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1239" w:rsidRPr="00481239" w:rsidRDefault="00794B2E" w:rsidP="00BE572C">
      <w:pPr>
        <w:pStyle w:val="Heading1"/>
      </w:pPr>
      <w:r>
        <w:t>Case</w:t>
      </w:r>
    </w:p>
    <w:p w:rsidR="00794B2E" w:rsidRDefault="005014B5" w:rsidP="00C54EE0">
      <w:pPr>
        <w:pStyle w:val="Heading1"/>
      </w:pPr>
      <w:r>
        <w:lastRenderedPageBreak/>
        <w:t>1AC</w:t>
      </w:r>
    </w:p>
    <w:p w:rsidR="00AC1CF9" w:rsidRDefault="00AC1CF9" w:rsidP="00C54EE0">
      <w:pPr>
        <w:pStyle w:val="Heading2"/>
      </w:pPr>
      <w:r>
        <w:lastRenderedPageBreak/>
        <w:t>Plan</w:t>
      </w:r>
    </w:p>
    <w:p w:rsidR="00CC729D" w:rsidRPr="00D859D9" w:rsidRDefault="00CC729D" w:rsidP="00CC729D">
      <w:r>
        <w:t>The United States federal government should increase ocean exploration through earth observation satellites.</w:t>
      </w:r>
    </w:p>
    <w:p w:rsidR="00AC1CF9" w:rsidRPr="00AC1CF9" w:rsidRDefault="00AC1CF9" w:rsidP="00AC1CF9"/>
    <w:p w:rsidR="003C2D1D" w:rsidRDefault="00051D30" w:rsidP="00C54EE0">
      <w:pPr>
        <w:pStyle w:val="Heading2"/>
      </w:pPr>
      <w:r>
        <w:lastRenderedPageBreak/>
        <w:t>Inherency</w:t>
      </w:r>
      <w:r w:rsidR="00AC1CF9">
        <w:t xml:space="preserve"> </w:t>
      </w:r>
    </w:p>
    <w:p w:rsidR="005014B5" w:rsidRPr="005014B5" w:rsidRDefault="005014B5" w:rsidP="005014B5">
      <w:pPr>
        <w:rPr>
          <w:b/>
        </w:rPr>
      </w:pPr>
      <w:r w:rsidRPr="005014B5">
        <w:rPr>
          <w:b/>
        </w:rPr>
        <w:t>Observation 1 is Inherency:</w:t>
      </w:r>
    </w:p>
    <w:p w:rsidR="002C6AF8" w:rsidRDefault="002C6AF8" w:rsidP="00274327">
      <w:pPr>
        <w:pStyle w:val="Heading4"/>
      </w:pPr>
      <w:r>
        <w:t>U.S. ability to monitor the earth is rapidly collapsing due to lack of funding and infrastructure – ¾ of our system will be lost by 2020</w:t>
      </w:r>
    </w:p>
    <w:p w:rsidR="002C6AF8" w:rsidRPr="00ED0C04" w:rsidRDefault="002C6AF8" w:rsidP="002C6AF8">
      <w:pPr>
        <w:rPr>
          <w:sz w:val="16"/>
          <w:szCs w:val="16"/>
        </w:rPr>
      </w:pPr>
      <w:r w:rsidRPr="00ED0C04">
        <w:rPr>
          <w:rStyle w:val="StyleStyleBold12pt"/>
        </w:rPr>
        <w:t>Lacey 12</w:t>
      </w:r>
      <w:r>
        <w:t xml:space="preserve"> </w:t>
      </w:r>
      <w:r w:rsidRPr="00ED0C04">
        <w:rPr>
          <w:sz w:val="16"/>
          <w:szCs w:val="16"/>
        </w:rPr>
        <w:t xml:space="preserve">(Stephen Lacy, reporter for think progress, “Report: U.S. Environmental Satellite System ‘Is </w:t>
      </w:r>
      <w:proofErr w:type="gramStart"/>
      <w:r w:rsidRPr="00ED0C04">
        <w:rPr>
          <w:sz w:val="16"/>
          <w:szCs w:val="16"/>
        </w:rPr>
        <w:t>At Risk Of</w:t>
      </w:r>
      <w:proofErr w:type="gramEnd"/>
      <w:r w:rsidRPr="00ED0C04">
        <w:rPr>
          <w:sz w:val="16"/>
          <w:szCs w:val="16"/>
        </w:rPr>
        <w:t xml:space="preserve"> Collapse’ And Could Decline 75% By 2020”, 5/8/12, </w:t>
      </w:r>
      <w:hyperlink r:id="rId11" w:history="1">
        <w:r w:rsidRPr="00ED0C04">
          <w:rPr>
            <w:rStyle w:val="Hyperlink"/>
            <w:szCs w:val="16"/>
          </w:rPr>
          <w:t>http://thinkprogress.org/climate/2012/05/08/480253/report-us-environmental-satellite-system-is-at-risk-of-collapse-and-could-decline-75-by-2020/</w:t>
        </w:r>
      </w:hyperlink>
      <w:r w:rsidRPr="00ED0C04">
        <w:rPr>
          <w:sz w:val="16"/>
          <w:szCs w:val="16"/>
        </w:rPr>
        <w:t>) EML</w:t>
      </w:r>
    </w:p>
    <w:p w:rsidR="00051D30" w:rsidRPr="002C6AF8" w:rsidRDefault="002C6AF8" w:rsidP="00051D30">
      <w:pPr>
        <w:rPr>
          <w:b/>
          <w:iCs/>
          <w:u w:val="single"/>
        </w:rPr>
      </w:pPr>
      <w:r w:rsidRPr="0054590E">
        <w:rPr>
          <w:highlight w:val="yellow"/>
          <w:u w:val="single"/>
        </w:rPr>
        <w:t>The Nation’s leading scientists have issued a stark warning: America’s ability to monitor the environment is rapidly diminishing</w:t>
      </w:r>
      <w:r w:rsidRPr="00B22D8B">
        <w:rPr>
          <w:sz w:val="16"/>
        </w:rPr>
        <w:t xml:space="preserve">. </w:t>
      </w:r>
      <w:r w:rsidRPr="003B4294">
        <w:rPr>
          <w:u w:val="single"/>
        </w:rPr>
        <w:t xml:space="preserve">And </w:t>
      </w:r>
      <w:r w:rsidRPr="0054590E">
        <w:rPr>
          <w:highlight w:val="yellow"/>
          <w:u w:val="single"/>
        </w:rPr>
        <w:t>if we don’t properly fund our satellite capabilities, the country could lose three quarters of its Earth observation systems by 2020</w:t>
      </w:r>
      <w:r w:rsidRPr="0054590E">
        <w:rPr>
          <w:sz w:val="16"/>
          <w:highlight w:val="yellow"/>
        </w:rPr>
        <w:t xml:space="preserve">. </w:t>
      </w:r>
      <w:r w:rsidRPr="0054590E">
        <w:rPr>
          <w:highlight w:val="yellow"/>
          <w:u w:val="single"/>
        </w:rPr>
        <w:t>That alarming conclusion comes from the National Research Council in a new report assessing the progress of the nation’s Earth observation programs. In short: our leading scientific institutions aren’t actually making much progress</w:t>
      </w:r>
      <w:r w:rsidRPr="00B22D8B">
        <w:rPr>
          <w:sz w:val="16"/>
        </w:rPr>
        <w:t xml:space="preserve">. Rather, </w:t>
      </w:r>
      <w:r w:rsidRPr="0054590E">
        <w:rPr>
          <w:highlight w:val="yellow"/>
          <w:u w:val="single"/>
        </w:rPr>
        <w:t>a lack of funding and infrastructure will result in “a rapid decline” in our ability to monitor extreme weather and changes to the climate.</w:t>
      </w:r>
      <w:r w:rsidRPr="0054590E">
        <w:rPr>
          <w:sz w:val="16"/>
          <w:highlight w:val="yellow"/>
        </w:rPr>
        <w:t xml:space="preserve"> </w:t>
      </w:r>
      <w:r w:rsidRPr="0054590E">
        <w:rPr>
          <w:highlight w:val="yellow"/>
          <w:u w:val="single"/>
        </w:rPr>
        <w:t xml:space="preserve">The committee found that the number of NASA and NOAA Earth </w:t>
      </w:r>
      <w:r w:rsidRPr="0054590E">
        <w:rPr>
          <w:rStyle w:val="Emphasis"/>
          <w:highlight w:val="yellow"/>
        </w:rPr>
        <w:t>observing instruments in space is likely to decline to as little as 25 percent of the current number by 2020</w:t>
      </w:r>
      <w:r w:rsidRPr="0054590E">
        <w:rPr>
          <w:highlight w:val="yellow"/>
          <w:u w:val="single"/>
        </w:rPr>
        <w:t>…. The U.S. system of environmental satellites is at risk of collapse</w:t>
      </w:r>
      <w:r w:rsidRPr="00B22D8B">
        <w:rPr>
          <w:sz w:val="16"/>
        </w:rPr>
        <w:t>. The projected loss of observing capability could have significant adverse consequences for science and society.</w:t>
      </w:r>
      <w:r w:rsidRPr="009066A1">
        <w:rPr>
          <w:u w:val="single"/>
        </w:rPr>
        <w:t xml:space="preserve"> </w:t>
      </w:r>
      <w:r w:rsidRPr="00A33CC5">
        <w:rPr>
          <w:highlight w:val="yellow"/>
          <w:u w:val="single"/>
        </w:rPr>
        <w:t>The loss of observations of key Earth system components and processes will weaken the ability to understand and forecast changes arising from interactions and feedbacks within the Earth system and limit the data and information available to users and decision makers</w:t>
      </w:r>
      <w:r w:rsidRPr="00A33CC5">
        <w:rPr>
          <w:rStyle w:val="Emphasis"/>
          <w:highlight w:val="yellow"/>
        </w:rPr>
        <w:t>.</w:t>
      </w:r>
      <w:r w:rsidRPr="00A83DE5">
        <w:rPr>
          <w:rStyle w:val="Emphasis"/>
        </w:rPr>
        <w:t xml:space="preserve"> Consequences are likely to include</w:t>
      </w:r>
      <w:r w:rsidRPr="00B22D8B">
        <w:rPr>
          <w:sz w:val="16"/>
        </w:rPr>
        <w:t xml:space="preserve"> slowing or even reversal of the steady gains in weather forecast accuracy over many years and </w:t>
      </w:r>
      <w:r w:rsidRPr="00A83DE5">
        <w:rPr>
          <w:rStyle w:val="Emphasis"/>
        </w:rPr>
        <w:t>degradation of the ability to assess and respond to natural hazards and to measure and understand changes in Earth’s climate and life support systems.</w:t>
      </w:r>
      <w:r>
        <w:rPr>
          <w:rStyle w:val="Emphasis"/>
        </w:rPr>
        <w:t xml:space="preserve"> </w:t>
      </w:r>
      <w:r w:rsidRPr="00FF558A">
        <w:rPr>
          <w:u w:val="single"/>
        </w:rPr>
        <w:t xml:space="preserve">The report is a mid-term update of the NSA’s 2007 decadal survey — a proposed 10-year plan for improving earth sciences programs at NASA and the National Oceanic and Atmospheric Administration (NOAA). The NSA assessment did find that NASA was able to launch new satellites into space and work on </w:t>
      </w:r>
      <w:r w:rsidRPr="00A33CC5">
        <w:rPr>
          <w:highlight w:val="yellow"/>
          <w:u w:val="single"/>
        </w:rPr>
        <w:t>international partnerships</w:t>
      </w:r>
      <w:r w:rsidRPr="00FF558A">
        <w:rPr>
          <w:u w:val="single"/>
        </w:rPr>
        <w:t xml:space="preserve"> to make up for shortfalls in money; however, </w:t>
      </w:r>
      <w:r w:rsidRPr="00A83DE5">
        <w:rPr>
          <w:rStyle w:val="Emphasis"/>
        </w:rPr>
        <w:t xml:space="preserve">those </w:t>
      </w:r>
      <w:r w:rsidRPr="00A33CC5">
        <w:rPr>
          <w:rStyle w:val="Emphasis"/>
          <w:highlight w:val="yellow"/>
        </w:rPr>
        <w:t>won’t be enough to meet needed technology improvements.</w:t>
      </w:r>
      <w:r>
        <w:rPr>
          <w:rStyle w:val="Emphasis"/>
        </w:rPr>
        <w:t xml:space="preserve"> </w:t>
      </w:r>
      <w:r w:rsidRPr="00B22D8B">
        <w:rPr>
          <w:sz w:val="16"/>
        </w:rPr>
        <w:t xml:space="preserve">There are three major factors contributing to this unprecedented decline in Earth monitoring capabilities: budget cuts, a rapidly aging fleet of satellites, and a lack of launch capabilities. </w:t>
      </w:r>
      <w:r w:rsidRPr="00A33CC5">
        <w:rPr>
          <w:highlight w:val="yellow"/>
          <w:u w:val="single"/>
        </w:rPr>
        <w:t>The budgetary issues have been ongoing. According to the NSA progress report, NASA’s Earth science program still hasn’t been funded to the requested $2 billion to meet future objectives. And as Climate Progress reported last year, Republican lawmakers proposed slashing $1.2 billion from NOAA’s funding levels, cutting into satellite programs</w:t>
      </w:r>
      <w:r w:rsidRPr="00F22981">
        <w:rPr>
          <w:u w:val="single"/>
        </w:rPr>
        <w:t>.</w:t>
      </w:r>
      <w:r w:rsidRPr="00B22D8B">
        <w:rPr>
          <w:sz w:val="16"/>
        </w:rPr>
        <w:t xml:space="preserve"> The satellite programs were eventually funded to requested levels, but </w:t>
      </w:r>
      <w:r w:rsidRPr="00A33CC5">
        <w:rPr>
          <w:highlight w:val="yellow"/>
          <w:u w:val="single"/>
        </w:rPr>
        <w:t>future funding is uncertain</w:t>
      </w:r>
      <w:r w:rsidRPr="00A33CC5">
        <w:rPr>
          <w:sz w:val="16"/>
          <w:highlight w:val="yellow"/>
        </w:rPr>
        <w:t>.</w:t>
      </w:r>
      <w:r w:rsidRPr="00B22D8B">
        <w:rPr>
          <w:sz w:val="16"/>
        </w:rPr>
        <w:t xml:space="preserve"> Senate lawmakers have proposed moving NOAA’s satellite program over to NASA where operational efficiencies could potentially save money. </w:t>
      </w:r>
      <w:r w:rsidRPr="00A33CC5">
        <w:rPr>
          <w:highlight w:val="yellow"/>
          <w:u w:val="single"/>
        </w:rPr>
        <w:t>Officials at these agencies say that more money is needed to replace the fleet of aging satellites that will inevitably fail in the coming years</w:t>
      </w:r>
      <w:r w:rsidRPr="00A33CC5">
        <w:rPr>
          <w:sz w:val="16"/>
          <w:highlight w:val="yellow"/>
        </w:rPr>
        <w:t xml:space="preserve">. </w:t>
      </w:r>
      <w:r w:rsidRPr="00A33CC5">
        <w:rPr>
          <w:highlight w:val="yellow"/>
          <w:u w:val="single"/>
        </w:rPr>
        <w:t>According to the NSA report, there’s also a severe lack of launch vehicles for Earth satellites that “directly threatens programmatic robustness</w:t>
      </w:r>
      <w:r w:rsidRPr="00B22D8B">
        <w:rPr>
          <w:u w:val="single"/>
        </w:rPr>
        <w:t>.”</w:t>
      </w:r>
      <w:r w:rsidRPr="00B22D8B">
        <w:rPr>
          <w:sz w:val="16"/>
        </w:rPr>
        <w:t xml:space="preserve"> After all, satellites aren’t much good without a way to launch them. What’s the solution? Increasing the budget for new satellite infrastructure is the most obvious. But a major boost in funding for these programs is unlikely. So the NSA report recommends establishing new partnerships and “balancing costs with science objectives and priorities” by focusing on a more diverse range of projects rather than a few high-profile missions. Programmatic efficiency is </w:t>
      </w:r>
      <w:proofErr w:type="gramStart"/>
      <w:r w:rsidRPr="00B22D8B">
        <w:rPr>
          <w:sz w:val="16"/>
        </w:rPr>
        <w:t>key</w:t>
      </w:r>
      <w:proofErr w:type="gramEnd"/>
      <w:r w:rsidRPr="00B22D8B">
        <w:rPr>
          <w:sz w:val="16"/>
        </w:rPr>
        <w:t xml:space="preserve">. But it still doesn’t fully address what could become a national crisis. </w:t>
      </w:r>
      <w:r w:rsidRPr="00A33CC5">
        <w:rPr>
          <w:rStyle w:val="Emphasis"/>
          <w:highlight w:val="yellow"/>
        </w:rPr>
        <w:t>As our planet overheats — making extreme weather more intense, deadly and expensive — our ability to monitor the health of planet is collapsing</w:t>
      </w:r>
      <w:r w:rsidRPr="00B22D8B">
        <w:rPr>
          <w:rStyle w:val="Emphasis"/>
        </w:rPr>
        <w:t>.</w:t>
      </w:r>
    </w:p>
    <w:p w:rsidR="00450DE8" w:rsidRDefault="00450DE8" w:rsidP="00051D30"/>
    <w:p w:rsidR="00940436" w:rsidRPr="00940436" w:rsidRDefault="00037AA6" w:rsidP="00C54EE0">
      <w:pPr>
        <w:pStyle w:val="Heading2"/>
      </w:pPr>
      <w:r>
        <w:lastRenderedPageBreak/>
        <w:t xml:space="preserve">Warming Advantage </w:t>
      </w:r>
    </w:p>
    <w:p w:rsidR="001D0929" w:rsidRPr="001D0929" w:rsidRDefault="00940436" w:rsidP="001D0929">
      <w:r>
        <w:t>Observation 2 is Warming:</w:t>
      </w:r>
    </w:p>
    <w:p w:rsidR="00037AA6" w:rsidRPr="00427F23" w:rsidRDefault="00037AA6" w:rsidP="00274327">
      <w:pPr>
        <w:pStyle w:val="Heading4"/>
      </w:pPr>
      <w:r w:rsidRPr="00BC0B6E">
        <w:t>Overwhelming scientific consensus supports that warming is real and hum</w:t>
      </w:r>
      <w:r w:rsidR="005014B5">
        <w:t xml:space="preserve">an </w:t>
      </w:r>
      <w:r w:rsidR="00BE572C">
        <w:t>caused</w:t>
      </w:r>
    </w:p>
    <w:p w:rsidR="003A6C96" w:rsidRDefault="00037AA6" w:rsidP="00037AA6">
      <w:r>
        <w:t xml:space="preserve">Kevin </w:t>
      </w:r>
      <w:r w:rsidRPr="00BF502E">
        <w:rPr>
          <w:b/>
          <w:color w:val="000000"/>
          <w:u w:val="thick" w:color="000000"/>
        </w:rPr>
        <w:t>Trenbeth</w:t>
      </w:r>
      <w:r>
        <w:t>, Distinguished Senior Scientist, Climate Analysis Section, National Center for Atmospheric Research et al., writing with over 30 other di</w:t>
      </w:r>
      <w:r w:rsidR="003A6C96">
        <w:t>stinguished climate researchers</w:t>
      </w:r>
    </w:p>
    <w:p w:rsidR="00037AA6" w:rsidRPr="00D14A22" w:rsidRDefault="003A6C96" w:rsidP="00037AA6">
      <w:pPr>
        <w:rPr>
          <w:rStyle w:val="reduce2"/>
          <w:rFonts w:asciiTheme="minorHAnsi" w:hAnsiTheme="minorHAnsi" w:cstheme="minorBidi"/>
          <w:color w:val="auto"/>
          <w:sz w:val="22"/>
        </w:rPr>
      </w:pPr>
      <w:proofErr w:type="gramStart"/>
      <w:r>
        <w:t>(</w:t>
      </w:r>
      <w:r w:rsidR="00037AA6">
        <w:t xml:space="preserve"> “</w:t>
      </w:r>
      <w:proofErr w:type="gramEnd"/>
      <w:r w:rsidR="00037AA6">
        <w:t>Check with Climate Scientists for Views on Climate,” WALL STREET JOURNAL, letter to the editor, 2—1—</w:t>
      </w:r>
      <w:r w:rsidR="00037AA6" w:rsidRPr="00BF502E">
        <w:rPr>
          <w:b/>
          <w:color w:val="000000"/>
          <w:u w:val="thick" w:color="000000"/>
        </w:rPr>
        <w:t>12</w:t>
      </w:r>
      <w:r w:rsidR="00037AA6">
        <w:t xml:space="preserve">, </w:t>
      </w:r>
      <w:hyperlink r:id="rId12" w:history="1">
        <w:r w:rsidR="00037AA6">
          <w:rPr>
            <w:rStyle w:val="Hyperlink"/>
          </w:rPr>
          <w:t>http://online.wsj.com/article/SB10001424052970204740904577193270727472662.html</w:t>
        </w:r>
      </w:hyperlink>
      <w:r>
        <w:t>)</w:t>
      </w:r>
    </w:p>
    <w:p w:rsidR="00037AA6" w:rsidRPr="00595900" w:rsidRDefault="00037AA6" w:rsidP="00037AA6">
      <w:pPr>
        <w:pStyle w:val="evidencetext"/>
        <w:rPr>
          <w:szCs w:val="16"/>
        </w:rPr>
      </w:pPr>
      <w:r w:rsidRPr="00F84855">
        <w:rPr>
          <w:sz w:val="24"/>
          <w:u w:val="single"/>
        </w:rPr>
        <w:t xml:space="preserve">Do you consult your dentist about your heart condition? In science, as in any area, </w:t>
      </w:r>
      <w:r w:rsidRPr="006239B3">
        <w:rPr>
          <w:sz w:val="24"/>
          <w:highlight w:val="yellow"/>
          <w:u w:val="single"/>
        </w:rPr>
        <w:t>reputations are based on knowledge and expertise in a field</w:t>
      </w:r>
      <w:r w:rsidRPr="00F84855">
        <w:rPr>
          <w:sz w:val="24"/>
          <w:u w:val="single"/>
        </w:rPr>
        <w:t xml:space="preserve"> </w:t>
      </w:r>
      <w:r w:rsidRPr="006239B3">
        <w:rPr>
          <w:sz w:val="24"/>
          <w:highlight w:val="yellow"/>
          <w:u w:val="single"/>
        </w:rPr>
        <w:t>and</w:t>
      </w:r>
      <w:r w:rsidRPr="00F84855">
        <w:rPr>
          <w:sz w:val="24"/>
          <w:u w:val="single"/>
        </w:rPr>
        <w:t xml:space="preserve"> on published, </w:t>
      </w:r>
      <w:r w:rsidRPr="006239B3">
        <w:rPr>
          <w:sz w:val="24"/>
          <w:highlight w:val="yellow"/>
          <w:u w:val="single"/>
        </w:rPr>
        <w:t>peer-reviewed work</w:t>
      </w:r>
      <w:r w:rsidRPr="00F84855">
        <w:rPr>
          <w:sz w:val="24"/>
          <w:u w:val="single"/>
        </w:rPr>
        <w:t>.</w:t>
      </w:r>
      <w:r w:rsidRPr="00595900">
        <w:t xml:space="preserve"> </w:t>
      </w:r>
      <w:r w:rsidRPr="00595900">
        <w:rPr>
          <w:szCs w:val="16"/>
        </w:rPr>
        <w:t xml:space="preserve">If you need surgery, you want a highly experienced expert in the field who has done a large number of the proposed operations.  You published "No Need to Panic </w:t>
      </w:r>
      <w:proofErr w:type="gramStart"/>
      <w:r w:rsidRPr="00595900">
        <w:rPr>
          <w:szCs w:val="16"/>
        </w:rPr>
        <w:t>About</w:t>
      </w:r>
      <w:proofErr w:type="gramEnd"/>
      <w:r w:rsidRPr="00595900">
        <w:rPr>
          <w:szCs w:val="16"/>
        </w:rPr>
        <w:t xml:space="preserve"> Global Warming" (op-ed, Jan. 27) on climate change by the climate-science equivalent of dentists practicing cardiology</w:t>
      </w:r>
      <w:r w:rsidRPr="00595900">
        <w:t xml:space="preserve">. </w:t>
      </w:r>
      <w:r w:rsidRPr="00F84855">
        <w:rPr>
          <w:sz w:val="24"/>
          <w:u w:val="single"/>
        </w:rPr>
        <w:t xml:space="preserve">While accomplished in their own fields, </w:t>
      </w:r>
      <w:r w:rsidRPr="006239B3">
        <w:rPr>
          <w:sz w:val="24"/>
          <w:highlight w:val="yellow"/>
          <w:u w:val="single"/>
        </w:rPr>
        <w:t>most of these authors have no expertise in climate science</w:t>
      </w:r>
      <w:r w:rsidRPr="00F84855">
        <w:rPr>
          <w:sz w:val="24"/>
          <w:u w:val="single"/>
        </w:rPr>
        <w:t xml:space="preserve">. The few </w:t>
      </w:r>
      <w:r w:rsidRPr="006239B3">
        <w:rPr>
          <w:sz w:val="24"/>
          <w:highlight w:val="yellow"/>
          <w:u w:val="single"/>
        </w:rPr>
        <w:t>authors</w:t>
      </w:r>
      <w:r w:rsidRPr="00F84855">
        <w:rPr>
          <w:sz w:val="24"/>
          <w:u w:val="single"/>
        </w:rPr>
        <w:t xml:space="preserve"> who have such expertise are known to </w:t>
      </w:r>
      <w:r w:rsidRPr="006239B3">
        <w:rPr>
          <w:sz w:val="24"/>
          <w:highlight w:val="yellow"/>
          <w:u w:val="single"/>
        </w:rPr>
        <w:t>have extreme views that are out of step with nearly every other climate expert</w:t>
      </w:r>
      <w:r w:rsidRPr="00F84855">
        <w:rPr>
          <w:sz w:val="24"/>
          <w:u w:val="single"/>
        </w:rPr>
        <w:t>. This happens in nearly every field of science. For example, there is a retrovirus expert who does not accept that HIV causes AIDS. And it is instructive to recall that a few scientists continued to state that smoking did not cause cancer, long after that was settled science</w:t>
      </w:r>
      <w:r w:rsidRPr="00595900">
        <w:t xml:space="preserve">.  </w:t>
      </w:r>
      <w:r w:rsidRPr="00595900">
        <w:rPr>
          <w:szCs w:val="16"/>
        </w:rPr>
        <w:t xml:space="preserve">Climate experts know that the long-term warming trend has not abated in the past decade. In fact, it was the warmest decade on record. </w:t>
      </w:r>
      <w:r w:rsidRPr="006239B3">
        <w:rPr>
          <w:sz w:val="24"/>
          <w:szCs w:val="16"/>
          <w:highlight w:val="yellow"/>
          <w:u w:val="single"/>
        </w:rPr>
        <w:t>Observations show unequivocally that our planet is getting hotter</w:t>
      </w:r>
      <w:r w:rsidRPr="00F84855">
        <w:rPr>
          <w:sz w:val="24"/>
          <w:u w:val="single"/>
        </w:rPr>
        <w:t>. And computer models have recently shown that during periods when there is a smaller increase of surface temperatures, warming is occurring elsewhere in the climate system, typically in the deep ocean. Such periods are a relatively common climate phenomenon, are consistent with our physical understanding of how the climate system works, and certainly do not invalidate our understanding of human-induced warming or the models used to simulate that warming</w:t>
      </w:r>
      <w:r w:rsidRPr="00595900">
        <w:t xml:space="preserve">.  </w:t>
      </w:r>
      <w:r w:rsidRPr="00595900">
        <w:rPr>
          <w:szCs w:val="16"/>
        </w:rPr>
        <w:t>Thus, climate experts also know what one of us, Kevin Trenberth, actually meant by the out-of-context, misrepresented quote used in the op-ed. Mr. Trenberth was lamenting the inadequacy of observing systems to fully monitor warming trends in the deep ocean and other aspects of the short-term variations that always occur, together with the long-term human-induced warming trend.</w:t>
      </w:r>
      <w:r w:rsidRPr="00595900">
        <w:t xml:space="preserve">  </w:t>
      </w:r>
      <w:r w:rsidRPr="00F84855">
        <w:rPr>
          <w:sz w:val="24"/>
          <w:u w:val="single"/>
        </w:rPr>
        <w:t>The National Academy of Sciences of the U.S</w:t>
      </w:r>
      <w:r w:rsidRPr="00595900">
        <w:t xml:space="preserve">. (set up by President Abraham Lincoln to advise on scientific issues), </w:t>
      </w:r>
      <w:r w:rsidRPr="00F84855">
        <w:rPr>
          <w:sz w:val="24"/>
          <w:u w:val="single"/>
        </w:rPr>
        <w:t xml:space="preserve">as well as major national academies of science around the world and every other authoritative body of scientists active in climate research have stated that the science is clear: </w:t>
      </w:r>
      <w:r w:rsidRPr="006239B3">
        <w:rPr>
          <w:sz w:val="24"/>
          <w:highlight w:val="yellow"/>
          <w:u w:val="single"/>
        </w:rPr>
        <w:t>The world is heating up and humans are primarily responsible</w:t>
      </w:r>
      <w:r w:rsidRPr="00595900">
        <w:rPr>
          <w:highlight w:val="yellow"/>
        </w:rPr>
        <w:t xml:space="preserve">. </w:t>
      </w:r>
      <w:r w:rsidRPr="006239B3">
        <w:rPr>
          <w:sz w:val="24"/>
          <w:highlight w:val="yellow"/>
          <w:u w:val="single"/>
        </w:rPr>
        <w:t>Impacts are already apparent and will increase</w:t>
      </w:r>
      <w:r w:rsidRPr="00F84855">
        <w:rPr>
          <w:sz w:val="24"/>
          <w:u w:val="single"/>
        </w:rPr>
        <w:t xml:space="preserve">. </w:t>
      </w:r>
      <w:r w:rsidRPr="00595900">
        <w:t>Reducing future impacts will require significant reductions in emissions of heat-trapping gases</w:t>
      </w:r>
      <w:r w:rsidRPr="00F84855">
        <w:rPr>
          <w:sz w:val="24"/>
          <w:u w:val="single"/>
        </w:rPr>
        <w:t xml:space="preserve">.  </w:t>
      </w:r>
      <w:r w:rsidRPr="006239B3">
        <w:rPr>
          <w:sz w:val="24"/>
          <w:highlight w:val="yellow"/>
          <w:u w:val="single"/>
        </w:rPr>
        <w:t>Research shows that more than 97% of scientists actively publishing in the field agree that climate change is real and human caused.</w:t>
      </w:r>
      <w:r w:rsidRPr="00F84855">
        <w:rPr>
          <w:sz w:val="24"/>
          <w:u w:val="single"/>
        </w:rPr>
        <w:t xml:space="preserve"> </w:t>
      </w:r>
      <w:r w:rsidRPr="006239B3">
        <w:rPr>
          <w:sz w:val="24"/>
          <w:highlight w:val="yellow"/>
          <w:u w:val="single"/>
        </w:rPr>
        <w:t>It would be an act of recklessness for any political leader to disregard the weight of evidence and ignore the enormous risks that climate change clearly poses</w:t>
      </w:r>
      <w:r w:rsidRPr="00595900">
        <w:rPr>
          <w:szCs w:val="16"/>
        </w:rPr>
        <w:t>. In addition, there is very clear evidence that investing in the transition to a low-carbon economy will not only allow the world to avoid the worst risks of climate change, but could also drive decades of economic growth. Just what the doctor ordered.</w:t>
      </w:r>
    </w:p>
    <w:p w:rsidR="00037AA6" w:rsidRDefault="00037AA6" w:rsidP="00037AA6">
      <w:pPr>
        <w:rPr>
          <w:sz w:val="16"/>
          <w:szCs w:val="16"/>
        </w:rPr>
      </w:pPr>
    </w:p>
    <w:p w:rsidR="00037AA6" w:rsidRPr="00D14A22" w:rsidRDefault="00037AA6" w:rsidP="00274327">
      <w:pPr>
        <w:pStyle w:val="Heading4"/>
        <w:rPr>
          <w:u w:color="000000"/>
        </w:rPr>
      </w:pPr>
      <w:r>
        <w:rPr>
          <w:u w:color="000000"/>
        </w:rPr>
        <w:t xml:space="preserve">Newest research – based on 15,000 years of climate data - conclusively establishes that CO2 causes warming and that climate models are valid </w:t>
      </w:r>
    </w:p>
    <w:p w:rsidR="00037AA6" w:rsidRPr="003A6C96" w:rsidRDefault="00037AA6" w:rsidP="00037AA6">
      <w:pPr>
        <w:rPr>
          <w:sz w:val="24"/>
          <w:szCs w:val="24"/>
        </w:rPr>
      </w:pPr>
      <w:r w:rsidRPr="003A6C96">
        <w:rPr>
          <w:b/>
          <w:color w:val="000000"/>
          <w:sz w:val="24"/>
          <w:szCs w:val="24"/>
          <w:u w:val="thick" w:color="000000"/>
        </w:rPr>
        <w:t>Oak Ridge Leadership Computing Facility</w:t>
      </w:r>
      <w:r w:rsidRPr="003A6C96">
        <w:rPr>
          <w:sz w:val="24"/>
          <w:szCs w:val="24"/>
        </w:rPr>
        <w:t>, April 4, 20</w:t>
      </w:r>
      <w:r w:rsidRPr="003A6C96">
        <w:rPr>
          <w:b/>
          <w:color w:val="000000"/>
          <w:sz w:val="24"/>
          <w:szCs w:val="24"/>
          <w:u w:val="thick" w:color="000000"/>
        </w:rPr>
        <w:t>12</w:t>
      </w:r>
    </w:p>
    <w:p w:rsidR="00037AA6" w:rsidRPr="003A6C96" w:rsidRDefault="00037AA6" w:rsidP="00037AA6">
      <w:pPr>
        <w:rPr>
          <w:rStyle w:val="reduce2"/>
          <w:sz w:val="24"/>
          <w:szCs w:val="24"/>
        </w:rPr>
      </w:pPr>
      <w:r w:rsidRPr="003A6C96">
        <w:rPr>
          <w:rStyle w:val="reduce2"/>
          <w:sz w:val="24"/>
          <w:szCs w:val="24"/>
        </w:rPr>
        <w:t>(http://www.olcf.ornl.gov/2012/04/04/carbon-dioxide-caused-global-warming-at-ice-ages-end-pioneering-simulation-shows/)</w:t>
      </w:r>
    </w:p>
    <w:p w:rsidR="00037AA6" w:rsidRPr="007A3856" w:rsidRDefault="00037AA6" w:rsidP="00037AA6">
      <w:pPr>
        <w:pStyle w:val="evidencetext"/>
        <w:rPr>
          <w:szCs w:val="16"/>
        </w:rPr>
      </w:pPr>
      <w:r w:rsidRPr="00200018">
        <w:rPr>
          <w:szCs w:val="16"/>
        </w:rPr>
        <w:t>Climate science has an equivalent to the “what came first—the chicken or the egg?” question</w:t>
      </w:r>
      <w:r w:rsidRPr="00200018">
        <w:rPr>
          <w:sz w:val="24"/>
        </w:rPr>
        <w:t xml:space="preserve">: </w:t>
      </w:r>
      <w:r w:rsidRPr="00200018">
        <w:rPr>
          <w:rStyle w:val="highlight2"/>
          <w:sz w:val="24"/>
        </w:rPr>
        <w:t>What came first, greenhouse gases or global warming? A multi-institutional team led by researchers at Harvard, Oregon State</w:t>
      </w:r>
      <w:r w:rsidRPr="00200018">
        <w:rPr>
          <w:sz w:val="24"/>
        </w:rPr>
        <w:t xml:space="preserve"> University, </w:t>
      </w:r>
      <w:r w:rsidRPr="00200018">
        <w:rPr>
          <w:rStyle w:val="highlight2"/>
          <w:sz w:val="24"/>
        </w:rPr>
        <w:t>and the University of Wisconsin used a global dataset of paleoclimate records and the Jaguar supercomputer at Oak Ridge National Laboratory</w:t>
      </w:r>
      <w:r w:rsidRPr="00200018">
        <w:rPr>
          <w:sz w:val="24"/>
        </w:rPr>
        <w:t xml:space="preserve"> (ORNL) </w:t>
      </w:r>
      <w:r w:rsidRPr="00200018">
        <w:rPr>
          <w:rStyle w:val="highlight2"/>
          <w:sz w:val="24"/>
        </w:rPr>
        <w:t xml:space="preserve">to find the answer </w:t>
      </w:r>
      <w:r w:rsidRPr="00200018">
        <w:rPr>
          <w:sz w:val="24"/>
        </w:rPr>
        <w:t xml:space="preserve">(spoiler alert: </w:t>
      </w:r>
      <w:r w:rsidRPr="006239B3">
        <w:rPr>
          <w:rStyle w:val="highlight2"/>
          <w:sz w:val="24"/>
          <w:highlight w:val="yellow"/>
        </w:rPr>
        <w:t>carbon dioxide drives warming</w:t>
      </w:r>
      <w:r w:rsidRPr="00200018">
        <w:rPr>
          <w:sz w:val="24"/>
        </w:rPr>
        <w:t xml:space="preserve">). </w:t>
      </w:r>
      <w:r w:rsidRPr="006239B3">
        <w:rPr>
          <w:rStyle w:val="highlight2"/>
          <w:sz w:val="24"/>
          <w:highlight w:val="yellow"/>
        </w:rPr>
        <w:t>The results</w:t>
      </w:r>
      <w:r w:rsidRPr="006239B3">
        <w:rPr>
          <w:sz w:val="24"/>
          <w:highlight w:val="yellow"/>
        </w:rPr>
        <w:t>,</w:t>
      </w:r>
      <w:r w:rsidRPr="00200018">
        <w:rPr>
          <w:sz w:val="24"/>
        </w:rPr>
        <w:t xml:space="preserve"> published in the April 5 issue of Nature, </w:t>
      </w:r>
      <w:r w:rsidRPr="006239B3">
        <w:rPr>
          <w:rStyle w:val="highlight2"/>
          <w:sz w:val="24"/>
          <w:highlight w:val="yellow"/>
        </w:rPr>
        <w:t>analyze 15,000 years of climate history</w:t>
      </w:r>
      <w:r w:rsidRPr="00200018">
        <w:rPr>
          <w:sz w:val="24"/>
        </w:rPr>
        <w:t xml:space="preserve">. </w:t>
      </w:r>
      <w:r w:rsidRPr="00200018">
        <w:rPr>
          <w:szCs w:val="16"/>
        </w:rPr>
        <w:t>Scientists hope amassing knowledge of the causes of natural global climate change will aid understanding of human-caused climate change</w:t>
      </w:r>
      <w:r w:rsidRPr="00200018">
        <w:rPr>
          <w:sz w:val="24"/>
        </w:rPr>
        <w:t>. “</w:t>
      </w:r>
      <w:r w:rsidRPr="00200018">
        <w:rPr>
          <w:rStyle w:val="highlight2"/>
          <w:sz w:val="24"/>
        </w:rPr>
        <w:t>We constructed the first-ever record of global temperature spanning the end of the last ice age based on 80 proxy temperature records from around the world</w:t>
      </w:r>
      <w:r w:rsidRPr="00200018">
        <w:rPr>
          <w:sz w:val="24"/>
        </w:rPr>
        <w:t xml:space="preserve">,” </w:t>
      </w:r>
      <w:r w:rsidRPr="00200018">
        <w:rPr>
          <w:rStyle w:val="highlight2"/>
          <w:sz w:val="24"/>
        </w:rPr>
        <w:t>said Jeremy Shakun</w:t>
      </w:r>
      <w:r w:rsidRPr="00200018">
        <w:rPr>
          <w:sz w:val="24"/>
        </w:rPr>
        <w:t xml:space="preserve">, </w:t>
      </w:r>
      <w:r w:rsidRPr="00200018">
        <w:rPr>
          <w:rStyle w:val="highlight2"/>
          <w:sz w:val="24"/>
        </w:rPr>
        <w:t>a</w:t>
      </w:r>
      <w:r w:rsidRPr="00200018">
        <w:rPr>
          <w:sz w:val="24"/>
        </w:rPr>
        <w:t xml:space="preserve"> </w:t>
      </w:r>
      <w:r w:rsidRPr="00200018">
        <w:rPr>
          <w:szCs w:val="16"/>
        </w:rPr>
        <w:t>National Oceanic and Atmospheric Administration (NOAA) Climate and Global Change</w:t>
      </w:r>
      <w:r w:rsidRPr="00200018">
        <w:rPr>
          <w:sz w:val="24"/>
        </w:rPr>
        <w:t xml:space="preserve"> </w:t>
      </w:r>
      <w:r w:rsidRPr="00200018">
        <w:rPr>
          <w:rStyle w:val="highlight2"/>
          <w:sz w:val="24"/>
        </w:rPr>
        <w:t xml:space="preserve">postdoctoral fellow at Harvard and Columbia Universities </w:t>
      </w:r>
      <w:r w:rsidRPr="00200018">
        <w:rPr>
          <w:szCs w:val="16"/>
        </w:rPr>
        <w:t xml:space="preserve">and first author of the paper. “It’s no small task to get at global mean temperature. Even for studies of the present day you need lots of locations, quality-controlled data, </w:t>
      </w:r>
      <w:proofErr w:type="gramStart"/>
      <w:r w:rsidRPr="00200018">
        <w:rPr>
          <w:szCs w:val="16"/>
        </w:rPr>
        <w:t>careful</w:t>
      </w:r>
      <w:proofErr w:type="gramEnd"/>
      <w:r w:rsidRPr="00200018">
        <w:rPr>
          <w:szCs w:val="16"/>
        </w:rPr>
        <w:t xml:space="preserve"> statistics. For the past 21,000 years, it’s even harder. But because the data set is large enough, these proxy data provide a reasonable estimate of global mean temperature.”  </w:t>
      </w:r>
      <w:proofErr w:type="gramStart"/>
      <w:r w:rsidRPr="00200018">
        <w:rPr>
          <w:szCs w:val="16"/>
        </w:rPr>
        <w:t>Proxy records from around the world—derived from ice cores and ocean and lake sediments—provide</w:t>
      </w:r>
      <w:proofErr w:type="gramEnd"/>
      <w:r w:rsidRPr="00200018">
        <w:rPr>
          <w:szCs w:val="16"/>
        </w:rPr>
        <w:t xml:space="preserve"> estimates of local surface temperature throughout history, and carbon-14 dating indicates when those temperatures occurred. For example, water molecules harboring the oxygen-18 isotope rain out faster than those containing oxygen-16 as an air mass cools, so the ratio of these isotopes in glacial ice layers tells scientists how cold it was when the snow fell. Likewise, the amount of magnesium incorporated into the shells of marine plankton depends on the temperature of the water they live in, and these shells get preserved on the seafloor when they die. The authors combined these local temperature records to produce a reconstruction of global mean temperature. Additionally, samples of ancient atmosphere are trapped as air bubbles in glaciers, providing a direct measure of carbon dioxide levels through time that could be compared to the global temperature record.  </w:t>
      </w:r>
      <w:r w:rsidRPr="00200018">
        <w:rPr>
          <w:rStyle w:val="highlight2"/>
          <w:szCs w:val="16"/>
        </w:rPr>
        <w:t xml:space="preserve">Being the first to reconstruct global mean temperatures throughout this time interval allowed the researchers to show what many suspected but none could yet prove: “This is </w:t>
      </w:r>
      <w:r w:rsidRPr="006239B3">
        <w:rPr>
          <w:rStyle w:val="highlight2"/>
          <w:szCs w:val="16"/>
          <w:highlight w:val="yellow"/>
        </w:rPr>
        <w:t>the</w:t>
      </w:r>
      <w:r w:rsidRPr="00200018">
        <w:rPr>
          <w:rStyle w:val="highlight2"/>
          <w:szCs w:val="16"/>
        </w:rPr>
        <w:t xml:space="preserve"> first </w:t>
      </w:r>
      <w:r w:rsidRPr="006239B3">
        <w:rPr>
          <w:rStyle w:val="highlight2"/>
          <w:szCs w:val="16"/>
          <w:highlight w:val="yellow"/>
        </w:rPr>
        <w:t>paper</w:t>
      </w:r>
      <w:r w:rsidRPr="00200018">
        <w:rPr>
          <w:rStyle w:val="highlight2"/>
          <w:szCs w:val="16"/>
        </w:rPr>
        <w:t xml:space="preserve"> to </w:t>
      </w:r>
      <w:r w:rsidRPr="006239B3">
        <w:rPr>
          <w:rStyle w:val="highlight2"/>
          <w:szCs w:val="16"/>
          <w:highlight w:val="yellow"/>
        </w:rPr>
        <w:t>definitively show the role carbon dioxide played in helping to end the last ice age,</w:t>
      </w:r>
      <w:r w:rsidRPr="00200018">
        <w:rPr>
          <w:rStyle w:val="highlight2"/>
          <w:szCs w:val="16"/>
        </w:rPr>
        <w:t>”</w:t>
      </w:r>
      <w:r w:rsidRPr="00200018">
        <w:rPr>
          <w:szCs w:val="16"/>
        </w:rPr>
        <w:t xml:space="preserve"> said Shakun, who co-wrote the paper with Peter Clark of Oregon State University. </w:t>
      </w:r>
      <w:r w:rsidRPr="00200018">
        <w:rPr>
          <w:sz w:val="24"/>
        </w:rPr>
        <w:t>“</w:t>
      </w:r>
      <w:r w:rsidRPr="006239B3">
        <w:rPr>
          <w:rStyle w:val="highlight2"/>
          <w:sz w:val="24"/>
          <w:highlight w:val="yellow"/>
        </w:rPr>
        <w:t>We found that global temperature mirrored and generally lagged behind rising carbon dioxide during the last deglaciation, which points to carbon dioxide as the major driver of global warming</w:t>
      </w:r>
      <w:r w:rsidRPr="00200018">
        <w:rPr>
          <w:sz w:val="24"/>
        </w:rPr>
        <w:t xml:space="preserve">.” </w:t>
      </w:r>
      <w:r w:rsidRPr="00200018">
        <w:rPr>
          <w:szCs w:val="16"/>
        </w:rPr>
        <w:t>Prior results based on Antarctic ice cores had indicated that local temperatures in Antarctica started warming before carbon dioxide began rising, which implied that carbon dioxide was a feedback to some other leading driver of warming.</w:t>
      </w:r>
      <w:r w:rsidRPr="00200018">
        <w:rPr>
          <w:sz w:val="24"/>
        </w:rPr>
        <w:t xml:space="preserve"> </w:t>
      </w:r>
      <w:r w:rsidRPr="006239B3">
        <w:rPr>
          <w:rStyle w:val="highlight2"/>
          <w:sz w:val="24"/>
          <w:highlight w:val="yellow"/>
        </w:rPr>
        <w:t>The delay of global temperature behind carbon dioxide found in this study</w:t>
      </w:r>
      <w:r w:rsidRPr="00200018">
        <w:rPr>
          <w:sz w:val="24"/>
        </w:rPr>
        <w:t xml:space="preserve">, however, </w:t>
      </w:r>
      <w:r w:rsidRPr="006239B3">
        <w:rPr>
          <w:rStyle w:val="highlight2"/>
          <w:sz w:val="24"/>
          <w:highlight w:val="yellow"/>
        </w:rPr>
        <w:t>shows that the ice-core perspective does not apply to the globe as a whole and instead suggests that carbon dioxide was the primary driver of worldwide warming</w:t>
      </w:r>
      <w:r w:rsidRPr="00200018">
        <w:rPr>
          <w:sz w:val="24"/>
        </w:rPr>
        <w:t xml:space="preserve">. </w:t>
      </w:r>
      <w:r w:rsidRPr="00200018">
        <w:rPr>
          <w:rStyle w:val="highlight2"/>
          <w:sz w:val="24"/>
        </w:rPr>
        <w:t xml:space="preserve">While the geologic record showed a remarkable correlation between carbon dioxide and global temperature, </w:t>
      </w:r>
      <w:r w:rsidRPr="006239B3">
        <w:rPr>
          <w:rStyle w:val="highlight2"/>
          <w:sz w:val="24"/>
          <w:highlight w:val="yellow"/>
        </w:rPr>
        <w:t>the researchers also turned to state-of-the-art model simulations to further pin down the direction of causation</w:t>
      </w:r>
      <w:r w:rsidRPr="00200018">
        <w:rPr>
          <w:rStyle w:val="highlight2"/>
          <w:sz w:val="24"/>
        </w:rPr>
        <w:t xml:space="preserve"> suggested by the temperature lag. Jaguar recently ran approximately 14 </w:t>
      </w:r>
      <w:r w:rsidRPr="00200018">
        <w:rPr>
          <w:rStyle w:val="highlight2"/>
          <w:sz w:val="24"/>
        </w:rPr>
        <w:lastRenderedPageBreak/>
        <w:t>million processor hours to simulate the most recent 21,000 years of Earth’s climate</w:t>
      </w:r>
      <w:r w:rsidRPr="00200018">
        <w:rPr>
          <w:szCs w:val="16"/>
        </w:rPr>
        <w:t>. Feng He of the University of Wisconsin, Madison, a postdoctoral researcher, plugged the main forcings driving global climate over this time interval into an Intergovernmental Panel on Climate Change (IPCC)–class model called the Community Climate System Model version 3, a global climate model that couples interactions between atmosphere, oceans, lands, and sea ice. The climate science community developed the model with support from the National Science Foundation (NSF), Department of Energy (DOE), and National Aeronautics and Space Administration and used many codes developed by university researchers. “Our model results are the first IPCC-class Coupled General Circulation Model (CGCM) simulation of such a long duration (15,000 years),” said He, who conducted the modeling with Zhengyu Liu of the University of Wisconsin–Madison and Bette Otto-Bliesner of the National Center for Atmospheric Research (NCAR)</w:t>
      </w:r>
      <w:r w:rsidRPr="00200018">
        <w:rPr>
          <w:sz w:val="24"/>
        </w:rPr>
        <w:t>. “</w:t>
      </w:r>
      <w:r w:rsidRPr="00200018">
        <w:rPr>
          <w:rStyle w:val="highlight2"/>
          <w:sz w:val="24"/>
        </w:rPr>
        <w:t>This is of particular significance to the climate community because it shows, for the first time, that at least one of the CGCMs used to predict future climate is capable of reproducing both the timing and amplitude of climate evolution seen in the past under realistic climate forcing</w:t>
      </w:r>
      <w:r w:rsidRPr="00200018">
        <w:rPr>
          <w:sz w:val="24"/>
        </w:rPr>
        <w:t xml:space="preserve">.”  </w:t>
      </w:r>
      <w:r w:rsidRPr="00200018">
        <w:rPr>
          <w:szCs w:val="16"/>
        </w:rPr>
        <w:t xml:space="preserve">The group ran simulations that used 4.7 million processor hours in 2009, 6.6. </w:t>
      </w:r>
      <w:proofErr w:type="gramStart"/>
      <w:r w:rsidRPr="00200018">
        <w:rPr>
          <w:szCs w:val="16"/>
        </w:rPr>
        <w:t>million</w:t>
      </w:r>
      <w:proofErr w:type="gramEnd"/>
      <w:r w:rsidRPr="00200018">
        <w:rPr>
          <w:szCs w:val="16"/>
        </w:rPr>
        <w:t xml:space="preserve"> in 2010, and 2.5 million in 2011. The Innovative and Novel Computational Impact on Theory and Experiment program, jointly managed by leadership computing facilities at Argonne and Oak Ridge National Laboratories, awarded the allocations. Shaun Marcott and Alan Mix of Oregon State University analyzed data, and Andreas Schmittner, also of Oregon State, interpreted links between ocean currents and carbon dioxide. Edouard Bard of Centre Européen de Recherche </w:t>
      </w:r>
      <w:proofErr w:type="gramStart"/>
      <w:r w:rsidRPr="00200018">
        <w:rPr>
          <w:szCs w:val="16"/>
        </w:rPr>
        <w:t>et</w:t>
      </w:r>
      <w:proofErr w:type="gramEnd"/>
      <w:r w:rsidRPr="00200018">
        <w:rPr>
          <w:szCs w:val="16"/>
        </w:rPr>
        <w:t xml:space="preserve"> d’Enseignement des Géosciences de l’Environnement provided data and expertise about radiocarbon calibration. NSF supported this research through its Paleoclimate Program for the Paleovar Project and NCAR. The researchers used resources of the Oak Ridge Leadership Computing Facility, located in the National Center for Computational Sciences at ORNL, which is supported by DOE’s Office of Science. The paleoclimate community generated the proxy data sets and provided unpublished results of the DATED Project on retreat history of the Eurasian ice sheets. The NOAA NGDC and PANGAEA databases were also essential to this work. </w:t>
      </w:r>
    </w:p>
    <w:p w:rsidR="00037AA6" w:rsidRPr="007A3856" w:rsidRDefault="00037AA6" w:rsidP="00274327">
      <w:pPr>
        <w:pStyle w:val="Heading4"/>
      </w:pPr>
      <w:r>
        <w:t xml:space="preserve">Models’ validity has even been confirmed by warming skeptics </w:t>
      </w:r>
    </w:p>
    <w:p w:rsidR="005014B5" w:rsidRDefault="003A6C96" w:rsidP="00037AA6">
      <w:r>
        <w:rPr>
          <w:rStyle w:val="StyleStyleBold12pt"/>
        </w:rPr>
        <w:t xml:space="preserve">Borenstein </w:t>
      </w:r>
      <w:r w:rsidR="00037AA6" w:rsidRPr="00205430">
        <w:rPr>
          <w:rStyle w:val="StyleStyleBold12pt"/>
        </w:rPr>
        <w:t>11</w:t>
      </w:r>
      <w:r w:rsidR="00037AA6">
        <w:t xml:space="preserve"> </w:t>
      </w:r>
    </w:p>
    <w:p w:rsidR="00037AA6" w:rsidRPr="00D14A22" w:rsidRDefault="00037AA6" w:rsidP="00037AA6">
      <w:pPr>
        <w:rPr>
          <w:rStyle w:val="TitleChar"/>
          <w:rFonts w:asciiTheme="minorHAnsi" w:eastAsiaTheme="minorHAnsi" w:hAnsiTheme="minorHAnsi" w:cstheme="minorBidi"/>
          <w:b w:val="0"/>
          <w:sz w:val="22"/>
          <w:szCs w:val="22"/>
          <w:u w:val="none"/>
        </w:rPr>
      </w:pPr>
      <w:r>
        <w:t>(Seth Borenstein, October 31, 2011, “</w:t>
      </w:r>
      <w:r w:rsidRPr="00205430">
        <w:t>Skeptic finds he now agrees global warming is real</w:t>
      </w:r>
      <w:r>
        <w:t xml:space="preserve">,” Yahoo, </w:t>
      </w:r>
      <w:r w:rsidRPr="00205430">
        <w:t>http://news.yahoo.com/skeptic-finds-now-agrees-global-warming-real-142616605.html</w:t>
      </w:r>
      <w:r>
        <w:t>)</w:t>
      </w:r>
    </w:p>
    <w:p w:rsidR="00037AA6" w:rsidRPr="0043733B" w:rsidRDefault="00037AA6" w:rsidP="00037AA6">
      <w:pPr>
        <w:pStyle w:val="HotRoute"/>
        <w:ind w:left="0"/>
      </w:pPr>
      <w:r w:rsidRPr="005448C8">
        <w:rPr>
          <w:rStyle w:val="TitleChar"/>
          <w:sz w:val="22"/>
          <w:highlight w:val="yellow"/>
        </w:rPr>
        <w:t>A</w:t>
      </w:r>
      <w:r w:rsidRPr="00401139">
        <w:rPr>
          <w:rStyle w:val="TitleChar"/>
          <w:sz w:val="22"/>
        </w:rPr>
        <w:t xml:space="preserve"> prominent</w:t>
      </w:r>
      <w:r w:rsidRPr="00401139">
        <w:t xml:space="preserve"> physicist and </w:t>
      </w:r>
      <w:r w:rsidRPr="005448C8">
        <w:rPr>
          <w:rStyle w:val="TitleChar"/>
          <w:sz w:val="22"/>
          <w:highlight w:val="yellow"/>
        </w:rPr>
        <w:t>skeptic of global warming spent two years trying to find out if mainstream climate scientists were wrong. In the end, he determined they were right: Temperatures really are rising rapidly.</w:t>
      </w:r>
      <w:r w:rsidRPr="00401139">
        <w:rPr>
          <w:rStyle w:val="TitleChar"/>
          <w:sz w:val="22"/>
        </w:rPr>
        <w:t xml:space="preserve">  </w:t>
      </w:r>
      <w:r w:rsidRPr="007A3856">
        <w:rPr>
          <w:sz w:val="24"/>
          <w:szCs w:val="24"/>
          <w:u w:val="single"/>
        </w:rPr>
        <w:t>The study of the world's surface temperatures by Richard Muller was partially bankrolled by a foundation connected to global warming deniers. He pursued long-held skeptic theories in analyzing the data. He was spurred to action because of "Climategate,"</w:t>
      </w:r>
      <w:r w:rsidRPr="00401139">
        <w:t xml:space="preserve"> a British scandal involving hacked emails of scientists.  Yet </w:t>
      </w:r>
      <w:r w:rsidRPr="005448C8">
        <w:rPr>
          <w:rStyle w:val="TitleChar"/>
          <w:sz w:val="22"/>
          <w:highlight w:val="yellow"/>
        </w:rPr>
        <w:t>he found that the land is 1.6 degrees warmer than in the 1950s.</w:t>
      </w:r>
      <w:r w:rsidRPr="00401139">
        <w:rPr>
          <w:rStyle w:val="TitleChar"/>
          <w:sz w:val="22"/>
        </w:rPr>
        <w:t xml:space="preserve"> Those numbers</w:t>
      </w:r>
      <w:r w:rsidRPr="00401139">
        <w:t xml:space="preserve"> from Muller, who works at the University of California, Berkeley and Lawrence Berkeley National Lab, </w:t>
      </w:r>
      <w:r w:rsidRPr="00401139">
        <w:rPr>
          <w:rStyle w:val="TitleChar"/>
          <w:sz w:val="22"/>
        </w:rPr>
        <w:t>match those by the National Oceanic and Atmospheric Administration and NASA.  He said he went even further back, studying readings from Benjamin Franklin and Thomas Jefferson. His ultimate finding</w:t>
      </w:r>
      <w:r w:rsidRPr="00401139">
        <w:t xml:space="preserve"> of a warming world, to be presented at a conference Monday, </w:t>
      </w:r>
      <w:r w:rsidRPr="00401139">
        <w:rPr>
          <w:rStyle w:val="TitleChar"/>
          <w:sz w:val="22"/>
        </w:rPr>
        <w:t xml:space="preserve">is no different from what mainstream climate scientists have been saying for decades.  </w:t>
      </w:r>
      <w:r w:rsidRPr="00401139">
        <w:t xml:space="preserve">What's </w:t>
      </w:r>
      <w:proofErr w:type="gramStart"/>
      <w:r w:rsidRPr="00401139">
        <w:t>different,</w:t>
      </w:r>
      <w:proofErr w:type="gramEnd"/>
      <w:r w:rsidRPr="00401139">
        <w:t xml:space="preserve"> and why everyone from opinion columnists to "The Daily Show" is paying attention is who is behind the study.  One-quarter of the $600,000 to do the research came from the Charles Koch Foundation, whose founder is a major funder of skeptic groups and the tea party. The Koch brothers, Charles and David, run a large privately held company involved in oil and other industries, producing sizable greenhouse gas emissions.  </w:t>
      </w:r>
      <w:r w:rsidRPr="005448C8">
        <w:rPr>
          <w:rStyle w:val="TitleChar"/>
          <w:sz w:val="22"/>
          <w:highlight w:val="yellow"/>
        </w:rPr>
        <w:t>Muller's research team carefully examined</w:t>
      </w:r>
      <w:r w:rsidRPr="00401139">
        <w:rPr>
          <w:rStyle w:val="TitleChar"/>
          <w:sz w:val="22"/>
        </w:rPr>
        <w:t xml:space="preserve"> two </w:t>
      </w:r>
      <w:r w:rsidRPr="005448C8">
        <w:rPr>
          <w:rStyle w:val="TitleChar"/>
          <w:sz w:val="22"/>
          <w:highlight w:val="yellow"/>
        </w:rPr>
        <w:t>chief criticisms by skeptics. One is that weather stations are unreliable; the other is that cities, which create heat islands, were skewing the temperature analysis</w:t>
      </w:r>
      <w:r w:rsidRPr="00401139">
        <w:rPr>
          <w:rStyle w:val="TitleChar"/>
          <w:sz w:val="22"/>
        </w:rPr>
        <w:t xml:space="preserve">.  </w:t>
      </w:r>
      <w:r w:rsidRPr="00401139">
        <w:t xml:space="preserve">"The skeptics raised valid points and everybody should have been a skeptic two years ago," Muller said in a telephone interview. "And </w:t>
      </w:r>
      <w:r w:rsidRPr="00401139">
        <w:rPr>
          <w:rStyle w:val="TitleChar"/>
          <w:sz w:val="22"/>
        </w:rPr>
        <w:t xml:space="preserve">now </w:t>
      </w:r>
      <w:r w:rsidRPr="005448C8">
        <w:rPr>
          <w:rStyle w:val="TitleChar"/>
          <w:sz w:val="22"/>
          <w:highlight w:val="yellow"/>
        </w:rPr>
        <w:t>we have confidence that the temperature rise that had previously been reported had been done</w:t>
      </w:r>
      <w:r w:rsidRPr="00401139">
        <w:rPr>
          <w:rStyle w:val="TitleChar"/>
          <w:sz w:val="22"/>
        </w:rPr>
        <w:t xml:space="preserve"> without bias.</w:t>
      </w:r>
      <w:r w:rsidRPr="00401139">
        <w:t xml:space="preserve">"  Muller said that he came into the study "with a proper skepticism," something scientists "should always have. I was somewhat bothered by the fact that there was not enough skepticism" before.  </w:t>
      </w:r>
      <w:r w:rsidRPr="00401139">
        <w:rPr>
          <w:rStyle w:val="TitleChar"/>
          <w:sz w:val="22"/>
        </w:rPr>
        <w:t>There is no reason now to be a skeptic about steadily increasing temperatures, Muller wrote recently</w:t>
      </w:r>
      <w:r w:rsidRPr="00401139">
        <w:t xml:space="preserve"> </w:t>
      </w:r>
      <w:r w:rsidRPr="00401139">
        <w:lastRenderedPageBreak/>
        <w:t xml:space="preserve">in The Wall Street Journal's editorial pages, a place friendly to skeptics. Muller did not address in his research the cause of global warming. </w:t>
      </w:r>
      <w:r w:rsidRPr="005448C8">
        <w:rPr>
          <w:highlight w:val="yellow"/>
        </w:rPr>
        <w:t>The overwhelming majority of climate scientists say it's man-made from the burning of fossil fuels such as coal and oil</w:t>
      </w:r>
      <w:r w:rsidRPr="00401139">
        <w:t xml:space="preserve">. Nor did his study look at ocean warming, future warming and how much of a threat to mankind climate change might be.  Still, </w:t>
      </w:r>
      <w:r w:rsidRPr="005448C8">
        <w:rPr>
          <w:highlight w:val="yellow"/>
        </w:rPr>
        <w:t>Muller said it makes sense to reduce the carbon dioxide created by fossil fuels.  "Greenhouse gases could have a disastrous impact on the world</w:t>
      </w:r>
      <w:r w:rsidRPr="00401139">
        <w:t xml:space="preserve">," he said. Still, he contends that threat is not as </w:t>
      </w:r>
      <w:proofErr w:type="gramStart"/>
      <w:r w:rsidRPr="00401139">
        <w:t>proven</w:t>
      </w:r>
      <w:proofErr w:type="gramEnd"/>
      <w:r w:rsidRPr="00401139">
        <w:t xml:space="preserve"> as the Nobel Prize-winning Intergovernmental Panel on Climate Change says it is.  On Monday, Muller was taking his results — four separate papers that are not yet published or peer-reviewed, but will be, he says — to a conference in Santa Fe, N.M., expected to include many prominent skeptics as well as mainstream scientists.  "Of course he'll be welcome," said Petr Chylek of Los Alamos National Lab, a noted skeptic and the conference organizer. "The purpose of our conference is to bring people with different views on climate together, so they can talk and clarify things."  Shawn Lawrence Otto, author of the book "Fool Me Twice" that criticizes science skeptics, said Muller should expect to be harshly treated by global warming deniers. "Now he's considered a traitor. For the skeptic community, this isn't about data or fact. It's about team sports. He's been traded to the Indians. He's playing for the wrong team now."</w:t>
      </w:r>
    </w:p>
    <w:p w:rsidR="00037AA6" w:rsidRPr="0064508F" w:rsidRDefault="00037AA6" w:rsidP="00274327">
      <w:pPr>
        <w:pStyle w:val="Heading4"/>
      </w:pPr>
      <w:r w:rsidRPr="00163307">
        <w:t>Warm</w:t>
      </w:r>
      <w:r>
        <w:t>ing is the only existential risk – equivalent to nuclear winter, except its effects are scientifically supported</w:t>
      </w:r>
      <w:r w:rsidR="00BE572C">
        <w:t xml:space="preserve"> </w:t>
      </w:r>
    </w:p>
    <w:p w:rsidR="003A6C96" w:rsidRDefault="00037AA6" w:rsidP="00037AA6">
      <w:pPr>
        <w:rPr>
          <w:rStyle w:val="reduce2"/>
        </w:rPr>
      </w:pPr>
      <w:r w:rsidRPr="00E81AE0">
        <w:rPr>
          <w:b/>
          <w:color w:val="000000"/>
          <w:u w:val="thick" w:color="000000"/>
        </w:rPr>
        <w:t>Deibel ’07</w:t>
      </w:r>
      <w:r w:rsidRPr="00E81AE0">
        <w:rPr>
          <w:rStyle w:val="reduce2"/>
        </w:rPr>
        <w:t>—Prof IR @ National War College</w:t>
      </w:r>
    </w:p>
    <w:p w:rsidR="00037AA6" w:rsidRPr="00D14A22" w:rsidRDefault="00037AA6" w:rsidP="00037AA6">
      <w:pPr>
        <w:rPr>
          <w:rStyle w:val="StyleStyleBold12pt"/>
          <w:b w:val="0"/>
          <w:bCs w:val="0"/>
          <w:sz w:val="22"/>
        </w:rPr>
      </w:pPr>
      <w:r w:rsidRPr="00E81AE0">
        <w:rPr>
          <w:rStyle w:val="reduce2"/>
        </w:rPr>
        <w:t xml:space="preserve"> (Terry, “Foreign Affairs Strategy: Logic for American Statecraft,” Conclusion: American Foreign Affairs Strategy Today)</w:t>
      </w:r>
    </w:p>
    <w:p w:rsidR="00037AA6" w:rsidRPr="002270BC" w:rsidRDefault="00037AA6" w:rsidP="00037AA6">
      <w:pPr>
        <w:pStyle w:val="evidencetext"/>
        <w:rPr>
          <w:szCs w:val="16"/>
        </w:rPr>
      </w:pPr>
      <w:r w:rsidRPr="002270BC">
        <w:rPr>
          <w:rStyle w:val="highlight2"/>
          <w:szCs w:val="16"/>
        </w:rPr>
        <w:t xml:space="preserve">Finally, </w:t>
      </w:r>
      <w:r w:rsidRPr="005448C8">
        <w:rPr>
          <w:rStyle w:val="highlight2"/>
          <w:szCs w:val="16"/>
          <w:highlight w:val="yellow"/>
        </w:rPr>
        <w:t>there is one major existential threat to American security</w:t>
      </w:r>
      <w:r w:rsidRPr="002270BC">
        <w:rPr>
          <w:rStyle w:val="highlight2"/>
          <w:szCs w:val="16"/>
        </w:rPr>
        <w:t xml:space="preserve"> (as well as prosperity) of a nonviolent nature, </w:t>
      </w:r>
      <w:r w:rsidRPr="005448C8">
        <w:rPr>
          <w:rStyle w:val="highlight2"/>
          <w:szCs w:val="16"/>
          <w:highlight w:val="yellow"/>
        </w:rPr>
        <w:t>which</w:t>
      </w:r>
      <w:r w:rsidRPr="002270BC">
        <w:rPr>
          <w:rStyle w:val="highlight2"/>
          <w:szCs w:val="16"/>
        </w:rPr>
        <w:t xml:space="preserve">, though far in the future, </w:t>
      </w:r>
      <w:r w:rsidRPr="005448C8">
        <w:rPr>
          <w:rStyle w:val="highlight2"/>
          <w:szCs w:val="16"/>
          <w:highlight w:val="yellow"/>
        </w:rPr>
        <w:t>demands urgent action</w:t>
      </w:r>
      <w:r w:rsidRPr="002270BC">
        <w:rPr>
          <w:rStyle w:val="highlight2"/>
          <w:szCs w:val="16"/>
        </w:rPr>
        <w:t xml:space="preserve">. </w:t>
      </w:r>
      <w:r w:rsidRPr="002270BC">
        <w:rPr>
          <w:szCs w:val="16"/>
        </w:rPr>
        <w:t>It is the threat of global warming to the stability of the climate upon which all earthly life depends. Scientists worldwide have been observing the gathering of this threat for three decades now, and</w:t>
      </w:r>
      <w:r w:rsidRPr="002270BC">
        <w:rPr>
          <w:rStyle w:val="highlight2"/>
          <w:szCs w:val="16"/>
        </w:rPr>
        <w:t xml:space="preserve"> </w:t>
      </w:r>
      <w:r w:rsidRPr="0064508F">
        <w:rPr>
          <w:rStyle w:val="highlight2"/>
          <w:sz w:val="24"/>
        </w:rPr>
        <w:t xml:space="preserve">what was once a mere possibility has passed through probability to near certainty. Indeed </w:t>
      </w:r>
      <w:r w:rsidRPr="005448C8">
        <w:rPr>
          <w:rStyle w:val="highlight2"/>
          <w:sz w:val="24"/>
          <w:highlight w:val="yellow"/>
        </w:rPr>
        <w:t>not one of more than 900 articles on climate change published in refereed scientific journals from 1993 to 2003 doubted that anthropogenic warming is occurring</w:t>
      </w:r>
      <w:r w:rsidRPr="0064508F">
        <w:rPr>
          <w:rStyle w:val="highlight2"/>
          <w:sz w:val="24"/>
        </w:rPr>
        <w:t>. “</w:t>
      </w:r>
      <w:r w:rsidRPr="005448C8">
        <w:rPr>
          <w:rStyle w:val="highlight2"/>
          <w:sz w:val="24"/>
          <w:highlight w:val="yellow"/>
        </w:rPr>
        <w:t>In legitimate scientific circles</w:t>
      </w:r>
      <w:r w:rsidRPr="0064508F">
        <w:rPr>
          <w:rStyle w:val="highlight2"/>
          <w:sz w:val="24"/>
        </w:rPr>
        <w:t>,” writes Elizabeth Kolbert, “</w:t>
      </w:r>
      <w:r w:rsidRPr="005448C8">
        <w:rPr>
          <w:rStyle w:val="highlight2"/>
          <w:sz w:val="24"/>
          <w:highlight w:val="yellow"/>
        </w:rPr>
        <w:t>it is virtually impossible to</w:t>
      </w:r>
      <w:r w:rsidRPr="0064508F">
        <w:rPr>
          <w:rStyle w:val="highlight2"/>
          <w:sz w:val="24"/>
        </w:rPr>
        <w:t xml:space="preserve"> </w:t>
      </w:r>
      <w:r w:rsidRPr="005448C8">
        <w:rPr>
          <w:rStyle w:val="highlight2"/>
          <w:sz w:val="24"/>
          <w:highlight w:val="yellow"/>
        </w:rPr>
        <w:t>find</w:t>
      </w:r>
      <w:r w:rsidRPr="0064508F">
        <w:rPr>
          <w:rStyle w:val="highlight2"/>
          <w:sz w:val="24"/>
        </w:rPr>
        <w:t xml:space="preserve"> evidence of </w:t>
      </w:r>
      <w:r w:rsidRPr="005448C8">
        <w:rPr>
          <w:rStyle w:val="highlight2"/>
          <w:sz w:val="24"/>
          <w:highlight w:val="yellow"/>
        </w:rPr>
        <w:t>disagreement over the fundamentals of global warming.</w:t>
      </w:r>
      <w:r w:rsidRPr="0064508F">
        <w:rPr>
          <w:rStyle w:val="highlight2"/>
          <w:sz w:val="24"/>
        </w:rPr>
        <w:t xml:space="preserve">” Evidence from a vast international scientific monitoring effort accumulates almost weekly, </w:t>
      </w:r>
      <w:r w:rsidRPr="002270BC">
        <w:rPr>
          <w:szCs w:val="16"/>
        </w:rPr>
        <w:t xml:space="preserve">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w:t>
      </w:r>
      <w:r w:rsidRPr="002270BC">
        <w:rPr>
          <w:rStyle w:val="highlight2"/>
          <w:szCs w:val="16"/>
        </w:rPr>
        <w:t>“</w:t>
      </w:r>
      <w:r w:rsidRPr="002270BC">
        <w:rPr>
          <w:szCs w:val="16"/>
        </w:rPr>
        <w:t>NASA scientists have concluded from direct temperature measurements that 2005 was the hottest year on record, with 1998 a close second</w:t>
      </w:r>
      <w:r w:rsidRPr="0064508F">
        <w:rPr>
          <w:sz w:val="24"/>
        </w:rPr>
        <w:t>”;</w:t>
      </w:r>
      <w:r w:rsidRPr="0064508F">
        <w:rPr>
          <w:rStyle w:val="highlight2"/>
          <w:sz w:val="24"/>
        </w:rPr>
        <w:t xml:space="preserve"> “</w:t>
      </w:r>
      <w:r w:rsidRPr="005448C8">
        <w:rPr>
          <w:rStyle w:val="highlight2"/>
          <w:sz w:val="24"/>
          <w:highlight w:val="yellow"/>
        </w:rPr>
        <w:t>Earth’s warming climate is estimated to contribute to more than 150,000 deaths and 5 million illnesses each year” as disease spreads</w:t>
      </w:r>
      <w:r w:rsidRPr="0064508F">
        <w:rPr>
          <w:rStyle w:val="highlight2"/>
          <w:sz w:val="24"/>
        </w:rPr>
        <w:t>; “</w:t>
      </w:r>
      <w:r w:rsidRPr="005448C8">
        <w:rPr>
          <w:szCs w:val="16"/>
          <w:highlight w:val="yellow"/>
        </w:rPr>
        <w:t>widespread bleaching from Texas to Trinidad…killed broad swaths of corals” due to a 2-degree rise in sea temperatures</w:t>
      </w:r>
      <w:r w:rsidRPr="002270BC">
        <w:rPr>
          <w:szCs w:val="16"/>
        </w:rPr>
        <w:t>.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w:t>
      </w:r>
      <w:r w:rsidRPr="0064508F">
        <w:rPr>
          <w:sz w:val="24"/>
        </w:rPr>
        <w:t>,</w:t>
      </w:r>
      <w:r w:rsidRPr="0064508F">
        <w:rPr>
          <w:rStyle w:val="highlight2"/>
          <w:sz w:val="24"/>
        </w:rPr>
        <w:t xml:space="preserve"> </w:t>
      </w:r>
      <w:r w:rsidRPr="005448C8">
        <w:rPr>
          <w:rStyle w:val="highlight2"/>
          <w:sz w:val="24"/>
          <w:highlight w:val="yellow"/>
        </w:rPr>
        <w:t>we are already experiencing the effects of 1-2 degree warming in more violent storms, spread of disease, mass die offs of plants and animals, species extinction, and threatened inundation of low-lying countrie</w:t>
      </w:r>
      <w:r w:rsidRPr="0064508F">
        <w:rPr>
          <w:rStyle w:val="highlight2"/>
          <w:sz w:val="24"/>
        </w:rPr>
        <w:t xml:space="preserve">s </w:t>
      </w:r>
      <w:r w:rsidRPr="002270BC">
        <w:rPr>
          <w:szCs w:val="16"/>
        </w:rPr>
        <w:t>like the Pacific nation of Kiribati and the Netherlands at a warming of 5 degrees or less the Greenland and West</w:t>
      </w:r>
      <w:r w:rsidRPr="002270BC">
        <w:rPr>
          <w:rStyle w:val="highlight2"/>
          <w:szCs w:val="16"/>
        </w:rPr>
        <w:t xml:space="preserve"> </w:t>
      </w:r>
      <w:r w:rsidRPr="005448C8">
        <w:rPr>
          <w:rStyle w:val="highlight2"/>
          <w:szCs w:val="16"/>
          <w:highlight w:val="yellow"/>
        </w:rPr>
        <w:t>Antarctic ice sheets could disintegrate, leading to a sea level of rise of 20 feet</w:t>
      </w:r>
      <w:r w:rsidRPr="002270BC">
        <w:rPr>
          <w:rStyle w:val="highlight2"/>
          <w:szCs w:val="16"/>
        </w:rPr>
        <w:t xml:space="preserve"> that would cover North Carolina’s outer banks, swamp the southern third of Florida, and inundate Manhattan up to the middle of Greenwich Village.</w:t>
      </w:r>
      <w:r w:rsidRPr="002270BC">
        <w:rPr>
          <w:szCs w:val="16"/>
        </w:rPr>
        <w:t xml:space="preserv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the most </w:t>
      </w:r>
      <w:r w:rsidRPr="002270BC">
        <w:rPr>
          <w:szCs w:val="16"/>
        </w:rPr>
        <w:lastRenderedPageBreak/>
        <w:t>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w:t>
      </w:r>
      <w:r w:rsidRPr="0064508F">
        <w:rPr>
          <w:sz w:val="24"/>
        </w:rPr>
        <w:t>.</w:t>
      </w:r>
      <w:r w:rsidRPr="0064508F">
        <w:rPr>
          <w:rStyle w:val="highlight2"/>
          <w:sz w:val="24"/>
        </w:rPr>
        <w:t xml:space="preserv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“we’re just going to burn everything up; </w:t>
      </w:r>
      <w:r w:rsidRPr="005448C8">
        <w:rPr>
          <w:rStyle w:val="highlight2"/>
          <w:sz w:val="24"/>
          <w:highlight w:val="yellow"/>
        </w:rPr>
        <w:t>we’re going to heat the atmosphere to the temperature it was in the Cretaceous</w:t>
      </w:r>
      <w:r w:rsidRPr="0064508F">
        <w:rPr>
          <w:rStyle w:val="highlight2"/>
          <w:sz w:val="24"/>
        </w:rPr>
        <w:t xml:space="preserve"> when there were crocodiles at the poles, </w:t>
      </w:r>
      <w:r w:rsidRPr="005448C8">
        <w:rPr>
          <w:rStyle w:val="highlight2"/>
          <w:sz w:val="24"/>
          <w:highlight w:val="yellow"/>
        </w:rPr>
        <w:t>and then everything will collapse</w:t>
      </w:r>
      <w:r w:rsidRPr="0064508F">
        <w:rPr>
          <w:rStyle w:val="highlight2"/>
          <w:sz w:val="24"/>
        </w:rPr>
        <w:t xml:space="preserve">.” </w:t>
      </w:r>
      <w:r w:rsidRPr="002270BC">
        <w:rPr>
          <w:szCs w:val="16"/>
        </w:rPr>
        <w:t>During the Cold War, astronomer Carl Sagan popularized a theory of nuclear winter to describe how a thermonuclear war between the Untied States and the Soviet Union would not only destroy both countries but possibly end life on this planet</w:t>
      </w:r>
      <w:r w:rsidRPr="0064508F">
        <w:rPr>
          <w:rStyle w:val="highlight2"/>
          <w:sz w:val="24"/>
        </w:rPr>
        <w:t xml:space="preserve">. </w:t>
      </w:r>
      <w:r w:rsidRPr="005448C8">
        <w:rPr>
          <w:rStyle w:val="highlight2"/>
          <w:sz w:val="24"/>
          <w:highlight w:val="yellow"/>
        </w:rPr>
        <w:t>Global warming is</w:t>
      </w:r>
      <w:r w:rsidRPr="0064508F">
        <w:rPr>
          <w:rStyle w:val="highlight2"/>
          <w:sz w:val="24"/>
        </w:rPr>
        <w:t xml:space="preserve"> </w:t>
      </w:r>
      <w:r w:rsidRPr="005448C8">
        <w:rPr>
          <w:rStyle w:val="highlight2"/>
          <w:sz w:val="24"/>
          <w:highlight w:val="yellow"/>
        </w:rPr>
        <w:t>the</w:t>
      </w:r>
      <w:r w:rsidRPr="0064508F">
        <w:rPr>
          <w:rStyle w:val="highlight2"/>
          <w:sz w:val="24"/>
        </w:rPr>
        <w:t xml:space="preserve"> post-Cold War era’s </w:t>
      </w:r>
      <w:r w:rsidRPr="005448C8">
        <w:rPr>
          <w:rStyle w:val="highlight2"/>
          <w:sz w:val="24"/>
          <w:highlight w:val="yellow"/>
        </w:rPr>
        <w:t>equivalent of nuclear winter</w:t>
      </w:r>
      <w:r w:rsidRPr="0064508F">
        <w:rPr>
          <w:rStyle w:val="highlight2"/>
          <w:sz w:val="24"/>
        </w:rPr>
        <w:t xml:space="preserve"> at least as serious </w:t>
      </w:r>
      <w:r w:rsidRPr="005448C8">
        <w:rPr>
          <w:rStyle w:val="highlight2"/>
          <w:sz w:val="24"/>
          <w:highlight w:val="yellow"/>
        </w:rPr>
        <w:t>and considerably better supported scientifically.</w:t>
      </w:r>
      <w:r w:rsidRPr="0064508F">
        <w:rPr>
          <w:rStyle w:val="highlight2"/>
          <w:sz w:val="24"/>
        </w:rPr>
        <w:t xml:space="preserve"> </w:t>
      </w:r>
      <w:r w:rsidRPr="002270BC">
        <w:rPr>
          <w:rStyle w:val="highlight2"/>
          <w:szCs w:val="16"/>
        </w:rPr>
        <w:t xml:space="preserve">Over the long run </w:t>
      </w:r>
      <w:r w:rsidRPr="005448C8">
        <w:rPr>
          <w:rStyle w:val="highlight2"/>
          <w:szCs w:val="16"/>
          <w:highlight w:val="yellow"/>
        </w:rPr>
        <w:t>it puts dangers from terrorism and traditional military challenges to shame.</w:t>
      </w:r>
      <w:r w:rsidRPr="002270BC">
        <w:rPr>
          <w:rStyle w:val="highlight2"/>
          <w:szCs w:val="16"/>
        </w:rPr>
        <w:t xml:space="preserve"> </w:t>
      </w:r>
      <w:r w:rsidRPr="005448C8">
        <w:rPr>
          <w:rStyle w:val="highlight2"/>
          <w:szCs w:val="16"/>
          <w:highlight w:val="yellow"/>
        </w:rPr>
        <w:t>It is a threa</w:t>
      </w:r>
      <w:r w:rsidRPr="002270BC">
        <w:rPr>
          <w:rStyle w:val="highlight2"/>
          <w:szCs w:val="16"/>
        </w:rPr>
        <w:t xml:space="preserve">t not only </w:t>
      </w:r>
      <w:r w:rsidRPr="005448C8">
        <w:rPr>
          <w:rStyle w:val="highlight2"/>
          <w:szCs w:val="16"/>
          <w:highlight w:val="yellow"/>
        </w:rPr>
        <w:t>to</w:t>
      </w:r>
      <w:r w:rsidRPr="002270BC">
        <w:rPr>
          <w:rStyle w:val="highlight2"/>
          <w:szCs w:val="16"/>
        </w:rPr>
        <w:t xml:space="preserve"> the security and prosperity to the United States, but potentially to the continued existence of </w:t>
      </w:r>
      <w:r w:rsidRPr="005448C8">
        <w:rPr>
          <w:rStyle w:val="highlight2"/>
          <w:szCs w:val="16"/>
          <w:highlight w:val="yellow"/>
        </w:rPr>
        <w:t>life on this planet</w:t>
      </w:r>
      <w:r w:rsidRPr="002270BC">
        <w:rPr>
          <w:rStyle w:val="highlight2"/>
          <w:szCs w:val="16"/>
        </w:rPr>
        <w:t>.</w:t>
      </w:r>
    </w:p>
    <w:p w:rsidR="00037AA6" w:rsidRPr="00D14A22" w:rsidRDefault="00037AA6" w:rsidP="00037AA6">
      <w:pPr>
        <w:rPr>
          <w:rFonts w:ascii="Arial" w:hAnsi="Arial" w:cs="Arial"/>
          <w:color w:val="000000"/>
          <w:sz w:val="12"/>
        </w:rPr>
      </w:pPr>
      <w:r>
        <w:rPr>
          <w:sz w:val="24"/>
          <w:szCs w:val="24"/>
        </w:rPr>
        <w:t xml:space="preserve"> </w:t>
      </w:r>
    </w:p>
    <w:p w:rsidR="00037AA6" w:rsidRPr="00485130" w:rsidRDefault="00037AA6" w:rsidP="00274327">
      <w:pPr>
        <w:pStyle w:val="Heading4"/>
      </w:pPr>
      <w:r>
        <w:t>Growth has removed all motivation for escalatory wars – empirically proven</w:t>
      </w:r>
    </w:p>
    <w:p w:rsidR="00037AA6" w:rsidRPr="00D14A22" w:rsidRDefault="00037AA6" w:rsidP="00037AA6">
      <w:pPr>
        <w:shd w:val="clear" w:color="auto" w:fill="FFFFFF"/>
        <w:rPr>
          <w:color w:val="000000"/>
          <w:sz w:val="16"/>
        </w:rPr>
      </w:pPr>
      <w:r w:rsidRPr="0096010F">
        <w:rPr>
          <w:b/>
          <w:color w:val="000000"/>
          <w:u w:val="thick" w:color="000000"/>
        </w:rPr>
        <w:t>Gartzke 11</w:t>
      </w:r>
      <w:r w:rsidRPr="00734C12">
        <w:rPr>
          <w:color w:val="000000"/>
          <w:sz w:val="16"/>
        </w:rPr>
        <w:t xml:space="preserve"> </w:t>
      </w:r>
      <w:r w:rsidRPr="0096010F">
        <w:rPr>
          <w:rStyle w:val="reduce2"/>
        </w:rPr>
        <w:t xml:space="preserve">– Associate Professor of Political Science at the University of California, San Diego PhD from Iowa and B.A. from UCSF (Erik, "SECURITY IN AN INSECURE WORLD," </w:t>
      </w:r>
      <w:hyperlink r:id="rId13" w:tgtFrame="_blank" w:history="1">
        <w:r w:rsidRPr="0096010F">
          <w:rPr>
            <w:rStyle w:val="reduce2"/>
          </w:rPr>
          <w:t>www.cato-unbound.org/2011/02/09/erik-gartzke/security-in-an-insecure-world/</w:t>
        </w:r>
      </w:hyperlink>
      <w:r w:rsidRPr="0096010F">
        <w:rPr>
          <w:rStyle w:val="reduce2"/>
        </w:rPr>
        <w:t>)</w:t>
      </w:r>
    </w:p>
    <w:p w:rsidR="00037AA6" w:rsidRPr="0096617C" w:rsidRDefault="00037AA6" w:rsidP="00CF2279">
      <w:pPr>
        <w:pStyle w:val="evidencetext"/>
      </w:pPr>
      <w:r w:rsidRPr="00BA4236">
        <w:t>Almost as informative as the decline in warfare has been where this decline is occurring. Traditionally, nations were constrained by opportunity. Most nations did not fight most others because they could not physically do so. Powerful nations, in contrast, tended to fight more often, and particularly to fight with other powerful states</w:t>
      </w:r>
      <w:r w:rsidRPr="00734C12">
        <w:t>. </w:t>
      </w:r>
      <w:r w:rsidRPr="00734C12">
        <w:rPr>
          <w:rStyle w:val="highlight2"/>
        </w:rPr>
        <w:t xml:space="preserve">Modern “zones of peace” are dominated by </w:t>
      </w:r>
      <w:r w:rsidRPr="005448C8">
        <w:rPr>
          <w:rStyle w:val="highlight2"/>
          <w:highlight w:val="yellow"/>
        </w:rPr>
        <w:t xml:space="preserve">powerful, </w:t>
      </w:r>
      <w:r w:rsidRPr="007B60EB">
        <w:rPr>
          <w:rStyle w:val="highlight2"/>
        </w:rPr>
        <w:t xml:space="preserve">militarily capable </w:t>
      </w:r>
      <w:r w:rsidRPr="005448C8">
        <w:rPr>
          <w:rStyle w:val="highlight2"/>
          <w:highlight w:val="yellow"/>
        </w:rPr>
        <w:t>countries</w:t>
      </w:r>
      <w:r w:rsidRPr="00734C12">
        <w:rPr>
          <w:rStyle w:val="highlight2"/>
        </w:rPr>
        <w:t>. These countries </w:t>
      </w:r>
      <w:r w:rsidRPr="007B60EB">
        <w:rPr>
          <w:rStyle w:val="highlight2"/>
          <w:highlight w:val="yellow"/>
        </w:rPr>
        <w:t>co</w:t>
      </w:r>
      <w:r w:rsidRPr="005448C8">
        <w:rPr>
          <w:rStyle w:val="highlight2"/>
          <w:highlight w:val="yellow"/>
        </w:rPr>
        <w:t>uld fight each other, but are not inclined to do so</w:t>
      </w:r>
      <w:r w:rsidRPr="00734C12">
        <w:rPr>
          <w:rStyle w:val="highlight2"/>
        </w:rPr>
        <w:t>.</w:t>
      </w:r>
      <w:r w:rsidRPr="00734C12">
        <w:t> At the same time, </w:t>
      </w:r>
      <w:r w:rsidRPr="005448C8">
        <w:rPr>
          <w:rStyle w:val="highlight2"/>
        </w:rPr>
        <w:t>weaker developing nations</w:t>
      </w:r>
      <w:r w:rsidRPr="00734C12">
        <w:rPr>
          <w:rStyle w:val="highlight2"/>
        </w:rPr>
        <w:t xml:space="preserve"> that continue to exercise force in traditional ways are incapable of projecting power</w:t>
      </w:r>
      <w:r w:rsidRPr="00734C12">
        <w:t> </w:t>
      </w:r>
      <w:r w:rsidRPr="00BA4236">
        <w:t>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w:t>
      </w:r>
      <w:r w:rsidRPr="00734C12">
        <w:t> </w:t>
      </w:r>
      <w:r w:rsidRPr="00734C12">
        <w:rPr>
          <w:rStyle w:val="highlight2"/>
        </w:rPr>
        <w:t>Warfare in the modern world has thus become an activity involving weak</w:t>
      </w:r>
      <w:r w:rsidRPr="00734C12">
        <w:t> (usually neighboring)</w:t>
      </w:r>
      <w:r w:rsidRPr="00734C12">
        <w:rPr>
          <w:rStyle w:val="highlight2"/>
        </w:rPr>
        <w:t> nations, with intervention by powerful</w:t>
      </w:r>
      <w:r w:rsidRPr="00734C12">
        <w:t> (geographically distant) </w:t>
      </w:r>
      <w:r w:rsidRPr="00734C12">
        <w:rPr>
          <w:rStyle w:val="highlight2"/>
        </w:rPr>
        <w:t>states in a policing capacity.</w:t>
      </w:r>
      <w:r w:rsidRPr="00734C12">
        <w:t xml:space="preserve"> So, the riddle of peace boils down to why capable nations are not fighting each other. There are several explanations, as Mack has pointed out. </w:t>
      </w:r>
      <w:r w:rsidRPr="00734C12">
        <w:rPr>
          <w:rStyle w:val="highlight2"/>
        </w:rPr>
        <w:t>The easiest, and I think the best, explanation has to do with an absence of motive. </w:t>
      </w:r>
      <w:r w:rsidRPr="00734C12">
        <w:t>Modern states find little incentive to bicker over tangible property, since</w:t>
      </w:r>
      <w:r w:rsidRPr="00734C12">
        <w:rPr>
          <w:rStyle w:val="highlight2"/>
        </w:rPr>
        <w:t> armies are expensive and the goods that can be looted are no longer of considerable value.</w:t>
      </w:r>
      <w:r w:rsidRPr="00BA4236">
        <w:rPr>
          <w:b/>
          <w:bCs/>
          <w:sz w:val="24"/>
          <w:u w:val="single"/>
        </w:rPr>
        <w:t> </w:t>
      </w:r>
      <w:r w:rsidRPr="00734C12">
        <w:t>Ironically, this is exactly the explanation that Norman Angell famously supplied before the World Wars. </w:t>
      </w:r>
      <w:r w:rsidRPr="00734C12">
        <w:rPr>
          <w:rStyle w:val="highlight2"/>
        </w:rPr>
        <w:t xml:space="preserve">Yet, today the evidence is abundant that </w:t>
      </w:r>
      <w:r w:rsidRPr="007B60EB">
        <w:rPr>
          <w:rStyle w:val="highlight2"/>
          <w:highlight w:val="yellow"/>
        </w:rPr>
        <w:t>the most prosperous, capable nations prefer to buy rather than take</w:t>
      </w:r>
      <w:r w:rsidRPr="00734C12">
        <w:rPr>
          <w:rStyle w:val="highlight2"/>
        </w:rPr>
        <w:t>.</w:t>
      </w:r>
      <w:r w:rsidRPr="00734C12">
        <w:t> Decolonization, for example, divested European powers of territories that were increasingly expensive to administer and which contained tangible assets of limited value. </w:t>
      </w:r>
      <w:r w:rsidRPr="00734C12">
        <w:rPr>
          <w:rStyle w:val="highlight2"/>
        </w:rPr>
        <w:t>Of comparable importance is the move to substantial consensus among powerful nations about how international affairs should be conducted. The great rivalries</w:t>
      </w:r>
      <w:r w:rsidRPr="00734C12">
        <w:t> of the twentieth century </w:t>
      </w:r>
      <w:r w:rsidRPr="00734C12">
        <w:rPr>
          <w:rStyle w:val="highlight2"/>
        </w:rPr>
        <w:t>were ideological rather than territorial. These have been substantially resolved,</w:t>
      </w:r>
      <w:r w:rsidRPr="00734C12">
        <w:t> as Francis Fukuyama has pointed out. </w:t>
      </w:r>
      <w:r w:rsidRPr="00734C12">
        <w:rPr>
          <w:rStyle w:val="highlight2"/>
        </w:rPr>
        <w:t xml:space="preserve">The fact that remaining differences are </w:t>
      </w:r>
      <w:proofErr w:type="gramStart"/>
      <w:r w:rsidRPr="00734C12">
        <w:rPr>
          <w:rStyle w:val="highlight2"/>
        </w:rPr>
        <w:t>moderate,</w:t>
      </w:r>
      <w:proofErr w:type="gramEnd"/>
      <w:r w:rsidRPr="00734C12">
        <w:rPr>
          <w:rStyle w:val="highlight2"/>
        </w:rPr>
        <w:t xml:space="preserve"> while </w:t>
      </w:r>
      <w:r w:rsidRPr="007B60EB">
        <w:rPr>
          <w:rStyle w:val="highlight2"/>
          <w:highlight w:val="yellow"/>
        </w:rPr>
        <w:t>the benefits of acting in concert are large (due to economic interdependence in particular) means that nations prefer to deliberate rather than fight</w:t>
      </w:r>
      <w:r w:rsidRPr="00734C12">
        <w:t>. Differences remain, but for the most part the capable countries of the world have been in consensus, while the disgruntled developing world is incapable of acting on respective nations’ dissatisfaction. While this version of events explains the partial peace bestowed on the developed world, it also poses challenges in terms of the future.</w:t>
      </w:r>
      <w:r w:rsidRPr="00734C12">
        <w:rPr>
          <w:rStyle w:val="highlight2"/>
        </w:rPr>
        <w:t xml:space="preserve"> The rising </w:t>
      </w:r>
      <w:r w:rsidRPr="007B60EB">
        <w:rPr>
          <w:rStyle w:val="highlight2"/>
          <w:highlight w:val="yellow"/>
        </w:rPr>
        <w:t>nations of Asia</w:t>
      </w:r>
      <w:r w:rsidRPr="00734C12">
        <w:t> in particular </w:t>
      </w:r>
      <w:r w:rsidRPr="00734C12">
        <w:rPr>
          <w:rStyle w:val="highlight2"/>
        </w:rPr>
        <w:t>have not been</w:t>
      </w:r>
      <w:r w:rsidRPr="00734C12">
        <w:t> equal</w:t>
      </w:r>
      <w:r w:rsidRPr="00734C12">
        <w:rPr>
          <w:rStyle w:val="highlight2"/>
        </w:rPr>
        <w:t>beneficiaries in the world political system. These </w:t>
      </w:r>
      <w:r w:rsidRPr="007B60EB">
        <w:rPr>
          <w:rStyle w:val="highlight2"/>
          <w:highlight w:val="yellow"/>
        </w:rPr>
        <w:t>nations have benefited from economic integration, and this has proved sufficient in the past to pacify them</w:t>
      </w:r>
      <w:r w:rsidRPr="00734C12">
        <w:rPr>
          <w:rStyle w:val="highlight2"/>
        </w:rPr>
        <w:t>.</w:t>
      </w:r>
      <w:r w:rsidRPr="00734C12">
        <w:t> </w:t>
      </w:r>
      <w:r w:rsidRPr="00BA4236">
        <w:t xml:space="preserve">The question for the future is whether the benefits of </w:t>
      </w:r>
      <w:r w:rsidRPr="00BA4236">
        <w:lastRenderedPageBreak/>
        <w:t>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that these nations are rising in power, their domestic situations are evolving in a way that makes their interests more similar to the West. Consumerism, democracy, and a market orientation all help to draw the rising powers in as fellow travelers in an expanding zone of peace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w:t>
      </w:r>
      <w:r w:rsidRPr="00734C12">
        <w:t>.</w:t>
      </w:r>
      <w:r w:rsidRPr="00734C12">
        <w:rPr>
          <w:rStyle w:val="highlight2"/>
        </w:rPr>
        <w:t> </w:t>
      </w:r>
      <w:r w:rsidRPr="007B60EB">
        <w:rPr>
          <w:rStyle w:val="highlight2"/>
          <w:highlight w:val="yellow"/>
        </w:rPr>
        <w:t xml:space="preserve">If the peace observed among western, developed nations is to prove durable, it must be because warfare proves futile as </w:t>
      </w:r>
      <w:proofErr w:type="gramStart"/>
      <w:r w:rsidRPr="007B60EB">
        <w:rPr>
          <w:rStyle w:val="highlight2"/>
          <w:highlight w:val="yellow"/>
        </w:rPr>
        <w:t>nations</w:t>
      </w:r>
      <w:proofErr w:type="gramEnd"/>
      <w:r w:rsidRPr="007B60EB">
        <w:rPr>
          <w:rStyle w:val="highlight2"/>
          <w:highlight w:val="yellow"/>
        </w:rPr>
        <w:t xml:space="preserve"> transition to prosperity</w:t>
      </w:r>
      <w:r w:rsidRPr="00734C12">
        <w:rPr>
          <w:rStyle w:val="highlight2"/>
        </w:rPr>
        <w:t>.</w:t>
      </w:r>
      <w:r w:rsidRPr="00734C12">
        <w:t xml:space="preserve"> Whether this will happen depends on the rate of change in interests and capabilities, a difficult thing to judge</w:t>
      </w:r>
      <w:r w:rsidRPr="004651EC">
        <w:rPr>
          <w:b/>
        </w:rPr>
        <w:t>. </w:t>
      </w:r>
      <w:r w:rsidRPr="007B60EB">
        <w:rPr>
          <w:rStyle w:val="highlight2"/>
          <w:highlight w:val="yellow"/>
        </w:rPr>
        <w:t>We must hope that the optimistic view is correct, that what ended war in Europe can be exported globally. Prosperity has made war expensive,</w:t>
      </w:r>
      <w:r w:rsidRPr="00734C12">
        <w:rPr>
          <w:rStyle w:val="highlight2"/>
        </w:rPr>
        <w:t> </w:t>
      </w:r>
      <w:r w:rsidRPr="007B60EB">
        <w:rPr>
          <w:highlight w:val="yellow"/>
        </w:rPr>
        <w:t>while the fruits of conflic</w:t>
      </w:r>
      <w:r w:rsidRPr="00734C12">
        <w:t>t, both in terms of tangible and intangible </w:t>
      </w:r>
      <w:r w:rsidRPr="00734C12">
        <w:rPr>
          <w:rStyle w:val="highlight2"/>
        </w:rPr>
        <w:t>spoils </w:t>
      </w:r>
      <w:r w:rsidRPr="007B60EB">
        <w:rPr>
          <w:rStyle w:val="highlight2"/>
          <w:highlight w:val="yellow"/>
        </w:rPr>
        <w:t>have declined in value</w:t>
      </w:r>
      <w:r w:rsidRPr="00734C12">
        <w:rPr>
          <w:rStyle w:val="highlight2"/>
        </w:rPr>
        <w:t>.</w:t>
      </w:r>
      <w:r w:rsidRPr="00BA4236">
        <w:t xml:space="preserve">These forces are not guaranteed to prevail indefinitely. Already, research on robotic warfare promises to lower the cost of conquest. If in addition, fundamental differences among capable communities arise, then warfare over ideology or policy can also be resurrected. We must all hope that the consolidating forces of prosperity prevail, </w:t>
      </w:r>
      <w:r w:rsidRPr="004651EC">
        <w:t>that war becomes a durable anachronism.</w:t>
      </w:r>
    </w:p>
    <w:p w:rsidR="00037AA6" w:rsidRDefault="00037AA6" w:rsidP="00C54EE0">
      <w:pPr>
        <w:pStyle w:val="Heading2"/>
      </w:pPr>
      <w:r>
        <w:lastRenderedPageBreak/>
        <w:t>Solvency</w:t>
      </w:r>
    </w:p>
    <w:p w:rsidR="00940436" w:rsidRPr="00062694" w:rsidRDefault="00940436" w:rsidP="00940436">
      <w:pPr>
        <w:rPr>
          <w:b/>
        </w:rPr>
      </w:pPr>
      <w:r w:rsidRPr="00062694">
        <w:rPr>
          <w:b/>
        </w:rPr>
        <w:t>Observation 3 is Solvency:</w:t>
      </w:r>
    </w:p>
    <w:p w:rsidR="00037AA6" w:rsidRPr="00DC798F" w:rsidRDefault="00037AA6" w:rsidP="00274327">
      <w:pPr>
        <w:pStyle w:val="Heading4"/>
        <w:rPr>
          <w:rStyle w:val="underline"/>
          <w:szCs w:val="24"/>
          <w:u w:val="none"/>
        </w:rPr>
      </w:pPr>
      <w:r>
        <w:rPr>
          <w:rStyle w:val="underline"/>
          <w:szCs w:val="24"/>
          <w:u w:val="none"/>
        </w:rPr>
        <w:t>Improved ocean observation is critical – it’s the missing piece of the climate equation</w:t>
      </w:r>
    </w:p>
    <w:p w:rsidR="00037AA6" w:rsidRDefault="00037AA6" w:rsidP="00037AA6">
      <w:pPr>
        <w:pStyle w:val="tag"/>
        <w:rPr>
          <w:b w:val="0"/>
          <w:szCs w:val="24"/>
        </w:rPr>
      </w:pPr>
      <w:r w:rsidRPr="00DC798F">
        <w:rPr>
          <w:rStyle w:val="StyleBoldUnderline"/>
          <w:rFonts w:eastAsiaTheme="majorEastAsia"/>
          <w:szCs w:val="24"/>
        </w:rPr>
        <w:t>Stillman 8</w:t>
      </w:r>
      <w:r w:rsidRPr="00DC798F">
        <w:rPr>
          <w:rStyle w:val="underline"/>
          <w:szCs w:val="24"/>
          <w:u w:val="none"/>
        </w:rPr>
        <w:t xml:space="preserve">- </w:t>
      </w:r>
      <w:r w:rsidRPr="00DC798F">
        <w:rPr>
          <w:b w:val="0"/>
          <w:szCs w:val="24"/>
        </w:rPr>
        <w:t>Dir</w:t>
      </w:r>
      <w:r>
        <w:rPr>
          <w:b w:val="0"/>
          <w:szCs w:val="24"/>
        </w:rPr>
        <w:t>ector at</w:t>
      </w:r>
      <w:r w:rsidRPr="00DC798F">
        <w:rPr>
          <w:b w:val="0"/>
          <w:szCs w:val="24"/>
        </w:rPr>
        <w:t xml:space="preserve"> Institute for G</w:t>
      </w:r>
      <w:r>
        <w:rPr>
          <w:b w:val="0"/>
          <w:szCs w:val="24"/>
        </w:rPr>
        <w:t>lobal Environmental Strategies</w:t>
      </w:r>
    </w:p>
    <w:p w:rsidR="00037AA6" w:rsidRPr="00E0070E" w:rsidRDefault="00037AA6" w:rsidP="00037AA6">
      <w:pPr>
        <w:pStyle w:val="tag"/>
        <w:rPr>
          <w:rStyle w:val="underline"/>
          <w:b w:val="0"/>
          <w:szCs w:val="24"/>
          <w:u w:val="none"/>
        </w:rPr>
      </w:pPr>
      <w:r>
        <w:rPr>
          <w:b w:val="0"/>
          <w:szCs w:val="24"/>
        </w:rPr>
        <w:t>(</w:t>
      </w:r>
      <w:r w:rsidRPr="00DC798F">
        <w:rPr>
          <w:b w:val="0"/>
          <w:szCs w:val="24"/>
        </w:rPr>
        <w:t>Fall 2008, vol 23, no 3, Imaging Notes, http://imagingnotes.com/go/article_free.php?mp_id=146</w:t>
      </w:r>
      <w:r>
        <w:rPr>
          <w:b w:val="0"/>
          <w:szCs w:val="24"/>
        </w:rPr>
        <w:t>)</w:t>
      </w:r>
    </w:p>
    <w:p w:rsidR="00037AA6" w:rsidRPr="003008B2" w:rsidRDefault="00037AA6" w:rsidP="00037AA6">
      <w:pPr>
        <w:pStyle w:val="card"/>
        <w:rPr>
          <w:sz w:val="16"/>
          <w:szCs w:val="24"/>
        </w:rPr>
      </w:pPr>
      <w:r w:rsidRPr="003008B2">
        <w:rPr>
          <w:rStyle w:val="underline"/>
          <w:szCs w:val="24"/>
        </w:rPr>
        <w:t>Hurricanes Gustav and Ike</w:t>
      </w:r>
      <w:r w:rsidRPr="003008B2">
        <w:rPr>
          <w:sz w:val="16"/>
          <w:szCs w:val="24"/>
        </w:rPr>
        <w:t xml:space="preserve">, like other natural disasters in recent years, </w:t>
      </w:r>
      <w:r w:rsidRPr="003008B2">
        <w:rPr>
          <w:rStyle w:val="underline"/>
          <w:szCs w:val="24"/>
        </w:rPr>
        <w:t>demonstrated</w:t>
      </w:r>
      <w:r w:rsidRPr="003008B2">
        <w:rPr>
          <w:sz w:val="16"/>
          <w:szCs w:val="24"/>
        </w:rPr>
        <w:t xml:space="preserve"> both the </w:t>
      </w:r>
      <w:r w:rsidRPr="003008B2">
        <w:rPr>
          <w:rStyle w:val="underline"/>
          <w:szCs w:val="24"/>
        </w:rPr>
        <w:t>nation’s</w:t>
      </w:r>
      <w:r w:rsidRPr="003008B2">
        <w:rPr>
          <w:sz w:val="16"/>
          <w:szCs w:val="24"/>
        </w:rPr>
        <w:t xml:space="preserve"> progress and its </w:t>
      </w:r>
      <w:r w:rsidRPr="003008B2">
        <w:rPr>
          <w:rStyle w:val="underline"/>
          <w:szCs w:val="24"/>
        </w:rPr>
        <w:t>shortcomings with regard to predicting, preparing for and responding to severe weather and a changing climate</w:t>
      </w:r>
      <w:r w:rsidRPr="003008B2">
        <w:rPr>
          <w:sz w:val="16"/>
          <w:szCs w:val="24"/>
        </w:rPr>
        <w:t xml:space="preserve">. The track forecasts issued by the National Weather Service's National Hurricane Center for both Gustav and Ike were fairly consistent and, as it turned out, quite accurate. The result was adequate advance warning for those who would find themselves in the path of these storms. On the other hand, </w:t>
      </w:r>
      <w:r w:rsidRPr="003008B2">
        <w:rPr>
          <w:rStyle w:val="underline"/>
          <w:szCs w:val="24"/>
        </w:rPr>
        <w:t>meteorologists were much less confident in their predictions of storm intensity at landfall</w:t>
      </w:r>
      <w:r w:rsidRPr="003008B2">
        <w:rPr>
          <w:sz w:val="16"/>
          <w:szCs w:val="24"/>
        </w:rPr>
        <w:t xml:space="preserve">. </w:t>
      </w:r>
      <w:r w:rsidRPr="003008B2">
        <w:rPr>
          <w:sz w:val="16"/>
          <w:szCs w:val="16"/>
        </w:rPr>
        <w:t>Forecasts fluctuated from Category 1 (74-95 mph winds) to Category 4 (131-155 mph), which translated into significant swings in anticipated damage and overall impacts. Coincidentally, these two devastating and deadly storms ravaged the Gulf Coast just weeks after the University Corporation for Atmospheric Research released its report, "Advice to the New Administration and Congress: Actions to Make our Nation Resilient to Severe Weather and Climate Change." Developed by UCAR together with seven other organizations, the so-called "transition document" is intended to provide guidance to the next administ-ration and Congress. Implementing the report's recommendations would cost an estimated $9.8 billion more than what the nation is currently planning to spend in five specific areas of concern: 1. Observations</w:t>
      </w:r>
      <w:r w:rsidRPr="003008B2">
        <w:rPr>
          <w:sz w:val="16"/>
          <w:szCs w:val="24"/>
        </w:rPr>
        <w:t xml:space="preserve"> </w:t>
      </w:r>
      <w:r w:rsidRPr="003008B2">
        <w:rPr>
          <w:rStyle w:val="underline"/>
          <w:szCs w:val="24"/>
        </w:rPr>
        <w:t>"Fully fund the Earth observing system from satellite</w:t>
      </w:r>
      <w:r w:rsidRPr="003008B2">
        <w:rPr>
          <w:sz w:val="16"/>
          <w:szCs w:val="24"/>
        </w:rPr>
        <w:t xml:space="preserve"> and ground-based instruments as recommended by the National Research Council," the report advises. "</w:t>
      </w:r>
      <w:r w:rsidRPr="0084632C">
        <w:rPr>
          <w:rStyle w:val="underline"/>
          <w:szCs w:val="24"/>
          <w:highlight w:val="yellow"/>
        </w:rPr>
        <w:t>Observations from both space</w:t>
      </w:r>
      <w:r w:rsidRPr="003008B2">
        <w:rPr>
          <w:rStyle w:val="underline"/>
          <w:szCs w:val="24"/>
        </w:rPr>
        <w:t xml:space="preserve"> and the ground </w:t>
      </w:r>
      <w:r w:rsidRPr="0084632C">
        <w:rPr>
          <w:rStyle w:val="underline"/>
          <w:szCs w:val="24"/>
          <w:highlight w:val="yellow"/>
        </w:rPr>
        <w:t xml:space="preserve">are </w:t>
      </w:r>
      <w:proofErr w:type="gramStart"/>
      <w:r w:rsidRPr="0084632C">
        <w:rPr>
          <w:rStyle w:val="underline"/>
          <w:szCs w:val="24"/>
          <w:highlight w:val="yellow"/>
        </w:rPr>
        <w:t>key</w:t>
      </w:r>
      <w:proofErr w:type="gramEnd"/>
      <w:r w:rsidRPr="0084632C">
        <w:rPr>
          <w:rStyle w:val="underline"/>
          <w:szCs w:val="24"/>
          <w:highlight w:val="yellow"/>
        </w:rPr>
        <w:t xml:space="preserve"> to monitoring climate and weather variables and developing climate and weather models.</w:t>
      </w:r>
      <w:r w:rsidRPr="0084632C">
        <w:rPr>
          <w:sz w:val="16"/>
          <w:szCs w:val="24"/>
          <w:highlight w:val="yellow"/>
        </w:rPr>
        <w:t xml:space="preserve"> </w:t>
      </w:r>
      <w:r w:rsidRPr="0084632C">
        <w:rPr>
          <w:rStyle w:val="underline"/>
          <w:szCs w:val="24"/>
          <w:highlight w:val="yellow"/>
        </w:rPr>
        <w:t>These observations will be essential in monitoring the progress and success of any carbon emission reduction initiative</w:t>
      </w:r>
      <w:r w:rsidRPr="003008B2">
        <w:rPr>
          <w:sz w:val="16"/>
          <w:szCs w:val="24"/>
        </w:rPr>
        <w:t xml:space="preserve"> </w:t>
      </w:r>
      <w:r w:rsidRPr="003008B2">
        <w:rPr>
          <w:sz w:val="16"/>
          <w:szCs w:val="16"/>
        </w:rPr>
        <w:t>(e.g., cap-and-trade)." The cited NRC recommendations are those included in its 2007 study, "Earth Science and Applications from Space: National Imperatives for the Next Decade and Beyond," ("The Decadal Study") which identified 17 satellite missions necessary over the next decade to ensure continuity of existing observations, and those expected in "Observing Weather and Climate From the Ground Up, A Nationwide Network of Networks," a study scheduled for an October release. The transition document estimates the recommended satellite missions would cost almost $3.7 billion between 2010 and 2014, with cost estimates for the needed ground-based instruments yet to be determined. John Snow, co-chair of the Weather Coalition, a group that advocates on behalf of the private, public and academic sectors of the weather community, emphasized the importance of observations during a media teleconference about the transition document. "The first step in understanding the climate system is to really do a better job of observing both the atmosphere and the ocean," said Snow, who is also dean of the College of Geosciences at the University of Oklahoma and director of the Oklahoma Weather Center. "We have a good understanding, we think, of what needs to be measured. We have some idea of the technology needed to do it. But to deploy a global observing system of the scale that we need to make the observations is essential. We have to do that to be able to actually use the computers wisely."</w:t>
      </w:r>
      <w:r w:rsidRPr="003008B2">
        <w:rPr>
          <w:sz w:val="16"/>
          <w:szCs w:val="24"/>
        </w:rPr>
        <w:t xml:space="preserve"> </w:t>
      </w:r>
      <w:r w:rsidRPr="0084632C">
        <w:rPr>
          <w:rStyle w:val="underline"/>
          <w:szCs w:val="24"/>
          <w:highlight w:val="yellow"/>
        </w:rPr>
        <w:t>Improved observations of the ocean are critical for better understanding and for predicting weather and climate</w:t>
      </w:r>
      <w:r w:rsidRPr="00E0070E">
        <w:rPr>
          <w:sz w:val="16"/>
          <w:szCs w:val="24"/>
          <w:highlight w:val="yellow"/>
          <w:u w:val="single"/>
        </w:rPr>
        <w:t>, according to Robert Gagosian, president of the nonprofit Consortium for Ocean Leadership</w:t>
      </w:r>
      <w:r w:rsidRPr="003008B2">
        <w:rPr>
          <w:sz w:val="16"/>
          <w:szCs w:val="24"/>
        </w:rPr>
        <w:t xml:space="preserve">. </w:t>
      </w:r>
      <w:r w:rsidRPr="003008B2">
        <w:rPr>
          <w:rStyle w:val="underline"/>
          <w:szCs w:val="24"/>
        </w:rPr>
        <w:t>"Our ability to accurately predict the path and intensity of storms, so that communities can adequately prepare for these events, requires significant investment in ocean science, access to data though observatories, and computational infrastructure for modeling</w:t>
      </w:r>
      <w:r w:rsidRPr="003008B2">
        <w:rPr>
          <w:sz w:val="16"/>
          <w:szCs w:val="24"/>
        </w:rPr>
        <w:t>," Gagosian said. "</w:t>
      </w:r>
      <w:r w:rsidRPr="0084632C">
        <w:rPr>
          <w:rStyle w:val="underline"/>
          <w:szCs w:val="24"/>
          <w:highlight w:val="yellow"/>
        </w:rPr>
        <w:t>The ocean is the missing piece of the climate equation. The ocean holds and transfers vast amounts of heat, carbon and water across the globe. Better understanding of these circulation patterns and sea-atmosphere exchange processes are essential for understanding and predicting global and regional climate systems</w:t>
      </w:r>
      <w:r w:rsidRPr="003008B2">
        <w:rPr>
          <w:rStyle w:val="underline"/>
          <w:szCs w:val="24"/>
        </w:rPr>
        <w:t>."</w:t>
      </w:r>
      <w:r w:rsidRPr="003008B2">
        <w:rPr>
          <w:sz w:val="16"/>
          <w:szCs w:val="24"/>
        </w:rPr>
        <w:t xml:space="preserve"> </w:t>
      </w:r>
      <w:proofErr w:type="gramStart"/>
      <w:r w:rsidRPr="003008B2">
        <w:rPr>
          <w:sz w:val="16"/>
          <w:szCs w:val="16"/>
        </w:rPr>
        <w:t>Figure 2.</w:t>
      </w:r>
      <w:proofErr w:type="gramEnd"/>
      <w:r w:rsidRPr="003008B2">
        <w:rPr>
          <w:sz w:val="16"/>
          <w:szCs w:val="16"/>
        </w:rPr>
        <w:t xml:space="preserve"> </w:t>
      </w:r>
      <w:proofErr w:type="gramStart"/>
      <w:r w:rsidRPr="003008B2">
        <w:rPr>
          <w:sz w:val="16"/>
          <w:szCs w:val="16"/>
        </w:rPr>
        <w:t>Satellite image of Hurricane Ike captured on Sept. 13, 2008, one hour prior to landfall in Galveston, Texas.</w:t>
      </w:r>
      <w:proofErr w:type="gramEnd"/>
      <w:r w:rsidRPr="003008B2">
        <w:rPr>
          <w:sz w:val="16"/>
          <w:szCs w:val="16"/>
        </w:rPr>
        <w:t xml:space="preserve"> Diameter of the eye is 75 km. Image courtesy of ESA, 2008, captured and processed by CSTARS/University of Miami, under license from Eurimage. The report recommends nearly $2.1 billion in ocean-observing initiatives between 2010 and 2014. 2. Computing "Greatly increase the computer power available for weather and climate research, predictions, and related applications," reads the transition document's second recommendation. "Current climate models do a reasonable job of providing useful information at the global level, but most climate change and severe weather impacts will be managed at local and regional levels (e.g., public health and safety, water and ecosystem management, energy production and use, food production, transportation services, recreation opportunities, military readiness)."</w:t>
      </w:r>
      <w:r w:rsidRPr="003008B2">
        <w:rPr>
          <w:sz w:val="16"/>
          <w:szCs w:val="24"/>
        </w:rPr>
        <w:t xml:space="preserve"> </w:t>
      </w:r>
      <w:r w:rsidRPr="00E0070E">
        <w:rPr>
          <w:rStyle w:val="underline"/>
          <w:szCs w:val="24"/>
          <w:highlight w:val="yellow"/>
        </w:rPr>
        <w:t>Most of today's computer models can only simulate climate changes on scales as small as around 100 kilometers</w:t>
      </w:r>
      <w:r w:rsidRPr="003008B2">
        <w:rPr>
          <w:rStyle w:val="underline"/>
          <w:szCs w:val="24"/>
        </w:rPr>
        <w:t>,</w:t>
      </w:r>
      <w:r w:rsidRPr="003008B2">
        <w:rPr>
          <w:sz w:val="16"/>
          <w:szCs w:val="24"/>
        </w:rPr>
        <w:t xml:space="preserve"> according to Snow</w:t>
      </w:r>
      <w:r w:rsidRPr="00E0070E">
        <w:rPr>
          <w:sz w:val="16"/>
          <w:szCs w:val="24"/>
          <w:highlight w:val="yellow"/>
          <w:u w:val="single"/>
        </w:rPr>
        <w:t xml:space="preserve">. "Right now we're dealing at resolutions of hundreds of kilometers, which really just barely </w:t>
      </w:r>
      <w:proofErr w:type="gramStart"/>
      <w:r w:rsidRPr="00E0070E">
        <w:rPr>
          <w:sz w:val="16"/>
          <w:szCs w:val="24"/>
          <w:highlight w:val="yellow"/>
          <w:u w:val="single"/>
        </w:rPr>
        <w:t>resolves</w:t>
      </w:r>
      <w:proofErr w:type="gramEnd"/>
      <w:r w:rsidRPr="00E0070E">
        <w:rPr>
          <w:sz w:val="16"/>
          <w:szCs w:val="24"/>
          <w:highlight w:val="yellow"/>
          <w:u w:val="single"/>
        </w:rPr>
        <w:t xml:space="preserve"> the Rocky Mount-ains.</w:t>
      </w:r>
      <w:r w:rsidRPr="003008B2">
        <w:rPr>
          <w:sz w:val="16"/>
          <w:szCs w:val="24"/>
        </w:rPr>
        <w:t xml:space="preserve"> </w:t>
      </w:r>
      <w:r w:rsidRPr="00E0070E">
        <w:rPr>
          <w:rStyle w:val="underline"/>
          <w:szCs w:val="24"/>
          <w:highlight w:val="yellow"/>
        </w:rPr>
        <w:t>What we would really like to be able to do is run numerical models of the future climate at scales of tens of kilometers so we can pick up important terrain features and are able to see the level of detail so we can answer people's questions at the county and state level</w:t>
      </w:r>
      <w:r w:rsidRPr="00E0070E">
        <w:rPr>
          <w:sz w:val="16"/>
          <w:szCs w:val="24"/>
          <w:highlight w:val="yellow"/>
        </w:rPr>
        <w:t>,</w:t>
      </w:r>
      <w:r w:rsidRPr="003008B2">
        <w:rPr>
          <w:sz w:val="16"/>
          <w:szCs w:val="24"/>
        </w:rPr>
        <w:t>" he said.</w:t>
      </w:r>
    </w:p>
    <w:p w:rsidR="004C7898" w:rsidRDefault="004C7898" w:rsidP="00274327">
      <w:pPr>
        <w:pStyle w:val="Heading4"/>
      </w:pPr>
      <w:r>
        <w:lastRenderedPageBreak/>
        <w:t xml:space="preserve">Oceans </w:t>
      </w:r>
      <w:r w:rsidR="00FA0D88">
        <w:t>are instrumental to exhibiting changes and influencing climate conditions</w:t>
      </w:r>
    </w:p>
    <w:p w:rsidR="004C7898" w:rsidRDefault="004C7898" w:rsidP="004C7898">
      <w:pPr>
        <w:rPr>
          <w:sz w:val="16"/>
          <w:szCs w:val="16"/>
        </w:rPr>
      </w:pPr>
      <w:proofErr w:type="gramStart"/>
      <w:r w:rsidRPr="004A230B">
        <w:rPr>
          <w:rStyle w:val="StyleStyleBold12pt"/>
        </w:rPr>
        <w:t>Richardson et al. 11</w:t>
      </w:r>
      <w:r>
        <w:t xml:space="preserve"> </w:t>
      </w:r>
      <w:r w:rsidRPr="00301916">
        <w:rPr>
          <w:sz w:val="16"/>
          <w:szCs w:val="16"/>
        </w:rPr>
        <w:t>[Katherine Richardson, 2011 Professor in Biological Oceanography at the University of Copenhagen.</w:t>
      </w:r>
      <w:proofErr w:type="gramEnd"/>
      <w:r w:rsidRPr="00301916">
        <w:rPr>
          <w:sz w:val="16"/>
          <w:szCs w:val="16"/>
        </w:rPr>
        <w:t xml:space="preserve"> Climate change global risks, challenges and decisions. Cambridge: Cambridge University Press. </w:t>
      </w:r>
      <w:hyperlink r:id="rId14" w:history="1">
        <w:r w:rsidRPr="00301916">
          <w:rPr>
            <w:rStyle w:val="Hyperlink"/>
            <w:sz w:val="16"/>
            <w:szCs w:val="16"/>
          </w:rPr>
          <w:t>http://dx.doi.org/10.1017/CBO9780511973444</w:t>
        </w:r>
      </w:hyperlink>
      <w:r w:rsidRPr="00301916">
        <w:rPr>
          <w:sz w:val="16"/>
          <w:szCs w:val="16"/>
        </w:rPr>
        <w:t>] l.gong</w:t>
      </w:r>
    </w:p>
    <w:p w:rsidR="004C7898" w:rsidRDefault="004C7898" w:rsidP="004C7898">
      <w:pPr>
        <w:rPr>
          <w:sz w:val="14"/>
        </w:rPr>
      </w:pPr>
      <w:r w:rsidRPr="003B1ACF">
        <w:rPr>
          <w:sz w:val="14"/>
        </w:rPr>
        <w:t xml:space="preserve">As described in Chapter </w:t>
      </w:r>
      <w:proofErr w:type="gramStart"/>
      <w:r w:rsidRPr="003B1ACF">
        <w:rPr>
          <w:sz w:val="14"/>
        </w:rPr>
        <w:t>I ,</w:t>
      </w:r>
      <w:proofErr w:type="gramEnd"/>
      <w:r w:rsidRPr="003B1ACF">
        <w:rPr>
          <w:sz w:val="14"/>
        </w:rPr>
        <w:t xml:space="preserve"> </w:t>
      </w:r>
      <w:r w:rsidRPr="007851A2">
        <w:rPr>
          <w:rStyle w:val="StyleBoldUnderline"/>
        </w:rPr>
        <w:t xml:space="preserve">the </w:t>
      </w:r>
      <w:r w:rsidRPr="007851A2">
        <w:rPr>
          <w:rStyle w:val="StyleBoldUnderline"/>
          <w:highlight w:val="green"/>
        </w:rPr>
        <w:t>oceans represent</w:t>
      </w:r>
      <w:r w:rsidRPr="00C16C8F">
        <w:rPr>
          <w:rStyle w:val="StyleBoldUnderline"/>
        </w:rPr>
        <w:t xml:space="preserve">, by far, </w:t>
      </w:r>
      <w:r w:rsidRPr="007851A2">
        <w:rPr>
          <w:rStyle w:val="StyleBoldUnderline"/>
          <w:highlight w:val="green"/>
        </w:rPr>
        <w:t>the largest reserve of heat</w:t>
      </w:r>
      <w:r w:rsidRPr="00C16C8F">
        <w:rPr>
          <w:rStyle w:val="StyleBoldUnderline"/>
        </w:rPr>
        <w:t xml:space="preserve"> energy found at the surface of the Earth. </w:t>
      </w:r>
      <w:r w:rsidRPr="007851A2">
        <w:rPr>
          <w:rStyle w:val="StyleBoldUnderline"/>
          <w:highlight w:val="green"/>
        </w:rPr>
        <w:t>They</w:t>
      </w:r>
      <w:r w:rsidRPr="00C16C8F">
        <w:rPr>
          <w:rStyle w:val="StyleBoldUnderline"/>
        </w:rPr>
        <w:t xml:space="preserve"> also </w:t>
      </w:r>
      <w:r w:rsidRPr="007851A2">
        <w:rPr>
          <w:rStyle w:val="StyleBoldUnderline"/>
          <w:highlight w:val="green"/>
        </w:rPr>
        <w:t>are</w:t>
      </w:r>
      <w:r w:rsidRPr="00C16C8F">
        <w:rPr>
          <w:rStyle w:val="StyleBoldUnderline"/>
        </w:rPr>
        <w:t xml:space="preserve"> </w:t>
      </w:r>
      <w:r w:rsidRPr="007851A2">
        <w:rPr>
          <w:rStyle w:val="StyleBoldUnderline"/>
          <w:highlight w:val="green"/>
        </w:rPr>
        <w:t>instrumental in the transport</w:t>
      </w:r>
      <w:r>
        <w:rPr>
          <w:rStyle w:val="StyleBoldUnderline"/>
        </w:rPr>
        <w:t xml:space="preserve"> and redistri</w:t>
      </w:r>
      <w:r w:rsidRPr="00C16C8F">
        <w:rPr>
          <w:rStyle w:val="StyleBoldUnderline"/>
        </w:rPr>
        <w:t xml:space="preserve">bution </w:t>
      </w:r>
      <w:r w:rsidRPr="007851A2">
        <w:rPr>
          <w:rStyle w:val="StyleBoldUnderline"/>
          <w:highlight w:val="green"/>
        </w:rPr>
        <w:t>of heat</w:t>
      </w:r>
      <w:r w:rsidRPr="00C16C8F">
        <w:rPr>
          <w:rStyle w:val="StyleBoldUnderline"/>
        </w:rPr>
        <w:t xml:space="preserve"> on the planet</w:t>
      </w:r>
      <w:r w:rsidRPr="003B1ACF">
        <w:rPr>
          <w:sz w:val="14"/>
        </w:rPr>
        <w:t xml:space="preserve">. Thanks, </w:t>
      </w:r>
      <w:r w:rsidRPr="007851A2">
        <w:rPr>
          <w:rStyle w:val="StyleBoldUnderline"/>
          <w:highlight w:val="green"/>
        </w:rPr>
        <w:t>for example</w:t>
      </w:r>
      <w:r w:rsidRPr="003B1ACF">
        <w:rPr>
          <w:sz w:val="14"/>
        </w:rPr>
        <w:t xml:space="preserve">, to </w:t>
      </w:r>
      <w:r w:rsidRPr="007851A2">
        <w:rPr>
          <w:rStyle w:val="StyleBoldUnderline"/>
          <w:highlight w:val="green"/>
        </w:rPr>
        <w:t>the North Atlantic Curren</w:t>
      </w:r>
      <w:r w:rsidRPr="007851A2">
        <w:rPr>
          <w:sz w:val="14"/>
          <w:highlight w:val="green"/>
        </w:rPr>
        <w:t>t</w:t>
      </w:r>
      <w:r w:rsidRPr="003B1ACF">
        <w:rPr>
          <w:sz w:val="14"/>
        </w:rPr>
        <w:t xml:space="preserve"> — which </w:t>
      </w:r>
      <w:r w:rsidRPr="00C16C8F">
        <w:rPr>
          <w:rStyle w:val="StyleBoldUnderline"/>
        </w:rPr>
        <w:t>transports heat from tropical regions northwards</w:t>
      </w:r>
      <w:r w:rsidRPr="003B1ACF">
        <w:rPr>
          <w:sz w:val="14"/>
        </w:rPr>
        <w:t xml:space="preserve"> — residents in the western reaches of Northem Europe experience much warmer temperatures than inhabitants living at the same latitudes in Siberia or northern Canada. </w:t>
      </w:r>
      <w:r w:rsidRPr="007851A2">
        <w:rPr>
          <w:rStyle w:val="StyleBoldUnderline"/>
          <w:highlight w:val="green"/>
        </w:rPr>
        <w:t>Climate change can potentially disrupt some of the</w:t>
      </w:r>
      <w:r w:rsidRPr="00C16C8F">
        <w:rPr>
          <w:rStyle w:val="StyleBoldUnderline"/>
        </w:rPr>
        <w:t xml:space="preserve"> current </w:t>
      </w:r>
      <w:r w:rsidRPr="007851A2">
        <w:rPr>
          <w:rStyle w:val="StyleBoldUnderline"/>
          <w:highlight w:val="green"/>
        </w:rPr>
        <w:t>systems</w:t>
      </w:r>
      <w:r w:rsidRPr="00C16C8F">
        <w:rPr>
          <w:rStyle w:val="StyleBoldUnderline"/>
        </w:rPr>
        <w:t xml:space="preserve"> that transport heat</w:t>
      </w:r>
      <w:r w:rsidRPr="003B1ACF">
        <w:rPr>
          <w:sz w:val="14"/>
        </w:rPr>
        <w:t xml:space="preserve">, thus drastically influencing regional climate patterns (Chapter 7). In addition to storing and transporting heat, </w:t>
      </w:r>
      <w:r w:rsidRPr="00C16C8F">
        <w:rPr>
          <w:rStyle w:val="StyleBoldUnderline"/>
        </w:rPr>
        <w:t>t</w:t>
      </w:r>
      <w:r w:rsidRPr="007851A2">
        <w:rPr>
          <w:rStyle w:val="StyleBoldUnderline"/>
          <w:highlight w:val="green"/>
        </w:rPr>
        <w:t>he oceans contain more than 97% of the water</w:t>
      </w:r>
      <w:r w:rsidRPr="00C16C8F">
        <w:rPr>
          <w:rStyle w:val="StyleBoldUnderline"/>
        </w:rPr>
        <w:t xml:space="preserve"> on our planet</w:t>
      </w:r>
      <w:r w:rsidRPr="003B1ACF">
        <w:rPr>
          <w:sz w:val="14"/>
        </w:rPr>
        <w:t xml:space="preserve">. This means they comprise the dominant component of the Earth's water cycle ('hydrological cycle') which, itself, is critical for the functioning of the cli- mate system. As noted in Chapter I, </w:t>
      </w:r>
      <w:r w:rsidRPr="007851A2">
        <w:rPr>
          <w:rStyle w:val="StyleBoldUnderline"/>
          <w:highlight w:val="green"/>
        </w:rPr>
        <w:t>water vapour is the most important g</w:t>
      </w:r>
      <w:r w:rsidRPr="00C16C8F">
        <w:rPr>
          <w:rStyle w:val="StyleBoldUnderline"/>
        </w:rPr>
        <w:t>reen</w:t>
      </w:r>
      <w:r w:rsidRPr="007851A2">
        <w:rPr>
          <w:rStyle w:val="StyleBoldUnderline"/>
          <w:highlight w:val="green"/>
        </w:rPr>
        <w:t>h</w:t>
      </w:r>
      <w:r w:rsidRPr="00C16C8F">
        <w:rPr>
          <w:rStyle w:val="StyleBoldUnderline"/>
        </w:rPr>
        <w:t xml:space="preserve">ouse </w:t>
      </w:r>
      <w:r w:rsidRPr="007851A2">
        <w:rPr>
          <w:rStyle w:val="StyleBoldUnderline"/>
          <w:highlight w:val="green"/>
        </w:rPr>
        <w:t>g</w:t>
      </w:r>
      <w:r w:rsidRPr="00C16C8F">
        <w:rPr>
          <w:rStyle w:val="StyleBoldUnderline"/>
        </w:rPr>
        <w:t>as, and rainfall patterns are an obvious and direct way in which the functioning of the climate system impacts on human societies</w:t>
      </w:r>
      <w:r w:rsidRPr="003B1ACF">
        <w:rPr>
          <w:sz w:val="14"/>
        </w:rPr>
        <w:t xml:space="preserve">. The sheer volume of water in the oceans (approximately 1370 million km-X) </w:t>
      </w:r>
      <w:r w:rsidRPr="00C16C8F">
        <w:rPr>
          <w:rStyle w:val="StyleBoldUnderline"/>
        </w:rPr>
        <w:t>and the response of this mass of water to global warm- ing makes a significant contribution to sea-level rise</w:t>
      </w:r>
      <w:r w:rsidRPr="003B1ACF">
        <w:rPr>
          <w:sz w:val="14"/>
        </w:rPr>
        <w:t xml:space="preserve"> (Box I _3 and Chapter 3), as warm water simply occupies a larger volume than cold water. This thermal expansion varies as a function of the water's temperature and salinity; the volume change of sea water heated from 20 oc to 21 oc will increase by more than four times as much as if it is heated from O oc to I cc. So, for sea-level rise, it really matters whether the temperature changes most in tropical seas or the polar oceans. </w:t>
      </w:r>
      <w:r w:rsidRPr="007851A2">
        <w:rPr>
          <w:rStyle w:val="StyleBoldUnderline"/>
          <w:highlight w:val="green"/>
        </w:rPr>
        <w:t>Understanding of climate change requires an appreciation of the oceans' importance in forming the climate conditions we experience</w:t>
      </w:r>
      <w:r w:rsidRPr="00C16C8F">
        <w:rPr>
          <w:rStyle w:val="StyleBoldUnderline"/>
        </w:rPr>
        <w:t xml:space="preserve"> and that </w:t>
      </w:r>
      <w:r w:rsidRPr="007851A2">
        <w:rPr>
          <w:rStyle w:val="StyleBoldUnderline"/>
          <w:highlight w:val="green"/>
        </w:rPr>
        <w:t>different regions of the ocean respond</w:t>
      </w:r>
      <w:r w:rsidRPr="00C16C8F">
        <w:rPr>
          <w:rStyle w:val="StyleBoldUnderline"/>
        </w:rPr>
        <w:t xml:space="preserve"> and contribute to climate change </w:t>
      </w:r>
      <w:r w:rsidRPr="007851A2">
        <w:rPr>
          <w:rStyle w:val="StyleBoldUnderline"/>
          <w:highlight w:val="green"/>
        </w:rPr>
        <w:t>differently.</w:t>
      </w:r>
      <w:r>
        <w:rPr>
          <w:rStyle w:val="StyleBoldUnderline"/>
        </w:rPr>
        <w:t xml:space="preserve"> </w:t>
      </w:r>
      <w:r w:rsidRPr="003B1ACF">
        <w:rPr>
          <w:sz w:val="14"/>
        </w:rPr>
        <w:t xml:space="preserve">It is well recognised that </w:t>
      </w:r>
      <w:r w:rsidRPr="007851A2">
        <w:rPr>
          <w:rStyle w:val="StyleBoldUnderline"/>
          <w:highlight w:val="green"/>
        </w:rPr>
        <w:t>climate conditions vary from year to year</w:t>
      </w:r>
      <w:r w:rsidRPr="003B1ACF">
        <w:rPr>
          <w:sz w:val="14"/>
        </w:rPr>
        <w:t xml:space="preserve">. </w:t>
      </w:r>
      <w:r>
        <w:rPr>
          <w:rStyle w:val="StyleBoldUnderline"/>
        </w:rPr>
        <w:t xml:space="preserve">Although </w:t>
      </w:r>
      <w:r w:rsidRPr="007851A2">
        <w:rPr>
          <w:rStyle w:val="StyleBoldUnderline"/>
        </w:rPr>
        <w:t>we experience inter-annual changes at the local leve</w:t>
      </w:r>
      <w:r w:rsidRPr="007851A2">
        <w:rPr>
          <w:sz w:val="14"/>
        </w:rPr>
        <w:t>l,</w:t>
      </w:r>
      <w:r w:rsidRPr="003B1ACF">
        <w:rPr>
          <w:sz w:val="14"/>
        </w:rPr>
        <w:t xml:space="preserve"> much of the variability recorded is due to changes that occur further afield; that is, </w:t>
      </w:r>
      <w:r w:rsidRPr="007851A2">
        <w:rPr>
          <w:rStyle w:val="StyleBoldUnderline"/>
        </w:rPr>
        <w:t>changes in global or regional patterns</w:t>
      </w:r>
      <w:r w:rsidRPr="00C16C8F">
        <w:rPr>
          <w:rStyle w:val="StyleBoldUnderline"/>
        </w:rPr>
        <w:t xml:space="preserve"> in air pressure distributions, storm tracks and trade winds</w:t>
      </w:r>
      <w:r w:rsidRPr="003B1ACF">
        <w:rPr>
          <w:sz w:val="14"/>
        </w:rPr>
        <w:t xml:space="preserve">. Very often, these changes are due to changes in ocean—atmosphere interactions that are driven by subtle changes in the surface (rean an-rents and/or temperature. </w:t>
      </w:r>
      <w:r w:rsidRPr="007851A2">
        <w:rPr>
          <w:rStyle w:val="StyleBoldUnderline"/>
          <w:highlight w:val="green"/>
        </w:rPr>
        <w:t>We recognise a</w:t>
      </w:r>
      <w:r w:rsidRPr="00C16C8F">
        <w:rPr>
          <w:rStyle w:val="StyleBoldUnderline"/>
        </w:rPr>
        <w:t xml:space="preserve"> number of specific </w:t>
      </w:r>
      <w:r w:rsidRPr="007851A2">
        <w:rPr>
          <w:rStyle w:val="StyleBoldUnderline"/>
          <w:highlight w:val="green"/>
        </w:rPr>
        <w:t>ocean—atmosphere systems</w:t>
      </w:r>
      <w:r w:rsidRPr="00C16C8F">
        <w:rPr>
          <w:rStyle w:val="StyleBoldUnderline"/>
        </w:rPr>
        <w:t xml:space="preserve"> that ex</w:t>
      </w:r>
      <w:r w:rsidRPr="007851A2">
        <w:rPr>
          <w:rStyle w:val="StyleBoldUnderline"/>
          <w:highlight w:val="green"/>
        </w:rPr>
        <w:t>hibit changes and influence climate conditions</w:t>
      </w:r>
      <w:r w:rsidRPr="007851A2">
        <w:rPr>
          <w:sz w:val="14"/>
          <w:highlight w:val="green"/>
        </w:rPr>
        <w:t>. Th</w:t>
      </w:r>
      <w:r w:rsidRPr="003B1ACF">
        <w:rPr>
          <w:sz w:val="14"/>
        </w:rPr>
        <w:t xml:space="preserve">e best known of these is the El Nino Southern Oscillation (ENSO), where El Niho represents the warm phase of the oscillation and La Niha the cold phase (Figure 2. I While ENSO </w:t>
      </w:r>
      <w:proofErr w:type="gramStart"/>
      <w:r w:rsidRPr="003B1ACF">
        <w:rPr>
          <w:sz w:val="14"/>
        </w:rPr>
        <w:t>describes</w:t>
      </w:r>
      <w:proofErr w:type="gramEnd"/>
      <w:r w:rsidRPr="003B1ACF">
        <w:rPr>
          <w:sz w:val="14"/>
        </w:rPr>
        <w:t xml:space="preserve"> a warming or cooling in the eastern tropical Pacific, its implications are felt worldwide in the form of changes in rainfall patterns and temperatures. That global air temperature in 1998, for example, was unusually warm (Figure I .4) is believed in large part to be related to a strong El Nifio. Likewise, the comparatively cold temperatures recorded in 2008 are, in large part, explained by a strong La Niia event</w:t>
      </w:r>
      <w:r w:rsidRPr="00C16C8F">
        <w:rPr>
          <w:rStyle w:val="StyleBoldUnderline"/>
        </w:rPr>
        <w:t>. Palaeoclimate studies indicate that the</w:t>
      </w:r>
      <w:r w:rsidRPr="003B1ACF">
        <w:rPr>
          <w:sz w:val="14"/>
        </w:rPr>
        <w:t xml:space="preserve"> behaviour of </w:t>
      </w:r>
      <w:r w:rsidRPr="001732EC">
        <w:rPr>
          <w:rStyle w:val="StyleBoldUnderline"/>
        </w:rPr>
        <w:t>the ENSO system has varied during the history of the Earth</w:t>
      </w:r>
      <w:r w:rsidRPr="003B1ACF">
        <w:rPr>
          <w:sz w:val="14"/>
        </w:rPr>
        <w:t xml:space="preserve">. From such studies, we can get an indication of how the system might react in a warmer climate (Box 2. 1) While </w:t>
      </w:r>
      <w:r w:rsidRPr="001A7DFF">
        <w:rPr>
          <w:rStyle w:val="StyleBoldUnderline"/>
        </w:rPr>
        <w:t>ENSO is the best known and strongest of the ocean</w:t>
      </w:r>
      <w:r w:rsidRPr="003B1ACF">
        <w:rPr>
          <w:sz w:val="14"/>
        </w:rPr>
        <w:t>—</w:t>
      </w:r>
      <w:r w:rsidRPr="001A7DFF">
        <w:rPr>
          <w:rStyle w:val="StyleBoldUnderline"/>
        </w:rPr>
        <w:t>atmosphere interactions leading to year-to-year differences in climate conditions</w:t>
      </w:r>
      <w:r w:rsidRPr="003B1ACF">
        <w:rPr>
          <w:sz w:val="14"/>
        </w:rPr>
        <w:t xml:space="preserve">, several other such systems are also recognised_ </w:t>
      </w:r>
      <w:r w:rsidRPr="001A7DFF">
        <w:rPr>
          <w:rStyle w:val="StyleBoldUnderline"/>
        </w:rPr>
        <w:t>These include the North Atlantic Oscillation (NAO), Polar Vortex, Indian Ocean Dipole (IOD) and Southern Annular Mode (SAM).</w:t>
      </w:r>
      <w:r w:rsidRPr="003B1ACF">
        <w:rPr>
          <w:sz w:val="14"/>
        </w:rPr>
        <w:t xml:space="preserve"> Recent research indicates that </w:t>
      </w:r>
      <w:r w:rsidRPr="001A7DFF">
        <w:rPr>
          <w:rStyle w:val="StyleBoldUnderline"/>
        </w:rPr>
        <w:t>climate change may interact with these ocean</w:t>
      </w:r>
      <w:r w:rsidRPr="003B1ACF">
        <w:rPr>
          <w:sz w:val="14"/>
        </w:rPr>
        <w:t>—atmosphere modes of climate variability</w:t>
      </w:r>
      <w:r w:rsidRPr="004C7898">
        <w:rPr>
          <w:sz w:val="14"/>
          <w:highlight w:val="yellow"/>
        </w:rPr>
        <w:t xml:space="preserve">. </w:t>
      </w:r>
      <w:r w:rsidRPr="004C7898">
        <w:rPr>
          <w:rStyle w:val="StyleBoldUnderline"/>
          <w:highlight w:val="yellow"/>
        </w:rPr>
        <w:t xml:space="preserve">These systems influence patterns of temperature and rainfall on inter-annual timescales. </w:t>
      </w:r>
      <w:r w:rsidRPr="004C7898">
        <w:rPr>
          <w:highlight w:val="yellow"/>
          <w:u w:val="single"/>
        </w:rPr>
        <w:t>Also seasonal changes in rainfall and temperature (i -e. monsoon systems) can, however, be driven by ocean—atmosphere interactions</w:t>
      </w:r>
      <w:r w:rsidRPr="004C7898">
        <w:rPr>
          <w:sz w:val="14"/>
          <w:highlight w:val="yellow"/>
        </w:rPr>
        <w:t xml:space="preserve">. </w:t>
      </w:r>
      <w:r w:rsidRPr="004C7898">
        <w:rPr>
          <w:rStyle w:val="StyleBoldUnderline"/>
          <w:highlight w:val="yellow"/>
        </w:rPr>
        <w:t>Common for many of these ocean—atmosphere interactions is that the phenomena may be affected by climate change in ways that drive a larger amplitude in climate fluctuations in coming decades</w:t>
      </w:r>
      <w:r w:rsidRPr="003B1ACF">
        <w:rPr>
          <w:sz w:val="14"/>
        </w:rPr>
        <w:t xml:space="preserve"> (Box 2_2L </w:t>
      </w:r>
    </w:p>
    <w:p w:rsidR="00037AA6" w:rsidRDefault="00037AA6" w:rsidP="00037AA6">
      <w:pPr>
        <w:rPr>
          <w:sz w:val="16"/>
        </w:rPr>
      </w:pPr>
    </w:p>
    <w:p w:rsidR="00123BC0" w:rsidRDefault="0076756E" w:rsidP="00123BC0">
      <w:pPr>
        <w:widowControl w:val="0"/>
        <w:autoSpaceDE w:val="0"/>
        <w:autoSpaceDN w:val="0"/>
        <w:adjustRightInd w:val="0"/>
        <w:spacing w:after="240"/>
        <w:rPr>
          <w:rFonts w:ascii="Times" w:hAnsi="Times" w:cs="Times"/>
          <w:b/>
        </w:rPr>
      </w:pPr>
      <w:r>
        <w:rPr>
          <w:rFonts w:ascii="Times" w:hAnsi="Times" w:cs="Times"/>
          <w:b/>
        </w:rPr>
        <w:t>Only global mitigation and adaptation measures can solve</w:t>
      </w:r>
      <w:r w:rsidR="004B3698">
        <w:rPr>
          <w:rFonts w:ascii="Times" w:hAnsi="Times" w:cs="Times"/>
          <w:b/>
        </w:rPr>
        <w:t xml:space="preserve"> warming</w:t>
      </w:r>
      <w:r>
        <w:rPr>
          <w:rFonts w:ascii="Times" w:hAnsi="Times" w:cs="Times"/>
          <w:b/>
        </w:rPr>
        <w:t xml:space="preserve"> –</w:t>
      </w:r>
      <w:r w:rsidR="00BE572C">
        <w:rPr>
          <w:rFonts w:ascii="Times" w:hAnsi="Times" w:cs="Times"/>
          <w:b/>
        </w:rPr>
        <w:t xml:space="preserve"> next 5 years are</w:t>
      </w:r>
      <w:r>
        <w:rPr>
          <w:rFonts w:ascii="Times" w:hAnsi="Times" w:cs="Times"/>
          <w:b/>
        </w:rPr>
        <w:t xml:space="preserve"> key</w:t>
      </w:r>
    </w:p>
    <w:p w:rsidR="00123BC0" w:rsidRDefault="00123BC0" w:rsidP="00123BC0">
      <w:pPr>
        <w:widowControl w:val="0"/>
        <w:autoSpaceDE w:val="0"/>
        <w:autoSpaceDN w:val="0"/>
        <w:adjustRightInd w:val="0"/>
        <w:spacing w:after="240"/>
        <w:rPr>
          <w:rFonts w:ascii="Times" w:hAnsi="Times" w:cs="Times"/>
          <w:b/>
        </w:rPr>
      </w:pPr>
      <w:r>
        <w:rPr>
          <w:rFonts w:ascii="Times" w:hAnsi="Times" w:cs="Times"/>
          <w:b/>
        </w:rPr>
        <w:t>Council on Foreign Relations, 13</w:t>
      </w:r>
    </w:p>
    <w:p w:rsidR="00123BC0" w:rsidRPr="00123BC0" w:rsidRDefault="00123BC0" w:rsidP="00123BC0">
      <w:pPr>
        <w:widowControl w:val="0"/>
        <w:autoSpaceDE w:val="0"/>
        <w:autoSpaceDN w:val="0"/>
        <w:adjustRightInd w:val="0"/>
        <w:spacing w:after="240"/>
        <w:rPr>
          <w:rFonts w:ascii="Times" w:hAnsi="Times" w:cs="Times"/>
          <w:b/>
        </w:rPr>
      </w:pPr>
      <w:r>
        <w:rPr>
          <w:rFonts w:ascii="Times" w:hAnsi="Times" w:cs="Times"/>
          <w:b/>
        </w:rPr>
        <w:t>(“The Global Climate Change Regime:  Issue Brief,” last update</w:t>
      </w:r>
      <w:r w:rsidR="00BE572C">
        <w:rPr>
          <w:rFonts w:ascii="Times" w:hAnsi="Times" w:cs="Times"/>
          <w:b/>
        </w:rPr>
        <w:t>d</w:t>
      </w:r>
      <w:r>
        <w:rPr>
          <w:rFonts w:ascii="Times" w:hAnsi="Times" w:cs="Times"/>
          <w:b/>
        </w:rPr>
        <w:t xml:space="preserve"> 6/13/13, </w:t>
      </w:r>
      <w:r w:rsidRPr="009B596A">
        <w:rPr>
          <w:rFonts w:ascii="Times" w:hAnsi="Times" w:cs="Times"/>
          <w:b/>
        </w:rPr>
        <w:t>http://www.cfr.org/climate-change/global-climate-change-regime/p21831</w:t>
      </w:r>
      <w:r>
        <w:rPr>
          <w:rFonts w:ascii="Times" w:hAnsi="Times" w:cs="Times"/>
          <w:b/>
        </w:rPr>
        <w:t>)</w:t>
      </w:r>
    </w:p>
    <w:p w:rsidR="00123BC0" w:rsidRPr="00BE572C" w:rsidRDefault="00123BC0" w:rsidP="00123BC0">
      <w:pPr>
        <w:pStyle w:val="NormalWeb"/>
        <w:rPr>
          <w:sz w:val="16"/>
        </w:rPr>
      </w:pPr>
      <w:r w:rsidRPr="00BE572C">
        <w:rPr>
          <w:sz w:val="16"/>
        </w:rPr>
        <w:lastRenderedPageBreak/>
        <w:t xml:space="preserve">Climate change is one of the most significant threats facing the world today. According to the American Meteorological Society, there is a 90 percent probability that global temperatures will rise by </w:t>
      </w:r>
      <w:hyperlink r:id="rId15" w:tgtFrame="_blank" w:history="1">
        <w:r w:rsidRPr="00BE572C">
          <w:rPr>
            <w:rStyle w:val="Hyperlink"/>
            <w:rFonts w:eastAsiaTheme="majorEastAsia"/>
            <w:sz w:val="16"/>
          </w:rPr>
          <w:t>3.5 to 7.4</w:t>
        </w:r>
      </w:hyperlink>
      <w:r w:rsidRPr="00BE572C">
        <w:rPr>
          <w:sz w:val="16"/>
        </w:rPr>
        <w:t xml:space="preserve"> degrees Celsius (6.3 to 13.3 degrees Fahrenheit) in less than one hundred years, with even greater increases over land and the poles. These seemingly minor shifts in temperature could </w:t>
      </w:r>
      <w:hyperlink r:id="rId16" w:tgtFrame="_blank" w:history="1">
        <w:r w:rsidRPr="00BE572C">
          <w:rPr>
            <w:rStyle w:val="Hyperlink"/>
            <w:rFonts w:eastAsiaTheme="majorEastAsia"/>
            <w:sz w:val="16"/>
          </w:rPr>
          <w:t>trigger</w:t>
        </w:r>
      </w:hyperlink>
      <w:r w:rsidRPr="00BE572C">
        <w:rPr>
          <w:sz w:val="16"/>
        </w:rPr>
        <w:t xml:space="preserve"> widespread disasters in the form of rising sea levels, violent and volatile weather patterns, desertification, famine, water shortages, and other secondary effects including </w:t>
      </w:r>
      <w:hyperlink r:id="rId17" w:tgtFrame="_blank" w:history="1">
        <w:r w:rsidRPr="00BE572C">
          <w:rPr>
            <w:rStyle w:val="Hyperlink"/>
            <w:rFonts w:eastAsiaTheme="majorEastAsia"/>
            <w:sz w:val="16"/>
          </w:rPr>
          <w:t>conflict</w:t>
        </w:r>
      </w:hyperlink>
      <w:r w:rsidRPr="00BE572C">
        <w:rPr>
          <w:sz w:val="16"/>
        </w:rPr>
        <w:t xml:space="preserve">. In November 2011, the </w:t>
      </w:r>
      <w:r w:rsidRPr="0076756E">
        <w:rPr>
          <w:highlight w:val="yellow"/>
          <w:u w:val="single"/>
        </w:rPr>
        <w:t xml:space="preserve">International Energy Agency </w:t>
      </w:r>
      <w:hyperlink r:id="rId18" w:tgtFrame="_blank" w:history="1">
        <w:r w:rsidRPr="0076756E">
          <w:rPr>
            <w:rStyle w:val="Hyperlink"/>
            <w:rFonts w:eastAsiaTheme="majorEastAsia"/>
            <w:highlight w:val="yellow"/>
            <w:u w:val="single"/>
          </w:rPr>
          <w:t>warned</w:t>
        </w:r>
      </w:hyperlink>
      <w:r w:rsidRPr="0076756E">
        <w:rPr>
          <w:highlight w:val="yellow"/>
          <w:u w:val="single"/>
        </w:rPr>
        <w:t xml:space="preserve"> that the world may be fast approaching a tipping point concerning climate change, and suggested that the next five years will be crucial for greenhouse gas reduction efforts</w:t>
      </w:r>
      <w:r w:rsidRPr="00BE572C">
        <w:rPr>
          <w:sz w:val="16"/>
        </w:rPr>
        <w:t xml:space="preserve">. </w:t>
      </w:r>
      <w:r w:rsidRPr="0076756E">
        <w:rPr>
          <w:highlight w:val="yellow"/>
          <w:u w:val="single"/>
        </w:rPr>
        <w:t>Avoiding the worst consequences of climate change will require large cuts in global greenhouse gas emissions</w:t>
      </w:r>
      <w:r w:rsidRPr="00BE572C">
        <w:rPr>
          <w:sz w:val="16"/>
        </w:rPr>
        <w:t xml:space="preserve">. Humans produce greenhouse gases by burning coal, oil, and natural gas to generate energy for power, heat, industry, and transportation. </w:t>
      </w:r>
      <w:hyperlink r:id="rId19" w:tgtFrame="_blank" w:history="1">
        <w:r w:rsidRPr="00BE572C">
          <w:rPr>
            <w:rStyle w:val="Hyperlink"/>
            <w:rFonts w:eastAsiaTheme="majorEastAsia"/>
            <w:sz w:val="16"/>
          </w:rPr>
          <w:t>Deforestation</w:t>
        </w:r>
      </w:hyperlink>
      <w:r w:rsidRPr="00BE572C">
        <w:rPr>
          <w:sz w:val="16"/>
        </w:rPr>
        <w:t xml:space="preserve"> and agricultural activity also yield climate-changing emissions. One way to reduce emissions would be to switch from fossil-fuel-based power to alternative sources of energy, such as nuclear, solar, and wind. A second, parallel option would be to achieve greater energy efficiency by developing new technologies and modifying daily behavior so each person produces a smaller carbon footprint. Additionally, retrofitting buildings and developing energy-efficient technology greatly help curb greenhouse gas emissions. All such measures, however, engender significant costs, and the onset of the global financial crisis has placed serious new constraints on national budgets both in the developed and developing worlds. Some climate change experts have </w:t>
      </w:r>
      <w:hyperlink r:id="rId20" w:tgtFrame="_blank" w:history="1">
        <w:r w:rsidRPr="00BE572C">
          <w:rPr>
            <w:rStyle w:val="Hyperlink"/>
            <w:rFonts w:eastAsiaTheme="majorEastAsia"/>
            <w:sz w:val="16"/>
          </w:rPr>
          <w:t>expressed</w:t>
        </w:r>
      </w:hyperlink>
      <w:r w:rsidRPr="00BE572C">
        <w:rPr>
          <w:sz w:val="16"/>
        </w:rPr>
        <w:t xml:space="preserve"> concern that the ongoing global financial crisis could defer action on climate change indefinitely. Even if such reforms were implemented, substantial efforts will still be required to adapt to unavoidable change. Recent climate-related events, such as the flooding in </w:t>
      </w:r>
      <w:hyperlink r:id="rId21" w:tgtFrame="_blank" w:history="1">
        <w:r w:rsidRPr="00BE572C">
          <w:rPr>
            <w:rStyle w:val="Hyperlink"/>
            <w:rFonts w:eastAsiaTheme="majorEastAsia"/>
            <w:sz w:val="16"/>
          </w:rPr>
          <w:t>Pakistan</w:t>
        </w:r>
      </w:hyperlink>
      <w:r w:rsidRPr="00BE572C">
        <w:rPr>
          <w:sz w:val="16"/>
        </w:rPr>
        <w:t xml:space="preserve"> and </w:t>
      </w:r>
      <w:hyperlink r:id="rId22" w:tgtFrame="_blank" w:history="1">
        <w:r w:rsidRPr="00BE572C">
          <w:rPr>
            <w:rStyle w:val="Hyperlink"/>
            <w:rFonts w:eastAsiaTheme="majorEastAsia"/>
            <w:sz w:val="16"/>
          </w:rPr>
          <w:t>Thailand</w:t>
        </w:r>
      </w:hyperlink>
      <w:r w:rsidRPr="00BE572C">
        <w:rPr>
          <w:sz w:val="16"/>
        </w:rPr>
        <w:t xml:space="preserve">, have caused focus to fall on adaptation financing for developing countries, which could support infrastructure projects to protect vulnerable areas. Other efforts might include drought-tolerant farming. </w:t>
      </w:r>
      <w:r w:rsidRPr="0076756E">
        <w:rPr>
          <w:highlight w:val="yellow"/>
          <w:u w:val="single"/>
        </w:rPr>
        <w:t xml:space="preserve">Distribution of global emissions reinforces the need for broad multilateral cooperation in mitigating climate change. Fifteen to twenty countries are responsible for roughly 75 percent of </w:t>
      </w:r>
      <w:hyperlink r:id="rId23" w:tgtFrame="_blank" w:history="1">
        <w:r w:rsidRPr="0076756E">
          <w:rPr>
            <w:rStyle w:val="Hyperlink"/>
            <w:rFonts w:eastAsiaTheme="majorEastAsia"/>
            <w:highlight w:val="yellow"/>
            <w:u w:val="single"/>
          </w:rPr>
          <w:t>global emissions</w:t>
        </w:r>
      </w:hyperlink>
      <w:r w:rsidRPr="0076756E">
        <w:rPr>
          <w:highlight w:val="yellow"/>
          <w:u w:val="single"/>
        </w:rPr>
        <w:t>, but no one country accounts for more than about 26 percent.</w:t>
      </w:r>
      <w:r w:rsidRPr="00BE572C">
        <w:rPr>
          <w:sz w:val="16"/>
        </w:rPr>
        <w:t xml:space="preserve"> </w:t>
      </w:r>
      <w:r w:rsidRPr="0076756E">
        <w:rPr>
          <w:highlight w:val="yellow"/>
          <w:u w:val="single"/>
        </w:rPr>
        <w:t>Efforts to cut emissions—</w:t>
      </w:r>
      <w:r w:rsidRPr="0076756E">
        <w:rPr>
          <w:rStyle w:val="Emphasis"/>
          <w:highlight w:val="yellow"/>
        </w:rPr>
        <w:t>mitigation</w:t>
      </w:r>
      <w:r w:rsidRPr="0076756E">
        <w:rPr>
          <w:highlight w:val="yellow"/>
          <w:u w:val="single"/>
        </w:rPr>
        <w:t>—must therefore be global. Without international cooperation and coordination, some states may free ride on others' efforts, or even exploit uneven emissions controls to gain competitive advantage. And because the impacts of climate change will be felt around the world, efforts to adapt to climate change—</w:t>
      </w:r>
      <w:r w:rsidRPr="0076756E">
        <w:rPr>
          <w:rStyle w:val="Emphasis"/>
          <w:highlight w:val="yellow"/>
        </w:rPr>
        <w:t>adaptation—</w:t>
      </w:r>
      <w:r w:rsidRPr="0076756E">
        <w:rPr>
          <w:highlight w:val="yellow"/>
          <w:u w:val="single"/>
        </w:rPr>
        <w:t>will need to be global too</w:t>
      </w:r>
      <w:r w:rsidRPr="00BE572C">
        <w:rPr>
          <w:sz w:val="16"/>
        </w:rPr>
        <w:t>.</w:t>
      </w:r>
    </w:p>
    <w:p w:rsidR="00123BC0" w:rsidRDefault="00123BC0" w:rsidP="00037AA6">
      <w:pPr>
        <w:rPr>
          <w:sz w:val="16"/>
        </w:rPr>
      </w:pPr>
    </w:p>
    <w:p w:rsidR="00123BC0" w:rsidRDefault="00123BC0" w:rsidP="00037AA6">
      <w:pPr>
        <w:rPr>
          <w:sz w:val="16"/>
        </w:rPr>
      </w:pPr>
    </w:p>
    <w:p w:rsidR="00940436" w:rsidRDefault="00940436" w:rsidP="00037AA6">
      <w:pPr>
        <w:rPr>
          <w:b/>
          <w:sz w:val="24"/>
          <w:szCs w:val="24"/>
        </w:rPr>
      </w:pPr>
      <w:r w:rsidRPr="00062694">
        <w:rPr>
          <w:b/>
          <w:sz w:val="24"/>
          <w:szCs w:val="24"/>
        </w:rPr>
        <w:t>We isolate 3 internal links to solving warming:  First is adaptation.</w:t>
      </w:r>
    </w:p>
    <w:p w:rsidR="00237C51" w:rsidRDefault="00237C51" w:rsidP="00274327">
      <w:pPr>
        <w:pStyle w:val="Heading4"/>
      </w:pPr>
      <w:r>
        <w:t>Ocean monitoring is uniquely key to informing adaptation policies</w:t>
      </w:r>
    </w:p>
    <w:p w:rsidR="00237C51" w:rsidRPr="00C50BB5" w:rsidRDefault="00237C51" w:rsidP="00274327">
      <w:pPr>
        <w:pStyle w:val="Heading4"/>
      </w:pPr>
      <w:r w:rsidRPr="000756D6">
        <w:rPr>
          <w:rStyle w:val="StyleStyleBold12pt"/>
        </w:rPr>
        <w:t xml:space="preserve">Tisdale </w:t>
      </w:r>
      <w:r w:rsidRPr="000756D6">
        <w:rPr>
          <w:rStyle w:val="StyleStyleBold12pt"/>
          <w:highlight w:val="yellow"/>
        </w:rPr>
        <w:t>1/2/</w:t>
      </w:r>
      <w:r w:rsidRPr="000756D6">
        <w:rPr>
          <w:rStyle w:val="StyleStyleBold12pt"/>
        </w:rPr>
        <w:t>14- researcher (Bob Tisdale, “Questions Policymakers Should Be Asking Climate Scientists Who Receive Government Funding”, Whatsupwiththat.com</w:t>
      </w:r>
      <w:r>
        <w:t>,</w:t>
      </w:r>
      <w:hyperlink r:id="rId24" w:history="1">
        <w:r>
          <w:rPr>
            <w:rStyle w:val="Hyperlink"/>
            <w:rFonts w:ascii="Arial" w:hAnsi="Arial" w:cs="Arial"/>
            <w:b w:val="0"/>
            <w:color w:val="000000"/>
            <w:sz w:val="20"/>
            <w:szCs w:val="20"/>
          </w:rPr>
          <w:t xml:space="preserve"> </w:t>
        </w:r>
        <w:r>
          <w:rPr>
            <w:rStyle w:val="Hyperlink"/>
            <w:rFonts w:ascii="Arial" w:hAnsi="Arial" w:cs="Arial"/>
            <w:b w:val="0"/>
            <w:color w:val="1155CC"/>
            <w:sz w:val="20"/>
            <w:szCs w:val="20"/>
          </w:rPr>
          <w:t>http://wattsupwiththat.com/2014/01/02/questions-policymakers-should-be-asking-climate-scientists-who-receive-government-funding/</w:t>
        </w:r>
      </w:hyperlink>
      <w:r>
        <w:t>) //JL</w:t>
      </w:r>
      <w:r>
        <w:rPr>
          <w:rFonts w:ascii="Georgia" w:hAnsi="Georgia"/>
          <w:color w:val="333333"/>
          <w:sz w:val="23"/>
          <w:szCs w:val="23"/>
          <w:shd w:val="clear" w:color="auto" w:fill="FFFFFF"/>
        </w:rPr>
        <w:t xml:space="preserve"> </w:t>
      </w:r>
    </w:p>
    <w:p w:rsidR="00237C51" w:rsidRDefault="00237C51" w:rsidP="00237C51">
      <w:pPr>
        <w:pStyle w:val="NormalWeb"/>
        <w:spacing w:before="0" w:beforeAutospacing="0" w:after="0" w:afterAutospacing="0"/>
        <w:rPr>
          <w:rFonts w:ascii="Arial" w:hAnsi="Arial" w:cs="Arial"/>
          <w:color w:val="000000"/>
          <w:shd w:val="clear" w:color="auto" w:fill="FFFFFF"/>
        </w:rPr>
      </w:pPr>
    </w:p>
    <w:p w:rsidR="00237C51" w:rsidRPr="00DA7551" w:rsidRDefault="00237C51" w:rsidP="00237C51">
      <w:pPr>
        <w:pStyle w:val="NormalWeb"/>
        <w:spacing w:before="0" w:beforeAutospacing="0" w:after="0" w:afterAutospacing="0"/>
        <w:rPr>
          <w:u w:val="single"/>
        </w:rPr>
      </w:pPr>
      <w:r w:rsidRPr="00BE572C">
        <w:rPr>
          <w:rFonts w:ascii="Arial" w:hAnsi="Arial" w:cs="Arial"/>
          <w:color w:val="000000"/>
          <w:sz w:val="16"/>
          <w:highlight w:val="yellow"/>
          <w:shd w:val="clear" w:color="auto" w:fill="FFFFFF"/>
        </w:rPr>
        <w:t>‘</w:t>
      </w:r>
      <w:r w:rsidRPr="00DA7551">
        <w:rPr>
          <w:rFonts w:ascii="Arial" w:hAnsi="Arial" w:cs="Arial"/>
          <w:color w:val="000000"/>
          <w:highlight w:val="yellow"/>
          <w:u w:val="single"/>
          <w:shd w:val="clear" w:color="auto" w:fill="FFFFFF"/>
        </w:rPr>
        <w:t>Monitoring and being able to predict the role played by the ocean is key to understanding – and preparing for – climate change’, said Wendy Watson-Wright, Executive Secretary of the Intergovernmental Oceanographic Commission and Assistant Director General of UNESCO</w:t>
      </w:r>
      <w:r w:rsidRPr="00BE572C">
        <w:rPr>
          <w:rFonts w:ascii="Arial" w:hAnsi="Arial" w:cs="Arial"/>
          <w:color w:val="000000"/>
          <w:sz w:val="16"/>
          <w:shd w:val="clear" w:color="auto" w:fill="FFFFFF"/>
        </w:rPr>
        <w:t>. ‘</w:t>
      </w:r>
      <w:r>
        <w:rPr>
          <w:rFonts w:ascii="Arial" w:hAnsi="Arial" w:cs="Arial"/>
          <w:color w:val="000000"/>
          <w:u w:val="single"/>
          <w:shd w:val="clear" w:color="auto" w:fill="FFFFFF"/>
        </w:rPr>
        <w:t xml:space="preserve">The IOC-led Global Ocean Observing System (GOOS) has developed tremendously in the past 15 years, building on a longer history of oceanographic research. This makes us confident that </w:t>
      </w:r>
      <w:r w:rsidRPr="00DA7551">
        <w:rPr>
          <w:rFonts w:ascii="Arial" w:hAnsi="Arial" w:cs="Arial"/>
          <w:color w:val="000000"/>
          <w:highlight w:val="yellow"/>
          <w:u w:val="single"/>
          <w:shd w:val="clear" w:color="auto" w:fill="FFFFFF"/>
        </w:rPr>
        <w:t>more than 90% of the excess heat trapped in the Earth system by the greenhouse effect over the past 4 decades is stored in the ocean</w:t>
      </w:r>
      <w:r>
        <w:rPr>
          <w:rFonts w:ascii="Arial" w:hAnsi="Arial" w:cs="Arial"/>
          <w:color w:val="000000"/>
          <w:u w:val="single"/>
          <w:shd w:val="clear" w:color="auto" w:fill="FFFFFF"/>
        </w:rPr>
        <w:t xml:space="preserve">. In contrast, only 1% of that excess heat is stored in the atmosphere.’ Technically, </w:t>
      </w:r>
      <w:r w:rsidRPr="00BE572C">
        <w:rPr>
          <w:rStyle w:val="StyleStyleBold12pt"/>
          <w:sz w:val="16"/>
        </w:rPr>
        <w:t>GOOS is a global network of</w:t>
      </w:r>
      <w:r w:rsidRPr="00BE572C">
        <w:rPr>
          <w:rFonts w:ascii="Arial" w:hAnsi="Arial" w:cs="Arial"/>
          <w:color w:val="000000"/>
          <w:sz w:val="16"/>
          <w:shd w:val="clear" w:color="auto" w:fill="FFFFFF"/>
        </w:rPr>
        <w:t xml:space="preserve"> ships, buoys, subsurface floats, tide gauges and </w:t>
      </w:r>
      <w:r w:rsidRPr="00BE572C">
        <w:rPr>
          <w:rFonts w:ascii="Arial" w:hAnsi="Arial" w:cs="Arial"/>
          <w:color w:val="000000"/>
          <w:sz w:val="16"/>
          <w:szCs w:val="23"/>
          <w:highlight w:val="yellow"/>
          <w:shd w:val="clear" w:color="auto" w:fill="FFFF00"/>
        </w:rPr>
        <w:t>satellites that collect real time data</w:t>
      </w:r>
      <w:r w:rsidRPr="00BE572C">
        <w:rPr>
          <w:rFonts w:ascii="Arial" w:hAnsi="Arial" w:cs="Arial"/>
          <w:color w:val="000000"/>
          <w:sz w:val="16"/>
          <w:shd w:val="clear" w:color="auto" w:fill="FFFFFF"/>
        </w:rPr>
        <w:t xml:space="preserve"> on the physical state as well as the biogeochemical profile </w:t>
      </w:r>
      <w:r w:rsidRPr="00BE572C">
        <w:rPr>
          <w:rStyle w:val="StyleStyleBold12pt"/>
          <w:sz w:val="16"/>
        </w:rPr>
        <w:t>of the world's oceans.</w:t>
      </w:r>
      <w:r w:rsidRPr="00BE572C">
        <w:rPr>
          <w:rFonts w:ascii="Arial" w:hAnsi="Arial" w:cs="Arial"/>
          <w:color w:val="000000"/>
          <w:sz w:val="16"/>
          <w:shd w:val="clear" w:color="auto" w:fill="FFFFFF"/>
        </w:rPr>
        <w:t xml:space="preserve"> The data collected allows us to have a clearer picture of the impacts of human activities, providing for example heat maps that show us where and how impacts </w:t>
      </w:r>
      <w:r w:rsidRPr="00BE572C">
        <w:rPr>
          <w:rFonts w:ascii="Arial" w:hAnsi="Arial" w:cs="Arial"/>
          <w:color w:val="000000"/>
          <w:sz w:val="16"/>
          <w:shd w:val="clear" w:color="auto" w:fill="FFFFFF"/>
        </w:rPr>
        <w:lastRenderedPageBreak/>
        <w:t xml:space="preserve">are occurring in near-real time, and to project their consequences. </w:t>
      </w:r>
      <w:r w:rsidRPr="00DA7551">
        <w:rPr>
          <w:rFonts w:ascii="Arial" w:hAnsi="Arial" w:cs="Arial"/>
          <w:color w:val="000000"/>
          <w:highlight w:val="yellow"/>
          <w:u w:val="single"/>
          <w:shd w:val="clear" w:color="auto" w:fill="FFFFFF"/>
        </w:rPr>
        <w:t>This data forms the basis of the research assessed by the IPCC to inform policy makers today</w:t>
      </w:r>
      <w:r w:rsidRPr="00BE572C">
        <w:rPr>
          <w:rFonts w:ascii="Arial" w:hAnsi="Arial" w:cs="Arial"/>
          <w:color w:val="000000"/>
          <w:sz w:val="16"/>
          <w:shd w:val="clear" w:color="auto" w:fill="FFFFFF"/>
        </w:rPr>
        <w:t xml:space="preserve">. </w:t>
      </w:r>
      <w:r w:rsidRPr="00BE572C">
        <w:rPr>
          <w:rFonts w:ascii="Arial" w:hAnsi="Arial" w:cs="Arial"/>
          <w:color w:val="000000"/>
          <w:sz w:val="16"/>
          <w:szCs w:val="23"/>
          <w:highlight w:val="yellow"/>
          <w:shd w:val="clear" w:color="auto" w:fill="FFFF00"/>
        </w:rPr>
        <w:t>GOOS is a platform for global collaboration</w:t>
      </w:r>
      <w:r w:rsidRPr="00BE572C">
        <w:rPr>
          <w:rFonts w:ascii="Arial" w:hAnsi="Arial" w:cs="Arial"/>
          <w:color w:val="000000"/>
          <w:sz w:val="16"/>
          <w:shd w:val="clear" w:color="auto" w:fill="FFFFFF"/>
        </w:rPr>
        <w:t xml:space="preserve"> that comprises a measuring subsystem, a data and information management subsystem, and a subsystem for tools and products such as rainfall measurements and forecasts, maps and forecasts of harmful algal blooms, assessments of the vulnerability of fish stocks and farms, and sea level monitoring. </w:t>
      </w:r>
      <w:r w:rsidRPr="00DA7551">
        <w:rPr>
          <w:rFonts w:ascii="Arial" w:hAnsi="Arial" w:cs="Arial"/>
          <w:color w:val="000000"/>
          <w:highlight w:val="yellow"/>
          <w:u w:val="single"/>
          <w:shd w:val="clear" w:color="auto" w:fill="FFFFFF"/>
        </w:rPr>
        <w:t>This information is essential for effective coastal area management, but it is just as essential far from the coast, as the heat stored in the ocean drives changes in rainfall patterns</w:t>
      </w:r>
      <w:r w:rsidRPr="00BE572C">
        <w:rPr>
          <w:rFonts w:ascii="Arial" w:hAnsi="Arial" w:cs="Arial"/>
          <w:color w:val="000000"/>
          <w:sz w:val="16"/>
          <w:shd w:val="clear" w:color="auto" w:fill="FFFFFF"/>
        </w:rPr>
        <w:t xml:space="preserve">. Understanding and monitoring such factors allows GOOS to provide forecasts of droughts or floods that can occur anywhere on the globe. ‘This is a global problem that concerns each of us,’ continued Ms Watson-Wright. ‘Looking forward, </w:t>
      </w:r>
      <w:r w:rsidRPr="00DA7551">
        <w:rPr>
          <w:rFonts w:ascii="Arial" w:hAnsi="Arial" w:cs="Arial"/>
          <w:color w:val="000000"/>
          <w:sz w:val="23"/>
          <w:szCs w:val="23"/>
          <w:highlight w:val="yellow"/>
          <w:u w:val="single"/>
          <w:shd w:val="clear" w:color="auto" w:fill="FFFF00"/>
        </w:rPr>
        <w:t>we need sustained ocean observation</w:t>
      </w:r>
      <w:r w:rsidRPr="00DA7551">
        <w:rPr>
          <w:rFonts w:ascii="Arial" w:hAnsi="Arial" w:cs="Arial"/>
          <w:color w:val="000000"/>
          <w:highlight w:val="yellow"/>
          <w:u w:val="single"/>
          <w:shd w:val="clear" w:color="auto" w:fill="FFFF00"/>
        </w:rPr>
        <w:t>s</w:t>
      </w:r>
      <w:r w:rsidRPr="00DA7551">
        <w:rPr>
          <w:rFonts w:ascii="Arial" w:hAnsi="Arial" w:cs="Arial"/>
          <w:color w:val="000000"/>
          <w:highlight w:val="yellow"/>
          <w:u w:val="single"/>
          <w:shd w:val="clear" w:color="auto" w:fill="FFFFFF"/>
        </w:rPr>
        <w:t xml:space="preserve"> and continued research to understand vulnerabilities and to project impacts </w:t>
      </w:r>
      <w:r w:rsidRPr="00DA7551">
        <w:rPr>
          <w:rFonts w:ascii="Arial" w:hAnsi="Arial" w:cs="Arial"/>
          <w:color w:val="000000"/>
          <w:sz w:val="23"/>
          <w:szCs w:val="23"/>
          <w:highlight w:val="yellow"/>
          <w:u w:val="single"/>
          <w:shd w:val="clear" w:color="auto" w:fill="FFFF00"/>
        </w:rPr>
        <w:t>at the global</w:t>
      </w:r>
      <w:r w:rsidRPr="00DA7551">
        <w:rPr>
          <w:rFonts w:ascii="Arial" w:hAnsi="Arial" w:cs="Arial"/>
          <w:color w:val="000000"/>
          <w:highlight w:val="yellow"/>
          <w:u w:val="single"/>
          <w:shd w:val="clear" w:color="auto" w:fill="FFFFFF"/>
        </w:rPr>
        <w:t xml:space="preserve"> and local </w:t>
      </w:r>
      <w:r w:rsidRPr="00DA7551">
        <w:rPr>
          <w:rFonts w:ascii="Arial" w:hAnsi="Arial" w:cs="Arial"/>
          <w:color w:val="000000"/>
          <w:sz w:val="23"/>
          <w:szCs w:val="23"/>
          <w:highlight w:val="yellow"/>
          <w:u w:val="single"/>
          <w:shd w:val="clear" w:color="auto" w:fill="FFFF00"/>
        </w:rPr>
        <w:t>level.</w:t>
      </w:r>
      <w:r w:rsidRPr="00DA7551">
        <w:rPr>
          <w:rFonts w:ascii="Arial" w:hAnsi="Arial" w:cs="Arial"/>
          <w:color w:val="000000"/>
          <w:highlight w:val="yellow"/>
          <w:u w:val="single"/>
          <w:shd w:val="clear" w:color="auto" w:fill="FFFF00"/>
        </w:rPr>
        <w:t xml:space="preserve"> </w:t>
      </w:r>
      <w:r w:rsidRPr="00DA7551">
        <w:rPr>
          <w:rFonts w:ascii="Arial" w:hAnsi="Arial" w:cs="Arial"/>
          <w:color w:val="000000"/>
          <w:sz w:val="23"/>
          <w:szCs w:val="23"/>
          <w:highlight w:val="yellow"/>
          <w:u w:val="single"/>
          <w:shd w:val="clear" w:color="auto" w:fill="FFFF00"/>
        </w:rPr>
        <w:t>This will provide policy makers everywhere</w:t>
      </w:r>
      <w:r w:rsidRPr="00DA7551">
        <w:rPr>
          <w:rFonts w:ascii="Arial" w:hAnsi="Arial" w:cs="Arial"/>
          <w:color w:val="000000"/>
          <w:highlight w:val="yellow"/>
          <w:u w:val="single"/>
          <w:shd w:val="clear" w:color="auto" w:fill="FFFFFF"/>
        </w:rPr>
        <w:t>, including in landlocked countries</w:t>
      </w:r>
      <w:r w:rsidRPr="00DA7551">
        <w:rPr>
          <w:rFonts w:ascii="Arial" w:hAnsi="Arial" w:cs="Arial"/>
          <w:color w:val="000000"/>
          <w:sz w:val="23"/>
          <w:szCs w:val="23"/>
          <w:highlight w:val="yellow"/>
          <w:u w:val="single"/>
          <w:shd w:val="clear" w:color="auto" w:fill="FFFF00"/>
        </w:rPr>
        <w:t>, with the information they need</w:t>
      </w:r>
      <w:r w:rsidRPr="00DA7551">
        <w:rPr>
          <w:rFonts w:ascii="Arial" w:hAnsi="Arial" w:cs="Arial"/>
          <w:color w:val="000000"/>
          <w:highlight w:val="yellow"/>
          <w:u w:val="single"/>
          <w:shd w:val="clear" w:color="auto" w:fill="FFFFFF"/>
        </w:rPr>
        <w:t xml:space="preserve"> to plan ahead.’</w:t>
      </w:r>
    </w:p>
    <w:p w:rsidR="00237C51" w:rsidRPr="00062694" w:rsidRDefault="00237C51" w:rsidP="00037AA6">
      <w:pPr>
        <w:rPr>
          <w:b/>
          <w:sz w:val="24"/>
          <w:szCs w:val="24"/>
        </w:rPr>
      </w:pPr>
    </w:p>
    <w:p w:rsidR="00062694" w:rsidRDefault="00062694" w:rsidP="00274327">
      <w:pPr>
        <w:pStyle w:val="Heading4"/>
      </w:pPr>
      <w:r>
        <w:t>Earth observation satellites with advanced sensors are key to understanding the causes of warming and quantifying changing conditions</w:t>
      </w:r>
    </w:p>
    <w:p w:rsidR="00062694" w:rsidRPr="00C92C2A" w:rsidRDefault="00062694" w:rsidP="00062694">
      <w:pPr>
        <w:widowControl w:val="0"/>
        <w:autoSpaceDE w:val="0"/>
        <w:autoSpaceDN w:val="0"/>
        <w:adjustRightInd w:val="0"/>
        <w:spacing w:after="240"/>
        <w:rPr>
          <w:rFonts w:ascii="Times New Roman" w:hAnsi="Times New Roman" w:cs="Times New Roman"/>
        </w:rPr>
      </w:pPr>
      <w:r w:rsidRPr="00D92D39">
        <w:rPr>
          <w:rFonts w:ascii="Times" w:hAnsi="Times" w:cs="Times"/>
          <w:b/>
          <w:sz w:val="24"/>
        </w:rPr>
        <w:t>Lewis 10-</w:t>
      </w:r>
      <w:r w:rsidRPr="00D92D39">
        <w:rPr>
          <w:rFonts w:ascii="Times" w:hAnsi="Times" w:cs="Times"/>
          <w:sz w:val="24"/>
        </w:rPr>
        <w:t xml:space="preserve"> </w:t>
      </w:r>
      <w:r w:rsidRPr="000723B4">
        <w:t xml:space="preserve">James Andrew Lewis is a senior fellow and director of the Strategic Technologies Program at CSIS </w:t>
      </w:r>
      <w:r>
        <w:rPr>
          <w:rFonts w:ascii="Times" w:hAnsi="Times" w:cs="Times"/>
        </w:rPr>
        <w:t>(</w:t>
      </w:r>
      <w:r w:rsidRPr="00D66209">
        <w:rPr>
          <w:rFonts w:ascii="Times" w:hAnsi="Times" w:cs="Times"/>
          <w:b/>
          <w:u w:val="single"/>
        </w:rPr>
        <w:t>Lewis</w:t>
      </w:r>
      <w:r>
        <w:rPr>
          <w:rFonts w:ascii="Times" w:hAnsi="Times" w:cs="Times"/>
        </w:rPr>
        <w:t>, CSIS, 20</w:t>
      </w:r>
      <w:r w:rsidRPr="00D66209">
        <w:rPr>
          <w:rFonts w:ascii="Times" w:hAnsi="Times" w:cs="Times"/>
          <w:b/>
          <w:u w:val="single"/>
        </w:rPr>
        <w:t>10</w:t>
      </w:r>
      <w:r>
        <w:rPr>
          <w:rFonts w:ascii="Times" w:hAnsi="Times" w:cs="Times"/>
        </w:rPr>
        <w:t xml:space="preserve">, Earth Observation for Climate Change: A Report of the CSIS Technology and Public Policy Program, </w:t>
      </w:r>
      <w:r w:rsidRPr="000E08EB">
        <w:rPr>
          <w:rFonts w:ascii="Times" w:hAnsi="Times" w:cs="Times"/>
        </w:rPr>
        <w:t>http://csis.org/files/publication/100608_Lewis_EarthObservation_WEB.pdf</w:t>
      </w:r>
      <w:r>
        <w:rPr>
          <w:rFonts w:ascii="Times" w:hAnsi="Times" w:cs="Times"/>
        </w:rPr>
        <w:t>)//SJ</w:t>
      </w:r>
    </w:p>
    <w:p w:rsidR="00062694" w:rsidRPr="001E47AD" w:rsidRDefault="00062694" w:rsidP="00062694">
      <w:pPr>
        <w:rPr>
          <w:sz w:val="14"/>
        </w:rPr>
      </w:pPr>
      <w:r w:rsidRPr="001E47AD">
        <w:rPr>
          <w:sz w:val="14"/>
        </w:rPr>
        <w:t>Climate change poses a dilemma for space policy</w:t>
      </w:r>
      <w:r w:rsidRPr="005C07BC">
        <w:rPr>
          <w:u w:val="single"/>
        </w:rPr>
        <w:t xml:space="preserve">. If we accept that </w:t>
      </w:r>
      <w:r w:rsidRPr="00B56EDE">
        <w:rPr>
          <w:highlight w:val="yellow"/>
          <w:u w:val="single"/>
        </w:rPr>
        <w:t>climate change poses</w:t>
      </w:r>
      <w:r w:rsidRPr="005C07BC">
        <w:rPr>
          <w:u w:val="single"/>
        </w:rPr>
        <w:t xml:space="preserve"> cred-</w:t>
      </w:r>
      <w:r w:rsidRPr="005C07BC">
        <w:rPr>
          <w:rFonts w:ascii="MS Gothic" w:hAnsi="MS Gothic" w:cs="MS Gothic"/>
          <w:u w:val="single"/>
        </w:rPr>
        <w:t> </w:t>
      </w:r>
      <w:r w:rsidRPr="005C07BC">
        <w:rPr>
          <w:u w:val="single"/>
        </w:rPr>
        <w:t xml:space="preserve">ible and </w:t>
      </w:r>
      <w:r w:rsidRPr="00B56EDE">
        <w:rPr>
          <w:highlight w:val="yellow"/>
          <w:u w:val="single"/>
        </w:rPr>
        <w:t>major risks to regional stability, national security, and economic health</w:t>
      </w:r>
      <w:r w:rsidRPr="005C07BC">
        <w:rPr>
          <w:u w:val="single"/>
        </w:rPr>
        <w:t xml:space="preserve">, the United States needs to reconsider how it spends its money for civil space. </w:t>
      </w:r>
      <w:r w:rsidRPr="00B56EDE">
        <w:rPr>
          <w:highlight w:val="yellow"/>
          <w:u w:val="single"/>
        </w:rPr>
        <w:t>Earth observation data are critical to understanding the causes and effects of climate change and quantifying changing conditions in the environment</w:t>
      </w:r>
      <w:r w:rsidRPr="005C07BC">
        <w:rPr>
          <w:u w:val="single"/>
        </w:rPr>
        <w:t xml:space="preserve">. </w:t>
      </w:r>
      <w:r w:rsidRPr="00B56EDE">
        <w:rPr>
          <w:highlight w:val="yellow"/>
          <w:u w:val="single"/>
        </w:rPr>
        <w:t>The shortage of satellites actually designed and in orbit to measure climate change is unacceptable</w:t>
      </w:r>
      <w:r w:rsidRPr="005C07BC">
        <w:rPr>
          <w:u w:val="single"/>
        </w:rPr>
        <w:t xml:space="preserve"> if we are serious about climate change. </w:t>
      </w:r>
      <w:r w:rsidRPr="001E47AD">
        <w:rPr>
          <w:sz w:val="14"/>
        </w:rPr>
        <w:t xml:space="preserve">Until this year, U.S. space policy was on autopilot. The Bush space policy did not differ markedly from the space policy of Jimmy Carter. The hallmark of this period was heavy investment in the shuttle and space station. The commitment to these 1970s technologies eroded public interest in space. A science reporter for a national newspaper said that when he wrote on the unmanned Mars explorers, thousands of readers would look at the story on the newspaper’s Web site, but when he wrote about the shuttle, there would be only a few hundred “hits.” The overlong commitment to the shuttle and the station ended in final years of the Bush administration, but unfortunately it was replaced with an unworkable vision for manned exploration that would have consumed a major portion of the space budget. </w:t>
      </w:r>
      <w:proofErr w:type="gramStart"/>
      <w:r w:rsidRPr="001E47AD">
        <w:rPr>
          <w:sz w:val="14"/>
        </w:rPr>
        <w:t>In fact, a mission to Mars</w:t>
      </w:r>
      <w:r w:rsidRPr="001E47AD">
        <w:rPr>
          <w:rFonts w:ascii="MS Gothic" w:hAnsi="MS Gothic" w:cs="MS Gothic"/>
          <w:sz w:val="14"/>
        </w:rPr>
        <w:t> </w:t>
      </w:r>
      <w:r w:rsidRPr="001E47AD">
        <w:rPr>
          <w:sz w:val="14"/>
        </w:rPr>
        <w:t>is beyond the technical capabilities of any nation.</w:t>
      </w:r>
      <w:proofErr w:type="gramEnd"/>
      <w:r w:rsidRPr="001E47AD">
        <w:rPr>
          <w:sz w:val="14"/>
        </w:rPr>
        <w:t xml:space="preserve"> Leonardo da Vinci could draw helicopters and aircraft, but they were made of wood and cloth. Until breakthroughs in materials, chemistry, and physics, his ideas could not be implemented. The same is now true for manned planetary exploration. Our propulsion and life support systems will not support a manned flight to Mars. In contrast, a return to the Moon is achievable. The dilemma is that NASA would need an- other $150 billion to return to the moon more than 40 years after the first visit. There is no doubt that a return to the moon would bring prestige to the United States and that if another nation such as China was to get there beforehand it will be interpreted as another sign of U.S. decline. Years of a static approach to space policy have put us in this uncomfortable situation. </w:t>
      </w:r>
      <w:r w:rsidRPr="005C07BC">
        <w:rPr>
          <w:u w:val="single"/>
        </w:rPr>
        <w:t xml:space="preserve">From the perspective of the national interest, however, </w:t>
      </w:r>
      <w:r w:rsidRPr="00623F5B">
        <w:rPr>
          <w:u w:val="single"/>
        </w:rPr>
        <w:t>the United States would be better served by building and maintaining a robust space capacity for monitoring climate change. This is a question of priorities</w:t>
      </w:r>
      <w:r w:rsidRPr="00623F5B">
        <w:rPr>
          <w:sz w:val="14"/>
        </w:rPr>
        <w:t xml:space="preserve">. Manned flight should remain a priority, but not the first priority. </w:t>
      </w:r>
      <w:r w:rsidRPr="00623F5B">
        <w:rPr>
          <w:u w:val="single"/>
        </w:rPr>
        <w:t xml:space="preserve">Earth observation data is critical to understanding the causes and effects of climate change and quantifying changing conditions in the environment. </w:t>
      </w:r>
      <w:r w:rsidRPr="001E47AD">
        <w:rPr>
          <w:u w:val="single"/>
        </w:rPr>
        <w:t>The paucity of satellites actually designed and in orbit to measure climate change is disturbing.</w:t>
      </w:r>
      <w:r w:rsidRPr="001E47AD">
        <w:rPr>
          <w:sz w:val="14"/>
        </w:rPr>
        <w:t xml:space="preserve"> The United States does not have a robust climate-monitoring infrastructure. In fact, </w:t>
      </w:r>
      <w:r w:rsidRPr="00B56EDE">
        <w:rPr>
          <w:highlight w:val="yellow"/>
          <w:u w:val="single"/>
        </w:rPr>
        <w:t>the current infrastructure is in decline.</w:t>
      </w:r>
      <w:r w:rsidRPr="005C07BC">
        <w:rPr>
          <w:u w:val="single"/>
        </w:rPr>
        <w:t xml:space="preserve"> Until that de- cline is reversed and an adequate space infrastructure put in place, </w:t>
      </w:r>
      <w:r w:rsidRPr="00B56EDE">
        <w:rPr>
          <w:highlight w:val="yellow"/>
          <w:u w:val="single"/>
        </w:rPr>
        <w:t xml:space="preserve">building and launching satellites specifically designed for monitoring climate change should be the first priority </w:t>
      </w:r>
      <w:r w:rsidRPr="00623F5B">
        <w:rPr>
          <w:u w:val="single"/>
        </w:rPr>
        <w:t>for civil space spending</w:t>
      </w:r>
      <w:r w:rsidRPr="00623F5B">
        <w:rPr>
          <w:sz w:val="14"/>
          <w:highlight w:val="yellow"/>
        </w:rPr>
        <w:t>.</w:t>
      </w:r>
      <w:r w:rsidRPr="001E47AD">
        <w:rPr>
          <w:sz w:val="14"/>
        </w:rPr>
        <w:t xml:space="preserve"> Manned spaceflight provides prestige</w:t>
      </w:r>
      <w:r w:rsidRPr="00623F5B">
        <w:rPr>
          <w:sz w:val="14"/>
          <w:highlight w:val="yellow"/>
        </w:rPr>
        <w:t xml:space="preserve">, </w:t>
      </w:r>
      <w:r w:rsidRPr="00623F5B">
        <w:rPr>
          <w:sz w:val="14"/>
        </w:rPr>
        <w:t xml:space="preserve">but </w:t>
      </w:r>
      <w:r w:rsidRPr="00623F5B">
        <w:rPr>
          <w:u w:val="single"/>
        </w:rPr>
        <w:t>Earth observation is crucial for security and economic well-being. The United States should continue to fund as a priority a more robust and adequate space infrastructure to measure climate change,</w:t>
      </w:r>
      <w:r w:rsidRPr="005C07BC">
        <w:rPr>
          <w:u w:val="single"/>
        </w:rPr>
        <w:t xml:space="preserve"> building and orbiting </w:t>
      </w:r>
      <w:r w:rsidRPr="00B56EDE">
        <w:rPr>
          <w:highlight w:val="yellow"/>
          <w:u w:val="single"/>
        </w:rPr>
        <w:t>satellites specifically designed to carry advanced sensors for such monitoring</w:t>
      </w:r>
      <w:r w:rsidRPr="001E47AD">
        <w:rPr>
          <w:sz w:val="14"/>
        </w:rPr>
        <w:t xml:space="preserve">. </w:t>
      </w:r>
      <w:r w:rsidRPr="00B56EDE">
        <w:rPr>
          <w:highlight w:val="yellow"/>
          <w:u w:val="single"/>
        </w:rPr>
        <w:t>Satellites provide</w:t>
      </w:r>
      <w:r w:rsidRPr="005C07BC">
        <w:rPr>
          <w:u w:val="single"/>
        </w:rPr>
        <w:t xml:space="preserve"> globally </w:t>
      </w:r>
      <w:r w:rsidRPr="00B56EDE">
        <w:rPr>
          <w:highlight w:val="yellow"/>
          <w:u w:val="single"/>
        </w:rPr>
        <w:t>consistent observations</w:t>
      </w:r>
      <w:r w:rsidRPr="005C07BC">
        <w:rPr>
          <w:u w:val="single"/>
        </w:rPr>
        <w:t xml:space="preserve"> </w:t>
      </w:r>
      <w:r w:rsidRPr="00B56EDE">
        <w:rPr>
          <w:highlight w:val="yellow"/>
          <w:u w:val="single"/>
        </w:rPr>
        <w:t>and</w:t>
      </w:r>
      <w:r w:rsidRPr="005C07BC">
        <w:rPr>
          <w:u w:val="single"/>
        </w:rPr>
        <w:t xml:space="preserve"> the means to make simultaneous observations of </w:t>
      </w:r>
      <w:r w:rsidRPr="00B56EDE">
        <w:rPr>
          <w:highlight w:val="yellow"/>
          <w:u w:val="single"/>
        </w:rPr>
        <w:t xml:space="preserve">diverse measurements that are </w:t>
      </w:r>
      <w:r w:rsidRPr="00B56EDE">
        <w:rPr>
          <w:highlight w:val="yellow"/>
          <w:u w:val="single"/>
        </w:rPr>
        <w:lastRenderedPageBreak/>
        <w:t>essential for climate studies</w:t>
      </w:r>
      <w:r w:rsidRPr="005C07BC">
        <w:rPr>
          <w:u w:val="single"/>
        </w:rPr>
        <w:t xml:space="preserve">. </w:t>
      </w:r>
      <w:r w:rsidRPr="00623F5B">
        <w:rPr>
          <w:u w:val="single"/>
        </w:rPr>
        <w:t>They supply high-accuracy global observations of the atmosphere, ocean, and land surface that cannot be acquired by any other method</w:t>
      </w:r>
      <w:r w:rsidRPr="005C07BC">
        <w:rPr>
          <w:u w:val="single"/>
        </w:rPr>
        <w:t xml:space="preserve">. Satellite instruments supply accurate measurements on a near-daily basis for long periods and across broad geographic regions. </w:t>
      </w:r>
      <w:r w:rsidRPr="00B56EDE">
        <w:rPr>
          <w:highlight w:val="yellow"/>
          <w:u w:val="single"/>
        </w:rPr>
        <w:t>They can reveal global patterns that ground or air sensors would be unable to detect</w:t>
      </w:r>
      <w:r w:rsidRPr="005C07BC">
        <w:rPr>
          <w:u w:val="single"/>
        </w:rPr>
        <w:t xml:space="preserve">—as in the case of data from NASA satellites that showed us the amount of pollution arriving in North America from Asia as equal to 15 percent of local emissions of the United States and Canada. </w:t>
      </w:r>
      <w:r w:rsidRPr="00623F5B">
        <w:rPr>
          <w:u w:val="single"/>
        </w:rPr>
        <w:t>This sort of data is crucial to effective management of emissions</w:t>
      </w:r>
      <w:r w:rsidRPr="001E47AD">
        <w:rPr>
          <w:sz w:val="14"/>
        </w:rPr>
        <w:t>—</w:t>
      </w:r>
      <w:r w:rsidRPr="005C07BC">
        <w:rPr>
          <w:u w:val="single"/>
        </w:rPr>
        <w:t>the United States</w:t>
      </w:r>
      <w:r w:rsidRPr="001E47AD">
        <w:rPr>
          <w:sz w:val="14"/>
        </w:rPr>
        <w:t xml:space="preserve">, for example, </w:t>
      </w:r>
      <w:r w:rsidRPr="005C07BC">
        <w:rPr>
          <w:u w:val="single"/>
        </w:rPr>
        <w:t>could put in place regulations to decrease emissions and find them neutralized by pollution from other regions.</w:t>
      </w:r>
      <w:r w:rsidRPr="005C07BC">
        <w:rPr>
          <w:position w:val="10"/>
          <w:sz w:val="18"/>
          <w:szCs w:val="18"/>
          <w:u w:val="single"/>
        </w:rPr>
        <w:t xml:space="preserve"> </w:t>
      </w:r>
      <w:r w:rsidRPr="00B56EDE">
        <w:rPr>
          <w:highlight w:val="yellow"/>
          <w:u w:val="single"/>
        </w:rPr>
        <w:t>Satellites allow us to monitor the pattern of ice-sheet thickening and thinning.</w:t>
      </w:r>
      <w:r w:rsidRPr="001E47AD">
        <w:rPr>
          <w:sz w:val="14"/>
        </w:rPr>
        <w:t xml:space="preserve"> </w:t>
      </w:r>
      <w:r w:rsidRPr="005C07BC">
        <w:rPr>
          <w:u w:val="single"/>
        </w:rPr>
        <w:t xml:space="preserve">While Arctic ice once increased a few centimeters every year, it now melts at a rate of more than one meter annually. This knowledge would not exist without satellite laser altimetry from NASA’s ICESat satellite. </w:t>
      </w:r>
      <w:r w:rsidRPr="00B56EDE">
        <w:rPr>
          <w:highlight w:val="yellow"/>
          <w:u w:val="single"/>
        </w:rPr>
        <w:t>Satellite observations serve an indispensable role—they have provided unprecedented knowledge of inaccessible regions</w:t>
      </w:r>
      <w:r w:rsidRPr="001E47AD">
        <w:rPr>
          <w:sz w:val="14"/>
        </w:rPr>
        <w:t xml:space="preserve">. Of the 44 essential climate variables (ECV) recognized as necessary to support the needs of the parties to the UNFCCC for the purposes of the Convention, 26 depend on satellite observations. But </w:t>
      </w:r>
      <w:r w:rsidRPr="00B56EDE">
        <w:rPr>
          <w:highlight w:val="yellow"/>
          <w:u w:val="single"/>
        </w:rPr>
        <w:t>deployments of new and replacement satellites have not kept pace with the termination of older systems</w:t>
      </w:r>
      <w:r w:rsidRPr="005C07BC">
        <w:rPr>
          <w:u w:val="single"/>
        </w:rPr>
        <w:t>. Innovation and investment in Earth observation technology have failed to keep pace with global needs for monitoring and verification</w:t>
      </w:r>
      <w:r w:rsidRPr="001E47AD">
        <w:rPr>
          <w:sz w:val="14"/>
        </w:rPr>
        <w:t xml:space="preserve">. </w:t>
      </w:r>
      <w:r w:rsidRPr="005C07BC">
        <w:rPr>
          <w:u w:val="single"/>
        </w:rPr>
        <w:t xml:space="preserve">Much of our data comes from satellites put in orbit for other purposes, such as weather prediction and monitoring. </w:t>
      </w:r>
      <w:r w:rsidRPr="00B56EDE">
        <w:rPr>
          <w:highlight w:val="yellow"/>
          <w:u w:val="single"/>
        </w:rPr>
        <w:t>The sensors on</w:t>
      </w:r>
      <w:r w:rsidRPr="005C07BC">
        <w:rPr>
          <w:u w:val="single"/>
        </w:rPr>
        <w:t xml:space="preserve"> these </w:t>
      </w:r>
      <w:r w:rsidRPr="00B56EDE">
        <w:rPr>
          <w:highlight w:val="yellow"/>
          <w:u w:val="single"/>
        </w:rPr>
        <w:t>weather satellites</w:t>
      </w:r>
      <w:r w:rsidRPr="005C07BC">
        <w:rPr>
          <w:u w:val="single"/>
        </w:rPr>
        <w:t xml:space="preserve"> provide valuable data, but they </w:t>
      </w:r>
      <w:r w:rsidRPr="00B56EDE">
        <w:rPr>
          <w:highlight w:val="yellow"/>
          <w:u w:val="single"/>
        </w:rPr>
        <w:t>are not optimized for moni- toring climate change or for</w:t>
      </w:r>
      <w:r w:rsidRPr="005C07BC">
        <w:rPr>
          <w:u w:val="single"/>
        </w:rPr>
        <w:t xml:space="preserve"> adequately </w:t>
      </w:r>
      <w:r w:rsidRPr="00B56EDE">
        <w:rPr>
          <w:highlight w:val="yellow"/>
          <w:u w:val="single"/>
        </w:rPr>
        <w:t>assessing the effect of mitigation efforts</w:t>
      </w:r>
      <w:r w:rsidRPr="001E47AD">
        <w:rPr>
          <w:sz w:val="14"/>
          <w:highlight w:val="yellow"/>
        </w:rPr>
        <w:t>.</w:t>
      </w:r>
      <w:r w:rsidRPr="001E47AD">
        <w:rPr>
          <w:sz w:val="14"/>
        </w:rPr>
        <w:t xml:space="preserve"> </w:t>
      </w:r>
      <w:r w:rsidRPr="00D103B8">
        <w:rPr>
          <w:u w:val="single"/>
        </w:rPr>
        <w:t xml:space="preserve">More precise and specialized data are needed to understand and predict climate change, and </w:t>
      </w:r>
      <w:r w:rsidRPr="00B56EDE">
        <w:rPr>
          <w:highlight w:val="yellow"/>
          <w:u w:val="single"/>
        </w:rPr>
        <w:t>getting these data will require new orbital sensors</w:t>
      </w:r>
      <w:r w:rsidRPr="001E47AD">
        <w:rPr>
          <w:sz w:val="14"/>
        </w:rPr>
        <w:t xml:space="preserve">. Countries have improved many of their climate observation capabilities, but </w:t>
      </w:r>
      <w:r w:rsidRPr="00D103B8">
        <w:rPr>
          <w:u w:val="single"/>
        </w:rPr>
        <w:t>reports suggest little progress in ensuring long-term continuity for several important observing systems</w:t>
      </w:r>
      <w:r w:rsidRPr="001E47AD">
        <w:rPr>
          <w:sz w:val="14"/>
        </w:rPr>
        <w:t xml:space="preserve">. The bulk of climate data is collected by the United States, and NASA’s investment in the Earth Observing System missions has provided the climate-quality data used to establish trends in sea level, ozone concentrations, ocean color, solar irradiance, Earth’s energy balance, and other key variables. </w:t>
      </w:r>
      <w:r w:rsidRPr="00D103B8">
        <w:rPr>
          <w:u w:val="single"/>
        </w:rPr>
        <w:t xml:space="preserve">While this investment has made an invaluable contribution, it is not an operational system. </w:t>
      </w:r>
      <w:r w:rsidRPr="00B56EDE">
        <w:rPr>
          <w:highlight w:val="yellow"/>
          <w:u w:val="single"/>
        </w:rPr>
        <w:t>Many satellites currently in orbit are operating well past their planned lifetimes.</w:t>
      </w:r>
      <w:r w:rsidRPr="001E47AD">
        <w:rPr>
          <w:sz w:val="14"/>
        </w:rPr>
        <w:t xml:space="preserve"> In the next eight years, half of the world’s Earth observation satellites will be past their useful life. One reason for this is that </w:t>
      </w:r>
      <w:r w:rsidRPr="00B56EDE">
        <w:rPr>
          <w:highlight w:val="yellow"/>
          <w:u w:val="single"/>
        </w:rPr>
        <w:t>many of the satellites</w:t>
      </w:r>
      <w:r w:rsidRPr="00D103B8">
        <w:rPr>
          <w:u w:val="single"/>
        </w:rPr>
        <w:t xml:space="preserve"> that provide critical data for monitoring climate change </w:t>
      </w:r>
      <w:r w:rsidRPr="00B56EDE">
        <w:rPr>
          <w:highlight w:val="yellow"/>
          <w:u w:val="single"/>
        </w:rPr>
        <w:t>are experimental satellites</w:t>
      </w:r>
      <w:r w:rsidRPr="00D103B8">
        <w:rPr>
          <w:u w:val="single"/>
        </w:rPr>
        <w:t xml:space="preserve"> </w:t>
      </w:r>
      <w:r w:rsidRPr="001E47AD">
        <w:rPr>
          <w:sz w:val="14"/>
        </w:rPr>
        <w:t xml:space="preserve">(such as TRMM—the Tropical Rainfall Measuring Mission). </w:t>
      </w:r>
      <w:r w:rsidRPr="00B56EDE">
        <w:rPr>
          <w:highlight w:val="yellow"/>
          <w:u w:val="single"/>
        </w:rPr>
        <w:t>Satellites built as research efforts provide real benefit</w:t>
      </w:r>
      <w:r w:rsidRPr="00D103B8">
        <w:rPr>
          <w:u w:val="single"/>
        </w:rPr>
        <w:t xml:space="preserve">, but </w:t>
      </w:r>
      <w:r w:rsidRPr="00B56EDE">
        <w:rPr>
          <w:highlight w:val="yellow"/>
          <w:u w:val="single"/>
        </w:rPr>
        <w:t>if they are not replaced when their service life ends</w:t>
      </w:r>
      <w:r w:rsidRPr="00D103B8">
        <w:rPr>
          <w:u w:val="single"/>
        </w:rPr>
        <w:t xml:space="preserve"> and if a permanent operational capability for Earth observation is not put in place, </w:t>
      </w:r>
      <w:r w:rsidRPr="00B56EDE">
        <w:rPr>
          <w:highlight w:val="yellow"/>
          <w:u w:val="single"/>
        </w:rPr>
        <w:t>we will face insurmountable problems for observing capabilities and our ability to manage climate change</w:t>
      </w:r>
      <w:r w:rsidRPr="00D103B8">
        <w:rPr>
          <w:u w:val="single"/>
        </w:rPr>
        <w:t>. Many missions and observations for collecting climate data are at risk of interruption. These include measurements of ocean color that are critical for studying phytoplankton bloom and the role of ocean biomass as a carbon source and sink and data on the role of forests in the carbon cycle. Perhaps the most important shortcoming involves the monitoring of carbon dioxide (CO2) emissions and greenhouse gases</w:t>
      </w:r>
      <w:r w:rsidRPr="001E47AD">
        <w:rPr>
          <w:sz w:val="14"/>
        </w:rPr>
        <w:t xml:space="preserve">. Reduction and regulation of CO2emissions are part of every discussion on how to manage climate change, but </w:t>
      </w:r>
      <w:r w:rsidRPr="00D103B8">
        <w:rPr>
          <w:u w:val="single"/>
        </w:rPr>
        <w:t>the crash of NASA’s Orbiting Carbon Observatory (OCO) satellite left the world essentially bereft of the ability to make precise measurements to assess emissions reduction efforts</w:t>
      </w:r>
      <w:r w:rsidRPr="001E47AD">
        <w:rPr>
          <w:sz w:val="14"/>
        </w:rPr>
        <w:t>. OCO cost approximately $278 million,</w:t>
      </w:r>
      <w:r w:rsidRPr="001E47AD">
        <w:rPr>
          <w:position w:val="10"/>
          <w:sz w:val="14"/>
          <w:szCs w:val="18"/>
        </w:rPr>
        <w:t xml:space="preserve"> </w:t>
      </w:r>
      <w:r w:rsidRPr="001E47AD">
        <w:rPr>
          <w:sz w:val="14"/>
        </w:rPr>
        <w:t>which was about 2 percent of NASA’s annual budget for manned space flight in 2009. Its loss will cripple global car- bon monitoring until we have its replacement, finally funded this year and scheduled for launch no later than February 2013. Existing GHG monitoring networks and programs are predominantly ground-based, but</w:t>
      </w:r>
      <w:r w:rsidRPr="001E47AD">
        <w:rPr>
          <w:rFonts w:ascii="MS Gothic" w:hAnsi="MS Gothic" w:cs="MS Gothic"/>
          <w:sz w:val="14"/>
        </w:rPr>
        <w:t> </w:t>
      </w:r>
      <w:r w:rsidRPr="001E47AD">
        <w:rPr>
          <w:sz w:val="14"/>
        </w:rPr>
        <w:t xml:space="preserve">they are not truly adequate to the task. </w:t>
      </w:r>
      <w:r w:rsidRPr="00B56EDE">
        <w:rPr>
          <w:highlight w:val="yellow"/>
          <w:u w:val="single"/>
        </w:rPr>
        <w:t>Ground-based networks are limited because they can only provide disjointed pieces of a larger picture</w:t>
      </w:r>
      <w:r w:rsidRPr="00D103B8">
        <w:rPr>
          <w:u w:val="single"/>
        </w:rPr>
        <w:t xml:space="preserve">. Moreover, these </w:t>
      </w:r>
      <w:r w:rsidRPr="00B56EDE">
        <w:rPr>
          <w:highlight w:val="yellow"/>
          <w:u w:val="single"/>
        </w:rPr>
        <w:t>systems</w:t>
      </w:r>
      <w:r w:rsidRPr="00D103B8">
        <w:rPr>
          <w:u w:val="single"/>
        </w:rPr>
        <w:t xml:space="preserve"> are aging, and investment for replacement has declined. </w:t>
      </w:r>
      <w:r w:rsidRPr="001E47AD">
        <w:rPr>
          <w:sz w:val="14"/>
        </w:rPr>
        <w:t xml:space="preserve">We now rely on </w:t>
      </w:r>
      <w:r w:rsidRPr="00D103B8">
        <w:rPr>
          <w:u w:val="single"/>
        </w:rPr>
        <w:t>Japan’s GOSAT</w:t>
      </w:r>
      <w:r w:rsidRPr="001E47AD">
        <w:rPr>
          <w:sz w:val="14"/>
        </w:rPr>
        <w:t xml:space="preserve">, the </w:t>
      </w:r>
      <w:r w:rsidRPr="00D103B8">
        <w:rPr>
          <w:u w:val="single"/>
        </w:rPr>
        <w:t>European Space Agency’s SCIAMACHY sensor, and Canada’s microsatellite, CanX-2</w:t>
      </w:r>
      <w:r w:rsidRPr="001E47AD">
        <w:rPr>
          <w:sz w:val="14"/>
        </w:rPr>
        <w:t xml:space="preserve">, for observations of atmospheric concentrations of carbon; however, these sensors </w:t>
      </w:r>
      <w:r w:rsidRPr="00B56EDE">
        <w:rPr>
          <w:highlight w:val="yellow"/>
          <w:u w:val="single"/>
        </w:rPr>
        <w:t>are not advanced enough to meet data requirements needed</w:t>
      </w:r>
      <w:r w:rsidRPr="00D103B8">
        <w:rPr>
          <w:u w:val="single"/>
        </w:rPr>
        <w:t xml:space="preserve"> to understand critical aspects of the carbon cycle, and they are highly constrained by their range of coverage.</w:t>
      </w:r>
      <w:r w:rsidRPr="001E47AD">
        <w:rPr>
          <w:sz w:val="14"/>
        </w:rPr>
        <w:t xml:space="preserve"> For example, the carbon produced from a fossil fuel power plant is too small to measure with GOSAT, and low spatial resolution and high uncertainty of measurements limit the monitoring capabilities of SCIAMACHY. The implications are serious for measuring the effectiveness of </w:t>
      </w:r>
      <w:r w:rsidRPr="001E47AD">
        <w:rPr>
          <w:sz w:val="14"/>
        </w:rPr>
        <w:lastRenderedPageBreak/>
        <w:t xml:space="preserve">climate policies. If reduction in GHG emissions (the most significant being carbon dioxide) is the centerpiece of mitigation efforts and a goal for both national legislation and international agreement, we are woefully unprepared to assess the effectiveness of these measures. It will be </w:t>
      </w:r>
      <w:proofErr w:type="gramStart"/>
      <w:r w:rsidRPr="001E47AD">
        <w:rPr>
          <w:sz w:val="14"/>
        </w:rPr>
        <w:t>The</w:t>
      </w:r>
      <w:proofErr w:type="gramEnd"/>
      <w:r w:rsidRPr="001E47AD">
        <w:rPr>
          <w:sz w:val="14"/>
        </w:rPr>
        <w:t xml:space="preserve"> need for information has never been greater, but there are significant gaps in global</w:t>
      </w:r>
      <w:r w:rsidRPr="001E47AD">
        <w:rPr>
          <w:rFonts w:ascii="MS Gothic" w:hAnsi="MS Gothic" w:cs="MS Gothic"/>
          <w:sz w:val="14"/>
        </w:rPr>
        <w:t> </w:t>
      </w:r>
      <w:r w:rsidRPr="001E47AD">
        <w:rPr>
          <w:sz w:val="14"/>
        </w:rPr>
        <w:t>Earth monitoring capabilities.</w:t>
      </w:r>
      <w:r w:rsidRPr="001E47AD">
        <w:rPr>
          <w:position w:val="10"/>
          <w:sz w:val="14"/>
          <w:szCs w:val="18"/>
        </w:rPr>
        <w:t xml:space="preserve"> </w:t>
      </w:r>
      <w:r w:rsidRPr="001E47AD">
        <w:rPr>
          <w:sz w:val="14"/>
        </w:rPr>
        <w:t xml:space="preserve">Although more than 50 nations operate or plan to operate Earth observation satellites, most of these are basic electro-optical satellites, essentially orbiting digital cameras that lack the necessary sensors for precise climate monitoring. </w:t>
      </w:r>
      <w:r w:rsidRPr="001E47AD">
        <w:rPr>
          <w:highlight w:val="yellow"/>
          <w:u w:val="single"/>
        </w:rPr>
        <w:t>There are only a handful of dedicated satellites for monitoring climate</w:t>
      </w:r>
      <w:r w:rsidRPr="00D103B8">
        <w:rPr>
          <w:u w:val="single"/>
        </w:rPr>
        <w:t xml:space="preserve"> change, and the time has passed when general-purpose weather satellites can meet our informational needs.</w:t>
      </w:r>
      <w:r w:rsidRPr="001E47AD">
        <w:rPr>
          <w:sz w:val="14"/>
        </w:rPr>
        <w:t xml:space="preserve"> Japan, Europe, and the United States operate satellites with some of the sensors needed to monitor climate change, but </w:t>
      </w:r>
      <w:r w:rsidRPr="00D103B8">
        <w:rPr>
          <w:u w:val="single"/>
        </w:rPr>
        <w:t xml:space="preserve">a recent National Academies study found that of the 26 essential climate variables that can be monitored from </w:t>
      </w:r>
      <w:proofErr w:type="gramStart"/>
      <w:r w:rsidRPr="00D103B8">
        <w:rPr>
          <w:u w:val="single"/>
        </w:rPr>
        <w:t>space,</w:t>
      </w:r>
      <w:proofErr w:type="gramEnd"/>
      <w:r w:rsidRPr="00D103B8">
        <w:rPr>
          <w:u w:val="single"/>
        </w:rPr>
        <w:t xml:space="preserve"> we have coverage of only 16.</w:t>
      </w:r>
      <w:r w:rsidRPr="001E47AD">
        <w:rPr>
          <w:position w:val="10"/>
          <w:sz w:val="14"/>
          <w:szCs w:val="18"/>
        </w:rPr>
        <w:t xml:space="preserve"> </w:t>
      </w:r>
      <w:r w:rsidRPr="001E47AD">
        <w:rPr>
          <w:sz w:val="14"/>
        </w:rPr>
        <w:t xml:space="preserve">Only a coordinated federal policy and investment, including revised priorities for our civil space programs, can change this. For most of the last decade, NASA was unable to replace its climate-monitoring satellites. Re- placing these satellites is crucial to avoid a drastic decline in collecting the most valuable information for monitoring climate change. The Obama administration has proposed a budget for NASA’s Earth science programs of $2.4 billion in new funding over the next five years, an increase of more than 60 percent. The new funding, which requires congressional approval, will help replace OCO and allow NASA to replace the twin GRACE satellites that make detailed measurements of Earth’s gravity field that can provide important climate data. The request for NOAA’s budget for climate-related activities has been increased as well. </w:t>
      </w:r>
      <w:r w:rsidRPr="00D103B8">
        <w:rPr>
          <w:u w:val="single"/>
        </w:rPr>
        <w:t>NOAA will be spending $2.2 billion to maintain and further develop satellites and to support climate difficult to assess and adjust CO-reducing research</w:t>
      </w:r>
      <w:r w:rsidRPr="001E47AD">
        <w:rPr>
          <w:sz w:val="14"/>
        </w:rPr>
        <w:t xml:space="preserve">; $435 million has been requested to support the U.S. Global Change Research Program, with $77 million in new increases for core climate services and observations. Spending on space has always been a question of priorities. Until recently, those priorities were frozen in time, reflecting political needs that were decades out of date. Our national priorities have changed. </w:t>
      </w:r>
    </w:p>
    <w:p w:rsidR="004B3698" w:rsidRDefault="004B3698" w:rsidP="004B3698">
      <w:pPr>
        <w:rPr>
          <w:b/>
        </w:rPr>
      </w:pPr>
      <w:r>
        <w:rPr>
          <w:b/>
        </w:rPr>
        <w:t>Poor countries will model adaptation measures adopted by rich ones</w:t>
      </w:r>
    </w:p>
    <w:p w:rsidR="004B3698" w:rsidRDefault="004B3698" w:rsidP="004B3698">
      <w:r w:rsidRPr="008E1833">
        <w:rPr>
          <w:b/>
        </w:rPr>
        <w:t>Economist 10</w:t>
      </w:r>
      <w:r>
        <w:t xml:space="preserve"> – (11/25/10, briefing from the print edition of The Economist, “Facing the consequences,” http://www.economist.com/node/17572735) </w:t>
      </w:r>
    </w:p>
    <w:p w:rsidR="004B3698" w:rsidRPr="00961865" w:rsidRDefault="004B3698" w:rsidP="004B3698">
      <w:pPr>
        <w:rPr>
          <w:u w:val="single"/>
        </w:rPr>
      </w:pPr>
      <w:r w:rsidRPr="004B3698">
        <w:rPr>
          <w:u w:val="single"/>
        </w:rPr>
        <w:t>If climate change does slow poor countries’ growth rates, the onus on rich ones to help will be even larger</w:t>
      </w:r>
      <w:r w:rsidRPr="00961865">
        <w:rPr>
          <w:sz w:val="14"/>
        </w:rPr>
        <w:t xml:space="preserve">. This was recognised to some extent in the Copenhagen accord, which proposed that $100 billion a year should flow from north to south by 2020, to be split between investments in mitigation and adaptation. But </w:t>
      </w:r>
      <w:r w:rsidRPr="00961865">
        <w:rPr>
          <w:u w:val="single"/>
        </w:rPr>
        <w:t>whereas investments in mitigation are fairly easy to understand</w:t>
      </w:r>
      <w:r w:rsidRPr="00961865">
        <w:rPr>
          <w:sz w:val="14"/>
        </w:rPr>
        <w:t>—build windmills not coal-fired power stations, and so on—</w:t>
      </w:r>
      <w:r w:rsidRPr="00961865">
        <w:rPr>
          <w:u w:val="single"/>
        </w:rPr>
        <w:t>those in adaptation are harder to grasp</w:t>
      </w:r>
      <w:r w:rsidRPr="00961865">
        <w:rPr>
          <w:sz w:val="14"/>
        </w:rPr>
        <w:t xml:space="preserve">. </w:t>
      </w:r>
      <w:r w:rsidRPr="00961865">
        <w:rPr>
          <w:u w:val="single"/>
        </w:rPr>
        <w:t>Action on climate bleeds into more general development measures.</w:t>
      </w:r>
    </w:p>
    <w:p w:rsidR="004B3698" w:rsidRDefault="004B3698" w:rsidP="004B3698">
      <w:pPr>
        <w:rPr>
          <w:sz w:val="14"/>
        </w:rPr>
      </w:pPr>
      <w:r w:rsidRPr="004B3698">
        <w:rPr>
          <w:highlight w:val="yellow"/>
          <w:u w:val="single"/>
        </w:rPr>
        <w:t>The poorest countries all have wish-lists for adaptation funding</w:t>
      </w:r>
      <w:r w:rsidRPr="00961865">
        <w:rPr>
          <w:u w:val="single"/>
        </w:rPr>
        <w:t>,</w:t>
      </w:r>
      <w:r w:rsidRPr="00961865">
        <w:rPr>
          <w:sz w:val="14"/>
        </w:rPr>
        <w:t xml:space="preserve"> drawn up in the UN climate-convention process of which the Copenhagen and Cancún meetings are part. </w:t>
      </w:r>
      <w:r w:rsidRPr="002C12B3">
        <w:rPr>
          <w:highlight w:val="yellow"/>
          <w:u w:val="single"/>
        </w:rPr>
        <w:t>Money and know-how are essential, but so is example</w:t>
      </w:r>
      <w:r w:rsidRPr="002C12B3">
        <w:rPr>
          <w:sz w:val="14"/>
          <w:highlight w:val="yellow"/>
        </w:rPr>
        <w:t xml:space="preserve">. </w:t>
      </w:r>
      <w:r w:rsidRPr="002C12B3">
        <w:rPr>
          <w:b/>
          <w:highlight w:val="yellow"/>
          <w:u w:val="single"/>
        </w:rPr>
        <w:t>Rich countries can show</w:t>
      </w:r>
      <w:r w:rsidRPr="002C12B3">
        <w:rPr>
          <w:highlight w:val="yellow"/>
          <w:u w:val="single"/>
        </w:rPr>
        <w:t xml:space="preserve">, through their own programmes for flood defence, zoning laws, sewerage and so on </w:t>
      </w:r>
      <w:r w:rsidRPr="002C12B3">
        <w:rPr>
          <w:b/>
          <w:highlight w:val="yellow"/>
          <w:u w:val="single"/>
        </w:rPr>
        <w:t>that adaptation must be part of the mainstream of political and economic life, not an eccentric and marginal idea.</w:t>
      </w:r>
      <w:r w:rsidRPr="00961865">
        <w:rPr>
          <w:b/>
        </w:rPr>
        <w:t xml:space="preserve"> </w:t>
      </w:r>
      <w:r w:rsidRPr="00961865">
        <w:rPr>
          <w:sz w:val="14"/>
        </w:rPr>
        <w:t xml:space="preserve">Adaptation by and for the poor alone is likely to be poor adaptation. </w:t>
      </w:r>
    </w:p>
    <w:p w:rsidR="00037AA6" w:rsidRPr="00237C51" w:rsidRDefault="00037AA6" w:rsidP="00237C51"/>
    <w:p w:rsidR="00CF2279" w:rsidRPr="00062694" w:rsidRDefault="00BE572C" w:rsidP="00CF2279">
      <w:pPr>
        <w:rPr>
          <w:b/>
          <w:sz w:val="24"/>
          <w:szCs w:val="24"/>
        </w:rPr>
      </w:pPr>
      <w:r>
        <w:rPr>
          <w:b/>
          <w:sz w:val="24"/>
          <w:szCs w:val="24"/>
        </w:rPr>
        <w:t>The s</w:t>
      </w:r>
      <w:r w:rsidR="00CF2279" w:rsidRPr="00062694">
        <w:rPr>
          <w:b/>
          <w:sz w:val="24"/>
          <w:szCs w:val="24"/>
        </w:rPr>
        <w:t>ec</w:t>
      </w:r>
      <w:r w:rsidR="00237C51">
        <w:rPr>
          <w:b/>
          <w:sz w:val="24"/>
          <w:szCs w:val="24"/>
        </w:rPr>
        <w:t xml:space="preserve">ond </w:t>
      </w:r>
      <w:r>
        <w:rPr>
          <w:b/>
          <w:sz w:val="24"/>
          <w:szCs w:val="24"/>
        </w:rPr>
        <w:t xml:space="preserve">internal link </w:t>
      </w:r>
      <w:r w:rsidR="00237C51">
        <w:rPr>
          <w:b/>
          <w:sz w:val="24"/>
          <w:szCs w:val="24"/>
        </w:rPr>
        <w:t>is policymaker influence</w:t>
      </w:r>
      <w:r w:rsidR="00CF2279" w:rsidRPr="00062694">
        <w:rPr>
          <w:b/>
          <w:sz w:val="24"/>
          <w:szCs w:val="24"/>
        </w:rPr>
        <w:t>.</w:t>
      </w:r>
    </w:p>
    <w:p w:rsidR="00800564" w:rsidRPr="00062694" w:rsidRDefault="00800564" w:rsidP="00274327">
      <w:pPr>
        <w:pStyle w:val="Heading4"/>
      </w:pPr>
      <w:r w:rsidRPr="00062694">
        <w:t>Enhanced climate data is key to informed and confident</w:t>
      </w:r>
      <w:r w:rsidR="00237C51">
        <w:t xml:space="preserve"> policy</w:t>
      </w:r>
      <w:r w:rsidRPr="00062694">
        <w:t>making – helps test climate models and identify causes of warming</w:t>
      </w:r>
    </w:p>
    <w:p w:rsidR="00800564" w:rsidRPr="00C92C2A" w:rsidRDefault="00800564" w:rsidP="00800564">
      <w:pPr>
        <w:widowControl w:val="0"/>
        <w:autoSpaceDE w:val="0"/>
        <w:autoSpaceDN w:val="0"/>
        <w:adjustRightInd w:val="0"/>
        <w:spacing w:after="240"/>
        <w:rPr>
          <w:rFonts w:ascii="Times New Roman" w:hAnsi="Times New Roman" w:cs="Times New Roman"/>
        </w:rPr>
      </w:pPr>
      <w:r w:rsidRPr="00D92D39">
        <w:rPr>
          <w:rFonts w:ascii="Times" w:hAnsi="Times" w:cs="Times"/>
          <w:b/>
          <w:sz w:val="24"/>
        </w:rPr>
        <w:t>Lewis 10-</w:t>
      </w:r>
      <w:r w:rsidRPr="00D92D39">
        <w:rPr>
          <w:rFonts w:ascii="Times" w:hAnsi="Times" w:cs="Times"/>
          <w:sz w:val="24"/>
        </w:rPr>
        <w:t xml:space="preserve"> </w:t>
      </w:r>
      <w:r w:rsidRPr="000723B4">
        <w:t xml:space="preserve">James Andrew Lewis is a senior fellow and director of the Strategic Technologies Program at CSIS </w:t>
      </w:r>
      <w:r>
        <w:rPr>
          <w:rFonts w:ascii="Times" w:hAnsi="Times" w:cs="Times"/>
        </w:rPr>
        <w:t>(</w:t>
      </w:r>
      <w:r w:rsidRPr="00D66209">
        <w:rPr>
          <w:rFonts w:ascii="Times" w:hAnsi="Times" w:cs="Times"/>
          <w:b/>
          <w:u w:val="single"/>
        </w:rPr>
        <w:t>Lewis</w:t>
      </w:r>
      <w:r>
        <w:rPr>
          <w:rFonts w:ascii="Times" w:hAnsi="Times" w:cs="Times"/>
        </w:rPr>
        <w:t>, CSIS, 20</w:t>
      </w:r>
      <w:r w:rsidRPr="00D66209">
        <w:rPr>
          <w:rFonts w:ascii="Times" w:hAnsi="Times" w:cs="Times"/>
          <w:b/>
          <w:u w:val="single"/>
        </w:rPr>
        <w:t>10</w:t>
      </w:r>
      <w:r>
        <w:rPr>
          <w:rFonts w:ascii="Times" w:hAnsi="Times" w:cs="Times"/>
        </w:rPr>
        <w:t xml:space="preserve">, Earth Observation for Climate Change: A Report of the CSIS Technology and Public Policy Program, </w:t>
      </w:r>
      <w:r w:rsidRPr="000E08EB">
        <w:rPr>
          <w:rFonts w:ascii="Times" w:hAnsi="Times" w:cs="Times"/>
        </w:rPr>
        <w:t>http://csis.org/files/publication/100608_Lewis_EarthObservation_WEB.pdf</w:t>
      </w:r>
      <w:r>
        <w:rPr>
          <w:rFonts w:ascii="Times" w:hAnsi="Times" w:cs="Times"/>
        </w:rPr>
        <w:t>)//SJ</w:t>
      </w:r>
    </w:p>
    <w:p w:rsidR="00800564" w:rsidRDefault="00800564" w:rsidP="00800564">
      <w:pPr>
        <w:widowControl w:val="0"/>
        <w:overflowPunct w:val="0"/>
        <w:autoSpaceDE w:val="0"/>
        <w:autoSpaceDN w:val="0"/>
        <w:adjustRightInd w:val="0"/>
        <w:spacing w:line="278" w:lineRule="auto"/>
        <w:rPr>
          <w:rFonts w:ascii="Times New Roman" w:hAnsi="Times New Roman" w:cs="Times New Roman"/>
          <w:sz w:val="21"/>
          <w:szCs w:val="21"/>
        </w:rPr>
      </w:pPr>
      <w:r w:rsidRPr="00C92C2A">
        <w:rPr>
          <w:rStyle w:val="StyleBoldUnderline"/>
        </w:rPr>
        <w:t xml:space="preserve">Managing climate-related risks requires accurate, robust, sustained, and wide-ranging climate information. </w:t>
      </w:r>
      <w:r w:rsidRPr="00C92C2A">
        <w:rPr>
          <w:rStyle w:val="StyleBoldUnderline"/>
          <w:highlight w:val="yellow"/>
        </w:rPr>
        <w:t>Sustained and continuous observations are needed for researchers to evaluate and test climate model accuracy and to identify causes of particular elements of climate change</w:t>
      </w:r>
      <w:r>
        <w:rPr>
          <w:rFonts w:ascii="Times New Roman" w:hAnsi="Times New Roman" w:cs="Times New Roman"/>
          <w:sz w:val="21"/>
          <w:szCs w:val="21"/>
        </w:rPr>
        <w:t xml:space="preserve">. </w:t>
      </w:r>
      <w:r w:rsidRPr="00C92C2A">
        <w:rPr>
          <w:rFonts w:ascii="Times New Roman" w:hAnsi="Times New Roman" w:cs="Times New Roman"/>
          <w:sz w:val="21"/>
          <w:szCs w:val="21"/>
          <w:highlight w:val="yellow"/>
          <w:u w:val="single"/>
        </w:rPr>
        <w:t>The international community must address</w:t>
      </w:r>
      <w:r>
        <w:rPr>
          <w:rFonts w:ascii="Times New Roman" w:hAnsi="Times New Roman" w:cs="Times New Roman"/>
          <w:sz w:val="21"/>
          <w:szCs w:val="21"/>
        </w:rPr>
        <w:t xml:space="preserve"> four key uncertainties and gaps in climate research if we are to significantly improve our confidence in climate change prediction and understanding</w:t>
      </w:r>
      <w:proofErr w:type="gramStart"/>
      <w:r>
        <w:rPr>
          <w:rFonts w:ascii="Times New Roman" w:hAnsi="Times New Roman" w:cs="Times New Roman"/>
          <w:sz w:val="21"/>
          <w:szCs w:val="21"/>
        </w:rPr>
        <w:t>:2</w:t>
      </w:r>
      <w:proofErr w:type="gramEnd"/>
      <w:r w:rsidR="00BE572C">
        <w:rPr>
          <w:rFonts w:ascii="Times New Roman" w:hAnsi="Times New Roman" w:cs="Times New Roman"/>
          <w:sz w:val="21"/>
          <w:szCs w:val="21"/>
        </w:rPr>
        <w:t xml:space="preserve"> </w:t>
      </w:r>
      <w:r>
        <w:rPr>
          <w:rFonts w:ascii="Times New Roman" w:hAnsi="Times New Roman" w:cs="Times New Roman"/>
          <w:sz w:val="21"/>
          <w:szCs w:val="21"/>
        </w:rPr>
        <w:t>■■</w:t>
      </w:r>
      <w:r w:rsidR="00FA0D88">
        <w:rPr>
          <w:rFonts w:ascii="Times New Roman" w:hAnsi="Times New Roman" w:cs="Times New Roman"/>
          <w:sz w:val="21"/>
          <w:szCs w:val="21"/>
        </w:rPr>
        <w:t xml:space="preserve"> </w:t>
      </w:r>
      <w:r w:rsidRPr="00C92C2A">
        <w:rPr>
          <w:rFonts w:ascii="Times New Roman" w:hAnsi="Times New Roman" w:cs="Times New Roman"/>
          <w:sz w:val="21"/>
          <w:szCs w:val="21"/>
          <w:highlight w:val="yellow"/>
          <w:u w:val="single"/>
        </w:rPr>
        <w:t>Incomplete global data sets for analysis and modeling uncertainties</w:t>
      </w:r>
      <w:r>
        <w:rPr>
          <w:rFonts w:ascii="Times New Roman" w:hAnsi="Times New Roman" w:cs="Times New Roman"/>
          <w:sz w:val="21"/>
          <w:szCs w:val="21"/>
        </w:rPr>
        <w:t xml:space="preserve"> restrict the types of studies that can be performed.</w:t>
      </w:r>
      <w:r w:rsidR="00BE572C">
        <w:rPr>
          <w:rFonts w:ascii="Times New Roman" w:hAnsi="Times New Roman" w:cs="Times New Roman"/>
          <w:sz w:val="21"/>
          <w:szCs w:val="21"/>
        </w:rPr>
        <w:t xml:space="preserve"> </w:t>
      </w:r>
      <w:r>
        <w:rPr>
          <w:rFonts w:ascii="Times New Roman" w:hAnsi="Times New Roman" w:cs="Times New Roman"/>
          <w:sz w:val="21"/>
          <w:szCs w:val="21"/>
        </w:rPr>
        <w:t>■■</w:t>
      </w:r>
      <w:r w:rsidR="00FA0D88">
        <w:rPr>
          <w:rFonts w:ascii="Times New Roman" w:hAnsi="Times New Roman" w:cs="Times New Roman"/>
          <w:sz w:val="21"/>
          <w:szCs w:val="21"/>
        </w:rPr>
        <w:t xml:space="preserve"> </w:t>
      </w:r>
      <w:proofErr w:type="gramStart"/>
      <w:r w:rsidRPr="00C92C2A">
        <w:rPr>
          <w:rFonts w:ascii="Times New Roman" w:hAnsi="Times New Roman" w:cs="Times New Roman"/>
          <w:sz w:val="21"/>
          <w:szCs w:val="21"/>
          <w:highlight w:val="yellow"/>
          <w:u w:val="single"/>
        </w:rPr>
        <w:t>The</w:t>
      </w:r>
      <w:proofErr w:type="gramEnd"/>
      <w:r w:rsidRPr="00C92C2A">
        <w:rPr>
          <w:rFonts w:ascii="Times New Roman" w:hAnsi="Times New Roman" w:cs="Times New Roman"/>
          <w:sz w:val="21"/>
          <w:szCs w:val="21"/>
          <w:highlight w:val="yellow"/>
          <w:u w:val="single"/>
        </w:rPr>
        <w:t xml:space="preserve"> lack of observational </w:t>
      </w:r>
      <w:r w:rsidRPr="00C92C2A">
        <w:rPr>
          <w:rFonts w:ascii="Times New Roman" w:hAnsi="Times New Roman" w:cs="Times New Roman"/>
          <w:sz w:val="21"/>
          <w:szCs w:val="21"/>
          <w:highlight w:val="yellow"/>
          <w:u w:val="single"/>
        </w:rPr>
        <w:lastRenderedPageBreak/>
        <w:t>data</w:t>
      </w:r>
      <w:r>
        <w:rPr>
          <w:rFonts w:ascii="Times New Roman" w:hAnsi="Times New Roman" w:cs="Times New Roman"/>
          <w:sz w:val="21"/>
          <w:szCs w:val="21"/>
        </w:rPr>
        <w:t xml:space="preserve"> restricts the types of climate change that can be analyzed.</w:t>
      </w:r>
      <w:r w:rsidR="00BE572C">
        <w:rPr>
          <w:rFonts w:ascii="Times New Roman" w:hAnsi="Times New Roman" w:cs="Times New Roman"/>
          <w:sz w:val="21"/>
          <w:szCs w:val="21"/>
        </w:rPr>
        <w:t xml:space="preserve"> </w:t>
      </w:r>
      <w:r>
        <w:rPr>
          <w:rFonts w:ascii="Times New Roman" w:hAnsi="Times New Roman" w:cs="Times New Roman"/>
          <w:sz w:val="21"/>
          <w:szCs w:val="21"/>
        </w:rPr>
        <w:t>■■</w:t>
      </w:r>
      <w:r w:rsidR="00FA0D88">
        <w:rPr>
          <w:rFonts w:ascii="Times New Roman" w:hAnsi="Times New Roman" w:cs="Times New Roman"/>
          <w:sz w:val="21"/>
          <w:szCs w:val="21"/>
        </w:rPr>
        <w:t xml:space="preserve"> </w:t>
      </w:r>
      <w:r w:rsidRPr="00C92C2A">
        <w:rPr>
          <w:rFonts w:ascii="Times New Roman" w:hAnsi="Times New Roman" w:cs="Times New Roman"/>
          <w:sz w:val="21"/>
          <w:szCs w:val="21"/>
          <w:highlight w:val="yellow"/>
          <w:u w:val="single"/>
        </w:rPr>
        <w:t>Multi-decadal changes in daily temperature range are not well understood</w:t>
      </w:r>
      <w:r w:rsidRPr="00C92C2A">
        <w:rPr>
          <w:rFonts w:ascii="Times New Roman" w:hAnsi="Times New Roman" w:cs="Times New Roman"/>
          <w:sz w:val="21"/>
          <w:szCs w:val="21"/>
          <w:u w:val="single"/>
        </w:rPr>
        <w:t>.</w:t>
      </w:r>
      <w:r w:rsidR="00BE572C">
        <w:rPr>
          <w:rFonts w:ascii="Times New Roman" w:hAnsi="Times New Roman" w:cs="Times New Roman"/>
          <w:sz w:val="21"/>
          <w:szCs w:val="21"/>
        </w:rPr>
        <w:t xml:space="preserve"> </w:t>
      </w:r>
      <w:r>
        <w:rPr>
          <w:rFonts w:ascii="Times New Roman" w:hAnsi="Times New Roman" w:cs="Times New Roman"/>
          <w:sz w:val="21"/>
          <w:szCs w:val="21"/>
        </w:rPr>
        <w:t>■■</w:t>
      </w:r>
      <w:r w:rsidR="00FA0D88">
        <w:rPr>
          <w:rFonts w:ascii="Times New Roman" w:hAnsi="Times New Roman" w:cs="Times New Roman"/>
          <w:sz w:val="21"/>
          <w:szCs w:val="21"/>
        </w:rPr>
        <w:t xml:space="preserve"> </w:t>
      </w:r>
      <w:r w:rsidRPr="00C92C2A">
        <w:rPr>
          <w:rFonts w:ascii="Times New Roman" w:hAnsi="Times New Roman" w:cs="Times New Roman"/>
          <w:sz w:val="21"/>
          <w:szCs w:val="21"/>
          <w:highlight w:val="yellow"/>
          <w:u w:val="single"/>
        </w:rPr>
        <w:t>Confidence in attributing some climate change phenomena to anthropogenic (man-made) influences</w:t>
      </w:r>
      <w:r w:rsidRPr="00C92C2A">
        <w:rPr>
          <w:rFonts w:ascii="Times New Roman" w:hAnsi="Times New Roman" w:cs="Times New Roman"/>
          <w:sz w:val="21"/>
          <w:szCs w:val="21"/>
          <w:u w:val="single"/>
        </w:rPr>
        <w:t xml:space="preserve"> is limited.</w:t>
      </w:r>
      <w:r w:rsidR="00FA0D88">
        <w:rPr>
          <w:rFonts w:ascii="Times New Roman" w:hAnsi="Times New Roman" w:cs="Times New Roman"/>
          <w:sz w:val="21"/>
          <w:szCs w:val="21"/>
          <w:u w:val="single"/>
        </w:rPr>
        <w:t xml:space="preserve"> </w:t>
      </w:r>
      <w:r w:rsidRPr="00C92C2A">
        <w:rPr>
          <w:rFonts w:ascii="Times New Roman" w:hAnsi="Times New Roman" w:cs="Times New Roman"/>
          <w:sz w:val="21"/>
          <w:szCs w:val="21"/>
          <w:highlight w:val="yellow"/>
          <w:u w:val="single"/>
        </w:rPr>
        <w:t>These gaps and uncertainties are directly related to the availability of adequate Earth observa-tions. Earth observation provides the evidence necessary for informed decisionmaking</w:t>
      </w:r>
      <w:r w:rsidRPr="00C92C2A">
        <w:rPr>
          <w:rFonts w:ascii="Times New Roman" w:hAnsi="Times New Roman" w:cs="Times New Roman"/>
          <w:sz w:val="21"/>
          <w:szCs w:val="21"/>
          <w:u w:val="single"/>
        </w:rPr>
        <w:t>.</w:t>
      </w:r>
      <w:r>
        <w:rPr>
          <w:rFonts w:ascii="Times New Roman" w:hAnsi="Times New Roman" w:cs="Times New Roman"/>
          <w:sz w:val="21"/>
          <w:szCs w:val="21"/>
        </w:rPr>
        <w:t xml:space="preserve"> It supports the monitoring and verification of emission reductions. A comprehensive and global perspective in climate monitoring is needed to understand the interconnectivity of Earth’s terrestrial, atmo-spheric, and oceanic systems.</w:t>
      </w:r>
    </w:p>
    <w:p w:rsidR="00CF2279" w:rsidRDefault="00CF2279" w:rsidP="00CF2279"/>
    <w:p w:rsidR="00062694" w:rsidRDefault="00062694" w:rsidP="00274327">
      <w:pPr>
        <w:pStyle w:val="Heading4"/>
      </w:pPr>
      <w:r>
        <w:t>Earth observation satellites are key to providing adequate data to overcome</w:t>
      </w:r>
      <w:r w:rsidR="00237C51">
        <w:t xml:space="preserve"> policymakers’</w:t>
      </w:r>
      <w:r>
        <w:t xml:space="preserve"> skepticism and doubt</w:t>
      </w:r>
    </w:p>
    <w:p w:rsidR="00062694" w:rsidRDefault="00062694" w:rsidP="00062694">
      <w:pPr>
        <w:widowControl w:val="0"/>
        <w:autoSpaceDE w:val="0"/>
        <w:autoSpaceDN w:val="0"/>
        <w:adjustRightInd w:val="0"/>
        <w:spacing w:after="240"/>
        <w:rPr>
          <w:rFonts w:ascii="Times" w:hAnsi="Times" w:cs="Times"/>
        </w:rPr>
      </w:pPr>
      <w:r>
        <w:rPr>
          <w:rFonts w:ascii="Times" w:hAnsi="Times" w:cs="Times"/>
        </w:rPr>
        <w:br/>
      </w:r>
      <w:r w:rsidRPr="00D92D39">
        <w:rPr>
          <w:rFonts w:ascii="Times" w:hAnsi="Times" w:cs="Times"/>
          <w:b/>
          <w:sz w:val="24"/>
        </w:rPr>
        <w:t>Lewis 10-</w:t>
      </w:r>
      <w:r w:rsidRPr="00D92D39">
        <w:rPr>
          <w:rFonts w:ascii="Times" w:hAnsi="Times" w:cs="Times"/>
          <w:sz w:val="24"/>
        </w:rPr>
        <w:t xml:space="preserve"> </w:t>
      </w:r>
      <w:r>
        <w:rPr>
          <w:rFonts w:ascii="Times" w:hAnsi="Times" w:cs="Times"/>
        </w:rPr>
        <w:t>(</w:t>
      </w:r>
      <w:r w:rsidRPr="00D66209">
        <w:rPr>
          <w:rFonts w:ascii="Times" w:hAnsi="Times" w:cs="Times"/>
          <w:b/>
          <w:u w:val="single"/>
        </w:rPr>
        <w:t>Lewis</w:t>
      </w:r>
      <w:r>
        <w:rPr>
          <w:rFonts w:ascii="Times" w:hAnsi="Times" w:cs="Times"/>
        </w:rPr>
        <w:t>, CSIS, 20</w:t>
      </w:r>
      <w:r w:rsidRPr="00D66209">
        <w:rPr>
          <w:rFonts w:ascii="Times" w:hAnsi="Times" w:cs="Times"/>
          <w:b/>
          <w:u w:val="single"/>
        </w:rPr>
        <w:t>10</w:t>
      </w:r>
      <w:r>
        <w:rPr>
          <w:rFonts w:ascii="Times" w:hAnsi="Times" w:cs="Times"/>
        </w:rPr>
        <w:t xml:space="preserve">, Earth Observation for Climate Change: A Report of the CSIS Technology and Public Policy Program, </w:t>
      </w:r>
      <w:r w:rsidRPr="000E08EB">
        <w:rPr>
          <w:rFonts w:ascii="Times" w:hAnsi="Times" w:cs="Times"/>
        </w:rPr>
        <w:t>http://csis.org/files/publication/100608_Lewis_EarthObservation_WEB.pdf</w:t>
      </w:r>
      <w:r>
        <w:rPr>
          <w:rFonts w:ascii="Times" w:hAnsi="Times" w:cs="Times"/>
        </w:rPr>
        <w:t>)/SJ</w:t>
      </w:r>
    </w:p>
    <w:p w:rsidR="00062694" w:rsidRPr="00BE572C" w:rsidRDefault="00062694" w:rsidP="00274327">
      <w:pPr>
        <w:pStyle w:val="Heading4"/>
        <w:rPr>
          <w:sz w:val="16"/>
        </w:rPr>
      </w:pPr>
      <w:r w:rsidRPr="00BE572C">
        <w:rPr>
          <w:sz w:val="16"/>
        </w:rPr>
        <w:lastRenderedPageBreak/>
        <w:t xml:space="preserve">Until this year, America’s civil space policies—and the budgets that derive from it—were shaped to a considerable degree by the political imperatives of the past and by the romantic fiction of space- flight. We believe there is a new imperative—climate change—that should take precedence in our national plans for space and that the goal for space spending in the next decade should be to create a robust and adequate Earth observation architecture. There is unequivocal evidence, despite careless mistakes and noisy </w:t>
      </w:r>
      <w:proofErr w:type="gramStart"/>
      <w:r w:rsidRPr="00BE572C">
        <w:rPr>
          <w:sz w:val="16"/>
        </w:rPr>
        <w:t>protests, that</w:t>
      </w:r>
      <w:proofErr w:type="gramEnd"/>
      <w:r w:rsidRPr="00BE572C">
        <w:rPr>
          <w:sz w:val="16"/>
        </w:rPr>
        <w:t xml:space="preserve"> Earth’s climate is warming. While the effects and implications of this are subject to speculation, there should be no doubt that the world faces a major challenge. </w:t>
      </w:r>
      <w:r w:rsidRPr="00461EDC">
        <w:rPr>
          <w:u w:val="single"/>
        </w:rPr>
        <w:t>There are important shortfalls in data and analysis needed to manage this challenge</w:t>
      </w:r>
      <w:r w:rsidRPr="00326019">
        <w:rPr>
          <w:highlight w:val="yellow"/>
          <w:u w:val="single"/>
        </w:rPr>
        <w:t xml:space="preserve">. Inadequate data mean that we cannot determine the scope </w:t>
      </w:r>
      <w:r w:rsidRPr="00461EDC">
        <w:rPr>
          <w:u w:val="single"/>
        </w:rPr>
        <w:t xml:space="preserve">or nature </w:t>
      </w:r>
      <w:r w:rsidRPr="00326019">
        <w:rPr>
          <w:highlight w:val="yellow"/>
          <w:u w:val="single"/>
        </w:rPr>
        <w:t xml:space="preserve">of </w:t>
      </w:r>
      <w:r w:rsidRPr="00461EDC">
        <w:rPr>
          <w:highlight w:val="yellow"/>
          <w:u w:val="single"/>
        </w:rPr>
        <w:t>change</w:t>
      </w:r>
      <w:r w:rsidRPr="00461EDC">
        <w:rPr>
          <w:u w:val="single"/>
        </w:rPr>
        <w:t xml:space="preserve"> in some key areas</w:t>
      </w:r>
      <w:r w:rsidRPr="00FE77B8">
        <w:rPr>
          <w:u w:val="single"/>
        </w:rPr>
        <w:t xml:space="preserve">, such as the melting of Antarctic sea ice. </w:t>
      </w:r>
      <w:r w:rsidRPr="00326019">
        <w:rPr>
          <w:highlight w:val="yellow"/>
          <w:u w:val="single"/>
        </w:rPr>
        <w:t>Long-term changes in daily temperature are not adequately understood</w:t>
      </w:r>
      <w:r w:rsidRPr="00FE77B8">
        <w:rPr>
          <w:u w:val="single"/>
        </w:rPr>
        <w:t xml:space="preserve">, in part </w:t>
      </w:r>
      <w:r w:rsidRPr="00326019">
        <w:rPr>
          <w:highlight w:val="yellow"/>
          <w:u w:val="single"/>
        </w:rPr>
        <w:t xml:space="preserve">because of limited observations </w:t>
      </w:r>
      <w:r w:rsidRPr="00461EDC">
        <w:rPr>
          <w:highlight w:val="yellow"/>
          <w:u w:val="single"/>
        </w:rPr>
        <w:t>of atmospheric changes.</w:t>
      </w:r>
      <w:r w:rsidRPr="00FE77B8">
        <w:rPr>
          <w:u w:val="single"/>
        </w:rPr>
        <w:t xml:space="preserve"> </w:t>
      </w:r>
      <w:r w:rsidRPr="00326019">
        <w:rPr>
          <w:highlight w:val="yellow"/>
          <w:u w:val="single"/>
        </w:rPr>
        <w:t xml:space="preserve">Our understanding of how some </w:t>
      </w:r>
      <w:r w:rsidRPr="00461EDC">
        <w:rPr>
          <w:u w:val="single"/>
        </w:rPr>
        <w:t xml:space="preserve">anthropogenic </w:t>
      </w:r>
      <w:r w:rsidRPr="00326019">
        <w:rPr>
          <w:highlight w:val="yellow"/>
          <w:u w:val="single"/>
        </w:rPr>
        <w:t>(man-made) influences affect climate change is still incomplete.</w:t>
      </w:r>
      <w:r w:rsidRPr="00FE77B8">
        <w:rPr>
          <w:rFonts w:ascii="Times New Roman" w:hAnsi="Times New Roman" w:cs="Times New Roman"/>
          <w:position w:val="10"/>
          <w:u w:val="single"/>
        </w:rPr>
        <w:t xml:space="preserve"> </w:t>
      </w:r>
      <w:r w:rsidRPr="00326019">
        <w:rPr>
          <w:highlight w:val="yellow"/>
          <w:u w:val="single"/>
        </w:rPr>
        <w:t xml:space="preserve">These shortfalls must be remedied, </w:t>
      </w:r>
      <w:r w:rsidRPr="00166219">
        <w:rPr>
          <w:highlight w:val="yellow"/>
          <w:u w:val="single"/>
        </w:rPr>
        <w:t>if only to overcome skepticism and</w:t>
      </w:r>
      <w:r w:rsidRPr="00461EDC">
        <w:rPr>
          <w:u w:val="single"/>
        </w:rPr>
        <w:t xml:space="preserve"> </w:t>
      </w:r>
      <w:r w:rsidRPr="00461EDC">
        <w:rPr>
          <w:highlight w:val="yellow"/>
          <w:u w:val="single"/>
        </w:rPr>
        <w:t>doubt</w:t>
      </w:r>
      <w:r w:rsidRPr="00326019">
        <w:rPr>
          <w:highlight w:val="yellow"/>
          <w:u w:val="single"/>
        </w:rPr>
        <w:t>.</w:t>
      </w:r>
      <w:r w:rsidRPr="00BE572C">
        <w:rPr>
          <w:sz w:val="16"/>
        </w:rPr>
        <w:t xml:space="preserve"> Climate change now occupies a central place on the global political agenda, and the United States should adjust its space policies to reflect this. </w:t>
      </w:r>
      <w:r w:rsidRPr="001244DC">
        <w:rPr>
          <w:u w:val="single"/>
        </w:rPr>
        <w:t>Assessing and managing climate change will require taking what has largely been a scientific enterprise and “operationalizing” it</w:t>
      </w:r>
      <w:r w:rsidRPr="00BE572C">
        <w:rPr>
          <w:sz w:val="16"/>
        </w:rPr>
        <w:t xml:space="preserve">. Operationalization means creating processes to provide the data and analysis </w:t>
      </w:r>
      <w:proofErr w:type="gramStart"/>
      <w:r w:rsidRPr="00BE572C">
        <w:rPr>
          <w:sz w:val="16"/>
        </w:rPr>
        <w:t>that governments</w:t>
      </w:r>
      <w:proofErr w:type="gramEnd"/>
      <w:r w:rsidRPr="00BE572C">
        <w:rPr>
          <w:sz w:val="16"/>
        </w:rPr>
        <w:t xml:space="preserve"> will need if they are to implement policies and regulations to soften the effects of climate change. </w:t>
      </w:r>
      <w:r w:rsidRPr="001244DC">
        <w:rPr>
          <w:u w:val="single"/>
        </w:rPr>
        <w:t>Operationalization requires the right kind of data and adequate tools for collecting, analyzing, and disseminating that data in ways that inform decision-making</w:t>
      </w:r>
      <w:r w:rsidRPr="00FE77B8">
        <w:rPr>
          <w:u w:val="single"/>
        </w:rPr>
        <w:t xml:space="preserve"> at many levels of society. </w:t>
      </w:r>
      <w:r w:rsidRPr="00326019">
        <w:rPr>
          <w:highlight w:val="yellow"/>
          <w:u w:val="single"/>
        </w:rPr>
        <w:t>Satellites play a central role in assessing climate change because they can provide a consistent global view, important data, and an understanding of change in important but remote areas.</w:t>
      </w:r>
      <w:r w:rsidRPr="00BE572C">
        <w:rPr>
          <w:sz w:val="16"/>
        </w:rPr>
        <w:t xml:space="preserve"> </w:t>
      </w:r>
      <w:r w:rsidRPr="00326019">
        <w:rPr>
          <w:highlight w:val="yellow"/>
          <w:u w:val="single"/>
        </w:rPr>
        <w:t>Yet there are relatively few climate satellites</w:t>
      </w:r>
      <w:r w:rsidRPr="00BE572C">
        <w:rPr>
          <w:sz w:val="16"/>
        </w:rPr>
        <w:t>—a total of 19, many of which are well past their expected service life. Accidents or failures would expose the fragility of the Earth observation system.</w:t>
      </w:r>
      <w:r w:rsidRPr="00BE572C">
        <w:rPr>
          <w:rFonts w:ascii="Times New Roman" w:hAnsi="Times New Roman" w:cs="Times New Roman"/>
          <w:position w:val="10"/>
          <w:sz w:val="16"/>
        </w:rPr>
        <w:t xml:space="preserve"> </w:t>
      </w:r>
      <w:r w:rsidRPr="00326019">
        <w:rPr>
          <w:highlight w:val="yellow"/>
          <w:u w:val="single"/>
        </w:rPr>
        <w:t>We lack the required sensors and instruments for the kinds of measurement that would make predictions more accurate and solutions more acceptable</w:t>
      </w:r>
      <w:r w:rsidRPr="00326019">
        <w:rPr>
          <w:u w:val="single"/>
        </w:rPr>
        <w:t xml:space="preserve">. </w:t>
      </w:r>
      <w:r w:rsidRPr="001244DC">
        <w:rPr>
          <w:u w:val="single"/>
        </w:rPr>
        <w:t>Weather satellites, which take low-resolution pictures of clouds, forests, and ice caps, are not adequate to the task. NASA builds impressive Earth observation satellites for climate change, but these have been experimental rather than on- going programs</w:t>
      </w:r>
      <w:r w:rsidRPr="00BE572C">
        <w:rPr>
          <w:sz w:val="16"/>
        </w:rPr>
        <w:t>. Climate change poses a dilemma for space policy. The programs needed to manage climate change have been woefully underfunded for decades. The normal practice is to call uncritically for more money for civil space and its three components—planetary exploration, Earth observation, and manned spaceflight. In fact, civil space has been lavishly funded. Since 1989, NASA has received $385 billion, with $189 billion in the last decade.</w:t>
      </w:r>
      <w:r w:rsidRPr="00BE572C">
        <w:rPr>
          <w:position w:val="10"/>
          <w:sz w:val="16"/>
        </w:rPr>
        <w:t xml:space="preserve"> </w:t>
      </w:r>
      <w:r w:rsidRPr="00BE572C">
        <w:rPr>
          <w:sz w:val="16"/>
        </w:rPr>
        <w:t>This is more than the space budgets</w:t>
      </w:r>
      <w:r w:rsidRPr="00BE572C">
        <w:rPr>
          <w:rFonts w:ascii="MS Mincho" w:hAnsi="MS Mincho" w:cs="MS Mincho"/>
          <w:sz w:val="16"/>
        </w:rPr>
        <w:t> </w:t>
      </w:r>
      <w:r w:rsidRPr="00BE572C">
        <w:rPr>
          <w:sz w:val="16"/>
        </w:rPr>
        <w:t xml:space="preserve">of most other nations combined. The problem is not a lack of money but how it has been spent. The bulk of this money went to NASA’s manned space program. This is a legacy of the Cold War. Manned spaceflight showed that market democracies could surpass scientific socialism. The point has been made. Spaceflight provides prestige, but a long series of miscalculations have left the United States with a fragile and fabulously expensive space transportation system. It will take years to recover, and some goals, such as a voyage to </w:t>
      </w:r>
    </w:p>
    <w:p w:rsidR="0016000C" w:rsidRDefault="0016000C" w:rsidP="0016000C">
      <w:pPr>
        <w:widowControl w:val="0"/>
        <w:autoSpaceDE w:val="0"/>
        <w:autoSpaceDN w:val="0"/>
        <w:adjustRightInd w:val="0"/>
        <w:spacing w:after="240"/>
        <w:rPr>
          <w:rFonts w:ascii="Times" w:hAnsi="Times" w:cs="Times"/>
        </w:rPr>
      </w:pPr>
    </w:p>
    <w:p w:rsidR="0016000C" w:rsidRDefault="00595900" w:rsidP="0016000C">
      <w:pPr>
        <w:widowControl w:val="0"/>
        <w:autoSpaceDE w:val="0"/>
        <w:autoSpaceDN w:val="0"/>
        <w:adjustRightInd w:val="0"/>
        <w:spacing w:after="240"/>
        <w:rPr>
          <w:rFonts w:ascii="Times" w:hAnsi="Times" w:cs="Times"/>
          <w:b/>
        </w:rPr>
      </w:pPr>
      <w:r>
        <w:rPr>
          <w:rFonts w:ascii="Times" w:hAnsi="Times" w:cs="Times"/>
          <w:b/>
        </w:rPr>
        <w:t>The third internal link</w:t>
      </w:r>
      <w:r w:rsidR="001244DC" w:rsidRPr="00237C51">
        <w:rPr>
          <w:rFonts w:ascii="Times" w:hAnsi="Times" w:cs="Times"/>
          <w:b/>
        </w:rPr>
        <w:t xml:space="preserve"> is U.S. climate leadership.</w:t>
      </w:r>
    </w:p>
    <w:p w:rsidR="009B596A" w:rsidRDefault="007E2061" w:rsidP="00274327">
      <w:pPr>
        <w:pStyle w:val="Heading4"/>
      </w:pPr>
      <w:r>
        <w:t xml:space="preserve">The climate change regime is in jeopardy - significant climate legislation is key to U.S. climate leadership </w:t>
      </w:r>
    </w:p>
    <w:p w:rsidR="009B596A" w:rsidRDefault="007E2061" w:rsidP="0016000C">
      <w:pPr>
        <w:widowControl w:val="0"/>
        <w:autoSpaceDE w:val="0"/>
        <w:autoSpaceDN w:val="0"/>
        <w:adjustRightInd w:val="0"/>
        <w:spacing w:after="240"/>
        <w:rPr>
          <w:rFonts w:ascii="Times" w:hAnsi="Times" w:cs="Times"/>
          <w:b/>
        </w:rPr>
      </w:pPr>
      <w:r>
        <w:rPr>
          <w:rFonts w:ascii="Times" w:hAnsi="Times" w:cs="Times"/>
          <w:b/>
        </w:rPr>
        <w:t>Council on</w:t>
      </w:r>
      <w:r w:rsidR="009B596A">
        <w:rPr>
          <w:rFonts w:ascii="Times" w:hAnsi="Times" w:cs="Times"/>
          <w:b/>
        </w:rPr>
        <w:t xml:space="preserve"> Foreign Relations, 13</w:t>
      </w:r>
    </w:p>
    <w:p w:rsidR="009B596A" w:rsidRPr="00237C51" w:rsidRDefault="009B596A" w:rsidP="0016000C">
      <w:pPr>
        <w:widowControl w:val="0"/>
        <w:autoSpaceDE w:val="0"/>
        <w:autoSpaceDN w:val="0"/>
        <w:adjustRightInd w:val="0"/>
        <w:spacing w:after="240"/>
        <w:rPr>
          <w:rFonts w:ascii="Times" w:hAnsi="Times" w:cs="Times"/>
          <w:b/>
        </w:rPr>
      </w:pPr>
      <w:r>
        <w:rPr>
          <w:rFonts w:ascii="Times" w:hAnsi="Times" w:cs="Times"/>
          <w:b/>
        </w:rPr>
        <w:t xml:space="preserve">(“The Global Climate Change Regime:  Issue Brief,” last update 6/13/13, </w:t>
      </w:r>
      <w:r w:rsidRPr="009B596A">
        <w:rPr>
          <w:rFonts w:ascii="Times" w:hAnsi="Times" w:cs="Times"/>
          <w:b/>
        </w:rPr>
        <w:t>http://www.cfr.org/climate-change/global-climate-change-regime/p21831</w:t>
      </w:r>
      <w:r>
        <w:rPr>
          <w:rFonts w:ascii="Times" w:hAnsi="Times" w:cs="Times"/>
          <w:b/>
        </w:rPr>
        <w:t>)</w:t>
      </w:r>
    </w:p>
    <w:p w:rsidR="009B596A" w:rsidRDefault="009B596A" w:rsidP="00274327">
      <w:pPr>
        <w:pStyle w:val="Heading4"/>
      </w:pPr>
      <w:r>
        <w:rPr>
          <w:rStyle w:val="Strong"/>
        </w:rPr>
        <w:lastRenderedPageBreak/>
        <w:t>No</w:t>
      </w:r>
      <w:r>
        <w:t xml:space="preserve">: </w:t>
      </w:r>
      <w:r w:rsidRPr="007E2061">
        <w:rPr>
          <w:highlight w:val="yellow"/>
        </w:rPr>
        <w:t>Opponents argue that the rest of the world is looking to the United States to act on climate change, and that pursuing national level reform</w:t>
      </w:r>
      <w:r>
        <w:t>—even if during the global financial crisis—</w:t>
      </w:r>
      <w:r w:rsidRPr="007E2061">
        <w:rPr>
          <w:highlight w:val="yellow"/>
        </w:rPr>
        <w:t>could give the United States credibility and leverage in this area. Since the failure of cap-and-trade, no significant climate change legislation has passed the House or Senate, calling U.S. global leadership in this area into question</w:t>
      </w:r>
      <w:r w:rsidRPr="007E2061">
        <w:t>.</w:t>
      </w:r>
      <w:r>
        <w:t xml:space="preserve"> Many climate change analysts also point to criticism regarding the inaction of the United States during the COP-17 as evidence that the climate change issue may be negatively affecting perceptions of U.S. global leadership. Furthermore, </w:t>
      </w:r>
      <w:r w:rsidRPr="007E2061">
        <w:rPr>
          <w:highlight w:val="yellow"/>
        </w:rPr>
        <w:t>some would also suggest that the December 2011 decision by Canada to withdraw from the Kyoto Protocol has placed the entire global climate change regime in jeopardy.</w:t>
      </w:r>
    </w:p>
    <w:p w:rsidR="00F375BD" w:rsidRPr="00F375BD" w:rsidRDefault="00F375BD" w:rsidP="00F375BD"/>
    <w:p w:rsidR="000F6FB3" w:rsidRPr="00DD72CC" w:rsidRDefault="000F6FB3" w:rsidP="000F6FB3">
      <w:pPr>
        <w:pStyle w:val="Heading4"/>
      </w:pPr>
      <w:r>
        <w:t>U</w:t>
      </w:r>
      <w:r w:rsidR="000C6EAF">
        <w:t xml:space="preserve">.S. commitment to satellites is </w:t>
      </w:r>
      <w:r>
        <w:t xml:space="preserve">key to </w:t>
      </w:r>
      <w:r w:rsidR="000C6EAF">
        <w:t xml:space="preserve">sustaining </w:t>
      </w:r>
      <w:r>
        <w:t>monitoring efforts worldwide – NOAA sets quality standards and serves as a global model</w:t>
      </w:r>
    </w:p>
    <w:p w:rsidR="000F6FB3" w:rsidRPr="00253521" w:rsidRDefault="000F6FB3" w:rsidP="000F6FB3">
      <w:pPr>
        <w:rPr>
          <w:rStyle w:val="StyleStyleBold12pt"/>
        </w:rPr>
      </w:pPr>
      <w:r w:rsidRPr="00253521">
        <w:rPr>
          <w:rStyle w:val="StyleStyleBold12pt"/>
        </w:rPr>
        <w:t xml:space="preserve">Morello ’12 </w:t>
      </w:r>
    </w:p>
    <w:p w:rsidR="000F6FB3" w:rsidRPr="00253521" w:rsidRDefault="000F6FB3" w:rsidP="000F6FB3">
      <w:r w:rsidRPr="00253521">
        <w:t xml:space="preserve">(Lauren, writer for Scientific American and Senior Science columnist for Climate Central, “Budget Woes Halt Climate Monitoring at 12 Ground Stations,” The Scientific American, </w:t>
      </w:r>
      <w:hyperlink r:id="rId25" w:history="1">
        <w:r w:rsidRPr="00253521">
          <w:t>http://www.scientificamerican.com/article/budget-woes-halt-climate-monitoring-at-12-ground-stations/</w:t>
        </w:r>
      </w:hyperlink>
      <w:r w:rsidRPr="00253521">
        <w:t>,  9/4/12, Accessed 6/25/14, arh)</w:t>
      </w:r>
    </w:p>
    <w:p w:rsidR="000F6FB3" w:rsidRDefault="000F6FB3" w:rsidP="000C6EAF">
      <w:r>
        <w:t>"</w:t>
      </w:r>
      <w:r w:rsidRPr="00E20A37">
        <w:rPr>
          <w:rStyle w:val="StyleBoldUnderline"/>
          <w:highlight w:val="yellow"/>
        </w:rPr>
        <w:t>The reality is that countries are making commitments that will cost millions, if not billions, of investment in climate-related work, and governments want more certainty about what's happening, what other countries are doing</w:t>
      </w:r>
      <w:r>
        <w:t>," said Pep Canadell, executive director of the Global Carbon Project. "</w:t>
      </w:r>
      <w:r w:rsidRPr="00DD72CC">
        <w:rPr>
          <w:rStyle w:val="Emphasis"/>
        </w:rPr>
        <w:t>We barely have enough to provide what a lot of agencies are asking for. The prospect of having fewer sampling stations around the world is a frightening one</w:t>
      </w:r>
      <w:r>
        <w:t>."</w:t>
      </w:r>
      <w:r w:rsidRPr="00DD72CC">
        <w:rPr>
          <w:sz w:val="12"/>
        </w:rPr>
        <w:t xml:space="preserve">¶ </w:t>
      </w:r>
      <w:r>
        <w:t xml:space="preserve">Canadell is one of more than 50 researchers who signed a letter, published last week in the journal Science, warning that </w:t>
      </w:r>
      <w:r w:rsidRPr="00DD72CC">
        <w:rPr>
          <w:rStyle w:val="StyleBoldUnderline"/>
        </w:rPr>
        <w:t>additional cuts to NOAA's monitoring program could harm U.S. national security and render useless the hundreds of millions of dollars that several nations, including the United States, have spent developing new CO2-monitoring satellites</w:t>
      </w:r>
      <w:r>
        <w:t>.</w:t>
      </w:r>
      <w:r w:rsidRPr="00DD72CC">
        <w:rPr>
          <w:sz w:val="12"/>
        </w:rPr>
        <w:t xml:space="preserve">¶ </w:t>
      </w:r>
      <w:r>
        <w:t>Putting a crimp in long-term monitoring</w:t>
      </w:r>
      <w:r w:rsidRPr="00DD72CC">
        <w:rPr>
          <w:sz w:val="12"/>
        </w:rPr>
        <w:t xml:space="preserve">¶ </w:t>
      </w:r>
      <w:r>
        <w:t>The situation is likely to get worse before it gets better.</w:t>
      </w:r>
      <w:r w:rsidRPr="00DD72CC">
        <w:rPr>
          <w:sz w:val="12"/>
        </w:rPr>
        <w:t xml:space="preserve">¶ </w:t>
      </w:r>
      <w:r>
        <w:t>Last year, NOAA sought $5.5 billion but received $600 million less with Congress slashing the agency's ocean, fisheries and research accounts. Lawmakers also approved legislation that mandates automatic, across-the-board spending cuts beginning in January.</w:t>
      </w:r>
      <w:r w:rsidRPr="00DD72CC">
        <w:rPr>
          <w:sz w:val="12"/>
        </w:rPr>
        <w:t xml:space="preserve">¶ </w:t>
      </w:r>
      <w:r>
        <w:t>Agency sources said they have been told to expect a budget cut of at least 5 percent for fiscal 2013, which begins Oct. 1.</w:t>
      </w:r>
      <w:r w:rsidRPr="00DD72CC">
        <w:rPr>
          <w:sz w:val="12"/>
        </w:rPr>
        <w:t xml:space="preserve">¶ </w:t>
      </w:r>
      <w:r>
        <w:t>"</w:t>
      </w:r>
      <w:r w:rsidRPr="00DD72CC">
        <w:rPr>
          <w:rStyle w:val="StyleBoldUnderline"/>
        </w:rPr>
        <w:t>What you've got is a critical and small -- in terms of dollars -- operation that is being subjected to targeted strain</w:t>
      </w:r>
      <w:r>
        <w:t>," said Scott Lehman, a research professor at the University of Colorado, Boulder, said of NOAA's monitoring effort. "You don't balance the federal budget on the strength of $6 million programs</w:t>
      </w:r>
      <w:r w:rsidRPr="00DD72CC">
        <w:rPr>
          <w:rStyle w:val="StyleBoldUnderline"/>
        </w:rPr>
        <w:t>."¶ NOAA's greenhouse gas monitoring network continues work that began in 1958, when Charles Keeling</w:t>
      </w:r>
      <w:r>
        <w:t>, a geochemist at the Scripps Institution of Oceanography, began measuring atmospheric CO2 levels at Mauna Loa, Hawaii.</w:t>
      </w:r>
      <w:r w:rsidRPr="00DD72CC">
        <w:rPr>
          <w:sz w:val="12"/>
        </w:rPr>
        <w:t xml:space="preserve">¶ </w:t>
      </w:r>
      <w:r>
        <w:t xml:space="preserve">Keeling's monitoring </w:t>
      </w:r>
      <w:r w:rsidRPr="00DD72CC">
        <w:rPr>
          <w:rStyle w:val="StyleBoldUnderline"/>
        </w:rPr>
        <w:t>produced the now-famous "Keeling curve</w:t>
      </w:r>
      <w:r>
        <w:t>," a graph showing the steady growth of atmospheric carbon dioxide levels over the last 54 years, from 315 parts per million in 1958 to roughly 392 parts per million today.</w:t>
      </w:r>
      <w:r w:rsidRPr="00DD72CC">
        <w:rPr>
          <w:sz w:val="12"/>
        </w:rPr>
        <w:t xml:space="preserve">¶ </w:t>
      </w:r>
      <w:r>
        <w:t>"</w:t>
      </w:r>
      <w:r w:rsidRPr="00DD72CC">
        <w:rPr>
          <w:rStyle w:val="StyleBoldUnderline"/>
        </w:rPr>
        <w:t>Without that, all we are, scientifically, is totally blind about what's happening in the atmosphere</w:t>
      </w:r>
      <w:r>
        <w:t xml:space="preserve">," said Taro Takahashi, an ocean scientist at Columbia </w:t>
      </w:r>
      <w:r>
        <w:lastRenderedPageBreak/>
        <w:t>University's Lamont-Doherty Earth Observatory.</w:t>
      </w:r>
      <w:r w:rsidRPr="00DD72CC">
        <w:rPr>
          <w:sz w:val="12"/>
        </w:rPr>
        <w:t xml:space="preserve">¶ </w:t>
      </w:r>
      <w:r>
        <w:t>NOAA began making its own measurements of CO2 at Mauna Loa in 1974, an effort that eventually expanded to roughly 100 sites around the world where the agency monitors 20 gases that affect the global carbon cycle using samples collected by ground stations and observatories, tall towers and aircraft (ClimateWire, Dec. 14, 2009).</w:t>
      </w:r>
      <w:r w:rsidRPr="00DD72CC">
        <w:rPr>
          <w:sz w:val="12"/>
        </w:rPr>
        <w:t xml:space="preserve">¶ </w:t>
      </w:r>
      <w:r>
        <w:t>"</w:t>
      </w:r>
      <w:r w:rsidRPr="001D7594">
        <w:rPr>
          <w:highlight w:val="yellow"/>
          <w:u w:val="single"/>
        </w:rPr>
        <w:t>We like long-term measurements," said Pieter Tans, who leads NOAA's greenhouse gas monitoring effort, which is based at the agency's Earth System Research Laboratory in Boulder, Colo. "We'd like at certain sites to stay there for many decades, because trends in the differences between sites tell you something about emissions, about changes in uptake or output in large regions."</w:t>
      </w:r>
      <w:r w:rsidRPr="001D7594">
        <w:rPr>
          <w:sz w:val="12"/>
          <w:highlight w:val="yellow"/>
          <w:u w:val="single"/>
        </w:rPr>
        <w:t>¶</w:t>
      </w:r>
      <w:r w:rsidRPr="00DD72CC">
        <w:rPr>
          <w:sz w:val="12"/>
        </w:rPr>
        <w:t xml:space="preserve"> </w:t>
      </w:r>
      <w:r w:rsidRPr="001D7594">
        <w:rPr>
          <w:u w:val="single"/>
        </w:rPr>
        <w:t>Cuts could reverberate internationally</w:t>
      </w:r>
      <w:r w:rsidRPr="001D7594">
        <w:rPr>
          <w:sz w:val="12"/>
          <w:u w:val="single"/>
        </w:rPr>
        <w:t>¶</w:t>
      </w:r>
      <w:r w:rsidRPr="00DD72CC">
        <w:rPr>
          <w:sz w:val="12"/>
        </w:rPr>
        <w:t xml:space="preserve"> </w:t>
      </w:r>
      <w:r>
        <w:t>Continuous measurements of atmospheric CO2, carbon monoxide and methane form the backbone of NOAA's monitoring network. They are collected at the agency's six observatories -- in Hawaii, Alaska, Greenland, Antarctica, American Samoa and California -- and seven tall towers scattered across the United States.</w:t>
      </w:r>
      <w:r w:rsidRPr="00DD72CC">
        <w:rPr>
          <w:sz w:val="12"/>
        </w:rPr>
        <w:t xml:space="preserve">¶ </w:t>
      </w:r>
      <w:r>
        <w:t>NOAA supplements those measurements with air samples collected regularly in flasks on the ground and in the air, which provide information about a broader range of gases and help expand geographic coverage that helps scientists understand local variations in greenhouse gas output.</w:t>
      </w:r>
      <w:r w:rsidRPr="00DD72CC">
        <w:rPr>
          <w:sz w:val="12"/>
        </w:rPr>
        <w:t xml:space="preserve">¶ </w:t>
      </w:r>
      <w:r>
        <w:t>The majority of the monitoring sites are run by "volunteers" who submit samples and data to NOAA at no cost. At other sites, the agency must pay for measurements -- like air samples collected in flasks during regular flights of small, private planes at 15 U.S. sites.</w:t>
      </w:r>
      <w:r w:rsidRPr="00DD72CC">
        <w:rPr>
          <w:sz w:val="12"/>
        </w:rPr>
        <w:t xml:space="preserve">¶ </w:t>
      </w:r>
      <w:proofErr w:type="gramStart"/>
      <w:r>
        <w:t>Those</w:t>
      </w:r>
      <w:proofErr w:type="gramEnd"/>
      <w:r>
        <w:t xml:space="preserve"> pay-to-play sites were first on the chopping block when the recent budget cuts began. Now</w:t>
      </w:r>
      <w:r w:rsidRPr="00EA3E97">
        <w:t xml:space="preserve">, </w:t>
      </w:r>
      <w:r w:rsidRPr="00EA3E97">
        <w:rPr>
          <w:rStyle w:val="StyleBoldUnderline"/>
        </w:rPr>
        <w:t>with NOAA managers anticipating a 5 percent budget reduction in fiscal 2013, s</w:t>
      </w:r>
      <w:r w:rsidRPr="00DD72CC">
        <w:rPr>
          <w:rStyle w:val="StyleBoldUnderline"/>
        </w:rPr>
        <w:t xml:space="preserve">cientists in and out of the agency say they're worried that the greenhouse gas monitoring program will be forced to cut personnel.¶ </w:t>
      </w:r>
      <w:proofErr w:type="gramStart"/>
      <w:r w:rsidRPr="00DD72CC">
        <w:rPr>
          <w:rStyle w:val="StyleBoldUnderline"/>
        </w:rPr>
        <w:t>Many</w:t>
      </w:r>
      <w:proofErr w:type="gramEnd"/>
      <w:r w:rsidRPr="00DD72CC">
        <w:rPr>
          <w:rStyle w:val="StyleBoldUnderline"/>
        </w:rPr>
        <w:t xml:space="preserve"> say </w:t>
      </w:r>
      <w:r w:rsidRPr="001D7594">
        <w:rPr>
          <w:rStyle w:val="StyleBoldUnderline"/>
          <w:highlight w:val="yellow"/>
        </w:rPr>
        <w:t xml:space="preserve">they're concerned </w:t>
      </w:r>
      <w:r w:rsidRPr="001D7594">
        <w:rPr>
          <w:rStyle w:val="Emphasis"/>
          <w:highlight w:val="yellow"/>
        </w:rPr>
        <w:t>that if NOAA's program continues to shrink, monitoring efforts in other countries could suffer</w:t>
      </w:r>
      <w:r w:rsidRPr="00DD72CC">
        <w:rPr>
          <w:rStyle w:val="Emphasis"/>
        </w:rPr>
        <w:t>.</w:t>
      </w:r>
      <w:r>
        <w:t xml:space="preserve"> In addition to operating the largest global network measuring greenhouse gases and ozone-depleting substances, </w:t>
      </w:r>
      <w:r w:rsidRPr="001D7594">
        <w:rPr>
          <w:highlight w:val="yellow"/>
          <w:u w:val="single"/>
        </w:rPr>
        <w:t>NOAA maintains standards that ensure other countries doing similar work are of high quality and in compatible formats.</w:t>
      </w:r>
      <w:r w:rsidRPr="001D7594">
        <w:rPr>
          <w:sz w:val="12"/>
          <w:highlight w:val="yellow"/>
          <w:u w:val="single"/>
        </w:rPr>
        <w:t xml:space="preserve">¶ </w:t>
      </w:r>
      <w:r w:rsidRPr="001D7594">
        <w:rPr>
          <w:highlight w:val="yellow"/>
          <w:u w:val="single"/>
        </w:rPr>
        <w:t>The U.S. effort has served as a model -- and a continuing reference -- for programs in Europe, China, India and Brazil</w:t>
      </w:r>
      <w:r>
        <w:t>.</w:t>
      </w:r>
      <w:r w:rsidRPr="00DD72CC">
        <w:rPr>
          <w:sz w:val="12"/>
        </w:rPr>
        <w:t xml:space="preserve">¶ </w:t>
      </w:r>
      <w:r w:rsidRPr="00EA3E97">
        <w:rPr>
          <w:rStyle w:val="StyleBoldUnderline"/>
        </w:rPr>
        <w:t>And with a new generation of CO2-monitoring satellites now in development, ensuring the continuation of ground-based measurements of greenhouse gases has taken on new importance</w:t>
      </w:r>
      <w:r w:rsidRPr="00EA3E97">
        <w:t>,</w:t>
      </w:r>
      <w:r>
        <w:t xml:space="preserve"> experts said.</w:t>
      </w:r>
    </w:p>
    <w:p w:rsidR="00CF2279" w:rsidRDefault="00CF2279" w:rsidP="00274327">
      <w:pPr>
        <w:pStyle w:val="Heading4"/>
      </w:pPr>
      <w:r>
        <w:t xml:space="preserve">U.S. </w:t>
      </w:r>
      <w:r w:rsidR="007E2061">
        <w:t>climate leadership is</w:t>
      </w:r>
      <w:r>
        <w:t xml:space="preserve"> a precondition to other large countries taking ambitious action on warming</w:t>
      </w:r>
    </w:p>
    <w:p w:rsidR="00CF2279" w:rsidRPr="004C16C3" w:rsidRDefault="00595900" w:rsidP="00CF2279">
      <w:pPr>
        <w:rPr>
          <w:rStyle w:val="StyleStyleBold12pt"/>
        </w:rPr>
      </w:pPr>
      <w:r>
        <w:rPr>
          <w:rStyle w:val="StyleStyleBold12pt"/>
        </w:rPr>
        <w:t>Meltzer 5/6/</w:t>
      </w:r>
      <w:r w:rsidR="00CF2279">
        <w:rPr>
          <w:rStyle w:val="StyleStyleBold12pt"/>
        </w:rPr>
        <w:t>14-</w:t>
      </w:r>
      <w:r w:rsidR="00CF2279" w:rsidRPr="004C16C3">
        <w:rPr>
          <w:rStyle w:val="StyleStyleBold12pt"/>
          <w:sz w:val="20"/>
          <w:szCs w:val="20"/>
        </w:rPr>
        <w:t xml:space="preserve">Fellow of Global Economy and Development (Joshua Meltzer, “Better Science and a Worse Outlook: The Need for U.S. Leadership on Climate Change, Brookings.edu, </w:t>
      </w:r>
      <w:hyperlink r:id="rId26" w:history="1">
        <w:r w:rsidR="00CF2279" w:rsidRPr="004C16C3">
          <w:rPr>
            <w:rStyle w:val="Hyperlink"/>
            <w:sz w:val="20"/>
            <w:szCs w:val="20"/>
          </w:rPr>
          <w:t>http://www.brookings.edu/blogs/planetpolicy/posts/2014/05/06-us-leadership-climate-change-meltzer-langley</w:t>
        </w:r>
      </w:hyperlink>
      <w:r w:rsidR="00CF2279" w:rsidRPr="004C16C3">
        <w:rPr>
          <w:rStyle w:val="StyleStyleBold12pt"/>
          <w:sz w:val="20"/>
          <w:szCs w:val="20"/>
        </w:rPr>
        <w:t>) //JL</w:t>
      </w:r>
    </w:p>
    <w:p w:rsidR="00CF2279" w:rsidRPr="004C16C3" w:rsidRDefault="00CF2279" w:rsidP="00CF2279">
      <w:pPr>
        <w:rPr>
          <w:sz w:val="14"/>
          <w:szCs w:val="24"/>
        </w:rPr>
      </w:pPr>
      <w:r w:rsidRPr="004C16C3">
        <w:rPr>
          <w:sz w:val="24"/>
          <w:szCs w:val="24"/>
          <w:highlight w:val="green"/>
          <w:u w:val="single"/>
        </w:rPr>
        <w:t>US</w:t>
      </w:r>
      <w:r w:rsidRPr="004C16C3">
        <w:rPr>
          <w:sz w:val="24"/>
          <w:szCs w:val="24"/>
          <w:u w:val="single"/>
        </w:rPr>
        <w:t xml:space="preserve"> Government </w:t>
      </w:r>
      <w:r w:rsidRPr="004C16C3">
        <w:rPr>
          <w:sz w:val="24"/>
          <w:szCs w:val="24"/>
          <w:highlight w:val="green"/>
          <w:u w:val="single"/>
        </w:rPr>
        <w:t>Action</w:t>
      </w:r>
      <w:r w:rsidRPr="004C16C3">
        <w:rPr>
          <w:sz w:val="24"/>
          <w:szCs w:val="24"/>
          <w:u w:val="single"/>
        </w:rPr>
        <w:t xml:space="preserve"> Governments </w:t>
      </w:r>
      <w:r w:rsidRPr="004C16C3">
        <w:rPr>
          <w:sz w:val="24"/>
          <w:szCs w:val="24"/>
          <w:highlight w:val="green"/>
          <w:u w:val="single"/>
        </w:rPr>
        <w:t xml:space="preserve">are moving to reduce emissions and U.S. action remains key, not only because it is the second largest emitter, but because U.S. leadership is a precondition to ambitious action by large developing countries </w:t>
      </w:r>
      <w:r w:rsidRPr="008F5939">
        <w:rPr>
          <w:sz w:val="24"/>
          <w:szCs w:val="24"/>
          <w:highlight w:val="yellow"/>
          <w:u w:val="single"/>
        </w:rPr>
        <w:t>such as China</w:t>
      </w:r>
      <w:r w:rsidRPr="004C16C3">
        <w:rPr>
          <w:sz w:val="14"/>
          <w:szCs w:val="24"/>
        </w:rPr>
        <w:t>. In June 2013 the White House released a</w:t>
      </w:r>
      <w:hyperlink r:id="rId27" w:history="1">
        <w:r w:rsidRPr="004C16C3">
          <w:rPr>
            <w:rStyle w:val="Hyperlink"/>
            <w:sz w:val="14"/>
            <w:szCs w:val="24"/>
          </w:rPr>
          <w:t>climate action plan</w:t>
        </w:r>
      </w:hyperlink>
      <w:r w:rsidRPr="004C16C3">
        <w:rPr>
          <w:sz w:val="14"/>
          <w:szCs w:val="24"/>
        </w:rPr>
        <w:t xml:space="preserve">, which contains provisions for both adaptation and mitigation measures at the domestic level. The plan includes over 60 policy proposals designed to support the U.S. international target of reducing greenhouse gas emissions by approximately 17 percent below 2005 levels by 2020. The White House climate action plan, however, has no ambitions for pricing carbon—the most economically efficient way of getting producers and consumers to take into account the costs for the climate of CO2 emissions. Unfortunately, this reflects political reality in the United States. In 2009, following the election of President Obama, Congress sought to pass a cap and trade bill that would price carbon by capping CO2 emissions. While the House of Representatives passed the bill, the inability of the Senate to act buried the prospect of cap and trade and possibly all efforts to price carbon in the United States, at least in the near term. </w:t>
      </w:r>
      <w:r w:rsidRPr="008F5939">
        <w:rPr>
          <w:sz w:val="24"/>
          <w:szCs w:val="24"/>
          <w:highlight w:val="yellow"/>
          <w:u w:val="single"/>
        </w:rPr>
        <w:t xml:space="preserve">The absence of any realistic prospect that Congress will act constructively on climate change anytime soon means that federal government action to reduce U.S. CO2 emissions has had to </w:t>
      </w:r>
      <w:r w:rsidRPr="008F5939">
        <w:rPr>
          <w:sz w:val="24"/>
          <w:szCs w:val="24"/>
          <w:highlight w:val="yellow"/>
          <w:u w:val="single"/>
        </w:rPr>
        <w:lastRenderedPageBreak/>
        <w:t>rely increasingly on executive action.</w:t>
      </w:r>
      <w:r w:rsidRPr="004C16C3">
        <w:rPr>
          <w:sz w:val="14"/>
          <w:szCs w:val="24"/>
        </w:rPr>
        <w:t xml:space="preserve"> In particular, this means using Environmental Protection Agency (EPA) authority to reduce CO2 emissions from the power sector and tighten fuel efficiency standards for existing cars and trucks—representing 31 percent and 27 percent of U.S. greenhouse gas emissions respectively. These efforts are significant and have the potential to bend the trajectory of U.S. emissions. Indeed, according to some estimates, new EPA regulation of emissions from the power sector will reduce total U.S. greenhouse gas emissions up to </w:t>
      </w:r>
      <w:hyperlink r:id="rId28" w:history="1">
        <w:r w:rsidRPr="004C16C3">
          <w:rPr>
            <w:rStyle w:val="Hyperlink"/>
            <w:sz w:val="14"/>
            <w:szCs w:val="24"/>
          </w:rPr>
          <w:t>700 million tons</w:t>
        </w:r>
      </w:hyperlink>
      <w:r w:rsidRPr="004C16C3">
        <w:rPr>
          <w:sz w:val="14"/>
          <w:szCs w:val="24"/>
        </w:rPr>
        <w:t xml:space="preserve"> of carbon per year in 2020, and new standards to improve the fuel economy of vehicles could reduce annual emissions by a further </w:t>
      </w:r>
      <w:hyperlink r:id="rId29" w:history="1">
        <w:r w:rsidRPr="004C16C3">
          <w:rPr>
            <w:rStyle w:val="Hyperlink"/>
            <w:sz w:val="14"/>
            <w:szCs w:val="24"/>
          </w:rPr>
          <w:t>50 million tons</w:t>
        </w:r>
      </w:hyperlink>
      <w:r w:rsidRPr="004C16C3">
        <w:rPr>
          <w:sz w:val="14"/>
          <w:szCs w:val="24"/>
        </w:rPr>
        <w:t xml:space="preserve"> of carbon in 2035—or a combined 11 percent of current U.S. emissions. However, these EPA regulations are being challenged in the courts and the extent to which they will be successfully implemented and over what time remains unclear. The White House plan also requires federal agencies to consume 20 percent of their electricity from renewable sources by 2020 and to increase their energy efficiency, which are additional to the tighter energy efficiency standards for appliances developed by the Department of Energy. In parallel to federal action on climate change are a range of state-level responses. The most potentially significant is </w:t>
      </w:r>
      <w:hyperlink r:id="rId30" w:history="1">
        <w:r w:rsidRPr="004C16C3">
          <w:rPr>
            <w:rStyle w:val="Hyperlink"/>
            <w:sz w:val="14"/>
            <w:szCs w:val="24"/>
          </w:rPr>
          <w:t>California’s cap and trade bill</w:t>
        </w:r>
      </w:hyperlink>
      <w:r w:rsidRPr="004C16C3">
        <w:rPr>
          <w:sz w:val="14"/>
          <w:szCs w:val="24"/>
        </w:rPr>
        <w:t xml:space="preserve"> which aims to reduce the state’s CO2 emissions to 1990 levels by 2020—representing approximately a 30 percent reduction in the state’s emissions. This is important because California is itself the world’s 8th largest economy and 19th largest emitter and has traditionally been a leader in addressing environmental challenges that have subsequently been adopted federally. Hawaii and Minnesota have also established economy-wide emissions reduction targets, and several U.S. and Canadian states and provinces have banded together to create regional climate cap and trade initiatives including the </w:t>
      </w:r>
      <w:hyperlink r:id="rId31" w:history="1">
        <w:r w:rsidRPr="004C16C3">
          <w:rPr>
            <w:rStyle w:val="Hyperlink"/>
            <w:sz w:val="14"/>
            <w:szCs w:val="24"/>
          </w:rPr>
          <w:t>Regional Greenhouse Gas Initiative</w:t>
        </w:r>
      </w:hyperlink>
      <w:r w:rsidRPr="004C16C3">
        <w:rPr>
          <w:sz w:val="14"/>
          <w:szCs w:val="24"/>
        </w:rPr>
        <w:t xml:space="preserve"> and the </w:t>
      </w:r>
      <w:hyperlink r:id="rId32" w:history="1">
        <w:r w:rsidRPr="004C16C3">
          <w:rPr>
            <w:rStyle w:val="Hyperlink"/>
            <w:sz w:val="14"/>
            <w:szCs w:val="24"/>
          </w:rPr>
          <w:t>Western Climate Initiative</w:t>
        </w:r>
      </w:hyperlink>
      <w:r w:rsidRPr="004C16C3">
        <w:rPr>
          <w:sz w:val="14"/>
          <w:szCs w:val="24"/>
        </w:rPr>
        <w:t xml:space="preserve">. In addition, 35 states have renewable energy targets and more than 25 states have energy efficiency targets. While all this action is encouraging, it remains the case that more is needed to stabilize temperatures at 2 degrees Celsius above preindustrial levels. In this regard, what the United States is prepared to do post-2020 will determine whether this leads the world onto a more sustainable emissions trajectory. </w:t>
      </w:r>
    </w:p>
    <w:p w:rsidR="00414950" w:rsidRDefault="00414950" w:rsidP="00274327">
      <w:pPr>
        <w:pStyle w:val="Heading4"/>
      </w:pPr>
      <w:r>
        <w:t>U.S. leadership key to a global move towards renewables and increased efficiency</w:t>
      </w:r>
    </w:p>
    <w:p w:rsidR="00414950" w:rsidRPr="005B120F" w:rsidRDefault="00595900" w:rsidP="00414950">
      <w:pPr>
        <w:rPr>
          <w:rStyle w:val="StyleStyleBold12pt"/>
        </w:rPr>
      </w:pPr>
      <w:r>
        <w:rPr>
          <w:rStyle w:val="StyleStyleBold12pt"/>
        </w:rPr>
        <w:t>Jones 5/28</w:t>
      </w:r>
      <w:r w:rsidR="00414950">
        <w:rPr>
          <w:rStyle w:val="StyleStyleBold12pt"/>
        </w:rPr>
        <w:t>/14-</w:t>
      </w:r>
      <w:r w:rsidR="00414950" w:rsidRPr="005B120F">
        <w:rPr>
          <w:rStyle w:val="StyleStyleBold12pt"/>
          <w:sz w:val="20"/>
          <w:szCs w:val="20"/>
        </w:rPr>
        <w:t>Senior Fellow of Foreign Policy, Director of Project on International Order and Strategy (Bruce Jones, “American Leadership Required for Progress on Global Climate and Energy Governa</w:t>
      </w:r>
      <w:r w:rsidR="00414950">
        <w:rPr>
          <w:rStyle w:val="StyleStyleBold12pt"/>
          <w:sz w:val="20"/>
          <w:szCs w:val="20"/>
        </w:rPr>
        <w:t>n</w:t>
      </w:r>
      <w:r w:rsidR="00414950" w:rsidRPr="005B120F">
        <w:rPr>
          <w:rStyle w:val="StyleStyleBold12pt"/>
          <w:sz w:val="20"/>
          <w:szCs w:val="20"/>
        </w:rPr>
        <w:t xml:space="preserve">ce”, Brookings.edu, </w:t>
      </w:r>
      <w:hyperlink r:id="rId33" w:history="1">
        <w:r w:rsidR="00414950" w:rsidRPr="005B120F">
          <w:rPr>
            <w:rStyle w:val="Hyperlink"/>
            <w:sz w:val="20"/>
            <w:szCs w:val="20"/>
          </w:rPr>
          <w:t>http://www.brookings.edu/blogs/planetpolicy/posts/2014/05/28-american-leadership-global-climate-energy-jones</w:t>
        </w:r>
      </w:hyperlink>
      <w:r w:rsidR="00414950" w:rsidRPr="005B120F">
        <w:rPr>
          <w:rStyle w:val="StyleStyleBold12pt"/>
          <w:sz w:val="20"/>
          <w:szCs w:val="20"/>
        </w:rPr>
        <w:t>) //JL</w:t>
      </w:r>
    </w:p>
    <w:p w:rsidR="00414950" w:rsidRDefault="00414950" w:rsidP="00414950">
      <w:pPr>
        <w:rPr>
          <w:sz w:val="24"/>
          <w:szCs w:val="24"/>
          <w:u w:val="single"/>
        </w:rPr>
      </w:pPr>
      <w:r w:rsidRPr="005B120F">
        <w:rPr>
          <w:sz w:val="14"/>
          <w:szCs w:val="24"/>
        </w:rPr>
        <w:t xml:space="preserve">But Challenges Still Remain Collectively, though, these new initiatives, and the older organizations they both complement and compete with, are far from forming an effective system of governance that can guide us through the resource and climate challenges that lie ahead, which include: Managing the new price instability – With changing patterns of oil flows, uncertainty about growth levels in the emerging powers, and the potential for major instability in the Persian Gulf, price volatility will remain a feature of the global energy market. We’ll need to retool the mechanisms we have, primarily the International Energy Agency, to promote price stability. Asia’s contested networks – Investment in energy infrastructure in Asia will set the patterns for energy consumption in Asia for decades—the question of whether the next wave of infrastructure spending in Asia is “green” or “black” is hugely consequential in economic, energy and climate terms. And investment in energy networks in Asia will only be more complicated if geopolitical tensions mount. The revolution is not yet born – We need a revolution built around renewables and efficiency, a revolution that is necessary if we’re to have a hope of attaining a less-than-2-degree rise in average global temperatures. Making energy sustainable – We need to ensure that our energy use is sustainable not just in climate terms, but also in terms of energy access for the poor, the sustainability of energy growth in large developing countries and the impacts of energy prices on food insecurity. U.N. initiatives may provide a good venue for the debate, but do not necessarily have the political space and resources to deliver. The U.S. is Poised to Lead Renewed Efforts </w:t>
      </w:r>
      <w:r w:rsidRPr="005B120F">
        <w:rPr>
          <w:sz w:val="24"/>
          <w:szCs w:val="24"/>
          <w:highlight w:val="green"/>
          <w:u w:val="single"/>
        </w:rPr>
        <w:t>Though</w:t>
      </w:r>
      <w:r w:rsidRPr="005B120F">
        <w:rPr>
          <w:sz w:val="24"/>
          <w:szCs w:val="24"/>
          <w:u w:val="single"/>
        </w:rPr>
        <w:t xml:space="preserve"> these </w:t>
      </w:r>
      <w:r w:rsidRPr="005B120F">
        <w:rPr>
          <w:sz w:val="24"/>
          <w:szCs w:val="24"/>
          <w:highlight w:val="green"/>
          <w:u w:val="single"/>
        </w:rPr>
        <w:t>challenges are large, they aren’t insurmountable</w:t>
      </w:r>
      <w:r w:rsidRPr="005B120F">
        <w:rPr>
          <w:sz w:val="24"/>
          <w:szCs w:val="24"/>
          <w:u w:val="single"/>
        </w:rPr>
        <w:t xml:space="preserve">. With dedicated leadership, </w:t>
      </w:r>
      <w:r w:rsidRPr="005B120F">
        <w:rPr>
          <w:sz w:val="24"/>
          <w:szCs w:val="24"/>
          <w:highlight w:val="green"/>
          <w:u w:val="single"/>
        </w:rPr>
        <w:t>the U</w:t>
      </w:r>
      <w:r w:rsidRPr="005B120F">
        <w:rPr>
          <w:sz w:val="24"/>
          <w:szCs w:val="24"/>
          <w:u w:val="single"/>
        </w:rPr>
        <w:t xml:space="preserve">nited </w:t>
      </w:r>
      <w:r w:rsidRPr="005B120F">
        <w:rPr>
          <w:sz w:val="24"/>
          <w:szCs w:val="24"/>
          <w:highlight w:val="green"/>
          <w:u w:val="single"/>
        </w:rPr>
        <w:t>S</w:t>
      </w:r>
      <w:r w:rsidRPr="005B120F">
        <w:rPr>
          <w:sz w:val="24"/>
          <w:szCs w:val="24"/>
          <w:u w:val="single"/>
        </w:rPr>
        <w:t xml:space="preserve">tates </w:t>
      </w:r>
      <w:r w:rsidRPr="005B120F">
        <w:rPr>
          <w:sz w:val="24"/>
          <w:szCs w:val="24"/>
          <w:highlight w:val="green"/>
          <w:u w:val="single"/>
        </w:rPr>
        <w:t>is</w:t>
      </w:r>
      <w:r w:rsidRPr="005B120F">
        <w:rPr>
          <w:sz w:val="24"/>
          <w:szCs w:val="24"/>
          <w:u w:val="single"/>
        </w:rPr>
        <w:t xml:space="preserve"> uniquely </w:t>
      </w:r>
      <w:r w:rsidRPr="005B120F">
        <w:rPr>
          <w:sz w:val="24"/>
          <w:szCs w:val="24"/>
          <w:highlight w:val="green"/>
          <w:u w:val="single"/>
        </w:rPr>
        <w:t>positioned to lead efforts at</w:t>
      </w:r>
      <w:r w:rsidRPr="005B120F">
        <w:rPr>
          <w:sz w:val="24"/>
          <w:szCs w:val="24"/>
          <w:u w:val="single"/>
        </w:rPr>
        <w:t xml:space="preserve"> energy and </w:t>
      </w:r>
      <w:r w:rsidRPr="005B120F">
        <w:rPr>
          <w:sz w:val="24"/>
          <w:szCs w:val="24"/>
          <w:highlight w:val="green"/>
          <w:u w:val="single"/>
        </w:rPr>
        <w:t>climate governance. It has more capacity than</w:t>
      </w:r>
      <w:r w:rsidRPr="005B120F">
        <w:rPr>
          <w:sz w:val="24"/>
          <w:szCs w:val="24"/>
          <w:u w:val="single"/>
        </w:rPr>
        <w:t xml:space="preserve"> most countries—arguably, more capacity than </w:t>
      </w:r>
      <w:r w:rsidRPr="005B120F">
        <w:rPr>
          <w:sz w:val="24"/>
          <w:szCs w:val="24"/>
          <w:highlight w:val="green"/>
          <w:u w:val="single"/>
        </w:rPr>
        <w:t>the rest of the G-20 combined—to push</w:t>
      </w:r>
      <w:r w:rsidRPr="005B120F">
        <w:rPr>
          <w:sz w:val="24"/>
          <w:szCs w:val="24"/>
          <w:u w:val="single"/>
        </w:rPr>
        <w:t xml:space="preserve"> and cajole the </w:t>
      </w:r>
      <w:r w:rsidRPr="005B120F">
        <w:rPr>
          <w:sz w:val="24"/>
          <w:szCs w:val="24"/>
          <w:highlight w:val="green"/>
          <w:u w:val="single"/>
        </w:rPr>
        <w:t>evolving global energy</w:t>
      </w:r>
      <w:r w:rsidRPr="005B120F">
        <w:rPr>
          <w:sz w:val="24"/>
          <w:szCs w:val="24"/>
          <w:u w:val="single"/>
        </w:rPr>
        <w:t xml:space="preserve"> governance</w:t>
      </w:r>
      <w:r w:rsidRPr="005B120F">
        <w:rPr>
          <w:sz w:val="24"/>
          <w:szCs w:val="24"/>
          <w:highlight w:val="green"/>
          <w:u w:val="single"/>
        </w:rPr>
        <w:t xml:space="preserve"> system into greater effectiveness</w:t>
      </w:r>
      <w:r w:rsidRPr="005B120F">
        <w:rPr>
          <w:sz w:val="24"/>
          <w:szCs w:val="24"/>
          <w:u w:val="single"/>
        </w:rPr>
        <w:t xml:space="preserve">. And on the climate front, </w:t>
      </w:r>
      <w:r w:rsidRPr="005B120F">
        <w:rPr>
          <w:sz w:val="24"/>
          <w:szCs w:val="24"/>
          <w:highlight w:val="green"/>
          <w:u w:val="single"/>
        </w:rPr>
        <w:t>it can use the power of the American market to shift the balance of incentives</w:t>
      </w:r>
      <w:r w:rsidRPr="005B120F">
        <w:rPr>
          <w:sz w:val="24"/>
          <w:szCs w:val="24"/>
          <w:u w:val="single"/>
        </w:rPr>
        <w:t xml:space="preserve"> away from coal and oil and </w:t>
      </w:r>
      <w:r w:rsidRPr="005B120F">
        <w:rPr>
          <w:sz w:val="24"/>
          <w:szCs w:val="24"/>
          <w:highlight w:val="green"/>
          <w:u w:val="single"/>
        </w:rPr>
        <w:t>toward a more sustainable mix of</w:t>
      </w:r>
      <w:r w:rsidRPr="005B120F">
        <w:rPr>
          <w:sz w:val="24"/>
          <w:szCs w:val="24"/>
          <w:u w:val="single"/>
        </w:rPr>
        <w:t xml:space="preserve"> gas, </w:t>
      </w:r>
      <w:r w:rsidRPr="005B120F">
        <w:rPr>
          <w:sz w:val="24"/>
          <w:szCs w:val="24"/>
          <w:highlight w:val="green"/>
          <w:u w:val="single"/>
        </w:rPr>
        <w:t>renewables</w:t>
      </w:r>
      <w:r w:rsidRPr="005B120F">
        <w:rPr>
          <w:sz w:val="24"/>
          <w:szCs w:val="24"/>
          <w:u w:val="single"/>
        </w:rPr>
        <w:t xml:space="preserve"> and increased efficiency</w:t>
      </w:r>
      <w:r w:rsidRPr="005B120F">
        <w:rPr>
          <w:sz w:val="14"/>
          <w:szCs w:val="24"/>
        </w:rPr>
        <w:t xml:space="preserve">. Of course, the U.S. cannot force these changes alone. Indeed, some combination of American leadership, shared interests with the emerging powers and G-20 creativity is the most likely channel for knitting a more effective system for energy and climate governance. </w:t>
      </w:r>
      <w:r w:rsidRPr="005B120F">
        <w:rPr>
          <w:sz w:val="24"/>
          <w:szCs w:val="24"/>
          <w:u w:val="single"/>
        </w:rPr>
        <w:t xml:space="preserve">But </w:t>
      </w:r>
      <w:r w:rsidRPr="005B120F">
        <w:rPr>
          <w:sz w:val="24"/>
          <w:szCs w:val="24"/>
          <w:highlight w:val="green"/>
          <w:u w:val="single"/>
        </w:rPr>
        <w:t>American leadership is necessary to move the system forward. With rising energy production, America’s hand in global energy markets is strengthening;</w:t>
      </w:r>
      <w:r w:rsidRPr="005B120F">
        <w:rPr>
          <w:sz w:val="24"/>
          <w:szCs w:val="24"/>
          <w:u w:val="single"/>
        </w:rPr>
        <w:t xml:space="preserve"> time to play it. </w:t>
      </w:r>
    </w:p>
    <w:p w:rsidR="00037AA6" w:rsidRPr="00237C51" w:rsidRDefault="00037AA6" w:rsidP="00037AA6">
      <w:pPr>
        <w:rPr>
          <w:sz w:val="16"/>
        </w:rPr>
      </w:pPr>
    </w:p>
    <w:p w:rsidR="003A6C96" w:rsidRDefault="003A6C96" w:rsidP="002666B2">
      <w:pPr>
        <w:pStyle w:val="Heading1"/>
      </w:pPr>
      <w:r>
        <w:lastRenderedPageBreak/>
        <w:t>Inherency</w:t>
      </w:r>
    </w:p>
    <w:p w:rsidR="003A6C96" w:rsidRDefault="00481239" w:rsidP="003A6C96">
      <w:pPr>
        <w:pStyle w:val="Heading3"/>
      </w:pPr>
      <w:r>
        <w:lastRenderedPageBreak/>
        <w:t>EOS U</w:t>
      </w:r>
      <w:r w:rsidR="003A6C96">
        <w:t>nderfunded</w:t>
      </w:r>
    </w:p>
    <w:p w:rsidR="003A6C96" w:rsidRPr="003C2D1D" w:rsidRDefault="003A6C96" w:rsidP="00274327">
      <w:pPr>
        <w:pStyle w:val="Heading4"/>
        <w:rPr>
          <w:rStyle w:val="StyleBoldUnderline"/>
          <w:b w:val="0"/>
          <w:u w:val="none"/>
        </w:rPr>
      </w:pPr>
      <w:r>
        <w:rPr>
          <w:rStyle w:val="StyleBoldUnderline"/>
          <w:u w:val="none"/>
        </w:rPr>
        <w:t>U.S. lacks sufficient climate Earth observation satellites - key to accurate predictions and acceptable solutions</w:t>
      </w:r>
    </w:p>
    <w:p w:rsidR="003A6C96" w:rsidRPr="003D40FA" w:rsidRDefault="003A6C96" w:rsidP="003A6C96">
      <w:r w:rsidRPr="003D40FA">
        <w:rPr>
          <w:rStyle w:val="StyleBoldUnderline"/>
        </w:rPr>
        <w:t>Lewis, Ladislaw, and Zheng 10</w:t>
      </w:r>
      <w:r w:rsidRPr="003D40FA">
        <w:t>- James A. Lewis, senior fellow and director of the Technology and Public Policy Program at CSIS, worked in the federal government as a Foreign Service officer; Sarah O. Ladislaw, senior fellow in the Energy and National Security Program at CSIS, where she concentrates on climate change, the geopolitical implications of energy production and use, energy security, energy technology, and susta</w:t>
      </w:r>
      <w:r>
        <w:t>inable development;</w:t>
      </w:r>
      <w:r w:rsidRPr="003D40FA">
        <w:t xml:space="preserve"> Denise E. Zheng, program coordinator and research assistant in the CSIS Technology and Public Policy Program, June 2010, “Earth Observation for Climate Change”, </w:t>
      </w:r>
      <w:hyperlink r:id="rId34" w:history="1">
        <w:r w:rsidRPr="003D40FA">
          <w:t>http://csis.org/files/publication/100608_Lewis_EarthObservation_WEB.pdf</w:t>
        </w:r>
      </w:hyperlink>
      <w:r w:rsidRPr="003D40FA">
        <w:t xml:space="preserve"> </w:t>
      </w:r>
    </w:p>
    <w:p w:rsidR="003A6C96" w:rsidRPr="003D40FA" w:rsidRDefault="003A6C96" w:rsidP="003A6C96">
      <w:pPr>
        <w:pStyle w:val="card"/>
      </w:pPr>
    </w:p>
    <w:p w:rsidR="003A6C96" w:rsidRPr="008C4834" w:rsidRDefault="003A6C96" w:rsidP="003A6C96">
      <w:pPr>
        <w:pStyle w:val="card"/>
      </w:pPr>
      <w:r w:rsidRPr="008C4834">
        <w:rPr>
          <w:sz w:val="16"/>
        </w:rPr>
        <w:t>Until this year, America’s civil space policies—and the budgets that derive from it—were shaped to a considerable degree by the political imperatives of the past and by the romantic fiction of spaceflight. We believe there is a new imperative—</w:t>
      </w:r>
      <w:r w:rsidRPr="008C4834">
        <w:rPr>
          <w:rStyle w:val="underline"/>
        </w:rPr>
        <w:t>climate change</w:t>
      </w:r>
      <w:r w:rsidRPr="008C4834">
        <w:rPr>
          <w:sz w:val="16"/>
        </w:rPr>
        <w:t xml:space="preserve">—that </w:t>
      </w:r>
      <w:r w:rsidRPr="008C4834">
        <w:rPr>
          <w:rStyle w:val="underline"/>
        </w:rPr>
        <w:t>should take precedence in our national plans for space</w:t>
      </w:r>
      <w:r w:rsidRPr="008C4834">
        <w:rPr>
          <w:sz w:val="16"/>
        </w:rPr>
        <w:t xml:space="preserve"> and that the goal for space spending in the next decade should be to create a robust and adequate Earth observation architecture. There is unequivocal evidence, despite careless mistakes and noisy </w:t>
      </w:r>
      <w:proofErr w:type="gramStart"/>
      <w:r w:rsidRPr="008C4834">
        <w:rPr>
          <w:sz w:val="16"/>
        </w:rPr>
        <w:t>protests, that</w:t>
      </w:r>
      <w:proofErr w:type="gramEnd"/>
      <w:r w:rsidRPr="008C4834">
        <w:rPr>
          <w:sz w:val="16"/>
        </w:rPr>
        <w:t xml:space="preserve"> </w:t>
      </w:r>
      <w:r w:rsidRPr="008C4834">
        <w:rPr>
          <w:rStyle w:val="underline"/>
        </w:rPr>
        <w:t>Earth’s climate is warming</w:t>
      </w:r>
      <w:r w:rsidRPr="008C4834">
        <w:rPr>
          <w:sz w:val="16"/>
        </w:rPr>
        <w:t xml:space="preserve">. While the effects and implications of this are subject to speculation, there should be no doubt that the world faces a major challenge. </w:t>
      </w:r>
      <w:r w:rsidRPr="008C4834">
        <w:rPr>
          <w:rStyle w:val="underline"/>
        </w:rPr>
        <w:t>There are important shortfalls in data and analysis needed to manage this challenge</w:t>
      </w:r>
      <w:r w:rsidRPr="003C2D1D">
        <w:rPr>
          <w:rStyle w:val="underline"/>
          <w:highlight w:val="yellow"/>
        </w:rPr>
        <w:t>. Inadequate data mean that we cannot determine the scope or nature of change in some key areas, such as the melting of Antarctic sea ice</w:t>
      </w:r>
      <w:r w:rsidRPr="008C4834">
        <w:rPr>
          <w:rStyle w:val="underline"/>
        </w:rPr>
        <w:t>.</w:t>
      </w:r>
      <w:r w:rsidRPr="008C4834">
        <w:rPr>
          <w:sz w:val="16"/>
        </w:rPr>
        <w:t xml:space="preserve"> </w:t>
      </w:r>
      <w:r w:rsidRPr="008C4834">
        <w:rPr>
          <w:rStyle w:val="underline"/>
        </w:rPr>
        <w:t>Long-term changes in daily temperature are not adequately understood</w:t>
      </w:r>
      <w:r w:rsidRPr="008C4834">
        <w:rPr>
          <w:sz w:val="16"/>
        </w:rPr>
        <w:t xml:space="preserve">, in part </w:t>
      </w:r>
      <w:r w:rsidRPr="008C4834">
        <w:rPr>
          <w:rStyle w:val="underline"/>
        </w:rPr>
        <w:t>because of limited observations of atmospheric changes</w:t>
      </w:r>
      <w:r w:rsidRPr="008C4834">
        <w:rPr>
          <w:sz w:val="16"/>
        </w:rPr>
        <w:t xml:space="preserve">. </w:t>
      </w:r>
      <w:r w:rsidRPr="008C4834">
        <w:rPr>
          <w:rStyle w:val="underline"/>
        </w:rPr>
        <w:t>Our understanding of how some anthropogenic</w:t>
      </w:r>
      <w:r w:rsidRPr="008C4834">
        <w:rPr>
          <w:sz w:val="16"/>
        </w:rPr>
        <w:t xml:space="preserve"> (man-made) </w:t>
      </w:r>
      <w:r w:rsidRPr="008C4834">
        <w:rPr>
          <w:rStyle w:val="underline"/>
        </w:rPr>
        <w:t>influences</w:t>
      </w:r>
      <w:r w:rsidRPr="008C4834">
        <w:rPr>
          <w:sz w:val="16"/>
        </w:rPr>
        <w:t xml:space="preserve"> </w:t>
      </w:r>
      <w:r w:rsidRPr="008C4834">
        <w:rPr>
          <w:rStyle w:val="underline"/>
        </w:rPr>
        <w:t>affect climate change is still incomplete</w:t>
      </w:r>
      <w:r w:rsidRPr="008C4834">
        <w:rPr>
          <w:sz w:val="16"/>
        </w:rPr>
        <w:t xml:space="preserve">.1 </w:t>
      </w:r>
      <w:proofErr w:type="gramStart"/>
      <w:r w:rsidRPr="008C4834">
        <w:rPr>
          <w:rStyle w:val="underline"/>
        </w:rPr>
        <w:t>These</w:t>
      </w:r>
      <w:proofErr w:type="gramEnd"/>
      <w:r w:rsidRPr="008C4834">
        <w:rPr>
          <w:rStyle w:val="underline"/>
        </w:rPr>
        <w:t xml:space="preserve"> shortfalls must be remedied</w:t>
      </w:r>
      <w:r w:rsidRPr="008C4834">
        <w:rPr>
          <w:sz w:val="16"/>
        </w:rPr>
        <w:t xml:space="preserve">, if only to overcome skepticism and doubt. Climate change now occupies a central place on the global political agenda, and the United States should adjust its space policies to reflect this. </w:t>
      </w:r>
      <w:r w:rsidRPr="008C4834">
        <w:rPr>
          <w:rStyle w:val="underline"/>
        </w:rPr>
        <w:t>Assessing and managing climate change will require</w:t>
      </w:r>
      <w:r w:rsidRPr="008C4834">
        <w:rPr>
          <w:sz w:val="16"/>
        </w:rPr>
        <w:t xml:space="preserve"> taking what has largely been a scientific enterprise and </w:t>
      </w:r>
      <w:r w:rsidRPr="008C4834">
        <w:rPr>
          <w:rStyle w:val="underline"/>
        </w:rPr>
        <w:t>“operationalizing” it</w:t>
      </w:r>
      <w:r w:rsidRPr="008C4834">
        <w:rPr>
          <w:sz w:val="16"/>
        </w:rPr>
        <w:t xml:space="preserve">. </w:t>
      </w:r>
      <w:r w:rsidRPr="008C4834">
        <w:rPr>
          <w:rStyle w:val="underline"/>
        </w:rPr>
        <w:t xml:space="preserve">Operationalization means creating processes to provide the data and analysis </w:t>
      </w:r>
      <w:proofErr w:type="gramStart"/>
      <w:r w:rsidRPr="008C4834">
        <w:rPr>
          <w:rStyle w:val="underline"/>
        </w:rPr>
        <w:t>that governments</w:t>
      </w:r>
      <w:proofErr w:type="gramEnd"/>
      <w:r w:rsidRPr="008C4834">
        <w:rPr>
          <w:rStyle w:val="underline"/>
        </w:rPr>
        <w:t xml:space="preserve"> will need if they are to implement policies and regulations to soften the effects of climate change</w:t>
      </w:r>
      <w:r w:rsidRPr="008C4834">
        <w:rPr>
          <w:sz w:val="16"/>
        </w:rPr>
        <w:t xml:space="preserve">. </w:t>
      </w:r>
      <w:r w:rsidRPr="008C4834">
        <w:rPr>
          <w:rStyle w:val="underline"/>
        </w:rPr>
        <w:t>Operationalization requires the right kind of data and adequate tools for collecting, analyzing, and disseminating that data in ways that inform decisionmaking</w:t>
      </w:r>
      <w:r w:rsidRPr="008C4834">
        <w:rPr>
          <w:sz w:val="16"/>
        </w:rPr>
        <w:t xml:space="preserve"> at many levels of society. </w:t>
      </w:r>
      <w:r w:rsidRPr="003C2D1D">
        <w:rPr>
          <w:rStyle w:val="underline"/>
          <w:highlight w:val="yellow"/>
        </w:rPr>
        <w:t>Satellites play a central role in assessing climate change because they can provide a consistent global view, important data, and an understanding of change in important but remote areas</w:t>
      </w:r>
      <w:r w:rsidRPr="003C2D1D">
        <w:rPr>
          <w:sz w:val="16"/>
          <w:highlight w:val="yellow"/>
        </w:rPr>
        <w:t xml:space="preserve">. Yet </w:t>
      </w:r>
      <w:r w:rsidRPr="003C2D1D">
        <w:rPr>
          <w:rStyle w:val="underline"/>
          <w:highlight w:val="yellow"/>
        </w:rPr>
        <w:t>there are relatively few climate satellites</w:t>
      </w:r>
      <w:r w:rsidRPr="003C2D1D">
        <w:rPr>
          <w:sz w:val="16"/>
          <w:highlight w:val="yellow"/>
        </w:rPr>
        <w:t>—</w:t>
      </w:r>
      <w:r w:rsidRPr="003C2D1D">
        <w:rPr>
          <w:rStyle w:val="underline"/>
          <w:highlight w:val="yellow"/>
        </w:rPr>
        <w:t>a total of 19, many of which are well past their expected service life</w:t>
      </w:r>
      <w:r w:rsidRPr="003C2D1D">
        <w:rPr>
          <w:sz w:val="16"/>
          <w:highlight w:val="yellow"/>
        </w:rPr>
        <w:t xml:space="preserve">. </w:t>
      </w:r>
      <w:r w:rsidRPr="003C2D1D">
        <w:rPr>
          <w:rStyle w:val="underline"/>
          <w:highlight w:val="yellow"/>
        </w:rPr>
        <w:t>Accidents or failures would expose the fragility of the Earth observation system</w:t>
      </w:r>
      <w:r w:rsidRPr="003C2D1D">
        <w:rPr>
          <w:sz w:val="16"/>
          <w:highlight w:val="yellow"/>
        </w:rPr>
        <w:t xml:space="preserve">.2 </w:t>
      </w:r>
      <w:proofErr w:type="gramStart"/>
      <w:r w:rsidRPr="003C2D1D">
        <w:rPr>
          <w:rStyle w:val="underline"/>
          <w:highlight w:val="yellow"/>
        </w:rPr>
        <w:t>We</w:t>
      </w:r>
      <w:proofErr w:type="gramEnd"/>
      <w:r w:rsidRPr="003C2D1D">
        <w:rPr>
          <w:rStyle w:val="underline"/>
          <w:highlight w:val="yellow"/>
        </w:rPr>
        <w:t xml:space="preserve"> lack the required sensors and instruments for</w:t>
      </w:r>
      <w:r w:rsidRPr="003C2D1D">
        <w:rPr>
          <w:sz w:val="16"/>
          <w:highlight w:val="yellow"/>
        </w:rPr>
        <w:t xml:space="preserve"> the kinds of </w:t>
      </w:r>
      <w:r w:rsidRPr="003C2D1D">
        <w:rPr>
          <w:rStyle w:val="underline"/>
          <w:highlight w:val="yellow"/>
        </w:rPr>
        <w:t>measurement that would make predictions more accurate and solutions more acceptable</w:t>
      </w:r>
      <w:r w:rsidRPr="008C4834">
        <w:rPr>
          <w:sz w:val="16"/>
        </w:rPr>
        <w:t xml:space="preserve">. </w:t>
      </w:r>
      <w:r w:rsidRPr="008C4834">
        <w:rPr>
          <w:rStyle w:val="underline"/>
        </w:rPr>
        <w:t>Weather satellites</w:t>
      </w:r>
      <w:r w:rsidRPr="008C4834">
        <w:rPr>
          <w:sz w:val="16"/>
        </w:rPr>
        <w:t xml:space="preserve">, which take low-resolution pictures of clouds, forests, and ice caps, </w:t>
      </w:r>
      <w:r w:rsidRPr="008C4834">
        <w:rPr>
          <w:rStyle w:val="underline"/>
        </w:rPr>
        <w:t>are not adequate to the task.</w:t>
      </w:r>
      <w:r w:rsidRPr="008C4834">
        <w:rPr>
          <w:sz w:val="16"/>
        </w:rPr>
        <w:t xml:space="preserve"> NASA builds impressive Earth observation satellites for climate change, but these have been experimental rather than ongoing programs.</w:t>
      </w:r>
    </w:p>
    <w:p w:rsidR="00B34D00" w:rsidRDefault="00B34D00" w:rsidP="00B34D00">
      <w:pPr>
        <w:pStyle w:val="Heading4"/>
      </w:pPr>
      <w:r>
        <w:t>NOAA satellite’s effectiveness is severely hurt by lack of funding – 85% decrease</w:t>
      </w:r>
    </w:p>
    <w:p w:rsidR="00B34D00" w:rsidRPr="000B2219" w:rsidRDefault="00B34D00" w:rsidP="00B34D00">
      <w:pPr>
        <w:rPr>
          <w:rStyle w:val="StyleStyleBold12pt"/>
        </w:rPr>
      </w:pPr>
      <w:r w:rsidRPr="000B2219">
        <w:rPr>
          <w:rStyle w:val="StyleStyleBold12pt"/>
        </w:rPr>
        <w:t xml:space="preserve">Birmingham News ’12 </w:t>
      </w:r>
    </w:p>
    <w:p w:rsidR="00B34D00" w:rsidRDefault="00B34D00" w:rsidP="00B34D00">
      <w:r>
        <w:t>(Birmingham News, “</w:t>
      </w:r>
      <w:r w:rsidRPr="000B2219">
        <w:t>Federal budget cuts threaten life-saving weather forecasts</w:t>
      </w:r>
      <w:r>
        <w:t xml:space="preserve">,” </w:t>
      </w:r>
      <w:hyperlink r:id="rId35" w:history="1">
        <w:r w:rsidRPr="00D866A3">
          <w:rPr>
            <w:rStyle w:val="Hyperlink"/>
          </w:rPr>
          <w:t>http://blog.al.com/birmingham-news-commentary/2012/07/viewpoints_federal_budget_cuts.html</w:t>
        </w:r>
      </w:hyperlink>
      <w:r>
        <w:t>, 7-29-12, Acc. 7-1-14, arh)</w:t>
      </w:r>
    </w:p>
    <w:p w:rsidR="00B34D00" w:rsidRPr="000B2219" w:rsidRDefault="00B34D00" w:rsidP="00B34D00">
      <w:r w:rsidRPr="000B2219">
        <w:t xml:space="preserve">Unfortunately, that is exactly what will happen unless Congress works with the White House to repeal mandatory budget cuts scheduled to hit federal programs in 2013. </w:t>
      </w:r>
      <w:r w:rsidRPr="000B2219">
        <w:rPr>
          <w:rStyle w:val="StyleBoldUnderline"/>
        </w:rPr>
        <w:t xml:space="preserve">These "sequestration" </w:t>
      </w:r>
      <w:r w:rsidRPr="000B2219">
        <w:rPr>
          <w:rStyle w:val="StyleBoldUnderline"/>
          <w:highlight w:val="green"/>
        </w:rPr>
        <w:t>cuts</w:t>
      </w:r>
      <w:r w:rsidRPr="000B2219">
        <w:rPr>
          <w:rStyle w:val="StyleBoldUnderline"/>
        </w:rPr>
        <w:t xml:space="preserve"> may l</w:t>
      </w:r>
      <w:r w:rsidRPr="000B2219">
        <w:rPr>
          <w:rStyle w:val="StyleBoldUnderline"/>
          <w:highlight w:val="green"/>
        </w:rPr>
        <w:t>ead to a $182 million reduction for</w:t>
      </w:r>
      <w:r w:rsidRPr="000B2219">
        <w:rPr>
          <w:rStyle w:val="StyleBoldUnderline"/>
        </w:rPr>
        <w:t xml:space="preserve"> the </w:t>
      </w:r>
      <w:r w:rsidRPr="000B2219">
        <w:rPr>
          <w:rStyle w:val="StyleBoldUnderline"/>
          <w:highlight w:val="green"/>
        </w:rPr>
        <w:t>N</w:t>
      </w:r>
      <w:r w:rsidRPr="000B2219">
        <w:rPr>
          <w:rStyle w:val="StyleBoldUnderline"/>
        </w:rPr>
        <w:t xml:space="preserve">ational </w:t>
      </w:r>
      <w:r w:rsidRPr="000B2219">
        <w:rPr>
          <w:rStyle w:val="StyleBoldUnderline"/>
          <w:highlight w:val="green"/>
        </w:rPr>
        <w:t>O</w:t>
      </w:r>
      <w:r w:rsidRPr="000B2219">
        <w:rPr>
          <w:rStyle w:val="StyleBoldUnderline"/>
        </w:rPr>
        <w:t xml:space="preserve">ceanic and </w:t>
      </w:r>
      <w:r w:rsidRPr="000B2219">
        <w:rPr>
          <w:rStyle w:val="StyleBoldUnderline"/>
          <w:highlight w:val="green"/>
        </w:rPr>
        <w:t>A</w:t>
      </w:r>
      <w:r w:rsidRPr="000B2219">
        <w:rPr>
          <w:rStyle w:val="StyleBoldUnderline"/>
        </w:rPr>
        <w:t xml:space="preserve">tmospheric </w:t>
      </w:r>
      <w:r w:rsidRPr="000B2219">
        <w:rPr>
          <w:rStyle w:val="StyleBoldUnderline"/>
          <w:highlight w:val="green"/>
        </w:rPr>
        <w:t>A</w:t>
      </w:r>
      <w:r w:rsidRPr="000B2219">
        <w:rPr>
          <w:rStyle w:val="StyleBoldUnderline"/>
        </w:rPr>
        <w:t xml:space="preserve">dministration weather </w:t>
      </w:r>
      <w:r w:rsidRPr="000B2219">
        <w:rPr>
          <w:rStyle w:val="StyleBoldUnderline"/>
          <w:highlight w:val="green"/>
        </w:rPr>
        <w:t>satellite program</w:t>
      </w:r>
      <w:r w:rsidRPr="000B2219">
        <w:rPr>
          <w:rStyle w:val="StyleBoldUnderline"/>
        </w:rPr>
        <w:t xml:space="preserve"> -- </w:t>
      </w:r>
      <w:r w:rsidRPr="000B2219">
        <w:rPr>
          <w:rStyle w:val="StyleBoldUnderline"/>
          <w:highlight w:val="green"/>
        </w:rPr>
        <w:t>putting at risk the</w:t>
      </w:r>
      <w:r w:rsidRPr="000B2219">
        <w:rPr>
          <w:rStyle w:val="StyleBoldUnderline"/>
        </w:rPr>
        <w:t xml:space="preserve"> very sentinels that provide </w:t>
      </w:r>
      <w:r w:rsidRPr="000B2219">
        <w:rPr>
          <w:rStyle w:val="StyleBoldUnderline"/>
          <w:highlight w:val="green"/>
        </w:rPr>
        <w:t>life-saving severe weather warnings.</w:t>
      </w:r>
      <w:r>
        <w:t xml:space="preserve"> </w:t>
      </w:r>
      <w:r w:rsidRPr="000B2219">
        <w:t xml:space="preserve">With this devastating cut, </w:t>
      </w:r>
      <w:r w:rsidRPr="000B2219">
        <w:rPr>
          <w:rStyle w:val="StyleBoldUnderline"/>
          <w:highlight w:val="green"/>
        </w:rPr>
        <w:t>development of</w:t>
      </w:r>
      <w:r w:rsidRPr="000B2219">
        <w:rPr>
          <w:rStyle w:val="StyleBoldUnderline"/>
        </w:rPr>
        <w:t xml:space="preserve"> a new generation of polar-orbiting weather </w:t>
      </w:r>
      <w:r w:rsidRPr="000B2219">
        <w:rPr>
          <w:rStyle w:val="StyleBoldUnderline"/>
          <w:highlight w:val="green"/>
        </w:rPr>
        <w:t>satellites will be delayed</w:t>
      </w:r>
      <w:r w:rsidRPr="000B2219">
        <w:rPr>
          <w:rStyle w:val="StyleBoldUnderline"/>
        </w:rPr>
        <w:t xml:space="preserve">, </w:t>
      </w:r>
      <w:r w:rsidRPr="000B2219">
        <w:rPr>
          <w:rStyle w:val="StyleBoldUnderline"/>
        </w:rPr>
        <w:lastRenderedPageBreak/>
        <w:t>risking an increase in what is already projected to be at least a 17-month gap in critical polar-orbiting weather satellite coverage beginning in 2017.</w:t>
      </w:r>
      <w:r w:rsidRPr="000B2219">
        <w:t xml:space="preserve"> </w:t>
      </w:r>
      <w:r w:rsidRPr="000B2219">
        <w:rPr>
          <w:rStyle w:val="StyleBoldUnderline"/>
          <w:highlight w:val="green"/>
        </w:rPr>
        <w:t>Yet National Weather Service forecasts get 85 percent of their data from polar-orbiting NOAA weather satellites.</w:t>
      </w:r>
      <w:r w:rsidRPr="000B2219">
        <w:rPr>
          <w:rStyle w:val="StyleBoldUnderline"/>
        </w:rPr>
        <w:t xml:space="preserve"> Without this data, weather predictions may wildly miss the mark.</w:t>
      </w:r>
      <w:r>
        <w:t xml:space="preserve"> </w:t>
      </w:r>
      <w:r w:rsidRPr="000B2219">
        <w:t xml:space="preserve">Indeed, </w:t>
      </w:r>
      <w:r w:rsidRPr="000B2219">
        <w:rPr>
          <w:rStyle w:val="Emphasis"/>
          <w:highlight w:val="green"/>
        </w:rPr>
        <w:t>last year NOAA ran models to see how accurate the</w:t>
      </w:r>
      <w:r w:rsidRPr="000B2219">
        <w:rPr>
          <w:rStyle w:val="Emphasis"/>
        </w:rPr>
        <w:t xml:space="preserve"> </w:t>
      </w:r>
      <w:r w:rsidRPr="000B2219">
        <w:rPr>
          <w:rStyle w:val="Emphasis"/>
          <w:highlight w:val="green"/>
        </w:rPr>
        <w:t>forecast of the</w:t>
      </w:r>
      <w:r w:rsidRPr="000B2219">
        <w:rPr>
          <w:rStyle w:val="Emphasis"/>
        </w:rPr>
        <w:t xml:space="preserve"> 2010 "</w:t>
      </w:r>
      <w:r w:rsidRPr="000B2219">
        <w:rPr>
          <w:rStyle w:val="Emphasis"/>
          <w:highlight w:val="green"/>
        </w:rPr>
        <w:t>snowmaggedon"</w:t>
      </w:r>
      <w:r w:rsidRPr="000B2219">
        <w:rPr>
          <w:rStyle w:val="Emphasis"/>
        </w:rPr>
        <w:t xml:space="preserve"> blizzards </w:t>
      </w:r>
      <w:r w:rsidRPr="000B2219">
        <w:rPr>
          <w:rStyle w:val="Emphasis"/>
          <w:highlight w:val="green"/>
        </w:rPr>
        <w:t>would be without data from</w:t>
      </w:r>
      <w:r w:rsidRPr="000B2219">
        <w:rPr>
          <w:rStyle w:val="Emphasis"/>
        </w:rPr>
        <w:t xml:space="preserve"> polar-orbiting </w:t>
      </w:r>
      <w:r w:rsidRPr="000B2219">
        <w:rPr>
          <w:rStyle w:val="Emphasis"/>
          <w:highlight w:val="green"/>
        </w:rPr>
        <w:t>satellites.</w:t>
      </w:r>
      <w:r w:rsidRPr="000B2219">
        <w:rPr>
          <w:rStyle w:val="Emphasis"/>
        </w:rPr>
        <w:t xml:space="preserve"> </w:t>
      </w:r>
      <w:r w:rsidRPr="000B2219">
        <w:rPr>
          <w:rStyle w:val="Emphasis"/>
          <w:highlight w:val="green"/>
        </w:rPr>
        <w:t>Their models misjudged the storm track by 200 to 300 miles and underestimated snowfall</w:t>
      </w:r>
      <w:r w:rsidRPr="000B2219">
        <w:rPr>
          <w:rStyle w:val="Emphasis"/>
        </w:rPr>
        <w:t xml:space="preserve"> accumulations </w:t>
      </w:r>
      <w:r w:rsidRPr="000B2219">
        <w:rPr>
          <w:rStyle w:val="Emphasis"/>
          <w:highlight w:val="green"/>
        </w:rPr>
        <w:t>by at least 10 inches.</w:t>
      </w:r>
      <w:r w:rsidRPr="000B2219">
        <w:t xml:space="preserve"> Without these satellites, </w:t>
      </w:r>
      <w:r w:rsidRPr="000B2219">
        <w:rPr>
          <w:rStyle w:val="StyleBoldUnderline"/>
          <w:highlight w:val="green"/>
        </w:rPr>
        <w:t>NOAA says hurricane tracking would suffer from the same degree of inaccuracy</w:t>
      </w:r>
      <w:r w:rsidRPr="000B2219">
        <w:rPr>
          <w:rStyle w:val="StyleBoldUnderline"/>
        </w:rPr>
        <w:t xml:space="preserve"> -- a thought incomprehensible to coastal communities, where often the only defense is adequate time to prepare</w:t>
      </w:r>
      <w:r w:rsidRPr="000B2219">
        <w:t>.</w:t>
      </w:r>
      <w:r>
        <w:t xml:space="preserve"> </w:t>
      </w:r>
      <w:r w:rsidRPr="000B2219">
        <w:t>Referring to two major weather satellite systems in development -- the Joint Polar Satellite System and Geostationary Operational Environmental Satellite R Series -- former astronaut and NOAA Deputy Administrator Kathryn Sullivan recently warned Congress, "</w:t>
      </w:r>
      <w:r w:rsidRPr="000B2219">
        <w:rPr>
          <w:rStyle w:val="StyleBoldUnderline"/>
          <w:highlight w:val="green"/>
        </w:rPr>
        <w:t>These programs require stable and sufficient budgets in order to minimize disruptions that may lead to launch delays and cost increases</w:t>
      </w:r>
      <w:r w:rsidRPr="000B2219">
        <w:t>."</w:t>
      </w:r>
    </w:p>
    <w:p w:rsidR="00B34D00" w:rsidRDefault="00B34D00" w:rsidP="00B34D00">
      <w:pPr>
        <w:pStyle w:val="Heading4"/>
      </w:pPr>
    </w:p>
    <w:p w:rsidR="00B34D00" w:rsidRDefault="00B34D00" w:rsidP="00B34D00">
      <w:pPr>
        <w:pStyle w:val="Heading4"/>
        <w:rPr>
          <w:rFonts w:eastAsia="Times New Roman"/>
          <w:szCs w:val="24"/>
        </w:rPr>
      </w:pPr>
      <w:r>
        <w:t>NOAA lacks funding to replace expiring satellites</w:t>
      </w:r>
    </w:p>
    <w:p w:rsidR="00B34D00" w:rsidRPr="00DC5B45" w:rsidRDefault="00B34D00" w:rsidP="00B34D00">
      <w:pPr>
        <w:shd w:val="clear" w:color="auto" w:fill="FFFFFF"/>
        <w:spacing w:after="240" w:line="240" w:lineRule="auto"/>
        <w:rPr>
          <w:rFonts w:eastAsia="Times New Roman"/>
          <w:b/>
          <w:szCs w:val="24"/>
        </w:rPr>
      </w:pPr>
      <w:r w:rsidRPr="00DC5B45">
        <w:rPr>
          <w:rFonts w:eastAsia="Times New Roman"/>
          <w:b/>
          <w:szCs w:val="24"/>
        </w:rPr>
        <w:t>Sutter 11</w:t>
      </w:r>
      <w:r>
        <w:rPr>
          <w:rFonts w:eastAsia="Times New Roman"/>
          <w:b/>
          <w:szCs w:val="24"/>
        </w:rPr>
        <w:br/>
      </w:r>
      <w:r w:rsidRPr="00DC5B45">
        <w:rPr>
          <w:rFonts w:eastAsia="Times New Roman"/>
          <w:szCs w:val="24"/>
        </w:rPr>
        <w:t xml:space="preserve">(John D. Sutter is a reporter for CNN and the article </w:t>
      </w:r>
      <w:r>
        <w:rPr>
          <w:rFonts w:eastAsia="Times New Roman"/>
          <w:szCs w:val="24"/>
        </w:rPr>
        <w:t>title was “NOAA</w:t>
      </w:r>
      <w:proofErr w:type="gramStart"/>
      <w:r>
        <w:rPr>
          <w:rFonts w:eastAsia="Times New Roman"/>
          <w:szCs w:val="24"/>
        </w:rPr>
        <w:t>:Weather</w:t>
      </w:r>
      <w:proofErr w:type="gramEnd"/>
      <w:r>
        <w:rPr>
          <w:rFonts w:eastAsia="Times New Roman"/>
          <w:szCs w:val="24"/>
        </w:rPr>
        <w:t xml:space="preserve"> Satelli</w:t>
      </w:r>
      <w:r w:rsidRPr="00DC5B45">
        <w:rPr>
          <w:rFonts w:eastAsia="Times New Roman"/>
          <w:szCs w:val="24"/>
        </w:rPr>
        <w:t>tes are in jeopardy”</w:t>
      </w:r>
      <w:r>
        <w:rPr>
          <w:rFonts w:eastAsia="Times New Roman"/>
          <w:szCs w:val="24"/>
        </w:rPr>
        <w:t>)</w:t>
      </w:r>
    </w:p>
    <w:p w:rsidR="003A6C96" w:rsidRPr="003C2D1D" w:rsidRDefault="00B34D00" w:rsidP="00B34D00">
      <w:r w:rsidRPr="00441C86">
        <w:rPr>
          <w:rFonts w:ascii="Arial" w:hAnsi="Arial" w:cs="Arial"/>
          <w:sz w:val="20"/>
          <w:szCs w:val="20"/>
        </w:rPr>
        <w:t>It's easy enough to take for granted how much we know about the weather these days. Take Hurricane Irene: There are</w:t>
      </w:r>
      <w:hyperlink r:id="rId36" w:history="1">
        <w:r w:rsidRPr="008A2035">
          <w:rPr>
            <w:rFonts w:ascii="Arial" w:hAnsi="Arial" w:cs="Arial"/>
            <w:sz w:val="20"/>
            <w:szCs w:val="20"/>
            <w:bdr w:val="none" w:sz="0" w:space="0" w:color="auto" w:frame="1"/>
          </w:rPr>
          <w:t>plenty of weather maps showing the path of that storm</w:t>
        </w:r>
      </w:hyperlink>
      <w:r w:rsidRPr="00441C86">
        <w:rPr>
          <w:rFonts w:ascii="Arial" w:hAnsi="Arial" w:cs="Arial"/>
          <w:sz w:val="20"/>
          <w:szCs w:val="20"/>
        </w:rPr>
        <w:t xml:space="preserve">, which is churning through the Caribbean on its way to the East Coast of the United States. We have a pretty good idea of where Irene is heading and how strong it will be when it hits land.All of </w:t>
      </w:r>
      <w:proofErr w:type="gramStart"/>
      <w:r w:rsidRPr="00441C86">
        <w:rPr>
          <w:rFonts w:ascii="Arial" w:hAnsi="Arial" w:cs="Arial"/>
          <w:sz w:val="20"/>
          <w:szCs w:val="20"/>
        </w:rPr>
        <w:t>this,</w:t>
      </w:r>
      <w:proofErr w:type="gramEnd"/>
      <w:r w:rsidRPr="00441C86">
        <w:rPr>
          <w:rFonts w:ascii="Arial" w:hAnsi="Arial" w:cs="Arial"/>
          <w:sz w:val="20"/>
          <w:szCs w:val="20"/>
        </w:rPr>
        <w:t xml:space="preserve"> of course, gives people in North Carolina and elsewhere days to stock up on food and plan an escape route -- just in case these predictions come true.How do we know all this stuff? Because satellites are watching.</w:t>
      </w:r>
      <w:r w:rsidRPr="00441C86">
        <w:rPr>
          <w:rFonts w:ascii="Arial" w:hAnsi="Arial" w:cs="Arial"/>
          <w:b/>
          <w:sz w:val="20"/>
          <w:szCs w:val="20"/>
          <w:highlight w:val="yellow"/>
          <w:u w:val="single"/>
        </w:rPr>
        <w:t>That's the point the National Oceanic and Atmospheric Administration has been trying to make lately as it campaigns to avoid</w:t>
      </w:r>
      <w:r w:rsidRPr="00441C86">
        <w:rPr>
          <w:rFonts w:ascii="Arial" w:hAnsi="Arial" w:cs="Arial"/>
          <w:b/>
          <w:sz w:val="20"/>
          <w:szCs w:val="20"/>
          <w:u w:val="single"/>
        </w:rPr>
        <w:t xml:space="preserve"> </w:t>
      </w:r>
      <w:r w:rsidRPr="00441C86">
        <w:rPr>
          <w:rFonts w:ascii="Arial" w:hAnsi="Arial" w:cs="Arial"/>
          <w:b/>
          <w:sz w:val="20"/>
          <w:szCs w:val="20"/>
          <w:highlight w:val="yellow"/>
          <w:u w:val="single"/>
        </w:rPr>
        <w:t>budget cuts to its program for monitoring the Earth's oceans</w:t>
      </w:r>
      <w:r w:rsidRPr="00441C86">
        <w:rPr>
          <w:rFonts w:ascii="Arial" w:hAnsi="Arial" w:cs="Arial"/>
          <w:sz w:val="20"/>
          <w:szCs w:val="20"/>
        </w:rPr>
        <w:t xml:space="preserve"> and weather from above the atmosphere.Here's the most pressing point that NOAA's making: </w:t>
      </w:r>
      <w:r w:rsidRPr="00441C86">
        <w:rPr>
          <w:rFonts w:ascii="Arial" w:hAnsi="Arial" w:cs="Arial"/>
          <w:b/>
          <w:sz w:val="20"/>
          <w:szCs w:val="20"/>
          <w:highlight w:val="yellow"/>
          <w:u w:val="single"/>
        </w:rPr>
        <w:t>A significant</w:t>
      </w:r>
      <w:r w:rsidRPr="00441C86">
        <w:rPr>
          <w:rFonts w:ascii="Arial" w:hAnsi="Arial" w:cs="Arial"/>
          <w:sz w:val="20"/>
          <w:szCs w:val="20"/>
        </w:rPr>
        <w:t xml:space="preserve"> weather </w:t>
      </w:r>
      <w:r w:rsidRPr="00441C86">
        <w:rPr>
          <w:rFonts w:ascii="Arial" w:hAnsi="Arial" w:cs="Arial"/>
          <w:b/>
          <w:sz w:val="20"/>
          <w:szCs w:val="20"/>
          <w:highlight w:val="yellow"/>
          <w:u w:val="single"/>
        </w:rPr>
        <w:t>satellite that orbits the Earth in a north-south direction will die in 2016. Unless funding is put in place soon, a new program to replace that satellite won't be ready nearly in enough time</w:t>
      </w:r>
      <w:r w:rsidRPr="00441C86">
        <w:rPr>
          <w:rFonts w:ascii="Arial" w:hAnsi="Arial" w:cs="Arial"/>
          <w:b/>
          <w:sz w:val="20"/>
          <w:szCs w:val="20"/>
          <w:u w:val="single"/>
        </w:rPr>
        <w:t>.</w:t>
      </w:r>
      <w:r w:rsidRPr="00441C86">
        <w:rPr>
          <w:rFonts w:ascii="Arial" w:hAnsi="Arial" w:cs="Arial"/>
          <w:sz w:val="20"/>
          <w:szCs w:val="20"/>
        </w:rPr>
        <w:t xml:space="preserve">In a series of public appearances, </w:t>
      </w:r>
      <w:r w:rsidRPr="00441C86">
        <w:rPr>
          <w:rFonts w:ascii="Arial" w:hAnsi="Arial" w:cs="Arial"/>
          <w:b/>
          <w:sz w:val="20"/>
          <w:szCs w:val="20"/>
          <w:highlight w:val="yellow"/>
          <w:u w:val="single"/>
        </w:rPr>
        <w:t>NOAA Administrator Jane Lubchenco</w:t>
      </w:r>
      <w:r w:rsidRPr="00441C86">
        <w:rPr>
          <w:rFonts w:ascii="Arial" w:hAnsi="Arial" w:cs="Arial"/>
          <w:sz w:val="20"/>
          <w:szCs w:val="20"/>
        </w:rPr>
        <w:t xml:space="preserve"> has been underlining the importance of satellites in forecasting weather.At a meeting this month in Denver, she </w:t>
      </w:r>
      <w:r w:rsidRPr="00441C86">
        <w:rPr>
          <w:rFonts w:ascii="Arial" w:hAnsi="Arial" w:cs="Arial"/>
          <w:b/>
          <w:sz w:val="20"/>
          <w:szCs w:val="20"/>
          <w:highlight w:val="yellow"/>
          <w:u w:val="single"/>
        </w:rPr>
        <w:t>said</w:t>
      </w:r>
      <w:r w:rsidRPr="00441C86">
        <w:rPr>
          <w:rFonts w:ascii="Arial" w:hAnsi="Arial" w:cs="Arial"/>
          <w:sz w:val="20"/>
          <w:szCs w:val="20"/>
          <w:highlight w:val="yellow"/>
        </w:rPr>
        <w:t xml:space="preserve"> </w:t>
      </w:r>
      <w:r w:rsidRPr="00441C86">
        <w:rPr>
          <w:rFonts w:ascii="Arial" w:hAnsi="Arial" w:cs="Arial"/>
          <w:b/>
          <w:sz w:val="20"/>
          <w:szCs w:val="20"/>
          <w:highlight w:val="yellow"/>
          <w:u w:val="single"/>
        </w:rPr>
        <w:t>there probably will be a gap of time when NOAA doesn't have any working satellites</w:t>
      </w:r>
      <w:r w:rsidRPr="00441C86">
        <w:rPr>
          <w:rFonts w:ascii="Arial" w:hAnsi="Arial" w:cs="Arial"/>
          <w:sz w:val="20"/>
          <w:szCs w:val="20"/>
          <w:highlight w:val="yellow"/>
        </w:rPr>
        <w:t xml:space="preserve"> </w:t>
      </w:r>
      <w:r w:rsidRPr="00441C86">
        <w:rPr>
          <w:rFonts w:ascii="Arial" w:hAnsi="Arial" w:cs="Arial"/>
          <w:b/>
          <w:sz w:val="20"/>
          <w:szCs w:val="20"/>
          <w:highlight w:val="yellow"/>
          <w:u w:val="single"/>
        </w:rPr>
        <w:t>on a pole-to-pole orbi</w:t>
      </w:r>
      <w:r w:rsidRPr="00441C86">
        <w:rPr>
          <w:rFonts w:ascii="Arial" w:hAnsi="Arial" w:cs="Arial"/>
          <w:b/>
          <w:sz w:val="20"/>
          <w:szCs w:val="20"/>
          <w:u w:val="single"/>
        </w:rPr>
        <w:t>t</w:t>
      </w:r>
      <w:r w:rsidRPr="00441C86">
        <w:rPr>
          <w:rFonts w:ascii="Arial" w:hAnsi="Arial" w:cs="Arial"/>
          <w:sz w:val="20"/>
          <w:szCs w:val="20"/>
        </w:rPr>
        <w:t>, according to The New York Times' Green blog. Those north-south satellites are "essential for supporting climate research as well as operational weather and storm forecasting for civil, military, and international partners,"</w:t>
      </w:r>
      <w:r w:rsidRPr="008A2035">
        <w:rPr>
          <w:rFonts w:ascii="Arial" w:hAnsi="Arial" w:cs="Arial"/>
          <w:sz w:val="20"/>
          <w:szCs w:val="20"/>
        </w:rPr>
        <w:t> </w:t>
      </w:r>
      <w:hyperlink r:id="rId37" w:tgtFrame="new" w:history="1">
        <w:r w:rsidRPr="008A2035">
          <w:rPr>
            <w:rFonts w:ascii="Arial" w:hAnsi="Arial" w:cs="Arial"/>
            <w:sz w:val="20"/>
            <w:szCs w:val="20"/>
            <w:bdr w:val="none" w:sz="0" w:space="0" w:color="auto" w:frame="1"/>
          </w:rPr>
          <w:t>according to a White House budget document</w:t>
        </w:r>
      </w:hyperlink>
      <w:r w:rsidRPr="00441C86">
        <w:rPr>
          <w:rFonts w:ascii="Arial" w:hAnsi="Arial" w:cs="Arial"/>
          <w:sz w:val="20"/>
          <w:szCs w:val="20"/>
        </w:rPr>
        <w:t xml:space="preserve">."I would argue that these </w:t>
      </w:r>
      <w:r w:rsidRPr="00441C86">
        <w:rPr>
          <w:rFonts w:ascii="Arial" w:hAnsi="Arial" w:cs="Arial"/>
          <w:b/>
          <w:sz w:val="20"/>
          <w:szCs w:val="20"/>
          <w:highlight w:val="yellow"/>
          <w:u w:val="single"/>
        </w:rPr>
        <w:t>satellites are critically important to saving lives</w:t>
      </w:r>
      <w:r w:rsidRPr="00441C86">
        <w:rPr>
          <w:rFonts w:ascii="Arial" w:hAnsi="Arial" w:cs="Arial"/>
          <w:sz w:val="20"/>
          <w:szCs w:val="20"/>
        </w:rPr>
        <w:t xml:space="preserve"> and property and to enabling homeland security," Lubchenco was quoted as saying during that Denver meeting, held on August 17.For hurricanes specifically, "a loss of polar-orbiting satellite observations will result in some degradation in hurricane track and intensity forecasts in the important 3-5 day coastal evacuation planning period," NOAA spokesman John Leslie wrote in an e-mail to CNN.There are basically two kinds of NOAA satellites above the planet: those that orbit north-south, and those that hover over a particular piece of land by traveling with the rotation of the Earth. They serve complementary functions in observing and monitoring the climate and weather. Polar-orbiting satellites are much lower to the ground, at 540 miles above the surface, as opposed to more than 22,000 miles for the "geostationary" satellites,</w:t>
      </w:r>
      <w:r w:rsidRPr="008A2035">
        <w:rPr>
          <w:rFonts w:ascii="Arial" w:hAnsi="Arial" w:cs="Arial"/>
          <w:sz w:val="20"/>
          <w:szCs w:val="20"/>
        </w:rPr>
        <w:t> </w:t>
      </w:r>
      <w:hyperlink r:id="rId38" w:tgtFrame="new" w:history="1">
        <w:r w:rsidRPr="008A2035">
          <w:rPr>
            <w:rFonts w:ascii="Arial" w:hAnsi="Arial" w:cs="Arial"/>
            <w:sz w:val="20"/>
            <w:szCs w:val="20"/>
            <w:bdr w:val="none" w:sz="0" w:space="0" w:color="auto" w:frame="1"/>
          </w:rPr>
          <w:t>according to NOAA's website on its satellite programs</w:t>
        </w:r>
      </w:hyperlink>
      <w:r w:rsidRPr="00441C86">
        <w:rPr>
          <w:rFonts w:ascii="Arial" w:hAnsi="Arial" w:cs="Arial"/>
          <w:sz w:val="20"/>
          <w:szCs w:val="20"/>
        </w:rPr>
        <w:t>. The north-south satellites also cover much more ground, since they loop the Earth approximately every</w:t>
      </w:r>
      <w:r w:rsidRPr="008A2035">
        <w:rPr>
          <w:rFonts w:ascii="Arial" w:hAnsi="Arial" w:cs="Arial"/>
          <w:sz w:val="20"/>
          <w:szCs w:val="20"/>
        </w:rPr>
        <w:t> </w:t>
      </w:r>
      <w:hyperlink r:id="rId39" w:tgtFrame="new" w:history="1">
        <w:r w:rsidRPr="008A2035">
          <w:rPr>
            <w:rFonts w:ascii="Arial" w:hAnsi="Arial" w:cs="Arial"/>
            <w:sz w:val="20"/>
            <w:szCs w:val="20"/>
            <w:bdr w:val="none" w:sz="0" w:space="0" w:color="auto" w:frame="1"/>
          </w:rPr>
          <w:t>100 minutes</w:t>
        </w:r>
      </w:hyperlink>
      <w:r w:rsidRPr="00441C86">
        <w:rPr>
          <w:rFonts w:ascii="Arial" w:hAnsi="Arial" w:cs="Arial"/>
          <w:sz w:val="20"/>
          <w:szCs w:val="20"/>
        </w:rPr>
        <w:t>.The</w:t>
      </w:r>
      <w:r w:rsidRPr="008A2035">
        <w:rPr>
          <w:rFonts w:ascii="Arial" w:hAnsi="Arial" w:cs="Arial"/>
          <w:sz w:val="20"/>
          <w:szCs w:val="20"/>
        </w:rPr>
        <w:t> </w:t>
      </w:r>
      <w:hyperlink r:id="rId40" w:tgtFrame="new" w:history="1">
        <w:r w:rsidRPr="008A2035">
          <w:rPr>
            <w:rFonts w:ascii="Arial" w:hAnsi="Arial" w:cs="Arial"/>
            <w:sz w:val="20"/>
            <w:szCs w:val="20"/>
            <w:bdr w:val="none" w:sz="0" w:space="0" w:color="auto" w:frame="1"/>
          </w:rPr>
          <w:t>National Journal explains</w:t>
        </w:r>
      </w:hyperlink>
      <w:r w:rsidRPr="008A2035">
        <w:rPr>
          <w:rFonts w:ascii="Arial" w:hAnsi="Arial" w:cs="Arial"/>
          <w:sz w:val="20"/>
          <w:szCs w:val="20"/>
        </w:rPr>
        <w:t> </w:t>
      </w:r>
      <w:r w:rsidRPr="00441C86">
        <w:rPr>
          <w:rFonts w:ascii="Arial" w:hAnsi="Arial" w:cs="Arial"/>
          <w:sz w:val="20"/>
          <w:szCs w:val="20"/>
        </w:rPr>
        <w:t>the politics of a</w:t>
      </w:r>
      <w:r w:rsidRPr="008A2035">
        <w:rPr>
          <w:rFonts w:ascii="Arial" w:hAnsi="Arial" w:cs="Arial"/>
          <w:b/>
          <w:bCs/>
          <w:sz w:val="20"/>
          <w:szCs w:val="20"/>
        </w:rPr>
        <w:t> </w:t>
      </w:r>
      <w:r w:rsidRPr="00441C86">
        <w:rPr>
          <w:rFonts w:ascii="Arial" w:hAnsi="Arial" w:cs="Arial"/>
          <w:sz w:val="20"/>
          <w:szCs w:val="20"/>
        </w:rPr>
        <w:t>transition from a satellite program called National Polar-orbiting Operational Environmental Satellite System to a</w:t>
      </w:r>
      <w:r w:rsidRPr="008A2035">
        <w:rPr>
          <w:rFonts w:ascii="Arial" w:hAnsi="Arial" w:cs="Arial"/>
          <w:b/>
          <w:bCs/>
          <w:sz w:val="20"/>
          <w:szCs w:val="20"/>
        </w:rPr>
        <w:t> </w:t>
      </w:r>
      <w:r w:rsidRPr="00441C86">
        <w:rPr>
          <w:rFonts w:ascii="Arial" w:hAnsi="Arial" w:cs="Arial"/>
          <w:sz w:val="20"/>
          <w:szCs w:val="20"/>
        </w:rPr>
        <w:t xml:space="preserve">new version, called the Joint Polar Satellite System:"The plan for a smooth transition between the two systems was dependent upon NOAA receiving $1.06 billion in the </w:t>
      </w:r>
      <w:r w:rsidRPr="00441C86">
        <w:rPr>
          <w:rFonts w:ascii="Arial" w:hAnsi="Arial" w:cs="Arial"/>
          <w:sz w:val="20"/>
          <w:szCs w:val="20"/>
        </w:rPr>
        <w:lastRenderedPageBreak/>
        <w:t>FY11 budget, but last-minute budget negotiations made before a potential government shutdown left the agency with less than half that amount. Should Congress block President Obama's request for $1.07 billion, the time between NPOESS's expiration and the launch of JPSS could span longer."The magazine continues: "At a briefing held on Capitol Hill earlier this month prior to the fall hurricane season, Berrien Moore, the Weather Center's director, said protecting satellite funding was in the interest of both parties. Fourteen senators, including John Kerry, D-Mass., and Richard Shelby, R-Ala., signed a letter to the Senate Appropriations Committee to consider the weather satellite program in the 2012 budget."</w:t>
      </w:r>
      <w:hyperlink r:id="rId41" w:tgtFrame="new" w:history="1">
        <w:r w:rsidRPr="008A2035">
          <w:rPr>
            <w:rFonts w:ascii="Arial" w:hAnsi="Arial" w:cs="Arial"/>
            <w:sz w:val="20"/>
            <w:szCs w:val="20"/>
            <w:bdr w:val="none" w:sz="0" w:space="0" w:color="auto" w:frame="1"/>
          </w:rPr>
          <w:t>The Washington Post reports</w:t>
        </w:r>
      </w:hyperlink>
      <w:r w:rsidRPr="008A2035">
        <w:rPr>
          <w:rFonts w:ascii="Arial" w:hAnsi="Arial" w:cs="Arial"/>
          <w:sz w:val="20"/>
          <w:szCs w:val="20"/>
        </w:rPr>
        <w:t> </w:t>
      </w:r>
      <w:r w:rsidRPr="00441C86">
        <w:rPr>
          <w:rFonts w:ascii="Arial" w:hAnsi="Arial" w:cs="Arial"/>
          <w:sz w:val="20"/>
          <w:szCs w:val="20"/>
        </w:rPr>
        <w:t>that meteorologists and officials who coordinate disaster response support additional funding, too:"Bill Hooke, a senior fellow at the American Meteorological Society, compared what forecasters would experience when a polar-orbiting satellite is lost to waking up after having a small stroke," Andrew Freedman writes in the newspaper. "'The world that you're looking at wouldn't seem quite right to you, and you wouldn't be able to function quite as well,' he said."</w:t>
      </w:r>
      <w:hyperlink r:id="rId42" w:tgtFrame="new" w:history="1">
        <w:r w:rsidRPr="008A2035">
          <w:rPr>
            <w:rFonts w:ascii="Arial" w:hAnsi="Arial" w:cs="Arial"/>
            <w:sz w:val="20"/>
            <w:szCs w:val="20"/>
            <w:bdr w:val="none" w:sz="0" w:space="0" w:color="auto" w:frame="1"/>
          </w:rPr>
          <w:t>Scientific American says</w:t>
        </w:r>
      </w:hyperlink>
      <w:r w:rsidRPr="008A2035">
        <w:rPr>
          <w:rFonts w:ascii="Arial" w:hAnsi="Arial" w:cs="Arial"/>
          <w:sz w:val="20"/>
          <w:szCs w:val="20"/>
        </w:rPr>
        <w:t> </w:t>
      </w:r>
      <w:r w:rsidRPr="00441C86">
        <w:rPr>
          <w:rFonts w:ascii="Arial" w:hAnsi="Arial" w:cs="Arial"/>
          <w:sz w:val="20"/>
          <w:szCs w:val="20"/>
        </w:rPr>
        <w:t>the fact that these satellites are used to track climate change as well as weather could make the budget request unpopular with legislators, some of whom see climate change as a sticky issue."The information those satellites collect is also key to understanding climate change -- an unpopular topic on Capitol Hill -- but the agency has downplayed that aspect as it presses lawmakers for more cash," that magazine writes.</w:t>
      </w:r>
      <w:r>
        <w:rPr>
          <w:szCs w:val="20"/>
        </w:rPr>
        <w:br/>
      </w:r>
    </w:p>
    <w:p w:rsidR="003A6C96" w:rsidRPr="00166219" w:rsidRDefault="00B34D00" w:rsidP="008768AA">
      <w:pPr>
        <w:pStyle w:val="Heading4"/>
      </w:pPr>
      <w:r>
        <w:t xml:space="preserve">More </w:t>
      </w:r>
      <w:r w:rsidR="003A6C96">
        <w:t>Earth observation satellites are key to understanding climate change</w:t>
      </w:r>
    </w:p>
    <w:p w:rsidR="003A6C96" w:rsidRDefault="003A6C96" w:rsidP="003A6C96">
      <w:pPr>
        <w:widowControl w:val="0"/>
        <w:autoSpaceDE w:val="0"/>
        <w:autoSpaceDN w:val="0"/>
        <w:adjustRightInd w:val="0"/>
        <w:spacing w:after="240"/>
        <w:rPr>
          <w:rFonts w:ascii="Times" w:hAnsi="Times" w:cs="Times"/>
        </w:rPr>
      </w:pPr>
      <w:r>
        <w:rPr>
          <w:rFonts w:ascii="Times" w:hAnsi="Times" w:cs="Times"/>
        </w:rPr>
        <w:t xml:space="preserve">James Lewis, CSIS, 2010, Earth Observation for Climate Change: A Report of the CSIS Technology and Public Policy Program, </w:t>
      </w:r>
      <w:r w:rsidRPr="000E08EB">
        <w:rPr>
          <w:rFonts w:ascii="Times" w:hAnsi="Times" w:cs="Times"/>
        </w:rPr>
        <w:t>http://csis.org/files/publication/100608_Lewis_EarthObservation_WEB.pdf</w:t>
      </w:r>
    </w:p>
    <w:p w:rsidR="003A6C96" w:rsidRDefault="003A6C96" w:rsidP="003A6C96">
      <w:r>
        <w:t>Climate change poses a dilemma for space policy</w:t>
      </w:r>
      <w:r w:rsidRPr="005C07BC">
        <w:rPr>
          <w:u w:val="single"/>
        </w:rPr>
        <w:t xml:space="preserve">. If we accept that </w:t>
      </w:r>
      <w:r w:rsidRPr="00747772">
        <w:rPr>
          <w:highlight w:val="yellow"/>
          <w:u w:val="single"/>
        </w:rPr>
        <w:t>climate change poses</w:t>
      </w:r>
      <w:r w:rsidRPr="005C07BC">
        <w:rPr>
          <w:u w:val="single"/>
        </w:rPr>
        <w:t xml:space="preserve"> cred-</w:t>
      </w:r>
      <w:r w:rsidRPr="005C07BC">
        <w:rPr>
          <w:rFonts w:ascii="MS Gothic" w:hAnsi="MS Gothic" w:cs="MS Gothic"/>
          <w:u w:val="single"/>
        </w:rPr>
        <w:t> </w:t>
      </w:r>
      <w:r w:rsidRPr="005C07BC">
        <w:rPr>
          <w:u w:val="single"/>
        </w:rPr>
        <w:t xml:space="preserve">ible and </w:t>
      </w:r>
      <w:r w:rsidRPr="00747772">
        <w:rPr>
          <w:highlight w:val="yellow"/>
          <w:u w:val="single"/>
        </w:rPr>
        <w:t>major risks to regional stability, national security, and economic health</w:t>
      </w:r>
      <w:r w:rsidRPr="005C07BC">
        <w:rPr>
          <w:u w:val="single"/>
        </w:rPr>
        <w:t xml:space="preserve">, the United States needs to reconsider how it spends its money for civil space. </w:t>
      </w:r>
      <w:r w:rsidRPr="00747772">
        <w:rPr>
          <w:highlight w:val="yellow"/>
          <w:u w:val="single"/>
        </w:rPr>
        <w:t>Earth observation data are critical to understanding the causes and effects of climate change and quantifying changing conditions in the environment</w:t>
      </w:r>
      <w:r w:rsidRPr="005C07BC">
        <w:rPr>
          <w:u w:val="single"/>
        </w:rPr>
        <w:t xml:space="preserve">. </w:t>
      </w:r>
      <w:r w:rsidRPr="00747772">
        <w:rPr>
          <w:highlight w:val="yellow"/>
          <w:u w:val="single"/>
        </w:rPr>
        <w:t>The shortage of satellites actually designed and in orbit to measure climate change is unacceptable</w:t>
      </w:r>
      <w:r w:rsidRPr="005C07BC">
        <w:rPr>
          <w:u w:val="single"/>
        </w:rPr>
        <w:t xml:space="preserve"> if we are serious about climate change. </w:t>
      </w:r>
      <w:r>
        <w:t xml:space="preserve">Until this year, U.S. space policy was on autopilot. The Bush space policy did not differ markedly from the space policy of Jimmy Carter. The hallmark of this period was heavy investment in the shuttle and space station. The commitment to these 1970s technologies eroded public interest in space. A science reporter for a national newspaper said that when he wrote on the unmanned Mars explorers, thousands of readers would look at the story on the newspaper’s Web site, but when he wrote about the shuttle, there would be only a few hundred “hits.” The overlong commitment to the shuttle and the station ended in final years of the Bush administration, but unfortunately it was replaced with an unworkable vision for manned exploration that would have consumed a major portion of the space budget. </w:t>
      </w:r>
      <w:proofErr w:type="gramStart"/>
      <w:r>
        <w:t>In fact, a mission to Mars</w:t>
      </w:r>
      <w:r>
        <w:rPr>
          <w:rFonts w:ascii="MS Gothic" w:hAnsi="MS Gothic" w:cs="MS Gothic"/>
        </w:rPr>
        <w:t> </w:t>
      </w:r>
      <w:r>
        <w:t>is beyond the technical capabilities of any nation.</w:t>
      </w:r>
      <w:proofErr w:type="gramEnd"/>
      <w:r>
        <w:t xml:space="preserve"> Leonardo da Vinci could draw helicopters and aircraft, but they were made of wood and cloth. Until breakthroughs in materials, chemistry, and physics, his ideas could not be implemented. The same is now true for manned planetary exploration. Our propulsion and life support systems will not support a manned flight to Mars. In contrast, a return to the Moon is achievable. The dilemma is that NASA would need an- other $150 billion to return to the moon more than 40 years after the first visit. There is no doubt that a return to the moon would bring prestige to the United States and that if another nation such as China was to get there beforehand it will be interpreted as another sign of U.S. decline. Years of a static approach to space policy have put us in this uncomfortable situation. </w:t>
      </w:r>
      <w:r w:rsidRPr="005C07BC">
        <w:rPr>
          <w:u w:val="single"/>
        </w:rPr>
        <w:t xml:space="preserve">From the perspective of the national interest, however, the </w:t>
      </w:r>
      <w:r w:rsidRPr="00747772">
        <w:rPr>
          <w:highlight w:val="yellow"/>
          <w:u w:val="single"/>
        </w:rPr>
        <w:t>United States would be better served by building and maintaining a robust space capacity for monitoring climate change</w:t>
      </w:r>
      <w:r w:rsidRPr="005C07BC">
        <w:rPr>
          <w:u w:val="single"/>
        </w:rPr>
        <w:t>. This is a question of priorities</w:t>
      </w:r>
      <w:r>
        <w:t xml:space="preserve">. Manned flight should remain a priority, but not the first priority. </w:t>
      </w:r>
      <w:r w:rsidRPr="00747772">
        <w:rPr>
          <w:highlight w:val="yellow"/>
          <w:u w:val="single"/>
        </w:rPr>
        <w:t xml:space="preserve">Earth observation data is critical to </w:t>
      </w:r>
      <w:r w:rsidRPr="00747772">
        <w:rPr>
          <w:highlight w:val="yellow"/>
          <w:u w:val="single"/>
        </w:rPr>
        <w:lastRenderedPageBreak/>
        <w:t>understanding the causes and effects of climate change and quantifying changing conditions in the environment. The paucity of satellites actually designed and in orbit to measure climate change is disturbing.</w:t>
      </w:r>
      <w:r>
        <w:t xml:space="preserve"> The United States does not have a robust climate-monitoring infrastructure. In fact, </w:t>
      </w:r>
      <w:r w:rsidRPr="00747772">
        <w:rPr>
          <w:highlight w:val="yellow"/>
          <w:u w:val="single"/>
        </w:rPr>
        <w:t>the current infrastructure is in decline.</w:t>
      </w:r>
      <w:r w:rsidRPr="005C07BC">
        <w:rPr>
          <w:u w:val="single"/>
        </w:rPr>
        <w:t xml:space="preserve"> Until that de- cline is reversed and an adequate space infrastructure put in place, </w:t>
      </w:r>
      <w:r w:rsidRPr="00747772">
        <w:rPr>
          <w:highlight w:val="yellow"/>
          <w:u w:val="single"/>
        </w:rPr>
        <w:t>building and launching satellites specifically designed for monitoring climate change should be the first priority for civil space spending</w:t>
      </w:r>
      <w:r>
        <w:t xml:space="preserve">. Manned spaceflight provides prestige, but </w:t>
      </w:r>
      <w:r w:rsidRPr="00747772">
        <w:rPr>
          <w:highlight w:val="yellow"/>
          <w:u w:val="single"/>
        </w:rPr>
        <w:t>Earth observation is crucial for security and economic well-being.</w:t>
      </w:r>
      <w:r w:rsidRPr="005C07BC">
        <w:rPr>
          <w:u w:val="single"/>
        </w:rPr>
        <w:t xml:space="preserve"> </w:t>
      </w:r>
      <w:r w:rsidRPr="00747772">
        <w:rPr>
          <w:highlight w:val="yellow"/>
          <w:u w:val="single"/>
        </w:rPr>
        <w:t>The United States should continue to fund as a priority a more robust and adequate space infrastructure to measure climate change</w:t>
      </w:r>
      <w:r w:rsidRPr="005C07BC">
        <w:rPr>
          <w:u w:val="single"/>
        </w:rPr>
        <w:t xml:space="preserve">, building and orbiting </w:t>
      </w:r>
      <w:r w:rsidRPr="00747772">
        <w:rPr>
          <w:highlight w:val="yellow"/>
          <w:u w:val="single"/>
        </w:rPr>
        <w:t>satellites specifically designed to carry advanced sensors for such monitoring</w:t>
      </w:r>
      <w:r>
        <w:t xml:space="preserve">. </w:t>
      </w:r>
      <w:r w:rsidRPr="00747772">
        <w:rPr>
          <w:highlight w:val="yellow"/>
          <w:u w:val="single"/>
        </w:rPr>
        <w:t>Satellites provide</w:t>
      </w:r>
      <w:r w:rsidRPr="005C07BC">
        <w:rPr>
          <w:u w:val="single"/>
        </w:rPr>
        <w:t xml:space="preserve"> globally </w:t>
      </w:r>
      <w:r w:rsidRPr="00747772">
        <w:rPr>
          <w:highlight w:val="yellow"/>
          <w:u w:val="single"/>
        </w:rPr>
        <w:t>consistent observations</w:t>
      </w:r>
      <w:r w:rsidRPr="005C07BC">
        <w:rPr>
          <w:u w:val="single"/>
        </w:rPr>
        <w:t xml:space="preserve"> </w:t>
      </w:r>
      <w:r w:rsidRPr="00747772">
        <w:rPr>
          <w:highlight w:val="yellow"/>
          <w:u w:val="single"/>
        </w:rPr>
        <w:t>and</w:t>
      </w:r>
      <w:r w:rsidRPr="005C07BC">
        <w:rPr>
          <w:u w:val="single"/>
        </w:rPr>
        <w:t xml:space="preserve"> the means to make simultaneous observations of </w:t>
      </w:r>
      <w:r w:rsidRPr="00747772">
        <w:rPr>
          <w:highlight w:val="yellow"/>
          <w:u w:val="single"/>
        </w:rPr>
        <w:t>diverse measurements that are essential for climate studies</w:t>
      </w:r>
      <w:r w:rsidRPr="005C07BC">
        <w:rPr>
          <w:u w:val="single"/>
        </w:rPr>
        <w:t xml:space="preserve">. </w:t>
      </w:r>
      <w:r w:rsidRPr="00747772">
        <w:rPr>
          <w:highlight w:val="yellow"/>
          <w:u w:val="single"/>
        </w:rPr>
        <w:t>They supply high-accuracy global observations of the atmosphere, ocean, and land surface that cannot be acquired by any other method</w:t>
      </w:r>
      <w:r w:rsidRPr="005C07BC">
        <w:rPr>
          <w:u w:val="single"/>
        </w:rPr>
        <w:t xml:space="preserve">. Satellite instruments supply accurate measurements on a near-daily basis for long periods and across broad geographic regions. </w:t>
      </w:r>
      <w:r w:rsidRPr="00747772">
        <w:rPr>
          <w:highlight w:val="yellow"/>
          <w:u w:val="single"/>
        </w:rPr>
        <w:t>They can reveal global patterns that ground or air sensors would be unable to detect</w:t>
      </w:r>
      <w:r w:rsidRPr="005C07BC">
        <w:rPr>
          <w:u w:val="single"/>
        </w:rPr>
        <w:t xml:space="preserve">—as in the case of data from NASA satellites that showed us the amount of pollution arriving in North America from Asia as equal to 15 percent of local emissions of the United States and Canada. </w:t>
      </w:r>
      <w:r w:rsidRPr="00747772">
        <w:rPr>
          <w:highlight w:val="yellow"/>
          <w:u w:val="single"/>
        </w:rPr>
        <w:t>This sort of data is crucial to effective management of emissions</w:t>
      </w:r>
      <w:r>
        <w:t>—</w:t>
      </w:r>
      <w:r w:rsidRPr="005C07BC">
        <w:rPr>
          <w:u w:val="single"/>
        </w:rPr>
        <w:t>the United States</w:t>
      </w:r>
      <w:r>
        <w:t xml:space="preserve">, for example, </w:t>
      </w:r>
      <w:r w:rsidRPr="005C07BC">
        <w:rPr>
          <w:u w:val="single"/>
        </w:rPr>
        <w:t>could put in place regulations to decrease emissions and find them neutralized by pollution from other regions.</w:t>
      </w:r>
      <w:r w:rsidRPr="005C07BC">
        <w:rPr>
          <w:position w:val="10"/>
          <w:sz w:val="18"/>
          <w:szCs w:val="18"/>
          <w:u w:val="single"/>
        </w:rPr>
        <w:t xml:space="preserve"> </w:t>
      </w:r>
      <w:r w:rsidRPr="00747772">
        <w:rPr>
          <w:highlight w:val="yellow"/>
          <w:u w:val="single"/>
        </w:rPr>
        <w:t>Satellites allow us to monitor the pattern of ice-sheet thickening and thinning.</w:t>
      </w:r>
      <w:r>
        <w:t xml:space="preserve"> </w:t>
      </w:r>
      <w:r w:rsidRPr="005C07BC">
        <w:rPr>
          <w:u w:val="single"/>
        </w:rPr>
        <w:t xml:space="preserve">While Arctic ice once increased a few centimeters every year, it now melts at a rate of more than one meter annually. This knowledge would not exist without satellite laser altimetry from NASA’s ICESat satellite. </w:t>
      </w:r>
      <w:r w:rsidRPr="00747772">
        <w:rPr>
          <w:highlight w:val="yellow"/>
          <w:u w:val="single"/>
        </w:rPr>
        <w:t>Satellite observations serve an indispensable role—they have provided unprecedented knowledge of inaccessible regions</w:t>
      </w:r>
      <w:r>
        <w:t xml:space="preserve">. Of the 44 essential climate variables (ECV) recognized as necessary to support the needs of the parties to </w:t>
      </w:r>
      <w:r w:rsidRPr="00747772">
        <w:t>the</w:t>
      </w:r>
      <w:r>
        <w:t xml:space="preserve"> UNFCCC for the purposes of the Convention, 26 depend on satellite observations. But </w:t>
      </w:r>
      <w:r w:rsidRPr="00A4188D">
        <w:rPr>
          <w:highlight w:val="yellow"/>
          <w:u w:val="single"/>
        </w:rPr>
        <w:t>deployments of new and replacement satellites have not kept pace with the termination of older systems. Innovation and investment in Earth observation technology have failed to keep pace with global needs for monitoring and verification</w:t>
      </w:r>
      <w:r w:rsidRPr="00A4188D">
        <w:rPr>
          <w:highlight w:val="yellow"/>
        </w:rPr>
        <w:t xml:space="preserve">. </w:t>
      </w:r>
      <w:r w:rsidRPr="00A4188D">
        <w:rPr>
          <w:highlight w:val="yellow"/>
          <w:u w:val="single"/>
        </w:rPr>
        <w:t>Much of our data comes from satellites put in orbit for other purposes, such as weather prediction and monitoring</w:t>
      </w:r>
      <w:r w:rsidRPr="005C07BC">
        <w:rPr>
          <w:u w:val="single"/>
        </w:rPr>
        <w:t xml:space="preserve">. </w:t>
      </w:r>
      <w:r w:rsidRPr="00A4188D">
        <w:rPr>
          <w:highlight w:val="yellow"/>
          <w:u w:val="single"/>
        </w:rPr>
        <w:t>The sensors on these weather satellites provide valuable data, but they are not optimized for moni- toring climate change or for adequately assessing the effect of mitigation efforts</w:t>
      </w:r>
      <w:r w:rsidRPr="00A4188D">
        <w:rPr>
          <w:highlight w:val="yellow"/>
        </w:rPr>
        <w:t xml:space="preserve">. </w:t>
      </w:r>
      <w:r w:rsidRPr="00A4188D">
        <w:rPr>
          <w:highlight w:val="yellow"/>
          <w:u w:val="single"/>
        </w:rPr>
        <w:t>More precise and specialized data are needed to understand and predict climate change, and getting these data will require new orbital sensors</w:t>
      </w:r>
      <w:r>
        <w:t xml:space="preserve">. Countries have improved many of their climate observation capabilities, but </w:t>
      </w:r>
      <w:r w:rsidRPr="00D103B8">
        <w:rPr>
          <w:u w:val="single"/>
        </w:rPr>
        <w:t>reports suggest little progress in ensuring long-term continuity for several important observing systems</w:t>
      </w:r>
      <w:r>
        <w:t xml:space="preserve">. The bulk of climate data is collected by the United States, and NASA’s investment in the Earth Observing System missions has provided the climate-quality data used to establish trends in sea level, ozone concentrations, ocean color, solar irradiance, Earth’s energy balance, and other key variables. </w:t>
      </w:r>
      <w:r w:rsidRPr="00A4188D">
        <w:rPr>
          <w:highlight w:val="yellow"/>
          <w:u w:val="single"/>
        </w:rPr>
        <w:t>While this investment has made an invaluable contribution, it is not an operational system. Many satellites currently in orbit are operating well past their planned lifetimes.</w:t>
      </w:r>
      <w:r w:rsidRPr="00A4188D">
        <w:rPr>
          <w:highlight w:val="yellow"/>
        </w:rPr>
        <w:t xml:space="preserve"> In the next eight years, half of the world’s Earth observation satellites will be past their useful life. One reason for this is that </w:t>
      </w:r>
      <w:r w:rsidRPr="00A4188D">
        <w:rPr>
          <w:highlight w:val="yellow"/>
          <w:u w:val="single"/>
        </w:rPr>
        <w:t>many of the satellites that provide critical data for monitoring climate change are experimental satellites</w:t>
      </w:r>
      <w:r w:rsidRPr="00D103B8">
        <w:rPr>
          <w:u w:val="single"/>
        </w:rPr>
        <w:t xml:space="preserve"> </w:t>
      </w:r>
      <w:r>
        <w:t xml:space="preserve">(such as TRMM—the Tropical Rainfall Measuring Mission). </w:t>
      </w:r>
      <w:r w:rsidRPr="00A4188D">
        <w:rPr>
          <w:highlight w:val="yellow"/>
          <w:u w:val="single"/>
        </w:rPr>
        <w:t xml:space="preserve">Satellites built as research efforts provide real benefit, but if they are not replaced when their service life ends and if a permanent operational capability for Earth observation is not put in place, we will face insurmountable problems for observing capabilities and our ability to manage climate change. Many missions and observations for collecting climate data are at risk of interruption. These include measurements of </w:t>
      </w:r>
      <w:r w:rsidRPr="00A4188D">
        <w:rPr>
          <w:highlight w:val="yellow"/>
          <w:u w:val="single"/>
        </w:rPr>
        <w:lastRenderedPageBreak/>
        <w:t>ocean color that are critical for studying phytoplankton bloom and the role of ocean biomass as a carbon source and sink and data on the role of forests in the carbon cycle</w:t>
      </w:r>
      <w:r w:rsidRPr="00D103B8">
        <w:rPr>
          <w:u w:val="single"/>
        </w:rPr>
        <w:t xml:space="preserve">. </w:t>
      </w:r>
      <w:r>
        <w:rPr>
          <w:u w:val="single"/>
        </w:rPr>
        <w:t xml:space="preserve"> </w:t>
      </w:r>
    </w:p>
    <w:p w:rsidR="003A6C96" w:rsidRDefault="00481239" w:rsidP="003A6C96">
      <w:pPr>
        <w:pStyle w:val="Heading3"/>
      </w:pPr>
      <w:r>
        <w:lastRenderedPageBreak/>
        <w:t>Small Gaps B</w:t>
      </w:r>
      <w:r w:rsidR="003A6C96">
        <w:t>ad</w:t>
      </w:r>
    </w:p>
    <w:p w:rsidR="003A6C96" w:rsidRDefault="003A6C96" w:rsidP="00274327">
      <w:pPr>
        <w:pStyle w:val="Heading4"/>
      </w:pPr>
      <w:r>
        <w:t>Failures of even a single satellite causes problems in climate analysis</w:t>
      </w:r>
    </w:p>
    <w:p w:rsidR="003A6C96" w:rsidRPr="00C7574E" w:rsidRDefault="003A6C96" w:rsidP="003A6C96">
      <w:pPr>
        <w:rPr>
          <w:sz w:val="16"/>
          <w:szCs w:val="16"/>
        </w:rPr>
      </w:pPr>
      <w:proofErr w:type="gramStart"/>
      <w:r>
        <w:rPr>
          <w:rStyle w:val="StyleStyleBold12pt"/>
        </w:rPr>
        <w:t>Loew</w:t>
      </w:r>
      <w:r>
        <w:t xml:space="preserve"> </w:t>
      </w:r>
      <w:r>
        <w:rPr>
          <w:rStyle w:val="StyleStyleBold12pt"/>
        </w:rPr>
        <w:t>13</w:t>
      </w:r>
      <w:r>
        <w:t>.</w:t>
      </w:r>
      <w:proofErr w:type="gramEnd"/>
      <w:r>
        <w:t xml:space="preserve"> </w:t>
      </w:r>
      <w:proofErr w:type="gramStart"/>
      <w:r w:rsidRPr="001F279C">
        <w:rPr>
          <w:sz w:val="16"/>
          <w:szCs w:val="16"/>
        </w:rPr>
        <w:t>[</w:t>
      </w:r>
      <w:r>
        <w:rPr>
          <w:sz w:val="16"/>
          <w:szCs w:val="16"/>
        </w:rPr>
        <w:t xml:space="preserve">Alexander Loew for </w:t>
      </w:r>
      <w:r w:rsidRPr="001F279C">
        <w:rPr>
          <w:sz w:val="16"/>
          <w:szCs w:val="16"/>
        </w:rPr>
        <w:t>Max Planck Institute for Meteorology in Germany.</w:t>
      </w:r>
      <w:proofErr w:type="gramEnd"/>
      <w:r w:rsidRPr="001F279C">
        <w:rPr>
          <w:sz w:val="16"/>
          <w:szCs w:val="16"/>
        </w:rPr>
        <w:t xml:space="preserve"> "Terrestrial satellite records for climate studies: How long is long enough? </w:t>
      </w:r>
      <w:proofErr w:type="gramStart"/>
      <w:r w:rsidRPr="001F279C">
        <w:rPr>
          <w:sz w:val="16"/>
          <w:szCs w:val="16"/>
        </w:rPr>
        <w:t>A test case for the Sahel".</w:t>
      </w:r>
      <w:proofErr w:type="gramEnd"/>
      <w:r w:rsidRPr="001F279C">
        <w:rPr>
          <w:sz w:val="16"/>
          <w:szCs w:val="16"/>
        </w:rPr>
        <w:t xml:space="preserve"> Theoretical and Applied </w:t>
      </w:r>
      <w:proofErr w:type="gramStart"/>
      <w:r w:rsidRPr="001F279C">
        <w:rPr>
          <w:sz w:val="16"/>
          <w:szCs w:val="16"/>
        </w:rPr>
        <w:t>Climatology.,</w:t>
      </w:r>
      <w:proofErr w:type="gramEnd"/>
      <w:r w:rsidRPr="001F279C">
        <w:rPr>
          <w:sz w:val="16"/>
          <w:szCs w:val="16"/>
        </w:rPr>
        <w:t xml:space="preserve"> 115 (3-4): 427-440. 8/28/13. Peer Reviewed. http://link.springer.com/article/10.1007%2Fs00704-013-0880-6#page-</w:t>
      </w:r>
      <w:r w:rsidRPr="00A979F0">
        <w:rPr>
          <w:sz w:val="16"/>
          <w:szCs w:val="16"/>
        </w:rPr>
        <w:t>1] l.gong</w:t>
      </w:r>
    </w:p>
    <w:p w:rsidR="003A6C96" w:rsidRDefault="003A6C96" w:rsidP="003A6C96">
      <w:pPr>
        <w:rPr>
          <w:sz w:val="16"/>
        </w:rPr>
      </w:pPr>
      <w:r w:rsidRPr="00943DDB">
        <w:rPr>
          <w:sz w:val="16"/>
        </w:rPr>
        <w:t xml:space="preserve">Continuity of </w:t>
      </w:r>
      <w:r w:rsidRPr="0084632C">
        <w:rPr>
          <w:rStyle w:val="StyleBoldUnderline"/>
          <w:highlight w:val="yellow"/>
        </w:rPr>
        <w:t>satellite climate data records is considered to be essential for monitoring climate</w:t>
      </w:r>
      <w:r w:rsidRPr="0084632C">
        <w:rPr>
          <w:sz w:val="16"/>
          <w:highlight w:val="yellow"/>
        </w:rPr>
        <w:t xml:space="preserve">. </w:t>
      </w:r>
      <w:r w:rsidRPr="0084632C">
        <w:rPr>
          <w:rStyle w:val="StyleBoldUnderline"/>
          <w:highlight w:val="yellow"/>
        </w:rPr>
        <w:t>Failures of single satellites</w:t>
      </w:r>
      <w:r w:rsidRPr="003D6AF6">
        <w:rPr>
          <w:rStyle w:val="StyleBoldUnderline"/>
        </w:rPr>
        <w:t xml:space="preserve">, e.g., the one of ENVISAT in April 2012, </w:t>
      </w:r>
      <w:r w:rsidRPr="0084632C">
        <w:rPr>
          <w:rStyle w:val="StyleBoldUnderline"/>
          <w:highlight w:val="yellow"/>
        </w:rPr>
        <w:t>might cause problems in the analysis of satellite climate data records</w:t>
      </w:r>
      <w:r w:rsidRPr="003D6AF6">
        <w:rPr>
          <w:rStyle w:val="StyleBoldUnderline"/>
        </w:rPr>
        <w:t xml:space="preserve"> a</w:t>
      </w:r>
      <w:r w:rsidRPr="00943DDB">
        <w:rPr>
          <w:sz w:val="16"/>
        </w:rPr>
        <w:t xml:space="preserve">s extreme events, e.g., heat waves, extreme floods, or fires, might not be observed with an appropriate observation system and are therefore missing in the observation record. Terrestrial satellite records for climate studies 433 </w:t>
      </w:r>
      <w:proofErr w:type="gramStart"/>
      <w:r w:rsidRPr="00943DDB">
        <w:rPr>
          <w:sz w:val="16"/>
        </w:rPr>
        <w:t>The</w:t>
      </w:r>
      <w:proofErr w:type="gramEnd"/>
      <w:r w:rsidRPr="00943DDB">
        <w:rPr>
          <w:sz w:val="16"/>
        </w:rPr>
        <w:t xml:space="preserve"> space agencies therefore try to ensure continuous data coverage for a multitude of applications. </w:t>
      </w:r>
      <w:r w:rsidRPr="00DE52E2">
        <w:rPr>
          <w:rStyle w:val="StyleBoldUnderline"/>
          <w:highlight w:val="yellow"/>
        </w:rPr>
        <w:t>The impact of a data gap will depend on (a) when it appears and (b) how long it lasts.</w:t>
      </w:r>
      <w:r w:rsidRPr="003D6AF6">
        <w:rPr>
          <w:rStyle w:val="StyleBoldUnderline"/>
        </w:rPr>
        <w:t xml:space="preserve"> </w:t>
      </w:r>
      <w:r w:rsidRPr="00943DDB">
        <w:rPr>
          <w:sz w:val="16"/>
        </w:rPr>
        <w:t xml:space="preserve">As an example, the impact of data gaps for monitoring the </w:t>
      </w:r>
      <w:r w:rsidRPr="00943DDB">
        <w:rPr>
          <w:rStyle w:val="StyleBoldUnderline"/>
        </w:rPr>
        <w:t>Sahelian drought and the subsequent recovery is analyzed</w:t>
      </w:r>
      <w:r w:rsidRPr="00943DDB">
        <w:rPr>
          <w:sz w:val="16"/>
        </w:rPr>
        <w:t>. In addition, it was assessed whether l</w:t>
      </w:r>
      <w:r w:rsidRPr="00943DDB">
        <w:rPr>
          <w:rStyle w:val="StyleBoldUnderline"/>
        </w:rPr>
        <w:t>ack of observations at particular time periods would have an impact on the analysis of the CDRs</w:t>
      </w:r>
      <w:r w:rsidRPr="00943DDB">
        <w:rPr>
          <w:sz w:val="16"/>
        </w:rPr>
        <w:t xml:space="preserve">. To do so, the correlation of NDVI, MSA, and rainfall is analyzed over a certain time and the impact of data gaps of different lengths and at different times is assessed. A linear regression is calculated for the whole time period (t1 = 1984, t2 = 2005). Data gaps of length 0 ≤ k ≤ n − 2 are introduced at different start dates </w:t>
      </w:r>
      <w:proofErr w:type="gramStart"/>
      <w:r w:rsidRPr="00943DDB">
        <w:rPr>
          <w:sz w:val="16"/>
        </w:rPr>
        <w:t>ti ,</w:t>
      </w:r>
      <w:proofErr w:type="gramEnd"/>
      <w:r w:rsidRPr="00943DDB">
        <w:rPr>
          <w:sz w:val="16"/>
        </w:rPr>
        <w:t xml:space="preserve"> and the correlation and its significance are calculated for different gap sizes. 4 Results </w:t>
      </w:r>
      <w:proofErr w:type="gramStart"/>
      <w:r w:rsidRPr="00943DDB">
        <w:rPr>
          <w:sz w:val="16"/>
        </w:rPr>
        <w:t>The</w:t>
      </w:r>
      <w:proofErr w:type="gramEnd"/>
      <w:r w:rsidRPr="00943DDB">
        <w:rPr>
          <w:sz w:val="16"/>
        </w:rPr>
        <w:t xml:space="preserve"> impact of changes in the observation period and its length will be investigated in the following subsections. Their impact on temporal trend analysis and relationships between different geophysical fields will be quantified. The analysis will focus exclusively on the Sahelian rainfall and growing season (JJAS).</w:t>
      </w:r>
    </w:p>
    <w:p w:rsidR="003A6C96" w:rsidRDefault="003A6C96" w:rsidP="00274327">
      <w:pPr>
        <w:pStyle w:val="Heading4"/>
      </w:pPr>
      <w:r>
        <w:t>Continuous observations are key - even small data gaps can have considerable influence on analysis results</w:t>
      </w:r>
    </w:p>
    <w:p w:rsidR="003A6C96" w:rsidRDefault="003A6C96" w:rsidP="003A6C96">
      <w:pPr>
        <w:rPr>
          <w:sz w:val="16"/>
          <w:szCs w:val="16"/>
        </w:rPr>
      </w:pPr>
      <w:proofErr w:type="gramStart"/>
      <w:r>
        <w:rPr>
          <w:rStyle w:val="StyleStyleBold12pt"/>
        </w:rPr>
        <w:t>Loew</w:t>
      </w:r>
      <w:r>
        <w:t xml:space="preserve"> </w:t>
      </w:r>
      <w:r>
        <w:rPr>
          <w:rStyle w:val="StyleStyleBold12pt"/>
        </w:rPr>
        <w:t>13</w:t>
      </w:r>
      <w:r>
        <w:t>.</w:t>
      </w:r>
      <w:proofErr w:type="gramEnd"/>
      <w:r>
        <w:t xml:space="preserve"> </w:t>
      </w:r>
      <w:proofErr w:type="gramStart"/>
      <w:r w:rsidRPr="001F279C">
        <w:rPr>
          <w:sz w:val="16"/>
          <w:szCs w:val="16"/>
        </w:rPr>
        <w:t>[</w:t>
      </w:r>
      <w:r>
        <w:rPr>
          <w:sz w:val="16"/>
          <w:szCs w:val="16"/>
        </w:rPr>
        <w:t xml:space="preserve">Alexander Loew for </w:t>
      </w:r>
      <w:r w:rsidRPr="001F279C">
        <w:rPr>
          <w:sz w:val="16"/>
          <w:szCs w:val="16"/>
        </w:rPr>
        <w:t>Max Planck Institute for Meteorology in Germany.</w:t>
      </w:r>
      <w:proofErr w:type="gramEnd"/>
      <w:r w:rsidRPr="001F279C">
        <w:rPr>
          <w:sz w:val="16"/>
          <w:szCs w:val="16"/>
        </w:rPr>
        <w:t xml:space="preserve"> "Terrestrial satellite records for climate studies: How long is long enough? </w:t>
      </w:r>
      <w:proofErr w:type="gramStart"/>
      <w:r w:rsidRPr="001F279C">
        <w:rPr>
          <w:sz w:val="16"/>
          <w:szCs w:val="16"/>
        </w:rPr>
        <w:t>A test case for the Sahel".</w:t>
      </w:r>
      <w:proofErr w:type="gramEnd"/>
      <w:r w:rsidRPr="001F279C">
        <w:rPr>
          <w:sz w:val="16"/>
          <w:szCs w:val="16"/>
        </w:rPr>
        <w:t xml:space="preserve"> Theoretical and Applied </w:t>
      </w:r>
      <w:proofErr w:type="gramStart"/>
      <w:r w:rsidRPr="001F279C">
        <w:rPr>
          <w:sz w:val="16"/>
          <w:szCs w:val="16"/>
        </w:rPr>
        <w:t>Climatology.,</w:t>
      </w:r>
      <w:proofErr w:type="gramEnd"/>
      <w:r w:rsidRPr="001F279C">
        <w:rPr>
          <w:sz w:val="16"/>
          <w:szCs w:val="16"/>
        </w:rPr>
        <w:t xml:space="preserve"> 115 (3-4): 427-440. 8/28/13. Peer Reviewed. http://link.springer.com/article/10.1007%2Fs00704-013-0880-6#page-</w:t>
      </w:r>
      <w:r w:rsidRPr="00A979F0">
        <w:rPr>
          <w:sz w:val="16"/>
          <w:szCs w:val="16"/>
        </w:rPr>
        <w:t>1] l.gong</w:t>
      </w:r>
    </w:p>
    <w:p w:rsidR="003A6C96" w:rsidRDefault="003A6C96" w:rsidP="003A6C96">
      <w:pPr>
        <w:rPr>
          <w:rStyle w:val="StyleBoldUnderline"/>
        </w:rPr>
      </w:pPr>
      <w:r w:rsidRPr="007B60EB">
        <w:rPr>
          <w:rStyle w:val="StyleBoldUnderline"/>
          <w:highlight w:val="yellow"/>
        </w:rPr>
        <w:t>Satellite</w:t>
      </w:r>
      <w:r w:rsidRPr="00B965D6">
        <w:rPr>
          <w:sz w:val="16"/>
        </w:rPr>
        <w:t xml:space="preserve">-based </w:t>
      </w:r>
      <w:r w:rsidRPr="007B60EB">
        <w:rPr>
          <w:sz w:val="16"/>
          <w:highlight w:val="yellow"/>
        </w:rPr>
        <w:t>observations</w:t>
      </w:r>
      <w:r w:rsidRPr="00B965D6">
        <w:rPr>
          <w:sz w:val="16"/>
        </w:rPr>
        <w:t xml:space="preserve"> </w:t>
      </w:r>
      <w:r w:rsidRPr="007B60EB">
        <w:rPr>
          <w:rStyle w:val="StyleBoldUnderline"/>
          <w:highlight w:val="yellow"/>
        </w:rPr>
        <w:t>provide a unique data record to study the Earth system</w:t>
      </w:r>
      <w:r w:rsidRPr="00B965D6">
        <w:rPr>
          <w:sz w:val="16"/>
        </w:rPr>
        <w:t xml:space="preserve">. </w:t>
      </w:r>
      <w:r w:rsidRPr="00B965D6">
        <w:rPr>
          <w:rStyle w:val="StyleBoldUnderline"/>
        </w:rPr>
        <w:t>Recent efforts of the space agencies to reprocess</w:t>
      </w:r>
      <w:r w:rsidRPr="00B965D6">
        <w:rPr>
          <w:sz w:val="16"/>
        </w:rPr>
        <w:t xml:space="preserve"> the archives of satellite observations aim to provide Essential Climate Variable (</w:t>
      </w:r>
      <w:r w:rsidRPr="00B965D6">
        <w:rPr>
          <w:rStyle w:val="StyleBoldUnderline"/>
        </w:rPr>
        <w:t>ECV) data records for manifold applications in climate sciences</w:t>
      </w:r>
      <w:r w:rsidRPr="00B965D6">
        <w:rPr>
          <w:sz w:val="16"/>
        </w:rPr>
        <w:t xml:space="preserve">. </w:t>
      </w:r>
      <w:r w:rsidRPr="007B60EB">
        <w:rPr>
          <w:sz w:val="16"/>
          <w:highlight w:val="yellow"/>
        </w:rPr>
        <w:t>Varying lengths of a data record or gaps in a data time series are likely to affect the analysis results obtained from long-term satellite data records</w:t>
      </w:r>
      <w:r w:rsidRPr="00B965D6">
        <w:rPr>
          <w:sz w:val="16"/>
        </w:rPr>
        <w:t xml:space="preserve">. The present paper provides </w:t>
      </w:r>
      <w:r w:rsidRPr="00B965D6">
        <w:rPr>
          <w:rStyle w:val="StyleBoldUnderline"/>
        </w:rPr>
        <w:t>a systematic assessment of the impact of variations in the observational record of terrestrial ECVs</w:t>
      </w:r>
      <w:r w:rsidRPr="00B965D6">
        <w:rPr>
          <w:sz w:val="16"/>
        </w:rPr>
        <w:t xml:space="preserve"> for selected climate applications like trend detection and the analysis of relationships between different ECVs. As an example, the </w:t>
      </w:r>
      <w:r w:rsidRPr="00B965D6">
        <w:rPr>
          <w:rStyle w:val="StyleBoldUnderline"/>
        </w:rPr>
        <w:t>Sahelian drought and the subsequent recovery in precipitation and vegetation will be analyzed in detail using observations of precipitation, surface albedo, vegetation index, as well as ocean indices</w:t>
      </w:r>
      <w:r w:rsidRPr="00B965D6">
        <w:rPr>
          <w:sz w:val="16"/>
        </w:rPr>
        <w:t xml:space="preserve">. The paper provides a </w:t>
      </w:r>
      <w:r w:rsidRPr="00B965D6">
        <w:rPr>
          <w:rStyle w:val="StyleBoldUnderline"/>
        </w:rPr>
        <w:t>different perspective on the robustness of long-term satellite observations than previous studies</w:t>
      </w:r>
      <w:r w:rsidRPr="00B965D6">
        <w:rPr>
          <w:sz w:val="16"/>
        </w:rPr>
        <w:t xml:space="preserve">. It shows in particular that the long-term </w:t>
      </w:r>
      <w:r w:rsidRPr="00B965D6">
        <w:rPr>
          <w:rStyle w:val="StyleBoldUnderline"/>
        </w:rPr>
        <w:t>significant trends in precipitation and vegetation dynamics are rather sensitive to the investigation period chosen</w:t>
      </w:r>
      <w:r w:rsidRPr="00B965D6">
        <w:rPr>
          <w:sz w:val="16"/>
        </w:rPr>
        <w:t xml:space="preserve"> </w:t>
      </w:r>
      <w:r w:rsidRPr="00415225">
        <w:rPr>
          <w:sz w:val="16"/>
          <w:u w:val="single"/>
        </w:rPr>
        <w:t xml:space="preserve">and that </w:t>
      </w:r>
      <w:r w:rsidRPr="007B60EB">
        <w:rPr>
          <w:sz w:val="16"/>
          <w:highlight w:val="yellow"/>
          <w:u w:val="single"/>
        </w:rPr>
        <w:t>small data gaps can already have a considerable influence on the analysis results. I</w:t>
      </w:r>
      <w:r w:rsidRPr="007B60EB">
        <w:rPr>
          <w:sz w:val="16"/>
          <w:highlight w:val="yellow"/>
        </w:rPr>
        <w:t xml:space="preserve">t is therefore </w:t>
      </w:r>
      <w:r w:rsidRPr="007B60EB">
        <w:rPr>
          <w:rStyle w:val="StyleBoldUnderline"/>
          <w:highlight w:val="yellow"/>
        </w:rPr>
        <w:t>a plea for continuous climate observations from space.</w:t>
      </w:r>
    </w:p>
    <w:p w:rsidR="003A6C96" w:rsidRPr="0002453C" w:rsidRDefault="003A6C96" w:rsidP="003A6C96"/>
    <w:p w:rsidR="003A6C96" w:rsidRDefault="003A6C96" w:rsidP="003A6C96">
      <w:pPr>
        <w:rPr>
          <w:sz w:val="12"/>
        </w:rPr>
      </w:pPr>
    </w:p>
    <w:p w:rsidR="003A6C96" w:rsidRDefault="00481239" w:rsidP="003A6C96">
      <w:pPr>
        <w:pStyle w:val="Heading3"/>
      </w:pPr>
      <w:r>
        <w:lastRenderedPageBreak/>
        <w:t>Polar Sat U</w:t>
      </w:r>
      <w:r w:rsidR="003A6C96">
        <w:t>nderfunded</w:t>
      </w:r>
    </w:p>
    <w:p w:rsidR="003A6C96" w:rsidRDefault="003A6C96" w:rsidP="003A6C96">
      <w:pPr>
        <w:rPr>
          <w:sz w:val="12"/>
        </w:rPr>
      </w:pPr>
    </w:p>
    <w:p w:rsidR="003A6C96" w:rsidRDefault="003A6C96" w:rsidP="00274327">
      <w:pPr>
        <w:pStyle w:val="Heading4"/>
      </w:pPr>
      <w:r>
        <w:t>Lack of funding is delaying the Joint Polar Satellite System – JPSS –creating a data gap</w:t>
      </w:r>
    </w:p>
    <w:p w:rsidR="003A6C96" w:rsidRPr="0012262F" w:rsidRDefault="003A6C96" w:rsidP="003A6C96">
      <w:pPr>
        <w:rPr>
          <w:rStyle w:val="StyleStyleBold12pt"/>
        </w:rPr>
      </w:pPr>
      <w:r w:rsidRPr="0012262F">
        <w:rPr>
          <w:rStyle w:val="StyleStyleBold12pt"/>
        </w:rPr>
        <w:t xml:space="preserve">Freedman ’12 </w:t>
      </w:r>
    </w:p>
    <w:p w:rsidR="003A6C96" w:rsidRPr="0012262F" w:rsidRDefault="003A6C96" w:rsidP="003A6C96">
      <w:r>
        <w:t xml:space="preserve">(Andrew, </w:t>
      </w:r>
      <w:r w:rsidRPr="0012262F">
        <w:t>Climate Central's Managing Editor for Online Con</w:t>
      </w:r>
      <w:r>
        <w:t xml:space="preserve">tent and Climate Policy Analyst, </w:t>
      </w:r>
      <w:r>
        <w:br/>
        <w:t>“</w:t>
      </w:r>
      <w:r w:rsidRPr="0012262F">
        <w:t>Key Weather Satellite Goes Offline, May Affect Forecasts</w:t>
      </w:r>
      <w:r>
        <w:t xml:space="preserve">,” </w:t>
      </w:r>
      <w:hyperlink r:id="rId43" w:history="1">
        <w:r w:rsidRPr="002408CB">
          <w:rPr>
            <w:rStyle w:val="Hyperlink"/>
          </w:rPr>
          <w:t>http://www.climatecentral.org/news/key-weather-satellite-goes-offline-may-limit-forecast-accuracy-15038</w:t>
        </w:r>
      </w:hyperlink>
      <w:r>
        <w:t>, 9/24/12, Accessed: June 25, 2014, arh)</w:t>
      </w:r>
    </w:p>
    <w:p w:rsidR="003A6C96" w:rsidRDefault="003A6C96" w:rsidP="003A6C96">
      <w:r>
        <w:t>That would mean the U.S. would be reliant on just one polar-orbiting satellite, rather than the two that have long been in service</w:t>
      </w:r>
      <w:r w:rsidRPr="00A33CC5">
        <w:t xml:space="preserve">. </w:t>
      </w:r>
      <w:r w:rsidRPr="00A33CC5">
        <w:rPr>
          <w:rStyle w:val="StyleBoldUnderline"/>
          <w:u w:val="none"/>
        </w:rPr>
        <w:t xml:space="preserve">NOAA ran up billions in cost overruns for the next generation of polar-orbiting weather satellites, </w:t>
      </w:r>
      <w:r w:rsidRPr="00A33CC5">
        <w:rPr>
          <w:rStyle w:val="Emphasis"/>
          <w:u w:val="none"/>
        </w:rPr>
        <w:t xml:space="preserve">and </w:t>
      </w:r>
      <w:r w:rsidRPr="00A33CC5">
        <w:rPr>
          <w:rStyle w:val="Emphasis"/>
          <w:highlight w:val="yellow"/>
          <w:u w:val="none"/>
        </w:rPr>
        <w:t>d</w:t>
      </w:r>
      <w:r w:rsidRPr="00A33CC5">
        <w:rPr>
          <w:rStyle w:val="Emphasis"/>
          <w:highlight w:val="yellow"/>
        </w:rPr>
        <w:t>elays and a lack of funding from Congress have put that program, known as the Joint Polar Satellite System (JPSS), years behind</w:t>
      </w:r>
      <w:r w:rsidRPr="00A33CC5">
        <w:rPr>
          <w:rStyle w:val="StyleBoldUnderline"/>
          <w:highlight w:val="yellow"/>
        </w:rPr>
        <w:t xml:space="preserve"> schedule.</w:t>
      </w:r>
      <w:r w:rsidRPr="00A33CC5">
        <w:rPr>
          <w:rStyle w:val="StyleBoldUnderline"/>
          <w:sz w:val="12"/>
          <w:highlight w:val="yellow"/>
        </w:rPr>
        <w:t xml:space="preserve">¶ </w:t>
      </w:r>
      <w:r w:rsidRPr="00A33CC5">
        <w:rPr>
          <w:rStyle w:val="StyleBoldUnderline"/>
          <w:highlight w:val="yellow"/>
        </w:rPr>
        <w:t>NOAA has warned that such a data gap could significantly erode the agency’s ability to provide advanced notice of significant weather events</w:t>
      </w:r>
      <w:r w:rsidRPr="00A33CC5">
        <w:rPr>
          <w:highlight w:val="yellow"/>
        </w:rPr>
        <w:t>,</w:t>
      </w:r>
      <w:r>
        <w:t xml:space="preserve"> such as the “Snowmageddon” blizzard of 2010. The GOES-13 outage also comes soon after an independent NOAA review team criticized the agency’s oversight of its weather satellite programs, according to an article in Aviation Week and Space Technology.</w:t>
      </w:r>
    </w:p>
    <w:p w:rsidR="003A6C96" w:rsidRPr="007B70E5" w:rsidRDefault="003A6C96" w:rsidP="003A6C96"/>
    <w:p w:rsidR="003A6C96" w:rsidRPr="00A33CC5" w:rsidRDefault="003A6C96" w:rsidP="003A6C96">
      <w:pPr>
        <w:rPr>
          <w:b/>
          <w:iCs/>
          <w:u w:val="single"/>
        </w:rPr>
      </w:pPr>
      <w:r>
        <w:rPr>
          <w:b/>
          <w:iCs/>
          <w:u w:val="single"/>
        </w:rPr>
        <w:t xml:space="preserve"> </w:t>
      </w:r>
    </w:p>
    <w:p w:rsidR="00037AA6" w:rsidRDefault="00037AA6" w:rsidP="005038B9">
      <w:pPr>
        <w:pStyle w:val="Heading1"/>
      </w:pPr>
      <w:r>
        <w:lastRenderedPageBreak/>
        <w:t>Advantages</w:t>
      </w:r>
    </w:p>
    <w:p w:rsidR="003A6C96" w:rsidRDefault="00BE3370" w:rsidP="003A6C96">
      <w:pPr>
        <w:pStyle w:val="Heading2"/>
      </w:pPr>
      <w:r>
        <w:lastRenderedPageBreak/>
        <w:t xml:space="preserve">Warming </w:t>
      </w:r>
    </w:p>
    <w:p w:rsidR="003A6C96" w:rsidRDefault="00481239" w:rsidP="003A6C96">
      <w:pPr>
        <w:pStyle w:val="Heading3"/>
      </w:pPr>
      <w:r>
        <w:lastRenderedPageBreak/>
        <w:t>Yes Anthro and R</w:t>
      </w:r>
      <w:r w:rsidR="003A6C96">
        <w:t>eal</w:t>
      </w:r>
    </w:p>
    <w:p w:rsidR="003A6C96" w:rsidRDefault="003A6C96" w:rsidP="00274327">
      <w:pPr>
        <w:pStyle w:val="Heading4"/>
      </w:pPr>
      <w:r>
        <w:t>Warming is anthropogenic-IPCC report concludes it’s almost virtual certainty</w:t>
      </w:r>
    </w:p>
    <w:p w:rsidR="003A6C96" w:rsidRPr="002A7BB0" w:rsidRDefault="003A6C96" w:rsidP="003A6C96">
      <w:pPr>
        <w:rPr>
          <w:rStyle w:val="StyleStyleBold12pt"/>
        </w:rPr>
      </w:pPr>
      <w:r>
        <w:rPr>
          <w:rStyle w:val="StyleStyleBold12pt"/>
        </w:rPr>
        <w:t xml:space="preserve">Griffiths </w:t>
      </w:r>
      <w:r w:rsidRPr="003A6C96">
        <w:rPr>
          <w:rStyle w:val="StyleStyleBold12pt"/>
        </w:rPr>
        <w:t>2/3</w:t>
      </w:r>
      <w:r>
        <w:rPr>
          <w:rStyle w:val="StyleStyleBold12pt"/>
        </w:rPr>
        <w:t xml:space="preserve">/14 </w:t>
      </w:r>
      <w:r w:rsidRPr="002A7BB0">
        <w:rPr>
          <w:rStyle w:val="StyleStyleBold12pt"/>
          <w:sz w:val="20"/>
          <w:szCs w:val="20"/>
        </w:rPr>
        <w:t>(Sarah Griffiths, “Global warming is ‘almost definitely’ caused by humans, UN report claims”, dailymail, http://www.dailymail.co.uk/sciencetech/article-2550951/Global-warming-definitely-caused-humans-UN-report-claims.html)//JL</w:t>
      </w:r>
    </w:p>
    <w:p w:rsidR="003A6C96" w:rsidRDefault="003A6C96" w:rsidP="003A6C96">
      <w:pPr>
        <w:rPr>
          <w:rFonts w:eastAsiaTheme="majorEastAsia" w:cstheme="majorBidi"/>
          <w:b/>
          <w:iCs/>
          <w:sz w:val="26"/>
        </w:rPr>
      </w:pPr>
      <w:r w:rsidRPr="002A7BB0">
        <w:rPr>
          <w:u w:val="single"/>
        </w:rPr>
        <w:t xml:space="preserve">Global </w:t>
      </w:r>
      <w:r w:rsidRPr="002A7BB0">
        <w:rPr>
          <w:highlight w:val="yellow"/>
          <w:u w:val="single"/>
        </w:rPr>
        <w:t>warming is unequivocal and human influence has been the dominant cause</w:t>
      </w:r>
      <w:r w:rsidRPr="002A7BB0">
        <w:rPr>
          <w:u w:val="single"/>
        </w:rPr>
        <w:t xml:space="preserve"> since the mid-20th century, </w:t>
      </w:r>
      <w:r w:rsidRPr="002A7BB0">
        <w:rPr>
          <w:highlight w:val="yellow"/>
          <w:u w:val="single"/>
        </w:rPr>
        <w:t>according to the</w:t>
      </w:r>
      <w:r w:rsidRPr="002A7BB0">
        <w:rPr>
          <w:u w:val="single"/>
        </w:rPr>
        <w:t xml:space="preserve"> Intergovernmental Panel on Climate Change (</w:t>
      </w:r>
      <w:r w:rsidRPr="002A7BB0">
        <w:rPr>
          <w:highlight w:val="yellow"/>
          <w:u w:val="single"/>
        </w:rPr>
        <w:t>IPCC)</w:t>
      </w:r>
      <w:r w:rsidRPr="002A7BB0">
        <w:rPr>
          <w:u w:val="single"/>
        </w:rPr>
        <w:t>.</w:t>
      </w:r>
      <w:r w:rsidRPr="002A7BB0">
        <w:rPr>
          <w:sz w:val="14"/>
        </w:rPr>
        <w:t xml:space="preserve"> The IPCC's full and final findings on the state of the planet’s climate have been published and the report, which was put together for the UN, says </w:t>
      </w:r>
      <w:r w:rsidRPr="002A7BB0">
        <w:rPr>
          <w:u w:val="single"/>
        </w:rPr>
        <w:t xml:space="preserve">that </w:t>
      </w:r>
      <w:r w:rsidRPr="002A7BB0">
        <w:rPr>
          <w:highlight w:val="yellow"/>
          <w:u w:val="single"/>
        </w:rPr>
        <w:t>limiting climate change will require ‘substantial</w:t>
      </w:r>
      <w:r w:rsidRPr="002A7BB0">
        <w:rPr>
          <w:u w:val="single"/>
        </w:rPr>
        <w:t xml:space="preserve"> and sustained’ </w:t>
      </w:r>
      <w:r w:rsidRPr="002A7BB0">
        <w:rPr>
          <w:highlight w:val="yellow"/>
          <w:u w:val="single"/>
        </w:rPr>
        <w:t>reductions of</w:t>
      </w:r>
      <w:r w:rsidRPr="002A7BB0">
        <w:rPr>
          <w:u w:val="single"/>
        </w:rPr>
        <w:t xml:space="preserve"> greenhouse gas </w:t>
      </w:r>
      <w:r w:rsidRPr="002A7BB0">
        <w:rPr>
          <w:highlight w:val="yellow"/>
          <w:u w:val="single"/>
        </w:rPr>
        <w:t>emissions</w:t>
      </w:r>
      <w:r w:rsidRPr="002A7BB0">
        <w:rPr>
          <w:u w:val="single"/>
        </w:rPr>
        <w:t>.</w:t>
      </w:r>
      <w:r w:rsidRPr="002A7BB0">
        <w:rPr>
          <w:sz w:val="14"/>
        </w:rPr>
        <w:t xml:space="preserve"> The findings of the report, which includes the comment </w:t>
      </w:r>
      <w:r w:rsidRPr="002A7BB0">
        <w:rPr>
          <w:u w:val="single"/>
        </w:rPr>
        <w:t xml:space="preserve">that </w:t>
      </w:r>
      <w:r w:rsidRPr="002A7BB0">
        <w:rPr>
          <w:highlight w:val="yellow"/>
          <w:u w:val="single"/>
        </w:rPr>
        <w:t>global warming is 'almost definitely' caused by humans</w:t>
      </w:r>
      <w:r w:rsidRPr="002A7BB0">
        <w:rPr>
          <w:sz w:val="14"/>
        </w:rPr>
        <w:t xml:space="preserve">, were approved by the member governments of the IPCC in September. The </w:t>
      </w:r>
      <w:hyperlink r:id="rId44" w:anchor=".Uu-Zh4d1EfU" w:tgtFrame="_blank" w:history="1">
        <w:r w:rsidRPr="002A7BB0">
          <w:rPr>
            <w:rStyle w:val="Hyperlink"/>
            <w:sz w:val="14"/>
          </w:rPr>
          <w:t>final version</w:t>
        </w:r>
      </w:hyperlink>
      <w:r w:rsidRPr="002A7BB0">
        <w:rPr>
          <w:sz w:val="14"/>
        </w:rPr>
        <w:t xml:space="preserve"> has now been released to provide detailed information to policymakers and the scientific community. The Working Group I Fifth Assessment Report has 1,500 pages of text, 600 diagrams, cites 9,000 scientific publications and claims to offer a comprehensive understanding of the physical science basis of climate change. ‘The report provides information about what has changed in the climate system, why it has changed, and how it will change in the future,’ said Thomas Stocker, Co-Chair of IPCC Working Group I. </w:t>
      </w:r>
      <w:r w:rsidRPr="002A7BB0">
        <w:rPr>
          <w:u w:val="single"/>
        </w:rPr>
        <w:t xml:space="preserve">It says that atmospheric </w:t>
      </w:r>
      <w:r w:rsidRPr="002A7BB0">
        <w:rPr>
          <w:highlight w:val="yellow"/>
          <w:u w:val="single"/>
        </w:rPr>
        <w:t>concentrations of greenhouse gases</w:t>
      </w:r>
      <w:r w:rsidRPr="002A7BB0">
        <w:rPr>
          <w:u w:val="single"/>
        </w:rPr>
        <w:t xml:space="preserve">, already at levels not seen in at least 800,000 years, </w:t>
      </w:r>
      <w:r w:rsidRPr="002A7BB0">
        <w:rPr>
          <w:highlight w:val="yellow"/>
          <w:u w:val="single"/>
        </w:rPr>
        <w:t>will persist</w:t>
      </w:r>
      <w:r w:rsidRPr="002A7BB0">
        <w:rPr>
          <w:u w:val="single"/>
        </w:rPr>
        <w:t xml:space="preserve"> for many centuries </w:t>
      </w:r>
      <w:r w:rsidRPr="002A7BB0">
        <w:rPr>
          <w:highlight w:val="yellow"/>
          <w:u w:val="single"/>
        </w:rPr>
        <w:t>and</w:t>
      </w:r>
      <w:r w:rsidRPr="002A7BB0">
        <w:rPr>
          <w:u w:val="single"/>
        </w:rPr>
        <w:t xml:space="preserve"> ‘continued emissions of greenhouse gases will </w:t>
      </w:r>
      <w:r w:rsidRPr="002A7BB0">
        <w:rPr>
          <w:highlight w:val="yellow"/>
          <w:u w:val="single"/>
        </w:rPr>
        <w:t>cause further warming and changes</w:t>
      </w:r>
      <w:r w:rsidRPr="002A7BB0">
        <w:rPr>
          <w:u w:val="single"/>
        </w:rPr>
        <w:t xml:space="preserve"> in all components of the clim The IPPC reported revealed that </w:t>
      </w:r>
      <w:r w:rsidRPr="002A7BB0">
        <w:rPr>
          <w:highlight w:val="yellow"/>
          <w:u w:val="single"/>
        </w:rPr>
        <w:t>it is 'extremely likely' that human activity is the dominant cause for global warming</w:t>
      </w:r>
      <w:r w:rsidRPr="002A7BB0">
        <w:rPr>
          <w:sz w:val="14"/>
        </w:rPr>
        <w:t xml:space="preserve">. It claims a rise in temperature in the Northern Hemisphere (right) will cause snow cover to decrease by 25 per cent by the end of the 21st century. But the report failed to conclusively explain why the rise in global average surface temperatures had largely 'paused' over the past two decades (left) The report highlights a number of doomsday scenarios, including extreme storms, heat waves, rising sea levels and the melting of Greenland. Among its findings are </w:t>
      </w:r>
      <w:proofErr w:type="gramStart"/>
      <w:r w:rsidRPr="002A7BB0">
        <w:rPr>
          <w:sz w:val="14"/>
        </w:rPr>
        <w:t>that sea</w:t>
      </w:r>
      <w:proofErr w:type="gramEnd"/>
      <w:r w:rsidRPr="002A7BB0">
        <w:rPr>
          <w:sz w:val="14"/>
        </w:rPr>
        <w:t xml:space="preserve"> levels have risen by 19cm since 1901 and are expected to rise a further 26-82cm by the end of the century. But it concedes that world temperatures have barely risen in the past 15 years, despite growing amounts of greenhouse gases being pumped into the atmosphere. Temperature rises have dropped from 0.12°C per decade since 1951 to just 0.05°C per decade since 1998. This slowdown has been seized upon by climate sceptics who claim carbon dioxide is not as damaging as has been suggested. IPCC scientists, however, believe the pause is temporary and a return to 'substantial warming' is expected in coming decades. Perhaps most controversially, the report it says that </w:t>
      </w:r>
      <w:r w:rsidRPr="002A7BB0">
        <w:rPr>
          <w:highlight w:val="yellow"/>
          <w:u w:val="single"/>
        </w:rPr>
        <w:t>humans are between 95 per cent and 100 per cent to blame</w:t>
      </w:r>
      <w:r w:rsidRPr="002A7BB0">
        <w:rPr>
          <w:u w:val="single"/>
        </w:rPr>
        <w:t xml:space="preserve"> for the warming of the planet</w:t>
      </w:r>
      <w:r w:rsidRPr="002A7BB0">
        <w:rPr>
          <w:sz w:val="14"/>
        </w:rPr>
        <w:t xml:space="preserve"> since the mid 20th Century and this level of certainty among scientists is a boost from the 2007 report, which said that global warming was ‘very likely’ to have been caused by humans. ‘</w:t>
      </w:r>
      <w:r w:rsidRPr="002A7BB0">
        <w:rPr>
          <w:highlight w:val="yellow"/>
          <w:u w:val="single"/>
        </w:rPr>
        <w:t>Human influence has been detected in</w:t>
      </w:r>
      <w:r w:rsidRPr="002A7BB0">
        <w:rPr>
          <w:u w:val="single"/>
        </w:rPr>
        <w:t xml:space="preserve"> warming of </w:t>
      </w:r>
      <w:r w:rsidRPr="002A7BB0">
        <w:rPr>
          <w:highlight w:val="yellow"/>
          <w:u w:val="single"/>
        </w:rPr>
        <w:t>the atmosphere and the ocean</w:t>
      </w:r>
      <w:r w:rsidRPr="002A7BB0">
        <w:rPr>
          <w:u w:val="single"/>
        </w:rPr>
        <w:t xml:space="preserve">, in changes in the global </w:t>
      </w:r>
      <w:r w:rsidRPr="002A7BB0">
        <w:rPr>
          <w:highlight w:val="yellow"/>
          <w:u w:val="single"/>
        </w:rPr>
        <w:t>water cycle,</w:t>
      </w:r>
      <w:r w:rsidRPr="002A7BB0">
        <w:rPr>
          <w:u w:val="single"/>
        </w:rPr>
        <w:t xml:space="preserve"> in </w:t>
      </w:r>
      <w:r w:rsidRPr="002A7BB0">
        <w:rPr>
          <w:highlight w:val="yellow"/>
          <w:u w:val="single"/>
        </w:rPr>
        <w:t>reductions in snow and ice</w:t>
      </w:r>
      <w:r w:rsidRPr="002A7BB0">
        <w:rPr>
          <w:u w:val="single"/>
        </w:rPr>
        <w:t xml:space="preserve">, in global mean sea level rise, </w:t>
      </w:r>
      <w:r w:rsidRPr="002A7BB0">
        <w:rPr>
          <w:highlight w:val="yellow"/>
          <w:u w:val="single"/>
        </w:rPr>
        <w:t>and in changes in some climate extremes</w:t>
      </w:r>
      <w:r w:rsidRPr="002A7BB0">
        <w:rPr>
          <w:u w:val="single"/>
        </w:rPr>
        <w:t>,’</w:t>
      </w:r>
      <w:r w:rsidRPr="002A7BB0">
        <w:rPr>
          <w:sz w:val="14"/>
        </w:rPr>
        <w:t xml:space="preserve"> says the report. CO2 concentrations have increased by 40 per cent since pre-industrial times, primarily from fossil fuel emissions, claims the IPCC. The ocean has absorbed about 30 per cent of the emitted anthropogenic carbon dioxide, causing ocean acidification ‘</w:t>
      </w:r>
      <w:proofErr w:type="gramStart"/>
      <w:r w:rsidRPr="002A7BB0">
        <w:rPr>
          <w:sz w:val="14"/>
        </w:rPr>
        <w:t>This</w:t>
      </w:r>
      <w:proofErr w:type="gramEnd"/>
      <w:r w:rsidRPr="002A7BB0">
        <w:rPr>
          <w:sz w:val="14"/>
        </w:rPr>
        <w:t xml:space="preserve"> evidence for human influence has grown since AR4 (the last IPCC report). It is extremely likely that human influence has been the dominant cause of the observed warming since the mid-20th century,’ it adds. An ‘atlas’ of global and regional climate projections is included in the final version of the report, which contains a series of maps showing temperature and rainfall estimates for 35 regions of the world. In order to show the way drafts and reviews of the report were put </w:t>
      </w:r>
      <w:proofErr w:type="gramStart"/>
      <w:r w:rsidRPr="002A7BB0">
        <w:rPr>
          <w:sz w:val="14"/>
        </w:rPr>
        <w:t>together,</w:t>
      </w:r>
      <w:proofErr w:type="gramEnd"/>
      <w:r w:rsidRPr="002A7BB0">
        <w:rPr>
          <w:sz w:val="14"/>
        </w:rPr>
        <w:t xml:space="preserve"> the IPCC has also released all of the 54,677 comments by experts that informed the final version. Scientists claim that global average sea levels will continue to rise during the 21st century under all temperature scenarios presented in the report. They say it will 'very likely' exceed that observed during 1971-2010 due to increased ocean warming and loss of mass from glaciers and ice sheets</w:t>
      </w:r>
      <w:r w:rsidRPr="002A7BB0">
        <w:rPr>
          <w:sz w:val="14"/>
          <w:szCs w:val="15"/>
        </w:rPr>
        <w:br/>
      </w:r>
    </w:p>
    <w:p w:rsidR="003A6C96" w:rsidRPr="0036660C" w:rsidRDefault="003A6C96" w:rsidP="003A6C96">
      <w:pPr>
        <w:rPr>
          <w:rFonts w:eastAsiaTheme="majorEastAsia" w:cstheme="majorBidi"/>
          <w:b/>
          <w:iCs/>
          <w:sz w:val="26"/>
        </w:rPr>
      </w:pPr>
      <w:r w:rsidRPr="0036660C">
        <w:rPr>
          <w:rFonts w:eastAsiaTheme="majorEastAsia" w:cstheme="majorBidi"/>
          <w:b/>
          <w:iCs/>
          <w:sz w:val="26"/>
        </w:rPr>
        <w:t>Warming is real- broad consensus</w:t>
      </w:r>
    </w:p>
    <w:p w:rsidR="003A6C96" w:rsidRPr="00C92C2A" w:rsidRDefault="003A6C96" w:rsidP="003A6C96">
      <w:pPr>
        <w:widowControl w:val="0"/>
        <w:autoSpaceDE w:val="0"/>
        <w:autoSpaceDN w:val="0"/>
        <w:adjustRightInd w:val="0"/>
        <w:spacing w:after="240"/>
        <w:rPr>
          <w:rFonts w:ascii="Times New Roman" w:hAnsi="Times New Roman" w:cs="Times New Roman"/>
        </w:rPr>
      </w:pPr>
      <w:r w:rsidRPr="00D92D39">
        <w:rPr>
          <w:rFonts w:ascii="Times" w:hAnsi="Times" w:cs="Times"/>
          <w:b/>
          <w:sz w:val="24"/>
        </w:rPr>
        <w:t>Lewis 10-</w:t>
      </w:r>
      <w:r w:rsidRPr="00D92D39">
        <w:rPr>
          <w:rFonts w:ascii="Times" w:hAnsi="Times" w:cs="Times"/>
          <w:sz w:val="24"/>
        </w:rPr>
        <w:t xml:space="preserve"> </w:t>
      </w:r>
      <w:r w:rsidRPr="000723B4">
        <w:t xml:space="preserve">James Andrew Lewis is a senior fellow and director of the Strategic Technologies Program at CSIS </w:t>
      </w:r>
      <w:r>
        <w:rPr>
          <w:rFonts w:ascii="Times" w:hAnsi="Times" w:cs="Times"/>
        </w:rPr>
        <w:t>(</w:t>
      </w:r>
      <w:r w:rsidRPr="00D66209">
        <w:rPr>
          <w:rFonts w:ascii="Times" w:hAnsi="Times" w:cs="Times"/>
          <w:b/>
          <w:u w:val="single"/>
        </w:rPr>
        <w:t>Lewis</w:t>
      </w:r>
      <w:r>
        <w:rPr>
          <w:rFonts w:ascii="Times" w:hAnsi="Times" w:cs="Times"/>
        </w:rPr>
        <w:t>, CSIS, 20</w:t>
      </w:r>
      <w:r w:rsidRPr="00D66209">
        <w:rPr>
          <w:rFonts w:ascii="Times" w:hAnsi="Times" w:cs="Times"/>
          <w:b/>
          <w:u w:val="single"/>
        </w:rPr>
        <w:t>10</w:t>
      </w:r>
      <w:r>
        <w:rPr>
          <w:rFonts w:ascii="Times" w:hAnsi="Times" w:cs="Times"/>
        </w:rPr>
        <w:t xml:space="preserve">, Earth Observation for Climate Change: A Report of the CSIS Technology and Public Policy Program, </w:t>
      </w:r>
      <w:r w:rsidRPr="000E08EB">
        <w:rPr>
          <w:rFonts w:ascii="Times" w:hAnsi="Times" w:cs="Times"/>
        </w:rPr>
        <w:t>http://csis.org/files/publication/100608_Lewis_EarthObservation_WEB.pdf</w:t>
      </w:r>
      <w:r>
        <w:rPr>
          <w:rFonts w:ascii="Times" w:hAnsi="Times" w:cs="Times"/>
        </w:rPr>
        <w:t>)//SJ</w:t>
      </w:r>
    </w:p>
    <w:p w:rsidR="003A6C96" w:rsidRDefault="003A6C96" w:rsidP="003A6C96">
      <w:pPr>
        <w:widowControl w:val="0"/>
        <w:overflowPunct w:val="0"/>
        <w:autoSpaceDE w:val="0"/>
        <w:autoSpaceDN w:val="0"/>
        <w:adjustRightInd w:val="0"/>
        <w:spacing w:line="278" w:lineRule="auto"/>
        <w:rPr>
          <w:rFonts w:ascii="Times New Roman" w:hAnsi="Times New Roman" w:cs="Times New Roman"/>
          <w:sz w:val="21"/>
          <w:szCs w:val="21"/>
        </w:rPr>
      </w:pPr>
    </w:p>
    <w:p w:rsidR="003A6C96" w:rsidRPr="001B4018" w:rsidRDefault="003A6C96" w:rsidP="003A6C96">
      <w:pPr>
        <w:widowControl w:val="0"/>
        <w:overflowPunct w:val="0"/>
        <w:autoSpaceDE w:val="0"/>
        <w:autoSpaceDN w:val="0"/>
        <w:adjustRightInd w:val="0"/>
        <w:spacing w:line="278" w:lineRule="auto"/>
        <w:rPr>
          <w:rFonts w:ascii="Times New Roman" w:hAnsi="Times New Roman" w:cs="Times New Roman"/>
          <w:sz w:val="24"/>
          <w:szCs w:val="24"/>
          <w:highlight w:val="yellow"/>
          <w:u w:val="single"/>
        </w:rPr>
      </w:pPr>
      <w:r>
        <w:rPr>
          <w:rFonts w:ascii="Times New Roman" w:hAnsi="Times New Roman" w:cs="Times New Roman"/>
          <w:sz w:val="21"/>
          <w:szCs w:val="21"/>
        </w:rPr>
        <w:t xml:space="preserve">There has been speculation for more than a century on how </w:t>
      </w:r>
      <w:r w:rsidRPr="001B4018">
        <w:rPr>
          <w:rFonts w:ascii="Times New Roman" w:hAnsi="Times New Roman" w:cs="Times New Roman"/>
          <w:sz w:val="21"/>
          <w:szCs w:val="21"/>
          <w:highlight w:val="yellow"/>
          <w:u w:val="single"/>
        </w:rPr>
        <w:t>human activity may change the Earth’s climate</w:t>
      </w:r>
      <w:r>
        <w:rPr>
          <w:rFonts w:ascii="Times New Roman" w:hAnsi="Times New Roman" w:cs="Times New Roman"/>
          <w:sz w:val="21"/>
          <w:szCs w:val="21"/>
        </w:rPr>
        <w:t xml:space="preserve">. The era of </w:t>
      </w:r>
      <w:r w:rsidRPr="001B4018">
        <w:rPr>
          <w:rFonts w:ascii="Times New Roman" w:hAnsi="Times New Roman" w:cs="Times New Roman"/>
          <w:sz w:val="21"/>
          <w:szCs w:val="21"/>
          <w:highlight w:val="yellow"/>
          <w:u w:val="single"/>
        </w:rPr>
        <w:t>speculation is over</w:t>
      </w:r>
      <w:r>
        <w:rPr>
          <w:rFonts w:ascii="Times New Roman" w:hAnsi="Times New Roman" w:cs="Times New Roman"/>
          <w:sz w:val="21"/>
          <w:szCs w:val="21"/>
        </w:rPr>
        <w:t xml:space="preserve">. If there has been any surprise, </w:t>
      </w:r>
      <w:r w:rsidRPr="001B4018">
        <w:rPr>
          <w:rFonts w:ascii="Times New Roman" w:hAnsi="Times New Roman" w:cs="Times New Roman"/>
          <w:sz w:val="21"/>
          <w:szCs w:val="21"/>
          <w:u w:val="single"/>
        </w:rPr>
        <w:t xml:space="preserve">it has been that </w:t>
      </w:r>
      <w:r w:rsidRPr="001B4018">
        <w:rPr>
          <w:rFonts w:ascii="Times New Roman" w:hAnsi="Times New Roman" w:cs="Times New Roman"/>
          <w:sz w:val="21"/>
          <w:szCs w:val="21"/>
          <w:highlight w:val="yellow"/>
          <w:u w:val="single"/>
        </w:rPr>
        <w:t>the pace</w:t>
      </w:r>
    </w:p>
    <w:p w:rsidR="003A6C96" w:rsidRPr="001B4018" w:rsidRDefault="003A6C96" w:rsidP="003A6C96">
      <w:pPr>
        <w:widowControl w:val="0"/>
        <w:autoSpaceDE w:val="0"/>
        <w:autoSpaceDN w:val="0"/>
        <w:adjustRightInd w:val="0"/>
        <w:spacing w:line="1" w:lineRule="exact"/>
        <w:rPr>
          <w:rFonts w:ascii="Times New Roman" w:hAnsi="Times New Roman" w:cs="Times New Roman"/>
          <w:sz w:val="24"/>
          <w:szCs w:val="24"/>
          <w:highlight w:val="yellow"/>
          <w:u w:val="single"/>
        </w:rPr>
      </w:pPr>
    </w:p>
    <w:p w:rsidR="003A6C96" w:rsidRDefault="003A6C96" w:rsidP="003A6C96">
      <w:pPr>
        <w:widowControl w:val="0"/>
        <w:overflowPunct w:val="0"/>
        <w:autoSpaceDE w:val="0"/>
        <w:autoSpaceDN w:val="0"/>
        <w:adjustRightInd w:val="0"/>
        <w:spacing w:line="285" w:lineRule="auto"/>
        <w:ind w:right="60"/>
        <w:rPr>
          <w:rFonts w:ascii="Times New Roman" w:hAnsi="Times New Roman" w:cs="Times New Roman"/>
          <w:sz w:val="24"/>
          <w:szCs w:val="24"/>
        </w:rPr>
      </w:pPr>
      <w:proofErr w:type="gramStart"/>
      <w:r w:rsidRPr="001B4018">
        <w:rPr>
          <w:rFonts w:ascii="Times New Roman" w:hAnsi="Times New Roman" w:cs="Times New Roman"/>
          <w:highlight w:val="yellow"/>
          <w:u w:val="single"/>
        </w:rPr>
        <w:t>and</w:t>
      </w:r>
      <w:proofErr w:type="gramEnd"/>
      <w:r w:rsidRPr="001B4018">
        <w:rPr>
          <w:rFonts w:ascii="Times New Roman" w:hAnsi="Times New Roman" w:cs="Times New Roman"/>
          <w:highlight w:val="yellow"/>
          <w:u w:val="single"/>
        </w:rPr>
        <w:t xml:space="preserve"> scope of change caused by “anthropogenic influences”</w:t>
      </w:r>
      <w:r w:rsidRPr="001B4018">
        <w:rPr>
          <w:rFonts w:ascii="Times New Roman" w:hAnsi="Times New Roman" w:cs="Times New Roman"/>
          <w:highlight w:val="yellow"/>
        </w:rPr>
        <w:t xml:space="preserve"> </w:t>
      </w:r>
      <w:r w:rsidRPr="001B4018">
        <w:rPr>
          <w:rFonts w:ascii="Times New Roman" w:hAnsi="Times New Roman" w:cs="Times New Roman"/>
          <w:highlight w:val="yellow"/>
          <w:u w:val="single"/>
        </w:rPr>
        <w:t>have proven to be more rapid than expected</w:t>
      </w:r>
      <w:r>
        <w:rPr>
          <w:rFonts w:ascii="Times New Roman" w:hAnsi="Times New Roman" w:cs="Times New Roman"/>
        </w:rPr>
        <w:t xml:space="preserve">. </w:t>
      </w:r>
      <w:r w:rsidRPr="001B4018">
        <w:rPr>
          <w:rFonts w:ascii="Times New Roman" w:hAnsi="Times New Roman" w:cs="Times New Roman"/>
          <w:highlight w:val="yellow"/>
          <w:u w:val="single"/>
        </w:rPr>
        <w:lastRenderedPageBreak/>
        <w:t>While skeptics remain, most observers now agree that human activities</w:t>
      </w:r>
      <w:r>
        <w:rPr>
          <w:rFonts w:ascii="Times New Roman" w:hAnsi="Times New Roman" w:cs="Times New Roman"/>
        </w:rPr>
        <w:t xml:space="preserve"> </w:t>
      </w:r>
      <w:r w:rsidRPr="001B4018">
        <w:rPr>
          <w:rFonts w:ascii="Times New Roman" w:hAnsi="Times New Roman" w:cs="Times New Roman"/>
          <w:u w:val="single"/>
        </w:rPr>
        <w:t xml:space="preserve">(particularly </w:t>
      </w:r>
      <w:r w:rsidRPr="001B4018">
        <w:rPr>
          <w:rFonts w:ascii="Times New Roman" w:hAnsi="Times New Roman" w:cs="Times New Roman"/>
          <w:highlight w:val="yellow"/>
          <w:u w:val="single"/>
        </w:rPr>
        <w:t>the burning of carbon fuels and deforestation) contribute to and accelerate climate change</w:t>
      </w:r>
      <w:r>
        <w:rPr>
          <w:rFonts w:ascii="Times New Roman" w:hAnsi="Times New Roman" w:cs="Times New Roman"/>
        </w:rPr>
        <w:t>.</w:t>
      </w:r>
    </w:p>
    <w:p w:rsidR="003A6C96" w:rsidRDefault="003A6C96" w:rsidP="003A6C96">
      <w:pPr>
        <w:widowControl w:val="0"/>
        <w:autoSpaceDE w:val="0"/>
        <w:autoSpaceDN w:val="0"/>
        <w:adjustRightInd w:val="0"/>
        <w:spacing w:line="59" w:lineRule="exact"/>
        <w:rPr>
          <w:rFonts w:ascii="Times New Roman" w:hAnsi="Times New Roman" w:cs="Times New Roman"/>
          <w:sz w:val="24"/>
          <w:szCs w:val="24"/>
        </w:rPr>
      </w:pPr>
    </w:p>
    <w:p w:rsidR="003A6C96" w:rsidRDefault="003A6C96" w:rsidP="003A6C96">
      <w:pPr>
        <w:widowControl w:val="0"/>
        <w:overflowPunct w:val="0"/>
        <w:autoSpaceDE w:val="0"/>
        <w:autoSpaceDN w:val="0"/>
        <w:adjustRightInd w:val="0"/>
        <w:spacing w:line="264" w:lineRule="auto"/>
        <w:ind w:right="80" w:firstLine="360"/>
        <w:rPr>
          <w:rFonts w:ascii="Times New Roman" w:hAnsi="Times New Roman" w:cs="Times New Roman"/>
          <w:sz w:val="24"/>
          <w:szCs w:val="24"/>
        </w:rPr>
      </w:pPr>
      <w:r w:rsidRPr="001B4018">
        <w:rPr>
          <w:rFonts w:ascii="Times New Roman" w:hAnsi="Times New Roman" w:cs="Times New Roman"/>
          <w:highlight w:val="yellow"/>
          <w:u w:val="single"/>
        </w:rPr>
        <w:t>There is now broad consensus that national interests are threatened by climate change</w:t>
      </w:r>
      <w:r>
        <w:rPr>
          <w:rFonts w:ascii="Times New Roman" w:hAnsi="Times New Roman" w:cs="Times New Roman"/>
        </w:rPr>
        <w:t>. Con-cern over the effect of climate change led to a discussion over its implications for national security and international stability.</w:t>
      </w:r>
      <w:r>
        <w:rPr>
          <w:rFonts w:ascii="Times New Roman" w:hAnsi="Times New Roman" w:cs="Times New Roman"/>
          <w:sz w:val="26"/>
          <w:szCs w:val="26"/>
          <w:vertAlign w:val="superscript"/>
        </w:rPr>
        <w:t>1</w:t>
      </w:r>
      <w:r>
        <w:rPr>
          <w:rFonts w:ascii="Times New Roman" w:hAnsi="Times New Roman" w:cs="Times New Roman"/>
        </w:rPr>
        <w:t xml:space="preserve"> </w:t>
      </w:r>
      <w:proofErr w:type="gramStart"/>
      <w:r w:rsidRPr="001B4018">
        <w:rPr>
          <w:rFonts w:ascii="Times New Roman" w:hAnsi="Times New Roman" w:cs="Times New Roman"/>
          <w:u w:val="single"/>
        </w:rPr>
        <w:t>Many</w:t>
      </w:r>
      <w:proofErr w:type="gramEnd"/>
      <w:r w:rsidRPr="001B4018">
        <w:rPr>
          <w:rFonts w:ascii="Times New Roman" w:hAnsi="Times New Roman" w:cs="Times New Roman"/>
          <w:u w:val="single"/>
        </w:rPr>
        <w:t xml:space="preserve"> studies agreed that climate change creates new risk for national and economic security, as a result of dislocation of populations or a scarcity of resources such as water or food.</w:t>
      </w:r>
      <w:r>
        <w:rPr>
          <w:rFonts w:ascii="Times New Roman" w:hAnsi="Times New Roman" w:cs="Times New Roman"/>
        </w:rPr>
        <w:t xml:space="preserve"> To the extent climate change is a national security </w:t>
      </w:r>
      <w:proofErr w:type="gramStart"/>
      <w:r>
        <w:rPr>
          <w:rFonts w:ascii="Times New Roman" w:hAnsi="Times New Roman" w:cs="Times New Roman"/>
        </w:rPr>
        <w:t>problem,</w:t>
      </w:r>
      <w:proofErr w:type="gramEnd"/>
      <w:r>
        <w:rPr>
          <w:rFonts w:ascii="Times New Roman" w:hAnsi="Times New Roman" w:cs="Times New Roman"/>
        </w:rPr>
        <w:t xml:space="preserve"> it is a problem that is not amenable to solution by military tools. Instead, </w:t>
      </w:r>
      <w:r w:rsidRPr="001B4018">
        <w:rPr>
          <w:rFonts w:ascii="Times New Roman" w:hAnsi="Times New Roman" w:cs="Times New Roman"/>
          <w:highlight w:val="yellow"/>
          <w:u w:val="single"/>
        </w:rPr>
        <w:t>progress will depend on</w:t>
      </w:r>
      <w:r w:rsidRPr="001B4018">
        <w:rPr>
          <w:rFonts w:ascii="Times New Roman" w:hAnsi="Times New Roman" w:cs="Times New Roman"/>
          <w:u w:val="single"/>
        </w:rPr>
        <w:t xml:space="preserve"> diplomacy, </w:t>
      </w:r>
      <w:r w:rsidRPr="001B4018">
        <w:rPr>
          <w:rFonts w:ascii="Times New Roman" w:hAnsi="Times New Roman" w:cs="Times New Roman"/>
          <w:highlight w:val="yellow"/>
          <w:u w:val="single"/>
        </w:rPr>
        <w:t>science, and technology</w:t>
      </w:r>
      <w:r>
        <w:rPr>
          <w:rFonts w:ascii="Times New Roman" w:hAnsi="Times New Roman" w:cs="Times New Roman"/>
        </w:rPr>
        <w:t>.</w:t>
      </w:r>
    </w:p>
    <w:p w:rsidR="003A6C96" w:rsidRDefault="003A6C96" w:rsidP="003A6C96"/>
    <w:p w:rsidR="003A6C96" w:rsidRDefault="003A6C96" w:rsidP="003A6C96"/>
    <w:p w:rsidR="003A6C96" w:rsidRPr="003A6C96" w:rsidRDefault="003A6C96" w:rsidP="00274327">
      <w:pPr>
        <w:pStyle w:val="Heading4"/>
        <w:rPr>
          <w:rStyle w:val="StyleBoldUnderline"/>
          <w:u w:val="none"/>
        </w:rPr>
      </w:pPr>
      <w:r w:rsidRPr="003A6C96">
        <w:rPr>
          <w:rStyle w:val="StyleBoldUnderline"/>
          <w:u w:val="none"/>
        </w:rPr>
        <w:t>Warming is real- most comprehensive study</w:t>
      </w:r>
    </w:p>
    <w:p w:rsidR="003A6C96" w:rsidRPr="007712B8" w:rsidRDefault="003A6C96" w:rsidP="003A6C96">
      <w:pPr>
        <w:rPr>
          <w:rStyle w:val="StyleBoldUnderline"/>
        </w:rPr>
      </w:pPr>
      <w:r w:rsidRPr="007712B8">
        <w:rPr>
          <w:b/>
          <w:sz w:val="24"/>
        </w:rPr>
        <w:t>Koebler 11</w:t>
      </w:r>
      <w:r>
        <w:rPr>
          <w:b/>
          <w:sz w:val="24"/>
        </w:rPr>
        <w:t xml:space="preserve">- </w:t>
      </w:r>
      <w:r>
        <w:t xml:space="preserve">writer for US news (Jason, “US News, Study: Global Warming is Real”, 10/21/14, </w:t>
      </w:r>
      <w:r w:rsidRPr="007712B8">
        <w:t>http://www.usnews.com/science/articles/2011/10/21/study-global-warming-is-real</w:t>
      </w:r>
      <w:r>
        <w:t>)</w:t>
      </w:r>
    </w:p>
    <w:p w:rsidR="003A6C96" w:rsidRDefault="003A6C96" w:rsidP="003A6C96">
      <w:pPr>
        <w:rPr>
          <w:sz w:val="14"/>
        </w:rPr>
      </w:pPr>
      <w:r w:rsidRPr="007712B8">
        <w:rPr>
          <w:rStyle w:val="StyleBoldUnderline"/>
        </w:rPr>
        <w:t>"</w:t>
      </w:r>
      <w:r w:rsidRPr="007712B8">
        <w:rPr>
          <w:rStyle w:val="StyleBoldUnderline"/>
          <w:highlight w:val="yellow"/>
        </w:rPr>
        <w:t>Global warming is real</w:t>
      </w:r>
      <w:r w:rsidRPr="007712B8">
        <w:rPr>
          <w:rStyle w:val="StyleBoldUnderline"/>
        </w:rPr>
        <w:t>," a team of scientists at the University of California at Berkeley</w:t>
      </w:r>
      <w:r w:rsidRPr="007712B8">
        <w:rPr>
          <w:sz w:val="14"/>
        </w:rPr>
        <w:t xml:space="preserve"> said Friday. </w:t>
      </w:r>
      <w:r w:rsidRPr="007712B8">
        <w:rPr>
          <w:rStyle w:val="StyleBoldUnderline"/>
          <w:highlight w:val="yellow"/>
        </w:rPr>
        <w:t>Since the 1950s, the earth has warmed about 1° C.</w:t>
      </w:r>
      <w:r>
        <w:rPr>
          <w:rStyle w:val="StyleBoldUnderline"/>
        </w:rPr>
        <w:t xml:space="preserve"> </w:t>
      </w:r>
      <w:r w:rsidRPr="007712B8">
        <w:rPr>
          <w:sz w:val="14"/>
        </w:rPr>
        <w:t xml:space="preserve">Last year, Richard Muller and a team of colleagues, including Saul Perlmutter, 2011 Nobel Prize winner in physics, started the </w:t>
      </w:r>
      <w:r w:rsidRPr="007712B8">
        <w:rPr>
          <w:rStyle w:val="StyleBoldUnderline"/>
        </w:rPr>
        <w:t>Berkeley Earth Surface Temperature study</w:t>
      </w:r>
      <w:r w:rsidRPr="007712B8">
        <w:rPr>
          <w:sz w:val="14"/>
        </w:rPr>
        <w:t xml:space="preserve"> to review and assess the accuracy of existing land temperature data. </w:t>
      </w:r>
      <w:r w:rsidRPr="007712B8">
        <w:rPr>
          <w:highlight w:val="yellow"/>
          <w:u w:val="single"/>
        </w:rPr>
        <w:t>The team</w:t>
      </w:r>
      <w:r w:rsidRPr="007712B8">
        <w:rPr>
          <w:sz w:val="14"/>
          <w:highlight w:val="yellow"/>
        </w:rPr>
        <w:t xml:space="preserve"> </w:t>
      </w:r>
      <w:r w:rsidRPr="007712B8">
        <w:rPr>
          <w:rStyle w:val="StyleBoldUnderline"/>
          <w:highlight w:val="yellow"/>
        </w:rPr>
        <w:t>looked at temperature data from 15 previous studies—amounting to some 1.6 billion combined records dating back to 1800—on the subject</w:t>
      </w:r>
      <w:r w:rsidRPr="007712B8">
        <w:rPr>
          <w:sz w:val="14"/>
        </w:rPr>
        <w:t xml:space="preserve">. </w:t>
      </w:r>
      <w:r w:rsidRPr="007712B8">
        <w:rPr>
          <w:rStyle w:val="StyleBoldUnderline"/>
        </w:rPr>
        <w:t xml:space="preserve">Muller says that </w:t>
      </w:r>
      <w:r w:rsidRPr="007712B8">
        <w:rPr>
          <w:rStyle w:val="StyleBoldUnderline"/>
          <w:highlight w:val="yellow"/>
        </w:rPr>
        <w:t>concerns raised by global warming skeptics were specifically addressed</w:t>
      </w:r>
      <w:r w:rsidRPr="007712B8">
        <w:rPr>
          <w:sz w:val="14"/>
        </w:rPr>
        <w:t xml:space="preserve">, </w:t>
      </w:r>
      <w:r w:rsidRPr="007712B8">
        <w:rPr>
          <w:rStyle w:val="StyleBoldUnderline"/>
        </w:rPr>
        <w:t>including the urban heat island effect, poor station quality, and data selection bias</w:t>
      </w:r>
      <w:r w:rsidRPr="007712B8">
        <w:rPr>
          <w:sz w:val="14"/>
          <w:highlight w:val="yellow"/>
        </w:rPr>
        <w:t xml:space="preserve">. </w:t>
      </w:r>
      <w:r w:rsidRPr="007712B8">
        <w:rPr>
          <w:rStyle w:val="StyleBoldUnderline"/>
          <w:highlight w:val="yellow"/>
        </w:rPr>
        <w:t>The group's results aligned closely with previous studies' findings</w:t>
      </w:r>
      <w:r w:rsidRPr="007712B8">
        <w:rPr>
          <w:sz w:val="14"/>
        </w:rPr>
        <w:t>, including ones carried out by groups such as NASA, the Hadley Center, and the National Oceanic and Atmospheric Administration. "Our biggest surprise was that the new results agreed so closely with the warming values published previously," Muller said in a statement. "</w:t>
      </w:r>
      <w:r w:rsidRPr="007712B8">
        <w:rPr>
          <w:rStyle w:val="StyleBoldUnderline"/>
          <w:highlight w:val="yellow"/>
        </w:rPr>
        <w:t>This confirms that these studies were done carefully and that potential biases identified by climate change skeptics did not seriously affect their conclusions</w:t>
      </w:r>
      <w:r w:rsidRPr="007712B8">
        <w:rPr>
          <w:sz w:val="14"/>
        </w:rPr>
        <w:t xml:space="preserve">." </w:t>
      </w:r>
      <w:r w:rsidRPr="007712B8">
        <w:rPr>
          <w:rStyle w:val="StyleBoldUnderline"/>
        </w:rPr>
        <w:t>The group analyzed</w:t>
      </w:r>
      <w:r w:rsidRPr="007712B8">
        <w:rPr>
          <w:sz w:val="14"/>
        </w:rPr>
        <w:t xml:space="preserve"> almost all existing data on the topic, looking at </w:t>
      </w:r>
      <w:r w:rsidRPr="007712B8">
        <w:rPr>
          <w:rStyle w:val="StyleBoldUnderline"/>
          <w:highlight w:val="yellow"/>
        </w:rPr>
        <w:t>climate data from approximately five times more temperature stations than previous studies used</w:t>
      </w:r>
      <w:r w:rsidRPr="007712B8">
        <w:rPr>
          <w:rStyle w:val="StyleBoldUnderline"/>
        </w:rPr>
        <w:t>. The group released four scientific papers for peer review that they will present at the next Intergovernmental Panel on Climate Change</w:t>
      </w:r>
      <w:r w:rsidRPr="007712B8">
        <w:rPr>
          <w:sz w:val="14"/>
        </w:rPr>
        <w:t xml:space="preserve">. Muller and his daughter, Elizabeth, who co-founded the project, said they hope the study will help silence skeptics. Elizabeth Muller said she hopes their findings will "cool the debate over global warming by addressing many of the valid concerns of the skeptics in a clear and rigorous way." Those concerns include pointing at the urban heat island effect (a theory that because urban areas have higher land temperatures, ground temperature data from those areas artificially raise global land temperature averages), unreliable temperature stations (Anthony Watts, a meteorologist who studies weather stations, found that many temperature-reading stations deemed to be of poor quality actually have a slight cooling bias), and the fact that a large number of stations have recorded global cooling over the past 70 years. The study concluded that although the urban heat island effect is real, it does not contribute much </w:t>
      </w:r>
      <w:proofErr w:type="gramStart"/>
      <w:r w:rsidRPr="007712B8">
        <w:rPr>
          <w:sz w:val="14"/>
        </w:rPr>
        <w:t>to</w:t>
      </w:r>
      <w:proofErr w:type="gramEnd"/>
      <w:r w:rsidRPr="007712B8">
        <w:rPr>
          <w:sz w:val="14"/>
        </w:rPr>
        <w:t xml:space="preserve"> global land temperature rises because urban areas make up less than one percent of total land area. The scientists found that one third of stations reported global cooling, but two thirds show global warming. "A good determination of the rise in global land temperatures can't be done with just a few stations: it takes hundreds—or better, thousands—of stations to detect and measure the average warming," lead scientist Robert Rohde said in a statement. The team measured only land temperature data—global ocean temperatures are thought to have warmed less. The team plans on tackling that project next.</w:t>
      </w:r>
    </w:p>
    <w:p w:rsidR="003A6C96" w:rsidRDefault="003A6C96" w:rsidP="003A6C96"/>
    <w:p w:rsidR="003A6C96" w:rsidRDefault="00481239" w:rsidP="003A6C96">
      <w:pPr>
        <w:pStyle w:val="Heading3"/>
      </w:pPr>
      <w:r>
        <w:lastRenderedPageBreak/>
        <w:t>Yes Tipping P</w:t>
      </w:r>
      <w:r w:rsidR="003A6C96">
        <w:t>oint</w:t>
      </w:r>
    </w:p>
    <w:p w:rsidR="003A6C96" w:rsidRPr="00836E0A" w:rsidRDefault="003A6C96" w:rsidP="00274327">
      <w:pPr>
        <w:pStyle w:val="Heading4"/>
        <w:rPr>
          <w:rStyle w:val="StyleStyleBold12pt"/>
        </w:rPr>
      </w:pPr>
      <w:r>
        <w:t>Must act now – some parts of the world are near a tipping point</w:t>
      </w:r>
      <w:r>
        <w:br/>
      </w:r>
      <w:r w:rsidRPr="00680C4A">
        <w:rPr>
          <w:rStyle w:val="StyleStyleBold12pt"/>
          <w:b/>
        </w:rPr>
        <w:t>The Guardian, March 28</w:t>
      </w:r>
      <w:r w:rsidRPr="00680C4A">
        <w:rPr>
          <w:rStyle w:val="StyleStyleBold12pt"/>
        </w:rPr>
        <w:t>, 20</w:t>
      </w:r>
      <w:r w:rsidRPr="00680C4A">
        <w:rPr>
          <w:rStyle w:val="StyleStyleBold12pt"/>
          <w:b/>
        </w:rPr>
        <w:t>14</w:t>
      </w:r>
      <w:r w:rsidRPr="00836E0A">
        <w:rPr>
          <w:rStyle w:val="StyleStyleBold12pt"/>
        </w:rPr>
        <w:t xml:space="preserve">, </w:t>
      </w:r>
      <w:hyperlink r:id="rId45" w:history="1">
        <w:r w:rsidRPr="00836E0A">
          <w:rPr>
            <w:rStyle w:val="StyleStyleBold12pt"/>
          </w:rPr>
          <w:t>http://www.theguardian.com/environment/2014/mar/28/ipcc-report-climate-change-report-human-natural-systems</w:t>
        </w:r>
      </w:hyperlink>
    </w:p>
    <w:p w:rsidR="003A6C96" w:rsidRPr="00375BEE" w:rsidRDefault="003A6C96" w:rsidP="003A6C96">
      <w:r>
        <w:br/>
      </w:r>
      <w:hyperlink r:id="rId46" w:tooltip="More from the Guardian on Climate change" w:history="1">
        <w:r w:rsidRPr="007B60EB">
          <w:rPr>
            <w:b/>
            <w:highlight w:val="yellow"/>
            <w:u w:val="single"/>
          </w:rPr>
          <w:t>Climate change</w:t>
        </w:r>
      </w:hyperlink>
      <w:r w:rsidRPr="007B60EB">
        <w:rPr>
          <w:b/>
          <w:highlight w:val="yellow"/>
          <w:u w:val="single"/>
        </w:rPr>
        <w:t xml:space="preserve"> has already left its mark "on all continents and across the </w:t>
      </w:r>
      <w:hyperlink r:id="rId47" w:tooltip="More from the Guardian on Oceans" w:history="1">
        <w:r w:rsidRPr="007B60EB">
          <w:rPr>
            <w:rStyle w:val="Hyperlink"/>
            <w:b/>
            <w:highlight w:val="yellow"/>
          </w:rPr>
          <w:t>oceans</w:t>
        </w:r>
      </w:hyperlink>
      <w:r w:rsidRPr="007B60EB">
        <w:rPr>
          <w:b/>
          <w:highlight w:val="yellow"/>
          <w:u w:val="single"/>
        </w:rPr>
        <w:t xml:space="preserve">", damaging </w:t>
      </w:r>
      <w:hyperlink r:id="rId48" w:tooltip="More from the Guardian on Food" w:history="1">
        <w:r w:rsidRPr="007B60EB">
          <w:rPr>
            <w:rStyle w:val="Hyperlink"/>
            <w:b/>
            <w:highlight w:val="yellow"/>
          </w:rPr>
          <w:t>food</w:t>
        </w:r>
      </w:hyperlink>
      <w:r w:rsidRPr="007B60EB">
        <w:rPr>
          <w:b/>
          <w:highlight w:val="yellow"/>
          <w:u w:val="single"/>
        </w:rPr>
        <w:t xml:space="preserve"> crops, spreading disease, and melting </w:t>
      </w:r>
      <w:hyperlink r:id="rId49" w:tooltip="More from the Guardian on Glaciers" w:history="1">
        <w:r w:rsidRPr="007B60EB">
          <w:rPr>
            <w:rStyle w:val="Hyperlink"/>
            <w:b/>
            <w:highlight w:val="yellow"/>
          </w:rPr>
          <w:t>glaciers</w:t>
        </w:r>
      </w:hyperlink>
      <w:r>
        <w:t xml:space="preserve">, according to the leaked text of a blockbuster UN climate science report due out on Monday. Government officials and scientists are gathered in Yokohama this week to wrangle over every line of a summary of the report before the final wording is released on Monday – the first update in seven years. Nearly 500 people must sign off on the exact wording of the summary, including the 66 expert authors, 271 officials from 115 countries, and 57 observers. But </w:t>
      </w:r>
      <w:r w:rsidRPr="00836E0A">
        <w:rPr>
          <w:b/>
          <w:u w:val="single"/>
        </w:rPr>
        <w:t xml:space="preserve">governments have already signed off on the critical finding that </w:t>
      </w:r>
      <w:r w:rsidRPr="007B60EB">
        <w:rPr>
          <w:b/>
          <w:highlight w:val="yellow"/>
          <w:u w:val="single"/>
        </w:rPr>
        <w:t>climate change is already having an effect</w:t>
      </w:r>
      <w:r w:rsidRPr="00836E0A">
        <w:rPr>
          <w:b/>
          <w:u w:val="single"/>
        </w:rPr>
        <w:t xml:space="preserve">, </w:t>
      </w:r>
      <w:r w:rsidRPr="007B60EB">
        <w:rPr>
          <w:b/>
          <w:highlight w:val="yellow"/>
          <w:u w:val="single"/>
        </w:rPr>
        <w:t>and</w:t>
      </w:r>
      <w:r w:rsidRPr="00836E0A">
        <w:rPr>
          <w:b/>
          <w:u w:val="single"/>
        </w:rPr>
        <w:t xml:space="preserve"> that </w:t>
      </w:r>
      <w:r w:rsidRPr="007B60EB">
        <w:rPr>
          <w:b/>
          <w:highlight w:val="yellow"/>
          <w:u w:val="single"/>
        </w:rPr>
        <w:t>even a small amount of warming in the future could lead to "</w:t>
      </w:r>
      <w:r w:rsidRPr="007B60EB">
        <w:rPr>
          <w:b/>
          <w:i/>
          <w:highlight w:val="yellow"/>
          <w:u w:val="single"/>
        </w:rPr>
        <w:t>abrupt and irreversible change</w:t>
      </w:r>
      <w:r w:rsidRPr="00484340">
        <w:rPr>
          <w:b/>
          <w:i/>
          <w:u w:val="single"/>
        </w:rPr>
        <w:t>s</w:t>
      </w:r>
      <w:r>
        <w:t>", according to documents seen by the Guardian.</w:t>
      </w:r>
      <w:r w:rsidR="00680C4A">
        <w:t xml:space="preserve"> </w:t>
      </w:r>
      <w:r>
        <w:t xml:space="preserve">"In recent decades, changes in climate have caused impacts on natural and human systems on all continents and across the oceans," the final report from the Intergovernmental Panel on Climate Change will say. </w:t>
      </w:r>
      <w:r w:rsidRPr="007B60EB">
        <w:rPr>
          <w:b/>
          <w:i/>
          <w:highlight w:val="yellow"/>
          <w:u w:val="single"/>
        </w:rPr>
        <w:t>Some parts of the world could soon be at a tipping point.</w:t>
      </w:r>
      <w:r>
        <w:t xml:space="preserve"> </w:t>
      </w:r>
      <w:r w:rsidRPr="007B60EB">
        <w:rPr>
          <w:highlight w:val="yellow"/>
        </w:rPr>
        <w:t>For others, that tipping point has already arrived</w:t>
      </w:r>
      <w:r>
        <w:t xml:space="preserve">. "Both warm </w:t>
      </w:r>
      <w:hyperlink r:id="rId50" w:tooltip="More from the Guardian on Water" w:history="1">
        <w:r>
          <w:rPr>
            <w:rStyle w:val="Hyperlink"/>
          </w:rPr>
          <w:t>water</w:t>
        </w:r>
      </w:hyperlink>
      <w:r>
        <w:t xml:space="preserve"> </w:t>
      </w:r>
      <w:hyperlink r:id="rId51" w:tooltip="More from the Guardian on Coral" w:history="1">
        <w:r>
          <w:rPr>
            <w:rStyle w:val="Hyperlink"/>
          </w:rPr>
          <w:t>coral</w:t>
        </w:r>
      </w:hyperlink>
      <w:r>
        <w:t xml:space="preserve"> reef and Arctic ecosystems are already experiencing irreversible regime shifts," the approved version of the report will say.</w:t>
      </w:r>
      <w:r w:rsidR="00680C4A">
        <w:t xml:space="preserve"> </w:t>
      </w:r>
      <w:r>
        <w:t>This will be the second of three reports on the causes, consequences of and solutions to climate change, drawing on researchers from around the world.</w:t>
      </w:r>
      <w:r w:rsidR="00680C4A">
        <w:t xml:space="preserve"> </w:t>
      </w:r>
      <w:r>
        <w:t xml:space="preserve">The first report, </w:t>
      </w:r>
      <w:hyperlink r:id="rId52" w:history="1">
        <w:r>
          <w:rPr>
            <w:rStyle w:val="Hyperlink"/>
          </w:rPr>
          <w:t>released last September in Stockholm</w:t>
        </w:r>
      </w:hyperlink>
      <w:r>
        <w:t>, found humans were the "dominant cause" of climate change, and warned that much of the world's fossil fuel reserves would have to stay in the ground to avoid catastrophic climate change.</w:t>
      </w:r>
      <w:r w:rsidR="00680C4A">
        <w:t xml:space="preserve"> </w:t>
      </w:r>
      <w:proofErr w:type="gramStart"/>
      <w:r w:rsidRPr="007645D8">
        <w:rPr>
          <w:highlight w:val="yellow"/>
        </w:rPr>
        <w:t>This report will</w:t>
      </w:r>
      <w:proofErr w:type="gramEnd"/>
      <w:r>
        <w:t xml:space="preserve">, for the first time, </w:t>
      </w:r>
      <w:r w:rsidRPr="007645D8">
        <w:rPr>
          <w:highlight w:val="yellow"/>
        </w:rPr>
        <w:t>look at the effects of climate change as a series of risks – with those risks multiplying as temperatures warm</w:t>
      </w:r>
      <w:r>
        <w:t>.</w:t>
      </w:r>
      <w:r w:rsidR="00680C4A">
        <w:t xml:space="preserve"> </w:t>
      </w:r>
      <w:r w:rsidRPr="007645D8">
        <w:rPr>
          <w:b/>
          <w:highlight w:val="yellow"/>
          <w:u w:val="single"/>
        </w:rPr>
        <w:t>The thinking</w:t>
      </w:r>
      <w:r w:rsidRPr="00836E0A">
        <w:rPr>
          <w:b/>
          <w:u w:val="single"/>
        </w:rPr>
        <w:t xml:space="preserve"> behind the decision </w:t>
      </w:r>
      <w:r w:rsidRPr="007645D8">
        <w:rPr>
          <w:b/>
          <w:highlight w:val="yellow"/>
          <w:u w:val="single"/>
        </w:rPr>
        <w:t>was to encourage governments to prepare for the full range of potential consequences under climate change.</w:t>
      </w:r>
      <w:r w:rsidR="00680C4A">
        <w:rPr>
          <w:b/>
          <w:u w:val="single"/>
        </w:rPr>
        <w:t xml:space="preserve"> </w:t>
      </w:r>
      <w:r w:rsidRPr="00836E0A">
        <w:rPr>
          <w:b/>
          <w:u w:val="single"/>
        </w:rPr>
        <w:t>It's much more about what are the smart things to do then what do we know with absolute certainty</w:t>
      </w:r>
      <w:r>
        <w:t>," said Chris Field, one of the co-chairs overseeing the report. "If we want to take a smart approach to the future, we need to consider a full range of possible outcomes and that means not only the more likely outcomes, but also outcomes for truly catastrophic impacts, even if those are lower probability," he said. The gravest of those risks was to people in low-lying coastal areas and on small islands, because of storm surges, coastal flooding and sea-level rise.</w:t>
      </w:r>
      <w:r w:rsidR="00680C4A">
        <w:t xml:space="preserve"> </w:t>
      </w:r>
      <w:r>
        <w:t xml:space="preserve">But people living in large urban areas would also be at risk from inland flooding that wipes out homes and businesses, water treatment centres and power plants, as well as from extreme heatwaves. Food production was also at risk, the report said, from </w:t>
      </w:r>
      <w:hyperlink r:id="rId53" w:tooltip="More from the Guardian on Drought" w:history="1">
        <w:r>
          <w:rPr>
            <w:rStyle w:val="Hyperlink"/>
          </w:rPr>
          <w:t>drought</w:t>
        </w:r>
      </w:hyperlink>
      <w:r>
        <w:t xml:space="preserve">, flooding, and changing rainfall patterns. </w:t>
      </w:r>
      <w:r w:rsidRPr="00836E0A">
        <w:rPr>
          <w:b/>
          <w:u w:val="single"/>
        </w:rPr>
        <w:t>Crop yields could decline by 2% a decade over the rest of the century.</w:t>
      </w:r>
      <w:r>
        <w:t xml:space="preserve"> </w:t>
      </w:r>
      <w:r w:rsidRPr="00836E0A">
        <w:rPr>
          <w:b/>
          <w:u w:val="single"/>
        </w:rPr>
        <w:t>Fisheries will also be affected</w:t>
      </w:r>
      <w:r>
        <w:t>, with ocean chemistry thrown off balance by climate change. Some fish in the tropics could become extinct. Other species, especially in northern latitudes, are on the move.</w:t>
      </w:r>
      <w:r w:rsidR="00680C4A">
        <w:t xml:space="preserve"> </w:t>
      </w:r>
      <w:r>
        <w:t xml:space="preserve">Drought could put safe drinking water in short supply. </w:t>
      </w:r>
      <w:r w:rsidRPr="00836E0A">
        <w:rPr>
          <w:b/>
          <w:u w:val="single"/>
        </w:rPr>
        <w:t xml:space="preserve">Storms could wipe out electricity stations, and damage other </w:t>
      </w:r>
      <w:proofErr w:type="gramStart"/>
      <w:r w:rsidRPr="00836E0A">
        <w:rPr>
          <w:b/>
          <w:u w:val="single"/>
        </w:rPr>
        <w:t>infrastructure,</w:t>
      </w:r>
      <w:proofErr w:type="gramEnd"/>
      <w:r>
        <w:t xml:space="preserve"> the report is expected to say. Those risks will not be borne equally, according to draft versions of the report circulated before the meeting. The poor, the young and the elderly in all countries will all be more vulnerable to climate risks. Climate change will slow down economic growth, and create new "poverty traps". Some areas of the world will also be more vulnerable – such as south Asia and south-east Asia. </w:t>
      </w:r>
      <w:r w:rsidRPr="007645D8">
        <w:rPr>
          <w:b/>
          <w:highlight w:val="yellow"/>
          <w:u w:val="single"/>
        </w:rPr>
        <w:t>The biggest potential risk</w:t>
      </w:r>
      <w:r w:rsidRPr="00836E0A">
        <w:rPr>
          <w:b/>
          <w:u w:val="single"/>
        </w:rPr>
        <w:t xml:space="preserve">, however, </w:t>
      </w:r>
      <w:r w:rsidRPr="007645D8">
        <w:rPr>
          <w:b/>
          <w:highlight w:val="yellow"/>
          <w:u w:val="single"/>
        </w:rPr>
        <w:t xml:space="preserve">was of a </w:t>
      </w:r>
      <w:r w:rsidRPr="007645D8">
        <w:rPr>
          <w:b/>
          <w:highlight w:val="yellow"/>
          <w:u w:val="single"/>
        </w:rPr>
        <w:lastRenderedPageBreak/>
        <w:t>number of those scenarios unfolding at the same time, leading to conflicts and wars, or turning regional problem into a global crisis</w:t>
      </w:r>
      <w:r w:rsidRPr="007645D8">
        <w:rPr>
          <w:highlight w:val="yellow"/>
        </w:rPr>
        <w:t>,</w:t>
      </w:r>
      <w:r>
        <w:t xml:space="preserve"> said Saleemul Haq, a senior fellow of the International Institute for Environment and Development and one of the authors of the report. "The really scary impacts are when things start getting together globally," he said. "If you have a crisis in two or three places around the world, suddenly it's not a local crisis. It is a global crisis, and the repercussions of things going bad in several different places are very severe."</w:t>
      </w:r>
      <w:r w:rsidR="00680C4A">
        <w:t xml:space="preserve"> </w:t>
      </w:r>
      <w:r>
        <w:t xml:space="preserve">There was controversy in the run-up to the report's release when one of the 70 authors of a draft said he had pulled out of the writing team because it was </w:t>
      </w:r>
      <w:hyperlink r:id="rId54" w:history="1">
        <w:r>
          <w:rPr>
            <w:rStyle w:val="Hyperlink"/>
          </w:rPr>
          <w:t>"alarmist" about the threat</w:t>
        </w:r>
      </w:hyperlink>
      <w:r>
        <w:t>. Prof Richard Tol, an economist at Sussex University, said he disagreed with some findings of the summary. But British officials branded his assessment of the economic costs of climate change as "</w:t>
      </w:r>
      <w:hyperlink r:id="rId55" w:history="1">
        <w:r>
          <w:rPr>
            <w:rStyle w:val="Hyperlink"/>
          </w:rPr>
          <w:t>deeply misleading</w:t>
        </w:r>
      </w:hyperlink>
      <w:r>
        <w:t>".</w:t>
      </w:r>
      <w:r w:rsidR="00680C4A">
        <w:t xml:space="preserve"> </w:t>
      </w:r>
      <w:r>
        <w:t xml:space="preserve">The report argues that the likelihood and potential consequences of many of these risks could be lowered if ambitious action is taken to reduce the greenhouse gas emissions that cause climate change. It also finds that governments – if they act now – can help protect populations from those risks. But </w:t>
      </w:r>
      <w:r w:rsidRPr="007645D8">
        <w:rPr>
          <w:b/>
          <w:highlight w:val="yellow"/>
          <w:u w:val="single"/>
        </w:rPr>
        <w:t>the report also acknowledges that a certain amount of warming is already locked in, and that in some instances there is no way to escape the effects of climate change</w:t>
      </w:r>
      <w:r w:rsidRPr="00836E0A">
        <w:rPr>
          <w:b/>
          <w:u w:val="single"/>
        </w:rPr>
        <w:t>.</w:t>
      </w:r>
      <w:r>
        <w:t xml:space="preserve"> The 2007 report on the effects of climate change contained an error that damaged the credibility of the UN climate panel, </w:t>
      </w:r>
      <w:hyperlink r:id="rId56" w:history="1">
        <w:r>
          <w:rPr>
            <w:rStyle w:val="Hyperlink"/>
          </w:rPr>
          <w:t>the erroneous claim</w:t>
        </w:r>
      </w:hyperlink>
      <w:r>
        <w:t xml:space="preserve"> that Himalayan glaciers could melt away by 2035. This year's report will be subject to far more rigorous scrutiny, scientists said. It will also benefit from an explosion of scientific research. The number of scientific publications on the impacts of climate change doubled between 2005 and 2010, the report will say. Researchers said they also hoped to bring a fresh take on the issue. They said they hoped the reframing of the issue as a series of risks would help governments respond more rapidly to climate change.</w:t>
      </w:r>
      <w:r w:rsidR="00680C4A">
        <w:t xml:space="preserve"> </w:t>
      </w:r>
      <w:r>
        <w:t>"Previously the IPCC was accused of being very conservative," said Gary Yohe, professor of economics and environmental studies at Wesleyan University, one of the authors of the report. "This allows them to be less conservative without being open to criticism that they are just trying to scare people to death."</w:t>
      </w:r>
      <w:r w:rsidR="00680C4A">
        <w:t xml:space="preserve"> </w:t>
      </w:r>
    </w:p>
    <w:p w:rsidR="003A6C96" w:rsidRDefault="003A6C96" w:rsidP="00274327">
      <w:pPr>
        <w:pStyle w:val="Heading4"/>
      </w:pPr>
      <w:r>
        <w:t>Must act now to avoid the tipping point</w:t>
      </w:r>
    </w:p>
    <w:p w:rsidR="003A6C96" w:rsidRPr="00653925" w:rsidRDefault="003A6C96" w:rsidP="003A6C96">
      <w:pPr>
        <w:rPr>
          <w:sz w:val="14"/>
        </w:rPr>
      </w:pPr>
      <w:r>
        <w:rPr>
          <w:b/>
        </w:rPr>
        <w:t xml:space="preserve">Parr 13 </w:t>
      </w:r>
      <w:r>
        <w:t xml:space="preserve">- </w:t>
      </w:r>
      <w:r w:rsidRPr="00653925">
        <w:rPr>
          <w:sz w:val="14"/>
        </w:rPr>
        <w:t>Adrian Parr is associate professor in the School of Architecture and Interior Design and at the College of Arts and Sciences at the University of Cincinnati. She is the author of Hijacking Sustainability; Deleuze and Memorial Culture: Desire, Singular Memory, and the Politics of Trauma; and New Directions in Sustainable Design (coedited with Michael Zaretsky).</w:t>
      </w:r>
    </w:p>
    <w:p w:rsidR="003A6C96" w:rsidRDefault="003A6C96" w:rsidP="003A6C96">
      <w:r w:rsidRPr="00653925">
        <w:rPr>
          <w:sz w:val="14"/>
        </w:rPr>
        <w:t xml:space="preserve">(Adrian, The wrath of </w:t>
      </w:r>
      <w:proofErr w:type="gramStart"/>
      <w:r w:rsidRPr="00653925">
        <w:rPr>
          <w:sz w:val="14"/>
        </w:rPr>
        <w:t>capital :</w:t>
      </w:r>
      <w:proofErr w:type="gramEnd"/>
      <w:r w:rsidRPr="00653925">
        <w:rPr>
          <w:sz w:val="14"/>
        </w:rPr>
        <w:t xml:space="preserve"> neoliberalism and climate change politics, p3-4//DM)</w:t>
      </w:r>
      <w:r>
        <w:br/>
        <w:t xml:space="preserve">In this book, I argue that </w:t>
      </w:r>
      <w:r w:rsidRPr="0041367E">
        <w:rPr>
          <w:highlight w:val="green"/>
          <w:u w:val="single"/>
        </w:rPr>
        <w:t>underpinning the massive environmental changes</w:t>
      </w:r>
      <w:r w:rsidRPr="0041367E">
        <w:rPr>
          <w:u w:val="single"/>
        </w:rPr>
        <w:t xml:space="preserve"> happening around the world, of which climate change is an important factor, </w:t>
      </w:r>
      <w:r w:rsidRPr="0041367E">
        <w:rPr>
          <w:highlight w:val="green"/>
          <w:u w:val="single"/>
        </w:rPr>
        <w:t>is</w:t>
      </w:r>
      <w:r w:rsidRPr="0041367E">
        <w:rPr>
          <w:u w:val="single"/>
        </w:rPr>
        <w:t xml:space="preserve"> an unchanging socioeconomic condition (neoliberal </w:t>
      </w:r>
      <w:r w:rsidRPr="0041367E">
        <w:rPr>
          <w:highlight w:val="green"/>
          <w:u w:val="single"/>
        </w:rPr>
        <w:t>capitalism</w:t>
      </w:r>
      <w:r w:rsidRPr="0041367E">
        <w:rPr>
          <w:u w:val="single"/>
        </w:rPr>
        <w:t xml:space="preserve">), and </w:t>
      </w:r>
      <w:r w:rsidRPr="0041367E">
        <w:rPr>
          <w:highlight w:val="green"/>
          <w:u w:val="single"/>
        </w:rPr>
        <w:t>the magnitude of this situation is that of a political crisis</w:t>
      </w:r>
      <w:r>
        <w:t xml:space="preserve">. So, at the risk of extending my literary license too far, it is fair to say that </w:t>
      </w:r>
      <w:r w:rsidRPr="0041367E">
        <w:rPr>
          <w:highlight w:val="green"/>
          <w:u w:val="single"/>
        </w:rPr>
        <w:t>the human race is</w:t>
      </w:r>
      <w:r w:rsidRPr="0041367E">
        <w:rPr>
          <w:u w:val="single"/>
        </w:rPr>
        <w:t xml:space="preserve"> currently </w:t>
      </w:r>
      <w:r w:rsidRPr="0041367E">
        <w:rPr>
          <w:highlight w:val="green"/>
          <w:u w:val="single"/>
        </w:rPr>
        <w:t>in the middle of a</w:t>
      </w:r>
      <w:r w:rsidRPr="0041367E">
        <w:rPr>
          <w:u w:val="single"/>
        </w:rPr>
        <w:t xml:space="preserve">n earth-shattering </w:t>
      </w:r>
      <w:r w:rsidRPr="0041367E">
        <w:rPr>
          <w:highlight w:val="green"/>
          <w:u w:val="single"/>
        </w:rPr>
        <w:t>historical moment. Glaciers</w:t>
      </w:r>
      <w:r w:rsidRPr="0041367E">
        <w:rPr>
          <w:u w:val="single"/>
        </w:rPr>
        <w:t xml:space="preserve"> in the Himalayas, Andes, Rockies, and Alps </w:t>
      </w:r>
      <w:r w:rsidRPr="0041367E">
        <w:rPr>
          <w:highlight w:val="green"/>
          <w:u w:val="single"/>
        </w:rPr>
        <w:t>are receding</w:t>
      </w:r>
      <w:r w:rsidRPr="0041367E">
        <w:rPr>
          <w:u w:val="single"/>
        </w:rPr>
        <w:t xml:space="preserve">. The social impact of environmental change is now acute, with </w:t>
      </w:r>
      <w:r w:rsidRPr="0041367E">
        <w:rPr>
          <w:highlight w:val="green"/>
          <w:u w:val="single"/>
        </w:rPr>
        <w:t>the International Organization for Migration predict</w:t>
      </w:r>
      <w:r w:rsidRPr="0041367E">
        <w:rPr>
          <w:u w:val="single"/>
        </w:rPr>
        <w:t xml:space="preserve">ing </w:t>
      </w:r>
      <w:r w:rsidRPr="0041367E">
        <w:rPr>
          <w:highlight w:val="green"/>
          <w:u w:val="single"/>
        </w:rPr>
        <w:t>there will be</w:t>
      </w:r>
      <w:r w:rsidRPr="0041367E">
        <w:rPr>
          <w:u w:val="single"/>
        </w:rPr>
        <w:t xml:space="preserve"> approximately </w:t>
      </w:r>
      <w:r w:rsidRPr="0041367E">
        <w:rPr>
          <w:highlight w:val="green"/>
          <w:u w:val="single"/>
        </w:rPr>
        <w:t>two hundred million environmental refugees by 2050, with estimates expecting as many as up to one billion. We are poised between needing to radically transform how we live and becoming extinct.</w:t>
      </w:r>
      <w:r>
        <w:t xml:space="preserve"> Modern (postindustrial) society inaugurated what geologists refer to as the ''Anthropocene age;' when human activities began to drive environmental change, replacing the Holocene, which for the previous ten thousand years was the era when the earth regulated the environment.6 Since then </w:t>
      </w:r>
      <w:r w:rsidRPr="0041367E">
        <w:rPr>
          <w:highlight w:val="green"/>
          <w:u w:val="single"/>
        </w:rPr>
        <w:t>people have been pumping GHGs into the atmosphere at a faster rate than the earth can reabsorb them. If we remain on our current course</w:t>
      </w:r>
      <w:r w:rsidRPr="0041367E">
        <w:rPr>
          <w:u w:val="single"/>
        </w:rPr>
        <w:t xml:space="preserve"> of global GHG emissions</w:t>
      </w:r>
      <w:r w:rsidRPr="0041367E">
        <w:rPr>
          <w:highlight w:val="green"/>
          <w:u w:val="single"/>
        </w:rPr>
        <w:t>, the earth's average climate will rise 3°C by the end of the twenty-first century</w:t>
      </w:r>
      <w:r w:rsidRPr="0041367E">
        <w:rPr>
          <w:u w:val="single"/>
        </w:rPr>
        <w:t xml:space="preserve"> (with a 2 to 4.5° probable range of uncertainty). </w:t>
      </w:r>
      <w:r w:rsidRPr="0041367E">
        <w:rPr>
          <w:highlight w:val="green"/>
          <w:u w:val="single"/>
        </w:rPr>
        <w:t xml:space="preserve">The warmer the world gets, the less effectively the earth's biological systems can absorb </w:t>
      </w:r>
      <w:r w:rsidRPr="0041367E">
        <w:rPr>
          <w:highlight w:val="green"/>
          <w:u w:val="single"/>
        </w:rPr>
        <w:lastRenderedPageBreak/>
        <w:t>carbon.</w:t>
      </w:r>
      <w:r w:rsidRPr="0041367E">
        <w:rPr>
          <w:u w:val="single"/>
        </w:rPr>
        <w:t xml:space="preserve"> The more the earth's climate heats up, the </w:t>
      </w:r>
      <w:r w:rsidRPr="0041367E">
        <w:rPr>
          <w:highlight w:val="green"/>
          <w:u w:val="single"/>
        </w:rPr>
        <w:t>more carbon dioxide</w:t>
      </w:r>
      <w:r w:rsidRPr="0041367E">
        <w:rPr>
          <w:u w:val="single"/>
        </w:rPr>
        <w:t xml:space="preserve"> (C02) plants and soils </w:t>
      </w:r>
      <w:r w:rsidRPr="0041367E">
        <w:rPr>
          <w:highlight w:val="green"/>
          <w:u w:val="single"/>
        </w:rPr>
        <w:t>will</w:t>
      </w:r>
      <w:r w:rsidRPr="0041367E">
        <w:rPr>
          <w:u w:val="single"/>
        </w:rPr>
        <w:t xml:space="preserve"> </w:t>
      </w:r>
      <w:r w:rsidRPr="0041367E">
        <w:rPr>
          <w:highlight w:val="green"/>
          <w:u w:val="single"/>
        </w:rPr>
        <w:t>release; this feedback loop will further increase climate heating. When carbon feedback is factored</w:t>
      </w:r>
      <w:r w:rsidRPr="0041367E">
        <w:rPr>
          <w:u w:val="single"/>
        </w:rPr>
        <w:t xml:space="preserve"> into the climate equation, climate models predict that </w:t>
      </w:r>
      <w:r w:rsidRPr="0041367E">
        <w:rPr>
          <w:highlight w:val="green"/>
          <w:u w:val="single"/>
        </w:rPr>
        <w:t>the rise in average climate temperature will be 6°C by 2100</w:t>
      </w:r>
      <w:r w:rsidRPr="0041367E">
        <w:rPr>
          <w:u w:val="single"/>
        </w:rPr>
        <w:t xml:space="preserve"> (with a 4 to 8°C probable range of uncertainty).</w:t>
      </w:r>
      <w:r>
        <w:t xml:space="preserve">7 For this reason, </w:t>
      </w:r>
      <w:r w:rsidRPr="0041367E">
        <w:rPr>
          <w:u w:val="single"/>
        </w:rPr>
        <w:t xml:space="preserve">even if emissions were reduced from now on by approximately 3 percent annually, </w:t>
      </w:r>
      <w:r w:rsidRPr="0041367E">
        <w:rPr>
          <w:highlight w:val="green"/>
          <w:u w:val="single"/>
        </w:rPr>
        <w:t>there is only a fifty-fifty chance that we can stay within the 2 °C benchmark set by the UN</w:t>
      </w:r>
      <w:r w:rsidRPr="0041367E">
        <w:rPr>
          <w:u w:val="single"/>
        </w:rPr>
        <w:t xml:space="preserve"> Intergovernmental </w:t>
      </w:r>
      <w:r w:rsidRPr="0041367E">
        <w:rPr>
          <w:highlight w:val="green"/>
          <w:u w:val="single"/>
        </w:rPr>
        <w:t>Panel on Climate Change</w:t>
      </w:r>
      <w:r w:rsidRPr="0041367E">
        <w:rPr>
          <w:u w:val="single"/>
        </w:rPr>
        <w:t xml:space="preserve"> (IPCC) in 2007. However, given that in 2010 the world's annual growth rate of atmospheric carbon was the largest in a decade, bringing the world's C02 concentrations to 389.6 parts per million (ppm) and pushing concentrations to 39 percent higher than what they were in i750 at the beginning of the Industrial Revolution (approximately 278 ppm), and that there is no sign of growth slowing, then </w:t>
      </w:r>
      <w:r w:rsidRPr="0041367E">
        <w:rPr>
          <w:highlight w:val="green"/>
          <w:u w:val="single"/>
        </w:rPr>
        <w:t>even the fifty-fifty window of opportunity not to exceed 2°C warming is quickly closing. If we continue at the current rate of GHG emissions growth, we will be on course for a devastating scenario.8We need to change course now.</w:t>
      </w:r>
      <w:r w:rsidRPr="0041367E">
        <w:rPr>
          <w:highlight w:val="green"/>
        </w:rPr>
        <w:t>9</w:t>
      </w:r>
    </w:p>
    <w:p w:rsidR="003A6C96" w:rsidRDefault="003A6C96" w:rsidP="00274327">
      <w:pPr>
        <w:pStyle w:val="Heading4"/>
      </w:pPr>
      <w:r>
        <w:t>An irreversible climate tipping point is imminent – even without full certainty, we should act to prevent it</w:t>
      </w:r>
    </w:p>
    <w:p w:rsidR="003A6C96" w:rsidRPr="00D258F5" w:rsidRDefault="003A6C96" w:rsidP="003A6C96">
      <w:r w:rsidRPr="00044B73">
        <w:rPr>
          <w:rStyle w:val="StyleStyleBold12pt"/>
        </w:rPr>
        <w:t>Bahn et al. 11</w:t>
      </w:r>
      <w:r>
        <w:t xml:space="preserve"> </w:t>
      </w:r>
      <w:r w:rsidRPr="0086062B">
        <w:rPr>
          <w:sz w:val="16"/>
          <w:szCs w:val="16"/>
        </w:rPr>
        <w:t>(Olivier Bahn – GERAD and Department of Management Sciences, HEC Montre´al, Montre´al (Qc), Canada H3T 2A7, Neil R. Edwards – b Earth and Environmental Sciences, CEPSAR, Open University, Milton Keynes MK7 6AA, UK, Reto Knutti – Institute for Atmospheric and Climate Science, ETH Zurich, Thomas F. Stocker - Climate and Environmental Physics, Physics Institute, and Oeschger Centre for Climate Change Research, University of Bern, CH-3012 Bern, Switzerland, “Energy policies avoiding a tipping point in the climate system,” Energy Policy 39 (2011) pp. 334-348 // JJ)</w:t>
      </w:r>
    </w:p>
    <w:p w:rsidR="003A6C96" w:rsidRPr="00CE3536" w:rsidRDefault="003A6C96" w:rsidP="003A6C96">
      <w:pPr>
        <w:rPr>
          <w:sz w:val="16"/>
          <w:szCs w:val="16"/>
        </w:rPr>
      </w:pPr>
      <w:r w:rsidRPr="00C7526C">
        <w:rPr>
          <w:rStyle w:val="StyleBoldUnderline"/>
        </w:rPr>
        <w:t>While it remains extremely difficult to define the level of</w:t>
      </w:r>
      <w:r w:rsidRPr="00CE3536">
        <w:rPr>
          <w:sz w:val="12"/>
        </w:rPr>
        <w:t>¶</w:t>
      </w:r>
      <w:r w:rsidRPr="00CE3536">
        <w:rPr>
          <w:sz w:val="16"/>
          <w:szCs w:val="16"/>
        </w:rPr>
        <w:t xml:space="preserve"> </w:t>
      </w:r>
      <w:r w:rsidRPr="00C7526C">
        <w:rPr>
          <w:rStyle w:val="StyleBoldUnderline"/>
        </w:rPr>
        <w:t>‘dangerous anthropogenic interference with the climate system’</w:t>
      </w:r>
      <w:r w:rsidRPr="00CE3536">
        <w:rPr>
          <w:sz w:val="12"/>
        </w:rPr>
        <w:t>¶</w:t>
      </w:r>
      <w:r w:rsidRPr="00CE3536">
        <w:rPr>
          <w:sz w:val="16"/>
          <w:szCs w:val="16"/>
        </w:rPr>
        <w:t xml:space="preserve"> as referred to in Article 2 of the United Nations Framework</w:t>
      </w:r>
      <w:r w:rsidRPr="00CE3536">
        <w:rPr>
          <w:sz w:val="12"/>
        </w:rPr>
        <w:t>¶</w:t>
      </w:r>
      <w:r w:rsidRPr="00CE3536">
        <w:rPr>
          <w:sz w:val="16"/>
          <w:szCs w:val="16"/>
        </w:rPr>
        <w:t xml:space="preserve"> Convention on Climate Change (UNFCCC, 1992), </w:t>
      </w:r>
      <w:r w:rsidRPr="00A56D59">
        <w:rPr>
          <w:rStyle w:val="StyleBoldUnderline"/>
          <w:highlight w:val="green"/>
        </w:rPr>
        <w:t>it</w:t>
      </w:r>
      <w:r w:rsidRPr="00C7526C">
        <w:rPr>
          <w:rStyle w:val="StyleBoldUnderline"/>
        </w:rPr>
        <w:t xml:space="preserve"> </w:t>
      </w:r>
      <w:r w:rsidRPr="00A56D59">
        <w:rPr>
          <w:rStyle w:val="StyleBoldUnderline"/>
          <w:highlight w:val="green"/>
        </w:rPr>
        <w:t>is becoming</w:t>
      </w:r>
      <w:r w:rsidRPr="00CE3536">
        <w:rPr>
          <w:rStyle w:val="StyleBoldUnderline"/>
          <w:sz w:val="12"/>
        </w:rPr>
        <w:t>¶</w:t>
      </w:r>
      <w:r w:rsidRPr="00C7526C">
        <w:rPr>
          <w:rStyle w:val="StyleBoldUnderline"/>
        </w:rPr>
        <w:t xml:space="preserve"> </w:t>
      </w:r>
      <w:r w:rsidRPr="00A56D59">
        <w:rPr>
          <w:rStyle w:val="StyleBoldUnderline"/>
          <w:highlight w:val="green"/>
        </w:rPr>
        <w:t>increasingly clear</w:t>
      </w:r>
      <w:r w:rsidRPr="00C7526C">
        <w:rPr>
          <w:rStyle w:val="StyleBoldUnderline"/>
        </w:rPr>
        <w:t xml:space="preserve"> </w:t>
      </w:r>
      <w:r w:rsidRPr="00A56D59">
        <w:rPr>
          <w:rStyle w:val="StyleBoldUnderline"/>
          <w:highlight w:val="green"/>
        </w:rPr>
        <w:t>that</w:t>
      </w:r>
      <w:r w:rsidRPr="00C7526C">
        <w:rPr>
          <w:rStyle w:val="StyleBoldUnderline"/>
        </w:rPr>
        <w:t xml:space="preserve"> certain elements of the climate system may</w:t>
      </w:r>
      <w:r w:rsidRPr="00CE3536">
        <w:rPr>
          <w:sz w:val="12"/>
        </w:rPr>
        <w:t>¶</w:t>
      </w:r>
      <w:r w:rsidRPr="00CE3536">
        <w:rPr>
          <w:sz w:val="16"/>
          <w:szCs w:val="16"/>
        </w:rPr>
        <w:t xml:space="preserve"> </w:t>
      </w:r>
      <w:r w:rsidRPr="00C7526C">
        <w:rPr>
          <w:rStyle w:val="StyleBoldUnderline"/>
        </w:rPr>
        <w:t>be particularly vulnerable to human activities</w:t>
      </w:r>
      <w:r w:rsidRPr="00CE3536">
        <w:rPr>
          <w:sz w:val="16"/>
          <w:szCs w:val="16"/>
        </w:rPr>
        <w:t xml:space="preserve"> (</w:t>
      </w:r>
      <w:r w:rsidRPr="00C7526C">
        <w:rPr>
          <w:rStyle w:val="StyleBoldUnderline"/>
        </w:rPr>
        <w:t>in particular</w:t>
      </w:r>
      <w:r w:rsidRPr="00CE3536">
        <w:rPr>
          <w:sz w:val="12"/>
        </w:rPr>
        <w:t>¶</w:t>
      </w:r>
      <w:r w:rsidRPr="00CE3536">
        <w:rPr>
          <w:sz w:val="16"/>
          <w:szCs w:val="16"/>
        </w:rPr>
        <w:t xml:space="preserve"> </w:t>
      </w:r>
      <w:r w:rsidRPr="00C7526C">
        <w:rPr>
          <w:rStyle w:val="StyleBoldUnderline"/>
        </w:rPr>
        <w:t>greenhouse gas</w:t>
      </w:r>
      <w:r w:rsidRPr="00CE3536">
        <w:rPr>
          <w:sz w:val="16"/>
          <w:szCs w:val="16"/>
        </w:rPr>
        <w:t>—GHG—</w:t>
      </w:r>
      <w:r w:rsidRPr="00C7526C">
        <w:rPr>
          <w:rStyle w:val="StyleBoldUnderline"/>
        </w:rPr>
        <w:t>emissions</w:t>
      </w:r>
      <w:r w:rsidRPr="00CE3536">
        <w:rPr>
          <w:sz w:val="16"/>
          <w:szCs w:val="16"/>
        </w:rPr>
        <w:t xml:space="preserve">), </w:t>
      </w:r>
      <w:r w:rsidRPr="00C7526C">
        <w:rPr>
          <w:rStyle w:val="StyleBoldUnderline"/>
        </w:rPr>
        <w:t xml:space="preserve">with relatively </w:t>
      </w:r>
      <w:r w:rsidRPr="00A56D59">
        <w:rPr>
          <w:rStyle w:val="StyleBoldUnderline"/>
          <w:highlight w:val="green"/>
        </w:rPr>
        <w:t>small changes</w:t>
      </w:r>
      <w:r w:rsidRPr="00CE3536">
        <w:rPr>
          <w:rStyle w:val="StyleBoldUnderline"/>
          <w:sz w:val="12"/>
        </w:rPr>
        <w:t>¶</w:t>
      </w:r>
      <w:r w:rsidRPr="00C7526C">
        <w:rPr>
          <w:rStyle w:val="StyleBoldUnderline"/>
        </w:rPr>
        <w:t xml:space="preserve"> </w:t>
      </w:r>
      <w:r w:rsidRPr="00A56D59">
        <w:rPr>
          <w:rStyle w:val="StyleBoldUnderline"/>
          <w:highlight w:val="green"/>
        </w:rPr>
        <w:t>in emissions above a certain threshold</w:t>
      </w:r>
      <w:r w:rsidRPr="00C7526C">
        <w:rPr>
          <w:rStyle w:val="StyleBoldUnderline"/>
        </w:rPr>
        <w:t xml:space="preserve"> potentially </w:t>
      </w:r>
      <w:r w:rsidRPr="00A56D59">
        <w:rPr>
          <w:rStyle w:val="StyleBoldUnderline"/>
          <w:highlight w:val="green"/>
        </w:rPr>
        <w:t>result</w:t>
      </w:r>
      <w:r w:rsidRPr="00C7526C">
        <w:rPr>
          <w:rStyle w:val="StyleBoldUnderline"/>
        </w:rPr>
        <w:t xml:space="preserve">ing </w:t>
      </w:r>
      <w:r w:rsidRPr="00A56D59">
        <w:rPr>
          <w:rStyle w:val="StyleBoldUnderline"/>
          <w:highlight w:val="green"/>
        </w:rPr>
        <w:t>in</w:t>
      </w:r>
      <w:r w:rsidRPr="00CE3536">
        <w:rPr>
          <w:rStyle w:val="StyleBoldUnderline"/>
          <w:sz w:val="12"/>
        </w:rPr>
        <w:t>¶</w:t>
      </w:r>
      <w:r w:rsidRPr="00C7526C">
        <w:rPr>
          <w:rStyle w:val="StyleBoldUnderline"/>
        </w:rPr>
        <w:t xml:space="preserve"> </w:t>
      </w:r>
      <w:r w:rsidRPr="00A56D59">
        <w:rPr>
          <w:rStyle w:val="StyleBoldUnderline"/>
          <w:highlight w:val="green"/>
        </w:rPr>
        <w:t>irreversible regime shifts</w:t>
      </w:r>
      <w:r w:rsidRPr="00C7526C">
        <w:rPr>
          <w:rStyle w:val="StyleBoldUnderline"/>
        </w:rPr>
        <w:t xml:space="preserve"> and significant losses to human welfare.</w:t>
      </w:r>
      <w:r w:rsidRPr="00CE3536">
        <w:rPr>
          <w:sz w:val="12"/>
        </w:rPr>
        <w:t>¶</w:t>
      </w:r>
      <w:r w:rsidRPr="00CE3536">
        <w:rPr>
          <w:sz w:val="16"/>
          <w:szCs w:val="16"/>
        </w:rPr>
        <w:t xml:space="preserve"> </w:t>
      </w:r>
      <w:r w:rsidRPr="00A56D59">
        <w:rPr>
          <w:rStyle w:val="StyleBoldUnderline"/>
          <w:highlight w:val="green"/>
        </w:rPr>
        <w:t>Such elements are</w:t>
      </w:r>
      <w:r w:rsidRPr="00CE3536">
        <w:rPr>
          <w:sz w:val="16"/>
          <w:szCs w:val="16"/>
        </w:rPr>
        <w:t xml:space="preserve"> referred to by Lenton et al. (2008) as </w:t>
      </w:r>
      <w:r w:rsidRPr="00C7526C">
        <w:rPr>
          <w:rStyle w:val="StyleBoldUnderline"/>
        </w:rPr>
        <w:t>tipping</w:t>
      </w:r>
      <w:r w:rsidRPr="00CE3536">
        <w:rPr>
          <w:sz w:val="12"/>
        </w:rPr>
        <w:t>¶</w:t>
      </w:r>
      <w:r w:rsidRPr="00CE3536">
        <w:rPr>
          <w:sz w:val="16"/>
          <w:szCs w:val="16"/>
        </w:rPr>
        <w:t xml:space="preserve"> </w:t>
      </w:r>
      <w:r w:rsidRPr="00C7526C">
        <w:rPr>
          <w:rStyle w:val="StyleBoldUnderline"/>
        </w:rPr>
        <w:t>elements</w:t>
      </w:r>
      <w:r w:rsidRPr="00CE3536">
        <w:rPr>
          <w:sz w:val="16"/>
          <w:szCs w:val="16"/>
        </w:rPr>
        <w:t xml:space="preserve">, </w:t>
      </w:r>
      <w:r w:rsidRPr="00C7526C">
        <w:rPr>
          <w:rStyle w:val="StyleBoldUnderline"/>
        </w:rPr>
        <w:t>and</w:t>
      </w:r>
      <w:r w:rsidRPr="00CE3536">
        <w:rPr>
          <w:sz w:val="16"/>
          <w:szCs w:val="16"/>
        </w:rPr>
        <w:t xml:space="preserve"> the </w:t>
      </w:r>
      <w:r w:rsidRPr="00C7526C">
        <w:rPr>
          <w:rStyle w:val="StyleBoldUnderline"/>
        </w:rPr>
        <w:t xml:space="preserve">associated thresholds as </w:t>
      </w:r>
      <w:r w:rsidRPr="00A56D59">
        <w:rPr>
          <w:rStyle w:val="StyleBoldUnderline"/>
          <w:highlight w:val="green"/>
        </w:rPr>
        <w:t>tipping points</w:t>
      </w:r>
      <w:r w:rsidRPr="00CE3536">
        <w:rPr>
          <w:sz w:val="16"/>
          <w:szCs w:val="16"/>
        </w:rPr>
        <w:t>.</w:t>
      </w:r>
      <w:r w:rsidRPr="00CE3536">
        <w:rPr>
          <w:sz w:val="12"/>
        </w:rPr>
        <w:t>¶</w:t>
      </w:r>
      <w:r w:rsidRPr="00CE3536">
        <w:rPr>
          <w:sz w:val="16"/>
          <w:szCs w:val="16"/>
        </w:rPr>
        <w:t xml:space="preserve"> </w:t>
      </w:r>
      <w:r w:rsidRPr="00C7526C">
        <w:rPr>
          <w:rStyle w:val="StyleBoldUnderline"/>
        </w:rPr>
        <w:t>Examples include dieback of the Amazon rainforest, loss of</w:t>
      </w:r>
      <w:r w:rsidRPr="00CE3536">
        <w:rPr>
          <w:sz w:val="12"/>
        </w:rPr>
        <w:t>¶</w:t>
      </w:r>
      <w:r w:rsidRPr="00CE3536">
        <w:rPr>
          <w:sz w:val="16"/>
          <w:szCs w:val="16"/>
        </w:rPr>
        <w:t xml:space="preserve"> </w:t>
      </w:r>
      <w:r w:rsidRPr="00C7526C">
        <w:rPr>
          <w:rStyle w:val="StyleBoldUnderline"/>
        </w:rPr>
        <w:t>Arctic summer sea ice, melting of the West Antarctic ice sheet,</w:t>
      </w:r>
      <w:r w:rsidRPr="00CE3536">
        <w:rPr>
          <w:sz w:val="12"/>
        </w:rPr>
        <w:t>¶</w:t>
      </w:r>
      <w:r w:rsidRPr="00CE3536">
        <w:rPr>
          <w:sz w:val="16"/>
          <w:szCs w:val="16"/>
        </w:rPr>
        <w:t xml:space="preserve"> </w:t>
      </w:r>
      <w:r w:rsidRPr="00C7526C">
        <w:rPr>
          <w:rStyle w:val="StyleBoldUnderline"/>
        </w:rPr>
        <w:t>and a collapse of the Atlantic thermohaline circulation</w:t>
      </w:r>
      <w:r w:rsidRPr="00CE3536">
        <w:rPr>
          <w:sz w:val="16"/>
          <w:szCs w:val="16"/>
        </w:rPr>
        <w:t xml:space="preserve"> (THC).</w:t>
      </w:r>
      <w:r w:rsidRPr="00CE3536">
        <w:rPr>
          <w:sz w:val="12"/>
        </w:rPr>
        <w:t>¶</w:t>
      </w:r>
      <w:r w:rsidRPr="00CE3536">
        <w:rPr>
          <w:sz w:val="16"/>
          <w:szCs w:val="16"/>
        </w:rPr>
        <w:t xml:space="preserve"> Here we choose to focus on the latter possibility, the dynamics of</w:t>
      </w:r>
      <w:r w:rsidRPr="00CE3536">
        <w:rPr>
          <w:sz w:val="12"/>
        </w:rPr>
        <w:t>¶</w:t>
      </w:r>
      <w:r w:rsidRPr="00CE3536">
        <w:rPr>
          <w:sz w:val="16"/>
          <w:szCs w:val="16"/>
        </w:rPr>
        <w:t xml:space="preserve"> which are relatively well understood, if not well quantified, but</w:t>
      </w:r>
      <w:r w:rsidRPr="00CE3536">
        <w:rPr>
          <w:sz w:val="12"/>
        </w:rPr>
        <w:t>¶</w:t>
      </w:r>
      <w:r w:rsidRPr="00CE3536">
        <w:rPr>
          <w:sz w:val="16"/>
          <w:szCs w:val="16"/>
        </w:rPr>
        <w:t xml:space="preserve"> our approach could equally well be applied to any other tipping</w:t>
      </w:r>
      <w:r w:rsidRPr="00CE3536">
        <w:rPr>
          <w:sz w:val="12"/>
        </w:rPr>
        <w:t>¶</w:t>
      </w:r>
      <w:r w:rsidRPr="00CE3536">
        <w:rPr>
          <w:sz w:val="16"/>
          <w:szCs w:val="16"/>
        </w:rPr>
        <w:t xml:space="preserve"> point for which a threshold could be identified in a climate model.</w:t>
      </w:r>
      <w:r w:rsidRPr="00CE3536">
        <w:rPr>
          <w:sz w:val="12"/>
        </w:rPr>
        <w:t>¶</w:t>
      </w:r>
      <w:r w:rsidRPr="00CE3536">
        <w:rPr>
          <w:sz w:val="16"/>
          <w:szCs w:val="16"/>
        </w:rPr>
        <w:t xml:space="preserve"> The present-day circulation of the Atlantic features a strong</w:t>
      </w:r>
      <w:r w:rsidRPr="00CE3536">
        <w:rPr>
          <w:sz w:val="12"/>
        </w:rPr>
        <w:t>¶</w:t>
      </w:r>
      <w:r w:rsidRPr="00CE3536">
        <w:rPr>
          <w:sz w:val="16"/>
          <w:szCs w:val="16"/>
        </w:rPr>
        <w:t xml:space="preserve"> surface current, the Gulf Stream and its extension, which</w:t>
      </w:r>
      <w:r w:rsidRPr="00CE3536">
        <w:rPr>
          <w:sz w:val="12"/>
        </w:rPr>
        <w:t>¶</w:t>
      </w:r>
      <w:r w:rsidRPr="00CE3536">
        <w:rPr>
          <w:sz w:val="16"/>
          <w:szCs w:val="16"/>
        </w:rPr>
        <w:t xml:space="preserve"> transports warm water into high northern latitudes and is largely</w:t>
      </w:r>
      <w:r w:rsidRPr="00CE3536">
        <w:rPr>
          <w:sz w:val="12"/>
        </w:rPr>
        <w:t>¶</w:t>
      </w:r>
      <w:r w:rsidRPr="00CE3536">
        <w:rPr>
          <w:sz w:val="16"/>
          <w:szCs w:val="16"/>
        </w:rPr>
        <w:t xml:space="preserve"> responsible for the relatively mild climate of western Europe. This</w:t>
      </w:r>
      <w:r w:rsidRPr="00CE3536">
        <w:rPr>
          <w:sz w:val="12"/>
        </w:rPr>
        <w:t>¶</w:t>
      </w:r>
      <w:r w:rsidRPr="00CE3536">
        <w:rPr>
          <w:sz w:val="16"/>
          <w:szCs w:val="16"/>
        </w:rPr>
        <w:t xml:space="preserve"> wind-driven circulation pattern is strongly connected with the</w:t>
      </w:r>
      <w:r w:rsidRPr="00CE3536">
        <w:rPr>
          <w:sz w:val="12"/>
        </w:rPr>
        <w:t>¶</w:t>
      </w:r>
      <w:r w:rsidRPr="00CE3536">
        <w:rPr>
          <w:sz w:val="16"/>
          <w:szCs w:val="16"/>
        </w:rPr>
        <w:t xml:space="preserve"> formation and sinking of dense water in the North Atlantic, driven</w:t>
      </w:r>
      <w:r w:rsidRPr="00CE3536">
        <w:rPr>
          <w:sz w:val="12"/>
        </w:rPr>
        <w:t>¶</w:t>
      </w:r>
      <w:r w:rsidRPr="00CE3536">
        <w:rPr>
          <w:sz w:val="16"/>
          <w:szCs w:val="16"/>
        </w:rPr>
        <w:t xml:space="preserve"> by strong heat loss to the atmosphere and by changes in salinity</w:t>
      </w:r>
      <w:r w:rsidRPr="00CE3536">
        <w:rPr>
          <w:sz w:val="12"/>
        </w:rPr>
        <w:t>¶</w:t>
      </w:r>
      <w:r w:rsidRPr="00CE3536">
        <w:rPr>
          <w:sz w:val="16"/>
          <w:szCs w:val="16"/>
        </w:rPr>
        <w:t xml:space="preserve"> due to precipitation and ice formation, hence the term ‘thermoha-</w:t>
      </w:r>
      <w:r w:rsidRPr="00CE3536">
        <w:rPr>
          <w:sz w:val="12"/>
        </w:rPr>
        <w:t>¶</w:t>
      </w:r>
      <w:r w:rsidRPr="00CE3536">
        <w:rPr>
          <w:sz w:val="16"/>
          <w:szCs w:val="16"/>
        </w:rPr>
        <w:t xml:space="preserve"> line circulation’. Changes in surface density in the North Atlantic,</w:t>
      </w:r>
      <w:r w:rsidRPr="00CE3536">
        <w:rPr>
          <w:sz w:val="12"/>
        </w:rPr>
        <w:t>¶</w:t>
      </w:r>
      <w:r w:rsidRPr="00CE3536">
        <w:rPr>
          <w:sz w:val="16"/>
          <w:szCs w:val="16"/>
        </w:rPr>
        <w:t xml:space="preserve"> driven by anthropogenic surface warming, increased precipitation</w:t>
      </w:r>
      <w:r w:rsidRPr="00CE3536">
        <w:rPr>
          <w:sz w:val="12"/>
        </w:rPr>
        <w:t>¶</w:t>
      </w:r>
      <w:r w:rsidRPr="00CE3536">
        <w:rPr>
          <w:sz w:val="16"/>
          <w:szCs w:val="16"/>
        </w:rPr>
        <w:t xml:space="preserve"> and glacial meltwater runoff from Greenland, thus have the</w:t>
      </w:r>
      <w:r w:rsidRPr="00CE3536">
        <w:rPr>
          <w:sz w:val="12"/>
        </w:rPr>
        <w:t>¶</w:t>
      </w:r>
      <w:r w:rsidRPr="00CE3536">
        <w:rPr>
          <w:sz w:val="16"/>
          <w:szCs w:val="16"/>
        </w:rPr>
        <w:t xml:space="preserve"> potential to cause a drastic reduction in the strength of this</w:t>
      </w:r>
      <w:r w:rsidRPr="00CE3536">
        <w:rPr>
          <w:sz w:val="12"/>
        </w:rPr>
        <w:t>¶</w:t>
      </w:r>
      <w:r w:rsidRPr="00CE3536">
        <w:rPr>
          <w:sz w:val="16"/>
          <w:szCs w:val="16"/>
        </w:rPr>
        <w:t xml:space="preserve"> thermohaline circulation on a decadal timescale, with ensuing</w:t>
      </w:r>
      <w:r w:rsidRPr="00CE3536">
        <w:rPr>
          <w:sz w:val="12"/>
        </w:rPr>
        <w:t>¶</w:t>
      </w:r>
      <w:r w:rsidRPr="00CE3536">
        <w:rPr>
          <w:sz w:val="16"/>
          <w:szCs w:val="16"/>
        </w:rPr>
        <w:t xml:space="preserve"> changes in climate in the North Atlantic region and beyond, as</w:t>
      </w:r>
      <w:r w:rsidRPr="00CE3536">
        <w:rPr>
          <w:sz w:val="12"/>
        </w:rPr>
        <w:t>¶</w:t>
      </w:r>
      <w:r w:rsidRPr="00CE3536">
        <w:rPr>
          <w:sz w:val="16"/>
          <w:szCs w:val="16"/>
        </w:rPr>
        <w:t xml:space="preserve"> indicated by paleodata (Stocker, 2000) and model simulations</w:t>
      </w:r>
      <w:r w:rsidRPr="00CE3536">
        <w:rPr>
          <w:sz w:val="12"/>
        </w:rPr>
        <w:t>¶</w:t>
      </w:r>
      <w:r w:rsidRPr="00CE3536">
        <w:rPr>
          <w:sz w:val="16"/>
          <w:szCs w:val="16"/>
        </w:rPr>
        <w:t xml:space="preserve"> (Stouffer and Manabe, 1999; Vellinga and Wood, 2002; Knutti</w:t>
      </w:r>
      <w:r w:rsidRPr="00CE3536">
        <w:rPr>
          <w:sz w:val="12"/>
        </w:rPr>
        <w:t>¶</w:t>
      </w:r>
      <w:r w:rsidRPr="00CE3536">
        <w:rPr>
          <w:sz w:val="16"/>
          <w:szCs w:val="16"/>
        </w:rPr>
        <w:t xml:space="preserve"> et al., 2004; Stouffer et al., 2006; Meehl et al., 2007).</w:t>
      </w:r>
      <w:r w:rsidRPr="00CE3536">
        <w:rPr>
          <w:sz w:val="12"/>
        </w:rPr>
        <w:t>¶</w:t>
      </w:r>
      <w:r w:rsidRPr="00CE3536">
        <w:rPr>
          <w:sz w:val="16"/>
          <w:szCs w:val="16"/>
        </w:rPr>
        <w:t xml:space="preserve"> The potential impacts of a collapse in the THC could include</w:t>
      </w:r>
      <w:r w:rsidRPr="00CE3536">
        <w:rPr>
          <w:sz w:val="12"/>
        </w:rPr>
        <w:t>¶</w:t>
      </w:r>
      <w:r w:rsidRPr="00CE3536">
        <w:rPr>
          <w:sz w:val="16"/>
          <w:szCs w:val="16"/>
        </w:rPr>
        <w:t xml:space="preserve"> regional changes in climate of the order of several degrees (Schaeffer</w:t>
      </w:r>
      <w:r w:rsidRPr="00CE3536">
        <w:rPr>
          <w:sz w:val="12"/>
        </w:rPr>
        <w:t>¶</w:t>
      </w:r>
      <w:r w:rsidRPr="00CE3536">
        <w:rPr>
          <w:sz w:val="16"/>
          <w:szCs w:val="16"/>
        </w:rPr>
        <w:t xml:space="preserve"> et al., 2002; Vellinga and Wood, 2002), and global and local changes</w:t>
      </w:r>
      <w:r w:rsidRPr="00CE3536">
        <w:rPr>
          <w:sz w:val="12"/>
        </w:rPr>
        <w:t>¶</w:t>
      </w:r>
      <w:r w:rsidRPr="00CE3536">
        <w:rPr>
          <w:sz w:val="16"/>
          <w:szCs w:val="16"/>
        </w:rPr>
        <w:t xml:space="preserve"> in sea level of up to 25–80 cm (Knutti and Stocker, 2000; Levermann</w:t>
      </w:r>
      <w:r w:rsidRPr="00CE3536">
        <w:rPr>
          <w:sz w:val="12"/>
        </w:rPr>
        <w:t>¶</w:t>
      </w:r>
      <w:r w:rsidRPr="00CE3536">
        <w:rPr>
          <w:sz w:val="16"/>
          <w:szCs w:val="16"/>
        </w:rPr>
        <w:t xml:space="preserve"> et al., 2005; Vellinga and Wood, 2008; Kuhlbrodt et al., 2009; Yin</w:t>
      </w:r>
      <w:r w:rsidRPr="00CE3536">
        <w:rPr>
          <w:sz w:val="12"/>
        </w:rPr>
        <w:t>¶</w:t>
      </w:r>
      <w:r w:rsidRPr="00CE3536">
        <w:rPr>
          <w:sz w:val="16"/>
          <w:szCs w:val="16"/>
        </w:rPr>
        <w:t xml:space="preserve"> et al., 2009). Initial estimates of THC-induced changes in ocean</w:t>
      </w:r>
      <w:r w:rsidRPr="00CE3536">
        <w:rPr>
          <w:sz w:val="12"/>
        </w:rPr>
        <w:t>¶</w:t>
      </w:r>
      <w:r w:rsidRPr="00CE3536">
        <w:rPr>
          <w:sz w:val="16"/>
          <w:szCs w:val="16"/>
        </w:rPr>
        <w:t xml:space="preserve"> carbon uptake and in oceanic and terrestrial primary productivity</w:t>
      </w:r>
      <w:r w:rsidRPr="00CE3536">
        <w:rPr>
          <w:sz w:val="12"/>
        </w:rPr>
        <w:t>¶</w:t>
      </w:r>
      <w:r w:rsidRPr="00CE3536">
        <w:rPr>
          <w:sz w:val="16"/>
          <w:szCs w:val="16"/>
        </w:rPr>
        <w:t xml:space="preserve"> (Joos et al., 1999b; Obata, 2007; Swingedouw et al., 2007; Zickfeld</w:t>
      </w:r>
      <w:r w:rsidRPr="00CE3536">
        <w:rPr>
          <w:sz w:val="12"/>
        </w:rPr>
        <w:t>¶</w:t>
      </w:r>
      <w:r w:rsidRPr="00CE3536">
        <w:rPr>
          <w:sz w:val="16"/>
          <w:szCs w:val="16"/>
        </w:rPr>
        <w:t xml:space="preserve"> et al., 2008; Kuhlbrodt et al., 2009) suggest that these would be</w:t>
      </w:r>
      <w:r w:rsidRPr="00CE3536">
        <w:rPr>
          <w:sz w:val="12"/>
        </w:rPr>
        <w:t>¶</w:t>
      </w:r>
      <w:r w:rsidRPr="00CE3536">
        <w:rPr>
          <w:sz w:val="16"/>
          <w:szCs w:val="16"/>
        </w:rPr>
        <w:t xml:space="preserve"> small compared to warming-induced changes, but changes in</w:t>
      </w:r>
      <w:r w:rsidRPr="00CE3536">
        <w:rPr>
          <w:sz w:val="12"/>
        </w:rPr>
        <w:t>¶</w:t>
      </w:r>
      <w:r w:rsidRPr="00CE3536">
        <w:rPr>
          <w:sz w:val="16"/>
          <w:szCs w:val="16"/>
        </w:rPr>
        <w:t xml:space="preserve"> regional current patterns could lead to the collapse of certain</w:t>
      </w:r>
      <w:r w:rsidRPr="00CE3536">
        <w:rPr>
          <w:sz w:val="12"/>
        </w:rPr>
        <w:t>¶</w:t>
      </w:r>
      <w:r w:rsidRPr="00CE3536">
        <w:rPr>
          <w:sz w:val="16"/>
          <w:szCs w:val="16"/>
        </w:rPr>
        <w:t xml:space="preserve"> Atlantic fish stocks (Kuhlbrodt et al., 2009).</w:t>
      </w:r>
      <w:r w:rsidRPr="00CE3536">
        <w:rPr>
          <w:sz w:val="12"/>
        </w:rPr>
        <w:t>¶</w:t>
      </w:r>
      <w:r w:rsidRPr="00CE3536">
        <w:rPr>
          <w:sz w:val="16"/>
          <w:szCs w:val="16"/>
        </w:rPr>
        <w:t xml:space="preserve"> A comprehensive risk analysis must weigh the potentially</w:t>
      </w:r>
      <w:r w:rsidRPr="00CE3536">
        <w:rPr>
          <w:sz w:val="12"/>
        </w:rPr>
        <w:t>¶</w:t>
      </w:r>
      <w:r w:rsidRPr="00CE3536">
        <w:rPr>
          <w:sz w:val="16"/>
          <w:szCs w:val="16"/>
        </w:rPr>
        <w:t xml:space="preserve"> drastic impacts of a collapse of the THC against its relatively low</w:t>
      </w:r>
      <w:r w:rsidRPr="00CE3536">
        <w:rPr>
          <w:sz w:val="12"/>
        </w:rPr>
        <w:t>¶</w:t>
      </w:r>
      <w:r w:rsidRPr="00CE3536">
        <w:rPr>
          <w:sz w:val="16"/>
          <w:szCs w:val="16"/>
        </w:rPr>
        <w:t xml:space="preserve"> probability according to the IPCC (Meehl et al., 2007). However</w:t>
      </w:r>
      <w:proofErr w:type="gramStart"/>
      <w:r w:rsidRPr="00CE3536">
        <w:rPr>
          <w:sz w:val="16"/>
          <w:szCs w:val="16"/>
        </w:rPr>
        <w:t>,</w:t>
      </w:r>
      <w:r w:rsidRPr="00CE3536">
        <w:rPr>
          <w:sz w:val="12"/>
        </w:rPr>
        <w:t>¶</w:t>
      </w:r>
      <w:proofErr w:type="gramEnd"/>
      <w:r w:rsidRPr="00CE3536">
        <w:rPr>
          <w:sz w:val="16"/>
          <w:szCs w:val="16"/>
        </w:rPr>
        <w:t xml:space="preserve"> several points should be noted in this respect. Firstly, THC</w:t>
      </w:r>
      <w:r w:rsidRPr="00CE3536">
        <w:rPr>
          <w:sz w:val="12"/>
        </w:rPr>
        <w:t>¶</w:t>
      </w:r>
      <w:r w:rsidRPr="00CE3536">
        <w:rPr>
          <w:sz w:val="16"/>
          <w:szCs w:val="16"/>
        </w:rPr>
        <w:t xml:space="preserve"> projections are highly uncertain, with model responses ranging</w:t>
      </w:r>
      <w:r w:rsidRPr="00CE3536">
        <w:rPr>
          <w:sz w:val="12"/>
        </w:rPr>
        <w:t>¶</w:t>
      </w:r>
      <w:r w:rsidRPr="00CE3536">
        <w:rPr>
          <w:sz w:val="16"/>
          <w:szCs w:val="16"/>
        </w:rPr>
        <w:t xml:space="preserve"> from 10% to 50% weakening over 140 years in response to an</w:t>
      </w:r>
      <w:r w:rsidRPr="00CE3536">
        <w:rPr>
          <w:sz w:val="12"/>
        </w:rPr>
        <w:t>¶</w:t>
      </w:r>
      <w:r w:rsidRPr="00CE3536">
        <w:rPr>
          <w:sz w:val="16"/>
          <w:szCs w:val="16"/>
        </w:rPr>
        <w:t xml:space="preserve"> increase of carbon dioxide (CO 2 ) levels to four times preindustrial</w:t>
      </w:r>
      <w:r w:rsidRPr="00CE3536">
        <w:rPr>
          <w:sz w:val="12"/>
        </w:rPr>
        <w:t>¶</w:t>
      </w:r>
      <w:r w:rsidRPr="00CE3536">
        <w:rPr>
          <w:sz w:val="16"/>
          <w:szCs w:val="16"/>
        </w:rPr>
        <w:t xml:space="preserve"> (Gregory et al., 2005). Secondly, IPCC modeling has so far ignored</w:t>
      </w:r>
      <w:r w:rsidRPr="00CE3536">
        <w:rPr>
          <w:sz w:val="12"/>
        </w:rPr>
        <w:t>¶</w:t>
      </w:r>
      <w:r w:rsidRPr="00CE3536">
        <w:rPr>
          <w:sz w:val="16"/>
          <w:szCs w:val="16"/>
        </w:rPr>
        <w:t xml:space="preserve"> the effects of Greenland meltwater input, considered by some</w:t>
      </w:r>
      <w:r w:rsidRPr="00CE3536">
        <w:rPr>
          <w:sz w:val="12"/>
        </w:rPr>
        <w:t>¶</w:t>
      </w:r>
      <w:r w:rsidRPr="00CE3536">
        <w:rPr>
          <w:sz w:val="16"/>
          <w:szCs w:val="16"/>
        </w:rPr>
        <w:t xml:space="preserve"> experts to be the main determinant of future THC behavior</w:t>
      </w:r>
      <w:r w:rsidRPr="00CE3536">
        <w:rPr>
          <w:sz w:val="12"/>
        </w:rPr>
        <w:t>¶</w:t>
      </w:r>
      <w:r w:rsidRPr="00CE3536">
        <w:rPr>
          <w:sz w:val="16"/>
          <w:szCs w:val="16"/>
        </w:rPr>
        <w:t xml:space="preserve"> (Zickfeld et al., 2007). Furthermore, the </w:t>
      </w:r>
      <w:r w:rsidRPr="00C7526C">
        <w:rPr>
          <w:rStyle w:val="StyleBoldUnderline"/>
        </w:rPr>
        <w:t>IPCC projections relate to</w:t>
      </w:r>
      <w:r w:rsidRPr="00CE3536">
        <w:rPr>
          <w:sz w:val="12"/>
        </w:rPr>
        <w:t>¶</w:t>
      </w:r>
      <w:r w:rsidRPr="00CE3536">
        <w:rPr>
          <w:sz w:val="16"/>
          <w:szCs w:val="16"/>
        </w:rPr>
        <w:t xml:space="preserve"> </w:t>
      </w:r>
      <w:r w:rsidRPr="00C7526C">
        <w:rPr>
          <w:rStyle w:val="StyleBoldUnderline"/>
        </w:rPr>
        <w:t>the possibility of collapse before 2100</w:t>
      </w:r>
      <w:r w:rsidRPr="00CE3536">
        <w:rPr>
          <w:sz w:val="16"/>
          <w:szCs w:val="16"/>
        </w:rPr>
        <w:t xml:space="preserve">, </w:t>
      </w:r>
      <w:r w:rsidRPr="00C7526C">
        <w:rPr>
          <w:rStyle w:val="StyleBoldUnderline"/>
        </w:rPr>
        <w:t xml:space="preserve">whereas </w:t>
      </w:r>
      <w:r w:rsidRPr="00A56D59">
        <w:rPr>
          <w:rStyle w:val="StyleBoldUnderline"/>
          <w:highlight w:val="green"/>
        </w:rPr>
        <w:t xml:space="preserve">the </w:t>
      </w:r>
      <w:r w:rsidRPr="00A56D59">
        <w:rPr>
          <w:rStyle w:val="StyleBoldUnderline"/>
          <w:highlight w:val="green"/>
        </w:rPr>
        <w:lastRenderedPageBreak/>
        <w:t>inertia of the</w:t>
      </w:r>
      <w:r w:rsidRPr="00CE3536">
        <w:rPr>
          <w:rStyle w:val="StyleBoldUnderline"/>
          <w:sz w:val="12"/>
        </w:rPr>
        <w:t>¶</w:t>
      </w:r>
      <w:r w:rsidRPr="00C7526C">
        <w:rPr>
          <w:rStyle w:val="StyleBoldUnderline"/>
        </w:rPr>
        <w:t xml:space="preserve"> </w:t>
      </w:r>
      <w:r w:rsidRPr="00A56D59">
        <w:rPr>
          <w:rStyle w:val="StyleBoldUnderline"/>
          <w:highlight w:val="green"/>
        </w:rPr>
        <w:t xml:space="preserve">climate system is such that emissions in the coming </w:t>
      </w:r>
      <w:proofErr w:type="gramStart"/>
      <w:r w:rsidRPr="00A56D59">
        <w:rPr>
          <w:rStyle w:val="StyleBoldUnderline"/>
          <w:highlight w:val="green"/>
        </w:rPr>
        <w:t>decades</w:t>
      </w:r>
      <w:proofErr w:type="gramEnd"/>
      <w:r w:rsidRPr="00A56D59">
        <w:rPr>
          <w:rStyle w:val="StyleBoldUnderline"/>
          <w:highlight w:val="green"/>
        </w:rPr>
        <w:t xml:space="preserve"> may</w:t>
      </w:r>
      <w:r w:rsidRPr="00CE3536">
        <w:rPr>
          <w:sz w:val="12"/>
        </w:rPr>
        <w:t>¶</w:t>
      </w:r>
      <w:r w:rsidRPr="00CE3536">
        <w:rPr>
          <w:sz w:val="16"/>
          <w:szCs w:val="16"/>
        </w:rPr>
        <w:t xml:space="preserve"> </w:t>
      </w:r>
      <w:r w:rsidRPr="00A56D59">
        <w:rPr>
          <w:rStyle w:val="StyleBoldUnderline"/>
          <w:highlight w:val="green"/>
        </w:rPr>
        <w:t>render a collapse inevitable on a longer time horizon</w:t>
      </w:r>
      <w:r w:rsidRPr="00CE3536">
        <w:rPr>
          <w:sz w:val="16"/>
          <w:szCs w:val="16"/>
        </w:rPr>
        <w:t>. Finally, the</w:t>
      </w:r>
      <w:r w:rsidRPr="00CE3536">
        <w:rPr>
          <w:sz w:val="12"/>
        </w:rPr>
        <w:t>¶</w:t>
      </w:r>
      <w:r w:rsidRPr="00CE3536">
        <w:rPr>
          <w:sz w:val="16"/>
          <w:szCs w:val="16"/>
        </w:rPr>
        <w:t xml:space="preserve"> elicitation study of Zickfeld et al. (2007) revealed that </w:t>
      </w:r>
      <w:r w:rsidRPr="00A56D59">
        <w:rPr>
          <w:rStyle w:val="StyleBoldUnderline"/>
          <w:highlight w:val="green"/>
        </w:rPr>
        <w:t>leading</w:t>
      </w:r>
      <w:r w:rsidRPr="00CE3536">
        <w:rPr>
          <w:sz w:val="12"/>
        </w:rPr>
        <w:t>¶</w:t>
      </w:r>
      <w:r w:rsidRPr="00CE3536">
        <w:rPr>
          <w:sz w:val="16"/>
          <w:szCs w:val="16"/>
        </w:rPr>
        <w:t xml:space="preserve"> </w:t>
      </w:r>
      <w:r w:rsidRPr="00A56D59">
        <w:rPr>
          <w:rStyle w:val="StyleBoldUnderline"/>
          <w:highlight w:val="green"/>
        </w:rPr>
        <w:t>experts</w:t>
      </w:r>
      <w:r w:rsidRPr="00C7526C">
        <w:rPr>
          <w:rStyle w:val="StyleBoldUnderline"/>
        </w:rPr>
        <w:t xml:space="preserve"> </w:t>
      </w:r>
      <w:r w:rsidRPr="00A56D59">
        <w:rPr>
          <w:rStyle w:val="StyleBoldUnderline"/>
          <w:highlight w:val="green"/>
        </w:rPr>
        <w:t>believe</w:t>
      </w:r>
      <w:r w:rsidRPr="00C7526C">
        <w:rPr>
          <w:rStyle w:val="StyleBoldUnderline"/>
        </w:rPr>
        <w:t xml:space="preserve"> the range of likely behavior to be significantly</w:t>
      </w:r>
      <w:r w:rsidRPr="00CE3536">
        <w:rPr>
          <w:sz w:val="12"/>
        </w:rPr>
        <w:t>¶</w:t>
      </w:r>
      <w:r w:rsidRPr="00CE3536">
        <w:rPr>
          <w:sz w:val="16"/>
          <w:szCs w:val="16"/>
        </w:rPr>
        <w:t xml:space="preserve"> </w:t>
      </w:r>
      <w:r w:rsidRPr="00C7526C">
        <w:rPr>
          <w:rStyle w:val="StyleBoldUnderline"/>
        </w:rPr>
        <w:t>wider than the range of model predictions, partly because of</w:t>
      </w:r>
      <w:r w:rsidRPr="00CE3536">
        <w:rPr>
          <w:sz w:val="12"/>
        </w:rPr>
        <w:t>¶</w:t>
      </w:r>
      <w:r w:rsidRPr="00CE3536">
        <w:rPr>
          <w:sz w:val="16"/>
          <w:szCs w:val="16"/>
        </w:rPr>
        <w:t xml:space="preserve"> </w:t>
      </w:r>
      <w:r w:rsidRPr="00C7526C">
        <w:rPr>
          <w:rStyle w:val="StyleBoldUnderline"/>
        </w:rPr>
        <w:t>known model inadequacies, with a quarter of those interviewed</w:t>
      </w:r>
      <w:r w:rsidRPr="00CE3536">
        <w:rPr>
          <w:sz w:val="12"/>
        </w:rPr>
        <w:t>¶</w:t>
      </w:r>
      <w:r w:rsidRPr="00CE3536">
        <w:rPr>
          <w:sz w:val="16"/>
          <w:szCs w:val="16"/>
        </w:rPr>
        <w:t xml:space="preserve"> </w:t>
      </w:r>
      <w:r w:rsidRPr="00C7526C">
        <w:rPr>
          <w:rStyle w:val="StyleBoldUnderline"/>
        </w:rPr>
        <w:t xml:space="preserve">citing </w:t>
      </w:r>
      <w:r w:rsidRPr="00A56D59">
        <w:rPr>
          <w:rStyle w:val="StyleBoldUnderline"/>
          <w:highlight w:val="green"/>
        </w:rPr>
        <w:t>a probability greater than 40% of triggering a collapse</w:t>
      </w:r>
      <w:r w:rsidRPr="00CE3536">
        <w:rPr>
          <w:sz w:val="12"/>
        </w:rPr>
        <w:t>¶</w:t>
      </w:r>
      <w:r w:rsidRPr="00CE3536">
        <w:rPr>
          <w:sz w:val="16"/>
          <w:szCs w:val="16"/>
        </w:rPr>
        <w:t xml:space="preserve"> </w:t>
      </w:r>
      <w:r w:rsidRPr="00A56D59">
        <w:rPr>
          <w:rStyle w:val="StyleBoldUnderline"/>
          <w:highlight w:val="green"/>
        </w:rPr>
        <w:t>before 2100</w:t>
      </w:r>
      <w:r w:rsidRPr="00C7526C">
        <w:rPr>
          <w:rStyle w:val="StyleBoldUnderline"/>
        </w:rPr>
        <w:t xml:space="preserve"> under reasonable forcing scenarios</w:t>
      </w:r>
      <w:r w:rsidRPr="00CE3536">
        <w:rPr>
          <w:sz w:val="16"/>
          <w:szCs w:val="16"/>
        </w:rPr>
        <w:t>.</w:t>
      </w:r>
      <w:r w:rsidRPr="00CE3536">
        <w:rPr>
          <w:sz w:val="12"/>
        </w:rPr>
        <w:t>¶</w:t>
      </w:r>
      <w:r w:rsidRPr="00CE3536">
        <w:rPr>
          <w:sz w:val="16"/>
          <w:szCs w:val="16"/>
        </w:rPr>
        <w:t xml:space="preserve"> To avoid such drastic and potentially irreversible changes, one</w:t>
      </w:r>
      <w:r w:rsidRPr="00CE3536">
        <w:rPr>
          <w:sz w:val="12"/>
        </w:rPr>
        <w:t>¶</w:t>
      </w:r>
      <w:r w:rsidRPr="00CE3536">
        <w:rPr>
          <w:sz w:val="16"/>
          <w:szCs w:val="16"/>
        </w:rPr>
        <w:t xml:space="preserve"> may design energy policies preserving the THC. Indeed the</w:t>
      </w:r>
      <w:r w:rsidRPr="00CE3536">
        <w:rPr>
          <w:sz w:val="12"/>
        </w:rPr>
        <w:t>¶</w:t>
      </w:r>
      <w:r w:rsidRPr="00CE3536">
        <w:rPr>
          <w:sz w:val="16"/>
          <w:szCs w:val="16"/>
        </w:rPr>
        <w:t xml:space="preserve"> UNFCCC explicitly states that </w:t>
      </w:r>
      <w:r w:rsidRPr="00A56D59">
        <w:rPr>
          <w:rStyle w:val="StyleBoldUnderline"/>
          <w:highlight w:val="green"/>
        </w:rPr>
        <w:t>where there are threats of serious</w:t>
      </w:r>
      <w:r w:rsidRPr="00CE3536">
        <w:rPr>
          <w:sz w:val="12"/>
        </w:rPr>
        <w:t>¶</w:t>
      </w:r>
      <w:r w:rsidRPr="00CE3536">
        <w:rPr>
          <w:sz w:val="16"/>
          <w:szCs w:val="16"/>
        </w:rPr>
        <w:t xml:space="preserve"> </w:t>
      </w:r>
      <w:r w:rsidRPr="00A56D59">
        <w:rPr>
          <w:rStyle w:val="StyleBoldUnderline"/>
          <w:highlight w:val="green"/>
        </w:rPr>
        <w:t>or irreversible damage</w:t>
      </w:r>
      <w:r w:rsidRPr="00CE3536">
        <w:rPr>
          <w:sz w:val="16"/>
          <w:szCs w:val="16"/>
        </w:rPr>
        <w:t xml:space="preserve">, </w:t>
      </w:r>
      <w:r w:rsidRPr="00A56D59">
        <w:rPr>
          <w:rStyle w:val="StyleBoldUnderline"/>
          <w:highlight w:val="green"/>
        </w:rPr>
        <w:t>lack of full scientific certainty should not</w:t>
      </w:r>
      <w:r w:rsidRPr="00CE3536">
        <w:rPr>
          <w:sz w:val="12"/>
          <w:szCs w:val="12"/>
        </w:rPr>
        <w:t>¶</w:t>
      </w:r>
      <w:r w:rsidRPr="00CE3536">
        <w:rPr>
          <w:sz w:val="16"/>
          <w:szCs w:val="16"/>
        </w:rPr>
        <w:t xml:space="preserve"> </w:t>
      </w:r>
      <w:r w:rsidRPr="00A56D59">
        <w:rPr>
          <w:rStyle w:val="StyleBoldUnderline"/>
          <w:highlight w:val="green"/>
        </w:rPr>
        <w:t>be used as a reason for postponing measures to</w:t>
      </w:r>
      <w:r w:rsidRPr="00CE3536">
        <w:rPr>
          <w:sz w:val="16"/>
          <w:szCs w:val="16"/>
          <w:highlight w:val="green"/>
        </w:rPr>
        <w:t xml:space="preserve"> </w:t>
      </w:r>
      <w:r w:rsidRPr="00A56D59">
        <w:rPr>
          <w:rStyle w:val="StyleBoldUnderline"/>
          <w:highlight w:val="green"/>
        </w:rPr>
        <w:t>anticipate</w:t>
      </w:r>
      <w:r w:rsidRPr="00CE3536">
        <w:rPr>
          <w:sz w:val="16"/>
          <w:szCs w:val="16"/>
        </w:rPr>
        <w:t>,</w:t>
      </w:r>
      <w:r w:rsidRPr="00CE3536">
        <w:rPr>
          <w:sz w:val="12"/>
        </w:rPr>
        <w:t>¶</w:t>
      </w:r>
      <w:r w:rsidRPr="00CE3536">
        <w:rPr>
          <w:sz w:val="16"/>
          <w:szCs w:val="16"/>
        </w:rPr>
        <w:t xml:space="preserve"> </w:t>
      </w:r>
      <w:r w:rsidRPr="00A56D59">
        <w:rPr>
          <w:rStyle w:val="StyleBoldUnderline"/>
          <w:highlight w:val="green"/>
        </w:rPr>
        <w:t>prevent or minimize such effects</w:t>
      </w:r>
      <w:r w:rsidRPr="00CE3536">
        <w:rPr>
          <w:sz w:val="16"/>
          <w:szCs w:val="16"/>
        </w:rPr>
        <w:t>. To design such policies, one</w:t>
      </w:r>
      <w:r w:rsidRPr="00CE3536">
        <w:rPr>
          <w:sz w:val="12"/>
        </w:rPr>
        <w:t>¶</w:t>
      </w:r>
      <w:r w:rsidRPr="00CE3536">
        <w:rPr>
          <w:sz w:val="16"/>
          <w:szCs w:val="16"/>
        </w:rPr>
        <w:t xml:space="preserve"> may rely on integrated assessment, an interdisciplinary approach</w:t>
      </w:r>
      <w:r w:rsidRPr="00CE3536">
        <w:rPr>
          <w:sz w:val="12"/>
        </w:rPr>
        <w:t>¶</w:t>
      </w:r>
      <w:r w:rsidRPr="00CE3536">
        <w:rPr>
          <w:sz w:val="16"/>
          <w:szCs w:val="16"/>
        </w:rPr>
        <w:t xml:space="preserve"> that uses information from different fields of knowledge, in</w:t>
      </w:r>
      <w:r w:rsidRPr="00CE3536">
        <w:rPr>
          <w:sz w:val="12"/>
        </w:rPr>
        <w:t>¶</w:t>
      </w:r>
      <w:r w:rsidRPr="00CE3536">
        <w:rPr>
          <w:sz w:val="16"/>
          <w:szCs w:val="16"/>
        </w:rPr>
        <w:t xml:space="preserve"> particular socio-economy and climatology. Integrated Assessment</w:t>
      </w:r>
      <w:r w:rsidRPr="00CE3536">
        <w:rPr>
          <w:sz w:val="12"/>
        </w:rPr>
        <w:t>¶</w:t>
      </w:r>
      <w:r w:rsidRPr="00CE3536">
        <w:rPr>
          <w:sz w:val="16"/>
          <w:szCs w:val="16"/>
        </w:rPr>
        <w:t xml:space="preserve"> Models (IAMs) are tools for conducting an integrated assessment</w:t>
      </w:r>
      <w:proofErr w:type="gramStart"/>
      <w:r w:rsidRPr="00CE3536">
        <w:rPr>
          <w:sz w:val="16"/>
          <w:szCs w:val="16"/>
        </w:rPr>
        <w:t>,</w:t>
      </w:r>
      <w:r w:rsidRPr="00CE3536">
        <w:rPr>
          <w:sz w:val="12"/>
        </w:rPr>
        <w:t>¶</w:t>
      </w:r>
      <w:proofErr w:type="gramEnd"/>
      <w:r w:rsidRPr="00CE3536">
        <w:rPr>
          <w:sz w:val="16"/>
          <w:szCs w:val="16"/>
        </w:rPr>
        <w:t xml:space="preserve"> as they typically combine key elements of the economic and</w:t>
      </w:r>
      <w:r w:rsidRPr="00CE3536">
        <w:rPr>
          <w:sz w:val="12"/>
        </w:rPr>
        <w:t>¶</w:t>
      </w:r>
      <w:r w:rsidRPr="00CE3536">
        <w:rPr>
          <w:sz w:val="16"/>
          <w:szCs w:val="16"/>
        </w:rPr>
        <w:t xml:space="preserve"> biophysical systems, elements that underlie the anthropogenic</w:t>
      </w:r>
      <w:r w:rsidRPr="00CE3536">
        <w:rPr>
          <w:sz w:val="12"/>
        </w:rPr>
        <w:t>¶</w:t>
      </w:r>
      <w:r w:rsidRPr="00CE3536">
        <w:rPr>
          <w:sz w:val="16"/>
          <w:szCs w:val="16"/>
        </w:rPr>
        <w:t xml:space="preserve"> global climate change phenomenon.</w:t>
      </w:r>
    </w:p>
    <w:p w:rsidR="003A6C96" w:rsidRDefault="003A6C96" w:rsidP="003A6C96"/>
    <w:p w:rsidR="003A6C96" w:rsidRDefault="003A6C96" w:rsidP="00274327">
      <w:pPr>
        <w:pStyle w:val="Heading4"/>
      </w:pPr>
      <w:r>
        <w:t>Tipping point approaching – recent studies and consensus agree</w:t>
      </w:r>
    </w:p>
    <w:p w:rsidR="003A6C96" w:rsidRDefault="003A6C96" w:rsidP="003A6C96">
      <w:r w:rsidRPr="00F937AB">
        <w:rPr>
          <w:rStyle w:val="StyleStyleBold12pt"/>
        </w:rPr>
        <w:t>Lenton et al. 8</w:t>
      </w:r>
      <w:r>
        <w:t xml:space="preserve"> </w:t>
      </w:r>
      <w:r w:rsidRPr="00F937AB">
        <w:rPr>
          <w:sz w:val="16"/>
          <w:szCs w:val="16"/>
        </w:rPr>
        <w:t>(Timothy M. Lenton – School of Environmental Sciences, University of East Anglia, and Tyndall Centre for Climate Change Research, Hermann Held – Potsdam Institute for Climate Impact Research, Elmar Kriegler – Department of Engineering and Public Policy, Carnegie Mellon University, Jim W. Hall – School of Civil Engineering and Geosciences, Newcastle University, and Tyndall Centre for Climate Change Research, “Tipping elements in the Earth's climate system”, Proceedings of the National Academy of Sciences of the United States of America vol. 105 no. 6 (2008) // JJ)</w:t>
      </w:r>
    </w:p>
    <w:p w:rsidR="003A6C96" w:rsidRDefault="003A6C96" w:rsidP="003A6C96">
      <w:pPr>
        <w:rPr>
          <w:sz w:val="16"/>
        </w:rPr>
      </w:pPr>
      <w:r w:rsidRPr="00F937AB">
        <w:rPr>
          <w:rStyle w:val="StyleBoldUnderline"/>
          <w:highlight w:val="green"/>
        </w:rPr>
        <w:t>Earth's history provides evidence of nonlinear switches in</w:t>
      </w:r>
      <w:r w:rsidRPr="00CE3536">
        <w:rPr>
          <w:rStyle w:val="StyleBoldUnderline"/>
        </w:rPr>
        <w:t xml:space="preserve"> state or modes of variability of components of </w:t>
      </w:r>
      <w:r w:rsidRPr="00F937AB">
        <w:rPr>
          <w:rStyle w:val="StyleBoldUnderline"/>
          <w:highlight w:val="green"/>
        </w:rPr>
        <w:t>the climate system</w:t>
      </w:r>
      <w:r w:rsidRPr="00CE3536">
        <w:rPr>
          <w:sz w:val="16"/>
        </w:rPr>
        <w:t xml:space="preserve"> (6–10). </w:t>
      </w:r>
      <w:r w:rsidRPr="00CE3536">
        <w:rPr>
          <w:rStyle w:val="StyleBoldUnderline"/>
        </w:rPr>
        <w:t>Such past transitions may highlight potential tipping elements under anthropogenic forcing</w:t>
      </w:r>
      <w:r w:rsidRPr="00CE3536">
        <w:rPr>
          <w:sz w:val="16"/>
        </w:rPr>
        <w:t xml:space="preserve">, </w:t>
      </w:r>
      <w:r w:rsidRPr="00CE3536">
        <w:rPr>
          <w:rStyle w:val="StyleBoldUnderline"/>
        </w:rPr>
        <w:t>but</w:t>
      </w:r>
      <w:r w:rsidRPr="00CE3536">
        <w:rPr>
          <w:sz w:val="16"/>
        </w:rPr>
        <w:t xml:space="preserve"> the boundary conditions under which they occurred were different from today, and </w:t>
      </w:r>
      <w:r w:rsidRPr="00F937AB">
        <w:rPr>
          <w:rStyle w:val="StyleBoldUnderline"/>
          <w:highlight w:val="green"/>
        </w:rPr>
        <w:t>anthropogenic forcing is</w:t>
      </w:r>
      <w:r w:rsidRPr="00CE3536">
        <w:rPr>
          <w:rStyle w:val="StyleBoldUnderline"/>
        </w:rPr>
        <w:t xml:space="preserve"> generally </w:t>
      </w:r>
      <w:r w:rsidRPr="00F937AB">
        <w:rPr>
          <w:rStyle w:val="StyleBoldUnderline"/>
          <w:highlight w:val="green"/>
        </w:rPr>
        <w:t>more rapid</w:t>
      </w:r>
      <w:r w:rsidRPr="00CE3536">
        <w:rPr>
          <w:rStyle w:val="StyleBoldUnderline"/>
        </w:rPr>
        <w:t xml:space="preserve"> and often different </w:t>
      </w:r>
      <w:r w:rsidRPr="00F937AB">
        <w:rPr>
          <w:rStyle w:val="StyleBoldUnderline"/>
          <w:highlight w:val="green"/>
        </w:rPr>
        <w:t>in pattern</w:t>
      </w:r>
      <w:r w:rsidRPr="00CE3536">
        <w:rPr>
          <w:sz w:val="16"/>
        </w:rPr>
        <w:t xml:space="preserve"> (11). </w:t>
      </w:r>
      <w:r w:rsidRPr="00CE3536">
        <w:rPr>
          <w:rStyle w:val="StyleBoldUnderline"/>
        </w:rPr>
        <w:t xml:space="preserve">Therefore, locating potential future tipping points requires some use of predictive </w:t>
      </w:r>
      <w:proofErr w:type="gramStart"/>
      <w:r w:rsidRPr="00CE3536">
        <w:rPr>
          <w:rStyle w:val="StyleBoldUnderline"/>
        </w:rPr>
        <w:t>models,</w:t>
      </w:r>
      <w:proofErr w:type="gramEnd"/>
      <w:r w:rsidRPr="00CE3536">
        <w:rPr>
          <w:rStyle w:val="StyleBoldUnderline"/>
        </w:rPr>
        <w:t xml:space="preserve"> in combination with paleodata and/or historical data.</w:t>
      </w:r>
      <w:r w:rsidRPr="00CE3536">
        <w:rPr>
          <w:sz w:val="12"/>
        </w:rPr>
        <w:t>¶</w:t>
      </w:r>
      <w:r w:rsidRPr="00CE3536">
        <w:rPr>
          <w:sz w:val="16"/>
        </w:rPr>
        <w:t xml:space="preserve"> Here we focus on policy-relevant potential future tipping elements in the climate system. We considered a long list of candidates (Fig. 1, Table 1), and from literature review and the aforementioned workshop, we identified a short list of candidates that meet conditions 1–4 (top nine rows in Table 1). To meet condition 1, there needed to be some theoretical basis (&gt;1 model study) for expecting a system to exhibit a critical threshold (ρcrit) at a subcontinental scale, and/or past evidence of threshold behavior. Where the proposed ρcrit could be meaningfully related to temperature, condition 2 was evaluated based on an “accessible neighborhood” of global temperatures from the IPCC (12) of 1.1–6.4°C above 1980–1999 that could be committed to over the next T P </w:t>
      </w:r>
      <w:r w:rsidRPr="00CE3536">
        <w:rPr>
          <w:rFonts w:ascii="Cambria Math" w:hAnsi="Cambria Math" w:cs="Cambria Math"/>
          <w:sz w:val="16"/>
        </w:rPr>
        <w:t>∼</w:t>
      </w:r>
      <w:r w:rsidRPr="00CE3536">
        <w:rPr>
          <w:sz w:val="16"/>
        </w:rPr>
        <w:t xml:space="preserve"> 100 years, and on recognition that transient warming is generally greater toward the poles and greater on land than in the ocean. Condition 3 was evaluated on the basis of model projections, known shortcomings of the models, and paleodata. Our collective judgement was used to evaluate condition 4.</w:t>
      </w:r>
      <w:r w:rsidRPr="00CE3536">
        <w:rPr>
          <w:sz w:val="12"/>
        </w:rPr>
        <w:t>¶</w:t>
      </w:r>
      <w:r w:rsidRPr="00CE3536">
        <w:rPr>
          <w:sz w:val="16"/>
        </w:rPr>
        <w:t xml:space="preserve"> </w:t>
      </w:r>
      <w:proofErr w:type="gramStart"/>
      <w:r w:rsidRPr="00CE3536">
        <w:rPr>
          <w:sz w:val="16"/>
        </w:rPr>
        <w:t>Our</w:t>
      </w:r>
      <w:proofErr w:type="gramEnd"/>
      <w:r w:rsidRPr="00CE3536">
        <w:rPr>
          <w:sz w:val="16"/>
        </w:rPr>
        <w:t xml:space="preserve"> short list differs from that of the IPCC (ref. 12, chapter 10, especially p. 775 ff, p. 818 ff) because </w:t>
      </w:r>
      <w:r w:rsidRPr="00CE3536">
        <w:rPr>
          <w:rStyle w:val="StyleBoldUnderline"/>
        </w:rPr>
        <w:t>our definition and criteria differ from, and are more explicit than, the IPCC notion of abrupt climate change. The evidence base we use</w:t>
      </w:r>
      <w:r w:rsidRPr="00CE3536">
        <w:rPr>
          <w:sz w:val="16"/>
        </w:rPr>
        <w:t xml:space="preserve"> is </w:t>
      </w:r>
      <w:r w:rsidRPr="00CE3536">
        <w:rPr>
          <w:rStyle w:val="StyleBoldUnderline"/>
        </w:rPr>
        <w:t>also</w:t>
      </w:r>
      <w:r w:rsidRPr="00CE3536">
        <w:rPr>
          <w:sz w:val="16"/>
        </w:rPr>
        <w:t xml:space="preserve"> slightly different because it </w:t>
      </w:r>
      <w:r w:rsidRPr="00CE3536">
        <w:rPr>
          <w:rStyle w:val="StyleBoldUnderline"/>
        </w:rPr>
        <w:t>encompasses some more recent studies</w:t>
      </w:r>
      <w:r w:rsidRPr="00CE3536">
        <w:rPr>
          <w:sz w:val="16"/>
        </w:rPr>
        <w:t>. The authors of this paper and the workshop participants are a smaller group of scientists than the IPCC members, the groups are only partially overlapping, and our analysis was undertaken largely in parallel. We seek to add value to the IPCC overview by injecting a more precise definition and undertaking a complementary, in-depth evaluation.</w:t>
      </w:r>
      <w:r w:rsidRPr="00CE3536">
        <w:rPr>
          <w:sz w:val="12"/>
        </w:rPr>
        <w:t>¶</w:t>
      </w:r>
      <w:r w:rsidRPr="00CE3536">
        <w:rPr>
          <w:sz w:val="16"/>
        </w:rPr>
        <w:t xml:space="preserve"> </w:t>
      </w:r>
      <w:proofErr w:type="gramStart"/>
      <w:r w:rsidRPr="00CE3536">
        <w:rPr>
          <w:sz w:val="16"/>
        </w:rPr>
        <w:t>We</w:t>
      </w:r>
      <w:proofErr w:type="gramEnd"/>
      <w:r w:rsidRPr="00CE3536">
        <w:rPr>
          <w:sz w:val="16"/>
        </w:rPr>
        <w:t xml:space="preserve"> now discuss the entries that made our short list and seek to explain significant discrepancies from the IPCC where they arise. Those candidates that did not make the short list (and why) are discussed in SI Appendix </w:t>
      </w:r>
      <w:proofErr w:type="gramStart"/>
      <w:r w:rsidRPr="00CE3536">
        <w:rPr>
          <w:sz w:val="16"/>
        </w:rPr>
        <w:t>2 .</w:t>
      </w:r>
      <w:proofErr w:type="gramEnd"/>
      <w:r w:rsidRPr="00CE3536">
        <w:rPr>
          <w:sz w:val="12"/>
        </w:rPr>
        <w:t>¶</w:t>
      </w:r>
      <w:r w:rsidRPr="00CE3536">
        <w:rPr>
          <w:sz w:val="16"/>
        </w:rPr>
        <w:t xml:space="preserve"> Arctic Sea-Ice. </w:t>
      </w:r>
      <w:r w:rsidRPr="00F937AB">
        <w:rPr>
          <w:rStyle w:val="StyleBoldUnderline"/>
          <w:highlight w:val="green"/>
        </w:rPr>
        <w:t>As sea-ice melts, it exposes</w:t>
      </w:r>
      <w:r w:rsidRPr="00CE3536">
        <w:rPr>
          <w:rStyle w:val="StyleBoldUnderline"/>
        </w:rPr>
        <w:t xml:space="preserve"> a much darker </w:t>
      </w:r>
      <w:r w:rsidRPr="00F937AB">
        <w:rPr>
          <w:rStyle w:val="StyleBoldUnderline"/>
          <w:highlight w:val="green"/>
        </w:rPr>
        <w:t>ocean</w:t>
      </w:r>
      <w:r w:rsidRPr="00CE3536">
        <w:rPr>
          <w:rStyle w:val="StyleBoldUnderline"/>
        </w:rPr>
        <w:t xml:space="preserve"> surface, </w:t>
      </w:r>
      <w:r w:rsidRPr="00F937AB">
        <w:rPr>
          <w:rStyle w:val="StyleBoldUnderline"/>
          <w:highlight w:val="green"/>
        </w:rPr>
        <w:t>which absorbs more radiation</w:t>
      </w:r>
      <w:r w:rsidRPr="00CE3536">
        <w:rPr>
          <w:rStyle w:val="StyleBoldUnderline"/>
        </w:rPr>
        <w:t>–</w:t>
      </w:r>
      <w:r w:rsidRPr="00F937AB">
        <w:rPr>
          <w:rStyle w:val="StyleBoldUnderline"/>
          <w:highlight w:val="green"/>
        </w:rPr>
        <w:t>amplifying the warming</w:t>
      </w:r>
      <w:r w:rsidRPr="00CE3536">
        <w:rPr>
          <w:rStyle w:val="StyleBoldUnderline"/>
        </w:rPr>
        <w:t xml:space="preserve">. Energy-balance models suggest that this </w:t>
      </w:r>
      <w:r w:rsidRPr="00F937AB">
        <w:rPr>
          <w:rStyle w:val="StyleBoldUnderline"/>
          <w:highlight w:val="green"/>
        </w:rPr>
        <w:t>ice-albedo positive feedback</w:t>
      </w:r>
      <w:r w:rsidRPr="00CE3536">
        <w:rPr>
          <w:rStyle w:val="StyleBoldUnderline"/>
        </w:rPr>
        <w:t xml:space="preserve"> can give rise to multiple stable states of sea-ice</w:t>
      </w:r>
      <w:r w:rsidRPr="00CE3536">
        <w:rPr>
          <w:sz w:val="16"/>
        </w:rPr>
        <w:t xml:space="preserve"> (and land snow) </w:t>
      </w:r>
      <w:r w:rsidRPr="00CE3536">
        <w:rPr>
          <w:rStyle w:val="StyleBoldUnderline"/>
        </w:rPr>
        <w:t>cover, including finite ice cap and ice-free states, with ice caps smaller than a certain size being unstable</w:t>
      </w:r>
      <w:r w:rsidRPr="00CE3536">
        <w:rPr>
          <w:sz w:val="16"/>
        </w:rPr>
        <w:t xml:space="preserve"> (13). This small ice-cap instability is also found in some atmospheric general circulation models (AGCMs), but it can be largely eliminated by noise due to natural variability (14). The instability is not expected to be relevant to Southern Ocean sea-ice because the Antarctic continent covers the region over which it would be expected to arise (15). Different stable states for the flow rate through the narrow outlets that drain parts of the Arctic basin have also been found in a recent model (16). </w:t>
      </w:r>
      <w:r w:rsidRPr="00CE3536">
        <w:rPr>
          <w:rStyle w:val="StyleBoldUnderline"/>
        </w:rPr>
        <w:t xml:space="preserve">For both </w:t>
      </w:r>
      <w:r w:rsidRPr="00F937AB">
        <w:rPr>
          <w:rStyle w:val="StyleBoldUnderline"/>
          <w:highlight w:val="green"/>
        </w:rPr>
        <w:t>summer</w:t>
      </w:r>
      <w:r w:rsidRPr="00CE3536">
        <w:rPr>
          <w:rStyle w:val="StyleBoldUnderline"/>
        </w:rPr>
        <w:t xml:space="preserve"> and </w:t>
      </w:r>
      <w:r w:rsidRPr="00F937AB">
        <w:rPr>
          <w:rStyle w:val="StyleBoldUnderline"/>
          <w:highlight w:val="green"/>
        </w:rPr>
        <w:t>winter</w:t>
      </w:r>
      <w:r w:rsidRPr="00CE3536">
        <w:rPr>
          <w:rStyle w:val="StyleBoldUnderline"/>
        </w:rPr>
        <w:t xml:space="preserve"> Arctic </w:t>
      </w:r>
      <w:r w:rsidRPr="00F937AB">
        <w:rPr>
          <w:rStyle w:val="StyleBoldUnderline"/>
          <w:highlight w:val="green"/>
        </w:rPr>
        <w:t>sea-ice</w:t>
      </w:r>
      <w:r w:rsidRPr="00CE3536">
        <w:rPr>
          <w:rStyle w:val="StyleBoldUnderline"/>
        </w:rPr>
        <w:t xml:space="preserve">, the </w:t>
      </w:r>
      <w:r w:rsidRPr="00F937AB">
        <w:rPr>
          <w:rStyle w:val="StyleBoldUnderline"/>
          <w:highlight w:val="green"/>
        </w:rPr>
        <w:t>area</w:t>
      </w:r>
      <w:r w:rsidRPr="00CE3536">
        <w:rPr>
          <w:rStyle w:val="StyleBoldUnderline"/>
        </w:rPr>
        <w:t xml:space="preserve"> coverage </w:t>
      </w:r>
      <w:r w:rsidRPr="00F937AB">
        <w:rPr>
          <w:rStyle w:val="StyleBoldUnderline"/>
          <w:highlight w:val="green"/>
        </w:rPr>
        <w:t>is declining</w:t>
      </w:r>
      <w:r w:rsidRPr="00CE3536">
        <w:rPr>
          <w:rStyle w:val="StyleBoldUnderline"/>
        </w:rPr>
        <w:t xml:space="preserve"> at present</w:t>
      </w:r>
      <w:r w:rsidRPr="00CE3536">
        <w:rPr>
          <w:sz w:val="16"/>
        </w:rPr>
        <w:t xml:space="preserve"> (with summer sea-ice declining more markedly; ref. 17), </w:t>
      </w:r>
      <w:r w:rsidRPr="00CE3536">
        <w:rPr>
          <w:rStyle w:val="StyleBoldUnderline"/>
        </w:rPr>
        <w:t xml:space="preserve">and </w:t>
      </w:r>
      <w:r w:rsidRPr="00F937AB">
        <w:rPr>
          <w:rStyle w:val="StyleBoldUnderline"/>
          <w:highlight w:val="green"/>
        </w:rPr>
        <w:t>the ice has thinned significantly over a large area</w:t>
      </w:r>
      <w:r w:rsidRPr="00CE3536">
        <w:rPr>
          <w:rStyle w:val="StyleBoldUnderline"/>
        </w:rPr>
        <w:t xml:space="preserve">. Positive ice-albedo feedback dominates external forcing in causing the thinning and </w:t>
      </w:r>
      <w:r w:rsidRPr="00CE3536">
        <w:rPr>
          <w:rStyle w:val="StyleBoldUnderline"/>
        </w:rPr>
        <w:lastRenderedPageBreak/>
        <w:t>shrinkage since 1988</w:t>
      </w:r>
      <w:r w:rsidRPr="00CE3536">
        <w:rPr>
          <w:sz w:val="16"/>
        </w:rPr>
        <w:t xml:space="preserve">, indicating strong nonlinearity and leading some to suggest that this system may already have passed a tipping point (18), although others disagree (19). In IPCC projections with ocean-atmosphere general circulation models (OAGCMs) (12), half of the models become ice-free in September during this century (19), at a polar temperature of −9°C (9°C above present) (20). The transition has nonlinear steps in many of the models, but a common critical threshold has yet to be identified (19). Thinning of the winter sea-ice increases the efficiency of formation of open water in summer, and abrupt retreat occurs when ocean heat transport to the Arctic increases rapidly (19). Only two IPCC models (12) exhibit a complete loss of annual sea-ice cover under extreme forcing (20). One shows a nonlinear transition to a new stable state in &lt;10 years when polar temperature rises above −5°C (13°C above present), whereas the other shows a more linear transition. We conclude that a critical threshold for summer Arctic sea-ice loss may exist, whereas a further threshold for year-round ice loss is more uncertain and less accessible this century. </w:t>
      </w:r>
      <w:r w:rsidRPr="00CE3536">
        <w:rPr>
          <w:rStyle w:val="StyleBoldUnderline"/>
        </w:rPr>
        <w:t>Given that the IPCC models significantly underestimate the observed rate of Arctic sea-ice decline</w:t>
      </w:r>
      <w:r w:rsidRPr="00CE3536">
        <w:rPr>
          <w:sz w:val="16"/>
        </w:rPr>
        <w:t xml:space="preserve"> (17), </w:t>
      </w:r>
      <w:r w:rsidRPr="00F937AB">
        <w:rPr>
          <w:rStyle w:val="StyleBoldUnderline"/>
          <w:highlight w:val="green"/>
        </w:rPr>
        <w:t>a summer ice-loss threshold</w:t>
      </w:r>
      <w:r w:rsidRPr="00CE3536">
        <w:rPr>
          <w:sz w:val="16"/>
        </w:rPr>
        <w:t xml:space="preserve">, if not already passed, </w:t>
      </w:r>
      <w:r w:rsidRPr="00F937AB">
        <w:rPr>
          <w:rStyle w:val="StyleBoldUnderline"/>
          <w:highlight w:val="green"/>
        </w:rPr>
        <w:t>may be very close</w:t>
      </w:r>
      <w:r w:rsidRPr="00CE3536">
        <w:rPr>
          <w:rStyle w:val="StyleBoldUnderline"/>
        </w:rPr>
        <w:t xml:space="preserve"> and a transition could occur well within this century.</w:t>
      </w:r>
      <w:r w:rsidRPr="00CE3536">
        <w:rPr>
          <w:sz w:val="12"/>
        </w:rPr>
        <w:t>¶</w:t>
      </w:r>
      <w:r w:rsidRPr="00CE3536">
        <w:rPr>
          <w:sz w:val="16"/>
        </w:rPr>
        <w:t xml:space="preserve"> Greenland Ice Sheet (GIS). Ice-sheet models typically exhibit multiple stable states and nonlinear transitions between them (21). In some simulations with the GIS removed, summer melting prevents its reestablishment (22), indicating bistability, although others disagree (23). Regardless of whether there is bistability, in deglaciation, warming at the periphery lowers ice altitude, increasing surface temperature and causing a positive feedback that is expected to exhibit a critical threshold beyond which there is ongoing net mass loss and the GIS shrinks radically or eventually disappears. During the last interglacial (the Eemian), there was a 4- to 6-m higher sea level that must have come from Greenland and/or Antarctica. Increased Arctic summer insolation caused an estimated &lt;3.5°C summertime warming of Greenland, and shrinkage of the GIS contributed an estimated 1.9–3.0 m to sea level, although a widespread ice cap remained (24). Broadly consistent with this, future projections suggest a GIS threshold for negative surface mass balance resides at ≥≈3°C local warming (above preindustrial) (3, 25). </w:t>
      </w:r>
      <w:r w:rsidRPr="00CE3536">
        <w:rPr>
          <w:rStyle w:val="StyleBoldUnderline"/>
        </w:rPr>
        <w:t>Uncertainties are such that IPCC</w:t>
      </w:r>
      <w:r w:rsidRPr="00CE3536">
        <w:rPr>
          <w:sz w:val="16"/>
        </w:rPr>
        <w:t xml:space="preserve"> (12) </w:t>
      </w:r>
      <w:r w:rsidRPr="00CE3536">
        <w:rPr>
          <w:rStyle w:val="StyleBoldUnderline"/>
        </w:rPr>
        <w:t xml:space="preserve">put </w:t>
      </w:r>
      <w:r w:rsidRPr="00B176A9">
        <w:rPr>
          <w:rStyle w:val="StyleBoldUnderline"/>
          <w:highlight w:val="green"/>
        </w:rPr>
        <w:t>the threshold</w:t>
      </w:r>
      <w:r w:rsidRPr="00CE3536">
        <w:rPr>
          <w:rStyle w:val="StyleBoldUnderline"/>
        </w:rPr>
        <w:t xml:space="preserve"> at ≈1.9–4.6°C global warming</w:t>
      </w:r>
      <w:r w:rsidRPr="00CE3536">
        <w:rPr>
          <w:sz w:val="16"/>
        </w:rPr>
        <w:t xml:space="preserve"> (above preindustrial), </w:t>
      </w:r>
      <w:r w:rsidRPr="00CE3536">
        <w:rPr>
          <w:rStyle w:val="StyleBoldUnderline"/>
        </w:rPr>
        <w:t xml:space="preserve">which </w:t>
      </w:r>
      <w:r w:rsidRPr="00B176A9">
        <w:rPr>
          <w:rStyle w:val="StyleBoldUnderline"/>
          <w:highlight w:val="green"/>
        </w:rPr>
        <w:t>is clearly accessible this century</w:t>
      </w:r>
      <w:r w:rsidRPr="00CE3536">
        <w:rPr>
          <w:sz w:val="16"/>
        </w:rPr>
        <w:t xml:space="preserve">. </w:t>
      </w:r>
      <w:r w:rsidRPr="00B176A9">
        <w:rPr>
          <w:rStyle w:val="StyleBoldUnderline"/>
          <w:highlight w:val="green"/>
        </w:rPr>
        <w:t>We give a closer and narrower range</w:t>
      </w:r>
      <w:r w:rsidRPr="00CE3536">
        <w:rPr>
          <w:sz w:val="16"/>
        </w:rPr>
        <w:t xml:space="preserve"> (above present) </w:t>
      </w:r>
      <w:r w:rsidRPr="00B176A9">
        <w:rPr>
          <w:rStyle w:val="StyleBoldUnderline"/>
          <w:highlight w:val="green"/>
        </w:rPr>
        <w:t>because amplification of warming over Greenland may be greater</w:t>
      </w:r>
      <w:r w:rsidRPr="00CE3536">
        <w:rPr>
          <w:sz w:val="16"/>
        </w:rPr>
        <w:t xml:space="preserve"> (26) </w:t>
      </w:r>
      <w:r w:rsidRPr="00B176A9">
        <w:rPr>
          <w:rStyle w:val="StyleBoldUnderline"/>
          <w:highlight w:val="green"/>
        </w:rPr>
        <w:t>than assumed</w:t>
      </w:r>
      <w:r w:rsidRPr="00CE3536">
        <w:rPr>
          <w:sz w:val="16"/>
        </w:rPr>
        <w:t xml:space="preserve"> (12, 25) </w:t>
      </w:r>
      <w:r w:rsidRPr="00B176A9">
        <w:rPr>
          <w:rStyle w:val="StyleBoldUnderline"/>
          <w:highlight w:val="green"/>
        </w:rPr>
        <w:t>because of more rapid sea-ice decline than modeled</w:t>
      </w:r>
      <w:r w:rsidRPr="00CE3536">
        <w:rPr>
          <w:sz w:val="16"/>
        </w:rPr>
        <w:t xml:space="preserve"> (17). </w:t>
      </w:r>
      <w:r w:rsidRPr="00CE3536">
        <w:rPr>
          <w:rStyle w:val="StyleBoldUnderline"/>
        </w:rPr>
        <w:t>Also, recent observations show the surface mass balance is declining</w:t>
      </w:r>
      <w:r w:rsidRPr="00CE3536">
        <w:rPr>
          <w:sz w:val="16"/>
        </w:rPr>
        <w:t xml:space="preserve"> (12) and contributing to net mass loss from the GIS (27, 28) that is accelerating (28, 29). Finally, existing ice-sheet models are unable to explain the speed of recent changes. These changes include melting and thinning of the coastal margins (30) and surging of outlet glaciers (29, 31), which may be contributed to by the intrusion of warming ocean waters (32). This is partly compensated by some mass gain in the interior (33). There is a lack of knowledge of natural GIS variability, and Greenland temperature changes have differed from the global trend (26), so interpretation of recent observations remains uncertain. If a threshold is passed, the IPCC (12) gives a &gt;1,000-year timescale for GIS collapse. However, given the acknowledged (12) lack of processes that could accelerate collapse in current models, and their inability to simulate the rapid disappearance of continental ice at the end of the last ice age, a lower limit of 300 years is conceivable (34).</w:t>
      </w:r>
      <w:r w:rsidRPr="00CE3536">
        <w:rPr>
          <w:sz w:val="12"/>
        </w:rPr>
        <w:t>¶</w:t>
      </w:r>
      <w:r w:rsidRPr="00CE3536">
        <w:rPr>
          <w:sz w:val="16"/>
        </w:rPr>
        <w:t xml:space="preserve"> West Antarctic Ice Sheet (WAIS). </w:t>
      </w:r>
      <w:r w:rsidRPr="00CE3536">
        <w:rPr>
          <w:rStyle w:val="StyleBoldUnderline"/>
        </w:rPr>
        <w:t>Most of the WAIS is grounded below sea level and has the potential to collapse if grounding-line retreat triggers a strong positive feedback whereby ocean water undercuts the ice sheet and triggers further separation from the bedrock</w:t>
      </w:r>
      <w:r w:rsidRPr="00CE3536">
        <w:rPr>
          <w:sz w:val="16"/>
        </w:rPr>
        <w:t xml:space="preserve"> (35–37). The WAIS has retreated at least once during the Pleistocene (38), but the full extent of retreat is not known, nor is whether it occurred in the Eemian or the long, warm interglacial MIS-11 ≈400 ka. Approximately 1–4 m of the Eemian sea-level rise may have come from Antarctica, but some could have been from parts of the East Antarctic Ice Sheet grounded below sea level (and currently thinning at a rapid rate). WAIS collapse may be preceded by the disintegration of ice shelves and the acceleration of ice streams. Ice shelf collapse could be triggered by the intrusion of warming ocean water beneath them or by surface melting. </w:t>
      </w:r>
      <w:r w:rsidRPr="00CE3536">
        <w:rPr>
          <w:rStyle w:val="StyleBoldUnderline"/>
        </w:rPr>
        <w:t>It requires ≈5°C of local warming for surface atmospheric temperatures to exceed the melting point in summer on the major</w:t>
      </w:r>
      <w:r w:rsidRPr="00CE3536">
        <w:rPr>
          <w:sz w:val="16"/>
        </w:rPr>
        <w:t xml:space="preserve"> (Ross and Fischner-Ronne) </w:t>
      </w:r>
      <w:r w:rsidRPr="00CE3536">
        <w:rPr>
          <w:rStyle w:val="StyleBoldUnderline"/>
        </w:rPr>
        <w:t>ice shelves</w:t>
      </w:r>
      <w:r w:rsidRPr="00CE3536">
        <w:rPr>
          <w:sz w:val="16"/>
        </w:rPr>
        <w:t xml:space="preserve"> (12, 37). The threshold for ocean warming is estimated to be lower (37). The WAIS itself requires ≈8°C of local warming of the surface atmosphere at 75–80°S to reach the melting point in summer (37). </w:t>
      </w:r>
      <w:r w:rsidRPr="00CE3536">
        <w:rPr>
          <w:rStyle w:val="StyleBoldUnderline"/>
        </w:rPr>
        <w:t>Although the IPCC</w:t>
      </w:r>
      <w:r w:rsidRPr="00CE3536">
        <w:rPr>
          <w:sz w:val="16"/>
        </w:rPr>
        <w:t xml:space="preserve"> (12) </w:t>
      </w:r>
      <w:r w:rsidRPr="00CE3536">
        <w:rPr>
          <w:rStyle w:val="StyleBoldUnderline"/>
        </w:rPr>
        <w:t xml:space="preserve">declines to give a threshold, </w:t>
      </w:r>
      <w:r w:rsidRPr="00B176A9">
        <w:rPr>
          <w:rStyle w:val="StyleBoldUnderline"/>
          <w:highlight w:val="green"/>
        </w:rPr>
        <w:t>we estimate a range that is clearly accessible this century</w:t>
      </w:r>
      <w:r w:rsidRPr="00CE3536">
        <w:rPr>
          <w:rStyle w:val="StyleBoldUnderline"/>
        </w:rPr>
        <w:t>.</w:t>
      </w:r>
      <w:r w:rsidRPr="00CE3536">
        <w:rPr>
          <w:sz w:val="16"/>
        </w:rPr>
        <w:t xml:space="preserve"> Concern is raised by recent inferences from gravity measurements that the WAIS is losing mass (39), and observations that glaciers draining into the Amundsen Sea are losing 60% more ice than they are gaining and hence contributing to sea-level rise (40). They drain a region containing ≈1.3 m of a total ≈5 m of global sea-level rise contained in the WAIS. Although the timescale is highly uncertain, a qualitative WAIS change could occur within this millennium, with collapse within 300 years being a worst-case scenario. Rapid sea-level rise (&gt;1 m per century) is more likely to come from the WAIS than from the GIS.</w:t>
      </w:r>
    </w:p>
    <w:p w:rsidR="003A6C96" w:rsidRDefault="003A6C96" w:rsidP="003A6C96"/>
    <w:p w:rsidR="003A6C96" w:rsidRDefault="003A6C96" w:rsidP="00274327">
      <w:pPr>
        <w:pStyle w:val="Heading4"/>
      </w:pPr>
      <w:r>
        <w:t>Anthropogenic greenhouse gases are pushing us closer to dangerous tipping points</w:t>
      </w:r>
    </w:p>
    <w:p w:rsidR="003A6C96" w:rsidRPr="00624878" w:rsidRDefault="003A6C96" w:rsidP="003A6C96">
      <w:pPr>
        <w:rPr>
          <w:sz w:val="16"/>
          <w:szCs w:val="16"/>
        </w:rPr>
      </w:pPr>
      <w:r w:rsidRPr="00624878">
        <w:rPr>
          <w:rStyle w:val="StyleStyleBold12pt"/>
        </w:rPr>
        <w:t>Howarth 14</w:t>
      </w:r>
      <w:r>
        <w:t xml:space="preserve"> </w:t>
      </w:r>
      <w:r w:rsidRPr="00624878">
        <w:rPr>
          <w:sz w:val="16"/>
          <w:szCs w:val="16"/>
        </w:rPr>
        <w:t>(Robert W. Howarth – Department of Ecology &amp; Evolutionary Biology, Cornell University, “A bridge to nowhere: methane emissions and the greenhouse gas footprint of natural gas”, Energy Science &amp; Engineering 2 (2014), pp. 47-60 // JJ)</w:t>
      </w:r>
    </w:p>
    <w:p w:rsidR="003A6C96" w:rsidRDefault="003A6C96" w:rsidP="003A6C96">
      <w:pPr>
        <w:rPr>
          <w:sz w:val="16"/>
        </w:rPr>
      </w:pPr>
      <w:r w:rsidRPr="00EC59F3">
        <w:rPr>
          <w:rStyle w:val="StyleBoldUnderline"/>
          <w:highlight w:val="green"/>
        </w:rPr>
        <w:lastRenderedPageBreak/>
        <w:t>By 1950</w:t>
      </w:r>
      <w:r w:rsidRPr="00624878">
        <w:rPr>
          <w:sz w:val="16"/>
        </w:rPr>
        <w:t xml:space="preserve">, which is about the time I was born, </w:t>
      </w:r>
      <w:r w:rsidRPr="00EC59F3">
        <w:rPr>
          <w:rStyle w:val="StyleBoldUnderline"/>
          <w:highlight w:val="green"/>
        </w:rPr>
        <w:t>human</w:t>
      </w:r>
      <w:r w:rsidRPr="00624878">
        <w:rPr>
          <w:rStyle w:val="StyleBoldUnderline"/>
          <w:sz w:val="12"/>
        </w:rPr>
        <w:t xml:space="preserve">¶ </w:t>
      </w:r>
      <w:r w:rsidRPr="00EC59F3">
        <w:rPr>
          <w:rStyle w:val="StyleBoldUnderline"/>
          <w:highlight w:val="green"/>
        </w:rPr>
        <w:t>activity had contributed enough</w:t>
      </w:r>
      <w:r w:rsidRPr="00624878">
        <w:rPr>
          <w:rStyle w:val="StyleBoldUnderline"/>
        </w:rPr>
        <w:t xml:space="preserve"> greenhouse gases to the</w:t>
      </w:r>
      <w:r w:rsidRPr="00624878">
        <w:rPr>
          <w:rStyle w:val="StyleBoldUnderline"/>
          <w:sz w:val="12"/>
        </w:rPr>
        <w:t xml:space="preserve">¶ </w:t>
      </w:r>
      <w:r w:rsidRPr="00624878">
        <w:rPr>
          <w:rStyle w:val="StyleBoldUnderline"/>
        </w:rPr>
        <w:t xml:space="preserve">atmosphere </w:t>
      </w:r>
      <w:r w:rsidRPr="00EC59F3">
        <w:rPr>
          <w:rStyle w:val="StyleBoldUnderline"/>
          <w:highlight w:val="green"/>
        </w:rPr>
        <w:t>to cause</w:t>
      </w:r>
      <w:r w:rsidRPr="00624878">
        <w:rPr>
          <w:rStyle w:val="StyleBoldUnderline"/>
        </w:rPr>
        <w:t xml:space="preserve"> a </w:t>
      </w:r>
      <w:r w:rsidRPr="00EC59F3">
        <w:rPr>
          <w:rStyle w:val="StyleBoldUnderline"/>
          <w:highlight w:val="green"/>
        </w:rPr>
        <w:t>radiative forcing</w:t>
      </w:r>
      <w:r w:rsidRPr="00624878">
        <w:rPr>
          <w:sz w:val="16"/>
        </w:rPr>
        <w:t xml:space="preserve"> – the driving fac-</w:t>
      </w:r>
      <w:r w:rsidRPr="00624878">
        <w:rPr>
          <w:sz w:val="12"/>
        </w:rPr>
        <w:t>¶</w:t>
      </w:r>
      <w:r w:rsidRPr="00624878">
        <w:rPr>
          <w:sz w:val="16"/>
        </w:rPr>
        <w:t xml:space="preserve"> tor behind global warming – of 0.57 watts </w:t>
      </w:r>
      <w:proofErr w:type="gramStart"/>
      <w:r w:rsidRPr="00624878">
        <w:rPr>
          <w:sz w:val="16"/>
        </w:rPr>
        <w:t>m ?</w:t>
      </w:r>
      <w:proofErr w:type="gramEnd"/>
      <w:r w:rsidRPr="00624878">
        <w:rPr>
          <w:sz w:val="16"/>
        </w:rPr>
        <w:t xml:space="preserve">2 </w:t>
      </w:r>
      <w:r w:rsidRPr="00624878">
        <w:rPr>
          <w:rStyle w:val="StyleBoldUnderline"/>
        </w:rPr>
        <w:t>compared</w:t>
      </w:r>
      <w:r w:rsidRPr="00624878">
        <w:rPr>
          <w:rStyle w:val="StyleBoldUnderline"/>
          <w:sz w:val="12"/>
        </w:rPr>
        <w:t xml:space="preserve">¶ </w:t>
      </w:r>
      <w:r w:rsidRPr="00624878">
        <w:rPr>
          <w:rStyle w:val="StyleBoldUnderline"/>
        </w:rPr>
        <w:t>to before the industrial revolution</w:t>
      </w:r>
      <w:r w:rsidRPr="00624878">
        <w:rPr>
          <w:sz w:val="16"/>
        </w:rPr>
        <w:t xml:space="preserve"> [34]. Thirty years later</w:t>
      </w:r>
      <w:proofErr w:type="gramStart"/>
      <w:r w:rsidRPr="00624878">
        <w:rPr>
          <w:sz w:val="16"/>
        </w:rPr>
        <w:t>,</w:t>
      </w:r>
      <w:r w:rsidRPr="00624878">
        <w:rPr>
          <w:sz w:val="12"/>
        </w:rPr>
        <w:t>¶</w:t>
      </w:r>
      <w:proofErr w:type="gramEnd"/>
      <w:r w:rsidRPr="00624878">
        <w:rPr>
          <w:sz w:val="16"/>
        </w:rPr>
        <w:t xml:space="preserve"> </w:t>
      </w:r>
      <w:r w:rsidRPr="00624878">
        <w:rPr>
          <w:rStyle w:val="StyleBoldUnderline"/>
        </w:rPr>
        <w:t>in 1980</w:t>
      </w:r>
      <w:r w:rsidRPr="00624878">
        <w:rPr>
          <w:sz w:val="16"/>
        </w:rPr>
        <w:t xml:space="preserve"> when I taught my first course on the biosphere</w:t>
      </w:r>
      <w:r w:rsidRPr="00624878">
        <w:rPr>
          <w:sz w:val="12"/>
        </w:rPr>
        <w:t>¶</w:t>
      </w:r>
      <w:r w:rsidRPr="00624878">
        <w:rPr>
          <w:sz w:val="16"/>
        </w:rPr>
        <w:t xml:space="preserve"> and global change, </w:t>
      </w:r>
      <w:r w:rsidRPr="00624878">
        <w:rPr>
          <w:rStyle w:val="StyleBoldUnderline"/>
        </w:rPr>
        <w:t>this human influence had doubled the</w:t>
      </w:r>
      <w:r w:rsidRPr="00624878">
        <w:rPr>
          <w:rStyle w:val="StyleBoldUnderline"/>
          <w:sz w:val="12"/>
        </w:rPr>
        <w:t xml:space="preserve">¶ </w:t>
      </w:r>
      <w:r w:rsidRPr="00624878">
        <w:rPr>
          <w:rStyle w:val="StyleBoldUnderline"/>
        </w:rPr>
        <w:t>anthropogenic radiative forcing, to 1.25 watts</w:t>
      </w:r>
      <w:r w:rsidRPr="00624878">
        <w:rPr>
          <w:sz w:val="16"/>
        </w:rPr>
        <w:t xml:space="preserve"> m ?2 [34].</w:t>
      </w:r>
      <w:r w:rsidRPr="00624878">
        <w:rPr>
          <w:sz w:val="12"/>
        </w:rPr>
        <w:t>¶</w:t>
      </w:r>
      <w:r w:rsidRPr="00624878">
        <w:rPr>
          <w:sz w:val="16"/>
        </w:rPr>
        <w:t xml:space="preserve"> And </w:t>
      </w:r>
      <w:r w:rsidRPr="00624878">
        <w:rPr>
          <w:rStyle w:val="StyleBoldUnderline"/>
        </w:rPr>
        <w:t>another 30 years later, the continued release of</w:t>
      </w:r>
      <w:r w:rsidRPr="00624878">
        <w:rPr>
          <w:rStyle w:val="StyleBoldUnderline"/>
          <w:sz w:val="12"/>
        </w:rPr>
        <w:t xml:space="preserve">¶ </w:t>
      </w:r>
      <w:r w:rsidRPr="00624878">
        <w:rPr>
          <w:rStyle w:val="StyleBoldUnderline"/>
        </w:rPr>
        <w:t>greenhouse gases by humans has again doubled the forc-</w:t>
      </w:r>
      <w:r w:rsidRPr="00624878">
        <w:rPr>
          <w:rStyle w:val="StyleBoldUnderline"/>
          <w:sz w:val="12"/>
        </w:rPr>
        <w:t xml:space="preserve">¶ </w:t>
      </w:r>
      <w:r w:rsidRPr="00624878">
        <w:rPr>
          <w:rStyle w:val="StyleBoldUnderline"/>
        </w:rPr>
        <w:t>ing</w:t>
      </w:r>
      <w:r w:rsidRPr="00624878">
        <w:rPr>
          <w:sz w:val="16"/>
        </w:rPr>
        <w:t>, now at 2.29 watts m ?2 or fourfold greater than just</w:t>
      </w:r>
      <w:r w:rsidRPr="00624878">
        <w:rPr>
          <w:sz w:val="12"/>
        </w:rPr>
        <w:t>¶</w:t>
      </w:r>
      <w:r w:rsidRPr="00624878">
        <w:rPr>
          <w:sz w:val="16"/>
        </w:rPr>
        <w:t xml:space="preserve"> 60 years ago [34]. </w:t>
      </w:r>
      <w:r w:rsidRPr="00EC59F3">
        <w:rPr>
          <w:rStyle w:val="StyleBoldUnderline"/>
          <w:highlight w:val="green"/>
        </w:rPr>
        <w:t>The temperature of the Earth continues</w:t>
      </w:r>
      <w:r w:rsidRPr="00EC59F3">
        <w:rPr>
          <w:rStyle w:val="StyleBoldUnderline"/>
          <w:sz w:val="12"/>
          <w:highlight w:val="green"/>
        </w:rPr>
        <w:t xml:space="preserve">¶ </w:t>
      </w:r>
      <w:r w:rsidRPr="00EC59F3">
        <w:rPr>
          <w:rStyle w:val="StyleBoldUnderline"/>
          <w:highlight w:val="green"/>
        </w:rPr>
        <w:t>to rise</w:t>
      </w:r>
      <w:r w:rsidRPr="00624878">
        <w:rPr>
          <w:rStyle w:val="StyleBoldUnderline"/>
        </w:rPr>
        <w:t xml:space="preserve"> in response </w:t>
      </w:r>
      <w:r w:rsidRPr="00EC59F3">
        <w:rPr>
          <w:rStyle w:val="StyleBoldUnderline"/>
          <w:highlight w:val="green"/>
        </w:rPr>
        <w:t>at an alarming rate</w:t>
      </w:r>
      <w:r w:rsidRPr="00624878">
        <w:rPr>
          <w:rStyle w:val="StyleBoldUnderline"/>
        </w:rPr>
        <w:t xml:space="preserve">, and the </w:t>
      </w:r>
      <w:r w:rsidRPr="00EC59F3">
        <w:rPr>
          <w:rStyle w:val="StyleBoldUnderline"/>
          <w:highlight w:val="green"/>
        </w:rPr>
        <w:t>climate</w:t>
      </w:r>
      <w:r w:rsidRPr="00624878">
        <w:rPr>
          <w:rStyle w:val="StyleBoldUnderline"/>
          <w:sz w:val="12"/>
        </w:rPr>
        <w:t xml:space="preserve">¶ </w:t>
      </w:r>
      <w:r w:rsidRPr="00EC59F3">
        <w:rPr>
          <w:rStyle w:val="StyleBoldUnderline"/>
          <w:highlight w:val="green"/>
        </w:rPr>
        <w:t>scientists tell us we may reach dangerous tipping points</w:t>
      </w:r>
      <w:r w:rsidRPr="00624878">
        <w:rPr>
          <w:rStyle w:val="StyleBoldUnderline"/>
          <w:sz w:val="12"/>
        </w:rPr>
        <w:t xml:space="preserve">¶ </w:t>
      </w:r>
      <w:r w:rsidRPr="00EC59F3">
        <w:rPr>
          <w:rStyle w:val="StyleBoldUnderline"/>
          <w:highlight w:val="green"/>
        </w:rPr>
        <w:t>in the climate system</w:t>
      </w:r>
      <w:r w:rsidRPr="00624878">
        <w:rPr>
          <w:rStyle w:val="StyleBoldUnderline"/>
        </w:rPr>
        <w:t xml:space="preserve"> within just a few decades</w:t>
      </w:r>
      <w:r w:rsidRPr="00624878">
        <w:rPr>
          <w:sz w:val="16"/>
        </w:rPr>
        <w:t xml:space="preserve"> [34, 41</w:t>
      </w:r>
      <w:proofErr w:type="gramStart"/>
      <w:r w:rsidRPr="00624878">
        <w:rPr>
          <w:sz w:val="16"/>
        </w:rPr>
        <w:t>,</w:t>
      </w:r>
      <w:r w:rsidRPr="00624878">
        <w:rPr>
          <w:sz w:val="12"/>
        </w:rPr>
        <w:t>¶</w:t>
      </w:r>
      <w:proofErr w:type="gramEnd"/>
      <w:r w:rsidRPr="00624878">
        <w:rPr>
          <w:sz w:val="16"/>
        </w:rPr>
        <w:t xml:space="preserve"> 42]. </w:t>
      </w:r>
      <w:r w:rsidRPr="00624878">
        <w:rPr>
          <w:rStyle w:val="StyleBoldUnderline"/>
        </w:rPr>
        <w:t>Is it too late to begin a serious reduction in green-</w:t>
      </w:r>
      <w:r w:rsidRPr="00624878">
        <w:rPr>
          <w:rStyle w:val="StyleBoldUnderline"/>
          <w:sz w:val="12"/>
        </w:rPr>
        <w:t xml:space="preserve">¶ </w:t>
      </w:r>
      <w:r w:rsidRPr="00624878">
        <w:rPr>
          <w:rStyle w:val="StyleBoldUnderline"/>
        </w:rPr>
        <w:t>house gas emissions? I sincerely hope not</w:t>
      </w:r>
      <w:r w:rsidRPr="00624878">
        <w:rPr>
          <w:sz w:val="16"/>
        </w:rPr>
        <w:t>, although surely</w:t>
      </w:r>
      <w:r w:rsidRPr="00624878">
        <w:rPr>
          <w:sz w:val="12"/>
        </w:rPr>
        <w:t>¶</w:t>
      </w:r>
      <w:r w:rsidRPr="00624878">
        <w:rPr>
          <w:sz w:val="16"/>
        </w:rPr>
        <w:t xml:space="preserve"> society has been very slow to respond to this risk. The</w:t>
      </w:r>
      <w:r w:rsidRPr="00624878">
        <w:rPr>
          <w:sz w:val="12"/>
        </w:rPr>
        <w:t>¶</w:t>
      </w:r>
      <w:r w:rsidRPr="00624878">
        <w:rPr>
          <w:sz w:val="16"/>
        </w:rPr>
        <w:t xml:space="preserve"> use of fossil fuels is the major cause of greenhouse gas</w:t>
      </w:r>
      <w:r w:rsidRPr="00624878">
        <w:rPr>
          <w:sz w:val="12"/>
        </w:rPr>
        <w:t>¶</w:t>
      </w:r>
      <w:r w:rsidRPr="00624878">
        <w:rPr>
          <w:sz w:val="16"/>
        </w:rPr>
        <w:t xml:space="preserve"> emissions, and any genuine effort to reduce emissions</w:t>
      </w:r>
      <w:r w:rsidRPr="00624878">
        <w:rPr>
          <w:sz w:val="12"/>
        </w:rPr>
        <w:t>¶</w:t>
      </w:r>
      <w:r w:rsidRPr="00624878">
        <w:rPr>
          <w:sz w:val="16"/>
        </w:rPr>
        <w:t xml:space="preserve"> must begin with fossil fuels.</w:t>
      </w:r>
    </w:p>
    <w:p w:rsidR="003A6C96" w:rsidRDefault="003A6C96" w:rsidP="003A6C96"/>
    <w:p w:rsidR="003A6C96" w:rsidRDefault="003A6C96" w:rsidP="00274327">
      <w:pPr>
        <w:pStyle w:val="Heading4"/>
      </w:pPr>
      <w:r>
        <w:t>Multiple imminent tipping points in Arctic ice sheets threaten the global climate – early warning is key to prevention or adaptation</w:t>
      </w:r>
    </w:p>
    <w:p w:rsidR="003A6C96" w:rsidRPr="00A32218" w:rsidRDefault="003A6C96" w:rsidP="003A6C96">
      <w:r w:rsidRPr="00B45B6B">
        <w:rPr>
          <w:rStyle w:val="StyleStyleBold12pt"/>
        </w:rPr>
        <w:t>Lenton 12</w:t>
      </w:r>
      <w:r>
        <w:t xml:space="preserve"> </w:t>
      </w:r>
      <w:r w:rsidRPr="00B45B6B">
        <w:rPr>
          <w:sz w:val="16"/>
          <w:szCs w:val="16"/>
        </w:rPr>
        <w:t>(Timothy M. Lenton – School of Environmental Sciences, University of East Anglia, and Tyndall Centre for Climate Change Research, “Arctic Climate Tipping Points”, Royal Swedish Academy of Sciences, AMBIO 41 (2012) pp. 10-22 // JJ)</w:t>
      </w:r>
    </w:p>
    <w:p w:rsidR="003A6C96" w:rsidRPr="0032203D" w:rsidRDefault="003A6C96" w:rsidP="003A6C96">
      <w:pPr>
        <w:rPr>
          <w:rStyle w:val="StyleBoldUnderline"/>
        </w:rPr>
      </w:pPr>
      <w:r w:rsidRPr="0032203D">
        <w:rPr>
          <w:rStyle w:val="StyleBoldUnderline"/>
        </w:rPr>
        <w:t>The revised list of potential Arctic climate tipping elements</w:t>
      </w:r>
      <w:r w:rsidRPr="0032203D">
        <w:rPr>
          <w:rStyle w:val="StyleBoldUnderline"/>
          <w:sz w:val="12"/>
        </w:rPr>
        <w:t xml:space="preserve">¶ </w:t>
      </w:r>
      <w:r w:rsidRPr="0032203D">
        <w:rPr>
          <w:rStyle w:val="StyleBoldUnderline"/>
        </w:rPr>
        <w:t>are; Arctic sea-ice, the GIS, the Atlantic THC, the sub-</w:t>
      </w:r>
      <w:r w:rsidRPr="0032203D">
        <w:rPr>
          <w:rStyle w:val="StyleBoldUnderline"/>
          <w:sz w:val="12"/>
        </w:rPr>
        <w:t xml:space="preserve">¶ </w:t>
      </w:r>
      <w:r w:rsidRPr="0032203D">
        <w:rPr>
          <w:rStyle w:val="StyleBoldUnderline"/>
        </w:rPr>
        <w:t>polar gyre</w:t>
      </w:r>
      <w:r w:rsidRPr="0032203D">
        <w:rPr>
          <w:sz w:val="16"/>
        </w:rPr>
        <w:t xml:space="preserve"> (determining the location of North Atlantic</w:t>
      </w:r>
      <w:r w:rsidRPr="0032203D">
        <w:rPr>
          <w:sz w:val="12"/>
        </w:rPr>
        <w:t>¶</w:t>
      </w:r>
      <w:r w:rsidRPr="0032203D">
        <w:rPr>
          <w:sz w:val="16"/>
        </w:rPr>
        <w:t xml:space="preserve"> Deep Water formation), </w:t>
      </w:r>
      <w:r w:rsidRPr="0032203D">
        <w:rPr>
          <w:rStyle w:val="StyleBoldUnderline"/>
        </w:rPr>
        <w:t>the Barents–Kara Seas, the Yed-</w:t>
      </w:r>
      <w:r w:rsidRPr="0032203D">
        <w:rPr>
          <w:rStyle w:val="StyleBoldUnderline"/>
          <w:sz w:val="12"/>
        </w:rPr>
        <w:t xml:space="preserve">¶ </w:t>
      </w:r>
      <w:r w:rsidRPr="0032203D">
        <w:rPr>
          <w:rStyle w:val="StyleBoldUnderline"/>
        </w:rPr>
        <w:t>oma region of permafrost and the boreal forest</w:t>
      </w:r>
      <w:r w:rsidRPr="0032203D">
        <w:rPr>
          <w:sz w:val="16"/>
        </w:rPr>
        <w:t xml:space="preserve"> (Fig. 2). As</w:t>
      </w:r>
      <w:r w:rsidRPr="0032203D">
        <w:rPr>
          <w:sz w:val="12"/>
        </w:rPr>
        <w:t>¶</w:t>
      </w:r>
      <w:r w:rsidRPr="0032203D">
        <w:rPr>
          <w:sz w:val="16"/>
        </w:rPr>
        <w:t xml:space="preserve"> noted above, </w:t>
      </w:r>
      <w:r w:rsidRPr="0032203D">
        <w:rPr>
          <w:rStyle w:val="StyleBoldUnderline"/>
        </w:rPr>
        <w:t xml:space="preserve">some of </w:t>
      </w:r>
      <w:r w:rsidRPr="00EC59F3">
        <w:rPr>
          <w:rStyle w:val="StyleBoldUnderline"/>
          <w:highlight w:val="green"/>
        </w:rPr>
        <w:t>these systems could exhibit more</w:t>
      </w:r>
      <w:r w:rsidRPr="00EC59F3">
        <w:rPr>
          <w:rStyle w:val="StyleBoldUnderline"/>
          <w:sz w:val="12"/>
          <w:highlight w:val="green"/>
        </w:rPr>
        <w:t xml:space="preserve">¶ </w:t>
      </w:r>
      <w:r w:rsidRPr="00EC59F3">
        <w:rPr>
          <w:rStyle w:val="StyleBoldUnderline"/>
          <w:highlight w:val="green"/>
        </w:rPr>
        <w:t>than one tipping point</w:t>
      </w:r>
      <w:r w:rsidRPr="0032203D">
        <w:rPr>
          <w:sz w:val="16"/>
        </w:rPr>
        <w:t xml:space="preserve"> (e.g. Arctic sea-ice and the GIS).</w:t>
      </w:r>
      <w:r w:rsidRPr="0032203D">
        <w:rPr>
          <w:sz w:val="12"/>
        </w:rPr>
        <w:t>¶</w:t>
      </w:r>
      <w:r w:rsidRPr="0032203D">
        <w:rPr>
          <w:sz w:val="16"/>
        </w:rPr>
        <w:t xml:space="preserve"> The list is not intended to be comprehensive, and </w:t>
      </w:r>
      <w:r w:rsidRPr="0032203D">
        <w:rPr>
          <w:rStyle w:val="StyleBoldUnderline"/>
        </w:rPr>
        <w:t>others</w:t>
      </w:r>
      <w:r w:rsidRPr="0032203D">
        <w:rPr>
          <w:rStyle w:val="StyleBoldUnderline"/>
          <w:sz w:val="12"/>
        </w:rPr>
        <w:t xml:space="preserve">¶ </w:t>
      </w:r>
      <w:r w:rsidRPr="0032203D">
        <w:rPr>
          <w:rStyle w:val="StyleBoldUnderline"/>
        </w:rPr>
        <w:t>have suggested additional Arctic tipping elements, e.g. the</w:t>
      </w:r>
      <w:r w:rsidRPr="0032203D">
        <w:rPr>
          <w:rStyle w:val="StyleBoldUnderline"/>
          <w:sz w:val="12"/>
        </w:rPr>
        <w:t xml:space="preserve">¶ </w:t>
      </w:r>
      <w:r w:rsidRPr="0032203D">
        <w:rPr>
          <w:rStyle w:val="StyleBoldUnderline"/>
        </w:rPr>
        <w:t>Beaufort Gyre</w:t>
      </w:r>
      <w:r w:rsidRPr="0032203D">
        <w:rPr>
          <w:sz w:val="16"/>
        </w:rPr>
        <w:t xml:space="preserve"> (Carmack et al. 2012 [this issue]). Hopefully</w:t>
      </w:r>
      <w:r w:rsidRPr="0032203D">
        <w:rPr>
          <w:sz w:val="12"/>
        </w:rPr>
        <w:t>¶</w:t>
      </w:r>
      <w:r w:rsidRPr="0032203D">
        <w:rPr>
          <w:sz w:val="16"/>
        </w:rPr>
        <w:t xml:space="preserve"> critical reflection will demote others. The intention is to</w:t>
      </w:r>
      <w:r w:rsidRPr="0032203D">
        <w:rPr>
          <w:sz w:val="12"/>
        </w:rPr>
        <w:t>¶</w:t>
      </w:r>
      <w:r w:rsidRPr="0032203D">
        <w:rPr>
          <w:sz w:val="16"/>
        </w:rPr>
        <w:t xml:space="preserve"> provide a starting point for an ongoing risk assessment of</w:t>
      </w:r>
      <w:r w:rsidRPr="0032203D">
        <w:rPr>
          <w:sz w:val="12"/>
        </w:rPr>
        <w:t>¶</w:t>
      </w:r>
      <w:r w:rsidRPr="0032203D">
        <w:rPr>
          <w:sz w:val="16"/>
        </w:rPr>
        <w:t xml:space="preserve"> </w:t>
      </w:r>
      <w:r w:rsidRPr="00EC59F3">
        <w:rPr>
          <w:rStyle w:val="StyleBoldUnderline"/>
          <w:highlight w:val="green"/>
        </w:rPr>
        <w:t>Arctic tipping points</w:t>
      </w:r>
      <w:r w:rsidRPr="00EC59F3">
        <w:rPr>
          <w:rStyle w:val="StyleBoldUnderline"/>
        </w:rPr>
        <w:t>, which</w:t>
      </w:r>
      <w:r w:rsidRPr="0032203D">
        <w:rPr>
          <w:sz w:val="16"/>
        </w:rPr>
        <w:t xml:space="preserve"> could potentially </w:t>
      </w:r>
      <w:r w:rsidRPr="00EC59F3">
        <w:rPr>
          <w:rStyle w:val="StyleBoldUnderline"/>
          <w:highlight w:val="green"/>
        </w:rPr>
        <w:t>extend well</w:t>
      </w:r>
      <w:r w:rsidRPr="0032203D">
        <w:rPr>
          <w:rStyle w:val="StyleBoldUnderline"/>
          <w:sz w:val="12"/>
        </w:rPr>
        <w:t xml:space="preserve">¶ </w:t>
      </w:r>
      <w:r w:rsidRPr="00EC59F3">
        <w:rPr>
          <w:rStyle w:val="StyleBoldUnderline"/>
          <w:highlight w:val="green"/>
        </w:rPr>
        <w:t>beyond climate to encompass ecosystems</w:t>
      </w:r>
      <w:r w:rsidRPr="0032203D">
        <w:rPr>
          <w:sz w:val="16"/>
        </w:rPr>
        <w:t xml:space="preserve"> (Duarte et al.</w:t>
      </w:r>
      <w:r w:rsidRPr="0032203D">
        <w:rPr>
          <w:sz w:val="12"/>
        </w:rPr>
        <w:t>¶</w:t>
      </w:r>
      <w:r w:rsidRPr="0032203D">
        <w:rPr>
          <w:sz w:val="16"/>
        </w:rPr>
        <w:t xml:space="preserve"> 2012 [this issue]), </w:t>
      </w:r>
      <w:r w:rsidRPr="0032203D">
        <w:rPr>
          <w:rStyle w:val="StyleBoldUnderline"/>
        </w:rPr>
        <w:t>and human systems</w:t>
      </w:r>
      <w:r w:rsidRPr="0032203D">
        <w:rPr>
          <w:sz w:val="16"/>
        </w:rPr>
        <w:t>.</w:t>
      </w:r>
      <w:r w:rsidRPr="0032203D">
        <w:rPr>
          <w:sz w:val="12"/>
        </w:rPr>
        <w:t>¶</w:t>
      </w:r>
      <w:r w:rsidRPr="0032203D">
        <w:rPr>
          <w:sz w:val="16"/>
        </w:rPr>
        <w:t xml:space="preserve"> Risk in the technical sense is the product of the likeli-</w:t>
      </w:r>
      <w:r w:rsidRPr="0032203D">
        <w:rPr>
          <w:sz w:val="12"/>
        </w:rPr>
        <w:t>¶</w:t>
      </w:r>
      <w:r w:rsidRPr="0032203D">
        <w:rPr>
          <w:sz w:val="16"/>
        </w:rPr>
        <w:t xml:space="preserve"> hood of something happening and its impact (the magni-</w:t>
      </w:r>
      <w:r w:rsidRPr="0032203D">
        <w:rPr>
          <w:sz w:val="12"/>
        </w:rPr>
        <w:t>¶</w:t>
      </w:r>
      <w:r w:rsidRPr="0032203D">
        <w:rPr>
          <w:sz w:val="16"/>
        </w:rPr>
        <w:t xml:space="preserve"> tude of the potential loss). </w:t>
      </w:r>
      <w:r w:rsidRPr="0032203D">
        <w:rPr>
          <w:rStyle w:val="StyleBoldUnderline"/>
        </w:rPr>
        <w:t>There is already some</w:t>
      </w:r>
      <w:r w:rsidRPr="0032203D">
        <w:rPr>
          <w:rStyle w:val="StyleBoldUnderline"/>
          <w:sz w:val="12"/>
        </w:rPr>
        <w:t xml:space="preserve">¶ </w:t>
      </w:r>
      <w:r w:rsidRPr="0032203D">
        <w:rPr>
          <w:rStyle w:val="StyleBoldUnderline"/>
        </w:rPr>
        <w:t>information on the likelihood of crossing Arctic climate</w:t>
      </w:r>
      <w:r w:rsidRPr="0032203D">
        <w:rPr>
          <w:rStyle w:val="StyleBoldUnderline"/>
          <w:sz w:val="12"/>
        </w:rPr>
        <w:t xml:space="preserve">¶ </w:t>
      </w:r>
      <w:r w:rsidRPr="0032203D">
        <w:rPr>
          <w:rStyle w:val="StyleBoldUnderline"/>
        </w:rPr>
        <w:t>tipping points</w:t>
      </w:r>
      <w:r w:rsidRPr="0032203D">
        <w:rPr>
          <w:sz w:val="16"/>
        </w:rPr>
        <w:t xml:space="preserve"> (Fig. 3), although there is still a long way to</w:t>
      </w:r>
      <w:r w:rsidRPr="0032203D">
        <w:rPr>
          <w:sz w:val="12"/>
        </w:rPr>
        <w:t>¶</w:t>
      </w:r>
      <w:r w:rsidRPr="0032203D">
        <w:rPr>
          <w:sz w:val="16"/>
        </w:rPr>
        <w:t xml:space="preserve"> go in correctly identifying tipping points and assessing</w:t>
      </w:r>
      <w:r w:rsidRPr="0032203D">
        <w:rPr>
          <w:sz w:val="12"/>
        </w:rPr>
        <w:t>¶</w:t>
      </w:r>
      <w:r w:rsidRPr="0032203D">
        <w:rPr>
          <w:sz w:val="16"/>
        </w:rPr>
        <w:t xml:space="preserve"> their proximity. However, the impacts of crossing different</w:t>
      </w:r>
      <w:r w:rsidRPr="0032203D">
        <w:rPr>
          <w:sz w:val="12"/>
        </w:rPr>
        <w:t>¶</w:t>
      </w:r>
      <w:r w:rsidRPr="0032203D">
        <w:rPr>
          <w:sz w:val="16"/>
        </w:rPr>
        <w:t xml:space="preserve"> climate tipping points have barely begun to be quantified</w:t>
      </w:r>
      <w:r w:rsidRPr="0032203D">
        <w:rPr>
          <w:sz w:val="12"/>
        </w:rPr>
        <w:t>¶</w:t>
      </w:r>
      <w:r w:rsidRPr="0032203D">
        <w:rPr>
          <w:sz w:val="16"/>
        </w:rPr>
        <w:t xml:space="preserve"> (Lenton 2011c). There is some literature on the global</w:t>
      </w:r>
      <w:r w:rsidRPr="0032203D">
        <w:rPr>
          <w:sz w:val="12"/>
        </w:rPr>
        <w:t>¶</w:t>
      </w:r>
      <w:r w:rsidRPr="0032203D">
        <w:rPr>
          <w:sz w:val="16"/>
        </w:rPr>
        <w:t xml:space="preserve"> impacts of a collapse of the Atlantic THC, and the global</w:t>
      </w:r>
      <w:r w:rsidRPr="0032203D">
        <w:rPr>
          <w:sz w:val="12"/>
        </w:rPr>
        <w:t>¶</w:t>
      </w:r>
      <w:r w:rsidRPr="0032203D">
        <w:rPr>
          <w:sz w:val="16"/>
        </w:rPr>
        <w:t xml:space="preserve"> impacts of sea level rise, including from GIS melt. In</w:t>
      </w:r>
      <w:r w:rsidRPr="0032203D">
        <w:rPr>
          <w:sz w:val="12"/>
        </w:rPr>
        <w:t>¶</w:t>
      </w:r>
      <w:r w:rsidRPr="0032203D">
        <w:rPr>
          <w:sz w:val="16"/>
        </w:rPr>
        <w:t xml:space="preserve"> addition, a switch off of Labrador Sea deep convection</w:t>
      </w:r>
      <w:r w:rsidRPr="0032203D">
        <w:rPr>
          <w:sz w:val="12"/>
        </w:rPr>
        <w:t>¶</w:t>
      </w:r>
      <w:r w:rsidRPr="0032203D">
        <w:rPr>
          <w:sz w:val="16"/>
        </w:rPr>
        <w:t xml:space="preserve"> would have regional, dynamic effects on sea level</w:t>
      </w:r>
      <w:proofErr w:type="gramStart"/>
      <w:r w:rsidRPr="0032203D">
        <w:rPr>
          <w:sz w:val="16"/>
        </w:rPr>
        <w:t>,</w:t>
      </w:r>
      <w:r w:rsidRPr="0032203D">
        <w:rPr>
          <w:sz w:val="12"/>
        </w:rPr>
        <w:t>¶</w:t>
      </w:r>
      <w:proofErr w:type="gramEnd"/>
      <w:r w:rsidRPr="0032203D">
        <w:rPr>
          <w:sz w:val="16"/>
        </w:rPr>
        <w:t xml:space="preserve"> increasing it by around 25 cm on the northeast coast of</w:t>
      </w:r>
      <w:r w:rsidRPr="0032203D">
        <w:rPr>
          <w:sz w:val="12"/>
        </w:rPr>
        <w:t>¶</w:t>
      </w:r>
      <w:r w:rsidRPr="0032203D">
        <w:rPr>
          <w:sz w:val="16"/>
        </w:rPr>
        <w:t xml:space="preserve"> North America (Yin et al. 2009). The impacts of climate</w:t>
      </w:r>
      <w:r w:rsidRPr="0032203D">
        <w:rPr>
          <w:sz w:val="12"/>
        </w:rPr>
        <w:t>¶</w:t>
      </w:r>
      <w:r w:rsidRPr="0032203D">
        <w:rPr>
          <w:sz w:val="16"/>
        </w:rPr>
        <w:t xml:space="preserve"> change on human access to the Arctic have also recently</w:t>
      </w:r>
      <w:r w:rsidRPr="0032203D">
        <w:rPr>
          <w:sz w:val="12"/>
        </w:rPr>
        <w:t>¶</w:t>
      </w:r>
      <w:r w:rsidRPr="0032203D">
        <w:rPr>
          <w:sz w:val="16"/>
        </w:rPr>
        <w:t xml:space="preserve"> been assessed (Stephenson et al. 2011).</w:t>
      </w:r>
      <w:r w:rsidRPr="0032203D">
        <w:rPr>
          <w:sz w:val="12"/>
        </w:rPr>
        <w:t>¶</w:t>
      </w:r>
      <w:r w:rsidRPr="0032203D">
        <w:rPr>
          <w:sz w:val="16"/>
        </w:rPr>
        <w:t xml:space="preserve"> Despite the shortage of tipping point impact studies, it is</w:t>
      </w:r>
      <w:r w:rsidRPr="0032203D">
        <w:rPr>
          <w:sz w:val="12"/>
        </w:rPr>
        <w:t>¶</w:t>
      </w:r>
      <w:r w:rsidRPr="0032203D">
        <w:rPr>
          <w:sz w:val="16"/>
        </w:rPr>
        <w:t xml:space="preserve"> clear that </w:t>
      </w:r>
      <w:r w:rsidRPr="00EC59F3">
        <w:rPr>
          <w:rStyle w:val="StyleBoldUnderline"/>
          <w:highlight w:val="green"/>
        </w:rPr>
        <w:t>abrupt changes in Arctic climate systems are</w:t>
      </w:r>
      <w:r w:rsidRPr="00EC59F3">
        <w:rPr>
          <w:rStyle w:val="StyleBoldUnderline"/>
          <w:sz w:val="12"/>
          <w:highlight w:val="green"/>
        </w:rPr>
        <w:t xml:space="preserve">¶ </w:t>
      </w:r>
      <w:r w:rsidRPr="00EC59F3">
        <w:rPr>
          <w:rStyle w:val="StyleBoldUnderline"/>
          <w:highlight w:val="green"/>
        </w:rPr>
        <w:t>already having a tangible impact</w:t>
      </w:r>
      <w:r w:rsidRPr="0032203D">
        <w:rPr>
          <w:rStyle w:val="StyleBoldUnderline"/>
        </w:rPr>
        <w:t xml:space="preserve"> on Arctic ecosystems and</w:t>
      </w:r>
      <w:r w:rsidRPr="0032203D">
        <w:rPr>
          <w:rStyle w:val="StyleBoldUnderline"/>
          <w:sz w:val="12"/>
        </w:rPr>
        <w:t xml:space="preserve">¶ </w:t>
      </w:r>
      <w:r w:rsidRPr="0032203D">
        <w:rPr>
          <w:rStyle w:val="StyleBoldUnderline"/>
        </w:rPr>
        <w:t>communities.</w:t>
      </w:r>
      <w:r w:rsidRPr="0032203D">
        <w:rPr>
          <w:sz w:val="16"/>
        </w:rPr>
        <w:t xml:space="preserve"> The question then becomes; how to respond?</w:t>
      </w:r>
      <w:r w:rsidRPr="0032203D">
        <w:rPr>
          <w:sz w:val="12"/>
        </w:rPr>
        <w:t>¶</w:t>
      </w:r>
      <w:r w:rsidRPr="0032203D">
        <w:rPr>
          <w:sz w:val="16"/>
        </w:rPr>
        <w:t xml:space="preserve"> </w:t>
      </w:r>
      <w:r w:rsidRPr="0032203D">
        <w:rPr>
          <w:rStyle w:val="StyleBoldUnderline"/>
        </w:rPr>
        <w:t>Broadly there are two options; try to reduce the likelihood</w:t>
      </w:r>
      <w:r w:rsidRPr="0032203D">
        <w:rPr>
          <w:rStyle w:val="StyleBoldUnderline"/>
          <w:sz w:val="12"/>
        </w:rPr>
        <w:t xml:space="preserve">¶ </w:t>
      </w:r>
      <w:r w:rsidRPr="0032203D">
        <w:rPr>
          <w:rStyle w:val="StyleBoldUnderline"/>
        </w:rPr>
        <w:t>of passing a particular tipping point, or try to reduce the</w:t>
      </w:r>
      <w:r w:rsidRPr="0032203D">
        <w:rPr>
          <w:rStyle w:val="StyleBoldUnderline"/>
          <w:sz w:val="12"/>
        </w:rPr>
        <w:t xml:space="preserve">¶ </w:t>
      </w:r>
      <w:r w:rsidRPr="0032203D">
        <w:rPr>
          <w:rStyle w:val="StyleBoldUnderline"/>
        </w:rPr>
        <w:t>impacts of crossing it.</w:t>
      </w:r>
      <w:r w:rsidRPr="0032203D">
        <w:rPr>
          <w:sz w:val="16"/>
        </w:rPr>
        <w:t xml:space="preserve"> Clearly not all potential abrupt</w:t>
      </w:r>
      <w:r w:rsidRPr="0032203D">
        <w:rPr>
          <w:sz w:val="12"/>
        </w:rPr>
        <w:t>¶</w:t>
      </w:r>
      <w:r w:rsidRPr="0032203D">
        <w:rPr>
          <w:sz w:val="16"/>
        </w:rPr>
        <w:t xml:space="preserve"> future changes in the Arctic may be avoidable, but some</w:t>
      </w:r>
      <w:r w:rsidRPr="0032203D">
        <w:rPr>
          <w:sz w:val="12"/>
        </w:rPr>
        <w:t>¶</w:t>
      </w:r>
      <w:r w:rsidRPr="0032203D">
        <w:rPr>
          <w:sz w:val="16"/>
        </w:rPr>
        <w:t xml:space="preserve"> certainly are. To address this, it is important to know what</w:t>
      </w:r>
      <w:r w:rsidRPr="0032203D">
        <w:rPr>
          <w:sz w:val="12"/>
        </w:rPr>
        <w:t>¶</w:t>
      </w:r>
      <w:r w:rsidRPr="0032203D">
        <w:rPr>
          <w:sz w:val="16"/>
        </w:rPr>
        <w:t xml:space="preserve"> is currently driving rapid Arctic climate change. </w:t>
      </w:r>
      <w:r w:rsidRPr="00EC59F3">
        <w:rPr>
          <w:rStyle w:val="StyleBoldUnderline"/>
          <w:highlight w:val="green"/>
        </w:rPr>
        <w:t>The basic</w:t>
      </w:r>
      <w:r w:rsidRPr="0032203D">
        <w:rPr>
          <w:rStyle w:val="StyleBoldUnderline"/>
          <w:sz w:val="12"/>
        </w:rPr>
        <w:t xml:space="preserve">¶ </w:t>
      </w:r>
      <w:r w:rsidRPr="00EC59F3">
        <w:rPr>
          <w:rStyle w:val="StyleBoldUnderline"/>
          <w:highlight w:val="green"/>
        </w:rPr>
        <w:t>driver can be expressed in terms of anthropogenic radiative</w:t>
      </w:r>
      <w:r w:rsidRPr="0032203D">
        <w:rPr>
          <w:rStyle w:val="StyleBoldUnderline"/>
          <w:sz w:val="12"/>
        </w:rPr>
        <w:t xml:space="preserve">¶ </w:t>
      </w:r>
      <w:r w:rsidRPr="00EC59F3">
        <w:rPr>
          <w:rStyle w:val="StyleBoldUnderline"/>
          <w:highlight w:val="green"/>
        </w:rPr>
        <w:t>forcing</w:t>
      </w:r>
      <w:r w:rsidRPr="0032203D">
        <w:rPr>
          <w:rStyle w:val="StyleBoldUnderline"/>
        </w:rPr>
        <w:t xml:space="preserve"> (the imbalance of radiative energy fluxes at the</w:t>
      </w:r>
      <w:r w:rsidRPr="0032203D">
        <w:rPr>
          <w:rStyle w:val="StyleBoldUnderline"/>
          <w:sz w:val="12"/>
        </w:rPr>
        <w:t xml:space="preserve">¶ </w:t>
      </w:r>
      <w:r w:rsidRPr="0032203D">
        <w:rPr>
          <w:rStyle w:val="StyleBoldUnderline"/>
        </w:rPr>
        <w:t>tropopause, due to human activities)</w:t>
      </w:r>
      <w:r w:rsidRPr="0032203D">
        <w:rPr>
          <w:sz w:val="16"/>
        </w:rPr>
        <w:t>. Whilst there is a great</w:t>
      </w:r>
      <w:r w:rsidRPr="0032203D">
        <w:rPr>
          <w:sz w:val="12"/>
        </w:rPr>
        <w:t>¶</w:t>
      </w:r>
      <w:r w:rsidRPr="0032203D">
        <w:rPr>
          <w:sz w:val="16"/>
        </w:rPr>
        <w:t xml:space="preserve"> deal of focus on carbon dioxide (CO 2 ) in the international</w:t>
      </w:r>
      <w:r w:rsidRPr="0032203D">
        <w:rPr>
          <w:sz w:val="12"/>
        </w:rPr>
        <w:t>¶</w:t>
      </w:r>
      <w:r w:rsidRPr="0032203D">
        <w:rPr>
          <w:sz w:val="16"/>
        </w:rPr>
        <w:t xml:space="preserve"> policy arena, importantly it does not dominate current</w:t>
      </w:r>
      <w:r w:rsidRPr="0032203D">
        <w:rPr>
          <w:sz w:val="12"/>
        </w:rPr>
        <w:t>¶</w:t>
      </w:r>
      <w:r w:rsidRPr="0032203D">
        <w:rPr>
          <w:sz w:val="16"/>
        </w:rPr>
        <w:t xml:space="preserve"> anthropogenic radiative forcing of the Arctic region.</w:t>
      </w:r>
      <w:r w:rsidRPr="0032203D">
        <w:rPr>
          <w:sz w:val="12"/>
        </w:rPr>
        <w:t>¶</w:t>
      </w:r>
      <w:r w:rsidRPr="0032203D">
        <w:rPr>
          <w:sz w:val="16"/>
        </w:rPr>
        <w:t xml:space="preserve"> Instead a steep increase in absorbing black carbon aerosols</w:t>
      </w:r>
      <w:r w:rsidRPr="0032203D">
        <w:rPr>
          <w:sz w:val="12"/>
        </w:rPr>
        <w:t>¶</w:t>
      </w:r>
      <w:r w:rsidRPr="0032203D">
        <w:rPr>
          <w:sz w:val="16"/>
        </w:rPr>
        <w:t xml:space="preserve"> and a decline in reflective sulphate aerosols, together</w:t>
      </w:r>
      <w:r w:rsidRPr="0032203D">
        <w:rPr>
          <w:sz w:val="12"/>
        </w:rPr>
        <w:t>¶</w:t>
      </w:r>
      <w:r w:rsidRPr="0032203D">
        <w:rPr>
          <w:sz w:val="16"/>
        </w:rPr>
        <w:t xml:space="preserve"> account for up to 70% of Arctic warming since 1976</w:t>
      </w:r>
      <w:r w:rsidRPr="0032203D">
        <w:rPr>
          <w:sz w:val="12"/>
        </w:rPr>
        <w:t>¶</w:t>
      </w:r>
      <w:r w:rsidRPr="0032203D">
        <w:rPr>
          <w:sz w:val="16"/>
        </w:rPr>
        <w:t xml:space="preserve"> (1.1 ± 0.8 of 1.5 ± 0.3?C) (Shindell and Faluvegi 2009).</w:t>
      </w:r>
      <w:r w:rsidRPr="0032203D">
        <w:rPr>
          <w:sz w:val="12"/>
        </w:rPr>
        <w:t>¶</w:t>
      </w:r>
      <w:r w:rsidRPr="0032203D">
        <w:rPr>
          <w:sz w:val="16"/>
        </w:rPr>
        <w:t xml:space="preserve"> Also, the combined contribution of methane (CH 4 ) and</w:t>
      </w:r>
      <w:r w:rsidRPr="0032203D">
        <w:rPr>
          <w:sz w:val="12"/>
        </w:rPr>
        <w:t>¶</w:t>
      </w:r>
      <w:r w:rsidRPr="0032203D">
        <w:rPr>
          <w:sz w:val="16"/>
        </w:rPr>
        <w:t xml:space="preserve"> tropospheric ozone (O 3 ) to Arctic radiative forcing is</w:t>
      </w:r>
      <w:r w:rsidRPr="0032203D">
        <w:rPr>
          <w:sz w:val="12"/>
        </w:rPr>
        <w:t>¶</w:t>
      </w:r>
      <w:r w:rsidRPr="0032203D">
        <w:rPr>
          <w:sz w:val="16"/>
        </w:rPr>
        <w:t xml:space="preserve"> comparable to that of CO 2 (Hansen et al. 2007).</w:t>
      </w:r>
      <w:r w:rsidRPr="0032203D">
        <w:rPr>
          <w:sz w:val="12"/>
        </w:rPr>
        <w:t>¶</w:t>
      </w:r>
      <w:r w:rsidRPr="0032203D">
        <w:rPr>
          <w:sz w:val="16"/>
        </w:rPr>
        <w:t xml:space="preserve"> This mixture of forcing agents opens up avenues for</w:t>
      </w:r>
      <w:r w:rsidRPr="0032203D">
        <w:rPr>
          <w:sz w:val="12"/>
        </w:rPr>
        <w:t>¶</w:t>
      </w:r>
      <w:r w:rsidRPr="0032203D">
        <w:rPr>
          <w:sz w:val="16"/>
        </w:rPr>
        <w:t xml:space="preserve"> mitigation policy (Lenton 2011a; Lenton 2011b). CO 2 is an</w:t>
      </w:r>
      <w:r w:rsidRPr="0032203D">
        <w:rPr>
          <w:sz w:val="12"/>
        </w:rPr>
        <w:t>¶</w:t>
      </w:r>
      <w:r w:rsidRPr="0032203D">
        <w:rPr>
          <w:sz w:val="16"/>
        </w:rPr>
        <w:t xml:space="preserve"> extremely long-lived gas, so we can only change its con-</w:t>
      </w:r>
      <w:r w:rsidRPr="0032203D">
        <w:rPr>
          <w:sz w:val="12"/>
        </w:rPr>
        <w:t>¶</w:t>
      </w:r>
      <w:r w:rsidRPr="0032203D">
        <w:rPr>
          <w:sz w:val="16"/>
        </w:rPr>
        <w:t xml:space="preserve"> centration gradually by limiting our CO 2 emissions, and we</w:t>
      </w:r>
      <w:r w:rsidRPr="0032203D">
        <w:rPr>
          <w:sz w:val="12"/>
        </w:rPr>
        <w:t>¶</w:t>
      </w:r>
      <w:r w:rsidRPr="0032203D">
        <w:rPr>
          <w:sz w:val="16"/>
        </w:rPr>
        <w:t xml:space="preserve"> must act globally. Methane has a shorter lifetime of around</w:t>
      </w:r>
      <w:r w:rsidRPr="0032203D">
        <w:rPr>
          <w:sz w:val="12"/>
        </w:rPr>
        <w:t>¶</w:t>
      </w:r>
      <w:r w:rsidRPr="0032203D">
        <w:rPr>
          <w:sz w:val="16"/>
        </w:rPr>
        <w:t xml:space="preserve"> a decade, offering a more rapid response of its concentra-</w:t>
      </w:r>
      <w:r w:rsidRPr="0032203D">
        <w:rPr>
          <w:sz w:val="12"/>
        </w:rPr>
        <w:t>¶</w:t>
      </w:r>
      <w:r w:rsidRPr="0032203D">
        <w:rPr>
          <w:sz w:val="16"/>
        </w:rPr>
        <w:t xml:space="preserve"> tion to reducing emissions. Tropospheric ozone and black</w:t>
      </w:r>
      <w:r w:rsidRPr="0032203D">
        <w:rPr>
          <w:sz w:val="12"/>
        </w:rPr>
        <w:t>¶</w:t>
      </w:r>
      <w:r w:rsidRPr="0032203D">
        <w:rPr>
          <w:sz w:val="16"/>
        </w:rPr>
        <w:t xml:space="preserve"> carbon have much shorter lifetimes still, such that a</w:t>
      </w:r>
      <w:r w:rsidRPr="0032203D">
        <w:rPr>
          <w:sz w:val="12"/>
        </w:rPr>
        <w:t>¶</w:t>
      </w:r>
      <w:r w:rsidRPr="0032203D">
        <w:rPr>
          <w:sz w:val="16"/>
        </w:rPr>
        <w:t xml:space="preserve"> reduction in production translates almost instantaneously</w:t>
      </w:r>
      <w:r w:rsidRPr="0032203D">
        <w:rPr>
          <w:sz w:val="12"/>
        </w:rPr>
        <w:t>¶</w:t>
      </w:r>
      <w:r w:rsidRPr="0032203D">
        <w:rPr>
          <w:sz w:val="16"/>
        </w:rPr>
        <w:t xml:space="preserve"> into a reduction in radiative forcing. Furthermore, partic-</w:t>
      </w:r>
      <w:r w:rsidRPr="0032203D">
        <w:rPr>
          <w:sz w:val="12"/>
        </w:rPr>
        <w:t>¶</w:t>
      </w:r>
      <w:r w:rsidRPr="0032203D">
        <w:rPr>
          <w:sz w:val="16"/>
        </w:rPr>
        <w:t xml:space="preserve"> ular regions of the world make a disproportionate contri-</w:t>
      </w:r>
      <w:r w:rsidRPr="0032203D">
        <w:rPr>
          <w:sz w:val="12"/>
        </w:rPr>
        <w:t>¶</w:t>
      </w:r>
      <w:r w:rsidRPr="0032203D">
        <w:rPr>
          <w:sz w:val="16"/>
        </w:rPr>
        <w:t xml:space="preserve"> bution to Arctic radiative forcing from these agents.</w:t>
      </w:r>
      <w:r w:rsidRPr="0032203D">
        <w:rPr>
          <w:sz w:val="12"/>
        </w:rPr>
        <w:t>¶</w:t>
      </w:r>
      <w:r w:rsidRPr="0032203D">
        <w:rPr>
          <w:sz w:val="16"/>
        </w:rPr>
        <w:t xml:space="preserve"> Consequently, efforts to restrict black carbon emissions</w:t>
      </w:r>
      <w:r w:rsidRPr="0032203D">
        <w:rPr>
          <w:sz w:val="12"/>
        </w:rPr>
        <w:t>¶</w:t>
      </w:r>
      <w:r w:rsidRPr="0032203D">
        <w:rPr>
          <w:sz w:val="16"/>
        </w:rPr>
        <w:t xml:space="preserve"> through e.g. national air pollution policies and appropriate</w:t>
      </w:r>
      <w:r w:rsidRPr="0032203D">
        <w:rPr>
          <w:sz w:val="12"/>
        </w:rPr>
        <w:t>¶</w:t>
      </w:r>
      <w:r w:rsidRPr="0032203D">
        <w:rPr>
          <w:sz w:val="16"/>
        </w:rPr>
        <w:t xml:space="preserve"> technologies, in e.g. China and India, could be a quick way</w:t>
      </w:r>
      <w:r w:rsidRPr="0032203D">
        <w:rPr>
          <w:sz w:val="12"/>
        </w:rPr>
        <w:t>¶</w:t>
      </w:r>
      <w:r w:rsidRPr="0032203D">
        <w:rPr>
          <w:sz w:val="16"/>
        </w:rPr>
        <w:t xml:space="preserve"> to start </w:t>
      </w:r>
      <w:r w:rsidRPr="0032203D">
        <w:rPr>
          <w:sz w:val="16"/>
        </w:rPr>
        <w:lastRenderedPageBreak/>
        <w:t>limiting Arctic radiative forcing. The incentives</w:t>
      </w:r>
      <w:r w:rsidRPr="0032203D">
        <w:rPr>
          <w:sz w:val="12"/>
        </w:rPr>
        <w:t>¶</w:t>
      </w:r>
      <w:r w:rsidRPr="0032203D">
        <w:rPr>
          <w:sz w:val="16"/>
        </w:rPr>
        <w:t xml:space="preserve"> (financial or otherwise) needed to help such countries</w:t>
      </w:r>
      <w:r w:rsidRPr="0032203D">
        <w:rPr>
          <w:sz w:val="12"/>
        </w:rPr>
        <w:t>¶</w:t>
      </w:r>
      <w:r w:rsidRPr="0032203D">
        <w:rPr>
          <w:sz w:val="16"/>
        </w:rPr>
        <w:t xml:space="preserve"> protect the Arctic in this way, merit consideration. Of</w:t>
      </w:r>
      <w:r w:rsidRPr="0032203D">
        <w:rPr>
          <w:sz w:val="12"/>
        </w:rPr>
        <w:t>¶</w:t>
      </w:r>
      <w:r w:rsidRPr="0032203D">
        <w:rPr>
          <w:sz w:val="16"/>
        </w:rPr>
        <w:t xml:space="preserve"> course CO 2 must also be globally tackled, and we should</w:t>
      </w:r>
      <w:r w:rsidRPr="0032203D">
        <w:rPr>
          <w:sz w:val="12"/>
        </w:rPr>
        <w:t>¶</w:t>
      </w:r>
      <w:r w:rsidRPr="0032203D">
        <w:rPr>
          <w:sz w:val="16"/>
        </w:rPr>
        <w:t xml:space="preserve"> start reducing CO 2 emissions now to reduce the risk of</w:t>
      </w:r>
      <w:r w:rsidRPr="0032203D">
        <w:rPr>
          <w:sz w:val="12"/>
        </w:rPr>
        <w:t>¶</w:t>
      </w:r>
      <w:r w:rsidRPr="0032203D">
        <w:rPr>
          <w:sz w:val="16"/>
        </w:rPr>
        <w:t xml:space="preserve"> more distant Arctic tipping points.</w:t>
      </w:r>
      <w:r w:rsidRPr="0032203D">
        <w:rPr>
          <w:sz w:val="12"/>
        </w:rPr>
        <w:t>¶</w:t>
      </w:r>
      <w:r w:rsidRPr="0032203D">
        <w:rPr>
          <w:sz w:val="16"/>
        </w:rPr>
        <w:t xml:space="preserve"> The other avoidance strategy is the more controversial</w:t>
      </w:r>
      <w:r w:rsidRPr="0032203D">
        <w:rPr>
          <w:sz w:val="12"/>
        </w:rPr>
        <w:t>¶</w:t>
      </w:r>
      <w:r w:rsidRPr="0032203D">
        <w:rPr>
          <w:sz w:val="16"/>
        </w:rPr>
        <w:t xml:space="preserve"> deliberate geoengineering of Arctic climate (Zhou and</w:t>
      </w:r>
      <w:r w:rsidRPr="0032203D">
        <w:rPr>
          <w:sz w:val="12"/>
        </w:rPr>
        <w:t>¶</w:t>
      </w:r>
      <w:r w:rsidRPr="0032203D">
        <w:rPr>
          <w:sz w:val="16"/>
        </w:rPr>
        <w:t xml:space="preserve"> Flynn 2005; Caldeira and Wood 2008). Some commenta-</w:t>
      </w:r>
      <w:r w:rsidRPr="0032203D">
        <w:rPr>
          <w:sz w:val="12"/>
        </w:rPr>
        <w:t>¶</w:t>
      </w:r>
      <w:r w:rsidRPr="0032203D">
        <w:rPr>
          <w:sz w:val="16"/>
        </w:rPr>
        <w:t xml:space="preserve"> tors have suggested replacing the declining blanket of</w:t>
      </w:r>
      <w:r w:rsidRPr="0032203D">
        <w:rPr>
          <w:sz w:val="12"/>
        </w:rPr>
        <w:t>¶</w:t>
      </w:r>
      <w:r w:rsidRPr="0032203D">
        <w:rPr>
          <w:sz w:val="16"/>
        </w:rPr>
        <w:t xml:space="preserve"> cooling sulphate aerosols in the Arctic troposphere with a</w:t>
      </w:r>
      <w:r w:rsidRPr="0032203D">
        <w:rPr>
          <w:sz w:val="12"/>
        </w:rPr>
        <w:t>¶</w:t>
      </w:r>
      <w:r w:rsidRPr="0032203D">
        <w:rPr>
          <w:sz w:val="16"/>
        </w:rPr>
        <w:t xml:space="preserve"> deliberate injection of sulphate (or other cooling aerosol)</w:t>
      </w:r>
      <w:r w:rsidRPr="0032203D">
        <w:rPr>
          <w:sz w:val="12"/>
        </w:rPr>
        <w:t>¶</w:t>
      </w:r>
      <w:r w:rsidRPr="0032203D">
        <w:rPr>
          <w:sz w:val="16"/>
        </w:rPr>
        <w:t xml:space="preserve"> into the Arctic stratosphere (Caldeira and Wood 2008). The</w:t>
      </w:r>
      <w:r w:rsidRPr="0032203D">
        <w:rPr>
          <w:sz w:val="12"/>
        </w:rPr>
        <w:t>¶</w:t>
      </w:r>
      <w:r w:rsidRPr="0032203D">
        <w:rPr>
          <w:sz w:val="16"/>
        </w:rPr>
        <w:t xml:space="preserve"> amount of sulphate required would be much less (as the</w:t>
      </w:r>
      <w:r w:rsidRPr="0032203D">
        <w:rPr>
          <w:sz w:val="12"/>
        </w:rPr>
        <w:t>¶</w:t>
      </w:r>
      <w:r w:rsidRPr="0032203D">
        <w:rPr>
          <w:sz w:val="16"/>
        </w:rPr>
        <w:t xml:space="preserve"> aerosol has a much longer lifetime in the stratosphere), but</w:t>
      </w:r>
      <w:r w:rsidRPr="0032203D">
        <w:rPr>
          <w:sz w:val="12"/>
        </w:rPr>
        <w:t>¶</w:t>
      </w:r>
      <w:r w:rsidRPr="0032203D">
        <w:rPr>
          <w:sz w:val="16"/>
        </w:rPr>
        <w:t xml:space="preserve"> the side-effects include ozone depletion (Tilmes </w:t>
      </w:r>
      <w:proofErr w:type="gramStart"/>
      <w:r w:rsidRPr="0032203D">
        <w:rPr>
          <w:sz w:val="16"/>
        </w:rPr>
        <w:t>et</w:t>
      </w:r>
      <w:proofErr w:type="gramEnd"/>
      <w:r w:rsidRPr="0032203D">
        <w:rPr>
          <w:sz w:val="16"/>
        </w:rPr>
        <w:t xml:space="preserve"> al.</w:t>
      </w:r>
      <w:r w:rsidRPr="0032203D">
        <w:rPr>
          <w:sz w:val="12"/>
        </w:rPr>
        <w:t>¶</w:t>
      </w:r>
      <w:r w:rsidRPr="0032203D">
        <w:rPr>
          <w:sz w:val="16"/>
        </w:rPr>
        <w:t xml:space="preserve"> 2008). Also, returning annual mean Arctic temperatures</w:t>
      </w:r>
      <w:r w:rsidRPr="0032203D">
        <w:rPr>
          <w:sz w:val="12"/>
        </w:rPr>
        <w:t>¶</w:t>
      </w:r>
      <w:r w:rsidRPr="0032203D">
        <w:rPr>
          <w:sz w:val="16"/>
        </w:rPr>
        <w:t xml:space="preserve"> towards e.g. pre-industrial, would presumably over-cool</w:t>
      </w:r>
      <w:r w:rsidRPr="0032203D">
        <w:rPr>
          <w:sz w:val="12"/>
        </w:rPr>
        <w:t>¶</w:t>
      </w:r>
      <w:r w:rsidRPr="0032203D">
        <w:rPr>
          <w:sz w:val="16"/>
        </w:rPr>
        <w:t xml:space="preserve"> the summer (with potentially detrimental effects on people</w:t>
      </w:r>
      <w:r w:rsidRPr="0032203D">
        <w:rPr>
          <w:sz w:val="12"/>
        </w:rPr>
        <w:t>¶</w:t>
      </w:r>
      <w:r w:rsidRPr="0032203D">
        <w:rPr>
          <w:sz w:val="16"/>
        </w:rPr>
        <w:t xml:space="preserve"> and ecosystems), as sunlight-scattering aerosols would</w:t>
      </w:r>
      <w:r w:rsidRPr="0032203D">
        <w:rPr>
          <w:sz w:val="12"/>
        </w:rPr>
        <w:t>¶</w:t>
      </w:r>
      <w:r w:rsidRPr="0032203D">
        <w:rPr>
          <w:sz w:val="16"/>
        </w:rPr>
        <w:t xml:space="preserve"> have little effect in the dark Arctic winter. Geoengineered</w:t>
      </w:r>
      <w:r w:rsidRPr="0032203D">
        <w:rPr>
          <w:sz w:val="12"/>
        </w:rPr>
        <w:t>¶</w:t>
      </w:r>
      <w:r w:rsidRPr="0032203D">
        <w:rPr>
          <w:sz w:val="16"/>
        </w:rPr>
        <w:t xml:space="preserve"> enhancement of cloud albedo in the Arctic has also been</w:t>
      </w:r>
      <w:r w:rsidRPr="0032203D">
        <w:rPr>
          <w:sz w:val="12"/>
        </w:rPr>
        <w:t>¶</w:t>
      </w:r>
      <w:r w:rsidRPr="0032203D">
        <w:rPr>
          <w:sz w:val="16"/>
        </w:rPr>
        <w:t xml:space="preserve"> suggested (S. Salter, personal communication), but this too</w:t>
      </w:r>
      <w:r w:rsidRPr="0032203D">
        <w:rPr>
          <w:sz w:val="12"/>
        </w:rPr>
        <w:t>¶</w:t>
      </w:r>
      <w:r w:rsidRPr="0032203D">
        <w:rPr>
          <w:sz w:val="16"/>
        </w:rPr>
        <w:t xml:space="preserve"> would be biased to cooling the summer, as for most of the</w:t>
      </w:r>
      <w:r w:rsidRPr="0032203D">
        <w:rPr>
          <w:sz w:val="12"/>
        </w:rPr>
        <w:t>¶</w:t>
      </w:r>
      <w:r w:rsidRPr="0032203D">
        <w:rPr>
          <w:sz w:val="16"/>
        </w:rPr>
        <w:t xml:space="preserve"> year, clouds are net warming agents in the Arctic. Hence, it</w:t>
      </w:r>
      <w:r w:rsidRPr="0032203D">
        <w:rPr>
          <w:sz w:val="12"/>
        </w:rPr>
        <w:t>¶</w:t>
      </w:r>
      <w:r w:rsidRPr="0032203D">
        <w:rPr>
          <w:sz w:val="16"/>
        </w:rPr>
        <w:t xml:space="preserve"> is unclear that anyone has yet proposed an Arctic geoen-</w:t>
      </w:r>
      <w:r w:rsidRPr="0032203D">
        <w:rPr>
          <w:sz w:val="12"/>
        </w:rPr>
        <w:t>¶</w:t>
      </w:r>
      <w:r w:rsidRPr="0032203D">
        <w:rPr>
          <w:sz w:val="16"/>
        </w:rPr>
        <w:t xml:space="preserve"> gineering strategy that actually reduces overall risk. A</w:t>
      </w:r>
      <w:r w:rsidRPr="0032203D">
        <w:rPr>
          <w:sz w:val="12"/>
        </w:rPr>
        <w:t>¶</w:t>
      </w:r>
      <w:r w:rsidRPr="0032203D">
        <w:rPr>
          <w:sz w:val="16"/>
        </w:rPr>
        <w:t xml:space="preserve"> constructive way forward would be to engage the people of</w:t>
      </w:r>
      <w:r w:rsidRPr="0032203D">
        <w:rPr>
          <w:sz w:val="12"/>
        </w:rPr>
        <w:t>¶</w:t>
      </w:r>
      <w:r w:rsidRPr="0032203D">
        <w:rPr>
          <w:sz w:val="16"/>
        </w:rPr>
        <w:t xml:space="preserve"> the Arctic region in the geoengineering debate through the</w:t>
      </w:r>
      <w:r w:rsidRPr="0032203D">
        <w:rPr>
          <w:sz w:val="12"/>
        </w:rPr>
        <w:t>¶</w:t>
      </w:r>
      <w:r w:rsidRPr="0032203D">
        <w:rPr>
          <w:sz w:val="16"/>
        </w:rPr>
        <w:t xml:space="preserve"> Arctic Council (Egede-Nissen and Venema 2009).</w:t>
      </w:r>
      <w:r w:rsidRPr="0032203D">
        <w:rPr>
          <w:sz w:val="12"/>
        </w:rPr>
        <w:t>¶</w:t>
      </w:r>
      <w:r w:rsidRPr="0032203D">
        <w:rPr>
          <w:sz w:val="16"/>
        </w:rPr>
        <w:t xml:space="preserve"> </w:t>
      </w:r>
      <w:r w:rsidRPr="0032203D">
        <w:rPr>
          <w:rStyle w:val="StyleBoldUnderline"/>
        </w:rPr>
        <w:t>For those Arctic climate tipping points that cannot be</w:t>
      </w:r>
      <w:r w:rsidRPr="0032203D">
        <w:rPr>
          <w:rStyle w:val="StyleBoldUnderline"/>
          <w:sz w:val="12"/>
        </w:rPr>
        <w:t xml:space="preserve">¶ </w:t>
      </w:r>
      <w:r w:rsidRPr="0032203D">
        <w:rPr>
          <w:rStyle w:val="StyleBoldUnderline"/>
        </w:rPr>
        <w:t>avoided, the challenge becomes one of adaptation, or</w:t>
      </w:r>
      <w:r w:rsidRPr="0032203D">
        <w:rPr>
          <w:rStyle w:val="StyleBoldUnderline"/>
          <w:sz w:val="12"/>
        </w:rPr>
        <w:t xml:space="preserve">¶ </w:t>
      </w:r>
      <w:r w:rsidRPr="0032203D">
        <w:rPr>
          <w:rStyle w:val="StyleBoldUnderline"/>
        </w:rPr>
        <w:t xml:space="preserve">building resilience to reduce their impacts. </w:t>
      </w:r>
      <w:r w:rsidRPr="00EC59F3">
        <w:rPr>
          <w:rStyle w:val="StyleBoldUnderline"/>
          <w:highlight w:val="green"/>
        </w:rPr>
        <w:t>To help with</w:t>
      </w:r>
      <w:r w:rsidRPr="0032203D">
        <w:rPr>
          <w:rStyle w:val="StyleBoldUnderline"/>
          <w:sz w:val="12"/>
        </w:rPr>
        <w:t xml:space="preserve">¶ </w:t>
      </w:r>
      <w:r w:rsidRPr="00EC59F3">
        <w:rPr>
          <w:rStyle w:val="StyleBoldUnderline"/>
          <w:highlight w:val="green"/>
        </w:rPr>
        <w:t>this</w:t>
      </w:r>
      <w:r w:rsidRPr="0032203D">
        <w:rPr>
          <w:rStyle w:val="StyleBoldUnderline"/>
        </w:rPr>
        <w:t xml:space="preserve">, </w:t>
      </w:r>
      <w:r w:rsidRPr="00EC59F3">
        <w:rPr>
          <w:rStyle w:val="StyleBoldUnderline"/>
          <w:highlight w:val="green"/>
        </w:rPr>
        <w:t>early warning</w:t>
      </w:r>
      <w:r w:rsidRPr="0032203D">
        <w:rPr>
          <w:rStyle w:val="StyleBoldUnderline"/>
        </w:rPr>
        <w:t xml:space="preserve"> of some approaching climate tipping</w:t>
      </w:r>
      <w:r w:rsidRPr="0032203D">
        <w:rPr>
          <w:rStyle w:val="StyleBoldUnderline"/>
          <w:sz w:val="12"/>
        </w:rPr>
        <w:t xml:space="preserve">¶ </w:t>
      </w:r>
      <w:r w:rsidRPr="0032203D">
        <w:rPr>
          <w:rStyle w:val="StyleBoldUnderline"/>
        </w:rPr>
        <w:t>points may be achievable</w:t>
      </w:r>
      <w:r w:rsidRPr="0032203D">
        <w:rPr>
          <w:rStyle w:val="StyleBoldUnderline"/>
          <w:sz w:val="16"/>
        </w:rPr>
        <w:t xml:space="preserve"> (Lenton 2011c), </w:t>
      </w:r>
      <w:r w:rsidRPr="0032203D">
        <w:rPr>
          <w:rStyle w:val="StyleBoldUnderline"/>
        </w:rPr>
        <w:t xml:space="preserve">which </w:t>
      </w:r>
      <w:r w:rsidRPr="00EC59F3">
        <w:rPr>
          <w:rStyle w:val="StyleBoldUnderline"/>
          <w:highlight w:val="green"/>
        </w:rPr>
        <w:t>could</w:t>
      </w:r>
      <w:r w:rsidRPr="0032203D">
        <w:rPr>
          <w:rStyle w:val="StyleBoldUnderline"/>
        </w:rPr>
        <w:t xml:space="preserve"> at</w:t>
      </w:r>
      <w:r w:rsidRPr="0032203D">
        <w:rPr>
          <w:rStyle w:val="StyleBoldUnderline"/>
          <w:sz w:val="12"/>
        </w:rPr>
        <w:t xml:space="preserve">¶ </w:t>
      </w:r>
      <w:r w:rsidRPr="0032203D">
        <w:rPr>
          <w:rStyle w:val="StyleBoldUnderline"/>
        </w:rPr>
        <w:t xml:space="preserve">least </w:t>
      </w:r>
      <w:r w:rsidRPr="00EC59F3">
        <w:rPr>
          <w:rStyle w:val="StyleBoldUnderline"/>
          <w:highlight w:val="green"/>
        </w:rPr>
        <w:t>buy some time</w:t>
      </w:r>
      <w:r w:rsidRPr="0032203D">
        <w:rPr>
          <w:rStyle w:val="StyleBoldUnderline"/>
        </w:rPr>
        <w:t xml:space="preserve"> for those likely to be impacted</w:t>
      </w:r>
      <w:r>
        <w:rPr>
          <w:rStyle w:val="StyleBoldUnderline"/>
        </w:rPr>
        <w:t>.</w:t>
      </w:r>
    </w:p>
    <w:p w:rsidR="003A6C96" w:rsidRDefault="003A6C96" w:rsidP="003A6C96"/>
    <w:p w:rsidR="003A6C96" w:rsidRDefault="003A6C96" w:rsidP="00274327">
      <w:pPr>
        <w:pStyle w:val="Heading4"/>
      </w:pPr>
      <w:r>
        <w:t>Tipping threshold could occur within decades – climatologists agree that it’s impending</w:t>
      </w:r>
    </w:p>
    <w:p w:rsidR="003A6C96" w:rsidRPr="00E27181" w:rsidRDefault="003A6C96" w:rsidP="003A6C96">
      <w:pPr>
        <w:rPr>
          <w:sz w:val="16"/>
          <w:szCs w:val="16"/>
        </w:rPr>
      </w:pPr>
      <w:r w:rsidRPr="00E27181">
        <w:rPr>
          <w:rStyle w:val="StyleStyleBold12pt"/>
        </w:rPr>
        <w:t>USDOT 9</w:t>
      </w:r>
      <w:r>
        <w:t xml:space="preserve"> </w:t>
      </w:r>
      <w:r w:rsidRPr="00E27181">
        <w:rPr>
          <w:sz w:val="16"/>
          <w:szCs w:val="16"/>
        </w:rPr>
        <w:t>(Center for Climate Change and Environmental Forecasting U.S. Department Of Transportation, “Climate Tipping Points: Current Perspectives and State of Knowledge”, Transportation and Climate Change Clearinghouse, July 2009 // JJ)</w:t>
      </w:r>
    </w:p>
    <w:p w:rsidR="003A6C96" w:rsidRPr="00375BEE" w:rsidRDefault="003A6C96" w:rsidP="003A6C96">
      <w:pPr>
        <w:rPr>
          <w:sz w:val="16"/>
        </w:rPr>
      </w:pPr>
      <w:r w:rsidRPr="00E27181">
        <w:rPr>
          <w:sz w:val="16"/>
        </w:rPr>
        <w:t xml:space="preserve">The Lenton et al. (2008) list differs slightly from that of the IPCC and the CCSP SAPs 3.4 and 4.2 because of differences in definition and criteria, its attempt to be more explicit than the IPCC, and the inclusion of more recent studies. </w:t>
      </w:r>
      <w:r w:rsidRPr="00E27181">
        <w:rPr>
          <w:rStyle w:val="StyleBoldUnderline"/>
        </w:rPr>
        <w:t>The scientists defined these tipping points as "tipping elements" and attempted to place estimated time frames for when the tipping element of the various systems might be reached, ranging from about 1 year (rapid) to over 300 years (slow).</w:t>
      </w:r>
      <w:r w:rsidRPr="00E27181">
        <w:rPr>
          <w:sz w:val="16"/>
        </w:rPr>
        <w:t xml:space="preserve"> </w:t>
      </w:r>
      <w:r w:rsidRPr="00E27181">
        <w:rPr>
          <w:rStyle w:val="StyleBoldUnderline"/>
        </w:rPr>
        <w:t>As with the conclusions from the IPCC and CCSP, this group also arrived at the conclusion that the loss of the Greenland Ice Sheet, the collapse of the West Antarctic Ice Sheet, and the disruption of the Atlantic Themohaline Circulation systems are not expected to cross their estimated tipping elements in this century;</w:t>
      </w:r>
      <w:r w:rsidRPr="00E27181">
        <w:rPr>
          <w:sz w:val="16"/>
        </w:rPr>
        <w:t xml:space="preserve"> that is not to say that actions this century will not create sufficient momentum in the climate system to cross the threshold in subsequent centuries. However, this group determined that </w:t>
      </w:r>
      <w:r w:rsidRPr="00E27181">
        <w:rPr>
          <w:rStyle w:val="StyleBoldUnderline"/>
        </w:rPr>
        <w:t xml:space="preserve">several of the </w:t>
      </w:r>
      <w:r w:rsidRPr="00EC59F3">
        <w:rPr>
          <w:rStyle w:val="StyleBoldUnderline"/>
          <w:highlight w:val="green"/>
        </w:rPr>
        <w:t>other systems could potentially reach a tipping threshold within the century</w:t>
      </w:r>
      <w:r w:rsidRPr="00E27181">
        <w:rPr>
          <w:rStyle w:val="StyleBoldUnderline"/>
        </w:rPr>
        <w:t xml:space="preserve">: loss of </w:t>
      </w:r>
      <w:r w:rsidRPr="00EC59F3">
        <w:rPr>
          <w:rStyle w:val="StyleBoldUnderline"/>
          <w:highlight w:val="green"/>
        </w:rPr>
        <w:t>Arctic sea ice</w:t>
      </w:r>
      <w:r w:rsidRPr="00E27181">
        <w:rPr>
          <w:rStyle w:val="StyleBoldUnderline"/>
        </w:rPr>
        <w:t xml:space="preserve">, </w:t>
      </w:r>
      <w:r w:rsidRPr="00EC59F3">
        <w:rPr>
          <w:rStyle w:val="StyleBoldUnderline"/>
          <w:highlight w:val="green"/>
        </w:rPr>
        <w:t>Indian summer monsoon disruption</w:t>
      </w:r>
      <w:r w:rsidRPr="00E27181">
        <w:rPr>
          <w:rStyle w:val="StyleBoldUnderline"/>
        </w:rPr>
        <w:t xml:space="preserve">, </w:t>
      </w:r>
      <w:r w:rsidRPr="00EC59F3">
        <w:rPr>
          <w:rStyle w:val="StyleBoldUnderline"/>
          <w:highlight w:val="green"/>
        </w:rPr>
        <w:t>Sahara</w:t>
      </w:r>
      <w:r w:rsidRPr="00E27181">
        <w:rPr>
          <w:rStyle w:val="StyleBoldUnderline"/>
        </w:rPr>
        <w:t xml:space="preserve">/Sahel and West African </w:t>
      </w:r>
      <w:r w:rsidRPr="00EC59F3">
        <w:rPr>
          <w:rStyle w:val="StyleBoldUnderline"/>
          <w:highlight w:val="green"/>
        </w:rPr>
        <w:t>monsoon changes</w:t>
      </w:r>
      <w:r w:rsidRPr="00E27181">
        <w:rPr>
          <w:rStyle w:val="StyleBoldUnderline"/>
        </w:rPr>
        <w:t xml:space="preserve">, </w:t>
      </w:r>
      <w:r w:rsidRPr="00EC59F3">
        <w:rPr>
          <w:rStyle w:val="StyleBoldUnderline"/>
          <w:highlight w:val="green"/>
        </w:rPr>
        <w:t>drying of the</w:t>
      </w:r>
      <w:r w:rsidRPr="00E27181">
        <w:rPr>
          <w:rStyle w:val="StyleBoldUnderline"/>
        </w:rPr>
        <w:t xml:space="preserve"> Amazon </w:t>
      </w:r>
      <w:r w:rsidRPr="00EC59F3">
        <w:rPr>
          <w:rStyle w:val="StyleBoldUnderline"/>
          <w:highlight w:val="green"/>
        </w:rPr>
        <w:t>rainforest</w:t>
      </w:r>
      <w:r w:rsidRPr="00E27181">
        <w:rPr>
          <w:rStyle w:val="StyleBoldUnderline"/>
        </w:rPr>
        <w:t xml:space="preserve">, and </w:t>
      </w:r>
      <w:r w:rsidRPr="00EC59F3">
        <w:rPr>
          <w:rStyle w:val="StyleBoldUnderline"/>
          <w:highlight w:val="green"/>
        </w:rPr>
        <w:t>warming of the Boreal</w:t>
      </w:r>
      <w:r w:rsidRPr="00E27181">
        <w:rPr>
          <w:rStyle w:val="StyleBoldUnderline"/>
        </w:rPr>
        <w:t xml:space="preserve"> forest.</w:t>
      </w:r>
      <w:r w:rsidRPr="00E27181">
        <w:rPr>
          <w:sz w:val="16"/>
        </w:rPr>
        <w:t xml:space="preserve"> The CCSP, in SAP 3.4, examine changes in precipitation patterns, but focused on North America and did not delve into detail on global system tipping points.</w:t>
      </w:r>
      <w:r w:rsidRPr="00E27181">
        <w:rPr>
          <w:sz w:val="12"/>
        </w:rPr>
        <w:t>¶</w:t>
      </w:r>
      <w:r w:rsidRPr="00E27181">
        <w:rPr>
          <w:sz w:val="16"/>
        </w:rPr>
        <w:t xml:space="preserve"> </w:t>
      </w:r>
      <w:proofErr w:type="gramStart"/>
      <w:r w:rsidRPr="00E27181">
        <w:rPr>
          <w:rStyle w:val="StyleBoldUnderline"/>
        </w:rPr>
        <w:t>The</w:t>
      </w:r>
      <w:proofErr w:type="gramEnd"/>
      <w:r w:rsidRPr="00E27181">
        <w:rPr>
          <w:rStyle w:val="StyleBoldUnderline"/>
        </w:rPr>
        <w:t xml:space="preserve"> </w:t>
      </w:r>
      <w:r w:rsidRPr="00EC59F3">
        <w:rPr>
          <w:rStyle w:val="StyleBoldUnderline"/>
          <w:highlight w:val="green"/>
        </w:rPr>
        <w:t>research into additional systems</w:t>
      </w:r>
      <w:r w:rsidRPr="00EC59F3">
        <w:rPr>
          <w:rStyle w:val="StyleBoldUnderline"/>
        </w:rPr>
        <w:t xml:space="preserve"> by Lenton</w:t>
      </w:r>
      <w:r w:rsidRPr="00E27181">
        <w:rPr>
          <w:rStyle w:val="StyleBoldUnderline"/>
        </w:rPr>
        <w:t xml:space="preserve"> et al. </w:t>
      </w:r>
      <w:r w:rsidRPr="00EC59F3">
        <w:rPr>
          <w:rStyle w:val="StyleBoldUnderline"/>
          <w:highlight w:val="green"/>
        </w:rPr>
        <w:t>indicates that some</w:t>
      </w:r>
      <w:r w:rsidRPr="00E27181">
        <w:rPr>
          <w:rStyle w:val="StyleBoldUnderline"/>
        </w:rPr>
        <w:t xml:space="preserve"> of these systems </w:t>
      </w:r>
      <w:r w:rsidRPr="00EC59F3">
        <w:rPr>
          <w:rStyle w:val="StyleBoldUnderline"/>
          <w:highlight w:val="green"/>
        </w:rPr>
        <w:t>may reach their tipping point within decades</w:t>
      </w:r>
      <w:r w:rsidRPr="00E27181">
        <w:rPr>
          <w:rStyle w:val="StyleBoldUnderline"/>
        </w:rPr>
        <w:t xml:space="preserve"> or sooner</w:t>
      </w:r>
      <w:r w:rsidRPr="00E27181">
        <w:rPr>
          <w:sz w:val="16"/>
        </w:rPr>
        <w:t>, which differs from the CCSP and IPCC findings. However, the CCSP report, the Lenton et al. research, and the IPCC generally agree on the time frames for glacial melting and impacts to the AMOC of a century or more. Each of the reports had various conditions and nuances on how and when, and to what impact, these systems would contain if and when they reached a tipping point.</w:t>
      </w:r>
      <w:r w:rsidRPr="00E27181">
        <w:rPr>
          <w:sz w:val="12"/>
        </w:rPr>
        <w:t>¶</w:t>
      </w:r>
      <w:r w:rsidRPr="00E27181">
        <w:rPr>
          <w:sz w:val="16"/>
        </w:rPr>
        <w:t xml:space="preserve"> </w:t>
      </w:r>
      <w:proofErr w:type="gramStart"/>
      <w:r w:rsidRPr="00E27181">
        <w:rPr>
          <w:rStyle w:val="StyleBoldUnderline"/>
        </w:rPr>
        <w:t>Generally</w:t>
      </w:r>
      <w:proofErr w:type="gramEnd"/>
      <w:r w:rsidRPr="00E27181">
        <w:rPr>
          <w:rStyle w:val="StyleBoldUnderline"/>
        </w:rPr>
        <w:t xml:space="preserve">, </w:t>
      </w:r>
      <w:r w:rsidRPr="00EC59F3">
        <w:rPr>
          <w:rStyle w:val="StyleBoldUnderline"/>
          <w:highlight w:val="green"/>
        </w:rPr>
        <w:t>abrupt changes in these systems produce severe negative consequences for humans and other species</w:t>
      </w:r>
      <w:r w:rsidRPr="00E27181">
        <w:rPr>
          <w:sz w:val="16"/>
        </w:rPr>
        <w:t>. However, it is interesting to note that in the case of the Sahara/Sahel and West African Monsoon system looked at by Lenton, et al. shows a possible regional benefit. The prediction for a tipping point leading to increased rainfall and subsequent vegetation would possibly be "a rare example of a beneficial potential tipping element."33 While the immediate responses are on a regional level, the impacts of changes in these systems could affect other regional or even global climate systems, thus what might appear as a benefit in one region could actually produce a negative impact in another region.</w:t>
      </w:r>
      <w:r w:rsidRPr="00E27181">
        <w:rPr>
          <w:sz w:val="12"/>
        </w:rPr>
        <w:t>¶</w:t>
      </w:r>
      <w:r w:rsidRPr="00E27181">
        <w:rPr>
          <w:sz w:val="16"/>
        </w:rPr>
        <w:t xml:space="preserve"> There is also the potential for warming to thaw frozen Arctic soils (permafrost), causing the wet soils to emit more methane. There is evidence that this is already taking place (Walter et al. 2007). Therefore, a widespread change in soils, from a sink to a source of carbon, could further exacerbate the pace of climate change. The CCSP Assessment Product 3.4 explores the issue of methane releases in detail, more than either the IPCC or Lenton et al. </w:t>
      </w:r>
      <w:proofErr w:type="gramStart"/>
      <w:r w:rsidRPr="00E27181">
        <w:rPr>
          <w:sz w:val="16"/>
        </w:rPr>
        <w:t>Specifically</w:t>
      </w:r>
      <w:proofErr w:type="gramEnd"/>
      <w:r w:rsidRPr="00E27181">
        <w:rPr>
          <w:sz w:val="16"/>
        </w:rPr>
        <w:t>, the CCSP examines the release of methane from permafrost and near-shore hydrates and concludes that neither of these two sources is expected to deviate from a steady increase over the coming century. However, northern high latitude wetlands could experience a dramatic change in natural methane emissions.</w:t>
      </w:r>
    </w:p>
    <w:p w:rsidR="003A6C96" w:rsidRDefault="00481239" w:rsidP="003A6C96">
      <w:pPr>
        <w:pStyle w:val="Heading3"/>
      </w:pPr>
      <w:r>
        <w:lastRenderedPageBreak/>
        <w:t>Warming→E</w:t>
      </w:r>
      <w:r w:rsidR="003A6C96">
        <w:t>xtinction</w:t>
      </w:r>
    </w:p>
    <w:p w:rsidR="003A6C96" w:rsidRDefault="003A6C96" w:rsidP="00274327">
      <w:pPr>
        <w:pStyle w:val="Heading4"/>
      </w:pPr>
      <w:r>
        <w:t>Global warming leads to extinction---</w:t>
      </w:r>
      <w:r w:rsidR="007645D8">
        <w:t xml:space="preserve">multiple kinds of feedback loops ensure </w:t>
      </w:r>
    </w:p>
    <w:p w:rsidR="003A6C96" w:rsidRPr="003C5A1C" w:rsidRDefault="003A6C96" w:rsidP="003A6C96">
      <w:pPr>
        <w:rPr>
          <w:rStyle w:val="StyleStyleBold12pt"/>
          <w:b w:val="0"/>
          <w:bCs w:val="0"/>
        </w:rPr>
      </w:pPr>
      <w:r>
        <w:rPr>
          <w:rStyle w:val="StyleStyleBold12pt"/>
        </w:rPr>
        <w:t>Carana 4/16</w:t>
      </w:r>
      <w:r>
        <w:t xml:space="preserve"> (</w:t>
      </w:r>
      <w:r w:rsidRPr="003C5A1C">
        <w:t xml:space="preserve">Sam Carana </w:t>
      </w:r>
      <w:r>
        <w:t xml:space="preserve">is the creator of Arctic News and has done extensive research on the effects of global warming. </w:t>
      </w:r>
      <w:proofErr w:type="gramStart"/>
      <w:r>
        <w:t>“Near-Term Human Extinction.”</w:t>
      </w:r>
      <w:proofErr w:type="gramEnd"/>
      <w:r>
        <w:t xml:space="preserve"> Published on April 16</w:t>
      </w:r>
      <w:r w:rsidRPr="003C5A1C">
        <w:rPr>
          <w:vertAlign w:val="superscript"/>
        </w:rPr>
        <w:t>th</w:t>
      </w:r>
      <w:r>
        <w:t xml:space="preserve"> @ </w:t>
      </w:r>
      <w:hyperlink r:id="rId57" w:history="1">
        <w:r w:rsidRPr="006919CD">
          <w:rPr>
            <w:rStyle w:val="Hyperlink"/>
          </w:rPr>
          <w:t>http://arctic-news.blogspot.com/2014/04/near-term-human-extinction.html</w:t>
        </w:r>
      </w:hyperlink>
      <w:r>
        <w:t>) Deng</w:t>
      </w:r>
    </w:p>
    <w:p w:rsidR="003A6C96" w:rsidRDefault="003A6C96" w:rsidP="003A6C96">
      <w:pPr>
        <w:rPr>
          <w:sz w:val="16"/>
        </w:rPr>
      </w:pPr>
      <w:r w:rsidRPr="003C5A1C">
        <w:rPr>
          <w:sz w:val="16"/>
        </w:rPr>
        <w:t xml:space="preserve">Is there a mechanism that could make humanity go extinct in the not-too-distant future, i.e. within a handful of decades? Most people will be aware that emissions due to human activity are causing global warming, as illustrated by the arrow marked 1 in the image on the left. </w:t>
      </w:r>
      <w:r w:rsidRPr="007645D8">
        <w:rPr>
          <w:rStyle w:val="StyleBoldUnderline"/>
          <w:highlight w:val="yellow"/>
        </w:rPr>
        <w:t>Global warming</w:t>
      </w:r>
      <w:r w:rsidRPr="003C5A1C">
        <w:rPr>
          <w:rStyle w:val="StyleBoldUnderline"/>
        </w:rPr>
        <w:t xml:space="preserve"> can cause changes to the land</w:t>
      </w:r>
      <w:r w:rsidRPr="003C5A1C">
        <w:rPr>
          <w:sz w:val="16"/>
        </w:rPr>
        <w:t xml:space="preserve">, to vegetation </w:t>
      </w:r>
      <w:r w:rsidRPr="003C5A1C">
        <w:rPr>
          <w:rStyle w:val="StyleBoldUnderline"/>
        </w:rPr>
        <w:t>and</w:t>
      </w:r>
      <w:r w:rsidRPr="003C5A1C">
        <w:rPr>
          <w:sz w:val="16"/>
        </w:rPr>
        <w:t xml:space="preserve"> to the </w:t>
      </w:r>
      <w:r w:rsidRPr="003C5A1C">
        <w:rPr>
          <w:rStyle w:val="StyleBoldUnderline"/>
        </w:rPr>
        <w:t>weather</w:t>
      </w:r>
      <w:r w:rsidRPr="003C5A1C">
        <w:rPr>
          <w:sz w:val="16"/>
        </w:rPr>
        <w:t xml:space="preserve">. </w:t>
      </w:r>
      <w:r w:rsidRPr="003C5A1C">
        <w:rPr>
          <w:rStyle w:val="StyleBoldUnderline"/>
        </w:rPr>
        <w:t xml:space="preserve">This can </w:t>
      </w:r>
      <w:r w:rsidRPr="007645D8">
        <w:rPr>
          <w:rStyle w:val="StyleBoldUnderline"/>
          <w:highlight w:val="yellow"/>
        </w:rPr>
        <w:t>result in wildfires that can in turn cause emissions,</w:t>
      </w:r>
      <w:r w:rsidRPr="003C5A1C">
        <w:rPr>
          <w:rStyle w:val="StyleBoldUnderline"/>
        </w:rPr>
        <w:t xml:space="preserve"> thus</w:t>
      </w:r>
      <w:r w:rsidRPr="003C5A1C">
        <w:rPr>
          <w:sz w:val="16"/>
        </w:rPr>
        <w:t xml:space="preserve"> closing the loop and </w:t>
      </w:r>
      <w:r w:rsidRPr="007645D8">
        <w:rPr>
          <w:rStyle w:val="StyleBoldUnderline"/>
          <w:highlight w:val="yellow"/>
        </w:rPr>
        <w:t>forming a self-reinforcing cycle</w:t>
      </w:r>
      <w:r w:rsidRPr="003C5A1C">
        <w:rPr>
          <w:sz w:val="16"/>
        </w:rPr>
        <w:t xml:space="preserve"> that progressively makes things worse. Furthermore, </w:t>
      </w:r>
      <w:r w:rsidRPr="007645D8">
        <w:rPr>
          <w:rStyle w:val="StyleBoldUnderline"/>
          <w:highlight w:val="yellow"/>
        </w:rPr>
        <w:t>less forests and soil</w:t>
      </w:r>
      <w:r w:rsidRPr="003C5A1C">
        <w:rPr>
          <w:sz w:val="16"/>
        </w:rPr>
        <w:t xml:space="preserve"> carbon also </w:t>
      </w:r>
      <w:r w:rsidRPr="007645D8">
        <w:rPr>
          <w:rStyle w:val="StyleBoldUnderline"/>
          <w:highlight w:val="yellow"/>
        </w:rPr>
        <w:t>constitute a decrease in carbon sinks</w:t>
      </w:r>
      <w:r w:rsidRPr="003C5A1C">
        <w:rPr>
          <w:rStyle w:val="StyleBoldUnderline"/>
        </w:rPr>
        <w:t xml:space="preserve">, resulting in carbon that would otherwise have been absorbed by such sinks to instead remain in the atmosphere, </w:t>
      </w:r>
      <w:r w:rsidRPr="007645D8">
        <w:rPr>
          <w:rStyle w:val="StyleBoldUnderline"/>
          <w:highlight w:val="yellow"/>
        </w:rPr>
        <w:t>thus causing more global warming</w:t>
      </w:r>
      <w:r w:rsidRPr="003C5A1C">
        <w:rPr>
          <w:sz w:val="16"/>
        </w:rPr>
        <w:t xml:space="preserve">, as illustrated by the additional downward arrow in the image on the right. In conclusion, there are a number of processes at work that can all reinforce the impact of global warming. </w:t>
      </w:r>
      <w:r w:rsidRPr="007645D8">
        <w:rPr>
          <w:rStyle w:val="StyleBoldUnderline"/>
          <w:highlight w:val="yellow"/>
        </w:rPr>
        <w:t>Emission</w:t>
      </w:r>
      <w:r w:rsidRPr="003C5A1C">
        <w:rPr>
          <w:rStyle w:val="StyleBoldUnderline"/>
        </w:rPr>
        <w:t xml:space="preserve">s can also </w:t>
      </w:r>
      <w:r w:rsidRPr="007645D8">
        <w:rPr>
          <w:rStyle w:val="StyleBoldUnderline"/>
          <w:highlight w:val="yellow"/>
        </w:rPr>
        <w:t>contribute</w:t>
      </w:r>
      <w:r w:rsidRPr="003C5A1C">
        <w:rPr>
          <w:rStyle w:val="StyleBoldUnderline"/>
        </w:rPr>
        <w:t xml:space="preserve"> more directly </w:t>
      </w:r>
      <w:r w:rsidRPr="007645D8">
        <w:rPr>
          <w:rStyle w:val="StyleBoldUnderline"/>
          <w:highlight w:val="yellow"/>
        </w:rPr>
        <w:t>to land degradation</w:t>
      </w:r>
      <w:r w:rsidRPr="003C5A1C">
        <w:rPr>
          <w:sz w:val="16"/>
        </w:rPr>
        <w:t xml:space="preserve">, to </w:t>
      </w:r>
      <w:r w:rsidRPr="007645D8">
        <w:rPr>
          <w:sz w:val="16"/>
          <w:highlight w:val="yellow"/>
        </w:rPr>
        <w:t>changes in vegetation and to more extreme weather</w:t>
      </w:r>
      <w:r w:rsidRPr="003C5A1C">
        <w:rPr>
          <w:sz w:val="16"/>
        </w:rPr>
        <w:t xml:space="preserve">, as indicated by the additional arrow pointing upward in the image on the right. A recent study by Yuan Wang et al. found that aerosols formed by human activities from fast-growing Asian economies can cause more extreme weather, </w:t>
      </w:r>
      <w:r w:rsidRPr="007645D8">
        <w:rPr>
          <w:sz w:val="16"/>
          <w:highlight w:val="yellow"/>
        </w:rPr>
        <w:t>making storms along the Pacific storm track deeper, stronger, and more intense</w:t>
      </w:r>
      <w:r w:rsidRPr="003C5A1C">
        <w:rPr>
          <w:sz w:val="16"/>
        </w:rPr>
        <w:t xml:space="preserve">, while increasing precipitation and poleward heat transport. Accelerated Warming in the Arctic Similar developments appear to be taking place over the North Atlantic. </w:t>
      </w:r>
      <w:r w:rsidRPr="007645D8">
        <w:rPr>
          <w:rStyle w:val="StyleBoldUnderline"/>
          <w:highlight w:val="yellow"/>
        </w:rPr>
        <w:t>Huge pollution clouds from North America are moving over the North Atlantic</w:t>
      </w:r>
      <w:r w:rsidRPr="003C5A1C">
        <w:rPr>
          <w:sz w:val="16"/>
        </w:rPr>
        <w:t xml:space="preserve"> as the Earth spins. In addition, the Gulf Stream carries ever warmer water into the Arctic Ocean. As the image below shows, sea surface temperature anomalies at the highest end of the scale (8 degrees Celsius) are visible off the coast of North America, streching out all the way into the Arctic Ocean. </w:t>
      </w:r>
      <w:proofErr w:type="gramStart"/>
      <w:r w:rsidRPr="003C5A1C">
        <w:rPr>
          <w:sz w:val="16"/>
        </w:rPr>
        <w:t>As said, feedbacks as are making the situation progressively worse.</w:t>
      </w:r>
      <w:proofErr w:type="gramEnd"/>
      <w:r w:rsidRPr="003C5A1C">
        <w:rPr>
          <w:sz w:val="16"/>
        </w:rPr>
        <w:t xml:space="preserve"> </w:t>
      </w:r>
      <w:r w:rsidRPr="007645D8">
        <w:rPr>
          <w:rStyle w:val="StyleBoldUnderline"/>
          <w:highlight w:val="yellow"/>
        </w:rPr>
        <w:t>Feedback loops are causing warming in the Arctic to accelerate. Warming in the Arctic is accelerating with the demise of the snow and ice cover in the Arctic</w:t>
      </w:r>
      <w:r w:rsidRPr="003C5A1C">
        <w:rPr>
          <w:sz w:val="16"/>
        </w:rPr>
        <w:t xml:space="preserve">, and this is only feedback #1 out out many feedbacks that are hitting the Arctic, as described in an earlier post. As the temperature difference between the equator and the Arctic decreases, the Jet Stream is changing, making it easier for cold air to move out of the Arctic and for warm air from lower latitudes to move in (feedback #10). Abrupt Climate Change leading to Extinction at Massive Scale The danger is that, as </w:t>
      </w:r>
      <w:r w:rsidRPr="003C5A1C">
        <w:rPr>
          <w:rStyle w:val="StyleBoldUnderline"/>
        </w:rPr>
        <w:t>temperatures over the Arctic Ocean warm</w:t>
      </w:r>
      <w:r w:rsidRPr="003C5A1C">
        <w:rPr>
          <w:sz w:val="16"/>
        </w:rPr>
        <w:t xml:space="preserve"> </w:t>
      </w:r>
      <w:r w:rsidRPr="003C5A1C">
        <w:rPr>
          <w:rStyle w:val="StyleBoldUnderline"/>
        </w:rPr>
        <w:t>up</w:t>
      </w:r>
      <w:r w:rsidRPr="003C5A1C">
        <w:rPr>
          <w:sz w:val="16"/>
        </w:rPr>
        <w:t xml:space="preserve"> further and as the Gulf Stream carries ever warmer water into the Arctic Ocean, </w:t>
      </w:r>
      <w:r w:rsidRPr="007645D8">
        <w:rPr>
          <w:rStyle w:val="StyleBoldUnderline"/>
          <w:highlight w:val="yellow"/>
        </w:rPr>
        <w:t>large quantitities</w:t>
      </w:r>
      <w:r w:rsidRPr="007645D8">
        <w:rPr>
          <w:sz w:val="16"/>
          <w:highlight w:val="yellow"/>
        </w:rPr>
        <w:t xml:space="preserve"> </w:t>
      </w:r>
      <w:r w:rsidRPr="007645D8">
        <w:rPr>
          <w:rStyle w:val="StyleBoldUnderline"/>
          <w:highlight w:val="yellow"/>
        </w:rPr>
        <w:t>of methane will erupt abruptly from the seafloor of the Arctic Ocean</w:t>
      </w:r>
      <w:r w:rsidRPr="003C5A1C">
        <w:rPr>
          <w:sz w:val="16"/>
        </w:rPr>
        <w:t xml:space="preserve">, adding a third kind of warming, </w:t>
      </w:r>
      <w:r w:rsidRPr="007645D8">
        <w:rPr>
          <w:rStyle w:val="StyleBoldUnderline"/>
          <w:highlight w:val="yellow"/>
        </w:rPr>
        <w:t>runaway warming resulting in abrupt climate change, and leading to mass death, destruction and extiction of species including humans</w:t>
      </w:r>
      <w:r w:rsidRPr="003C5A1C">
        <w:rPr>
          <w:sz w:val="16"/>
        </w:rPr>
        <w:t>. Persistence of such a progression makes it inevitable that the rest of Earth will follow the huge temperature rises in the Arctic. Massive wildfires will first ignite across higher latitudes, adding further greenhouse gas emissions and causing large deposits of soot on the remaining snow and ice on Earth, with a huge veil of methane eventually spreading around the globe. The poster below, from an earlier post, illustrates the danger.</w:t>
      </w:r>
    </w:p>
    <w:p w:rsidR="003A6C96" w:rsidRDefault="003A6C96" w:rsidP="00274327">
      <w:pPr>
        <w:pStyle w:val="Heading4"/>
      </w:pPr>
      <w:r>
        <w:t>Global warming leads to extinction---multiple causes</w:t>
      </w:r>
    </w:p>
    <w:p w:rsidR="003A6C96" w:rsidRPr="003C5A1C" w:rsidRDefault="003A6C96" w:rsidP="003A6C96">
      <w:pPr>
        <w:rPr>
          <w:rStyle w:val="StyleStyleBold12pt"/>
        </w:rPr>
      </w:pPr>
      <w:r>
        <w:rPr>
          <w:rStyle w:val="StyleStyleBold12pt"/>
        </w:rPr>
        <w:t xml:space="preserve">Snow and Hannam 3/31 </w:t>
      </w:r>
      <w:r w:rsidRPr="003C5A1C">
        <w:t>(</w:t>
      </w:r>
      <w:r>
        <w:t>Deborah Snow &amp;</w:t>
      </w:r>
      <w:r w:rsidRPr="003C5A1C">
        <w:t xml:space="preserve"> Peter Hannam</w:t>
      </w:r>
      <w:r>
        <w:t xml:space="preserve"> are correspondents at The Sydney Morning Herald. “Climate change could make humans extinct, warns health expert” Published on March 31</w:t>
      </w:r>
      <w:r w:rsidRPr="003C5A1C">
        <w:rPr>
          <w:vertAlign w:val="superscript"/>
        </w:rPr>
        <w:t>st</w:t>
      </w:r>
      <w:r>
        <w:t xml:space="preserve"> 2014 @ </w:t>
      </w:r>
      <w:hyperlink r:id="rId58" w:history="1">
        <w:r w:rsidRPr="006919CD">
          <w:rPr>
            <w:rStyle w:val="Hyperlink"/>
          </w:rPr>
          <w:t>http://www.smh.com.au/environment/climate-change/climate-change-could-make-humans-extinct-warns-health-expert-20140330-35rus.html</w:t>
        </w:r>
      </w:hyperlink>
      <w:r>
        <w:t>) Deng</w:t>
      </w:r>
    </w:p>
    <w:p w:rsidR="003A6C96" w:rsidRPr="003C5A1C" w:rsidRDefault="003A6C96" w:rsidP="003A6C96">
      <w:pPr>
        <w:rPr>
          <w:sz w:val="16"/>
        </w:rPr>
      </w:pPr>
      <w:r w:rsidRPr="003C5A1C">
        <w:rPr>
          <w:rStyle w:val="StyleBoldUnderline"/>
        </w:rPr>
        <w:t xml:space="preserve">The </w:t>
      </w:r>
      <w:r w:rsidRPr="0002009C">
        <w:rPr>
          <w:rStyle w:val="StyleBoldUnderline"/>
          <w:highlight w:val="yellow"/>
        </w:rPr>
        <w:t>Earth is warming so rapidly</w:t>
      </w:r>
      <w:r w:rsidRPr="0002009C">
        <w:rPr>
          <w:sz w:val="16"/>
          <w:highlight w:val="yellow"/>
        </w:rPr>
        <w:t xml:space="preserve"> </w:t>
      </w:r>
      <w:r w:rsidRPr="0002009C">
        <w:rPr>
          <w:rStyle w:val="StyleBoldUnderline"/>
          <w:highlight w:val="yellow"/>
        </w:rPr>
        <w:t>that</w:t>
      </w:r>
      <w:r w:rsidRPr="003C5A1C">
        <w:rPr>
          <w:sz w:val="16"/>
        </w:rPr>
        <w:t xml:space="preserve"> unless humans can arrest the trend, </w:t>
      </w:r>
      <w:r w:rsidRPr="0002009C">
        <w:rPr>
          <w:rStyle w:val="StyleBoldUnderline"/>
          <w:highlight w:val="yellow"/>
        </w:rPr>
        <w:t>we risk becoming ''extinct''</w:t>
      </w:r>
      <w:r w:rsidRPr="003C5A1C">
        <w:rPr>
          <w:sz w:val="16"/>
        </w:rPr>
        <w:t xml:space="preserve"> as a species, a leading Australian health academic has warned. Helen Berry, associate dean in the faculty of health at the University of Canberra, said while the Earth has been warmer and colder at different points in the planet's history, </w:t>
      </w:r>
      <w:r w:rsidRPr="0002009C">
        <w:rPr>
          <w:sz w:val="16"/>
          <w:highlight w:val="yellow"/>
        </w:rPr>
        <w:t>the rate of change has never been as fast as it is today</w:t>
      </w:r>
      <w:r w:rsidRPr="003C5A1C">
        <w:rPr>
          <w:sz w:val="16"/>
        </w:rPr>
        <w:t xml:space="preserve">. ''What is remarkable, and alarming, is the speed of the change since the 1970s, when we started burning a lot of fossil fuels in a massive way,'' she said. </w:t>
      </w:r>
      <w:r w:rsidRPr="0002009C">
        <w:rPr>
          <w:rStyle w:val="StyleBoldUnderline"/>
          <w:highlight w:val="yellow"/>
        </w:rPr>
        <w:t>''We can't possibly evolve to match this rate [of warming</w:t>
      </w:r>
      <w:r w:rsidRPr="0002009C">
        <w:rPr>
          <w:sz w:val="16"/>
          <w:highlight w:val="yellow"/>
        </w:rPr>
        <w:t xml:space="preserve">] </w:t>
      </w:r>
      <w:r w:rsidRPr="0002009C">
        <w:rPr>
          <w:rStyle w:val="StyleBoldUnderline"/>
          <w:highlight w:val="yellow"/>
        </w:rPr>
        <w:t>and</w:t>
      </w:r>
      <w:r w:rsidRPr="0002009C">
        <w:rPr>
          <w:sz w:val="16"/>
          <w:highlight w:val="yellow"/>
        </w:rPr>
        <w:t xml:space="preserve">, </w:t>
      </w:r>
      <w:r w:rsidRPr="0002009C">
        <w:rPr>
          <w:rStyle w:val="StyleBoldUnderline"/>
          <w:highlight w:val="yellow"/>
        </w:rPr>
        <w:t>unless we get contro</w:t>
      </w:r>
      <w:r w:rsidRPr="003C5A1C">
        <w:rPr>
          <w:rStyle w:val="StyleBoldUnderline"/>
        </w:rPr>
        <w:t>l</w:t>
      </w:r>
      <w:r w:rsidRPr="003C5A1C">
        <w:rPr>
          <w:sz w:val="16"/>
        </w:rPr>
        <w:t xml:space="preserve"> of it</w:t>
      </w:r>
      <w:r w:rsidRPr="0002009C">
        <w:rPr>
          <w:sz w:val="16"/>
          <w:highlight w:val="yellow"/>
        </w:rPr>
        <w:t xml:space="preserve">, </w:t>
      </w:r>
      <w:r w:rsidRPr="0002009C">
        <w:rPr>
          <w:rStyle w:val="StyleBoldUnderline"/>
          <w:highlight w:val="yellow"/>
        </w:rPr>
        <w:t>it will mean</w:t>
      </w:r>
      <w:r w:rsidRPr="003C5A1C">
        <w:rPr>
          <w:sz w:val="16"/>
        </w:rPr>
        <w:t xml:space="preserve"> our </w:t>
      </w:r>
      <w:r w:rsidRPr="0002009C">
        <w:rPr>
          <w:rStyle w:val="StyleBoldUnderline"/>
          <w:highlight w:val="yellow"/>
        </w:rPr>
        <w:t>extinction</w:t>
      </w:r>
      <w:r w:rsidRPr="003C5A1C">
        <w:rPr>
          <w:sz w:val="16"/>
        </w:rPr>
        <w:t xml:space="preserve"> eventually.'' Professor Berry is one of three leading academics who have contributed to the health chapter of </w:t>
      </w:r>
      <w:proofErr w:type="gramStart"/>
      <w:r w:rsidRPr="003C5A1C">
        <w:rPr>
          <w:sz w:val="16"/>
        </w:rPr>
        <w:t>a</w:t>
      </w:r>
      <w:proofErr w:type="gramEnd"/>
      <w:r w:rsidRPr="003C5A1C">
        <w:rPr>
          <w:sz w:val="16"/>
        </w:rPr>
        <w:t xml:space="preserve"> Intergovernmental Panel on Climate Change (IPCC) report due on Monday. She and co-authors Tony McMichael, of the Australian National University, and Colin Butler, of the University of Canberra, have outlined the health risks of rapid global warming in a companion piece for The Conversation, also published on Monday. The three warn that the adverse effects on population health and social stability have been ''missing </w:t>
      </w:r>
      <w:r w:rsidRPr="003C5A1C">
        <w:rPr>
          <w:sz w:val="16"/>
        </w:rPr>
        <w:lastRenderedPageBreak/>
        <w:t xml:space="preserve">from the discussion'' on climate change. </w:t>
      </w:r>
      <w:r w:rsidRPr="0002009C">
        <w:rPr>
          <w:rStyle w:val="StyleBoldUnderline"/>
          <w:highlight w:val="yellow"/>
        </w:rPr>
        <w:t>''Human-driven climate change poses a great threat, unprecedented in type and scale, to wellbeing, health</w:t>
      </w:r>
      <w:r w:rsidRPr="003C5A1C">
        <w:rPr>
          <w:rStyle w:val="StyleBoldUnderline"/>
        </w:rPr>
        <w:t xml:space="preserve"> </w:t>
      </w:r>
      <w:r w:rsidRPr="0002009C">
        <w:rPr>
          <w:rStyle w:val="StyleBoldUnderline"/>
          <w:highlight w:val="yellow"/>
        </w:rPr>
        <w:t>and</w:t>
      </w:r>
      <w:r w:rsidRPr="003C5A1C">
        <w:rPr>
          <w:sz w:val="16"/>
        </w:rPr>
        <w:t xml:space="preserve"> perhaps </w:t>
      </w:r>
      <w:r w:rsidRPr="003C5A1C">
        <w:rPr>
          <w:rStyle w:val="StyleBoldUnderline"/>
        </w:rPr>
        <w:t xml:space="preserve">even to </w:t>
      </w:r>
      <w:r w:rsidRPr="0002009C">
        <w:rPr>
          <w:rStyle w:val="StyleBoldUnderline"/>
          <w:highlight w:val="yellow"/>
        </w:rPr>
        <w:t>human survival</w:t>
      </w:r>
      <w:r w:rsidRPr="0002009C">
        <w:rPr>
          <w:sz w:val="16"/>
          <w:highlight w:val="yellow"/>
        </w:rPr>
        <w:t>,</w:t>
      </w:r>
      <w:r w:rsidRPr="003C5A1C">
        <w:rPr>
          <w:sz w:val="16"/>
        </w:rPr>
        <w:t xml:space="preserve">'' they write. They predict that the greatest </w:t>
      </w:r>
      <w:r w:rsidRPr="0002009C">
        <w:rPr>
          <w:rStyle w:val="StyleBoldUnderline"/>
          <w:highlight w:val="yellow"/>
        </w:rPr>
        <w:t>challenges will come from undernutrition</w:t>
      </w:r>
      <w:r w:rsidRPr="0002009C">
        <w:rPr>
          <w:sz w:val="16"/>
          <w:highlight w:val="yellow"/>
        </w:rPr>
        <w:t xml:space="preserve"> </w:t>
      </w:r>
      <w:r w:rsidRPr="0002009C">
        <w:rPr>
          <w:rStyle w:val="StyleBoldUnderline"/>
          <w:highlight w:val="yellow"/>
        </w:rPr>
        <w:t>and</w:t>
      </w:r>
      <w:r w:rsidRPr="003C5A1C">
        <w:rPr>
          <w:sz w:val="16"/>
        </w:rPr>
        <w:t xml:space="preserve"> impaired child development from </w:t>
      </w:r>
      <w:r w:rsidRPr="0002009C">
        <w:rPr>
          <w:rStyle w:val="StyleBoldUnderline"/>
          <w:highlight w:val="yellow"/>
        </w:rPr>
        <w:t>reduced food yields</w:t>
      </w:r>
      <w:r w:rsidRPr="003C5A1C">
        <w:rPr>
          <w:sz w:val="16"/>
        </w:rPr>
        <w:t xml:space="preserve">; hospitalisations and </w:t>
      </w:r>
      <w:r w:rsidRPr="0002009C">
        <w:rPr>
          <w:sz w:val="16"/>
          <w:highlight w:val="yellow"/>
        </w:rPr>
        <w:t>deaths</w:t>
      </w:r>
      <w:r w:rsidRPr="003C5A1C">
        <w:rPr>
          <w:sz w:val="16"/>
        </w:rPr>
        <w:t xml:space="preserve"> </w:t>
      </w:r>
      <w:r w:rsidRPr="0002009C">
        <w:rPr>
          <w:sz w:val="16"/>
          <w:highlight w:val="yellow"/>
        </w:rPr>
        <w:t xml:space="preserve">due to </w:t>
      </w:r>
      <w:r w:rsidRPr="0002009C">
        <w:rPr>
          <w:rStyle w:val="StyleBoldUnderline"/>
          <w:highlight w:val="yellow"/>
        </w:rPr>
        <w:t>intense heatwaves</w:t>
      </w:r>
      <w:r w:rsidRPr="003C5A1C">
        <w:rPr>
          <w:rStyle w:val="StyleBoldUnderline"/>
        </w:rPr>
        <w:t xml:space="preserve">, </w:t>
      </w:r>
      <w:r w:rsidRPr="003C5A1C">
        <w:rPr>
          <w:sz w:val="16"/>
        </w:rPr>
        <w:t xml:space="preserve">fires and other </w:t>
      </w:r>
      <w:r w:rsidRPr="0002009C">
        <w:rPr>
          <w:rStyle w:val="StyleBoldUnderline"/>
          <w:highlight w:val="yellow"/>
        </w:rPr>
        <w:t>weather</w:t>
      </w:r>
      <w:r w:rsidRPr="0002009C">
        <w:rPr>
          <w:sz w:val="16"/>
          <w:highlight w:val="yellow"/>
        </w:rPr>
        <w:t>-</w:t>
      </w:r>
      <w:r w:rsidRPr="003C5A1C">
        <w:rPr>
          <w:sz w:val="16"/>
        </w:rPr>
        <w:t xml:space="preserve">related </w:t>
      </w:r>
      <w:r w:rsidRPr="0002009C">
        <w:rPr>
          <w:rStyle w:val="StyleBoldUnderline"/>
          <w:highlight w:val="yellow"/>
        </w:rPr>
        <w:t>disasters</w:t>
      </w:r>
      <w:r w:rsidRPr="003C5A1C">
        <w:rPr>
          <w:sz w:val="16"/>
        </w:rPr>
        <w:t xml:space="preserve">; </w:t>
      </w:r>
      <w:r w:rsidRPr="0002009C">
        <w:rPr>
          <w:rStyle w:val="StyleBoldUnderline"/>
          <w:highlight w:val="yellow"/>
        </w:rPr>
        <w:t>and</w:t>
      </w:r>
      <w:r w:rsidRPr="003C5A1C">
        <w:rPr>
          <w:sz w:val="16"/>
        </w:rPr>
        <w:t xml:space="preserve"> the spread of </w:t>
      </w:r>
      <w:r w:rsidRPr="0002009C">
        <w:rPr>
          <w:rStyle w:val="StyleBoldUnderline"/>
          <w:highlight w:val="yellow"/>
        </w:rPr>
        <w:t>infectious diseases</w:t>
      </w:r>
      <w:r w:rsidRPr="003C5A1C">
        <w:rPr>
          <w:sz w:val="16"/>
        </w:rPr>
        <w:t xml:space="preserve">. They warn the </w:t>
      </w:r>
      <w:r w:rsidRPr="0002009C">
        <w:rPr>
          <w:rStyle w:val="StyleBoldUnderline"/>
          <w:highlight w:val="yellow"/>
        </w:rPr>
        <w:t>''largest impacts'' will be on poorer and vulnerable populations</w:t>
      </w:r>
      <w:r w:rsidRPr="003C5A1C">
        <w:rPr>
          <w:rStyle w:val="StyleBoldUnderline"/>
        </w:rPr>
        <w:t>, winding back recent hard-won gains of social development programs</w:t>
      </w:r>
      <w:r w:rsidRPr="003C5A1C">
        <w:rPr>
          <w:sz w:val="16"/>
        </w:rPr>
        <w:t>. Projecting to an average global warming of 4 degrees by 2100, they say ''people won't be able to cope, let alone work productively, in the hottest parts of the year''. They say that action on climate change would produce ''extremely large health benefits'', which would greatly outweigh the costs of curbing emission growth. A leaked draft of the IPCC report notes that a warming climate would lead to fewer cold weather-related deaths but the benefits would be ''greatly'' outweighed by the impacts of more frequent heat extremes. Under a high emissions scenario, some land regions will experience temperatures four to seven degrees higher than pre-industrial times, the report said. While some adaptive measures are possible, limits to humans' ability to regulate heat will affect health and potentially cut global productivity in the warmest months by 40 per cent by 2100. Body temperatures rising above 38 degrees impair physical and cognitive functions, while risks of organ damage, loss of consciousness and death increase sharply above 40.6 degrees, the draft report said. Farm crops and livestock will also struggle with thermal and water stress. Staple crops such as corn, rice, wheat and soybeans are assumed to face a temperature limit of 40-45 degrees, with temperature thresholds for key sowing stages near or below 35 degrees, the report said.</w:t>
      </w:r>
    </w:p>
    <w:p w:rsidR="003A6C96" w:rsidRDefault="003A6C96" w:rsidP="00274327">
      <w:pPr>
        <w:pStyle w:val="Heading4"/>
      </w:pPr>
      <w:r>
        <w:t>Warming will cause extinction with 4 more Celsius---ice melts</w:t>
      </w:r>
      <w:r w:rsidR="007954BA">
        <w:t>, deforestation, resource wars and</w:t>
      </w:r>
      <w:r>
        <w:t xml:space="preserve"> ocean acidification </w:t>
      </w:r>
    </w:p>
    <w:p w:rsidR="003A6C96" w:rsidRPr="00900A0E" w:rsidRDefault="003A6C96" w:rsidP="003A6C96">
      <w:r w:rsidRPr="00900A0E">
        <w:rPr>
          <w:rStyle w:val="StyleStyleBold12pt"/>
        </w:rPr>
        <w:t xml:space="preserve">Curry </w:t>
      </w:r>
      <w:r>
        <w:rPr>
          <w:rStyle w:val="StyleStyleBold12pt"/>
        </w:rPr>
        <w:t>13</w:t>
      </w:r>
      <w:r>
        <w:t xml:space="preserve"> </w:t>
      </w:r>
      <w:r w:rsidRPr="00900A0E">
        <w:rPr>
          <w:sz w:val="20"/>
          <w:szCs w:val="20"/>
        </w:rPr>
        <w:t xml:space="preserve">(Nathan Curry is a writer on Vice.com, </w:t>
      </w:r>
      <w:proofErr w:type="gramStart"/>
      <w:r w:rsidRPr="00900A0E">
        <w:rPr>
          <w:sz w:val="20"/>
          <w:szCs w:val="20"/>
        </w:rPr>
        <w:t>a</w:t>
      </w:r>
      <w:proofErr w:type="gramEnd"/>
      <w:r w:rsidRPr="00900A0E">
        <w:rPr>
          <w:sz w:val="20"/>
          <w:szCs w:val="20"/>
        </w:rPr>
        <w:t xml:space="preserve"> online news agency. “HUMANITY IS GETTING VERRRRRRRY CLOSE TO EXTINCTION”. Published on Aug 21</w:t>
      </w:r>
      <w:r w:rsidRPr="00900A0E">
        <w:rPr>
          <w:sz w:val="20"/>
          <w:szCs w:val="20"/>
          <w:vertAlign w:val="superscript"/>
        </w:rPr>
        <w:t>st</w:t>
      </w:r>
      <w:r w:rsidRPr="00900A0E">
        <w:rPr>
          <w:sz w:val="20"/>
          <w:szCs w:val="20"/>
        </w:rPr>
        <w:t xml:space="preserve"> 2013 @ </w:t>
      </w:r>
      <w:hyperlink r:id="rId59" w:history="1">
        <w:r w:rsidRPr="00900A0E">
          <w:rPr>
            <w:rStyle w:val="Hyperlink"/>
            <w:sz w:val="20"/>
            <w:szCs w:val="20"/>
          </w:rPr>
          <w:t>http://www.vice.com/read/near-term-extinctionists-believe-the-world-is-going-to-end-very-soon</w:t>
        </w:r>
      </w:hyperlink>
      <w:r w:rsidRPr="00900A0E">
        <w:rPr>
          <w:sz w:val="20"/>
          <w:szCs w:val="20"/>
        </w:rPr>
        <w:t>) Deng</w:t>
      </w:r>
    </w:p>
    <w:p w:rsidR="003A6C96" w:rsidRDefault="003A6C96" w:rsidP="003A6C96">
      <w:pPr>
        <w:rPr>
          <w:sz w:val="16"/>
        </w:rPr>
      </w:pPr>
      <w:r w:rsidRPr="00B6785E">
        <w:rPr>
          <w:sz w:val="12"/>
        </w:rPr>
        <w:t>¶</w:t>
      </w:r>
      <w:r w:rsidRPr="00B6785E">
        <w:rPr>
          <w:sz w:val="16"/>
        </w:rPr>
        <w:t xml:space="preserve"> If Doomsday Preppers, the highest-rated show on the National Geographic Channel is any indication, the general public seems to be getting ready for some sort of societal collapse. There have always been doomsday prophets and cults and everyone has their own personal view of how the apocalypse will probably go down (ascension of pure souls, zombie crows, etc.), but in the midst of all of the Mayan Calendar/Timewave Zero/Rapture babble, there are some clarion calls coming from a crowd that’s less into bug-out bags and eschatology. Well-respected scientists and journalists have come to some scarily sane-sounding conclusions about the threat human-induced climate change poses to the survival of the human species.</w:t>
      </w:r>
      <w:r w:rsidRPr="00B6785E">
        <w:rPr>
          <w:sz w:val="12"/>
        </w:rPr>
        <w:t>¶</w:t>
      </w:r>
      <w:r w:rsidRPr="00B6785E">
        <w:rPr>
          <w:sz w:val="16"/>
        </w:rPr>
        <w:t xml:space="preserve"> </w:t>
      </w:r>
      <w:r w:rsidRPr="00B6785E">
        <w:rPr>
          <w:sz w:val="12"/>
        </w:rPr>
        <w:t>¶</w:t>
      </w:r>
      <w:r w:rsidRPr="00B6785E">
        <w:rPr>
          <w:sz w:val="16"/>
        </w:rPr>
        <w:t xml:space="preserve"> </w:t>
      </w:r>
      <w:r w:rsidRPr="00900A0E">
        <w:rPr>
          <w:rStyle w:val="StyleBoldUnderline"/>
        </w:rPr>
        <w:t xml:space="preserve">Recent </w:t>
      </w:r>
      <w:r w:rsidRPr="0002009C">
        <w:rPr>
          <w:rStyle w:val="StyleBoldUnderline"/>
          <w:highlight w:val="yellow"/>
        </w:rPr>
        <w:t>data</w:t>
      </w:r>
      <w:r w:rsidRPr="00900A0E">
        <w:rPr>
          <w:rStyle w:val="StyleBoldUnderline"/>
        </w:rPr>
        <w:t xml:space="preserve"> seems to </w:t>
      </w:r>
      <w:r w:rsidRPr="0002009C">
        <w:rPr>
          <w:rStyle w:val="StyleBoldUnderline"/>
          <w:highlight w:val="yellow"/>
        </w:rPr>
        <w:t>suggest</w:t>
      </w:r>
      <w:r w:rsidRPr="00900A0E">
        <w:rPr>
          <w:rStyle w:val="StyleBoldUnderline"/>
        </w:rPr>
        <w:t xml:space="preserve"> that </w:t>
      </w:r>
      <w:r w:rsidRPr="0002009C">
        <w:rPr>
          <w:rStyle w:val="StyleBoldUnderline"/>
          <w:highlight w:val="yellow"/>
        </w:rPr>
        <w:t>we</w:t>
      </w:r>
      <w:r w:rsidRPr="00900A0E">
        <w:rPr>
          <w:rStyle w:val="StyleBoldUnderline"/>
        </w:rPr>
        <w:t xml:space="preserve"> may </w:t>
      </w:r>
      <w:r w:rsidRPr="0002009C">
        <w:rPr>
          <w:rStyle w:val="StyleBoldUnderline"/>
          <w:highlight w:val="yellow"/>
        </w:rPr>
        <w:t>have already tripped several</w:t>
      </w:r>
      <w:r w:rsidRPr="00900A0E">
        <w:rPr>
          <w:rStyle w:val="StyleBoldUnderline"/>
        </w:rPr>
        <w:t xml:space="preserve"> </w:t>
      </w:r>
      <w:r w:rsidRPr="00B6785E">
        <w:rPr>
          <w:sz w:val="16"/>
        </w:rPr>
        <w:t xml:space="preserve">irrevocable, nonlinear, positive </w:t>
      </w:r>
      <w:r w:rsidRPr="0002009C">
        <w:rPr>
          <w:rStyle w:val="StyleBoldUnderline"/>
          <w:highlight w:val="yellow"/>
        </w:rPr>
        <w:t>feedback loops</w:t>
      </w:r>
      <w:r w:rsidRPr="00900A0E">
        <w:rPr>
          <w:rStyle w:val="StyleBoldUnderline"/>
        </w:rPr>
        <w:t>—</w:t>
      </w:r>
      <w:r w:rsidRPr="0002009C">
        <w:rPr>
          <w:rStyle w:val="StyleBoldUnderline"/>
          <w:highlight w:val="yellow"/>
        </w:rPr>
        <w:t>permafrost is melting, arctic ice is falling into the sea</w:t>
      </w:r>
      <w:r w:rsidRPr="00B6785E">
        <w:rPr>
          <w:sz w:val="16"/>
        </w:rPr>
        <w:t xml:space="preserve">—and </w:t>
      </w:r>
      <w:r w:rsidRPr="0002009C">
        <w:rPr>
          <w:sz w:val="16"/>
          <w:highlight w:val="yellow"/>
        </w:rPr>
        <w:t>an average global temperature increase of only 2°C by 2100, which has long been a target of the UN and climate scientists, seems like a fairy tale</w:t>
      </w:r>
      <w:r w:rsidRPr="00B6785E">
        <w:rPr>
          <w:sz w:val="16"/>
        </w:rPr>
        <w:t>. Instead, we’re talking 4°C, 6°C, 10°C, 16°C (your guess is as good as mine) here.</w:t>
      </w:r>
      <w:r w:rsidRPr="00B6785E">
        <w:rPr>
          <w:sz w:val="12"/>
        </w:rPr>
        <w:t>¶</w:t>
      </w:r>
      <w:r w:rsidRPr="00B6785E">
        <w:rPr>
          <w:sz w:val="16"/>
        </w:rPr>
        <w:t xml:space="preserve"> </w:t>
      </w:r>
      <w:r w:rsidRPr="00B6785E">
        <w:rPr>
          <w:sz w:val="12"/>
        </w:rPr>
        <w:t>¶</w:t>
      </w:r>
      <w:r w:rsidRPr="00B6785E">
        <w:rPr>
          <w:sz w:val="16"/>
        </w:rPr>
        <w:t xml:space="preserve"> </w:t>
      </w:r>
      <w:r w:rsidRPr="00900A0E">
        <w:rPr>
          <w:rStyle w:val="StyleBoldUnderline"/>
        </w:rPr>
        <w:t xml:space="preserve">The link between rapid climate change and human extinction is basically this: </w:t>
      </w:r>
      <w:r w:rsidRPr="0002009C">
        <w:rPr>
          <w:rStyle w:val="StyleBoldUnderline"/>
          <w:highlight w:val="yellow"/>
        </w:rPr>
        <w:t>the planet becomes uninhabitable for humans if the average temperature goes up by 4° to 6°C</w:t>
      </w:r>
      <w:r w:rsidRPr="00B6785E">
        <w:rPr>
          <w:sz w:val="16"/>
        </w:rPr>
        <w:t>. That doesn’t sound like a lot because we’re used to the temperature changing 15°C overnight, but even a 2° to 3°C average increase would give us temperatures that would regularly surpass 40°C (104°F) in North America and Europe, and soar even higher near the equator. Human bodies start to break down after six hours at a wet-bulb (100 percent humidity) temperature of 35°C (95°F). This makes the 2003 heat wave in Europe that killed over 70,000 people seem like not a very big deal.</w:t>
      </w:r>
      <w:r w:rsidRPr="00B6785E">
        <w:rPr>
          <w:sz w:val="12"/>
        </w:rPr>
        <w:t>¶</w:t>
      </w:r>
      <w:r w:rsidRPr="00B6785E">
        <w:rPr>
          <w:sz w:val="16"/>
        </w:rPr>
        <w:t xml:space="preserve"> </w:t>
      </w:r>
      <w:r w:rsidRPr="00B6785E">
        <w:rPr>
          <w:sz w:val="12"/>
        </w:rPr>
        <w:t>¶</w:t>
      </w:r>
      <w:r w:rsidRPr="00B6785E">
        <w:rPr>
          <w:sz w:val="16"/>
        </w:rPr>
        <w:t xml:space="preserve"> </w:t>
      </w:r>
      <w:r w:rsidRPr="0002009C">
        <w:rPr>
          <w:rStyle w:val="StyleBoldUnderline"/>
          <w:highlight w:val="yellow"/>
        </w:rPr>
        <w:t>Factoring in the increase we’re already seeing in heat waves, droughts, wildfires, massive storms, food and water shortages, deforestation, ocean acidification, and sea-level rise some are seeing the writing on the wall:</w:t>
      </w:r>
      <w:r w:rsidRPr="0002009C">
        <w:rPr>
          <w:rStyle w:val="StyleBoldUnderline"/>
          <w:sz w:val="12"/>
          <w:highlight w:val="yellow"/>
        </w:rPr>
        <w:t xml:space="preserve">¶ ¶ </w:t>
      </w:r>
      <w:r w:rsidRPr="0002009C">
        <w:rPr>
          <w:rStyle w:val="StyleBoldUnderline"/>
          <w:highlight w:val="yellow"/>
        </w:rPr>
        <w:t>We’re all gonna die!</w:t>
      </w:r>
      <w:r w:rsidRPr="00B6785E">
        <w:rPr>
          <w:rStyle w:val="StyleBoldUnderline"/>
          <w:sz w:val="12"/>
        </w:rPr>
        <w:t>¶</w:t>
      </w:r>
      <w:r w:rsidRPr="00900A0E">
        <w:rPr>
          <w:rStyle w:val="StyleBoldUnderline"/>
          <w:sz w:val="12"/>
        </w:rPr>
        <w:t xml:space="preserve"> </w:t>
      </w:r>
      <w:r w:rsidRPr="00B6785E">
        <w:rPr>
          <w:sz w:val="12"/>
        </w:rPr>
        <w:t>¶</w:t>
      </w:r>
      <w:r w:rsidRPr="00B6785E">
        <w:rPr>
          <w:sz w:val="16"/>
        </w:rPr>
        <w:t xml:space="preserve"> If you want to freak yourself the fuck out, spend a few hours trying to refute the mounting evidence of our impending doom compiled by the man who gave the Near Term Extinction movement its name: Guy McPherson, who runs a blog called Nature Bats Last. McPherson is a professor emeritus of Natural Resources and Ecology and Evolutionary Biology at the University of Arizona who left his cushy tenured academic career and now lives in a straw house on a sustainable commune in rural New Mexico in an attempt to “walk away from empire.” There are a lot of interviews and videos available of Dr. McPherson talking about NTE if you want to boost your pessimism about the future to suicidal/ruin-any-dinner-party levels.</w:t>
      </w:r>
      <w:r w:rsidRPr="00B6785E">
        <w:rPr>
          <w:sz w:val="12"/>
        </w:rPr>
        <w:t>¶</w:t>
      </w:r>
      <w:r w:rsidRPr="00B6785E">
        <w:rPr>
          <w:sz w:val="16"/>
        </w:rPr>
        <w:t xml:space="preserve"> </w:t>
      </w:r>
      <w:r w:rsidRPr="00B6785E">
        <w:rPr>
          <w:sz w:val="12"/>
        </w:rPr>
        <w:t>¶</w:t>
      </w:r>
      <w:r w:rsidRPr="00B6785E">
        <w:rPr>
          <w:sz w:val="16"/>
        </w:rPr>
        <w:t xml:space="preserve"> </w:t>
      </w:r>
      <w:r w:rsidRPr="00B6785E">
        <w:rPr>
          <w:sz w:val="12"/>
        </w:rPr>
        <w:t>¶</w:t>
      </w:r>
      <w:r w:rsidRPr="00B6785E">
        <w:rPr>
          <w:sz w:val="16"/>
        </w:rPr>
        <w:t xml:space="preserve"> </w:t>
      </w:r>
      <w:r w:rsidRPr="00B6785E">
        <w:rPr>
          <w:sz w:val="12"/>
        </w:rPr>
        <w:t>¶</w:t>
      </w:r>
      <w:r w:rsidRPr="00B6785E">
        <w:rPr>
          <w:sz w:val="16"/>
        </w:rPr>
        <w:t xml:space="preserve"> If you are in need of an ultimate mindfuck, there's a long essay on McPherson’s site entitled “The Irreconcilable Acceptance of Near Term Extinction” written by a lifelong environmental activist named Daniel Drumright. He talks about trying to come to terms with what it means to be on a clear path toward extinction, and it probably being too late to do anything about it (hint: suicide or 'shrooms). As Drumright points out, the entirety of human philosophy, religion, and politics doesn’t really provide a framework for processing the psychological terror of all of humanity not existing in the near future.</w:t>
      </w:r>
      <w:r w:rsidRPr="00B6785E">
        <w:rPr>
          <w:sz w:val="12"/>
        </w:rPr>
        <w:t>¶</w:t>
      </w:r>
      <w:r w:rsidRPr="00B6785E">
        <w:rPr>
          <w:sz w:val="16"/>
        </w:rPr>
        <w:t xml:space="preserve"> </w:t>
      </w:r>
      <w:r w:rsidRPr="00B6785E">
        <w:rPr>
          <w:sz w:val="12"/>
        </w:rPr>
        <w:t>¶</w:t>
      </w:r>
      <w:r w:rsidRPr="00B6785E">
        <w:rPr>
          <w:sz w:val="16"/>
        </w:rPr>
        <w:t xml:space="preserve"> Outside of the NTE enclave, there are a lot of scientists and journalists who would probably try to avoid being labeled NTE proponents but are still making dire predictions about our collective fate. They may not believe that humans will ALL be gone by the middle of the century, but some of them are OK with talking about massive, catastrophic “population decline” due to rapid, human-induced climate change.</w:t>
      </w:r>
      <w:r w:rsidRPr="00B6785E">
        <w:rPr>
          <w:sz w:val="12"/>
        </w:rPr>
        <w:t>¶</w:t>
      </w:r>
      <w:r w:rsidRPr="00B6785E">
        <w:rPr>
          <w:sz w:val="16"/>
        </w:rPr>
        <w:t xml:space="preserve"> </w:t>
      </w:r>
      <w:r w:rsidRPr="00B6785E">
        <w:rPr>
          <w:sz w:val="12"/>
        </w:rPr>
        <w:t>¶</w:t>
      </w:r>
      <w:r w:rsidRPr="00B6785E">
        <w:rPr>
          <w:sz w:val="16"/>
        </w:rPr>
        <w:t xml:space="preserve"> James Hansen, the former head of NASA’s Goddard Institute for Space Studies and one of the world’s leading climatologists, has recently retired from his position after 43 years in order to concentrate on climate-change activism. He predicts that without full de-carbonization by 2030, global CO2 emissions will be </w:t>
      </w:r>
      <w:r w:rsidRPr="00B6785E">
        <w:rPr>
          <w:sz w:val="16"/>
        </w:rPr>
        <w:lastRenderedPageBreak/>
        <w:t>16 times higher than in 1950, guaranteeing catastrophic climate change. In an essay published in April of this year, Hansen writes:</w:t>
      </w:r>
      <w:r w:rsidRPr="00B6785E">
        <w:rPr>
          <w:sz w:val="12"/>
        </w:rPr>
        <w:t>¶</w:t>
      </w:r>
      <w:r w:rsidRPr="00B6785E">
        <w:rPr>
          <w:sz w:val="16"/>
        </w:rPr>
        <w:t xml:space="preserve"> </w:t>
      </w:r>
      <w:r w:rsidRPr="00B6785E">
        <w:rPr>
          <w:sz w:val="12"/>
        </w:rPr>
        <w:t>¶</w:t>
      </w:r>
      <w:r w:rsidRPr="00B6785E">
        <w:rPr>
          <w:sz w:val="16"/>
        </w:rPr>
        <w:t xml:space="preserve"> “If we should ‘succeed’ in digging up and burning all fossil fuels, some parts of the planet would become literally uninhabitable, with some times during the year having wet bulb temperatures exceeding 35°C. At such temperatures, for reasons of physiology and physics, humans cannot survive… it is physically impossible for the environment to carry away the 100W of metabolic heat that a human body generates when it is at rest. Thus even a person lying quietly naked in hurricane force winds would be unable to survive.”</w:t>
      </w:r>
      <w:r w:rsidRPr="00B6785E">
        <w:rPr>
          <w:sz w:val="12"/>
        </w:rPr>
        <w:t>¶</w:t>
      </w:r>
      <w:r w:rsidRPr="00B6785E">
        <w:rPr>
          <w:sz w:val="16"/>
        </w:rPr>
        <w:t xml:space="preserve"> </w:t>
      </w:r>
      <w:r w:rsidRPr="00B6785E">
        <w:rPr>
          <w:sz w:val="12"/>
        </w:rPr>
        <w:t>¶</w:t>
      </w:r>
      <w:r w:rsidRPr="00B6785E">
        <w:rPr>
          <w:sz w:val="16"/>
        </w:rPr>
        <w:t xml:space="preserve"> Bill McKibben, prominent green journalist, author, distinguished scholar, and one of the founders of 350.org—the movement that aims to reduce atmospheric CO2 levels to 350 parts per million in the hopes of avoiding climate change–caused disaster—wrote a book in 2011 called Eaarth: Making a Life on a Tough New Planet. In it, he highlights current environmental changes that have put us past the predictions that had previously been reserved for the end of the 21st century. He emphasizes that the popular political rhetoric that we need to do something about climate change for our “grandchildren” is sorely out of touch with reality. This is happening now. We’re already living on a sci-fi planet from a parallel universe</w:t>
      </w:r>
      <w:proofErr w:type="gramStart"/>
      <w:r w:rsidRPr="00B6785E">
        <w:rPr>
          <w:sz w:val="16"/>
        </w:rPr>
        <w:t>:</w:t>
      </w:r>
      <w:r w:rsidRPr="00B6785E">
        <w:rPr>
          <w:sz w:val="12"/>
        </w:rPr>
        <w:t>¶</w:t>
      </w:r>
      <w:proofErr w:type="gramEnd"/>
      <w:r w:rsidRPr="00B6785E">
        <w:rPr>
          <w:sz w:val="16"/>
        </w:rPr>
        <w:t xml:space="preserve"> </w:t>
      </w:r>
      <w:r w:rsidRPr="00B6785E">
        <w:rPr>
          <w:sz w:val="12"/>
        </w:rPr>
        <w:t>¶</w:t>
      </w:r>
      <w:r w:rsidRPr="00B6785E">
        <w:rPr>
          <w:sz w:val="16"/>
        </w:rPr>
        <w:t xml:space="preserve"> “The </w:t>
      </w:r>
      <w:r w:rsidRPr="00900A0E">
        <w:rPr>
          <w:rStyle w:val="StyleBoldUnderline"/>
        </w:rPr>
        <w:t>Arctic ice cap is melting</w:t>
      </w:r>
      <w:r w:rsidRPr="00B6785E">
        <w:rPr>
          <w:sz w:val="16"/>
        </w:rPr>
        <w:t xml:space="preserve">, the great glacier above Greenland is thinning, both with disconcerting and unexpected speed. The </w:t>
      </w:r>
      <w:r w:rsidRPr="00900A0E">
        <w:rPr>
          <w:rStyle w:val="StyleBoldUnderline"/>
        </w:rPr>
        <w:t>oceans are</w:t>
      </w:r>
      <w:r w:rsidRPr="00B6785E">
        <w:rPr>
          <w:sz w:val="16"/>
        </w:rPr>
        <w:t xml:space="preserve"> distinctly </w:t>
      </w:r>
      <w:r w:rsidRPr="00900A0E">
        <w:rPr>
          <w:rStyle w:val="StyleBoldUnderline"/>
        </w:rPr>
        <w:t xml:space="preserve">more acid and their level is </w:t>
      </w:r>
      <w:proofErr w:type="gramStart"/>
      <w:r w:rsidRPr="00900A0E">
        <w:rPr>
          <w:rStyle w:val="StyleBoldUnderline"/>
        </w:rPr>
        <w:t>rising</w:t>
      </w:r>
      <w:r w:rsidRPr="00B6785E">
        <w:rPr>
          <w:sz w:val="16"/>
        </w:rPr>
        <w:t>…</w:t>
      </w:r>
      <w:proofErr w:type="gramEnd"/>
      <w:r w:rsidRPr="00B6785E">
        <w:rPr>
          <w:sz w:val="16"/>
        </w:rPr>
        <w:t>The greatest storms on our planet, hurricanes and cyclones, have become more powerful… The great rain forest of the Amazon is drying on its margins… The great boreal forest of North America is dying in a matter of years… [This] new planet looks more or less like our own but clearly isn’t… This is the biggest thing that’s ever happened.”</w:t>
      </w:r>
      <w:r w:rsidRPr="00B6785E">
        <w:rPr>
          <w:sz w:val="12"/>
        </w:rPr>
        <w:t>¶</w:t>
      </w:r>
      <w:r w:rsidRPr="00B6785E">
        <w:rPr>
          <w:sz w:val="16"/>
        </w:rPr>
        <w:t xml:space="preserve"> </w:t>
      </w:r>
    </w:p>
    <w:p w:rsidR="003A6C96" w:rsidRDefault="003A6C96" w:rsidP="00274327">
      <w:pPr>
        <w:pStyle w:val="Heading4"/>
      </w:pPr>
      <w:r>
        <w:t>Global warming leads to extinction---methane dumps</w:t>
      </w:r>
    </w:p>
    <w:p w:rsidR="003A6C96" w:rsidRPr="007619DA" w:rsidRDefault="003A6C96" w:rsidP="003A6C96">
      <w:r>
        <w:rPr>
          <w:rStyle w:val="StyleStyleBold12pt"/>
        </w:rPr>
        <w:t xml:space="preserve">DSWright 13 </w:t>
      </w:r>
      <w:r w:rsidRPr="007619DA">
        <w:t xml:space="preserve">(DSWright is the pen name for a correspondent at the Firedoglake new agency. </w:t>
      </w:r>
      <w:proofErr w:type="gramStart"/>
      <w:r>
        <w:t>“ Climate</w:t>
      </w:r>
      <w:proofErr w:type="gramEnd"/>
      <w:r>
        <w:t xml:space="preserve"> Change Could Make Planet Unlivable For Humans”. Published on December 18</w:t>
      </w:r>
      <w:r w:rsidRPr="007619DA">
        <w:rPr>
          <w:vertAlign w:val="superscript"/>
        </w:rPr>
        <w:t>th</w:t>
      </w:r>
      <w:r>
        <w:t xml:space="preserve"> 2013 @ </w:t>
      </w:r>
      <w:hyperlink r:id="rId60" w:history="1">
        <w:r w:rsidRPr="00E87C32">
          <w:rPr>
            <w:rStyle w:val="Hyperlink"/>
          </w:rPr>
          <w:t>http://news.firedoglake.com/2013/12/18/climate-change-could-make-planet-unlivable-for-humans/</w:t>
        </w:r>
      </w:hyperlink>
      <w:r>
        <w:t>) Deng</w:t>
      </w:r>
    </w:p>
    <w:p w:rsidR="003A6C96" w:rsidRPr="007619DA" w:rsidRDefault="003A6C96" w:rsidP="003A6C96">
      <w:pPr>
        <w:rPr>
          <w:sz w:val="16"/>
        </w:rPr>
      </w:pPr>
      <w:r w:rsidRPr="007619DA">
        <w:rPr>
          <w:sz w:val="16"/>
        </w:rPr>
        <w:t xml:space="preserve">Here’s a story to brighten your day, all these political problems could become moot – because humans will all be dead. Perhaps </w:t>
      </w:r>
      <w:proofErr w:type="gramStart"/>
      <w:r w:rsidRPr="007619DA">
        <w:rPr>
          <w:sz w:val="16"/>
        </w:rPr>
        <w:t>its</w:t>
      </w:r>
      <w:proofErr w:type="gramEnd"/>
      <w:r w:rsidRPr="007619DA">
        <w:rPr>
          <w:sz w:val="16"/>
        </w:rPr>
        <w:t xml:space="preserve"> worth noting that the worst case scenario is not rising sea levels that sink Florida (insert joke here) but an all out wrecking of the climate that humans can survive in. We can all kill ourselves without even firing off all those nuclear weapons at each other. … a set of perfectly serious scientists—not the majority of all climate scientists by any means, but thoughtful outliers—who suggest that it isn’t just really, really bad; it’s catastrophic. Some of them even think that, if the record ongoing </w:t>
      </w:r>
      <w:r w:rsidRPr="0002009C">
        <w:rPr>
          <w:rStyle w:val="StyleBoldUnderline"/>
          <w:highlight w:val="yellow"/>
        </w:rPr>
        <w:t>releases of carbon dioxide</w:t>
      </w:r>
      <w:r w:rsidRPr="007619DA">
        <w:rPr>
          <w:sz w:val="16"/>
        </w:rPr>
        <w:t xml:space="preserve"> into the atmosphere, </w:t>
      </w:r>
      <w:r w:rsidRPr="0002009C">
        <w:rPr>
          <w:rStyle w:val="StyleBoldUnderline"/>
          <w:highlight w:val="yellow"/>
        </w:rPr>
        <w:t>thanks to the burning of fossil fuels, are aided and abetted by massive releases of methane,</w:t>
      </w:r>
      <w:r w:rsidRPr="007619DA">
        <w:rPr>
          <w:rStyle w:val="StyleBoldUnderline"/>
        </w:rPr>
        <w:t xml:space="preserve"> </w:t>
      </w:r>
      <w:r w:rsidRPr="007619DA">
        <w:rPr>
          <w:sz w:val="16"/>
        </w:rPr>
        <w:t>an even more powerful greenhouse gas, life as</w:t>
      </w:r>
      <w:r w:rsidRPr="007619DA">
        <w:rPr>
          <w:rStyle w:val="StyleBoldUnderline"/>
        </w:rPr>
        <w:t xml:space="preserve"> we </w:t>
      </w:r>
      <w:r w:rsidRPr="0002009C">
        <w:rPr>
          <w:rStyle w:val="StyleBoldUnderline"/>
          <w:highlight w:val="yellow"/>
        </w:rPr>
        <w:t>humans</w:t>
      </w:r>
      <w:r w:rsidRPr="007619DA">
        <w:rPr>
          <w:rStyle w:val="StyleBoldUnderline"/>
        </w:rPr>
        <w:t xml:space="preserve"> </w:t>
      </w:r>
      <w:r w:rsidRPr="007619DA">
        <w:rPr>
          <w:sz w:val="16"/>
        </w:rPr>
        <w:t>have known it</w:t>
      </w:r>
      <w:r w:rsidRPr="007619DA">
        <w:rPr>
          <w:rStyle w:val="StyleBoldUnderline"/>
        </w:rPr>
        <w:t xml:space="preserve"> </w:t>
      </w:r>
      <w:r w:rsidRPr="0002009C">
        <w:rPr>
          <w:rStyle w:val="StyleBoldUnderline"/>
          <w:highlight w:val="yellow"/>
        </w:rPr>
        <w:t>might be at an end on this planet</w:t>
      </w:r>
      <w:r w:rsidRPr="007619DA">
        <w:rPr>
          <w:rStyle w:val="StyleBoldUnderline"/>
        </w:rPr>
        <w:t>.</w:t>
      </w:r>
      <w:r>
        <w:rPr>
          <w:rStyle w:val="StyleBoldUnderline"/>
        </w:rPr>
        <w:t xml:space="preserve"> </w:t>
      </w:r>
      <w:r w:rsidRPr="007619DA">
        <w:rPr>
          <w:sz w:val="16"/>
        </w:rPr>
        <w:t xml:space="preserve">In </w:t>
      </w:r>
      <w:r w:rsidRPr="00333F99">
        <w:rPr>
          <w:sz w:val="16"/>
          <w:highlight w:val="yellow"/>
        </w:rPr>
        <w:t>the methane scenario</w:t>
      </w:r>
      <w:r w:rsidRPr="007619DA">
        <w:rPr>
          <w:sz w:val="16"/>
        </w:rPr>
        <w:t xml:space="preserve"> rather than a more gradual change the climate </w:t>
      </w:r>
      <w:r w:rsidRPr="00333F99">
        <w:rPr>
          <w:sz w:val="16"/>
          <w:highlight w:val="yellow"/>
        </w:rPr>
        <w:t>would quickly transform into a hellscape and there would be a “point of no return”</w:t>
      </w:r>
      <w:r w:rsidRPr="007619DA">
        <w:rPr>
          <w:sz w:val="16"/>
        </w:rPr>
        <w:t xml:space="preserve"> making those alterations permanent. </w:t>
      </w:r>
      <w:r w:rsidRPr="0002009C">
        <w:rPr>
          <w:rStyle w:val="StyleBoldUnderline"/>
          <w:highlight w:val="yellow"/>
        </w:rPr>
        <w:t>Methane exists in the arctic areas now being melted by rising carbon dioxide levels which is compounding the problem</w:t>
      </w:r>
      <w:r w:rsidRPr="007619DA">
        <w:rPr>
          <w:rStyle w:val="StyleBoldUnderline"/>
        </w:rPr>
        <w:t>.</w:t>
      </w:r>
      <w:r>
        <w:rPr>
          <w:rStyle w:val="StyleBoldUnderline"/>
        </w:rPr>
        <w:t xml:space="preserve"> </w:t>
      </w:r>
      <w:r w:rsidRPr="007619DA">
        <w:rPr>
          <w:sz w:val="16"/>
        </w:rPr>
        <w:t xml:space="preserve">In the atmosphere, methane is a greenhouse gas that, on a relatively short-term time scale, is far more destructive than carbon dioxide (CO2). It is twenty-three times as powerful as CO2 per molecule on a 100-year timescale, 105 times more potent when it comes to heating the planet on a twenty-year timescale—and the Arctic permafrost, onshore and off, is packed with the stuff. “The seabed,” says Wadham, “is offshore permafrost, but is now warming and melting. </w:t>
      </w:r>
      <w:r w:rsidRPr="007619DA">
        <w:rPr>
          <w:rStyle w:val="StyleBoldUnderline"/>
        </w:rPr>
        <w:t>We are now seeing great plumes of methane bubbling up in the Siberian Sea</w:t>
      </w:r>
      <w:r w:rsidRPr="007619DA">
        <w:rPr>
          <w:sz w:val="16"/>
        </w:rPr>
        <w:t xml:space="preserve">…millions of square miles where methane cover is being released.” </w:t>
      </w:r>
      <w:r w:rsidRPr="00333F99">
        <w:rPr>
          <w:rStyle w:val="StyleBoldUnderline"/>
          <w:highlight w:val="yellow"/>
        </w:rPr>
        <w:t>The rapid temperature and climate change</w:t>
      </w:r>
      <w:r w:rsidRPr="007619DA">
        <w:rPr>
          <w:sz w:val="16"/>
        </w:rPr>
        <w:t xml:space="preserve"> brought about by the methane </w:t>
      </w:r>
      <w:r w:rsidRPr="00333F99">
        <w:rPr>
          <w:rStyle w:val="StyleBoldUnderline"/>
          <w:highlight w:val="yellow"/>
        </w:rPr>
        <w:t>could</w:t>
      </w:r>
      <w:r w:rsidRPr="007619DA">
        <w:rPr>
          <w:rStyle w:val="StyleBoldUnderline"/>
        </w:rPr>
        <w:t>,</w:t>
      </w:r>
      <w:r w:rsidRPr="007619DA">
        <w:rPr>
          <w:sz w:val="16"/>
        </w:rPr>
        <w:t xml:space="preserve"> in theory, </w:t>
      </w:r>
      <w:r w:rsidRPr="00333F99">
        <w:rPr>
          <w:rStyle w:val="StyleBoldUnderline"/>
          <w:highlight w:val="yellow"/>
        </w:rPr>
        <w:t>be an extinction event</w:t>
      </w:r>
      <w:r w:rsidRPr="007619DA">
        <w:rPr>
          <w:sz w:val="16"/>
        </w:rPr>
        <w:t xml:space="preserve">. </w:t>
      </w:r>
      <w:r w:rsidRPr="00333F99">
        <w:rPr>
          <w:rStyle w:val="StyleBoldUnderline"/>
          <w:highlight w:val="yellow"/>
        </w:rPr>
        <w:t>Human society could not</w:t>
      </w:r>
      <w:r w:rsidRPr="007619DA">
        <w:rPr>
          <w:sz w:val="16"/>
        </w:rPr>
        <w:t xml:space="preserve"> reasonably </w:t>
      </w:r>
      <w:r w:rsidRPr="00333F99">
        <w:rPr>
          <w:rStyle w:val="StyleBoldUnderline"/>
          <w:highlight w:val="yellow"/>
        </w:rPr>
        <w:t>adapt</w:t>
      </w:r>
      <w:r w:rsidRPr="007619DA">
        <w:rPr>
          <w:rStyle w:val="StyleBoldUnderline"/>
        </w:rPr>
        <w:t xml:space="preserve"> </w:t>
      </w:r>
      <w:r w:rsidRPr="007619DA">
        <w:rPr>
          <w:sz w:val="16"/>
        </w:rPr>
        <w:t xml:space="preserve">in time leading </w:t>
      </w:r>
      <w:r w:rsidRPr="00333F99">
        <w:rPr>
          <w:rStyle w:val="StyleBoldUnderline"/>
          <w:highlight w:val="yellow"/>
        </w:rPr>
        <w:t>to</w:t>
      </w:r>
      <w:r w:rsidRPr="007619DA">
        <w:rPr>
          <w:sz w:val="16"/>
        </w:rPr>
        <w:t xml:space="preserve"> a </w:t>
      </w:r>
      <w:r w:rsidRPr="00333F99">
        <w:rPr>
          <w:rStyle w:val="StyleBoldUnderline"/>
          <w:highlight w:val="yellow"/>
        </w:rPr>
        <w:t>catastrophic breakdowns</w:t>
      </w:r>
      <w:r w:rsidRPr="00333F99">
        <w:rPr>
          <w:sz w:val="16"/>
          <w:highlight w:val="yellow"/>
        </w:rPr>
        <w:t xml:space="preserve"> </w:t>
      </w:r>
      <w:r w:rsidRPr="00333F99">
        <w:rPr>
          <w:rStyle w:val="StyleBoldUnderline"/>
          <w:highlight w:val="yellow"/>
        </w:rPr>
        <w:t>and</w:t>
      </w:r>
      <w:r w:rsidRPr="007619DA">
        <w:rPr>
          <w:sz w:val="16"/>
        </w:rPr>
        <w:t xml:space="preserve"> perhaps even </w:t>
      </w:r>
      <w:r w:rsidRPr="00333F99">
        <w:rPr>
          <w:rStyle w:val="StyleBoldUnderline"/>
          <w:highlight w:val="yellow"/>
        </w:rPr>
        <w:t>asphyxiation due to</w:t>
      </w:r>
      <w:r w:rsidRPr="00333F99">
        <w:rPr>
          <w:sz w:val="16"/>
          <w:highlight w:val="yellow"/>
        </w:rPr>
        <w:t xml:space="preserve"> </w:t>
      </w:r>
      <w:r w:rsidRPr="00333F99">
        <w:rPr>
          <w:rStyle w:val="StyleBoldUnderline"/>
          <w:highlight w:val="yellow"/>
        </w:rPr>
        <w:t>the</w:t>
      </w:r>
      <w:r w:rsidRPr="00333F99">
        <w:rPr>
          <w:sz w:val="16"/>
          <w:highlight w:val="yellow"/>
        </w:rPr>
        <w:t xml:space="preserve"> new </w:t>
      </w:r>
      <w:r w:rsidRPr="00333F99">
        <w:rPr>
          <w:rStyle w:val="StyleBoldUnderline"/>
          <w:highlight w:val="yellow"/>
        </w:rPr>
        <w:t>climate not being breathable</w:t>
      </w:r>
      <w:r w:rsidRPr="007619DA">
        <w:rPr>
          <w:sz w:val="16"/>
        </w:rPr>
        <w:t xml:space="preserve">. As previously mentioned, this is the worst case scenario. But it seems since we are talking about the possibility for our species not surviving to understand that the consensus view of dire predictions is not the worst case or extreme view and that the problem is rather serious. Nah, forget it. Last one in the Hummer is a rotten – ga ga gaaaaaah. </w:t>
      </w:r>
    </w:p>
    <w:p w:rsidR="003A6C96" w:rsidRDefault="003A6C96" w:rsidP="003A6C96"/>
    <w:p w:rsidR="00037AA6" w:rsidRDefault="00037AA6" w:rsidP="005038B9">
      <w:pPr>
        <w:pStyle w:val="Heading2"/>
      </w:pPr>
      <w:bookmarkStart w:id="0" w:name="_GoBack"/>
      <w:bookmarkEnd w:id="0"/>
      <w:r>
        <w:lastRenderedPageBreak/>
        <w:t>Disease</w:t>
      </w:r>
    </w:p>
    <w:p w:rsidR="00B94C60" w:rsidRDefault="00B94C60" w:rsidP="00B94C60">
      <w:pPr>
        <w:pStyle w:val="Heading3"/>
      </w:pPr>
      <w:r>
        <w:lastRenderedPageBreak/>
        <w:t>1AC Module</w:t>
      </w:r>
    </w:p>
    <w:p w:rsidR="00BD37C9" w:rsidRPr="00EC251C" w:rsidRDefault="00BD37C9" w:rsidP="00BD37C9">
      <w:pPr>
        <w:rPr>
          <w:b/>
        </w:rPr>
      </w:pPr>
      <w:r>
        <w:rPr>
          <w:b/>
        </w:rPr>
        <w:t xml:space="preserve">Satellites are critical to preventing disease outbreaks – ensure better modeling </w:t>
      </w:r>
    </w:p>
    <w:p w:rsidR="00BD37C9" w:rsidRDefault="00BD37C9" w:rsidP="00BD37C9">
      <w:r w:rsidRPr="00EC251C">
        <w:rPr>
          <w:b/>
        </w:rPr>
        <w:t>Ford et al. 09</w:t>
      </w:r>
      <w:r>
        <w:t xml:space="preserve"> – (Timothy E. Ford, PhD in Aquatic Microbiology from the University College of North Wales, Bangor, department head of Microbiology at Montana State University, Rita R. Colwell, Joan B. Rose, Stephen S. Morse, David J. Rogers, and Terry L. Yates, University of New England, Biddeford, Maine, USA (T.E. Ford); University of Maryland, College Park, Maryland, USA (R.R. Colwell); Johns Hopkins University Bloomberg School of Public Health, Baltimore, Maryland, USA (R.R. Colwell); Michigan State University, East Lansing, Michigan, USA (J.B. Rose); Columbia University Mailman School of Public Health, New York, New York, USA (S.S. Morse); Oxford University, Oxford, UK (D.J. Rogers); and University of New Mexico, Albuquerque, New Mexico, USA (T.L. Yates) Emerging Infectious Diseases Journal, “Satellite Imagery in Predicting Infectious Disease Outbreaks”, September 2009, v.15)</w:t>
      </w:r>
    </w:p>
    <w:p w:rsidR="00BD37C9" w:rsidRPr="00917717" w:rsidRDefault="00BD37C9" w:rsidP="00BD37C9">
      <w:pPr>
        <w:rPr>
          <w:b/>
          <w:u w:val="single"/>
        </w:rPr>
      </w:pPr>
      <w:r w:rsidRPr="002D3549">
        <w:rPr>
          <w:highlight w:val="yellow"/>
          <w:u w:val="single"/>
        </w:rPr>
        <w:t>The scientific community has a relative consensus that epidemic and pandemic disease risks will be exacerbated by environmental changes that destabilize weather patterns, change distribution of vectors, and increase transport and transmission risk. Predictive modeling may lead to improved understanding and potentially prevent future epidemic and pandemic disease</w:t>
      </w:r>
      <w:r w:rsidRPr="00917717">
        <w:rPr>
          <w:u w:val="single"/>
        </w:rPr>
        <w:t>.</w:t>
      </w:r>
      <w:r w:rsidRPr="00917717">
        <w:rPr>
          <w:sz w:val="14"/>
        </w:rPr>
        <w:t xml:space="preserve"> Many respiratory infections are well known as highly climate dependent or seasonal. </w:t>
      </w:r>
      <w:r w:rsidRPr="00917717">
        <w:rPr>
          <w:u w:val="single"/>
        </w:rPr>
        <w:t>Although we are not yet able to predict their incidence with great precision, we may well be able to do this in the future</w:t>
      </w:r>
      <w:r w:rsidRPr="00917717">
        <w:rPr>
          <w:sz w:val="14"/>
        </w:rPr>
        <w:t xml:space="preserve">. Meningococcal meningitis (caused by Neisseria meningitidis) in Africa is probably the best known example. </w:t>
      </w:r>
      <w:r w:rsidRPr="00917717">
        <w:rPr>
          <w:u w:val="single"/>
        </w:rPr>
        <w:t>In the disease-endemic so-called meningitis belt</w:t>
      </w:r>
      <w:r w:rsidRPr="00917717">
        <w:rPr>
          <w:sz w:val="14"/>
        </w:rPr>
        <w:t xml:space="preserve"> (an area running across sub-Saharan Africa from Senegal to Ethiopia), </w:t>
      </w:r>
      <w:r w:rsidRPr="00917717">
        <w:rPr>
          <w:u w:val="single"/>
        </w:rPr>
        <w:t>this is classically a dry season disease, which ceases with the beginning of the rainy season, likely as a result of changes in host susceptibility</w:t>
      </w:r>
      <w:r w:rsidRPr="00917717">
        <w:rPr>
          <w:sz w:val="14"/>
        </w:rPr>
        <w:t xml:space="preserve"> (19). Many other infectious diseases show strong seasonality or association with climatic conditions (20). Perhaps one of the most interesting is influenza, which is thought of as a wintertime disease in temperate climates but shows both winter and summer peaks in subtropical and tropical regions (21). Although the reasons for seasonality are often poorly understood, the close dependence of such diseases on climatic conditions suggests that these, too, are likely to be amenable to prediction by modeling and remote sensing (22). When we consider influenza, it is hard not to think about the future risks from pandemic influenza. Public health agencies in the United States and around the world are focusing on influenza preparedness, notably concerning influenza virus A subtype H5N1, which has captured attention because it causes severe disease and death in humans but as yet has demonstrated only very limited and inefficient human-to-human transmission. The severity of the disease raises images of the 1918 influenza epidemic on an unimaginably vast scale if the virus were to adapt to more efficient human-to-human transmission. </w:t>
      </w:r>
      <w:r w:rsidRPr="00917717">
        <w:rPr>
          <w:u w:val="single"/>
        </w:rPr>
        <w:t>Can predictive modeling using satellite or other imaging of environmental variables help in prediction of future influenza pandemics</w:t>
      </w:r>
      <w:r w:rsidRPr="00917717">
        <w:rPr>
          <w:sz w:val="14"/>
        </w:rPr>
        <w:t xml:space="preserve">? Xiangming Xiao at the University of New Hampshire was funded in 2006 by the National Institutes for Health to lead a multidisciplinary and multi-institutional team to use remote satellite imaging to track avian flu. </w:t>
      </w:r>
      <w:r w:rsidRPr="002D3549">
        <w:rPr>
          <w:highlight w:val="yellow"/>
          <w:u w:val="single"/>
        </w:rPr>
        <w:t xml:space="preserve">Xiao et al. have used satellite image–derived vegetation indices to map paddy rice agriculture in southern Asia </w:t>
      </w:r>
      <w:r w:rsidRPr="002D3549">
        <w:rPr>
          <w:sz w:val="14"/>
          <w:highlight w:val="yellow"/>
        </w:rPr>
        <w:t xml:space="preserve">(23). </w:t>
      </w:r>
      <w:r w:rsidRPr="002D3549">
        <w:rPr>
          <w:highlight w:val="yellow"/>
          <w:u w:val="single"/>
        </w:rPr>
        <w:t>They believe that a similar approach can be used in conjunction with the more traditional approach of analyzing bird migration patterns and poultry production (24</w:t>
      </w:r>
      <w:proofErr w:type="gramStart"/>
      <w:r w:rsidRPr="002D3549">
        <w:rPr>
          <w:highlight w:val="yellow"/>
          <w:u w:val="single"/>
        </w:rPr>
        <w:t>,25</w:t>
      </w:r>
      <w:proofErr w:type="gramEnd"/>
      <w:r w:rsidRPr="002D3549">
        <w:rPr>
          <w:highlight w:val="yellow"/>
          <w:u w:val="single"/>
        </w:rPr>
        <w:t>) to map potential hot spots of virus transmission</w:t>
      </w:r>
      <w:r w:rsidRPr="00917717">
        <w:rPr>
          <w:sz w:val="14"/>
        </w:rPr>
        <w:t xml:space="preserve"> (26). An interesting question is why did we not see disease epidemics in Indonesia, following the devastating tsunami disaster of December 2004? Could rapid public health intervention be credited with minimizing spread of disease? In the case of Aceh Province, many communities reported diarrhea as the main cause of illness (in 85% of children &lt;5 years of age), but no increases in deaths were reported, and no outbreaks of cholera or other potentially epidemic diseases occurred (27). Given the massive scale of the disaster, was this likely? In some towns, more than two thirds of the population died at the time of impact, almost 100% of homes were destroyed, and 100% of the population lacked access to clean water and sanitation (27). To a large extent, the Australian army and other groups are to be credited with rapidly deploying environmental health teams to swiftly implement public health measures, including provision of safe drinking water, proper sanitary facilities, and mosquito control measures (28). Widespread fecal pollution of the surface waters was shown, yet the saltiness of the potable water supply after the disaster made much of the water unpalatable. Wells were vulnerable, perhaps to other etiologic agents of fecal origin including viruses and Shigella spp., with greater probability of infection than Vibrio spp., thus leading to the widespread diarrhea. The most important lesson from the Asian tsunami is that disease epidemics can be prevented by public health intervention. Unfortunately, most flooding events, and other conditions that promote infectious disease epidemics, do not receive the same global media attention. A tsunami captures the imagination of the world in a way that weeks of rainfall in the Sudan or a rise in sea surface temperature cannot. However, </w:t>
      </w:r>
      <w:r w:rsidRPr="002D3549">
        <w:rPr>
          <w:highlight w:val="yellow"/>
          <w:u w:val="single"/>
        </w:rPr>
        <w:t>if climatologic data can be used to predict future disease outbreaks, public health interventions can be mobilized in a more timely and proactive manner. A continuing concern is the conditions that result in newly emergent virulent strains of pathogens</w:t>
      </w:r>
      <w:r w:rsidRPr="00917717">
        <w:rPr>
          <w:sz w:val="14"/>
        </w:rPr>
        <w:t xml:space="preserve">. Faruque et al. have provided molecular evidence that V. cholerae O139 strains are derived from O1 strains through genetic modification (29). In addition, Chakraborty et al. in Kolkata have seen the presence and expression of virulence genes in several environmental strains of V. cholerae cultured from surface waters (30). Recently, E. coli O157 has been isolated from the Ganges River in India for the first time (31). Indications are that it is metabolically different from E. coli O157 isolated from other parts of the world, but the conditions that have led to these differences are as yet unclear. From the above studies, risk for </w:t>
      </w:r>
      <w:r w:rsidRPr="00917717">
        <w:rPr>
          <w:sz w:val="14"/>
        </w:rPr>
        <w:lastRenderedPageBreak/>
        <w:t xml:space="preserve">transmission of virulence genes is likely to be high, but studies of conditions promoting transmission and approaches to modeling resultant disease risks are in their infancy. New epidemic strains could potentially occur through mutation of existing epidemic strains or through gene transfer. Environmental stressors such as chemical contaminants are thought to accelerate both mutation rates and gene transfer (32). Thus, the degree of chemical pollution may need to be a component of disease models (in addition to other stressors). The scientific community is a long way from incorporating environment-gene interactions into predictive models and clarifying the risks posed to human society from emerging diseases. However, </w:t>
      </w:r>
      <w:r w:rsidRPr="00917717">
        <w:rPr>
          <w:u w:val="single"/>
        </w:rPr>
        <w:t>investigation of these parts of the pathogen's ecology should remain on the national research agenda as we move forward with developing predictive models of disease outbreaks. Current modeling of infectious diseases is by necessity retrospective</w:t>
      </w:r>
      <w:r w:rsidRPr="002D3549">
        <w:rPr>
          <w:highlight w:val="yellow"/>
          <w:u w:val="single"/>
        </w:rPr>
        <w:t>. Environmental parameters measured by remote satellite imaging show the greatest promise for providing global coverage of changing environmental conditions</w:t>
      </w:r>
      <w:r w:rsidRPr="00917717">
        <w:rPr>
          <w:u w:val="single"/>
        </w:rPr>
        <w:t xml:space="preserve">. </w:t>
      </w:r>
      <w:r w:rsidRPr="00917717">
        <w:rPr>
          <w:sz w:val="14"/>
        </w:rPr>
        <w:t xml:space="preserve">With current imaging technologies, we can measure sea surface temperature, sea surface height, chlorophyll A levels, and a variety of vegetation and soil indices, in addition to many other physical, biologic, and chemical parameters of the earth's surface and atmosphere. A variety of these parameters can be incorporated in complex mathematical models, together with biotic and ecologic variables of the pathogen and host life cycles, to correlate environment with outbreaks of disease (Figure 2). However, </w:t>
      </w:r>
      <w:r w:rsidRPr="00917717">
        <w:rPr>
          <w:u w:val="single"/>
        </w:rPr>
        <w:t xml:space="preserve">we are still far from being able to accurately predict future disease events on the basis of existing environmental conditions. </w:t>
      </w:r>
      <w:r w:rsidRPr="002D3549">
        <w:rPr>
          <w:highlight w:val="yellow"/>
          <w:u w:val="single"/>
        </w:rPr>
        <w:t>Successful predictive modeling of disease and the establishment of early warning systems have reached a critical junction in development</w:t>
      </w:r>
      <w:r w:rsidRPr="00917717">
        <w:rPr>
          <w:u w:val="single"/>
        </w:rPr>
        <w:t xml:space="preserve">. As we improve our understanding of the biology and ecology of the pathogen, vectors, and hosts, our ability to accurately link environmental variables, particularly those related to climate change, will improve. </w:t>
      </w:r>
      <w:r w:rsidRPr="00BD37C9">
        <w:rPr>
          <w:highlight w:val="yellow"/>
          <w:u w:val="single"/>
        </w:rPr>
        <w:t>What has become clear over the past few years is that satellite imaging can play a critical role in disease prediction and, therefore, inform our response to future outbreaks</w:t>
      </w:r>
      <w:r w:rsidRPr="00917717">
        <w:rPr>
          <w:sz w:val="14"/>
        </w:rPr>
        <w:t xml:space="preserve">. We conclude that infectious disease events may be closely linked to environmental and global change. </w:t>
      </w:r>
      <w:r w:rsidRPr="00BD37C9">
        <w:rPr>
          <w:highlight w:val="yellow"/>
          <w:u w:val="single"/>
        </w:rPr>
        <w:t>Satellite imaging may be critical for effective disease prediction and thus future mitigation of epidemic and pandemic diseases.</w:t>
      </w:r>
      <w:r w:rsidRPr="00BD37C9">
        <w:rPr>
          <w:sz w:val="14"/>
          <w:highlight w:val="yellow"/>
        </w:rPr>
        <w:t xml:space="preserve"> </w:t>
      </w:r>
      <w:r w:rsidRPr="00BD37C9">
        <w:rPr>
          <w:b/>
          <w:highlight w:val="yellow"/>
          <w:u w:val="single"/>
        </w:rPr>
        <w:t>We cannot stress too strongly our belief that a strong global satellite program is essential for future disease prediction.</w:t>
      </w:r>
    </w:p>
    <w:p w:rsidR="00BD37C9" w:rsidRPr="00BD37C9" w:rsidRDefault="00BD37C9" w:rsidP="00BD37C9"/>
    <w:p w:rsidR="00425B50" w:rsidRPr="00930BA6" w:rsidRDefault="00425B50" w:rsidP="00425B50">
      <w:pPr>
        <w:pStyle w:val="Heading4"/>
      </w:pPr>
      <w:r w:rsidRPr="00930BA6">
        <w:t xml:space="preserve">The Arctic could be the </w:t>
      </w:r>
      <w:r>
        <w:t>reservoir</w:t>
      </w:r>
      <w:r w:rsidRPr="00930BA6">
        <w:t xml:space="preserve"> for the next pandemic – </w:t>
      </w:r>
      <w:r>
        <w:t xml:space="preserve">meaning </w:t>
      </w:r>
      <w:r w:rsidRPr="00930BA6">
        <w:t>JPSS satellites in particular are key</w:t>
      </w:r>
    </w:p>
    <w:p w:rsidR="00425B50" w:rsidRPr="00930BA6" w:rsidRDefault="00425B50" w:rsidP="00425B50">
      <w:pPr>
        <w:rPr>
          <w:sz w:val="16"/>
          <w:szCs w:val="16"/>
        </w:rPr>
      </w:pPr>
      <w:r w:rsidRPr="00930BA6">
        <w:rPr>
          <w:rStyle w:val="StyleStyleBold12pt"/>
        </w:rPr>
        <w:t>Fox 9</w:t>
      </w:r>
      <w:r w:rsidRPr="00930BA6">
        <w:t xml:space="preserve"> </w:t>
      </w:r>
      <w:r w:rsidRPr="00930BA6">
        <w:rPr>
          <w:sz w:val="16"/>
          <w:szCs w:val="16"/>
        </w:rPr>
        <w:t xml:space="preserve">(Douglas Fox – staff writer for Wired, “Flu Pandemics May Lurk in Frozen Lakes”, Wired (5/20/09), </w:t>
      </w:r>
      <w:r w:rsidRPr="005C24F3">
        <w:rPr>
          <w:sz w:val="16"/>
          <w:szCs w:val="16"/>
        </w:rPr>
        <w:t>http://www.wired.com/2009/05/iceplague //</w:t>
      </w:r>
      <w:r w:rsidRPr="00930BA6">
        <w:rPr>
          <w:sz w:val="16"/>
          <w:szCs w:val="16"/>
        </w:rPr>
        <w:t xml:space="preserve"> JJ)</w:t>
      </w:r>
    </w:p>
    <w:p w:rsidR="00425B50" w:rsidRPr="00930BA6" w:rsidRDefault="00425B50" w:rsidP="00425B50">
      <w:pPr>
        <w:rPr>
          <w:sz w:val="16"/>
        </w:rPr>
      </w:pPr>
      <w:r w:rsidRPr="00930BA6">
        <w:rPr>
          <w:rStyle w:val="StyleBoldUnderline"/>
          <w:highlight w:val="green"/>
        </w:rPr>
        <w:t>The next</w:t>
      </w:r>
      <w:r w:rsidRPr="00930BA6">
        <w:rPr>
          <w:rStyle w:val="StyleBoldUnderline"/>
        </w:rPr>
        <w:t xml:space="preserve"> flu </w:t>
      </w:r>
      <w:r w:rsidRPr="00930BA6">
        <w:rPr>
          <w:rStyle w:val="StyleBoldUnderline"/>
          <w:highlight w:val="green"/>
        </w:rPr>
        <w:t>pandemic may be hibernating in an Arctic glacier</w:t>
      </w:r>
      <w:r w:rsidRPr="00930BA6">
        <w:rPr>
          <w:rStyle w:val="StyleBoldUnderline"/>
        </w:rPr>
        <w:t xml:space="preserve"> </w:t>
      </w:r>
      <w:r w:rsidRPr="00930BA6">
        <w:rPr>
          <w:rStyle w:val="StyleBoldUnderline"/>
          <w:highlight w:val="green"/>
        </w:rPr>
        <w:t>or</w:t>
      </w:r>
      <w:r w:rsidRPr="00930BA6">
        <w:rPr>
          <w:rStyle w:val="StyleBoldUnderline"/>
        </w:rPr>
        <w:t xml:space="preserve"> frozen </w:t>
      </w:r>
      <w:r w:rsidRPr="00930BA6">
        <w:rPr>
          <w:rStyle w:val="StyleBoldUnderline"/>
          <w:highlight w:val="green"/>
        </w:rPr>
        <w:t>Siberian lake</w:t>
      </w:r>
      <w:r w:rsidRPr="00930BA6">
        <w:rPr>
          <w:rStyle w:val="StyleBoldUnderline"/>
        </w:rPr>
        <w:t xml:space="preserve">, </w:t>
      </w:r>
      <w:r w:rsidRPr="00930BA6">
        <w:rPr>
          <w:rStyle w:val="StyleBoldUnderline"/>
          <w:highlight w:val="green"/>
        </w:rPr>
        <w:t>waiting for rising temperatures to set it free</w:t>
      </w:r>
      <w:r w:rsidRPr="00930BA6">
        <w:rPr>
          <w:rStyle w:val="StyleBoldUnderline"/>
        </w:rPr>
        <w:t>. Then birds can deliver it back to civilization.</w:t>
      </w:r>
      <w:r w:rsidRPr="00930BA6">
        <w:rPr>
          <w:rStyle w:val="StyleBoldUnderline"/>
          <w:sz w:val="12"/>
        </w:rPr>
        <w:t>¶</w:t>
      </w:r>
      <w:r w:rsidRPr="00930BA6">
        <w:rPr>
          <w:sz w:val="16"/>
        </w:rPr>
        <w:t xml:space="preserve"> New research suggests </w:t>
      </w:r>
      <w:r w:rsidRPr="00930BA6">
        <w:rPr>
          <w:rStyle w:val="StyleBoldUnderline"/>
        </w:rPr>
        <w:t>an influenza virus could go into hiding in the ice when earlier generations of humans, birds or other hosts developed immunity strong enough to drive the virus to extinction</w:t>
      </w:r>
      <w:r w:rsidRPr="00930BA6">
        <w:rPr>
          <w:sz w:val="16"/>
        </w:rPr>
        <w:t>. It’s a sort of evolutionary loophole.</w:t>
      </w:r>
      <w:r w:rsidRPr="00930BA6">
        <w:rPr>
          <w:sz w:val="12"/>
        </w:rPr>
        <w:t>¶</w:t>
      </w:r>
      <w:r w:rsidRPr="00930BA6">
        <w:rPr>
          <w:sz w:val="16"/>
        </w:rPr>
        <w:t xml:space="preserve"> “</w:t>
      </w:r>
      <w:r w:rsidRPr="00930BA6">
        <w:rPr>
          <w:rStyle w:val="StyleBoldUnderline"/>
          <w:highlight w:val="green"/>
        </w:rPr>
        <w:t>It can bring a set of viral genes back to life that have been frozen for centuries</w:t>
      </w:r>
      <w:r w:rsidRPr="00930BA6">
        <w:rPr>
          <w:rStyle w:val="StyleBoldUnderline"/>
        </w:rPr>
        <w:t xml:space="preserve"> or thousands of years</w:t>
      </w:r>
      <w:r w:rsidRPr="00930BA6">
        <w:rPr>
          <w:sz w:val="16"/>
        </w:rPr>
        <w:t>,” said environmental biologist Scott Rogers of Bowling Green State University in Ohio. “If hosts haven’t seen the virus in a while, then there may be no active immunity.”</w:t>
      </w:r>
      <w:r w:rsidRPr="00930BA6">
        <w:rPr>
          <w:sz w:val="12"/>
        </w:rPr>
        <w:t>¶</w:t>
      </w:r>
      <w:r w:rsidRPr="00930BA6">
        <w:rPr>
          <w:sz w:val="16"/>
        </w:rPr>
        <w:t xml:space="preserve"> Rogers and Zeynep Koçer, of Bowling Green State University in Ohio, found </w:t>
      </w:r>
      <w:r w:rsidRPr="00930BA6">
        <w:rPr>
          <w:sz w:val="16"/>
          <w:highlight w:val="green"/>
        </w:rPr>
        <w:t xml:space="preserve">that </w:t>
      </w:r>
      <w:r w:rsidRPr="00930BA6">
        <w:rPr>
          <w:rStyle w:val="StyleBoldUnderline"/>
          <w:highlight w:val="green"/>
        </w:rPr>
        <w:t>influenza viruses can easily survive freezing in pond water</w:t>
      </w:r>
      <w:r w:rsidRPr="00930BA6">
        <w:rPr>
          <w:rStyle w:val="StyleBoldUnderline"/>
        </w:rPr>
        <w:t xml:space="preserve">, </w:t>
      </w:r>
      <w:r w:rsidRPr="00930BA6">
        <w:rPr>
          <w:rStyle w:val="StyleBoldUnderline"/>
          <w:highlight w:val="green"/>
        </w:rPr>
        <w:t>and emerge</w:t>
      </w:r>
      <w:r w:rsidRPr="00930BA6">
        <w:rPr>
          <w:rStyle w:val="StyleBoldUnderline"/>
        </w:rPr>
        <w:t xml:space="preserve"> from the melting ice </w:t>
      </w:r>
      <w:r w:rsidRPr="00930BA6">
        <w:rPr>
          <w:rStyle w:val="StyleBoldUnderline"/>
          <w:highlight w:val="green"/>
        </w:rPr>
        <w:t>strong</w:t>
      </w:r>
      <w:r w:rsidRPr="00930BA6">
        <w:rPr>
          <w:rStyle w:val="StyleBoldUnderline"/>
        </w:rPr>
        <w:t xml:space="preserve"> enough to infect bird eggs.</w:t>
      </w:r>
      <w:r w:rsidRPr="00930BA6">
        <w:rPr>
          <w:sz w:val="16"/>
        </w:rPr>
        <w:t xml:space="preserve"> They presented their latest evidence today at the American Society for Microbiology meeting in Philadelphia.</w:t>
      </w:r>
      <w:r w:rsidRPr="00930BA6">
        <w:rPr>
          <w:sz w:val="12"/>
        </w:rPr>
        <w:t>¶</w:t>
      </w:r>
      <w:r w:rsidRPr="00930BA6">
        <w:rPr>
          <w:sz w:val="16"/>
        </w:rPr>
        <w:t xml:space="preserve"> Rogers calls this evolutionary strategy “genome recycling.” He thinks </w:t>
      </w:r>
      <w:r w:rsidRPr="00930BA6">
        <w:rPr>
          <w:rStyle w:val="StyleBoldUnderline"/>
          <w:highlight w:val="green"/>
        </w:rPr>
        <w:t>migrating waterfowl regularly deliver influenza viruses to Arctic glaciers</w:t>
      </w:r>
      <w:r w:rsidRPr="00930BA6">
        <w:rPr>
          <w:rStyle w:val="StyleBoldUnderline"/>
        </w:rPr>
        <w:t xml:space="preserve"> and lakes, where it becomes frozen in ice. When the ice melts, birds pick the virus up and transport it back south where it can infect humans.</w:t>
      </w:r>
      <w:r w:rsidRPr="00930BA6">
        <w:rPr>
          <w:rStyle w:val="StyleBoldUnderline"/>
          <w:sz w:val="12"/>
        </w:rPr>
        <w:t>¶</w:t>
      </w:r>
      <w:r w:rsidRPr="00930BA6">
        <w:rPr>
          <w:sz w:val="16"/>
        </w:rPr>
        <w:t xml:space="preserve"> </w:t>
      </w:r>
      <w:proofErr w:type="gramStart"/>
      <w:r w:rsidRPr="00930BA6">
        <w:rPr>
          <w:sz w:val="16"/>
        </w:rPr>
        <w:t>The</w:t>
      </w:r>
      <w:proofErr w:type="gramEnd"/>
      <w:r w:rsidRPr="00930BA6">
        <w:rPr>
          <w:sz w:val="16"/>
        </w:rPr>
        <w:t xml:space="preserve"> research comes amid a global alert over a new swine flu strain, H1N1, that has so far killed at least 80 people and could be headed toward full-blown pandemic. Influenza pandemics have struck periodically in historic times. The worst in recent memory were the Spanish flu in 1918, the Asian flu in 1957 and the Hong Kong flu in 1968.</w:t>
      </w:r>
      <w:r w:rsidRPr="00930BA6">
        <w:rPr>
          <w:sz w:val="12"/>
        </w:rPr>
        <w:t>¶</w:t>
      </w:r>
      <w:r w:rsidRPr="00930BA6">
        <w:rPr>
          <w:sz w:val="16"/>
        </w:rPr>
        <w:t xml:space="preserve"> </w:t>
      </w:r>
      <w:proofErr w:type="gramStart"/>
      <w:r w:rsidRPr="00930BA6">
        <w:rPr>
          <w:sz w:val="16"/>
        </w:rPr>
        <w:t>These</w:t>
      </w:r>
      <w:proofErr w:type="gramEnd"/>
      <w:r w:rsidRPr="00930BA6">
        <w:rPr>
          <w:sz w:val="16"/>
        </w:rPr>
        <w:t xml:space="preserve"> </w:t>
      </w:r>
      <w:r w:rsidRPr="00930BA6">
        <w:rPr>
          <w:rStyle w:val="StyleBoldUnderline"/>
        </w:rPr>
        <w:t xml:space="preserve">pandemics are hard to predict or trace back to their origins. </w:t>
      </w:r>
      <w:r w:rsidRPr="00930BA6">
        <w:rPr>
          <w:rStyle w:val="StyleBoldUnderline"/>
          <w:highlight w:val="green"/>
        </w:rPr>
        <w:t>Some researchers have proposed Siberia as a hub for the evolution of flu pandemics</w:t>
      </w:r>
      <w:r w:rsidRPr="00930BA6">
        <w:rPr>
          <w:rStyle w:val="StyleBoldUnderline"/>
        </w:rPr>
        <w:t xml:space="preserve"> that eventually emerge in other locations — carried there by birds.</w:t>
      </w:r>
      <w:r w:rsidRPr="00930BA6">
        <w:rPr>
          <w:rStyle w:val="StyleBoldUnderline"/>
          <w:sz w:val="12"/>
        </w:rPr>
        <w:t>¶</w:t>
      </w:r>
      <w:r w:rsidRPr="00930BA6">
        <w:rPr>
          <w:sz w:val="16"/>
        </w:rPr>
        <w:t xml:space="preserve"> </w:t>
      </w:r>
      <w:r w:rsidRPr="00930BA6">
        <w:rPr>
          <w:rStyle w:val="StyleBoldUnderline"/>
        </w:rPr>
        <w:t>Scientists have in fact detected influenza viruses frozen in the ice and mud of lakes in Alaska, Siberia and elsewhere</w:t>
      </w:r>
      <w:r w:rsidRPr="00930BA6">
        <w:rPr>
          <w:sz w:val="16"/>
        </w:rPr>
        <w:t xml:space="preserve">. These Arctic lakes are </w:t>
      </w:r>
      <w:r w:rsidRPr="00930BA6">
        <w:rPr>
          <w:rStyle w:val="StyleBoldUnderline"/>
        </w:rPr>
        <w:t>the summer grounds for ducks that migrate to China, Southern Asia, Europe and North America.</w:t>
      </w:r>
      <w:r w:rsidRPr="00930BA6">
        <w:rPr>
          <w:rStyle w:val="StyleBoldUnderline"/>
          <w:sz w:val="12"/>
        </w:rPr>
        <w:t>¶</w:t>
      </w:r>
      <w:r w:rsidRPr="00930BA6">
        <w:rPr>
          <w:sz w:val="16"/>
        </w:rPr>
        <w:t xml:space="preserve"> Dany Shoham, who studies biological warfare at the Begin-Sadat Center for Strategic Studies in Bar-Ilan University in Israel, first sidled up to the </w:t>
      </w:r>
      <w:r w:rsidRPr="00930BA6">
        <w:rPr>
          <w:sz w:val="16"/>
        </w:rPr>
        <w:lastRenderedPageBreak/>
        <w:t>idea that influenza viruses may hide in ice during the 1990s. As influenza viruses pass from one person, or bird, to another, they normally pick up random changes in their genes because of errors in viral replication. This “genetic drift” happens at a constant rate.</w:t>
      </w:r>
      <w:r w:rsidRPr="00930BA6">
        <w:rPr>
          <w:sz w:val="12"/>
        </w:rPr>
        <w:t>¶</w:t>
      </w:r>
      <w:r w:rsidRPr="00930BA6">
        <w:rPr>
          <w:sz w:val="16"/>
        </w:rPr>
        <w:t xml:space="preserve"> But Shoham noticed something strange: </w:t>
      </w:r>
      <w:r w:rsidRPr="00930BA6">
        <w:rPr>
          <w:rStyle w:val="StyleBoldUnderline"/>
        </w:rPr>
        <w:t>Influenza viruses isolated decades apart sometimes showed little sign of genetic drift</w:t>
      </w:r>
      <w:r w:rsidRPr="00930BA6">
        <w:rPr>
          <w:sz w:val="16"/>
        </w:rPr>
        <w:t>. One strain that came from Russia in 1977, was nearly identical to a strain of the virus last seen in 1950.</w:t>
      </w:r>
      <w:r w:rsidRPr="00930BA6">
        <w:rPr>
          <w:sz w:val="12"/>
        </w:rPr>
        <w:t>¶</w:t>
      </w:r>
      <w:r w:rsidRPr="00930BA6">
        <w:rPr>
          <w:sz w:val="16"/>
        </w:rPr>
        <w:t xml:space="preserve"> “In some cases,” he said, “they are absolutely identical.”</w:t>
      </w:r>
      <w:r w:rsidRPr="00930BA6">
        <w:rPr>
          <w:sz w:val="12"/>
        </w:rPr>
        <w:t>¶</w:t>
      </w:r>
      <w:r w:rsidRPr="00930BA6">
        <w:rPr>
          <w:sz w:val="16"/>
        </w:rPr>
        <w:t xml:space="preserve"> To Shoham, it seemed as though </w:t>
      </w:r>
      <w:r w:rsidRPr="00930BA6">
        <w:rPr>
          <w:rStyle w:val="StyleBoldUnderline"/>
        </w:rPr>
        <w:t xml:space="preserve">these viruses spent the intervening decades not infecting birds or people, but rather frozen in suspended animation </w:t>
      </w:r>
      <w:r w:rsidRPr="00930BA6">
        <w:rPr>
          <w:sz w:val="16"/>
        </w:rPr>
        <w:t>— something like Buck Rogers spending 500 years drifting in space.</w:t>
      </w:r>
      <w:r w:rsidRPr="00930BA6">
        <w:rPr>
          <w:sz w:val="12"/>
        </w:rPr>
        <w:t>¶</w:t>
      </w:r>
      <w:r w:rsidRPr="00930BA6">
        <w:rPr>
          <w:sz w:val="16"/>
        </w:rPr>
        <w:t xml:space="preserve"> Shoham and Rogers believe that ice provides a perfect explanation. </w:t>
      </w:r>
      <w:r w:rsidRPr="00930BA6">
        <w:rPr>
          <w:rStyle w:val="StyleBoldUnderline"/>
        </w:rPr>
        <w:t>When they tested their theory with Siberian lake ice in 2006, they found an influenza virus almost identical to one that had infected people in the 1930s, and again in the 1960s.</w:t>
      </w:r>
      <w:r w:rsidRPr="00930BA6">
        <w:rPr>
          <w:rStyle w:val="StyleBoldUnderline"/>
          <w:sz w:val="12"/>
        </w:rPr>
        <w:t>¶</w:t>
      </w:r>
      <w:r w:rsidRPr="00930BA6">
        <w:rPr>
          <w:sz w:val="16"/>
        </w:rPr>
        <w:t xml:space="preserve"> “</w:t>
      </w:r>
      <w:r w:rsidRPr="00930BA6">
        <w:rPr>
          <w:rStyle w:val="StyleBoldUnderline"/>
        </w:rPr>
        <w:t>This phenomenon may take place regularly</w:t>
      </w:r>
      <w:r w:rsidRPr="00930BA6">
        <w:rPr>
          <w:sz w:val="16"/>
        </w:rPr>
        <w:t>,” Shoham said, “far beyond what we witness.”</w:t>
      </w:r>
      <w:r w:rsidRPr="00930BA6">
        <w:rPr>
          <w:sz w:val="12"/>
        </w:rPr>
        <w:t>¶</w:t>
      </w:r>
      <w:r w:rsidRPr="00930BA6">
        <w:rPr>
          <w:sz w:val="16"/>
        </w:rPr>
        <w:t xml:space="preserve"> </w:t>
      </w:r>
      <w:proofErr w:type="gramStart"/>
      <w:r w:rsidRPr="00930BA6">
        <w:rPr>
          <w:sz w:val="16"/>
        </w:rPr>
        <w:t>They</w:t>
      </w:r>
      <w:proofErr w:type="gramEnd"/>
      <w:r w:rsidRPr="00930BA6">
        <w:rPr>
          <w:sz w:val="16"/>
        </w:rPr>
        <w:t xml:space="preserve"> are now trying to prove the viruses found in lake ice can actually survive well enough to re-infect birds when the ice melts. So far it has been shown only in lab experiments, but there’s already some indication that </w:t>
      </w:r>
      <w:r w:rsidRPr="00930BA6">
        <w:rPr>
          <w:rStyle w:val="StyleBoldUnderline"/>
        </w:rPr>
        <w:t>influenza has evolved a special capacity for surviving cold</w:t>
      </w:r>
      <w:r w:rsidRPr="00930BA6">
        <w:rPr>
          <w:sz w:val="16"/>
        </w:rPr>
        <w:t>.</w:t>
      </w:r>
      <w:r w:rsidRPr="00930BA6">
        <w:rPr>
          <w:sz w:val="12"/>
        </w:rPr>
        <w:t>¶</w:t>
      </w:r>
      <w:r w:rsidRPr="00930BA6">
        <w:rPr>
          <w:sz w:val="16"/>
        </w:rPr>
        <w:t xml:space="preserve"> When cells and viruses are cooled, their membranes often change suddenly — similar to the way water molecules reorganize during freezing — and this can rupture the membrane and kill the cell. So, biophysicist Joshua Zimmerberg of the National Institutes of Health cooled an influenza virus below freezing while monitoring the properties of its membrane coating using a new technique called “magic angle spinning nuclear magnetic resonance.”</w:t>
      </w:r>
      <w:r w:rsidRPr="00930BA6">
        <w:rPr>
          <w:sz w:val="12"/>
        </w:rPr>
        <w:t>¶</w:t>
      </w:r>
      <w:r w:rsidRPr="00930BA6">
        <w:rPr>
          <w:sz w:val="16"/>
        </w:rPr>
        <w:t xml:space="preserve"> But the membrane coating of influenza was “like none we had ever looked at before,” said Zimmerberg, who published his results last year in Nature Chemical Biology. </w:t>
      </w:r>
      <w:r w:rsidRPr="00930BA6">
        <w:rPr>
          <w:rStyle w:val="StyleBoldUnderline"/>
        </w:rPr>
        <w:t>Influenza’s membrane capsule gradually hardened from an oily fluid into a hardened gel, without sudden changes. “It’s remarkably stable with freezing and thawing,” he said. “That’s the unique thing about influenza.”</w:t>
      </w:r>
      <w:r w:rsidRPr="00930BA6">
        <w:rPr>
          <w:rStyle w:val="StyleBoldUnderline"/>
          <w:sz w:val="12"/>
        </w:rPr>
        <w:t>¶</w:t>
      </w:r>
      <w:r w:rsidRPr="00930BA6">
        <w:rPr>
          <w:sz w:val="16"/>
        </w:rPr>
        <w:t xml:space="preserve"> </w:t>
      </w:r>
      <w:proofErr w:type="gramStart"/>
      <w:r w:rsidRPr="00930BA6">
        <w:rPr>
          <w:sz w:val="16"/>
        </w:rPr>
        <w:t>The</w:t>
      </w:r>
      <w:proofErr w:type="gramEnd"/>
      <w:r w:rsidRPr="00930BA6">
        <w:rPr>
          <w:sz w:val="16"/>
        </w:rPr>
        <w:t xml:space="preserve"> idea that influenza may hide out in ice has struck a chord among some experts. “One of the challenges is where does this virus persist between pandemics?” said virologist Richard Slemons of Ohio State University, who has studied bird flu for 35 years. “The idea needs to be considered and explored.”</w:t>
      </w:r>
      <w:r w:rsidRPr="00930BA6">
        <w:rPr>
          <w:sz w:val="12"/>
        </w:rPr>
        <w:t>¶</w:t>
      </w:r>
      <w:r w:rsidRPr="00930BA6">
        <w:rPr>
          <w:sz w:val="16"/>
        </w:rPr>
        <w:t xml:space="preserve"> Rogers believes </w:t>
      </w:r>
      <w:r w:rsidRPr="00930BA6">
        <w:rPr>
          <w:rStyle w:val="StyleBoldUnderline"/>
          <w:highlight w:val="green"/>
        </w:rPr>
        <w:t>global surveillance for influenza outbreaks should keep an eye on Arctic ice</w:t>
      </w:r>
      <w:r w:rsidRPr="00930BA6">
        <w:rPr>
          <w:sz w:val="16"/>
        </w:rPr>
        <w:t xml:space="preserve">. </w:t>
      </w:r>
      <w:r w:rsidRPr="00930BA6">
        <w:rPr>
          <w:rStyle w:val="StyleBoldUnderline"/>
          <w:highlight w:val="green"/>
        </w:rPr>
        <w:t>Many other viruses may have evolved to lay dormant</w:t>
      </w:r>
      <w:r w:rsidRPr="00930BA6">
        <w:rPr>
          <w:rStyle w:val="StyleBoldUnderline"/>
        </w:rPr>
        <w:t xml:space="preserve"> in ice when their host populations develop resistance</w:t>
      </w:r>
      <w:r w:rsidRPr="00930BA6">
        <w:rPr>
          <w:sz w:val="16"/>
        </w:rPr>
        <w:t xml:space="preserve">, says Shoham. He suspects </w:t>
      </w:r>
      <w:r w:rsidRPr="00930BA6">
        <w:rPr>
          <w:rStyle w:val="StyleBoldUnderline"/>
        </w:rPr>
        <w:t xml:space="preserve">waterborne viruses such as </w:t>
      </w:r>
      <w:r w:rsidRPr="00930BA6">
        <w:rPr>
          <w:rStyle w:val="StyleBoldUnderline"/>
          <w:highlight w:val="green"/>
        </w:rPr>
        <w:t>polio</w:t>
      </w:r>
      <w:r w:rsidRPr="00930BA6">
        <w:rPr>
          <w:rStyle w:val="StyleBoldUnderline"/>
        </w:rPr>
        <w:t>, hepatitis A, and rotavirus</w:t>
      </w:r>
      <w:r w:rsidRPr="00930BA6">
        <w:rPr>
          <w:sz w:val="16"/>
        </w:rPr>
        <w:t xml:space="preserve"> (which causes diarrhea) </w:t>
      </w:r>
      <w:r w:rsidRPr="00930BA6">
        <w:rPr>
          <w:rStyle w:val="StyleBoldUnderline"/>
        </w:rPr>
        <w:t xml:space="preserve">could all potentially survive in ice. </w:t>
      </w:r>
      <w:r w:rsidRPr="00930BA6">
        <w:rPr>
          <w:rStyle w:val="StyleBoldUnderline"/>
          <w:highlight w:val="green"/>
        </w:rPr>
        <w:t>Even smallpox</w:t>
      </w:r>
      <w:r w:rsidRPr="00930BA6">
        <w:rPr>
          <w:sz w:val="16"/>
        </w:rPr>
        <w:t xml:space="preserve"> </w:t>
      </w:r>
      <w:r w:rsidRPr="00930BA6">
        <w:rPr>
          <w:rStyle w:val="StyleBoldUnderline"/>
        </w:rPr>
        <w:t>— a virus against which Americans are no longer routinely vaccinated — might survive in the bodies of victims buried in Arctic permafrost.</w:t>
      </w:r>
      <w:r w:rsidRPr="00930BA6">
        <w:rPr>
          <w:rStyle w:val="StyleBoldUnderline"/>
          <w:sz w:val="12"/>
        </w:rPr>
        <w:t>¶</w:t>
      </w:r>
      <w:r w:rsidRPr="00930BA6">
        <w:rPr>
          <w:sz w:val="16"/>
        </w:rPr>
        <w:t xml:space="preserve"> Meanwhile, Rogers and John Castello of State University of New York in Syracuse have isolated a plant virus called tomato mosaic virus from Greenland glacial ice up to 140,000 years old. “It’s our opinion that they are probably still viable,” says Rogers, “but we weren’t able to show that.”</w:t>
      </w:r>
      <w:r w:rsidRPr="00930BA6">
        <w:rPr>
          <w:sz w:val="12"/>
        </w:rPr>
        <w:t>¶</w:t>
      </w:r>
      <w:r w:rsidRPr="00930BA6">
        <w:rPr>
          <w:sz w:val="16"/>
        </w:rPr>
        <w:t xml:space="preserve"> And Koçer is screening ice from Antarctic lakes that have remained frozen for at least hundreds of years, using a technique which can detect any type of virus — whether they infect, plants, animals, or bacteria.</w:t>
      </w:r>
      <w:r w:rsidRPr="00930BA6">
        <w:rPr>
          <w:sz w:val="12"/>
        </w:rPr>
        <w:t>¶</w:t>
      </w:r>
      <w:r w:rsidRPr="00930BA6">
        <w:rPr>
          <w:sz w:val="16"/>
        </w:rPr>
        <w:t xml:space="preserve"> “I want to see everything,” she says. One preliminary run turned up genetic sequences for what could be over 100 viruses.</w:t>
      </w:r>
    </w:p>
    <w:p w:rsidR="00425B50" w:rsidRPr="00930BA6" w:rsidRDefault="00425B50" w:rsidP="00425B50"/>
    <w:p w:rsidR="00425B50" w:rsidRDefault="00425B50" w:rsidP="00425B50">
      <w:pPr>
        <w:pStyle w:val="Heading4"/>
      </w:pPr>
      <w:r>
        <w:t>Diseases</w:t>
      </w:r>
      <w:r>
        <w:t xml:space="preserve"> in environmental re</w:t>
      </w:r>
      <w:r>
        <w:t>servoirs are uniquely able</w:t>
      </w:r>
      <w:r>
        <w:t xml:space="preserve"> to cause extinction – your burnout arguments don’t apply</w:t>
      </w:r>
    </w:p>
    <w:p w:rsidR="00425B50" w:rsidRDefault="00425B50" w:rsidP="00425B50">
      <w:r w:rsidRPr="00F52CFE">
        <w:rPr>
          <w:rStyle w:val="StyleStyleBold12pt"/>
        </w:rPr>
        <w:t>Casadevall 12</w:t>
      </w:r>
      <w:r>
        <w:t xml:space="preserve"> </w:t>
      </w:r>
      <w:r w:rsidRPr="00F52CFE">
        <w:rPr>
          <w:sz w:val="16"/>
          <w:szCs w:val="16"/>
        </w:rPr>
        <w:t>(Arturo Casadevall – Department of Microbiology and Immunology and the Division of Infectious Diseases of the Albert Einstein College of Medicine, “The future of biological warfare”, Microbial Biotechnology (2012) // JJ)</w:t>
      </w:r>
    </w:p>
    <w:p w:rsidR="00425B50" w:rsidRPr="00930BA6" w:rsidRDefault="00425B50" w:rsidP="00425B50">
      <w:pPr>
        <w:rPr>
          <w:vanish/>
        </w:rPr>
      </w:pPr>
      <w:r w:rsidRPr="00F52CFE">
        <w:rPr>
          <w:sz w:val="16"/>
        </w:rPr>
        <w:t>In considering the importance of biological warfare as a</w:t>
      </w:r>
      <w:r w:rsidRPr="00F52CFE">
        <w:rPr>
          <w:sz w:val="12"/>
        </w:rPr>
        <w:t>¶</w:t>
      </w:r>
      <w:r w:rsidRPr="00F52CFE">
        <w:rPr>
          <w:sz w:val="16"/>
        </w:rPr>
        <w:t xml:space="preserve"> subject for concern it is worthwhile to review the known</w:t>
      </w:r>
      <w:r w:rsidRPr="00F52CFE">
        <w:rPr>
          <w:sz w:val="12"/>
        </w:rPr>
        <w:t>¶</w:t>
      </w:r>
      <w:r w:rsidRPr="00F52CFE">
        <w:rPr>
          <w:sz w:val="16"/>
        </w:rPr>
        <w:t xml:space="preserve"> existential threats. At this time this writer can identify at</w:t>
      </w:r>
      <w:r w:rsidRPr="00F52CFE">
        <w:rPr>
          <w:sz w:val="12"/>
        </w:rPr>
        <w:t>¶</w:t>
      </w:r>
      <w:r w:rsidRPr="00F52CFE">
        <w:rPr>
          <w:sz w:val="16"/>
        </w:rPr>
        <w:t xml:space="preserve"> three </w:t>
      </w:r>
      <w:r w:rsidRPr="00930BA6">
        <w:rPr>
          <w:rStyle w:val="StyleBoldUnderline"/>
        </w:rPr>
        <w:t>major existential threats to humanity</w:t>
      </w:r>
      <w:r w:rsidRPr="00F52CFE">
        <w:rPr>
          <w:sz w:val="16"/>
        </w:rPr>
        <w:t>: (i) large-scale</w:t>
      </w:r>
      <w:r w:rsidRPr="00F52CFE">
        <w:rPr>
          <w:sz w:val="12"/>
        </w:rPr>
        <w:t>¶</w:t>
      </w:r>
      <w:r w:rsidRPr="00F52CFE">
        <w:rPr>
          <w:sz w:val="16"/>
        </w:rPr>
        <w:t xml:space="preserve"> thermonuclear war followed by a nuclear winter, (ii) a</w:t>
      </w:r>
      <w:r w:rsidRPr="00F52CFE">
        <w:rPr>
          <w:sz w:val="12"/>
        </w:rPr>
        <w:t>¶</w:t>
      </w:r>
      <w:r w:rsidRPr="00F52CFE">
        <w:rPr>
          <w:sz w:val="16"/>
        </w:rPr>
        <w:t xml:space="preserve"> planet killing asteroid impact and (iii) </w:t>
      </w:r>
      <w:r w:rsidRPr="00930BA6">
        <w:rPr>
          <w:rStyle w:val="StyleBoldUnderline"/>
        </w:rPr>
        <w:t>infectious disease.</w:t>
      </w:r>
      <w:r w:rsidRPr="00F52CFE">
        <w:rPr>
          <w:sz w:val="12"/>
        </w:rPr>
        <w:t>¶</w:t>
      </w:r>
      <w:r w:rsidRPr="00F52CFE">
        <w:rPr>
          <w:sz w:val="16"/>
        </w:rPr>
        <w:t xml:space="preserve"> </w:t>
      </w:r>
      <w:proofErr w:type="gramStart"/>
      <w:r w:rsidRPr="00F52CFE">
        <w:rPr>
          <w:sz w:val="16"/>
        </w:rPr>
        <w:t>To</w:t>
      </w:r>
      <w:proofErr w:type="gramEnd"/>
      <w:r w:rsidRPr="00F52CFE">
        <w:rPr>
          <w:sz w:val="16"/>
        </w:rPr>
        <w:t xml:space="preserve"> this trio might be added climate change making the</w:t>
      </w:r>
      <w:r w:rsidRPr="00F52CFE">
        <w:rPr>
          <w:sz w:val="12"/>
        </w:rPr>
        <w:t>¶</w:t>
      </w:r>
      <w:r w:rsidRPr="00F52CFE">
        <w:rPr>
          <w:sz w:val="16"/>
        </w:rPr>
        <w:t xml:space="preserve"> planet uninhabitable. Of the three existential threats the</w:t>
      </w:r>
      <w:r w:rsidRPr="00F52CFE">
        <w:rPr>
          <w:sz w:val="12"/>
        </w:rPr>
        <w:t>¶</w:t>
      </w:r>
      <w:r w:rsidRPr="00F52CFE">
        <w:rPr>
          <w:sz w:val="16"/>
        </w:rPr>
        <w:t xml:space="preserve"> first is deduced from the inferred cataclysmic effects of</w:t>
      </w:r>
      <w:r w:rsidRPr="00F52CFE">
        <w:rPr>
          <w:sz w:val="12"/>
        </w:rPr>
        <w:t>¶</w:t>
      </w:r>
      <w:r w:rsidRPr="00F52CFE">
        <w:rPr>
          <w:sz w:val="16"/>
        </w:rPr>
        <w:t xml:space="preserve"> nuclear war. For the second there is geological evidence</w:t>
      </w:r>
      <w:r w:rsidRPr="00F52CFE">
        <w:rPr>
          <w:sz w:val="12"/>
        </w:rPr>
        <w:t>¶</w:t>
      </w:r>
      <w:r w:rsidRPr="00F52CFE">
        <w:rPr>
          <w:sz w:val="16"/>
        </w:rPr>
        <w:t xml:space="preserve"> for the association of asteroid impacts with massive</w:t>
      </w:r>
      <w:r w:rsidRPr="00F52CFE">
        <w:rPr>
          <w:sz w:val="12"/>
        </w:rPr>
        <w:t>¶</w:t>
      </w:r>
      <w:r w:rsidRPr="00F52CFE">
        <w:rPr>
          <w:sz w:val="16"/>
        </w:rPr>
        <w:t xml:space="preserve"> extinction (Alvarez, 1987). </w:t>
      </w:r>
      <w:r w:rsidRPr="00930BA6">
        <w:rPr>
          <w:rStyle w:val="StyleBoldUnderline"/>
        </w:rPr>
        <w:t xml:space="preserve">As </w:t>
      </w:r>
      <w:proofErr w:type="gramStart"/>
      <w:r w:rsidRPr="00930BA6">
        <w:rPr>
          <w:rStyle w:val="StyleBoldUnderline"/>
        </w:rPr>
        <w:t xml:space="preserve">to </w:t>
      </w:r>
      <w:r w:rsidRPr="00F52CFE">
        <w:rPr>
          <w:rStyle w:val="StyleBoldUnderline"/>
          <w:highlight w:val="green"/>
        </w:rPr>
        <w:t>an existential threat from</w:t>
      </w:r>
      <w:r w:rsidRPr="00F52CFE">
        <w:rPr>
          <w:rStyle w:val="StyleBoldUnderline"/>
          <w:sz w:val="12"/>
        </w:rPr>
        <w:t xml:space="preserve">¶ </w:t>
      </w:r>
      <w:r w:rsidRPr="00F52CFE">
        <w:rPr>
          <w:rStyle w:val="StyleBoldUnderline"/>
          <w:highlight w:val="green"/>
        </w:rPr>
        <w:t>microbes</w:t>
      </w:r>
      <w:proofErr w:type="gramEnd"/>
      <w:r w:rsidRPr="00930BA6">
        <w:rPr>
          <w:rStyle w:val="StyleBoldUnderline"/>
        </w:rPr>
        <w:t xml:space="preserve"> recent decades </w:t>
      </w:r>
      <w:r w:rsidRPr="00F52CFE">
        <w:rPr>
          <w:rStyle w:val="StyleBoldUnderline"/>
          <w:highlight w:val="green"/>
        </w:rPr>
        <w:t>have provided unequivocal evi-</w:t>
      </w:r>
      <w:r w:rsidRPr="00F52CFE">
        <w:rPr>
          <w:rStyle w:val="StyleBoldUnderline"/>
          <w:sz w:val="12"/>
          <w:highlight w:val="green"/>
        </w:rPr>
        <w:t xml:space="preserve">¶ </w:t>
      </w:r>
      <w:r w:rsidRPr="00F52CFE">
        <w:rPr>
          <w:rStyle w:val="StyleBoldUnderline"/>
          <w:highlight w:val="green"/>
        </w:rPr>
        <w:t>dence for the ability of certain pathogens to cause the</w:t>
      </w:r>
      <w:r w:rsidRPr="00F52CFE">
        <w:rPr>
          <w:rStyle w:val="StyleBoldUnderline"/>
          <w:sz w:val="12"/>
          <w:highlight w:val="green"/>
        </w:rPr>
        <w:t xml:space="preserve">¶ </w:t>
      </w:r>
      <w:r w:rsidRPr="00F52CFE">
        <w:rPr>
          <w:rStyle w:val="StyleBoldUnderline"/>
          <w:highlight w:val="green"/>
        </w:rPr>
        <w:t>extinction of entire species</w:t>
      </w:r>
      <w:r w:rsidRPr="00F52CFE">
        <w:rPr>
          <w:rStyle w:val="StyleBoldUnderline"/>
        </w:rPr>
        <w:t>. Although infectious disease</w:t>
      </w:r>
      <w:r w:rsidRPr="00F52CFE">
        <w:rPr>
          <w:rStyle w:val="StyleBoldUnderline"/>
          <w:sz w:val="12"/>
        </w:rPr>
        <w:t xml:space="preserve">¶ </w:t>
      </w:r>
      <w:r w:rsidRPr="00F52CFE">
        <w:rPr>
          <w:rStyle w:val="StyleBoldUnderline"/>
        </w:rPr>
        <w:t>has</w:t>
      </w:r>
      <w:r w:rsidRPr="00930BA6">
        <w:rPr>
          <w:rStyle w:val="StyleBoldUnderline"/>
        </w:rPr>
        <w:t xml:space="preserve"> traditionally not been associated with extinction </w:t>
      </w:r>
      <w:r w:rsidRPr="00F52CFE">
        <w:rPr>
          <w:rStyle w:val="StyleBoldUnderline"/>
          <w:highlight w:val="green"/>
        </w:rPr>
        <w:t>this</w:t>
      </w:r>
      <w:r w:rsidRPr="00F52CFE">
        <w:rPr>
          <w:rStyle w:val="StyleBoldUnderline"/>
          <w:sz w:val="12"/>
          <w:highlight w:val="green"/>
        </w:rPr>
        <w:t xml:space="preserve">¶ </w:t>
      </w:r>
      <w:r w:rsidRPr="00F52CFE">
        <w:rPr>
          <w:rStyle w:val="StyleBoldUnderline"/>
          <w:highlight w:val="green"/>
        </w:rPr>
        <w:t>view has changed by the finding that a single</w:t>
      </w:r>
      <w:r w:rsidRPr="00930BA6">
        <w:rPr>
          <w:rStyle w:val="StyleBoldUnderline"/>
        </w:rPr>
        <w:t xml:space="preserve"> chytrid</w:t>
      </w:r>
      <w:r w:rsidRPr="00F52CFE">
        <w:rPr>
          <w:rStyle w:val="StyleBoldUnderline"/>
          <w:sz w:val="12"/>
        </w:rPr>
        <w:t xml:space="preserve">¶ </w:t>
      </w:r>
      <w:r w:rsidRPr="00F52CFE">
        <w:rPr>
          <w:rStyle w:val="StyleBoldUnderline"/>
          <w:highlight w:val="green"/>
        </w:rPr>
        <w:t>fungus was responsible for the extinction of numerous</w:t>
      </w:r>
      <w:r w:rsidRPr="00F52CFE">
        <w:rPr>
          <w:rStyle w:val="StyleBoldUnderline"/>
          <w:sz w:val="12"/>
          <w:highlight w:val="green"/>
        </w:rPr>
        <w:t xml:space="preserve">¶ </w:t>
      </w:r>
      <w:r w:rsidRPr="00F52CFE">
        <w:rPr>
          <w:rStyle w:val="StyleBoldUnderline"/>
          <w:highlight w:val="green"/>
        </w:rPr>
        <w:t>amphibian species</w:t>
      </w:r>
      <w:r w:rsidRPr="00F52CFE">
        <w:rPr>
          <w:rStyle w:val="StyleBoldUnderline"/>
          <w:sz w:val="16"/>
        </w:rPr>
        <w:t xml:space="preserve"> </w:t>
      </w:r>
      <w:r w:rsidRPr="00F52CFE">
        <w:rPr>
          <w:sz w:val="16"/>
        </w:rPr>
        <w:t>(Daszak et al., 1999; Mendelson et al.</w:t>
      </w:r>
      <w:proofErr w:type="gramStart"/>
      <w:r w:rsidRPr="00F52CFE">
        <w:rPr>
          <w:sz w:val="16"/>
        </w:rPr>
        <w:t>,</w:t>
      </w:r>
      <w:r w:rsidRPr="00F52CFE">
        <w:rPr>
          <w:sz w:val="12"/>
        </w:rPr>
        <w:t>¶</w:t>
      </w:r>
      <w:proofErr w:type="gramEnd"/>
      <w:r w:rsidRPr="00F52CFE">
        <w:rPr>
          <w:sz w:val="16"/>
        </w:rPr>
        <w:t xml:space="preserve"> 2006). Previously, </w:t>
      </w:r>
      <w:r w:rsidRPr="00930BA6">
        <w:rPr>
          <w:rStyle w:val="StyleBoldUnderline"/>
        </w:rPr>
        <w:t>t</w:t>
      </w:r>
      <w:r w:rsidRPr="00F52CFE">
        <w:rPr>
          <w:rStyle w:val="StyleBoldUnderline"/>
          <w:highlight w:val="green"/>
        </w:rPr>
        <w:t>he view that infectious diseases were</w:t>
      </w:r>
      <w:r w:rsidRPr="00F52CFE">
        <w:rPr>
          <w:rStyle w:val="StyleBoldUnderline"/>
          <w:sz w:val="12"/>
          <w:highlight w:val="green"/>
        </w:rPr>
        <w:t xml:space="preserve">¶ </w:t>
      </w:r>
      <w:r w:rsidRPr="00F52CFE">
        <w:rPr>
          <w:rStyle w:val="StyleBoldUnderline"/>
          <w:highlight w:val="green"/>
        </w:rPr>
        <w:t>not a cause of extinction was predicated on the notion that</w:t>
      </w:r>
      <w:r w:rsidRPr="00F52CFE">
        <w:rPr>
          <w:rStyle w:val="StyleBoldUnderline"/>
          <w:sz w:val="12"/>
          <w:highlight w:val="green"/>
        </w:rPr>
        <w:t>¶</w:t>
      </w:r>
      <w:r w:rsidRPr="00F52CFE">
        <w:rPr>
          <w:rStyle w:val="StyleBoldUnderline"/>
          <w:sz w:val="12"/>
        </w:rPr>
        <w:t xml:space="preserve"> </w:t>
      </w:r>
      <w:r w:rsidRPr="00930BA6">
        <w:rPr>
          <w:rStyle w:val="StyleBoldUnderline"/>
        </w:rPr>
        <w:t xml:space="preserve">many </w:t>
      </w:r>
      <w:r w:rsidRPr="00F52CFE">
        <w:rPr>
          <w:rStyle w:val="StyleBoldUnderline"/>
          <w:highlight w:val="green"/>
        </w:rPr>
        <w:t>pathogens required</w:t>
      </w:r>
      <w:r w:rsidRPr="00930BA6">
        <w:rPr>
          <w:rStyle w:val="StyleBoldUnderline"/>
        </w:rPr>
        <w:t xml:space="preserve"> their </w:t>
      </w:r>
      <w:r w:rsidRPr="00F52CFE">
        <w:rPr>
          <w:rStyle w:val="StyleBoldUnderline"/>
          <w:highlight w:val="green"/>
        </w:rPr>
        <w:t>hosts</w:t>
      </w:r>
      <w:r w:rsidRPr="00930BA6">
        <w:rPr>
          <w:rStyle w:val="StyleBoldUnderline"/>
        </w:rPr>
        <w:t xml:space="preserve"> and that some pro-</w:t>
      </w:r>
      <w:r w:rsidRPr="00F52CFE">
        <w:rPr>
          <w:rStyle w:val="StyleBoldUnderline"/>
          <w:sz w:val="12"/>
        </w:rPr>
        <w:t xml:space="preserve">¶ </w:t>
      </w:r>
      <w:r w:rsidRPr="00930BA6">
        <w:rPr>
          <w:rStyle w:val="StyleBoldUnderline"/>
        </w:rPr>
        <w:t>portion of the host population was naturally resistant.</w:t>
      </w:r>
      <w:r w:rsidRPr="00F52CFE">
        <w:rPr>
          <w:rStyle w:val="StyleBoldUnderline"/>
          <w:sz w:val="12"/>
        </w:rPr>
        <w:t xml:space="preserve">¶ </w:t>
      </w:r>
      <w:r w:rsidRPr="00F52CFE">
        <w:rPr>
          <w:sz w:val="16"/>
        </w:rPr>
        <w:t xml:space="preserve">However, </w:t>
      </w:r>
      <w:r w:rsidRPr="00F52CFE">
        <w:rPr>
          <w:rStyle w:val="StyleBoldUnderline"/>
          <w:highlight w:val="green"/>
        </w:rPr>
        <w:t>that</w:t>
      </w:r>
      <w:r w:rsidRPr="00930BA6">
        <w:rPr>
          <w:rStyle w:val="StyleBoldUnderline"/>
        </w:rPr>
        <w:t xml:space="preserve"> calculation </w:t>
      </w:r>
      <w:r w:rsidRPr="00F52CFE">
        <w:rPr>
          <w:rStyle w:val="StyleBoldUnderline"/>
          <w:highlight w:val="green"/>
        </w:rPr>
        <w:t>does not apply to microbes that</w:t>
      </w:r>
      <w:r w:rsidRPr="00F52CFE">
        <w:rPr>
          <w:rStyle w:val="StyleBoldUnderline"/>
          <w:sz w:val="12"/>
          <w:highlight w:val="green"/>
        </w:rPr>
        <w:t xml:space="preserve">¶ </w:t>
      </w:r>
      <w:r w:rsidRPr="00F52CFE">
        <w:rPr>
          <w:rStyle w:val="StyleBoldUnderline"/>
          <w:highlight w:val="green"/>
        </w:rPr>
        <w:t>are acquired</w:t>
      </w:r>
      <w:r w:rsidRPr="00930BA6">
        <w:rPr>
          <w:rStyle w:val="StyleBoldUnderline"/>
        </w:rPr>
        <w:t xml:space="preserve"> directly </w:t>
      </w:r>
      <w:r w:rsidRPr="00F52CFE">
        <w:rPr>
          <w:rStyle w:val="StyleBoldUnderline"/>
          <w:highlight w:val="green"/>
        </w:rPr>
        <w:t xml:space="preserve">from the </w:t>
      </w:r>
      <w:r w:rsidRPr="00F52CFE">
        <w:rPr>
          <w:rStyle w:val="StyleBoldUnderline"/>
          <w:highlight w:val="green"/>
        </w:rPr>
        <w:lastRenderedPageBreak/>
        <w:t>environment</w:t>
      </w:r>
      <w:r w:rsidRPr="00930BA6">
        <w:rPr>
          <w:rStyle w:val="StyleBoldUnderline"/>
        </w:rPr>
        <w:t xml:space="preserve"> and have no</w:t>
      </w:r>
      <w:r w:rsidRPr="00F52CFE">
        <w:rPr>
          <w:rStyle w:val="StyleBoldUnderline"/>
          <w:sz w:val="12"/>
        </w:rPr>
        <w:t xml:space="preserve">¶ </w:t>
      </w:r>
      <w:r w:rsidRPr="00930BA6">
        <w:rPr>
          <w:rStyle w:val="StyleBoldUnderline"/>
        </w:rPr>
        <w:t>need for a host, such as the majority of fungal pathogens.</w:t>
      </w:r>
      <w:r w:rsidRPr="00F52CFE">
        <w:rPr>
          <w:rStyle w:val="StyleBoldUnderline"/>
          <w:sz w:val="12"/>
        </w:rPr>
        <w:t xml:space="preserve">¶ </w:t>
      </w:r>
      <w:r w:rsidRPr="00930BA6">
        <w:rPr>
          <w:rStyle w:val="StyleBoldUnderline"/>
        </w:rPr>
        <w:t xml:space="preserve">For those types of host–microbe interactions </w:t>
      </w:r>
      <w:r w:rsidRPr="00F52CFE">
        <w:rPr>
          <w:rStyle w:val="StyleBoldUnderline"/>
          <w:highlight w:val="green"/>
        </w:rPr>
        <w:t>it is possible</w:t>
      </w:r>
      <w:r w:rsidRPr="00F52CFE">
        <w:rPr>
          <w:rStyle w:val="StyleBoldUnderline"/>
          <w:sz w:val="12"/>
          <w:highlight w:val="green"/>
        </w:rPr>
        <w:t xml:space="preserve">¶ </w:t>
      </w:r>
      <w:r w:rsidRPr="00F52CFE">
        <w:rPr>
          <w:rStyle w:val="StyleBoldUnderline"/>
          <w:highlight w:val="green"/>
        </w:rPr>
        <w:t>for the pathogen to kill off every last member of a species</w:t>
      </w:r>
      <w:r w:rsidRPr="00F52CFE">
        <w:rPr>
          <w:rStyle w:val="StyleBoldUnderline"/>
          <w:sz w:val="12"/>
        </w:rPr>
        <w:t xml:space="preserve">¶ </w:t>
      </w:r>
      <w:r w:rsidRPr="00930BA6">
        <w:rPr>
          <w:rStyle w:val="StyleBoldUnderline"/>
        </w:rPr>
        <w:t>without harm to itself, since it would return to its natural</w:t>
      </w:r>
      <w:r w:rsidRPr="00F52CFE">
        <w:rPr>
          <w:rStyle w:val="StyleBoldUnderline"/>
          <w:sz w:val="12"/>
        </w:rPr>
        <w:t xml:space="preserve">¶ </w:t>
      </w:r>
      <w:r w:rsidRPr="00930BA6">
        <w:rPr>
          <w:rStyle w:val="StyleBoldUnderline"/>
        </w:rPr>
        <w:t>habitat upon killing its last host.</w:t>
      </w:r>
      <w:r w:rsidRPr="00F52CFE">
        <w:rPr>
          <w:sz w:val="16"/>
        </w:rPr>
        <w:t xml:space="preserve"> Hence, from the viewpoint</w:t>
      </w:r>
      <w:r w:rsidRPr="00F52CFE">
        <w:rPr>
          <w:sz w:val="12"/>
        </w:rPr>
        <w:t>¶</w:t>
      </w:r>
      <w:r w:rsidRPr="00F52CFE">
        <w:rPr>
          <w:sz w:val="16"/>
        </w:rPr>
        <w:t xml:space="preserve"> of existential threats environmental microbes could poten-</w:t>
      </w:r>
      <w:r w:rsidRPr="00F52CFE">
        <w:rPr>
          <w:sz w:val="12"/>
        </w:rPr>
        <w:t>¶</w:t>
      </w:r>
      <w:r w:rsidRPr="00F52CFE">
        <w:rPr>
          <w:sz w:val="16"/>
        </w:rPr>
        <w:t xml:space="preserve"> tially pose a much greater threat to humanity than the</w:t>
      </w:r>
      <w:r w:rsidRPr="00F52CFE">
        <w:rPr>
          <w:sz w:val="12"/>
        </w:rPr>
        <w:t>¶</w:t>
      </w:r>
      <w:r w:rsidRPr="00F52CFE">
        <w:rPr>
          <w:sz w:val="16"/>
        </w:rPr>
        <w:t xml:space="preserve"> known pathogenic microbes, which number somewhere</w:t>
      </w:r>
      <w:r w:rsidRPr="00F52CFE">
        <w:rPr>
          <w:sz w:val="12"/>
        </w:rPr>
        <w:t>¶</w:t>
      </w:r>
      <w:r w:rsidRPr="00F52CFE">
        <w:rPr>
          <w:sz w:val="16"/>
        </w:rPr>
        <w:t xml:space="preserve"> near 1500 species (Cleaveland et al., 2001; Taylor et al.,</w:t>
      </w:r>
      <w:r w:rsidRPr="00F52CFE">
        <w:rPr>
          <w:sz w:val="12"/>
        </w:rPr>
        <w:t>¶</w:t>
      </w:r>
      <w:r w:rsidRPr="00F52CFE">
        <w:rPr>
          <w:sz w:val="16"/>
        </w:rPr>
        <w:t xml:space="preserve"> 2001), especially if some of these species acquired the</w:t>
      </w:r>
      <w:r w:rsidRPr="00F52CFE">
        <w:rPr>
          <w:sz w:val="12"/>
        </w:rPr>
        <w:t>¶</w:t>
      </w:r>
      <w:r w:rsidRPr="00F52CFE">
        <w:rPr>
          <w:sz w:val="16"/>
        </w:rPr>
        <w:t xml:space="preserve"> capacity for pathogenicity as a consequence of natural</w:t>
      </w:r>
      <w:r w:rsidRPr="00F52CFE">
        <w:rPr>
          <w:sz w:val="12"/>
        </w:rPr>
        <w:t>¶</w:t>
      </w:r>
      <w:r w:rsidRPr="00F52CFE">
        <w:rPr>
          <w:sz w:val="16"/>
        </w:rPr>
        <w:t xml:space="preserve"> evolution or bioengineering.</w:t>
      </w:r>
    </w:p>
    <w:p w:rsidR="00425B50" w:rsidRPr="00425B50" w:rsidRDefault="00425B50" w:rsidP="00425B50">
      <w:r>
        <w:t xml:space="preserve"> </w:t>
      </w:r>
    </w:p>
    <w:p w:rsidR="00B94C60" w:rsidRDefault="00486203" w:rsidP="00B94C60">
      <w:pPr>
        <w:pStyle w:val="Heading3"/>
        <w:rPr>
          <w:rStyle w:val="StyleBoldUnderline"/>
        </w:rPr>
      </w:pPr>
      <w:r>
        <w:rPr>
          <w:rStyle w:val="StyleBoldUnderline"/>
        </w:rPr>
        <w:lastRenderedPageBreak/>
        <w:t>Sat Solve D</w:t>
      </w:r>
      <w:r w:rsidR="00B94C60">
        <w:rPr>
          <w:rStyle w:val="StyleBoldUnderline"/>
        </w:rPr>
        <w:t>isease</w:t>
      </w:r>
    </w:p>
    <w:p w:rsidR="00BD37C9" w:rsidRDefault="00BD37C9" w:rsidP="00274327">
      <w:pPr>
        <w:pStyle w:val="Heading4"/>
      </w:pPr>
      <w:r>
        <w:t>Satellite environmental data can be used predict disease outbreaks</w:t>
      </w:r>
    </w:p>
    <w:p w:rsidR="00BD37C9" w:rsidRPr="00A43D23" w:rsidRDefault="00BD37C9" w:rsidP="00BD37C9">
      <w:pPr>
        <w:rPr>
          <w:sz w:val="16"/>
          <w:szCs w:val="16"/>
        </w:rPr>
      </w:pPr>
      <w:r w:rsidRPr="00A43D23">
        <w:rPr>
          <w:rStyle w:val="StyleStyleBold12pt"/>
        </w:rPr>
        <w:t>Harmon 9</w:t>
      </w:r>
      <w:r w:rsidRPr="00A43D23">
        <w:t xml:space="preserve"> </w:t>
      </w:r>
      <w:r w:rsidRPr="00A43D23">
        <w:rPr>
          <w:sz w:val="16"/>
          <w:szCs w:val="16"/>
        </w:rPr>
        <w:t>[Katherine Harmon writes for the Scientific American, “Satellites Used to Predict Infectious Disease Outbreaks”, 8/24/09, http://www.scientificamerican.com/article/satellites-predict-infectious-disease/]l.gong</w:t>
      </w:r>
    </w:p>
    <w:p w:rsidR="00BD37C9" w:rsidRDefault="00BD37C9" w:rsidP="00BD37C9">
      <w:pPr>
        <w:rPr>
          <w:rStyle w:val="StyleBoldUnderline"/>
        </w:rPr>
      </w:pPr>
      <w:r w:rsidRPr="00E63A01">
        <w:rPr>
          <w:sz w:val="16"/>
        </w:rPr>
        <w:t xml:space="preserve">Rather than searching for weird weather or enemy missiles, </w:t>
      </w:r>
      <w:r w:rsidRPr="00394576">
        <w:rPr>
          <w:rStyle w:val="StyleBoldUnderline"/>
        </w:rPr>
        <w:t>some satellites are helping researchers to track—and predict—the spread of deadly diseases</w:t>
      </w:r>
      <w:r w:rsidRPr="00E63A01">
        <w:rPr>
          <w:sz w:val="16"/>
        </w:rPr>
        <w:t xml:space="preserve">. With the </w:t>
      </w:r>
      <w:r w:rsidRPr="00394576">
        <w:rPr>
          <w:rStyle w:val="StyleBoldUnderline"/>
        </w:rPr>
        <w:t>pandemic spread of H1N1 swine flu and the continued advance of the H5N1 avian flu, scientists are anxious to better predict the spread of infectious diseases and are looking for new tools wherever they might be</w:t>
      </w:r>
      <w:r w:rsidRPr="00E63A01">
        <w:rPr>
          <w:sz w:val="16"/>
        </w:rPr>
        <w:t xml:space="preserve">—even if that's hundreds of miles in the sky. "Ideally we could </w:t>
      </w:r>
      <w:r w:rsidRPr="00394576">
        <w:rPr>
          <w:rStyle w:val="StyleBoldUnderline"/>
        </w:rPr>
        <w:t>predict conditions that would result in some of these major outbreaks of cholera, malaria, even avian flu,</w:t>
      </w:r>
      <w:r w:rsidRPr="00E63A01">
        <w:rPr>
          <w:sz w:val="16"/>
        </w:rPr>
        <w:t xml:space="preserve">" says Tim Ford of the University of New England in Biddeford, Maine. Ford and a group of experts have co-authored a perspective paper (pdf), due out next month in </w:t>
      </w:r>
      <w:r w:rsidRPr="00B94C60">
        <w:rPr>
          <w:rStyle w:val="StyleBoldUnderline"/>
          <w:highlight w:val="yellow"/>
        </w:rPr>
        <w:t xml:space="preserve">Emerging Infectious </w:t>
      </w:r>
      <w:proofErr w:type="gramStart"/>
      <w:r w:rsidRPr="00B94C60">
        <w:rPr>
          <w:rStyle w:val="StyleBoldUnderline"/>
          <w:highlight w:val="yellow"/>
        </w:rPr>
        <w:t>Diseases, that</w:t>
      </w:r>
      <w:proofErr w:type="gramEnd"/>
      <w:r w:rsidRPr="00B94C60">
        <w:rPr>
          <w:rStyle w:val="StyleBoldUnderline"/>
          <w:highlight w:val="yellow"/>
        </w:rPr>
        <w:t xml:space="preserve"> proposes making use of environmental data—tracked via satellite—to predict disease outbreaks</w:t>
      </w:r>
      <w:r w:rsidRPr="00B94C60">
        <w:rPr>
          <w:sz w:val="16"/>
          <w:highlight w:val="yellow"/>
        </w:rPr>
        <w:t xml:space="preserve">. "As </w:t>
      </w:r>
      <w:r w:rsidRPr="00B94C60">
        <w:rPr>
          <w:rStyle w:val="StyleBoldUnderline"/>
          <w:highlight w:val="yellow"/>
        </w:rPr>
        <w:t>climate changes, and even with many of our weather patterns, [it] directly affects the distribution of disease</w:t>
      </w:r>
      <w:r w:rsidRPr="00E63A01">
        <w:rPr>
          <w:sz w:val="16"/>
        </w:rPr>
        <w:t xml:space="preserve">," Ford says. Hantavirus, the pulmonary disease spread by rodents, for example, has been linked to changes in precipitation. With </w:t>
      </w:r>
      <w:r w:rsidRPr="00394576">
        <w:rPr>
          <w:rStyle w:val="StyleBoldUnderline"/>
        </w:rPr>
        <w:t xml:space="preserve">more rainfall, vegetation increases, which then fuels rodent populations. </w:t>
      </w:r>
      <w:proofErr w:type="gramStart"/>
      <w:r w:rsidRPr="00B94C60">
        <w:rPr>
          <w:rStyle w:val="StyleBoldUnderline"/>
          <w:highlight w:val="yellow"/>
        </w:rPr>
        <w:t>And pinpointing an area as relevant conditions emerge—before an outbreak starts—buys precious time to spread public health messages.</w:t>
      </w:r>
      <w:proofErr w:type="gramEnd"/>
      <w:r w:rsidRPr="00B94C60">
        <w:rPr>
          <w:sz w:val="16"/>
          <w:highlight w:val="yellow"/>
        </w:rPr>
        <w:t xml:space="preserve"> </w:t>
      </w:r>
      <w:r w:rsidRPr="00B94C60">
        <w:rPr>
          <w:rStyle w:val="StyleBoldUnderline"/>
          <w:highlight w:val="yellow"/>
        </w:rPr>
        <w:t>Satellite imaging can also help warn of cholera outbreaks, which are predicted to worsen with climate change</w:t>
      </w:r>
      <w:r w:rsidRPr="00394576">
        <w:rPr>
          <w:rStyle w:val="StyleBoldUnderline"/>
        </w:rPr>
        <w:t>.</w:t>
      </w:r>
      <w:r w:rsidRPr="00E63A01">
        <w:rPr>
          <w:sz w:val="16"/>
        </w:rPr>
        <w:t xml:space="preserve"> The satellites provide information </w:t>
      </w:r>
      <w:r w:rsidRPr="00B94C60">
        <w:rPr>
          <w:rStyle w:val="StyleBoldUnderline"/>
          <w:highlight w:val="yellow"/>
        </w:rPr>
        <w:t xml:space="preserve">about water surface temperatures, which are </w:t>
      </w:r>
      <w:proofErr w:type="gramStart"/>
      <w:r w:rsidRPr="00B94C60">
        <w:rPr>
          <w:rStyle w:val="StyleBoldUnderline"/>
          <w:highlight w:val="yellow"/>
        </w:rPr>
        <w:t>key</w:t>
      </w:r>
      <w:proofErr w:type="gramEnd"/>
      <w:r w:rsidRPr="00B94C60">
        <w:rPr>
          <w:rStyle w:val="StyleBoldUnderline"/>
          <w:highlight w:val="yellow"/>
        </w:rPr>
        <w:t xml:space="preserve"> to the spread of this waterborne disease.</w:t>
      </w:r>
      <w:r w:rsidRPr="00B94C60">
        <w:rPr>
          <w:sz w:val="16"/>
          <w:highlight w:val="yellow"/>
        </w:rPr>
        <w:t xml:space="preserve"> O</w:t>
      </w:r>
      <w:r w:rsidRPr="00E63A01">
        <w:rPr>
          <w:sz w:val="16"/>
        </w:rPr>
        <w:t xml:space="preserve">ne study found that giving people simple preventative instructions, such as </w:t>
      </w:r>
      <w:r w:rsidRPr="00394576">
        <w:rPr>
          <w:rStyle w:val="StyleBoldUnderline"/>
        </w:rPr>
        <w:t>filtering water through a sari cloth, reduced cholera-related deaths by an estimated 50 percent in some areas</w:t>
      </w:r>
      <w:r w:rsidRPr="00E63A01">
        <w:rPr>
          <w:sz w:val="16"/>
        </w:rPr>
        <w:t xml:space="preserve">. </w:t>
      </w:r>
      <w:r w:rsidRPr="00394576">
        <w:rPr>
          <w:rStyle w:val="StyleBoldUnderline"/>
        </w:rPr>
        <w:t>Remote data have already been used to map the avian flu in Asia</w:t>
      </w:r>
      <w:r w:rsidRPr="00E63A01">
        <w:rPr>
          <w:sz w:val="16"/>
        </w:rPr>
        <w:t xml:space="preserve">. </w:t>
      </w:r>
      <w:r w:rsidRPr="00394576">
        <w:rPr>
          <w:rStyle w:val="StyleBoldUnderline"/>
        </w:rPr>
        <w:t>Xiangming Xiao,</w:t>
      </w:r>
      <w:r w:rsidRPr="00E63A01">
        <w:rPr>
          <w:sz w:val="16"/>
        </w:rPr>
        <w:t xml:space="preserve"> associate director of the University of Oklahoma's Center for Spatial Analysis in Norman, </w:t>
      </w:r>
      <w:r w:rsidRPr="00394576">
        <w:rPr>
          <w:rStyle w:val="StyleBoldUnderline"/>
        </w:rPr>
        <w:t>has been tracking likely outbreaks of this highly pathogenic flu by looking for key habitat and weather changes</w:t>
      </w:r>
      <w:r w:rsidRPr="00E63A01">
        <w:rPr>
          <w:sz w:val="16"/>
        </w:rPr>
        <w:t xml:space="preserve">. The </w:t>
      </w:r>
      <w:r w:rsidRPr="00394576">
        <w:rPr>
          <w:rStyle w:val="StyleBoldUnderline"/>
        </w:rPr>
        <w:t>domestic duck</w:t>
      </w:r>
      <w:r w:rsidRPr="00E63A01">
        <w:rPr>
          <w:sz w:val="16"/>
        </w:rPr>
        <w:t>—</w:t>
      </w:r>
      <w:r w:rsidRPr="00394576">
        <w:rPr>
          <w:rStyle w:val="StyleBoldUnderline"/>
        </w:rPr>
        <w:t>determined to be the main carrier of the disease</w:t>
      </w:r>
      <w:r w:rsidRPr="00E63A01">
        <w:rPr>
          <w:sz w:val="16"/>
        </w:rPr>
        <w:t xml:space="preserve">—is a common inhabitant of Southeast Asia's rice </w:t>
      </w:r>
      <w:proofErr w:type="gramStart"/>
      <w:r w:rsidRPr="00E63A01">
        <w:rPr>
          <w:sz w:val="16"/>
        </w:rPr>
        <w:t>paddies,</w:t>
      </w:r>
      <w:proofErr w:type="gramEnd"/>
      <w:r w:rsidRPr="00E63A01">
        <w:rPr>
          <w:sz w:val="16"/>
        </w:rPr>
        <w:t xml:space="preserve"> </w:t>
      </w:r>
      <w:r w:rsidRPr="00394576">
        <w:rPr>
          <w:rStyle w:val="StyleBoldUnderline"/>
        </w:rPr>
        <w:t>and the movement of migratory birds</w:t>
      </w:r>
      <w:r w:rsidRPr="00E63A01">
        <w:rPr>
          <w:sz w:val="16"/>
        </w:rPr>
        <w:t xml:space="preserve">—a </w:t>
      </w:r>
      <w:r w:rsidRPr="00394576">
        <w:rPr>
          <w:rStyle w:val="StyleBoldUnderline"/>
        </w:rPr>
        <w:t>secondary carrier</w:t>
      </w:r>
      <w:r w:rsidRPr="00E63A01">
        <w:rPr>
          <w:sz w:val="16"/>
        </w:rPr>
        <w:t xml:space="preserve">—could be predicted based on temperatures. So </w:t>
      </w:r>
      <w:r w:rsidRPr="00394576">
        <w:rPr>
          <w:rStyle w:val="StyleBoldUnderline"/>
        </w:rPr>
        <w:t>using both land-use and temperature information from satellites</w:t>
      </w:r>
      <w:r w:rsidRPr="00E63A01">
        <w:rPr>
          <w:sz w:val="16"/>
        </w:rPr>
        <w:t xml:space="preserve">, Xiao and his team could track </w:t>
      </w:r>
      <w:r w:rsidRPr="00394576">
        <w:rPr>
          <w:rStyle w:val="StyleBoldUnderline"/>
        </w:rPr>
        <w:t>the spread of the flu by estimating where the birds would be</w:t>
      </w:r>
      <w:r w:rsidRPr="00E63A01">
        <w:rPr>
          <w:sz w:val="16"/>
        </w:rPr>
        <w:t xml:space="preserve">. If </w:t>
      </w:r>
      <w:r w:rsidRPr="00394576">
        <w:rPr>
          <w:rStyle w:val="StyleBoldUnderline"/>
        </w:rPr>
        <w:t>visual data from satellites is combined with information from radar and LiDAR,</w:t>
      </w:r>
      <w:r w:rsidRPr="00E63A01">
        <w:rPr>
          <w:sz w:val="16"/>
        </w:rPr>
        <w:t xml:space="preserve"> (light detecting and ranging, which provides laser-measured data about 3-D contours), Xiao explains, </w:t>
      </w:r>
      <w:r w:rsidRPr="00394576">
        <w:rPr>
          <w:rStyle w:val="StyleBoldUnderline"/>
        </w:rPr>
        <w:t>researchers can really hone prediction of some diseases down to a tree line</w:t>
      </w:r>
      <w:r w:rsidRPr="00E63A01">
        <w:rPr>
          <w:sz w:val="16"/>
        </w:rPr>
        <w:t xml:space="preserve">. "You can look at… the </w:t>
      </w:r>
      <w:r w:rsidRPr="00394576">
        <w:rPr>
          <w:rStyle w:val="StyleBoldUnderline"/>
        </w:rPr>
        <w:t>transition of pasture grassland to forests</w:t>
      </w:r>
      <w:r w:rsidRPr="00E63A01">
        <w:rPr>
          <w:sz w:val="16"/>
        </w:rPr>
        <w:t>," he says, habitats which determine the range of deer. "</w:t>
      </w:r>
      <w:r w:rsidRPr="00394576">
        <w:rPr>
          <w:rStyle w:val="StyleBoldUnderline"/>
        </w:rPr>
        <w:t>And this has very important implications for tick-borne diseases, like Lyme disease."</w:t>
      </w:r>
    </w:p>
    <w:p w:rsidR="00BD37C9" w:rsidRPr="00BD37C9" w:rsidRDefault="00BD37C9" w:rsidP="00BD37C9"/>
    <w:p w:rsidR="00425B50" w:rsidRPr="007142E1" w:rsidRDefault="00486203" w:rsidP="00425B50">
      <w:pPr>
        <w:pStyle w:val="Heading4"/>
        <w:rPr>
          <w:szCs w:val="20"/>
        </w:rPr>
      </w:pPr>
      <w:r>
        <w:rPr>
          <w:u w:val="single"/>
        </w:rPr>
        <w:t xml:space="preserve"> </w:t>
      </w:r>
      <w:r w:rsidR="00425B50">
        <w:rPr>
          <w:szCs w:val="20"/>
        </w:rPr>
        <w:t>Satellite images key to monitor outbreaks and develop vaccination strategies</w:t>
      </w:r>
    </w:p>
    <w:p w:rsidR="00425B50" w:rsidRPr="007142E1" w:rsidRDefault="00425B50" w:rsidP="00425B50">
      <w:r w:rsidRPr="007142E1">
        <w:rPr>
          <w:b/>
        </w:rPr>
        <w:t>PSU, 11</w:t>
      </w:r>
      <w:r w:rsidRPr="007D615E">
        <w:rPr>
          <w:sz w:val="20"/>
          <w:szCs w:val="20"/>
        </w:rPr>
        <w:t>(Penn State Science, Dec. 10 2011,</w:t>
      </w:r>
      <w:r>
        <w:rPr>
          <w:sz w:val="20"/>
          <w:szCs w:val="20"/>
        </w:rPr>
        <w:t xml:space="preserve"> Penn State,</w:t>
      </w:r>
      <w:r w:rsidRPr="007D615E">
        <w:rPr>
          <w:sz w:val="20"/>
          <w:szCs w:val="20"/>
        </w:rPr>
        <w:t xml:space="preserve"> "Satellite images of nighttime lights help track disease outbreaks" http://science.psu.edu/news-and-events/2011-news/Ferrari12-2011)</w:t>
      </w:r>
    </w:p>
    <w:p w:rsidR="00425B50" w:rsidRPr="00E114DA" w:rsidRDefault="00425B50" w:rsidP="00425B50">
      <w:pPr>
        <w:pStyle w:val="NormalWeb"/>
        <w:rPr>
          <w:sz w:val="22"/>
          <w:szCs w:val="22"/>
        </w:rPr>
      </w:pPr>
      <w:r w:rsidRPr="00F30648">
        <w:rPr>
          <w:sz w:val="22"/>
          <w:szCs w:val="22"/>
          <w:highlight w:val="cyan"/>
        </w:rPr>
        <w:t>Satellite images of nighttime lights</w:t>
      </w:r>
      <w:r w:rsidRPr="00E114DA">
        <w:rPr>
          <w:sz w:val="22"/>
          <w:szCs w:val="22"/>
        </w:rPr>
        <w:t xml:space="preserve">, which normally are used to detect where clusters of people live, also </w:t>
      </w:r>
      <w:r w:rsidRPr="00F30648">
        <w:rPr>
          <w:sz w:val="22"/>
          <w:szCs w:val="22"/>
          <w:highlight w:val="cyan"/>
        </w:rPr>
        <w:t>can help keep tabs on diseases in developing nations, according to new research</w:t>
      </w:r>
      <w:r w:rsidRPr="00E114DA">
        <w:rPr>
          <w:sz w:val="22"/>
          <w:szCs w:val="22"/>
        </w:rPr>
        <w:t xml:space="preserve">. </w:t>
      </w:r>
      <w:r w:rsidRPr="00F30648">
        <w:rPr>
          <w:sz w:val="22"/>
          <w:szCs w:val="22"/>
          <w:highlight w:val="cyan"/>
        </w:rPr>
        <w:t>An international research team</w:t>
      </w:r>
      <w:r w:rsidRPr="00E114DA">
        <w:rPr>
          <w:sz w:val="22"/>
          <w:szCs w:val="22"/>
        </w:rPr>
        <w:t xml:space="preserve"> that includes </w:t>
      </w:r>
      <w:r w:rsidRPr="00E114DA">
        <w:rPr>
          <w:rStyle w:val="Strong"/>
          <w:sz w:val="22"/>
          <w:szCs w:val="22"/>
        </w:rPr>
        <w:t>Matthew Ferrari</w:t>
      </w:r>
      <w:r w:rsidRPr="00E114DA">
        <w:rPr>
          <w:sz w:val="22"/>
          <w:szCs w:val="22"/>
        </w:rPr>
        <w:t xml:space="preserve">, an assistant professor of </w:t>
      </w:r>
      <w:r w:rsidRPr="005C24F3">
        <w:rPr>
          <w:rFonts w:eastAsiaTheme="majorEastAsia"/>
          <w:sz w:val="22"/>
          <w:szCs w:val="22"/>
        </w:rPr>
        <w:t>biology at Penn State University</w:t>
      </w:r>
      <w:r w:rsidRPr="00E114DA">
        <w:rPr>
          <w:sz w:val="22"/>
          <w:szCs w:val="22"/>
        </w:rPr>
        <w:t xml:space="preserve">, </w:t>
      </w:r>
      <w:r w:rsidRPr="00F30648">
        <w:rPr>
          <w:sz w:val="22"/>
          <w:szCs w:val="22"/>
          <w:highlight w:val="cyan"/>
        </w:rPr>
        <w:t>found that the new technique accurately indicates fluctuations in population density -- and thus the corresponding risk of epidemic that can elude current methods of monitoring outbreaks</w:t>
      </w:r>
      <w:r w:rsidRPr="00404E2E">
        <w:rPr>
          <w:sz w:val="22"/>
          <w:szCs w:val="22"/>
          <w:highlight w:val="cyan"/>
        </w:rPr>
        <w:t xml:space="preserve">. The </w:t>
      </w:r>
      <w:r w:rsidRPr="000C4E6A">
        <w:rPr>
          <w:sz w:val="22"/>
          <w:szCs w:val="22"/>
          <w:highlight w:val="cyan"/>
        </w:rPr>
        <w:t>research</w:t>
      </w:r>
      <w:r w:rsidRPr="00E114DA">
        <w:rPr>
          <w:sz w:val="22"/>
          <w:szCs w:val="22"/>
        </w:rPr>
        <w:t xml:space="preserve">, which is reported in the current issue of the journal </w:t>
      </w:r>
      <w:r w:rsidRPr="00E114DA">
        <w:rPr>
          <w:rStyle w:val="Emphasis"/>
          <w:rFonts w:eastAsiaTheme="majorEastAsia"/>
          <w:color w:val="0000FF"/>
          <w:szCs w:val="22"/>
        </w:rPr>
        <w:t>Science</w:t>
      </w:r>
      <w:r w:rsidRPr="00E114DA">
        <w:rPr>
          <w:sz w:val="22"/>
          <w:szCs w:val="22"/>
        </w:rPr>
        <w:t xml:space="preserve">, </w:t>
      </w:r>
      <w:r w:rsidRPr="000C4E6A">
        <w:rPr>
          <w:sz w:val="22"/>
          <w:szCs w:val="22"/>
          <w:highlight w:val="cyan"/>
        </w:rPr>
        <w:t>is expected to help medical professionals to synchronize vaccination strategies with increases in population density</w:t>
      </w:r>
      <w:r w:rsidRPr="00E114DA">
        <w:rPr>
          <w:sz w:val="22"/>
          <w:szCs w:val="22"/>
        </w:rPr>
        <w:t xml:space="preserve">. Ferrari and his team used </w:t>
      </w:r>
      <w:r w:rsidRPr="00E114DA">
        <w:rPr>
          <w:sz w:val="22"/>
          <w:szCs w:val="22"/>
        </w:rPr>
        <w:lastRenderedPageBreak/>
        <w:t xml:space="preserve">nighttime images of the three largest cities in the West African nation of Niger to correlate seasonal population fluctuations with the onset of measles epidemics during the country's dry season, roughly from September to May. </w:t>
      </w:r>
      <w:r w:rsidRPr="00F30648">
        <w:rPr>
          <w:sz w:val="22"/>
          <w:szCs w:val="22"/>
          <w:highlight w:val="cyan"/>
        </w:rPr>
        <w:t>Because many pathogens that cause epidemics flourish in areas where the population density is the greatest, satellite imagery showing brighter areas -- indicating greater numbers of people -- then can be used to pinpoint disease hot spots</w:t>
      </w:r>
      <w:r w:rsidRPr="00E114DA">
        <w:rPr>
          <w:sz w:val="22"/>
          <w:szCs w:val="22"/>
        </w:rPr>
        <w:t>. The images, taken between 2000 and 2004 by a U.S. Department of Defense satellite, were compared to records from Niger's Ministry of Health of weekly measles outbreaks during the same years in Maradi, Zinder, and Niger's capital, Niamey.</w:t>
      </w:r>
    </w:p>
    <w:p w:rsidR="00CC729D" w:rsidRPr="00486203" w:rsidRDefault="00CC729D" w:rsidP="00CC729D">
      <w:pPr>
        <w:rPr>
          <w:u w:val="single"/>
        </w:rPr>
      </w:pPr>
    </w:p>
    <w:p w:rsidR="00CC729D" w:rsidRPr="001E5A9B" w:rsidRDefault="00CC729D" w:rsidP="00274327">
      <w:pPr>
        <w:pStyle w:val="Heading4"/>
      </w:pPr>
      <w:r>
        <w:t>S</w:t>
      </w:r>
      <w:r w:rsidR="00486203">
        <w:t>atellites can</w:t>
      </w:r>
      <w:r>
        <w:t xml:space="preserve"> predi</w:t>
      </w:r>
      <w:r w:rsidR="00486203">
        <w:t>ct climate anomalies where disease epidemics will</w:t>
      </w:r>
      <w:r>
        <w:t xml:space="preserve"> develop</w:t>
      </w:r>
      <w:r w:rsidRPr="001E5A9B">
        <w:t xml:space="preserve"> </w:t>
      </w:r>
    </w:p>
    <w:p w:rsidR="00CC729D" w:rsidRDefault="00CC729D" w:rsidP="00CC729D">
      <w:pPr>
        <w:pStyle w:val="cardtext"/>
        <w:ind w:left="0"/>
      </w:pPr>
      <w:r w:rsidRPr="00A505D0">
        <w:rPr>
          <w:rStyle w:val="tagChar"/>
          <w:rFonts w:eastAsia="Calibri"/>
        </w:rPr>
        <w:t>Kalluri et al 7</w:t>
      </w:r>
      <w:r w:rsidRPr="001E5A9B">
        <w:t xml:space="preserve">-Satya Kalluri, PhD in Geography  and assistant research scientist at the Department of Geography at the University of Maryland; Peter Gilruth, PhD in Forestry and Forest Product Techniques and has over 20 years of experience as an environmental scientist and project manager and strategist with the US Government and the UN Development Programme (UNDP) and currently in the private sector where he collaborates closely with the US space agency NASA; David Rogers, PhD in Geological and Geotechnical Engineering and Professor at Missouri University of Science and Technology; Martha Szczur, writer of several books on pathogens and health geographics, 2007, “Surveillance of Arthropod Vector-Borne Infectious Diseases Using Remote Sensing Techniques: A Review,” pdf available online: </w:t>
      </w:r>
      <w:hyperlink r:id="rId61" w:history="1">
        <w:r w:rsidRPr="00360724">
          <w:rPr>
            <w:rStyle w:val="Hyperlink"/>
          </w:rPr>
          <w:t>http://www.plospathogens.org/article/info%3Adoi%2F10.1371%2Fjournal.ppat.0030116</w:t>
        </w:r>
      </w:hyperlink>
      <w:r w:rsidRPr="001E5A9B">
        <w:t xml:space="preserve"> </w:t>
      </w:r>
    </w:p>
    <w:p w:rsidR="00CC729D" w:rsidRDefault="00CC729D" w:rsidP="00CC729D">
      <w:pPr>
        <w:pStyle w:val="card"/>
        <w:ind w:left="0"/>
        <w:rPr>
          <w:sz w:val="16"/>
        </w:rPr>
      </w:pPr>
      <w:r w:rsidRPr="00AA74D4">
        <w:rPr>
          <w:rStyle w:val="underline"/>
          <w:szCs w:val="24"/>
        </w:rPr>
        <w:t xml:space="preserve">Epidemiologists are adopting </w:t>
      </w:r>
      <w:r w:rsidRPr="00822AB0">
        <w:rPr>
          <w:rStyle w:val="underline"/>
          <w:szCs w:val="24"/>
          <w:highlight w:val="yellow"/>
        </w:rPr>
        <w:t>new remote sensing techniques</w:t>
      </w:r>
      <w:r w:rsidRPr="00AA74D4">
        <w:rPr>
          <w:rStyle w:val="underline"/>
          <w:szCs w:val="24"/>
        </w:rPr>
        <w:t xml:space="preserve"> to </w:t>
      </w:r>
      <w:r w:rsidRPr="00822AB0">
        <w:rPr>
          <w:rStyle w:val="underline"/>
          <w:szCs w:val="24"/>
          <w:highlight w:val="yellow"/>
        </w:rPr>
        <w:t>study a variety of</w:t>
      </w:r>
      <w:r w:rsidRPr="00AA74D4">
        <w:rPr>
          <w:rStyle w:val="underline"/>
          <w:szCs w:val="24"/>
        </w:rPr>
        <w:t xml:space="preserve"> vector-borne </w:t>
      </w:r>
      <w:r w:rsidRPr="00822AB0">
        <w:rPr>
          <w:rStyle w:val="underline"/>
          <w:szCs w:val="24"/>
          <w:highlight w:val="yellow"/>
        </w:rPr>
        <w:t>diseases.</w:t>
      </w:r>
      <w:r w:rsidRPr="00AA74D4">
        <w:rPr>
          <w:sz w:val="16"/>
        </w:rPr>
        <w:t xml:space="preserve"> Associations between </w:t>
      </w:r>
      <w:r w:rsidRPr="00822AB0">
        <w:rPr>
          <w:rStyle w:val="underline"/>
          <w:szCs w:val="24"/>
          <w:highlight w:val="yellow"/>
        </w:rPr>
        <w:t>satellite-derived environmental variables</w:t>
      </w:r>
      <w:r w:rsidRPr="00AA74D4">
        <w:rPr>
          <w:rStyle w:val="underline"/>
          <w:szCs w:val="24"/>
        </w:rPr>
        <w:t xml:space="preserve"> such as temperature, humidity, and land cover type and vector density </w:t>
      </w:r>
      <w:r w:rsidRPr="00822AB0">
        <w:rPr>
          <w:rStyle w:val="underline"/>
          <w:szCs w:val="24"/>
          <w:highlight w:val="yellow"/>
        </w:rPr>
        <w:t>are used to identify and characterize vector habitats</w:t>
      </w:r>
      <w:r w:rsidRPr="00AA74D4">
        <w:rPr>
          <w:sz w:val="16"/>
        </w:rPr>
        <w:t xml:space="preserve">. The convergence of factors such as the availability of multi-temporal satellite data and georeferenced epidemiological data, collaboration between remote sensing scientists and biologists, and the availability of sophisticated, statistical geographic information system and image processing algorithms in a desktop environment creates a fertile research environment. </w:t>
      </w:r>
      <w:r w:rsidRPr="00822AB0">
        <w:rPr>
          <w:rStyle w:val="underline"/>
          <w:szCs w:val="24"/>
          <w:highlight w:val="yellow"/>
        </w:rPr>
        <w:t>The use of remote sensing techniques to map vector-borne diseases</w:t>
      </w:r>
      <w:r w:rsidRPr="00AA74D4">
        <w:rPr>
          <w:rStyle w:val="underline"/>
          <w:szCs w:val="24"/>
        </w:rPr>
        <w:t xml:space="preserve"> has evolved significantly over the past 25 years. In this paper, we review the status of remote sensing studies of arthropod vector- borne </w:t>
      </w:r>
      <w:r w:rsidRPr="00822AB0">
        <w:rPr>
          <w:rStyle w:val="underline"/>
          <w:szCs w:val="24"/>
          <w:highlight w:val="yellow"/>
        </w:rPr>
        <w:t>diseases due to mosquitoes, ticks, blackflies, tsetse flies, and sandflies, which are responsible for the majority of vector-borne diseases in the world.</w:t>
      </w:r>
      <w:r w:rsidRPr="00AA74D4">
        <w:rPr>
          <w:sz w:val="16"/>
        </w:rPr>
        <w:t xml:space="preserve"> Examples of simple image classification techniques that associate land use and land cover types with vector habitats, as well as complex statistical models that link satellite-derived multi-temporal meteorological observations with vector biology and abundance, are discussed here. Future improvements in remote sensing applications in epidemiology are also discussed. </w:t>
      </w:r>
      <w:r w:rsidRPr="00AA74D4">
        <w:rPr>
          <w:rStyle w:val="underline"/>
          <w:szCs w:val="24"/>
        </w:rPr>
        <w:t xml:space="preserve">Hematophagous arthropod vectors such as </w:t>
      </w:r>
      <w:r w:rsidRPr="00822AB0">
        <w:rPr>
          <w:rStyle w:val="underline"/>
          <w:szCs w:val="24"/>
          <w:highlight w:val="yellow"/>
        </w:rPr>
        <w:t xml:space="preserve">mosquitoes, ticks, and flies are responsible for transmitting </w:t>
      </w:r>
      <w:r w:rsidRPr="00822AB0">
        <w:rPr>
          <w:rStyle w:val="underline"/>
          <w:szCs w:val="24"/>
        </w:rPr>
        <w:t>bacteria, viruses, and protozoa</w:t>
      </w:r>
      <w:r w:rsidRPr="00AA74D4">
        <w:rPr>
          <w:rStyle w:val="underline"/>
          <w:szCs w:val="24"/>
        </w:rPr>
        <w:t xml:space="preserve"> between vertebrate hosts, </w:t>
      </w:r>
      <w:r w:rsidRPr="00822AB0">
        <w:rPr>
          <w:rStyle w:val="underline"/>
          <w:szCs w:val="24"/>
          <w:highlight w:val="yellow"/>
        </w:rPr>
        <w:t>causing</w:t>
      </w:r>
      <w:r w:rsidRPr="00AA74D4">
        <w:rPr>
          <w:rStyle w:val="underline"/>
          <w:szCs w:val="24"/>
        </w:rPr>
        <w:t xml:space="preserve"> such </w:t>
      </w:r>
      <w:r w:rsidRPr="00822AB0">
        <w:rPr>
          <w:rStyle w:val="underline"/>
          <w:szCs w:val="24"/>
          <w:highlight w:val="yellow"/>
        </w:rPr>
        <w:t>deadly diseases as malaria</w:t>
      </w:r>
      <w:r w:rsidRPr="00AA74D4">
        <w:rPr>
          <w:rStyle w:val="underline"/>
          <w:szCs w:val="24"/>
        </w:rPr>
        <w:t>, dengue fever, and trypanosomiasis</w:t>
      </w:r>
      <w:r w:rsidRPr="00AA74D4">
        <w:rPr>
          <w:sz w:val="16"/>
        </w:rPr>
        <w:t xml:space="preserve">. Until the early 20th century, </w:t>
      </w:r>
      <w:r w:rsidRPr="00822AB0">
        <w:rPr>
          <w:rStyle w:val="underline"/>
          <w:szCs w:val="24"/>
          <w:highlight w:val="yellow"/>
        </w:rPr>
        <w:t>vector-borne diseases were responsible for more deaths in humans than all other causes combined</w:t>
      </w:r>
      <w:r w:rsidRPr="00AA74D4">
        <w:rPr>
          <w:rStyle w:val="underline"/>
          <w:szCs w:val="24"/>
        </w:rPr>
        <w:t>.</w:t>
      </w:r>
      <w:r w:rsidRPr="00AA74D4">
        <w:rPr>
          <w:sz w:val="16"/>
        </w:rPr>
        <w:t xml:space="preserve"> These diseases prevented the development of large areas of the tropics, especially in Africa [1]. Table 1 provides a list of common arthropod vectors, the diseases they carry, and the type of pathogen responsible for the disease. </w:t>
      </w:r>
      <w:r w:rsidRPr="00822AB0">
        <w:rPr>
          <w:rStyle w:val="underline"/>
          <w:szCs w:val="24"/>
          <w:highlight w:val="yellow"/>
        </w:rPr>
        <w:t>Floods and other natural disasters create environments conducive to the spread of</w:t>
      </w:r>
      <w:r w:rsidRPr="00AA74D4">
        <w:rPr>
          <w:rStyle w:val="underline"/>
          <w:szCs w:val="24"/>
        </w:rPr>
        <w:t xml:space="preserve"> communicable d</w:t>
      </w:r>
      <w:r w:rsidRPr="00822AB0">
        <w:rPr>
          <w:rStyle w:val="underline"/>
          <w:szCs w:val="24"/>
          <w:highlight w:val="yellow"/>
        </w:rPr>
        <w:t>iseases such as malaria, diarrhea, and cholera. Some studies suggest that climate change and increased climate variability are fostering the spread of infectious diseases beyond their traditional geographic domains</w:t>
      </w:r>
      <w:r w:rsidRPr="00AA74D4">
        <w:rPr>
          <w:sz w:val="16"/>
        </w:rPr>
        <w:t xml:space="preserve"> [2]. </w:t>
      </w:r>
      <w:proofErr w:type="gramStart"/>
      <w:r w:rsidRPr="00AA74D4">
        <w:rPr>
          <w:sz w:val="16"/>
        </w:rPr>
        <w:t>For example, West Nile virus, which was previously confined to Africa, Asia, and Europe (i.e., the Old World), has recently spread to North America.</w:t>
      </w:r>
      <w:proofErr w:type="gramEnd"/>
      <w:r w:rsidRPr="00AA74D4">
        <w:rPr>
          <w:sz w:val="16"/>
        </w:rPr>
        <w:t xml:space="preserve"> The mosquito Aedes albopictus, a vector of both dengue fever and West Nile virus and a native to Asia, has recently established in North America [3]. The ‘‘burden’’ of prominent infectious diseases worldwide transmitted by arthropod vectors is given in Table 2 [4]. Disease burden is expressed in Disability Adjusted Life Years (DALYs), which is the sum of years lost prematurely due to mortality and disability for incidence cases of the disease [5]. One DALY represents the loss of a year of healthy life. </w:t>
      </w:r>
      <w:r w:rsidRPr="00AA74D4">
        <w:rPr>
          <w:rStyle w:val="underline"/>
          <w:szCs w:val="24"/>
        </w:rPr>
        <w:t xml:space="preserve">Passive disease surveillance involves voluntary reporting by people who are ill enough to go to a treatment center; such centers are therefore only effective for detection and mitigation after a person has been infected. On the other hand, </w:t>
      </w:r>
      <w:r w:rsidRPr="00822AB0">
        <w:rPr>
          <w:rStyle w:val="underline"/>
          <w:szCs w:val="24"/>
          <w:highlight w:val="yellow"/>
        </w:rPr>
        <w:t>active disease surveillance, which involves ‘‘searching’’ for evidence of disease proactively through routine and continuous monitoring in endemic areas, could help prevent an outbreak,</w:t>
      </w:r>
      <w:r w:rsidRPr="00AA74D4">
        <w:rPr>
          <w:rStyle w:val="underline"/>
          <w:szCs w:val="24"/>
        </w:rPr>
        <w:t xml:space="preserve"> or slow transmission at an earlier stage of an epidemic. </w:t>
      </w:r>
      <w:r w:rsidRPr="00822AB0">
        <w:rPr>
          <w:rStyle w:val="underline"/>
          <w:szCs w:val="24"/>
          <w:highlight w:val="yellow"/>
        </w:rPr>
        <w:t>Improved methods are required for forecasting, early detection, and prevention of vector-borne diseases</w:t>
      </w:r>
      <w:r w:rsidRPr="00AA74D4">
        <w:rPr>
          <w:rStyle w:val="underline"/>
          <w:szCs w:val="24"/>
        </w:rPr>
        <w:t xml:space="preserve"> due to the increasing trend of large-scale epidemics such as malaria</w:t>
      </w:r>
      <w:r w:rsidRPr="00AA74D4">
        <w:rPr>
          <w:sz w:val="16"/>
        </w:rPr>
        <w:t xml:space="preserve"> [6]. Of late, </w:t>
      </w:r>
      <w:r w:rsidRPr="00822AB0">
        <w:rPr>
          <w:rStyle w:val="underline"/>
          <w:szCs w:val="24"/>
          <w:highlight w:val="yellow"/>
        </w:rPr>
        <w:t>satellite</w:t>
      </w:r>
      <w:r w:rsidRPr="00AA74D4">
        <w:rPr>
          <w:rStyle w:val="underline"/>
          <w:szCs w:val="24"/>
        </w:rPr>
        <w:t xml:space="preserve"> remote </w:t>
      </w:r>
      <w:r w:rsidRPr="00822AB0">
        <w:rPr>
          <w:rStyle w:val="underline"/>
          <w:szCs w:val="24"/>
          <w:highlight w:val="yellow"/>
        </w:rPr>
        <w:t>sensing technology has shown promising results in assessing the risk of various vector-borne diseases</w:t>
      </w:r>
      <w:r w:rsidRPr="00AA74D4">
        <w:rPr>
          <w:rStyle w:val="underline"/>
          <w:szCs w:val="24"/>
        </w:rPr>
        <w:t xml:space="preserve"> at different spatial scales. </w:t>
      </w:r>
      <w:r w:rsidRPr="00822AB0">
        <w:rPr>
          <w:rStyle w:val="underline"/>
          <w:szCs w:val="24"/>
          <w:highlight w:val="yellow"/>
        </w:rPr>
        <w:t>Satellite measurements</w:t>
      </w:r>
      <w:r w:rsidRPr="00AA74D4">
        <w:rPr>
          <w:rStyle w:val="underline"/>
          <w:szCs w:val="24"/>
        </w:rPr>
        <w:t xml:space="preserve"> and other remote sensing techniques cannot identify the vectors themselves, but </w:t>
      </w:r>
      <w:r w:rsidRPr="00822AB0">
        <w:rPr>
          <w:rStyle w:val="underline"/>
          <w:szCs w:val="24"/>
          <w:highlight w:val="yellow"/>
        </w:rPr>
        <w:lastRenderedPageBreak/>
        <w:t>may be used to characterize the environment in which the vectors thrive</w:t>
      </w:r>
      <w:r w:rsidRPr="00AA74D4">
        <w:rPr>
          <w:rStyle w:val="underline"/>
          <w:szCs w:val="24"/>
        </w:rPr>
        <w:t>. Environmental variables such as land and sea surface temperature and amount, type, and health of vegetation can be identified and measured from space.</w:t>
      </w:r>
      <w:r w:rsidRPr="00AA74D4">
        <w:rPr>
          <w:sz w:val="16"/>
        </w:rPr>
        <w:t xml:space="preserve"> A list of environmental factors that can be mapped through remote sensing and their potential linkages with various diseases has been previously described [7]. </w:t>
      </w:r>
      <w:r w:rsidRPr="00822AB0">
        <w:rPr>
          <w:rStyle w:val="underline"/>
          <w:szCs w:val="24"/>
          <w:highlight w:val="yellow"/>
        </w:rPr>
        <w:t>Satellites have the ability to detect anomalies and deviations from the normal climate patterns that are conducive to the breeding of disease- carrying vectors such as mosquitoes.</w:t>
      </w:r>
      <w:r w:rsidRPr="00AA74D4">
        <w:rPr>
          <w:rStyle w:val="underline"/>
          <w:szCs w:val="24"/>
        </w:rPr>
        <w:t xml:space="preserve"> Techniques to map disease occurrence and risk from satellite data therefore require at least some understanding of the relationships between a vector-borne disease and the air, land, and water environment in which it occurs.</w:t>
      </w:r>
      <w:r w:rsidRPr="00AA74D4">
        <w:rPr>
          <w:sz w:val="16"/>
        </w:rPr>
        <w:t xml:space="preserve"> The objectives of this review are to summarize developments in the application of remote sensing techniques for studying infectious diseases in humans due to arthropod vectors and to identify future opportunities for further research.</w:t>
      </w:r>
      <w:r>
        <w:rPr>
          <w:sz w:val="16"/>
        </w:rPr>
        <w:t xml:space="preserve"> </w:t>
      </w:r>
    </w:p>
    <w:p w:rsidR="00486203" w:rsidRDefault="00486203" w:rsidP="00274327">
      <w:pPr>
        <w:pStyle w:val="Heading4"/>
      </w:pPr>
      <w:r>
        <w:rPr>
          <w:rStyle w:val="StyleBoldUnderline"/>
          <w:u w:val="none"/>
        </w:rPr>
        <w:t>Quality information is key to using satellites to prevent disease outbreaks</w:t>
      </w:r>
    </w:p>
    <w:p w:rsidR="00486203" w:rsidRPr="003670A4" w:rsidRDefault="00486203" w:rsidP="00486203">
      <w:pPr>
        <w:rPr>
          <w:sz w:val="16"/>
          <w:szCs w:val="16"/>
        </w:rPr>
      </w:pPr>
      <w:r w:rsidRPr="00A43D23">
        <w:rPr>
          <w:rStyle w:val="StyleStyleBold12pt"/>
        </w:rPr>
        <w:t>Harmon 9</w:t>
      </w:r>
      <w:r w:rsidRPr="00A43D23">
        <w:t xml:space="preserve"> </w:t>
      </w:r>
      <w:r w:rsidRPr="00A43D23">
        <w:rPr>
          <w:sz w:val="16"/>
          <w:szCs w:val="16"/>
        </w:rPr>
        <w:t>[Katherine Harmon writes for the Scientific American, “Satellites Used to Predict Infectious Disease Outbreaks”, 8/24/09, http://www.scientificamerican.com/article/satellites-predict-infectious-disease/]l.gong</w:t>
      </w:r>
    </w:p>
    <w:p w:rsidR="00486203" w:rsidRDefault="00486203" w:rsidP="00486203">
      <w:pPr>
        <w:rPr>
          <w:sz w:val="16"/>
        </w:rPr>
      </w:pPr>
      <w:r w:rsidRPr="00BD37C9">
        <w:rPr>
          <w:rStyle w:val="StyleBoldUnderline"/>
          <w:highlight w:val="yellow"/>
        </w:rPr>
        <w:t>Much of the satellite work</w:t>
      </w:r>
      <w:r w:rsidRPr="00BD37C9">
        <w:rPr>
          <w:sz w:val="16"/>
          <w:highlight w:val="yellow"/>
        </w:rPr>
        <w:t xml:space="preserve">, however, still </w:t>
      </w:r>
      <w:r w:rsidRPr="00BD37C9">
        <w:rPr>
          <w:rStyle w:val="StyleBoldUnderline"/>
          <w:highlight w:val="yellow"/>
        </w:rPr>
        <w:t>relies on clear skies</w:t>
      </w:r>
      <w:r w:rsidRPr="00BD37C9">
        <w:rPr>
          <w:sz w:val="16"/>
          <w:highlight w:val="yellow"/>
        </w:rPr>
        <w:t xml:space="preserve">. And all of it has been dependent on </w:t>
      </w:r>
      <w:r w:rsidRPr="00BD37C9">
        <w:rPr>
          <w:rStyle w:val="StyleBoldUnderline"/>
          <w:highlight w:val="yellow"/>
        </w:rPr>
        <w:t>quality information from willing providers</w:t>
      </w:r>
      <w:r w:rsidRPr="008E1BDC">
        <w:rPr>
          <w:sz w:val="16"/>
        </w:rPr>
        <w:t xml:space="preserve">, such as NASA and its Earth Observing System, the availability of which researchers hope will continue in the future. Even with the clearest NASA images, though, current methods are far from perfect. They employ complex models and incomplete information, risking false alarms and missed outbreaks. The </w:t>
      </w:r>
      <w:r w:rsidRPr="00F430FD">
        <w:rPr>
          <w:rStyle w:val="StyleBoldUnderline"/>
        </w:rPr>
        <w:t>satellite data are still just a portion of the equation</w:t>
      </w:r>
      <w:r w:rsidRPr="008E1BDC">
        <w:rPr>
          <w:sz w:val="16"/>
        </w:rPr>
        <w:t>. They allow researchers to start "standing back and looking at the picture from a distance," Ford says</w:t>
      </w:r>
      <w:r w:rsidRPr="00F430FD">
        <w:rPr>
          <w:rStyle w:val="StyleBoldUnderline"/>
        </w:rPr>
        <w:t>. He and others are heavily reliant on ground-based measurements and observations.</w:t>
      </w:r>
      <w:r w:rsidRPr="008E1BDC">
        <w:rPr>
          <w:sz w:val="16"/>
        </w:rPr>
        <w:t xml:space="preserve"> Xiao notes that, "the in situ observations are still very, very important. </w:t>
      </w:r>
      <w:r w:rsidRPr="00F430FD">
        <w:rPr>
          <w:rStyle w:val="StyleBoldUnderline"/>
        </w:rPr>
        <w:t>So the key is to combine those together</w:t>
      </w:r>
      <w:r w:rsidRPr="008E1BDC">
        <w:rPr>
          <w:sz w:val="16"/>
        </w:rPr>
        <w:t xml:space="preserve">—that's a real challenge." </w:t>
      </w:r>
      <w:proofErr w:type="gramStart"/>
      <w:r w:rsidRPr="008E1BDC">
        <w:rPr>
          <w:sz w:val="16"/>
        </w:rPr>
        <w:t>To make the predictions as precise as possible takes understanding the ecology not just of the place being studied, but also of the disease and the human population.</w:t>
      </w:r>
      <w:proofErr w:type="gramEnd"/>
      <w:r w:rsidRPr="008E1BDC">
        <w:rPr>
          <w:sz w:val="16"/>
        </w:rPr>
        <w:t xml:space="preserve"> "You see tremendous variations in different areas," says Ford of how diseases behave, and "in some sense, [that is due to] just difference in human behavior." Judging the severity of avian flu's spread from satellite imaging, for instance, requires knowing how likely certain areas are to keep domestic chickens and ducks—a practice more common in countries that consume more poultry, Xiao explains. And getting precise poultry production statistics can be a real challenge, he notes, as record-keeping can vary greatly among countries and regions. But Ford thinks </w:t>
      </w:r>
      <w:r w:rsidRPr="008E1BDC">
        <w:rPr>
          <w:rStyle w:val="StyleBoldUnderline"/>
        </w:rPr>
        <w:t>that even with these limitations</w:t>
      </w:r>
      <w:r w:rsidRPr="008E1BDC">
        <w:rPr>
          <w:sz w:val="16"/>
        </w:rPr>
        <w:t xml:space="preserve">, "There's no reason at all we shouldn't be able to say, </w:t>
      </w:r>
      <w:r w:rsidRPr="008E1BDC">
        <w:rPr>
          <w:rStyle w:val="StyleBoldUnderline"/>
        </w:rPr>
        <w:t>'This summer is going to be a bad hantavirus year' or 'This season will likely have a high cholera risk.'"</w:t>
      </w:r>
      <w:r>
        <w:rPr>
          <w:rStyle w:val="StyleBoldUnderline"/>
        </w:rPr>
        <w:t xml:space="preserve"> </w:t>
      </w:r>
      <w:r w:rsidRPr="008E1BDC">
        <w:rPr>
          <w:rStyle w:val="StyleBoldUnderline"/>
        </w:rPr>
        <w:t>Novel or long-dormant diseases</w:t>
      </w:r>
      <w:r w:rsidRPr="008E1BDC">
        <w:rPr>
          <w:sz w:val="16"/>
        </w:rPr>
        <w:t xml:space="preserve"> </w:t>
      </w:r>
      <w:r w:rsidRPr="008E1BDC">
        <w:rPr>
          <w:rStyle w:val="StyleBoldUnderline"/>
        </w:rPr>
        <w:t>present more challenges for remote prediction</w:t>
      </w:r>
      <w:r w:rsidRPr="008E1BDC">
        <w:rPr>
          <w:sz w:val="16"/>
        </w:rPr>
        <w:t xml:space="preserve">. "Whether we can predict emerging diseases is a whole other question," Ford says, especially as their vectors or risk factors might take time to assess. </w:t>
      </w:r>
      <w:r w:rsidRPr="008E1BDC">
        <w:rPr>
          <w:rStyle w:val="StyleBoldUnderline"/>
        </w:rPr>
        <w:t>And some diseases that spread among people might turn out to be nearly impossible to predict using satellite and environmental data</w:t>
      </w:r>
      <w:r w:rsidRPr="008E1BDC">
        <w:rPr>
          <w:sz w:val="16"/>
        </w:rPr>
        <w:t xml:space="preserve"> beyond what researchers already know about seasonal cycles, like that for the seasonal flu. And, the </w:t>
      </w:r>
      <w:r w:rsidRPr="008E1BDC">
        <w:rPr>
          <w:rStyle w:val="StyleBoldUnderline"/>
        </w:rPr>
        <w:t>nonseasonal H1N1 flu, for example</w:t>
      </w:r>
      <w:r w:rsidRPr="008E1BDC">
        <w:rPr>
          <w:sz w:val="16"/>
        </w:rPr>
        <w:t xml:space="preserve">, "is probably going to be more to do with human patterns [and] rapid transport between countries" </w:t>
      </w:r>
      <w:r w:rsidRPr="008E1BDC">
        <w:rPr>
          <w:rStyle w:val="StyleBoldUnderline"/>
        </w:rPr>
        <w:t>than environmental changes that can be mapped, Ford says.</w:t>
      </w:r>
      <w:r>
        <w:rPr>
          <w:rStyle w:val="StyleBoldUnderline"/>
        </w:rPr>
        <w:t xml:space="preserve"> </w:t>
      </w:r>
      <w:r w:rsidRPr="00BD37C9">
        <w:rPr>
          <w:rStyle w:val="StyleBoldUnderline"/>
          <w:highlight w:val="yellow"/>
        </w:rPr>
        <w:t>Predicting infectious diseases is a crucial step in curbing them</w:t>
      </w:r>
      <w:r w:rsidRPr="00BD37C9">
        <w:rPr>
          <w:sz w:val="16"/>
          <w:highlight w:val="yellow"/>
        </w:rPr>
        <w:t>, Ford notes. "</w:t>
      </w:r>
      <w:r w:rsidRPr="00BD37C9">
        <w:rPr>
          <w:rStyle w:val="StyleBoldUnderline"/>
          <w:highlight w:val="yellow"/>
        </w:rPr>
        <w:t>With all our medical advances and our advances in sanitation…we still have not been able to grapple with diseases,"</w:t>
      </w:r>
      <w:r w:rsidRPr="00BD37C9">
        <w:rPr>
          <w:sz w:val="16"/>
          <w:highlight w:val="yellow"/>
        </w:rPr>
        <w:t xml:space="preserve"> he says. But he is hopeful for the future of </w:t>
      </w:r>
      <w:r w:rsidRPr="00BD37C9">
        <w:rPr>
          <w:rStyle w:val="StyleBoldUnderline"/>
          <w:highlight w:val="yellow"/>
        </w:rPr>
        <w:t>satellite-based prediction—even as it becomes a greater necessity in a changing climate and globalized world. "There's really nowhere on the globe that a pathogen can really remain isolated</w:t>
      </w:r>
      <w:r w:rsidRPr="00BD37C9">
        <w:rPr>
          <w:sz w:val="16"/>
          <w:highlight w:val="yellow"/>
        </w:rPr>
        <w:t>," h</w:t>
      </w:r>
      <w:r w:rsidRPr="008E1BDC">
        <w:rPr>
          <w:sz w:val="16"/>
        </w:rPr>
        <w:t>e says.</w:t>
      </w:r>
    </w:p>
    <w:p w:rsidR="00B94C60" w:rsidRDefault="00B94C60" w:rsidP="00B94C60"/>
    <w:p w:rsidR="00B94C60" w:rsidRPr="002D0EFF" w:rsidRDefault="002D3549" w:rsidP="00B94C60">
      <w:pPr>
        <w:rPr>
          <w:b/>
        </w:rPr>
      </w:pPr>
      <w:r>
        <w:rPr>
          <w:b/>
        </w:rPr>
        <w:t>Increasing surveillance key to early warning systems and public health responses</w:t>
      </w:r>
    </w:p>
    <w:p w:rsidR="00B94C60" w:rsidRDefault="00B94C60" w:rsidP="00B94C60">
      <w:r w:rsidRPr="002D0EFF">
        <w:rPr>
          <w:b/>
        </w:rPr>
        <w:t>Lancet 09</w:t>
      </w:r>
      <w:r>
        <w:t xml:space="preserve"> – (5/19/09, Lancet and University College London Institute for Global Health Commission, represting over 20 authors, lots of PhDs, from the Institute for Global Health, UCL Medical School, UCL Environment Institute, Centre for International Health and Development, and various other programs, "Managing the health e</w:t>
      </w:r>
      <w:r>
        <w:rPr>
          <w:rFonts w:ascii="Cambria Math" w:hAnsi="Cambria Math" w:cs="Cambria Math"/>
        </w:rPr>
        <w:t>ﬀ</w:t>
      </w:r>
      <w:r>
        <w:t>ects of climate change," http://www.ucl.ac.uk/global-health/ucl-lancet-climate-change.pdf)</w:t>
      </w:r>
    </w:p>
    <w:p w:rsidR="00B94C60" w:rsidRDefault="00B94C60" w:rsidP="00B94C60"/>
    <w:p w:rsidR="00B94C60" w:rsidRPr="008E1BDC" w:rsidRDefault="00B94C60" w:rsidP="00B94C60">
      <w:pPr>
        <w:rPr>
          <w:sz w:val="16"/>
        </w:rPr>
      </w:pPr>
      <w:r w:rsidRPr="00E966AD">
        <w:rPr>
          <w:sz w:val="14"/>
        </w:rPr>
        <w:lastRenderedPageBreak/>
        <w:t xml:space="preserve">Changing patterns of disease and mortality </w:t>
      </w:r>
      <w:proofErr w:type="gramStart"/>
      <w:r w:rsidRPr="002D3549">
        <w:rPr>
          <w:highlight w:val="yellow"/>
          <w:u w:val="single"/>
        </w:rPr>
        <w:t>A</w:t>
      </w:r>
      <w:proofErr w:type="gramEnd"/>
      <w:r w:rsidRPr="002D3549">
        <w:rPr>
          <w:highlight w:val="yellow"/>
          <w:u w:val="single"/>
        </w:rPr>
        <w:t xml:space="preserve"> fundamental requisite for health adaptation to climate change is to improve monitoring and surveillance of disease and mortality in sensitive regions</w:t>
      </w:r>
      <w:r w:rsidRPr="00E966AD">
        <w:rPr>
          <w:sz w:val="14"/>
        </w:rPr>
        <w:t xml:space="preserve">. In developing countries, </w:t>
      </w:r>
      <w:r w:rsidRPr="00E966AD">
        <w:rPr>
          <w:u w:val="single"/>
        </w:rPr>
        <w:t>disease surveillance systems are inconsistent and poorly managed</w:t>
      </w:r>
      <w:r w:rsidRPr="00E966AD">
        <w:rPr>
          <w:sz w:val="14"/>
        </w:rPr>
        <w:t xml:space="preserve">. </w:t>
      </w:r>
      <w:r w:rsidRPr="00E966AD">
        <w:rPr>
          <w:u w:val="single"/>
        </w:rPr>
        <w:t>The challenge is to incorporate a strong public health infrastructure and empower communities to achieve e</w:t>
      </w:r>
      <w:r w:rsidRPr="00E966AD">
        <w:rPr>
          <w:rFonts w:ascii="Cambria Math" w:hAnsi="Cambria Math" w:cs="Cambria Math"/>
          <w:u w:val="single"/>
        </w:rPr>
        <w:t>ﬀ</w:t>
      </w:r>
      <w:r w:rsidRPr="00E966AD">
        <w:rPr>
          <w:u w:val="single"/>
        </w:rPr>
        <w:t>ective disease surveillance. Health early warning systems are especially important in the context of heatstroke, extreme weather events, and disease outbreaks for developing and developed countries</w:t>
      </w:r>
      <w:r w:rsidRPr="00E966AD">
        <w:rPr>
          <w:sz w:val="14"/>
        </w:rPr>
        <w:t xml:space="preserve">. </w:t>
      </w:r>
      <w:r w:rsidRPr="002D3549">
        <w:rPr>
          <w:highlight w:val="yellow"/>
          <w:u w:val="single"/>
        </w:rPr>
        <w:t>The e</w:t>
      </w:r>
      <w:r w:rsidRPr="002D3549">
        <w:rPr>
          <w:rFonts w:ascii="Cambria Math" w:hAnsi="Cambria Math" w:cs="Cambria Math"/>
          <w:highlight w:val="yellow"/>
          <w:u w:val="single"/>
        </w:rPr>
        <w:t>ﬀ</w:t>
      </w:r>
      <w:r w:rsidRPr="002D3549">
        <w:rPr>
          <w:highlight w:val="yellow"/>
          <w:u w:val="single"/>
        </w:rPr>
        <w:t>ectiveness of health early warning systems depends on the past and current disease monitoring and surveillance,</w:t>
      </w:r>
      <w:r w:rsidRPr="00E966AD">
        <w:rPr>
          <w:u w:val="single"/>
        </w:rPr>
        <w:t xml:space="preserve"> and accurate and reliable meteorological and climatic forecasts. Health early warning systems are a win-win strategy</w:t>
      </w:r>
      <w:r w:rsidRPr="00E966AD">
        <w:rPr>
          <w:sz w:val="14"/>
        </w:rPr>
        <w:t xml:space="preserve"> that reduces the risk of disease whilst increasing adaptive capacity that is most essential in the context of developing countries. In the developing world, no region-speciﬁc projections of changes in health-related exposures and no research projecting health outcomes under various future emissions and adaptation scenarios compared with many parts of developed countries exist. 1,101 </w:t>
      </w:r>
      <w:r w:rsidRPr="002D3549">
        <w:rPr>
          <w:highlight w:val="yellow"/>
          <w:u w:val="single"/>
        </w:rPr>
        <w:t>Recent reports have highlighted the urgent need for improved surveillance systems and technologies, especially for infectious diseases in developing countries and for increased cooperation between states in the identiﬁcation and public health response to outbreaks and epidemics.</w:t>
      </w:r>
      <w:r w:rsidRPr="002D3549">
        <w:rPr>
          <w:sz w:val="14"/>
          <w:highlight w:val="yellow"/>
        </w:rPr>
        <w:t xml:space="preserve"> 10</w:t>
      </w:r>
      <w:r w:rsidRPr="00E966AD">
        <w:rPr>
          <w:sz w:val="14"/>
        </w:rPr>
        <w:t>2</w:t>
      </w:r>
      <w:r>
        <w:t xml:space="preserve">   </w:t>
      </w:r>
    </w:p>
    <w:p w:rsidR="00037AA6" w:rsidRDefault="00037AA6" w:rsidP="005038B9">
      <w:pPr>
        <w:pStyle w:val="Heading2"/>
      </w:pPr>
      <w:r>
        <w:lastRenderedPageBreak/>
        <w:t>Oil Spills</w:t>
      </w:r>
    </w:p>
    <w:p w:rsidR="00C54EE0" w:rsidRDefault="00C54EE0" w:rsidP="00C54EE0">
      <w:pPr>
        <w:pStyle w:val="Heading3"/>
      </w:pPr>
      <w:r>
        <w:lastRenderedPageBreak/>
        <w:t>1AC</w:t>
      </w:r>
      <w:r w:rsidR="008616A0">
        <w:t xml:space="preserve"> Module</w:t>
      </w:r>
    </w:p>
    <w:p w:rsidR="00C54EE0" w:rsidRDefault="00C54EE0" w:rsidP="00274327">
      <w:pPr>
        <w:pStyle w:val="Heading4"/>
      </w:pPr>
      <w:r>
        <w:t>Oil spills destroy biodiversity</w:t>
      </w:r>
    </w:p>
    <w:p w:rsidR="00C54EE0" w:rsidRPr="0053097C" w:rsidRDefault="00C54EE0" w:rsidP="00C54EE0">
      <w:pPr>
        <w:rPr>
          <w:rStyle w:val="StyleStyleBold12pt"/>
        </w:rPr>
      </w:pPr>
      <w:r w:rsidRPr="0053097C">
        <w:rPr>
          <w:rStyle w:val="StyleStyleBold12pt"/>
        </w:rPr>
        <w:t xml:space="preserve">Duncombe, 6-13 </w:t>
      </w:r>
    </w:p>
    <w:p w:rsidR="00C54EE0" w:rsidRPr="0053097C" w:rsidRDefault="00C54EE0" w:rsidP="00C54EE0">
      <w:r>
        <w:t xml:space="preserve">(Sam, College of the Bahamas, Environmental Law Conference, Director of “Save the Bays,” </w:t>
      </w:r>
      <w:hyperlink r:id="rId62" w:history="1">
        <w:r w:rsidRPr="00D866A3">
          <w:rPr>
            <w:rStyle w:val="Hyperlink"/>
          </w:rPr>
          <w:t>http://ecbethel.com/environmentallawandpolicy/wp-content/uploads/2014/06/Sam-Duncombe-Oil-Exploration-Presentation-COB.pdf</w:t>
        </w:r>
      </w:hyperlink>
      <w:r>
        <w:t>, “</w:t>
      </w:r>
      <w:r w:rsidRPr="0053097C">
        <w:t>Environmental Impacts of Oil E</w:t>
      </w:r>
      <w:r>
        <w:t>xploration, Drilling and Spills,” 6-13-14, acc. 6-30-14, arh)</w:t>
      </w:r>
    </w:p>
    <w:p w:rsidR="00C54EE0" w:rsidRDefault="00C54EE0" w:rsidP="00C54EE0">
      <w:pPr>
        <w:rPr>
          <w:sz w:val="12"/>
        </w:rPr>
      </w:pPr>
      <w:r>
        <w:rPr>
          <w:sz w:val="12"/>
        </w:rPr>
        <w:t xml:space="preserve"> </w:t>
      </w:r>
      <w:r>
        <w:t>“</w:t>
      </w:r>
      <w:r w:rsidRPr="00C86ECF">
        <w:rPr>
          <w:rStyle w:val="StyleBoldUnderline"/>
          <w:highlight w:val="green"/>
        </w:rPr>
        <w:t>Long before the first drop of oil is extracted from the sea bottom, oil ¶ exploration t</w:t>
      </w:r>
      <w:r w:rsidRPr="00C86ECF">
        <w:rPr>
          <w:rStyle w:val="StyleBoldUnderline"/>
        </w:rPr>
        <w:t xml:space="preserve">echniques </w:t>
      </w:r>
      <w:r w:rsidRPr="00C86ECF">
        <w:rPr>
          <w:rStyle w:val="StyleBoldUnderline"/>
          <w:highlight w:val="green"/>
        </w:rPr>
        <w:t>impact marine biodiversity</w:t>
      </w:r>
      <w:r>
        <w:t xml:space="preserve">. </w:t>
      </w:r>
      <w:r w:rsidRPr="0053097C">
        <w:rPr>
          <w:sz w:val="12"/>
        </w:rPr>
        <w:t>¶</w:t>
      </w:r>
      <w:r>
        <w:rPr>
          <w:sz w:val="12"/>
        </w:rPr>
        <w:t xml:space="preserve"> </w:t>
      </w:r>
      <w:r w:rsidRPr="0053097C">
        <w:rPr>
          <w:sz w:val="12"/>
        </w:rPr>
        <w:t>¶</w:t>
      </w:r>
      <w:r>
        <w:rPr>
          <w:sz w:val="12"/>
        </w:rPr>
        <w:t xml:space="preserve"> </w:t>
      </w:r>
      <w:r w:rsidRPr="0053097C">
        <w:rPr>
          <w:sz w:val="12"/>
        </w:rPr>
        <w:t xml:space="preserve">¶ </w:t>
      </w:r>
      <w:r>
        <w:t xml:space="preserve">Seismic Testing </w:t>
      </w:r>
      <w:r w:rsidRPr="0053097C">
        <w:rPr>
          <w:sz w:val="12"/>
        </w:rPr>
        <w:t xml:space="preserve">¶ </w:t>
      </w:r>
      <w:proofErr w:type="gramStart"/>
      <w:r w:rsidRPr="00C86ECF">
        <w:rPr>
          <w:rStyle w:val="StyleBoldUnderline"/>
          <w:highlight w:val="green"/>
        </w:rPr>
        <w:t>The</w:t>
      </w:r>
      <w:proofErr w:type="gramEnd"/>
      <w:r w:rsidRPr="00C86ECF">
        <w:rPr>
          <w:rStyle w:val="StyleBoldUnderline"/>
          <w:highlight w:val="green"/>
        </w:rPr>
        <w:t xml:space="preserve"> technique used is</w:t>
      </w:r>
      <w:r w:rsidRPr="0053097C">
        <w:rPr>
          <w:rStyle w:val="StyleBoldUnderline"/>
        </w:rPr>
        <w:t xml:space="preserve"> called </w:t>
      </w:r>
      <w:r w:rsidRPr="00C86ECF">
        <w:rPr>
          <w:rStyle w:val="StyleBoldUnderline"/>
          <w:highlight w:val="green"/>
        </w:rPr>
        <w:t>seismic testing</w:t>
      </w:r>
      <w:r w:rsidRPr="0053097C">
        <w:rPr>
          <w:rStyle w:val="StyleBoldUnderline"/>
        </w:rPr>
        <w:t>, and it directs explosive shock waves at ¶ the seabed, using high-pressured air guns</w:t>
      </w:r>
      <w:r>
        <w:t xml:space="preserve">. This gives oil companies information </w:t>
      </w:r>
      <w:r w:rsidRPr="0053097C">
        <w:rPr>
          <w:sz w:val="12"/>
        </w:rPr>
        <w:t xml:space="preserve">¶ </w:t>
      </w:r>
      <w:r>
        <w:t xml:space="preserve">about rock formations and, the most likely locations for oil deposits. </w:t>
      </w:r>
      <w:r w:rsidRPr="0053097C">
        <w:rPr>
          <w:sz w:val="12"/>
        </w:rPr>
        <w:t>¶</w:t>
      </w:r>
      <w:r>
        <w:rPr>
          <w:sz w:val="12"/>
        </w:rPr>
        <w:t xml:space="preserve"> </w:t>
      </w:r>
      <w:r w:rsidRPr="0053097C">
        <w:rPr>
          <w:sz w:val="12"/>
        </w:rPr>
        <w:t xml:space="preserve">¶ </w:t>
      </w:r>
      <w:r>
        <w:t xml:space="preserve">A vessel tows a seismic airgun array, which shoots dynamite-like blasts (which </w:t>
      </w:r>
      <w:r w:rsidRPr="0053097C">
        <w:rPr>
          <w:sz w:val="12"/>
        </w:rPr>
        <w:t xml:space="preserve">¶ </w:t>
      </w:r>
      <w:r>
        <w:t xml:space="preserve">you just heard) of compressed air through the ocean and miles under the seafloor, </w:t>
      </w:r>
      <w:r w:rsidRPr="0053097C">
        <w:rPr>
          <w:sz w:val="12"/>
        </w:rPr>
        <w:t xml:space="preserve">¶ </w:t>
      </w:r>
      <w:r>
        <w:t xml:space="preserve">every ten seconds, 24 hours a day, for days to weeks on end. </w:t>
      </w:r>
      <w:r w:rsidRPr="00C86ECF">
        <w:rPr>
          <w:rStyle w:val="StyleBoldUnderline"/>
          <w:highlight w:val="green"/>
        </w:rPr>
        <w:t>This sound is</w:t>
      </w:r>
      <w:r w:rsidRPr="0053097C">
        <w:rPr>
          <w:rStyle w:val="StyleBoldUnderline"/>
        </w:rPr>
        <w:t xml:space="preserve"> ¶ 1</w:t>
      </w:r>
      <w:r w:rsidRPr="00C86ECF">
        <w:rPr>
          <w:rStyle w:val="StyleBoldUnderline"/>
          <w:highlight w:val="green"/>
        </w:rPr>
        <w:t>00,000 times louder than a jet engine</w:t>
      </w:r>
      <w:r w:rsidRPr="0053097C">
        <w:rPr>
          <w:rStyle w:val="StyleBoldUnderline"/>
        </w:rPr>
        <w:t xml:space="preserve">, </w:t>
      </w:r>
      <w:r w:rsidRPr="00C86ECF">
        <w:rPr>
          <w:rStyle w:val="StyleBoldUnderline"/>
          <w:highlight w:val="green"/>
        </w:rPr>
        <w:t>this practice has very damaging effects on</w:t>
      </w:r>
      <w:r w:rsidRPr="0053097C">
        <w:rPr>
          <w:rStyle w:val="StyleBoldUnderline"/>
        </w:rPr>
        <w:t xml:space="preserve"> ¶ </w:t>
      </w:r>
      <w:r w:rsidRPr="00C86ECF">
        <w:rPr>
          <w:rStyle w:val="StyleBoldUnderline"/>
          <w:highlight w:val="green"/>
        </w:rPr>
        <w:t>marine biological diversity:</w:t>
      </w:r>
      <w:r w:rsidRPr="0053097C">
        <w:rPr>
          <w:rStyle w:val="StyleBoldUnderline"/>
        </w:rPr>
        <w:t xml:space="preserve"> ¶ • Seismic testing </w:t>
      </w:r>
      <w:r w:rsidRPr="00C86ECF">
        <w:rPr>
          <w:rStyle w:val="StyleBoldUnderline"/>
          <w:highlight w:val="green"/>
        </w:rPr>
        <w:t>negatively impacts marine mammals</w:t>
      </w:r>
      <w:r w:rsidRPr="0053097C">
        <w:rPr>
          <w:rStyle w:val="StyleBoldUnderline"/>
        </w:rPr>
        <w:t xml:space="preserve">, </w:t>
      </w:r>
      <w:r w:rsidRPr="00C86ECF">
        <w:rPr>
          <w:rStyle w:val="StyleBoldUnderline"/>
          <w:highlight w:val="green"/>
        </w:rPr>
        <w:t>which include</w:t>
      </w:r>
      <w:r w:rsidRPr="0053097C">
        <w:rPr>
          <w:rStyle w:val="StyleBoldUnderline"/>
        </w:rPr>
        <w:t xml:space="preserve"> ¶ </w:t>
      </w:r>
      <w:r w:rsidRPr="00C86ECF">
        <w:rPr>
          <w:rStyle w:val="StyleBoldUnderline"/>
          <w:highlight w:val="green"/>
        </w:rPr>
        <w:t>temporary and permanent hearing loss</w:t>
      </w:r>
      <w:r w:rsidRPr="0053097C">
        <w:rPr>
          <w:rStyle w:val="StyleBoldUnderline"/>
        </w:rPr>
        <w:t>, abandonment of habitat, disruption ¶ of mating and feeding, and even beach strandings and death</w:t>
      </w:r>
      <w:r>
        <w:t xml:space="preserve">. For whales and </w:t>
      </w:r>
      <w:r w:rsidRPr="0053097C">
        <w:rPr>
          <w:sz w:val="12"/>
        </w:rPr>
        <w:t xml:space="preserve">¶ </w:t>
      </w:r>
      <w:r>
        <w:t xml:space="preserve">dolphins, which rely on their hearing to find food, communicate, and </w:t>
      </w:r>
      <w:r w:rsidRPr="0053097C">
        <w:rPr>
          <w:sz w:val="12"/>
        </w:rPr>
        <w:t xml:space="preserve">¶ </w:t>
      </w:r>
      <w:r>
        <w:t xml:space="preserve">reproduce, being able to hear is a life or death matter. </w:t>
      </w:r>
      <w:r w:rsidRPr="0053097C">
        <w:rPr>
          <w:sz w:val="12"/>
        </w:rPr>
        <w:t xml:space="preserve">¶ </w:t>
      </w:r>
      <w:r w:rsidRPr="0053097C">
        <w:rPr>
          <w:rStyle w:val="StyleBoldUnderline"/>
        </w:rPr>
        <w:t xml:space="preserve">• </w:t>
      </w:r>
      <w:r w:rsidRPr="00C86ECF">
        <w:rPr>
          <w:rStyle w:val="StyleBoldUnderline"/>
          <w:highlight w:val="green"/>
        </w:rPr>
        <w:t>Recent mass mortality</w:t>
      </w:r>
      <w:r w:rsidRPr="0053097C">
        <w:rPr>
          <w:rStyle w:val="StyleBoldUnderline"/>
        </w:rPr>
        <w:t xml:space="preserve"> events in Madagascar and Peru following seismic ¶ surveys may </w:t>
      </w:r>
      <w:r w:rsidRPr="00C86ECF">
        <w:rPr>
          <w:rStyle w:val="StyleBoldUnderline"/>
          <w:highlight w:val="green"/>
        </w:rPr>
        <w:t xml:space="preserve">provide an indication of the </w:t>
      </w:r>
      <w:r w:rsidRPr="00C86ECF">
        <w:rPr>
          <w:rStyle w:val="Emphasis"/>
          <w:highlight w:val="green"/>
        </w:rPr>
        <w:t>worst case scenario for ocean life</w:t>
      </w:r>
      <w:r w:rsidRPr="00C86ECF">
        <w:rPr>
          <w:rStyle w:val="StyleBoldUnderline"/>
          <w:highlight w:val="green"/>
        </w:rPr>
        <w:t>.</w:t>
      </w:r>
      <w:r>
        <w:t xml:space="preserve"> </w:t>
      </w:r>
      <w:r w:rsidRPr="0053097C">
        <w:rPr>
          <w:sz w:val="12"/>
        </w:rPr>
        <w:t>¶</w:t>
      </w:r>
      <w:r>
        <w:rPr>
          <w:sz w:val="12"/>
        </w:rPr>
        <w:t xml:space="preserve"> </w:t>
      </w:r>
      <w:r w:rsidRPr="0053097C">
        <w:rPr>
          <w:sz w:val="12"/>
        </w:rPr>
        <w:t xml:space="preserve">¶ </w:t>
      </w:r>
      <w:r>
        <w:t xml:space="preserve">Seismic Testing Impacts to other sealife… </w:t>
      </w:r>
      <w:r w:rsidRPr="0053097C">
        <w:rPr>
          <w:sz w:val="12"/>
        </w:rPr>
        <w:t xml:space="preserve">¶ </w:t>
      </w:r>
      <w:r>
        <w:t xml:space="preserve">• </w:t>
      </w:r>
      <w:r w:rsidRPr="00C86ECF">
        <w:rPr>
          <w:rStyle w:val="StyleBoldUnderline"/>
          <w:highlight w:val="green"/>
        </w:rPr>
        <w:t>Disrupts sea turtles as they head to nesting beaches</w:t>
      </w:r>
      <w:r>
        <w:t xml:space="preserve"> </w:t>
      </w:r>
      <w:r w:rsidRPr="0053097C">
        <w:rPr>
          <w:sz w:val="12"/>
        </w:rPr>
        <w:t xml:space="preserve">¶ </w:t>
      </w:r>
      <w:r>
        <w:t xml:space="preserve">• Airgun blasts kill fish eggs and larvae and scare away fish from important </w:t>
      </w:r>
      <w:r w:rsidRPr="0053097C">
        <w:rPr>
          <w:sz w:val="12"/>
        </w:rPr>
        <w:t xml:space="preserve">¶ </w:t>
      </w:r>
      <w:r>
        <w:t xml:space="preserve">habitats. </w:t>
      </w:r>
      <w:r w:rsidRPr="0053097C">
        <w:rPr>
          <w:sz w:val="12"/>
        </w:rPr>
        <w:t xml:space="preserve">¶ </w:t>
      </w:r>
      <w:r>
        <w:t xml:space="preserve">• </w:t>
      </w:r>
      <w:r w:rsidRPr="0053097C">
        <w:rPr>
          <w:rStyle w:val="StyleBoldUnderline"/>
        </w:rPr>
        <w:t xml:space="preserve">Studies have shown that </w:t>
      </w:r>
      <w:r w:rsidRPr="00C86ECF">
        <w:rPr>
          <w:rStyle w:val="StyleBoldUnderline"/>
          <w:highlight w:val="green"/>
        </w:rPr>
        <w:t>fish in the vicinity of seismic testing are very ¶ vulnerable to the explosive sound waves</w:t>
      </w:r>
      <w:r w:rsidRPr="0053097C">
        <w:rPr>
          <w:rStyle w:val="StyleBoldUnderline"/>
        </w:rPr>
        <w:t xml:space="preserve"> emitted often causing the swim ¶ bladders of fish explode</w:t>
      </w:r>
      <w:r>
        <w:t>. 2</w:t>
      </w:r>
      <w:r w:rsidRPr="0053097C">
        <w:rPr>
          <w:sz w:val="12"/>
        </w:rPr>
        <w:t xml:space="preserve">¶ </w:t>
      </w:r>
      <w:r>
        <w:t xml:space="preserve">• Studies have shown that seismic </w:t>
      </w:r>
      <w:r w:rsidRPr="00C86ECF">
        <w:rPr>
          <w:rStyle w:val="StyleBoldUnderline"/>
          <w:highlight w:val="green"/>
        </w:rPr>
        <w:t>testing harms</w:t>
      </w:r>
      <w:r w:rsidRPr="0053097C">
        <w:rPr>
          <w:rStyle w:val="StyleBoldUnderline"/>
        </w:rPr>
        <w:t xml:space="preserve"> fish larvae, thereby disrupting ¶ </w:t>
      </w:r>
      <w:r w:rsidRPr="00C86ECF">
        <w:rPr>
          <w:rStyle w:val="StyleBoldUnderline"/>
          <w:highlight w:val="green"/>
        </w:rPr>
        <w:t>the survival rate of fish</w:t>
      </w:r>
      <w:r w:rsidRPr="0053097C">
        <w:rPr>
          <w:rStyle w:val="StyleBoldUnderline"/>
        </w:rPr>
        <w:t>.</w:t>
      </w:r>
      <w:r>
        <w:t xml:space="preserve"> </w:t>
      </w:r>
      <w:r w:rsidRPr="0053097C">
        <w:rPr>
          <w:sz w:val="12"/>
        </w:rPr>
        <w:t xml:space="preserve">¶ </w:t>
      </w:r>
      <w:r>
        <w:t xml:space="preserve">• one scientific a study from Norway showed that </w:t>
      </w:r>
      <w:r w:rsidRPr="0053097C">
        <w:rPr>
          <w:rStyle w:val="StyleBoldUnderline"/>
        </w:rPr>
        <w:t>the catch rates of cod and ¶ haddock can be reduced by at least 50% during and after seismic testing in ¶ an area. ¶</w:t>
      </w:r>
      <w:r w:rsidRPr="0053097C">
        <w:rPr>
          <w:sz w:val="12"/>
        </w:rPr>
        <w:t xml:space="preserve"> </w:t>
      </w:r>
      <w:r>
        <w:t xml:space="preserve">• A Case Study conducted in Trinidad and Tobago reported </w:t>
      </w:r>
      <w:r w:rsidRPr="0053097C">
        <w:rPr>
          <w:sz w:val="12"/>
        </w:rPr>
        <w:t xml:space="preserve">¶ </w:t>
      </w:r>
      <w:r>
        <w:t xml:space="preserve">in February 9, 2006 PetroCanada started conducting a 95-day seismic study </w:t>
      </w:r>
      <w:r w:rsidRPr="0053097C">
        <w:rPr>
          <w:sz w:val="12"/>
        </w:rPr>
        <w:t xml:space="preserve">¶ </w:t>
      </w:r>
      <w:r>
        <w:t xml:space="preserve">in the Gulf of Paria. According to Salin Gool, President, San Fernando </w:t>
      </w:r>
      <w:r w:rsidRPr="0053097C">
        <w:rPr>
          <w:sz w:val="12"/>
        </w:rPr>
        <w:t xml:space="preserve">¶ </w:t>
      </w:r>
      <w:r>
        <w:t xml:space="preserve">Fishermen’s Association, </w:t>
      </w:r>
      <w:r w:rsidRPr="0053097C">
        <w:rPr>
          <w:rStyle w:val="StyleBoldUnderline"/>
        </w:rPr>
        <w:t>t</w:t>
      </w:r>
      <w:r w:rsidRPr="00C86ECF">
        <w:rPr>
          <w:rStyle w:val="StyleBoldUnderline"/>
          <w:highlight w:val="green"/>
        </w:rPr>
        <w:t>hese surveys resulted in the creation of craters in</w:t>
      </w:r>
      <w:r w:rsidRPr="0053097C">
        <w:rPr>
          <w:rStyle w:val="StyleBoldUnderline"/>
        </w:rPr>
        <w:t xml:space="preserve"> ¶ </w:t>
      </w:r>
      <w:r w:rsidRPr="00C86ECF">
        <w:rPr>
          <w:rStyle w:val="StyleBoldUnderline"/>
          <w:highlight w:val="green"/>
        </w:rPr>
        <w:t>the sea floor that measured approximately 20 feet wide by 30 feet long</w:t>
      </w:r>
      <w:r>
        <w:t xml:space="preserve"> </w:t>
      </w:r>
      <w:r w:rsidRPr="0053097C">
        <w:rPr>
          <w:sz w:val="12"/>
        </w:rPr>
        <w:t xml:space="preserve">¶ </w:t>
      </w:r>
      <w:r>
        <w:t>(</w:t>
      </w:r>
      <w:r w:rsidRPr="0053097C">
        <w:rPr>
          <w:sz w:val="16"/>
          <w:szCs w:val="16"/>
        </w:rPr>
        <w:t xml:space="preserve">confirmed by divers) in a grid pattern 25 meters apart. ¶ ¶ </w:t>
      </w:r>
      <w:proofErr w:type="gramStart"/>
      <w:r w:rsidRPr="0053097C">
        <w:rPr>
          <w:sz w:val="16"/>
          <w:szCs w:val="16"/>
        </w:rPr>
        <w:t>Normally</w:t>
      </w:r>
      <w:proofErr w:type="gramEnd"/>
      <w:r w:rsidRPr="0053097C">
        <w:rPr>
          <w:sz w:val="16"/>
          <w:szCs w:val="16"/>
        </w:rPr>
        <w:t xml:space="preserve"> 48 fishing boats ply their trade in the Gulf of Paria. By February ¶ 20th the fish were getting scarce. By March 10th all the boats had stopped ¶ fishing in the Gulf of Paria. Seven moved elsewhere and the remainder ¶ stopped fishing altogether. ¶ ¶ By April the fishing was so bad that the fishermen approached the local U.N. ¶ FAO office who gave the fishermen data from Canadian studies that showed ¶ that seismic studies affected fish and suggested that the fishermen present ¶ the data to PetroCanada. ¶ ¶ Today fishermen’s associations in T&amp; T are calling for a ban on Seismic ¶ testing. </w:t>
      </w:r>
      <w:r w:rsidRPr="0053097C">
        <w:rPr>
          <w:sz w:val="12"/>
        </w:rPr>
        <w:t xml:space="preserve">¶ </w:t>
      </w:r>
      <w:r>
        <w:t xml:space="preserve">Pollution from drilling: </w:t>
      </w:r>
      <w:r w:rsidRPr="0053097C">
        <w:rPr>
          <w:sz w:val="12"/>
        </w:rPr>
        <w:t xml:space="preserve">¶ </w:t>
      </w:r>
      <w:proofErr w:type="gramStart"/>
      <w:r w:rsidRPr="00C86ECF">
        <w:rPr>
          <w:rStyle w:val="StyleBoldUnderline"/>
          <w:highlight w:val="green"/>
        </w:rPr>
        <w:t>The</w:t>
      </w:r>
      <w:proofErr w:type="gramEnd"/>
      <w:r w:rsidRPr="00C86ECF">
        <w:rPr>
          <w:rStyle w:val="StyleBoldUnderline"/>
          <w:highlight w:val="green"/>
        </w:rPr>
        <w:t xml:space="preserve"> oil and gas industry creates pollution in a variety of forms</w:t>
      </w:r>
      <w:r w:rsidRPr="0053097C">
        <w:rPr>
          <w:rStyle w:val="StyleBoldUnderline"/>
        </w:rPr>
        <w:t xml:space="preserve">, </w:t>
      </w:r>
      <w:r w:rsidRPr="00C86ECF">
        <w:rPr>
          <w:rStyle w:val="StyleBoldUnderline"/>
          <w:highlight w:val="green"/>
        </w:rPr>
        <w:t>affecting marine</w:t>
      </w:r>
      <w:r w:rsidRPr="0053097C">
        <w:rPr>
          <w:rStyle w:val="StyleBoldUnderline"/>
        </w:rPr>
        <w:t xml:space="preserve"> ¶ </w:t>
      </w:r>
      <w:r w:rsidRPr="00C86ECF">
        <w:rPr>
          <w:rStyle w:val="StyleBoldUnderline"/>
          <w:highlight w:val="green"/>
        </w:rPr>
        <w:t>biological diversity</w:t>
      </w:r>
      <w:r w:rsidRPr="0053097C">
        <w:rPr>
          <w:rStyle w:val="StyleBoldUnderline"/>
        </w:rPr>
        <w:t xml:space="preserve"> in a number of ways,</w:t>
      </w:r>
      <w:r>
        <w:t xml:space="preserve"> </w:t>
      </w:r>
      <w:r w:rsidRPr="0053097C">
        <w:rPr>
          <w:sz w:val="12"/>
        </w:rPr>
        <w:t xml:space="preserve">¶ </w:t>
      </w:r>
      <w:r w:rsidRPr="0053097C">
        <w:rPr>
          <w:rStyle w:val="StyleBoldUnderline"/>
        </w:rPr>
        <w:t xml:space="preserve">• </w:t>
      </w:r>
      <w:r w:rsidRPr="00C86ECF">
        <w:rPr>
          <w:rStyle w:val="StyleBoldUnderline"/>
          <w:highlight w:val="green"/>
        </w:rPr>
        <w:t>Toxic</w:t>
      </w:r>
      <w:r w:rsidRPr="0053097C">
        <w:rPr>
          <w:rStyle w:val="StyleBoldUnderline"/>
        </w:rPr>
        <w:t xml:space="preserve"> </w:t>
      </w:r>
      <w:r w:rsidRPr="00C86ECF">
        <w:rPr>
          <w:rStyle w:val="StyleBoldUnderline"/>
          <w:highlight w:val="green"/>
        </w:rPr>
        <w:t>pollutants</w:t>
      </w:r>
      <w:r w:rsidRPr="00C86ECF">
        <w:rPr>
          <w:rStyle w:val="StyleBoldUnderline"/>
        </w:rPr>
        <w:t xml:space="preserve"> emitted by the offshore oil industry can </w:t>
      </w:r>
      <w:r w:rsidRPr="00C86ECF">
        <w:rPr>
          <w:rStyle w:val="StyleBoldUnderline"/>
          <w:highlight w:val="green"/>
        </w:rPr>
        <w:t>destroy wetlands, ¶</w:t>
      </w:r>
      <w:r w:rsidRPr="0053097C">
        <w:rPr>
          <w:rStyle w:val="StyleBoldUnderline"/>
        </w:rPr>
        <w:t xml:space="preserve"> wildlife, </w:t>
      </w:r>
      <w:r w:rsidRPr="00C86ECF">
        <w:rPr>
          <w:rStyle w:val="StyleBoldUnderline"/>
          <w:highlight w:val="green"/>
        </w:rPr>
        <w:t>and contaminate the water</w:t>
      </w:r>
      <w:r w:rsidRPr="0053097C">
        <w:rPr>
          <w:rStyle w:val="StyleBoldUnderline"/>
        </w:rPr>
        <w:t xml:space="preserve">. ¶ • A single exploratory </w:t>
      </w:r>
      <w:r w:rsidRPr="00C86ECF">
        <w:rPr>
          <w:rStyle w:val="StyleBoldUnderline"/>
          <w:highlight w:val="green"/>
        </w:rPr>
        <w:t xml:space="preserve">well dumps approximately 25,000 pounds of toxic </w:t>
      </w:r>
      <w:r w:rsidRPr="00C86ECF">
        <w:rPr>
          <w:rStyle w:val="StyleBoldUnderline"/>
        </w:rPr>
        <w:t>¶</w:t>
      </w:r>
      <w:r w:rsidRPr="00C86ECF">
        <w:rPr>
          <w:rStyle w:val="StyleBoldUnderline"/>
          <w:highlight w:val="green"/>
        </w:rPr>
        <w:t xml:space="preserve"> metals into the ocean</w:t>
      </w:r>
      <w:r w:rsidRPr="0053097C">
        <w:rPr>
          <w:rStyle w:val="StyleBoldUnderline"/>
        </w:rPr>
        <w:t xml:space="preserve">. ¶ • 'Routine' offshore drilling operations dump thousands of pounds of drilling ¶ muds into the ocean, which contain such toxic heavy metals as lead, ¶ chromium, and mercury, as well as potent carcinogens like toluene, benzene, ¶ and xylene. ¶ • A </w:t>
      </w:r>
      <w:r w:rsidRPr="00C86ECF">
        <w:rPr>
          <w:rStyle w:val="StyleBoldUnderline"/>
          <w:highlight w:val="green"/>
        </w:rPr>
        <w:t>single offshore rig emits daily the same amount of air pollution as 7,000 ¶ cars driving 50 miles.</w:t>
      </w:r>
      <w:r w:rsidRPr="0053097C">
        <w:rPr>
          <w:rStyle w:val="StyleBoldUnderline"/>
        </w:rPr>
        <w:t xml:space="preserve"> ¶ • Pile Driver are used to drive steel columns into the seabed. </w:t>
      </w:r>
      <w:r w:rsidRPr="00C86ECF">
        <w:rPr>
          <w:rStyle w:val="StyleBoldUnderline"/>
          <w:highlight w:val="green"/>
        </w:rPr>
        <w:t>Their threat to</w:t>
      </w:r>
      <w:r w:rsidRPr="0053097C">
        <w:rPr>
          <w:rStyle w:val="StyleBoldUnderline"/>
        </w:rPr>
        <w:t xml:space="preserve"> ¶ </w:t>
      </w:r>
      <w:r w:rsidRPr="00C86ECF">
        <w:rPr>
          <w:rStyle w:val="StyleBoldUnderline"/>
          <w:highlight w:val="green"/>
        </w:rPr>
        <w:t>marine animals is relentless</w:t>
      </w:r>
      <w:r>
        <w:rPr>
          <w:rStyle w:val="StyleBoldUnderline"/>
        </w:rPr>
        <w:t xml:space="preserve">. The noise </w:t>
      </w:r>
      <w:r>
        <w:rPr>
          <w:rStyle w:val="StyleBoldUnderline"/>
        </w:rPr>
        <w:lastRenderedPageBreak/>
        <w:t>and vi</w:t>
      </w:r>
      <w:r w:rsidRPr="0053097C">
        <w:rPr>
          <w:rStyle w:val="StyleBoldUnderline"/>
        </w:rPr>
        <w:t xml:space="preserve">brations caused by the ¶ punishing blows of these industrial giants has been shown to drown out ¶ communication between marine mammals. </w:t>
      </w:r>
      <w:r w:rsidRPr="0053097C">
        <w:rPr>
          <w:sz w:val="12"/>
        </w:rPr>
        <w:t xml:space="preserve">¶ </w:t>
      </w:r>
    </w:p>
    <w:p w:rsidR="00C54EE0" w:rsidRDefault="00C54EE0" w:rsidP="00C54EE0">
      <w:pPr>
        <w:rPr>
          <w:sz w:val="12"/>
        </w:rPr>
      </w:pPr>
    </w:p>
    <w:p w:rsidR="00C54EE0" w:rsidRDefault="00C63867" w:rsidP="00274327">
      <w:pPr>
        <w:pStyle w:val="Heading4"/>
      </w:pPr>
      <w:r>
        <w:t>Biodiversity loss leads to</w:t>
      </w:r>
      <w:r w:rsidR="00E87131">
        <w:t xml:space="preserve"> </w:t>
      </w:r>
      <w:r>
        <w:t>extinction</w:t>
      </w:r>
    </w:p>
    <w:p w:rsidR="00C54EE0" w:rsidRPr="00891568" w:rsidRDefault="00C54EE0" w:rsidP="00C54EE0">
      <w:pPr>
        <w:rPr>
          <w:rStyle w:val="StyleStyleBold12pt"/>
        </w:rPr>
      </w:pPr>
      <w:r w:rsidRPr="00891568">
        <w:rPr>
          <w:rStyle w:val="StyleStyleBold12pt"/>
        </w:rPr>
        <w:t xml:space="preserve">Diner ’94 </w:t>
      </w:r>
    </w:p>
    <w:p w:rsidR="00C54EE0" w:rsidRPr="00891568" w:rsidRDefault="00C54EE0" w:rsidP="00C54EE0">
      <w:r>
        <w:t>(David, U.S. Army, “The army and the endangered species act</w:t>
      </w:r>
      <w:proofErr w:type="gramStart"/>
      <w:r>
        <w:t>:</w:t>
      </w:r>
      <w:r w:rsidRPr="00891568">
        <w:rPr>
          <w:sz w:val="12"/>
        </w:rPr>
        <w:t>¶</w:t>
      </w:r>
      <w:proofErr w:type="gramEnd"/>
      <w:r w:rsidRPr="00891568">
        <w:rPr>
          <w:sz w:val="12"/>
        </w:rPr>
        <w:t xml:space="preserve"> </w:t>
      </w:r>
      <w:r>
        <w:t xml:space="preserve">who' s endangering whom?” </w:t>
      </w:r>
      <w:hyperlink r:id="rId63" w:history="1">
        <w:r w:rsidRPr="00D866A3">
          <w:rPr>
            <w:rStyle w:val="Hyperlink"/>
          </w:rPr>
          <w:t>http://www.dtic.mil/dtic/tr/fulltext/u2/a456541.pdf</w:t>
        </w:r>
      </w:hyperlink>
      <w:r>
        <w:t>, acc. 6-30-14, arh)</w:t>
      </w:r>
    </w:p>
    <w:p w:rsidR="00C54EE0" w:rsidRPr="00882948" w:rsidRDefault="00C54EE0" w:rsidP="00C54EE0">
      <w:r w:rsidRPr="00882948">
        <w:t xml:space="preserve">[*173]  Biologically diverse ecosystems are characterized by a large number of specialist species, filling narrow ecological niches. </w:t>
      </w:r>
      <w:r w:rsidRPr="00882948">
        <w:rPr>
          <w:rStyle w:val="StyleBoldUnderline"/>
        </w:rPr>
        <w:t xml:space="preserve">These </w:t>
      </w:r>
      <w:r w:rsidRPr="00882948">
        <w:rPr>
          <w:rStyle w:val="StyleBoldUnderline"/>
          <w:highlight w:val="green"/>
        </w:rPr>
        <w:t>ecosystems inherently are more stable than less diverse systems. "The more complex the ecosystem, the more successfully it can resist a stress. . . . [l]ike a net, in which each knot is connected to others by several strands, such a fabric can resist collapse better than a simple, unbranched circle of threads</w:t>
      </w:r>
      <w:r w:rsidRPr="00882948">
        <w:rPr>
          <w:rStyle w:val="StyleBoldUnderline"/>
        </w:rPr>
        <w:t xml:space="preserve"> </w:t>
      </w:r>
      <w:r w:rsidRPr="00882948">
        <w:t xml:space="preserve">-- which </w:t>
      </w:r>
      <w:r w:rsidRPr="00882948">
        <w:rPr>
          <w:rStyle w:val="StyleBoldUnderline"/>
        </w:rPr>
        <w:t>if cut anywhere breaks down as a whole."</w:t>
      </w:r>
      <w:r w:rsidRPr="00882948">
        <w:t xml:space="preserve"> n79  By causing widespread extinctions, humans have artificially simplified many ecosystems</w:t>
      </w:r>
      <w:r w:rsidRPr="00882948">
        <w:rPr>
          <w:rStyle w:val="StyleBoldUnderline"/>
          <w:highlight w:val="green"/>
        </w:rPr>
        <w:t>. As biologic simplicity increases, so does the risk of ecosystem failure.</w:t>
      </w:r>
      <w:r w:rsidRPr="00882948">
        <w:t xml:space="preserve"> The spreading Sahara Desert in </w:t>
      </w:r>
      <w:proofErr w:type="gramStart"/>
      <w:r w:rsidRPr="00882948">
        <w:t>Africa,</w:t>
      </w:r>
      <w:proofErr w:type="gramEnd"/>
      <w:r w:rsidRPr="00882948">
        <w:t xml:space="preserve"> and the dustbowl conditions of the 1930s in the United States are relatively mild examples of what might be expected if this trend continues. Theoretically, </w:t>
      </w:r>
      <w:r w:rsidRPr="00882948">
        <w:rPr>
          <w:rStyle w:val="StyleBoldUnderline"/>
          <w:highlight w:val="green"/>
        </w:rPr>
        <w:t>each new</w:t>
      </w:r>
      <w:r w:rsidRPr="00882948">
        <w:rPr>
          <w:rStyle w:val="StyleBoldUnderline"/>
        </w:rPr>
        <w:t xml:space="preserve"> animal or plant </w:t>
      </w:r>
      <w:r w:rsidRPr="00882948">
        <w:rPr>
          <w:rStyle w:val="StyleBoldUnderline"/>
          <w:highlight w:val="green"/>
        </w:rPr>
        <w:t>extinction</w:t>
      </w:r>
      <w:r w:rsidRPr="00882948">
        <w:rPr>
          <w:rStyle w:val="StyleBoldUnderline"/>
        </w:rPr>
        <w:t xml:space="preserve">, with all its dimly perceived and intertwined affects, </w:t>
      </w:r>
      <w:r w:rsidRPr="00882948">
        <w:rPr>
          <w:rStyle w:val="StyleBoldUnderline"/>
          <w:highlight w:val="green"/>
        </w:rPr>
        <w:t xml:space="preserve">could cause total ecosystem collapse and human extinction. </w:t>
      </w:r>
      <w:proofErr w:type="gramStart"/>
      <w:r w:rsidRPr="00882948">
        <w:rPr>
          <w:rStyle w:val="StyleBoldUnderline"/>
          <w:highlight w:val="green"/>
        </w:rPr>
        <w:t>Each new extinction</w:t>
      </w:r>
      <w:proofErr w:type="gramEnd"/>
      <w:r w:rsidRPr="00882948">
        <w:rPr>
          <w:rStyle w:val="StyleBoldUnderline"/>
          <w:highlight w:val="green"/>
        </w:rPr>
        <w:t xml:space="preserve"> increases the risk of disaster. Like a mechanic removing, one by one, the rivets from an aircraft's wings, </w:t>
      </w:r>
      <w:r w:rsidRPr="00882948">
        <w:rPr>
          <w:rStyle w:val="StyleBoldUnderline"/>
        </w:rPr>
        <w:t>n80</w:t>
      </w:r>
      <w:r w:rsidRPr="00882948">
        <w:rPr>
          <w:rStyle w:val="StyleBoldUnderline"/>
          <w:highlight w:val="green"/>
        </w:rPr>
        <w:t xml:space="preserve"> [hu</w:t>
      </w:r>
      <w:proofErr w:type="gramStart"/>
      <w:r w:rsidRPr="00882948">
        <w:rPr>
          <w:rStyle w:val="StyleBoldUnderline"/>
          <w:highlight w:val="green"/>
        </w:rPr>
        <w:t>]mankind</w:t>
      </w:r>
      <w:proofErr w:type="gramEnd"/>
      <w:r w:rsidRPr="00882948">
        <w:rPr>
          <w:rStyle w:val="StyleBoldUnderline"/>
          <w:highlight w:val="green"/>
        </w:rPr>
        <w:t xml:space="preserve"> may be edging closer to the abyss.</w:t>
      </w:r>
      <w:r>
        <w:rPr>
          <w:rStyle w:val="StyleBoldUnderline"/>
        </w:rPr>
        <w:t xml:space="preserve"> </w:t>
      </w:r>
    </w:p>
    <w:p w:rsidR="00C54EE0" w:rsidRDefault="00C63867" w:rsidP="00274327">
      <w:pPr>
        <w:pStyle w:val="Heading4"/>
      </w:pPr>
      <w:r>
        <w:t>Oil s</w:t>
      </w:r>
      <w:r w:rsidR="00C54EE0">
        <w:t>pills devastate the fishing industry</w:t>
      </w:r>
    </w:p>
    <w:p w:rsidR="00C54EE0" w:rsidRPr="00891568" w:rsidRDefault="00C54EE0" w:rsidP="00C54EE0">
      <w:pPr>
        <w:rPr>
          <w:b/>
          <w:sz w:val="26"/>
        </w:rPr>
      </w:pPr>
      <w:r w:rsidRPr="0053097C">
        <w:rPr>
          <w:rStyle w:val="StyleStyleBold12pt"/>
        </w:rPr>
        <w:t xml:space="preserve">Duncombe, 6-13 </w:t>
      </w:r>
    </w:p>
    <w:p w:rsidR="00C54EE0" w:rsidRDefault="00C54EE0" w:rsidP="00C54EE0">
      <w:r>
        <w:t xml:space="preserve">(Sam, College of the Bahamas, Environmental Law Conference, Director of “Save the Bays,” </w:t>
      </w:r>
      <w:hyperlink r:id="rId64" w:history="1">
        <w:r w:rsidRPr="00D866A3">
          <w:rPr>
            <w:rStyle w:val="Hyperlink"/>
          </w:rPr>
          <w:t>http://ecbethel.com/environmentallawandpolicy/wp-content/uploads/2014/06/Sam-Duncombe-Oil-Exploration-Presentation-COB.pdf</w:t>
        </w:r>
      </w:hyperlink>
      <w:r>
        <w:t>, “</w:t>
      </w:r>
      <w:r w:rsidRPr="0053097C">
        <w:t>Environmental Impacts of Oil E</w:t>
      </w:r>
      <w:r>
        <w:t>xploration, Drilling and Spills,” 6-13-14, acc. 6-30-14, arh)</w:t>
      </w:r>
    </w:p>
    <w:p w:rsidR="00C54EE0" w:rsidRDefault="00C54EE0" w:rsidP="00C54EE0">
      <w:r>
        <w:t xml:space="preserve">Economic Concerns: </w:t>
      </w:r>
      <w:r w:rsidRPr="0053097C">
        <w:rPr>
          <w:sz w:val="12"/>
        </w:rPr>
        <w:t xml:space="preserve">¶ </w:t>
      </w:r>
      <w:r w:rsidRPr="00FD0C59">
        <w:rPr>
          <w:rStyle w:val="StyleBoldUnderline"/>
          <w:highlight w:val="green"/>
        </w:rPr>
        <w:t>Indus</w:t>
      </w:r>
      <w:r w:rsidRPr="00C86ECF">
        <w:rPr>
          <w:rStyle w:val="StyleBoldUnderline"/>
          <w:highlight w:val="green"/>
        </w:rPr>
        <w:t>tries and activities, such as subsistence fisheries</w:t>
      </w:r>
      <w:r w:rsidRPr="00882948">
        <w:rPr>
          <w:rStyle w:val="StyleBoldUnderline"/>
        </w:rPr>
        <w:t xml:space="preserve">, the </w:t>
      </w:r>
      <w:r w:rsidRPr="00FD0C59">
        <w:rPr>
          <w:rStyle w:val="StyleBoldUnderline"/>
          <w:highlight w:val="green"/>
        </w:rPr>
        <w:t>commercial fisheries</w:t>
      </w:r>
      <w:r w:rsidRPr="00882948">
        <w:rPr>
          <w:rStyle w:val="StyleBoldUnderline"/>
        </w:rPr>
        <w:t xml:space="preserve">, the 3¶ </w:t>
      </w:r>
      <w:r w:rsidRPr="00FD0C59">
        <w:rPr>
          <w:rStyle w:val="StyleBoldUnderline"/>
          <w:highlight w:val="green"/>
        </w:rPr>
        <w:t>sport fishing industry</w:t>
      </w:r>
      <w:r w:rsidRPr="00882948">
        <w:rPr>
          <w:rStyle w:val="StyleBoldUnderline"/>
        </w:rPr>
        <w:t xml:space="preserve">, and the tourism </w:t>
      </w:r>
      <w:r w:rsidRPr="00FD0C59">
        <w:rPr>
          <w:rStyle w:val="StyleBoldUnderline"/>
        </w:rPr>
        <w:t>industry</w:t>
      </w:r>
      <w:r w:rsidRPr="00FD0C59">
        <w:rPr>
          <w:rStyle w:val="StyleBoldUnderline"/>
          <w:highlight w:val="green"/>
        </w:rPr>
        <w:t xml:space="preserve"> could be at risk by the impact of oil ¶ and gas</w:t>
      </w:r>
      <w:r w:rsidRPr="00882948">
        <w:rPr>
          <w:rStyle w:val="StyleBoldUnderline"/>
        </w:rPr>
        <w:t>:</w:t>
      </w:r>
      <w:r>
        <w:t xml:space="preserve"> </w:t>
      </w:r>
      <w:r w:rsidRPr="0053097C">
        <w:rPr>
          <w:sz w:val="12"/>
        </w:rPr>
        <w:t xml:space="preserve">¶ </w:t>
      </w:r>
      <w:r>
        <w:t xml:space="preserve">• The majority of jobs created by the offshore oil and gas industry during the </w:t>
      </w:r>
      <w:r w:rsidRPr="0053097C">
        <w:rPr>
          <w:sz w:val="12"/>
        </w:rPr>
        <w:t xml:space="preserve">¶ </w:t>
      </w:r>
      <w:r>
        <w:t xml:space="preserve">construction phase are short-term, and most of these jobs go to people from </w:t>
      </w:r>
      <w:r w:rsidRPr="0053097C">
        <w:rPr>
          <w:sz w:val="12"/>
        </w:rPr>
        <w:t xml:space="preserve">¶ </w:t>
      </w:r>
      <w:r>
        <w:t xml:space="preserve">outside the region. </w:t>
      </w:r>
      <w:r w:rsidRPr="0053097C">
        <w:rPr>
          <w:sz w:val="12"/>
        </w:rPr>
        <w:t xml:space="preserve">¶ </w:t>
      </w:r>
      <w:r>
        <w:t xml:space="preserve">• </w:t>
      </w:r>
      <w:proofErr w:type="gramStart"/>
      <w:r w:rsidRPr="00882948">
        <w:rPr>
          <w:rStyle w:val="StyleBoldUnderline"/>
        </w:rPr>
        <w:t>Whereas</w:t>
      </w:r>
      <w:proofErr w:type="gramEnd"/>
      <w:r w:rsidRPr="00882948">
        <w:rPr>
          <w:rStyle w:val="StyleBoldUnderline"/>
        </w:rPr>
        <w:t xml:space="preserve"> the </w:t>
      </w:r>
      <w:r w:rsidRPr="00FD0C59">
        <w:rPr>
          <w:rStyle w:val="StyleBoldUnderline"/>
          <w:highlight w:val="green"/>
        </w:rPr>
        <w:t>thousands of jobs dependent on the commercial fishing industry</w:t>
      </w:r>
      <w:r w:rsidRPr="00882948">
        <w:rPr>
          <w:rStyle w:val="StyleBoldUnderline"/>
        </w:rPr>
        <w:t xml:space="preserve"> ¶ and tourism are long term and based on a sustainable resource.</w:t>
      </w:r>
      <w:r>
        <w:t xml:space="preserve"> </w:t>
      </w:r>
      <w:r w:rsidRPr="0053097C">
        <w:rPr>
          <w:sz w:val="12"/>
        </w:rPr>
        <w:t xml:space="preserve">¶ </w:t>
      </w:r>
      <w:r>
        <w:t xml:space="preserve">• </w:t>
      </w:r>
      <w:r w:rsidRPr="00FD0C59">
        <w:rPr>
          <w:rStyle w:val="StyleBoldUnderline"/>
          <w:highlight w:val="green"/>
        </w:rPr>
        <w:t>The Deepwater Horizon disaster cost Gulf state fishermen over $172 million ¶ in commercial fish landings in 2010 alone</w:t>
      </w:r>
      <w:r w:rsidRPr="00882948">
        <w:rPr>
          <w:rStyle w:val="StyleBoldUnderline"/>
        </w:rPr>
        <w:t xml:space="preserve"> </w:t>
      </w:r>
      <w:r w:rsidRPr="0053097C">
        <w:rPr>
          <w:sz w:val="12"/>
        </w:rPr>
        <w:t xml:space="preserve">¶ </w:t>
      </w:r>
      <w:r>
        <w:t xml:space="preserve">• Oyster beds were decimated by the oil spill Experts estimate that it will take </w:t>
      </w:r>
      <w:r w:rsidRPr="0053097C">
        <w:rPr>
          <w:sz w:val="12"/>
        </w:rPr>
        <w:t xml:space="preserve">¶ </w:t>
      </w:r>
      <w:r>
        <w:t xml:space="preserve">them three to ten years to recover. </w:t>
      </w:r>
      <w:r w:rsidRPr="0053097C">
        <w:rPr>
          <w:sz w:val="12"/>
        </w:rPr>
        <w:t xml:space="preserve">¶ </w:t>
      </w:r>
      <w:r>
        <w:t xml:space="preserve">• The oil that may be discovered in Bahamian waters is destined for the US </w:t>
      </w:r>
      <w:r w:rsidRPr="0053097C">
        <w:rPr>
          <w:sz w:val="12"/>
        </w:rPr>
        <w:t xml:space="preserve">¶ </w:t>
      </w:r>
      <w:r>
        <w:t xml:space="preserve">market, and will not result in lower gas prices for the </w:t>
      </w:r>
      <w:proofErr w:type="gramStart"/>
      <w:r>
        <w:t>Bahamas .</w:t>
      </w:r>
      <w:proofErr w:type="gramEnd"/>
      <w:r>
        <w:t xml:space="preserve"> </w:t>
      </w:r>
      <w:r w:rsidRPr="0053097C">
        <w:rPr>
          <w:sz w:val="12"/>
        </w:rPr>
        <w:t xml:space="preserve">¶ </w:t>
      </w:r>
      <w:r>
        <w:t xml:space="preserve">• </w:t>
      </w:r>
      <w:r w:rsidRPr="00FD0C59">
        <w:rPr>
          <w:rStyle w:val="Emphasis"/>
          <w:highlight w:val="green"/>
        </w:rPr>
        <w:t>Pollutants from the offshore oil industry have significant adverse effects on</w:t>
      </w:r>
      <w:r w:rsidRPr="00FD0C59">
        <w:rPr>
          <w:rStyle w:val="StyleBoldUnderline"/>
          <w:highlight w:val="green"/>
        </w:rPr>
        <w:t xml:space="preserve"> ¶ fish stocks' ability to produce healthy eggs and larvae and, therefore, on </w:t>
      </w:r>
      <w:r w:rsidRPr="00FD0C59">
        <w:rPr>
          <w:rStyle w:val="Emphasis"/>
          <w:highlight w:val="green"/>
        </w:rPr>
        <w:t xml:space="preserve">the ¶ sustainability of the fishing industry. </w:t>
      </w:r>
      <w:r w:rsidRPr="00FD0C59">
        <w:rPr>
          <w:highlight w:val="green"/>
        </w:rPr>
        <w:t>¶ •</w:t>
      </w:r>
    </w:p>
    <w:p w:rsidR="00C54EE0" w:rsidRDefault="00C54EE0" w:rsidP="00C54EE0"/>
    <w:p w:rsidR="00C54EE0" w:rsidRDefault="00C54EE0" w:rsidP="00274327">
      <w:pPr>
        <w:pStyle w:val="Heading4"/>
      </w:pPr>
      <w:r>
        <w:lastRenderedPageBreak/>
        <w:t xml:space="preserve">Seafood industry is key to the overall economy </w:t>
      </w:r>
    </w:p>
    <w:p w:rsidR="00C54EE0" w:rsidRDefault="00C54EE0" w:rsidP="00C54EE0">
      <w:r w:rsidRPr="00A7350C">
        <w:rPr>
          <w:rStyle w:val="StyleStyleBold12pt"/>
        </w:rPr>
        <w:t>Corbin, 10</w:t>
      </w:r>
      <w:r>
        <w:t xml:space="preserve"> --- President of Aquaculture Planning &amp; Advocacy LLC (May/ June 2010, John S., Marine Technology Society Journal, “Sustainable U.S. Marine Aquaculture Expansion, a Necessity,” </w:t>
      </w:r>
      <w:hyperlink r:id="rId65" w:history="1">
        <w:r w:rsidRPr="00022BC9">
          <w:rPr>
            <w:rStyle w:val="Hyperlink"/>
          </w:rPr>
          <w:t>http://www.ljhs.sandi.net/faculty/DJames/NOSB/Study Guides/Aquaculture MTS 44.3.pdf</w:t>
        </w:r>
      </w:hyperlink>
      <w:r>
        <w:t>ingentaconnect database, JMP)</w:t>
      </w:r>
    </w:p>
    <w:p w:rsidR="00C54EE0" w:rsidRDefault="00C54EE0" w:rsidP="00C54EE0">
      <w:r>
        <w:t>WHY U.S. MARINE AQUACULTURE DEVELOPMENT IS IMPORTANT</w:t>
      </w:r>
    </w:p>
    <w:p w:rsidR="00C54EE0" w:rsidRDefault="00C54EE0" w:rsidP="00C54EE0">
      <w:r>
        <w:t>Seafood Consumption in America Today</w:t>
      </w:r>
    </w:p>
    <w:p w:rsidR="00C54EE0" w:rsidRPr="00C63867" w:rsidRDefault="00C54EE0" w:rsidP="00C54EE0">
      <w:pPr>
        <w:rPr>
          <w:u w:val="single"/>
        </w:rPr>
      </w:pPr>
      <w:r w:rsidRPr="002870D7">
        <w:rPr>
          <w:rStyle w:val="StyleBoldUnderline"/>
          <w:highlight w:val="green"/>
        </w:rPr>
        <w:t>Americans have a growing preference for</w:t>
      </w:r>
      <w:r w:rsidRPr="0059094F">
        <w:rPr>
          <w:rStyle w:val="StyleBoldUnderline"/>
        </w:rPr>
        <w:t xml:space="preserve"> including </w:t>
      </w:r>
      <w:r w:rsidRPr="002870D7">
        <w:rPr>
          <w:rStyle w:val="StyleBoldUnderline"/>
          <w:highlight w:val="green"/>
        </w:rPr>
        <w:t>seafood</w:t>
      </w:r>
      <w:r w:rsidRPr="0059094F">
        <w:rPr>
          <w:rStyle w:val="StyleBoldUnderline"/>
        </w:rPr>
        <w:t xml:space="preserve"> of all types </w:t>
      </w:r>
      <w:r w:rsidRPr="002870D7">
        <w:rPr>
          <w:rStyle w:val="StyleBoldUnderline"/>
          <w:highlight w:val="green"/>
        </w:rPr>
        <w:t>in their diets</w:t>
      </w:r>
      <w:r>
        <w:t xml:space="preserve"> (Johnson, 2009). </w:t>
      </w:r>
      <w:r w:rsidRPr="0059094F">
        <w:rPr>
          <w:rStyle w:val="StyleBoldUnderline"/>
        </w:rPr>
        <w:t xml:space="preserve">The U.S. population increased from 225 million </w:t>
      </w:r>
      <w:r w:rsidRPr="002870D7">
        <w:rPr>
          <w:rStyle w:val="StyleBoldUnderline"/>
          <w:highlight w:val="green"/>
        </w:rPr>
        <w:t>in 1980 to</w:t>
      </w:r>
      <w:r w:rsidRPr="0059094F">
        <w:rPr>
          <w:rStyle w:val="StyleBoldUnderline"/>
        </w:rPr>
        <w:t xml:space="preserve"> 302 million in </w:t>
      </w:r>
      <w:r w:rsidRPr="002870D7">
        <w:rPr>
          <w:rStyle w:val="StyleBoldUnderline"/>
          <w:highlight w:val="green"/>
        </w:rPr>
        <w:t>2008</w:t>
      </w:r>
      <w:r w:rsidRPr="0059094F">
        <w:rPr>
          <w:rStyle w:val="StyleBoldUnderline"/>
        </w:rPr>
        <w:t>. During that time period</w:t>
      </w:r>
      <w:r w:rsidRPr="002870D7">
        <w:rPr>
          <w:rStyle w:val="StyleBoldUnderline"/>
          <w:highlight w:val="green"/>
        </w:rPr>
        <w:t>, per capita seafood consumption</w:t>
      </w:r>
      <w:r w:rsidRPr="002870D7">
        <w:t>3</w:t>
      </w:r>
      <w:r>
        <w:t xml:space="preserve"> </w:t>
      </w:r>
      <w:r w:rsidRPr="00641A5B">
        <w:rPr>
          <w:rStyle w:val="StyleBoldUnderline"/>
        </w:rPr>
        <w:t>i</w:t>
      </w:r>
      <w:r w:rsidRPr="002870D7">
        <w:rPr>
          <w:rStyle w:val="StyleBoldUnderline"/>
          <w:highlight w:val="green"/>
        </w:rPr>
        <w:t>ncreased 28% overall</w:t>
      </w:r>
      <w:r w:rsidRPr="00641A5B">
        <w:rPr>
          <w:rStyle w:val="StyleBoldUnderline"/>
        </w:rPr>
        <w:t xml:space="preserve"> and 49% for the fresh and frozen product forms</w:t>
      </w:r>
      <w:r>
        <w:t xml:space="preserve"> (Table 1) </w:t>
      </w:r>
      <w:r w:rsidRPr="002870D7">
        <w:rPr>
          <w:sz w:val="14"/>
          <w:szCs w:val="14"/>
        </w:rPr>
        <w:t>(National Marine Fisheries Service [NMFS], 2009a). A recent seafood survey showed that 65% of U.S. households purchased seafood for at-home consumption at least once in the previous year, whereas 83% of households purchased seafood in a restaurant (NMFS, 2009b).¶ Fully 60% of all seafood products sold were in the fresh and frozen forms (National Fisheries Institute, 2009). Studies show that Americans are seeking the fresh product form, with 43% of households purchasing fresh seafood products each year (Frey, 2008). The top 10 freshwater and marine species eaten in 2008 on a per capita basis were shrimp, canned tuna, salmon, pollack, tilapia, catfish, crab, cod, flatfish, and clams (National Fisheries Institute, 2009). Notably, three of these species have substantial global marine aquaculture production bases, that is, shrimp, salmon, and clams (NMFS, 2009a). Moreover,</w:t>
      </w:r>
      <w:r>
        <w:t xml:space="preserve"> </w:t>
      </w:r>
      <w:r w:rsidRPr="002870D7">
        <w:rPr>
          <w:rStyle w:val="StyleBoldUnderline"/>
          <w:highlight w:val="green"/>
        </w:rPr>
        <w:t xml:space="preserve">growth in per capita consumption in recent years occurred </w:t>
      </w:r>
      <w:r w:rsidRPr="004D0AAF">
        <w:rPr>
          <w:rStyle w:val="StyleBoldUnderline"/>
        </w:rPr>
        <w:t xml:space="preserve">almost </w:t>
      </w:r>
      <w:r w:rsidRPr="002870D7">
        <w:rPr>
          <w:rStyle w:val="StyleBoldUnderline"/>
          <w:highlight w:val="green"/>
        </w:rPr>
        <w:t>exclusively among the aquacultured species</w:t>
      </w:r>
      <w:r>
        <w:t xml:space="preserve"> </w:t>
      </w:r>
      <w:r w:rsidRPr="004D0AAF">
        <w:rPr>
          <w:sz w:val="16"/>
          <w:szCs w:val="16"/>
        </w:rPr>
        <w:t xml:space="preserve">(Anderson and Shamshak, 2008).¶ A significant number of consumers eat seafood at the high-end, white table cloth restaurant segment of the food service industry. Although not all serve seafood, the National Restaurant Association (2009) numbers commercial establishments at 945,000 nationwide, with 2009 sales at $566 billion. U.S. consumers spent an estimated $46.8 billion in 2008 for fishery products in food service establishments (restaurants, carryouts, caterers, etc.). A substantial number of consumers also purchase products from traditional supermarket seafood counters, with the 2008 figure being $22.7 billion (NMFS, 2009a). In addition, data indicate that approximately 88% of all fresh seafood sales occur in traditional supermarkets. Fresh seafood consists of shellfish (59% of dollar value) and finfish (41% of dollar value). Both categories grew in 2007 sales, 4.6% and 3.7%, respectively, over 2006 values. More demonstrative, baseline sales for seafood suppliers grew 8% in the same period and represented 90% of seafood department dollars, indicating that consumers are buying seafood </w:t>
      </w:r>
      <w:proofErr w:type="gramStart"/>
      <w:r w:rsidRPr="004D0AAF">
        <w:rPr>
          <w:sz w:val="16"/>
          <w:szCs w:val="16"/>
        </w:rPr>
        <w:t>as an everyday purchase (Frey, 2008).¶ Seafood consumers</w:t>
      </w:r>
      <w:proofErr w:type="gramEnd"/>
      <w:r w:rsidRPr="004D0AAF">
        <w:rPr>
          <w:sz w:val="16"/>
          <w:szCs w:val="16"/>
        </w:rPr>
        <w:t xml:space="preserve"> in general represent a cross section of the population. However, recent studies have shown that older adults, that is, the 70 million maturing “baby boomers,” eat significantly more seafood than other age groups. Adults 50–64 years of age eat 35% more seafood than the national average, and adults over 65 eat 53% more. Moreover, certain ethnic groups favor seafood; Hispanics consume 24% more than non-Hispanics and represent the largest ethnic group in the United States at 38 million members (Johnson, 2009), and Asian Americans, which represent 5% of the population, have strong preferences for fresh seafood products (NMFS, 2009b).¶ Farmed seafood provides the food service industry and consumers in general several much sought after characteristics, including predictable and consistent supply, greater portion control, and enhanced freshness, quality, and traceability. Among the major reasons Americans are seeking out seafood today is the associated health benefits of consuming the high-quality aquatic proteins and long chain omega-3 fatty acids (eicosapentaenoic acid [EPA] and docosahexaenoic acid [DHA]) present in the products. Studies indicate that these chemicals can improve cellular function, brain, and nervous system function, and cardiovascular health (Nesheim and Yaktine, 2007). Other reasons for the increasing popularity of seafood relate to the food service industry’s development of a wide variety of value-added, easy-to-prepare seafood products and the recent supermarket trend toward self-service seafood departments supplied with prepackaged, case-ready products (Johnson, 2009).¶ The October 2009 survey of chefs by the American Culinary Federation further supports the trend for greater seafood consumption. The feedback on the “hottest menu trends in 2010” indicated that the top restaurant theme was purchase of locally sourced produce, meat, and seafood. Next was sustainability of production techniques to address the “greening” of the American consciousness. Also mentioned as highly popular were the seafood-related themes of using organically grown products and nontraditional fish (National Restaurant Association, 2009).¶ These strong indicators among food and food service providers and their customers underscore the U.S. consumer’s growing desire for sustainably and locally produced seafood. Additional evidence of seafood’s importance is the increasing use of ecolabeling by environmental and industry groups (e.g., World Wildlife Fund, the Global Aquaculture Alliance, the Marine Stewardship Council) to influence consumer behavior and to promote selection of sustainably produced seafood products (World Wildlife Fund, 2009; Global Aquaculture Alliance, 2009; Marine Stewardship Council, 2009; Anderson and Shamshak, 2008; FAO, 2009b). Further, there is a growing number of “seafood choice” cards (e.g., the Monterey Bay Aquarium and the Georgia Aquarium) to help consumers identify best and worst seafood choices based on the sustainability of the source (Monterey Bay Aquarium, 2009; Georgia Aquarium, 2009).¶ SEAFOOD SUPPLY IN AMERICA TODAY¶ Annual U.S. seafood consumption (capture and culture sources) of edible fishery products (domestic commercial landings + imports </w:t>
      </w:r>
      <w:r w:rsidRPr="004D0AAF">
        <w:rPr>
          <w:rFonts w:ascii="Times New Roman" w:hAnsi="Times New Roman" w:cs="Times New Roman"/>
          <w:sz w:val="16"/>
          <w:szCs w:val="16"/>
        </w:rPr>
        <w:t>−</w:t>
      </w:r>
      <w:r w:rsidRPr="004D0AAF">
        <w:rPr>
          <w:sz w:val="16"/>
          <w:szCs w:val="16"/>
        </w:rPr>
        <w:t xml:space="preserve"> exports = total consumption) has varied from 4.3 mmt (9,532 million pounds) to 5.7 mmt (12,492 million pounds) round weight4 between 1999 and 2008 (Table 2). The tendency was toward increasing values with 5.4 mmt (11,836 million pounds) consumed in 2008. For visual reference, a metric ton is approximately equivalent in size to a rectangle 4 feet (1.2 meters) wide, 4 feet (1.2 m) long, and 5 feet (1.5 m) high, and a million metric tons is estimated to be equivalent to 251 American football fields covered one layer deep with standard 40 feet (12.2 m) shipping containers filled to maximum load.5¶ Domestic commercial fishery landings also varied over the same time frame from a low of 3.0 mmt (6,633 million pounds) in 2008 to a high of 3.6 mmt </w:t>
      </w:r>
      <w:r w:rsidRPr="004D0AAF">
        <w:rPr>
          <w:sz w:val="16"/>
          <w:szCs w:val="16"/>
        </w:rPr>
        <w:lastRenderedPageBreak/>
        <w:t>(7,997 million pounds) in 2005. Notably, the United States exports significant amounts of edible seafood: values between 1999 and 2008 varied between a low of 1.9 mmt (4,129 million pounds) in 1999 to 2.9 mmt (6,462 million pounds) in 2004, with the major recipients being China, Japan, and Canada. Edible seafood imports, however, have increased every year from a low of 3.5 mmt (7,630 million pounds) in 1999 to a high of 4.9 mmt (10,763 million pounds) in 2007, until a slight decline in 2008 when the value was 4.8 mmt (10,456 million pounds) (NMFS, 2009a)¶ Recent reports indicate that</w:t>
      </w:r>
      <w:r>
        <w:t xml:space="preserve"> </w:t>
      </w:r>
      <w:r w:rsidRPr="004D0AAF">
        <w:rPr>
          <w:rStyle w:val="StyleBoldUnderline"/>
          <w:highlight w:val="green"/>
        </w:rPr>
        <w:t>84% of U.S. seafood consumption is imported</w:t>
      </w:r>
      <w:r>
        <w:t xml:space="preserve"> (NMFS, 2009b). In 2008, imports of edible fishery products were valued at a record $14.2 billion. This included 4.4 billion pounds in the fresh and frozen product forms, valued at $12.1 billion. These imports included shrimp products valued at $4.1 billion, salmon valued at $1.6 billion, and tuna valued at $601 million. Nonedible fishery products imported by the industry for fish meal, oils, etc., in the same year were valued at an additional $14.3 billion. Thus, the contribution of imports to U.S. fisheries product needs in 2008 was $28.5 billion (NMFS, 2009a).</w:t>
      </w:r>
      <w:r w:rsidRPr="002870D7">
        <w:rPr>
          <w:sz w:val="12"/>
        </w:rPr>
        <w:t xml:space="preserve">¶ </w:t>
      </w:r>
      <w:proofErr w:type="gramStart"/>
      <w:r w:rsidRPr="007957B7">
        <w:rPr>
          <w:rStyle w:val="StyleBoldUnderline"/>
        </w:rPr>
        <w:t>In</w:t>
      </w:r>
      <w:proofErr w:type="gramEnd"/>
      <w:r w:rsidRPr="007957B7">
        <w:rPr>
          <w:rStyle w:val="StyleBoldUnderline"/>
        </w:rPr>
        <w:t xml:space="preserve"> 2007, </w:t>
      </w:r>
      <w:r w:rsidRPr="004D0AAF">
        <w:rPr>
          <w:rStyle w:val="StyleBoldUnderline"/>
          <w:highlight w:val="green"/>
        </w:rPr>
        <w:t>the</w:t>
      </w:r>
      <w:r w:rsidRPr="004D0AAF">
        <w:rPr>
          <w:highlight w:val="green"/>
        </w:rPr>
        <w:t xml:space="preserve"> </w:t>
      </w:r>
      <w:r w:rsidRPr="004D0AAF">
        <w:rPr>
          <w:rStyle w:val="Emphasis"/>
          <w:highlight w:val="green"/>
        </w:rPr>
        <w:t>U</w:t>
      </w:r>
      <w:r w:rsidRPr="004D0AAF">
        <w:rPr>
          <w:highlight w:val="green"/>
        </w:rPr>
        <w:t xml:space="preserve">nited </w:t>
      </w:r>
      <w:r w:rsidRPr="004D0AAF">
        <w:rPr>
          <w:rStyle w:val="Emphasis"/>
          <w:highlight w:val="green"/>
        </w:rPr>
        <w:t>S</w:t>
      </w:r>
      <w:r w:rsidRPr="004D0AAF">
        <w:rPr>
          <w:highlight w:val="green"/>
        </w:rPr>
        <w:t>tates</w:t>
      </w:r>
      <w:r>
        <w:t xml:space="preserve"> </w:t>
      </w:r>
      <w:r w:rsidRPr="006672C0">
        <w:rPr>
          <w:rStyle w:val="StyleBoldUnderline"/>
          <w:highlight w:val="green"/>
        </w:rPr>
        <w:t>rep</w:t>
      </w:r>
      <w:r w:rsidRPr="004D0AAF">
        <w:rPr>
          <w:rStyle w:val="StyleBoldUnderline"/>
          <w:highlight w:val="green"/>
        </w:rPr>
        <w:t>laced Japan</w:t>
      </w:r>
      <w:r w:rsidRPr="007957B7">
        <w:rPr>
          <w:rStyle w:val="StyleBoldUnderline"/>
        </w:rPr>
        <w:t xml:space="preserve">, the long-time leader, </w:t>
      </w:r>
      <w:r w:rsidRPr="006672C0">
        <w:rPr>
          <w:rStyle w:val="StyleBoldUnderline"/>
          <w:highlight w:val="green"/>
        </w:rPr>
        <w:t>as the world’s leading importer of fishery products</w:t>
      </w:r>
      <w:r>
        <w:t xml:space="preserve">. Notably, Japan has the highest per capita seafood consumption of any developed country at 59.3 kg (131 lb) per person or eight times that of the United States (NMFS, 2009a). Moreover, </w:t>
      </w:r>
      <w:r w:rsidRPr="006672C0">
        <w:rPr>
          <w:rStyle w:val="StyleBoldUnderline"/>
          <w:highlight w:val="green"/>
        </w:rPr>
        <w:t>the seafood</w:t>
      </w:r>
      <w:r w:rsidRPr="007957B7">
        <w:rPr>
          <w:rStyle w:val="StyleBoldUnderline"/>
        </w:rPr>
        <w:t xml:space="preserve"> balance of </w:t>
      </w:r>
      <w:r w:rsidRPr="006672C0">
        <w:rPr>
          <w:rStyle w:val="StyleBoldUnderline"/>
          <w:highlight w:val="green"/>
        </w:rPr>
        <w:t>trade deficit</w:t>
      </w:r>
      <w:r w:rsidRPr="007957B7">
        <w:rPr>
          <w:rStyle w:val="StyleBoldUnderline"/>
        </w:rPr>
        <w:t xml:space="preserve"> </w:t>
      </w:r>
      <w:r w:rsidRPr="006672C0">
        <w:rPr>
          <w:rStyle w:val="StyleBoldUnderline"/>
          <w:highlight w:val="green"/>
        </w:rPr>
        <w:t>was over $10 billion</w:t>
      </w:r>
      <w:r w:rsidRPr="007957B7">
        <w:rPr>
          <w:rStyle w:val="StyleBoldUnderline"/>
        </w:rPr>
        <w:t xml:space="preserve"> in 2007, </w:t>
      </w:r>
      <w:r w:rsidRPr="006672C0">
        <w:rPr>
          <w:rStyle w:val="StyleBoldUnderline"/>
          <w:highlight w:val="green"/>
        </w:rPr>
        <w:t>an increase of almost 60%</w:t>
      </w:r>
      <w:r w:rsidRPr="007957B7">
        <w:rPr>
          <w:rStyle w:val="StyleBoldUnderline"/>
        </w:rPr>
        <w:t xml:space="preserve"> from $6.8 billion in 1998</w:t>
      </w:r>
      <w:r>
        <w:t xml:space="preserve"> (ERS, 2009). Major 2008 source countries for seafood imports by </w:t>
      </w:r>
      <w:r w:rsidRPr="006672C0">
        <w:t>volume included</w:t>
      </w:r>
      <w:r>
        <w:t xml:space="preserve"> China 22%, Thailand 15%, Canada 13%, Indonesia 6%, Chile 5%, Viet Nam 5%, and Ecuador 4% (NMFS, 2009a).</w:t>
      </w:r>
      <w:r w:rsidRPr="002870D7">
        <w:rPr>
          <w:sz w:val="12"/>
        </w:rPr>
        <w:t xml:space="preserve">¶ </w:t>
      </w:r>
      <w:r>
        <w:t>Domestic aquaculture’s total (freshwater and marine) contribution to U.S. seafood supplies has risen, more or less steadily, in production volume from 135,747 mt (300 million pounds) in 1983 to 417,647 mt (923 million pounds), valued at $1.2 billion in 2003 (NMFS,2009a). In recent years (2004 to 2007), growth has been erratic due in large part to rising competition with lower priced foreign imports (Forster and Nash, 2008). Values ranged between a low of 362 mmt (800 million pounds) in 2006 and a high of 408 mmt (906 million pounds) in 2004, although product value has tended to increase (Table 3).</w:t>
      </w:r>
      <w:r w:rsidRPr="002870D7">
        <w:rPr>
          <w:sz w:val="12"/>
        </w:rPr>
        <w:t xml:space="preserve">¶ </w:t>
      </w:r>
      <w:r>
        <w:t xml:space="preserve">By contrast, global aquaculture production between 2004 and 2007 increased 20%, from 41.9 mmt (92.6 billion pounds) to 50.3 mmt (111 billion pounds), valued at $70 billion (NMFS, 2009a). Global aquaculture now provides 50% of edible seafood for the world population (FAO, 2009b) on the basis of the culture of more than 300 aquatic species (Leung et al., 2007). Comparatively, </w:t>
      </w:r>
      <w:r w:rsidRPr="006672C0">
        <w:rPr>
          <w:rStyle w:val="StyleBoldUnderline"/>
          <w:highlight w:val="green"/>
        </w:rPr>
        <w:t>America was the third largest consumer of seafood</w:t>
      </w:r>
      <w:r w:rsidRPr="005B4251">
        <w:rPr>
          <w:rStyle w:val="StyleBoldUnderline"/>
        </w:rPr>
        <w:t xml:space="preserve"> in the world </w:t>
      </w:r>
      <w:r w:rsidRPr="006672C0">
        <w:rPr>
          <w:rStyle w:val="StyleBoldUnderline"/>
          <w:highlight w:val="green"/>
        </w:rPr>
        <w:t>by volume</w:t>
      </w:r>
      <w:r w:rsidRPr="005B4251">
        <w:rPr>
          <w:rStyle w:val="StyleBoldUnderline"/>
        </w:rPr>
        <w:t xml:space="preserve">, behind China and Japan, </w:t>
      </w:r>
      <w:r w:rsidRPr="006672C0">
        <w:rPr>
          <w:rStyle w:val="StyleBoldUnderline"/>
          <w:highlight w:val="green"/>
        </w:rPr>
        <w:t>but has steadily dropped to 13th</w:t>
      </w:r>
      <w:r w:rsidRPr="005B4251">
        <w:rPr>
          <w:rStyle w:val="StyleBoldUnderline"/>
        </w:rPr>
        <w:t xml:space="preserve"> in volume production </w:t>
      </w:r>
      <w:r w:rsidRPr="006672C0">
        <w:rPr>
          <w:rStyle w:val="StyleBoldUnderline"/>
          <w:highlight w:val="green"/>
        </w:rPr>
        <w:t>from aquaculture</w:t>
      </w:r>
      <w:r w:rsidRPr="005B4251">
        <w:rPr>
          <w:rStyle w:val="StyleBoldUnderline"/>
        </w:rPr>
        <w:t xml:space="preserve">, as countries such as China, India, Thailand, Viet Nam, and Indonesia invest in expansion of their industries </w:t>
      </w:r>
      <w:r>
        <w:t>(FAO, 2009c). U.S. aquatic farming provided just 7.2% of domestic demand in 2007, mostly freshwater catfish and trout (National Oceanic and Atmospheric Administration [NOAA], 2008).</w:t>
      </w:r>
      <w:r w:rsidRPr="002870D7">
        <w:rPr>
          <w:sz w:val="12"/>
        </w:rPr>
        <w:t xml:space="preserve">¶ </w:t>
      </w:r>
      <w:r>
        <w:t>Focusing on the marine aquaculture component of U.S. production—mostly made up of salmon, oysters, clams, mussels, and shrimp—the annual wholesale value is around $200 million or less than 20% of the total industry value. Marine aquaculture today provides only 1.5% of U.S. seafood supply (NOAA, 2008). Seafood imports clearly dominate U.S. supplies, and estimates indicate that 50% of imports are farmed, mostly in developing countries, for example, China, Thailand, and Indonesia (NOAA, 2008; NMFS, 2009a).</w:t>
      </w:r>
      <w:r w:rsidRPr="002870D7">
        <w:rPr>
          <w:sz w:val="12"/>
        </w:rPr>
        <w:t xml:space="preserve">¶ </w:t>
      </w:r>
      <w:r>
        <w:t xml:space="preserve">Overall, this discussion indicates that </w:t>
      </w:r>
      <w:r w:rsidRPr="006672C0">
        <w:rPr>
          <w:rStyle w:val="StyleBoldUnderline"/>
          <w:highlight w:val="green"/>
        </w:rPr>
        <w:t>the U.S. seafood economy</w:t>
      </w:r>
      <w:r>
        <w:t xml:space="preserve"> (capture and culture products and raw materials) </w:t>
      </w:r>
      <w:r w:rsidRPr="005B4251">
        <w:rPr>
          <w:rStyle w:val="StyleBoldUnderline"/>
        </w:rPr>
        <w:t xml:space="preserve">in total </w:t>
      </w:r>
      <w:r w:rsidRPr="006672C0">
        <w:rPr>
          <w:rStyle w:val="Emphasis"/>
          <w:highlight w:val="green"/>
        </w:rPr>
        <w:t>makes a significant direct economic impact on American commerce each year</w:t>
      </w:r>
      <w:r w:rsidRPr="005B4251">
        <w:rPr>
          <w:rStyle w:val="StyleBoldUnderline"/>
        </w:rPr>
        <w:t>, even without taking into account the economic impacts of secondary industries</w:t>
      </w:r>
      <w:r>
        <w:t xml:space="preserve"> </w:t>
      </w:r>
      <w:r w:rsidRPr="006672C0">
        <w:rPr>
          <w:sz w:val="16"/>
          <w:szCs w:val="16"/>
        </w:rPr>
        <w:t xml:space="preserve">(e.g., seafood wholesalers and retailers, transportation and storage providers, harbor support facilities providers, etc.). The total value of exported (edible and nonedible) fishery products plus the total value of imported products was $51.9 billion in 2008. From another perspective, domestic fishery landings and aquaculture production (freshwater and marine sources) had an estimated value of $5.4 billion in 2008 (NMFS, 2009a).¶ The contribution of marine recreational fishing to providing fish for the American diet should not be overlooked in a discussion of seafood supply. In 2008, almost 12 million anglers spent $30 billion on nearly 85 million marine recreational fishing trips on the Atlantic, Gulf, and Pacific Coasts. The total marine catch was conservatively estimated at nearly 464 million fish, of which almost 58% were released. Total harvest weight was estimated at 112,217 mt (248 million pounds), which would have had a disproportionately higher impact on the diets of residents of coastal states where the fishing activity occurred (NMFS, 2009a) and where 50% of the U.S. population lives within 80 km (50 miles) of the coast (U.S. Commission on Ocean Policy [USCOP], 2004).¶ It is relevant to note that of the top 10 recreational species in 2008, seven (striped bass, spotted sea trout, </w:t>
      </w:r>
      <w:r w:rsidRPr="006672C0">
        <w:rPr>
          <w:sz w:val="16"/>
          <w:szCs w:val="16"/>
        </w:rPr>
        <w:lastRenderedPageBreak/>
        <w:t>yellow fin tuna, red drum, dolphin fish, summer flounder, and black drum) are among the targets of public sector, private sector, and university aquaculture research or fledgling marine stock enhancement efforts (NMFS, 2009a; NOAA, 2009a). Marine stock enhancement of recreational and commercial fisheries is in the process of being recognized as a valuable tool for fisheries managers. More robust domestic coastal and ocean fisheries could add significantly to seafood supplies and expand the economy while helping preserve America’s long and cherished cultural heritage in fishing (USCOP, 2004).¶ PROJECTED U.S. SEAFOOD DEMAND¶ Global Context¶</w:t>
      </w:r>
      <w:r w:rsidRPr="002870D7">
        <w:rPr>
          <w:sz w:val="12"/>
        </w:rPr>
        <w:t xml:space="preserve"> </w:t>
      </w:r>
      <w:r w:rsidRPr="006672C0">
        <w:rPr>
          <w:rStyle w:val="StyleBoldUnderline"/>
          <w:highlight w:val="green"/>
        </w:rPr>
        <w:t>Filling America’s future seafood requirements by</w:t>
      </w:r>
      <w:r w:rsidRPr="005B4251">
        <w:rPr>
          <w:rStyle w:val="StyleBoldUnderline"/>
        </w:rPr>
        <w:t xml:space="preserve"> a greater reliance </w:t>
      </w:r>
      <w:r w:rsidRPr="006672C0">
        <w:rPr>
          <w:rStyle w:val="StyleBoldUnderline"/>
          <w:highlight w:val="green"/>
        </w:rPr>
        <w:t xml:space="preserve">on imports should be considered in the context of global seafood supply and demand projections </w:t>
      </w:r>
      <w:r w:rsidRPr="006672C0">
        <w:rPr>
          <w:rStyle w:val="StyleBoldUnderline"/>
        </w:rPr>
        <w:t>as well as potential market forces.</w:t>
      </w:r>
      <w:r w:rsidRPr="006672C0">
        <w:t xml:space="preserve"> Aquaculture has been the fastest</w:t>
      </w:r>
      <w:r>
        <w:t xml:space="preserve"> growing segment of world food production, expanding an average of 9% per year since 1950, although the rate has been slowing in recent years. Marine capture fisheries supplies—roughly 90% of the total supplies from fisheries, with the balance from inland fisheries—began to level off in the late 1980s at around 90 mmt (198 billion pounds) per year. Since then, virtually all increases in seafood supplies have been through expansion of freshwater and marine aquaculture, with marine farming contributing roughly 38% or 19 mmt (41 billion pounds) in 2006 (FAO, 2009b).</w:t>
      </w:r>
      <w:r w:rsidRPr="002870D7">
        <w:rPr>
          <w:sz w:val="12"/>
        </w:rPr>
        <w:t xml:space="preserve">¶ </w:t>
      </w:r>
      <w:r w:rsidRPr="006672C0">
        <w:rPr>
          <w:rStyle w:val="StyleBoldUnderline"/>
          <w:highlight w:val="green"/>
        </w:rPr>
        <w:t>As the</w:t>
      </w:r>
      <w:r w:rsidRPr="005B4251">
        <w:rPr>
          <w:rStyle w:val="StyleBoldUnderline"/>
        </w:rPr>
        <w:t xml:space="preserve"> global </w:t>
      </w:r>
      <w:r w:rsidRPr="006672C0">
        <w:rPr>
          <w:rStyle w:val="StyleBoldUnderline"/>
          <w:highlight w:val="green"/>
        </w:rPr>
        <w:t>human population grows</w:t>
      </w:r>
      <w:r w:rsidRPr="005B4251">
        <w:rPr>
          <w:rStyle w:val="StyleBoldUnderline"/>
        </w:rPr>
        <w:t xml:space="preserve">, </w:t>
      </w:r>
      <w:r w:rsidRPr="006672C0">
        <w:rPr>
          <w:rStyle w:val="StyleBoldUnderline"/>
          <w:highlight w:val="green"/>
        </w:rPr>
        <w:t>demand for aquatic protein will</w:t>
      </w:r>
      <w:r w:rsidRPr="005B4251">
        <w:rPr>
          <w:rStyle w:val="StyleBoldUnderline"/>
        </w:rPr>
        <w:t xml:space="preserve"> most certainly </w:t>
      </w:r>
      <w:r w:rsidRPr="006672C0">
        <w:rPr>
          <w:rStyle w:val="StyleBoldUnderline"/>
          <w:highlight w:val="green"/>
        </w:rPr>
        <w:t>increase because of the</w:t>
      </w:r>
      <w:r w:rsidRPr="005B4251">
        <w:rPr>
          <w:rStyle w:val="StyleBoldUnderline"/>
        </w:rPr>
        <w:t xml:space="preserve"> critical </w:t>
      </w:r>
      <w:r w:rsidRPr="006672C0">
        <w:rPr>
          <w:rStyle w:val="StyleBoldUnderline"/>
          <w:highlight w:val="green"/>
        </w:rPr>
        <w:t xml:space="preserve">contribution of seafood to the diets of </w:t>
      </w:r>
      <w:r w:rsidRPr="006672C0">
        <w:rPr>
          <w:rStyle w:val="StyleBoldUnderline"/>
        </w:rPr>
        <w:t>the</w:t>
      </w:r>
      <w:r w:rsidRPr="005B4251">
        <w:rPr>
          <w:rStyle w:val="StyleBoldUnderline"/>
        </w:rPr>
        <w:t xml:space="preserve"> developed and developing </w:t>
      </w:r>
      <w:r w:rsidRPr="006672C0">
        <w:rPr>
          <w:rStyle w:val="StyleBoldUnderline"/>
          <w:highlight w:val="green"/>
        </w:rPr>
        <w:t>countries around the world</w:t>
      </w:r>
      <w:r>
        <w:t xml:space="preserve"> </w:t>
      </w:r>
      <w:r w:rsidRPr="006672C0">
        <w:rPr>
          <w:sz w:val="16"/>
          <w:szCs w:val="16"/>
        </w:rPr>
        <w:t>(FAO, 2009b). Demand projections vary with time frame and amounts, but all conclude that much more supply will be needed and future increases must come from aquaculture in all its forms. One study indicates that just to maintain current levels of worldwide per capita consumption, aquaculture will need to reach 80 mmt (176.8 billion pounds) by 2050 or 60% more than its present amount (FAO, 2003). Other estimates forecast a potential increase in world per capita consumption from 16 kg (35.4 lb) to 21 kg (46.4 lb) and 2.3 billion additional people, requiring an additional 40 mmt (88.4 billion pounds) to 60 mmt (132.6 billion pounds) from aquaculture production by 2030 (Silva, 2001). A more urgent world seafood demand projection is provided by Delgado et al. (2003), who forecast the need for between 68.6 mmt (151 billion pounds) and 83.6 mmt (184 billion pounds) from aquaculture production by 2020, which translates to between 18.3 mmt (40 billion pounds) and 33 mmt (72.8 billion pounds) more than 2007 supplies in just 13 years (NMFS, 2009a).¶ Importantly, these authors also question if meeting increases in supplies through greater aquaculture production is possible, with the existing trends in development, resource use, and technology intensification in the global industry (Delgado et al., 2003; FAO, 2009b). Their skepticism seems warranted upon further consideration; for example, an aquaculture production increase between 18.3 and 33 mmt in 13 years would mean an expansion of almost 1 to 1.5 times the size of the salmon industry in 2006 (volume at 1.65 mmt or 3.64 million pounds) in each of the next 13 years. A daunting task at best! Notably, the global salmon aquaculture industry took over 20 years to grow from 80 thousand metric tons (tmt) (17.6 million pounds) to 1.65 mmt in 2006 (Asche and Tveteras, 2009).¶ U.S. Projections</w:t>
      </w:r>
      <w:r w:rsidRPr="002870D7">
        <w:rPr>
          <w:sz w:val="12"/>
        </w:rPr>
        <w:t xml:space="preserve">¶ </w:t>
      </w:r>
      <w:r w:rsidRPr="005B4251">
        <w:rPr>
          <w:rStyle w:val="StyleBoldUnderline"/>
        </w:rPr>
        <w:t xml:space="preserve">Future </w:t>
      </w:r>
      <w:r w:rsidRPr="006672C0">
        <w:rPr>
          <w:rStyle w:val="StyleBoldUnderline"/>
          <w:highlight w:val="green"/>
        </w:rPr>
        <w:t>U.S. seafood demand has several important drivers going forward</w:t>
      </w:r>
      <w:r w:rsidRPr="005B4251">
        <w:rPr>
          <w:rStyle w:val="StyleBoldUnderline"/>
        </w:rPr>
        <w:t xml:space="preserve">, namely, </w:t>
      </w:r>
      <w:r w:rsidRPr="006672C0">
        <w:rPr>
          <w:rStyle w:val="StyleBoldUnderline"/>
          <w:highlight w:val="green"/>
        </w:rPr>
        <w:t>projected population growth and the</w:t>
      </w:r>
      <w:r w:rsidRPr="005B4251">
        <w:rPr>
          <w:rStyle w:val="StyleBoldUnderline"/>
        </w:rPr>
        <w:t xml:space="preserve"> continued and </w:t>
      </w:r>
      <w:r w:rsidRPr="006672C0">
        <w:rPr>
          <w:rStyle w:val="StyleBoldUnderline"/>
          <w:highlight w:val="green"/>
        </w:rPr>
        <w:t>growing popularity of seafood</w:t>
      </w:r>
      <w:r>
        <w:t xml:space="preserve"> as a protein choice by consumers, due in large part to trends in buying locally, seeking variety, and eating for better health.</w:t>
      </w:r>
      <w:r w:rsidRPr="002870D7">
        <w:rPr>
          <w:sz w:val="12"/>
        </w:rPr>
        <w:t xml:space="preserve">¶ </w:t>
      </w:r>
      <w:r>
        <w:t>The U.S. population is expected to grow from 302 million people in 2008 to 341 million people in 2020 and 374 million in 2030 (U.S. Census Bureau, 2009). Using the 2008 consumption value of 7.2 kg (16 lb) per person and a current national consumption figure of approximately 2.17 mmt (4,896 million pounds of edible weight2) per year as a benchmark, the necessary seafood supply just to maintain the 2008 per capita value would be 2.46 mmt (5,437 million pounds) in 2020 and 2.69 mmt (5,945 million pounds) in 2030.</w:t>
      </w:r>
      <w:r w:rsidRPr="002870D7">
        <w:rPr>
          <w:sz w:val="12"/>
        </w:rPr>
        <w:t xml:space="preserve">¶ </w:t>
      </w:r>
      <w:r>
        <w:t>Taking into account the increasing popularity of seafood, particularly among certain demographics, projected demand could be even higher. For example, the American Heart Association has advocated that Americans should eat seafood twice a week rather than the current average of once a week, and this would increase current demand by 0.68 mmt (1.5 billion pounds) (USCOP, 2004). Recent estimates indicate that by 2020, per capita consumption values could increase from 7.2 kg (16 lb) to 8.6 kg (19 lb) (Anderson and Shamshak, 2008). The increases in population and per capita consumption could push the amount of seafood needed to 2.93 mmt (6,475 million pounds) in 2020 and 3.33 mmt (7,359 million pounds) in 2030 or 1 mmt more than today.</w:t>
      </w:r>
      <w:r w:rsidRPr="002870D7">
        <w:rPr>
          <w:sz w:val="12"/>
        </w:rPr>
        <w:t xml:space="preserve">¶ </w:t>
      </w:r>
      <w:r w:rsidRPr="006672C0">
        <w:rPr>
          <w:rStyle w:val="StyleBoldUnderline"/>
          <w:highlight w:val="green"/>
        </w:rPr>
        <w:t>The American</w:t>
      </w:r>
      <w:r w:rsidRPr="00A14961">
        <w:rPr>
          <w:rStyle w:val="StyleBoldUnderline"/>
        </w:rPr>
        <w:t xml:space="preserve"> </w:t>
      </w:r>
      <w:r w:rsidRPr="006672C0">
        <w:rPr>
          <w:rStyle w:val="StyleBoldUnderline"/>
          <w:highlight w:val="green"/>
        </w:rPr>
        <w:t>seafood</w:t>
      </w:r>
      <w:r w:rsidRPr="00A14961">
        <w:rPr>
          <w:rStyle w:val="StyleBoldUnderline"/>
        </w:rPr>
        <w:t xml:space="preserve"> production, processing, and distribution i</w:t>
      </w:r>
      <w:r w:rsidRPr="006672C0">
        <w:rPr>
          <w:rStyle w:val="StyleBoldUnderline"/>
          <w:highlight w:val="green"/>
        </w:rPr>
        <w:t>ndustry and its political supporters and retail customers are facing a critical choice</w:t>
      </w:r>
      <w:r w:rsidRPr="00A14961">
        <w:rPr>
          <w:rStyle w:val="StyleBoldUnderline"/>
        </w:rPr>
        <w:t xml:space="preserve"> to meet projected demand</w:t>
      </w:r>
      <w:r w:rsidRPr="006672C0">
        <w:rPr>
          <w:rStyle w:val="StyleBoldUnderline"/>
          <w:highlight w:val="green"/>
        </w:rPr>
        <w:t>. Either expand sustainable domestic sources</w:t>
      </w:r>
      <w:r w:rsidRPr="00A14961">
        <w:rPr>
          <w:rStyle w:val="StyleBoldUnderline"/>
        </w:rPr>
        <w:t xml:space="preserve"> </w:t>
      </w:r>
      <w:r w:rsidRPr="006672C0">
        <w:rPr>
          <w:rStyle w:val="StyleBoldUnderline"/>
        </w:rPr>
        <w:t>of seafood through greater aquaculture production</w:t>
      </w:r>
      <w:r w:rsidRPr="00A14961">
        <w:rPr>
          <w:rStyle w:val="StyleBoldUnderline"/>
        </w:rPr>
        <w:t xml:space="preserve"> and greater fisheries management, restoration, and enhancement activities </w:t>
      </w:r>
      <w:r w:rsidRPr="006672C0">
        <w:rPr>
          <w:rStyle w:val="StyleBoldUnderline"/>
          <w:highlight w:val="green"/>
        </w:rPr>
        <w:t>or rely further on imports</w:t>
      </w:r>
      <w:r w:rsidRPr="00A14961">
        <w:rPr>
          <w:rStyle w:val="StyleBoldUnderline"/>
        </w:rPr>
        <w:t>, largely from developing countries.</w:t>
      </w:r>
      <w:r w:rsidRPr="002870D7">
        <w:rPr>
          <w:rStyle w:val="StyleBoldUnderline"/>
          <w:sz w:val="12"/>
        </w:rPr>
        <w:t xml:space="preserve">¶ </w:t>
      </w:r>
      <w:r>
        <w:t>UNCERTAINTIES IN MEETING FUTURE U.S. SEAFOOD DEMAND</w:t>
      </w:r>
      <w:r w:rsidRPr="002870D7">
        <w:rPr>
          <w:sz w:val="12"/>
        </w:rPr>
        <w:t xml:space="preserve">¶ </w:t>
      </w:r>
      <w:r>
        <w:t xml:space="preserve">It is important to examine some critical issues, other than basic global </w:t>
      </w:r>
      <w:r>
        <w:lastRenderedPageBreak/>
        <w:t xml:space="preserve">seafood supply, that are related to the potential long-term sustainability and stability of the U.S. option of importing substantial amounts of seafood over the next two decades. </w:t>
      </w:r>
      <w:r w:rsidRPr="006672C0">
        <w:rPr>
          <w:rStyle w:val="StyleBoldUnderline"/>
          <w:highlight w:val="green"/>
        </w:rPr>
        <w:t>Anderson and Shamshak</w:t>
      </w:r>
      <w:r>
        <w:t xml:space="preserve"> (2008) </w:t>
      </w:r>
      <w:r w:rsidRPr="006672C0">
        <w:rPr>
          <w:rStyle w:val="StyleBoldUnderline"/>
          <w:highlight w:val="green"/>
        </w:rPr>
        <w:t>provide</w:t>
      </w:r>
      <w:r w:rsidRPr="00A14961">
        <w:rPr>
          <w:rStyle w:val="StyleBoldUnderline"/>
        </w:rPr>
        <w:t xml:space="preserve"> valuable </w:t>
      </w:r>
      <w:r w:rsidRPr="006672C0">
        <w:rPr>
          <w:rStyle w:val="StyleBoldUnderline"/>
          <w:highlight w:val="green"/>
        </w:rPr>
        <w:t>insight into the complexity, instability, and far-reaching impacts of the global seafood industry</w:t>
      </w:r>
      <w:r>
        <w:t>. They characterize the industry as follows</w:t>
      </w:r>
      <w:proofErr w:type="gramStart"/>
      <w:r>
        <w:t>:</w:t>
      </w:r>
      <w:r w:rsidRPr="002870D7">
        <w:rPr>
          <w:sz w:val="12"/>
        </w:rPr>
        <w:t>¶</w:t>
      </w:r>
      <w:proofErr w:type="gramEnd"/>
      <w:r>
        <w:rPr>
          <w:sz w:val="12"/>
        </w:rPr>
        <w:t xml:space="preserve"> </w:t>
      </w:r>
      <w:r>
        <w:t>The global seafood industry is the most complex and diverse animal protein sector, with over 800 species traded, ranging from urchins to oysters to swordfish. The industry uses harvesting technologies that date back thousands of years as well as capture and culture technologies that are among the most advanced in the world.</w:t>
      </w:r>
      <w:r w:rsidRPr="002870D7">
        <w:rPr>
          <w:sz w:val="12"/>
        </w:rPr>
        <w:t>¶</w:t>
      </w:r>
      <w:r>
        <w:rPr>
          <w:sz w:val="12"/>
        </w:rPr>
        <w:t xml:space="preserve"> </w:t>
      </w:r>
      <w:r>
        <w:t>International trade in seafood is valued at more than twice the trade in all other meats and poultry combined.</w:t>
      </w:r>
      <w:r w:rsidRPr="002870D7">
        <w:rPr>
          <w:sz w:val="12"/>
        </w:rPr>
        <w:t>¶</w:t>
      </w:r>
      <w:r>
        <w:rPr>
          <w:sz w:val="12"/>
        </w:rPr>
        <w:t xml:space="preserve"> </w:t>
      </w:r>
      <w:r>
        <w:t>The industry is fragmented with tens of thousands of companies spread around the world.</w:t>
      </w:r>
      <w:r w:rsidRPr="002870D7">
        <w:rPr>
          <w:sz w:val="12"/>
        </w:rPr>
        <w:t>¶</w:t>
      </w:r>
      <w:r>
        <w:rPr>
          <w:sz w:val="12"/>
        </w:rPr>
        <w:t xml:space="preserve"> </w:t>
      </w:r>
      <w:r>
        <w:t>The industry faces the most bureaucratic and inefficient regulatory environment, relative to any other food sector.</w:t>
      </w:r>
      <w:r w:rsidRPr="002870D7">
        <w:rPr>
          <w:sz w:val="12"/>
        </w:rPr>
        <w:t>¶</w:t>
      </w:r>
      <w:r>
        <w:rPr>
          <w:sz w:val="12"/>
        </w:rPr>
        <w:t xml:space="preserve"> </w:t>
      </w:r>
      <w:r>
        <w:t>Capture fisheries are known to waste significant resources through by-catch and inefficient processing. Moreover, the industry throughout its history has often been plagued with excess capacity, overcapitalization, and/or regulated inefficiency.</w:t>
      </w:r>
      <w:r w:rsidRPr="002870D7">
        <w:rPr>
          <w:sz w:val="12"/>
        </w:rPr>
        <w:t>¶</w:t>
      </w:r>
      <w:r>
        <w:rPr>
          <w:sz w:val="12"/>
        </w:rPr>
        <w:t xml:space="preserve"> </w:t>
      </w:r>
      <w:r>
        <w:t>Seafood is traded in a global marketplace that lacks transparency. Accurate and timely information about prices and market conditions is difficult to obtain or nonexistent.</w:t>
      </w:r>
      <w:r w:rsidRPr="002870D7">
        <w:rPr>
          <w:sz w:val="12"/>
        </w:rPr>
        <w:t xml:space="preserve">¶ </w:t>
      </w:r>
      <w:proofErr w:type="gramStart"/>
      <w:r>
        <w:t>The</w:t>
      </w:r>
      <w:proofErr w:type="gramEnd"/>
      <w:r>
        <w:t xml:space="preserve"> authors conclude that, </w:t>
      </w:r>
      <w:r w:rsidRPr="00A14961">
        <w:rPr>
          <w:rStyle w:val="StyleBoldUnderline"/>
        </w:rPr>
        <w:t>“</w:t>
      </w:r>
      <w:r w:rsidRPr="006672C0">
        <w:rPr>
          <w:rStyle w:val="StyleBoldUnderline"/>
          <w:highlight w:val="green"/>
        </w:rPr>
        <w:t>All these factors result in a seafood sector which is highly volatile compared with other animal protein sectors. The factors</w:t>
      </w:r>
      <w:r w:rsidRPr="00A14961">
        <w:rPr>
          <w:rStyle w:val="StyleBoldUnderline"/>
        </w:rPr>
        <w:t xml:space="preserve"> above </w:t>
      </w:r>
      <w:r w:rsidRPr="006672C0">
        <w:rPr>
          <w:rStyle w:val="StyleBoldUnderline"/>
          <w:highlight w:val="green"/>
        </w:rPr>
        <w:t xml:space="preserve">undermine efficiency, market planning, </w:t>
      </w:r>
      <w:r w:rsidRPr="006672C0">
        <w:rPr>
          <w:rStyle w:val="StyleBoldUnderline"/>
        </w:rPr>
        <w:t xml:space="preserve">and market </w:t>
      </w:r>
      <w:r w:rsidRPr="006672C0">
        <w:rPr>
          <w:rStyle w:val="StyleBoldUnderline"/>
          <w:highlight w:val="green"/>
        </w:rPr>
        <w:t>development</w:t>
      </w:r>
      <w:r w:rsidRPr="00A14961">
        <w:rPr>
          <w:rStyle w:val="StyleBoldUnderline"/>
        </w:rPr>
        <w:t>.”</w:t>
      </w:r>
      <w:r w:rsidRPr="002870D7">
        <w:rPr>
          <w:sz w:val="12"/>
        </w:rPr>
        <w:t xml:space="preserve">¶ </w:t>
      </w:r>
      <w:r>
        <w:t xml:space="preserve">In addition to the potentially disruptive factors mentioned above, which are likely to continue for the foreseeable future, </w:t>
      </w:r>
      <w:r w:rsidRPr="006672C0">
        <w:rPr>
          <w:rStyle w:val="StyleBoldUnderline"/>
          <w:highlight w:val="green"/>
        </w:rPr>
        <w:t>there are other important reasons why maintaining U.S. accessibility to adequate seafood imports may be viewed as a “risky proposition”</w:t>
      </w:r>
      <w:r w:rsidRPr="00A14961">
        <w:rPr>
          <w:rStyle w:val="StyleBoldUnderline"/>
        </w:rPr>
        <w:t xml:space="preserve"> over the long term.</w:t>
      </w:r>
      <w:r>
        <w:t xml:space="preserve"> Strategically, the important supply question is: Could the adequacy of seafood supplies from imports, in what already is a volatile global marketplace, be jeopardized by the anticipated increases in regional competition for product, the growth of mega cities in seafood source regions, China’s dominance in the seafood trade, and the increasing likelihood of unforeseen geopolitical events and disputes?</w:t>
      </w:r>
      <w:r w:rsidRPr="002870D7">
        <w:rPr>
          <w:sz w:val="12"/>
        </w:rPr>
        <w:t xml:space="preserve">¶ </w:t>
      </w:r>
      <w:r w:rsidRPr="006672C0">
        <w:rPr>
          <w:rStyle w:val="StyleBoldUnderline"/>
          <w:highlight w:val="green"/>
        </w:rPr>
        <w:t>Fishery products are essential commodities</w:t>
      </w:r>
      <w:r w:rsidRPr="00A14961">
        <w:rPr>
          <w:rStyle w:val="StyleBoldUnderline"/>
        </w:rPr>
        <w:t xml:space="preserve"> for both developing and developed countries, </w:t>
      </w:r>
      <w:r w:rsidRPr="006672C0">
        <w:rPr>
          <w:rStyle w:val="StyleBoldUnderline"/>
          <w:highlight w:val="green"/>
        </w:rPr>
        <w:t>and regional competition for seafood sources can be expected to increase</w:t>
      </w:r>
      <w:r w:rsidRPr="00A14961">
        <w:rPr>
          <w:rStyle w:val="StyleBoldUnderline"/>
        </w:rPr>
        <w:t xml:space="preserve"> in the decades to come.</w:t>
      </w:r>
      <w:r>
        <w:t xml:space="preserve"> Per capita aquatic protein consumption globally has been rising the last few decades, with estimates for 2006 at 16.7 kg (35.9 lb). Importantly, fish today provide more than 3 billion people with 15% or more of their annual animal protein consumption (FAO, 2009b).</w:t>
      </w:r>
      <w:r w:rsidRPr="002870D7">
        <w:rPr>
          <w:sz w:val="12"/>
        </w:rPr>
        <w:t xml:space="preserve">¶ </w:t>
      </w:r>
      <w:r>
        <w:t>Developing countries in the Asia-Pacific region accounted for approximately 79% of global fishery production in 2006 (capture and culture sources), and this value is expected to increase with time (FAO, 2009b). Japan, the United States, and the European Union are the major markets for their exports, with a significant total market share of 72% of the total 2006 value. With respect to aquaculture production alone, the Asia-Pacific region today produces 90% of the farmed food and 80% of the world value. The region’s dominance as a critical supplier of cultured products is expected to continue well into this century (FAO, 2009b).</w:t>
      </w:r>
      <w:r w:rsidRPr="002870D7">
        <w:rPr>
          <w:sz w:val="12"/>
        </w:rPr>
        <w:t xml:space="preserve">¶ </w:t>
      </w:r>
      <w:proofErr w:type="gramStart"/>
      <w:r w:rsidRPr="006672C0">
        <w:rPr>
          <w:rStyle w:val="StyleBoldUnderline"/>
          <w:highlight w:val="green"/>
        </w:rPr>
        <w:t>Several</w:t>
      </w:r>
      <w:proofErr w:type="gramEnd"/>
      <w:r w:rsidRPr="006672C0">
        <w:rPr>
          <w:rStyle w:val="StyleBoldUnderline"/>
          <w:highlight w:val="green"/>
        </w:rPr>
        <w:t xml:space="preserve"> emerging trends in Asia could direct seafood supplies away from the export channels to the</w:t>
      </w:r>
      <w:r w:rsidRPr="006672C0">
        <w:rPr>
          <w:highlight w:val="green"/>
        </w:rPr>
        <w:t xml:space="preserve"> </w:t>
      </w:r>
      <w:r w:rsidRPr="006672C0">
        <w:rPr>
          <w:rStyle w:val="Emphasis"/>
          <w:highlight w:val="green"/>
        </w:rPr>
        <w:t>U</w:t>
      </w:r>
      <w:r w:rsidRPr="006672C0">
        <w:t>nited</w:t>
      </w:r>
      <w:r>
        <w:t xml:space="preserve"> </w:t>
      </w:r>
      <w:r w:rsidRPr="006672C0">
        <w:rPr>
          <w:rStyle w:val="Emphasis"/>
          <w:highlight w:val="green"/>
        </w:rPr>
        <w:t>S</w:t>
      </w:r>
      <w:r>
        <w:t xml:space="preserve">tates, </w:t>
      </w:r>
      <w:r w:rsidRPr="00BA3565">
        <w:rPr>
          <w:rStyle w:val="StyleBoldUnderline"/>
        </w:rPr>
        <w:t xml:space="preserve">that is, </w:t>
      </w:r>
      <w:r w:rsidRPr="006672C0">
        <w:rPr>
          <w:rStyle w:val="StyleBoldUnderline"/>
          <w:highlight w:val="green"/>
        </w:rPr>
        <w:t>create a more competitive regional environment for products</w:t>
      </w:r>
      <w:r w:rsidRPr="00BA3565">
        <w:rPr>
          <w:rStyle w:val="StyleBoldUnderline"/>
        </w:rPr>
        <w:t xml:space="preserve">. The majority of the world’s population increase in the next 20 years will occur in the Asia-Pacific region, and </w:t>
      </w:r>
      <w:r w:rsidRPr="006672C0">
        <w:rPr>
          <w:rStyle w:val="StyleBoldUnderline"/>
          <w:highlight w:val="green"/>
        </w:rPr>
        <w:t xml:space="preserve">it is anticipated that the </w:t>
      </w:r>
      <w:r w:rsidRPr="006672C0">
        <w:rPr>
          <w:rStyle w:val="StyleBoldUnderline"/>
        </w:rPr>
        <w:t xml:space="preserve">regional </w:t>
      </w:r>
      <w:r w:rsidRPr="006672C0">
        <w:rPr>
          <w:rStyle w:val="StyleBoldUnderline"/>
          <w:highlight w:val="green"/>
        </w:rPr>
        <w:t xml:space="preserve">cultures </w:t>
      </w:r>
      <w:r w:rsidRPr="006672C0">
        <w:rPr>
          <w:rStyle w:val="StyleBoldUnderline"/>
        </w:rPr>
        <w:t xml:space="preserve">at all levels </w:t>
      </w:r>
      <w:r w:rsidRPr="006672C0">
        <w:rPr>
          <w:rStyle w:val="StyleBoldUnderline"/>
          <w:highlight w:val="green"/>
        </w:rPr>
        <w:t>of the economic spectrum will maintain their preferences for seafood</w:t>
      </w:r>
      <w:r>
        <w:t xml:space="preserve">; </w:t>
      </w:r>
      <w:r w:rsidRPr="006672C0">
        <w:rPr>
          <w:sz w:val="16"/>
          <w:szCs w:val="16"/>
        </w:rPr>
        <w:t xml:space="preserve">for example, per capita consumption amounts in higher income countries are expected to continue to grow. Rising standards of living, increasing incomes, and diversification of diets in selected parts of the region are expected to maintain and/or expand demand for seafood (FAO, 2009b). To illustrate, Asian countries, other than China, experienced an increase of 5.9 kg (13.0 lb) in per capita consumption between 2003 and 2007 (Johnson, 2008).¶ Another notable trend that will modify dietary patterns and influence the global distribution of seafood is the urbanization of the world population, that is, the movement of people into megacities located in Europe, Asia, Africa, and North and South America. In 2008, a milestone was reached when more of the world’s population lived in cities than in rural environments. By 2050, the urban population will double from 3.3 billion in 2007 to 6.4 billion or two thirds of the total projected world population of 9.2 billion. The majority of the growth will be absorbed by cities in lesser developing countries (FAO, 2009b).¶ City dwellers are projected to have greater wealth, increased dietary choices, and improved ability to pay for what they want. Further, as noted by FAO, efficiently providing quality fresh products to these urban markets usually requires production capacity </w:t>
      </w:r>
      <w:r w:rsidRPr="006672C0">
        <w:rPr>
          <w:sz w:val="16"/>
          <w:szCs w:val="16"/>
        </w:rPr>
        <w:lastRenderedPageBreak/>
        <w:t>being relatively nearby (FAO, 2009b). A scenario can be envisioned where regional aquaculture producers and fishers will want to preferentially serve markets in the megacities rather than serve distant export customers with lower value frozen products. This presumption is supported by recent U.S. import statistics that indicate over 75% of fish products entered the country frozen and from as far away as Asia, while fresh fish came from nearby countries in the Western Hemisphere (ERS, 2009).¶ The Peoples Republic of China’s rapid transition to a market-based economy has been extraordinary. The country’s focus on modernization and increasing world trade has made it the most influential nation in Asia and an important trading partner for American industry. China also has become a holder of significant amounts of U.S. currency (foreign exchange reserves) and national debt, both highly sensitive political issues (Naisbett and Naisbett, 2010)</w:t>
      </w:r>
      <w:r>
        <w:t>.</w:t>
      </w:r>
      <w:r w:rsidRPr="002870D7">
        <w:rPr>
          <w:sz w:val="12"/>
        </w:rPr>
        <w:t xml:space="preserve">¶ </w:t>
      </w:r>
      <w:r w:rsidRPr="006672C0">
        <w:rPr>
          <w:rStyle w:val="StyleBoldUnderline"/>
          <w:highlight w:val="green"/>
        </w:rPr>
        <w:t>With respect to fishery products and seafood, China has become a dominant player in world markets, and the country</w:t>
      </w:r>
      <w:r w:rsidRPr="00D20BCD">
        <w:rPr>
          <w:rStyle w:val="StyleBoldUnderline"/>
        </w:rPr>
        <w:t xml:space="preserve"> </w:t>
      </w:r>
      <w:r w:rsidRPr="006672C0">
        <w:rPr>
          <w:rStyle w:val="StyleBoldUnderline"/>
          <w:highlight w:val="green"/>
        </w:rPr>
        <w:t>will have</w:t>
      </w:r>
      <w:r w:rsidRPr="00D20BCD">
        <w:rPr>
          <w:rStyle w:val="StyleBoldUnderline"/>
        </w:rPr>
        <w:t xml:space="preserve"> a major, </w:t>
      </w:r>
      <w:r w:rsidRPr="006672C0">
        <w:rPr>
          <w:rStyle w:val="StyleBoldUnderline"/>
          <w:highlight w:val="green"/>
        </w:rPr>
        <w:t>long-term influence on the production and distribution of seafood</w:t>
      </w:r>
      <w:r w:rsidRPr="00D20BCD">
        <w:rPr>
          <w:rStyle w:val="StyleBoldUnderline"/>
        </w:rPr>
        <w:t xml:space="preserve"> around the world</w:t>
      </w:r>
      <w:r>
        <w:t xml:space="preserve"> (Johnson, 2009). </w:t>
      </w:r>
      <w:r w:rsidRPr="00037663">
        <w:rPr>
          <w:rStyle w:val="StyleBoldUnderline"/>
        </w:rPr>
        <w:t>Consider these statistics about China and the global seafood industry</w:t>
      </w:r>
      <w:proofErr w:type="gramStart"/>
      <w:r w:rsidRPr="00037663">
        <w:rPr>
          <w:rStyle w:val="StyleBoldUnderline"/>
        </w:rPr>
        <w:t>:</w:t>
      </w:r>
      <w:r w:rsidRPr="002870D7">
        <w:rPr>
          <w:b/>
          <w:bCs/>
          <w:sz w:val="12"/>
          <w:u w:val="single"/>
        </w:rPr>
        <w:t>¶</w:t>
      </w:r>
      <w:proofErr w:type="gramEnd"/>
      <w:r>
        <w:rPr>
          <w:b/>
          <w:bCs/>
          <w:sz w:val="12"/>
          <w:u w:val="single"/>
        </w:rPr>
        <w:t xml:space="preserve"> </w:t>
      </w:r>
      <w:r w:rsidRPr="006672C0">
        <w:rPr>
          <w:rStyle w:val="StyleBoldUnderline"/>
          <w:highlight w:val="green"/>
        </w:rPr>
        <w:t>China was the largest producer of fisheries products in the world</w:t>
      </w:r>
      <w:r>
        <w:t xml:space="preserve"> in 2006 with a total of 46 mmt: 14.7 mmt (32.5 million pounds) from capture and 31.4 mmt (69.4 million pounds) from aquaculture. Total fishery products production is over six times the next leading country, India (NMFS, 2009a).</w:t>
      </w:r>
      <w:r w:rsidRPr="002870D7">
        <w:rPr>
          <w:sz w:val="12"/>
        </w:rPr>
        <w:t>¶</w:t>
      </w:r>
      <w:r>
        <w:rPr>
          <w:sz w:val="12"/>
        </w:rPr>
        <w:t xml:space="preserve"> </w:t>
      </w:r>
      <w:r w:rsidRPr="006672C0">
        <w:rPr>
          <w:rStyle w:val="StyleBoldUnderline"/>
          <w:highlight w:val="green"/>
        </w:rPr>
        <w:t>China is the global leader in aquaculture production, supplying 67% of the world supply of fish</w:t>
      </w:r>
      <w:r w:rsidRPr="00037663">
        <w:rPr>
          <w:rStyle w:val="StyleBoldUnderline"/>
        </w:rPr>
        <w:t xml:space="preserve"> and shellfish in 2006 and 49% of the value.</w:t>
      </w:r>
      <w:r w:rsidRPr="002870D7">
        <w:rPr>
          <w:rStyle w:val="StyleBoldUnderline"/>
          <w:sz w:val="12"/>
        </w:rPr>
        <w:t>¶</w:t>
      </w:r>
      <w:r>
        <w:rPr>
          <w:rStyle w:val="StyleBoldUnderline"/>
          <w:sz w:val="12"/>
        </w:rPr>
        <w:t xml:space="preserve"> </w:t>
      </w:r>
      <w:proofErr w:type="gramStart"/>
      <w:r>
        <w:t>From</w:t>
      </w:r>
      <w:proofErr w:type="gramEnd"/>
      <w:r>
        <w:t xml:space="preserve"> 1970 to 2006, China’s aquaculture production increased at an annual average of 11.2%. However, recently the growth rate has declined to 5.8% from 17.3% in the 1980s to 14.3% in the 1990s.</w:t>
      </w:r>
      <w:r w:rsidRPr="002870D7">
        <w:rPr>
          <w:sz w:val="12"/>
        </w:rPr>
        <w:t>¶</w:t>
      </w:r>
      <w:r>
        <w:rPr>
          <w:sz w:val="12"/>
        </w:rPr>
        <w:t xml:space="preserve"> </w:t>
      </w:r>
      <w:r w:rsidRPr="00037663">
        <w:rPr>
          <w:rStyle w:val="StyleBoldUnderline"/>
        </w:rPr>
        <w:t xml:space="preserve">Since 2002, </w:t>
      </w:r>
      <w:r w:rsidRPr="006672C0">
        <w:rPr>
          <w:rStyle w:val="StyleBoldUnderline"/>
          <w:highlight w:val="green"/>
        </w:rPr>
        <w:t>China has been the world’s largest exporter of fish and fishery products, valued at $9.3 billion</w:t>
      </w:r>
      <w:r w:rsidRPr="00037663">
        <w:rPr>
          <w:rStyle w:val="StyleBoldUnderline"/>
        </w:rPr>
        <w:t xml:space="preserve"> in 2007</w:t>
      </w:r>
      <w:r>
        <w:t xml:space="preserve"> (FAO, 2009b).</w:t>
      </w:r>
      <w:r w:rsidRPr="002870D7">
        <w:rPr>
          <w:sz w:val="12"/>
        </w:rPr>
        <w:t xml:space="preserve">¶ </w:t>
      </w:r>
      <w:r>
        <w:t>With respect to China’s growing direct influence on the U.S. seafood industry, consider these reported data (NMFS, 2009a):</w:t>
      </w:r>
      <w:r w:rsidRPr="002870D7">
        <w:rPr>
          <w:sz w:val="12"/>
        </w:rPr>
        <w:t>¶</w:t>
      </w:r>
      <w:r>
        <w:rPr>
          <w:sz w:val="12"/>
        </w:rPr>
        <w:t xml:space="preserve"> </w:t>
      </w:r>
      <w:r>
        <w:t>Over the period 1998 to 2007, U.S. imports of fish and seafood from China increased from $289.5 million to $1.5 billion.</w:t>
      </w:r>
      <w:r w:rsidRPr="002870D7">
        <w:rPr>
          <w:sz w:val="12"/>
        </w:rPr>
        <w:t>¶</w:t>
      </w:r>
      <w:r>
        <w:rPr>
          <w:sz w:val="12"/>
        </w:rPr>
        <w:t xml:space="preserve"> </w:t>
      </w:r>
      <w:r>
        <w:t>In 2008, China accounted for 22% of edible and nonedible fishery imports, valued at $4.1 billion.</w:t>
      </w:r>
      <w:r w:rsidRPr="002870D7">
        <w:rPr>
          <w:sz w:val="12"/>
        </w:rPr>
        <w:t>¶</w:t>
      </w:r>
      <w:r>
        <w:rPr>
          <w:sz w:val="12"/>
        </w:rPr>
        <w:t xml:space="preserve"> </w:t>
      </w:r>
      <w:r>
        <w:t>In terms of edible fishery products imported in 2008, China accounted for over 523,000 mt, valued at $2.2 billion.</w:t>
      </w:r>
      <w:r w:rsidRPr="002870D7">
        <w:rPr>
          <w:sz w:val="12"/>
        </w:rPr>
        <w:t>¶</w:t>
      </w:r>
      <w:r>
        <w:rPr>
          <w:sz w:val="12"/>
        </w:rPr>
        <w:t xml:space="preserve"> </w:t>
      </w:r>
      <w:r>
        <w:t>China received 19% of all U.S. fisheries product exports (edible and nonedible) valued at $2.5 billion.</w:t>
      </w:r>
      <w:r w:rsidRPr="002870D7">
        <w:rPr>
          <w:sz w:val="12"/>
        </w:rPr>
        <w:t xml:space="preserve">¶ </w:t>
      </w:r>
      <w:r w:rsidRPr="006672C0">
        <w:rPr>
          <w:rStyle w:val="StyleBoldUnderline"/>
          <w:highlight w:val="green"/>
        </w:rPr>
        <w:t>With China’s fundamental importance to global seafood supply and demand</w:t>
      </w:r>
      <w:r w:rsidRPr="00037663">
        <w:rPr>
          <w:rStyle w:val="StyleBoldUnderline"/>
        </w:rPr>
        <w:t>, not only to feed itself but also to supply major importing countries like the</w:t>
      </w:r>
      <w:r w:rsidRPr="00A416A1">
        <w:t xml:space="preserve"> </w:t>
      </w:r>
      <w:r w:rsidRPr="00A416A1">
        <w:rPr>
          <w:rStyle w:val="Emphasis"/>
        </w:rPr>
        <w:t>U</w:t>
      </w:r>
      <w:r w:rsidRPr="00A416A1">
        <w:t xml:space="preserve">nited </w:t>
      </w:r>
      <w:r w:rsidRPr="00A416A1">
        <w:rPr>
          <w:rStyle w:val="Emphasis"/>
        </w:rPr>
        <w:t>S</w:t>
      </w:r>
      <w:r w:rsidRPr="00A416A1">
        <w:t xml:space="preserve">tates, </w:t>
      </w:r>
      <w:r w:rsidRPr="006672C0">
        <w:rPr>
          <w:rStyle w:val="StyleBoldUnderline"/>
          <w:highlight w:val="green"/>
        </w:rPr>
        <w:t>it is disturbing that the United Nations FAO</w:t>
      </w:r>
      <w:r w:rsidRPr="00037663">
        <w:rPr>
          <w:rStyle w:val="StyleBoldUnderline"/>
        </w:rPr>
        <w:t>—</w:t>
      </w:r>
      <w:r w:rsidRPr="006672C0">
        <w:rPr>
          <w:rStyle w:val="StyleBoldUnderline"/>
          <w:highlight w:val="green"/>
        </w:rPr>
        <w:t>the keeper of world fishery and aquaculture statistics</w:t>
      </w:r>
      <w:r w:rsidRPr="00037663">
        <w:rPr>
          <w:rStyle w:val="StyleBoldUnderline"/>
        </w:rPr>
        <w:t>—</w:t>
      </w:r>
      <w:r w:rsidRPr="006672C0">
        <w:rPr>
          <w:rStyle w:val="StyleBoldUnderline"/>
          <w:highlight w:val="green"/>
        </w:rPr>
        <w:t>lacks confidence in China’s fishery statistics</w:t>
      </w:r>
      <w:r w:rsidRPr="00037663">
        <w:rPr>
          <w:rStyle w:val="StyleBoldUnderline"/>
        </w:rPr>
        <w:t xml:space="preserve">, particularly for aquaculture </w:t>
      </w:r>
      <w:r w:rsidRPr="001D5568">
        <w:rPr>
          <w:rStyle w:val="StyleBoldUnderline"/>
        </w:rPr>
        <w:t xml:space="preserve">production. </w:t>
      </w:r>
      <w:r w:rsidRPr="006672C0">
        <w:rPr>
          <w:rStyle w:val="StyleBoldUnderline"/>
          <w:highlight w:val="green"/>
        </w:rPr>
        <w:t>FAO stated in 2009</w:t>
      </w:r>
      <w:r w:rsidRPr="001D5568">
        <w:rPr>
          <w:rStyle w:val="StyleBoldUnderline"/>
        </w:rPr>
        <w:t>, “</w:t>
      </w:r>
      <w:r w:rsidRPr="00071A18">
        <w:rPr>
          <w:rStyle w:val="StyleBoldUnderline"/>
          <w:highlight w:val="green"/>
        </w:rPr>
        <w:t>There are continued indications that capture fisheries and aquaculture production statistics for China may be too high</w:t>
      </w:r>
      <w:r w:rsidRPr="001D5568">
        <w:rPr>
          <w:rStyle w:val="StyleBoldUnderline"/>
        </w:rPr>
        <w:t xml:space="preserve"> and the problem has existed since the early 90s.”</w:t>
      </w:r>
      <w:r>
        <w:t xml:space="preserve"> Chinese officials have recently indicated they are working to revise downward fishery and aquaculture statistics; for example, in 2008 China reported reduced total fishery and aquaculture production for 2006 of more than 10% (FAO, 2009b). </w:t>
      </w:r>
      <w:r w:rsidRPr="00071A18">
        <w:rPr>
          <w:rStyle w:val="StyleBoldUnderline"/>
          <w:highlight w:val="green"/>
        </w:rPr>
        <w:t>These</w:t>
      </w:r>
      <w:r w:rsidRPr="001D5568">
        <w:rPr>
          <w:rStyle w:val="StyleBoldUnderline"/>
        </w:rPr>
        <w:t xml:space="preserve"> glaring </w:t>
      </w:r>
      <w:r w:rsidRPr="00071A18">
        <w:rPr>
          <w:rStyle w:val="StyleBoldUnderline"/>
          <w:highlight w:val="green"/>
        </w:rPr>
        <w:t xml:space="preserve">uncertainties have </w:t>
      </w:r>
      <w:r w:rsidRPr="00071A18">
        <w:rPr>
          <w:rStyle w:val="Emphasis"/>
          <w:highlight w:val="green"/>
        </w:rPr>
        <w:t>serious implications for the predictability and stability of future seafood imports to the</w:t>
      </w:r>
      <w:r>
        <w:t xml:space="preserve"> </w:t>
      </w:r>
      <w:r w:rsidRPr="00071A18">
        <w:rPr>
          <w:rStyle w:val="Emphasis"/>
          <w:highlight w:val="green"/>
        </w:rPr>
        <w:t>U</w:t>
      </w:r>
      <w:r>
        <w:t xml:space="preserve">nited </w:t>
      </w:r>
      <w:r w:rsidRPr="00071A18">
        <w:rPr>
          <w:rStyle w:val="Emphasis"/>
          <w:highlight w:val="green"/>
        </w:rPr>
        <w:t>S</w:t>
      </w:r>
      <w:r>
        <w:t>tates.</w:t>
      </w:r>
      <w:r w:rsidRPr="002870D7">
        <w:rPr>
          <w:sz w:val="12"/>
        </w:rPr>
        <w:t xml:space="preserve">¶ </w:t>
      </w:r>
      <w:r>
        <w:t xml:space="preserve">Finally, </w:t>
      </w:r>
      <w:r w:rsidRPr="001D5568">
        <w:rPr>
          <w:rStyle w:val="StyleBoldUnderline"/>
        </w:rPr>
        <w:t xml:space="preserve">the world’s seafood importers are largely supplied by developing countries that are inherently more vulnerable to the geopolitical events and bilateral and multilateral disputes common today. To underscore the inherent fragility of supplies, </w:t>
      </w:r>
      <w:r w:rsidRPr="00071A18">
        <w:rPr>
          <w:rStyle w:val="StyleBoldUnderline"/>
          <w:highlight w:val="green"/>
        </w:rPr>
        <w:t>it is estimated that up to 75% of global aquaculture production comes from millions of small-scale farms</w:t>
      </w:r>
      <w:r w:rsidRPr="001D5568">
        <w:rPr>
          <w:rStyle w:val="StyleBoldUnderline"/>
        </w:rPr>
        <w:t>, with the majority located in Asia</w:t>
      </w:r>
      <w:r>
        <w:t xml:space="preserve"> (FAO, 2009a). Further, </w:t>
      </w:r>
      <w:r w:rsidRPr="00071A18">
        <w:rPr>
          <w:rStyle w:val="StyleBoldUnderline"/>
          <w:highlight w:val="green"/>
        </w:rPr>
        <w:t>concerns</w:t>
      </w:r>
      <w:r w:rsidRPr="001D5568">
        <w:rPr>
          <w:rStyle w:val="StyleBoldUnderline"/>
        </w:rPr>
        <w:t xml:space="preserve"> currently </w:t>
      </w:r>
      <w:r w:rsidRPr="00071A18">
        <w:rPr>
          <w:rStyle w:val="StyleBoldUnderline"/>
          <w:highlight w:val="green"/>
        </w:rPr>
        <w:t>exist that although Asian production has rapidly expanded</w:t>
      </w:r>
      <w:r w:rsidRPr="001D5568">
        <w:rPr>
          <w:rStyle w:val="StyleBoldUnderline"/>
        </w:rPr>
        <w:t xml:space="preserve">, </w:t>
      </w:r>
      <w:r w:rsidRPr="00071A18">
        <w:rPr>
          <w:rStyle w:val="StyleBoldUnderline"/>
          <w:highlight w:val="green"/>
        </w:rPr>
        <w:t>regulatory standards that ensure a basic level of compliance</w:t>
      </w:r>
      <w:r w:rsidRPr="001D5568">
        <w:rPr>
          <w:rStyle w:val="StyleBoldUnderline"/>
        </w:rPr>
        <w:t xml:space="preserve"> with feed additive usage </w:t>
      </w:r>
      <w:r w:rsidRPr="00071A18">
        <w:rPr>
          <w:rStyle w:val="StyleBoldUnderline"/>
          <w:highlight w:val="green"/>
        </w:rPr>
        <w:t>are lagging behind</w:t>
      </w:r>
      <w:r w:rsidRPr="001D5568">
        <w:rPr>
          <w:rStyle w:val="StyleBoldUnderline"/>
        </w:rPr>
        <w:t>; that is, small farmers are often not aware of common food safety issues</w:t>
      </w:r>
      <w:r>
        <w:t xml:space="preserve"> (Tan, 2009). For example, in 2007 the U.S. Food and Drug Administration announced broader import controls on all farm raised aquatic products from China due to residues from drugs not U.S. approved (OCA, 2009).</w:t>
      </w:r>
      <w:r w:rsidRPr="002870D7">
        <w:rPr>
          <w:sz w:val="12"/>
        </w:rPr>
        <w:t xml:space="preserve">¶ </w:t>
      </w:r>
      <w:r>
        <w:t xml:space="preserve">The FAO lists just some major recurring issues that can impact international trade in fishery products as follows (FAO, 2009a): (1) introduction by buyers and international retailers of private standards for food safety and quality, animal health, environmental sustainability, and social purposes; (2) trade disputes, for example, shrimp, salmon, and catfish.; (3) use of ecolabels and certification requirements by retailers; (4) expansion of regional trade areas and regional and bilateral trade agreements; and (5) rising energy </w:t>
      </w:r>
      <w:r>
        <w:lastRenderedPageBreak/>
        <w:t>prices and their impact on fisheries and aquaculture.</w:t>
      </w:r>
      <w:r w:rsidRPr="002870D7">
        <w:rPr>
          <w:sz w:val="12"/>
        </w:rPr>
        <w:t xml:space="preserve">¶ </w:t>
      </w:r>
      <w:r>
        <w:t xml:space="preserve">In summary, </w:t>
      </w:r>
      <w:r w:rsidRPr="00071A18">
        <w:rPr>
          <w:rStyle w:val="StyleBoldUnderline"/>
          <w:highlight w:val="green"/>
        </w:rPr>
        <w:t>the inevitable</w:t>
      </w:r>
      <w:r w:rsidRPr="001D5568">
        <w:rPr>
          <w:rStyle w:val="StyleBoldUnderline"/>
        </w:rPr>
        <w:t xml:space="preserve"> geopolitical </w:t>
      </w:r>
      <w:r w:rsidRPr="00071A18">
        <w:rPr>
          <w:rStyle w:val="StyleBoldUnderline"/>
          <w:highlight w:val="green"/>
        </w:rPr>
        <w:t>tensions over national self-interest and</w:t>
      </w:r>
      <w:r w:rsidRPr="001D5568">
        <w:rPr>
          <w:rStyle w:val="StyleBoldUnderline"/>
        </w:rPr>
        <w:t xml:space="preserve"> global financial </w:t>
      </w:r>
      <w:r w:rsidRPr="00071A18">
        <w:rPr>
          <w:rStyle w:val="StyleBoldUnderline"/>
          <w:highlight w:val="green"/>
        </w:rPr>
        <w:t>markets, trade, energy, human rights, and national security</w:t>
      </w:r>
      <w:r w:rsidRPr="001D5568">
        <w:rPr>
          <w:rStyle w:val="StyleBoldUnderline"/>
        </w:rPr>
        <w:t xml:space="preserve"> issues, et al., </w:t>
      </w:r>
      <w:r w:rsidRPr="00071A18">
        <w:rPr>
          <w:rStyle w:val="StyleBoldUnderline"/>
          <w:highlight w:val="green"/>
        </w:rPr>
        <w:t xml:space="preserve">could </w:t>
      </w:r>
      <w:r w:rsidRPr="00071A18">
        <w:rPr>
          <w:rStyle w:val="Emphasis"/>
          <w:highlight w:val="green"/>
        </w:rPr>
        <w:t>frequently and substantially disrupt the flow of future seafood imports into the</w:t>
      </w:r>
      <w:r w:rsidRPr="00071A18">
        <w:rPr>
          <w:highlight w:val="green"/>
        </w:rPr>
        <w:t xml:space="preserve"> </w:t>
      </w:r>
      <w:r w:rsidRPr="00071A18">
        <w:rPr>
          <w:rStyle w:val="Emphasis"/>
          <w:highlight w:val="green"/>
        </w:rPr>
        <w:t>U</w:t>
      </w:r>
      <w:r>
        <w:t xml:space="preserve">nited </w:t>
      </w:r>
      <w:r w:rsidRPr="00071A18">
        <w:rPr>
          <w:rStyle w:val="Emphasis"/>
          <w:highlight w:val="green"/>
        </w:rPr>
        <w:t>S</w:t>
      </w:r>
      <w:r>
        <w:t xml:space="preserve">tates, </w:t>
      </w:r>
      <w:r w:rsidRPr="00071A18">
        <w:rPr>
          <w:rStyle w:val="Emphasis"/>
          <w:highlight w:val="green"/>
        </w:rPr>
        <w:t xml:space="preserve">with rapid and lasting negative consequences to the multibillion dollar, </w:t>
      </w:r>
      <w:r w:rsidRPr="00071A18">
        <w:rPr>
          <w:rStyle w:val="Emphasis"/>
        </w:rPr>
        <w:t>nationwide</w:t>
      </w:r>
      <w:r w:rsidRPr="00071A18">
        <w:rPr>
          <w:rStyle w:val="Emphasis"/>
          <w:highlight w:val="green"/>
        </w:rPr>
        <w:t xml:space="preserve"> seafood economy</w:t>
      </w:r>
      <w:r>
        <w:t>.</w:t>
      </w:r>
      <w:r w:rsidRPr="002870D7">
        <w:rPr>
          <w:sz w:val="12"/>
        </w:rPr>
        <w:t xml:space="preserve">¶ </w:t>
      </w:r>
      <w:r>
        <w:t xml:space="preserve">Futurists, such as Lester Brown, point to global food security as the weak link in successfully feeding the world’s growing population. He states, “Food security will deteriorate further unless leading countries collectively mobilize to stabilize population, stabilize climate, stabilize aquifers, conserve soils, and protect cropland” (Brown, 2009). </w:t>
      </w:r>
      <w:r w:rsidRPr="00071A18">
        <w:rPr>
          <w:rStyle w:val="StyleBoldUnderline"/>
          <w:highlight w:val="green"/>
        </w:rPr>
        <w:t xml:space="preserve">The inescapable conclusion is that </w:t>
      </w:r>
      <w:r w:rsidRPr="00071A18">
        <w:rPr>
          <w:rStyle w:val="Emphasis"/>
          <w:highlight w:val="green"/>
        </w:rPr>
        <w:t>future U.S. imports are vulnerable to major disruption</w:t>
      </w:r>
      <w:r w:rsidRPr="00071A18">
        <w:rPr>
          <w:rStyle w:val="StyleBoldUnderline"/>
          <w:highlight w:val="green"/>
        </w:rPr>
        <w:t xml:space="preserve"> as the world negotiates the challenges of achieving a sustainable</w:t>
      </w:r>
      <w:r w:rsidRPr="00D20BCD">
        <w:rPr>
          <w:rStyle w:val="StyleBoldUnderline"/>
        </w:rPr>
        <w:t xml:space="preserve"> 21st century </w:t>
      </w:r>
      <w:r w:rsidRPr="00071A18">
        <w:rPr>
          <w:rStyle w:val="StyleBoldUnderline"/>
          <w:highlight w:val="green"/>
        </w:rPr>
        <w:t>society,</w:t>
      </w:r>
      <w:r w:rsidRPr="00D20BCD">
        <w:rPr>
          <w:rStyle w:val="StyleBoldUnderline"/>
        </w:rPr>
        <w:t xml:space="preserve"> given the importance of international trade in </w:t>
      </w:r>
      <w:r w:rsidRPr="00E5691C">
        <w:rPr>
          <w:rStyle w:val="StyleBoldUnderline"/>
        </w:rPr>
        <w:t>seafood; the questionable ability for Asian countries, particularly China, to meet production projections;</w:t>
      </w:r>
      <w:r>
        <w:t xml:space="preserve"> the growing pressures on the flow of products in global supply networks; and the dependency of developing countries on seafood for basic aquatic protein. </w:t>
      </w:r>
      <w:r w:rsidRPr="00071A18">
        <w:rPr>
          <w:rStyle w:val="StyleBoldUnderline"/>
          <w:highlight w:val="green"/>
        </w:rPr>
        <w:t>Increased seafood securit</w:t>
      </w:r>
      <w:r w:rsidRPr="00606B56">
        <w:rPr>
          <w:rStyle w:val="StyleBoldUnderline"/>
        </w:rPr>
        <w:t xml:space="preserve">y, defined as self-sufficiency to maintain adequate supplies for domestic use, </w:t>
      </w:r>
      <w:r w:rsidRPr="00071A18">
        <w:rPr>
          <w:rStyle w:val="StyleBoldUnderline"/>
          <w:highlight w:val="green"/>
        </w:rPr>
        <w:t xml:space="preserve">should be targeted as a </w:t>
      </w:r>
      <w:r w:rsidRPr="00071A18">
        <w:rPr>
          <w:rStyle w:val="Emphasis"/>
          <w:highlight w:val="green"/>
        </w:rPr>
        <w:t>critical policy issue for helping maintain a vibrant and diverse national economy</w:t>
      </w:r>
      <w:r w:rsidRPr="00606B56">
        <w:rPr>
          <w:rStyle w:val="StyleBoldUnderline"/>
        </w:rPr>
        <w:t xml:space="preserve">, </w:t>
      </w:r>
      <w:r w:rsidRPr="00071A18">
        <w:rPr>
          <w:rStyle w:val="Emphasis"/>
          <w:highlight w:val="green"/>
        </w:rPr>
        <w:t>a healthy and productive ocean environment</w:t>
      </w:r>
      <w:r w:rsidRPr="00071A18">
        <w:rPr>
          <w:rStyle w:val="StyleBoldUnderline"/>
          <w:highlight w:val="green"/>
        </w:rPr>
        <w:t xml:space="preserve">, and a robust quality of life </w:t>
      </w:r>
      <w:r w:rsidRPr="00071A18">
        <w:rPr>
          <w:rStyle w:val="StyleBoldUnderline"/>
        </w:rPr>
        <w:t>for Americans</w:t>
      </w:r>
      <w:r w:rsidRPr="00606B56">
        <w:rPr>
          <w:rStyle w:val="StyleBoldUnderline"/>
        </w:rPr>
        <w:t>.</w:t>
      </w:r>
      <w:r w:rsidRPr="002870D7">
        <w:rPr>
          <w:rStyle w:val="StyleBoldUnderline"/>
          <w:sz w:val="12"/>
        </w:rPr>
        <w:t xml:space="preserve">¶ </w:t>
      </w:r>
      <w:r>
        <w:t>CONSIDERING U.S. OCEAN RESOURCES FOR DOMESTIC SEAFOOD PRODUCTION</w:t>
      </w:r>
      <w:r w:rsidRPr="002870D7">
        <w:rPr>
          <w:sz w:val="12"/>
        </w:rPr>
        <w:t xml:space="preserve">¶ </w:t>
      </w:r>
      <w:r>
        <w:t>The U.S. Ocean Resource</w:t>
      </w:r>
      <w:r w:rsidRPr="002870D7">
        <w:rPr>
          <w:sz w:val="12"/>
        </w:rPr>
        <w:t xml:space="preserve">¶ </w:t>
      </w:r>
      <w:r>
        <w:t>On March 10, 1983, President Reagan established by proclamation an EEZ for America.6 In effect, the EEZ designation puts all living and nonliving resources between 3 and 200 nautical miles from shore under the primary jurisdiction, management, and regulation of the federal government (USCOP, 2004).</w:t>
      </w:r>
      <w:r w:rsidRPr="002870D7">
        <w:rPr>
          <w:sz w:val="12"/>
        </w:rPr>
        <w:t xml:space="preserve">¶ </w:t>
      </w:r>
      <w:r w:rsidRPr="00071A18">
        <w:rPr>
          <w:rStyle w:val="StyleBoldUnderline"/>
          <w:highlight w:val="green"/>
        </w:rPr>
        <w:t>The U.S. EEZ is the largest of any nation and covers 11.7 million km2</w:t>
      </w:r>
      <w:r>
        <w:t xml:space="preserve"> (4.5 million square miles), </w:t>
      </w:r>
      <w:r w:rsidRPr="00EA52E0">
        <w:rPr>
          <w:rStyle w:val="StyleBoldUnderline"/>
        </w:rPr>
        <w:t>about 50% more than the total land mass of the lower 48 states</w:t>
      </w:r>
      <w:r>
        <w:t xml:space="preserve"> (Pew Oceans Commission, 2003). The area spans a diverse array of ecosystems from the frigid Arctic to tropical marine habitats in the Atlantic and Pacific oceans. The EEZ is subject to a myriad of critical uses that serve American society, including energy extraction, seafood harvesting, marine transportation, national defense, ocean recreation, and marine conservation. Although all these uses are highly significant, </w:t>
      </w:r>
      <w:r w:rsidRPr="00071A18">
        <w:rPr>
          <w:rStyle w:val="StyleBoldUnderline"/>
          <w:highlight w:val="green"/>
        </w:rPr>
        <w:t>its enormous size and great habitat diversity suggest</w:t>
      </w:r>
      <w:r w:rsidRPr="000D1957">
        <w:rPr>
          <w:rStyle w:val="StyleBoldUnderline"/>
        </w:rPr>
        <w:t xml:space="preserve"> that there are </w:t>
      </w:r>
      <w:r w:rsidRPr="00071A18">
        <w:rPr>
          <w:rStyle w:val="StyleBoldUnderline"/>
          <w:highlight w:val="green"/>
        </w:rPr>
        <w:t>ample resources and space to enhance existing uses and,</w:t>
      </w:r>
      <w:r w:rsidRPr="000D1957">
        <w:rPr>
          <w:rStyle w:val="StyleBoldUnderline"/>
        </w:rPr>
        <w:t xml:space="preserve"> through proper planning and siting, </w:t>
      </w:r>
      <w:r w:rsidRPr="00071A18">
        <w:rPr>
          <w:rStyle w:val="StyleBoldUnderline"/>
          <w:highlight w:val="green"/>
        </w:rPr>
        <w:t>develop critical new uses for</w:t>
      </w:r>
      <w:r>
        <w:t xml:space="preserve"> society, for example, wind energy </w:t>
      </w:r>
      <w:r w:rsidRPr="00071A18">
        <w:rPr>
          <w:highlight w:val="green"/>
        </w:rPr>
        <w:t xml:space="preserve">and </w:t>
      </w:r>
      <w:r w:rsidRPr="00071A18">
        <w:rPr>
          <w:rStyle w:val="StyleBoldUnderline"/>
          <w:highlight w:val="green"/>
        </w:rPr>
        <w:t>open ocean aquaculture</w:t>
      </w:r>
      <w:r>
        <w:t xml:space="preserve"> </w:t>
      </w:r>
      <w:r w:rsidRPr="002870D7">
        <w:rPr>
          <w:sz w:val="16"/>
          <w:szCs w:val="16"/>
        </w:rPr>
        <w:t>(USCOP, 2004).¶ Both state marine waters, which encompass an estimated additional 84,000 km2 (32,500 miles2), and the EEZ are essential to the future of domestic seafood supplies for America. In 2008, fishery landings for edible and industrial products were 3.8 mmt (8.4 billion pounds) valued at $4.4 billion. Economic benefits of landings impact the Atlantic, Pacific, and Gulf coasts as well as Hawaii and the U.S. territories and flag islands. For example, Alaska led all states in value of landings with $1.7 billion, followed by Massachusetts at $400 million, Maine at $288 million, Louisiana at $273 million, and Washington at $250 million. There are 50 major U.S. ports where commercial fishery landings are significant, moving product volumes of between 4,545 and 455,000 mt (10 million and 1 billion pounds) that are valued at between $10 million and $300 million per year. These ports are located in 16 of 26 U.S. states and territories with ocean coasts. Moreover, the living resources in the EEZ were the source in 2008 for approximately 65% of all fishery landings in the United States (NMFS, 2009a).</w:t>
      </w:r>
      <w:r w:rsidRPr="002870D7">
        <w:rPr>
          <w:sz w:val="12"/>
        </w:rPr>
        <w:t xml:space="preserve">¶ </w:t>
      </w:r>
      <w:r w:rsidRPr="008D4109">
        <w:rPr>
          <w:rStyle w:val="StyleBoldUnderline"/>
        </w:rPr>
        <w:t xml:space="preserve">Currently, </w:t>
      </w:r>
      <w:r w:rsidRPr="00071A18">
        <w:rPr>
          <w:rStyle w:val="StyleBoldUnderline"/>
          <w:highlight w:val="green"/>
        </w:rPr>
        <w:t>domestic marine aquaculture contributes less than 1.5% of U.S. seafood consumption</w:t>
      </w:r>
      <w:r w:rsidRPr="008D4109">
        <w:t>,</w:t>
      </w:r>
      <w:r>
        <w:t xml:space="preserve"> </w:t>
      </w:r>
      <w:r w:rsidRPr="002870D7">
        <w:rPr>
          <w:sz w:val="16"/>
          <w:szCs w:val="16"/>
        </w:rPr>
        <w:t>and all production comes from coastal land sites and nearshore sites in state marine waters (Forster and Nash, 2008). The United States has no commercial open ocean farms in the EEZ at this time primarily because of the lack of a permitting process and leasing regime to grant and administer the property rights needed for the private sector to invest in offshore fish farming (Cicin-Sain, et al., 2005; NOAA, 2008). As other nations with ocean coasts (e.g., England, Ireland, Norway, and China) but less resource potential actively move commercial marine aquaculture into the open ocean (Ryan, 2004; James and Slaski, 2006; Watson and Drumm, 2007; FAO, 2009b), America has remained hesitant to move forward. This despite conservative estimates showing that less than 500 km2 (less than 0.01% of the U.S. EEZ) could produce up to 600,000 mt (1.33 billion pounds) or more of additional seafood (Nash, 2004).</w:t>
      </w:r>
      <w:r>
        <w:t xml:space="preserve"> </w:t>
      </w:r>
      <w:r w:rsidRPr="00071A18">
        <w:rPr>
          <w:rStyle w:val="StyleBoldUnderline"/>
          <w:highlight w:val="green"/>
        </w:rPr>
        <w:t>Marine aquaculture proponents today highlight the huge size and incredible habitat diversity of the EEZ</w:t>
      </w:r>
      <w:r w:rsidRPr="00955C07">
        <w:rPr>
          <w:rStyle w:val="StyleBoldUnderline"/>
        </w:rPr>
        <w:t xml:space="preserve"> that offer a great opportunity to farm a wide range of economically important marine species for domestic markets and export</w:t>
      </w:r>
      <w:r>
        <w:t xml:space="preserve"> </w:t>
      </w:r>
      <w:r w:rsidRPr="002870D7">
        <w:rPr>
          <w:sz w:val="10"/>
          <w:szCs w:val="10"/>
        </w:rPr>
        <w:t xml:space="preserve">(Nash, 2004; USDOC, 2007; Forster, 2008). ¶ FEDERAL AND CONGRESSIONAL EFFORTS TO EXPAND MARINE AQUACULTURE DEVELOPMENT¶ In 1999, the NOAA of the USDOC spearheaded efforts to expand the marine aquaculture industry and particularly to allow commercial farming in the EEZ. These efforts were catalyzed by an ambitious policy adopted by USDOC that framed the need and potential for aquaculture to contribute significantly to domestic seafood supplies by 2025 to include the following: (1) increase the value of domestic aquaculture production (freshwater and marine) from $900 million annually to $5 billion; (2) increase the number of jobs in aquaculture from 180,000 to 600,000; (3) enhance depleted wild fisheries stocks through aquaculture, thereby increasing the value of both commercial and recreational landings and improving the health of U.S. resources; and (4) increase exports of aquaculture goods and services from $500 million to $2.5 billion annually (USDOC, 1999).¶ Over the period 2004 to 2008, a national dialogue on ocean use and policy ensued, largely prompted by publication of comprehensive reports by the independent Pew Oceans Commission in 2003 and the USCOP in early 2004, followed by the </w:t>
      </w:r>
      <w:r w:rsidRPr="002870D7">
        <w:rPr>
          <w:sz w:val="10"/>
          <w:szCs w:val="10"/>
        </w:rPr>
        <w:lastRenderedPageBreak/>
        <w:t>Bush Administration’s U.S. Ocean Action Plan in December 2004. Important components of these discussions focused on the future of fisheries and the role of marine aquaculture in domestic seafood production and included a need for a lead federal agency for sustainable marine aquaculture, a designation of the USDOC with primary responsibility to ensure offshore aquaculture develops in an environmentally sustainable manner, and introduction by the Administration of the National Offshore Aquaculture Act of 2005 (S. 1195, although hearings were held in 2006 the bill did not pass), a preparation of a 10-year plan for the NOAA Aquaculture Program in 2007, and a submission of another offshore aquaculture bill, entitled “The National Aquaculture Act of 2007” (H.R. 2010 and S. 1609), but again after hearings in 2008, the bill did not pass (USCOP, 2004; Bush Administration, 2004; USDOC, 2007).¶ Real progress in national legislation to encourage commercial development has been limited. However, the constraints to and the opportunities for marine aquaculture were fully described, and a large community of stakeholders became better informed.¶ With President Obama’s election and the appointment of a new Administration in 2009, marine aquaculture and ocean farming in the EEZ are again topics of discussion. The President began developing an ocean agenda and appointed an Interagency Ocean Policy Task Force on June 12, 2009, charged with rapidly formulating a national policy for the ocean, the coasts, and the Great Lakes. Specifically, the task force was mandated to develop recommendations for a framework for improved federal policy coordination and an implementation strategy to meet objectives of a national ocean policy, all within 90 days. Further, within 180 days, the group was to develop a framework for coastal and marine spatial planning for federal and state ocean waters and the Great Lakes to support the development of a national ocean policy (Council on Environmental Quality [CEQ], 2009a, 2009b).¶ On September 10, 2009, the Ocean Policy Task Force released its interim report for public comment describing a national policy, modifications to the existing governance structure and nine categories of action (CEQ, 2009a, 2009b). Subsequently, the Ocean Policy Task Force released its required report on marine spatial planning, entitled “Interim Framework for Effective Coastal and Marine Spatial Planning” on December 9, 2009, for public comment. The report outlined an innovative, stakeholder-driven process through which the federal government will carry out more integrated planning and management of activities in America’s oceans and the Great Lakes and provides an ambitious 5-year timetable. Although the initial task force report barely mentions aquaculture, the spatial planning framework lists a range of 15 social, economic, and cultural uses for consideration, including aquaculture (fish, shellfish, and seaweed farming), commercial fishing, recreational fishing, ports and harbors, and traditional hunting, fishing, and gathering (CEQ, 2009b).¶ It will be important to marine aquaculture to see how the 2010 Congress prioritizes and supports this new comprehensive approach to ocean management. Meanwhile, other recent national actions have focused on actively moving marine aquaculture into the EEZ and are briefly highlighted</w:t>
      </w:r>
      <w:proofErr w:type="gramStart"/>
      <w:r w:rsidRPr="002870D7">
        <w:rPr>
          <w:sz w:val="10"/>
          <w:szCs w:val="10"/>
        </w:rPr>
        <w:t>:¶</w:t>
      </w:r>
      <w:proofErr w:type="gramEnd"/>
      <w:r w:rsidRPr="002870D7">
        <w:rPr>
          <w:sz w:val="10"/>
          <w:szCs w:val="10"/>
        </w:rPr>
        <w:t xml:space="preserve"> In 2009, the Gulf Coast Regional Fisheries Management Council developed a permit and leasing process for commercial marine aquaculture in federal waters of the Gulf of Mexico that awaits implementation after further deliberation by NOAA to establish a policy for commercial farming in the EEZ. The effort included a comprehensive Programmatic Environmental Impact Statement and Management Plan (Gulf Coast Regional Fisheries Management Council, 2009).¶ Legislation (H.R. 4363) was submitted in December 2009 to establish a comprehensive regulatory framework and research program for offshore aquaculture development in the EEZ that balances environmental, social, and economic concerns and focuses on establishing a regulatory system; authorizing the Secretary of Commerce to determine appropriate locations, to permit, to regulate, to monitor, and to enforce offshore aquaculture activities; requiring the Secretary of Commerce to issue regulations and permits for offshore aquaculture to prevent and/or minimize impacts on the marine ecosystem and fisheries; and establishing a research program to guide the precautionary development of offshore aquaculture (Gov. track, 2009). The legislation awaits hearings at this writing.¶ NOAA announced in December 2009 that it will develop a comprehensive national policy for sustainable marine aquaculture in federal waters. The policy will enable domestic aquaculture, which adds to the U.S. seafood supply, supports important commercial and recreational fisheries, develops coordinated federal standards for permitting facilities in federal waters, and formulates strategies to provide the scientific information needed for permitting decisions. Stakeholder input will be sought in 2010 (NOAA, 2009b).¶ CURRENT ISSUES IN U.S. COMMERCIAL OFFSHORE MARINE AQUACULTURE DEVELOPMENT¶ National surveys documenting the changes in the number of farms and farm acreage in the U.S. aquaculture industry between 1998 and 2005 lead to several conclusions about the potential direction of future development (National Agricultural Statistics Service, 2000, 2006). Freshwater acreage is growing slowly, and future increases in production will largely come from intensifying production on existing land-based farms rather than major site expansions and building new farms. Nearshore marine farming (mainly bivalve shellfish) is increasing rapidly, and further expansion of commercial marine aquaculture into open ocean locations offers the greatest potential for large-scale growth because of less competition for use of resources and the large area available (Corbin, 2007a). Moreover, according to the USCOP, locating aquaculture activities further offshore will reduce conflicts over the visibility of facilities from land, be less intrusive to nearshore capture fisheries and recreational activities, and have fewer environmental impacts (USCOP, 2004).¶ Leasing federal waters for commercial aquaculture has been a controversial subject in recent years, raising a variety of issues for discussion and consensus building among opponents and proponents. Among the most difficult to address has been the potential for negative environmental impacts of large-scale marine farming in the open ocean setting of the EEZ. The most frequently mentioned concerns by opponents include escapes of farmed species and mixing with wild populations, disease and parasite management and the potential for infection of wild populations, use of fishmeal as a major protein source in fish feeds impacting the source fisheries, and pollution potential and the need for standards for acceptable change in the quality of the water column and substrate in and around farms (Lubchenko, 2003; MATF, 2007).¶ The research community and the industry have made significant efforts to study these recurring concerns and how they can be successfully managed. There have been documented positive reports of negligible environmental impacts from several multiyear offshore research and commercial marine farming projects in Hawaii, Puerto Rico, and New Hampshire, with combined operating experience of over 20 years (Aquaculture Planning and Advocacy, 2009; Kona Blue Water Farms, 2009; Alston et al., 2005; Langan, 2007). Proponents believe that the results from these projects, which include comprehensive environmental monitoring (e.g., water column and substrate quality, feeding and feed conversion, stock health and escapes), and others from around the world (Ryan, 2004) support the conclusion that the potential for negative environmental impacts from offshore and open ocean aquaculture is very manageable through proper siting and farm operation (e.g., application of well-known industry best management practices). It is suggested that sufficient empirical and scientific information exists to select open ocean sites with appropriate oceanographic conditions (e.g., sufficient current for mixing and substrate for anchoring) and operate a finite number of large-scale farms to demonstrate that today’s “off the shelf” technologies and available native-to-the-region species are scalable and can be sustainably managed. For example, work by Renzel et al. (2007) and the Scottish Association of Marine Science (2009) on modeling potential site impacts of ocean farming and by Nash et al. (2005) and Rust (2007) on ecological risk management can be highlighted for guidance.¶ What is lacking at this stage, according to the nascent industry, is application of this information to establish a workable interim permitting and leasing process for federal waters to allow the private sector to demonstrate large-scale commercial farming in interested regions. Model processes to base an interim EEZ permitting and leasing program for cage culture have been suggested for federal waters (Cicin-Sain et al., 2005) and are operating in state waters in Maine and Hawaii, which include environmental assessment of the site, stakeholder input, and environmental monitoring plans (MDMR, 2009; Corbin, 2007b). Using properly sited demonstration farms, such as the 24-cage fish culture project being proposed by Hubbs-SeaWorld Research Institute 5 miles offshore in the Southern California Bight (MCRI, 2008)</w:t>
      </w:r>
      <w:proofErr w:type="gramStart"/>
      <w:r w:rsidRPr="002870D7">
        <w:rPr>
          <w:sz w:val="10"/>
          <w:szCs w:val="10"/>
        </w:rPr>
        <w:t>,</w:t>
      </w:r>
      <w:proofErr w:type="gramEnd"/>
      <w:r w:rsidRPr="002870D7">
        <w:rPr>
          <w:sz w:val="10"/>
          <w:szCs w:val="10"/>
        </w:rPr>
        <w:t xml:space="preserve"> federal agencies could require monitoring and collect information from operating farms. In consultation with affected agencies, states, industry, and the affected public, this information could be used to begin the process of promulgating standardized regulatory and leasing processes and environmental requirements, while nationwide integrated spatial planning is carried out for federal and state waters. In other words, a proactive, adaptive management, and place-based planning approach could be used to move commercial marine aquaculture into the EEZ in a timely manner to address the looming U.S. seafood supply gap and make it sustainable (Corbin and Young, 1997).¶ CONCLUSIONS</w:t>
      </w:r>
      <w:r w:rsidRPr="002870D7">
        <w:rPr>
          <w:sz w:val="12"/>
        </w:rPr>
        <w:t xml:space="preserve">¶ </w:t>
      </w:r>
      <w:r w:rsidRPr="00071A18">
        <w:rPr>
          <w:rStyle w:val="StyleBoldUnderline"/>
          <w:highlight w:val="green"/>
        </w:rPr>
        <w:t>The production</w:t>
      </w:r>
      <w:r w:rsidRPr="00364284">
        <w:rPr>
          <w:rStyle w:val="StyleBoldUnderline"/>
        </w:rPr>
        <w:t xml:space="preserve">, </w:t>
      </w:r>
      <w:r w:rsidRPr="00071A18">
        <w:rPr>
          <w:rStyle w:val="StyleBoldUnderline"/>
          <w:highlight w:val="green"/>
        </w:rPr>
        <w:t>distribution, and use of</w:t>
      </w:r>
      <w:r w:rsidRPr="00364284">
        <w:rPr>
          <w:rStyle w:val="StyleBoldUnderline"/>
        </w:rPr>
        <w:t xml:space="preserve"> edible and nonedible </w:t>
      </w:r>
      <w:r w:rsidRPr="00071A18">
        <w:rPr>
          <w:rStyle w:val="StyleBoldUnderline"/>
          <w:highlight w:val="green"/>
        </w:rPr>
        <w:t xml:space="preserve">fisheries products are </w:t>
      </w:r>
      <w:r w:rsidRPr="00071A18">
        <w:rPr>
          <w:rStyle w:val="Emphasis"/>
          <w:highlight w:val="green"/>
        </w:rPr>
        <w:t>increasingly important to the expansive and diverse U.S. economy</w:t>
      </w:r>
      <w:r w:rsidRPr="00364284">
        <w:rPr>
          <w:rStyle w:val="StyleBoldUnderline"/>
        </w:rPr>
        <w:t xml:space="preserve">. </w:t>
      </w:r>
      <w:r w:rsidRPr="00071A18">
        <w:rPr>
          <w:rStyle w:val="Emphasis"/>
          <w:highlight w:val="green"/>
        </w:rPr>
        <w:t>Seafood is a multibillion dollar industry</w:t>
      </w:r>
      <w:r w:rsidRPr="00ED4C9A">
        <w:rPr>
          <w:rStyle w:val="Emphasis"/>
        </w:rPr>
        <w:t xml:space="preserve"> that touches a vast majority of the American population</w:t>
      </w:r>
      <w:r w:rsidRPr="00364284">
        <w:rPr>
          <w:rStyle w:val="StyleBoldUnderline"/>
        </w:rPr>
        <w:t xml:space="preserve"> and significantly affects their quality of life. </w:t>
      </w:r>
      <w:r w:rsidRPr="00071A18">
        <w:rPr>
          <w:rStyle w:val="Emphasis"/>
          <w:highlight w:val="green"/>
        </w:rPr>
        <w:t xml:space="preserve">The seafood/fisheries economy impacts every state and </w:t>
      </w:r>
      <w:r w:rsidRPr="00071A18">
        <w:rPr>
          <w:rStyle w:val="Emphasis"/>
        </w:rPr>
        <w:t xml:space="preserve">particularly </w:t>
      </w:r>
      <w:r w:rsidRPr="00071A18">
        <w:rPr>
          <w:rStyle w:val="Emphasis"/>
          <w:highlight w:val="green"/>
        </w:rPr>
        <w:t>the numerous communities along the U.S. coasts.</w:t>
      </w:r>
      <w:r>
        <w:t xml:space="preserve"> Domestic demand for seafood is projected to increase in the next 10 to 20 years, as indicated by the clear trends for increasing population, per capita consumption, and importation of products.</w:t>
      </w:r>
      <w:r w:rsidRPr="002870D7">
        <w:rPr>
          <w:sz w:val="12"/>
        </w:rPr>
        <w:t xml:space="preserve">¶ </w:t>
      </w:r>
      <w:r w:rsidRPr="00364284">
        <w:rPr>
          <w:rStyle w:val="StyleBoldUnderline"/>
        </w:rPr>
        <w:t xml:space="preserve">Currently, </w:t>
      </w:r>
      <w:r w:rsidRPr="00071A18">
        <w:rPr>
          <w:rStyle w:val="StyleBoldUnderline"/>
          <w:highlight w:val="green"/>
        </w:rPr>
        <w:t>84% of U.S. seafood consumption is supplied by imports</w:t>
      </w:r>
      <w:r w:rsidRPr="00364284">
        <w:rPr>
          <w:rStyle w:val="StyleBoldUnderline"/>
        </w:rPr>
        <w:t>, largely from developing countries in Asia</w:t>
      </w:r>
      <w:r w:rsidRPr="00D90B50">
        <w:rPr>
          <w:rStyle w:val="StyleBoldUnderline"/>
        </w:rPr>
        <w:t xml:space="preserve">, </w:t>
      </w:r>
      <w:r w:rsidRPr="00071A18">
        <w:rPr>
          <w:rStyle w:val="StyleBoldUnderline"/>
          <w:highlight w:val="green"/>
        </w:rPr>
        <w:t>and this dependency is expected to continue</w:t>
      </w:r>
      <w:r w:rsidRPr="00D90B50">
        <w:rPr>
          <w:rStyle w:val="StyleBoldUnderline"/>
        </w:rPr>
        <w:t xml:space="preserve"> and grow unless there is greater public and especially private </w:t>
      </w:r>
      <w:r w:rsidRPr="00071A18">
        <w:rPr>
          <w:rStyle w:val="StyleBoldUnderline"/>
          <w:highlight w:val="green"/>
        </w:rPr>
        <w:t>investment</w:t>
      </w:r>
      <w:r>
        <w:t xml:space="preserve"> (the government does not create businesses and jobs, the private sector does) </w:t>
      </w:r>
      <w:r w:rsidRPr="00071A18">
        <w:rPr>
          <w:rStyle w:val="StyleBoldUnderline"/>
          <w:highlight w:val="green"/>
        </w:rPr>
        <w:t>into research and development to increase domestic production</w:t>
      </w:r>
      <w:r w:rsidRPr="00D90B50">
        <w:rPr>
          <w:rStyle w:val="StyleBoldUnderline"/>
        </w:rPr>
        <w:t>.</w:t>
      </w:r>
      <w:r>
        <w:t xml:space="preserve"> Domestic supplies from commercial fisheries have, more or less, leveled off, and freshwater and marine </w:t>
      </w:r>
      <w:proofErr w:type="gramStart"/>
      <w:r>
        <w:t>aquaculture (mostly freshwater species like catfish and trout) have</w:t>
      </w:r>
      <w:proofErr w:type="gramEnd"/>
      <w:r>
        <w:t xml:space="preserve"> grown steadily but supply only 7% of consumption. Marine aquaculture has the most potential for large-scale expansion but currently supplies only 1.5% of domestic consumption.</w:t>
      </w:r>
      <w:r w:rsidRPr="002870D7">
        <w:rPr>
          <w:sz w:val="12"/>
        </w:rPr>
        <w:t xml:space="preserve">¶ </w:t>
      </w:r>
      <w:r>
        <w:t xml:space="preserve">Conservatively, projections indicate that the United States will need between 0.29 mmt (641 million pounds) and 0.76 mmt (1.68 billion pounds) more seafood in 2020 and between 0.52 mmt (1.15 billion pounds) and 1.05 mmt (2.32 billion pounds) more in 2030. </w:t>
      </w:r>
      <w:r w:rsidRPr="00071A18">
        <w:rPr>
          <w:rStyle w:val="StyleBoldUnderline"/>
          <w:highlight w:val="green"/>
        </w:rPr>
        <w:t>The Administration, the Congress, and the American public can choose to continue to rely on imports or</w:t>
      </w:r>
      <w:r w:rsidRPr="00D90B50">
        <w:rPr>
          <w:rStyle w:val="StyleBoldUnderline"/>
        </w:rPr>
        <w:t xml:space="preserve"> deliberately </w:t>
      </w:r>
      <w:r w:rsidRPr="00071A18">
        <w:rPr>
          <w:rStyle w:val="StyleBoldUnderline"/>
          <w:highlight w:val="green"/>
        </w:rPr>
        <w:t>expand</w:t>
      </w:r>
      <w:r w:rsidRPr="00D90B50">
        <w:rPr>
          <w:rStyle w:val="StyleBoldUnderline"/>
        </w:rPr>
        <w:t xml:space="preserve"> marine </w:t>
      </w:r>
      <w:r w:rsidRPr="00071A18">
        <w:rPr>
          <w:rStyle w:val="StyleBoldUnderline"/>
          <w:highlight w:val="green"/>
        </w:rPr>
        <w:t>aquaculture</w:t>
      </w:r>
      <w:r w:rsidRPr="00D90B50">
        <w:rPr>
          <w:rStyle w:val="StyleBoldUnderline"/>
        </w:rPr>
        <w:t xml:space="preserve"> and aquaculture-enhanced fisheries, particularly through establishing commercial farms in the EEZ</w:t>
      </w:r>
      <w:r>
        <w:t xml:space="preserve"> and stock enhancement programs to revitalize economically important recreational and commercial marine fisheries.</w:t>
      </w:r>
      <w:r w:rsidRPr="002870D7">
        <w:rPr>
          <w:sz w:val="12"/>
        </w:rPr>
        <w:t xml:space="preserve">¶ </w:t>
      </w:r>
      <w:r w:rsidRPr="0029518A">
        <w:rPr>
          <w:rStyle w:val="StyleBoldUnderline"/>
        </w:rPr>
        <w:t>Meeting projected American seafood needs largely with imports is considered a “risky proposition” over the long term, with the likelihood that growth projections for global aquaculture will not be met and the near- and long-term high volatility of the international marketplace for seafood products</w:t>
      </w:r>
      <w:r w:rsidRPr="002870D7">
        <w:rPr>
          <w:rStyle w:val="StyleBoldUnderline"/>
          <w:sz w:val="10"/>
          <w:szCs w:val="10"/>
        </w:rPr>
        <w:t>.</w:t>
      </w:r>
      <w:r w:rsidRPr="002870D7">
        <w:rPr>
          <w:sz w:val="10"/>
          <w:szCs w:val="10"/>
        </w:rPr>
        <w:t xml:space="preserve"> Major reasons for this concern include the following</w:t>
      </w:r>
      <w:proofErr w:type="gramStart"/>
      <w:r w:rsidRPr="002870D7">
        <w:rPr>
          <w:sz w:val="10"/>
          <w:szCs w:val="10"/>
        </w:rPr>
        <w:t>:¶</w:t>
      </w:r>
      <w:proofErr w:type="gramEnd"/>
      <w:r w:rsidRPr="002870D7">
        <w:rPr>
          <w:sz w:val="10"/>
          <w:szCs w:val="10"/>
        </w:rPr>
        <w:t xml:space="preserve"> The rapidly changing demographics in developing countries will affect global seafood distribution </w:t>
      </w:r>
      <w:r w:rsidRPr="002870D7">
        <w:rPr>
          <w:sz w:val="10"/>
          <w:szCs w:val="10"/>
        </w:rPr>
        <w:lastRenderedPageBreak/>
        <w:t>and consumption patterns. Increasing population and standards of living in these countries will put pressure on supply distribution channels to the United States and lead to greater regional competition for products in both developed and developing countries.¶ The strong urbanization trend of the world population is likely to drastically impact how seafood is distributed, as products are directed to urban population centers within regions. A scenario is suggested where regional capture and culture seafood providers will preferentially concentrate on filling nearby urban consumer preferences for high-quality, fresh products.¶ The dramatic rise of China as a world economic power and a major seafood producer, consumer, exporter, and importer will continue to significantly influence the flow of products in international trade. China’s unpredictable political shifts in domestic and trade policies and its questionable fisheries and aquaculture production capacity create uncertainty that it can feed its growing population and expanding middle class while maintaining its increasingly important role as exporter to the United States.¶ Developing countries, the predominant source of seafood supply and exports in international trade, are much more vulnerable to the recurring geopolitical events and controversies that will mark the 21st century world’s path to a sustainable future (Friedman, 2008; Brown, 2009). International financial, energy, human rights, homeland security, trade policy, food safety, and other issues can have sudden significant and lasting disruptive impacts on the international seafood trade</w:t>
      </w:r>
      <w:r>
        <w:t>.</w:t>
      </w:r>
      <w:r w:rsidRPr="002870D7">
        <w:rPr>
          <w:sz w:val="12"/>
        </w:rPr>
        <w:t xml:space="preserve">¶ </w:t>
      </w:r>
      <w:r w:rsidRPr="0029518A">
        <w:rPr>
          <w:rStyle w:val="StyleBoldUnderline"/>
        </w:rPr>
        <w:t>America has the largest EEZ in the world, with enormous potential for developing sustainable commercial open ocean aquaculture of many economically important species</w:t>
      </w:r>
      <w:r w:rsidRPr="00B7038C">
        <w:rPr>
          <w:rStyle w:val="StyleBoldUnderline"/>
        </w:rPr>
        <w:t xml:space="preserve">. Likewise, </w:t>
      </w:r>
      <w:r w:rsidRPr="00071A18">
        <w:rPr>
          <w:rStyle w:val="StyleBoldUnderline"/>
          <w:highlight w:val="green"/>
        </w:rPr>
        <w:t>closing the life cycles of important marine species</w:t>
      </w:r>
      <w:r w:rsidRPr="00B7038C">
        <w:rPr>
          <w:rStyle w:val="StyleBoldUnderline"/>
        </w:rPr>
        <w:t xml:space="preserve"> would allow greater use of aquaculture technologies as an important tool </w:t>
      </w:r>
      <w:r w:rsidRPr="00071A18">
        <w:rPr>
          <w:rStyle w:val="StyleBoldUnderline"/>
          <w:highlight w:val="green"/>
        </w:rPr>
        <w:t xml:space="preserve">to </w:t>
      </w:r>
      <w:r w:rsidRPr="00071A18">
        <w:rPr>
          <w:rStyle w:val="Emphasis"/>
          <w:highlight w:val="green"/>
        </w:rPr>
        <w:t>enhance sources of seafood from coastal and ocean capture fisheries through increased stock enhancement</w:t>
      </w:r>
      <w:r w:rsidRPr="00B7038C">
        <w:rPr>
          <w:rStyle w:val="StyleBoldUnderline"/>
        </w:rPr>
        <w:t>.</w:t>
      </w:r>
      <w:r>
        <w:t xml:space="preserve"> With greater utilization of the EEZ, multiple </w:t>
      </w:r>
      <w:proofErr w:type="gramStart"/>
      <w:r>
        <w:t>use</w:t>
      </w:r>
      <w:proofErr w:type="gramEnd"/>
      <w:r>
        <w:t xml:space="preserve"> of the resource and other issues will occur and need to be resolved at the site determination stage. </w:t>
      </w:r>
      <w:r w:rsidRPr="00B7038C">
        <w:rPr>
          <w:rStyle w:val="StyleBoldUnderline"/>
        </w:rPr>
        <w:t>America’s ocean space is enormous, and conservative estimates indicate open ocean aquaculture alone could produce significant amounts of additional seafood</w:t>
      </w:r>
      <w:r>
        <w:t xml:space="preserve"> (Nash, 2004).</w:t>
      </w:r>
      <w:r w:rsidRPr="002870D7">
        <w:rPr>
          <w:sz w:val="12"/>
        </w:rPr>
        <w:t xml:space="preserve">¶ </w:t>
      </w:r>
      <w:proofErr w:type="gramStart"/>
      <w:r w:rsidRPr="0027683E">
        <w:rPr>
          <w:rStyle w:val="StyleBoldUnderline"/>
        </w:rPr>
        <w:t>The</w:t>
      </w:r>
      <w:proofErr w:type="gramEnd"/>
      <w:r w:rsidRPr="0027683E">
        <w:rPr>
          <w:rStyle w:val="StyleBoldUnderline"/>
        </w:rPr>
        <w:t xml:space="preserve"> management guru Peter Drucker has suggested</w:t>
      </w:r>
      <w:r w:rsidRPr="0044157E">
        <w:rPr>
          <w:rStyle w:val="StyleBoldUnderline"/>
        </w:rPr>
        <w:t xml:space="preserve">, </w:t>
      </w:r>
      <w:r w:rsidRPr="00071A18">
        <w:rPr>
          <w:rStyle w:val="Emphasis"/>
          <w:highlight w:val="green"/>
        </w:rPr>
        <w:t>“Aquaculture</w:t>
      </w:r>
      <w:r w:rsidRPr="0027683E">
        <w:rPr>
          <w:rStyle w:val="Emphasis"/>
        </w:rPr>
        <w:t xml:space="preserve">, not the Internet, </w:t>
      </w:r>
      <w:r w:rsidRPr="00071A18">
        <w:rPr>
          <w:rStyle w:val="Emphasis"/>
          <w:highlight w:val="green"/>
        </w:rPr>
        <w:t>represents the most promis</w:t>
      </w:r>
      <w:r>
        <w:rPr>
          <w:rStyle w:val="Emphasis"/>
          <w:highlight w:val="green"/>
        </w:rPr>
        <w:t>i</w:t>
      </w:r>
      <w:r w:rsidRPr="00071A18">
        <w:rPr>
          <w:rStyle w:val="Emphasis"/>
          <w:highlight w:val="green"/>
        </w:rPr>
        <w:t>ng investment opportunity in the 21st Century.”</w:t>
      </w:r>
      <w:r>
        <w:t xml:space="preserve"> </w:t>
      </w:r>
      <w:r w:rsidRPr="00071A18">
        <w:rPr>
          <w:sz w:val="10"/>
          <w:szCs w:val="10"/>
        </w:rPr>
        <w:t>(Drucker, 1999) Prompted by the recognized opportunities and several comprehensive reports on ocean policy and use, legislation has been proposed in Congress to expand marine aquaculture research and development, particularly in the EEZ. Notably, the Obama Administration has taken a broadened, multiple use approach to ocean planning, policy, and management. Marine aquaculture and fisheries are among the proposed topics for this expanded, multistakeholder discussion of planning and managing a myriad of uses of America’s oceans, particularly the EEZ.¶ The critical marine aquaculture development issues for stakeholder consensus building include identification of appropriate sites, control of stock escapes, disease prevention and management protocols, reduction in the use of fish meal and oil in stock diets, and development of environmental standards to control potential pollution. It is suggested that a great deal of pertinent scientific information and empirical evidence has been generated in the past 10 years that allows detailed assessment and acceptable predictability for site specific impacts of farming, hence identification of environmentally suitable sites. This database provides an informed basis for establishing an interim ocean permitting and leasing program for the EEZ that can evolve to a standardized process based on establishing and monitoring a finite number of regional commercial demonstration farms. The interim permitting/leasing effort to allow the private sector to spearhead progress should be complemented by increased federal investment in developing commercial-scale marine aquaculture technologies for cultureof species important to farming and aquaculture-enhanced marine fisheries (Browdy and Hargreaves, 2009).</w:t>
      </w:r>
      <w:r w:rsidRPr="00071A18">
        <w:rPr>
          <w:sz w:val="12"/>
        </w:rPr>
        <w:t>¶</w:t>
      </w:r>
      <w:r w:rsidRPr="002870D7">
        <w:rPr>
          <w:sz w:val="12"/>
        </w:rPr>
        <w:t xml:space="preserve"> </w:t>
      </w:r>
      <w:r w:rsidRPr="00071A18">
        <w:rPr>
          <w:rStyle w:val="StyleBoldUnderline"/>
          <w:highlight w:val="green"/>
        </w:rPr>
        <w:t>Greater seafood</w:t>
      </w:r>
      <w:r w:rsidRPr="00364284">
        <w:rPr>
          <w:rStyle w:val="StyleBoldUnderline"/>
        </w:rPr>
        <w:t xml:space="preserve"> self-sufficiency and </w:t>
      </w:r>
      <w:r w:rsidRPr="00071A18">
        <w:rPr>
          <w:rStyle w:val="StyleBoldUnderline"/>
          <w:highlight w:val="green"/>
        </w:rPr>
        <w:t>security is required to sustainably and reliably fill America’s growing demand for seafood</w:t>
      </w:r>
      <w:r w:rsidRPr="00364284">
        <w:rPr>
          <w:rStyle w:val="StyleBoldUnderline"/>
        </w:rPr>
        <w:t xml:space="preserve"> in a global marketplace.</w:t>
      </w:r>
      <w:r w:rsidRPr="0044157E">
        <w:t xml:space="preserve"> U.S. imports will become more sensitive to supply disruption due to increasing geopolitical tensions and major demographic and development trends in</w:t>
      </w:r>
      <w:r>
        <w:t xml:space="preserve"> both the developed and the developing worlds. </w:t>
      </w:r>
      <w:r w:rsidRPr="00071A18">
        <w:rPr>
          <w:rStyle w:val="StyleBoldUnderline"/>
          <w:highlight w:val="green"/>
        </w:rPr>
        <w:t>Expanding</w:t>
      </w:r>
      <w:r w:rsidRPr="00364284">
        <w:rPr>
          <w:rStyle w:val="StyleBoldUnderline"/>
        </w:rPr>
        <w:t xml:space="preserve"> marine </w:t>
      </w:r>
      <w:r w:rsidRPr="00071A18">
        <w:rPr>
          <w:rStyle w:val="StyleBoldUnderline"/>
          <w:highlight w:val="green"/>
        </w:rPr>
        <w:t>aquaculture</w:t>
      </w:r>
      <w:r w:rsidRPr="00364284">
        <w:rPr>
          <w:rStyle w:val="StyleBoldUnderline"/>
        </w:rPr>
        <w:t xml:space="preserve"> to sustainably farm the sea and investing in aquaculture-enhanced fisheries management to rebuild and maintain recreational and commercial stocks </w:t>
      </w:r>
      <w:r w:rsidRPr="00071A18">
        <w:rPr>
          <w:rStyle w:val="StyleBoldUnderline"/>
          <w:highlight w:val="green"/>
        </w:rPr>
        <w:t xml:space="preserve">can </w:t>
      </w:r>
      <w:r w:rsidRPr="00071A18">
        <w:rPr>
          <w:rStyle w:val="Emphasis"/>
          <w:highlight w:val="green"/>
        </w:rPr>
        <w:t>significantly increase domestic seafood supplies</w:t>
      </w:r>
      <w:r w:rsidRPr="00FF3D0D">
        <w:rPr>
          <w:rStyle w:val="StyleBoldUnderline"/>
        </w:rPr>
        <w:t xml:space="preserve">. It </w:t>
      </w:r>
      <w:r w:rsidRPr="00071A18">
        <w:rPr>
          <w:rStyle w:val="StyleBoldUnderline"/>
          <w:highlight w:val="green"/>
        </w:rPr>
        <w:t>also</w:t>
      </w:r>
      <w:r w:rsidRPr="00FF3D0D">
        <w:rPr>
          <w:rStyle w:val="StyleBoldUnderline"/>
        </w:rPr>
        <w:t xml:space="preserve"> will </w:t>
      </w:r>
      <w:r w:rsidRPr="00071A18">
        <w:rPr>
          <w:rStyle w:val="Emphasis"/>
          <w:highlight w:val="green"/>
        </w:rPr>
        <w:t>provide important job and infrastructure revitalization opportunities</w:t>
      </w:r>
      <w:r w:rsidRPr="00FF3D0D">
        <w:rPr>
          <w:rStyle w:val="Emphasis"/>
        </w:rPr>
        <w:t xml:space="preserve"> for the national economy and many coastal communities</w:t>
      </w:r>
      <w:r w:rsidRPr="00FF3D0D">
        <w:rPr>
          <w:rStyle w:val="StyleBoldUnderline"/>
        </w:rPr>
        <w:t>.</w:t>
      </w:r>
      <w:r w:rsidRPr="002870D7">
        <w:rPr>
          <w:rStyle w:val="StyleBoldUnderline"/>
          <w:sz w:val="12"/>
        </w:rPr>
        <w:t xml:space="preserve">¶ </w:t>
      </w:r>
      <w:proofErr w:type="gramStart"/>
      <w:r>
        <w:t>The</w:t>
      </w:r>
      <w:proofErr w:type="gramEnd"/>
      <w:r>
        <w:t xml:space="preserve"> inescapable conclusion to be drawn from this broad review of history, current status, and future of the U.S. seafood “oceanscape” is that </w:t>
      </w:r>
      <w:r w:rsidRPr="00071A18">
        <w:rPr>
          <w:rStyle w:val="StyleBoldUnderline"/>
          <w:highlight w:val="green"/>
        </w:rPr>
        <w:t>environmentally sustainable, economically viable, and community-accepted expansion of</w:t>
      </w:r>
      <w:r w:rsidRPr="00247281">
        <w:rPr>
          <w:rStyle w:val="StyleBoldUnderline"/>
        </w:rPr>
        <w:t xml:space="preserve"> marine </w:t>
      </w:r>
      <w:r w:rsidRPr="00071A18">
        <w:rPr>
          <w:rStyle w:val="StyleBoldUnderline"/>
          <w:highlight w:val="green"/>
        </w:rPr>
        <w:t>aquaculture can and should move forward now</w:t>
      </w:r>
      <w:r w:rsidRPr="00247281">
        <w:rPr>
          <w:rStyle w:val="StyleBoldUnderline"/>
        </w:rPr>
        <w:t>.</w:t>
      </w:r>
      <w:r>
        <w:t xml:space="preserve"> Industry expansion into the EEZ should not wait for completion of integrated, nationwide marine spatial planning of the ocean environment, a process which could take many years to complete. </w:t>
      </w:r>
      <w:r w:rsidRPr="00247281">
        <w:rPr>
          <w:rStyle w:val="StyleBoldUnderline"/>
        </w:rPr>
        <w:t>There is an urgent need for the Congress and NOAA to take action to increase domestic fish and shellfish supplies through expansion of marine aquaculture to bolster the seafood industry to satisfy its many millions of customers.</w:t>
      </w:r>
    </w:p>
    <w:p w:rsidR="00C54EE0" w:rsidRPr="000936AC" w:rsidRDefault="00C63867" w:rsidP="00274327">
      <w:pPr>
        <w:pStyle w:val="Heading4"/>
      </w:pPr>
      <w:r>
        <w:t xml:space="preserve">Economic decline leads to </w:t>
      </w:r>
      <w:r w:rsidR="00C54EE0">
        <w:t>global nuclear war</w:t>
      </w:r>
    </w:p>
    <w:p w:rsidR="00C54EE0" w:rsidRDefault="00C54EE0" w:rsidP="00C54EE0">
      <w:r w:rsidRPr="002E4FCF">
        <w:rPr>
          <w:rStyle w:val="StyleStyleBold12pt"/>
        </w:rPr>
        <w:t>Freidberg &amp; Schonfeld, 8</w:t>
      </w:r>
      <w:r w:rsidRPr="000936AC">
        <w:t xml:space="preserve"> --- *Professor of Politics and IR at Princeton’s Woodrow Wilson School, AND **senior editor of Commentary and a visiting scholar at the Witherspoon Institute in Princeton (10/21/2008, Aaron and Gabriel, “The Dangers of a Diminished America”, Wall Street Journal, </w:t>
      </w:r>
      <w:hyperlink r:id="rId66" w:history="1">
        <w:r w:rsidRPr="00B31D9A">
          <w:rPr>
            <w:rStyle w:val="Hyperlink"/>
          </w:rPr>
          <w:t>http://online.wsj.com/article/SB122455074012352571.html?mod=googlenews_wsj</w:t>
        </w:r>
      </w:hyperlink>
      <w:r w:rsidRPr="000936AC">
        <w:t>)</w:t>
      </w:r>
    </w:p>
    <w:p w:rsidR="00C54EE0" w:rsidRPr="000936AC" w:rsidRDefault="00C54EE0" w:rsidP="00C54EE0"/>
    <w:p w:rsidR="00C54EE0" w:rsidRPr="000936AC" w:rsidRDefault="00C54EE0" w:rsidP="00C54EE0">
      <w:r w:rsidRPr="00071A18">
        <w:rPr>
          <w:rStyle w:val="StyleBoldUnderline"/>
          <w:highlight w:val="green"/>
        </w:rPr>
        <w:t>With the global financial system in serious trouble, is America's geostrategic dominance likely to diminish?</w:t>
      </w:r>
      <w:r w:rsidRPr="000936AC">
        <w:t xml:space="preserve"> If so, what would that mean?</w:t>
      </w:r>
    </w:p>
    <w:p w:rsidR="00C54EE0" w:rsidRPr="000936AC" w:rsidRDefault="00C54EE0" w:rsidP="00C54EE0">
      <w:r w:rsidRPr="000936AC">
        <w:t xml:space="preserve">One immediate implication of the crisis that began on Wall Street and spread across the world is that </w:t>
      </w:r>
      <w:r w:rsidRPr="00071A18">
        <w:rPr>
          <w:rStyle w:val="StyleBoldUnderline"/>
          <w:highlight w:val="green"/>
        </w:rPr>
        <w:t>the primary instruments of U.S. foreign policy will be crimped</w:t>
      </w:r>
      <w:r w:rsidRPr="000936AC">
        <w:t xml:space="preserve">. The next president will face an entirely </w:t>
      </w:r>
      <w:r w:rsidRPr="000936AC">
        <w:lastRenderedPageBreak/>
        <w:t>new and adverse fiscal position. Estimates of this year's federal budget deficit already show that it has jumped $237 billion from last year, to $407 billion. With families and businesses hurting, there will be calls for various and expensive domestic relief programs.</w:t>
      </w:r>
    </w:p>
    <w:p w:rsidR="00C54EE0" w:rsidRPr="002E4FCF" w:rsidRDefault="00C54EE0" w:rsidP="00C54EE0">
      <w:pPr>
        <w:rPr>
          <w:rStyle w:val="StyleBoldUnderline"/>
        </w:rPr>
      </w:pPr>
      <w:r w:rsidRPr="000936AC">
        <w:t xml:space="preserve">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t>
      </w:r>
      <w:r w:rsidRPr="00071A18">
        <w:rPr>
          <w:rStyle w:val="StyleBoldUnderline"/>
          <w:highlight w:val="green"/>
        </w:rPr>
        <w:t xml:space="preserve">we may be headed: toward a </w:t>
      </w:r>
      <w:r w:rsidRPr="00071A18">
        <w:rPr>
          <w:rStyle w:val="Emphasis"/>
          <w:highlight w:val="green"/>
        </w:rPr>
        <w:t>major reduction in America's world role</w:t>
      </w:r>
      <w:r w:rsidRPr="002E4FCF">
        <w:rPr>
          <w:rStyle w:val="StyleBoldUnderline"/>
        </w:rPr>
        <w:t>, and perhaps even a new era of financially-induced isolationism.</w:t>
      </w:r>
    </w:p>
    <w:p w:rsidR="00C54EE0" w:rsidRPr="000936AC" w:rsidRDefault="00C54EE0" w:rsidP="00C54EE0">
      <w:r w:rsidRPr="00071A18">
        <w:rPr>
          <w:rStyle w:val="StyleBoldUnderline"/>
          <w:highlight w:val="green"/>
        </w:rPr>
        <w:t>Pressures to cut defense spending, and to dodge the cost of waging two wars, already intense before this crisis, are likely to mount.</w:t>
      </w:r>
      <w:r w:rsidRPr="002E4FCF">
        <w:rPr>
          <w:rStyle w:val="StyleBoldUnderline"/>
        </w:rPr>
        <w:t xml:space="preserve"> </w:t>
      </w:r>
      <w:r w:rsidRPr="000936AC">
        <w:t>Despite the success of the surge, the war in Iraq remains deeply unpopular. Precipitous withdrawal -- attractive to a sizable swath of the electorate before the financial implosion -- might well become even more popular with annual war bills running in the hundreds of billions.</w:t>
      </w:r>
    </w:p>
    <w:p w:rsidR="00C54EE0" w:rsidRPr="000936AC" w:rsidRDefault="00C54EE0" w:rsidP="00C54EE0">
      <w:r w:rsidRPr="002E4FCF">
        <w:t>Protectionist sentiments are sure to grow stronger as jobs disappear</w:t>
      </w:r>
      <w:r w:rsidRPr="000936AC">
        <w:t xml:space="preserve"> in the coming slowdown. Even before our current woes, calls to save jobs by restricting imports had begun to gather support among many Democrats and some Republicans. </w:t>
      </w:r>
      <w:r w:rsidRPr="00071A18">
        <w:rPr>
          <w:rStyle w:val="StyleBoldUnderline"/>
          <w:highlight w:val="green"/>
        </w:rPr>
        <w:t>In a prolonged recession, gale-force winds of protectionism will blow.</w:t>
      </w:r>
    </w:p>
    <w:p w:rsidR="00C54EE0" w:rsidRPr="000936AC" w:rsidRDefault="00C54EE0" w:rsidP="00C54EE0">
      <w:r w:rsidRPr="000936AC">
        <w:t xml:space="preserve">Then </w:t>
      </w:r>
      <w:r w:rsidRPr="00071A18">
        <w:rPr>
          <w:rStyle w:val="StyleBoldUnderline"/>
          <w:highlight w:val="green"/>
        </w:rPr>
        <w:t>there are the dolorous consequences of a potential collapse of the world's financial architecture.</w:t>
      </w:r>
      <w:r w:rsidRPr="002E4FCF">
        <w:rPr>
          <w:rStyle w:val="StyleBoldUnderline"/>
        </w:rPr>
        <w:t xml:space="preserve"> For decades now, Am</w:t>
      </w:r>
      <w:r w:rsidRPr="00071A18">
        <w:rPr>
          <w:rStyle w:val="StyleBoldUnderline"/>
          <w:highlight w:val="green"/>
        </w:rPr>
        <w:t>ericans have enjoyed the advantages of being at the center of that system.</w:t>
      </w:r>
      <w:r w:rsidRPr="002E4FCF">
        <w:rPr>
          <w:rStyle w:val="StyleBoldUnderline"/>
        </w:rPr>
        <w:t xml:space="preserve"> The worldwide use of the dollar, and the stability of our economy</w:t>
      </w:r>
      <w:r w:rsidRPr="000936AC">
        <w:t xml:space="preserve">, among other things, </w:t>
      </w:r>
      <w:r w:rsidRPr="002E4FCF">
        <w:rPr>
          <w:rStyle w:val="StyleBoldUnderline"/>
        </w:rPr>
        <w:t xml:space="preserve">made it easier for us to run huge budget deficits, as we counted on foreigners to pick up the tab by buying dollar-denominated assets as a safe haven. </w:t>
      </w:r>
      <w:r w:rsidRPr="000936AC">
        <w:t>Will this be possible in the future?</w:t>
      </w:r>
    </w:p>
    <w:p w:rsidR="00C54EE0" w:rsidRPr="002E4FCF" w:rsidRDefault="00C54EE0" w:rsidP="00C54EE0">
      <w:pPr>
        <w:rPr>
          <w:rStyle w:val="StyleBoldUnderline"/>
        </w:rPr>
      </w:pPr>
      <w:r w:rsidRPr="000936AC">
        <w:t xml:space="preserve">Meanwhile, traditional foreign-policy challenges are multiplying. The threat from al Qaeda and Islamic terrorist affiliates has not been extinguished. Iran and North Korea are continuing on their bellicose paths, while Pakistan and Afghanistan are progressing smartly down the road to chaos. </w:t>
      </w:r>
      <w:r w:rsidRPr="002E4FCF">
        <w:rPr>
          <w:rStyle w:val="StyleBoldUnderline"/>
        </w:rPr>
        <w:t>Russia's new militancy and China's seemingly relentless rise also give cause for concern.</w:t>
      </w:r>
    </w:p>
    <w:p w:rsidR="00C54EE0" w:rsidRPr="002E4FCF" w:rsidRDefault="00C54EE0" w:rsidP="00C54EE0">
      <w:pPr>
        <w:rPr>
          <w:rStyle w:val="StyleBoldUnderline"/>
        </w:rPr>
      </w:pPr>
      <w:r w:rsidRPr="00071A18">
        <w:rPr>
          <w:rStyle w:val="StyleBoldUnderline"/>
          <w:highlight w:val="green"/>
        </w:rPr>
        <w:t>If America now tries to pull back from the world stage, it will leave a dangerous power vacuum.</w:t>
      </w:r>
      <w:r w:rsidRPr="002E4FCF">
        <w:rPr>
          <w:rStyle w:val="StyleBoldUnderline"/>
        </w:rPr>
        <w:t xml:space="preserve"> </w:t>
      </w:r>
      <w:r w:rsidRPr="00071A18">
        <w:rPr>
          <w:rStyle w:val="StyleBoldUnderline"/>
          <w:highlight w:val="green"/>
        </w:rPr>
        <w:t xml:space="preserve">The </w:t>
      </w:r>
      <w:r w:rsidRPr="00071A18">
        <w:rPr>
          <w:rStyle w:val="StyleBoldUnderline"/>
        </w:rPr>
        <w:t xml:space="preserve">stabilizing </w:t>
      </w:r>
      <w:r w:rsidRPr="00071A18">
        <w:rPr>
          <w:rStyle w:val="StyleBoldUnderline"/>
          <w:highlight w:val="green"/>
        </w:rPr>
        <w:t>effects of our presence in Asia, our c</w:t>
      </w:r>
      <w:r w:rsidRPr="00071A18">
        <w:rPr>
          <w:rStyle w:val="StyleBoldUnderline"/>
        </w:rPr>
        <w:t xml:space="preserve">ontinuing </w:t>
      </w:r>
      <w:r w:rsidRPr="00071A18">
        <w:rPr>
          <w:rStyle w:val="StyleBoldUnderline"/>
          <w:highlight w:val="green"/>
        </w:rPr>
        <w:t xml:space="preserve">commitment to Europe, and our position as defender of </w:t>
      </w:r>
      <w:r w:rsidRPr="00EB20DA">
        <w:rPr>
          <w:rStyle w:val="StyleBoldUnderline"/>
        </w:rPr>
        <w:t>last resort for</w:t>
      </w:r>
      <w:r w:rsidRPr="00071A18">
        <w:rPr>
          <w:rStyle w:val="StyleBoldUnderline"/>
          <w:highlight w:val="green"/>
        </w:rPr>
        <w:t xml:space="preserve"> Middle East energy sources </w:t>
      </w:r>
      <w:r w:rsidRPr="00EB20DA">
        <w:rPr>
          <w:rStyle w:val="StyleBoldUnderline"/>
        </w:rPr>
        <w:t xml:space="preserve">and supply lines </w:t>
      </w:r>
      <w:r w:rsidRPr="00071A18">
        <w:rPr>
          <w:rStyle w:val="StyleBoldUnderline"/>
          <w:highlight w:val="green"/>
        </w:rPr>
        <w:t>could all be placed at risk.</w:t>
      </w:r>
    </w:p>
    <w:p w:rsidR="00C54EE0" w:rsidRPr="000936AC" w:rsidRDefault="00C54EE0" w:rsidP="00C54EE0">
      <w:pPr>
        <w:rPr>
          <w:u w:val="single"/>
        </w:rPr>
      </w:pPr>
      <w:r w:rsidRPr="002E4FCF">
        <w:rPr>
          <w:rStyle w:val="StyleBoldUnderline"/>
        </w:rPr>
        <w:t>In</w:t>
      </w:r>
      <w:r w:rsidRPr="000936AC">
        <w:t xml:space="preserve"> such a scenario there are shades of </w:t>
      </w:r>
      <w:r w:rsidRPr="002E4FCF">
        <w:rPr>
          <w:rStyle w:val="StyleBoldUnderline"/>
        </w:rPr>
        <w:t>the</w:t>
      </w:r>
      <w:r w:rsidRPr="000936AC">
        <w:t xml:space="preserve"> 19</w:t>
      </w:r>
      <w:r w:rsidRPr="002E4FCF">
        <w:rPr>
          <w:rStyle w:val="StyleBoldUnderline"/>
        </w:rPr>
        <w:t>30s</w:t>
      </w:r>
      <w:r w:rsidRPr="000936AC">
        <w:t xml:space="preserve">, </w:t>
      </w:r>
      <w:r w:rsidRPr="00071A18">
        <w:rPr>
          <w:rStyle w:val="StyleBoldUnderline"/>
          <w:highlight w:val="green"/>
        </w:rPr>
        <w:t xml:space="preserve">when global trade and finance ground nearly to a </w:t>
      </w:r>
      <w:r w:rsidRPr="00EB20DA">
        <w:rPr>
          <w:rStyle w:val="StyleBoldUnderline"/>
          <w:highlight w:val="green"/>
        </w:rPr>
        <w:t xml:space="preserve">halt, the peaceful democracies failed to cooperate, and aggressive powers led by the remorseless fanatics who rose up on </w:t>
      </w:r>
      <w:r w:rsidRPr="00EB20DA">
        <w:rPr>
          <w:rStyle w:val="StyleBoldUnderline"/>
        </w:rPr>
        <w:t xml:space="preserve">the crest of </w:t>
      </w:r>
      <w:r w:rsidRPr="00EB20DA">
        <w:rPr>
          <w:rStyle w:val="StyleBoldUnderline"/>
          <w:highlight w:val="green"/>
        </w:rPr>
        <w:t>economic disaster exploited their divisions.</w:t>
      </w:r>
      <w:r w:rsidRPr="002E4FCF">
        <w:rPr>
          <w:rStyle w:val="StyleBoldUnderline"/>
        </w:rPr>
        <w:t xml:space="preserve"> Today </w:t>
      </w:r>
      <w:r w:rsidRPr="00EB20DA">
        <w:rPr>
          <w:rStyle w:val="StyleBoldUnderline"/>
          <w:highlight w:val="green"/>
        </w:rPr>
        <w:t xml:space="preserve">we run the risk that rogue states may choose to become ever more </w:t>
      </w:r>
      <w:r w:rsidRPr="00EB20DA">
        <w:rPr>
          <w:rStyle w:val="Emphasis"/>
          <w:highlight w:val="green"/>
        </w:rPr>
        <w:t>reckless with their nuclear toys</w:t>
      </w:r>
      <w:r w:rsidRPr="002E4FCF">
        <w:rPr>
          <w:rStyle w:val="StyleBoldUnderline"/>
        </w:rPr>
        <w:t>, just at our moment of maximum vulnerability.</w:t>
      </w:r>
    </w:p>
    <w:p w:rsidR="00C54EE0" w:rsidRPr="000936AC" w:rsidRDefault="00C54EE0" w:rsidP="00C54EE0">
      <w:r w:rsidRPr="002E4FCF">
        <w:rPr>
          <w:rStyle w:val="StyleBoldUnderline"/>
        </w:rPr>
        <w:t>The aftershocks of the financial crisis will almost certainly rock our principal strategic competitors even harder</w:t>
      </w:r>
      <w:r w:rsidRPr="000936AC">
        <w:t xml:space="preserve">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w:t>
      </w:r>
      <w:r w:rsidRPr="000936AC">
        <w:lastRenderedPageBreak/>
        <w:t>perhaps even sparking unrest in a country where political legitimacy rests on progress in the long march to prosperity.</w:t>
      </w:r>
    </w:p>
    <w:p w:rsidR="00C54EE0" w:rsidRPr="000936AC" w:rsidRDefault="00C54EE0" w:rsidP="00C54EE0">
      <w:pPr>
        <w:rPr>
          <w:u w:val="single"/>
        </w:rPr>
      </w:pPr>
      <w:r w:rsidRPr="00EB20DA">
        <w:rPr>
          <w:rStyle w:val="StyleBoldUnderline"/>
          <w:highlight w:val="green"/>
        </w:rPr>
        <w:t>None of this is good news if the authoritarian leaders of these countries seek to divert attention from internal travails with external adventures</w:t>
      </w:r>
      <w:r w:rsidRPr="000936AC">
        <w:rPr>
          <w:u w:val="single"/>
        </w:rPr>
        <w:t>.</w:t>
      </w:r>
    </w:p>
    <w:p w:rsidR="00C54EE0" w:rsidRPr="000936AC" w:rsidRDefault="00C54EE0" w:rsidP="00C54EE0">
      <w:r w:rsidRPr="000936AC">
        <w:t>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w:t>
      </w:r>
    </w:p>
    <w:p w:rsidR="00C54EE0" w:rsidRPr="000936AC" w:rsidRDefault="00C54EE0" w:rsidP="00C54EE0">
      <w:r w:rsidRPr="000936AC">
        <w:t xml:space="preserve">What does this all mean? </w:t>
      </w:r>
      <w:r w:rsidRPr="00EB20DA">
        <w:rPr>
          <w:rStyle w:val="StyleBoldUnderline"/>
          <w:highlight w:val="green"/>
        </w:rPr>
        <w:t>There is no substitute for America on the world stage</w:t>
      </w:r>
      <w:r w:rsidRPr="000936AC">
        <w:t>. The choice we have before us is between the potentially disastrous effects of disengagement and the stiff price tag of continued American leadership.</w:t>
      </w:r>
    </w:p>
    <w:p w:rsidR="00C54EE0" w:rsidRPr="00C54EE0" w:rsidRDefault="00C54EE0" w:rsidP="00C54EE0"/>
    <w:p w:rsidR="00C54EE0" w:rsidRDefault="00C63867" w:rsidP="00274327">
      <w:pPr>
        <w:pStyle w:val="Heading4"/>
      </w:pPr>
      <w:r>
        <w:t>Continuous and reliable</w:t>
      </w:r>
      <w:r w:rsidR="00C54EE0">
        <w:t xml:space="preserve"> ocean satellite data key to rapid response to</w:t>
      </w:r>
      <w:r>
        <w:t xml:space="preserve"> oil spills </w:t>
      </w:r>
    </w:p>
    <w:p w:rsidR="00C54EE0" w:rsidRDefault="00C54EE0" w:rsidP="00C54EE0">
      <w:r w:rsidRPr="00E93C56">
        <w:rPr>
          <w:rStyle w:val="StyleStyleBold12pt"/>
        </w:rPr>
        <w:t>Liu et al. 11</w:t>
      </w:r>
      <w:r>
        <w:t xml:space="preserve"> </w:t>
      </w:r>
      <w:r w:rsidRPr="00E93C56">
        <w:rPr>
          <w:sz w:val="16"/>
          <w:szCs w:val="16"/>
        </w:rPr>
        <w:t>(Yonggang Liu, Robert H. Weisberg, Chuanmin Hu, Lianyuan Zheng – College of Marine Science, University of South Florida, “Trajectory Forecast as a Rapid Response to the Deepwater Horizon Oil Spill”, College of Marine Science (2011) // JJ)</w:t>
      </w:r>
    </w:p>
    <w:p w:rsidR="00C54EE0" w:rsidRPr="00E93C56" w:rsidRDefault="00C54EE0" w:rsidP="00C54EE0">
      <w:pPr>
        <w:rPr>
          <w:sz w:val="16"/>
        </w:rPr>
      </w:pPr>
      <w:r w:rsidRPr="00E93C56">
        <w:rPr>
          <w:sz w:val="16"/>
        </w:rPr>
        <w:t>4. SUMMARY AND DISCUSSIONS</w:t>
      </w:r>
      <w:r w:rsidRPr="00E93C56">
        <w:rPr>
          <w:sz w:val="12"/>
        </w:rPr>
        <w:t>¶</w:t>
      </w:r>
      <w:r w:rsidRPr="00E93C56">
        <w:rPr>
          <w:sz w:val="16"/>
        </w:rPr>
        <w:t xml:space="preserve"> </w:t>
      </w:r>
      <w:r w:rsidRPr="00E93C56">
        <w:rPr>
          <w:rStyle w:val="StyleBoldUnderline"/>
        </w:rPr>
        <w:t>Building upon existing observing and modeling resources</w:t>
      </w:r>
      <w:r w:rsidRPr="00E93C56">
        <w:rPr>
          <w:rStyle w:val="StyleBoldUnderline"/>
          <w:sz w:val="12"/>
        </w:rPr>
        <w:t xml:space="preserve">¶ </w:t>
      </w:r>
      <w:r w:rsidRPr="00E93C56">
        <w:rPr>
          <w:rStyle w:val="StyleBoldUnderline"/>
        </w:rPr>
        <w:t>supporting our coastal ocean-observing system activities in</w:t>
      </w:r>
      <w:r w:rsidRPr="00E93C56">
        <w:rPr>
          <w:rStyle w:val="StyleBoldUnderline"/>
          <w:sz w:val="12"/>
        </w:rPr>
        <w:t xml:space="preserve">¶ </w:t>
      </w:r>
      <w:r w:rsidRPr="00E93C56">
        <w:rPr>
          <w:rStyle w:val="StyleBoldUnderline"/>
        </w:rPr>
        <w:t xml:space="preserve">the eastern GOM, </w:t>
      </w:r>
      <w:r w:rsidRPr="00E93C56">
        <w:rPr>
          <w:rStyle w:val="StyleBoldUnderline"/>
          <w:highlight w:val="green"/>
        </w:rPr>
        <w:t>we responded rapidly to the Deepwater</w:t>
      </w:r>
      <w:r w:rsidRPr="00E93C56">
        <w:rPr>
          <w:rStyle w:val="StyleBoldUnderline"/>
          <w:sz w:val="12"/>
        </w:rPr>
        <w:t xml:space="preserve">¶ </w:t>
      </w:r>
      <w:r w:rsidRPr="00E93C56">
        <w:rPr>
          <w:rStyle w:val="StyleBoldUnderline"/>
          <w:highlight w:val="green"/>
        </w:rPr>
        <w:t>Horizon oil spill by implementing</w:t>
      </w:r>
      <w:r w:rsidRPr="00E93C56">
        <w:rPr>
          <w:rStyle w:val="StyleBoldUnderline"/>
        </w:rPr>
        <w:t xml:space="preserve"> a set of surface and</w:t>
      </w:r>
      <w:r w:rsidRPr="00E93C56">
        <w:rPr>
          <w:rStyle w:val="StyleBoldUnderline"/>
          <w:sz w:val="12"/>
        </w:rPr>
        <w:t xml:space="preserve">¶ </w:t>
      </w:r>
      <w:r w:rsidRPr="00E93C56">
        <w:rPr>
          <w:rStyle w:val="StyleBoldUnderline"/>
        </w:rPr>
        <w:t xml:space="preserve">subsurface Lagrangian trajectory </w:t>
      </w:r>
      <w:r w:rsidRPr="00E93C56">
        <w:rPr>
          <w:rStyle w:val="StyleBoldUnderline"/>
          <w:highlight w:val="green"/>
        </w:rPr>
        <w:t>analyses based on</w:t>
      </w:r>
      <w:r w:rsidRPr="00E93C56">
        <w:rPr>
          <w:rStyle w:val="StyleBoldUnderline"/>
        </w:rPr>
        <w:t xml:space="preserve"> existing</w:t>
      </w:r>
      <w:r w:rsidRPr="00E93C56">
        <w:rPr>
          <w:rStyle w:val="StyleBoldUnderline"/>
          <w:sz w:val="12"/>
        </w:rPr>
        <w:t xml:space="preserve">¶ </w:t>
      </w:r>
      <w:r w:rsidRPr="00E93C56">
        <w:rPr>
          <w:rStyle w:val="StyleBoldUnderline"/>
        </w:rPr>
        <w:t xml:space="preserve">primitive equation, ocean circulation </w:t>
      </w:r>
      <w:r w:rsidRPr="00E93C56">
        <w:rPr>
          <w:rStyle w:val="StyleBoldUnderline"/>
          <w:highlight w:val="green"/>
        </w:rPr>
        <w:t>models</w:t>
      </w:r>
      <w:r w:rsidRPr="00E93C56">
        <w:rPr>
          <w:rStyle w:val="StyleBoldUnderline"/>
        </w:rPr>
        <w:t xml:space="preserve">, </w:t>
      </w:r>
      <w:r w:rsidRPr="00E93C56">
        <w:rPr>
          <w:rStyle w:val="StyleBoldUnderline"/>
          <w:highlight w:val="green"/>
        </w:rPr>
        <w:t>and satellite</w:t>
      </w:r>
      <w:r w:rsidRPr="00E93C56">
        <w:rPr>
          <w:rStyle w:val="StyleBoldUnderline"/>
          <w:sz w:val="12"/>
          <w:highlight w:val="green"/>
        </w:rPr>
        <w:t xml:space="preserve">¶ </w:t>
      </w:r>
      <w:r w:rsidRPr="00E93C56">
        <w:rPr>
          <w:rStyle w:val="StyleBoldUnderline"/>
          <w:highlight w:val="green"/>
        </w:rPr>
        <w:t>imagery</w:t>
      </w:r>
      <w:r w:rsidRPr="00E93C56">
        <w:rPr>
          <w:rStyle w:val="StyleBoldUnderline"/>
        </w:rPr>
        <w:t>.</w:t>
      </w:r>
      <w:r w:rsidRPr="00E93C56">
        <w:rPr>
          <w:sz w:val="16"/>
        </w:rPr>
        <w:t xml:space="preserve"> An ensemble of six surface trajectory forecast</w:t>
      </w:r>
      <w:r w:rsidRPr="00E93C56">
        <w:rPr>
          <w:sz w:val="12"/>
        </w:rPr>
        <w:t>¶</w:t>
      </w:r>
      <w:r w:rsidRPr="00E93C56">
        <w:rPr>
          <w:sz w:val="16"/>
        </w:rPr>
        <w:t xml:space="preserve"> analyses were initiated using the nowcast/forecast velocity</w:t>
      </w:r>
      <w:r w:rsidRPr="00E93C56">
        <w:rPr>
          <w:sz w:val="12"/>
        </w:rPr>
        <w:t>¶</w:t>
      </w:r>
      <w:r w:rsidRPr="00E93C56">
        <w:rPr>
          <w:sz w:val="16"/>
        </w:rPr>
        <w:t xml:space="preserve"> fields from our WFS model, the Global HYCOM, the</w:t>
      </w:r>
      <w:r w:rsidRPr="00E93C56">
        <w:rPr>
          <w:sz w:val="12"/>
        </w:rPr>
        <w:t>¶</w:t>
      </w:r>
      <w:r w:rsidRPr="00E93C56">
        <w:rPr>
          <w:sz w:val="16"/>
        </w:rPr>
        <w:t xml:space="preserve"> SABGOM, the GOM HYCOM, the RTOFS, and the NCOM</w:t>
      </w:r>
      <w:r w:rsidRPr="00E93C56">
        <w:rPr>
          <w:sz w:val="12"/>
        </w:rPr>
        <w:t>¶</w:t>
      </w:r>
      <w:r w:rsidRPr="00E93C56">
        <w:rPr>
          <w:sz w:val="16"/>
        </w:rPr>
        <w:t xml:space="preserve"> IASNFS. </w:t>
      </w:r>
      <w:r w:rsidRPr="00E93C56">
        <w:rPr>
          <w:rStyle w:val="StyleBoldUnderline"/>
          <w:highlight w:val="green"/>
        </w:rPr>
        <w:t>Surface oil locations inferred from satellite imag-</w:t>
      </w:r>
      <w:r w:rsidRPr="00E93C56">
        <w:rPr>
          <w:rStyle w:val="StyleBoldUnderline"/>
          <w:sz w:val="12"/>
          <w:highlight w:val="green"/>
        </w:rPr>
        <w:t xml:space="preserve">¶ </w:t>
      </w:r>
      <w:r w:rsidRPr="00E93C56">
        <w:rPr>
          <w:rStyle w:val="StyleBoldUnderline"/>
          <w:highlight w:val="green"/>
        </w:rPr>
        <w:t>ery were used to re-initialize</w:t>
      </w:r>
      <w:r w:rsidRPr="00E93C56">
        <w:rPr>
          <w:rStyle w:val="StyleBoldUnderline"/>
        </w:rPr>
        <w:t xml:space="preserve"> the </w:t>
      </w:r>
      <w:r w:rsidRPr="00E93C56">
        <w:rPr>
          <w:rStyle w:val="StyleBoldUnderline"/>
          <w:highlight w:val="green"/>
        </w:rPr>
        <w:t>positions</w:t>
      </w:r>
      <w:r w:rsidRPr="00E93C56">
        <w:rPr>
          <w:rStyle w:val="StyleBoldUnderline"/>
        </w:rPr>
        <w:t xml:space="preserve"> of the virtual</w:t>
      </w:r>
      <w:r w:rsidRPr="00E93C56">
        <w:rPr>
          <w:rStyle w:val="StyleBoldUnderline"/>
          <w:sz w:val="12"/>
        </w:rPr>
        <w:t xml:space="preserve">¶ </w:t>
      </w:r>
      <w:r w:rsidRPr="00E93C56">
        <w:rPr>
          <w:rStyle w:val="StyleBoldUnderline"/>
        </w:rPr>
        <w:t xml:space="preserve">particles </w:t>
      </w:r>
      <w:r w:rsidRPr="00E93C56">
        <w:rPr>
          <w:rStyle w:val="StyleBoldUnderline"/>
          <w:highlight w:val="green"/>
        </w:rPr>
        <w:t>in</w:t>
      </w:r>
      <w:r w:rsidRPr="00E93C56">
        <w:rPr>
          <w:rStyle w:val="StyleBoldUnderline"/>
        </w:rPr>
        <w:t xml:space="preserve"> this ensemble of </w:t>
      </w:r>
      <w:r w:rsidRPr="00E93C56">
        <w:rPr>
          <w:rStyle w:val="StyleBoldUnderline"/>
          <w:highlight w:val="green"/>
        </w:rPr>
        <w:t>trajectory forecasts</w:t>
      </w:r>
      <w:r w:rsidRPr="00E93C56">
        <w:rPr>
          <w:rStyle w:val="StyleBoldUnderline"/>
        </w:rPr>
        <w:t>, and the</w:t>
      </w:r>
      <w:r w:rsidRPr="00E93C56">
        <w:rPr>
          <w:rStyle w:val="StyleBoldUnderline"/>
          <w:sz w:val="12"/>
        </w:rPr>
        <w:t xml:space="preserve">¶ </w:t>
      </w:r>
      <w:r w:rsidRPr="00E93C56">
        <w:rPr>
          <w:rStyle w:val="StyleBoldUnderline"/>
        </w:rPr>
        <w:t>particles were tracked using forecast surface currents, with</w:t>
      </w:r>
      <w:r w:rsidRPr="00E93C56">
        <w:rPr>
          <w:rStyle w:val="StyleBoldUnderline"/>
          <w:sz w:val="12"/>
        </w:rPr>
        <w:t xml:space="preserve">¶ </w:t>
      </w:r>
      <w:r w:rsidRPr="00E93C56">
        <w:rPr>
          <w:rStyle w:val="StyleBoldUnderline"/>
        </w:rPr>
        <w:t>new particles added to simulate the continual release of oil</w:t>
      </w:r>
      <w:r w:rsidRPr="00E93C56">
        <w:rPr>
          <w:rStyle w:val="StyleBoldUnderline"/>
          <w:sz w:val="12"/>
        </w:rPr>
        <w:t xml:space="preserve">¶ </w:t>
      </w:r>
      <w:r w:rsidRPr="00E93C56">
        <w:rPr>
          <w:rStyle w:val="StyleBoldUnderline"/>
        </w:rPr>
        <w:t>from the well.</w:t>
      </w:r>
      <w:r w:rsidRPr="00E93C56">
        <w:rPr>
          <w:rStyle w:val="StyleBoldUnderline"/>
          <w:sz w:val="12"/>
        </w:rPr>
        <w:t xml:space="preserve">¶ </w:t>
      </w:r>
      <w:r w:rsidRPr="00E93C56">
        <w:rPr>
          <w:rStyle w:val="StyleBoldUnderline"/>
          <w:highlight w:val="green"/>
        </w:rPr>
        <w:t>Major challenges</w:t>
      </w:r>
      <w:r w:rsidRPr="00E93C56">
        <w:rPr>
          <w:rStyle w:val="StyleBoldUnderline"/>
        </w:rPr>
        <w:t xml:space="preserve"> to the surface trajectory forecasts</w:t>
      </w:r>
      <w:r w:rsidRPr="00E93C56">
        <w:rPr>
          <w:rStyle w:val="StyleBoldUnderline"/>
          <w:sz w:val="12"/>
        </w:rPr>
        <w:t xml:space="preserve">¶ </w:t>
      </w:r>
      <w:r w:rsidRPr="00E93C56">
        <w:rPr>
          <w:rStyle w:val="StyleBoldUnderline"/>
          <w:highlight w:val="green"/>
        </w:rPr>
        <w:t>were the paucity of oil location information</w:t>
      </w:r>
      <w:r w:rsidRPr="00E93C56">
        <w:rPr>
          <w:rStyle w:val="StyleBoldUnderline"/>
        </w:rPr>
        <w:t xml:space="preserve"> for regular re-</w:t>
      </w:r>
      <w:r w:rsidRPr="00E93C56">
        <w:rPr>
          <w:rStyle w:val="StyleBoldUnderline"/>
          <w:sz w:val="12"/>
        </w:rPr>
        <w:t xml:space="preserve">¶ </w:t>
      </w:r>
      <w:r w:rsidRPr="00E93C56">
        <w:rPr>
          <w:rStyle w:val="StyleBoldUnderline"/>
        </w:rPr>
        <w:t>initializations of the forecast analyses and lack of informa-</w:t>
      </w:r>
      <w:r w:rsidRPr="00E93C56">
        <w:rPr>
          <w:rStyle w:val="StyleBoldUnderline"/>
          <w:sz w:val="12"/>
        </w:rPr>
        <w:t xml:space="preserve">¶ </w:t>
      </w:r>
      <w:r w:rsidRPr="00E93C56">
        <w:rPr>
          <w:rStyle w:val="StyleBoldUnderline"/>
        </w:rPr>
        <w:t>tion on mitigation activity results.</w:t>
      </w:r>
      <w:r w:rsidRPr="00E93C56">
        <w:rPr>
          <w:sz w:val="16"/>
        </w:rPr>
        <w:t xml:space="preserve"> For instance, </w:t>
      </w:r>
      <w:r w:rsidRPr="00E93C56">
        <w:rPr>
          <w:rStyle w:val="StyleBoldUnderline"/>
          <w:highlight w:val="green"/>
        </w:rPr>
        <w:t>the only</w:t>
      </w:r>
      <w:r w:rsidRPr="00E93C56">
        <w:rPr>
          <w:rStyle w:val="StyleBoldUnderline"/>
          <w:sz w:val="12"/>
          <w:highlight w:val="green"/>
        </w:rPr>
        <w:t xml:space="preserve">¶ </w:t>
      </w:r>
      <w:r w:rsidRPr="00E93C56">
        <w:rPr>
          <w:rStyle w:val="StyleBoldUnderline"/>
          <w:highlight w:val="green"/>
        </w:rPr>
        <w:t>re-initialization</w:t>
      </w:r>
      <w:r w:rsidRPr="00E93C56">
        <w:rPr>
          <w:rStyle w:val="StyleBoldUnderline"/>
        </w:rPr>
        <w:t xml:space="preserve"> information </w:t>
      </w:r>
      <w:r w:rsidRPr="00E93C56">
        <w:rPr>
          <w:rStyle w:val="StyleBoldUnderline"/>
          <w:highlight w:val="green"/>
        </w:rPr>
        <w:t>available</w:t>
      </w:r>
      <w:r w:rsidRPr="00E93C56">
        <w:rPr>
          <w:rStyle w:val="StyleBoldUnderline"/>
        </w:rPr>
        <w:t xml:space="preserve"> to us </w:t>
      </w:r>
      <w:r w:rsidRPr="00E93C56">
        <w:rPr>
          <w:rStyle w:val="StyleBoldUnderline"/>
          <w:highlight w:val="green"/>
        </w:rPr>
        <w:t>was that from our</w:t>
      </w:r>
      <w:r w:rsidRPr="00E93C56">
        <w:rPr>
          <w:rStyle w:val="StyleBoldUnderline"/>
          <w:sz w:val="12"/>
          <w:highlight w:val="green"/>
        </w:rPr>
        <w:t xml:space="preserve">¶ </w:t>
      </w:r>
      <w:r w:rsidRPr="00E93C56">
        <w:rPr>
          <w:rStyle w:val="StyleBoldUnderline"/>
          <w:highlight w:val="green"/>
        </w:rPr>
        <w:t>own satellite</w:t>
      </w:r>
      <w:r w:rsidRPr="00E93C56">
        <w:rPr>
          <w:rStyle w:val="StyleBoldUnderline"/>
        </w:rPr>
        <w:t xml:space="preserve"> image </w:t>
      </w:r>
      <w:r w:rsidRPr="00E93C56">
        <w:rPr>
          <w:rStyle w:val="StyleBoldUnderline"/>
          <w:highlight w:val="green"/>
        </w:rPr>
        <w:t>analyses</w:t>
      </w:r>
      <w:r w:rsidRPr="00E93C56">
        <w:rPr>
          <w:rStyle w:val="StyleBoldUnderline"/>
        </w:rPr>
        <w:t>.</w:t>
      </w:r>
      <w:r w:rsidRPr="00E93C56">
        <w:rPr>
          <w:sz w:val="16"/>
        </w:rPr>
        <w:t xml:space="preserve"> One solution would be to better</w:t>
      </w:r>
      <w:r w:rsidRPr="00E93C56">
        <w:rPr>
          <w:sz w:val="12"/>
        </w:rPr>
        <w:t>¶</w:t>
      </w:r>
      <w:r w:rsidRPr="00E93C56">
        <w:rPr>
          <w:sz w:val="16"/>
        </w:rPr>
        <w:t xml:space="preserve"> coordinate all of the various agency sampling activities to</w:t>
      </w:r>
      <w:r w:rsidRPr="00E93C56">
        <w:rPr>
          <w:sz w:val="12"/>
        </w:rPr>
        <w:t>¶</w:t>
      </w:r>
      <w:r w:rsidRPr="00E93C56">
        <w:rPr>
          <w:sz w:val="16"/>
        </w:rPr>
        <w:t xml:space="preserve"> produce a unified daily product that could be used by all</w:t>
      </w:r>
      <w:r w:rsidRPr="00E93C56">
        <w:rPr>
          <w:sz w:val="12"/>
        </w:rPr>
        <w:t>¶</w:t>
      </w:r>
      <w:r w:rsidRPr="00E93C56">
        <w:rPr>
          <w:sz w:val="16"/>
        </w:rPr>
        <w:t xml:space="preserve"> responders. Nevertheless, </w:t>
      </w:r>
      <w:r w:rsidRPr="00E93C56">
        <w:rPr>
          <w:rStyle w:val="StyleBoldUnderline"/>
          <w:highlight w:val="green"/>
        </w:rPr>
        <w:t>by frequently re-initializing the</w:t>
      </w:r>
      <w:r w:rsidRPr="00E93C56">
        <w:rPr>
          <w:rStyle w:val="StyleBoldUnderline"/>
          <w:sz w:val="12"/>
          <w:highlight w:val="green"/>
        </w:rPr>
        <w:t xml:space="preserve">¶ </w:t>
      </w:r>
      <w:r w:rsidRPr="00E93C56">
        <w:rPr>
          <w:rStyle w:val="StyleBoldUnderline"/>
          <w:highlight w:val="green"/>
        </w:rPr>
        <w:t>trajectory models with satellite observations, the effects of</w:t>
      </w:r>
      <w:r w:rsidRPr="00E93C56">
        <w:rPr>
          <w:rStyle w:val="StyleBoldUnderline"/>
          <w:sz w:val="12"/>
        </w:rPr>
        <w:t xml:space="preserve">¶ </w:t>
      </w:r>
      <w:r w:rsidRPr="00E93C56">
        <w:rPr>
          <w:rStyle w:val="StyleBoldUnderline"/>
        </w:rPr>
        <w:t xml:space="preserve">in situ </w:t>
      </w:r>
      <w:r w:rsidRPr="00E93C56">
        <w:rPr>
          <w:rStyle w:val="StyleBoldUnderline"/>
          <w:highlight w:val="green"/>
        </w:rPr>
        <w:t>mitigation and</w:t>
      </w:r>
      <w:r w:rsidRPr="00E93C56">
        <w:rPr>
          <w:rStyle w:val="StyleBoldUnderline"/>
        </w:rPr>
        <w:t xml:space="preserve"> forecast </w:t>
      </w:r>
      <w:r w:rsidRPr="00E93C56">
        <w:rPr>
          <w:rStyle w:val="StyleBoldUnderline"/>
          <w:highlight w:val="green"/>
        </w:rPr>
        <w:t>error</w:t>
      </w:r>
      <w:r w:rsidRPr="00E93C56">
        <w:rPr>
          <w:rStyle w:val="StyleBoldUnderline"/>
        </w:rPr>
        <w:t xml:space="preserve"> growth </w:t>
      </w:r>
      <w:r w:rsidRPr="00E93C56">
        <w:rPr>
          <w:rStyle w:val="StyleBoldUnderline"/>
          <w:highlight w:val="green"/>
        </w:rPr>
        <w:t>were</w:t>
      </w:r>
      <w:r w:rsidRPr="00E93C56">
        <w:rPr>
          <w:rStyle w:val="StyleBoldUnderline"/>
        </w:rPr>
        <w:t xml:space="preserve"> implicitly</w:t>
      </w:r>
      <w:r w:rsidRPr="00E93C56">
        <w:rPr>
          <w:rStyle w:val="StyleBoldUnderline"/>
          <w:sz w:val="12"/>
        </w:rPr>
        <w:t xml:space="preserve">¶ </w:t>
      </w:r>
      <w:r w:rsidRPr="00E93C56">
        <w:rPr>
          <w:rStyle w:val="StyleBoldUnderline"/>
        </w:rPr>
        <w:t xml:space="preserve">accounted for and </w:t>
      </w:r>
      <w:r w:rsidRPr="00E93C56">
        <w:rPr>
          <w:rStyle w:val="StyleBoldUnderline"/>
          <w:highlight w:val="green"/>
        </w:rPr>
        <w:t>minimized</w:t>
      </w:r>
      <w:r w:rsidRPr="00E93C56">
        <w:rPr>
          <w:rStyle w:val="StyleBoldUnderline"/>
        </w:rPr>
        <w:t>.</w:t>
      </w:r>
      <w:r w:rsidRPr="00E93C56">
        <w:rPr>
          <w:rStyle w:val="StyleBoldUnderline"/>
          <w:sz w:val="12"/>
        </w:rPr>
        <w:t xml:space="preserve">¶ </w:t>
      </w:r>
      <w:r w:rsidRPr="00E93C56">
        <w:rPr>
          <w:sz w:val="16"/>
        </w:rPr>
        <w:t>Given the errors inherent to any model, its forcing fields</w:t>
      </w:r>
      <w:proofErr w:type="gramStart"/>
      <w:r w:rsidRPr="00E93C56">
        <w:rPr>
          <w:sz w:val="16"/>
        </w:rPr>
        <w:t>,</w:t>
      </w:r>
      <w:r w:rsidRPr="00E93C56">
        <w:rPr>
          <w:sz w:val="12"/>
        </w:rPr>
        <w:t>¶</w:t>
      </w:r>
      <w:proofErr w:type="gramEnd"/>
      <w:r w:rsidRPr="00E93C56">
        <w:rPr>
          <w:sz w:val="16"/>
        </w:rPr>
        <w:t xml:space="preserve"> and its initialization and re-initialization data, an ensemble</w:t>
      </w:r>
      <w:r w:rsidRPr="00E93C56">
        <w:rPr>
          <w:sz w:val="12"/>
        </w:rPr>
        <w:t>¶</w:t>
      </w:r>
      <w:r w:rsidRPr="00E93C56">
        <w:rPr>
          <w:sz w:val="16"/>
        </w:rPr>
        <w:t xml:space="preserve"> approach is sensible. In this application, it was found that</w:t>
      </w:r>
      <w:r w:rsidRPr="00E93C56">
        <w:rPr>
          <w:sz w:val="12"/>
        </w:rPr>
        <w:t>¶</w:t>
      </w:r>
      <w:r w:rsidRPr="00E93C56">
        <w:rPr>
          <w:sz w:val="16"/>
        </w:rPr>
        <w:t xml:space="preserve"> no single model outperformed any other with any consis-</w:t>
      </w:r>
      <w:r w:rsidRPr="00E93C56">
        <w:rPr>
          <w:sz w:val="12"/>
        </w:rPr>
        <w:t>¶</w:t>
      </w:r>
      <w:r w:rsidRPr="00E93C56">
        <w:rPr>
          <w:sz w:val="16"/>
        </w:rPr>
        <w:t xml:space="preserve"> tency, and when an outlier was found, that finding was</w:t>
      </w:r>
      <w:r w:rsidRPr="00E93C56">
        <w:rPr>
          <w:sz w:val="12"/>
        </w:rPr>
        <w:t>¶</w:t>
      </w:r>
      <w:r w:rsidRPr="00E93C56">
        <w:rPr>
          <w:sz w:val="16"/>
        </w:rPr>
        <w:t xml:space="preserve"> within the context of the ensemble. Here for instance, two</w:t>
      </w:r>
      <w:r w:rsidRPr="00E93C56">
        <w:rPr>
          <w:sz w:val="12"/>
        </w:rPr>
        <w:t>¶</w:t>
      </w:r>
      <w:r w:rsidRPr="00E93C56">
        <w:rPr>
          <w:sz w:val="16"/>
        </w:rPr>
        <w:t xml:space="preserve"> observations warrant mention. The first is that the Global</w:t>
      </w:r>
      <w:r w:rsidRPr="00E93C56">
        <w:rPr>
          <w:sz w:val="12"/>
        </w:rPr>
        <w:t>¶</w:t>
      </w:r>
      <w:r w:rsidRPr="00E93C56">
        <w:rPr>
          <w:sz w:val="16"/>
        </w:rPr>
        <w:t xml:space="preserve"> HYCOM performance was found to improve as more ob-</w:t>
      </w:r>
      <w:r w:rsidRPr="00E93C56">
        <w:rPr>
          <w:sz w:val="12"/>
        </w:rPr>
        <w:t>¶</w:t>
      </w:r>
      <w:r w:rsidRPr="00E93C56">
        <w:rPr>
          <w:sz w:val="16"/>
        </w:rPr>
        <w:t xml:space="preserve"> servations (F. Bub, personal communication, 2010) were</w:t>
      </w:r>
      <w:r w:rsidRPr="00E93C56">
        <w:rPr>
          <w:sz w:val="12"/>
        </w:rPr>
        <w:t>¶</w:t>
      </w:r>
      <w:r w:rsidRPr="00E93C56">
        <w:rPr>
          <w:sz w:val="16"/>
        </w:rPr>
        <w:t xml:space="preserve"> obtained for assimilation into the model. The second is that</w:t>
      </w:r>
      <w:r w:rsidRPr="00E93C56">
        <w:rPr>
          <w:sz w:val="12"/>
        </w:rPr>
        <w:t>¶</w:t>
      </w:r>
      <w:r w:rsidRPr="00E93C56">
        <w:rPr>
          <w:sz w:val="16"/>
        </w:rPr>
        <w:t xml:space="preserve"> the RTOFS performance improved after adjustments were</w:t>
      </w:r>
      <w:r w:rsidRPr="00E93C56">
        <w:rPr>
          <w:sz w:val="12"/>
        </w:rPr>
        <w:t>¶</w:t>
      </w:r>
      <w:r w:rsidRPr="00E93C56">
        <w:rPr>
          <w:sz w:val="16"/>
        </w:rPr>
        <w:t xml:space="preserve"> made to its satellite altimetry assimilation. Whereas these</w:t>
      </w:r>
      <w:r w:rsidRPr="00E93C56">
        <w:rPr>
          <w:sz w:val="12"/>
        </w:rPr>
        <w:t>¶</w:t>
      </w:r>
      <w:r w:rsidRPr="00E93C56">
        <w:rPr>
          <w:sz w:val="16"/>
        </w:rPr>
        <w:t xml:space="preserve"> statements are qualitative, they do reinforce the concept of</w:t>
      </w:r>
      <w:r w:rsidRPr="00E93C56">
        <w:rPr>
          <w:sz w:val="12"/>
        </w:rPr>
        <w:t>¶</w:t>
      </w:r>
      <w:r w:rsidRPr="00E93C56">
        <w:rPr>
          <w:sz w:val="16"/>
        </w:rPr>
        <w:t xml:space="preserve"> using an ensemble of models versus relying on any single</w:t>
      </w:r>
      <w:r w:rsidRPr="00E93C56">
        <w:rPr>
          <w:sz w:val="12"/>
        </w:rPr>
        <w:t>¶</w:t>
      </w:r>
      <w:r w:rsidRPr="00E93C56">
        <w:rPr>
          <w:sz w:val="16"/>
        </w:rPr>
        <w:t xml:space="preserve"> model.</w:t>
      </w:r>
    </w:p>
    <w:p w:rsidR="005038B9" w:rsidRDefault="005038B9" w:rsidP="005038B9"/>
    <w:p w:rsidR="005038B9" w:rsidRPr="005038B9" w:rsidRDefault="00486203" w:rsidP="005038B9">
      <w:pPr>
        <w:pStyle w:val="Heading3"/>
      </w:pPr>
      <w:r>
        <w:lastRenderedPageBreak/>
        <w:t>Sats K</w:t>
      </w:r>
      <w:r w:rsidR="007554CD">
        <w:t>ey</w:t>
      </w:r>
    </w:p>
    <w:p w:rsidR="00720DE9" w:rsidRPr="005038B9" w:rsidRDefault="00720DE9" w:rsidP="00274327">
      <w:pPr>
        <w:pStyle w:val="Heading4"/>
      </w:pPr>
      <w:r>
        <w:t>Remote sensing critical to monitor ecosystems impacted by oil spills</w:t>
      </w:r>
    </w:p>
    <w:p w:rsidR="00720DE9" w:rsidRDefault="00720DE9" w:rsidP="00720DE9">
      <w:pPr>
        <w:widowControl w:val="0"/>
        <w:autoSpaceDE w:val="0"/>
        <w:autoSpaceDN w:val="0"/>
        <w:adjustRightInd w:val="0"/>
        <w:spacing w:after="240"/>
        <w:rPr>
          <w:rFonts w:ascii="Times" w:hAnsi="Times" w:cs="Times"/>
        </w:rPr>
      </w:pPr>
      <w:r>
        <w:t xml:space="preserve">Ira </w:t>
      </w:r>
      <w:r w:rsidRPr="007210F1">
        <w:rPr>
          <w:b/>
          <w:u w:val="single"/>
        </w:rPr>
        <w:t xml:space="preserve">Leifer, </w:t>
      </w:r>
      <w:r>
        <w:t>Marine Science Institute, University of California, 20</w:t>
      </w:r>
      <w:r w:rsidRPr="007210F1">
        <w:rPr>
          <w:b/>
          <w:u w:val="single"/>
        </w:rPr>
        <w:t>12</w:t>
      </w:r>
      <w:r>
        <w:t>, “State of the Art Satellite and airborne marine oil spill remote sensing: Application to the BP Deepwater Horizon Spill,” Remote Sensing of the Environment, 124, pp. 185-209.</w:t>
      </w:r>
    </w:p>
    <w:p w:rsidR="00720DE9" w:rsidRDefault="00720DE9" w:rsidP="00720DE9">
      <w:pPr>
        <w:widowControl w:val="0"/>
        <w:autoSpaceDE w:val="0"/>
        <w:autoSpaceDN w:val="0"/>
        <w:adjustRightInd w:val="0"/>
        <w:spacing w:after="240"/>
        <w:rPr>
          <w:rFonts w:ascii="Times" w:hAnsi="Times" w:cs="Times"/>
        </w:rPr>
      </w:pPr>
      <w:r>
        <w:rPr>
          <w:rFonts w:ascii="Times" w:hAnsi="Times" w:cs="Times"/>
        </w:rPr>
        <w:t>1. Vegetation and ecosystem impacts</w:t>
      </w:r>
    </w:p>
    <w:p w:rsidR="00720DE9" w:rsidRDefault="00720DE9" w:rsidP="00720DE9">
      <w:pPr>
        <w:widowControl w:val="0"/>
        <w:autoSpaceDE w:val="0"/>
        <w:autoSpaceDN w:val="0"/>
        <w:adjustRightInd w:val="0"/>
        <w:spacing w:after="240"/>
        <w:rPr>
          <w:rFonts w:ascii="Times" w:hAnsi="Times" w:cs="Times"/>
        </w:rPr>
      </w:pPr>
      <w:r w:rsidRPr="00196722">
        <w:rPr>
          <w:rFonts w:ascii="Times" w:hAnsi="Times" w:cs="Times"/>
          <w:highlight w:val="yellow"/>
          <w:u w:val="single"/>
        </w:rPr>
        <w:t>Petroleum hydrocarbons</w:t>
      </w:r>
      <w:r w:rsidRPr="00196722">
        <w:rPr>
          <w:rFonts w:ascii="Times" w:hAnsi="Times" w:cs="Times"/>
          <w:u w:val="single"/>
        </w:rPr>
        <w:t xml:space="preserve"> contain many toxic compounds that </w:t>
      </w:r>
      <w:r w:rsidRPr="00196722">
        <w:rPr>
          <w:rFonts w:ascii="Times" w:hAnsi="Times" w:cs="Times"/>
          <w:highlight w:val="yellow"/>
          <w:u w:val="single"/>
        </w:rPr>
        <w:t>cause vegetation stress</w:t>
      </w:r>
      <w:r w:rsidRPr="00196722">
        <w:rPr>
          <w:rFonts w:ascii="Times" w:hAnsi="Times" w:cs="Times"/>
          <w:u w:val="single"/>
        </w:rPr>
        <w:t xml:space="preserve">, changing leaf color and damaging the canopy. </w:t>
      </w:r>
      <w:r w:rsidRPr="00196722">
        <w:rPr>
          <w:rFonts w:ascii="Times" w:hAnsi="Times" w:cs="Times"/>
          <w:highlight w:val="yellow"/>
          <w:u w:val="single"/>
        </w:rPr>
        <w:t>Longer- term, germination disruption and vegetation mortality can</w:t>
      </w:r>
      <w:r w:rsidRPr="00196722">
        <w:rPr>
          <w:rFonts w:ascii="Times" w:hAnsi="Times" w:cs="Times"/>
          <w:u w:val="single"/>
        </w:rPr>
        <w:t xml:space="preserve"> shift the ecosystem towards more chemically tolerant species, </w:t>
      </w:r>
      <w:r w:rsidRPr="00196722">
        <w:rPr>
          <w:rFonts w:ascii="Times" w:hAnsi="Times" w:cs="Times"/>
          <w:highlight w:val="yellow"/>
          <w:u w:val="single"/>
        </w:rPr>
        <w:t>alter</w:t>
      </w:r>
      <w:r w:rsidRPr="00196722">
        <w:rPr>
          <w:rFonts w:ascii="Times" w:hAnsi="Times" w:cs="Times"/>
          <w:u w:val="single"/>
        </w:rPr>
        <w:t xml:space="preserve">ing </w:t>
      </w:r>
      <w:r w:rsidRPr="00196722">
        <w:rPr>
          <w:rFonts w:ascii="Times" w:hAnsi="Times" w:cs="Times"/>
          <w:highlight w:val="yellow"/>
          <w:u w:val="single"/>
        </w:rPr>
        <w:t>the dominant species</w:t>
      </w:r>
      <w:r>
        <w:rPr>
          <w:rFonts w:ascii="Times" w:hAnsi="Times" w:cs="Times"/>
        </w:rPr>
        <w:t xml:space="preserve"> (</w:t>
      </w:r>
      <w:r>
        <w:rPr>
          <w:rFonts w:ascii="Times" w:hAnsi="Times" w:cs="Times"/>
          <w:color w:val="0000FF"/>
        </w:rPr>
        <w:t>Li et al., 2005</w:t>
      </w:r>
      <w:r>
        <w:rPr>
          <w:rFonts w:ascii="Times" w:hAnsi="Times" w:cs="Times"/>
        </w:rPr>
        <w:t xml:space="preserve">). </w:t>
      </w:r>
      <w:r w:rsidRPr="00477419">
        <w:rPr>
          <w:rFonts w:ascii="Times" w:hAnsi="Times" w:cs="Times"/>
          <w:highlight w:val="yellow"/>
          <w:u w:val="single"/>
        </w:rPr>
        <w:t>Imaging spectroscopy</w:t>
      </w:r>
      <w:r w:rsidRPr="00196722">
        <w:rPr>
          <w:rFonts w:ascii="Times" w:hAnsi="Times" w:cs="Times"/>
          <w:u w:val="single"/>
        </w:rPr>
        <w:t xml:space="preserve"> has sufficient spec- tral resolution to</w:t>
      </w:r>
      <w:r>
        <w:rPr>
          <w:rFonts w:ascii="Times" w:hAnsi="Times" w:cs="Times"/>
        </w:rPr>
        <w:t xml:space="preserve"> characterize diagnostic absorption signatures (band </w:t>
      </w:r>
      <w:r w:rsidRPr="00196722">
        <w:rPr>
          <w:rFonts w:ascii="Times" w:hAnsi="Times" w:cs="Times"/>
          <w:u w:val="single"/>
        </w:rPr>
        <w:t>position</w:t>
      </w:r>
      <w:r>
        <w:rPr>
          <w:rFonts w:ascii="Times" w:hAnsi="Times" w:cs="Times"/>
        </w:rPr>
        <w:t xml:space="preserve">, width, depth, and symmetry) </w:t>
      </w:r>
      <w:r w:rsidRPr="00477419">
        <w:rPr>
          <w:rFonts w:ascii="Times" w:hAnsi="Times" w:cs="Times"/>
          <w:highlight w:val="yellow"/>
          <w:u w:val="single"/>
        </w:rPr>
        <w:t>allow</w:t>
      </w:r>
      <w:r w:rsidRPr="00477419">
        <w:rPr>
          <w:rFonts w:ascii="Times" w:hAnsi="Times" w:cs="Times"/>
          <w:highlight w:val="yellow"/>
        </w:rPr>
        <w:t>ing</w:t>
      </w:r>
      <w:r>
        <w:rPr>
          <w:rFonts w:ascii="Times" w:hAnsi="Times" w:cs="Times"/>
        </w:rPr>
        <w:t xml:space="preserve"> </w:t>
      </w:r>
      <w:r w:rsidRPr="00477419">
        <w:rPr>
          <w:rFonts w:ascii="Times" w:hAnsi="Times" w:cs="Times"/>
          <w:highlight w:val="yellow"/>
          <w:u w:val="single"/>
        </w:rPr>
        <w:t>monitoring of soil and vegetation changes</w:t>
      </w:r>
      <w:r>
        <w:rPr>
          <w:rFonts w:ascii="Times" w:hAnsi="Times" w:cs="Times"/>
        </w:rPr>
        <w:t xml:space="preserve">. High spectral resolution is </w:t>
      </w:r>
      <w:r w:rsidRPr="00477419">
        <w:rPr>
          <w:rFonts w:ascii="Times" w:hAnsi="Times" w:cs="Times"/>
          <w:highlight w:val="yellow"/>
          <w:u w:val="single"/>
        </w:rPr>
        <w:t>critical to enable dis- crimination between vegetation species and other scene items</w:t>
      </w:r>
      <w:r w:rsidRPr="00196722">
        <w:rPr>
          <w:rFonts w:ascii="Times" w:hAnsi="Times" w:cs="Times"/>
          <w:u w:val="single"/>
        </w:rPr>
        <w:t xml:space="preserve"> such as soil</w:t>
      </w:r>
      <w:r>
        <w:rPr>
          <w:rFonts w:ascii="Times" w:hAnsi="Times" w:cs="Times"/>
        </w:rPr>
        <w:t xml:space="preserve"> (</w:t>
      </w:r>
      <w:r>
        <w:rPr>
          <w:rFonts w:ascii="Times" w:hAnsi="Times" w:cs="Times"/>
          <w:color w:val="0000FF"/>
        </w:rPr>
        <w:t>Li et al., 2005</w:t>
      </w:r>
      <w:r>
        <w:rPr>
          <w:rFonts w:ascii="Times" w:hAnsi="Times" w:cs="Times"/>
        </w:rPr>
        <w:t>).</w:t>
      </w:r>
    </w:p>
    <w:p w:rsidR="00720DE9" w:rsidRDefault="00720DE9" w:rsidP="00720DE9">
      <w:pPr>
        <w:widowControl w:val="0"/>
        <w:autoSpaceDE w:val="0"/>
        <w:autoSpaceDN w:val="0"/>
        <w:adjustRightInd w:val="0"/>
        <w:spacing w:after="240"/>
        <w:rPr>
          <w:rFonts w:ascii="Times" w:hAnsi="Times" w:cs="Times"/>
        </w:rPr>
      </w:pPr>
      <w:r w:rsidRPr="00477419">
        <w:rPr>
          <w:rFonts w:ascii="Times" w:hAnsi="Times" w:cs="Times"/>
          <w:highlight w:val="yellow"/>
          <w:u w:val="single"/>
        </w:rPr>
        <w:t>Remote sensing provides the spatial coverage and sensitivity to assess oil spill damage and ecosystem impacts</w:t>
      </w:r>
      <w:r w:rsidRPr="00196722">
        <w:rPr>
          <w:rFonts w:ascii="Times" w:hAnsi="Times" w:cs="Times"/>
          <w:u w:val="single"/>
        </w:rPr>
        <w:t xml:space="preserve"> over statistically signif- icant areas, </w:t>
      </w:r>
      <w:r w:rsidRPr="00477419">
        <w:rPr>
          <w:rFonts w:ascii="Times" w:hAnsi="Times" w:cs="Times"/>
          <w:highlight w:val="yellow"/>
          <w:u w:val="single"/>
        </w:rPr>
        <w:t>provides data for</w:t>
      </w:r>
      <w:r w:rsidRPr="00196722">
        <w:rPr>
          <w:rFonts w:ascii="Times" w:hAnsi="Times" w:cs="Times"/>
          <w:u w:val="single"/>
        </w:rPr>
        <w:t xml:space="preserve"> logistically or politically </w:t>
      </w:r>
      <w:r w:rsidRPr="00477419">
        <w:rPr>
          <w:rFonts w:ascii="Times" w:hAnsi="Times" w:cs="Times"/>
          <w:highlight w:val="yellow"/>
          <w:u w:val="single"/>
        </w:rPr>
        <w:t>inaccessible sites</w:t>
      </w:r>
      <w:r w:rsidRPr="00477419">
        <w:rPr>
          <w:rFonts w:ascii="Times" w:hAnsi="Times" w:cs="Times"/>
          <w:highlight w:val="yellow"/>
        </w:rPr>
        <w:t>,</w:t>
      </w:r>
      <w:r>
        <w:rPr>
          <w:rFonts w:ascii="Times" w:hAnsi="Times" w:cs="Times"/>
        </w:rPr>
        <w:t xml:space="preserve"> and has been used for other disasters, but seldom for oil spills.</w:t>
      </w:r>
    </w:p>
    <w:p w:rsidR="00720DE9" w:rsidRDefault="00720DE9" w:rsidP="00720DE9">
      <w:pPr>
        <w:widowControl w:val="0"/>
        <w:autoSpaceDE w:val="0"/>
        <w:autoSpaceDN w:val="0"/>
        <w:adjustRightInd w:val="0"/>
        <w:spacing w:after="240"/>
        <w:rPr>
          <w:rFonts w:ascii="Times" w:hAnsi="Times" w:cs="Times"/>
        </w:rPr>
      </w:pPr>
      <w:r>
        <w:rPr>
          <w:rFonts w:ascii="Times" w:hAnsi="Times" w:cs="Times"/>
        </w:rPr>
        <w:t>Change detection and damage detection are two approaches to re- mote sense ecosystem oil spill impacts.</w:t>
      </w:r>
    </w:p>
    <w:p w:rsidR="00720DE9" w:rsidRDefault="00720DE9" w:rsidP="00720DE9">
      <w:pPr>
        <w:widowControl w:val="0"/>
        <w:autoSpaceDE w:val="0"/>
        <w:autoSpaceDN w:val="0"/>
        <w:adjustRightInd w:val="0"/>
        <w:spacing w:after="240"/>
        <w:rPr>
          <w:rFonts w:ascii="Times" w:hAnsi="Times" w:cs="Times"/>
        </w:rPr>
      </w:pPr>
      <w:r w:rsidRPr="00E41E6C">
        <w:rPr>
          <w:rFonts w:ascii="Times" w:hAnsi="Times" w:cs="Times"/>
          <w:u w:val="single"/>
        </w:rPr>
        <w:t xml:space="preserve">In </w:t>
      </w:r>
      <w:r w:rsidRPr="00477419">
        <w:rPr>
          <w:rFonts w:ascii="Times" w:hAnsi="Times" w:cs="Times"/>
          <w:highlight w:val="yellow"/>
          <w:u w:val="single"/>
        </w:rPr>
        <w:t>change detection</w:t>
      </w:r>
      <w:r>
        <w:rPr>
          <w:rFonts w:ascii="Times" w:hAnsi="Times" w:cs="Times"/>
        </w:rPr>
        <w:t xml:space="preserve">, changes in remote sensing parameters, such as surface reflectance, emittance, SAR backscatter, etc., </w:t>
      </w:r>
      <w:r w:rsidRPr="00477419">
        <w:rPr>
          <w:rFonts w:ascii="Times" w:hAnsi="Times" w:cs="Times"/>
          <w:highlight w:val="yellow"/>
          <w:u w:val="single"/>
        </w:rPr>
        <w:t>identify changes such as ecosystem shifts</w:t>
      </w:r>
      <w:r>
        <w:rPr>
          <w:rFonts w:ascii="Times" w:hAnsi="Times" w:cs="Times"/>
        </w:rPr>
        <w:t xml:space="preserve">. </w:t>
      </w:r>
      <w:r w:rsidRPr="00E41E6C">
        <w:rPr>
          <w:rFonts w:ascii="Times" w:hAnsi="Times" w:cs="Times"/>
          <w:u w:val="single"/>
        </w:rPr>
        <w:t xml:space="preserve">For example, </w:t>
      </w:r>
      <w:r w:rsidRPr="00477419">
        <w:rPr>
          <w:rFonts w:ascii="Times" w:hAnsi="Times" w:cs="Times"/>
          <w:highlight w:val="yellow"/>
          <w:u w:val="single"/>
        </w:rPr>
        <w:t>soil property changes from the 1991 Kuwaiti oil spill for over 100 oil lakes were monitored with</w:t>
      </w:r>
      <w:r w:rsidRPr="00E41E6C">
        <w:rPr>
          <w:rFonts w:ascii="Times" w:hAnsi="Times" w:cs="Times"/>
          <w:u w:val="single"/>
        </w:rPr>
        <w:t xml:space="preserve"> Landsat TM land surface temperature (</w:t>
      </w:r>
      <w:r w:rsidRPr="00477419">
        <w:rPr>
          <w:rFonts w:ascii="Times" w:hAnsi="Times" w:cs="Times"/>
          <w:highlight w:val="yellow"/>
          <w:u w:val="single"/>
        </w:rPr>
        <w:t>LST) data</w:t>
      </w:r>
      <w:r>
        <w:rPr>
          <w:rFonts w:ascii="Times" w:hAnsi="Times" w:cs="Times"/>
        </w:rPr>
        <w:t xml:space="preserve"> (</w:t>
      </w:r>
      <w:r>
        <w:rPr>
          <w:rFonts w:ascii="Times" w:hAnsi="Times" w:cs="Times"/>
          <w:color w:val="0000FF"/>
        </w:rPr>
        <w:t>Husain &amp; Amin, 1995</w:t>
      </w:r>
      <w:r>
        <w:rPr>
          <w:rFonts w:ascii="Times" w:hAnsi="Times" w:cs="Times"/>
        </w:rPr>
        <w:t>). Areas with higher LST had either shallower or greater oil contamination than areas with lower LST, and gradually decreased over the 7-year study (</w:t>
      </w:r>
      <w:r>
        <w:rPr>
          <w:rFonts w:ascii="Times" w:hAnsi="Times" w:cs="Times"/>
          <w:color w:val="0000FF"/>
        </w:rPr>
        <w:t>Ud Din et al., 2008</w:t>
      </w:r>
      <w:r>
        <w:rPr>
          <w:rFonts w:ascii="Times" w:hAnsi="Times" w:cs="Times"/>
        </w:rPr>
        <w:t>).</w:t>
      </w:r>
    </w:p>
    <w:p w:rsidR="00720DE9" w:rsidRDefault="00720DE9" w:rsidP="00720DE9">
      <w:r w:rsidRPr="00477419">
        <w:rPr>
          <w:rFonts w:ascii="Times" w:hAnsi="Times" w:cs="Times"/>
          <w:highlight w:val="yellow"/>
          <w:u w:val="single"/>
        </w:rPr>
        <w:t>Plant stress can be identified</w:t>
      </w:r>
      <w:r w:rsidRPr="00477419">
        <w:rPr>
          <w:rFonts w:ascii="Times" w:hAnsi="Times" w:cs="Times"/>
          <w:u w:val="single"/>
        </w:rPr>
        <w:t xml:space="preserve"> by spectral shape changes including shifts towards shorter wavelengths of the “red edge</w:t>
      </w:r>
      <w:r>
        <w:rPr>
          <w:rFonts w:ascii="Times" w:hAnsi="Times" w:cs="Times"/>
        </w:rPr>
        <w:t>,” located near 700 nm, due to chlorophyll loss and less scattering between leaves (</w:t>
      </w:r>
      <w:r>
        <w:rPr>
          <w:rFonts w:ascii="Times" w:hAnsi="Times" w:cs="Times"/>
          <w:color w:val="0000FF"/>
        </w:rPr>
        <w:t>Boochs et al., 1990</w:t>
      </w:r>
      <w:r>
        <w:rPr>
          <w:rFonts w:ascii="Times" w:hAnsi="Times" w:cs="Times"/>
        </w:rPr>
        <w:t>). Although vegetation status often is assessed by the normalized difference vegetation index, spectral changes in the shape and location of the red edge are more robust (</w:t>
      </w:r>
      <w:r>
        <w:rPr>
          <w:rFonts w:ascii="Times" w:hAnsi="Times" w:cs="Times"/>
          <w:color w:val="0000FF"/>
        </w:rPr>
        <w:t>Li et al., 2005; van der Meijde et al., 2009</w:t>
      </w:r>
      <w:r>
        <w:rPr>
          <w:rFonts w:ascii="Times" w:hAnsi="Times" w:cs="Times"/>
        </w:rPr>
        <w:t xml:space="preserve">). </w:t>
      </w:r>
      <w:r w:rsidRPr="00477419">
        <w:rPr>
          <w:rFonts w:ascii="Times" w:hAnsi="Times" w:cs="Times"/>
          <w:highlight w:val="yellow"/>
          <w:u w:val="single"/>
        </w:rPr>
        <w:t>Spectral changes in the red edge have identified vegetation stress from petroleum hydrocarbons in ground-based spectrometer data</w:t>
      </w:r>
      <w:r>
        <w:rPr>
          <w:rFonts w:ascii="Times" w:hAnsi="Times" w:cs="Times"/>
        </w:rPr>
        <w:t xml:space="preserve"> (</w:t>
      </w:r>
      <w:r>
        <w:rPr>
          <w:rFonts w:ascii="Times" w:hAnsi="Times" w:cs="Times"/>
          <w:color w:val="0000FF"/>
        </w:rPr>
        <w:t>van der Meijde et al., 2009</w:t>
      </w:r>
      <w:r>
        <w:rPr>
          <w:rFonts w:ascii="Times" w:hAnsi="Times" w:cs="Times"/>
        </w:rPr>
        <w:t>) and AVIRIS data for an oil spill in Jornada, New Mexico (</w:t>
      </w:r>
      <w:r>
        <w:rPr>
          <w:rFonts w:ascii="Times" w:hAnsi="Times" w:cs="Times"/>
          <w:color w:val="0000FF"/>
        </w:rPr>
        <w:t>Li et al., 2005</w:t>
      </w:r>
      <w:r>
        <w:rPr>
          <w:rFonts w:ascii="Times" w:hAnsi="Times" w:cs="Times"/>
        </w:rPr>
        <w:t xml:space="preserve">). Be- </w:t>
      </w:r>
      <w:proofErr w:type="gramStart"/>
      <w:r>
        <w:rPr>
          <w:rFonts w:ascii="Times" w:hAnsi="Times" w:cs="Times"/>
        </w:rPr>
        <w:t>cause</w:t>
      </w:r>
      <w:proofErr w:type="gramEnd"/>
      <w:r>
        <w:rPr>
          <w:rFonts w:ascii="Times" w:hAnsi="Times" w:cs="Times"/>
        </w:rPr>
        <w:t xml:space="preserve"> these variations can occur on sub-pixel scales, spectral mixture analysis often is used to characterize the fraction of endmembers (distinct components) in a pixel, such as dominant species (</w:t>
      </w:r>
      <w:r>
        <w:rPr>
          <w:rFonts w:ascii="Times" w:hAnsi="Times" w:cs="Times"/>
          <w:color w:val="0000FF"/>
        </w:rPr>
        <w:t>Roberts et al., 1998</w:t>
      </w:r>
      <w:r>
        <w:rPr>
          <w:rFonts w:ascii="Times" w:hAnsi="Times" w:cs="Times"/>
        </w:rPr>
        <w:t>). SAR monitoring of canopy structural changes also can map plant stress effectively (</w:t>
      </w:r>
      <w:r>
        <w:rPr>
          <w:rFonts w:ascii="Times" w:hAnsi="Times" w:cs="Times"/>
          <w:color w:val="0000FF"/>
        </w:rPr>
        <w:t>Ramsey et al., 2011</w:t>
      </w:r>
      <w:r>
        <w:rPr>
          <w:rFonts w:ascii="Times" w:hAnsi="Times" w:cs="Times"/>
        </w:rPr>
        <w:t>). Because other fac- tors can cause vegetation stress, spatial information on vegetation oil- ing can be important (</w:t>
      </w:r>
      <w:r>
        <w:rPr>
          <w:rFonts w:ascii="Times" w:hAnsi="Times" w:cs="Times"/>
          <w:color w:val="0000FF"/>
        </w:rPr>
        <w:t>Li et al., 2005</w:t>
      </w:r>
      <w:r>
        <w:rPr>
          <w:rFonts w:ascii="Times" w:hAnsi="Times" w:cs="Times"/>
        </w:rPr>
        <w:t xml:space="preserve">). </w:t>
      </w:r>
      <w:r w:rsidRPr="00477419">
        <w:rPr>
          <w:rFonts w:ascii="Times" w:hAnsi="Times" w:cs="Times"/>
          <w:highlight w:val="yellow"/>
          <w:u w:val="single"/>
        </w:rPr>
        <w:t>Combining remote sensing oil hydrocarbon spectral detection</w:t>
      </w:r>
      <w:r w:rsidRPr="00477419">
        <w:rPr>
          <w:rFonts w:ascii="Times" w:hAnsi="Times" w:cs="Times"/>
          <w:u w:val="single"/>
        </w:rPr>
        <w:t xml:space="preserve"> (e.g., </w:t>
      </w:r>
      <w:r w:rsidRPr="00477419">
        <w:rPr>
          <w:rFonts w:ascii="Times" w:hAnsi="Times" w:cs="Times"/>
          <w:color w:val="0000FF"/>
          <w:u w:val="single"/>
        </w:rPr>
        <w:t>Fig. 4</w:t>
      </w:r>
      <w:r w:rsidRPr="00477419">
        <w:rPr>
          <w:rFonts w:ascii="Times" w:hAnsi="Times" w:cs="Times"/>
          <w:u w:val="single"/>
        </w:rPr>
        <w:t xml:space="preserve">) </w:t>
      </w:r>
      <w:r w:rsidRPr="00477419">
        <w:rPr>
          <w:rFonts w:ascii="Times" w:hAnsi="Times" w:cs="Times"/>
          <w:highlight w:val="yellow"/>
          <w:u w:val="single"/>
        </w:rPr>
        <w:t>with ecosystem stress re- mote sensing can allow discrimination between stresses from oil and other causes.</w:t>
      </w:r>
      <w:r w:rsidRPr="00477419">
        <w:rPr>
          <w:rFonts w:ascii="Times" w:hAnsi="Times" w:cs="Times"/>
          <w:u w:val="single"/>
        </w:rPr>
        <w:br/>
      </w:r>
    </w:p>
    <w:p w:rsidR="001C09B2" w:rsidRDefault="001C09B2" w:rsidP="001C09B2">
      <w:pPr>
        <w:pStyle w:val="Heading3"/>
      </w:pPr>
      <w:r>
        <w:lastRenderedPageBreak/>
        <w:t>Impax – Reefs</w:t>
      </w:r>
    </w:p>
    <w:p w:rsidR="001C09B2" w:rsidRDefault="001C09B2" w:rsidP="00274327">
      <w:pPr>
        <w:pStyle w:val="Heading4"/>
      </w:pPr>
      <w:r>
        <w:t>Oil spills decimate coral reef ecosystems</w:t>
      </w:r>
    </w:p>
    <w:p w:rsidR="001C09B2" w:rsidRPr="00F90FDF" w:rsidRDefault="001C09B2" w:rsidP="001C09B2">
      <w:pPr>
        <w:rPr>
          <w:rStyle w:val="StyleStyleBold12pt"/>
        </w:rPr>
      </w:pPr>
      <w:r w:rsidRPr="00F90FDF">
        <w:rPr>
          <w:rStyle w:val="StyleStyleBold12pt"/>
        </w:rPr>
        <w:t xml:space="preserve">Cleveland ’11 </w:t>
      </w:r>
    </w:p>
    <w:p w:rsidR="001C09B2" w:rsidRPr="00F90FDF" w:rsidRDefault="001C09B2" w:rsidP="001C09B2">
      <w:r>
        <w:t>(Cutler J, writer for the Encyclopedia of the Earth and PhD from University of Illinois, P</w:t>
      </w:r>
      <w:r w:rsidRPr="00F90FDF">
        <w:t>rofessor of Earth and Environment at Boston University</w:t>
      </w:r>
      <w:r>
        <w:t>, “</w:t>
      </w:r>
      <w:r w:rsidRPr="00F90FDF">
        <w:t>Oil spills in coral reefs</w:t>
      </w:r>
      <w:r>
        <w:t xml:space="preserve">,” </w:t>
      </w:r>
      <w:hyperlink r:id="rId67" w:history="1">
        <w:r w:rsidRPr="00D866A3">
          <w:rPr>
            <w:rStyle w:val="Hyperlink"/>
          </w:rPr>
          <w:t>http://www.eoearth.org/profile/EoE_Cutler/</w:t>
        </w:r>
      </w:hyperlink>
      <w:r>
        <w:t>, 7/17/11, acc. 6-30-14, arh)</w:t>
      </w:r>
    </w:p>
    <w:p w:rsidR="001C09B2" w:rsidRPr="002E076B" w:rsidRDefault="001C09B2" w:rsidP="001C09B2">
      <w:r>
        <w:t xml:space="preserve">A review of laboratory and field studies on acute effects of oil to corals can be confusing, since different studies appear to show contradictory results. </w:t>
      </w:r>
      <w:r w:rsidRPr="00877AD8">
        <w:rPr>
          <w:rStyle w:val="StyleBoldUnderline"/>
        </w:rPr>
        <w:t xml:space="preserve">Widespread </w:t>
      </w:r>
      <w:r w:rsidRPr="00D62BED">
        <w:rPr>
          <w:rStyle w:val="StyleBoldUnderline"/>
          <w:highlight w:val="green"/>
        </w:rPr>
        <w:t>coral mortalities following actual spills have been reported only infrequently</w:t>
      </w:r>
      <w:r>
        <w:t>, even when associated reef-dwelling organisms have perished. It may be that acute toxicity is not the best indicator of oil impact, and that adverse effects to the coral would be manifested over the longer term.</w:t>
      </w:r>
      <w:r w:rsidRPr="00877AD8">
        <w:rPr>
          <w:sz w:val="12"/>
        </w:rPr>
        <w:t xml:space="preserve">¶ </w:t>
      </w:r>
      <w:r w:rsidRPr="00D62BED">
        <w:rPr>
          <w:rStyle w:val="StyleBoldUnderline"/>
          <w:highlight w:val="green"/>
        </w:rPr>
        <w:t>Oil exposure can kill coral</w:t>
      </w:r>
      <w:r w:rsidRPr="00877AD8">
        <w:rPr>
          <w:rStyle w:val="StyleBoldUnderline"/>
        </w:rPr>
        <w:t xml:space="preserve">, however, </w:t>
      </w:r>
      <w:r w:rsidRPr="00D62BED">
        <w:rPr>
          <w:rStyle w:val="StyleBoldUnderline"/>
          <w:highlight w:val="green"/>
        </w:rPr>
        <w:t>on varying time frames.</w:t>
      </w:r>
      <w:r w:rsidRPr="00877AD8">
        <w:rPr>
          <w:rStyle w:val="StyleBoldUnderline"/>
        </w:rPr>
        <w:t xml:space="preserve"> Early </w:t>
      </w:r>
      <w:r w:rsidRPr="00D62BED">
        <w:rPr>
          <w:rStyle w:val="StyleBoldUnderline"/>
          <w:highlight w:val="green"/>
        </w:rPr>
        <w:t>studies of</w:t>
      </w:r>
      <w:r w:rsidRPr="00877AD8">
        <w:rPr>
          <w:rStyle w:val="StyleBoldUnderline"/>
        </w:rPr>
        <w:t xml:space="preserve"> acute </w:t>
      </w:r>
      <w:r w:rsidRPr="00D62BED">
        <w:rPr>
          <w:rStyle w:val="StyleBoldUnderline"/>
          <w:highlight w:val="green"/>
        </w:rPr>
        <w:t>oil toxicity to coral used severe exposure conditions</w:t>
      </w:r>
      <w:r w:rsidRPr="00877AD8">
        <w:rPr>
          <w:rStyle w:val="StyleBoldUnderline"/>
        </w:rPr>
        <w:t>, such as directly coating coral with oil or submerging coral in marine diesel for 30 minutes</w:t>
      </w:r>
      <w:r>
        <w:t xml:space="preserve">. </w:t>
      </w:r>
      <w:r w:rsidRPr="00D62BED">
        <w:rPr>
          <w:rStyle w:val="Emphasis"/>
          <w:highlight w:val="green"/>
        </w:rPr>
        <w:t>It is surprising that any of the test corals survived at all.</w:t>
      </w:r>
      <w:r w:rsidRPr="00877AD8">
        <w:rPr>
          <w:rStyle w:val="Emphasis"/>
        </w:rPr>
        <w:t xml:space="preserve"> </w:t>
      </w:r>
      <w:r>
        <w:t>Sometimes</w:t>
      </w:r>
      <w:r w:rsidRPr="00D62BED">
        <w:rPr>
          <w:rStyle w:val="StyleBoldUnderline"/>
          <w:highlight w:val="green"/>
        </w:rPr>
        <w:t>, a colony was not killed outright after a “dunking</w:t>
      </w:r>
      <w:r w:rsidRPr="00877AD8">
        <w:rPr>
          <w:rStyle w:val="StyleBoldUnderline"/>
        </w:rPr>
        <w:t xml:space="preserve">” in pure product, </w:t>
      </w:r>
      <w:r w:rsidRPr="00D62BED">
        <w:rPr>
          <w:rStyle w:val="StyleBoldUnderline"/>
          <w:highlight w:val="green"/>
        </w:rPr>
        <w:t>but later showed a steady decline in condition over a long period</w:t>
      </w:r>
      <w:r>
        <w:t xml:space="preserve"> (&gt;100 days) before dying.</w:t>
      </w:r>
      <w:r w:rsidRPr="00877AD8">
        <w:rPr>
          <w:sz w:val="12"/>
        </w:rPr>
        <w:t xml:space="preserve">¶ </w:t>
      </w:r>
      <w:r>
        <w:t>A 1990 study by Harrison, using methods more comparable to spill conditions, found that low-level exposures almost completely disintegrated coral tissues after 48 hours. While they had selected a coral species known for its sensitivity to stress (A. formosa), these results suggest that longer exposure (4–48 hrs) to low concentrations of oil may be more toxic than shorter exposures at higher concentrations.</w:t>
      </w:r>
      <w:r w:rsidRPr="00877AD8">
        <w:rPr>
          <w:sz w:val="12"/>
        </w:rPr>
        <w:t xml:space="preserve">¶ </w:t>
      </w:r>
      <w:r>
        <w:t xml:space="preserve">Recent studies have found enhanced phototoxicity from short-term and very low exposures to fluoranthene (a polynuclear aromatic hydrocarbon in oil) under outdoor light conditions (thus including ultraviolet radiation during the day) with the coral Porites. </w:t>
      </w:r>
      <w:r w:rsidRPr="00F90FDF">
        <w:rPr>
          <w:rStyle w:val="StyleBoldUnderline"/>
        </w:rPr>
        <w:t xml:space="preserve">Interestingly, </w:t>
      </w:r>
      <w:r w:rsidRPr="00D62BED">
        <w:rPr>
          <w:rStyle w:val="StyleBoldUnderline"/>
          <w:highlight w:val="green"/>
        </w:rPr>
        <w:t>the upper sides of the coral fragment</w:t>
      </w:r>
      <w:r w:rsidRPr="00F90FDF">
        <w:rPr>
          <w:rStyle w:val="StyleBoldUnderline"/>
        </w:rPr>
        <w:t xml:space="preserve">s exposed to outdoor light </w:t>
      </w:r>
      <w:r w:rsidRPr="00D62BED">
        <w:rPr>
          <w:rStyle w:val="StyleBoldUnderline"/>
          <w:highlight w:val="green"/>
        </w:rPr>
        <w:t>exhibited bleaching and mortality within 3 to 6 days</w:t>
      </w:r>
      <w:r w:rsidRPr="00F90FDF">
        <w:rPr>
          <w:rStyle w:val="StyleBoldUnderline"/>
        </w:rPr>
        <w:t>, whereas the under sides of each sample was normal.</w:t>
      </w:r>
      <w:r>
        <w:t xml:space="preserve"> The calculated lethal concentration 50 (LC50) for the upper sides was an order of magnitude lower (14 times more toxic) than the lower sides of the corals. Also, replicate exposures under laboratory light conditions resulted in significantly less severe effects. </w:t>
      </w:r>
      <w:r w:rsidRPr="00D62BED">
        <w:rPr>
          <w:highlight w:val="green"/>
        </w:rPr>
        <w:t>B</w:t>
      </w:r>
      <w:r w:rsidRPr="00D62BED">
        <w:rPr>
          <w:rStyle w:val="StyleBoldUnderline"/>
          <w:highlight w:val="green"/>
        </w:rPr>
        <w:t>ecause corals grow in shallow, clear water w</w:t>
      </w:r>
      <w:r w:rsidRPr="00F90FDF">
        <w:rPr>
          <w:rStyle w:val="StyleBoldUnderline"/>
        </w:rPr>
        <w:t xml:space="preserve">ith good light penetration, </w:t>
      </w:r>
      <w:r w:rsidRPr="00D62BED">
        <w:rPr>
          <w:rStyle w:val="StyleBoldUnderline"/>
          <w:highlight w:val="green"/>
        </w:rPr>
        <w:t xml:space="preserve">photoenhanced toxicity is likely to a significant mechanism, making corals </w:t>
      </w:r>
      <w:r w:rsidRPr="00D62BED">
        <w:rPr>
          <w:rStyle w:val="StyleBoldUnderline"/>
        </w:rPr>
        <w:t>much</w:t>
      </w:r>
      <w:r w:rsidRPr="00D62BED">
        <w:rPr>
          <w:rStyle w:val="StyleBoldUnderline"/>
          <w:highlight w:val="green"/>
        </w:rPr>
        <w:t xml:space="preserve"> more sensitive to oil impacts than previously understood</w:t>
      </w:r>
      <w:r w:rsidRPr="00F90FDF">
        <w:rPr>
          <w:rStyle w:val="StyleBoldUnderline"/>
        </w:rPr>
        <w:t xml:space="preserve"> based on laboratory studies.¶</w:t>
      </w:r>
      <w:r w:rsidRPr="00877AD8">
        <w:rPr>
          <w:sz w:val="12"/>
        </w:rPr>
        <w:t xml:space="preserve"> </w:t>
      </w:r>
    </w:p>
    <w:p w:rsidR="001C09B2" w:rsidRPr="0002757B" w:rsidRDefault="001C09B2" w:rsidP="00274327">
      <w:pPr>
        <w:pStyle w:val="Heading4"/>
      </w:pPr>
      <w:r>
        <w:t xml:space="preserve">Reefs key to stop ocean acidification </w:t>
      </w:r>
    </w:p>
    <w:p w:rsidR="001C09B2" w:rsidRPr="0002757B" w:rsidRDefault="001C09B2" w:rsidP="001C09B2">
      <w:pPr>
        <w:rPr>
          <w:rStyle w:val="StyleStyleBold12pt"/>
        </w:rPr>
      </w:pPr>
      <w:r>
        <w:rPr>
          <w:rStyle w:val="StyleStyleBold12pt"/>
        </w:rPr>
        <w:t>Romm ‘</w:t>
      </w:r>
      <w:r w:rsidRPr="0002757B">
        <w:rPr>
          <w:rStyle w:val="StyleStyleBold12pt"/>
        </w:rPr>
        <w:t xml:space="preserve">9 </w:t>
      </w:r>
    </w:p>
    <w:p w:rsidR="001C09B2" w:rsidRDefault="001C09B2" w:rsidP="001C09B2">
      <w:r>
        <w:t xml:space="preserve">(Joseph, PhD from MIT in Physics, Fellow at American Progress and is the editor of Climate Progress, “Imagine a World without Fish: Deadly ocean acidification — hard to deny, harder to geo-engineer, but not hard to stop — is subject of documentary,” </w:t>
      </w:r>
      <w:hyperlink r:id="rId68" w:history="1">
        <w:r w:rsidRPr="00C72A1B">
          <w:rPr>
            <w:rStyle w:val="Hyperlink"/>
          </w:rPr>
          <w:t>http://thinkprogress.org/romm/2009/09/02/204589/a-sea-change-imagine-a-world-without-fish-ocean-acidification-film/</w:t>
        </w:r>
      </w:hyperlink>
      <w:r>
        <w:t>, Acc. 6-30-14, arh)</w:t>
      </w:r>
    </w:p>
    <w:p w:rsidR="001C09B2" w:rsidRDefault="001C09B2" w:rsidP="001C09B2">
      <w:r w:rsidRPr="002E076B">
        <w:t xml:space="preserve">Our results show for the first time that a large section of the North American continental shelf is impacted by ocean acidification. Other continental shelf regions may also be impacted where anthropogenic CO2-enriched water is being upwelled onto the shelf. Or listen to the Australia’s ARC Centre of Excellence for Coral Reef Studies, which warns: </w:t>
      </w:r>
      <w:r w:rsidRPr="00D62BED">
        <w:rPr>
          <w:rStyle w:val="StyleBoldUnderline"/>
          <w:highlight w:val="green"/>
        </w:rPr>
        <w:t>The world’s oceans are becoming more acid</w:t>
      </w:r>
      <w:r w:rsidRPr="002E076B">
        <w:rPr>
          <w:rStyle w:val="StyleBoldUnderline"/>
        </w:rPr>
        <w:t xml:space="preserve">, with potentially devastating consequences for corals and the marine organisms that build reefs and </w:t>
      </w:r>
      <w:r w:rsidRPr="002E076B">
        <w:rPr>
          <w:rStyle w:val="StyleBoldUnderline"/>
        </w:rPr>
        <w:lastRenderedPageBreak/>
        <w:t xml:space="preserve">provide much of the Earth’s breathable oxygen. </w:t>
      </w:r>
      <w:r w:rsidRPr="00D62BED">
        <w:rPr>
          <w:rStyle w:val="StyleBoldUnderline"/>
          <w:highlight w:val="green"/>
        </w:rPr>
        <w:t xml:space="preserve">The acidity is caused by the gradual buildup of </w:t>
      </w:r>
      <w:r w:rsidRPr="00D62BED">
        <w:rPr>
          <w:rStyle w:val="StyleBoldUnderline"/>
        </w:rPr>
        <w:t>carbon dioxide</w:t>
      </w:r>
      <w:r w:rsidRPr="002E076B">
        <w:t xml:space="preserve"> (</w:t>
      </w:r>
      <w:r w:rsidRPr="00D62BED">
        <w:rPr>
          <w:highlight w:val="green"/>
        </w:rPr>
        <w:t>CO2</w:t>
      </w:r>
      <w:r w:rsidRPr="002E076B">
        <w:t xml:space="preserve">) </w:t>
      </w:r>
      <w:r w:rsidRPr="00D62BED">
        <w:rPr>
          <w:rStyle w:val="StyleBoldUnderline"/>
          <w:highlight w:val="green"/>
        </w:rPr>
        <w:t>in the atmosphere</w:t>
      </w:r>
      <w:r w:rsidRPr="002E076B">
        <w:rPr>
          <w:rStyle w:val="StyleBoldUnderline"/>
        </w:rPr>
        <w:t xml:space="preserve">, </w:t>
      </w:r>
      <w:r w:rsidRPr="00D62BED">
        <w:rPr>
          <w:rStyle w:val="StyleBoldUnderline"/>
          <w:highlight w:val="green"/>
        </w:rPr>
        <w:t>dissolving into the oceans.</w:t>
      </w:r>
      <w:r w:rsidRPr="002E076B">
        <w:t xml:space="preserve"> </w:t>
      </w:r>
      <w:r w:rsidRPr="00D62BED">
        <w:rPr>
          <w:rStyle w:val="StyleBoldUnderline"/>
          <w:highlight w:val="green"/>
        </w:rPr>
        <w:t>Scientists fear it could be lethal for animals with chalky skeletons</w:t>
      </w:r>
      <w:r w:rsidRPr="002E076B">
        <w:rPr>
          <w:rStyle w:val="StyleBoldUnderline"/>
        </w:rPr>
        <w:t xml:space="preserve"> which make up more than a third of the planet’s marine life”</w:t>
      </w:r>
      <w:r w:rsidRPr="002E076B">
        <w:t xml:space="preserve">¦. </w:t>
      </w:r>
      <w:r w:rsidRPr="00D62BED">
        <w:rPr>
          <w:rStyle w:val="StyleBoldUnderline"/>
          <w:highlight w:val="green"/>
        </w:rPr>
        <w:t xml:space="preserve">Corals </w:t>
      </w:r>
      <w:r w:rsidRPr="00D62BED">
        <w:t>a</w:t>
      </w:r>
      <w:r w:rsidRPr="002E076B">
        <w:t xml:space="preserve">nd plankton with chalky skeletons </w:t>
      </w:r>
      <w:r w:rsidRPr="00D62BED">
        <w:rPr>
          <w:rStyle w:val="StyleBoldUnderline"/>
          <w:highlight w:val="green"/>
        </w:rPr>
        <w:t xml:space="preserve">are at the base of the marine food web. They rely on </w:t>
      </w:r>
      <w:r w:rsidRPr="00D62BED">
        <w:rPr>
          <w:rStyle w:val="StyleBoldUnderline"/>
        </w:rPr>
        <w:t xml:space="preserve">sea water saturated with </w:t>
      </w:r>
      <w:r w:rsidRPr="00D62BED">
        <w:rPr>
          <w:rStyle w:val="StyleBoldUnderline"/>
          <w:highlight w:val="green"/>
        </w:rPr>
        <w:t>calcium carbonate to form their skeletons.</w:t>
      </w:r>
      <w:r w:rsidRPr="002E076B">
        <w:t xml:space="preserve"> However, </w:t>
      </w:r>
      <w:r w:rsidRPr="00D62BED">
        <w:rPr>
          <w:rStyle w:val="StyleBoldUnderline"/>
          <w:highlight w:val="green"/>
        </w:rPr>
        <w:t>as acidity intensifies, the saturation declines, making it harder for the animals to form their skeletal structures</w:t>
      </w:r>
      <w:r w:rsidRPr="002E076B">
        <w:t xml:space="preserve"> (calcify). “Analysis of coral cores shows a steady drop in calcification over the last 20 years,” says Professor Ove Hoegh-Guldberg of CoECRS and the University of Queensland. “</w:t>
      </w:r>
      <w:r w:rsidRPr="002E076B">
        <w:rPr>
          <w:rStyle w:val="StyleBoldUnderline"/>
        </w:rPr>
        <w:t xml:space="preserve">There’s not much debate about how it happens: </w:t>
      </w:r>
      <w:r w:rsidRPr="00D62BED">
        <w:rPr>
          <w:rStyle w:val="StyleBoldUnderline"/>
          <w:highlight w:val="green"/>
        </w:rPr>
        <w:t>put more CO2 into the air above and it dissolves into the oceans.</w:t>
      </w:r>
      <w:r w:rsidRPr="002E076B">
        <w:rPr>
          <w:rStyle w:val="StyleBoldUnderline"/>
        </w:rPr>
        <w:t xml:space="preserve"> “</w:t>
      </w:r>
      <w:r w:rsidRPr="00D62BED">
        <w:rPr>
          <w:rStyle w:val="StyleBoldUnderline"/>
          <w:highlight w:val="green"/>
        </w:rPr>
        <w:t>When CO2 levels</w:t>
      </w:r>
      <w:r w:rsidRPr="002E076B">
        <w:rPr>
          <w:rStyle w:val="StyleBoldUnderline"/>
        </w:rPr>
        <w:t xml:space="preserve"> in the atmosphere </w:t>
      </w:r>
      <w:r w:rsidRPr="00D62BED">
        <w:rPr>
          <w:rStyle w:val="StyleBoldUnderline"/>
          <w:highlight w:val="green"/>
        </w:rPr>
        <w:t>reach about 500 p</w:t>
      </w:r>
      <w:r w:rsidRPr="002E076B">
        <w:rPr>
          <w:rStyle w:val="StyleBoldUnderline"/>
        </w:rPr>
        <w:t xml:space="preserve">arts </w:t>
      </w:r>
      <w:r w:rsidRPr="00D62BED">
        <w:rPr>
          <w:rStyle w:val="StyleBoldUnderline"/>
          <w:highlight w:val="green"/>
        </w:rPr>
        <w:t>p</w:t>
      </w:r>
      <w:r w:rsidRPr="002E076B">
        <w:rPr>
          <w:rStyle w:val="StyleBoldUnderline"/>
        </w:rPr>
        <w:t xml:space="preserve">er </w:t>
      </w:r>
      <w:r w:rsidRPr="00D62BED">
        <w:rPr>
          <w:rStyle w:val="StyleBoldUnderline"/>
          <w:highlight w:val="green"/>
        </w:rPr>
        <w:t>m</w:t>
      </w:r>
      <w:r w:rsidRPr="002E076B">
        <w:rPr>
          <w:rStyle w:val="StyleBoldUnderline"/>
        </w:rPr>
        <w:t xml:space="preserve">illion, </w:t>
      </w:r>
      <w:r w:rsidRPr="00D62BED">
        <w:rPr>
          <w:rStyle w:val="StyleBoldUnderline"/>
          <w:highlight w:val="green"/>
        </w:rPr>
        <w:t>you put calcification out of business in the oceans</w:t>
      </w:r>
      <w:r w:rsidRPr="002E076B">
        <w:rPr>
          <w:rStyle w:val="StyleBoldUnderline"/>
        </w:rPr>
        <w:t>.</w:t>
      </w:r>
      <w:r w:rsidRPr="002E076B">
        <w:t xml:space="preserve">” </w:t>
      </w:r>
      <w:proofErr w:type="gramStart"/>
      <w:r w:rsidRPr="002E076B">
        <w:t>(Atmospheric CO2 levels are presently 385 ppm, up from 305 in 1960.)</w:t>
      </w:r>
      <w:proofErr w:type="gramEnd"/>
    </w:p>
    <w:p w:rsidR="001C09B2" w:rsidRDefault="001C09B2" w:rsidP="00274327">
      <w:pPr>
        <w:pStyle w:val="Heading4"/>
      </w:pPr>
      <w:r>
        <w:t xml:space="preserve">Ocean acidification causes extinction </w:t>
      </w:r>
    </w:p>
    <w:p w:rsidR="001C09B2" w:rsidRPr="00877AD8" w:rsidRDefault="001C09B2" w:rsidP="001C09B2">
      <w:pPr>
        <w:rPr>
          <w:rStyle w:val="StyleStyleBold12pt"/>
        </w:rPr>
      </w:pPr>
      <w:r w:rsidRPr="00877AD8">
        <w:rPr>
          <w:rStyle w:val="StyleStyleBold12pt"/>
        </w:rPr>
        <w:t xml:space="preserve">Science Daily 6-2 </w:t>
      </w:r>
    </w:p>
    <w:p w:rsidR="001C09B2" w:rsidRPr="00877AD8" w:rsidRDefault="001C09B2" w:rsidP="001C09B2">
      <w:r>
        <w:t>(Science Daily, quoting the Earth Institute at Columbia University, “</w:t>
      </w:r>
      <w:r w:rsidRPr="00877AD8">
        <w:t>Modern ocean acidification is outpacing ancient upheaval: Rate may be ten times faster</w:t>
      </w:r>
      <w:r>
        <w:t xml:space="preserve">,” </w:t>
      </w:r>
      <w:hyperlink r:id="rId69" w:history="1">
        <w:r w:rsidRPr="00D866A3">
          <w:rPr>
            <w:rStyle w:val="Hyperlink"/>
          </w:rPr>
          <w:t>http://www.sciencedaily.com/releases/2014/06/140602170341.htm</w:t>
        </w:r>
      </w:hyperlink>
      <w:r>
        <w:t>, acc. 6-30-14, arh)</w:t>
      </w:r>
    </w:p>
    <w:p w:rsidR="001C09B2" w:rsidRDefault="001C09B2" w:rsidP="001C09B2">
      <w:r>
        <w:t xml:space="preserve">Some 56 million years ago, </w:t>
      </w:r>
      <w:r w:rsidRPr="00D62BED">
        <w:rPr>
          <w:rStyle w:val="StyleBoldUnderline"/>
          <w:highlight w:val="green"/>
        </w:rPr>
        <w:t>a massive pulse of carbon dioxide into the atmosphere sent global temperatures soaring</w:t>
      </w:r>
      <w:r w:rsidRPr="002E076B">
        <w:rPr>
          <w:rStyle w:val="StyleBoldUnderline"/>
        </w:rPr>
        <w:t xml:space="preserve">. In the oceans, </w:t>
      </w:r>
      <w:r w:rsidRPr="00D62BED">
        <w:rPr>
          <w:rStyle w:val="StyleBoldUnderline"/>
          <w:highlight w:val="green"/>
        </w:rPr>
        <w:t xml:space="preserve">carbonate sediments dissolved, </w:t>
      </w:r>
      <w:r w:rsidRPr="00C86ECF">
        <w:rPr>
          <w:rStyle w:val="StyleBoldUnderline"/>
        </w:rPr>
        <w:t xml:space="preserve">some </w:t>
      </w:r>
      <w:r w:rsidRPr="00D62BED">
        <w:rPr>
          <w:rStyle w:val="StyleBoldUnderline"/>
          <w:highlight w:val="green"/>
        </w:rPr>
        <w:t>organisms went extinct</w:t>
      </w:r>
      <w:r w:rsidRPr="002E076B">
        <w:rPr>
          <w:rStyle w:val="StyleBoldUnderline"/>
        </w:rPr>
        <w:t xml:space="preserve"> </w:t>
      </w:r>
      <w:r w:rsidRPr="00877AD8">
        <w:t>and others evolved</w:t>
      </w:r>
      <w:r w:rsidRPr="002E076B">
        <w:rPr>
          <w:rStyle w:val="StyleBoldUnderline"/>
        </w:rPr>
        <w:t>.¶</w:t>
      </w:r>
      <w:r>
        <w:rPr>
          <w:sz w:val="12"/>
        </w:rPr>
        <w:t xml:space="preserve"> </w:t>
      </w:r>
      <w:r w:rsidRPr="002E076B">
        <w:rPr>
          <w:sz w:val="12"/>
        </w:rPr>
        <w:t xml:space="preserve">¶ </w:t>
      </w:r>
      <w:r>
        <w:t xml:space="preserve">Scientists have long suspected that </w:t>
      </w:r>
      <w:r w:rsidRPr="00D62BED">
        <w:rPr>
          <w:rStyle w:val="StyleBoldUnderline"/>
          <w:highlight w:val="green"/>
        </w:rPr>
        <w:t>ocean acidification caused the crisis</w:t>
      </w:r>
      <w:r w:rsidRPr="00877AD8">
        <w:rPr>
          <w:rStyle w:val="StyleBoldUnderline"/>
        </w:rPr>
        <w:t xml:space="preserve"> </w:t>
      </w:r>
      <w:r>
        <w:t xml:space="preserve">-- similar to today, as humanmade CO2 combines with seawater to change its chemistry. Now, for the first time, scientists have quantified the extent of surface acidification from those ancient days, and the news is not good: </w:t>
      </w:r>
      <w:r w:rsidRPr="00D62BED">
        <w:rPr>
          <w:rStyle w:val="StyleBoldUnderline"/>
          <w:highlight w:val="green"/>
        </w:rPr>
        <w:t>the oceans are on track to acidify</w:t>
      </w:r>
      <w:r w:rsidRPr="00877AD8">
        <w:rPr>
          <w:rStyle w:val="StyleBoldUnderline"/>
        </w:rPr>
        <w:t xml:space="preserve"> at least as much as they did then, only </w:t>
      </w:r>
      <w:r w:rsidRPr="00D62BED">
        <w:rPr>
          <w:rStyle w:val="StyleBoldUnderline"/>
          <w:highlight w:val="green"/>
        </w:rPr>
        <w:t>at a much faster rate</w:t>
      </w:r>
      <w:r>
        <w:t>.</w:t>
      </w:r>
      <w:r w:rsidRPr="002E076B">
        <w:rPr>
          <w:sz w:val="12"/>
        </w:rPr>
        <w:t xml:space="preserve">¶ </w:t>
      </w:r>
      <w:r>
        <w:t xml:space="preserve">In a study published in the latest issue of Paleoceanography, </w:t>
      </w:r>
      <w:r w:rsidRPr="00877AD8">
        <w:rPr>
          <w:rStyle w:val="StyleBoldUnderline"/>
        </w:rPr>
        <w:t xml:space="preserve">the scientists estimate that </w:t>
      </w:r>
      <w:r w:rsidRPr="00D62BED">
        <w:rPr>
          <w:rStyle w:val="StyleBoldUnderline"/>
          <w:highlight w:val="green"/>
        </w:rPr>
        <w:t>ocean acidity increased by about 100 percent in a few thousand years</w:t>
      </w:r>
      <w:r w:rsidRPr="00877AD8">
        <w:rPr>
          <w:rStyle w:val="StyleBoldUnderline"/>
        </w:rPr>
        <w:t xml:space="preserve"> or more</w:t>
      </w:r>
      <w:r>
        <w:t>, and stayed that way for the next 70,000 years. In this radically changed environment, some creatures died out while others adapted and evolved.</w:t>
      </w:r>
      <w:r w:rsidRPr="00877AD8">
        <w:rPr>
          <w:rStyle w:val="StyleBoldUnderline"/>
        </w:rPr>
        <w:t xml:space="preserve"> </w:t>
      </w:r>
      <w:r w:rsidRPr="00C86ECF">
        <w:rPr>
          <w:rStyle w:val="StyleBoldUnderline"/>
          <w:highlight w:val="green"/>
        </w:rPr>
        <w:t>The study is the first to use the</w:t>
      </w:r>
      <w:r w:rsidRPr="00877AD8">
        <w:rPr>
          <w:rStyle w:val="StyleBoldUnderline"/>
        </w:rPr>
        <w:t xml:space="preserve"> chemical composition of </w:t>
      </w:r>
      <w:r w:rsidRPr="00C86ECF">
        <w:rPr>
          <w:rStyle w:val="StyleBoldUnderline"/>
          <w:highlight w:val="green"/>
        </w:rPr>
        <w:t>fossils to reconstruct surface ocean acidity at the</w:t>
      </w:r>
      <w:r w:rsidRPr="00877AD8">
        <w:rPr>
          <w:rStyle w:val="StyleBoldUnderline"/>
        </w:rPr>
        <w:t xml:space="preserve"> Paleocene-Eocene Thermal Maximum (</w:t>
      </w:r>
      <w:r w:rsidRPr="00C86ECF">
        <w:rPr>
          <w:rStyle w:val="StyleBoldUnderline"/>
          <w:highlight w:val="green"/>
        </w:rPr>
        <w:t xml:space="preserve">PETM), a period of intense warming </w:t>
      </w:r>
      <w:r w:rsidRPr="00C86ECF">
        <w:rPr>
          <w:rStyle w:val="StyleBoldUnderline"/>
        </w:rPr>
        <w:t>on land and throughout the oceans</w:t>
      </w:r>
      <w:r w:rsidRPr="00C86ECF">
        <w:rPr>
          <w:rStyle w:val="StyleBoldUnderline"/>
          <w:highlight w:val="green"/>
        </w:rPr>
        <w:t xml:space="preserve"> due to high CO2</w:t>
      </w:r>
      <w:r w:rsidRPr="00877AD8">
        <w:rPr>
          <w:rStyle w:val="StyleBoldUnderline"/>
        </w:rPr>
        <w:t>.¶ "</w:t>
      </w:r>
      <w:r>
        <w:t xml:space="preserve">This could be the closest geological analog to modern ocean acidification," said study coauthor Bärbel Hönisch, a paleoceanographer at Columbia University's Lamont-Doherty </w:t>
      </w:r>
      <w:r w:rsidRPr="00877AD8">
        <w:rPr>
          <w:rStyle w:val="Emphasis"/>
        </w:rPr>
        <w:t>Earth Observatory. "</w:t>
      </w:r>
      <w:r w:rsidRPr="00C86ECF">
        <w:rPr>
          <w:rStyle w:val="Emphasis"/>
          <w:highlight w:val="green"/>
        </w:rPr>
        <w:t xml:space="preserve">As massive as it was, it still happened about 10 times more slowly than </w:t>
      </w:r>
      <w:r w:rsidRPr="00C86ECF">
        <w:rPr>
          <w:rStyle w:val="Emphasis"/>
        </w:rPr>
        <w:t xml:space="preserve">what we are doing </w:t>
      </w:r>
      <w:r w:rsidRPr="00C86ECF">
        <w:rPr>
          <w:rStyle w:val="Emphasis"/>
          <w:highlight w:val="green"/>
        </w:rPr>
        <w:t>today.</w:t>
      </w:r>
      <w:r w:rsidRPr="00877AD8">
        <w:rPr>
          <w:rStyle w:val="Emphasis"/>
        </w:rPr>
        <w:t xml:space="preserve">"¶ </w:t>
      </w:r>
      <w:proofErr w:type="gramStart"/>
      <w:r w:rsidRPr="00C86ECF">
        <w:rPr>
          <w:rStyle w:val="Emphasis"/>
          <w:highlight w:val="green"/>
        </w:rPr>
        <w:t>The</w:t>
      </w:r>
      <w:proofErr w:type="gramEnd"/>
      <w:r w:rsidRPr="00C86ECF">
        <w:rPr>
          <w:rStyle w:val="Emphasis"/>
          <w:highlight w:val="green"/>
        </w:rPr>
        <w:t xml:space="preserve"> oceans have absorbed </w:t>
      </w:r>
      <w:r w:rsidRPr="00C86ECF">
        <w:rPr>
          <w:rStyle w:val="Emphasis"/>
        </w:rPr>
        <w:t xml:space="preserve">about </w:t>
      </w:r>
      <w:r w:rsidRPr="00C86ECF">
        <w:rPr>
          <w:rStyle w:val="Emphasis"/>
          <w:highlight w:val="green"/>
        </w:rPr>
        <w:t>a third of the carbon humans have pumped</w:t>
      </w:r>
      <w:r w:rsidRPr="00877AD8">
        <w:rPr>
          <w:rStyle w:val="Emphasis"/>
        </w:rPr>
        <w:t xml:space="preserve"> into the air since industrialization, </w:t>
      </w:r>
      <w:r w:rsidRPr="00C86ECF">
        <w:rPr>
          <w:rStyle w:val="Emphasis"/>
          <w:highlight w:val="green"/>
        </w:rPr>
        <w:t>helping to keep earth's thermostat lower than it would be otherwise.</w:t>
      </w:r>
      <w:r w:rsidRPr="00877AD8">
        <w:rPr>
          <w:rStyle w:val="Emphasis"/>
        </w:rPr>
        <w:t xml:space="preserve"> </w:t>
      </w:r>
      <w:r>
        <w:t xml:space="preserve">But that uptake of carbon has come at a price. </w:t>
      </w:r>
      <w:r w:rsidRPr="00C86ECF">
        <w:rPr>
          <w:rStyle w:val="StyleBoldUnderline"/>
          <w:highlight w:val="green"/>
        </w:rPr>
        <w:t>Chemical reactions</w:t>
      </w:r>
      <w:r w:rsidRPr="00877AD8">
        <w:rPr>
          <w:rStyle w:val="StyleBoldUnderline"/>
        </w:rPr>
        <w:t xml:space="preserve"> caused by that excess CO2 </w:t>
      </w:r>
      <w:r w:rsidRPr="00C86ECF">
        <w:rPr>
          <w:rStyle w:val="StyleBoldUnderline"/>
          <w:highlight w:val="green"/>
        </w:rPr>
        <w:t>have made seawater grow more acidic, depleting it of the carbonate ions that corals</w:t>
      </w:r>
      <w:r w:rsidRPr="00C86ECF">
        <w:rPr>
          <w:rStyle w:val="StyleBoldUnderline"/>
        </w:rPr>
        <w:t xml:space="preserve">, mollusks and calcifying plankton </w:t>
      </w:r>
      <w:r w:rsidRPr="00C86ECF">
        <w:rPr>
          <w:rStyle w:val="StyleBoldUnderline"/>
          <w:highlight w:val="green"/>
        </w:rPr>
        <w:t>need</w:t>
      </w:r>
      <w:r w:rsidRPr="00877AD8">
        <w:rPr>
          <w:rStyle w:val="StyleBoldUnderline"/>
        </w:rPr>
        <w:t xml:space="preserve"> to build their shells and skeletons</w:t>
      </w:r>
      <w:r>
        <w:t>.</w:t>
      </w:r>
      <w:r w:rsidRPr="002E076B">
        <w:rPr>
          <w:sz w:val="12"/>
        </w:rPr>
        <w:t xml:space="preserve">¶ </w:t>
      </w:r>
      <w:proofErr w:type="gramStart"/>
      <w:r>
        <w:t>In</w:t>
      </w:r>
      <w:proofErr w:type="gramEnd"/>
      <w:r>
        <w:t xml:space="preserve"> the last 150 years or so, the pH of the oceans has dropped substantially, from 8.2 to 8.1--equivalent to a 25 percent increase in acidity. </w:t>
      </w:r>
      <w:r w:rsidRPr="00877AD8">
        <w:rPr>
          <w:rStyle w:val="StyleBoldUnderline"/>
        </w:rPr>
        <w:t xml:space="preserve">By the end of the century, </w:t>
      </w:r>
      <w:r w:rsidRPr="00C86ECF">
        <w:rPr>
          <w:rStyle w:val="StyleBoldUnderline"/>
          <w:highlight w:val="green"/>
        </w:rPr>
        <w:t>ocean pH is projected to fall another 0.3 pH units, to 7.8</w:t>
      </w:r>
      <w:r w:rsidRPr="00877AD8">
        <w:rPr>
          <w:rStyle w:val="StyleBoldUnderline"/>
        </w:rPr>
        <w:t xml:space="preserve">. While </w:t>
      </w:r>
      <w:r w:rsidRPr="00C86ECF">
        <w:rPr>
          <w:rStyle w:val="StyleBoldUnderline"/>
          <w:highlight w:val="green"/>
        </w:rPr>
        <w:t>the researchers found a comparable pH drop during the PETM--0.3 units</w:t>
      </w:r>
      <w:r w:rsidRPr="00877AD8">
        <w:rPr>
          <w:rStyle w:val="StyleBoldUnderline"/>
        </w:rPr>
        <w:t>--the shift happened over a few thousand years.¶ "</w:t>
      </w:r>
      <w:r w:rsidRPr="00C86ECF">
        <w:rPr>
          <w:rStyle w:val="StyleBoldUnderline"/>
          <w:highlight w:val="green"/>
        </w:rPr>
        <w:t>We are dumping carbon in the atmosphere and ocean at a much higher rate today</w:t>
      </w:r>
      <w:r w:rsidRPr="00877AD8">
        <w:rPr>
          <w:rStyle w:val="StyleBoldUnderline"/>
        </w:rPr>
        <w:t xml:space="preserve"> -- within centuries</w:t>
      </w:r>
      <w:r w:rsidRPr="00877AD8">
        <w:rPr>
          <w:rStyle w:val="StyleBoldUnderline"/>
          <w:sz w:val="16"/>
          <w:szCs w:val="16"/>
        </w:rPr>
        <w:t>,</w:t>
      </w:r>
      <w:r w:rsidRPr="00877AD8">
        <w:rPr>
          <w:sz w:val="16"/>
          <w:szCs w:val="16"/>
        </w:rPr>
        <w:t xml:space="preserve">" said study coauthor Richard Zeebe, a paleoceanographer at the University of Hawaii. "If we continue on the emissions path we are on right now, acidification of the surface ocean will be way more dramatic than during the PETM."¶ </w:t>
      </w:r>
      <w:proofErr w:type="gramStart"/>
      <w:r w:rsidRPr="00877AD8">
        <w:rPr>
          <w:sz w:val="16"/>
          <w:szCs w:val="16"/>
        </w:rPr>
        <w:t>The</w:t>
      </w:r>
      <w:proofErr w:type="gramEnd"/>
      <w:r w:rsidRPr="00877AD8">
        <w:rPr>
          <w:sz w:val="16"/>
          <w:szCs w:val="16"/>
        </w:rPr>
        <w:t xml:space="preserve"> study confirms that the acidified conditions lasted for 70,000 years or more, consistent with previous model-based estimates. "It didn't bounce back right away," said </w:t>
      </w:r>
      <w:r w:rsidRPr="00877AD8">
        <w:rPr>
          <w:sz w:val="16"/>
          <w:szCs w:val="16"/>
        </w:rPr>
        <w:lastRenderedPageBreak/>
        <w:t>Timothy Bralower, a researcher at Penn State who was not involved in the study.</w:t>
      </w:r>
      <w:r>
        <w:t xml:space="preserve"> "</w:t>
      </w:r>
      <w:r w:rsidRPr="00C86ECF">
        <w:rPr>
          <w:rStyle w:val="StyleBoldUnderline"/>
          <w:highlight w:val="green"/>
        </w:rPr>
        <w:t>It took tens of thousands of years to recover.</w:t>
      </w:r>
      <w:r w:rsidRPr="00C86ECF">
        <w:rPr>
          <w:highlight w:val="green"/>
        </w:rPr>
        <w:t>"</w:t>
      </w:r>
    </w:p>
    <w:p w:rsidR="00037AA6" w:rsidRPr="00352994" w:rsidRDefault="00037AA6" w:rsidP="00037AA6"/>
    <w:p w:rsidR="00B04F1E" w:rsidRDefault="00B04F1E" w:rsidP="00B04F1E">
      <w:pPr>
        <w:pStyle w:val="Heading2"/>
      </w:pPr>
      <w:r>
        <w:lastRenderedPageBreak/>
        <w:t>Russia SOI</w:t>
      </w:r>
    </w:p>
    <w:p w:rsidR="00127072" w:rsidRDefault="00B04F1E" w:rsidP="00022A15">
      <w:pPr>
        <w:pStyle w:val="Heading3"/>
      </w:pPr>
      <w:r>
        <w:lastRenderedPageBreak/>
        <w:t>1AC</w:t>
      </w:r>
      <w:r w:rsidR="008616A0">
        <w:t xml:space="preserve"> Module</w:t>
      </w:r>
    </w:p>
    <w:p w:rsidR="00127072" w:rsidRPr="00F42B19" w:rsidRDefault="00F42B19" w:rsidP="00127072">
      <w:pPr>
        <w:rPr>
          <w:u w:val="single"/>
        </w:rPr>
      </w:pPr>
      <w:r>
        <w:t xml:space="preserve"> </w:t>
      </w:r>
    </w:p>
    <w:p w:rsidR="00B04F1E" w:rsidRDefault="00B04F1E" w:rsidP="00274327">
      <w:pPr>
        <w:pStyle w:val="Heading4"/>
      </w:pPr>
      <w:r>
        <w:t>Russia is on a path to total control of the Arctic – better U.S. research in the area – such as sea levels and ice thickness – is key to catching up</w:t>
      </w:r>
    </w:p>
    <w:p w:rsidR="00B04F1E" w:rsidRPr="004A3B0C" w:rsidRDefault="00B04F1E" w:rsidP="00B04F1E">
      <w:pPr>
        <w:rPr>
          <w:sz w:val="16"/>
          <w:szCs w:val="16"/>
        </w:rPr>
      </w:pPr>
      <w:r w:rsidRPr="004A3B0C">
        <w:rPr>
          <w:rStyle w:val="StyleStyleBold12pt"/>
        </w:rPr>
        <w:t>RT 14</w:t>
      </w:r>
      <w:r>
        <w:t xml:space="preserve"> </w:t>
      </w:r>
      <w:r w:rsidRPr="004A3B0C">
        <w:rPr>
          <w:sz w:val="16"/>
          <w:szCs w:val="16"/>
        </w:rPr>
        <w:t>(RT News – an alternative perspective on major global events acquainting international audience with the Russian viewpoint, “US wants to catch up with Russia in the Arctic”, RT (3/11/14), http://rt.com/op-edge/struggle-for-arctic-us-navy-110 // JJ)</w:t>
      </w:r>
    </w:p>
    <w:p w:rsidR="00B04F1E" w:rsidRPr="00193337" w:rsidRDefault="00B04F1E" w:rsidP="00B04F1E">
      <w:pPr>
        <w:rPr>
          <w:sz w:val="16"/>
        </w:rPr>
      </w:pPr>
      <w:r w:rsidRPr="007437A0">
        <w:rPr>
          <w:rStyle w:val="StyleBoldUnderline"/>
          <w:highlight w:val="cyan"/>
        </w:rPr>
        <w:t>The US wants to play a leading role in exploring the Arctic but doesn’t have enough facilities or resources,</w:t>
      </w:r>
      <w:r w:rsidRPr="00693F0B">
        <w:rPr>
          <w:rStyle w:val="StyleBoldUnderline"/>
        </w:rPr>
        <w:t xml:space="preserve"> </w:t>
      </w:r>
      <w:r w:rsidRPr="007437A0">
        <w:rPr>
          <w:rStyle w:val="StyleBoldUnderline"/>
          <w:highlight w:val="cyan"/>
        </w:rPr>
        <w:t>and</w:t>
      </w:r>
      <w:r w:rsidRPr="00693F0B">
        <w:rPr>
          <w:rStyle w:val="StyleBoldUnderline"/>
        </w:rPr>
        <w:t xml:space="preserve"> basically </w:t>
      </w:r>
      <w:r w:rsidRPr="007437A0">
        <w:rPr>
          <w:rStyle w:val="StyleBoldUnderline"/>
          <w:highlight w:val="cyan"/>
        </w:rPr>
        <w:t>lags behind Russia</w:t>
      </w:r>
      <w:r w:rsidRPr="004A3B0C">
        <w:rPr>
          <w:sz w:val="16"/>
        </w:rPr>
        <w:t>, Edward Struzik, leading researcher of the Arctic region, told RT.</w:t>
      </w:r>
      <w:r w:rsidRPr="004A3B0C">
        <w:rPr>
          <w:sz w:val="12"/>
        </w:rPr>
        <w:t>¶</w:t>
      </w:r>
      <w:r w:rsidRPr="004A3B0C">
        <w:rPr>
          <w:sz w:val="16"/>
        </w:rPr>
        <w:t xml:space="preserve"> “[The Russians] have ice breaker capability, they have naval bases, they are expanding their naval bases. </w:t>
      </w:r>
      <w:r w:rsidRPr="00693F0B">
        <w:rPr>
          <w:rStyle w:val="StyleBoldUnderline"/>
        </w:rPr>
        <w:t xml:space="preserve">I would say </w:t>
      </w:r>
      <w:r w:rsidRPr="007437A0">
        <w:rPr>
          <w:rStyle w:val="StyleBoldUnderline"/>
          <w:highlight w:val="cyan"/>
        </w:rPr>
        <w:t>the Russians' road map to the Arctic is well under way</w:t>
      </w:r>
      <w:r w:rsidRPr="00693F0B">
        <w:rPr>
          <w:rStyle w:val="StyleBoldUnderline"/>
        </w:rPr>
        <w:t xml:space="preserve"> and the US right now is simply acknowledging that they have got to catch up</w:t>
      </w:r>
      <w:r w:rsidRPr="004A3B0C">
        <w:rPr>
          <w:sz w:val="16"/>
        </w:rPr>
        <w:t>,” Struzik said.</w:t>
      </w:r>
      <w:r w:rsidRPr="004A3B0C">
        <w:rPr>
          <w:sz w:val="12"/>
        </w:rPr>
        <w:t>¶</w:t>
      </w:r>
      <w:r w:rsidRPr="004A3B0C">
        <w:rPr>
          <w:sz w:val="16"/>
        </w:rPr>
        <w:t xml:space="preserve"> </w:t>
      </w:r>
      <w:r w:rsidRPr="00916DA4">
        <w:rPr>
          <w:rStyle w:val="StyleBoldUnderline"/>
        </w:rPr>
        <w:t>Due to the fast disappearance of seasonal ice, many Arctic countries, particularly the US, have strengthened their involvement in the Arctic region. In February, the US Navy radically updated its 2009 Arctic road map</w:t>
      </w:r>
      <w:r w:rsidRPr="004A3B0C">
        <w:rPr>
          <w:sz w:val="16"/>
        </w:rPr>
        <w:t xml:space="preserve">, including various specific tasks and deadlines for Navy offices, including </w:t>
      </w:r>
      <w:r w:rsidRPr="007437A0">
        <w:rPr>
          <w:rStyle w:val="StyleBoldUnderline"/>
          <w:highlight w:val="cyan"/>
        </w:rPr>
        <w:t>calling for better research</w:t>
      </w:r>
      <w:r w:rsidRPr="00916DA4">
        <w:rPr>
          <w:rStyle w:val="StyleBoldUnderline"/>
        </w:rPr>
        <w:t xml:space="preserve"> on rising sea levels </w:t>
      </w:r>
      <w:r w:rsidRPr="007437A0">
        <w:rPr>
          <w:rStyle w:val="StyleBoldUnderline"/>
          <w:highlight w:val="cyan"/>
        </w:rPr>
        <w:t>and the ability to predict sea ice thickness</w:t>
      </w:r>
      <w:r w:rsidRPr="00916DA4">
        <w:rPr>
          <w:rStyle w:val="StyleBoldUnderline"/>
        </w:rPr>
        <w:t xml:space="preserve">, </w:t>
      </w:r>
      <w:r w:rsidRPr="007437A0">
        <w:rPr>
          <w:rStyle w:val="StyleBoldUnderline"/>
          <w:highlight w:val="cyan"/>
        </w:rPr>
        <w:t>assessment of satellite communications and surveillance needs</w:t>
      </w:r>
      <w:r w:rsidRPr="00916DA4">
        <w:rPr>
          <w:rStyle w:val="StyleBoldUnderline"/>
        </w:rPr>
        <w:t>, and evaluation of existing ports, airfields and hangars.</w:t>
      </w:r>
      <w:r w:rsidRPr="004A3B0C">
        <w:rPr>
          <w:rStyle w:val="StyleBoldUnderline"/>
          <w:sz w:val="12"/>
        </w:rPr>
        <w:t>¶</w:t>
      </w:r>
      <w:r w:rsidRPr="004A3B0C">
        <w:rPr>
          <w:sz w:val="16"/>
        </w:rPr>
        <w:t xml:space="preserve"> In November, </w:t>
      </w:r>
      <w:r w:rsidRPr="007437A0">
        <w:rPr>
          <w:rStyle w:val="StyleBoldUnderline"/>
          <w:highlight w:val="cyan"/>
        </w:rPr>
        <w:t>the US announced it was going to extend its presence in the Arctic</w:t>
      </w:r>
      <w:r w:rsidRPr="004A3B0C">
        <w:rPr>
          <w:rStyle w:val="StyleBoldUnderline"/>
        </w:rPr>
        <w:t>, especially taking into account the massive natural resources there vital for America’s development.</w:t>
      </w:r>
      <w:r w:rsidRPr="004A3B0C">
        <w:rPr>
          <w:sz w:val="16"/>
        </w:rPr>
        <w:t xml:space="preserve"> The Arctic is estimated to have 13 percent of the world’s undiscovered oil reserves and 30 percent of undiscovered gas deposits in the areas covered by an ice cap, which is actually beginning to shrink. In terms of resource shortages, many countries and companies are seeking to become the first to explore and develop new routes and oil and gas fields freed from many thousands of years of ice. </w:t>
      </w:r>
      <w:r w:rsidRPr="007437A0">
        <w:rPr>
          <w:rStyle w:val="StyleBoldUnderline"/>
          <w:highlight w:val="cyan"/>
        </w:rPr>
        <w:t>Canada, China and Russia have also mobilized their forces, claiming that they’d increase their military presence in the region</w:t>
      </w:r>
      <w:r w:rsidRPr="004A3B0C">
        <w:rPr>
          <w:rStyle w:val="StyleBoldUnderline"/>
        </w:rPr>
        <w:t>, develop infrastructure, and explore new shipping lanes for economic, security and environmental reasons.</w:t>
      </w:r>
      <w:r w:rsidRPr="004A3B0C">
        <w:rPr>
          <w:rStyle w:val="StyleBoldUnderline"/>
          <w:sz w:val="12"/>
        </w:rPr>
        <w:t xml:space="preserve">¶ </w:t>
      </w:r>
      <w:proofErr w:type="gramStart"/>
      <w:r w:rsidRPr="004A3B0C">
        <w:rPr>
          <w:sz w:val="16"/>
        </w:rPr>
        <w:t>In</w:t>
      </w:r>
      <w:proofErr w:type="gramEnd"/>
      <w:r w:rsidRPr="004A3B0C">
        <w:rPr>
          <w:sz w:val="16"/>
        </w:rPr>
        <w:t xml:space="preserve"> this context, </w:t>
      </w:r>
      <w:r w:rsidRPr="007437A0">
        <w:rPr>
          <w:rStyle w:val="StyleBoldUnderline"/>
          <w:highlight w:val="cyan"/>
        </w:rPr>
        <w:t>the US doesn’t want to remain behind</w:t>
      </w:r>
      <w:r w:rsidRPr="004A3B0C">
        <w:rPr>
          <w:rStyle w:val="StyleBoldUnderline"/>
        </w:rPr>
        <w:t>, especially taking into account that the US Navy and Air Forces aren’t numerous there.</w:t>
      </w:r>
      <w:r w:rsidRPr="004A3B0C">
        <w:rPr>
          <w:rStyle w:val="StyleBoldUnderline"/>
          <w:sz w:val="16"/>
        </w:rPr>
        <w:t xml:space="preserve"> </w:t>
      </w:r>
      <w:r w:rsidRPr="004A3B0C">
        <w:rPr>
          <w:sz w:val="16"/>
        </w:rPr>
        <w:t>In fact, the US has only two icebreakers, the Healy and the Polar Star, while Russia has many ice breakers and naval bases. In March, the US Navy will conduct a submarine exercise in the Arctic, and it also plans to participate in a joint training exercise with the Norwegian and Russian military this summer.</w:t>
      </w:r>
      <w:r w:rsidRPr="004A3B0C">
        <w:rPr>
          <w:sz w:val="12"/>
        </w:rPr>
        <w:t>¶</w:t>
      </w:r>
      <w:r w:rsidRPr="004A3B0C">
        <w:rPr>
          <w:sz w:val="16"/>
        </w:rPr>
        <w:t xml:space="preserve"> Struzik, an author and journalist, argues that </w:t>
      </w:r>
      <w:r w:rsidRPr="007437A0">
        <w:rPr>
          <w:rStyle w:val="StyleBoldUnderline"/>
          <w:highlight w:val="cyan"/>
        </w:rPr>
        <w:t>the new American road map</w:t>
      </w:r>
      <w:r w:rsidRPr="004A3B0C">
        <w:rPr>
          <w:rStyle w:val="StyleBoldUnderline"/>
        </w:rPr>
        <w:t xml:space="preserve"> </w:t>
      </w:r>
      <w:r w:rsidRPr="007437A0">
        <w:rPr>
          <w:rStyle w:val="StyleBoldUnderline"/>
          <w:highlight w:val="cyan"/>
        </w:rPr>
        <w:t>is</w:t>
      </w:r>
      <w:r w:rsidRPr="004A3B0C">
        <w:rPr>
          <w:rStyle w:val="StyleBoldUnderline"/>
        </w:rPr>
        <w:t xml:space="preserve">n’t really a tool to expand US geopolitical presence in the Arctic region, but it’s </w:t>
      </w:r>
      <w:r w:rsidRPr="007437A0">
        <w:rPr>
          <w:rStyle w:val="StyleBoldUnderline"/>
          <w:highlight w:val="cyan"/>
        </w:rPr>
        <w:t>an attempt “to catch up because the Russians are far ahead</w:t>
      </w:r>
      <w:r w:rsidRPr="004A3B0C">
        <w:rPr>
          <w:rStyle w:val="StyleBoldUnderline"/>
        </w:rPr>
        <w:t xml:space="preserve"> of everybody” </w:t>
      </w:r>
      <w:r w:rsidRPr="007437A0">
        <w:rPr>
          <w:rStyle w:val="StyleBoldUnderline"/>
          <w:highlight w:val="cyan"/>
        </w:rPr>
        <w:t>and could end up establishing total control over Arctic waters</w:t>
      </w:r>
      <w:r w:rsidRPr="004A3B0C">
        <w:rPr>
          <w:rStyle w:val="StyleBoldUnderline"/>
        </w:rPr>
        <w:t>.</w:t>
      </w:r>
      <w:r w:rsidRPr="004A3B0C">
        <w:rPr>
          <w:sz w:val="12"/>
        </w:rPr>
        <w:t>¶</w:t>
      </w:r>
      <w:r w:rsidRPr="004A3B0C">
        <w:rPr>
          <w:sz w:val="16"/>
        </w:rPr>
        <w:t xml:space="preserve"> “[The US] wants to be a leader as they are in pretty much everything else in the world and they see themselves as a driving force in the future planning of the Arctic. It’s going to be difficult to do right now because they have got only two ice breakers, one is really on its way out, </w:t>
      </w:r>
      <w:proofErr w:type="gramStart"/>
      <w:r w:rsidRPr="004A3B0C">
        <w:rPr>
          <w:sz w:val="16"/>
        </w:rPr>
        <w:t>they</w:t>
      </w:r>
      <w:proofErr w:type="gramEnd"/>
      <w:r w:rsidRPr="004A3B0C">
        <w:rPr>
          <w:sz w:val="16"/>
        </w:rPr>
        <w:t xml:space="preserve"> don’t have any real plans right now to develop a new one. They don’t have a naval base in the Arctic yet, so for them to be leaders they are going to have to do an awful lot to get themselves there,” Struzik said.</w:t>
      </w:r>
      <w:r w:rsidRPr="004A3B0C">
        <w:rPr>
          <w:sz w:val="12"/>
        </w:rPr>
        <w:t>¶</w:t>
      </w:r>
      <w:r w:rsidRPr="004A3B0C">
        <w:rPr>
          <w:sz w:val="16"/>
        </w:rPr>
        <w:t xml:space="preserve"> Struzik said that Washington could be planning to become some kind of Arctic policeman, though </w:t>
      </w:r>
      <w:r w:rsidRPr="004A3B0C">
        <w:rPr>
          <w:rStyle w:val="StyleBoldUnderline"/>
        </w:rPr>
        <w:t>“</w:t>
      </w:r>
      <w:r w:rsidRPr="007437A0">
        <w:rPr>
          <w:rStyle w:val="StyleBoldUnderline"/>
          <w:highlight w:val="cyan"/>
        </w:rPr>
        <w:t>any</w:t>
      </w:r>
      <w:r w:rsidRPr="004A3B0C">
        <w:rPr>
          <w:rStyle w:val="StyleBoldUnderline"/>
        </w:rPr>
        <w:t xml:space="preserve"> </w:t>
      </w:r>
      <w:r w:rsidRPr="007437A0">
        <w:rPr>
          <w:rStyle w:val="StyleBoldUnderline"/>
          <w:highlight w:val="cyan"/>
        </w:rPr>
        <w:t>kind of combat in the Arctic will be so expensive</w:t>
      </w:r>
      <w:r w:rsidRPr="004A3B0C">
        <w:rPr>
          <w:rStyle w:val="StyleBoldUnderline"/>
        </w:rPr>
        <w:t xml:space="preserve"> and such a logistical nightmare,” that </w:t>
      </w:r>
      <w:r w:rsidRPr="007437A0">
        <w:rPr>
          <w:rStyle w:val="StyleBoldUnderline"/>
          <w:highlight w:val="cyan"/>
        </w:rPr>
        <w:t>the Arctic should rather be “a region of international cooperation.”</w:t>
      </w:r>
      <w:r w:rsidRPr="004A3B0C">
        <w:rPr>
          <w:sz w:val="12"/>
        </w:rPr>
        <w:t>¶</w:t>
      </w:r>
      <w:r w:rsidRPr="004A3B0C">
        <w:rPr>
          <w:sz w:val="16"/>
        </w:rPr>
        <w:t xml:space="preserve"> “It would drain resources of the country and I don’t see that there is any need because it’s so vast and I think its future is so far ahead that there is plenty of time for Arctic nations to avoid that kind of conflict,” he said.</w:t>
      </w:r>
      <w:r w:rsidRPr="004A3B0C">
        <w:rPr>
          <w:sz w:val="12"/>
        </w:rPr>
        <w:t>¶</w:t>
      </w:r>
      <w:r w:rsidRPr="004A3B0C">
        <w:rPr>
          <w:sz w:val="16"/>
        </w:rPr>
        <w:t xml:space="preserve"> At the same time, </w:t>
      </w:r>
      <w:r w:rsidRPr="004A3B0C">
        <w:rPr>
          <w:rStyle w:val="StyleBoldUnderline"/>
        </w:rPr>
        <w:t>countries are obsessed by their own self-interest and underestimate the looming environmental disaster in the Arctic region provoked by the melting ice cap.</w:t>
      </w:r>
      <w:r w:rsidRPr="004A3B0C">
        <w:rPr>
          <w:rStyle w:val="StyleBoldUnderline"/>
          <w:sz w:val="12"/>
        </w:rPr>
        <w:t>¶</w:t>
      </w:r>
      <w:r w:rsidRPr="004A3B0C">
        <w:rPr>
          <w:sz w:val="16"/>
        </w:rPr>
        <w:t xml:space="preserve"> “What’s happening now is that we see resource development comes first and the environmental response is second,” Struzik told RT.</w:t>
      </w:r>
    </w:p>
    <w:p w:rsidR="00B04F1E" w:rsidRDefault="00B04F1E" w:rsidP="00274327">
      <w:pPr>
        <w:pStyle w:val="Heading4"/>
      </w:pPr>
      <w:r>
        <w:t>Satellite monitoring is key to asserting U.S. presence in the Arctic</w:t>
      </w:r>
    </w:p>
    <w:p w:rsidR="00B04F1E" w:rsidRDefault="00B04F1E" w:rsidP="00B04F1E">
      <w:r w:rsidRPr="000E0138">
        <w:rPr>
          <w:rStyle w:val="StyleStyleBold12pt"/>
        </w:rPr>
        <w:t>Hamodia 13</w:t>
      </w:r>
      <w:r>
        <w:t xml:space="preserve"> </w:t>
      </w:r>
      <w:r w:rsidRPr="000E0138">
        <w:rPr>
          <w:sz w:val="16"/>
          <w:szCs w:val="16"/>
        </w:rPr>
        <w:t xml:space="preserve">(Hamodia – The Daily Newspaper of Torah Jewry, “Hagel Turns Attention to U.S. Sovereignty in Arctic”, Hamodia (9/24/13), </w:t>
      </w:r>
      <w:hyperlink r:id="rId70" w:history="1">
        <w:r w:rsidRPr="000E0138">
          <w:rPr>
            <w:rStyle w:val="Hyperlink"/>
            <w:sz w:val="16"/>
            <w:szCs w:val="16"/>
          </w:rPr>
          <w:t>http://hamodia.com/2013/11/24/hagel-turns-attention-u-s-sovereignty-arctic //</w:t>
        </w:r>
      </w:hyperlink>
      <w:r w:rsidRPr="000E0138">
        <w:rPr>
          <w:sz w:val="16"/>
          <w:szCs w:val="16"/>
        </w:rPr>
        <w:t xml:space="preserve"> JJ)</w:t>
      </w:r>
    </w:p>
    <w:p w:rsidR="00B04F1E" w:rsidRPr="00552C2C" w:rsidRDefault="00B04F1E" w:rsidP="00B04F1E">
      <w:pPr>
        <w:rPr>
          <w:sz w:val="16"/>
        </w:rPr>
      </w:pPr>
      <w:r w:rsidRPr="007437A0">
        <w:rPr>
          <w:rStyle w:val="StyleBoldUnderline"/>
          <w:highlight w:val="cyan"/>
        </w:rPr>
        <w:t>The U.S. will assert its sovereignty in the Arctic</w:t>
      </w:r>
      <w:r w:rsidRPr="00552C2C">
        <w:rPr>
          <w:sz w:val="16"/>
        </w:rPr>
        <w:t xml:space="preserve">, Defense Secretary Chuck Hagel warned Friday, </w:t>
      </w:r>
      <w:r w:rsidRPr="00552C2C">
        <w:rPr>
          <w:rStyle w:val="StyleBoldUnderline"/>
        </w:rPr>
        <w:t>even as Russia, China and other nations stake claims and expand their use of the icy waters for military exercises and transit.</w:t>
      </w:r>
      <w:r w:rsidRPr="00552C2C">
        <w:rPr>
          <w:rStyle w:val="StyleBoldUnderline"/>
          <w:sz w:val="12"/>
        </w:rPr>
        <w:t>¶</w:t>
      </w:r>
      <w:r w:rsidRPr="00552C2C">
        <w:rPr>
          <w:sz w:val="16"/>
        </w:rPr>
        <w:t xml:space="preserve"> “Throughout human history, mankind has raced to discover the next frontier,” Hagel said, unveiling the new Arctic strategy. “</w:t>
      </w:r>
      <w:r w:rsidRPr="00552C2C">
        <w:rPr>
          <w:rStyle w:val="StyleBoldUnderline"/>
        </w:rPr>
        <w:t xml:space="preserve">And time </w:t>
      </w:r>
      <w:r w:rsidRPr="00552C2C">
        <w:rPr>
          <w:rStyle w:val="StyleBoldUnderline"/>
        </w:rPr>
        <w:lastRenderedPageBreak/>
        <w:t xml:space="preserve">after time, discovery was swiftly followed by conflict. We cannot erase this history. But </w:t>
      </w:r>
      <w:r w:rsidRPr="007437A0">
        <w:rPr>
          <w:rStyle w:val="StyleBoldUnderline"/>
          <w:highlight w:val="cyan"/>
        </w:rPr>
        <w:t>we can assure that history does not repeat itself in the Arctic</w:t>
      </w:r>
      <w:r w:rsidRPr="00552C2C">
        <w:rPr>
          <w:rStyle w:val="StyleBoldUnderline"/>
        </w:rPr>
        <w:t>.”</w:t>
      </w:r>
      <w:r w:rsidRPr="00552C2C">
        <w:rPr>
          <w:rStyle w:val="StyleBoldUnderline"/>
          <w:sz w:val="12"/>
        </w:rPr>
        <w:t>¶</w:t>
      </w:r>
      <w:r w:rsidRPr="00552C2C">
        <w:rPr>
          <w:sz w:val="16"/>
        </w:rPr>
        <w:t xml:space="preserve"> Hagel’s comments came as the military finalized plans to expand operations in the vast waters of the Arctic, where melting ice caps are opening sea lanes and giving nations like Russia greater access to the oil and gas deposits.</w:t>
      </w:r>
      <w:r w:rsidRPr="00552C2C">
        <w:rPr>
          <w:sz w:val="12"/>
        </w:rPr>
        <w:t>¶</w:t>
      </w:r>
      <w:r w:rsidRPr="00552C2C">
        <w:rPr>
          <w:sz w:val="16"/>
        </w:rPr>
        <w:t xml:space="preserve"> But </w:t>
      </w:r>
      <w:r w:rsidRPr="007437A0">
        <w:rPr>
          <w:rStyle w:val="StyleBoldUnderline"/>
          <w:highlight w:val="cyan"/>
        </w:rPr>
        <w:t>it will take money and resources for the U.S. to fill the wide gaps in satellite and communications coverage</w:t>
      </w:r>
      <w:r w:rsidRPr="00552C2C">
        <w:rPr>
          <w:sz w:val="16"/>
        </w:rPr>
        <w:t>, add deep-water ports and buy more ships that can withstand the frigid waters or break through the ice.</w:t>
      </w:r>
      <w:r w:rsidRPr="00552C2C">
        <w:rPr>
          <w:sz w:val="12"/>
        </w:rPr>
        <w:t>¶</w:t>
      </w:r>
      <w:r w:rsidRPr="00552C2C">
        <w:rPr>
          <w:sz w:val="16"/>
        </w:rPr>
        <w:t xml:space="preserve"> </w:t>
      </w:r>
      <w:r w:rsidRPr="007437A0">
        <w:rPr>
          <w:rStyle w:val="StyleBoldUnderline"/>
          <w:highlight w:val="cyan"/>
        </w:rPr>
        <w:t>Hagel</w:t>
      </w:r>
      <w:r w:rsidRPr="00552C2C">
        <w:rPr>
          <w:rStyle w:val="StyleBoldUnderline"/>
        </w:rPr>
        <w:t xml:space="preserve"> acknowledged the budget pressures, but he </w:t>
      </w:r>
      <w:r w:rsidRPr="007437A0">
        <w:rPr>
          <w:rStyle w:val="StyleBoldUnderline"/>
          <w:highlight w:val="cyan"/>
        </w:rPr>
        <w:t>said the U.S. must map out its long-range plans despite</w:t>
      </w:r>
      <w:r w:rsidRPr="00552C2C">
        <w:rPr>
          <w:rStyle w:val="StyleBoldUnderline"/>
        </w:rPr>
        <w:t xml:space="preserve"> the ongoing “deep and abrupt” </w:t>
      </w:r>
      <w:r w:rsidRPr="007437A0">
        <w:rPr>
          <w:rStyle w:val="StyleBoldUnderline"/>
          <w:highlight w:val="cyan"/>
        </w:rPr>
        <w:t>spending cuts</w:t>
      </w:r>
      <w:r w:rsidRPr="00552C2C">
        <w:rPr>
          <w:rStyle w:val="StyleBoldUnderline"/>
        </w:rPr>
        <w:t>.</w:t>
      </w:r>
      <w:r w:rsidRPr="00552C2C">
        <w:rPr>
          <w:rStyle w:val="StyleBoldUnderline"/>
          <w:sz w:val="12"/>
        </w:rPr>
        <w:t>¶</w:t>
      </w:r>
      <w:r w:rsidRPr="00552C2C">
        <w:rPr>
          <w:sz w:val="16"/>
        </w:rPr>
        <w:t xml:space="preserve"> </w:t>
      </w:r>
      <w:r w:rsidRPr="00552C2C">
        <w:rPr>
          <w:rStyle w:val="StyleBoldUnderline"/>
        </w:rPr>
        <w:t>President Barack Obama in May unveiled a U.S. strategy for the Arctic, asserting that nations must protect the region’s fragile environment and keep it free from conflict. At the same time, however, the U.S. wants to make sure it is not left behind as countries like Russia, China, Canada and Norway map out plans ranging from gas and oil exploration to research and military exercises.</w:t>
      </w:r>
      <w:r w:rsidRPr="00552C2C">
        <w:rPr>
          <w:rStyle w:val="StyleBoldUnderline"/>
          <w:sz w:val="12"/>
        </w:rPr>
        <w:t>¶</w:t>
      </w:r>
      <w:r w:rsidRPr="00552C2C">
        <w:rPr>
          <w:sz w:val="16"/>
        </w:rPr>
        <w:t xml:space="preserve"> U.S. officials estimate the Arctic holds 13 percent of the world’s undiscovered oil reserves and 30 percent of undiscovered gas deposits. Until recently, however, areas that could reap hundreds of billions of dollars in revenues were frozen over and unreachable.</w:t>
      </w:r>
      <w:r w:rsidRPr="00552C2C">
        <w:rPr>
          <w:sz w:val="12"/>
        </w:rPr>
        <w:t>¶</w:t>
      </w:r>
      <w:r w:rsidRPr="00552C2C">
        <w:rPr>
          <w:sz w:val="16"/>
        </w:rPr>
        <w:t xml:space="preserve"> Experts now say the Arctic waters could see largely ice-free summers as early as 2030, and there could be ice-free conditions for as long as a month by the mid-2020s. Ice-free means that about 10 percent of the water is ice-covered.</w:t>
      </w:r>
      <w:r w:rsidRPr="00552C2C">
        <w:rPr>
          <w:sz w:val="12"/>
        </w:rPr>
        <w:t>¶</w:t>
      </w:r>
      <w:r w:rsidRPr="00552C2C">
        <w:rPr>
          <w:sz w:val="16"/>
        </w:rPr>
        <w:t xml:space="preserve"> </w:t>
      </w:r>
      <w:proofErr w:type="gramStart"/>
      <w:r w:rsidRPr="00552C2C">
        <w:rPr>
          <w:rStyle w:val="StyleBoldUnderline"/>
        </w:rPr>
        <w:t>In</w:t>
      </w:r>
      <w:proofErr w:type="gramEnd"/>
      <w:r w:rsidRPr="00552C2C">
        <w:rPr>
          <w:rStyle w:val="StyleBoldUnderline"/>
        </w:rPr>
        <w:t xml:space="preserve"> 2007, a Russian research ship placed a Russian flag on the bottom of the Arctic Ocean near the North Pole in a symbolic gesture. Just last month, Russian President Vladimir </w:t>
      </w:r>
      <w:r w:rsidRPr="007437A0">
        <w:rPr>
          <w:rStyle w:val="StyleBoldUnderline"/>
          <w:highlight w:val="cyan"/>
        </w:rPr>
        <w:t xml:space="preserve">Putin said the Arctic was essential for his </w:t>
      </w:r>
      <w:r w:rsidRPr="006762FB">
        <w:rPr>
          <w:rStyle w:val="StyleBoldUnderline"/>
          <w:highlight w:val="yellow"/>
        </w:rPr>
        <w:t>country’s economy and security</w:t>
      </w:r>
      <w:r w:rsidRPr="00552C2C">
        <w:rPr>
          <w:rStyle w:val="StyleBoldUnderline"/>
        </w:rPr>
        <w:t>.</w:t>
      </w:r>
      <w:r w:rsidRPr="00552C2C">
        <w:rPr>
          <w:rStyle w:val="StyleBoldUnderline"/>
          <w:sz w:val="12"/>
        </w:rPr>
        <w:t>¶</w:t>
      </w:r>
      <w:r w:rsidRPr="00552C2C">
        <w:rPr>
          <w:sz w:val="16"/>
        </w:rPr>
        <w:t xml:space="preserve"> China has also joined the jousting, sending its first icebreaker ship through the Arctic last year, even though China doesn’t abut Arctic territory.</w:t>
      </w:r>
    </w:p>
    <w:p w:rsidR="00B04F1E" w:rsidRDefault="006762FB" w:rsidP="00274327">
      <w:pPr>
        <w:pStyle w:val="Heading4"/>
      </w:pPr>
      <w:r>
        <w:t>Russia is currently planning to</w:t>
      </w:r>
      <w:r w:rsidR="00193337">
        <w:t xml:space="preserve"> aggressively</w:t>
      </w:r>
      <w:r>
        <w:t xml:space="preserve"> militarize the Arctic</w:t>
      </w:r>
    </w:p>
    <w:p w:rsidR="00B04F1E" w:rsidRPr="005D5E31" w:rsidRDefault="00B04F1E" w:rsidP="00B04F1E">
      <w:r w:rsidRPr="005D5E31">
        <w:rPr>
          <w:rStyle w:val="StyleStyleBold12pt"/>
        </w:rPr>
        <w:t>Mitchel 14</w:t>
      </w:r>
      <w:r>
        <w:t xml:space="preserve"> </w:t>
      </w:r>
      <w:r w:rsidRPr="00383A09">
        <w:rPr>
          <w:sz w:val="16"/>
          <w:szCs w:val="16"/>
        </w:rPr>
        <w:t xml:space="preserve">(John Mitchel, reporter for the foreign policy journal, “Russia’s Territorial Ambition and Increased Military Presence in the Arctic”, April 23, 2014, </w:t>
      </w:r>
      <w:hyperlink r:id="rId71" w:history="1">
        <w:r w:rsidRPr="00383A09">
          <w:rPr>
            <w:rStyle w:val="Hyperlink"/>
            <w:sz w:val="16"/>
            <w:szCs w:val="16"/>
          </w:rPr>
          <w:t>http://www.foreignpolicyjournal.com/2014/04/23/russias-territorial-ambition-and-increased-military-presence-in-the-arctic/</w:t>
        </w:r>
      </w:hyperlink>
      <w:r w:rsidRPr="00383A09">
        <w:rPr>
          <w:sz w:val="16"/>
          <w:szCs w:val="16"/>
        </w:rPr>
        <w:t>) EML</w:t>
      </w:r>
    </w:p>
    <w:p w:rsidR="00B04F1E" w:rsidRPr="00E566EC" w:rsidRDefault="00B04F1E" w:rsidP="00B04F1E">
      <w:pPr>
        <w:rPr>
          <w:sz w:val="16"/>
        </w:rPr>
      </w:pPr>
      <w:r w:rsidRPr="00BE3FC6">
        <w:rPr>
          <w:sz w:val="16"/>
        </w:rPr>
        <w:t xml:space="preserve">As the U.S. and E.U. keep a very close eye on the situation with Russia and Ukraine, </w:t>
      </w:r>
      <w:r w:rsidRPr="00280DB2">
        <w:rPr>
          <w:highlight w:val="cyan"/>
          <w:u w:val="single"/>
        </w:rPr>
        <w:t>Russia is</w:t>
      </w:r>
      <w:r w:rsidRPr="008A7952">
        <w:rPr>
          <w:u w:val="single"/>
        </w:rPr>
        <w:t xml:space="preserve"> </w:t>
      </w:r>
      <w:r w:rsidRPr="00BE3FC6">
        <w:rPr>
          <w:sz w:val="16"/>
        </w:rPr>
        <w:t xml:space="preserve">also </w:t>
      </w:r>
      <w:r w:rsidRPr="00280DB2">
        <w:rPr>
          <w:highlight w:val="cyan"/>
          <w:u w:val="single"/>
        </w:rPr>
        <w:t>increasing its presence</w:t>
      </w:r>
      <w:r w:rsidRPr="008A7952">
        <w:rPr>
          <w:u w:val="single"/>
        </w:rPr>
        <w:t xml:space="preserve"> and </w:t>
      </w:r>
      <w:r w:rsidRPr="00280DB2">
        <w:rPr>
          <w:highlight w:val="cyan"/>
          <w:u w:val="single"/>
        </w:rPr>
        <w:t>in</w:t>
      </w:r>
      <w:r w:rsidRPr="008A7952">
        <w:rPr>
          <w:u w:val="single"/>
        </w:rPr>
        <w:t xml:space="preserve">fluence elsewhere: </w:t>
      </w:r>
      <w:r w:rsidRPr="00280DB2">
        <w:rPr>
          <w:highlight w:val="cyan"/>
          <w:u w:val="single"/>
        </w:rPr>
        <w:t>the Arctic</w:t>
      </w:r>
      <w:r w:rsidRPr="00BE3FC6">
        <w:rPr>
          <w:sz w:val="16"/>
        </w:rPr>
        <w:t xml:space="preserve"> – a melting region that is opening up prime shipping lanes and real estate with an estimated $1 trillion in hydrocarbons.[1] </w:t>
      </w:r>
      <w:r w:rsidRPr="008A7952">
        <w:rPr>
          <w:u w:val="single"/>
        </w:rPr>
        <w:t>With the opening of two major shipping routes, the North Sea route and the Northwest Passage, the potential for economic competition is fierce</w:t>
      </w:r>
      <w:r w:rsidRPr="00BE3FC6">
        <w:rPr>
          <w:sz w:val="16"/>
        </w:rPr>
        <w:t xml:space="preserve">, especially among the eight members of the Arctic council: Canada, Denmark, Norway, Iceland, Finland, Sweden, Russia, and the United States.[2] </w:t>
      </w:r>
      <w:r w:rsidRPr="00280DB2">
        <w:rPr>
          <w:highlight w:val="cyan"/>
          <w:u w:val="single"/>
        </w:rPr>
        <w:t>President Putin made statements this week concerning Russia’s national interests</w:t>
      </w:r>
      <w:r w:rsidRPr="008A7952">
        <w:rPr>
          <w:u w:val="single"/>
        </w:rPr>
        <w:t xml:space="preserve"> in the Arctic region: </w:t>
      </w:r>
      <w:r w:rsidRPr="00280DB2">
        <w:rPr>
          <w:highlight w:val="cyan"/>
          <w:u w:val="single"/>
        </w:rPr>
        <w:t>chiefly, militarization</w:t>
      </w:r>
      <w:r w:rsidRPr="00BE3FC6">
        <w:rPr>
          <w:sz w:val="16"/>
        </w:rPr>
        <w:t xml:space="preserve"> and the preparation of support elements for commercial shipping routes.[3] The </w:t>
      </w:r>
      <w:r w:rsidRPr="004B2DA0">
        <w:rPr>
          <w:u w:val="single"/>
        </w:rPr>
        <w:t>Russian President called for full government funding for “socio-economic development</w:t>
      </w:r>
      <w:r w:rsidRPr="0063171A">
        <w:rPr>
          <w:sz w:val="16"/>
          <w:highlight w:val="cyan"/>
        </w:rPr>
        <w:t xml:space="preserve">” </w:t>
      </w:r>
      <w:r w:rsidRPr="0063171A">
        <w:rPr>
          <w:highlight w:val="cyan"/>
          <w:u w:val="single"/>
        </w:rPr>
        <w:t>from 2017-2020, including a system of Russian naval bases that would be home to ships and submarines allocated specifically for the defense of national interests</w:t>
      </w:r>
      <w:r w:rsidRPr="004B2DA0">
        <w:rPr>
          <w:u w:val="single"/>
        </w:rPr>
        <w:t xml:space="preserve"> that involve the protection of Russian oil and gas facilities in the Arctic.[</w:t>
      </w:r>
      <w:r w:rsidRPr="00BE3FC6">
        <w:rPr>
          <w:sz w:val="16"/>
        </w:rPr>
        <w:t xml:space="preserve">4] Russia is also attempting to accelerate the construction of more icebreakers to take part in its Arctic strategy.[5] The Russian Federation recently staked a territorial claim in the Sea of Okhotsk for 52,000 square kilometers,[6] and is currently preparing an Arctic water claim for 1.2 million square kilometers.[7] The energy giant owns 43 of the approximate 60 hydrocarbon deposits in the Arctic Circle.[8] With Russian energy companies already developing hydrocarbon deposits and expanding border patrols on its Arctic sea shelf (in place by July 1, 2014),[9] </w:t>
      </w:r>
      <w:r w:rsidRPr="0063171A">
        <w:rPr>
          <w:highlight w:val="cyan"/>
          <w:u w:val="single"/>
        </w:rPr>
        <w:t>Putin is actively pursuing a strong approach to the Arctic region</w:t>
      </w:r>
      <w:r w:rsidRPr="004F55AF">
        <w:rPr>
          <w:u w:val="single"/>
        </w:rPr>
        <w:t>.</w:t>
      </w:r>
      <w:r w:rsidRPr="00BE3FC6">
        <w:rPr>
          <w:sz w:val="16"/>
        </w:rPr>
        <w:t xml:space="preserve"> Russian oil fields, which significantly contribute to the country’s revenue, are in decline – forcing Russian oil companies to actively explore the Arctic region</w:t>
      </w:r>
      <w:proofErr w:type="gramStart"/>
      <w:r w:rsidRPr="00BE3FC6">
        <w:rPr>
          <w:sz w:val="16"/>
        </w:rPr>
        <w:t>.[</w:t>
      </w:r>
      <w:proofErr w:type="gramEnd"/>
      <w:r w:rsidRPr="00BE3FC6">
        <w:rPr>
          <w:sz w:val="16"/>
        </w:rPr>
        <w:t xml:space="preserve">10] </w:t>
      </w:r>
      <w:r w:rsidRPr="004F55AF">
        <w:rPr>
          <w:u w:val="single"/>
        </w:rPr>
        <w:t>While the U.S. Defense Secretary called for a peaceful and stable Arctic region with international cooperation, the Arctic has created increased militarization efforts, particularly by Russia.</w:t>
      </w:r>
      <w:r w:rsidRPr="00BE3FC6">
        <w:rPr>
          <w:sz w:val="16"/>
        </w:rPr>
        <w:t xml:space="preserve"> </w:t>
      </w:r>
      <w:r w:rsidRPr="004F55AF">
        <w:rPr>
          <w:u w:val="single"/>
        </w:rPr>
        <w:t>Already the Arctic has seen powerful warships of Russia’s Northern Fleet, strategic bomber patrols, and airborne troop exercises.[</w:t>
      </w:r>
      <w:r w:rsidRPr="00BE3FC6">
        <w:rPr>
          <w:sz w:val="16"/>
        </w:rPr>
        <w:t xml:space="preserve">11] In fact, Russian military forces have been permanently stationed in the Arctic since summer 2013.[12] According to a source in the Russian General Staff, </w:t>
      </w:r>
      <w:r w:rsidRPr="004F55AF">
        <w:rPr>
          <w:u w:val="single"/>
        </w:rPr>
        <w:t>a new military command titled Northern Fleet</w:t>
      </w:r>
      <w:r w:rsidRPr="00BE3FC6">
        <w:rPr>
          <w:sz w:val="16"/>
        </w:rPr>
        <w:t xml:space="preserve"> – Joint Strategic Command, </w:t>
      </w:r>
      <w:r w:rsidRPr="004F55AF">
        <w:rPr>
          <w:u w:val="single"/>
        </w:rPr>
        <w:t>will be created and tasked to protect Russian interests in its Arctic territories;</w:t>
      </w:r>
      <w:r w:rsidRPr="00BE3FC6">
        <w:rPr>
          <w:sz w:val="16"/>
        </w:rPr>
        <w:t xml:space="preserve"> a strategy that was approved in 2009.[13] </w:t>
      </w:r>
      <w:r w:rsidRPr="0063171A">
        <w:rPr>
          <w:highlight w:val="cyan"/>
          <w:u w:val="single"/>
        </w:rPr>
        <w:t>Furthermore, weapons developers are being tasked with creating products that can face the harsh Arctic environment</w:t>
      </w:r>
      <w:r w:rsidRPr="00BE3FC6">
        <w:rPr>
          <w:sz w:val="16"/>
        </w:rPr>
        <w:t xml:space="preserve">. According to an RT report, “Putin ordered the head of the Russian arms industry, Deputy Prime Minister Dmitry Rogozin, to concentrate the efforts on creation of Arctic infrastructure for the soonest </w:t>
      </w:r>
      <w:r w:rsidRPr="00BE3FC6">
        <w:rPr>
          <w:sz w:val="16"/>
        </w:rPr>
        <w:lastRenderedPageBreak/>
        <w:t xml:space="preserve">deployment of troops. Rogozin reported that all Russian weapons systems can be produced with special features needed in the extreme North and the weapons companies were ready to supply such arms to the Defense Ministry.”[14] </w:t>
      </w:r>
      <w:r w:rsidRPr="002246FE">
        <w:rPr>
          <w:u w:val="single"/>
        </w:rPr>
        <w:t>The “Arctic infrastructure” that Rogozin refers to will include Navy and Border Guard Service bases.[15] These bases are part of Putin’s aim to strengthen Russian energy companies and military positions in the Arctic region.</w:t>
      </w:r>
      <w:r w:rsidRPr="00BE3FC6">
        <w:rPr>
          <w:sz w:val="16"/>
        </w:rPr>
        <w:t xml:space="preserve"> </w:t>
      </w:r>
      <w:r w:rsidRPr="002246FE">
        <w:rPr>
          <w:u w:val="single"/>
        </w:rPr>
        <w:t>In 2013, a formerly closed down base was reopened in the Novosibirsk Islands and is now home to 10 military ships and four icebreakers – a move that Reuters called “a demonstration of force.”[16] The Defense Ministry is also planning on bringing seven airstrips in the Arctic back to life</w:t>
      </w:r>
      <w:proofErr w:type="gramStart"/>
      <w:r w:rsidRPr="002246FE">
        <w:rPr>
          <w:u w:val="single"/>
        </w:rPr>
        <w:t>.[</w:t>
      </w:r>
      <w:proofErr w:type="gramEnd"/>
      <w:r w:rsidRPr="002246FE">
        <w:rPr>
          <w:u w:val="single"/>
        </w:rPr>
        <w:t>17]</w:t>
      </w:r>
      <w:r>
        <w:rPr>
          <w:u w:val="single"/>
        </w:rPr>
        <w:t xml:space="preserve"> </w:t>
      </w:r>
      <w:r w:rsidRPr="00BE3FC6">
        <w:rPr>
          <w:sz w:val="16"/>
        </w:rPr>
        <w:t xml:space="preserve">Russia’s militarization in the Arctic region is only a part of its increasing activity throughout the globe. </w:t>
      </w:r>
      <w:r w:rsidRPr="0063171A">
        <w:rPr>
          <w:highlight w:val="cyan"/>
          <w:u w:val="single"/>
        </w:rPr>
        <w:t>Vice Prime Minister Dmitry Rogozin said, “It’s crucially important for us to set goals for our national interests in this region. If we don’t do that, we will lose the battle for resources which means we’ll also lose in a big battle for the right to have sovereignty and independence</w:t>
      </w:r>
      <w:r w:rsidRPr="002246FE">
        <w:rPr>
          <w:u w:val="single"/>
        </w:rPr>
        <w:t>.”[</w:t>
      </w:r>
      <w:r w:rsidRPr="00BE3FC6">
        <w:rPr>
          <w:sz w:val="16"/>
        </w:rPr>
        <w:t>18] On the contrary, Aleksandr Gorban, a representative of the Russian Foreign Ministry is quoted saying that a “war for resources</w:t>
      </w:r>
      <w:proofErr w:type="gramStart"/>
      <w:r w:rsidRPr="00BE3FC6">
        <w:rPr>
          <w:sz w:val="16"/>
        </w:rPr>
        <w:t>”[</w:t>
      </w:r>
      <w:proofErr w:type="gramEnd"/>
      <w:r w:rsidRPr="00BE3FC6">
        <w:rPr>
          <w:sz w:val="16"/>
        </w:rPr>
        <w:t xml:space="preserve">19] in the Arctic will never happen. </w:t>
      </w:r>
      <w:r w:rsidRPr="002246FE">
        <w:rPr>
          <w:u w:val="single"/>
        </w:rPr>
        <w:t>But what was once a more hands-off region of the world that provided international cooperation and stability is now turning into a race for sovereignty and resources claims</w:t>
      </w:r>
      <w:r w:rsidRPr="00BE3FC6">
        <w:rPr>
          <w:sz w:val="16"/>
        </w:rPr>
        <w:t xml:space="preserve"> – as evidenced not only by Russia’s increasing military presence, but also Canada and the United States. Canada is now allocating part of its defense budget towards armed ships that will patrol its part of the Arctic Circle</w:t>
      </w:r>
      <w:proofErr w:type="gramStart"/>
      <w:r w:rsidRPr="00BE3FC6">
        <w:rPr>
          <w:sz w:val="16"/>
        </w:rPr>
        <w:t>,[</w:t>
      </w:r>
      <w:proofErr w:type="gramEnd"/>
      <w:r w:rsidRPr="00BE3FC6">
        <w:rPr>
          <w:sz w:val="16"/>
        </w:rPr>
        <w:t xml:space="preserve">20] while the United States has planned a strategy of its own. In addition to conducting military exercises with other Arctic nation members, the U.S. Navy has proposed a strategy titled The United States Navy Arctic Roadmap for 2014 to 2030 that was released in February 2014. The 2013 National Strategy for the Arctic Region, cited in the Arctic Roadmap, provides the Navy’s two specific objectives for the Arctic: 1) advance United States’ security interests; and 2) strengthen international cooperation.[21] According to the strategy, the Navy’s role will primarily be in support of search and rescue, law enforcement, and civil support operations.[22] However, this may grow to a more militarized strategy depending on the U.S. government’s view of Russia’s increased military activity in the Arctic region over the next few years. In either case, </w:t>
      </w:r>
      <w:r w:rsidRPr="0063171A">
        <w:rPr>
          <w:highlight w:val="cyan"/>
          <w:u w:val="single"/>
        </w:rPr>
        <w:t>the U.S. is falling behind in Arctic preparation</w:t>
      </w:r>
      <w:r w:rsidRPr="00BE3FC6">
        <w:rPr>
          <w:sz w:val="16"/>
        </w:rPr>
        <w:t>. It has very few operational icebreakers for the Arctic region where its only primary presence is seen through nuclear submarines and unmanned aerial vehicles, according to an RT article.[23] Until 2020, the Navy will primarily use its submarines and limited air assets in the Arctic, while its mid-term and far-term strategy emphasizes personnel, surface ships, submarines, and air assets that will be prepared for Arctic conditions and operations.[24] Despite its mid and long-term strategy, the U.S. will already be lagging in establishing a military presence to compete with Russia’s, who already has strategies in motion until 2020 and later.</w:t>
      </w:r>
    </w:p>
    <w:p w:rsidR="00B04F1E" w:rsidRDefault="006762FB" w:rsidP="00274327">
      <w:pPr>
        <w:pStyle w:val="Heading4"/>
      </w:pPr>
      <w:r>
        <w:t>U.S.-Russia war causes extinction</w:t>
      </w:r>
    </w:p>
    <w:p w:rsidR="00B04F1E" w:rsidRPr="00E566EC" w:rsidRDefault="00B04F1E" w:rsidP="00B04F1E">
      <w:pPr>
        <w:rPr>
          <w:bCs/>
          <w:sz w:val="26"/>
        </w:rPr>
      </w:pPr>
      <w:r>
        <w:rPr>
          <w:rStyle w:val="StyleStyleBold12pt"/>
        </w:rPr>
        <w:t>Weber 14</w:t>
      </w:r>
      <w:r w:rsidRPr="00FF314F">
        <w:t>—a senior editor at TheWeek.com, graduate of Northwestern University, Peter has worked at Facts on File and The New York Times Magazine. (Peter, March 5th, What would a U.S.-Russia war look like</w:t>
      </w:r>
      <w:proofErr w:type="gramStart"/>
      <w:r w:rsidRPr="00FF314F">
        <w:t>?,</w:t>
      </w:r>
      <w:proofErr w:type="gramEnd"/>
      <w:r w:rsidRPr="00FF314F">
        <w:t xml:space="preserve"> </w:t>
      </w:r>
      <w:hyperlink r:id="rId72" w:history="1">
        <w:r w:rsidRPr="00FF314F">
          <w:rPr>
            <w:rStyle w:val="Hyperlink"/>
          </w:rPr>
          <w:t>http://theweek.com/article/index/257406/what-would-a-us-russia-war-look-like</w:t>
        </w:r>
      </w:hyperlink>
      <w:r w:rsidRPr="00FF314F">
        <w:t>, chm)chart removed</w:t>
      </w:r>
    </w:p>
    <w:p w:rsidR="00B04F1E" w:rsidRDefault="00B04F1E" w:rsidP="00B04F1E">
      <w:pPr>
        <w:rPr>
          <w:sz w:val="12"/>
        </w:rPr>
      </w:pPr>
      <w:r w:rsidRPr="00BF17A8">
        <w:rPr>
          <w:sz w:val="12"/>
        </w:rPr>
        <w:t xml:space="preserve">Again, </w:t>
      </w:r>
      <w:r w:rsidRPr="00C5571C">
        <w:rPr>
          <w:rStyle w:val="StyleBoldUnderline"/>
        </w:rPr>
        <w:t>the U.S. and Russia almost certainly won't come to blows over Ukraine</w:t>
      </w:r>
      <w:r w:rsidRPr="00BF17A8">
        <w:rPr>
          <w:sz w:val="12"/>
        </w:rPr>
        <w:t xml:space="preserve">. But </w:t>
      </w:r>
      <w:r w:rsidRPr="00C5571C">
        <w:rPr>
          <w:rStyle w:val="StyleBoldUnderline"/>
        </w:rPr>
        <w:t>what if they did?</w:t>
      </w:r>
      <w:r>
        <w:rPr>
          <w:rStyle w:val="StyleBoldUnderline"/>
        </w:rPr>
        <w:t xml:space="preserve"> </w:t>
      </w:r>
      <w:r w:rsidRPr="00BF17A8">
        <w:rPr>
          <w:sz w:val="12"/>
        </w:rPr>
        <w:t xml:space="preserve">If you asked that question during the Cold War it would be like those fanciful Godzilla vs. King Kong, or Batman vs. Superman match-ups: Which superpower would prevail in all-out battle? But </w:t>
      </w:r>
      <w:r w:rsidRPr="00C5571C">
        <w:rPr>
          <w:rStyle w:val="StyleBoldUnderline"/>
        </w:rPr>
        <w:t>Russia isn't the Soviet Union</w:t>
      </w:r>
      <w:r w:rsidRPr="00BF17A8">
        <w:rPr>
          <w:sz w:val="12"/>
        </w:rPr>
        <w:t xml:space="preserve">, and </w:t>
      </w:r>
      <w:r w:rsidRPr="00C5571C">
        <w:rPr>
          <w:rStyle w:val="StyleBoldUnderline"/>
        </w:rPr>
        <w:t>military technology didn't stop</w:t>
      </w:r>
      <w:r w:rsidRPr="00BF17A8">
        <w:rPr>
          <w:sz w:val="12"/>
        </w:rPr>
        <w:t xml:space="preserve"> in 1991. Here, for example, is a look at U.S. versus Russian/USSR defense spending since the end of the Cold War, from Mother Jones. </w:t>
      </w:r>
      <w:r w:rsidRPr="007437A0">
        <w:rPr>
          <w:rStyle w:val="StyleBoldUnderline"/>
          <w:highlight w:val="cyan"/>
        </w:rPr>
        <w:t>The U.S. is much wealthier</w:t>
      </w:r>
      <w:r w:rsidRPr="00C5571C">
        <w:rPr>
          <w:rStyle w:val="StyleBoldUnderline"/>
        </w:rPr>
        <w:t xml:space="preserve"> than Russia and spends a lot more on its military</w:t>
      </w:r>
      <w:r w:rsidRPr="00BF17A8">
        <w:rPr>
          <w:sz w:val="12"/>
        </w:rPr>
        <w:t xml:space="preserve">. </w:t>
      </w:r>
      <w:r w:rsidRPr="007437A0">
        <w:rPr>
          <w:rStyle w:val="Emphasis"/>
          <w:highlight w:val="cyan"/>
        </w:rPr>
        <w:t xml:space="preserve">That doesn't mean a war would </w:t>
      </w:r>
      <w:r w:rsidRPr="00B60A2F">
        <w:rPr>
          <w:rStyle w:val="Emphasis"/>
        </w:rPr>
        <w:t>be</w:t>
      </w:r>
      <w:r w:rsidRPr="00C5571C">
        <w:rPr>
          <w:rStyle w:val="Emphasis"/>
        </w:rPr>
        <w:t xml:space="preserve"> easy for the U.S. to win</w:t>
      </w:r>
      <w:r w:rsidRPr="00BF17A8">
        <w:rPr>
          <w:sz w:val="12"/>
        </w:rPr>
        <w:t xml:space="preserve">, though, </w:t>
      </w:r>
      <w:r w:rsidRPr="00C5571C">
        <w:rPr>
          <w:rStyle w:val="Emphasis"/>
        </w:rPr>
        <w:t xml:space="preserve">or even </w:t>
      </w:r>
      <w:r w:rsidRPr="007437A0">
        <w:rPr>
          <w:rStyle w:val="Emphasis"/>
          <w:highlight w:val="cyan"/>
        </w:rPr>
        <w:t>guarantee a victory</w:t>
      </w:r>
      <w:r w:rsidRPr="00BF17A8">
        <w:rPr>
          <w:sz w:val="12"/>
        </w:rPr>
        <w:t xml:space="preserve">: As Napoleon and Hitler learned the hard way, </w:t>
      </w:r>
      <w:r w:rsidRPr="007437A0">
        <w:rPr>
          <w:rStyle w:val="StyleBoldUnderline"/>
          <w:highlight w:val="cyan"/>
        </w:rPr>
        <w:t>Russia will sacrifice a lot to win its wars</w:t>
      </w:r>
      <w:r w:rsidRPr="00BF17A8">
        <w:rPr>
          <w:sz w:val="12"/>
        </w:rPr>
        <w:t xml:space="preserve">, especially on its home turf. So, </w:t>
      </w:r>
      <w:r w:rsidRPr="007437A0">
        <w:rPr>
          <w:rStyle w:val="StyleBoldUnderline"/>
          <w:highlight w:val="cyan"/>
        </w:rPr>
        <w:t>what would a war between the U.S. and Russia look like</w:t>
      </w:r>
      <w:r w:rsidRPr="007437A0">
        <w:rPr>
          <w:sz w:val="12"/>
          <w:highlight w:val="cyan"/>
        </w:rPr>
        <w:t>?</w:t>
      </w:r>
      <w:r w:rsidRPr="00BF17A8">
        <w:rPr>
          <w:sz w:val="12"/>
        </w:rPr>
        <w:t xml:space="preserve"> Here are a few scenarios, from awful to merely bad: </w:t>
      </w:r>
      <w:r w:rsidRPr="007437A0">
        <w:rPr>
          <w:rStyle w:val="Emphasis"/>
          <w:highlight w:val="cyan"/>
        </w:rPr>
        <w:t>Nuclear Armageddon</w:t>
      </w:r>
      <w:r>
        <w:rPr>
          <w:rStyle w:val="Emphasis"/>
        </w:rPr>
        <w:t xml:space="preserve"> </w:t>
      </w:r>
      <w:r w:rsidRPr="00C5571C">
        <w:rPr>
          <w:rStyle w:val="StyleBoldUnderline"/>
        </w:rPr>
        <w:t>Even with the slow mutual nuclear disarmament</w:t>
      </w:r>
      <w:r w:rsidRPr="00BF17A8">
        <w:rPr>
          <w:sz w:val="12"/>
        </w:rPr>
        <w:t xml:space="preserve"> since the end of the Cold War, </w:t>
      </w:r>
      <w:r w:rsidRPr="007437A0">
        <w:rPr>
          <w:rStyle w:val="StyleBoldUnderline"/>
          <w:highlight w:val="cyan"/>
        </w:rPr>
        <w:t xml:space="preserve">the U.S. and Russia each have </w:t>
      </w:r>
      <w:r w:rsidRPr="007437A0">
        <w:rPr>
          <w:rStyle w:val="Emphasis"/>
          <w:highlight w:val="cyan"/>
        </w:rPr>
        <w:t>thousands of nuclear warheads at the ready</w:t>
      </w:r>
      <w:r w:rsidRPr="00BF17A8">
        <w:rPr>
          <w:sz w:val="12"/>
        </w:rPr>
        <w:t xml:space="preserve">. As Eugene Chow noted earlier this year, </w:t>
      </w:r>
      <w:r w:rsidRPr="007437A0">
        <w:rPr>
          <w:rStyle w:val="StyleBoldUnderline"/>
          <w:highlight w:val="cyan"/>
        </w:rPr>
        <w:t>the entire stockpile</w:t>
      </w:r>
      <w:r w:rsidRPr="00BF17A8">
        <w:rPr>
          <w:rStyle w:val="StyleBoldUnderline"/>
        </w:rPr>
        <w:t xml:space="preserve"> of U.S. intercontinental ballistic missiles (ICBMs) — 448 active — </w:t>
      </w:r>
      <w:r w:rsidRPr="007437A0">
        <w:rPr>
          <w:rStyle w:val="StyleBoldUnderline"/>
          <w:highlight w:val="cyan"/>
        </w:rPr>
        <w:t>is essentially aimed squarely at Russia. Russia's</w:t>
      </w:r>
      <w:r w:rsidRPr="00BF17A8">
        <w:rPr>
          <w:rStyle w:val="StyleBoldUnderline"/>
        </w:rPr>
        <w:t xml:space="preserve"> hundreds of </w:t>
      </w:r>
      <w:r w:rsidRPr="007437A0">
        <w:rPr>
          <w:rStyle w:val="StyleBoldUnderline"/>
          <w:highlight w:val="cyan"/>
        </w:rPr>
        <w:t>ICBMs are</w:t>
      </w:r>
      <w:r w:rsidRPr="00BF17A8">
        <w:rPr>
          <w:sz w:val="12"/>
        </w:rPr>
        <w:t xml:space="preserve"> probably </w:t>
      </w:r>
      <w:r w:rsidRPr="007437A0">
        <w:rPr>
          <w:rStyle w:val="StyleBoldUnderline"/>
          <w:highlight w:val="cyan"/>
        </w:rPr>
        <w:t>returning the favor</w:t>
      </w:r>
      <w:r w:rsidRPr="00BF17A8">
        <w:rPr>
          <w:rStyle w:val="StyleBoldUnderline"/>
        </w:rPr>
        <w:t>.</w:t>
      </w:r>
      <w:r>
        <w:rPr>
          <w:rStyle w:val="StyleBoldUnderline"/>
        </w:rPr>
        <w:t xml:space="preserve"> </w:t>
      </w:r>
      <w:r w:rsidRPr="00BF17A8">
        <w:rPr>
          <w:sz w:val="12"/>
        </w:rPr>
        <w:t xml:space="preserve">In all, </w:t>
      </w:r>
      <w:r w:rsidRPr="00BF17A8">
        <w:rPr>
          <w:rStyle w:val="StyleBoldUnderline"/>
        </w:rPr>
        <w:t>the U.S. has about 7,700 nuclear warheads</w:t>
      </w:r>
      <w:r w:rsidRPr="00BF17A8">
        <w:rPr>
          <w:sz w:val="12"/>
        </w:rPr>
        <w:t xml:space="preserve">, including 1,950 warheads ready to deploy via ICBM, submarine, and airplane, plus thousands more in mothballs or waiting to be dismantled, according to the latest tally by the Federation of American Scientists. </w:t>
      </w:r>
      <w:r w:rsidRPr="00BF17A8">
        <w:rPr>
          <w:rStyle w:val="StyleBoldUnderline"/>
        </w:rPr>
        <w:t>Russia has slightly more warheads overall</w:t>
      </w:r>
      <w:r w:rsidRPr="00BF17A8">
        <w:rPr>
          <w:sz w:val="12"/>
        </w:rPr>
        <w:t xml:space="preserve"> — about 8,500 — but a slightly fewer 1,800 of them operational. China, in comparison, has about 250 nuclear warheads, a bit less that France (300) and a bit more than Britain (225). </w:t>
      </w:r>
      <w:r w:rsidRPr="007437A0">
        <w:rPr>
          <w:rStyle w:val="StyleBoldUnderline"/>
          <w:highlight w:val="cyan"/>
        </w:rPr>
        <w:t xml:space="preserve">Nuclear war with Russia is still </w:t>
      </w:r>
      <w:r w:rsidRPr="007437A0">
        <w:rPr>
          <w:rStyle w:val="Emphasis"/>
          <w:highlight w:val="cyan"/>
        </w:rPr>
        <w:t>mutually assured destruction</w:t>
      </w:r>
      <w:r w:rsidRPr="00BF17A8">
        <w:rPr>
          <w:sz w:val="12"/>
        </w:rPr>
        <w:t>. Hopefully, that's still deterrent enough.</w:t>
      </w:r>
    </w:p>
    <w:p w:rsidR="00F42B19" w:rsidRDefault="00F42B19" w:rsidP="00F42B19">
      <w:pPr>
        <w:pStyle w:val="Heading3"/>
      </w:pPr>
      <w:r>
        <w:lastRenderedPageBreak/>
        <w:t xml:space="preserve">Arctic Key </w:t>
      </w:r>
    </w:p>
    <w:p w:rsidR="00F42B19" w:rsidRDefault="00F42B19" w:rsidP="00274327">
      <w:pPr>
        <w:pStyle w:val="Heading4"/>
      </w:pPr>
      <w:r>
        <w:t>Russia is challenging US in the Arctic- US needs to demonstrate leadership in the area to prevent Russian dominance</w:t>
      </w:r>
    </w:p>
    <w:p w:rsidR="00F42B19" w:rsidRPr="006D454E" w:rsidRDefault="00F42B19" w:rsidP="00F42B19">
      <w:r w:rsidRPr="006D454E">
        <w:rPr>
          <w:b/>
          <w:sz w:val="24"/>
        </w:rPr>
        <w:t>Slayton and Rosen 14</w:t>
      </w:r>
      <w:r>
        <w:rPr>
          <w:b/>
          <w:sz w:val="24"/>
        </w:rPr>
        <w:t xml:space="preserve">- </w:t>
      </w:r>
      <w:r>
        <w:t xml:space="preserve">quals (David and Mark, “Another region where the Russian military threatens to dominate the U.S.”, 3/14/14, </w:t>
      </w:r>
      <w:r w:rsidRPr="006D454E">
        <w:t>http://www.cnn.com/2014/03/14/opinion/slayton-rosen-russia-u-s-arctic/</w:t>
      </w:r>
      <w:r>
        <w:t>)//SJ</w:t>
      </w:r>
    </w:p>
    <w:p w:rsidR="00F42B19" w:rsidRDefault="00F42B19" w:rsidP="00F42B19">
      <w:pPr>
        <w:rPr>
          <w:rStyle w:val="StyleBoldUnderline"/>
        </w:rPr>
      </w:pPr>
      <w:r w:rsidRPr="006D454E">
        <w:rPr>
          <w:sz w:val="14"/>
        </w:rPr>
        <w:t xml:space="preserve">(CNN) -- While much of the world is focused on the Russian incursion into the Crimean Peninsula of Ukraine, </w:t>
      </w:r>
      <w:r w:rsidRPr="006D454E">
        <w:rPr>
          <w:rStyle w:val="StyleBoldUnderline"/>
          <w:highlight w:val="yellow"/>
        </w:rPr>
        <w:t>another long-term move may allow the former Soviet navy to dominate U.S. interests to the north: the Arctic.</w:t>
      </w:r>
      <w:r>
        <w:rPr>
          <w:rStyle w:val="StyleBoldUnderline"/>
        </w:rPr>
        <w:t xml:space="preserve"> </w:t>
      </w:r>
      <w:r w:rsidRPr="006D454E">
        <w:rPr>
          <w:sz w:val="14"/>
        </w:rPr>
        <w:t xml:space="preserve">The rapid melting of the Arctic Ocean is quickly creating a new variety of challenges that have the potential to cause significant global damage if they remain unaddressed. The Obama administration's </w:t>
      </w:r>
      <w:r w:rsidRPr="006D454E">
        <w:rPr>
          <w:sz w:val="14"/>
          <w:highlight w:val="yellow"/>
        </w:rPr>
        <w:t>policy</w:t>
      </w:r>
      <w:r w:rsidRPr="006D454E">
        <w:rPr>
          <w:sz w:val="14"/>
        </w:rPr>
        <w:t xml:space="preserve"> correctly</w:t>
      </w:r>
      <w:r w:rsidRPr="006D454E">
        <w:rPr>
          <w:rStyle w:val="StyleBoldUnderline"/>
        </w:rPr>
        <w:t xml:space="preserve"> </w:t>
      </w:r>
      <w:r w:rsidRPr="006D454E">
        <w:rPr>
          <w:rStyle w:val="StyleBoldUnderline"/>
          <w:highlight w:val="yellow"/>
        </w:rPr>
        <w:t>recognizes that the United States has profoundly important economic and cultural interests in the Arcti</w:t>
      </w:r>
      <w:r w:rsidRPr="006D454E">
        <w:rPr>
          <w:rStyle w:val="StyleBoldUnderline"/>
        </w:rPr>
        <w:t>c</w:t>
      </w:r>
      <w:r w:rsidRPr="006D454E">
        <w:rPr>
          <w:sz w:val="14"/>
        </w:rPr>
        <w:t xml:space="preserve"> but regrettably reveals very little about what the federal government will be doing outside of the science field. </w:t>
      </w:r>
      <w:r w:rsidRPr="006D454E">
        <w:rPr>
          <w:rStyle w:val="StyleBoldUnderline"/>
        </w:rPr>
        <w:t xml:space="preserve">While </w:t>
      </w:r>
      <w:r w:rsidRPr="006D454E">
        <w:rPr>
          <w:rStyle w:val="StyleBoldUnderline"/>
          <w:highlight w:val="yellow"/>
        </w:rPr>
        <w:t>recent U.S. policies</w:t>
      </w:r>
      <w:r w:rsidRPr="006D454E">
        <w:rPr>
          <w:rStyle w:val="StyleBoldUnderline"/>
        </w:rPr>
        <w:t xml:space="preserve"> either dance around the core issues, or worse, </w:t>
      </w:r>
      <w:r w:rsidRPr="006D454E">
        <w:rPr>
          <w:rStyle w:val="StyleBoldUnderline"/>
          <w:highlight w:val="yellow"/>
        </w:rPr>
        <w:t>do not acknowledge that</w:t>
      </w:r>
      <w:r w:rsidRPr="006D454E">
        <w:rPr>
          <w:rStyle w:val="StyleBoldUnderline"/>
        </w:rPr>
        <w:t xml:space="preserve"> they exist, </w:t>
      </w:r>
      <w:r w:rsidRPr="006D454E">
        <w:rPr>
          <w:rStyle w:val="StyleBoldUnderline"/>
          <w:highlight w:val="yellow"/>
        </w:rPr>
        <w:t>the Russians are taking the lead on Arctic policy</w:t>
      </w:r>
      <w:r w:rsidRPr="006D454E">
        <w:rPr>
          <w:rStyle w:val="StyleBoldUnderline"/>
        </w:rPr>
        <w:t>. After all, the Arctic is in their backyard, too.</w:t>
      </w:r>
      <w:r>
        <w:rPr>
          <w:rStyle w:val="StyleBoldUnderline"/>
        </w:rPr>
        <w:t xml:space="preserve"> </w:t>
      </w:r>
      <w:r w:rsidRPr="006D454E">
        <w:rPr>
          <w:sz w:val="14"/>
        </w:rPr>
        <w:t xml:space="preserve">Moreover, </w:t>
      </w:r>
      <w:r w:rsidRPr="006D454E">
        <w:rPr>
          <w:rStyle w:val="StyleBoldUnderline"/>
        </w:rPr>
        <w:t>Russia</w:t>
      </w:r>
      <w:r w:rsidRPr="006D454E">
        <w:rPr>
          <w:sz w:val="14"/>
        </w:rPr>
        <w:t xml:space="preserve"> -- as if to highlight the value they place on their navy and renaissance as a maritime nation -- took control of the strategic Crimean Peninsula, assuring and securing warm water Russian Navy access to the global commons. </w:t>
      </w:r>
      <w:r w:rsidRPr="006D454E">
        <w:rPr>
          <w:sz w:val="14"/>
          <w:highlight w:val="yellow"/>
        </w:rPr>
        <w:t>I</w:t>
      </w:r>
      <w:r w:rsidRPr="006D454E">
        <w:rPr>
          <w:rStyle w:val="StyleBoldUnderline"/>
          <w:highlight w:val="yellow"/>
        </w:rPr>
        <w:t>n light of these recent events, it would be wise for Washington to seriously consider the economic potential and security vulnerabilities that exist on or near the U.S. Arctic coastline.</w:t>
      </w:r>
      <w:r>
        <w:rPr>
          <w:rStyle w:val="StyleBoldUnderline"/>
        </w:rPr>
        <w:t xml:space="preserve"> </w:t>
      </w:r>
      <w:r w:rsidRPr="006D454E">
        <w:rPr>
          <w:sz w:val="14"/>
        </w:rPr>
        <w:t xml:space="preserve">Overwhelmingly, the U.S. Arctic policy debate echoes past concerns of the Arctic National Wildlife Refuge. Consequently, many in the policy community are pushing a heavy science and no-development agenda to preserve the pristine character of the region. The recently issued Department of Defense Arctic Strategy is a case in point: It talks extensively about the DOD scientific mission and uses the terms "sustainable development" and preservation of the unspoiled area as important national goals. </w:t>
      </w:r>
      <w:r w:rsidRPr="006D454E">
        <w:rPr>
          <w:rStyle w:val="StyleBoldUnderline"/>
        </w:rPr>
        <w:t>But just saying "no" ignores the fact that the precious Arctic mineral and oil and gas resources will help assure the United States is able, over time, to achieve and then maintain its energy independence</w:t>
      </w:r>
      <w:r w:rsidRPr="006D454E">
        <w:rPr>
          <w:sz w:val="14"/>
        </w:rPr>
        <w:t xml:space="preserve">. Voices on the Ukraine/Crimea referendum King: 'I stand with the President' Many average Russians support Putin </w:t>
      </w:r>
      <w:r w:rsidRPr="006D454E">
        <w:rPr>
          <w:rStyle w:val="StyleBoldUnderline"/>
          <w:highlight w:val="yellow"/>
        </w:rPr>
        <w:t>Science is incredibly important, as is safe and responsible development of the Arctic, but our agencies and scientists need to approach these issues with a greater sense of urgency</w:t>
      </w:r>
      <w:r w:rsidRPr="006D454E">
        <w:rPr>
          <w:rStyle w:val="StyleBoldUnderline"/>
        </w:rPr>
        <w:t>. Arguably, the science needs to be a component of a detailed national action, but that's only a fraction of good U.S. policy</w:t>
      </w:r>
      <w:r w:rsidRPr="006D454E">
        <w:rPr>
          <w:sz w:val="14"/>
        </w:rPr>
        <w:t xml:space="preserve">. </w:t>
      </w:r>
      <w:r w:rsidRPr="006D454E">
        <w:rPr>
          <w:rStyle w:val="StyleBoldUnderline"/>
          <w:highlight w:val="yellow"/>
        </w:rPr>
        <w:t>U.S. Arctic policy should</w:t>
      </w:r>
      <w:r w:rsidRPr="006D454E">
        <w:rPr>
          <w:sz w:val="14"/>
        </w:rPr>
        <w:t xml:space="preserve"> prioritize four things: One: </w:t>
      </w:r>
      <w:r w:rsidRPr="006D454E">
        <w:rPr>
          <w:rStyle w:val="StyleBoldUnderline"/>
          <w:highlight w:val="yellow"/>
        </w:rPr>
        <w:t>Demonstrate leadership in the Arctic and develop a strategy and policy to match. The U.S. has no leadership in the high north and Russia does, which is a great concern for our allies</w:t>
      </w:r>
      <w:r w:rsidRPr="006D454E">
        <w:rPr>
          <w:rStyle w:val="StyleBoldUnderline"/>
        </w:rPr>
        <w:t>.</w:t>
      </w:r>
      <w:r w:rsidRPr="006D454E">
        <w:rPr>
          <w:sz w:val="14"/>
        </w:rPr>
        <w:t xml:space="preserve"> Two: Invest in infrastructure, Navy and Coast Guard to support U.S. security and commercial interests in the Arctic. The key here is to develop the policy that drives those requirements so we are not "late to need." Three: Demonstrate leadership in the maritime domain worldwide -- and not retreat as we are doing by default in the Arctic. Four: Facilitate and further develop offshore natural resources in the high north/Alaska and the national, international, maritime and geopolitical governance structures that will underpin those enterprises. Washington, in less than two years, will assume a leadership role when it becomes Chair for the Arctic Council. Unfortunately, the DOD policy and U.S. Navy Arctic Roadmap 2014 do not articulate what the U.S. Arctic leadership agenda will entail. The reality is </w:t>
      </w:r>
      <w:r w:rsidRPr="006D454E">
        <w:rPr>
          <w:rStyle w:val="StyleBoldUnderline"/>
        </w:rPr>
        <w:t>ignoring the issues and choosing not to participate in the Arctic will not make the issues go away.</w:t>
      </w:r>
      <w:r>
        <w:rPr>
          <w:rStyle w:val="StyleBoldUnderline"/>
        </w:rPr>
        <w:t xml:space="preserve"> </w:t>
      </w:r>
      <w:r w:rsidRPr="006D454E">
        <w:rPr>
          <w:sz w:val="14"/>
        </w:rPr>
        <w:t xml:space="preserve">Yes, budgets are challenging, but </w:t>
      </w:r>
      <w:r w:rsidRPr="006D454E">
        <w:rPr>
          <w:rStyle w:val="StyleBoldUnderline"/>
          <w:highlight w:val="yellow"/>
        </w:rPr>
        <w:t>the Arctic is no different from any other international frontier or global common where the U.S. has interests. We need to protect it and demonstrate leadership in the maritime domain -- not retreat.</w:t>
      </w:r>
      <w:r>
        <w:rPr>
          <w:rStyle w:val="StyleBoldUnderline"/>
        </w:rPr>
        <w:t xml:space="preserve"> </w:t>
      </w:r>
      <w:r w:rsidRPr="006D454E">
        <w:rPr>
          <w:sz w:val="14"/>
        </w:rPr>
        <w:t xml:space="preserve">So, too, </w:t>
      </w:r>
      <w:r w:rsidRPr="006D454E">
        <w:rPr>
          <w:rStyle w:val="StyleBoldUnderline"/>
        </w:rPr>
        <w:t xml:space="preserve">our policy makers need to be looking beyond our shores to Moscow, Ottawa, Oslo, </w:t>
      </w:r>
      <w:proofErr w:type="gramStart"/>
      <w:r w:rsidRPr="006D454E">
        <w:rPr>
          <w:rStyle w:val="StyleBoldUnderline"/>
        </w:rPr>
        <w:t>Copenhagen</w:t>
      </w:r>
      <w:proofErr w:type="gramEnd"/>
      <w:r w:rsidRPr="006D454E">
        <w:rPr>
          <w:rStyle w:val="StyleBoldUnderline"/>
        </w:rPr>
        <w:t>, the Arctic Council, international oil companies and Lloyds of London for help in solving this governance challenge.</w:t>
      </w:r>
      <w:r>
        <w:rPr>
          <w:rStyle w:val="StyleBoldUnderline"/>
        </w:rPr>
        <w:t xml:space="preserve"> </w:t>
      </w:r>
      <w:r w:rsidRPr="006D454E">
        <w:rPr>
          <w:rStyle w:val="StyleBoldUnderline"/>
          <w:highlight w:val="yellow"/>
        </w:rPr>
        <w:t>The last thing that any of the Arctic states can afford is to back into a Russian-generated crisis with no resources or a plan.</w:t>
      </w:r>
      <w:r>
        <w:rPr>
          <w:rStyle w:val="StyleBoldUnderline"/>
        </w:rPr>
        <w:t xml:space="preserve"> </w:t>
      </w:r>
      <w:r w:rsidRPr="006D454E">
        <w:rPr>
          <w:rStyle w:val="StyleBoldUnderline"/>
          <w:highlight w:val="yellow"/>
        </w:rPr>
        <w:t>The time is now for more U.S. leadership to ensure the Arctic becomes a safe, secure and prosperous region in which to live and work.</w:t>
      </w:r>
    </w:p>
    <w:p w:rsidR="00F42B19" w:rsidRPr="00F42B19" w:rsidRDefault="00F42B19" w:rsidP="00F42B19"/>
    <w:p w:rsidR="008616A0" w:rsidRDefault="008616A0" w:rsidP="008616A0">
      <w:pPr>
        <w:pStyle w:val="Heading3"/>
      </w:pPr>
      <w:r>
        <w:lastRenderedPageBreak/>
        <w:t>Russia Expan Now</w:t>
      </w:r>
    </w:p>
    <w:p w:rsidR="008616A0" w:rsidRDefault="008616A0" w:rsidP="00274327">
      <w:pPr>
        <w:pStyle w:val="Heading4"/>
      </w:pPr>
      <w:r>
        <w:t>Russia expanding now – Ukraine proves</w:t>
      </w:r>
    </w:p>
    <w:p w:rsidR="008616A0" w:rsidRPr="00FB3CF9" w:rsidRDefault="008616A0" w:rsidP="008616A0">
      <w:proofErr w:type="gramStart"/>
      <w:r>
        <w:rPr>
          <w:rStyle w:val="StyleStyleBold12pt"/>
        </w:rPr>
        <w:t>Miller 14</w:t>
      </w:r>
      <w:r w:rsidRPr="002E74AB">
        <w:t>— assistant professor of international-security studies at the National Defense University.</w:t>
      </w:r>
      <w:proofErr w:type="gramEnd"/>
      <w:r w:rsidRPr="002E74AB">
        <w:t xml:space="preserve"> </w:t>
      </w:r>
      <w:proofErr w:type="gramStart"/>
      <w:r w:rsidRPr="002E74AB">
        <w:t>political</w:t>
      </w:r>
      <w:proofErr w:type="gramEnd"/>
      <w:r w:rsidRPr="002E74AB">
        <w:t xml:space="preserve"> scientist in the National Security Research Division at the RAND Corporation. He served as Director for Afghanistan and Pakistan on the National Security Council staff from 2007 through September 2009. Holds a Ph.D. in international relations and a B.A. in government from Georgetown University, and a master's in public policy from Harvard University (Paul, Crimea Proves that Great Power Rivalry Never Left Us, March 21st, </w:t>
      </w:r>
      <w:hyperlink r:id="rId73" w:history="1">
        <w:r w:rsidRPr="002E74AB">
          <w:rPr>
            <w:rStyle w:val="Hyperlink"/>
          </w:rPr>
          <w:t>http://shadow.foreignpolicy.com/posts/2014/03/20/crimea_proves_that_great_power_rivalry_never_left_us</w:t>
        </w:r>
      </w:hyperlink>
      <w:r w:rsidRPr="002E74AB">
        <w:t>, chm)</w:t>
      </w:r>
    </w:p>
    <w:p w:rsidR="008616A0" w:rsidRPr="008C1B2E" w:rsidRDefault="008616A0" w:rsidP="00425B50">
      <w:r w:rsidRPr="00FB3CF9">
        <w:rPr>
          <w:sz w:val="12"/>
        </w:rPr>
        <w:t>How should the United States respond to Russia's annexation of Crimea? That depends on the answer to two related questions: Does the Crimean annexation presage a new era of Russian imperialism in its near-abroad? More broadly, is the international community entering a new era in which great power coercive diplomacy supplants the supposedly rules-based liberal world order that the United States and its allies have painstakingly attempted to build over the last 70 years? If the answer to either is yes -- and, unfortunately, it probably is, with qualifications -- then U.S.</w:t>
      </w:r>
      <w:r w:rsidRPr="004C6C3A">
        <w:rPr>
          <w:rStyle w:val="StyleBoldUnderline"/>
        </w:rPr>
        <w:t xml:space="preserve"> </w:t>
      </w:r>
      <w:r w:rsidRPr="007437A0">
        <w:rPr>
          <w:rStyle w:val="StyleBoldUnderline"/>
          <w:highlight w:val="cyan"/>
        </w:rPr>
        <w:t>policymakers need to</w:t>
      </w:r>
      <w:r w:rsidRPr="004C6C3A">
        <w:rPr>
          <w:rStyle w:val="StyleBoldUnderline"/>
        </w:rPr>
        <w:t xml:space="preserve"> do a </w:t>
      </w:r>
      <w:r w:rsidRPr="00FB3CF9">
        <w:rPr>
          <w:rStyle w:val="StyleStyleBold12pt"/>
          <w:sz w:val="12"/>
        </w:rPr>
        <w:t xml:space="preserve">much </w:t>
      </w:r>
      <w:r w:rsidRPr="004C6C3A">
        <w:rPr>
          <w:rStyle w:val="StyleBoldUnderline"/>
        </w:rPr>
        <w:t>deep</w:t>
      </w:r>
      <w:r w:rsidRPr="00FB3CF9">
        <w:rPr>
          <w:rStyle w:val="StyleStyleBold12pt"/>
          <w:sz w:val="12"/>
        </w:rPr>
        <w:t xml:space="preserve">er </w:t>
      </w:r>
      <w:r w:rsidRPr="007437A0">
        <w:rPr>
          <w:rStyle w:val="StyleBoldUnderline"/>
          <w:highlight w:val="cyan"/>
        </w:rPr>
        <w:t>rethink</w:t>
      </w:r>
      <w:r w:rsidRPr="004C6C3A">
        <w:rPr>
          <w:rStyle w:val="StyleBoldUnderline"/>
        </w:rPr>
        <w:t xml:space="preserve">ing of </w:t>
      </w:r>
      <w:r w:rsidRPr="007437A0">
        <w:rPr>
          <w:rStyle w:val="StyleBoldUnderline"/>
          <w:highlight w:val="cyan"/>
        </w:rPr>
        <w:t>their national security strategy</w:t>
      </w:r>
      <w:r w:rsidRPr="007437A0">
        <w:rPr>
          <w:rStyle w:val="StyleStyleBold12pt"/>
          <w:sz w:val="12"/>
          <w:highlight w:val="cyan"/>
        </w:rPr>
        <w:t>.</w:t>
      </w:r>
      <w:r w:rsidRPr="00FB3CF9">
        <w:rPr>
          <w:rStyle w:val="StyleStyleBold12pt"/>
          <w:sz w:val="12"/>
        </w:rPr>
        <w:t xml:space="preserve"> </w:t>
      </w:r>
      <w:r w:rsidRPr="007437A0">
        <w:rPr>
          <w:rStyle w:val="StyleBoldUnderline"/>
          <w:highlight w:val="cyan"/>
        </w:rPr>
        <w:t>Crimea</w:t>
      </w:r>
      <w:r w:rsidRPr="00FB3CF9">
        <w:rPr>
          <w:rStyle w:val="StyleStyleBold12pt"/>
          <w:sz w:val="12"/>
        </w:rPr>
        <w:t xml:space="preserve"> </w:t>
      </w:r>
      <w:r w:rsidRPr="00FB3CF9">
        <w:rPr>
          <w:sz w:val="12"/>
        </w:rPr>
        <w:t>is uniquely important to Russian geopolitical calculations -- it</w:t>
      </w:r>
      <w:r w:rsidRPr="00FB3CF9">
        <w:rPr>
          <w:rStyle w:val="StyleStyleBold12pt"/>
          <w:sz w:val="12"/>
        </w:rPr>
        <w:t xml:space="preserve"> </w:t>
      </w:r>
      <w:r w:rsidRPr="007437A0">
        <w:rPr>
          <w:rStyle w:val="StyleBoldUnderline"/>
          <w:highlight w:val="cyan"/>
        </w:rPr>
        <w:t>gives Russia a warm-water port on the Black Sea with year-round access to the Mediterranean and</w:t>
      </w:r>
      <w:r w:rsidRPr="00FB3CF9">
        <w:rPr>
          <w:rStyle w:val="StyleStyleBold12pt"/>
          <w:sz w:val="12"/>
        </w:rPr>
        <w:t xml:space="preserve"> therefore the </w:t>
      </w:r>
      <w:r w:rsidRPr="007437A0">
        <w:rPr>
          <w:rStyle w:val="StyleBoldUnderline"/>
          <w:highlight w:val="cyan"/>
        </w:rPr>
        <w:t>Atlantic</w:t>
      </w:r>
      <w:r w:rsidRPr="00FB3CF9">
        <w:rPr>
          <w:rStyle w:val="StyleStyleBold12pt"/>
          <w:sz w:val="12"/>
        </w:rPr>
        <w:t xml:space="preserve">. </w:t>
      </w:r>
      <w:r w:rsidRPr="004C6C3A">
        <w:rPr>
          <w:rStyle w:val="StyleBoldUnderline"/>
        </w:rPr>
        <w:t xml:space="preserve">No other piece of </w:t>
      </w:r>
      <w:r w:rsidRPr="007437A0">
        <w:rPr>
          <w:rStyle w:val="StyleBoldUnderline"/>
          <w:highlight w:val="cyan"/>
        </w:rPr>
        <w:t>real estate is</w:t>
      </w:r>
      <w:r w:rsidRPr="004C6C3A">
        <w:rPr>
          <w:rStyle w:val="StyleBoldUnderline"/>
        </w:rPr>
        <w:t xml:space="preserve"> so </w:t>
      </w:r>
      <w:r w:rsidRPr="007437A0">
        <w:rPr>
          <w:rStyle w:val="StyleBoldUnderline"/>
          <w:highlight w:val="cyan"/>
        </w:rPr>
        <w:t>crucial</w:t>
      </w:r>
      <w:r w:rsidRPr="004C6C3A">
        <w:rPr>
          <w:rStyle w:val="StyleBoldUnderline"/>
        </w:rPr>
        <w:t xml:space="preserve"> </w:t>
      </w:r>
      <w:r w:rsidRPr="007437A0">
        <w:rPr>
          <w:rStyle w:val="StyleBoldUnderline"/>
          <w:highlight w:val="cyan"/>
        </w:rPr>
        <w:t>for Russia</w:t>
      </w:r>
      <w:r w:rsidRPr="004C6C3A">
        <w:rPr>
          <w:rStyle w:val="StyleBoldUnderline"/>
        </w:rPr>
        <w:t>'s access to markets and ability to project naval power regionally and globally</w:t>
      </w:r>
      <w:r w:rsidRPr="00FB3CF9">
        <w:rPr>
          <w:rStyle w:val="StyleStyleBold12pt"/>
          <w:sz w:val="12"/>
        </w:rPr>
        <w:t xml:space="preserve">. </w:t>
      </w:r>
      <w:r w:rsidRPr="00FB3CF9">
        <w:rPr>
          <w:sz w:val="12"/>
        </w:rPr>
        <w:t>That explains why Russian President Vladimir</w:t>
      </w:r>
      <w:r w:rsidRPr="00FB3CF9">
        <w:rPr>
          <w:rStyle w:val="StyleStyleBold12pt"/>
          <w:sz w:val="12"/>
        </w:rPr>
        <w:t xml:space="preserve"> </w:t>
      </w:r>
      <w:r w:rsidRPr="004C6C3A">
        <w:rPr>
          <w:rStyle w:val="StyleBoldUnderline"/>
        </w:rPr>
        <w:t>Putin is willing to risk international opprobrium and sanctions to secure permanent Russian ownership of it.</w:t>
      </w:r>
      <w:r>
        <w:rPr>
          <w:rStyle w:val="StyleBoldUnderline"/>
        </w:rPr>
        <w:t xml:space="preserve"> </w:t>
      </w:r>
      <w:r w:rsidRPr="00FB3CF9">
        <w:rPr>
          <w:sz w:val="12"/>
        </w:rPr>
        <w:t>The difficult truth for U.S. policymakers is that</w:t>
      </w:r>
      <w:r w:rsidRPr="00FB3CF9">
        <w:rPr>
          <w:rStyle w:val="StyleStyleBold12pt"/>
          <w:sz w:val="12"/>
        </w:rPr>
        <w:t xml:space="preserve"> </w:t>
      </w:r>
      <w:r w:rsidRPr="007437A0">
        <w:rPr>
          <w:rStyle w:val="Emphasis"/>
          <w:highlight w:val="cyan"/>
        </w:rPr>
        <w:t>Russia's intervention</w:t>
      </w:r>
      <w:r w:rsidRPr="004C6C3A">
        <w:rPr>
          <w:rStyle w:val="Emphasis"/>
        </w:rPr>
        <w:t xml:space="preserve"> in Ukraine </w:t>
      </w:r>
      <w:r w:rsidRPr="007437A0">
        <w:rPr>
          <w:rStyle w:val="Emphasis"/>
          <w:highlight w:val="cyan"/>
        </w:rPr>
        <w:t>does not represent a sudden shift in Russian behavior so much as the next step in its gradual reassertion of strength</w:t>
      </w:r>
      <w:r w:rsidRPr="007437A0">
        <w:rPr>
          <w:rStyle w:val="StyleStyleBold12pt"/>
          <w:sz w:val="12"/>
          <w:highlight w:val="cyan"/>
        </w:rPr>
        <w:t>.</w:t>
      </w:r>
      <w:r w:rsidRPr="00FB3CF9">
        <w:rPr>
          <w:rStyle w:val="StyleStyleBold12pt"/>
          <w:sz w:val="12"/>
        </w:rPr>
        <w:t xml:space="preserve"> </w:t>
      </w:r>
      <w:r w:rsidRPr="00FB3CF9">
        <w:rPr>
          <w:sz w:val="12"/>
        </w:rPr>
        <w:t>For a decade after the collapse of the Soviet Union</w:t>
      </w:r>
      <w:r w:rsidRPr="00FB3CF9">
        <w:rPr>
          <w:rStyle w:val="StyleStyleBold12pt"/>
          <w:sz w:val="12"/>
        </w:rPr>
        <w:t xml:space="preserve">, </w:t>
      </w:r>
      <w:r w:rsidRPr="004C6C3A">
        <w:rPr>
          <w:rStyle w:val="StyleBoldUnderline"/>
        </w:rPr>
        <w:t>NATO expanded and Russia was on the back foot</w:t>
      </w:r>
      <w:r w:rsidRPr="00FB3CF9">
        <w:rPr>
          <w:rStyle w:val="StyleStyleBold12pt"/>
          <w:sz w:val="12"/>
        </w:rPr>
        <w:t xml:space="preserve">. </w:t>
      </w:r>
      <w:r w:rsidRPr="007437A0">
        <w:rPr>
          <w:rStyle w:val="StyleBoldUnderline"/>
          <w:highlight w:val="cyan"/>
        </w:rPr>
        <w:t>Under Putin, Russia has gradually become more assertive on the world stage and more autocratic at home</w:t>
      </w:r>
      <w:r w:rsidRPr="004C6C3A">
        <w:rPr>
          <w:rStyle w:val="StyleBoldUnderline"/>
        </w:rPr>
        <w:t>.</w:t>
      </w:r>
      <w:r>
        <w:rPr>
          <w:rStyle w:val="StyleBoldUnderline"/>
        </w:rPr>
        <w:t xml:space="preserve"> </w:t>
      </w:r>
      <w:r w:rsidRPr="00FB3CF9">
        <w:rPr>
          <w:sz w:val="12"/>
        </w:rPr>
        <w:t xml:space="preserve">For example, Russia opposed the U.S. war in Iraq in 2003; opposed the Rose Revolution in Georgia in 2003, the Orange Revolution in Ukraine at the beginning of 2005, and the Tulip Revolution in Kyrgyzstan in 2005; was probably involved in the cyber-attack on Estonia in 2007; suspended its participation in the Treaty on Conventional Armed Forces in Europe in 2007; invaded Georgia in 2008; opposed NATO's action in Libya in 2011; completed Iran's first nuclear reactor, Bushehr I, in 2011; sold arms to the Syrian government beginning in 2012; effectively stopped U.S. action against Syria for its use of chemical weapons in 2013; and finally annexed </w:t>
      </w:r>
      <w:r w:rsidRPr="007437A0">
        <w:rPr>
          <w:rStyle w:val="StyleBoldUnderline"/>
          <w:highlight w:val="cyan"/>
        </w:rPr>
        <w:t>Crimea</w:t>
      </w:r>
      <w:r w:rsidRPr="00FB3CF9">
        <w:rPr>
          <w:sz w:val="12"/>
        </w:rPr>
        <w:t xml:space="preserve"> in 2014. In context, the last </w:t>
      </w:r>
      <w:r w:rsidRPr="007437A0">
        <w:rPr>
          <w:rStyle w:val="StyleBoldUnderline"/>
          <w:highlight w:val="cyan"/>
        </w:rPr>
        <w:t>is</w:t>
      </w:r>
      <w:r w:rsidRPr="00ED2929">
        <w:rPr>
          <w:rStyle w:val="StyleBoldUnderline"/>
        </w:rPr>
        <w:t xml:space="preserve"> not a major shift but only </w:t>
      </w:r>
      <w:r w:rsidRPr="007437A0">
        <w:rPr>
          <w:rStyle w:val="StyleBoldUnderline"/>
          <w:highlight w:val="cyan"/>
        </w:rPr>
        <w:t xml:space="preserve">the most extreme example of </w:t>
      </w:r>
      <w:r w:rsidRPr="007437A0">
        <w:rPr>
          <w:rStyle w:val="Emphasis"/>
          <w:highlight w:val="cyan"/>
        </w:rPr>
        <w:t>growing Russian assertiveness in the age of Putin</w:t>
      </w:r>
      <w:r w:rsidRPr="00ED2929">
        <w:rPr>
          <w:rStyle w:val="StyleBoldUnderline"/>
        </w:rPr>
        <w:t>.</w:t>
      </w:r>
      <w:r>
        <w:rPr>
          <w:rStyle w:val="StyleBoldUnderline"/>
        </w:rPr>
        <w:t xml:space="preserve"> </w:t>
      </w:r>
      <w:r w:rsidRPr="00FB3CF9">
        <w:rPr>
          <w:sz w:val="12"/>
        </w:rPr>
        <w:t xml:space="preserve">That is why </w:t>
      </w:r>
      <w:r w:rsidRPr="007437A0">
        <w:rPr>
          <w:rStyle w:val="StyleBoldUnderline"/>
          <w:highlight w:val="cyan"/>
        </w:rPr>
        <w:t xml:space="preserve">Russia may not </w:t>
      </w:r>
      <w:r w:rsidRPr="00FB3CF9">
        <w:rPr>
          <w:sz w:val="12"/>
        </w:rPr>
        <w:t xml:space="preserve">stop at Crimea: Putin may opt to go for most of eastern Ukraine, giving Russia contiguous territory with Crimea and making it more defensible. The area is populated mostly by Russian speakers </w:t>
      </w:r>
      <w:proofErr w:type="gramStart"/>
      <w:r w:rsidRPr="00FB3CF9">
        <w:rPr>
          <w:sz w:val="12"/>
        </w:rPr>
        <w:t>who,</w:t>
      </w:r>
      <w:proofErr w:type="gramEnd"/>
      <w:r w:rsidRPr="00FB3CF9">
        <w:rPr>
          <w:sz w:val="12"/>
        </w:rPr>
        <w:t xml:space="preserve"> like the Crimeans, may not object (or resist too strongly) to annexation. Western Ukraine, by contrast, is populated by Ukrainian-speakers who would be more likely to put up a fight, and Russia would stand to gain nothing but the culturally significant city of Kiev. Putin is probably too pragmatic to try to annex all Ukraine just for the sake of cultural symbols. Beyond Crimea and eastern Ukraine, Russia probably does not see the need to exercise such overt leverage over its neighbors -- it already has the influence it needs. Belarus, for example, is already as subordinate to the Kremlin as the latter could wish. If Putin feels emboldened, he might make a play for formal annexation, but that wouldn't change the reality on the ground: Belarus is already in Russia's orbit. Russia did previously exercise some coercive diplomacy against Kyrgyzstan. Since 2005 it has pressed the Kyrgyz to shut down U.S. access to the air base in Manas, which the latter uses to ship supplies to U.S. troops in Afghanistan. In 2009, the Kyrgyz, responding to Russian pressure, bargained for a much higher rent from the U.S. for continued access. In 2011 the Kyrgyz announced they would not renew the lease anymore, and the U.S. is winding down operations at Manas this year. More generally, the Central Asian republics are so economically intertwined with Russia, mostly through gas </w:t>
      </w:r>
      <w:proofErr w:type="gramStart"/>
      <w:r w:rsidRPr="00FB3CF9">
        <w:rPr>
          <w:sz w:val="12"/>
        </w:rPr>
        <w:t>pipelines, that</w:t>
      </w:r>
      <w:proofErr w:type="gramEnd"/>
      <w:r w:rsidRPr="00FB3CF9">
        <w:rPr>
          <w:sz w:val="12"/>
        </w:rPr>
        <w:t xml:space="preserve"> Russia doesn't need to invade to wield influence. The Russians have stationed troops in Tajikistan with that government's consent since the end of the Cold War to bolster border security with Afghanistan to prevent the flow of drugs and terrorists northwards into Central Asia and Russia. In Europe, Russian officials may desire more influence but they are unlikely to go after the Baltics or eastern European states because they are NATO members. While Russia (or its mercenary hackers) was probably behind the 2007 cyber-attack on Estonia, conventional military intervention would trigger NATO's Article 5 mutual defense clause and ignite the worst military crisis in Europe since 1945. Putin, again, is too pragmatic for that. Crimea, for its part, is on its way to becoming a frozen conflict, akin to South Ossetia, Abkhazia, Transnistria, and Nagorno-Karabakh. These are slivers of territory of disputed status leftover from wars that halted without formal peace treaties decades ago. Their legal ambiguity and isolation from international organizations makes them ideal locations for organized crime and way-stations for drug smuggling and human trafficking into Europe. That means Crimea may end up becoming the Russian mafia's platform for global expansion. </w:t>
      </w:r>
      <w:r w:rsidRPr="00ED2929">
        <w:rPr>
          <w:rStyle w:val="StyleBoldUnderline"/>
        </w:rPr>
        <w:t>What should the U</w:t>
      </w:r>
      <w:r w:rsidRPr="00FB3CF9">
        <w:rPr>
          <w:sz w:val="12"/>
        </w:rPr>
        <w:t xml:space="preserve">nited States do? Some </w:t>
      </w:r>
      <w:r w:rsidRPr="007437A0">
        <w:rPr>
          <w:rStyle w:val="StyleBoldUnderline"/>
          <w:highlight w:val="cyan"/>
        </w:rPr>
        <w:t>critics have debated whether Russia's action represents a return to the Cold War</w:t>
      </w:r>
      <w:r w:rsidRPr="007437A0">
        <w:rPr>
          <w:sz w:val="12"/>
          <w:highlight w:val="cyan"/>
        </w:rPr>
        <w:t xml:space="preserve">, </w:t>
      </w:r>
      <w:r w:rsidRPr="00ED2929">
        <w:rPr>
          <w:rStyle w:val="StyleBoldUnderline"/>
        </w:rPr>
        <w:t>and counseled the U</w:t>
      </w:r>
      <w:r w:rsidRPr="00FB3CF9">
        <w:rPr>
          <w:sz w:val="12"/>
        </w:rPr>
        <w:t xml:space="preserve">nited </w:t>
      </w:r>
      <w:r w:rsidRPr="00ED2929">
        <w:rPr>
          <w:rStyle w:val="StyleBoldUnderline"/>
        </w:rPr>
        <w:t>S</w:t>
      </w:r>
      <w:r w:rsidRPr="00FB3CF9">
        <w:rPr>
          <w:sz w:val="12"/>
        </w:rPr>
        <w:t xml:space="preserve">tates </w:t>
      </w:r>
      <w:r w:rsidRPr="00ED2929">
        <w:rPr>
          <w:rStyle w:val="StyleBoldUnderline"/>
        </w:rPr>
        <w:t>to avoid taking actions that might reignite it.</w:t>
      </w:r>
      <w:r w:rsidRPr="00FB3CF9">
        <w:rPr>
          <w:sz w:val="12"/>
        </w:rPr>
        <w:t xml:space="preserve"> That misses the point, or misunderstands the Cold War. </w:t>
      </w:r>
      <w:r w:rsidRPr="007437A0">
        <w:rPr>
          <w:rStyle w:val="StyleBoldUnderline"/>
          <w:highlight w:val="cyan"/>
        </w:rPr>
        <w:t>The Cold War was simply a continuation of conventional great power rivalry carried on between the two preeminent powers of the mid-20th Century</w:t>
      </w:r>
      <w:r w:rsidRPr="00ED2929">
        <w:rPr>
          <w:rStyle w:val="StyleBoldUnderline"/>
        </w:rPr>
        <w:t>.</w:t>
      </w:r>
      <w:r w:rsidRPr="00FB3CF9">
        <w:rPr>
          <w:sz w:val="12"/>
        </w:rPr>
        <w:t xml:space="preserve"> </w:t>
      </w:r>
      <w:r w:rsidRPr="007437A0">
        <w:rPr>
          <w:rStyle w:val="StyleBoldUnderline"/>
          <w:highlight w:val="cyan"/>
        </w:rPr>
        <w:t>The Cold War did not differ greatly from the</w:t>
      </w:r>
      <w:r w:rsidRPr="00ED2929">
        <w:rPr>
          <w:rStyle w:val="StyleBoldUnderline"/>
        </w:rPr>
        <w:t xml:space="preserve"> multipolar </w:t>
      </w:r>
      <w:r w:rsidRPr="007437A0">
        <w:rPr>
          <w:rStyle w:val="StyleBoldUnderline"/>
          <w:highlight w:val="cyan"/>
        </w:rPr>
        <w:t>world that preceded it</w:t>
      </w:r>
      <w:r w:rsidRPr="00ED2929">
        <w:rPr>
          <w:rStyle w:val="StyleBoldUnderline"/>
        </w:rPr>
        <w:t xml:space="preserve"> except in the number of contestants</w:t>
      </w:r>
      <w:r w:rsidRPr="00FB3CF9">
        <w:rPr>
          <w:sz w:val="12"/>
        </w:rPr>
        <w:t xml:space="preserve">. Even </w:t>
      </w:r>
      <w:r w:rsidRPr="007437A0">
        <w:rPr>
          <w:rStyle w:val="StyleBoldUnderline"/>
          <w:highlight w:val="cyan"/>
        </w:rPr>
        <w:t>the sharp ideological disagreement was not unique to the Cold War</w:t>
      </w:r>
      <w:r w:rsidRPr="00ED2929">
        <w:rPr>
          <w:rStyle w:val="StyleBoldUnderline"/>
        </w:rPr>
        <w:t xml:space="preserve">: </w:t>
      </w:r>
      <w:r w:rsidRPr="00FB3CF9">
        <w:rPr>
          <w:sz w:val="12"/>
        </w:rPr>
        <w:t xml:space="preserve">Protestant and Catholic coalitions faced off in the 16th and 17th centuries, and the Holy Alliance sought to uphold monarchy against liberalism in the 19th. Russia's annexation of Crimea illustrates that </w:t>
      </w:r>
      <w:r w:rsidRPr="007437A0">
        <w:rPr>
          <w:rStyle w:val="Emphasis"/>
          <w:highlight w:val="cyan"/>
        </w:rPr>
        <w:t>the end of the Cold War</w:t>
      </w:r>
      <w:r w:rsidRPr="00ED2929">
        <w:rPr>
          <w:rStyle w:val="Emphasis"/>
        </w:rPr>
        <w:t xml:space="preserve"> </w:t>
      </w:r>
      <w:r w:rsidRPr="007437A0">
        <w:rPr>
          <w:rStyle w:val="Emphasis"/>
          <w:highlight w:val="cyan"/>
        </w:rPr>
        <w:t>was</w:t>
      </w:r>
      <w:r w:rsidRPr="00ED2929">
        <w:rPr>
          <w:rStyle w:val="Emphasis"/>
        </w:rPr>
        <w:t xml:space="preserve"> the end of an ideological contest, but </w:t>
      </w:r>
      <w:r w:rsidRPr="007437A0">
        <w:rPr>
          <w:rStyle w:val="Emphasis"/>
          <w:highlight w:val="cyan"/>
        </w:rPr>
        <w:t>not the end of great power rivalry</w:t>
      </w:r>
      <w:r w:rsidRPr="00FB3CF9">
        <w:rPr>
          <w:sz w:val="12"/>
        </w:rPr>
        <w:t xml:space="preserve">. </w:t>
      </w:r>
      <w:r w:rsidRPr="007437A0">
        <w:rPr>
          <w:rStyle w:val="StyleBoldUnderline"/>
          <w:highlight w:val="cyan"/>
        </w:rPr>
        <w:t>Russia has continued to play the game of great power competition</w:t>
      </w:r>
      <w:r w:rsidRPr="00FB3CF9">
        <w:rPr>
          <w:sz w:val="12"/>
        </w:rPr>
        <w:t>, as have China, India, Japan, and others. The United States remains the preeminent power in the world, but the new world of increasingly multipolar great power competition has been gradually emerging for several decades. American policymakers have long been schooled on models of international relations centered on bipolar competition, unipolar hegemony, or liberal internationalist cooperation. The best response to Crimea would be for U.S. officials to learn the rules of this game of multipolar great power rivalry -- new to them, but old to most of the rest of the world -- quickly.</w:t>
      </w:r>
      <w:r w:rsidR="00425B50">
        <w:rPr>
          <w:sz w:val="12"/>
        </w:rPr>
        <w:t xml:space="preserve"> </w:t>
      </w:r>
      <w:r w:rsidR="00425B50">
        <w:rPr>
          <w:rStyle w:val="Emphasis"/>
        </w:rPr>
        <w:t xml:space="preserve"> </w:t>
      </w:r>
    </w:p>
    <w:p w:rsidR="008616A0" w:rsidRDefault="009C37D7" w:rsidP="009C37D7">
      <w:pPr>
        <w:pStyle w:val="Heading3"/>
      </w:pPr>
      <w:r>
        <w:lastRenderedPageBreak/>
        <w:t>Sats Key</w:t>
      </w:r>
    </w:p>
    <w:p w:rsidR="009C37D7" w:rsidRPr="009C37D7" w:rsidRDefault="009C37D7" w:rsidP="00274327">
      <w:pPr>
        <w:pStyle w:val="Heading4"/>
        <w:rPr>
          <w:rStyle w:val="StyleBoldUnderline"/>
          <w:u w:val="none"/>
        </w:rPr>
      </w:pPr>
      <w:r w:rsidRPr="009C37D7">
        <w:rPr>
          <w:rStyle w:val="StyleBoldUnderline"/>
          <w:u w:val="none"/>
        </w:rPr>
        <w:t>Russia is using satellites to take control of the arctic now</w:t>
      </w:r>
    </w:p>
    <w:p w:rsidR="009C37D7" w:rsidRPr="0062249E" w:rsidRDefault="009C37D7" w:rsidP="009C37D7">
      <w:r w:rsidRPr="0062249E">
        <w:rPr>
          <w:b/>
          <w:sz w:val="24"/>
        </w:rPr>
        <w:t>Beckhusen 13</w:t>
      </w:r>
      <w:r>
        <w:rPr>
          <w:b/>
          <w:sz w:val="24"/>
        </w:rPr>
        <w:t xml:space="preserve">- </w:t>
      </w:r>
      <w:r>
        <w:t xml:space="preserve">staff writer for medium.com (Robert, Medium.com, “Russia Is Building Its Next Satellite Network </w:t>
      </w:r>
      <w:proofErr w:type="gramStart"/>
      <w:r>
        <w:t>Over</w:t>
      </w:r>
      <w:proofErr w:type="gramEnd"/>
      <w:r>
        <w:t xml:space="preserve"> the Arctic”, https://medium.com/war-is-boring/russia-is-building-its-next-satellite-network-over-the-arctic-fd8ee6480240)//SJ</w:t>
      </w:r>
    </w:p>
    <w:p w:rsidR="009C37D7" w:rsidRDefault="009C37D7" w:rsidP="009C37D7">
      <w:pPr>
        <w:rPr>
          <w:rStyle w:val="StyleBoldUnderline"/>
          <w:highlight w:val="yellow"/>
        </w:rPr>
      </w:pPr>
    </w:p>
    <w:p w:rsidR="009C37D7" w:rsidRDefault="009C37D7" w:rsidP="009C37D7">
      <w:pPr>
        <w:rPr>
          <w:rStyle w:val="StyleBoldUnderline"/>
          <w:highlight w:val="yellow"/>
        </w:rPr>
      </w:pPr>
    </w:p>
    <w:p w:rsidR="009C37D7" w:rsidRPr="00422097" w:rsidRDefault="009C37D7" w:rsidP="009C37D7">
      <w:pPr>
        <w:rPr>
          <w:rStyle w:val="StyleBoldUnderline"/>
        </w:rPr>
      </w:pPr>
      <w:r w:rsidRPr="00DB187D">
        <w:rPr>
          <w:rStyle w:val="StyleBoldUnderline"/>
          <w:highlight w:val="yellow"/>
        </w:rPr>
        <w:t>The Arctic is warming and everyone from shipping companies to governments is eying the results</w:t>
      </w:r>
      <w:r w:rsidRPr="00422097">
        <w:rPr>
          <w:rStyle w:val="StyleBoldUnderline"/>
        </w:rPr>
        <w:t>.</w:t>
      </w:r>
      <w:r>
        <w:t xml:space="preserve"> </w:t>
      </w:r>
      <w:r w:rsidRPr="00DB187D">
        <w:rPr>
          <w:rStyle w:val="StyleBoldUnderline"/>
          <w:highlight w:val="yellow"/>
        </w:rPr>
        <w:t>Less ice means</w:t>
      </w:r>
      <w:r>
        <w:t xml:space="preserve"> drastic consequences for the environment, but also </w:t>
      </w:r>
      <w:r w:rsidRPr="00DB187D">
        <w:rPr>
          <w:rStyle w:val="StyleBoldUnderline"/>
          <w:highlight w:val="yellow"/>
        </w:rPr>
        <w:t>new trade routes and access to lots of oil and gas.</w:t>
      </w:r>
    </w:p>
    <w:p w:rsidR="009C37D7" w:rsidRDefault="009C37D7" w:rsidP="009C37D7">
      <w:r w:rsidRPr="00DB187D">
        <w:rPr>
          <w:rStyle w:val="StyleBoldUnderline"/>
          <w:highlight w:val="yellow"/>
        </w:rPr>
        <w:t>But to go on the hunt, and control the expected surge in traffic over the coming decades, you need lots of orbiting satellites to scan the ocean and track vessels making the still-hazardous journey</w:t>
      </w:r>
      <w:r w:rsidRPr="00DB187D">
        <w:rPr>
          <w:highlight w:val="yellow"/>
        </w:rPr>
        <w:t>.</w:t>
      </w:r>
    </w:p>
    <w:p w:rsidR="009C37D7" w:rsidRDefault="009C37D7" w:rsidP="009C37D7">
      <w:r w:rsidRPr="00DB187D">
        <w:rPr>
          <w:rStyle w:val="StyleBoldUnderline"/>
          <w:highlight w:val="yellow"/>
        </w:rPr>
        <w:t>Oil and gas-hungry Russia is preparing for this more than most</w:t>
      </w:r>
      <w:r w:rsidRPr="00DB187D">
        <w:rPr>
          <w:highlight w:val="yellow"/>
        </w:rPr>
        <w:t>.</w:t>
      </w:r>
    </w:p>
    <w:p w:rsidR="009C37D7" w:rsidRDefault="009C37D7" w:rsidP="009C37D7">
      <w:r w:rsidRPr="00DB187D">
        <w:rPr>
          <w:rStyle w:val="StyleBoldUnderline"/>
          <w:highlight w:val="yellow"/>
        </w:rPr>
        <w:t>Russia already has some limited satellite coverage of the region</w:t>
      </w:r>
      <w:r>
        <w:t xml:space="preserve">. To keep up with demand, the </w:t>
      </w:r>
      <w:r w:rsidRPr="00DB187D">
        <w:rPr>
          <w:rStyle w:val="StyleBoldUnderline"/>
          <w:highlight w:val="yellow"/>
        </w:rPr>
        <w:t>Kremlin is spending $2.3 billion to launch a cluster of 10 satellites</w:t>
      </w:r>
      <w:r>
        <w:t xml:space="preserve"> with the first launch expected in either 2014 or 2015. The details were recently summed up by space journalist Anatoly Zack at Russian Space Web, one of the few online sources dedicated to covering the Russian space industry.</w:t>
      </w:r>
    </w:p>
    <w:p w:rsidR="009C37D7" w:rsidRDefault="009C37D7" w:rsidP="009C37D7">
      <w:r w:rsidRPr="00422097">
        <w:rPr>
          <w:rStyle w:val="StyleBoldUnderline"/>
        </w:rPr>
        <w:t xml:space="preserve">If </w:t>
      </w:r>
      <w:r w:rsidRPr="00DB187D">
        <w:rPr>
          <w:rStyle w:val="StyleBoldUnderline"/>
          <w:highlight w:val="yellow"/>
        </w:rPr>
        <w:t>completed, the satellite cluster’s</w:t>
      </w:r>
      <w:r w:rsidRPr="00422097">
        <w:rPr>
          <w:rStyle w:val="StyleBoldUnderline"/>
        </w:rPr>
        <w:t xml:space="preserve"> </w:t>
      </w:r>
      <w:r w:rsidRPr="00422097">
        <w:t>highly elliptical orbits</w:t>
      </w:r>
      <w:r>
        <w:t>, known as Molniya orbits, “</w:t>
      </w:r>
      <w:r w:rsidRPr="00DB187D">
        <w:rPr>
          <w:rStyle w:val="StyleBoldUnderline"/>
          <w:highlight w:val="yellow"/>
        </w:rPr>
        <w:t>would enable frequent overflies of the polar regions with practically uninterrupted view of the northern hemisphere.” And it gives Russia at least one advantage</w:t>
      </w:r>
      <w:r w:rsidRPr="00DB187D">
        <w:rPr>
          <w:highlight w:val="yellow"/>
        </w:rPr>
        <w:t>.</w:t>
      </w:r>
    </w:p>
    <w:p w:rsidR="009C37D7" w:rsidRPr="009C37D7" w:rsidRDefault="009C37D7" w:rsidP="009C37D7"/>
    <w:p w:rsidR="00B04F1E" w:rsidRDefault="00F42B19" w:rsidP="00193337">
      <w:pPr>
        <w:pStyle w:val="Heading3"/>
      </w:pPr>
      <w:r>
        <w:lastRenderedPageBreak/>
        <w:t>Ext War→N</w:t>
      </w:r>
      <w:r w:rsidR="00193337">
        <w:t>uclear</w:t>
      </w:r>
    </w:p>
    <w:p w:rsidR="00193337" w:rsidRDefault="00193337" w:rsidP="00B04F1E">
      <w:pPr>
        <w:rPr>
          <w:sz w:val="12"/>
        </w:rPr>
      </w:pPr>
    </w:p>
    <w:p w:rsidR="00B04F1E" w:rsidRDefault="00193337" w:rsidP="00274327">
      <w:pPr>
        <w:pStyle w:val="Heading4"/>
      </w:pPr>
      <w:r>
        <w:t>U.S.-Russia war escalates to nuclear war – high level of distrust</w:t>
      </w:r>
    </w:p>
    <w:p w:rsidR="00B04F1E" w:rsidRDefault="00B04F1E" w:rsidP="00B04F1E">
      <w:proofErr w:type="gramStart"/>
      <w:r w:rsidRPr="002863F6">
        <w:rPr>
          <w:rStyle w:val="StyleStyleBold12pt"/>
        </w:rPr>
        <w:t>Kokoshin 7</w:t>
      </w:r>
      <w:r>
        <w:rPr>
          <w:rStyle w:val="StyleStyleBold12pt"/>
        </w:rPr>
        <w:t>—</w:t>
      </w:r>
      <w:r>
        <w:t>Management Board Member, Institute of Contemporary Development</w:t>
      </w:r>
      <w:r>
        <w:rPr>
          <w:sz w:val="24"/>
        </w:rPr>
        <w:t xml:space="preserve">, </w:t>
      </w:r>
      <w:r>
        <w:t>Dean of the Faculty of World Politics at Moscow State University.</w:t>
      </w:r>
      <w:proofErr w:type="gramEnd"/>
      <w:r>
        <w:rPr>
          <w:sz w:val="24"/>
        </w:rPr>
        <w:t xml:space="preserve"> </w:t>
      </w:r>
      <w:r>
        <w:t xml:space="preserve">State Duma Deputy and deputy head of the United Russia faction in the State Duma, </w:t>
      </w:r>
      <w:proofErr w:type="gramStart"/>
      <w:r>
        <w:t>holds</w:t>
      </w:r>
      <w:proofErr w:type="gramEnd"/>
      <w:r>
        <w:t xml:space="preserve"> a post-graduate degree from the Institute of the United States and Canada of the Russian Academy of Sciences, a Ph. D. in History and is an associate member of the Russian Academy of Sciences. From 1992 to 1997, he served as Deputy Minister of Defense; 1997-1998 – State Military Inspector, Secretary of the Defense Council, Secretary of the Security Council; 1998-1999 – acting Vice President of the Russian Academy of Sciences. Mr. Kokoshin is President of the Russian Association of Innovative Development. (Andrei, Nuclear Conflict in the Twenty-first </w:t>
      </w:r>
      <w:proofErr w:type="gramStart"/>
      <w:r>
        <w:t>Century ,</w:t>
      </w:r>
      <w:proofErr w:type="gramEnd"/>
      <w:r>
        <w:t xml:space="preserve"> </w:t>
      </w:r>
      <w:hyperlink r:id="rId74" w:history="1">
        <w:r w:rsidRPr="00426F63">
          <w:rPr>
            <w:rStyle w:val="Hyperlink"/>
          </w:rPr>
          <w:t>http://belfercenter.hks.harvard.edu/files/kokoshin_2007_03.pdf</w:t>
        </w:r>
      </w:hyperlink>
      <w:r>
        <w:t>, chm)</w:t>
      </w:r>
    </w:p>
    <w:p w:rsidR="00B04F1E" w:rsidRPr="00C53C5F" w:rsidRDefault="00B04F1E" w:rsidP="00B04F1E">
      <w:pPr>
        <w:rPr>
          <w:sz w:val="12"/>
        </w:rPr>
      </w:pPr>
      <w:r w:rsidRPr="00C53C5F">
        <w:rPr>
          <w:sz w:val="12"/>
        </w:rPr>
        <w:t xml:space="preserve">The 1990s demonstrated that </w:t>
      </w:r>
      <w:r w:rsidRPr="007437A0">
        <w:rPr>
          <w:rStyle w:val="Emphasis"/>
          <w:highlight w:val="cyan"/>
        </w:rPr>
        <w:t>Russian-U.S. relations are not immune to periods of crisis</w:t>
      </w:r>
      <w:r w:rsidRPr="00992BE2">
        <w:rPr>
          <w:rStyle w:val="Emphasis"/>
        </w:rPr>
        <w:t>.</w:t>
      </w:r>
      <w:r w:rsidRPr="00C53C5F">
        <w:rPr>
          <w:sz w:val="12"/>
        </w:rPr>
        <w:t xml:space="preserve"> In a number of spheres, </w:t>
      </w:r>
      <w:r w:rsidRPr="00992BE2">
        <w:rPr>
          <w:rStyle w:val="StyleBoldUnderline"/>
        </w:rPr>
        <w:t xml:space="preserve">the </w:t>
      </w:r>
      <w:r w:rsidRPr="007437A0">
        <w:rPr>
          <w:rStyle w:val="StyleBoldUnderline"/>
          <w:highlight w:val="cyan"/>
        </w:rPr>
        <w:t>interests</w:t>
      </w:r>
      <w:r w:rsidRPr="00992BE2">
        <w:rPr>
          <w:rStyle w:val="StyleBoldUnderline"/>
        </w:rPr>
        <w:t xml:space="preserve"> of Russia and the U</w:t>
      </w:r>
      <w:r w:rsidRPr="00C53C5F">
        <w:rPr>
          <w:sz w:val="12"/>
        </w:rPr>
        <w:t xml:space="preserve">nited </w:t>
      </w:r>
      <w:r w:rsidRPr="00992BE2">
        <w:rPr>
          <w:rStyle w:val="StyleBoldUnderline"/>
        </w:rPr>
        <w:t>S</w:t>
      </w:r>
      <w:r w:rsidRPr="00C53C5F">
        <w:rPr>
          <w:sz w:val="12"/>
        </w:rPr>
        <w:t xml:space="preserve">tates do not overlap and, in many cases, they </w:t>
      </w:r>
      <w:r w:rsidRPr="007437A0">
        <w:rPr>
          <w:rStyle w:val="StyleBoldUnderline"/>
          <w:highlight w:val="cyan"/>
        </w:rPr>
        <w:t>conflict</w:t>
      </w:r>
      <w:r w:rsidRPr="00C53C5F">
        <w:rPr>
          <w:sz w:val="12"/>
        </w:rPr>
        <w:t xml:space="preserve">.29 </w:t>
      </w:r>
      <w:proofErr w:type="gramStart"/>
      <w:r w:rsidRPr="00C53C5F">
        <w:rPr>
          <w:sz w:val="12"/>
        </w:rPr>
        <w:t>This</w:t>
      </w:r>
      <w:proofErr w:type="gramEnd"/>
      <w:r w:rsidRPr="00C53C5F">
        <w:rPr>
          <w:sz w:val="12"/>
        </w:rPr>
        <w:t xml:space="preserve"> </w:t>
      </w:r>
      <w:r w:rsidRPr="00992BE2">
        <w:rPr>
          <w:rStyle w:val="StyleBoldUnderline"/>
        </w:rPr>
        <w:t>especially applies to the post-Soviet space</w:t>
      </w:r>
      <w:r w:rsidRPr="00C53C5F">
        <w:rPr>
          <w:sz w:val="12"/>
        </w:rPr>
        <w:t xml:space="preserve">. In addition, a </w:t>
      </w:r>
      <w:r w:rsidRPr="00992BE2">
        <w:rPr>
          <w:rStyle w:val="StyleBoldUnderline"/>
        </w:rPr>
        <w:t xml:space="preserve">high level of </w:t>
      </w:r>
      <w:r w:rsidRPr="007437A0">
        <w:rPr>
          <w:rStyle w:val="StyleBoldUnderline"/>
          <w:highlight w:val="cyan"/>
        </w:rPr>
        <w:t>mutual mistrust</w:t>
      </w:r>
      <w:r w:rsidRPr="00C53C5F">
        <w:rPr>
          <w:sz w:val="12"/>
        </w:rPr>
        <w:t xml:space="preserve"> within substantial parts of the bureaucracy and among political elites of both countries </w:t>
      </w:r>
      <w:r w:rsidRPr="007437A0">
        <w:rPr>
          <w:rStyle w:val="StyleBoldUnderline"/>
          <w:highlight w:val="cyan"/>
        </w:rPr>
        <w:t>remains strong</w:t>
      </w:r>
      <w:r w:rsidRPr="00992BE2">
        <w:rPr>
          <w:rStyle w:val="StyleBoldUnderline"/>
        </w:rPr>
        <w:t>, which is also reflected in public</w:t>
      </w:r>
      <w:r>
        <w:rPr>
          <w:rStyle w:val="StyleBoldUnderline"/>
        </w:rPr>
        <w:t xml:space="preserve"> </w:t>
      </w:r>
      <w:r w:rsidRPr="00992BE2">
        <w:rPr>
          <w:rStyle w:val="StyleBoldUnderline"/>
        </w:rPr>
        <w:t>opinion</w:t>
      </w:r>
      <w:r w:rsidRPr="00C53C5F">
        <w:rPr>
          <w:sz w:val="12"/>
        </w:rPr>
        <w:t xml:space="preserve"> as a whole. Many in the United States believe that a modern democratic political system has still not been formed in Russia. Accusations of this kind have recently intensified and have been expressed by a number of influential people. President Bushs 2002 Strategy for U.S. National Security also expressed doubts about the stability of </w:t>
      </w:r>
      <w:proofErr w:type="gramStart"/>
      <w:r w:rsidRPr="00C53C5F">
        <w:rPr>
          <w:sz w:val="12"/>
        </w:rPr>
        <w:t>Russias</w:t>
      </w:r>
      <w:proofErr w:type="gramEnd"/>
      <w:r w:rsidRPr="00C53C5F">
        <w:rPr>
          <w:sz w:val="12"/>
        </w:rPr>
        <w:t xml:space="preserve"> political democracy and market economy.30 The attitude of Western countries, especially those that consider themselves models of democracy and the rule of law, is and will be influential to the development of democracy in Russia. The continued demonstration of commitment by Western countries (and, above all, 20 human rights, market economy, and free trade is especially important for the stable development of democracy in Russia. Unfortunately, events in recent years demonstrate that the situation is far from ideal. This fact (also with regard to the fight against international terrorism) raises questions within </w:t>
      </w:r>
      <w:proofErr w:type="gramStart"/>
      <w:r w:rsidRPr="00C53C5F">
        <w:rPr>
          <w:sz w:val="12"/>
        </w:rPr>
        <w:t>Russias</w:t>
      </w:r>
      <w:proofErr w:type="gramEnd"/>
      <w:r w:rsidRPr="00C53C5F">
        <w:rPr>
          <w:sz w:val="12"/>
        </w:rPr>
        <w:t xml:space="preserve"> state leadership about double standards. </w:t>
      </w:r>
      <w:r w:rsidRPr="00B8652B">
        <w:rPr>
          <w:rStyle w:val="StyleBoldUnderline"/>
        </w:rPr>
        <w:t>Such a</w:t>
      </w:r>
      <w:r>
        <w:rPr>
          <w:rStyle w:val="StyleBoldUnderline"/>
        </w:rPr>
        <w:t xml:space="preserve"> </w:t>
      </w:r>
      <w:r w:rsidRPr="00B8652B">
        <w:rPr>
          <w:rStyle w:val="StyleBoldUnderline"/>
        </w:rPr>
        <w:t>state of affairs has forced many in Russia to consider whether we have witnessed a</w:t>
      </w:r>
      <w:r>
        <w:rPr>
          <w:rStyle w:val="StyleBoldUnderline"/>
        </w:rPr>
        <w:t xml:space="preserve"> </w:t>
      </w:r>
      <w:r w:rsidRPr="00B8652B">
        <w:rPr>
          <w:rStyle w:val="StyleBoldUnderline"/>
        </w:rPr>
        <w:t>substitution of political technologies</w:t>
      </w:r>
      <w:r w:rsidRPr="00C53C5F">
        <w:rPr>
          <w:sz w:val="12"/>
        </w:rPr>
        <w:t xml:space="preserve"> for democracy that has taken place in Western countries. </w:t>
      </w:r>
      <w:r w:rsidRPr="007437A0">
        <w:rPr>
          <w:rStyle w:val="StyleBoldUnderline"/>
          <w:highlight w:val="cyan"/>
        </w:rPr>
        <w:t>Potential conflicts</w:t>
      </w:r>
      <w:r w:rsidRPr="007437A0">
        <w:rPr>
          <w:sz w:val="12"/>
          <w:highlight w:val="cyan"/>
        </w:rPr>
        <w:t xml:space="preserve"> </w:t>
      </w:r>
      <w:r w:rsidRPr="007437A0">
        <w:rPr>
          <w:rStyle w:val="StyleBoldUnderline"/>
          <w:highlight w:val="cyan"/>
        </w:rPr>
        <w:t>with the U</w:t>
      </w:r>
      <w:r w:rsidRPr="00C53C5F">
        <w:rPr>
          <w:sz w:val="12"/>
        </w:rPr>
        <w:t xml:space="preserve">nited </w:t>
      </w:r>
      <w:r w:rsidRPr="007437A0">
        <w:rPr>
          <w:rStyle w:val="StyleBoldUnderline"/>
          <w:highlight w:val="cyan"/>
        </w:rPr>
        <w:t>S</w:t>
      </w:r>
      <w:r w:rsidRPr="00C53C5F">
        <w:rPr>
          <w:sz w:val="12"/>
        </w:rPr>
        <w:t xml:space="preserve">tates and the West more generally </w:t>
      </w:r>
      <w:r w:rsidRPr="00B8652B">
        <w:rPr>
          <w:rStyle w:val="StyleBoldUnderline"/>
        </w:rPr>
        <w:t xml:space="preserve">may </w:t>
      </w:r>
      <w:r w:rsidRPr="007437A0">
        <w:rPr>
          <w:rStyle w:val="StyleBoldUnderline"/>
          <w:highlight w:val="cyan"/>
        </w:rPr>
        <w:t>have the strongest impact on</w:t>
      </w:r>
      <w:r w:rsidRPr="00B8652B">
        <w:rPr>
          <w:rStyle w:val="StyleBoldUnderline"/>
        </w:rPr>
        <w:t xml:space="preserve"> </w:t>
      </w:r>
      <w:r w:rsidRPr="00C53C5F">
        <w:rPr>
          <w:sz w:val="12"/>
        </w:rPr>
        <w:t xml:space="preserve">the fate of democracy in </w:t>
      </w:r>
      <w:r w:rsidRPr="007437A0">
        <w:rPr>
          <w:rStyle w:val="StyleBoldUnderline"/>
          <w:highlight w:val="cyan"/>
        </w:rPr>
        <w:t>Russia</w:t>
      </w:r>
      <w:r w:rsidRPr="00C53C5F">
        <w:rPr>
          <w:sz w:val="12"/>
        </w:rPr>
        <w:t xml:space="preserve">. This is especially true </w:t>
      </w:r>
      <w:r w:rsidRPr="00B8652B">
        <w:rPr>
          <w:rStyle w:val="StyleBoldUnderline"/>
        </w:rPr>
        <w:t xml:space="preserve">if Russia asserts itself even more in </w:t>
      </w:r>
      <w:proofErr w:type="gramStart"/>
      <w:r w:rsidRPr="00B8652B">
        <w:rPr>
          <w:rStyle w:val="StyleBoldUnderline"/>
        </w:rPr>
        <w:t>its</w:t>
      </w:r>
      <w:proofErr w:type="gramEnd"/>
      <w:r w:rsidRPr="00B8652B">
        <w:rPr>
          <w:rStyle w:val="StyleBoldUnderline"/>
        </w:rPr>
        <w:t xml:space="preserve"> near abroad due to national security concerns</w:t>
      </w:r>
      <w:r w:rsidRPr="00C53C5F">
        <w:rPr>
          <w:sz w:val="12"/>
        </w:rPr>
        <w:t xml:space="preserve">. NATO enlargement to the East is a potentially serious threat to the stability of </w:t>
      </w:r>
      <w:proofErr w:type="gramStart"/>
      <w:r w:rsidRPr="00C53C5F">
        <w:rPr>
          <w:sz w:val="12"/>
        </w:rPr>
        <w:t>Russias</w:t>
      </w:r>
      <w:proofErr w:type="gramEnd"/>
      <w:r w:rsidRPr="00C53C5F">
        <w:rPr>
          <w:sz w:val="12"/>
        </w:rPr>
        <w:t xml:space="preserve"> relations with Western countries. The second wave of NATO enlargement includes former territories of the Russian Empire and the Soviet Union, as well as Lithuania, Latvia, and Estonia. The security, territorial integrity, and sovereignty of these countries could have been fully secured by the international community (with Russias constructive participation) without their accession into NATO.* </w:t>
      </w:r>
      <w:proofErr w:type="gramStart"/>
      <w:r w:rsidRPr="00C32980">
        <w:rPr>
          <w:rStyle w:val="StyleBoldUnderline"/>
        </w:rPr>
        <w:t>The</w:t>
      </w:r>
      <w:proofErr w:type="gramEnd"/>
      <w:r w:rsidRPr="00C32980">
        <w:rPr>
          <w:rStyle w:val="StyleBoldUnderline"/>
        </w:rPr>
        <w:t xml:space="preserve"> attitude of Russias state</w:t>
      </w:r>
      <w:r w:rsidRPr="00C53C5F">
        <w:rPr>
          <w:sz w:val="12"/>
        </w:rPr>
        <w:t xml:space="preserve"> </w:t>
      </w:r>
      <w:r w:rsidRPr="00C32980">
        <w:rPr>
          <w:rStyle w:val="StyleBoldUnderline"/>
        </w:rPr>
        <w:t>leadership</w:t>
      </w:r>
      <w:r w:rsidRPr="00C53C5F">
        <w:rPr>
          <w:sz w:val="12"/>
        </w:rPr>
        <w:t xml:space="preserve"> (as well as that of the overwhelming majority of Russian politicians and the Russian public) </w:t>
      </w:r>
      <w:r w:rsidRPr="00C32980">
        <w:rPr>
          <w:rStyle w:val="StyleBoldUnderline"/>
        </w:rPr>
        <w:t>toward NATO</w:t>
      </w:r>
      <w:r w:rsidRPr="00C53C5F">
        <w:rPr>
          <w:sz w:val="12"/>
        </w:rPr>
        <w:t xml:space="preserve"> enlargement </w:t>
      </w:r>
      <w:r w:rsidRPr="00C32980">
        <w:rPr>
          <w:rStyle w:val="StyleBoldUnderline"/>
        </w:rPr>
        <w:t>remains negative.</w:t>
      </w:r>
      <w:r>
        <w:rPr>
          <w:rStyle w:val="StyleBoldUnderline"/>
        </w:rPr>
        <w:t xml:space="preserve"> </w:t>
      </w:r>
      <w:r w:rsidRPr="00C53C5F">
        <w:rPr>
          <w:sz w:val="12"/>
        </w:rPr>
        <w:t xml:space="preserve">NATO enlargement to the East seems unjustified given the transformations that have taken place in Russia in the past 1215 years, the state of political relations achieved between Russia and NATO and Russia and the United Statesin particular after the tragic events of September 11, </w:t>
      </w:r>
      <w:proofErr w:type="gramStart"/>
      <w:r w:rsidRPr="00C53C5F">
        <w:rPr>
          <w:sz w:val="12"/>
        </w:rPr>
        <w:t>2001as</w:t>
      </w:r>
      <w:proofErr w:type="gramEnd"/>
      <w:r w:rsidRPr="00C53C5F">
        <w:rPr>
          <w:sz w:val="12"/>
        </w:rPr>
        <w:t xml:space="preserve"> well as the creation of the G20 mechanism at the Russia-NATO summit in Rome. In the future, Russia should reserve the right, depending on the situation (and taking into account the behavior of specific members of NATO, including its novice members), undertake all necessary measures to protect and secure its interests, especially those related to its national security. The above position seems even more appropriate in the light of how national security interests are currently treated in the West. Russias right to protect and secure its national security interests also includes the use of military force.* At the same time, the Russian political class assumes that those who continue to treat Russia as a state whose capabilities should be limited (especially in the postSoviet space</w:t>
      </w:r>
      <w:proofErr w:type="gramStart"/>
      <w:r w:rsidRPr="00C53C5F">
        <w:rPr>
          <w:sz w:val="12"/>
        </w:rPr>
        <w:t>)regardless</w:t>
      </w:r>
      <w:proofErr w:type="gramEnd"/>
      <w:r w:rsidRPr="00C53C5F">
        <w:rPr>
          <w:sz w:val="12"/>
        </w:rPr>
        <w:t xml:space="preserve"> of whether or not Russia is becoming a modern democratic state with a market economy or notstill have significant weight within the American political elite. </w:t>
      </w:r>
      <w:proofErr w:type="gramStart"/>
      <w:r w:rsidRPr="00C53C5F">
        <w:rPr>
          <w:sz w:val="12"/>
        </w:rPr>
        <w:t>The Bush administrations decision to withdraw from the ABM treaty in 2001 damaged Russian-U.S. relations and the system of strategic stability.</w:t>
      </w:r>
      <w:proofErr w:type="gramEnd"/>
      <w:r w:rsidRPr="00C53C5F">
        <w:rPr>
          <w:sz w:val="12"/>
        </w:rPr>
        <w:t xml:space="preserve"> President Putin called this step a major mistake.* One may agree with the argument that the ABM treaty is a product of the Cold War and that new circumstances require different methods to secure strategic stability. However, it was incorrect to begin dismantling the existing system before corresponding and appropriate components of a new system were created. The decision by the U.S. president to exit the ABM treaty was taken when neither the Pentagon nor the U.S. National Security Council had appraised the future ABM system, its architecture, or its basic components. A significant part of the project to build the new ABM system is still at the scientific research stage. In many respects, the decision was based not on pragmatic political and military considerations, but on Bush administrations ideological agenda, which mirrors that of the Reagan administration. 22 The U.S. withdrawal from the ABM treaty did not signify a direct military threat for Russia in contemporary international-legal circumstances. The absence of such a threat is due to the large number of nuclear munitions onboard its strategic carriers. This guarantees maintenance of the dynamic diapason in the military and strategic balance.31 </w:t>
      </w:r>
      <w:proofErr w:type="gramStart"/>
      <w:r w:rsidRPr="00C53C5F">
        <w:rPr>
          <w:sz w:val="12"/>
        </w:rPr>
        <w:t>The</w:t>
      </w:r>
      <w:proofErr w:type="gramEnd"/>
      <w:r w:rsidRPr="00C53C5F">
        <w:rPr>
          <w:sz w:val="12"/>
        </w:rPr>
        <w:t xml:space="preserve"> maintenance of such balance depends on the capacity of various components of Russian strategic nuclear forces to penetrate the ABM defenses of the other side. The removal of limitations on ABM systems nevertheless contributed to an increase in strategic uncertainty in the system of international relations as a whole. The increase in strategic uncertainty is fueled by the ongoing military and doctrinal drift of the United States toward lowering the threshold for the use of nuclear weaponseven if it does not apply directly to Russian-U.S. relations. Even with the elimination of the ABM treaty regime, the dynamic diapason allows Russia to accept asymmetries for the time beingin favor of the United Stateswithin the framework of the 2002 Strategic Offensive Arms Reduction Treaty. The phenomenon of the dynamic diapason in the Soviet-U.S. strategic nuclear balance appeared at the end of the 1970s, in particular with the development of the process of </w:t>
      </w:r>
      <w:proofErr w:type="gramStart"/>
      <w:r w:rsidRPr="00C53C5F">
        <w:rPr>
          <w:sz w:val="12"/>
        </w:rPr>
        <w:t>mirving</w:t>
      </w:r>
      <w:proofErr w:type="gramEnd"/>
      <w:r w:rsidRPr="00C53C5F">
        <w:rPr>
          <w:sz w:val="12"/>
        </w:rPr>
        <w:t xml:space="preserve"> strategic carriers (i.e., the process of equipping carriers with multiple independent reentry vehicles, or MIRVs). This process sharply increased the quantity of deployed (combat ready) munitions in possession of each country, bringing it to ten to eleven thousand on each side. Many civil and military experts in the United States and Russia noted the superfluousness of such a high quantity of warheads to </w:t>
      </w:r>
      <w:proofErr w:type="gramStart"/>
      <w:r w:rsidRPr="00C53C5F">
        <w:rPr>
          <w:sz w:val="12"/>
        </w:rPr>
        <w:t>effect</w:t>
      </w:r>
      <w:proofErr w:type="gramEnd"/>
      <w:r w:rsidRPr="00C53C5F">
        <w:rPr>
          <w:sz w:val="12"/>
        </w:rPr>
        <w:t xml:space="preserve"> deterrence through the threat of a responsive strike with unacceptable damage for the attacking party. 23 Head of the General Staff of the USSR Armed Forces and Marshal of the Soviet Union, N. V. Ogarkov, was one an active opponent of equality in number for nuclear warheads and carriers and the symmetry according to those indicators at the end of 1970s and the beginning of the 1980s. He also attempted to introduce a more restrained approach toward construction of new systems of strategic weapons because they were being built by the United States. During his discussions with me at the beginning of the 1990s, Ogarkov said that, in his opinion, military and strategic equality with the United States at the end of the 1970s, the first half of the 1980s, and later on could have been fully assured in principle by having three to four times fewer warheads on strategic carriers and by abstaining from building such complexes as the Rail-Mobile Missile System (SS-24) and the sea-based Typhoon system (Shark) with a gigantic submarine of more than 40,000 dead weight tones (DWT).32 Ogarkov was arguing for moderation in the development of Strategic Nuclear Forces in the midst of increased construction of newer communication and military command systems as well as newer conventional means of armed combat, in particular intelligent weapons. Their appearance in the U.S. was called a revolution in military affairs. Unfortunately, Ogarkov lost the battle over these fundamental questions of military strategy and military construction to his direct superior, D. F. Ustinov, a member of the Politburos Central Committee of the Soviet Unions Communist Party and Soviet Defense Minister, and to his first deputy, S. F. Akhromeev, the marshal of the Soviet Union.* Ogarkovs defeat cost the Soviet </w:t>
      </w:r>
      <w:r w:rsidRPr="00C53C5F">
        <w:rPr>
          <w:sz w:val="12"/>
        </w:rPr>
        <w:lastRenderedPageBreak/>
        <w:t xml:space="preserve">Union dearly. The Soviets continued the arms ace, competing with the United States on all fronts, while having at least twice as few resources. The arms race (including in the nuclear sphere) became one of the most 32. . Œ: ºŒ ˝.˝. </w:t>
      </w:r>
      <w:proofErr w:type="gramStart"/>
      <w:r w:rsidRPr="00C53C5F">
        <w:rPr>
          <w:sz w:val="12"/>
        </w:rPr>
        <w:t>´ Łæı º Ł ªææ.</w:t>
      </w:r>
      <w:proofErr w:type="gramEnd"/>
      <w:r w:rsidRPr="00C53C5F">
        <w:rPr>
          <w:sz w:val="12"/>
        </w:rPr>
        <w:t xml:space="preserve"> </w:t>
      </w:r>
      <w:proofErr w:type="gramStart"/>
      <w:r w:rsidRPr="00C53C5F">
        <w:rPr>
          <w:sz w:val="12"/>
        </w:rPr>
        <w:t>.: ¨</w:t>
      </w:r>
      <w:proofErr w:type="gramEnd"/>
      <w:r w:rsidRPr="00C53C5F">
        <w:rPr>
          <w:sz w:val="12"/>
        </w:rPr>
        <w:t xml:space="preserve">ºæŒ ª «`˜-ææ», 2002, pp. 137138. * One should also keep in mind the deep conflict between D. F. Ustinov and N. V. Ogarkov in relation to the introduction of Soviet troops into Afghanistan in 1979, which Ogarkov opposed as much as he could. This was extremely courageous on his part at that time. </w:t>
      </w:r>
      <w:proofErr w:type="gramStart"/>
      <w:r w:rsidRPr="00C53C5F">
        <w:rPr>
          <w:sz w:val="12"/>
        </w:rPr>
        <w:t>24 important causes of the collapse of the Soviet economy toward the end of the 1980s and the breakdown of the Soviet state.</w:t>
      </w:r>
      <w:proofErr w:type="gramEnd"/>
      <w:r w:rsidRPr="00C53C5F">
        <w:rPr>
          <w:sz w:val="12"/>
        </w:rPr>
        <w:t xml:space="preserve"> Returning to the question of consequences of the U.S. withdrawal from the 1972 ABM treaty, it should be noted that action had consequences for security of weapons and other instruments deployed in space, including important infrastructure elements that secure stability at the strategic nuclear level. The elimination of the ABM treaty also removes a substantial part of the limitations on the use and deployment of various forms of offensive weapons in space (as has been noted, any weapon of this kind will receive antisatellite capabilities before it obtains the capacity to strike difficult targets, such as ballistic missiles). U.S. policy regarding activities in space that began to be formulated in 200102 is ambivalent. On the one hand, systems deployed in space are proclaimed to be of special importance for the fulfillment of civilian objectives. These systems are characterized by substantial vulnerability to antisatellite enemy actions (the growing capabilities of China in antisatellite weapons clearly indicate that). On the other hand, there are clear hints that the United States will not renounce the development of offensive weapons capable of striking space-based assets or the use of military means to defend its own devices in space. It should be noted that building effective object-based means of active defense of space devices is more difficult than developing a limited object-based antimissile defense. It may be thus argued that the debate in the U.S. military strategy may drift toward other weapons that presuppose the possibility of preemptive strikes at forces and weapons of the opposing side when their actions are seen as threatening to U.S. assets in space (and including the principle of preemptive action in the event of a threat to the most important interests of the U.S. national security, as laid out in the 2002 Strategy for U.S. National Security document. 25 A separate theme in Russian-U.S. cooperation in the nuclear sphere is the possibility of a mistaken nuclear strike that is, the accidental or unauthorized use of a nuclear weapon. In the last two decades, but particularly in the 1980s, Russia and the United States have done enormous work to increase the reliability of their nuclear command systems (technical means, procedures and personnel) responsible for the use of nuclear ammunitionfrom strategic to battlefield warheads. In 1991, the USSR and the United States undertook parallel unilateral measures to radically reduce the quantity of tactical nuclear warheads. Before then, the Soviets had repeatedly raised the question of the strategic role of U.S. tactical nuclear weapons and those of its allies that were deployed along the perimeter of the USSR and the borders of the Warsaw Pact countries. Efforts by both countries to improve the command and control of their nuclear weapons remain essential today. </w:t>
      </w:r>
      <w:r w:rsidRPr="007437A0">
        <w:rPr>
          <w:rStyle w:val="StyleBoldUnderline"/>
          <w:highlight w:val="cyan"/>
        </w:rPr>
        <w:t>As the largest members of the nuclear club, Russia and the U</w:t>
      </w:r>
      <w:r w:rsidRPr="0083720D">
        <w:rPr>
          <w:rStyle w:val="StyleBoldUnderline"/>
        </w:rPr>
        <w:t>n</w:t>
      </w:r>
      <w:r w:rsidRPr="00C53C5F">
        <w:rPr>
          <w:sz w:val="12"/>
        </w:rPr>
        <w:t xml:space="preserve">ited </w:t>
      </w:r>
      <w:r w:rsidRPr="007437A0">
        <w:rPr>
          <w:rStyle w:val="StyleBoldUnderline"/>
          <w:highlight w:val="cyan"/>
        </w:rPr>
        <w:t>S</w:t>
      </w:r>
      <w:r w:rsidRPr="00C53C5F">
        <w:rPr>
          <w:sz w:val="12"/>
        </w:rPr>
        <w:t xml:space="preserve">tates should </w:t>
      </w:r>
      <w:r w:rsidRPr="0083720D">
        <w:rPr>
          <w:rStyle w:val="StyleBoldUnderline"/>
        </w:rPr>
        <w:t>se</w:t>
      </w:r>
      <w:r w:rsidRPr="007437A0">
        <w:rPr>
          <w:rStyle w:val="StyleBoldUnderline"/>
          <w:highlight w:val="cyan"/>
        </w:rPr>
        <w:t>t the example for states</w:t>
      </w:r>
      <w:r w:rsidRPr="0083720D">
        <w:rPr>
          <w:rStyle w:val="StyleBoldUnderline"/>
        </w:rPr>
        <w:t xml:space="preserve"> with less experience</w:t>
      </w:r>
      <w:r w:rsidRPr="00C53C5F">
        <w:rPr>
          <w:sz w:val="12"/>
        </w:rPr>
        <w:t xml:space="preserve"> in this dangerous sphere. At the same time, the command and control of nuclear forces always includes a built-in contradiction between, on the one hand, demands of combat readiness (specific conditions necessary to achieve combat readiness and to conduct an immediate preemptive, retaliatory or counterstrike), and the demands of reliable negative control that prevents the use of nuclear weapons without a common decision and direct authorization by the highest state leadership, on the other. The higher the number of locks is within a system securing negative control, the lower the operability of use of nuclear weapons. This problem was evident during the Cold War. At that time, both sides were preparing for a sudden preemptive that could have destroyed their nuclear command systems before they could retaliate. </w:t>
      </w:r>
      <w:r w:rsidRPr="0083720D">
        <w:rPr>
          <w:rStyle w:val="StyleBoldUnderline"/>
        </w:rPr>
        <w:t>The demand for high combat readiness</w:t>
      </w:r>
      <w:r w:rsidRPr="00C53C5F">
        <w:rPr>
          <w:sz w:val="12"/>
        </w:rPr>
        <w:t xml:space="preserve"> by those in possession of nuclear forces </w:t>
      </w:r>
      <w:r w:rsidRPr="0083720D">
        <w:rPr>
          <w:rStyle w:val="StyleBoldUnderline"/>
        </w:rPr>
        <w:t>depends mainly on the state of political relations between opposing powers</w:t>
      </w:r>
      <w:r w:rsidRPr="00C53C5F">
        <w:rPr>
          <w:sz w:val="12"/>
        </w:rPr>
        <w:t xml:space="preserve">. </w:t>
      </w:r>
      <w:r w:rsidRPr="0083720D">
        <w:rPr>
          <w:rStyle w:val="StyleBoldUnderline"/>
        </w:rPr>
        <w:t>The better the</w:t>
      </w:r>
      <w:r w:rsidRPr="00C53C5F">
        <w:rPr>
          <w:sz w:val="12"/>
        </w:rPr>
        <w:t xml:space="preserve"> 26 </w:t>
      </w:r>
      <w:r w:rsidRPr="0083720D">
        <w:rPr>
          <w:rStyle w:val="StyleBoldUnderline"/>
        </w:rPr>
        <w:t>relations between these powers is, and the lower the state of combat readiness to use nuclear</w:t>
      </w:r>
      <w:r>
        <w:rPr>
          <w:rStyle w:val="StyleBoldUnderline"/>
        </w:rPr>
        <w:t xml:space="preserve"> </w:t>
      </w:r>
      <w:r w:rsidRPr="0083720D">
        <w:rPr>
          <w:rStyle w:val="StyleBoldUnderline"/>
        </w:rPr>
        <w:t>weapons, the smaller the probability of political and military conflict.</w:t>
      </w:r>
      <w:r>
        <w:rPr>
          <w:rStyle w:val="StyleBoldUnderline"/>
        </w:rPr>
        <w:t xml:space="preserve"> </w:t>
      </w:r>
      <w:r w:rsidRPr="00C53C5F">
        <w:rPr>
          <w:sz w:val="12"/>
        </w:rPr>
        <w:t xml:space="preserve">The system defining rights and responsibilities regarding the use of nuclear weapons was formed during the most intense years of the Cold War, when preparations were being made for a third world war of unsurpassed death and destruction. The concentration of unprecedented authority in the hands of one man (head of state) requires special qualities from that leader. These include, first and foremost, a high degree of stress resistance, knowledge of mechanisms of conflict escalation and de-escalation, and also of mechanisms of command and control over their own countrys armed forces (that, as history teaches us, repeatedly tend to spiral out of the control of the civil and political leadership as well as the military command in circumstances of acute crises). The 1990s demonstrated that </w:t>
      </w:r>
      <w:r w:rsidRPr="007437A0">
        <w:rPr>
          <w:rStyle w:val="StyleBoldUnderline"/>
          <w:highlight w:val="cyan"/>
        </w:rPr>
        <w:t>the</w:t>
      </w:r>
      <w:r w:rsidRPr="006C6A4B">
        <w:rPr>
          <w:rStyle w:val="StyleBoldUnderline"/>
        </w:rPr>
        <w:t xml:space="preserve"> post-Cold War </w:t>
      </w:r>
      <w:r w:rsidRPr="007437A0">
        <w:rPr>
          <w:rStyle w:val="StyleBoldUnderline"/>
          <w:highlight w:val="cyan"/>
        </w:rPr>
        <w:t>environment</w:t>
      </w:r>
      <w:r w:rsidRPr="00C53C5F">
        <w:rPr>
          <w:sz w:val="12"/>
        </w:rPr>
        <w:t xml:space="preserve"> could </w:t>
      </w:r>
      <w:r w:rsidRPr="007437A0">
        <w:rPr>
          <w:rStyle w:val="StyleBoldUnderline"/>
          <w:highlight w:val="cyan"/>
        </w:rPr>
        <w:t xml:space="preserve">still give rise to serious political crises that threaten to </w:t>
      </w:r>
      <w:r w:rsidRPr="007437A0">
        <w:rPr>
          <w:rStyle w:val="Emphasis"/>
          <w:highlight w:val="cyan"/>
        </w:rPr>
        <w:t>escalate into military</w:t>
      </w:r>
      <w:r w:rsidRPr="006C6A4B">
        <w:rPr>
          <w:rStyle w:val="Emphasis"/>
        </w:rPr>
        <w:t xml:space="preserve"> and political </w:t>
      </w:r>
      <w:r w:rsidRPr="007437A0">
        <w:rPr>
          <w:rStyle w:val="Emphasis"/>
          <w:highlight w:val="cyan"/>
        </w:rPr>
        <w:t>confrontation between Russia and the U</w:t>
      </w:r>
      <w:r w:rsidRPr="00C53C5F">
        <w:rPr>
          <w:sz w:val="12"/>
        </w:rPr>
        <w:t xml:space="preserve">nited </w:t>
      </w:r>
      <w:r w:rsidRPr="007437A0">
        <w:rPr>
          <w:rStyle w:val="Emphasis"/>
          <w:highlight w:val="cyan"/>
        </w:rPr>
        <w:t>S</w:t>
      </w:r>
      <w:r w:rsidRPr="00C53C5F">
        <w:rPr>
          <w:sz w:val="12"/>
        </w:rPr>
        <w:t xml:space="preserve">tates. </w:t>
      </w:r>
      <w:r w:rsidRPr="00573DA0">
        <w:rPr>
          <w:rStyle w:val="StyleBoldUnderline"/>
        </w:rPr>
        <w:t>The</w:t>
      </w:r>
      <w:r w:rsidRPr="00C53C5F">
        <w:rPr>
          <w:sz w:val="12"/>
        </w:rPr>
        <w:t xml:space="preserve"> 1999 NATO </w:t>
      </w:r>
      <w:r w:rsidRPr="008A6B87">
        <w:rPr>
          <w:rStyle w:val="StyleBoldUnderline"/>
        </w:rPr>
        <w:t>operation in Kosovo that included</w:t>
      </w:r>
      <w:r>
        <w:rPr>
          <w:rStyle w:val="StyleBoldUnderline"/>
        </w:rPr>
        <w:t xml:space="preserve"> </w:t>
      </w:r>
      <w:r w:rsidRPr="008A6B87">
        <w:rPr>
          <w:rStyle w:val="StyleBoldUnderline"/>
        </w:rPr>
        <w:t xml:space="preserve">actions undertaken against the position of Russia </w:t>
      </w:r>
      <w:r w:rsidRPr="00C53C5F">
        <w:rPr>
          <w:sz w:val="12"/>
        </w:rPr>
        <w:t xml:space="preserve">and that bypassed the UN Security Council is the most obvious example. </w:t>
      </w:r>
      <w:r w:rsidRPr="007437A0">
        <w:rPr>
          <w:rStyle w:val="StyleBoldUnderline"/>
          <w:highlight w:val="cyan"/>
        </w:rPr>
        <w:t>A detailed report</w:t>
      </w:r>
      <w:r w:rsidRPr="00C53C5F">
        <w:rPr>
          <w:sz w:val="12"/>
        </w:rPr>
        <w:t xml:space="preserve"> published by the Center of Military and Strategic Research of the General Staff of Armed Forces of the Russian Federation </w:t>
      </w:r>
      <w:r w:rsidRPr="007437A0">
        <w:rPr>
          <w:rStyle w:val="StyleBoldUnderline"/>
          <w:highlight w:val="cyan"/>
        </w:rPr>
        <w:t>concluded that</w:t>
      </w:r>
      <w:r w:rsidRPr="00C53C5F">
        <w:rPr>
          <w:sz w:val="12"/>
        </w:rPr>
        <w:t xml:space="preserve">, as a result of this operation, </w:t>
      </w:r>
      <w:r w:rsidRPr="007437A0">
        <w:rPr>
          <w:rStyle w:val="StyleBoldUnderline"/>
          <w:highlight w:val="cyan"/>
        </w:rPr>
        <w:t>clashes between Russia and the</w:t>
      </w:r>
      <w:r w:rsidRPr="00C53C5F">
        <w:rPr>
          <w:sz w:val="12"/>
        </w:rPr>
        <w:t xml:space="preserve"> countries of the </w:t>
      </w:r>
      <w:r w:rsidRPr="007437A0">
        <w:rPr>
          <w:rStyle w:val="StyleBoldUnderline"/>
          <w:highlight w:val="cyan"/>
        </w:rPr>
        <w:t>West</w:t>
      </w:r>
      <w:r w:rsidRPr="00C53C5F">
        <w:rPr>
          <w:sz w:val="12"/>
        </w:rPr>
        <w:t xml:space="preserve"> that intensified beginning in the mid-1990s </w:t>
      </w:r>
      <w:r w:rsidRPr="007437A0">
        <w:rPr>
          <w:rStyle w:val="StyleBoldUnderline"/>
          <w:highlight w:val="cyan"/>
        </w:rPr>
        <w:t>were transformed into a serious</w:t>
      </w:r>
      <w:r w:rsidRPr="00C53C5F">
        <w:rPr>
          <w:sz w:val="12"/>
        </w:rPr>
        <w:t xml:space="preserve"> political </w:t>
      </w:r>
      <w:r w:rsidRPr="008A6B87">
        <w:rPr>
          <w:rStyle w:val="StyleBoldUnderline"/>
        </w:rPr>
        <w:t>crisis</w:t>
      </w:r>
      <w:r w:rsidRPr="00C53C5F">
        <w:rPr>
          <w:sz w:val="12"/>
        </w:rPr>
        <w:t xml:space="preserve">.33 </w:t>
      </w:r>
      <w:r w:rsidRPr="008A6B87">
        <w:rPr>
          <w:rStyle w:val="StyleBoldUnderline"/>
        </w:rPr>
        <w:t>This war included a smaller crisis following inadequate reaction</w:t>
      </w:r>
      <w:r w:rsidRPr="00C53C5F">
        <w:rPr>
          <w:sz w:val="12"/>
        </w:rPr>
        <w:t xml:space="preserve"> by NATOs Supreme Commander, General Wesley Clark, with regard to the Dash on Pristina by Russian peacekeepers from Bosnia. The latter was conducted in accordance with orders 27 from the Russian state leadership.* </w:t>
      </w:r>
      <w:proofErr w:type="gramStart"/>
      <w:r w:rsidRPr="00C53C5F">
        <w:rPr>
          <w:sz w:val="12"/>
        </w:rPr>
        <w:t>The</w:t>
      </w:r>
      <w:proofErr w:type="gramEnd"/>
      <w:r w:rsidRPr="00C53C5F">
        <w:rPr>
          <w:sz w:val="12"/>
        </w:rPr>
        <w:t xml:space="preserve"> unjustifiably harsh reaction of N˛ could have immediately elevated the conflict between the Russian Federation and NATO. </w:t>
      </w:r>
      <w:r w:rsidRPr="007437A0">
        <w:rPr>
          <w:rStyle w:val="Emphasis"/>
          <w:highlight w:val="cyan"/>
        </w:rPr>
        <w:t>It could have even soared to the nuclear level</w:t>
      </w:r>
      <w:r w:rsidRPr="008A6B87">
        <w:rPr>
          <w:rStyle w:val="Emphasis"/>
        </w:rPr>
        <w:t xml:space="preserve"> </w:t>
      </w:r>
      <w:r w:rsidRPr="001A3D95">
        <w:rPr>
          <w:rStyle w:val="StyleBoldUnderline"/>
        </w:rPr>
        <w:t>d</w:t>
      </w:r>
      <w:r w:rsidRPr="007437A0">
        <w:rPr>
          <w:rStyle w:val="StyleBoldUnderline"/>
          <w:highlight w:val="cyan"/>
        </w:rPr>
        <w:t>ue to the enormous asymmetry in general military forces</w:t>
      </w:r>
      <w:r w:rsidRPr="001A3D95">
        <w:rPr>
          <w:rStyle w:val="StyleBoldUnderline"/>
        </w:rPr>
        <w:t xml:space="preserve"> in favor of NATO and the U</w:t>
      </w:r>
      <w:r w:rsidRPr="00C53C5F">
        <w:rPr>
          <w:sz w:val="12"/>
        </w:rPr>
        <w:t xml:space="preserve">nited </w:t>
      </w:r>
      <w:r w:rsidRPr="001A3D95">
        <w:rPr>
          <w:rStyle w:val="StyleBoldUnderline"/>
        </w:rPr>
        <w:t>S</w:t>
      </w:r>
      <w:r w:rsidRPr="00C53C5F">
        <w:rPr>
          <w:sz w:val="12"/>
        </w:rPr>
        <w:t xml:space="preserve">tates </w:t>
      </w:r>
      <w:r w:rsidRPr="001A3D95">
        <w:rPr>
          <w:rStyle w:val="StyleBoldUnderline"/>
        </w:rPr>
        <w:t>and the simultaneous balance of strategic</w:t>
      </w:r>
      <w:r>
        <w:rPr>
          <w:rStyle w:val="StyleBoldUnderline"/>
        </w:rPr>
        <w:t xml:space="preserve"> </w:t>
      </w:r>
      <w:r w:rsidRPr="001A3D95">
        <w:rPr>
          <w:rStyle w:val="StyleBoldUnderline"/>
        </w:rPr>
        <w:t>nuclear forces and other forms of nuclear weapons</w:t>
      </w:r>
      <w:r w:rsidRPr="00C53C5F">
        <w:rPr>
          <w:sz w:val="12"/>
        </w:rPr>
        <w:t xml:space="preserve">. This seems entirely possible given the psychological particularities of a number of people who would have been the main participants in this conflict.34 As Clark writes, his desire to respond militarily to the Russians was blocked by his direct subordinate in this areaa three-star English general, Sir Michael Jackson, who refused to carry out the order of NATOs Commander (referring to the fact that he had one more line of subordinationi.e. to the Ministry of Defense of the United Kingdom). He told Mr. Clark: Sir, I will not start a Third World War for you.35 Soon, General Clark was relieved of his duties for exceeding his authority in the course of this crisis. The political results of the Dash on Pristina were lost in subsequent diplomatic negotiations. The objective of securing a comparatively autonomous position in Kosovo that triggered the Dash on Pristina was not realized. </w:t>
      </w:r>
      <w:r w:rsidRPr="001A3D95">
        <w:rPr>
          <w:rStyle w:val="StyleBoldUnderline"/>
        </w:rPr>
        <w:t>The military considered that what had been</w:t>
      </w:r>
      <w:r w:rsidRPr="00C53C5F">
        <w:rPr>
          <w:sz w:val="12"/>
        </w:rPr>
        <w:t xml:space="preserve"> 28 </w:t>
      </w:r>
      <w:r w:rsidRPr="001A3D95">
        <w:rPr>
          <w:rStyle w:val="StyleBoldUnderline"/>
        </w:rPr>
        <w:t>achieved by Russian peacekeepers</w:t>
      </w:r>
      <w:r w:rsidRPr="00C53C5F">
        <w:rPr>
          <w:sz w:val="12"/>
        </w:rPr>
        <w:t xml:space="preserve"> in their Dash on Pristina </w:t>
      </w:r>
      <w:r w:rsidRPr="001A3D95">
        <w:rPr>
          <w:rStyle w:val="StyleBoldUnderline"/>
        </w:rPr>
        <w:t>was later lost by Russian</w:t>
      </w:r>
      <w:r>
        <w:rPr>
          <w:rStyle w:val="StyleBoldUnderline"/>
        </w:rPr>
        <w:t xml:space="preserve"> </w:t>
      </w:r>
      <w:r w:rsidRPr="001A3D95">
        <w:rPr>
          <w:rStyle w:val="StyleBoldUnderline"/>
        </w:rPr>
        <w:t>diplomats at the negotiation table.36</w:t>
      </w:r>
      <w:r>
        <w:rPr>
          <w:rStyle w:val="StyleBoldUnderline"/>
        </w:rPr>
        <w:t xml:space="preserve"> </w:t>
      </w:r>
      <w:r w:rsidRPr="00C53C5F">
        <w:rPr>
          <w:sz w:val="12"/>
        </w:rPr>
        <w:t xml:space="preserve">The </w:t>
      </w:r>
      <w:r w:rsidRPr="001A3D95">
        <w:rPr>
          <w:rStyle w:val="StyleBoldUnderline"/>
        </w:rPr>
        <w:t xml:space="preserve">lessons of </w:t>
      </w:r>
      <w:r w:rsidRPr="007437A0">
        <w:rPr>
          <w:rStyle w:val="StyleBoldUnderline"/>
          <w:highlight w:val="cyan"/>
        </w:rPr>
        <w:t>Kosovo</w:t>
      </w:r>
      <w:r w:rsidRPr="001A3D95">
        <w:rPr>
          <w:rStyle w:val="StyleBoldUnderline"/>
        </w:rPr>
        <w:t xml:space="preserve"> have become deeply imprinted in the minds of the Russian national</w:t>
      </w:r>
      <w:r>
        <w:rPr>
          <w:rStyle w:val="StyleBoldUnderline"/>
        </w:rPr>
        <w:t xml:space="preserve"> </w:t>
      </w:r>
      <w:r w:rsidRPr="001A3D95">
        <w:rPr>
          <w:rStyle w:val="StyleBoldUnderline"/>
        </w:rPr>
        <w:t>security establishment.</w:t>
      </w:r>
      <w:r w:rsidRPr="00C53C5F">
        <w:rPr>
          <w:sz w:val="12"/>
        </w:rPr>
        <w:t xml:space="preserve"> Among other lessons, it </w:t>
      </w:r>
      <w:r w:rsidRPr="007437A0">
        <w:rPr>
          <w:rStyle w:val="Emphasis"/>
          <w:highlight w:val="cyan"/>
        </w:rPr>
        <w:t xml:space="preserve">has resulted in putting greater emphasis on the role of nuclear weapons in ensuring </w:t>
      </w:r>
      <w:proofErr w:type="gramStart"/>
      <w:r w:rsidRPr="007437A0">
        <w:rPr>
          <w:rStyle w:val="Emphasis"/>
          <w:highlight w:val="cyan"/>
        </w:rPr>
        <w:t>Russias</w:t>
      </w:r>
      <w:proofErr w:type="gramEnd"/>
      <w:r w:rsidRPr="007437A0">
        <w:rPr>
          <w:rStyle w:val="Emphasis"/>
          <w:highlight w:val="cyan"/>
        </w:rPr>
        <w:t xml:space="preserve"> security and national sovereignty</w:t>
      </w:r>
      <w:r w:rsidRPr="007437A0">
        <w:rPr>
          <w:sz w:val="12"/>
          <w:highlight w:val="cyan"/>
        </w:rPr>
        <w:t>.</w:t>
      </w:r>
      <w:r w:rsidRPr="00C53C5F">
        <w:rPr>
          <w:sz w:val="12"/>
        </w:rPr>
        <w:t xml:space="preserve"> </w:t>
      </w:r>
      <w:r w:rsidRPr="001A3D95">
        <w:rPr>
          <w:rStyle w:val="StyleBoldUnderline"/>
        </w:rPr>
        <w:t>This change is reflected in a series of</w:t>
      </w:r>
      <w:r w:rsidRPr="00C53C5F">
        <w:rPr>
          <w:sz w:val="12"/>
        </w:rPr>
        <w:t xml:space="preserve"> official </w:t>
      </w:r>
      <w:r w:rsidRPr="001A3D95">
        <w:rPr>
          <w:rStyle w:val="StyleBoldUnderline"/>
        </w:rPr>
        <w:t>public documents</w:t>
      </w:r>
      <w:r w:rsidRPr="00C53C5F">
        <w:rPr>
          <w:sz w:val="12"/>
        </w:rPr>
        <w:t xml:space="preserve"> on </w:t>
      </w:r>
      <w:proofErr w:type="gramStart"/>
      <w:r w:rsidRPr="00C53C5F">
        <w:rPr>
          <w:sz w:val="12"/>
        </w:rPr>
        <w:t>Russias</w:t>
      </w:r>
      <w:proofErr w:type="gramEnd"/>
      <w:r w:rsidRPr="00C53C5F">
        <w:rPr>
          <w:sz w:val="12"/>
        </w:rPr>
        <w:t xml:space="preserve"> military policy.* </w:t>
      </w:r>
      <w:r w:rsidRPr="001A3D95">
        <w:rPr>
          <w:rStyle w:val="StyleBoldUnderline"/>
        </w:rPr>
        <w:t>Corresponding lessons are also being drawn from the war</w:t>
      </w:r>
      <w:r w:rsidRPr="00C53C5F">
        <w:rPr>
          <w:sz w:val="12"/>
        </w:rPr>
        <w:t xml:space="preserve"> started by the United States and Great Britain </w:t>
      </w:r>
      <w:r w:rsidRPr="001A3D95">
        <w:rPr>
          <w:rStyle w:val="StyleBoldUnderline"/>
        </w:rPr>
        <w:t>against Iraq</w:t>
      </w:r>
      <w:r w:rsidRPr="00C53C5F">
        <w:rPr>
          <w:sz w:val="12"/>
        </w:rPr>
        <w:t xml:space="preserve"> in 2003. Also, </w:t>
      </w:r>
      <w:r w:rsidRPr="001A3D95">
        <w:rPr>
          <w:rStyle w:val="StyleBoldUnderline"/>
        </w:rPr>
        <w:t>as noted above</w:t>
      </w:r>
      <w:r w:rsidRPr="00C53C5F">
        <w:rPr>
          <w:sz w:val="12"/>
        </w:rPr>
        <w:t xml:space="preserve">, </w:t>
      </w:r>
      <w:r w:rsidRPr="001A3D95">
        <w:rPr>
          <w:rStyle w:val="StyleBoldUnderline"/>
        </w:rPr>
        <w:t>one cannot disregard actions by Washington and its allies concerning NATOs enlargement to the east.</w:t>
      </w:r>
      <w:r w:rsidRPr="00C53C5F">
        <w:rPr>
          <w:sz w:val="12"/>
        </w:rPr>
        <w:t xml:space="preserve"> The last wave seized territory of the former Soviet Union Moreover, </w:t>
      </w:r>
      <w:r w:rsidRPr="00F627A4">
        <w:rPr>
          <w:rStyle w:val="StyleBoldUnderline"/>
        </w:rPr>
        <w:t>the attitude of the Russian national security establishment</w:t>
      </w:r>
      <w:r w:rsidRPr="00C53C5F">
        <w:rPr>
          <w:sz w:val="12"/>
        </w:rPr>
        <w:t xml:space="preserve"> </w:t>
      </w:r>
      <w:r w:rsidRPr="00F627A4">
        <w:rPr>
          <w:rStyle w:val="StyleBoldUnderline"/>
        </w:rPr>
        <w:t>has been</w:t>
      </w:r>
      <w:r>
        <w:rPr>
          <w:rStyle w:val="StyleBoldUnderline"/>
        </w:rPr>
        <w:t xml:space="preserve"> </w:t>
      </w:r>
      <w:r w:rsidRPr="00F627A4">
        <w:rPr>
          <w:rStyle w:val="StyleBoldUnderline"/>
        </w:rPr>
        <w:t xml:space="preserve">extremely negative </w:t>
      </w:r>
      <w:r w:rsidRPr="00C53C5F">
        <w:rPr>
          <w:sz w:val="12"/>
        </w:rPr>
        <w:t xml:space="preserve">toward a number of countries, including new NATO members, which began adopting a military infrastructure (mainly airports left behind after the evacuation of Soviet and Russian armies). Such actions by NATO are considered openly unfriendly toward Russia, its allies, and its friends. Russian military experts are seriously worried because NATOs actions result in sharply reduced flying time for vitally important centers of the Russian Federation and Belarus, as well as significantly increased opportunities to gather intelligence in Russian and Belarussian territory. Many experts and political figures see this as a significant threat posed by U.S. forces to objects that are of vital importance to Russia (this includes targets and forces that are part of the system of nuclear deterrence). U.S. forces are stationed on bases in Kyrgyzstan and, until recently, Uzbekistan. Using these bases, Western forces conducted antiterrorist operations against the Taliban in Afghanistan after the September 11 terrorist attacks. It is often emphasized that in contemporary circumstances, nuclear deterrence is important for Russia not only in averting nuclear war or large conventional war, but also in preventing </w:t>
      </w:r>
      <w:r w:rsidRPr="00C53C5F">
        <w:rPr>
          <w:sz w:val="12"/>
        </w:rPr>
        <w:lastRenderedPageBreak/>
        <w:t>forced pressure on Russia and its allies.37 Russias officially declared nuclear policy in the 1990s underwent significant. For instance, according to the authors of a fundamental workHistory of the Russian Military Strategy (edited by General V</w:t>
      </w:r>
      <w:proofErr w:type="gramStart"/>
      <w:r w:rsidRPr="00C53C5F">
        <w:rPr>
          <w:sz w:val="12"/>
        </w:rPr>
        <w:t>. .</w:t>
      </w:r>
      <w:proofErr w:type="gramEnd"/>
      <w:r w:rsidRPr="00C53C5F">
        <w:rPr>
          <w:sz w:val="12"/>
        </w:rPr>
        <w:t xml:space="preserve"> Zolotarev), under the new Russian concept of military strategy, not only retaliatory and retaliatory-counter nuclear strikes are admissible, but also preemptive nuclear strikes are considered permissible. Moreover, the new doctrine determined conditions under which nuclear weapons could be put into use in case of an armed attack on Russia or its allies by a nuclear state or a state bound by a treaty with a country having nuclear weapons.38 As these authors note, The new strategy implies a rather wide range of situations when a preventive nuclear strike may be used. In practice, however, </w:t>
      </w:r>
      <w:r w:rsidRPr="00F627A4">
        <w:rPr>
          <w:rStyle w:val="StyleBoldUnderline"/>
        </w:rPr>
        <w:t>fixed formal signs may</w:t>
      </w:r>
      <w:r>
        <w:rPr>
          <w:rStyle w:val="StyleBoldUnderline"/>
        </w:rPr>
        <w:t xml:space="preserve"> </w:t>
      </w:r>
      <w:r w:rsidRPr="00F627A4">
        <w:rPr>
          <w:rStyle w:val="StyleBoldUnderline"/>
        </w:rPr>
        <w:t>hardly serve as a basis for using nuclear weapons in any quantity and form.</w:t>
      </w:r>
      <w:r w:rsidRPr="00C53C5F">
        <w:rPr>
          <w:sz w:val="12"/>
        </w:rPr>
        <w:t xml:space="preserve"> Each time, </w:t>
      </w:r>
      <w:r w:rsidRPr="00F627A4">
        <w:rPr>
          <w:rStyle w:val="StyleBoldUnderline"/>
        </w:rPr>
        <w:t>the</w:t>
      </w:r>
      <w:r>
        <w:rPr>
          <w:rStyle w:val="StyleBoldUnderline"/>
        </w:rPr>
        <w:t xml:space="preserve"> </w:t>
      </w:r>
      <w:r w:rsidRPr="00F627A4">
        <w:rPr>
          <w:rStyle w:val="StyleBoldUnderline"/>
        </w:rPr>
        <w:t>situation will be carefully analyzed before a concrete decision is made, and direct use of nuclear weapons may be preceded by a preliminary warning</w:t>
      </w:r>
      <w:r w:rsidRPr="00C53C5F">
        <w:rPr>
          <w:sz w:val="12"/>
        </w:rPr>
        <w:t xml:space="preserve">.39 </w:t>
      </w:r>
      <w:proofErr w:type="gramStart"/>
      <w:r w:rsidRPr="00C53C5F">
        <w:rPr>
          <w:sz w:val="12"/>
        </w:rPr>
        <w:t>Further</w:t>
      </w:r>
      <w:proofErr w:type="gramEnd"/>
      <w:r w:rsidRPr="00C53C5F">
        <w:rPr>
          <w:sz w:val="12"/>
        </w:rPr>
        <w:t xml:space="preserve">, it is an entirely different situation if the enemy starts a nuclear war by himself. In that case, the decision to conduct a retaliatory nuclear strike will be taken immediately on the basis of data on a missile attack supplied by the warning system or reliable information about approaching enemy nuclear strikes directed against Russia and its allies.40 Between 1990 and 2000, </w:t>
      </w:r>
      <w:r w:rsidRPr="00C53C5F">
        <w:rPr>
          <w:rStyle w:val="StyleBoldUnderline"/>
        </w:rPr>
        <w:t>the emerging relationship between Russia and the U</w:t>
      </w:r>
      <w:r w:rsidRPr="00C53C5F">
        <w:rPr>
          <w:sz w:val="12"/>
        </w:rPr>
        <w:t xml:space="preserve">nited </w:t>
      </w:r>
      <w:r w:rsidRPr="00C53C5F">
        <w:rPr>
          <w:rStyle w:val="StyleBoldUnderline"/>
        </w:rPr>
        <w:t>S</w:t>
      </w:r>
      <w:r w:rsidRPr="00C53C5F">
        <w:rPr>
          <w:sz w:val="12"/>
        </w:rPr>
        <w:t xml:space="preserve">tates </w:t>
      </w:r>
      <w:r w:rsidRPr="00C53C5F">
        <w:rPr>
          <w:rStyle w:val="StyleBoldUnderline"/>
        </w:rPr>
        <w:t>significantly decreased the probability of a nuclear conflict</w:t>
      </w:r>
      <w:r w:rsidRPr="00C53C5F">
        <w:rPr>
          <w:sz w:val="12"/>
        </w:rPr>
        <w:t xml:space="preserve">. </w:t>
      </w:r>
      <w:r w:rsidRPr="007437A0">
        <w:rPr>
          <w:rStyle w:val="StyleBoldUnderline"/>
          <w:highlight w:val="cyan"/>
        </w:rPr>
        <w:t>The maintenance of stable</w:t>
      </w:r>
      <w:r w:rsidRPr="00C53C5F">
        <w:rPr>
          <w:rStyle w:val="StyleBoldUnderline"/>
        </w:rPr>
        <w:t>,</w:t>
      </w:r>
      <w:r>
        <w:rPr>
          <w:rStyle w:val="StyleBoldUnderline"/>
        </w:rPr>
        <w:t xml:space="preserve"> </w:t>
      </w:r>
      <w:r w:rsidRPr="00C53C5F">
        <w:rPr>
          <w:sz w:val="12"/>
        </w:rPr>
        <w:t xml:space="preserve">promising Russian-U.S. </w:t>
      </w:r>
      <w:r w:rsidRPr="007437A0">
        <w:rPr>
          <w:rStyle w:val="StyleBoldUnderline"/>
          <w:highlight w:val="cyan"/>
        </w:rPr>
        <w:t>relations</w:t>
      </w:r>
      <w:r w:rsidRPr="00C53C5F">
        <w:rPr>
          <w:sz w:val="12"/>
        </w:rPr>
        <w:t xml:space="preserve"> in the political sphere </w:t>
      </w:r>
      <w:r w:rsidRPr="007437A0">
        <w:rPr>
          <w:rStyle w:val="StyleBoldUnderline"/>
          <w:highlight w:val="cyan"/>
        </w:rPr>
        <w:t>cannot be guaranteed, and potential for political conflict is significant</w:t>
      </w:r>
      <w:r w:rsidRPr="00C53C5F">
        <w:rPr>
          <w:sz w:val="12"/>
        </w:rPr>
        <w:t xml:space="preserve">. The latter has emerged largely as a result of American activity over a number of years in the post-Soviet space aimed at supplanting Russian influence and supporting forces that have clearly expressed a pro-Western orientation. Generally, it should not be excluded that at some point in the future, these Western policies will provoke a serious (perhaps even nuclear) conflict with Russia and its allies. </w:t>
      </w:r>
    </w:p>
    <w:p w:rsidR="00037AA6" w:rsidRDefault="00037AA6" w:rsidP="005038B9">
      <w:pPr>
        <w:pStyle w:val="Heading2"/>
      </w:pPr>
      <w:r>
        <w:lastRenderedPageBreak/>
        <w:t>Food Insecurity</w:t>
      </w:r>
    </w:p>
    <w:p w:rsidR="0010611E" w:rsidRPr="0010611E" w:rsidRDefault="0010611E" w:rsidP="007554CD">
      <w:pPr>
        <w:pStyle w:val="Heading3"/>
      </w:pPr>
      <w:r>
        <w:lastRenderedPageBreak/>
        <w:t>1AC</w:t>
      </w:r>
      <w:r w:rsidR="008616A0">
        <w:t xml:space="preserve"> Module</w:t>
      </w:r>
    </w:p>
    <w:p w:rsidR="00037AA6" w:rsidRPr="00AB1815" w:rsidRDefault="00037AA6" w:rsidP="00274327">
      <w:pPr>
        <w:pStyle w:val="Heading4"/>
      </w:pPr>
      <w:r w:rsidRPr="00AB1815">
        <w:t>Massive food</w:t>
      </w:r>
      <w:r w:rsidR="00D532FF">
        <w:t xml:space="preserve"> shocks coming now </w:t>
      </w:r>
      <w:r w:rsidR="00333F99">
        <w:t>– why and the card is bad</w:t>
      </w:r>
    </w:p>
    <w:p w:rsidR="00037AA6" w:rsidRPr="00AB1815" w:rsidRDefault="00037AA6" w:rsidP="00037AA6">
      <w:pPr>
        <w:rPr>
          <w:rStyle w:val="StyleStyleBold12pt"/>
        </w:rPr>
      </w:pPr>
      <w:r w:rsidRPr="00AB1815">
        <w:rPr>
          <w:rStyle w:val="StyleStyleBold12pt"/>
        </w:rPr>
        <w:t xml:space="preserve">Bittman ’10 </w:t>
      </w:r>
    </w:p>
    <w:p w:rsidR="00037AA6" w:rsidRPr="00AB1815" w:rsidRDefault="00037AA6" w:rsidP="00037AA6">
      <w:pPr>
        <w:rPr>
          <w:sz w:val="16"/>
          <w:szCs w:val="16"/>
        </w:rPr>
      </w:pPr>
      <w:r w:rsidRPr="00AB1815">
        <w:rPr>
          <w:sz w:val="16"/>
          <w:szCs w:val="16"/>
        </w:rPr>
        <w:t xml:space="preserve">(Mark, columnist for the NY Times, cites Australia’s National Science Agency’s Julian Cribb, “Seeing a Time (Soon) When We’ll </w:t>
      </w:r>
      <w:proofErr w:type="gramStart"/>
      <w:r w:rsidRPr="00AB1815">
        <w:rPr>
          <w:sz w:val="16"/>
          <w:szCs w:val="16"/>
        </w:rPr>
        <w:t>All</w:t>
      </w:r>
      <w:proofErr w:type="gramEnd"/>
      <w:r w:rsidRPr="00AB1815">
        <w:rPr>
          <w:sz w:val="16"/>
          <w:szCs w:val="16"/>
        </w:rPr>
        <w:t xml:space="preserve"> Be Dieting,” New York Times, </w:t>
      </w:r>
      <w:hyperlink r:id="rId75" w:history="1">
        <w:r w:rsidRPr="00AB1815">
          <w:rPr>
            <w:rStyle w:val="Hyperlink"/>
            <w:szCs w:val="16"/>
          </w:rPr>
          <w:t>http://www.nytimes.com/2010/08/25/books/25book.html</w:t>
        </w:r>
      </w:hyperlink>
      <w:r w:rsidRPr="00AB1815">
        <w:rPr>
          <w:sz w:val="16"/>
          <w:szCs w:val="16"/>
        </w:rPr>
        <w:t>, 8/24/10, accessed June 29</w:t>
      </w:r>
      <w:r w:rsidRPr="00AB1815">
        <w:rPr>
          <w:sz w:val="16"/>
          <w:szCs w:val="16"/>
          <w:vertAlign w:val="superscript"/>
        </w:rPr>
        <w:t>th</w:t>
      </w:r>
      <w:r w:rsidRPr="00AB1815">
        <w:rPr>
          <w:sz w:val="16"/>
          <w:szCs w:val="16"/>
        </w:rPr>
        <w:t>, 2014, arh)</w:t>
      </w:r>
    </w:p>
    <w:p w:rsidR="00037AA6" w:rsidRPr="00AB1815" w:rsidRDefault="00037AA6" w:rsidP="00037AA6">
      <w:pPr>
        <w:rPr>
          <w:rStyle w:val="StyleBoldUnderline"/>
        </w:rPr>
      </w:pPr>
      <w:r w:rsidRPr="00AB1815">
        <w:t xml:space="preserve">Today we have another worry: roughly the same </w:t>
      </w:r>
      <w:proofErr w:type="gramStart"/>
      <w:r w:rsidRPr="00AB1815">
        <w:t>number of people eat</w:t>
      </w:r>
      <w:proofErr w:type="gramEnd"/>
      <w:r w:rsidRPr="00AB1815">
        <w:t xml:space="preserve"> too much. But, says Julian Cribb, a veteran science journalist from Australia, “</w:t>
      </w:r>
      <w:r w:rsidRPr="00AB1815">
        <w:rPr>
          <w:rStyle w:val="StyleBoldUnderline"/>
        </w:rPr>
        <w:t xml:space="preserve">The era of </w:t>
      </w:r>
      <w:r w:rsidRPr="00333F99">
        <w:rPr>
          <w:rStyle w:val="StyleBoldUnderline"/>
          <w:highlight w:val="yellow"/>
        </w:rPr>
        <w:t>cheap, abundant food is over</w:t>
      </w:r>
      <w:r w:rsidRPr="00AB1815">
        <w:rPr>
          <w:rStyle w:val="StyleBoldUnderline"/>
        </w:rPr>
        <w:t>.”¶</w:t>
      </w:r>
      <w:r w:rsidRPr="00AB1815">
        <w:rPr>
          <w:sz w:val="12"/>
        </w:rPr>
        <w:t xml:space="preserve"> </w:t>
      </w:r>
      <w:proofErr w:type="gramStart"/>
      <w:r w:rsidRPr="00AB1815">
        <w:t>Like</w:t>
      </w:r>
      <w:proofErr w:type="gramEnd"/>
      <w:r w:rsidRPr="00AB1815">
        <w:t xml:space="preserve"> many other experts, he argues that we have passed the peak of oil production, and it’s all downhill from now on. </w:t>
      </w:r>
      <w:r w:rsidRPr="00AB1815">
        <w:rPr>
          <w:rStyle w:val="StyleBoldUnderline"/>
        </w:rPr>
        <w:t xml:space="preserve">He then presents evidence that </w:t>
      </w:r>
      <w:r w:rsidRPr="00333F99">
        <w:rPr>
          <w:rStyle w:val="StyleBoldUnderline"/>
          <w:highlight w:val="yellow"/>
        </w:rPr>
        <w:t>we have passed the peaks</w:t>
      </w:r>
      <w:r w:rsidRPr="00AB1815">
        <w:rPr>
          <w:rStyle w:val="StyleBoldUnderline"/>
        </w:rPr>
        <w:t xml:space="preserve"> for water, fertilizer and land, and that we will all soon be made painfully aware that we have passed it </w:t>
      </w:r>
      <w:r w:rsidRPr="00333F99">
        <w:rPr>
          <w:rStyle w:val="StyleBoldUnderline"/>
          <w:highlight w:val="yellow"/>
        </w:rPr>
        <w:t>for food, as wealthy nations experience shortages and rising prices, and poorer ones starve</w:t>
      </w:r>
      <w:r w:rsidRPr="00AB1815">
        <w:rPr>
          <w:rStyle w:val="StyleBoldUnderline"/>
        </w:rPr>
        <w:t>.</w:t>
      </w:r>
      <w:r w:rsidRPr="00AB1815">
        <w:rPr>
          <w:sz w:val="12"/>
        </w:rPr>
        <w:t xml:space="preserve">¶ </w:t>
      </w:r>
      <w:r w:rsidRPr="00AB1815">
        <w:t xml:space="preserve">Much of “The Coming Famine” builds an argument that we’ve jumped off a cliff and that </w:t>
      </w:r>
      <w:r w:rsidRPr="00333F99">
        <w:rPr>
          <w:highlight w:val="yellow"/>
        </w:rPr>
        <w:t>global chaos</w:t>
      </w:r>
      <w:r w:rsidRPr="00AB1815">
        <w:t xml:space="preserve"> — </w:t>
      </w:r>
      <w:r w:rsidRPr="00333F99">
        <w:rPr>
          <w:highlight w:val="yellow"/>
        </w:rPr>
        <w:t>a tidal wave of people fleeing their own countries for wherever they can find food — is all but guaranteed</w:t>
      </w:r>
      <w:r w:rsidRPr="00AB1815">
        <w:t xml:space="preserve">. The rest of the book concentrates on catching an outcropping of rock with a finger and scrambling back up. The writing is neither personality-filled nor especially fluid, </w:t>
      </w:r>
      <w:r w:rsidRPr="00AB1815">
        <w:rPr>
          <w:rStyle w:val="StyleBoldUnderline"/>
        </w:rPr>
        <w:t xml:space="preserve">but the sheer number of terrifying facts makes the book gripping.¶ Arguments that overpopulation will lead to famine </w:t>
      </w:r>
      <w:r w:rsidRPr="00AB1815">
        <w:t xml:space="preserve">or worse are nothing new, of course; in the early 19th century the Rev. Thomas Malthus contended that the human march toward progress would be derailed by a cycle of overpopulation that led to shortages and misery. And of the many </w:t>
      </w:r>
      <w:proofErr w:type="gramStart"/>
      <w:r w:rsidRPr="00AB1815">
        <w:t>who’ve</w:t>
      </w:r>
      <w:proofErr w:type="gramEnd"/>
      <w:r w:rsidRPr="00AB1815">
        <w:t xml:space="preserve"> followed in the Malthusian tradition, none have been correct: overpopulation has caused problems, but, as noted above, the percentage of people starving has actually declined.</w:t>
      </w:r>
      <w:r w:rsidRPr="00AB1815">
        <w:rPr>
          <w:sz w:val="12"/>
        </w:rPr>
        <w:t xml:space="preserve">¶ </w:t>
      </w:r>
      <w:r w:rsidRPr="00AB1815">
        <w:t xml:space="preserve">Mr. Cribb is reporting on the fate of a planet whose resources have, in the last 200 years, been carelessly, even ruthlessly exploited for the benefit of the minority. Now that the majority is beginning to demand — or at least crave — the same kind of existence, it’s clear that, population boom or not, </w:t>
      </w:r>
      <w:r w:rsidRPr="00AB1815">
        <w:rPr>
          <w:rStyle w:val="StyleBoldUnderline"/>
        </w:rPr>
        <w:t xml:space="preserve">there simply isn’t enough of the Euro-American way of life to go around.¶ And while there is a sky-is-falling tone to his relatively brief (just over 200 pages) thesis — if it doesn’t make you restock your survivalist shelter with another hundred pounds of rice and beans </w:t>
      </w:r>
      <w:r w:rsidRPr="00AB1815">
        <w:t xml:space="preserve">— </w:t>
      </w:r>
      <w:r w:rsidRPr="00AB1815">
        <w:rPr>
          <w:rStyle w:val="StyleBoldUnderline"/>
        </w:rPr>
        <w:t>the book does offer sensible ways to help alleviate the “global feeding frenzy.”¶ Climate change, of course, is an important piece of Mr. Cribb’s puzzle, as are overexploitation of the sea and natural resources, overuse of chemical fertilizer, reliance on fossil fuels, protectionism, subsidies, biofuels, waste and other factors.¶</w:t>
      </w:r>
      <w:r w:rsidRPr="00AB1815">
        <w:rPr>
          <w:sz w:val="12"/>
        </w:rPr>
        <w:t xml:space="preserve"> </w:t>
      </w:r>
      <w:r w:rsidRPr="00AB1815">
        <w:t xml:space="preserve">Most important are what he calls “the two elephants in the kitchen”: population growth and overconsumption. A </w:t>
      </w:r>
      <w:r w:rsidRPr="00333F99">
        <w:rPr>
          <w:highlight w:val="yellow"/>
        </w:rPr>
        <w:t>projected 33 percent growth in population</w:t>
      </w:r>
      <w:r w:rsidRPr="00AB1815">
        <w:t xml:space="preserve"> in the next 20 years, </w:t>
      </w:r>
      <w:r w:rsidRPr="00333F99">
        <w:rPr>
          <w:highlight w:val="yellow"/>
        </w:rPr>
        <w:t xml:space="preserve">combined with increased consumption of meat as the global middle class grows larger, means that food production must grow by at least 50 percent </w:t>
      </w:r>
      <w:r w:rsidRPr="00333F99">
        <w:t>in that same period</w:t>
      </w:r>
      <w:r w:rsidRPr="00AB1815">
        <w:t>.</w:t>
      </w:r>
      <w:r w:rsidRPr="00AB1815">
        <w:rPr>
          <w:sz w:val="12"/>
        </w:rPr>
        <w:t xml:space="preserve">¶ </w:t>
      </w:r>
      <w:r w:rsidRPr="00AB1815">
        <w:t xml:space="preserve">Livestock is a major problem: </w:t>
      </w:r>
      <w:r w:rsidRPr="00AB1815">
        <w:rPr>
          <w:rStyle w:val="StyleBoldUnderline"/>
        </w:rPr>
        <w:t>the grain fed to American animals alone is enough to feed those billion hungry people</w:t>
      </w:r>
      <w:r w:rsidRPr="00AB1815">
        <w:t xml:space="preserve">. </w:t>
      </w:r>
      <w:proofErr w:type="gramStart"/>
      <w:r w:rsidRPr="00AB1815">
        <w:t>But what about the next couple of billion?</w:t>
      </w:r>
      <w:proofErr w:type="gramEnd"/>
      <w:r w:rsidRPr="00AB1815">
        <w:t xml:space="preserve"> Production, says Mr. Cribb, is headed in the wrong direction. Grain stockpiles shrank in the last decade, </w:t>
      </w:r>
      <w:r w:rsidRPr="00333F99">
        <w:rPr>
          <w:rStyle w:val="StyleBoldUnderline"/>
          <w:highlight w:val="yellow"/>
        </w:rPr>
        <w:t>and the amount of available water for each human is plummeting. Yet to produce more food, we need more water; to produce more meat,</w:t>
      </w:r>
      <w:r w:rsidRPr="00AB1815">
        <w:rPr>
          <w:rStyle w:val="StyleBoldUnderline"/>
        </w:rPr>
        <w:t xml:space="preserve"> we need much more water</w:t>
      </w:r>
      <w:r w:rsidRPr="00AB1815">
        <w:t>.</w:t>
      </w:r>
      <w:r w:rsidRPr="00AB1815">
        <w:rPr>
          <w:sz w:val="12"/>
        </w:rPr>
        <w:t xml:space="preserve">¶ </w:t>
      </w:r>
      <w:proofErr w:type="gramStart"/>
      <w:r w:rsidRPr="00AB1815">
        <w:t>We</w:t>
      </w:r>
      <w:proofErr w:type="gramEnd"/>
      <w:r w:rsidRPr="00AB1815">
        <w:t xml:space="preserve"> also need more land, as much as “two more North Americas” to produce the fodder needed to meet projected demand. Yet existing land is being degraded by a variety of factors. (Mr. Cribb provides a nicely horrifying quote from some older Chinese farmers: “When we were young, we had trouble seeing the cattle in the grassland. Now we can see the mice.”)</w:t>
      </w:r>
      <w:r w:rsidRPr="00AB1815">
        <w:rPr>
          <w:sz w:val="12"/>
        </w:rPr>
        <w:t xml:space="preserve">¶ </w:t>
      </w:r>
      <w:proofErr w:type="gramStart"/>
      <w:r w:rsidRPr="00AB1815">
        <w:t>In</w:t>
      </w:r>
      <w:proofErr w:type="gramEnd"/>
      <w:r w:rsidRPr="00AB1815">
        <w:t xml:space="preserve"> the decades following World War II, </w:t>
      </w:r>
      <w:r w:rsidRPr="00AB1815">
        <w:rPr>
          <w:rStyle w:val="StyleBoldUnderline"/>
        </w:rPr>
        <w:t>new technologies helped to increase sharply the worldwide agricultural yield</w:t>
      </w:r>
      <w:r w:rsidRPr="00AB1815">
        <w:t xml:space="preserve">. </w:t>
      </w:r>
      <w:r w:rsidRPr="00AB1815">
        <w:rPr>
          <w:sz w:val="10"/>
          <w:szCs w:val="10"/>
        </w:rPr>
        <w:t xml:space="preserve">Mr. Cribb contends that were research adequately financed, a second such Green Revolution, with its own amazing discoveries, might be right around the corner. But the current meager financing picture diminishes that likelihood.¶ </w:t>
      </w:r>
      <w:proofErr w:type="gramStart"/>
      <w:r w:rsidRPr="00AB1815">
        <w:rPr>
          <w:sz w:val="10"/>
          <w:szCs w:val="10"/>
        </w:rPr>
        <w:t>One</w:t>
      </w:r>
      <w:proofErr w:type="gramEnd"/>
      <w:r w:rsidRPr="00AB1815">
        <w:rPr>
          <w:sz w:val="10"/>
          <w:szCs w:val="10"/>
        </w:rPr>
        <w:t xml:space="preserve"> of the book’s more interesting discussions is a comparison of organic and industrial farming. Mr. Cribb sees this as “a philosophical divide the world, in its present state, can ill afford,” and suggests that each camp draw lessons from the other to form a new kind of agriculture. Yet for the most part he comes down on the side of organic, or at least small-share farming, pointing out that entire countries support themselves without resorting to industrial farming.¶ If there is a way out of the morass, rationality and fairness will be its basis, and here Mr. Cribb is impassioned, even inspiring. He would have society mandate food and waste composting (waste should not be wasted); eliminate subsidies to the biggest </w:t>
      </w:r>
      <w:r w:rsidRPr="00AB1815">
        <w:rPr>
          <w:sz w:val="10"/>
          <w:szCs w:val="10"/>
        </w:rPr>
        <w:lastRenderedPageBreak/>
        <w:t>agriculture companies; and finance research for new technology. (Big Food, he believes, should be compelled to contribute to this. Bravo.)¶</w:t>
      </w:r>
      <w:r w:rsidRPr="00AB1815">
        <w:rPr>
          <w:sz w:val="12"/>
        </w:rPr>
        <w:t xml:space="preserve"> </w:t>
      </w:r>
      <w:r w:rsidRPr="00AB1815">
        <w:rPr>
          <w:rStyle w:val="StyleBoldUnderline"/>
        </w:rPr>
        <w:t>He proposes subsidizing small farms for their stewardship of the earth, and paying them fairer prices for production; taxing food to reflect its true costs to the environment; regulating practices that counter sustainability and rewarding those that promote it; and educating the public about the true costs of food.</w:t>
      </w:r>
      <w:r w:rsidRPr="00AB1815">
        <w:t xml:space="preserve"> “An entire year of primary schooling” should be devoted to the importance of growing and eating food, he suggests.</w:t>
      </w:r>
      <w:r w:rsidRPr="00AB1815">
        <w:rPr>
          <w:sz w:val="12"/>
        </w:rPr>
        <w:t xml:space="preserve">¶ </w:t>
      </w:r>
      <w:proofErr w:type="gramStart"/>
      <w:r w:rsidRPr="00AB1815">
        <w:rPr>
          <w:rStyle w:val="StyleBoldUnderline"/>
        </w:rPr>
        <w:t>Few</w:t>
      </w:r>
      <w:proofErr w:type="gramEnd"/>
      <w:r w:rsidRPr="00AB1815">
        <w:rPr>
          <w:rStyle w:val="StyleBoldUnderline"/>
        </w:rPr>
        <w:t xml:space="preserve"> experts without vested interests in corporate agriculture would disagree with any of this, though </w:t>
      </w:r>
      <w:r w:rsidRPr="00333F99">
        <w:rPr>
          <w:rStyle w:val="StyleBoldUnderline"/>
          <w:highlight w:val="yellow"/>
        </w:rPr>
        <w:t>little progress is being made</w:t>
      </w:r>
      <w:r w:rsidRPr="00AB1815">
        <w:rPr>
          <w:rStyle w:val="StyleBoldUnderline"/>
        </w:rPr>
        <w:t>.</w:t>
      </w:r>
      <w:r w:rsidRPr="00AB1815">
        <w:t xml:space="preserve"> Individuals, however, can make helpful changes more quickly. Dietary change is primary, and can be as simple as eating a salad instead of a cheeseburger and an apple instead of a bag of chips. Waste less food. </w:t>
      </w:r>
      <w:proofErr w:type="gramStart"/>
      <w:r w:rsidRPr="00AB1815">
        <w:t>Compost.</w:t>
      </w:r>
      <w:proofErr w:type="gramEnd"/>
      <w:r w:rsidRPr="00AB1815">
        <w:t xml:space="preserve"> Garden, even if (or especially if) you live in a city. Choose sustainable food, including fish. And so on.</w:t>
      </w:r>
      <w:r w:rsidRPr="00AB1815">
        <w:rPr>
          <w:sz w:val="12"/>
        </w:rPr>
        <w:t xml:space="preserve">¶ </w:t>
      </w:r>
      <w:proofErr w:type="gramStart"/>
      <w:r w:rsidRPr="00AB1815">
        <w:t>None</w:t>
      </w:r>
      <w:proofErr w:type="gramEnd"/>
      <w:r w:rsidRPr="00AB1815">
        <w:t xml:space="preserve"> of these practices will matter much unless they’re adopted worldwide. “Even if North Americans and Europeans halved their meat and dairy consumption,” Mr. Cribb writes, “the saving could be completely swamped by the demand from six hundred million newly affluent Indian and Chinese consumers</w:t>
      </w:r>
      <w:r w:rsidRPr="00AB1815">
        <w:rPr>
          <w:rStyle w:val="StyleBoldUnderline"/>
        </w:rPr>
        <w:t>.”¶ Yet Mr. Cribb is not hopeless; he predicts that we’ll eventually “unlock new insights capable of making profound gains in food production and sustainability on a par with those of the Green Revolution.”</w:t>
      </w:r>
    </w:p>
    <w:p w:rsidR="00037AA6" w:rsidRPr="0010611E" w:rsidRDefault="00037AA6" w:rsidP="00037AA6"/>
    <w:p w:rsidR="00037AA6" w:rsidRPr="00AB1815" w:rsidRDefault="00037AA6" w:rsidP="00274327">
      <w:pPr>
        <w:pStyle w:val="Heading4"/>
      </w:pPr>
      <w:r w:rsidRPr="00AB1815">
        <w:t xml:space="preserve">Fluctuating food prices triggers massive global food shortages and Malthusian collapse </w:t>
      </w:r>
    </w:p>
    <w:p w:rsidR="00037AA6" w:rsidRPr="00AB1815" w:rsidRDefault="00037AA6" w:rsidP="00037AA6">
      <w:pPr>
        <w:rPr>
          <w:rFonts w:eastAsia="Times New Roman"/>
          <w:sz w:val="16"/>
          <w:szCs w:val="20"/>
        </w:rPr>
      </w:pPr>
      <w:r w:rsidRPr="00AB1815">
        <w:rPr>
          <w:rStyle w:val="StyleStyleBold12pt"/>
        </w:rPr>
        <w:t>Cribb 10</w:t>
      </w:r>
      <w:r w:rsidRPr="00AB1815">
        <w:rPr>
          <w:rFonts w:eastAsia="Times New Roman"/>
          <w:b/>
          <w:sz w:val="24"/>
          <w:szCs w:val="20"/>
        </w:rPr>
        <w:t xml:space="preserve"> </w:t>
      </w:r>
      <w:r w:rsidRPr="00AB1815">
        <w:rPr>
          <w:rFonts w:eastAsia="Times New Roman"/>
          <w:sz w:val="16"/>
          <w:szCs w:val="20"/>
        </w:rPr>
        <w:t>(Julian, director of Australia’s National Science Agency, fellow of the Australian academy of technological sciences and engineering, has published more than 8000 scientific studies, “The Coming Famine: The Global Food Crisis and what we can do to Avoid it,” acc. June 29</w:t>
      </w:r>
      <w:r w:rsidRPr="00AB1815">
        <w:rPr>
          <w:rFonts w:eastAsia="Times New Roman"/>
          <w:sz w:val="16"/>
          <w:szCs w:val="20"/>
          <w:vertAlign w:val="superscript"/>
        </w:rPr>
        <w:t>th</w:t>
      </w:r>
      <w:r w:rsidRPr="00AB1815">
        <w:rPr>
          <w:rFonts w:eastAsia="Times New Roman"/>
          <w:sz w:val="16"/>
          <w:szCs w:val="20"/>
        </w:rPr>
        <w:t>, arh)</w:t>
      </w:r>
    </w:p>
    <w:p w:rsidR="00037AA6" w:rsidRPr="00AB1815" w:rsidRDefault="00037AA6" w:rsidP="00037AA6">
      <w:r w:rsidRPr="00AB1815">
        <w:t xml:space="preserve">With eloquent symbolism, this Petronian banquet made clear that the well-off part of </w:t>
      </w:r>
      <w:r w:rsidRPr="00AB1815">
        <w:rPr>
          <w:rStyle w:val="StyleBoldUnderline"/>
        </w:rPr>
        <w:t xml:space="preserve">humanity has largely forgotten </w:t>
      </w:r>
      <w:r w:rsidRPr="00E5272C">
        <w:rPr>
          <w:rStyle w:val="StyleBoldUnderline"/>
          <w:highlight w:val="yellow"/>
        </w:rPr>
        <w:t>what it is to go hungry</w:t>
      </w:r>
      <w:r w:rsidRPr="00AB1815">
        <w:rPr>
          <w:rStyle w:val="StyleBoldUnderline"/>
        </w:rPr>
        <w:t xml:space="preserve"> and </w:t>
      </w:r>
      <w:r w:rsidRPr="00E5272C">
        <w:rPr>
          <w:rStyle w:val="StyleBoldUnderline"/>
          <w:highlight w:val="yellow"/>
        </w:rPr>
        <w:t>is</w:t>
      </w:r>
      <w:r w:rsidRPr="00AB1815">
        <w:rPr>
          <w:rStyle w:val="StyleBoldUnderline"/>
        </w:rPr>
        <w:t xml:space="preserve"> awakening to an unpleasant shock: </w:t>
      </w:r>
      <w:r w:rsidRPr="00E5272C">
        <w:rPr>
          <w:rStyle w:val="StyleBoldUnderline"/>
          <w:highlight w:val="yellow"/>
        </w:rPr>
        <w:t>starvation and the wars, refugee crises, and collapse of nation-states</w:t>
      </w:r>
      <w:r w:rsidRPr="00AB1815">
        <w:rPr>
          <w:rStyle w:val="StyleBoldUnderline"/>
        </w:rPr>
        <w:t xml:space="preserve"> that often accompany hunger have not been permanently banished after all</w:t>
      </w:r>
      <w:r w:rsidRPr="00AB1815">
        <w:t xml:space="preserve">. Indeed, they are once more at our doorstep. Food insecurity and its deadly consequences are again a pressing concern for every nation and each individual. Despite the global food crisis of 2007-8, </w:t>
      </w:r>
      <w:r w:rsidRPr="00AB1815">
        <w:rPr>
          <w:rStyle w:val="StyleBoldUnderline"/>
        </w:rPr>
        <w:t>t</w:t>
      </w:r>
      <w:r w:rsidRPr="00E5272C">
        <w:rPr>
          <w:rStyle w:val="StyleBoldUnderline"/>
          <w:highlight w:val="yellow"/>
        </w:rPr>
        <w:t>he coming famine</w:t>
      </w:r>
      <w:r w:rsidRPr="00AB1815">
        <w:rPr>
          <w:rStyle w:val="StyleBoldUnderline"/>
        </w:rPr>
        <w:t xml:space="preserve"> hasn't happened yet. It </w:t>
      </w:r>
      <w:r w:rsidRPr="00E5272C">
        <w:rPr>
          <w:rStyle w:val="StyleBoldUnderline"/>
          <w:highlight w:val="yellow"/>
        </w:rPr>
        <w:t>is a looming planetary emergency whose</w:t>
      </w:r>
      <w:r w:rsidRPr="00AB1815">
        <w:rPr>
          <w:rStyle w:val="StyleBoldUnderline"/>
        </w:rPr>
        <w:t xml:space="preserve"> interlocked </w:t>
      </w:r>
      <w:r w:rsidRPr="00E5272C">
        <w:rPr>
          <w:rStyle w:val="StyleBoldUnderline"/>
          <w:highlight w:val="yellow"/>
        </w:rPr>
        <w:t>causes</w:t>
      </w:r>
      <w:r w:rsidRPr="00AB1815">
        <w:rPr>
          <w:rStyle w:val="StyleBoldUnderline"/>
        </w:rPr>
        <w:t xml:space="preserve"> and deeper ramifications </w:t>
      </w:r>
      <w:r w:rsidRPr="00E5272C">
        <w:rPr>
          <w:rStyle w:val="StyleBoldUnderline"/>
          <w:highlight w:val="yellow"/>
        </w:rPr>
        <w:t>the world has barely begun to absorb,</w:t>
      </w:r>
      <w:r w:rsidRPr="00AB1815">
        <w:rPr>
          <w:rStyle w:val="StyleBoldUnderline"/>
        </w:rPr>
        <w:t xml:space="preserve"> let alone come to grips with. </w:t>
      </w:r>
      <w:r w:rsidRPr="00AB1815">
        <w:t xml:space="preserve">Experts predict that the crisis will peak by the middle of the twenty-first century; it is arriving even faster than climate change. Yet </w:t>
      </w:r>
      <w:r w:rsidRPr="00E5272C">
        <w:rPr>
          <w:rStyle w:val="StyleBoldUnderline"/>
          <w:highlight w:val="yellow"/>
        </w:rPr>
        <w:t>there is still time to forestall catastrophe</w:t>
      </w:r>
      <w:r w:rsidRPr="00E5272C">
        <w:rPr>
          <w:highlight w:val="yellow"/>
        </w:rPr>
        <w:t>.</w:t>
      </w:r>
      <w:r w:rsidRPr="00AB1815">
        <w:t xml:space="preserve">  The first foreshocks were discernible soon after the turn of the millennium. In the years from 2001 to 2008 the world steadily consumed more grain than it produced, triggering rising prices, growing shortages, and even rationing and famine in poorer countries. The global stockpile of grain shrank from more than a hundred days' supply of food to less than fifty days'. It was the difference between a comfortable surplus and alarming </w:t>
      </w:r>
      <w:r w:rsidRPr="00E5272C">
        <w:rPr>
          <w:rStyle w:val="StyleBoldUnderline"/>
          <w:highlight w:val="yellow"/>
        </w:rPr>
        <w:t>shortages in some countries</w:t>
      </w:r>
      <w:r w:rsidRPr="00AB1815">
        <w:rPr>
          <w:rStyle w:val="StyleBoldUnderline"/>
        </w:rPr>
        <w:t xml:space="preserve">; it </w:t>
      </w:r>
      <w:r w:rsidRPr="00E5272C">
        <w:rPr>
          <w:rStyle w:val="StyleBoldUnderline"/>
          <w:highlight w:val="yellow"/>
        </w:rPr>
        <w:t>was accompanied by soaring prices - and the resulting fury of ordinary citizens.</w:t>
      </w:r>
      <w:r w:rsidRPr="00AB1815">
        <w:rPr>
          <w:rStyle w:val="StyleBoldUnderline"/>
        </w:rPr>
        <w:t xml:space="preserve"> It was mainly this simple fact of each year consuming slightly more than we grew that panicked the long-quiescent grain markets, </w:t>
      </w:r>
      <w:r w:rsidRPr="00E5272C">
        <w:rPr>
          <w:rStyle w:val="StyleBoldUnderline"/>
          <w:highlight w:val="yellow"/>
        </w:rPr>
        <w:t>triggering a cycle of price increases sent shockwaves through consumers in all countries</w:t>
      </w:r>
      <w:r w:rsidRPr="00AB1815">
        <w:rPr>
          <w:rStyle w:val="StyleBoldUnderline"/>
        </w:rPr>
        <w:t>,</w:t>
      </w:r>
      <w:r w:rsidRPr="00AB1815">
        <w:t xml:space="preserve"> governments, and global institutions such as the United Nations, its FAO, and the World Bank. All of a sudden, food security, having been off the political menu for decades was heading the bill of fare - not even to be entirely eclipsed by the spectacular crash of the world's financial markets that followed soon afterwards.  That </w:t>
      </w:r>
      <w:r w:rsidRPr="00AB1815">
        <w:rPr>
          <w:rStyle w:val="StyleBoldUnderline"/>
        </w:rPr>
        <w:t>the world was suddenly short of food -</w:t>
      </w:r>
      <w:r w:rsidRPr="00AB1815">
        <w:t xml:space="preserve"> </w:t>
      </w:r>
      <w:r w:rsidRPr="00AB1815">
        <w:rPr>
          <w:sz w:val="12"/>
          <w:szCs w:val="12"/>
        </w:rPr>
        <w:t>after almost a half century of abundance, extravagant variety, year-round availability, and the cheapest real food prices enjoyed by many consumers in the whole of human history - seemed unimaginable. On television, celebrity chefs extolled the virtue of devouring animals and plants increasingly rare in the wild; magazines larded their pages with mouth-watering recipes to tempt their overfed readers' jaded appetites; food corporations churned out novel concoctions of salt, sugar, fat, emulsifier, extender, and dye; fast-food outlets disgorged floods of dubious nutrition to fatten an already overweigh 1.4 billion people. And, in the third world, nearly fifteen thousand children continued to die quietly and painfully each day from hunger-related disease. "A brutal convergence of events has hit an unprepared global market, and grain</w:t>
      </w:r>
      <w:r w:rsidRPr="00AB1815">
        <w:t xml:space="preserve"> </w:t>
      </w:r>
      <w:r w:rsidRPr="00E5272C">
        <w:rPr>
          <w:rStyle w:val="StyleBoldUnderline"/>
          <w:highlight w:val="yellow"/>
        </w:rPr>
        <w:t>prices are sky high. The world's poor suffer most</w:t>
      </w:r>
      <w:r w:rsidRPr="00AB1815">
        <w:rPr>
          <w:rStyle w:val="StyleBoldUnderline"/>
        </w:rPr>
        <w:t xml:space="preserve">," </w:t>
      </w:r>
      <w:r w:rsidRPr="00AB1815">
        <w:rPr>
          <w:rStyle w:val="StyleBoldUnderline"/>
        </w:rPr>
        <w:lastRenderedPageBreak/>
        <w:t xml:space="preserve">stated the Washington Post. </w:t>
      </w:r>
      <w:r w:rsidRPr="00E5272C">
        <w:rPr>
          <w:rStyle w:val="StyleBoldUnderline"/>
          <w:highlight w:val="yellow"/>
        </w:rPr>
        <w:t>The food price shock</w:t>
      </w:r>
      <w:r w:rsidRPr="00AB1815">
        <w:rPr>
          <w:rStyle w:val="StyleBoldUnderline"/>
        </w:rPr>
        <w:t xml:space="preserve"> now roiling world markets </w:t>
      </w:r>
      <w:r w:rsidRPr="00E5272C">
        <w:rPr>
          <w:rStyle w:val="StyleBoldUnderline"/>
          <w:highlight w:val="yellow"/>
        </w:rPr>
        <w:t>is destabilizing governments, igniting street riots and threatening to send a new wave of hunger rippling through the world's poorest nations. I</w:t>
      </w:r>
      <w:r w:rsidRPr="00AB1815">
        <w:rPr>
          <w:rStyle w:val="StyleBoldUnderline"/>
        </w:rPr>
        <w:t>t is outpacing even the Soviet grain emergency</w:t>
      </w:r>
      <w:r w:rsidRPr="00AB1815">
        <w:t xml:space="preserve"> </w:t>
      </w:r>
      <w:r w:rsidRPr="00AB1815">
        <w:rPr>
          <w:sz w:val="16"/>
          <w:szCs w:val="16"/>
        </w:rPr>
        <w:t xml:space="preserve">of 1972-75, when world food prices rose 78 percent." Between 2005 and 2008, food prices rose on average by 80 percent, according to the FAO. "Rocketing food prices—some of which have more than doubled in two years—have sparked riots in numerous countries recently," Time magazine reported. "Millions are reeling... and governments are scrambling to staunch a fast-moving crisis before it spins out of control. From Mexico to Pakistan, protests have turned violent." Time attributed events to booming demand from newly affluent Chinese and Indian consumers, </w:t>
      </w:r>
      <w:r w:rsidRPr="00E5272C">
        <w:rPr>
          <w:sz w:val="16"/>
          <w:szCs w:val="16"/>
          <w:highlight w:val="yellow"/>
        </w:rPr>
        <w:t>freak weather events that had reduced harvests, the spike in oil prices, and growth in the production of farm biofuels</w:t>
      </w:r>
      <w:r w:rsidRPr="00AB1815">
        <w:rPr>
          <w:sz w:val="16"/>
          <w:szCs w:val="16"/>
        </w:rPr>
        <w:t xml:space="preserve">. In early 2.007, thousands of Mexicans turned out on the streets in protest over the "tortilla crisis"—savage increases in the cost of maize flour. Over the ensuing months food riots or public </w:t>
      </w:r>
      <w:r w:rsidRPr="00E5272C">
        <w:rPr>
          <w:sz w:val="16"/>
          <w:szCs w:val="16"/>
          <w:highlight w:val="yellow"/>
        </w:rPr>
        <w:t>unrest over food prices were reported by media in Haiti, Malaysia, Indonesia, the Philippines, Bangladesh, India, Burkina Faso, Senegal, Cameroon, Morocco, Mauritania, Somalia, Ethiopia, Madagascar, Kenya, Egypt, Ivory Coast, Yemen, the United Arab Emirates, Mexico, and Zimbabwe.</w:t>
      </w:r>
      <w:r w:rsidRPr="00AB1815">
        <w:rPr>
          <w:sz w:val="16"/>
          <w:szCs w:val="16"/>
        </w:rPr>
        <w:t xml:space="preserve"> In Haiti riots forced the resignation of the prime minister and obliged the United Nations World Pood Programme to provide emergency aid to 2.3 million people. The new government of Nepal tottered. Mexico announced plans to freeze the prices of 150 staple foods. The U.K. Guardian reported riots in fifteen countries; the New York Times and the World Bank both said thirty. The FAO declared that</w:t>
      </w:r>
      <w:r w:rsidRPr="00AB1815">
        <w:t xml:space="preserve"> </w:t>
      </w:r>
      <w:r w:rsidRPr="00AB1815">
        <w:rPr>
          <w:rStyle w:val="StyleBoldUnderline"/>
        </w:rPr>
        <w:t>thirty-seven countries faced food crises</w:t>
      </w:r>
      <w:r w:rsidRPr="00AB1815">
        <w:t xml:space="preserve"> </w:t>
      </w:r>
      <w:r w:rsidRPr="00AB1815">
        <w:rPr>
          <w:rStyle w:val="StyleBoldUnderline"/>
        </w:rPr>
        <w:t>due to conflict or disaster at the start of 2008, adding that 1.5 billion people living in degraded lands were at risk of starvation.</w:t>
      </w:r>
      <w:r w:rsidRPr="00AB1815">
        <w:t xml:space="preserve"> </w:t>
      </w:r>
      <w:r w:rsidRPr="00AB1815">
        <w:rPr>
          <w:sz w:val="16"/>
          <w:szCs w:val="16"/>
        </w:rPr>
        <w:t>The Economist magazine succinctly labeled it a "silent tsunami."</w:t>
      </w:r>
      <w:proofErr w:type="gramStart"/>
      <w:r w:rsidRPr="00AB1815">
        <w:rPr>
          <w:sz w:val="16"/>
          <w:szCs w:val="16"/>
        </w:rPr>
        <w:t>9  The</w:t>
      </w:r>
      <w:proofErr w:type="gramEnd"/>
      <w:r w:rsidRPr="00AB1815">
        <w:rPr>
          <w:sz w:val="16"/>
          <w:szCs w:val="16"/>
        </w:rPr>
        <w:t xml:space="preserve"> rhetoric reflected the sudden, adventitious nature of the crisis. "It is an apocalyptic warning," pronounced Tim Costello, the Australian head of the aid agency World Vision. "Until recently we had plenty of food: the question was distribution. The truth is </w:t>
      </w:r>
      <w:r w:rsidRPr="00E5272C">
        <w:rPr>
          <w:sz w:val="16"/>
          <w:szCs w:val="16"/>
          <w:highlight w:val="yellow"/>
        </w:rPr>
        <w:t>because o</w:t>
      </w:r>
      <w:r w:rsidRPr="00AB1815">
        <w:rPr>
          <w:sz w:val="16"/>
          <w:szCs w:val="16"/>
        </w:rPr>
        <w:t xml:space="preserve">f rising oil prices, </w:t>
      </w:r>
      <w:r w:rsidRPr="00E5272C">
        <w:rPr>
          <w:sz w:val="16"/>
          <w:szCs w:val="16"/>
          <w:highlight w:val="yellow"/>
        </w:rPr>
        <w:t>global warming</w:t>
      </w:r>
      <w:r w:rsidRPr="00AB1815">
        <w:rPr>
          <w:sz w:val="16"/>
          <w:szCs w:val="16"/>
        </w:rPr>
        <w:t xml:space="preserve"> and the loss of arable land, </w:t>
      </w:r>
      <w:r w:rsidRPr="00E5272C">
        <w:rPr>
          <w:sz w:val="16"/>
          <w:szCs w:val="16"/>
          <w:highlight w:val="yellow"/>
        </w:rPr>
        <w:t>all countries that can produce food now desperately need to produce more</w:t>
      </w:r>
      <w:r w:rsidRPr="00AB1815">
        <w:rPr>
          <w:sz w:val="16"/>
          <w:szCs w:val="16"/>
        </w:rPr>
        <w:t>."10</w:t>
      </w:r>
      <w:r w:rsidRPr="00AB1815">
        <w:t>"</w:t>
      </w:r>
      <w:r w:rsidRPr="00AB1815">
        <w:rPr>
          <w:rStyle w:val="StyleBoldUnderline"/>
        </w:rPr>
        <w:t xml:space="preserve">What we are witnessing is not a natural disaster—a silent tsunami or a perfect storm. </w:t>
      </w:r>
      <w:r w:rsidRPr="00E5272C">
        <w:rPr>
          <w:rStyle w:val="StyleBoldUnderline"/>
          <w:highlight w:val="yellow"/>
        </w:rPr>
        <w:t>It is a man-made catastrophe</w:t>
      </w:r>
      <w:r w:rsidRPr="00AB1815">
        <w:t xml:space="preserve">," </w:t>
      </w:r>
      <w:r w:rsidRPr="00AB1815">
        <w:rPr>
          <w:sz w:val="16"/>
          <w:szCs w:val="16"/>
        </w:rPr>
        <w:t>the World Bank group president Robert Zoellick advised the G8 leaders feasting in Japan. Major rice-growing countries, including India, Vietnam, China, and Cambodia, imposed export restrictions to curb rice price inflation at home. Malaysia, Singapore, Sri Lanka, and the Philippines began stockpiling grain while Pakistan and Russia raised wheat export taxes and Brazil, Indonesia, and Argentina imposed export restrictions. Guinea banned all food exports."  The panic reached a peak in Asia, where rice prices soared by almost 150 percent in barely a year. "Nobody has ever seen such a jump in the price of rice," said sixty-eight-year-old Kwanchai Gomez, the executive director of the Thai Rice Foundation. Filipino fast-food outlets voluntarily reduced customer portions by half. In Thailand, thieves secretly stripped rice paddies by night to make a fast profit. India banned the export of all non-basmati rice, and Vietnam embargoed rice exports, period, sending Thai rice prices spiraling upward by 50 percent. The giant U.S. retailer Wal-Mart rationed rice sales to customers of its Sam's Club chain; some British retailers did likewise. Such measures did little to quell the panic, which was originally touched off by a 50 percent drop in surplus rice stocks over the previous seven years. The International Rice Research Institute attributed the crisis to loss of land to industrialization and city sprawl, the growing demand for meat in China and India, and floods or bad weather in Indonesia, Bangladesh, Vietnam, China, and Burma.12By mid-2009, accelerated by the worldwide financial crash, thirty-three countries around the world were facing either "alarming" or "extremely alarming" food shortages, a billion people were eating less each day13—and most of Earth's citizens were feeling the pinch. Though food prices fell, alongside prices of stocks and most other commodities, in the subsequent months, they fell only a little—and then began to rise again.</w:t>
      </w:r>
      <w:r w:rsidRPr="00AB1815">
        <w:t xml:space="preserve">  What happened in 2008 wasn't the coming famine of the twenty-first century, merely a premonition of what lies ahead</w:t>
      </w:r>
      <w:r w:rsidRPr="00AB1815">
        <w:rPr>
          <w:rStyle w:val="StyleBoldUnderline"/>
        </w:rPr>
        <w:t>. This will not be a single event, affecting all nations and peoples equally at all times, but in one way or another it will leave no person in the world untouched. The reemergence of food scarcity occurs after decades of plenty, accompanied by the lowest real food prices for consumers in history</w:t>
      </w:r>
      <w:r w:rsidRPr="00AB1815">
        <w:t>. These bounteous years were the consequence of a food production miracle achieved by the world's farmers and agricultural scientists from the 1960s on—a miracle of which the urbanized world of today seems largely oblivious and which we have forgotten to renew.</w:t>
      </w:r>
    </w:p>
    <w:p w:rsidR="00037AA6" w:rsidRPr="00AB1815" w:rsidRDefault="0010611E" w:rsidP="00274327">
      <w:pPr>
        <w:pStyle w:val="Heading4"/>
      </w:pPr>
      <w:r w:rsidRPr="007554CD">
        <w:t>C</w:t>
      </w:r>
      <w:r w:rsidR="00037AA6" w:rsidRPr="007554CD">
        <w:t>ollapse</w:t>
      </w:r>
      <w:r w:rsidR="007554CD" w:rsidRPr="007554CD">
        <w:t>s</w:t>
      </w:r>
      <w:r w:rsidR="00037AA6" w:rsidRPr="007554CD">
        <w:t xml:space="preserve"> civilization</w:t>
      </w:r>
      <w:r w:rsidR="00037AA6" w:rsidRPr="00AB1815">
        <w:t xml:space="preserve"> --- causes disease spread, terrorism, and economic collapse</w:t>
      </w:r>
    </w:p>
    <w:p w:rsidR="00037AA6" w:rsidRPr="00AB1815" w:rsidRDefault="00037AA6" w:rsidP="00037AA6">
      <w:r w:rsidRPr="00AB1815">
        <w:rPr>
          <w:rStyle w:val="StyleStyleBold12pt"/>
        </w:rPr>
        <w:t>Brown, 9</w:t>
      </w:r>
      <w:r w:rsidRPr="00AB1815">
        <w:t xml:space="preserve"> </w:t>
      </w:r>
      <w:r w:rsidRPr="00AB1815">
        <w:rPr>
          <w:sz w:val="16"/>
          <w:szCs w:val="16"/>
        </w:rPr>
        <w:t xml:space="preserve">--- founder of both the WorldWatch Institute and the Earth Policy Institute (May 2009, Lester R., Scientific American, “Could Food Shortages Bring </w:t>
      </w:r>
      <w:proofErr w:type="gramStart"/>
      <w:r w:rsidRPr="00AB1815">
        <w:rPr>
          <w:sz w:val="16"/>
          <w:szCs w:val="16"/>
        </w:rPr>
        <w:t>Down</w:t>
      </w:r>
      <w:proofErr w:type="gramEnd"/>
      <w:r w:rsidRPr="00AB1815">
        <w:rPr>
          <w:sz w:val="16"/>
          <w:szCs w:val="16"/>
        </w:rPr>
        <w:t xml:space="preserve"> Civilization?” Ebsco)</w:t>
      </w:r>
    </w:p>
    <w:p w:rsidR="00037AA6" w:rsidRPr="00AB1815" w:rsidRDefault="00037AA6" w:rsidP="00037AA6">
      <w:r w:rsidRPr="00E5272C">
        <w:rPr>
          <w:rStyle w:val="Emphasis"/>
          <w:highlight w:val="yellow"/>
        </w:rPr>
        <w:t>The biggest threat to global stability</w:t>
      </w:r>
      <w:r w:rsidRPr="00E5272C">
        <w:rPr>
          <w:rStyle w:val="StyleBoldUnderline"/>
          <w:highlight w:val="yellow"/>
        </w:rPr>
        <w:t xml:space="preserve"> is the potential for food crises</w:t>
      </w:r>
      <w:r w:rsidRPr="00AB1815">
        <w:t xml:space="preserve"> in poor countries </w:t>
      </w:r>
      <w:r w:rsidRPr="00AB1815">
        <w:rPr>
          <w:rStyle w:val="StyleBoldUnderline"/>
        </w:rPr>
        <w:t xml:space="preserve">to </w:t>
      </w:r>
      <w:r w:rsidRPr="00E5272C">
        <w:rPr>
          <w:rStyle w:val="StyleBoldUnderline"/>
          <w:highlight w:val="yellow"/>
        </w:rPr>
        <w:t>cause government collapse</w:t>
      </w:r>
      <w:r w:rsidRPr="00E5272C">
        <w:rPr>
          <w:highlight w:val="yellow"/>
        </w:rPr>
        <w:t>.</w:t>
      </w:r>
      <w:r w:rsidRPr="00AB1815">
        <w:t xml:space="preserve"> Those crises are brought on by ever worsening environmental degradation</w:t>
      </w:r>
      <w:r w:rsidRPr="00AB1815">
        <w:rPr>
          <w:sz w:val="12"/>
        </w:rPr>
        <w:t xml:space="preserve">¶ </w:t>
      </w:r>
      <w:r w:rsidRPr="00AB1815">
        <w:t>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w:t>
      </w:r>
      <w:r w:rsidRPr="00AB1815">
        <w:rPr>
          <w:sz w:val="12"/>
        </w:rPr>
        <w:t xml:space="preserve">¶ </w:t>
      </w:r>
      <w:proofErr w:type="gramStart"/>
      <w:r w:rsidRPr="00AB1815">
        <w:t>For</w:t>
      </w:r>
      <w:proofErr w:type="gramEnd"/>
      <w:r w:rsidRPr="00AB1815">
        <w:t xml:space="preserve"> most of us, the idea that civilization itself could disintegrate probably seems preposterous. Who would not find </w:t>
      </w:r>
      <w:r w:rsidRPr="00AB1815">
        <w:lastRenderedPageBreak/>
        <w:t>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w:t>
      </w:r>
      <w:proofErr w:type="gramStart"/>
      <w:r w:rsidRPr="00AB1815">
        <w:t>!</w:t>
      </w:r>
      <w:r w:rsidRPr="00AB1815">
        <w:rPr>
          <w:sz w:val="12"/>
        </w:rPr>
        <w:t>¶</w:t>
      </w:r>
      <w:proofErr w:type="gramEnd"/>
      <w:r w:rsidRPr="00AB1815">
        <w:rPr>
          <w:sz w:val="12"/>
        </w:rPr>
        <w:t xml:space="preserve"> </w:t>
      </w:r>
      <w:r w:rsidRPr="00AB1815">
        <w:rPr>
          <w:rStyle w:val="StyleBoldUnderline"/>
        </w:rPr>
        <w:t>For many years I have studied global agricultural, population, environmental and economic trends and their interactions. The combined effects of those trends and the political tensions they generate point to the breakdown of governments and societies.</w:t>
      </w:r>
      <w:r w:rsidRPr="00AB1815">
        <w:t xml:space="preserve"> Yet I, too, have resisted the idea that </w:t>
      </w:r>
      <w:r w:rsidRPr="00AB1815">
        <w:rPr>
          <w:rStyle w:val="StyleBoldUnderline"/>
        </w:rPr>
        <w:t>f</w:t>
      </w:r>
      <w:r w:rsidRPr="00E5272C">
        <w:rPr>
          <w:rStyle w:val="StyleBoldUnderline"/>
          <w:highlight w:val="yellow"/>
        </w:rPr>
        <w:t>ood shortages could bring down</w:t>
      </w:r>
      <w:r w:rsidRPr="00AB1815">
        <w:t xml:space="preserve"> not only individual governments but also </w:t>
      </w:r>
      <w:r w:rsidRPr="00E5272C">
        <w:rPr>
          <w:rStyle w:val="StyleBoldUnderline"/>
          <w:highlight w:val="yellow"/>
        </w:rPr>
        <w:t>our global civilization</w:t>
      </w:r>
      <w:r w:rsidRPr="00AB1815">
        <w:t>.</w:t>
      </w:r>
      <w:r w:rsidRPr="00AB1815">
        <w:rPr>
          <w:sz w:val="12"/>
        </w:rPr>
        <w:t xml:space="preserve">¶ </w:t>
      </w:r>
      <w:r w:rsidRPr="00AB1815">
        <w:t>I can no longer ignore that risk. Our continuing failure to deal with the environmental declines that are undermining the world food economy--most important, falling water tables, eroding soils and rising temperatures--</w:t>
      </w:r>
      <w:r w:rsidRPr="00E5272C">
        <w:rPr>
          <w:highlight w:val="yellow"/>
        </w:rPr>
        <w:t>forces me to conclude that such a collapse is possible</w:t>
      </w:r>
      <w:r w:rsidRPr="00AB1815">
        <w:t>.</w:t>
      </w:r>
      <w:r w:rsidRPr="00AB1815">
        <w:rPr>
          <w:sz w:val="12"/>
        </w:rPr>
        <w:t xml:space="preserve">¶ </w:t>
      </w:r>
      <w:r w:rsidRPr="00AB1815">
        <w:t xml:space="preserve">The Problem of Failed States </w:t>
      </w:r>
      <w:r w:rsidRPr="00AB1815">
        <w:rPr>
          <w:sz w:val="12"/>
        </w:rPr>
        <w:t xml:space="preserve">¶ </w:t>
      </w:r>
      <w:r w:rsidRPr="00AB1815">
        <w:rPr>
          <w:rStyle w:val="StyleBoldUnderline"/>
        </w:rPr>
        <w:t>Even a cursory look at the vital signs of our current world order lends unwelcome support to my conclusion.</w:t>
      </w:r>
      <w:r w:rsidRPr="00AB1815">
        <w:t xml:space="preserve"> And those of us in the environmental field are well into our third decade of charting trends of environmental decline without seeing any significant effort to reverse a single one.</w:t>
      </w:r>
      <w:r w:rsidRPr="00AB1815">
        <w:rPr>
          <w:sz w:val="12"/>
        </w:rPr>
        <w:t xml:space="preserve">¶ </w:t>
      </w:r>
      <w:proofErr w:type="gramStart"/>
      <w:r w:rsidRPr="00AB1815">
        <w:t>In</w:t>
      </w:r>
      <w:proofErr w:type="gramEnd"/>
      <w:r w:rsidRPr="00AB1815">
        <w:t xml:space="preserve"> six of the past nine years </w:t>
      </w:r>
      <w:r w:rsidRPr="00AB1815">
        <w:rPr>
          <w:rStyle w:val="StyleBoldUnderline"/>
        </w:rPr>
        <w:t>world grain production has fallen short of consumption</w:t>
      </w:r>
      <w:r w:rsidRPr="00AB1815">
        <w:t>,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AB1815">
        <w:rPr>
          <w:sz w:val="12"/>
        </w:rPr>
        <w:t xml:space="preserve">¶ </w:t>
      </w:r>
      <w:proofErr w:type="gramStart"/>
      <w:r w:rsidRPr="00AB1815">
        <w:rPr>
          <w:rStyle w:val="StyleBoldUnderline"/>
        </w:rPr>
        <w:t>As</w:t>
      </w:r>
      <w:proofErr w:type="gramEnd"/>
      <w:r w:rsidRPr="00AB1815">
        <w:rPr>
          <w:rStyle w:val="StyleBoldUnderline"/>
        </w:rPr>
        <w:t xml:space="preserve"> demand for food rises faster than supplies are growing, the resulting </w:t>
      </w:r>
      <w:r w:rsidRPr="00E5272C">
        <w:rPr>
          <w:rStyle w:val="StyleBoldUnderline"/>
          <w:highlight w:val="yellow"/>
        </w:rPr>
        <w:t>food-price inflation puts severe stress on the governments of countries already teetering on the edge of chaos</w:t>
      </w:r>
      <w:r w:rsidRPr="00AB1815">
        <w:rPr>
          <w:rStyle w:val="StyleBoldUnderline"/>
        </w:rPr>
        <w:t>. Unable to buy grain or grow their own, hungry people take to the streets.</w:t>
      </w:r>
      <w:r w:rsidRPr="00AB1815">
        <w:t xml:space="preserve"> Indeed, even before the steep climb in grain prices in 2008, the number of failing states was expanding [see sidebar at left]. </w:t>
      </w:r>
      <w:proofErr w:type="gramStart"/>
      <w:r w:rsidRPr="00AB1815">
        <w:t>Many of their problem's stem from a failure to slow the growth of their populations.</w:t>
      </w:r>
      <w:proofErr w:type="gramEnd"/>
      <w:r w:rsidRPr="00AB1815">
        <w:t xml:space="preserve"> But </w:t>
      </w:r>
      <w:r w:rsidRPr="00E5272C">
        <w:rPr>
          <w:rStyle w:val="StyleBoldUnderline"/>
          <w:highlight w:val="yellow"/>
        </w:rPr>
        <w:t xml:space="preserve">if the food situation continues to deteriorate, </w:t>
      </w:r>
      <w:r w:rsidRPr="00E5272C">
        <w:rPr>
          <w:rStyle w:val="Emphasis"/>
          <w:highlight w:val="yellow"/>
        </w:rPr>
        <w:t>entire nations will break down at an ever increasing rate</w:t>
      </w:r>
      <w:r w:rsidRPr="00AB1815">
        <w:t>. We have entered a new era in geopolitics</w:t>
      </w:r>
      <w:r w:rsidRPr="00E5272C">
        <w:rPr>
          <w:highlight w:val="yellow"/>
        </w:rPr>
        <w:t xml:space="preserve">. </w:t>
      </w:r>
      <w:r w:rsidRPr="00E5272C">
        <w:rPr>
          <w:rStyle w:val="Emphasis"/>
          <w:highlight w:val="yellow"/>
        </w:rPr>
        <w:t>In the 20th century the main threat to international security was superpower conflict; today it is failing states</w:t>
      </w:r>
      <w:r w:rsidRPr="00AB1815">
        <w:rPr>
          <w:rStyle w:val="Emphasis"/>
        </w:rPr>
        <w:t>.</w:t>
      </w:r>
      <w:r w:rsidRPr="00AB1815">
        <w:t xml:space="preserve"> It is not the concentration of power but its absence that puts us at risk.</w:t>
      </w:r>
      <w:r w:rsidRPr="00AB1815">
        <w:rPr>
          <w:sz w:val="12"/>
        </w:rPr>
        <w:t xml:space="preserve">¶ </w:t>
      </w:r>
      <w:r w:rsidRPr="00AB1815">
        <w:rPr>
          <w:rStyle w:val="StyleBoldUnderline"/>
        </w:rPr>
        <w:t>States fail when national governments can no longer provide</w:t>
      </w:r>
      <w:r w:rsidRPr="00AB1815">
        <w:t xml:space="preserve"> personal security, </w:t>
      </w:r>
      <w:r w:rsidRPr="00AB1815">
        <w:rPr>
          <w:rStyle w:val="StyleBoldUnderline"/>
        </w:rPr>
        <w:t>food security</w:t>
      </w:r>
      <w:r w:rsidRPr="00AB1815">
        <w:t xml:space="preserve">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AB1815">
        <w:rPr>
          <w:sz w:val="12"/>
        </w:rPr>
        <w:t xml:space="preserve">¶ </w:t>
      </w:r>
      <w:r w:rsidRPr="00E5272C">
        <w:rPr>
          <w:rStyle w:val="StyleBoldUnderline"/>
          <w:highlight w:val="yellow"/>
        </w:rPr>
        <w:t>Failing states are of international concern because they are a source of terrorists, drugs, weapons and refugees, threatening political stability everywhere</w:t>
      </w:r>
      <w:r w:rsidRPr="00AB1815">
        <w:rPr>
          <w:rStyle w:val="StyleBoldUnderline"/>
        </w:rPr>
        <w:t>.</w:t>
      </w:r>
      <w:r w:rsidRPr="00AB1815">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AB1815">
        <w:rPr>
          <w:sz w:val="12"/>
        </w:rPr>
        <w:t xml:space="preserve">¶ </w:t>
      </w:r>
      <w:r w:rsidRPr="00E5272C">
        <w:rPr>
          <w:rStyle w:val="StyleBoldUnderline"/>
          <w:highlight w:val="yellow"/>
        </w:rPr>
        <w:t>Our</w:t>
      </w:r>
      <w:r w:rsidRPr="00AB1815">
        <w:rPr>
          <w:rStyle w:val="StyleBoldUnderline"/>
        </w:rPr>
        <w:t xml:space="preserve"> global </w:t>
      </w:r>
      <w:r w:rsidRPr="00E5272C">
        <w:rPr>
          <w:rStyle w:val="StyleBoldUnderline"/>
          <w:highlight w:val="yellow"/>
        </w:rPr>
        <w:t>civilization depends on</w:t>
      </w:r>
      <w:r w:rsidRPr="00AB1815">
        <w:rPr>
          <w:rStyle w:val="StyleBoldUnderline"/>
        </w:rPr>
        <w:t xml:space="preserve"> a functioning network of politically </w:t>
      </w:r>
      <w:r w:rsidRPr="00E5272C">
        <w:rPr>
          <w:rStyle w:val="StyleBoldUnderline"/>
          <w:highlight w:val="yellow"/>
        </w:rPr>
        <w:t>healthy nation-states to control the spread of infectious disease, to manage the international monetary system, to control international terrorism and to reach scores of other common goals</w:t>
      </w:r>
      <w:r w:rsidRPr="00AB1815">
        <w:rPr>
          <w:rStyle w:val="StyleBoldUnderline"/>
        </w:rPr>
        <w:t>. If the system for controlling infectious diseases</w:t>
      </w:r>
      <w:r w:rsidRPr="00AB1815">
        <w:t xml:space="preserve">--such as polio, SARS or avian flu--breaks down, </w:t>
      </w:r>
      <w:r w:rsidRPr="00AB1815">
        <w:rPr>
          <w:rStyle w:val="Emphasis"/>
        </w:rPr>
        <w:t>humanity will be in trouble</w:t>
      </w:r>
      <w:r w:rsidRPr="00AB1815">
        <w:rPr>
          <w:rStyle w:val="StyleBoldUnderline"/>
        </w:rPr>
        <w:t xml:space="preserve">. Once states fail, no one assumes responsibility for their debt to outside lenders. </w:t>
      </w:r>
      <w:r w:rsidRPr="00E5272C">
        <w:rPr>
          <w:rStyle w:val="StyleBoldUnderline"/>
          <w:highlight w:val="yellow"/>
        </w:rPr>
        <w:t xml:space="preserve">If enough states disintegrate, </w:t>
      </w:r>
      <w:r w:rsidRPr="00E5272C">
        <w:rPr>
          <w:rStyle w:val="Emphasis"/>
          <w:highlight w:val="yellow"/>
        </w:rPr>
        <w:t>their fall will threaten the stability of global civilization itself</w:t>
      </w:r>
      <w:r w:rsidRPr="00E5272C">
        <w:rPr>
          <w:rStyle w:val="StyleBoldUnderline"/>
          <w:highlight w:val="yellow"/>
        </w:rPr>
        <w:t>.</w:t>
      </w:r>
    </w:p>
    <w:p w:rsidR="00037AA6" w:rsidRPr="00AB1815" w:rsidRDefault="00037AA6" w:rsidP="00037AA6">
      <w:pPr>
        <w:rPr>
          <w:rFonts w:eastAsia="Times New Roman"/>
          <w:sz w:val="20"/>
          <w:szCs w:val="20"/>
        </w:rPr>
      </w:pPr>
    </w:p>
    <w:p w:rsidR="00CC100F" w:rsidRPr="00AB1815" w:rsidRDefault="00CC100F" w:rsidP="00274327">
      <w:pPr>
        <w:pStyle w:val="Heading4"/>
      </w:pPr>
      <w:r>
        <w:lastRenderedPageBreak/>
        <w:t>Earth monitoring satellites are key to</w:t>
      </w:r>
      <w:r w:rsidRPr="00AB1815">
        <w:t xml:space="preserve"> sustainable agriculture</w:t>
      </w:r>
    </w:p>
    <w:p w:rsidR="00CC100F" w:rsidRPr="00AB1815" w:rsidRDefault="00CC100F" w:rsidP="00CC100F">
      <w:pPr>
        <w:rPr>
          <w:rFonts w:eastAsia="Times New Roman"/>
          <w:b/>
          <w:sz w:val="24"/>
          <w:szCs w:val="20"/>
        </w:rPr>
      </w:pPr>
      <w:r w:rsidRPr="00AB1815">
        <w:rPr>
          <w:rFonts w:eastAsia="Times New Roman"/>
          <w:b/>
          <w:sz w:val="24"/>
          <w:szCs w:val="20"/>
        </w:rPr>
        <w:t xml:space="preserve">Cookson 10 </w:t>
      </w:r>
    </w:p>
    <w:p w:rsidR="00CC100F" w:rsidRPr="00AB1815" w:rsidRDefault="00CC100F" w:rsidP="00CC100F">
      <w:pPr>
        <w:rPr>
          <w:rFonts w:eastAsia="Times New Roman"/>
          <w:sz w:val="16"/>
          <w:szCs w:val="20"/>
        </w:rPr>
      </w:pPr>
      <w:r w:rsidRPr="00AB1815">
        <w:rPr>
          <w:rFonts w:eastAsia="Times New Roman"/>
          <w:sz w:val="16"/>
          <w:szCs w:val="20"/>
        </w:rPr>
        <w:t xml:space="preserve">(Clive, writer for financial times, specialist in business and food sustainability, </w:t>
      </w:r>
      <w:hyperlink r:id="rId76" w:anchor="axzz1j1tAYTI1" w:history="1">
        <w:r w:rsidRPr="00AB1815">
          <w:rPr>
            <w:rStyle w:val="Hyperlink"/>
            <w:rFonts w:eastAsia="Times New Roman"/>
            <w:szCs w:val="20"/>
          </w:rPr>
          <w:t>http://www.ft.com/cms/s/0/ad6e3492-0a00-11df-8b23-00144feabdc0.html#axzz1j1tAYTI1</w:t>
        </w:r>
      </w:hyperlink>
      <w:r w:rsidRPr="00AB1815">
        <w:rPr>
          <w:rFonts w:eastAsia="Times New Roman"/>
          <w:sz w:val="16"/>
          <w:szCs w:val="20"/>
        </w:rPr>
        <w:t>, 1/26/10, acc. June 29</w:t>
      </w:r>
      <w:r w:rsidRPr="00AB1815">
        <w:rPr>
          <w:rFonts w:eastAsia="Times New Roman"/>
          <w:sz w:val="16"/>
          <w:szCs w:val="20"/>
          <w:vertAlign w:val="superscript"/>
        </w:rPr>
        <w:t>th</w:t>
      </w:r>
      <w:r w:rsidRPr="00AB1815">
        <w:rPr>
          <w:rFonts w:eastAsia="Times New Roman"/>
          <w:sz w:val="16"/>
          <w:szCs w:val="20"/>
        </w:rPr>
        <w:t>, 2014, arh)</w:t>
      </w:r>
    </w:p>
    <w:p w:rsidR="00CC100F" w:rsidRPr="00AB1815" w:rsidRDefault="00CC100F" w:rsidP="00CC100F">
      <w:pPr>
        <w:ind w:right="288"/>
        <w:rPr>
          <w:rFonts w:eastAsia="Times New Roman"/>
          <w:sz w:val="16"/>
          <w:szCs w:val="20"/>
        </w:rPr>
      </w:pPr>
      <w:proofErr w:type="gramStart"/>
      <w:r w:rsidRPr="00AB1815">
        <w:rPr>
          <w:rStyle w:val="StyleBoldUnderline"/>
        </w:rPr>
        <w:t>The technological battle to raise agricultural productivity while reducing the environmental impact of farming is taking place</w:t>
      </w:r>
      <w:r w:rsidRPr="00AB1815">
        <w:rPr>
          <w:rFonts w:eastAsia="Times New Roman"/>
          <w:sz w:val="20"/>
          <w:szCs w:val="20"/>
        </w:rPr>
        <w:t xml:space="preserve"> </w:t>
      </w:r>
      <w:r w:rsidRPr="00AB1815">
        <w:rPr>
          <w:rFonts w:eastAsia="Times New Roman"/>
          <w:sz w:val="16"/>
          <w:szCs w:val="20"/>
        </w:rPr>
        <w:t>across a broad front.</w:t>
      </w:r>
      <w:proofErr w:type="gramEnd"/>
      <w:r w:rsidRPr="00AB1815">
        <w:rPr>
          <w:rFonts w:eastAsia="Times New Roman"/>
          <w:sz w:val="16"/>
          <w:szCs w:val="20"/>
        </w:rPr>
        <w:t xml:space="preserve"> Genetic engineering of crops receives the most publicity, as much because it is </w:t>
      </w:r>
      <w:proofErr w:type="gramStart"/>
      <w:r w:rsidRPr="00AB1815">
        <w:rPr>
          <w:rFonts w:eastAsia="Times New Roman"/>
          <w:sz w:val="16"/>
          <w:szCs w:val="20"/>
        </w:rPr>
        <w:t>so</w:t>
      </w:r>
      <w:proofErr w:type="gramEnd"/>
      <w:r w:rsidRPr="00AB1815">
        <w:rPr>
          <w:rFonts w:eastAsia="Times New Roman"/>
          <w:sz w:val="16"/>
          <w:szCs w:val="20"/>
        </w:rPr>
        <w:t xml:space="preserve"> controversial as because it has the most to offer, but there are many other promising approaches. </w:t>
      </w:r>
      <w:r w:rsidRPr="008E541C">
        <w:rPr>
          <w:rStyle w:val="StyleBoldUnderline"/>
          <w:highlight w:val="yellow"/>
        </w:rPr>
        <w:t xml:space="preserve">Precision farming – the use of information technology to monitor crops and guide the application of seeds and agricultural chemicals – is turning </w:t>
      </w:r>
      <w:r w:rsidRPr="008E541C">
        <w:rPr>
          <w:rStyle w:val="StyleBoldUnderline"/>
        </w:rPr>
        <w:t xml:space="preserve">individual </w:t>
      </w:r>
      <w:r w:rsidRPr="008E541C">
        <w:rPr>
          <w:rStyle w:val="StyleBoldUnderline"/>
          <w:highlight w:val="yellow"/>
        </w:rPr>
        <w:t>farmers into expert agronomists</w:t>
      </w:r>
      <w:r w:rsidRPr="00AB1815">
        <w:rPr>
          <w:rStyle w:val="StyleBoldUnderline"/>
        </w:rPr>
        <w:t xml:space="preserve">. </w:t>
      </w:r>
      <w:r w:rsidRPr="008E541C">
        <w:rPr>
          <w:rStyle w:val="StyleBoldUnderline"/>
          <w:highlight w:val="yellow"/>
        </w:rPr>
        <w:t>The most straightforward form of precision farming is to use satellite navigation to guide a tractor</w:t>
      </w:r>
      <w:r w:rsidRPr="00AB1815">
        <w:rPr>
          <w:rStyle w:val="StyleBoldUnderline"/>
        </w:rPr>
        <w:t xml:space="preserve">. When </w:t>
      </w:r>
      <w:r w:rsidRPr="008E541C">
        <w:rPr>
          <w:rStyle w:val="StyleBoldUnderline"/>
          <w:highlight w:val="yellow"/>
        </w:rPr>
        <w:t xml:space="preserve">signals from GPS satellites </w:t>
      </w:r>
      <w:r w:rsidRPr="008E541C">
        <w:rPr>
          <w:rStyle w:val="StyleBoldUnderline"/>
        </w:rPr>
        <w:t>are</w:t>
      </w:r>
      <w:r w:rsidRPr="00AB1815">
        <w:rPr>
          <w:rFonts w:eastAsia="Times New Roman"/>
          <w:sz w:val="20"/>
          <w:szCs w:val="20"/>
        </w:rPr>
        <w:t xml:space="preserve"> </w:t>
      </w:r>
      <w:r w:rsidRPr="00AB1815">
        <w:rPr>
          <w:rFonts w:eastAsia="Times New Roman"/>
          <w:sz w:val="16"/>
          <w:szCs w:val="20"/>
        </w:rPr>
        <w:t xml:space="preserve">combined with a farm base station, the tractor </w:t>
      </w:r>
      <w:r w:rsidRPr="008E541C">
        <w:rPr>
          <w:rFonts w:eastAsia="Times New Roman"/>
          <w:sz w:val="16"/>
          <w:szCs w:val="20"/>
          <w:highlight w:val="yellow"/>
        </w:rPr>
        <w:t>can</w:t>
      </w:r>
      <w:r w:rsidRPr="00AB1815">
        <w:rPr>
          <w:rFonts w:eastAsia="Times New Roman"/>
          <w:sz w:val="16"/>
          <w:szCs w:val="20"/>
        </w:rPr>
        <w:t xml:space="preserve"> drive itself with an accuracy of 2cm – better than the most skilled human operator – </w:t>
      </w:r>
      <w:r w:rsidRPr="008E541C">
        <w:rPr>
          <w:rStyle w:val="StyleBoldUnderline"/>
          <w:highlight w:val="yellow"/>
        </w:rPr>
        <w:t>avoid</w:t>
      </w:r>
      <w:r w:rsidRPr="00AB1815">
        <w:rPr>
          <w:rStyle w:val="StyleBoldUnderline"/>
        </w:rPr>
        <w:t xml:space="preserve">ing </w:t>
      </w:r>
      <w:r w:rsidRPr="008E541C">
        <w:rPr>
          <w:rStyle w:val="StyleBoldUnderline"/>
          <w:highlight w:val="yellow"/>
        </w:rPr>
        <w:t>overlapping applications of seeds</w:t>
      </w:r>
      <w:r w:rsidRPr="00AB1815">
        <w:rPr>
          <w:rStyle w:val="StyleBoldUnderline"/>
        </w:rPr>
        <w:t xml:space="preserve">, for example, and </w:t>
      </w:r>
      <w:r w:rsidRPr="008E541C">
        <w:rPr>
          <w:rStyle w:val="StyleBoldUnderline"/>
          <w:highlight w:val="yellow"/>
        </w:rPr>
        <w:t>saving fuel.</w:t>
      </w:r>
      <w:r w:rsidRPr="00AB1815">
        <w:rPr>
          <w:rStyle w:val="StyleBoldUnderline"/>
        </w:rPr>
        <w:t xml:space="preserve"> Precision farming becomes more</w:t>
      </w:r>
      <w:r w:rsidRPr="00AB1815">
        <w:rPr>
          <w:rFonts w:eastAsia="Times New Roman"/>
          <w:sz w:val="20"/>
          <w:szCs w:val="20"/>
        </w:rPr>
        <w:t xml:space="preserve"> </w:t>
      </w:r>
      <w:r w:rsidRPr="00AB1815">
        <w:rPr>
          <w:rFonts w:eastAsia="Times New Roman"/>
          <w:sz w:val="16"/>
          <w:szCs w:val="20"/>
        </w:rPr>
        <w:t xml:space="preserve">interesting and </w:t>
      </w:r>
      <w:r w:rsidRPr="00AB1815">
        <w:t xml:space="preserve">rewarding </w:t>
      </w:r>
      <w:r w:rsidRPr="00AB1815">
        <w:rPr>
          <w:rFonts w:eastAsia="Times New Roman"/>
          <w:sz w:val="16"/>
          <w:szCs w:val="20"/>
        </w:rPr>
        <w:t xml:space="preserve">when it takes account of variability within fields, to apply fertilisers and other inputs automatically at the rates best suited to the crop and soil conditions. Images from </w:t>
      </w:r>
      <w:r w:rsidRPr="008E541C">
        <w:rPr>
          <w:rStyle w:val="StyleBoldUnderline"/>
          <w:highlight w:val="yellow"/>
        </w:rPr>
        <w:t>Earth observation satellites are being used increasingly to monitor individual fields and adjust agricultural inputs accordingly</w:t>
      </w:r>
      <w:r w:rsidRPr="00AB1815">
        <w:rPr>
          <w:rStyle w:val="StyleBoldUnderline"/>
        </w:rPr>
        <w:t>.</w:t>
      </w:r>
      <w:r w:rsidRPr="00AB1815">
        <w:rPr>
          <w:rFonts w:eastAsia="Times New Roman"/>
          <w:sz w:val="16"/>
          <w:szCs w:val="20"/>
        </w:rPr>
        <w:t xml:space="preserve"> The radiation reflected from crops into space will reveal their health (or otherwise), levels of moisture and essential nutrients, soil properties and likely yields. Simon Parrington, head of the UK precision farming company SOYL, believes that </w:t>
      </w:r>
      <w:r w:rsidRPr="00AB1815">
        <w:rPr>
          <w:rStyle w:val="StyleBoldUnderline"/>
        </w:rPr>
        <w:t xml:space="preserve">these overviews from space will replace the tractor-based sensors that many farmers use today. </w:t>
      </w:r>
      <w:r w:rsidRPr="008E541C">
        <w:rPr>
          <w:rStyle w:val="StyleBoldUnderline"/>
          <w:highlight w:val="yellow"/>
        </w:rPr>
        <w:t>Images from remote sensing satellites are steadily</w:t>
      </w:r>
      <w:r w:rsidRPr="008E541C">
        <w:rPr>
          <w:rFonts w:eastAsia="Times New Roman"/>
          <w:b/>
          <w:sz w:val="20"/>
          <w:szCs w:val="20"/>
          <w:highlight w:val="yellow"/>
          <w:u w:val="single"/>
        </w:rPr>
        <w:t xml:space="preserve"> </w:t>
      </w:r>
      <w:r w:rsidRPr="008E541C">
        <w:rPr>
          <w:rStyle w:val="StyleBoldUnderline"/>
          <w:highlight w:val="yellow"/>
        </w:rPr>
        <w:t>improving</w:t>
      </w:r>
      <w:r w:rsidRPr="00AB1815">
        <w:rPr>
          <w:rFonts w:eastAsia="Times New Roman"/>
          <w:sz w:val="16"/>
          <w:szCs w:val="20"/>
        </w:rPr>
        <w:t xml:space="preserve">, he says. Within five years, SOYL will be able to use them to tell farmers exactly when to fertilise their crops and how much to spread through the automatic system. </w:t>
      </w:r>
      <w:r w:rsidRPr="008E541C">
        <w:rPr>
          <w:rStyle w:val="StyleBoldUnderline"/>
          <w:highlight w:val="yellow"/>
        </w:rPr>
        <w:t>There will be particular environmental benefits in reducing the amount of nitrogen fertilisers used through more precise application. Precision farming equipment is not expensive</w:t>
      </w:r>
      <w:r w:rsidRPr="00AB1815">
        <w:rPr>
          <w:rFonts w:eastAsia="Times New Roman"/>
          <w:sz w:val="20"/>
          <w:szCs w:val="20"/>
        </w:rPr>
        <w:t xml:space="preserve"> </w:t>
      </w:r>
      <w:r w:rsidRPr="00AB1815">
        <w:rPr>
          <w:rFonts w:eastAsia="Times New Roman"/>
          <w:sz w:val="16"/>
          <w:szCs w:val="20"/>
        </w:rPr>
        <w:t>compared with top-line agricultural machinery – adding perhaps $20,000, or 10 per cent, to the cost of a fully equipped new tractor.</w:t>
      </w:r>
    </w:p>
    <w:p w:rsidR="000804A8" w:rsidRDefault="000804A8" w:rsidP="000804A8">
      <w:pPr>
        <w:pStyle w:val="Heading3"/>
        <w:rPr>
          <w:rStyle w:val="StyleBoldUnderline"/>
        </w:rPr>
      </w:pPr>
      <w:r>
        <w:rPr>
          <w:rStyle w:val="StyleBoldUnderline"/>
        </w:rPr>
        <w:lastRenderedPageBreak/>
        <w:t>Adapt→</w:t>
      </w:r>
      <w:r w:rsidR="00486203">
        <w:rPr>
          <w:rStyle w:val="StyleBoldUnderline"/>
        </w:rPr>
        <w:t>Sust Ag</w:t>
      </w:r>
    </w:p>
    <w:p w:rsidR="000804A8" w:rsidRPr="000804A8" w:rsidRDefault="000804A8" w:rsidP="00274327">
      <w:pPr>
        <w:pStyle w:val="Heading4"/>
        <w:rPr>
          <w:sz w:val="32"/>
          <w:szCs w:val="24"/>
        </w:rPr>
      </w:pPr>
      <w:r>
        <w:t>Adaptation leads to sustainable practices in developing countries</w:t>
      </w:r>
    </w:p>
    <w:p w:rsidR="000804A8" w:rsidRDefault="000804A8" w:rsidP="000804A8">
      <w:pPr>
        <w:rPr>
          <w:b/>
          <w:sz w:val="28"/>
          <w:szCs w:val="28"/>
        </w:rPr>
      </w:pPr>
      <w:r>
        <w:rPr>
          <w:b/>
          <w:sz w:val="28"/>
          <w:szCs w:val="28"/>
        </w:rPr>
        <w:t>Wilbanks-Denaton Oct 13</w:t>
      </w:r>
    </w:p>
    <w:p w:rsidR="000804A8" w:rsidRDefault="000804A8" w:rsidP="000804A8">
      <w:pPr>
        <w:rPr>
          <w:szCs w:val="20"/>
        </w:rPr>
      </w:pPr>
      <w:r w:rsidRPr="00C2630C">
        <w:rPr>
          <w:szCs w:val="20"/>
        </w:rPr>
        <w:t xml:space="preserve">(Wilbanks, Researcher at Oak Ridge National Laboratory; Denaton, Coordinator for the African Climate Policy Centre </w:t>
      </w:r>
      <w:hyperlink r:id="rId77" w:history="1">
        <w:r w:rsidRPr="00A037B9">
          <w:rPr>
            <w:rStyle w:val="Hyperlink"/>
            <w:szCs w:val="20"/>
          </w:rPr>
          <w:t>http://ipcc-wg2.gov/AR5/images/uploads/WGIIAR5-Chap20_FGDall.pdf</w:t>
        </w:r>
      </w:hyperlink>
      <w:r>
        <w:rPr>
          <w:szCs w:val="20"/>
        </w:rPr>
        <w:t>)</w:t>
      </w:r>
    </w:p>
    <w:p w:rsidR="000804A8" w:rsidRPr="00786CD1" w:rsidRDefault="000804A8" w:rsidP="000804A8">
      <w:r>
        <w:t>Around the globe</w:t>
      </w:r>
      <w:r w:rsidRPr="00831156">
        <w:rPr>
          <w:b/>
        </w:rPr>
        <w:t xml:space="preserve">, </w:t>
      </w:r>
      <w:r w:rsidRPr="008E541C">
        <w:rPr>
          <w:b/>
          <w:highlight w:val="yellow"/>
          <w:u w:val="single"/>
        </w:rPr>
        <w:t>the ability of communities</w:t>
      </w:r>
      <w:r w:rsidRPr="00831156">
        <w:rPr>
          <w:b/>
          <w:u w:val="single"/>
        </w:rPr>
        <w:t xml:space="preserve"> and </w:t>
      </w:r>
      <w:r w:rsidRPr="008E541C">
        <w:rPr>
          <w:b/>
          <w:highlight w:val="yellow"/>
          <w:u w:val="single"/>
        </w:rPr>
        <w:t>individuals to respond to climate change in predicated on a number of capacities</w:t>
      </w:r>
      <w:r w:rsidRPr="00831156">
        <w:rPr>
          <w:b/>
          <w:u w:val="single"/>
        </w:rPr>
        <w:t xml:space="preserve"> (e.g. human capital, information and technology, material resources and infrastructure, organizational and social capital, political capital, wealth and financial capital, institutions and entitlements) </w:t>
      </w:r>
      <w:r w:rsidRPr="008E541C">
        <w:rPr>
          <w:b/>
          <w:highlight w:val="yellow"/>
          <w:u w:val="single"/>
        </w:rPr>
        <w:t xml:space="preserve">that typically </w:t>
      </w:r>
      <w:proofErr w:type="gramStart"/>
      <w:r w:rsidRPr="008E541C">
        <w:rPr>
          <w:b/>
          <w:highlight w:val="yellow"/>
          <w:u w:val="single"/>
        </w:rPr>
        <w:t>overlap</w:t>
      </w:r>
      <w:proofErr w:type="gramEnd"/>
      <w:r w:rsidRPr="008E541C">
        <w:rPr>
          <w:b/>
          <w:highlight w:val="yellow"/>
          <w:u w:val="single"/>
        </w:rPr>
        <w:t xml:space="preserve"> with indicators of development</w:t>
      </w:r>
      <w:r>
        <w:t>. However, building these capacities both in developed and less developed regions has implications for sustainable development because it might increase the consumption of materials and create potential negative effects on ecosystems (e.g. building of new infrastructure and increasing consumption). In terms of governance</w:t>
      </w:r>
      <w:r w:rsidRPr="00831156">
        <w:rPr>
          <w:b/>
        </w:rPr>
        <w:t xml:space="preserve">, </w:t>
      </w:r>
      <w:r w:rsidRPr="008E541C">
        <w:rPr>
          <w:b/>
          <w:highlight w:val="yellow"/>
          <w:u w:val="single"/>
        </w:rPr>
        <w:t>climate change adapta</w:t>
      </w:r>
      <w:r w:rsidRPr="008E541C">
        <w:rPr>
          <w:highlight w:val="yellow"/>
          <w:u w:val="single"/>
        </w:rPr>
        <w:t>tion</w:t>
      </w:r>
      <w:r>
        <w:t xml:space="preserve"> and sustainable development share many characteristics (e.g. issues of spatial and temporal scales, uncertainty, poorly defined jurisdictions and designing and </w:t>
      </w:r>
      <w:r w:rsidRPr="00831156">
        <w:rPr>
          <w:b/>
        </w:rPr>
        <w:t>i</w:t>
      </w:r>
      <w:r w:rsidRPr="00831156">
        <w:rPr>
          <w:b/>
          <w:u w:val="single"/>
        </w:rPr>
        <w:t>mplementing</w:t>
      </w:r>
      <w:r>
        <w:t xml:space="preserve"> successful interventions </w:t>
      </w:r>
      <w:r w:rsidRPr="008E541C">
        <w:rPr>
          <w:b/>
          <w:highlight w:val="yellow"/>
          <w:u w:val="single"/>
        </w:rPr>
        <w:t>require different kinds of capacities, including political and administrative structures</w:t>
      </w:r>
      <w:r w:rsidRPr="008E68C6">
        <w:rPr>
          <w:u w:val="single"/>
        </w:rPr>
        <w:t xml:space="preserve"> (Wilbanks et al., 2007; Eakin and Lemos, 2006</w:t>
      </w:r>
      <w:r>
        <w:rPr>
          <w:u w:val="single"/>
        </w:rPr>
        <w:t>).</w:t>
      </w:r>
      <w:r w:rsidRPr="008E68C6">
        <w:t xml:space="preserve"> </w:t>
      </w:r>
      <w:r>
        <w:t>Building adaptive capacity may critically contribute to the improvement of the well-being of both social and ecological systems by bettering livelihoods and reducing pressure on the environment, especially in less developed regions.Regarding social systems, it is important to consider not only the factors that enable the building of different capacities (e.g. institutions and governance) but also how to guarantee that those who need it the most have access to them.</w:t>
      </w:r>
      <w:r w:rsidRPr="008E68C6">
        <w:t xml:space="preserve"> </w:t>
      </w:r>
      <w:r>
        <w:t xml:space="preserve">It is also vital to understand how different capacities influence each other, positively and negatively. Indeed, </w:t>
      </w:r>
      <w:r w:rsidRPr="008E541C">
        <w:rPr>
          <w:b/>
          <w:highlight w:val="yellow"/>
          <w:u w:val="single"/>
        </w:rPr>
        <w:t>adaptation can be important in reducing stresses on development processes</w:t>
      </w:r>
      <w:r w:rsidRPr="00831156">
        <w:rPr>
          <w:b/>
          <w:u w:val="single"/>
        </w:rPr>
        <w:t xml:space="preserve">, especially in vulnerable areas where </w:t>
      </w:r>
      <w:r w:rsidRPr="008E541C">
        <w:rPr>
          <w:b/>
          <w:highlight w:val="yellow"/>
          <w:u w:val="single"/>
        </w:rPr>
        <w:t>it can help to promote and support sustainable developmen</w:t>
      </w:r>
      <w:r w:rsidRPr="008E541C">
        <w:rPr>
          <w:highlight w:val="yellow"/>
          <w:u w:val="single"/>
        </w:rPr>
        <w:t>t</w:t>
      </w:r>
      <w:r>
        <w:t xml:space="preserve">. For example, where </w:t>
      </w:r>
      <w:r w:rsidRPr="008E541C">
        <w:rPr>
          <w:b/>
          <w:highlight w:val="yellow"/>
          <w:u w:val="single"/>
        </w:rPr>
        <w:t>adaptation planning stimulates participatory social processes, including equity and legitimacy</w:t>
      </w:r>
      <w:r w:rsidRPr="00831156">
        <w:rPr>
          <w:b/>
          <w:u w:val="single"/>
        </w:rPr>
        <w:t>, as well as discussions regarding different adaptation options, it can encourage communities to think more clearly about broader sustainable development goals and pathways.</w:t>
      </w:r>
      <w:r w:rsidRPr="00831156">
        <w:rPr>
          <w:b/>
        </w:rPr>
        <w:t xml:space="preserve"> </w:t>
      </w:r>
      <w:r>
        <w:t xml:space="preserve">. Indeed, adaptation can be important in reducing stresses on development processes, especially in vulnerable areas where it can help to promote and support sustainable development. For example, where </w:t>
      </w:r>
      <w:r w:rsidRPr="008E541C">
        <w:rPr>
          <w:b/>
          <w:highlight w:val="yellow"/>
          <w:u w:val="single"/>
        </w:rPr>
        <w:t>adaptation planning stimulates participatory social processes, including equity and legitimacy</w:t>
      </w:r>
      <w:r w:rsidRPr="00831156">
        <w:rPr>
          <w:b/>
          <w:u w:val="single"/>
        </w:rPr>
        <w:t>, as well as discussions regarding different adaptation options</w:t>
      </w:r>
      <w:r w:rsidRPr="008E68C6">
        <w:rPr>
          <w:u w:val="single"/>
        </w:rPr>
        <w:t>,</w:t>
      </w:r>
      <w:r>
        <w:t xml:space="preserve"> it can encourage communities to think more clearly about broader sustainable development goals and pathways</w:t>
      </w:r>
    </w:p>
    <w:p w:rsidR="000804A8" w:rsidRPr="000804A8" w:rsidRDefault="000804A8" w:rsidP="000804A8"/>
    <w:p w:rsidR="00037AA6" w:rsidRPr="00AB1815" w:rsidRDefault="00CC100F" w:rsidP="007554CD">
      <w:pPr>
        <w:pStyle w:val="Heading3"/>
        <w:rPr>
          <w:rStyle w:val="StyleBoldUnderline"/>
        </w:rPr>
      </w:pPr>
      <w:r>
        <w:rPr>
          <w:rStyle w:val="StyleBoldUnderline"/>
        </w:rPr>
        <w:lastRenderedPageBreak/>
        <w:t xml:space="preserve"> </w:t>
      </w:r>
      <w:r w:rsidR="00486203">
        <w:rPr>
          <w:rStyle w:val="StyleBoldUnderline"/>
        </w:rPr>
        <w:t>Sats K</w:t>
      </w:r>
      <w:r w:rsidR="007554CD">
        <w:rPr>
          <w:rStyle w:val="StyleBoldUnderline"/>
        </w:rPr>
        <w:t>ey</w:t>
      </w:r>
    </w:p>
    <w:p w:rsidR="00037AA6" w:rsidRPr="00AB1815" w:rsidRDefault="0010611E" w:rsidP="00274327">
      <w:pPr>
        <w:pStyle w:val="Heading4"/>
      </w:pPr>
      <w:r>
        <w:t>Adaptive approaches like precision farming are key to sustainable agriculture</w:t>
      </w:r>
    </w:p>
    <w:p w:rsidR="00037AA6" w:rsidRPr="00AB1815" w:rsidRDefault="00037AA6" w:rsidP="00037AA6">
      <w:pPr>
        <w:rPr>
          <w:rFonts w:eastAsia="Times New Roman"/>
          <w:b/>
          <w:sz w:val="24"/>
          <w:szCs w:val="20"/>
        </w:rPr>
      </w:pPr>
      <w:r w:rsidRPr="00AB1815">
        <w:rPr>
          <w:rStyle w:val="StyleStyleBold12pt"/>
        </w:rPr>
        <w:t>Singh et al 11</w:t>
      </w:r>
      <w:r w:rsidRPr="00AB1815">
        <w:rPr>
          <w:rFonts w:eastAsia="Times New Roman"/>
          <w:b/>
          <w:sz w:val="24"/>
          <w:szCs w:val="20"/>
        </w:rPr>
        <w:t xml:space="preserve"> </w:t>
      </w:r>
    </w:p>
    <w:p w:rsidR="00037AA6" w:rsidRPr="00AB1815" w:rsidRDefault="00037AA6" w:rsidP="00037AA6">
      <w:pPr>
        <w:rPr>
          <w:rFonts w:eastAsia="Times New Roman"/>
          <w:sz w:val="16"/>
          <w:szCs w:val="20"/>
        </w:rPr>
      </w:pPr>
      <w:r w:rsidRPr="00AB1815">
        <w:rPr>
          <w:rFonts w:eastAsia="Times New Roman"/>
          <w:sz w:val="16"/>
          <w:szCs w:val="20"/>
        </w:rPr>
        <w:t>(Pradeep, Feroz Ahmed Parry, Kouser Parveen, Sumati Narayan, Asima Amin, Ahsis Vaidya, Sher-e-Kashmir University of Agricultural Sciences and Technology of Kashmir, International Journal of Current Research, Vol. 3, Issue 4, April 2011, “precision farming and its role in vegetable production,”</w:t>
      </w:r>
      <w:r w:rsidRPr="00AB1815">
        <w:t xml:space="preserve"> </w:t>
      </w:r>
      <w:r w:rsidRPr="00AB1815">
        <w:rPr>
          <w:rFonts w:eastAsia="Times New Roman"/>
          <w:sz w:val="16"/>
          <w:szCs w:val="20"/>
        </w:rPr>
        <w:t>http://www.journalcra.com/article/precision-farming-and-its-role-vegetable-production?page=4, accessed June 29</w:t>
      </w:r>
      <w:r w:rsidRPr="00AB1815">
        <w:rPr>
          <w:rFonts w:eastAsia="Times New Roman"/>
          <w:sz w:val="16"/>
          <w:szCs w:val="20"/>
          <w:vertAlign w:val="superscript"/>
        </w:rPr>
        <w:t>th</w:t>
      </w:r>
      <w:r w:rsidRPr="00AB1815">
        <w:rPr>
          <w:rFonts w:eastAsia="Times New Roman"/>
          <w:sz w:val="16"/>
          <w:szCs w:val="20"/>
        </w:rPr>
        <w:t>, 2014, arh)</w:t>
      </w:r>
    </w:p>
    <w:p w:rsidR="00037AA6" w:rsidRPr="00AB1815" w:rsidRDefault="00037AA6" w:rsidP="00037AA6">
      <w:pPr>
        <w:ind w:right="288"/>
        <w:rPr>
          <w:rFonts w:eastAsia="Times New Roman"/>
          <w:sz w:val="16"/>
          <w:szCs w:val="20"/>
        </w:rPr>
      </w:pPr>
      <w:r w:rsidRPr="00AB1815">
        <w:rPr>
          <w:rFonts w:eastAsia="Times New Roman"/>
          <w:sz w:val="16"/>
          <w:szCs w:val="20"/>
        </w:rPr>
        <w:t xml:space="preserve">Agriculture is the backbone of our country and economy, which accounts for almost 30 per cent of Gross Demand Product (GDP) and employs 70 per cent of the population. Agricultural technology available in the 1940s could not have been able to meet the demand of food for today’s population, in spite of the green revolution. Similarly, </w:t>
      </w:r>
      <w:r w:rsidRPr="00AB1815">
        <w:rPr>
          <w:rStyle w:val="StyleBoldUnderline"/>
        </w:rPr>
        <w:t>it is very difficult to assume that food requirement for the population of 2020 AD will be supplied by the technology of today. To meet the forthcoming demand and challenge we have to divert towards new technologies</w:t>
      </w:r>
      <w:r w:rsidRPr="00AB1815">
        <w:rPr>
          <w:rFonts w:eastAsia="Times New Roman"/>
          <w:sz w:val="16"/>
          <w:szCs w:val="20"/>
        </w:rPr>
        <w:t xml:space="preserve">, for revolutionizing our agricultural productivity.  Green revolution succeeded in India to increase the farmer’s income, yield of major crops and made India self-reliant in food production, with the introduction of high-yielding varieties and use of synthetic fertilizers and pesticides (Ghosh et al., 1999). In the post-green revolution period </w:t>
      </w:r>
      <w:r w:rsidRPr="00DB6189">
        <w:rPr>
          <w:rStyle w:val="StyleBoldUnderline"/>
          <w:highlight w:val="yellow"/>
        </w:rPr>
        <w:t>agricultural production has become stagnant</w:t>
      </w:r>
      <w:r w:rsidRPr="00AB1815">
        <w:rPr>
          <w:rStyle w:val="StyleBoldUnderline"/>
        </w:rPr>
        <w:t xml:space="preserve">, and horizontal expansion of cultivable lands became limited due to burgeoning population and industrialization. </w:t>
      </w:r>
      <w:r w:rsidRPr="00AB1815">
        <w:t>In 1952, India had 0.33 ha of available land per capita, which is likely to be reduced to 0.15 ha by the end of year 2006 (Singh et al., 2000).</w:t>
      </w:r>
      <w:r w:rsidRPr="00AB1815">
        <w:rPr>
          <w:rStyle w:val="StyleBoldUnderline"/>
        </w:rPr>
        <w:t xml:space="preserve"> </w:t>
      </w:r>
      <w:r w:rsidRPr="00DB6189">
        <w:rPr>
          <w:rStyle w:val="StyleBoldUnderline"/>
          <w:highlight w:val="yellow"/>
        </w:rPr>
        <w:t>As the availability of land has decreased,</w:t>
      </w:r>
      <w:r w:rsidRPr="00AB1815">
        <w:rPr>
          <w:rStyle w:val="StyleBoldUnderline"/>
        </w:rPr>
        <w:t xml:space="preserve"> </w:t>
      </w:r>
      <w:r w:rsidRPr="00DB6189">
        <w:rPr>
          <w:rStyle w:val="StyleBoldUnderline"/>
          <w:highlight w:val="yellow"/>
        </w:rPr>
        <w:t>application of fertilizers and pesticides became necessary to increase production</w:t>
      </w:r>
      <w:r w:rsidRPr="00AB1815">
        <w:rPr>
          <w:rStyle w:val="StyleBoldUnderline"/>
        </w:rPr>
        <w:t xml:space="preserve">. The major effect is that our agriculture became chemicalized. In this situation, </w:t>
      </w:r>
      <w:r w:rsidRPr="00DB6189">
        <w:rPr>
          <w:rStyle w:val="StyleBoldUnderline"/>
          <w:highlight w:val="yellow"/>
        </w:rPr>
        <w:t>it is essential to develop eco-friendly technologies for maintaining crop productivity</w:t>
      </w:r>
      <w:r w:rsidRPr="00AB1815">
        <w:rPr>
          <w:rFonts w:eastAsia="Times New Roman"/>
          <w:sz w:val="16"/>
          <w:szCs w:val="20"/>
        </w:rPr>
        <w:t>. Since long, it has been recognized that crops and soils are not uniform within a given field (Cassman and Plant, 1992). The farmers have always responded to such variability to take actions, but such actions are inappropriate and less frequent. Over the last decade</w:t>
      </w:r>
      <w:r w:rsidRPr="00DB6189">
        <w:rPr>
          <w:rFonts w:eastAsia="Times New Roman"/>
          <w:sz w:val="16"/>
          <w:szCs w:val="20"/>
          <w:highlight w:val="yellow"/>
        </w:rPr>
        <w:t xml:space="preserve">, </w:t>
      </w:r>
      <w:r w:rsidRPr="00DB6189">
        <w:rPr>
          <w:rStyle w:val="StyleBoldUnderline"/>
          <w:highlight w:val="yellow"/>
        </w:rPr>
        <w:t>technical methods have been developed to utilize modern electronics to respond to field variability</w:t>
      </w:r>
      <w:r w:rsidRPr="00AB1815">
        <w:rPr>
          <w:rStyle w:val="StyleBoldUnderline"/>
        </w:rPr>
        <w:t>. Such methods are known as spatially variable crop production, global positioning system based agriculture, site-specific and precision farming. Precision farming is a management philosophy or approach to the farm</w:t>
      </w:r>
      <w:r w:rsidRPr="00AB1815">
        <w:rPr>
          <w:rFonts w:eastAsia="Times New Roman"/>
          <w:sz w:val="20"/>
          <w:szCs w:val="20"/>
        </w:rPr>
        <w:t xml:space="preserve"> </w:t>
      </w:r>
      <w:r w:rsidRPr="00AB1815">
        <w:rPr>
          <w:rFonts w:eastAsia="Times New Roman"/>
          <w:sz w:val="16"/>
          <w:szCs w:val="20"/>
        </w:rPr>
        <w:t xml:space="preserve">and is not a definable prescriptive system (Dawson, 1997). It identifies the critical factors where yield is limited by controllable factors, and determines intrinsic spatial variability. </w:t>
      </w:r>
      <w:r w:rsidRPr="00AB1815">
        <w:rPr>
          <w:rStyle w:val="StyleBoldUnderline"/>
        </w:rPr>
        <w:t>It is essentially more precise farm management made possible by modern technology. The variations occurring in crop or soil properties within a field are noted, mapped and then management actions are taken</w:t>
      </w:r>
      <w:r w:rsidRPr="00AB1815">
        <w:rPr>
          <w:rFonts w:eastAsia="Times New Roman"/>
          <w:sz w:val="16"/>
          <w:szCs w:val="20"/>
        </w:rPr>
        <w:t xml:space="preserve"> as a consequence of continued assessment of the spatial variability within that field. Development of  geomatics </w:t>
      </w:r>
      <w:r w:rsidRPr="00AB1815">
        <w:rPr>
          <w:rStyle w:val="StyleBoldUnderline"/>
        </w:rPr>
        <w:t>t</w:t>
      </w:r>
      <w:r w:rsidRPr="00DB6189">
        <w:rPr>
          <w:rStyle w:val="StyleBoldUnderline"/>
          <w:highlight w:val="yellow"/>
        </w:rPr>
        <w:t>echnology</w:t>
      </w:r>
      <w:r w:rsidRPr="00AB1815">
        <w:rPr>
          <w:rStyle w:val="StyleBoldUnderline"/>
        </w:rPr>
        <w:t xml:space="preserve"> in the later part of the 20 th    century </w:t>
      </w:r>
      <w:r w:rsidRPr="00DB6189">
        <w:rPr>
          <w:rStyle w:val="StyleBoldUnderline"/>
          <w:highlight w:val="yellow"/>
        </w:rPr>
        <w:t>has aided in the adoption of site specific  management systems using remote sensing</w:t>
      </w:r>
      <w:r w:rsidRPr="00AB1815">
        <w:rPr>
          <w:rStyle w:val="StyleBoldUnderline"/>
        </w:rPr>
        <w:t xml:space="preserve"> (RS),  GPS and geographical information system (GIS).  This approach is called precision farming</w:t>
      </w:r>
      <w:r w:rsidRPr="00AB1815">
        <w:rPr>
          <w:rFonts w:eastAsia="Times New Roman"/>
          <w:sz w:val="20"/>
          <w:szCs w:val="20"/>
        </w:rPr>
        <w:t xml:space="preserve"> </w:t>
      </w:r>
      <w:r w:rsidRPr="00AB1815">
        <w:rPr>
          <w:rFonts w:eastAsia="Times New Roman"/>
          <w:sz w:val="16"/>
          <w:szCs w:val="20"/>
        </w:rPr>
        <w:t xml:space="preserve">or site specific management (Palmer, 1996). </w:t>
      </w:r>
      <w:r w:rsidRPr="00AB1815">
        <w:rPr>
          <w:rStyle w:val="StyleBoldUnderline"/>
        </w:rPr>
        <w:t xml:space="preserve">Precision farming is a farming system concept which involves the development and adoption of knowledge based technical management systems with the main goal of optimizing profit. This management system will enable micromanagement </w:t>
      </w:r>
      <w:r w:rsidRPr="00AB1815">
        <w:rPr>
          <w:rFonts w:eastAsia="Times New Roman"/>
          <w:sz w:val="16"/>
          <w:szCs w:val="20"/>
        </w:rPr>
        <w:t>concepts, which are the ability to appropriately manage if it is technically and economically advantageous to manage at that level.  The system will likely include the ability to vary or tailor the rate of application of all inputs such as tillage, seeds, weed, insect and disease control, cultivation and irrigation. What is precision farming? The “</w:t>
      </w:r>
      <w:r w:rsidRPr="00AB1815">
        <w:rPr>
          <w:rStyle w:val="StyleBoldUnderline"/>
        </w:rPr>
        <w:t>precision farming” or “precision agriculture” offers the promise of increasing productivity, while decreasing production costs and minimizing the environmental impact of farming</w:t>
      </w:r>
      <w:r w:rsidRPr="00AB1815">
        <w:rPr>
          <w:rFonts w:eastAsia="Times New Roman"/>
          <w:sz w:val="20"/>
          <w:szCs w:val="20"/>
        </w:rPr>
        <w:t xml:space="preserve"> </w:t>
      </w:r>
      <w:r w:rsidRPr="00AB1815">
        <w:rPr>
          <w:rFonts w:eastAsia="Times New Roman"/>
          <w:sz w:val="16"/>
          <w:szCs w:val="20"/>
        </w:rPr>
        <w:t xml:space="preserve">(NRC, 1997; SKY-Farm, 1999). </w:t>
      </w:r>
      <w:r w:rsidRPr="00DB6189">
        <w:rPr>
          <w:rFonts w:eastAsia="Times New Roman"/>
          <w:b/>
          <w:sz w:val="20"/>
          <w:szCs w:val="20"/>
          <w:highlight w:val="yellow"/>
          <w:u w:val="single"/>
        </w:rPr>
        <w:t>Precision agriculture is broadly defined as monitoring</w:t>
      </w:r>
      <w:r w:rsidRPr="00AB1815">
        <w:rPr>
          <w:rFonts w:eastAsia="Times New Roman"/>
          <w:sz w:val="20"/>
          <w:szCs w:val="20"/>
        </w:rPr>
        <w:t xml:space="preserve"> </w:t>
      </w:r>
      <w:r w:rsidRPr="00AB1815">
        <w:rPr>
          <w:rFonts w:eastAsia="Times New Roman"/>
          <w:sz w:val="16"/>
          <w:szCs w:val="20"/>
        </w:rPr>
        <w:t xml:space="preserve">and control </w:t>
      </w:r>
      <w:r w:rsidRPr="00DB6189">
        <w:rPr>
          <w:rFonts w:eastAsia="Times New Roman"/>
          <w:b/>
          <w:sz w:val="20"/>
          <w:szCs w:val="20"/>
          <w:highlight w:val="yellow"/>
          <w:u w:val="single"/>
        </w:rPr>
        <w:t>applied to agriculture</w:t>
      </w:r>
      <w:r w:rsidRPr="00AB1815">
        <w:rPr>
          <w:rFonts w:eastAsia="Times New Roman"/>
          <w:sz w:val="16"/>
          <w:szCs w:val="20"/>
        </w:rPr>
        <w:t xml:space="preserve">, including site specific application on inputs, timing of operations and monitoring of crops and employees (Lowenberg-DeDoer and Boehlje, 1996). Goal of Precision Farming </w:t>
      </w:r>
      <w:r w:rsidRPr="00DB6189">
        <w:rPr>
          <w:rStyle w:val="StyleBoldUnderline"/>
          <w:highlight w:val="yellow"/>
        </w:rPr>
        <w:t>The goal of precision farming is to gather and analyze information about the variability of soil and crop conditions in order to maximize the efficiency</w:t>
      </w:r>
      <w:r w:rsidRPr="00AB1815">
        <w:rPr>
          <w:rFonts w:eastAsia="Times New Roman"/>
          <w:sz w:val="20"/>
          <w:szCs w:val="20"/>
        </w:rPr>
        <w:t xml:space="preserve"> </w:t>
      </w:r>
      <w:r w:rsidRPr="00AB1815">
        <w:rPr>
          <w:rFonts w:eastAsia="Times New Roman"/>
          <w:sz w:val="16"/>
          <w:szCs w:val="20"/>
        </w:rPr>
        <w:t>of crop inputs within small area of the farm field. To meet this efficiency goal the variability within the field must be controllable.  Efficiency in the use of crop inputs means that fewer crop inputs such as fertilizer and chemicals will be used and placed where needed. The benefits from this efficiency will be both economical and environmental. Environmental costs are difficult to quantify in monetary terms. The reduction of soil and groundwater pollution from farming activities has a desirable benefit to the farmers and to society.</w:t>
      </w:r>
    </w:p>
    <w:p w:rsidR="00D532FF" w:rsidRDefault="00D532FF" w:rsidP="00274327">
      <w:pPr>
        <w:pStyle w:val="Heading4"/>
        <w:rPr>
          <w:rFonts w:eastAsia="Times New Roman"/>
        </w:rPr>
      </w:pPr>
    </w:p>
    <w:p w:rsidR="00037AA6" w:rsidRPr="00AB1815" w:rsidRDefault="00481239" w:rsidP="007554CD">
      <w:pPr>
        <w:pStyle w:val="Heading3"/>
        <w:rPr>
          <w:rFonts w:eastAsia="Times New Roman"/>
        </w:rPr>
      </w:pPr>
      <w:r>
        <w:rPr>
          <w:rFonts w:eastAsia="Times New Roman"/>
        </w:rPr>
        <w:lastRenderedPageBreak/>
        <w:t>Sust Ag Solves E</w:t>
      </w:r>
      <w:r w:rsidR="007554CD">
        <w:rPr>
          <w:rFonts w:eastAsia="Times New Roman"/>
        </w:rPr>
        <w:t>xt</w:t>
      </w:r>
    </w:p>
    <w:p w:rsidR="00037AA6" w:rsidRPr="00AB1815" w:rsidRDefault="00037AA6" w:rsidP="00274327">
      <w:pPr>
        <w:pStyle w:val="Heading4"/>
      </w:pPr>
      <w:r w:rsidRPr="00AB1815">
        <w:t xml:space="preserve">Sustainable </w:t>
      </w:r>
      <w:proofErr w:type="gramStart"/>
      <w:r w:rsidRPr="00AB1815">
        <w:t>ag</w:t>
      </w:r>
      <w:proofErr w:type="gramEnd"/>
      <w:r w:rsidRPr="00AB1815">
        <w:t xml:space="preserve"> </w:t>
      </w:r>
      <w:r w:rsidR="0010611E">
        <w:t>solves extinction</w:t>
      </w:r>
    </w:p>
    <w:p w:rsidR="00037AA6" w:rsidRPr="00AB1815" w:rsidRDefault="00037AA6" w:rsidP="00037AA6">
      <w:pPr>
        <w:rPr>
          <w:rFonts w:eastAsia="Times New Roman"/>
          <w:b/>
          <w:sz w:val="24"/>
          <w:szCs w:val="20"/>
        </w:rPr>
      </w:pPr>
      <w:r w:rsidRPr="00AB1815">
        <w:rPr>
          <w:rStyle w:val="StyleStyleBold12pt"/>
        </w:rPr>
        <w:t>Kahn 11</w:t>
      </w:r>
      <w:r w:rsidRPr="00AB1815">
        <w:rPr>
          <w:rFonts w:eastAsia="Times New Roman"/>
          <w:b/>
          <w:sz w:val="24"/>
          <w:szCs w:val="20"/>
        </w:rPr>
        <w:t xml:space="preserve"> </w:t>
      </w:r>
    </w:p>
    <w:p w:rsidR="00037AA6" w:rsidRPr="00AB1815" w:rsidRDefault="00037AA6" w:rsidP="00037AA6">
      <w:pPr>
        <w:rPr>
          <w:rFonts w:eastAsia="Times New Roman"/>
          <w:sz w:val="16"/>
          <w:szCs w:val="20"/>
        </w:rPr>
      </w:pPr>
      <w:r w:rsidRPr="00AB1815">
        <w:rPr>
          <w:rFonts w:eastAsia="Times New Roman"/>
          <w:sz w:val="16"/>
          <w:szCs w:val="20"/>
        </w:rPr>
        <w:t xml:space="preserve">(Linda, bulletin of the atomic scientists, Linda is a research @ princeton’s program on science and global security, </w:t>
      </w:r>
      <w:hyperlink r:id="rId78" w:history="1">
        <w:r w:rsidRPr="00AB1815">
          <w:rPr>
            <w:rStyle w:val="Hyperlink"/>
            <w:rFonts w:eastAsia="Times New Roman"/>
            <w:szCs w:val="20"/>
          </w:rPr>
          <w:t>http://thebulletin.org/uncertainty-surrounding-sustainable-agriculture</w:t>
        </w:r>
      </w:hyperlink>
      <w:proofErr w:type="gramStart"/>
      <w:r w:rsidRPr="00AB1815">
        <w:rPr>
          <w:rFonts w:eastAsia="Times New Roman"/>
          <w:sz w:val="16"/>
          <w:szCs w:val="20"/>
        </w:rPr>
        <w:t>,  June</w:t>
      </w:r>
      <w:proofErr w:type="gramEnd"/>
      <w:r w:rsidRPr="00AB1815">
        <w:rPr>
          <w:rFonts w:eastAsia="Times New Roman"/>
          <w:sz w:val="16"/>
          <w:szCs w:val="20"/>
        </w:rPr>
        <w:t xml:space="preserve"> 2011, acc. June 29</w:t>
      </w:r>
      <w:r w:rsidRPr="00AB1815">
        <w:rPr>
          <w:rFonts w:eastAsia="Times New Roman"/>
          <w:sz w:val="16"/>
          <w:szCs w:val="20"/>
          <w:vertAlign w:val="superscript"/>
        </w:rPr>
        <w:t>th</w:t>
      </w:r>
      <w:r w:rsidRPr="00AB1815">
        <w:rPr>
          <w:rFonts w:eastAsia="Times New Roman"/>
          <w:sz w:val="16"/>
          <w:szCs w:val="20"/>
        </w:rPr>
        <w:t>, 2014, arh)</w:t>
      </w:r>
    </w:p>
    <w:p w:rsidR="00037AA6" w:rsidRPr="00AB1815" w:rsidRDefault="00037AA6" w:rsidP="00037AA6">
      <w:pPr>
        <w:ind w:right="288"/>
        <w:rPr>
          <w:rFonts w:eastAsia="Times New Roman"/>
          <w:sz w:val="16"/>
          <w:szCs w:val="20"/>
        </w:rPr>
      </w:pPr>
      <w:r w:rsidRPr="00AB1815">
        <w:rPr>
          <w:rFonts w:eastAsia="Times New Roman"/>
          <w:sz w:val="16"/>
          <w:szCs w:val="20"/>
        </w:rPr>
        <w:t xml:space="preserve">So, though all of our planet's problems may have started with the domestication of livestock and crops, </w:t>
      </w:r>
      <w:r w:rsidRPr="008E541C">
        <w:rPr>
          <w:rStyle w:val="StyleBoldUnderline"/>
          <w:highlight w:val="yellow"/>
        </w:rPr>
        <w:t>some form of agriculture is clearly needed to feed the growing global human population.</w:t>
      </w:r>
      <w:r w:rsidRPr="00AB1815">
        <w:rPr>
          <w:rFonts w:eastAsia="Times New Roman"/>
          <w:sz w:val="16"/>
          <w:szCs w:val="20"/>
        </w:rPr>
        <w:t xml:space="preserve"> Indeed, the United Nations has recently revised its estimates for the global population: increasing from 10.6 billion in 2050 to a whopping 15.8 billion in 2100 if the high-end estimates</w:t>
      </w:r>
      <w:proofErr w:type="gramStart"/>
      <w:r w:rsidRPr="00AB1815">
        <w:rPr>
          <w:rFonts w:eastAsia="Times New Roman"/>
          <w:sz w:val="16"/>
          <w:szCs w:val="20"/>
        </w:rPr>
        <w:t>  prove</w:t>
      </w:r>
      <w:proofErr w:type="gramEnd"/>
      <w:r w:rsidRPr="00AB1815">
        <w:rPr>
          <w:rFonts w:eastAsia="Times New Roman"/>
          <w:sz w:val="16"/>
          <w:szCs w:val="20"/>
        </w:rPr>
        <w:t xml:space="preserve"> true. </w:t>
      </w:r>
      <w:r w:rsidRPr="00AB1815">
        <w:rPr>
          <w:rStyle w:val="StyleBoldUnderline"/>
        </w:rPr>
        <w:t xml:space="preserve">This </w:t>
      </w:r>
      <w:r w:rsidRPr="008E541C">
        <w:rPr>
          <w:rStyle w:val="StyleBoldUnderline"/>
          <w:highlight w:val="yellow"/>
        </w:rPr>
        <w:t>unprecedented growth poses significant sustainability challenges</w:t>
      </w:r>
      <w:r w:rsidRPr="00AB1815">
        <w:rPr>
          <w:rStyle w:val="StyleBoldUnderline"/>
        </w:rPr>
        <w:t xml:space="preserve"> -- not least of which is: </w:t>
      </w:r>
      <w:r w:rsidRPr="008E541C">
        <w:rPr>
          <w:rStyle w:val="StyleBoldUnderline"/>
          <w:highlight w:val="yellow"/>
        </w:rPr>
        <w:t>How do we feed all of these people without destroying our arable land and usable water</w:t>
      </w:r>
      <w:r w:rsidRPr="00AB1815">
        <w:rPr>
          <w:rStyle w:val="StyleBoldUnderline"/>
        </w:rPr>
        <w:t xml:space="preserve">? The United Nations estimates that the percentage of land suitable for agriculture has been leveling off over the past two decades, and the impact of climate change on land use remains unclear. In other words, </w:t>
      </w:r>
      <w:r w:rsidRPr="008E541C">
        <w:rPr>
          <w:rStyle w:val="StyleBoldUnderline"/>
          <w:highlight w:val="yellow"/>
        </w:rPr>
        <w:t>we</w:t>
      </w:r>
      <w:r w:rsidRPr="00AB1815">
        <w:rPr>
          <w:rStyle w:val="StyleBoldUnderline"/>
        </w:rPr>
        <w:t xml:space="preserve"> may </w:t>
      </w:r>
      <w:r w:rsidRPr="008E541C">
        <w:rPr>
          <w:rStyle w:val="StyleBoldUnderline"/>
          <w:highlight w:val="yellow"/>
        </w:rPr>
        <w:t>have too little land for too</w:t>
      </w:r>
      <w:r w:rsidRPr="008E541C">
        <w:rPr>
          <w:rFonts w:eastAsia="Times New Roman"/>
          <w:b/>
          <w:sz w:val="20"/>
          <w:szCs w:val="20"/>
          <w:highlight w:val="yellow"/>
          <w:u w:val="single"/>
        </w:rPr>
        <w:t xml:space="preserve"> </w:t>
      </w:r>
      <w:r w:rsidRPr="008E541C">
        <w:rPr>
          <w:rStyle w:val="StyleBoldUnderline"/>
          <w:highlight w:val="yellow"/>
        </w:rPr>
        <w:t>many hungry people</w:t>
      </w:r>
      <w:r w:rsidRPr="00AB1815">
        <w:rPr>
          <w:rStyle w:val="StyleBoldUnderline"/>
        </w:rPr>
        <w:t>.</w:t>
      </w:r>
      <w:r w:rsidRPr="00AB1815">
        <w:rPr>
          <w:rFonts w:eastAsia="Times New Roman"/>
          <w:sz w:val="16"/>
          <w:szCs w:val="20"/>
        </w:rPr>
        <w:t xml:space="preserve"> Meanwhile, only 1 percent of the freshwater on the planet is usable and available through the water cycle: evaporation, condensation, storage in the atmosphere, precipitation, and storage in ground reservoirs. </w:t>
      </w:r>
      <w:r w:rsidRPr="00AB1815">
        <w:rPr>
          <w:rStyle w:val="StyleBoldUnderline"/>
        </w:rPr>
        <w:t>We depend on that water cycle for all of our needs, and unfortunately, the reservoirs of groundwater that are critical to our survival are being pumped dry. Arable land and usable water are finite -- which means that despite our growing needs, the resources available to sustain humanity are limited</w:t>
      </w:r>
      <w:r w:rsidRPr="00AB1815">
        <w:rPr>
          <w:rFonts w:eastAsia="Times New Roman"/>
          <w:sz w:val="16"/>
          <w:szCs w:val="20"/>
        </w:rPr>
        <w:t xml:space="preserve">. I have previously outlined the dangers of destroying the environment and leveling forests and vital ecosystems to make room for more farms as well as the risks of packing hundreds -- if not thousands -- of animals into farms. So, given that our basic needs for food, water, air, shelter, clothing, and energy will only increase, what can be done to both mitigate the environmental impact on the planet and meet the needs of our growing population? </w:t>
      </w:r>
      <w:r w:rsidRPr="00AB1815">
        <w:rPr>
          <w:rStyle w:val="StyleBoldUnderline"/>
        </w:rPr>
        <w:t>Is sustainable agriculture the answer?</w:t>
      </w:r>
      <w:r w:rsidRPr="00AB1815">
        <w:rPr>
          <w:rFonts w:eastAsia="Times New Roman"/>
          <w:sz w:val="16"/>
          <w:szCs w:val="20"/>
        </w:rPr>
        <w:t xml:space="preserve"> In 1990, Congress passed the Food, Agriculture, Conservation, and Trade Act, which included the term "sustainable agriculture" -- which is loosely defined as a method of integrating animal- and plant-production practices by using a systems approach -- whatever that means. </w:t>
      </w:r>
      <w:r w:rsidRPr="00834D99">
        <w:rPr>
          <w:rStyle w:val="StyleBoldUnderline"/>
          <w:highlight w:val="yellow"/>
        </w:rPr>
        <w:t>The goal of sustainable agriculture is to satisfy human food and fiber needs, make efficient use of nonrenewable resources, enhance environmental quality, sustain the economic viability of farms</w:t>
      </w:r>
      <w:r w:rsidRPr="00AB1815">
        <w:rPr>
          <w:rStyle w:val="StyleBoldUnderline"/>
        </w:rPr>
        <w:t xml:space="preserve">, </w:t>
      </w:r>
      <w:r w:rsidRPr="00834D99">
        <w:rPr>
          <w:rStyle w:val="StyleBoldUnderline"/>
          <w:highlight w:val="yellow"/>
        </w:rPr>
        <w:t>and improve</w:t>
      </w:r>
      <w:r w:rsidRPr="00AB1815">
        <w:rPr>
          <w:rFonts w:eastAsia="Times New Roman"/>
          <w:sz w:val="20"/>
          <w:szCs w:val="20"/>
        </w:rPr>
        <w:t xml:space="preserve"> </w:t>
      </w:r>
      <w:r w:rsidRPr="00AB1815">
        <w:rPr>
          <w:rFonts w:eastAsia="Times New Roman"/>
          <w:sz w:val="16"/>
          <w:szCs w:val="20"/>
        </w:rPr>
        <w:t xml:space="preserve">the </w:t>
      </w:r>
      <w:r w:rsidRPr="00834D99">
        <w:rPr>
          <w:rFonts w:eastAsia="Times New Roman"/>
          <w:b/>
          <w:sz w:val="20"/>
          <w:szCs w:val="20"/>
          <w:highlight w:val="yellow"/>
          <w:u w:val="single"/>
        </w:rPr>
        <w:t>quality of life</w:t>
      </w:r>
      <w:r w:rsidRPr="00AB1815">
        <w:rPr>
          <w:rFonts w:eastAsia="Times New Roman"/>
          <w:sz w:val="16"/>
          <w:szCs w:val="20"/>
        </w:rPr>
        <w:t xml:space="preserve"> for both farmers and society. Despite the vagueness of the concept, it has been embraced by many agricultural experts and nongovernmental organizations (NGOs), but as one NGO, Sustainable Table, states: "The definition is more a philosophy or way of life than a strict set of rules. … There is no legal obligation to follow any of the criteria of sustainability, so food can be labeled sustainable when in actuality it isn't." But </w:t>
      </w:r>
      <w:r w:rsidRPr="00834D99">
        <w:rPr>
          <w:rStyle w:val="StyleBoldUnderline"/>
          <w:highlight w:val="yellow"/>
        </w:rPr>
        <w:t>the only way to feed billions of people is through an actual highly efficient, economically sound, and environmentally friendly agriculture</w:t>
      </w:r>
      <w:r w:rsidRPr="00AB1815">
        <w:rPr>
          <w:rFonts w:eastAsia="Times New Roman"/>
          <w:sz w:val="20"/>
          <w:szCs w:val="20"/>
        </w:rPr>
        <w:t xml:space="preserve"> </w:t>
      </w:r>
      <w:r w:rsidRPr="00AB1815">
        <w:rPr>
          <w:rFonts w:eastAsia="Times New Roman"/>
          <w:sz w:val="16"/>
          <w:szCs w:val="20"/>
        </w:rPr>
        <w:t xml:space="preserve">program -- not just a label. We need to implement real-world agriculture policies and practices on a global scale -- instead of just philosophizing. For example, after recognizing the hazards of deforestation to make way for big agriculture, the Brazilian government passed a forest-management law in 2006 mandating that all public forests remain public and establishing a Brazilian Forest Service responsible for protecting and maintaining these public forests. The Brazilian government also created Sustainable Forest Districts using local governance, law enforcement, land-use reform policies, education, and new technologies to stimulate economic growth and forest recovery. And as Brazil protected its forests, its agriculture industry began to boom through careful research, investment, and innovative farming practices. Countries would do well to examine Brazil's efforts. (One alternative to sustainable agriculture could be test-tube meat -- should it become technically, economically, and socially viable.) In the mid-1960s, </w:t>
      </w:r>
      <w:r w:rsidRPr="00AB1815">
        <w:rPr>
          <w:rStyle w:val="StyleBoldUnderline"/>
        </w:rPr>
        <w:t xml:space="preserve">food shortages prompted </w:t>
      </w:r>
      <w:r w:rsidRPr="00834D99">
        <w:rPr>
          <w:rStyle w:val="StyleBoldUnderline"/>
          <w:highlight w:val="yellow"/>
        </w:rPr>
        <w:t>investments in agricultural research</w:t>
      </w:r>
      <w:r w:rsidRPr="00AB1815">
        <w:rPr>
          <w:rStyle w:val="StyleBoldUnderline"/>
        </w:rPr>
        <w:t xml:space="preserve"> that produced the Green Revolution, which </w:t>
      </w:r>
      <w:r w:rsidRPr="00834D99">
        <w:rPr>
          <w:rStyle w:val="StyleBoldUnderline"/>
          <w:highlight w:val="yellow"/>
        </w:rPr>
        <w:t>led to the development of high-yield grains such as rice and wheat</w:t>
      </w:r>
      <w:r w:rsidRPr="00AB1815">
        <w:rPr>
          <w:rStyle w:val="StyleBoldUnderline"/>
        </w:rPr>
        <w:t>. While widespread hunger was averted, the advances in agriculture came with problems</w:t>
      </w:r>
      <w:r w:rsidRPr="00AB1815">
        <w:rPr>
          <w:rFonts w:eastAsia="Times New Roman"/>
          <w:sz w:val="16"/>
          <w:szCs w:val="20"/>
        </w:rPr>
        <w:t>, too: such as environmental damage, excess use of fertilizers and pesticides, dead beneficial insects (e.g., bees), groundwater depletion, and polluted waterways</w:t>
      </w:r>
      <w:r w:rsidRPr="00AB1815">
        <w:rPr>
          <w:rStyle w:val="StyleBoldUnderline"/>
        </w:rPr>
        <w:t>. It's time we figured out how to feed the planet without first destroying it. We need a new revolution in global agriculture; "</w:t>
      </w:r>
      <w:r w:rsidRPr="00834D99">
        <w:rPr>
          <w:rStyle w:val="StyleBoldUnderline"/>
          <w:highlight w:val="yellow"/>
        </w:rPr>
        <w:t>sustainable agriculture</w:t>
      </w:r>
      <w:r w:rsidRPr="00AB1815">
        <w:rPr>
          <w:rStyle w:val="StyleBoldUnderline"/>
        </w:rPr>
        <w:t xml:space="preserve">" must be better defined if it </w:t>
      </w:r>
      <w:r w:rsidRPr="00834D99">
        <w:rPr>
          <w:rStyle w:val="StyleBoldUnderline"/>
          <w:highlight w:val="yellow"/>
        </w:rPr>
        <w:t>is to be understood and useful</w:t>
      </w:r>
      <w:r w:rsidRPr="00AB1815">
        <w:rPr>
          <w:rFonts w:eastAsia="Times New Roman"/>
          <w:sz w:val="16"/>
          <w:szCs w:val="20"/>
        </w:rPr>
        <w:t xml:space="preserve">. We need to invest in agricultural research that will continue the benefits of the Green Revolution without the damaging costs. Achieving an equitable system of food distribution will require policy decisions on how to divide a finite amount of grain to meet global human, livestock, and energy needs. Limiting grain for livestock and energy to feed more people would probably require the price of meat and energy to dramatically increase, resulting in decreased availability for many. It is unlikely that any policy </w:t>
      </w:r>
      <w:r w:rsidRPr="00AB1815">
        <w:rPr>
          <w:rFonts w:eastAsia="Times New Roman"/>
          <w:sz w:val="16"/>
          <w:szCs w:val="20"/>
        </w:rPr>
        <w:lastRenderedPageBreak/>
        <w:t>maker will be willing to make such politically difficult decisions. At the same time, an even greater challenge awaits us: Will we be able to feed billions and preserve the natural world?</w:t>
      </w:r>
    </w:p>
    <w:p w:rsidR="00037AA6" w:rsidRPr="00AB1815" w:rsidRDefault="00037AA6" w:rsidP="00037AA6">
      <w:pPr>
        <w:rPr>
          <w:rFonts w:eastAsia="Times New Roman"/>
          <w:sz w:val="20"/>
          <w:szCs w:val="20"/>
        </w:rPr>
      </w:pPr>
    </w:p>
    <w:p w:rsidR="00037AA6" w:rsidRPr="00AB1815" w:rsidRDefault="00037AA6" w:rsidP="00037AA6">
      <w:pPr>
        <w:rPr>
          <w:rFonts w:eastAsia="Times New Roman"/>
          <w:b/>
          <w:sz w:val="24"/>
          <w:szCs w:val="20"/>
        </w:rPr>
      </w:pPr>
      <w:r w:rsidRPr="00AB1815">
        <w:rPr>
          <w:rFonts w:eastAsia="Times New Roman"/>
          <w:b/>
          <w:sz w:val="24"/>
          <w:szCs w:val="20"/>
        </w:rPr>
        <w:t xml:space="preserve">Sustainable </w:t>
      </w:r>
      <w:proofErr w:type="gramStart"/>
      <w:r w:rsidRPr="00AB1815">
        <w:rPr>
          <w:rFonts w:eastAsia="Times New Roman"/>
          <w:b/>
          <w:sz w:val="24"/>
          <w:szCs w:val="20"/>
        </w:rPr>
        <w:t>ag</w:t>
      </w:r>
      <w:proofErr w:type="gramEnd"/>
      <w:r w:rsidRPr="00AB1815">
        <w:rPr>
          <w:rFonts w:eastAsia="Times New Roman"/>
          <w:b/>
          <w:sz w:val="24"/>
          <w:szCs w:val="20"/>
        </w:rPr>
        <w:t xml:space="preserve"> makes nuclear war survivable</w:t>
      </w:r>
    </w:p>
    <w:p w:rsidR="00037AA6" w:rsidRPr="00AB1815" w:rsidRDefault="00037AA6" w:rsidP="00037AA6">
      <w:pPr>
        <w:rPr>
          <w:rStyle w:val="StyleStyleBold12pt"/>
        </w:rPr>
      </w:pPr>
      <w:r w:rsidRPr="00AB1815">
        <w:rPr>
          <w:rStyle w:val="StyleStyleBold12pt"/>
        </w:rPr>
        <w:t xml:space="preserve">Kearny 87 </w:t>
      </w:r>
    </w:p>
    <w:p w:rsidR="00037AA6" w:rsidRPr="00AB1815" w:rsidRDefault="00037AA6" w:rsidP="00037AA6">
      <w:pPr>
        <w:rPr>
          <w:rFonts w:eastAsia="Times New Roman"/>
          <w:sz w:val="16"/>
          <w:szCs w:val="20"/>
        </w:rPr>
      </w:pPr>
      <w:r w:rsidRPr="00AB1815">
        <w:rPr>
          <w:rFonts w:eastAsia="Times New Roman"/>
          <w:sz w:val="16"/>
          <w:szCs w:val="20"/>
        </w:rPr>
        <w:t xml:space="preserve">(Cresson, Oak Ridge National Laboratory, US Eepartment of Energy, Oregon institute of science and medicine, “Nuclear War Survival Skills,” </w:t>
      </w:r>
      <w:hyperlink r:id="rId79" w:history="1">
        <w:r w:rsidRPr="00AB1815">
          <w:rPr>
            <w:rStyle w:val="Hyperlink"/>
            <w:rFonts w:eastAsia="Times New Roman"/>
            <w:szCs w:val="20"/>
          </w:rPr>
          <w:t>http://www.nukepills.com/docs/nuclear_war_survival_skills.pdf</w:t>
        </w:r>
      </w:hyperlink>
      <w:r w:rsidRPr="00AB1815">
        <w:rPr>
          <w:rFonts w:eastAsia="Times New Roman"/>
          <w:sz w:val="16"/>
          <w:szCs w:val="20"/>
        </w:rPr>
        <w:t>, acc. June 29</w:t>
      </w:r>
      <w:r w:rsidRPr="00AB1815">
        <w:rPr>
          <w:rFonts w:eastAsia="Times New Roman"/>
          <w:sz w:val="16"/>
          <w:szCs w:val="20"/>
          <w:vertAlign w:val="superscript"/>
        </w:rPr>
        <w:t>th</w:t>
      </w:r>
      <w:r w:rsidRPr="00AB1815">
        <w:rPr>
          <w:rFonts w:eastAsia="Times New Roman"/>
          <w:sz w:val="16"/>
          <w:szCs w:val="20"/>
        </w:rPr>
        <w:t>, 2014, arh)</w:t>
      </w:r>
    </w:p>
    <w:p w:rsidR="00037AA6" w:rsidRPr="00AB1815" w:rsidRDefault="00037AA6" w:rsidP="00037AA6">
      <w:pPr>
        <w:ind w:right="288"/>
        <w:rPr>
          <w:rStyle w:val="StyleBoldUnderline"/>
        </w:rPr>
      </w:pPr>
      <w:r w:rsidRPr="00AB1815">
        <w:rPr>
          <w:rFonts w:eastAsia="Times New Roman"/>
          <w:sz w:val="16"/>
          <w:szCs w:val="20"/>
        </w:rPr>
        <w:t xml:space="preserve">Even if all food-producing animals were lost, most surviving </w:t>
      </w:r>
      <w:r w:rsidRPr="00AB1815">
        <w:rPr>
          <w:rStyle w:val="StyleBoldUnderline"/>
        </w:rPr>
        <w:t xml:space="preserve">Americans should be able to live on the foods that enable most of the world’s population to live and multiply: grains, beans, and vegetables. And </w:t>
      </w:r>
      <w:r w:rsidRPr="00834D99">
        <w:rPr>
          <w:rStyle w:val="StyleBoldUnderline"/>
          <w:highlight w:val="yellow"/>
        </w:rPr>
        <w:t>because of the remarkable productivity of American agriculture, there usually would be enough grain and beans in storage to supply surviving Americans with sufficient food for at least a year following a heavy nuclear attack</w:t>
      </w:r>
      <w:r w:rsidRPr="00AB1815">
        <w:rPr>
          <w:rFonts w:eastAsia="Times New Roman"/>
          <w:sz w:val="16"/>
          <w:szCs w:val="20"/>
        </w:rPr>
        <w:t xml:space="preserve">. The problem would be to get the unprocessed foods, which are stored in food-producing regions, to the majority of survivors who would be outside those regions. Surprisingly little transportation would be needed to carry adequate quantities of these unprocessed foods to survivors in famine areas. </w:t>
      </w:r>
      <w:r w:rsidRPr="00834D99">
        <w:rPr>
          <w:rStyle w:val="StyleBoldUnderline"/>
          <w:highlight w:val="yellow"/>
        </w:rPr>
        <w:t>A single large trailer truck can haul 40,000 pounds of wheat enough to keep 40,000 people from feeling hunger pangs for a day.</w:t>
      </w:r>
      <w:r w:rsidRPr="00AB1815">
        <w:rPr>
          <w:rStyle w:val="StyleBoldUnderline"/>
        </w:rPr>
        <w:t xml:space="preserve"> </w:t>
      </w:r>
      <w:r w:rsidRPr="00834D99">
        <w:rPr>
          <w:rStyle w:val="StyleBoldUnderline"/>
          <w:highlight w:val="yellow"/>
        </w:rPr>
        <w:t>More than enough such trucks</w:t>
      </w:r>
      <w:r w:rsidRPr="00AB1815">
        <w:rPr>
          <w:rStyle w:val="StyleBoldUnderline"/>
        </w:rPr>
        <w:t xml:space="preserve"> and the fuel needed t</w:t>
      </w:r>
      <w:r w:rsidRPr="00834D99">
        <w:rPr>
          <w:rStyle w:val="StyleBoldUnderline"/>
          <w:highlight w:val="yellow"/>
        </w:rPr>
        <w:t>o carry basic foods to food-short areas would survive a massive nuclear attack</w:t>
      </w:r>
      <w:r w:rsidRPr="00AB1815">
        <w:rPr>
          <w:rStyle w:val="StyleBoldUnderline"/>
        </w:rPr>
        <w:t xml:space="preserve">. It is likely that reasonably strong American leadership and moral would prevail so that, after the first few weeks, </w:t>
      </w:r>
      <w:r w:rsidRPr="00834D99">
        <w:rPr>
          <w:rStyle w:val="StyleBoldUnderline"/>
          <w:highlight w:val="yellow"/>
        </w:rPr>
        <w:t>millions of the survivors in starving areas should receive basic unprocessed foods.</w:t>
      </w:r>
      <w:r w:rsidRPr="00AB1815">
        <w:rPr>
          <w:rStyle w:val="StyleBoldUnderline"/>
        </w:rPr>
        <w:t xml:space="preserve"> </w:t>
      </w:r>
    </w:p>
    <w:p w:rsidR="00037AA6" w:rsidRPr="00F463B5" w:rsidRDefault="0010611E" w:rsidP="00037AA6">
      <w:pPr>
        <w:ind w:right="288"/>
        <w:rPr>
          <w:rFonts w:eastAsia="Times New Roman"/>
          <w:sz w:val="16"/>
          <w:szCs w:val="20"/>
        </w:rPr>
      </w:pPr>
      <w:r>
        <w:rPr>
          <w:rStyle w:val="StyleBoldUnderline"/>
        </w:rPr>
        <w:t xml:space="preserve"> </w:t>
      </w:r>
    </w:p>
    <w:p w:rsidR="00037AA6" w:rsidRDefault="00037AA6" w:rsidP="00E21EB3">
      <w:pPr>
        <w:pStyle w:val="Heading2"/>
      </w:pPr>
      <w:r>
        <w:lastRenderedPageBreak/>
        <w:t>Overfishing</w:t>
      </w:r>
    </w:p>
    <w:p w:rsidR="00037AA6" w:rsidRDefault="00037AA6" w:rsidP="00274327">
      <w:pPr>
        <w:pStyle w:val="Heading4"/>
      </w:pPr>
      <w:r>
        <w:t>Satellites are key to stop overfishing</w:t>
      </w:r>
      <w:r w:rsidR="005E145A">
        <w:t xml:space="preserve"> – empirically proven</w:t>
      </w:r>
    </w:p>
    <w:p w:rsidR="00037AA6" w:rsidRPr="007B0389" w:rsidRDefault="00037AA6" w:rsidP="00037AA6">
      <w:r w:rsidRPr="007B0389">
        <w:rPr>
          <w:rStyle w:val="StyleStyleBold12pt"/>
        </w:rPr>
        <w:t>Clover 4/23</w:t>
      </w:r>
      <w:r>
        <w:t xml:space="preserve"> (Charles Clover is the head of Fish2Fork, a campaigning restaurant guide for people who want to eat fish and contains news for anything fish related. “Spy in the sky tracks overfishing” Published April 23</w:t>
      </w:r>
      <w:r w:rsidRPr="007B0389">
        <w:rPr>
          <w:vertAlign w:val="superscript"/>
        </w:rPr>
        <w:t>rd</w:t>
      </w:r>
      <w:r>
        <w:t xml:space="preserve"> 2014 @ </w:t>
      </w:r>
      <w:hyperlink r:id="rId80" w:history="1">
        <w:r w:rsidRPr="007B575D">
          <w:rPr>
            <w:rStyle w:val="Hyperlink"/>
          </w:rPr>
          <w:t>http://fish2fork.com/en_US/news/news/spy-in-the-sky-tracks-overfishing</w:t>
        </w:r>
      </w:hyperlink>
      <w:r>
        <w:t>) Deng</w:t>
      </w:r>
    </w:p>
    <w:p w:rsidR="00037AA6" w:rsidRDefault="00037AA6" w:rsidP="00037AA6">
      <w:pPr>
        <w:rPr>
          <w:rStyle w:val="StyleBoldUnderline"/>
          <w:b/>
          <w:sz w:val="16"/>
        </w:rPr>
      </w:pPr>
      <w:r w:rsidRPr="00A61523">
        <w:rPr>
          <w:rStyle w:val="StyleBoldUnderline"/>
          <w:highlight w:val="yellow"/>
        </w:rPr>
        <w:t>Satellite pictures</w:t>
      </w:r>
      <w:r w:rsidRPr="007B0389">
        <w:rPr>
          <w:rStyle w:val="StyleBoldUnderline"/>
          <w:sz w:val="16"/>
        </w:rPr>
        <w:t xml:space="preserve"> have for the first time been used to estimate the size of catches made in an area that is overfished. Using photographs of the Persian Gulf researchers were able to show that catches made by coastal weirs were up to six times higher than reported officially. They </w:t>
      </w:r>
      <w:r w:rsidRPr="00A61523">
        <w:rPr>
          <w:rStyle w:val="StyleBoldUnderline"/>
          <w:highlight w:val="yellow"/>
        </w:rPr>
        <w:t>were also able to identify illegal fishing in at least 14 locations</w:t>
      </w:r>
      <w:r w:rsidRPr="007B0389">
        <w:rPr>
          <w:rStyle w:val="StyleBoldUnderline"/>
          <w:sz w:val="16"/>
        </w:rPr>
        <w:t>. Scientists testing the potential of satellite images on Google Earth now believe the freely available photographs can provide a vital weapon against overfishing. Photographs taken from Space have already been employed to detect and monitor land-based problems such as illegal logging and the looting of archaeological sites, and the new study by researchers from Canada demonstrates they can be used more widely at sea. They said the images would be particularly valuable in monitoring remote areas. See also: UK to spend millions on more selective nets Turtle campaigners theaten Fisheries Service with legal action</w:t>
      </w:r>
      <w:r w:rsidRPr="007B0389">
        <w:rPr>
          <w:sz w:val="16"/>
        </w:rPr>
        <w:t xml:space="preserve"> Among the </w:t>
      </w:r>
      <w:r w:rsidRPr="00EA6B32">
        <w:rPr>
          <w:rStyle w:val="StyleBoldUnderline"/>
        </w:rPr>
        <w:t>problems the images can help with</w:t>
      </w:r>
      <w:r w:rsidRPr="007B0389">
        <w:rPr>
          <w:sz w:val="16"/>
        </w:rPr>
        <w:t xml:space="preserve">, they said, </w:t>
      </w:r>
      <w:r w:rsidRPr="00EA6B32">
        <w:rPr>
          <w:rStyle w:val="StyleBoldUnderline"/>
        </w:rPr>
        <w:t>are illegal fishing, the magnitude and spread of oil spills, and activity within Marine Protected Areas</w:t>
      </w:r>
      <w:r w:rsidRPr="007B0389">
        <w:rPr>
          <w:rStyle w:val="StyleBoldUnderline"/>
          <w:sz w:val="16"/>
        </w:rPr>
        <w:t xml:space="preserve">. </w:t>
      </w:r>
      <w:r w:rsidRPr="00EA6B32">
        <w:rPr>
          <w:rStyle w:val="StyleBoldUnderline"/>
        </w:rPr>
        <w:t>“Because satellites have near-global coverage and can repeatedly capture images over the same area, they provide a cost-effective way to monitor vast areas of the ocean over time</w:t>
      </w:r>
      <w:r w:rsidRPr="007B0389">
        <w:rPr>
          <w:rStyle w:val="StyleBoldUnderline"/>
          <w:sz w:val="16"/>
        </w:rPr>
        <w:t xml:space="preserve">,” the researchers wrote in the ICES Journal of Marine Science. </w:t>
      </w:r>
      <w:r w:rsidRPr="00EA6B32">
        <w:rPr>
          <w:rStyle w:val="StyleBoldUnderline"/>
        </w:rPr>
        <w:t>“</w:t>
      </w:r>
      <w:r w:rsidRPr="00A61523">
        <w:rPr>
          <w:rStyle w:val="StyleBoldUnderline"/>
          <w:highlight w:val="yellow"/>
        </w:rPr>
        <w:t>Our results speak to the potential for satellite imagery and remote sensing to expose illegal fishing practices</w:t>
      </w:r>
      <w:r w:rsidRPr="007B0389">
        <w:rPr>
          <w:rStyle w:val="StyleBoldUnderline"/>
          <w:sz w:val="16"/>
        </w:rPr>
        <w:t xml:space="preserve">. In the same way that industrial fisheries rely on technology to target catches, technological advances in satellite imagery can be used to monitor fisheries remotely. “Areas that were once considered too remote or expensive—or even prohibited—to access are now ripe for scientific investigation.” The Persian Gulf was chosen for the study by Professor Daniel Pauly and </w:t>
      </w:r>
      <w:proofErr w:type="gramStart"/>
      <w:r w:rsidRPr="007B0389">
        <w:rPr>
          <w:rStyle w:val="StyleBoldUnderline"/>
          <w:sz w:val="16"/>
        </w:rPr>
        <w:t>phd</w:t>
      </w:r>
      <w:proofErr w:type="gramEnd"/>
      <w:r w:rsidRPr="007B0389">
        <w:rPr>
          <w:rStyle w:val="StyleBoldUnderline"/>
          <w:sz w:val="16"/>
        </w:rPr>
        <w:t xml:space="preserve"> student Dalal Al-Abdulrazzak of the University of British Columbia. The region’s marine ecosystem remains understudied but large numbers of weirs were known to be in the area. Satellite images of the coast were available for 2005-10 and 2005 was chosen because it offered the greatest coverage. Weirs are a traditional method of catching fish that have been used around the world for at least 3,000 years. In coastal regions the structures are designed to trap fish and other creatures as the tide goes out. A map from the study showing the location of weir fisheries found using satellite images They are generally treated as part of “often neglected” small-scale fisheries but they can be large – the biggest pinpointed by the satellite study were 321 metres long off the United Arab Emirates (UAE), 222m off Iran and 179m of Qatar</w:t>
      </w:r>
      <w:r w:rsidRPr="005E145A">
        <w:rPr>
          <w:rStyle w:val="StyleBoldUnderline"/>
        </w:rPr>
        <w:t xml:space="preserve">. </w:t>
      </w:r>
      <w:r w:rsidRPr="005E145A">
        <w:rPr>
          <w:rStyle w:val="StyleBoldUnderline"/>
          <w:highlight w:val="yellow"/>
        </w:rPr>
        <w:t>Moreover, said the authors, the satellite imagery reveals severe under-reporting of catches in the Persian Gulf. “Our findings demonstrate both underreporting in the case of the Persian Gulf countries and that the use of freely available satellite imagery can improve catch statistics,” t</w:t>
      </w:r>
      <w:r w:rsidRPr="007B0389">
        <w:rPr>
          <w:rStyle w:val="StyleBoldUnderline"/>
          <w:sz w:val="16"/>
        </w:rPr>
        <w:t>hey wrote. “Fishery catch statistics are often unreliable. Statistics submitted annually by member countries to the United Nations Food and Agriculture Organization (FAO) frequently neglect or under-report the contribution of small-scale fisheries, as well as illegal catches and discards</w:t>
      </w:r>
      <w:r w:rsidRPr="005E145A">
        <w:rPr>
          <w:rStyle w:val="StyleBoldUnderline"/>
          <w:highlight w:val="yellow"/>
        </w:rPr>
        <w:t>. “In the wake of global overfishing, negligent reporting can lead to poor policy decisions that jeopardize food security, impair resource conservation, and generate incorrect assumptions that global catch trends are plateauing or even increasing.</w:t>
      </w:r>
      <w:r w:rsidRPr="007B0389">
        <w:rPr>
          <w:rStyle w:val="StyleBoldUnderline"/>
          <w:sz w:val="16"/>
        </w:rPr>
        <w:t xml:space="preserve">” In the Persian Gulf the images revealed the location of 1,656 weirs and adjusting for areas where the pictures were indistinct or non-existent they calculated that there were 1,900 of which at least 14 were off Qatar where the fishing technique was banned in 1994. Half of the weirs were on the coast of Bahrain and were estimated to account for 54 per cent of the total catch, with 37 per cent off Iran accounting for 39 per cent of the catch. The catch estimates were nine times higher than those officially recorded in Bahrain and twice as big as reported in UAE. No official figures from Iran were available but the researchers estimated that its 728 weirs caught 12,000 tonnes a year. Poor satellite images prevented any estimate of weir fishing on the Iraqi coast. The researchers added: “Overall, our results document the unreliability of catch data from the Persian Gulf, a small part of a global misreporting problem. “Although regulations governing fishing effort in the Persian Gulf have been implemented since the 1960s, most stocks are either fully or overexploited. This is partly because fisheries management (if any) is based on unreliable fishery data and limited stock assessments, and also because weak or ill-enforced regulations are commonplace.” The study was carried out as part of the Sea </w:t>
      </w:r>
      <w:proofErr w:type="gramStart"/>
      <w:r w:rsidRPr="007B0389">
        <w:rPr>
          <w:rStyle w:val="StyleBoldUnderline"/>
          <w:sz w:val="16"/>
        </w:rPr>
        <w:t>Around</w:t>
      </w:r>
      <w:proofErr w:type="gramEnd"/>
      <w:r w:rsidRPr="007B0389">
        <w:rPr>
          <w:rStyle w:val="StyleBoldUnderline"/>
          <w:sz w:val="16"/>
        </w:rPr>
        <w:t xml:space="preserve"> Us Project which is a scientific collaboration between the University of British Columbia and Pew Charitable Trusts. Satelite images have previously been used to help fisheries authorities in the South Atlantic check for the presence in fisheries but this is the first time scientists have been able to use them to estimate catch sizes. It is also believed to be the first time satellite pictures have been used in a small-scale fishery. </w:t>
      </w:r>
    </w:p>
    <w:p w:rsidR="00037AA6" w:rsidRDefault="00037AA6" w:rsidP="005E7948">
      <w:pPr>
        <w:pStyle w:val="Heading4"/>
      </w:pPr>
      <w:r>
        <w:t>Satellites are key to stop illegal fishing</w:t>
      </w:r>
    </w:p>
    <w:p w:rsidR="00037AA6" w:rsidRPr="00C537B7" w:rsidRDefault="00037AA6" w:rsidP="00037AA6">
      <w:r w:rsidRPr="00C537B7">
        <w:rPr>
          <w:rStyle w:val="StyleStyleBold12pt"/>
        </w:rPr>
        <w:t>Seaver 13</w:t>
      </w:r>
      <w:r>
        <w:t xml:space="preserve"> (Barton Seaver is a National Geographic Fellow who has dedicated his career to restoring the relationship we have with our ocean. He is also a chef. “Can Technology End Pirate Fishing?” </w:t>
      </w:r>
      <w:r>
        <w:lastRenderedPageBreak/>
        <w:t>Published Augst 26</w:t>
      </w:r>
      <w:r w:rsidRPr="00C537B7">
        <w:rPr>
          <w:vertAlign w:val="superscript"/>
        </w:rPr>
        <w:t>th</w:t>
      </w:r>
      <w:r>
        <w:t xml:space="preserve"> 2014 @ </w:t>
      </w:r>
      <w:hyperlink r:id="rId81" w:history="1">
        <w:r w:rsidRPr="007B575D">
          <w:rPr>
            <w:rStyle w:val="Hyperlink"/>
          </w:rPr>
          <w:t>http://newswatch.nationalgeographic.com/2013/08/26/can-technology-end-pirate-fishing/</w:t>
        </w:r>
      </w:hyperlink>
      <w:r>
        <w:t>) Deng</w:t>
      </w:r>
    </w:p>
    <w:p w:rsidR="00037AA6" w:rsidRPr="005038B9" w:rsidRDefault="00037AA6" w:rsidP="00037AA6">
      <w:pPr>
        <w:rPr>
          <w:sz w:val="16"/>
        </w:rPr>
      </w:pPr>
      <w:r w:rsidRPr="007B0389">
        <w:rPr>
          <w:sz w:val="16"/>
        </w:rPr>
        <w:t xml:space="preserve">Last week, a 60-meter Japanese fishing vessel following the Benguela Current northward along the southwest coast of Africa entered Angolan waters, where it remained for some five days before returning to international waters to meet side-by-side with a Japanese reefer vessel. That activity is more than suspicious. Ships don’t just accidentally drift into the exclusive economic zones (EEZ) of other countries and stay there for the good part of a week. This was almost certainly a textbook case of pirate fishing: one boat without proper permits or quota heads out onto the high seas to fish, and then later transfers that catch to a legal vessel while at sea. Similar illicit activity was observed by passengers aboard the National Geographic Explorer last April. </w:t>
      </w:r>
      <w:r w:rsidRPr="007B0389">
        <w:rPr>
          <w:rStyle w:val="StyleBoldUnderline"/>
        </w:rPr>
        <w:t>Illegal</w:t>
      </w:r>
      <w:r w:rsidRPr="007B0389">
        <w:rPr>
          <w:sz w:val="16"/>
        </w:rPr>
        <w:t xml:space="preserve">, unreported, and unregulated (IUU) </w:t>
      </w:r>
      <w:r w:rsidRPr="007B0389">
        <w:rPr>
          <w:rStyle w:val="StyleBoldUnderline"/>
        </w:rPr>
        <w:t>fishing</w:t>
      </w:r>
      <w:r w:rsidRPr="007B0389">
        <w:rPr>
          <w:sz w:val="16"/>
        </w:rPr>
        <w:t xml:space="preserve">, also known as pirate fishing, is a massive problem across the globe. It is estimated that IUU fishing </w:t>
      </w:r>
      <w:r w:rsidRPr="007B0389">
        <w:rPr>
          <w:rStyle w:val="StyleBoldUnderline"/>
        </w:rPr>
        <w:t>costs the industry</w:t>
      </w:r>
      <w:r w:rsidRPr="007B0389">
        <w:rPr>
          <w:sz w:val="16"/>
        </w:rPr>
        <w:t xml:space="preserve"> as much as $</w:t>
      </w:r>
      <w:r w:rsidRPr="007B0389">
        <w:rPr>
          <w:rStyle w:val="StyleBoldUnderline"/>
        </w:rPr>
        <w:t>23.5 billion per year</w:t>
      </w:r>
      <w:r w:rsidRPr="007B0389">
        <w:rPr>
          <w:sz w:val="16"/>
        </w:rPr>
        <w:t xml:space="preserve"> and accounts for up to 20% of global wild marine catch, though the extent of the problem is impossible to determine. From an environmental perspective, </w:t>
      </w:r>
      <w:r w:rsidRPr="007B0389">
        <w:rPr>
          <w:rStyle w:val="StyleBoldUnderline"/>
        </w:rPr>
        <w:t>illegal fishers are</w:t>
      </w:r>
      <w:r w:rsidRPr="007B0389">
        <w:rPr>
          <w:sz w:val="16"/>
        </w:rPr>
        <w:t xml:space="preserve"> often </w:t>
      </w:r>
      <w:r w:rsidRPr="007B0389">
        <w:rPr>
          <w:rStyle w:val="StyleBoldUnderline"/>
        </w:rPr>
        <w:t>overfishing already depleted fish stocks, using destructive gear, and sabotaging responsible fisheries management efforts</w:t>
      </w:r>
      <w:r w:rsidRPr="007B0389">
        <w:rPr>
          <w:sz w:val="16"/>
        </w:rPr>
        <w:t xml:space="preserve">. From a health and community perspective, pirate fishers are robbing subsistence harvesters and other waterfront dwellers of their livelihoods. Over one billion people, most of </w:t>
      </w:r>
      <w:proofErr w:type="gramStart"/>
      <w:r w:rsidRPr="007B0389">
        <w:rPr>
          <w:sz w:val="16"/>
        </w:rPr>
        <w:t>whom</w:t>
      </w:r>
      <w:proofErr w:type="gramEnd"/>
      <w:r w:rsidRPr="007B0389">
        <w:rPr>
          <w:sz w:val="16"/>
        </w:rPr>
        <w:t xml:space="preserve"> are in developing countries, rely on seafood as their primary source of protein. The word “pirate” can evoke some pretty whimsical imagery, but the reality is that pirate fishing is so convoluted and multifaceted that it defies any simple description. Activities that fall into the category of IUU fishing range from fishing above the set quota for a certain species (and failing to report it), to fishing within the EEZ of another country without permission, to violating regulations on a specific fishery, such as equipment standards, maximum trip time in a designated area, or maximum by-catch thresholds. Some pirate ships hide their identities and origins by flying a different flag or painting a fake and unregistered name on their hull. According to Greenpeace, “With the click of a computer mouse, for as little as US$500, flags can be bought over the internet from countries like Malta, Panama, Belize, Honduras, and St Vincent and the Grenadines.” Policing the Open Seas At the crux of the issue is a lack of enforcement. Beyond the inherent difficulty of policing the open ocean, an absence of global coordination perpetuates this problem. Along with weak international governance, which comprises a patchwork of authorities and regulations, there are issues of poor cooperation, whether due to limited resources or interest, in getting individual nation-states to enforce IUU regulations at their ports. This is especially the case in certain regions, such as along the west coast of Africa and around the Pacific Islands, where fish habitats are lush and the enforcement capacity of sovereign authorities is minimal or nonexistent. A few recent enforcement successes have been heartening, however. Last spring, a major tuna-fishing vessel that was suspected of illegal fishing in Liberian waters was denied access to ports in Seychelles and Mauritius, thanks in large part to a regional partnership called FISH-i: Africa. NOAA has pledged to work with ten nations with historically weak enforcement of IUU fishing, and six of these have already begun to take strong corrective actions against vessels suspected of illicit activities. Many other governmental and non-governmental entities have begun to make combating illegal fishing a priority, as global fish stocks decline and profits to be made by illegal fishers grow. Some of the remaining</w:t>
      </w:r>
      <w:r w:rsidRPr="007B0389">
        <w:rPr>
          <w:rStyle w:val="StyleBoldUnderline"/>
        </w:rPr>
        <w:t xml:space="preserve"> </w:t>
      </w:r>
      <w:r w:rsidRPr="005E145A">
        <w:rPr>
          <w:rStyle w:val="StyleBoldUnderline"/>
          <w:highlight w:val="yellow"/>
        </w:rPr>
        <w:t>difficulty comes down to a lack of surveillance capacity</w:t>
      </w:r>
      <w:r w:rsidRPr="007B0389">
        <w:rPr>
          <w:sz w:val="16"/>
        </w:rPr>
        <w:t xml:space="preserve">, which is where new technology solutions could prove to be game-changers in combating IUU fishing. One such technology called MarInt, created by an Israel-based company named Windward, was initially developed for enforcement and security-related maritime concerns, but is now also being used to identify suspicious behavior on the high seas. A Technological Solution MarInt uses </w:t>
      </w:r>
      <w:r w:rsidRPr="007B0389">
        <w:rPr>
          <w:rStyle w:val="StyleBoldUnderline"/>
        </w:rPr>
        <w:t>commercial satellites</w:t>
      </w:r>
      <w:r w:rsidRPr="007B0389">
        <w:rPr>
          <w:sz w:val="16"/>
        </w:rPr>
        <w:t xml:space="preserve"> to </w:t>
      </w:r>
      <w:r w:rsidRPr="007B0389">
        <w:rPr>
          <w:rStyle w:val="StyleBoldUnderline"/>
        </w:rPr>
        <w:t>continuously monitor the movements of all seagoing vessels all over the world</w:t>
      </w:r>
      <w:r w:rsidRPr="007B0389">
        <w:rPr>
          <w:sz w:val="16"/>
        </w:rPr>
        <w:t xml:space="preserve"> at all times—an ability that has never before been possible on a commercial level. More important, using </w:t>
      </w:r>
      <w:r w:rsidRPr="007B0389">
        <w:rPr>
          <w:rStyle w:val="StyleBoldUnderline"/>
        </w:rPr>
        <w:t>algorithms</w:t>
      </w:r>
      <w:r w:rsidRPr="007B0389">
        <w:rPr>
          <w:sz w:val="16"/>
        </w:rPr>
        <w:t xml:space="preserve">, MarInt can </w:t>
      </w:r>
      <w:r w:rsidRPr="007B0389">
        <w:rPr>
          <w:rStyle w:val="StyleBoldUnderline"/>
        </w:rPr>
        <w:t>analyze</w:t>
      </w:r>
      <w:r w:rsidRPr="007B0389">
        <w:rPr>
          <w:sz w:val="16"/>
        </w:rPr>
        <w:t xml:space="preserve"> the behavior of those </w:t>
      </w:r>
      <w:r w:rsidRPr="007B0389">
        <w:rPr>
          <w:rStyle w:val="StyleBoldUnderline"/>
        </w:rPr>
        <w:t>vessels</w:t>
      </w:r>
      <w:r w:rsidRPr="007B0389">
        <w:rPr>
          <w:sz w:val="16"/>
        </w:rPr>
        <w:t xml:space="preserve"> in real time, </w:t>
      </w:r>
      <w:r w:rsidRPr="007B0389">
        <w:rPr>
          <w:rStyle w:val="StyleBoldUnderline"/>
        </w:rPr>
        <w:t>and pinpoint the ones that behave suspiciously.</w:t>
      </w:r>
      <w:r>
        <w:rPr>
          <w:rStyle w:val="StyleBoldUnderline"/>
        </w:rPr>
        <w:t xml:space="preserve"> </w:t>
      </w:r>
      <w:r w:rsidRPr="005E145A">
        <w:rPr>
          <w:rStyle w:val="StyleBoldUnderline"/>
          <w:highlight w:val="yellow"/>
        </w:rPr>
        <w:t>The system not only monitors a vessel’s location, but it can also show all of its identifying information, the path it’s traveled since leaving port, and other vessels in its fleet. It can even predict where the vessel will go next, based on historical data and ocean currents. And it does that not only for fishing vessels, but also for the reefers and gas tankers that enable their activities</w:t>
      </w:r>
      <w:r w:rsidRPr="007B0389">
        <w:rPr>
          <w:sz w:val="16"/>
        </w:rPr>
        <w:t xml:space="preserve">. That information allows MarInt users to see the exact origins of the fish carried by fishing vessels and reefers into ports all over the world, bringing new levels of clarity and traceability to the fishing industry. Regardless of how it’s accomplished, increased clarity and traceability will yield benefits to everyone in the supply chain, from fisher to consumer. By being able to verify when, where, how, and by whom fish are caught, port authorities can deny entry to pirate fishing ships; suppliers can ensure there are no illegal fish in their inventories; consumers can be confident in the health, safety, and legality of the fish they’re purchasing; fishers and waterfront economies in developing countries can gain stability; and depleted fisheries can begin to rebuild. </w:t>
      </w:r>
    </w:p>
    <w:p w:rsidR="00037AA6" w:rsidRPr="00EA6551" w:rsidRDefault="00037AA6" w:rsidP="00037AA6"/>
    <w:p w:rsidR="0002453C" w:rsidRDefault="0002453C" w:rsidP="0002453C">
      <w:pPr>
        <w:pStyle w:val="Heading1"/>
      </w:pPr>
      <w:r>
        <w:lastRenderedPageBreak/>
        <w:t>Solvency</w:t>
      </w:r>
    </w:p>
    <w:p w:rsidR="004D1578" w:rsidRPr="004D1578" w:rsidRDefault="00274327" w:rsidP="004D1578">
      <w:pPr>
        <w:pStyle w:val="Heading2"/>
      </w:pPr>
      <w:r>
        <w:lastRenderedPageBreak/>
        <w:t>Ocean Monitor K</w:t>
      </w:r>
      <w:r w:rsidR="004D1578">
        <w:t>ey</w:t>
      </w:r>
    </w:p>
    <w:p w:rsidR="004D1578" w:rsidRPr="00E04BF0" w:rsidRDefault="004D1578" w:rsidP="004D1578"/>
    <w:p w:rsidR="004D1578" w:rsidRDefault="004D1578" w:rsidP="00274327">
      <w:pPr>
        <w:pStyle w:val="Heading4"/>
      </w:pPr>
      <w:r>
        <w:t>Ocean monitoring is key – currents transfer heat around the globe</w:t>
      </w:r>
    </w:p>
    <w:p w:rsidR="004D1578" w:rsidRPr="00BA0827" w:rsidRDefault="004D1578" w:rsidP="004D1578">
      <w:r w:rsidRPr="00164CC5">
        <w:rPr>
          <w:rStyle w:val="StyleStyleBold12pt"/>
        </w:rPr>
        <w:t>Randerson 8</w:t>
      </w:r>
      <w:r w:rsidRPr="00164CC5">
        <w:rPr>
          <w:sz w:val="16"/>
          <w:szCs w:val="16"/>
        </w:rPr>
        <w:t xml:space="preserve"> [James Randerson, science correspondent with the Guardian, “Gravity-mapping satellite will help predict climate change”, 9/10/08, http://www.theguardian.com/science/2008/sep/11/scienceofclimatechange.gravitymapping]</w:t>
      </w:r>
    </w:p>
    <w:p w:rsidR="004D1578" w:rsidRDefault="004D1578" w:rsidP="004D1578">
      <w:pPr>
        <w:rPr>
          <w:sz w:val="16"/>
        </w:rPr>
      </w:pPr>
      <w:r w:rsidRPr="00EE5AA5">
        <w:rPr>
          <w:sz w:val="16"/>
        </w:rPr>
        <w:t xml:space="preserve">Scientists are preparing to launch a </w:t>
      </w:r>
      <w:r w:rsidRPr="00EE5AA5">
        <w:rPr>
          <w:rStyle w:val="StyleBoldUnderline"/>
        </w:rPr>
        <w:t xml:space="preserve">new satellite to make more precise measurements </w:t>
      </w:r>
      <w:r w:rsidRPr="00EE5AA5">
        <w:rPr>
          <w:sz w:val="16"/>
        </w:rPr>
        <w:t xml:space="preserve">of the Earth's gravitational field and </w:t>
      </w:r>
      <w:r w:rsidRPr="00EE5AA5">
        <w:rPr>
          <w:rStyle w:val="StyleBoldUnderline"/>
        </w:rPr>
        <w:t>so help improve predictions about global warming</w:t>
      </w:r>
      <w:r w:rsidRPr="00EE5AA5">
        <w:rPr>
          <w:sz w:val="16"/>
        </w:rPr>
        <w:t xml:space="preserve">. The €330m (£265m) project aims to provide an extremely accurate map of the planet's gravitational field. Its main mission is to help climate scientists improve their predictions by enabling them to produce a more precise picture of the ocean currents. </w:t>
      </w:r>
      <w:r w:rsidRPr="00C43817">
        <w:rPr>
          <w:rStyle w:val="StyleBoldUnderline"/>
          <w:highlight w:val="yellow"/>
        </w:rPr>
        <w:t>By comparing the surface shape of the oceans with the undulations in the gravitational field, scientists can arrive at a more accurate picture of the oceans' currents</w:t>
      </w:r>
      <w:r w:rsidRPr="00C43817">
        <w:rPr>
          <w:sz w:val="16"/>
          <w:highlight w:val="yellow"/>
        </w:rPr>
        <w:t xml:space="preserve"> - </w:t>
      </w:r>
      <w:r w:rsidRPr="00C43817">
        <w:rPr>
          <w:rStyle w:val="StyleBoldUnderline"/>
          <w:highlight w:val="yellow"/>
        </w:rPr>
        <w:t>the flows that transport vast amounts of heat around the planet and so have a profound impact on the global climate</w:t>
      </w:r>
      <w:r w:rsidRPr="00EE5AA5">
        <w:rPr>
          <w:sz w:val="16"/>
        </w:rPr>
        <w:t>. The satellite will complete a map of the gravitational field once every 70 days and stay in operation for about 18 months. "</w:t>
      </w:r>
      <w:r w:rsidRPr="00C43817">
        <w:rPr>
          <w:rStyle w:val="StyleBoldUnderline"/>
          <w:highlight w:val="yellow"/>
        </w:rPr>
        <w:t>This isn't a scientific indulgence</w:t>
      </w:r>
      <w:r w:rsidRPr="00C43817">
        <w:rPr>
          <w:sz w:val="16"/>
          <w:highlight w:val="yellow"/>
        </w:rPr>
        <w:t>," Professor Marek Ziebart, of University College London</w:t>
      </w:r>
      <w:r w:rsidRPr="00EE5AA5">
        <w:rPr>
          <w:sz w:val="16"/>
        </w:rPr>
        <w:t xml:space="preserve">, told this year's British Association Festival of Science, meeting in Liverpool. </w:t>
      </w:r>
      <w:r w:rsidRPr="00C43817">
        <w:rPr>
          <w:rStyle w:val="StyleBoldUnderline"/>
          <w:highlight w:val="yellow"/>
        </w:rPr>
        <w:t>"It's about predicting how the world is going to change."</w:t>
      </w:r>
      <w:r>
        <w:rPr>
          <w:rStyle w:val="StyleBoldUnderline"/>
        </w:rPr>
        <w:t xml:space="preserve"> </w:t>
      </w:r>
      <w:r w:rsidRPr="00EE5AA5">
        <w:rPr>
          <w:sz w:val="16"/>
        </w:rPr>
        <w:t xml:space="preserve">The torpedo-shaped satellite - known as the gravity field and steady-state ocean circulation explorer - was due to launch this week from the Plesetsk cosmodrome, about 500 miles north of Moscow. But engineers delayed takeoff for two weeks after problems with the guidance and navigation system. </w:t>
      </w:r>
      <w:r w:rsidRPr="00EE5AA5">
        <w:rPr>
          <w:rStyle w:val="StyleBoldUnderline"/>
        </w:rPr>
        <w:t>The satellite, when launched, will orbit from pole to pole at an altitude of about 160</w:t>
      </w:r>
      <w:r w:rsidRPr="00EE5AA5">
        <w:rPr>
          <w:sz w:val="16"/>
        </w:rPr>
        <w:t xml:space="preserve"> miles. This is very low for satellites, but it needs to be close to the Earth to be able to measure minute fluctuations in gravity - about 10 million-millionths of the gravity we feel on Earth. </w:t>
      </w:r>
      <w:r w:rsidRPr="00EE5AA5">
        <w:rPr>
          <w:rStyle w:val="StyleBoldUnderline"/>
        </w:rPr>
        <w:t xml:space="preserve">To measure </w:t>
      </w:r>
      <w:proofErr w:type="gramStart"/>
      <w:r w:rsidRPr="00EE5AA5">
        <w:rPr>
          <w:rStyle w:val="StyleBoldUnderline"/>
        </w:rPr>
        <w:t>these the</w:t>
      </w:r>
      <w:proofErr w:type="gramEnd"/>
      <w:r w:rsidRPr="00EE5AA5">
        <w:rPr>
          <w:rStyle w:val="StyleBoldUnderline"/>
        </w:rPr>
        <w:t xml:space="preserve"> engineers developed sophisticated control mechanisms that dampen other forces acting on the spacecraft, including buffeting by cosmic rays</w:t>
      </w:r>
      <w:r w:rsidRPr="00EE5AA5">
        <w:rPr>
          <w:sz w:val="16"/>
        </w:rPr>
        <w:t>. "</w:t>
      </w:r>
      <w:r w:rsidRPr="002D520A">
        <w:rPr>
          <w:rStyle w:val="StyleBoldUnderline"/>
          <w:highlight w:val="yellow"/>
        </w:rPr>
        <w:t>Whether the ocean surface is sloped or not is a very sensitive indicator of what the currents are doing</w:t>
      </w:r>
      <w:r w:rsidRPr="00EE5AA5">
        <w:rPr>
          <w:sz w:val="16"/>
        </w:rPr>
        <w:t xml:space="preserve">," said Chris Hughes, at the Proudman Oceanographic Laboratory in Liverpool. </w:t>
      </w:r>
      <w:r w:rsidRPr="002D520A">
        <w:rPr>
          <w:rStyle w:val="StyleBoldUnderline"/>
          <w:highlight w:val="yellow"/>
        </w:rPr>
        <w:t>He said that just a one-centimetre difference in ocean height generated a current flow of 1m cubic metres a second</w:t>
      </w:r>
      <w:r w:rsidRPr="00EE5AA5">
        <w:rPr>
          <w:sz w:val="16"/>
        </w:rPr>
        <w:t>. The gravitational reference map will also have other applications. Geologists will use the map as a set of reference points to measure movements during earthquakes, for example. It will also be useful for tweaking satellite orbits and accurately surveying land.</w:t>
      </w:r>
    </w:p>
    <w:p w:rsidR="004C7898" w:rsidRPr="00B51676" w:rsidRDefault="004C7898" w:rsidP="00274327">
      <w:pPr>
        <w:pStyle w:val="Heading4"/>
      </w:pPr>
      <w:r w:rsidRPr="00B51676">
        <w:t>Ocean monitoring is a key component of adaptation policies</w:t>
      </w:r>
    </w:p>
    <w:p w:rsidR="004C7898" w:rsidRPr="00B51676" w:rsidRDefault="004C7898" w:rsidP="004C7898">
      <w:proofErr w:type="gramStart"/>
      <w:r w:rsidRPr="00B51676">
        <w:rPr>
          <w:rStyle w:val="StyleStyleBold12pt"/>
        </w:rPr>
        <w:t>Purkis and Klemas 11</w:t>
      </w:r>
      <w:r w:rsidRPr="00B51676">
        <w:t xml:space="preserve"> </w:t>
      </w:r>
      <w:r w:rsidRPr="00B51676">
        <w:rPr>
          <w:sz w:val="16"/>
          <w:szCs w:val="16"/>
        </w:rPr>
        <w:t>[Sam J. Purkis (Ph.D. Vrije Universiteit Amsterdam - The Netherlands Calibration of Satellite Images of Reef Environments) and Victor V. Klemas (Ph.D College of Earth, Ocean, and Environment).</w:t>
      </w:r>
      <w:proofErr w:type="gramEnd"/>
      <w:r w:rsidRPr="00B51676">
        <w:rPr>
          <w:sz w:val="16"/>
          <w:szCs w:val="16"/>
        </w:rPr>
        <w:t xml:space="preserve"> 2011. Remote Sensing and Global Environmental Change. Hoboken: John Wiley &amp; Sons. http://public.eblib.com/EBLPublic/PublicView.do?ptiID=675209.]l.gong</w:t>
      </w:r>
    </w:p>
    <w:p w:rsidR="004C7898" w:rsidRDefault="004C7898" w:rsidP="004C7898">
      <w:pPr>
        <w:rPr>
          <w:sz w:val="14"/>
        </w:rPr>
      </w:pPr>
      <w:r w:rsidRPr="00B51676">
        <w:rPr>
          <w:sz w:val="14"/>
        </w:rPr>
        <w:t>3.5. I Global Climate Observing S</w:t>
      </w:r>
      <w:r w:rsidRPr="00B51676">
        <w:rPr>
          <w:rStyle w:val="StyleBoldUnderline"/>
        </w:rPr>
        <w:t xml:space="preserve">ystem </w:t>
      </w:r>
      <w:r w:rsidRPr="00B51676">
        <w:rPr>
          <w:rStyle w:val="StyleBoldUnderline"/>
          <w:highlight w:val="green"/>
        </w:rPr>
        <w:t>Satellite data</w:t>
      </w:r>
      <w:r w:rsidRPr="00B51676">
        <w:rPr>
          <w:rStyle w:val="StyleBoldUnderline"/>
        </w:rPr>
        <w:t xml:space="preserve"> </w:t>
      </w:r>
      <w:r w:rsidRPr="00B51676">
        <w:rPr>
          <w:rStyle w:val="StyleBoldUnderline"/>
          <w:highlight w:val="green"/>
        </w:rPr>
        <w:t>are</w:t>
      </w:r>
      <w:r w:rsidRPr="00B51676">
        <w:rPr>
          <w:rStyle w:val="StyleBoldUnderline"/>
        </w:rPr>
        <w:t xml:space="preserve"> an </w:t>
      </w:r>
      <w:r w:rsidRPr="00B51676">
        <w:rPr>
          <w:rStyle w:val="StyleBoldUnderline"/>
          <w:highlight w:val="green"/>
        </w:rPr>
        <w:t>important</w:t>
      </w:r>
      <w:r w:rsidRPr="00B51676">
        <w:rPr>
          <w:sz w:val="14"/>
        </w:rPr>
        <w:t xml:space="preserve"> component of the Global Climate Observing System (GCOS). </w:t>
      </w:r>
      <w:r w:rsidRPr="00B51676">
        <w:rPr>
          <w:rStyle w:val="StyleBoldUnderline"/>
          <w:highlight w:val="green"/>
        </w:rPr>
        <w:t>To monitor climate change</w:t>
      </w:r>
      <w:r w:rsidRPr="00B51676">
        <w:rPr>
          <w:sz w:val="14"/>
        </w:rPr>
        <w:t xml:space="preserve">, the system must satisfy specific criteria, such as frequent repeat cycles and global coverage. Successful examples of </w:t>
      </w:r>
      <w:r w:rsidRPr="00B51676">
        <w:rPr>
          <w:rStyle w:val="StyleBoldUnderline"/>
        </w:rPr>
        <w:t>satellite Earth observation data in climate studies include analyses</w:t>
      </w:r>
      <w:r w:rsidRPr="00B51676">
        <w:rPr>
          <w:sz w:val="14"/>
        </w:rPr>
        <w:t xml:space="preserve"> of the Earth's radiation budget via the Earth Radiation Budget Experiment (ERBE), Scanner for Radiation Budget (ScaRaB), Cloud and Earth Radiant Energy System (CERES International Satellite Cloud Climatology Project (ISCCP), veg- etation research via the Global Inventory Modelling and Mapping Studies (GIMMS), and the NOAA-NASA Pathfinder Program (Latifovic et 2005). 3.52 Global Earth Observation System of Systems </w:t>
      </w:r>
      <w:r w:rsidRPr="005635CC">
        <w:rPr>
          <w:rStyle w:val="StyleBoldUnderline"/>
        </w:rPr>
        <w:t>To monitor long trends such as global warming and sea level rise, or short-term catastrophic events such as coastal storms and flooding, 60 countries and 40 international organizations are collaborating to develop the Global Earth Observation System of Systems (GEOSS</w:t>
      </w:r>
      <w:r w:rsidRPr="005635CC">
        <w:rPr>
          <w:sz w:val="14"/>
        </w:rPr>
        <w:t>). G</w:t>
      </w:r>
      <w:r w:rsidRPr="00B51676">
        <w:rPr>
          <w:sz w:val="14"/>
        </w:rPr>
        <w:t xml:space="preserve">EOSS is being developed to ensure that comprehensive, coordinated and sustained Earth observations are available to decision- makers in a timely and acceptable fashion </w:t>
      </w:r>
      <w:proofErr w:type="gramStart"/>
      <w:r w:rsidRPr="00B51676">
        <w:rPr>
          <w:sz w:val="14"/>
        </w:rPr>
        <w:t>( UNEP</w:t>
      </w:r>
      <w:proofErr w:type="gramEnd"/>
      <w:r w:rsidRPr="00B51676">
        <w:rPr>
          <w:sz w:val="14"/>
        </w:rPr>
        <w:t xml:space="preserve">, 2005). </w:t>
      </w:r>
      <w:r w:rsidRPr="005635CC">
        <w:rPr>
          <w:rStyle w:val="StyleBoldUnderline"/>
        </w:rPr>
        <w:t>The US portion</w:t>
      </w:r>
      <w:r w:rsidRPr="00B51676">
        <w:rPr>
          <w:rStyle w:val="StyleBoldUnderline"/>
        </w:rPr>
        <w:t xml:space="preserve"> of the global system — the </w:t>
      </w:r>
      <w:r w:rsidRPr="00B51676">
        <w:rPr>
          <w:rStyle w:val="StyleBoldUnderline"/>
          <w:highlight w:val="green"/>
        </w:rPr>
        <w:t>US I</w:t>
      </w:r>
      <w:r w:rsidRPr="00B51676">
        <w:rPr>
          <w:rStyle w:val="StyleBoldUnderline"/>
        </w:rPr>
        <w:t xml:space="preserve">ntegrated </w:t>
      </w:r>
      <w:r w:rsidRPr="00B51676">
        <w:rPr>
          <w:rStyle w:val="StyleBoldUnderline"/>
          <w:highlight w:val="green"/>
        </w:rPr>
        <w:t>E</w:t>
      </w:r>
      <w:r w:rsidRPr="00B51676">
        <w:rPr>
          <w:rStyle w:val="StyleBoldUnderline"/>
        </w:rPr>
        <w:t xml:space="preserve">arth </w:t>
      </w:r>
      <w:r w:rsidRPr="00B51676">
        <w:rPr>
          <w:rStyle w:val="StyleBoldUnderline"/>
          <w:highlight w:val="green"/>
        </w:rPr>
        <w:t>O</w:t>
      </w:r>
      <w:r w:rsidRPr="00B51676">
        <w:rPr>
          <w:rStyle w:val="StyleBoldUnderline"/>
        </w:rPr>
        <w:t xml:space="preserve">bservation </w:t>
      </w:r>
      <w:r w:rsidRPr="00B51676">
        <w:rPr>
          <w:rStyle w:val="StyleBoldUnderline"/>
          <w:highlight w:val="green"/>
        </w:rPr>
        <w:t>S</w:t>
      </w:r>
      <w:r w:rsidRPr="00B51676">
        <w:rPr>
          <w:rStyle w:val="StyleBoldUnderline"/>
        </w:rPr>
        <w:t xml:space="preserve">ystem — </w:t>
      </w:r>
      <w:r w:rsidRPr="00B51676">
        <w:rPr>
          <w:rStyle w:val="StyleBoldUnderline"/>
          <w:highlight w:val="green"/>
        </w:rPr>
        <w:t>is centred around</w:t>
      </w:r>
      <w:r w:rsidRPr="00B51676">
        <w:rPr>
          <w:rStyle w:val="StyleBoldUnderline"/>
        </w:rPr>
        <w:t xml:space="preserve"> nine societal </w:t>
      </w:r>
      <w:r w:rsidRPr="00B51676">
        <w:rPr>
          <w:rStyle w:val="StyleBoldUnderline"/>
          <w:highlight w:val="green"/>
        </w:rPr>
        <w:t>benefit</w:t>
      </w:r>
      <w:r w:rsidRPr="00B51676">
        <w:rPr>
          <w:sz w:val="14"/>
          <w:highlight w:val="green"/>
        </w:rPr>
        <w:t>s</w:t>
      </w:r>
      <w:r w:rsidRPr="00B51676">
        <w:rPr>
          <w:sz w:val="14"/>
        </w:rPr>
        <w:t xml:space="preserve">: </w:t>
      </w:r>
      <w:r w:rsidRPr="00B51676">
        <w:rPr>
          <w:rStyle w:val="StyleBoldUnderline"/>
        </w:rPr>
        <w:t xml:space="preserve">to </w:t>
      </w:r>
      <w:r w:rsidRPr="00B51676">
        <w:rPr>
          <w:rStyle w:val="StyleBoldUnderline"/>
          <w:highlight w:val="green"/>
        </w:rPr>
        <w:t>improve weather forecasting</w:t>
      </w:r>
      <w:r w:rsidRPr="00B51676">
        <w:rPr>
          <w:sz w:val="14"/>
        </w:rPr>
        <w:t xml:space="preserve">; • to </w:t>
      </w:r>
      <w:r w:rsidRPr="00B51676">
        <w:rPr>
          <w:rStyle w:val="StyleBoldUnderline"/>
          <w:highlight w:val="green"/>
        </w:rPr>
        <w:t>reduce loss of life and property</w:t>
      </w:r>
      <w:r w:rsidRPr="00B51676">
        <w:rPr>
          <w:rStyle w:val="StyleBoldUnderline"/>
        </w:rPr>
        <w:t xml:space="preserve"> from disasters</w:t>
      </w:r>
      <w:r w:rsidRPr="00B51676">
        <w:rPr>
          <w:sz w:val="14"/>
        </w:rPr>
        <w:t xml:space="preserve">; to </w:t>
      </w:r>
      <w:r w:rsidRPr="00B51676">
        <w:rPr>
          <w:rStyle w:val="StyleBoldUnderline"/>
          <w:highlight w:val="green"/>
        </w:rPr>
        <w:t xml:space="preserve">protect and monitor </w:t>
      </w:r>
      <w:r w:rsidRPr="00B51676">
        <w:rPr>
          <w:rStyle w:val="StyleBoldUnderline"/>
        </w:rPr>
        <w:t xml:space="preserve">ocean </w:t>
      </w:r>
      <w:r w:rsidRPr="00B51676">
        <w:rPr>
          <w:rStyle w:val="StyleBoldUnderline"/>
          <w:highlight w:val="green"/>
        </w:rPr>
        <w:t>resource</w:t>
      </w:r>
      <w:r w:rsidRPr="00B51676">
        <w:rPr>
          <w:sz w:val="14"/>
          <w:highlight w:val="green"/>
        </w:rPr>
        <w:t>s</w:t>
      </w:r>
      <w:r w:rsidRPr="00B51676">
        <w:rPr>
          <w:sz w:val="14"/>
        </w:rPr>
        <w:t xml:space="preserve">; • to </w:t>
      </w:r>
      <w:r w:rsidRPr="00B51676">
        <w:rPr>
          <w:rStyle w:val="StyleBoldUnderline"/>
          <w:highlight w:val="green"/>
        </w:rPr>
        <w:t>understand,</w:t>
      </w:r>
      <w:r w:rsidRPr="00B51676">
        <w:rPr>
          <w:rStyle w:val="StyleBoldUnderline"/>
        </w:rPr>
        <w:t xml:space="preserve"> assess, </w:t>
      </w:r>
      <w:r w:rsidRPr="00B51676">
        <w:rPr>
          <w:rStyle w:val="StyleBoldUnderline"/>
          <w:highlight w:val="green"/>
        </w:rPr>
        <w:t>predict, mitigate</w:t>
      </w:r>
      <w:r w:rsidRPr="00B51676">
        <w:rPr>
          <w:rStyle w:val="StyleBoldUnderline"/>
        </w:rPr>
        <w:t xml:space="preserve"> </w:t>
      </w:r>
      <w:r w:rsidRPr="00B51676">
        <w:rPr>
          <w:rStyle w:val="StyleBoldUnderline"/>
          <w:highlight w:val="green"/>
        </w:rPr>
        <w:t xml:space="preserve">and adapt to </w:t>
      </w:r>
      <w:r w:rsidRPr="00B51676">
        <w:rPr>
          <w:rStyle w:val="StyleBoldUnderline"/>
        </w:rPr>
        <w:t>climate</w:t>
      </w:r>
      <w:r w:rsidRPr="00B51676">
        <w:rPr>
          <w:rStyle w:val="StyleBoldUnderline"/>
          <w:highlight w:val="green"/>
        </w:rPr>
        <w:t xml:space="preserve"> variability</w:t>
      </w:r>
      <w:r w:rsidRPr="00B51676">
        <w:rPr>
          <w:rStyle w:val="StyleBoldUnderline"/>
        </w:rPr>
        <w:t xml:space="preserve"> </w:t>
      </w:r>
      <w:r w:rsidRPr="00B51676">
        <w:rPr>
          <w:rStyle w:val="StyleBoldUnderline"/>
          <w:highlight w:val="green"/>
        </w:rPr>
        <w:t>and change</w:t>
      </w:r>
      <w:r w:rsidRPr="00B51676">
        <w:rPr>
          <w:sz w:val="14"/>
        </w:rPr>
        <w:t xml:space="preserve">; • to </w:t>
      </w:r>
      <w:r w:rsidRPr="00B51676">
        <w:rPr>
          <w:sz w:val="14"/>
          <w:highlight w:val="green"/>
        </w:rPr>
        <w:t>s</w:t>
      </w:r>
      <w:r w:rsidRPr="00B51676">
        <w:rPr>
          <w:rStyle w:val="StyleBoldUnderline"/>
          <w:highlight w:val="green"/>
        </w:rPr>
        <w:t>upport</w:t>
      </w:r>
      <w:r w:rsidRPr="00B51676">
        <w:rPr>
          <w:rStyle w:val="StyleBoldUnderline"/>
        </w:rPr>
        <w:t xml:space="preserve"> </w:t>
      </w:r>
      <w:r w:rsidRPr="00B51676">
        <w:rPr>
          <w:rStyle w:val="StyleBoldUnderline"/>
          <w:highlight w:val="green"/>
        </w:rPr>
        <w:t>sustainable agriculture</w:t>
      </w:r>
      <w:r w:rsidRPr="00B51676">
        <w:rPr>
          <w:rStyle w:val="StyleBoldUnderline"/>
        </w:rPr>
        <w:t xml:space="preserve"> and </w:t>
      </w:r>
      <w:r w:rsidRPr="00B51676">
        <w:rPr>
          <w:rStyle w:val="StyleBoldUnderline"/>
          <w:highlight w:val="green"/>
        </w:rPr>
        <w:t>combat land degradation</w:t>
      </w:r>
      <w:r w:rsidRPr="00B51676">
        <w:rPr>
          <w:sz w:val="14"/>
        </w:rPr>
        <w:t xml:space="preserve">; • to </w:t>
      </w:r>
      <w:r w:rsidRPr="00B51676">
        <w:rPr>
          <w:rStyle w:val="StyleBoldUnderline"/>
          <w:highlight w:val="green"/>
        </w:rPr>
        <w:t>understand the effects of environment</w:t>
      </w:r>
      <w:r w:rsidRPr="00B51676">
        <w:rPr>
          <w:rStyle w:val="StyleBoldUnderline"/>
        </w:rPr>
        <w:t xml:space="preserve">al factors </w:t>
      </w:r>
      <w:r w:rsidRPr="00B51676">
        <w:rPr>
          <w:rStyle w:val="StyleBoldUnderline"/>
          <w:highlight w:val="green"/>
        </w:rPr>
        <w:t>on</w:t>
      </w:r>
      <w:r w:rsidRPr="00B51676">
        <w:rPr>
          <w:rStyle w:val="StyleBoldUnderline"/>
        </w:rPr>
        <w:t xml:space="preserve"> human </w:t>
      </w:r>
      <w:r w:rsidRPr="00B51676">
        <w:rPr>
          <w:rStyle w:val="StyleBoldUnderline"/>
          <w:highlight w:val="green"/>
        </w:rPr>
        <w:t>health</w:t>
      </w:r>
      <w:r w:rsidRPr="00B51676">
        <w:rPr>
          <w:rStyle w:val="StyleBoldUnderline"/>
        </w:rPr>
        <w:t xml:space="preserve"> and well-being;</w:t>
      </w:r>
      <w:r w:rsidRPr="00B51676">
        <w:rPr>
          <w:sz w:val="14"/>
        </w:rPr>
        <w:t xml:space="preserve"> • to </w:t>
      </w:r>
      <w:r w:rsidRPr="00B51676">
        <w:rPr>
          <w:rStyle w:val="StyleBoldUnderline"/>
          <w:highlight w:val="green"/>
        </w:rPr>
        <w:t xml:space="preserve">develop the </w:t>
      </w:r>
      <w:r w:rsidRPr="00B51676">
        <w:rPr>
          <w:rStyle w:val="StyleBoldUnderline"/>
          <w:highlight w:val="green"/>
        </w:rPr>
        <w:lastRenderedPageBreak/>
        <w:t>capacity to make ecological forecasts</w:t>
      </w:r>
      <w:r w:rsidRPr="00B51676">
        <w:rPr>
          <w:sz w:val="14"/>
          <w:highlight w:val="green"/>
        </w:rPr>
        <w:t>;</w:t>
      </w:r>
      <w:r w:rsidRPr="00B51676">
        <w:rPr>
          <w:sz w:val="14"/>
        </w:rPr>
        <w:t xml:space="preserve"> • to </w:t>
      </w:r>
      <w:r w:rsidRPr="00B51676">
        <w:rPr>
          <w:rStyle w:val="StyleBoldUnderline"/>
        </w:rPr>
        <w:t>protect and monitor water resources</w:t>
      </w:r>
      <w:r w:rsidRPr="00B51676">
        <w:rPr>
          <w:sz w:val="14"/>
        </w:rPr>
        <w:t xml:space="preserve">; • to </w:t>
      </w:r>
      <w:r w:rsidRPr="00B51676">
        <w:rPr>
          <w:rStyle w:val="StyleBoldUnderline"/>
          <w:highlight w:val="green"/>
        </w:rPr>
        <w:t>monitor and manage energy</w:t>
      </w:r>
      <w:r w:rsidRPr="00B51676">
        <w:rPr>
          <w:rStyle w:val="StyleBoldUnderline"/>
        </w:rPr>
        <w:t xml:space="preserve"> resources</w:t>
      </w:r>
      <w:r w:rsidRPr="00B51676">
        <w:rPr>
          <w:sz w:val="14"/>
        </w:rPr>
        <w:t xml:space="preserve">. Nearly </w:t>
      </w:r>
      <w:r w:rsidRPr="00B51676">
        <w:rPr>
          <w:rStyle w:val="StyleBoldUnderline"/>
          <w:highlight w:val="green"/>
        </w:rPr>
        <w:t>all of these benefits</w:t>
      </w:r>
      <w:r w:rsidRPr="00B51676">
        <w:rPr>
          <w:rStyle w:val="StyleBoldUnderline"/>
        </w:rPr>
        <w:t xml:space="preserve"> </w:t>
      </w:r>
      <w:r w:rsidRPr="00B51676">
        <w:rPr>
          <w:rStyle w:val="StyleBoldUnderline"/>
          <w:highlight w:val="green"/>
        </w:rPr>
        <w:t>consist of a major ocean componen</w:t>
      </w:r>
      <w:r w:rsidRPr="00B51676">
        <w:rPr>
          <w:sz w:val="14"/>
          <w:highlight w:val="green"/>
        </w:rPr>
        <w:t>t</w:t>
      </w:r>
      <w:r w:rsidRPr="00B51676">
        <w:rPr>
          <w:rStyle w:val="StyleBoldUnderline"/>
        </w:rPr>
        <w:t xml:space="preserve">. </w:t>
      </w:r>
      <w:r w:rsidRPr="00B51676">
        <w:rPr>
          <w:rStyle w:val="StyleBoldUnderline"/>
          <w:highlight w:val="green"/>
        </w:rPr>
        <w:t>Therefore,</w:t>
      </w:r>
      <w:r w:rsidRPr="00B51676">
        <w:rPr>
          <w:rStyle w:val="StyleBoldUnderline"/>
        </w:rPr>
        <w:t xml:space="preserve"> </w:t>
      </w:r>
      <w:r w:rsidRPr="00B51676">
        <w:rPr>
          <w:rStyle w:val="StyleBoldUnderline"/>
          <w:highlight w:val="green"/>
        </w:rPr>
        <w:t>developing</w:t>
      </w:r>
      <w:r w:rsidRPr="00B51676">
        <w:rPr>
          <w:rStyle w:val="StyleBoldUnderline"/>
        </w:rPr>
        <w:t xml:space="preserve"> Integrated Ocean Observing Systems (</w:t>
      </w:r>
      <w:r w:rsidRPr="00B51676">
        <w:rPr>
          <w:rStyle w:val="StyleBoldUnderline"/>
          <w:highlight w:val="green"/>
        </w:rPr>
        <w:t>IOOS) has been a key priority</w:t>
      </w:r>
      <w:r w:rsidRPr="00B51676">
        <w:rPr>
          <w:rStyle w:val="StyleBoldUnderline"/>
        </w:rPr>
        <w:t xml:space="preserve"> in the successful completion of GEOSS (Lautenbacher, 2005). </w:t>
      </w:r>
      <w:r w:rsidRPr="00B51676">
        <w:rPr>
          <w:sz w:val="14"/>
        </w:rPr>
        <w:t>The Integrated Ocean Observing System (</w:t>
      </w:r>
      <w:r w:rsidRPr="00B51676">
        <w:rPr>
          <w:rStyle w:val="StyleBoldUnderline"/>
          <w:highlight w:val="green"/>
        </w:rPr>
        <w:t>IOOS) is</w:t>
      </w:r>
      <w:r w:rsidRPr="00B51676">
        <w:rPr>
          <w:rStyle w:val="StyleBoldUnderline"/>
        </w:rPr>
        <w:t xml:space="preserve"> envisioned as </w:t>
      </w:r>
      <w:r w:rsidRPr="00B51676">
        <w:rPr>
          <w:rStyle w:val="StyleBoldUnderline"/>
          <w:highlight w:val="green"/>
        </w:rPr>
        <w:t>a</w:t>
      </w:r>
      <w:r w:rsidRPr="00B51676">
        <w:rPr>
          <w:rStyle w:val="StyleBoldUnderline"/>
        </w:rPr>
        <w:t xml:space="preserve"> </w:t>
      </w:r>
      <w:r w:rsidRPr="00B51676">
        <w:rPr>
          <w:rStyle w:val="StyleBoldUnderline"/>
          <w:highlight w:val="green"/>
        </w:rPr>
        <w:t>net-work of</w:t>
      </w:r>
      <w:r w:rsidRPr="00B51676">
        <w:rPr>
          <w:rStyle w:val="StyleBoldUnderline"/>
        </w:rPr>
        <w:t xml:space="preserve"> observational</w:t>
      </w:r>
      <w:r w:rsidRPr="00B51676">
        <w:rPr>
          <w:rStyle w:val="StyleBoldUnderline"/>
          <w:highlight w:val="green"/>
        </w:rPr>
        <w:t>, data</w:t>
      </w:r>
      <w:r w:rsidRPr="00B51676">
        <w:rPr>
          <w:rStyle w:val="StyleBoldUnderline"/>
        </w:rPr>
        <w:t xml:space="preserve"> management, </w:t>
      </w:r>
      <w:r w:rsidRPr="00B51676">
        <w:rPr>
          <w:rStyle w:val="StyleBoldUnderline"/>
          <w:highlight w:val="green"/>
        </w:rPr>
        <w:t>and analysis</w:t>
      </w:r>
      <w:r w:rsidRPr="00B51676">
        <w:rPr>
          <w:rStyle w:val="StyleBoldUnderline"/>
        </w:rPr>
        <w:t xml:space="preserve"> systems </w:t>
      </w:r>
      <w:r w:rsidRPr="00B51676">
        <w:rPr>
          <w:rStyle w:val="StyleBoldUnderline"/>
          <w:highlight w:val="green"/>
        </w:rPr>
        <w:t>that r</w:t>
      </w:r>
      <w:r w:rsidRPr="00B51676">
        <w:rPr>
          <w:rStyle w:val="StyleBoldUnderline"/>
        </w:rPr>
        <w:t xml:space="preserve">apidly and systematically </w:t>
      </w:r>
      <w:r w:rsidRPr="00B51676">
        <w:rPr>
          <w:rStyle w:val="StyleBoldUnderline"/>
          <w:highlight w:val="green"/>
        </w:rPr>
        <w:t>acquires and disseminates marine data</w:t>
      </w:r>
      <w:r w:rsidRPr="00B51676">
        <w:rPr>
          <w:rStyle w:val="StyleBoldUnderline"/>
        </w:rPr>
        <w:t xml:space="preserve"> and data products describing the past, present and future states of the oceans.</w:t>
      </w:r>
      <w:r w:rsidRPr="00B51676">
        <w:rPr>
          <w:sz w:val="14"/>
        </w:rPr>
        <w:t xml:space="preserve"> </w:t>
      </w:r>
      <w:r w:rsidRPr="00B51676">
        <w:rPr>
          <w:rStyle w:val="StyleBoldUnderline"/>
        </w:rPr>
        <w:t>Existing and planned observing system elements will be integrated into a sustained ocean-observing system that addresses both research and operational needs</w:t>
      </w:r>
      <w:r w:rsidRPr="00B51676">
        <w:rPr>
          <w:sz w:val="14"/>
        </w:rPr>
        <w:t xml:space="preserve">. IOOS is developing as two closely coordinated components — </w:t>
      </w:r>
      <w:r w:rsidRPr="00B51676">
        <w:rPr>
          <w:rStyle w:val="StyleBoldUnderline"/>
        </w:rPr>
        <w:t>global and coastal</w:t>
      </w:r>
      <w:r w:rsidRPr="00B51676">
        <w:rPr>
          <w:sz w:val="14"/>
        </w:rPr>
        <w:t xml:space="preserve"> — that encompass the broad </w:t>
      </w:r>
      <w:r w:rsidRPr="00B51676">
        <w:rPr>
          <w:rStyle w:val="StyleBoldUnderline"/>
        </w:rPr>
        <w:t>range of scales</w:t>
      </w:r>
      <w:r w:rsidRPr="00B51676">
        <w:rPr>
          <w:sz w:val="14"/>
        </w:rPr>
        <w:t xml:space="preserve"> required </w:t>
      </w:r>
      <w:r w:rsidRPr="00B51676">
        <w:rPr>
          <w:rStyle w:val="StyleBoldUnderline"/>
          <w:highlight w:val="green"/>
        </w:rPr>
        <w:t>to</w:t>
      </w:r>
      <w:r w:rsidRPr="00B51676">
        <w:rPr>
          <w:sz w:val="14"/>
          <w:highlight w:val="green"/>
        </w:rPr>
        <w:t xml:space="preserve"> </w:t>
      </w:r>
      <w:r w:rsidRPr="00B51676">
        <w:rPr>
          <w:rStyle w:val="StyleBoldUnderline"/>
          <w:highlight w:val="green"/>
        </w:rPr>
        <w:t>assess</w:t>
      </w:r>
      <w:r w:rsidRPr="00B51676">
        <w:rPr>
          <w:rStyle w:val="StyleBoldUnderline"/>
        </w:rPr>
        <w:t xml:space="preserve">, </w:t>
      </w:r>
      <w:r w:rsidRPr="00B51676">
        <w:rPr>
          <w:rStyle w:val="StyleBoldUnderline"/>
          <w:highlight w:val="green"/>
        </w:rPr>
        <w:t xml:space="preserve">detect, and predict </w:t>
      </w:r>
      <w:r w:rsidRPr="00B51676">
        <w:rPr>
          <w:rStyle w:val="StyleBoldUnderline"/>
        </w:rPr>
        <w:t xml:space="preserve">the impact of </w:t>
      </w:r>
      <w:r w:rsidRPr="00B51676">
        <w:rPr>
          <w:rStyle w:val="StyleBoldUnderline"/>
          <w:highlight w:val="green"/>
        </w:rPr>
        <w:t>global climate change</w:t>
      </w:r>
      <w:r w:rsidRPr="00B51676">
        <w:rPr>
          <w:sz w:val="14"/>
          <w:highlight w:val="green"/>
        </w:rPr>
        <w:t xml:space="preserve">, </w:t>
      </w:r>
      <w:r w:rsidRPr="00B51676">
        <w:rPr>
          <w:rStyle w:val="StyleBoldUnderline"/>
        </w:rPr>
        <w:t>weather and human activities on the marine environment</w:t>
      </w:r>
      <w:r w:rsidRPr="00B51676">
        <w:rPr>
          <w:sz w:val="14"/>
        </w:rPr>
        <w:t xml:space="preserve">. The global component consists of an international partner- ship to improve forecasts and assessments of weather, climate, ocean state and boundary conditions for regional observing systems. Currently, the USA has nine regional coastal observing systems in place to help meet some of these goals. </w:t>
      </w:r>
      <w:r w:rsidRPr="00B51676">
        <w:rPr>
          <w:rStyle w:val="StyleBoldUnderline"/>
        </w:rPr>
        <w:t>Data collection platforms include moored and drifting buoys; meteorological towers and stations; bottom-moored instruments; stand- alone instruments; ship survey cruises; satellite imagery; and remotely and autonomously operated vehicles</w:t>
      </w:r>
      <w:r w:rsidRPr="00B51676">
        <w:rPr>
          <w:sz w:val="14"/>
        </w:rPr>
        <w:t xml:space="preserve">. </w:t>
      </w:r>
      <w:r w:rsidRPr="00B51676">
        <w:rPr>
          <w:rStyle w:val="StyleBoldUnderline"/>
          <w:highlight w:val="green"/>
        </w:rPr>
        <w:t>Observations collected range from</w:t>
      </w:r>
      <w:r w:rsidRPr="00B51676">
        <w:rPr>
          <w:rStyle w:val="StyleBoldUnderline"/>
        </w:rPr>
        <w:t xml:space="preserve"> </w:t>
      </w:r>
      <w:r w:rsidRPr="00B51676">
        <w:rPr>
          <w:rStyle w:val="StyleBoldUnderline"/>
          <w:highlight w:val="green"/>
        </w:rPr>
        <w:t>water conditions</w:t>
      </w:r>
      <w:r w:rsidRPr="00B51676">
        <w:rPr>
          <w:rStyle w:val="StyleBoldUnderline"/>
        </w:rPr>
        <w:t xml:space="preserve"> such as salinity, temperature and wave height, </w:t>
      </w:r>
      <w:r w:rsidRPr="00B51676">
        <w:rPr>
          <w:rStyle w:val="StyleBoldUnderline"/>
          <w:highlight w:val="green"/>
        </w:rPr>
        <w:t>to atmospheric conditions</w:t>
      </w:r>
      <w:r w:rsidRPr="00B51676">
        <w:rPr>
          <w:rStyle w:val="StyleBoldUnderline"/>
        </w:rPr>
        <w:t xml:space="preserve"> like barometric pressure and wind speed</w:t>
      </w:r>
      <w:r w:rsidRPr="00B51676">
        <w:rPr>
          <w:sz w:val="14"/>
        </w:rPr>
        <w:t xml:space="preserve">. By </w:t>
      </w:r>
      <w:r w:rsidRPr="00B51676">
        <w:rPr>
          <w:rStyle w:val="StyleBoldUnderline"/>
          <w:highlight w:val="green"/>
        </w:rPr>
        <w:t>analyzing all of these data together</w:t>
      </w:r>
      <w:r w:rsidRPr="00B51676">
        <w:rPr>
          <w:rStyle w:val="StyleBoldUnderline"/>
        </w:rPr>
        <w:t xml:space="preserve"> on a regional level, </w:t>
      </w:r>
      <w:r w:rsidRPr="00B51676">
        <w:rPr>
          <w:rStyle w:val="StyleBoldUnderline"/>
          <w:highlight w:val="green"/>
        </w:rPr>
        <w:t>one can</w:t>
      </w:r>
      <w:r w:rsidRPr="00B51676">
        <w:rPr>
          <w:rStyle w:val="StyleBoldUnderline"/>
        </w:rPr>
        <w:t xml:space="preserve"> begin to </w:t>
      </w:r>
      <w:r w:rsidRPr="00B51676">
        <w:rPr>
          <w:rStyle w:val="StyleBoldUnderline"/>
          <w:highlight w:val="green"/>
        </w:rPr>
        <w:t>see</w:t>
      </w:r>
      <w:r w:rsidRPr="00B51676">
        <w:rPr>
          <w:rStyle w:val="StyleBoldUnderline"/>
        </w:rPr>
        <w:t xml:space="preserve"> </w:t>
      </w:r>
      <w:r w:rsidRPr="00B51676">
        <w:rPr>
          <w:rStyle w:val="StyleBoldUnderline"/>
          <w:highlight w:val="green"/>
        </w:rPr>
        <w:t>how slight changes in one ecological component</w:t>
      </w:r>
      <w:r w:rsidRPr="00B51676">
        <w:rPr>
          <w:rStyle w:val="StyleBoldUnderline"/>
        </w:rPr>
        <w:t xml:space="preserve"> can </w:t>
      </w:r>
      <w:r w:rsidRPr="00B51676">
        <w:rPr>
          <w:rStyle w:val="StyleBoldUnderline"/>
          <w:highlight w:val="green"/>
        </w:rPr>
        <w:t>cause changes in others</w:t>
      </w:r>
      <w:r w:rsidRPr="00B51676">
        <w:rPr>
          <w:rStyle w:val="StyleBoldUnderline"/>
        </w:rPr>
        <w:t>.</w:t>
      </w:r>
      <w:r w:rsidRPr="00B51676">
        <w:rPr>
          <w:sz w:val="14"/>
        </w:rPr>
        <w:t xml:space="preserve"> For example, </w:t>
      </w:r>
      <w:r w:rsidRPr="00B51676">
        <w:rPr>
          <w:rStyle w:val="StyleBoldUnderline"/>
        </w:rPr>
        <w:t xml:space="preserve">one might discover that changes in water temperatures in one area trigger a change in a particular fishery in another area. </w:t>
      </w:r>
      <w:r w:rsidRPr="00B51676">
        <w:rPr>
          <w:rStyle w:val="StyleBoldUnderline"/>
          <w:highlight w:val="green"/>
        </w:rPr>
        <w:t>This type of research cannot be completed unless the observation system used to study the Earth is well-integrated and organized</w:t>
      </w:r>
      <w:r w:rsidRPr="00B51676">
        <w:rPr>
          <w:sz w:val="14"/>
        </w:rPr>
        <w:t xml:space="preserve"> </w:t>
      </w:r>
      <w:proofErr w:type="gramStart"/>
      <w:r w:rsidRPr="00B51676">
        <w:rPr>
          <w:sz w:val="14"/>
        </w:rPr>
        <w:t>( US</w:t>
      </w:r>
      <w:proofErr w:type="gramEnd"/>
      <w:r w:rsidRPr="00B51676">
        <w:rPr>
          <w:sz w:val="14"/>
        </w:rPr>
        <w:t xml:space="preserve"> Department of Commerce, 2004). </w:t>
      </w:r>
      <w:r w:rsidRPr="00B51676">
        <w:rPr>
          <w:rStyle w:val="StyleBoldUnderline"/>
        </w:rPr>
        <w:t xml:space="preserve">The ocean and coastal observing systems </w:t>
      </w:r>
      <w:r w:rsidRPr="00B51676">
        <w:rPr>
          <w:sz w:val="14"/>
        </w:rPr>
        <w:t xml:space="preserve">will use a wide range of advanced platforms and sensors, including ships, buoys, gliders and remote sensors on air- craft and satellites. </w:t>
      </w:r>
      <w:r w:rsidRPr="00B51676">
        <w:rPr>
          <w:rStyle w:val="StyleBoldUnderline"/>
        </w:rPr>
        <w:t>A summary of satellite remote sensing techniques used in ocean and coastal observations</w:t>
      </w:r>
      <w:r w:rsidRPr="00B51676">
        <w:rPr>
          <w:sz w:val="14"/>
        </w:rPr>
        <w:t xml:space="preserve"> is provided in Table 10.1. Biological oceanographers use colour sensors to determine ocean colour, from which one can drive chlorophyll concentrations and biological productivity (Martin, 2004). Physical oceanographers use thermal infrared (TIR) radiometers to map sea surface temperatures and ocean currents. Synthetic Aperture Radar (SAR), radar scatterometers and radar altimeters are used to obtain information on ocean wave properties, surface winds and sea surface height. SAR is also effectively monitoring ocean surface features, including oil spills</w:t>
      </w:r>
      <w:r w:rsidRPr="00B51676">
        <w:rPr>
          <w:rStyle w:val="StyleBoldUnderline"/>
        </w:rPr>
        <w:t>. As shown in Table 10.1 , passive microwave radiometers can also provide a wide range of information, including water salinity, temperature, water vapour, soil moisture, etc</w:t>
      </w:r>
      <w:r w:rsidRPr="00B51676">
        <w:rPr>
          <w:sz w:val="14"/>
        </w:rPr>
        <w:t xml:space="preserve">. (Parkinson, 2003; Burrage et al., 2003; 2004). </w:t>
      </w:r>
    </w:p>
    <w:p w:rsidR="004C7898" w:rsidRDefault="004C7898" w:rsidP="004C7898">
      <w:pPr>
        <w:rPr>
          <w:sz w:val="14"/>
        </w:rPr>
      </w:pPr>
    </w:p>
    <w:p w:rsidR="004C7898" w:rsidRDefault="004C7898" w:rsidP="00274327">
      <w:pPr>
        <w:pStyle w:val="Heading4"/>
      </w:pPr>
      <w:r>
        <w:t>Ocean monitoring satellites key to predict climate change</w:t>
      </w:r>
    </w:p>
    <w:p w:rsidR="004C7898" w:rsidRDefault="004C7898" w:rsidP="004C7898">
      <w:proofErr w:type="gramStart"/>
      <w:r w:rsidRPr="00B51676">
        <w:rPr>
          <w:rStyle w:val="StyleStyleBold12pt"/>
        </w:rPr>
        <w:t>Purkis and Klemas 11</w:t>
      </w:r>
      <w:r w:rsidRPr="00B51676">
        <w:t xml:space="preserve"> </w:t>
      </w:r>
      <w:r w:rsidRPr="00B51676">
        <w:rPr>
          <w:sz w:val="16"/>
          <w:szCs w:val="16"/>
        </w:rPr>
        <w:t>[Sam J. Purkis (Ph.D. Vrije Universiteit Amsterdam - The Netherlands Calibration of Satellite Images of Reef Environments) and Victor V. Klemas (Ph.D College of Earth, Ocean, and Environment).</w:t>
      </w:r>
      <w:proofErr w:type="gramEnd"/>
      <w:r w:rsidRPr="00B51676">
        <w:rPr>
          <w:sz w:val="16"/>
          <w:szCs w:val="16"/>
        </w:rPr>
        <w:t xml:space="preserve"> 2011. Remote Sensing and Global Environmental Change. Hoboken: John Wiley &amp; Sons. http://public.eblib.com/EBLPublic/PublicView.do?ptiID=675209.]l.gong</w:t>
      </w:r>
    </w:p>
    <w:p w:rsidR="004C7898" w:rsidRDefault="004C7898" w:rsidP="004C7898">
      <w:r>
        <w:t xml:space="preserve">10.1 Introduction </w:t>
      </w:r>
    </w:p>
    <w:p w:rsidR="004C7898" w:rsidRDefault="004C7898" w:rsidP="004C7898">
      <w:pPr>
        <w:rPr>
          <w:sz w:val="16"/>
        </w:rPr>
      </w:pPr>
      <w:r w:rsidRPr="008554C1">
        <w:rPr>
          <w:rStyle w:val="StyleBoldUnderline"/>
          <w:highlight w:val="green"/>
        </w:rPr>
        <w:t>Oceans influence the Earth's climate</w:t>
      </w:r>
      <w:r w:rsidRPr="004F7D4C">
        <w:rPr>
          <w:rStyle w:val="StyleBoldUnderline"/>
        </w:rPr>
        <w:t xml:space="preserve"> because </w:t>
      </w:r>
      <w:r w:rsidRPr="008554C1">
        <w:rPr>
          <w:rStyle w:val="StyleBoldUnderline"/>
          <w:highlight w:val="green"/>
        </w:rPr>
        <w:t>they transfer and redistribute heat</w:t>
      </w:r>
      <w:r w:rsidRPr="004F7D4C">
        <w:rPr>
          <w:rStyle w:val="StyleBoldUnderline"/>
        </w:rPr>
        <w:t xml:space="preserve"> over the entire planet and </w:t>
      </w:r>
      <w:r w:rsidRPr="008554C1">
        <w:rPr>
          <w:rStyle w:val="StyleBoldUnderline"/>
          <w:highlight w:val="green"/>
        </w:rPr>
        <w:t>absorb g</w:t>
      </w:r>
      <w:r w:rsidRPr="004F7D4C">
        <w:rPr>
          <w:rStyle w:val="StyleBoldUnderline"/>
        </w:rPr>
        <w:t>reen</w:t>
      </w:r>
      <w:r w:rsidRPr="008554C1">
        <w:rPr>
          <w:rStyle w:val="StyleBoldUnderline"/>
          <w:highlight w:val="green"/>
        </w:rPr>
        <w:t>h</w:t>
      </w:r>
      <w:r w:rsidRPr="004F7D4C">
        <w:rPr>
          <w:rStyle w:val="StyleBoldUnderline"/>
        </w:rPr>
        <w:t xml:space="preserve">ouse </w:t>
      </w:r>
      <w:r w:rsidRPr="008554C1">
        <w:rPr>
          <w:rStyle w:val="StyleBoldUnderline"/>
          <w:highlight w:val="green"/>
        </w:rPr>
        <w:t>g</w:t>
      </w:r>
      <w:r w:rsidRPr="004F7D4C">
        <w:rPr>
          <w:rStyle w:val="StyleBoldUnderline"/>
        </w:rPr>
        <w:t>ases</w:t>
      </w:r>
      <w:r w:rsidRPr="004B192F">
        <w:rPr>
          <w:sz w:val="16"/>
        </w:rPr>
        <w:t xml:space="preserve">. </w:t>
      </w:r>
      <w:r w:rsidRPr="004F7D4C">
        <w:rPr>
          <w:rStyle w:val="StyleBoldUnderline"/>
        </w:rPr>
        <w:t>O</w:t>
      </w:r>
      <w:r w:rsidRPr="008554C1">
        <w:rPr>
          <w:rStyle w:val="StyleBoldUnderline"/>
          <w:highlight w:val="green"/>
        </w:rPr>
        <w:t xml:space="preserve">ceans </w:t>
      </w:r>
      <w:r w:rsidRPr="00EF1858">
        <w:rPr>
          <w:rStyle w:val="StyleBoldUnderline"/>
        </w:rPr>
        <w:t>also</w:t>
      </w:r>
      <w:r w:rsidRPr="008554C1">
        <w:rPr>
          <w:rStyle w:val="StyleBoldUnderline"/>
          <w:highlight w:val="green"/>
        </w:rPr>
        <w:t xml:space="preserve"> cover </w:t>
      </w:r>
      <w:r w:rsidRPr="00EF1858">
        <w:rPr>
          <w:rStyle w:val="StyleBoldUnderline"/>
        </w:rPr>
        <w:t>about</w:t>
      </w:r>
      <w:r w:rsidRPr="008554C1">
        <w:rPr>
          <w:rStyle w:val="StyleBoldUnderline"/>
          <w:highlight w:val="green"/>
        </w:rPr>
        <w:t xml:space="preserve"> 70 per cent of</w:t>
      </w:r>
      <w:r w:rsidRPr="004F7D4C">
        <w:rPr>
          <w:rStyle w:val="StyleBoldUnderline"/>
        </w:rPr>
        <w:t xml:space="preserve"> the </w:t>
      </w:r>
      <w:r w:rsidRPr="008554C1">
        <w:rPr>
          <w:rStyle w:val="StyleBoldUnderline"/>
          <w:highlight w:val="green"/>
        </w:rPr>
        <w:t>Earth's surface</w:t>
      </w:r>
      <w:r w:rsidRPr="004F7D4C">
        <w:rPr>
          <w:rStyle w:val="StyleBoldUnderline"/>
        </w:rPr>
        <w:t xml:space="preserve"> </w:t>
      </w:r>
      <w:r w:rsidRPr="00EF1858">
        <w:rPr>
          <w:rStyle w:val="StyleBoldUnderline"/>
        </w:rPr>
        <w:t>and</w:t>
      </w:r>
      <w:r w:rsidRPr="008554C1">
        <w:rPr>
          <w:rStyle w:val="StyleBoldUnderline"/>
          <w:highlight w:val="green"/>
        </w:rPr>
        <w:t xml:space="preserve"> are dynamic</w:t>
      </w:r>
      <w:r w:rsidRPr="004F7D4C">
        <w:rPr>
          <w:rStyle w:val="StyleBoldUnderline"/>
        </w:rPr>
        <w:t xml:space="preserve"> </w:t>
      </w:r>
      <w:r w:rsidRPr="008554C1">
        <w:rPr>
          <w:rStyle w:val="StyleBoldUnderline"/>
          <w:highlight w:val="green"/>
        </w:rPr>
        <w:t xml:space="preserve">across </w:t>
      </w:r>
      <w:r w:rsidRPr="00EF1858">
        <w:rPr>
          <w:rStyle w:val="StyleBoldUnderline"/>
        </w:rPr>
        <w:t xml:space="preserve">a spectrum of </w:t>
      </w:r>
      <w:r w:rsidRPr="008554C1">
        <w:rPr>
          <w:rStyle w:val="StyleBoldUnderline"/>
          <w:highlight w:val="green"/>
        </w:rPr>
        <w:t>temporal and spatial scales</w:t>
      </w:r>
      <w:r w:rsidRPr="004B192F">
        <w:rPr>
          <w:sz w:val="16"/>
        </w:rPr>
        <w:t xml:space="preserve">. </w:t>
      </w:r>
      <w:r w:rsidRPr="00EF1858">
        <w:rPr>
          <w:rStyle w:val="StyleBoldUnderline"/>
        </w:rPr>
        <w:t>They contain</w:t>
      </w:r>
      <w:r w:rsidRPr="00EF1858">
        <w:rPr>
          <w:sz w:val="16"/>
        </w:rPr>
        <w:t xml:space="preserve"> </w:t>
      </w:r>
      <w:r w:rsidRPr="00EF1858">
        <w:rPr>
          <w:rStyle w:val="StyleBoldUnderline"/>
        </w:rPr>
        <w:t>most of the Earth's water</w:t>
      </w:r>
      <w:r w:rsidRPr="00EF1858">
        <w:rPr>
          <w:sz w:val="16"/>
        </w:rPr>
        <w:t xml:space="preserve">, </w:t>
      </w:r>
      <w:r w:rsidRPr="00EF1858">
        <w:rPr>
          <w:rStyle w:val="StyleBoldUnderline"/>
        </w:rPr>
        <w:t>support</w:t>
      </w:r>
      <w:r w:rsidRPr="004F7D4C">
        <w:rPr>
          <w:rStyle w:val="StyleBoldUnderline"/>
        </w:rPr>
        <w:t xml:space="preserve"> important </w:t>
      </w:r>
      <w:r w:rsidRPr="00EF1858">
        <w:rPr>
          <w:rStyle w:val="StyleBoldUnderline"/>
        </w:rPr>
        <w:t>marine ecosystems</w:t>
      </w:r>
      <w:r w:rsidRPr="004B192F">
        <w:rPr>
          <w:sz w:val="16"/>
        </w:rPr>
        <w:t xml:space="preserve">, </w:t>
      </w:r>
      <w:r w:rsidRPr="008554C1">
        <w:rPr>
          <w:rStyle w:val="StyleBoldUnderline"/>
          <w:highlight w:val="green"/>
        </w:rPr>
        <w:t>help stabilize the atmosphere</w:t>
      </w:r>
      <w:r w:rsidRPr="008554C1">
        <w:rPr>
          <w:sz w:val="16"/>
          <w:highlight w:val="green"/>
        </w:rPr>
        <w:t xml:space="preserve"> </w:t>
      </w:r>
      <w:r w:rsidRPr="008554C1">
        <w:rPr>
          <w:rStyle w:val="StyleBoldUnderline"/>
          <w:highlight w:val="green"/>
        </w:rPr>
        <w:t>and climate</w:t>
      </w:r>
      <w:r w:rsidRPr="004B192F">
        <w:rPr>
          <w:sz w:val="16"/>
        </w:rPr>
        <w:t xml:space="preserve">, </w:t>
      </w:r>
      <w:r w:rsidRPr="008554C1">
        <w:rPr>
          <w:rStyle w:val="StyleBoldUnderline"/>
          <w:highlight w:val="green"/>
        </w:rPr>
        <w:t>provide ship routes</w:t>
      </w:r>
      <w:r w:rsidRPr="004F7D4C">
        <w:rPr>
          <w:rStyle w:val="StyleBoldUnderline"/>
        </w:rPr>
        <w:t xml:space="preserve"> for transportation</w:t>
      </w:r>
      <w:r w:rsidRPr="004B192F">
        <w:rPr>
          <w:sz w:val="16"/>
        </w:rPr>
        <w:t xml:space="preserve"> and are one of the </w:t>
      </w:r>
      <w:r w:rsidRPr="008554C1">
        <w:rPr>
          <w:rStyle w:val="StyleBoldUnderline"/>
          <w:highlight w:val="green"/>
        </w:rPr>
        <w:t>main food suppliers</w:t>
      </w:r>
      <w:r w:rsidRPr="004F7D4C">
        <w:rPr>
          <w:rStyle w:val="StyleBoldUnderline"/>
        </w:rPr>
        <w:t xml:space="preserve"> </w:t>
      </w:r>
      <w:r w:rsidRPr="008554C1">
        <w:rPr>
          <w:rStyle w:val="StyleBoldUnderline"/>
          <w:highlight w:val="green"/>
        </w:rPr>
        <w:t>for many</w:t>
      </w:r>
      <w:r w:rsidRPr="004F7D4C">
        <w:rPr>
          <w:rStyle w:val="StyleBoldUnderline"/>
        </w:rPr>
        <w:t xml:space="preserve"> coastal and island </w:t>
      </w:r>
      <w:r w:rsidRPr="008554C1">
        <w:rPr>
          <w:rStyle w:val="StyleBoldUnderline"/>
          <w:highlight w:val="green"/>
        </w:rPr>
        <w:t>countries</w:t>
      </w:r>
      <w:r w:rsidRPr="004B192F">
        <w:rPr>
          <w:sz w:val="16"/>
        </w:rPr>
        <w:t xml:space="preserve">. Yet the </w:t>
      </w:r>
      <w:r w:rsidRPr="008554C1">
        <w:rPr>
          <w:rStyle w:val="StyleBoldUnderline"/>
          <w:highlight w:val="green"/>
        </w:rPr>
        <w:t>oceans'</w:t>
      </w:r>
      <w:r w:rsidRPr="004F7D4C">
        <w:rPr>
          <w:rStyle w:val="StyleBoldUnderline"/>
        </w:rPr>
        <w:t xml:space="preserve"> </w:t>
      </w:r>
      <w:r w:rsidRPr="008554C1">
        <w:rPr>
          <w:rStyle w:val="StyleBoldUnderline"/>
          <w:highlight w:val="green"/>
        </w:rPr>
        <w:t>size and depth</w:t>
      </w:r>
      <w:r w:rsidRPr="004F7D4C">
        <w:rPr>
          <w:rStyle w:val="StyleBoldUnderline"/>
        </w:rPr>
        <w:t xml:space="preserve"> </w:t>
      </w:r>
      <w:r w:rsidRPr="00436EDE">
        <w:rPr>
          <w:rStyle w:val="StyleBoldUnderline"/>
          <w:highlight w:val="green"/>
        </w:rPr>
        <w:t>make it difficult to monitor them</w:t>
      </w:r>
      <w:r w:rsidRPr="004F7D4C">
        <w:rPr>
          <w:rStyle w:val="StyleBoldUnderline"/>
        </w:rPr>
        <w:t xml:space="preserve"> with ships and buoys alone</w:t>
      </w:r>
      <w:r w:rsidRPr="004B192F">
        <w:rPr>
          <w:sz w:val="16"/>
        </w:rPr>
        <w:t xml:space="preserve">. </w:t>
      </w:r>
      <w:r w:rsidRPr="00436EDE">
        <w:rPr>
          <w:rStyle w:val="StyleBoldUnderline"/>
          <w:highlight w:val="green"/>
        </w:rPr>
        <w:t>Satellite</w:t>
      </w:r>
      <w:r w:rsidRPr="004F7D4C">
        <w:rPr>
          <w:rStyle w:val="StyleBoldUnderline"/>
        </w:rPr>
        <w:t xml:space="preserve">s, with a wide range of sensors, </w:t>
      </w:r>
      <w:r w:rsidRPr="00436EDE">
        <w:rPr>
          <w:rStyle w:val="StyleBoldUnderline"/>
          <w:highlight w:val="green"/>
        </w:rPr>
        <w:t>are proving to be highly effective</w:t>
      </w:r>
      <w:r w:rsidRPr="004F7D4C">
        <w:rPr>
          <w:rStyle w:val="StyleBoldUnderline"/>
        </w:rPr>
        <w:t xml:space="preserve"> f</w:t>
      </w:r>
      <w:r w:rsidRPr="00436EDE">
        <w:rPr>
          <w:rStyle w:val="StyleBoldUnderline"/>
          <w:highlight w:val="green"/>
        </w:rPr>
        <w:t>o</w:t>
      </w:r>
      <w:r w:rsidRPr="004F7D4C">
        <w:rPr>
          <w:rStyle w:val="StyleBoldUnderline"/>
        </w:rPr>
        <w:t xml:space="preserve">r observing the </w:t>
      </w:r>
      <w:r w:rsidRPr="00436EDE">
        <w:rPr>
          <w:rStyle w:val="StyleBoldUnderline"/>
          <w:highlight w:val="green"/>
        </w:rPr>
        <w:t>physical and biological features</w:t>
      </w:r>
      <w:r w:rsidRPr="004F7D4C">
        <w:rPr>
          <w:rStyle w:val="StyleBoldUnderline"/>
        </w:rPr>
        <w:t xml:space="preserve"> of large ocean and coastal areas</w:t>
      </w:r>
      <w:r w:rsidRPr="004B192F">
        <w:rPr>
          <w:sz w:val="16"/>
        </w:rPr>
        <w:t xml:space="preserve">. </w:t>
      </w:r>
      <w:r w:rsidRPr="00436EDE">
        <w:rPr>
          <w:rStyle w:val="StyleBoldUnderline"/>
          <w:highlight w:val="green"/>
        </w:rPr>
        <w:t>Ocean observation</w:t>
      </w:r>
      <w:r w:rsidRPr="00436EDE">
        <w:rPr>
          <w:sz w:val="16"/>
          <w:highlight w:val="green"/>
        </w:rPr>
        <w:t>s</w:t>
      </w:r>
      <w:r w:rsidRPr="004B192F">
        <w:rPr>
          <w:sz w:val="16"/>
        </w:rPr>
        <w:t xml:space="preserve"> from space </w:t>
      </w:r>
      <w:r w:rsidRPr="00436EDE">
        <w:rPr>
          <w:rStyle w:val="StyleBoldUnderline"/>
          <w:highlight w:val="green"/>
        </w:rPr>
        <w:t>are critical to a wide range of applications</w:t>
      </w:r>
      <w:r w:rsidRPr="004F7D4C">
        <w:rPr>
          <w:rStyle w:val="StyleBoldUnderline"/>
        </w:rPr>
        <w:t>, i</w:t>
      </w:r>
      <w:r w:rsidRPr="00436EDE">
        <w:rPr>
          <w:rStyle w:val="StyleBoldUnderline"/>
          <w:highlight w:val="green"/>
        </w:rPr>
        <w:t>ncluding</w:t>
      </w:r>
      <w:r w:rsidRPr="004F7D4C">
        <w:rPr>
          <w:rStyle w:val="StyleBoldUnderline"/>
        </w:rPr>
        <w:t xml:space="preserve"> weather and hurricane </w:t>
      </w:r>
      <w:r w:rsidRPr="00436EDE">
        <w:rPr>
          <w:rStyle w:val="StyleBoldUnderline"/>
          <w:highlight w:val="green"/>
        </w:rPr>
        <w:t>tracking and prediction</w:t>
      </w:r>
      <w:r w:rsidRPr="004F7D4C">
        <w:rPr>
          <w:rStyle w:val="StyleBoldUnderline"/>
        </w:rPr>
        <w:t xml:space="preserve">, </w:t>
      </w:r>
      <w:r w:rsidRPr="00436EDE">
        <w:rPr>
          <w:rStyle w:val="StyleBoldUnderline"/>
          <w:highlight w:val="green"/>
        </w:rPr>
        <w:t>coral reef monitoring</w:t>
      </w:r>
      <w:r w:rsidRPr="004F7D4C">
        <w:rPr>
          <w:rStyle w:val="StyleBoldUnderline"/>
        </w:rPr>
        <w:t xml:space="preserve">, </w:t>
      </w:r>
      <w:r w:rsidRPr="00436EDE">
        <w:rPr>
          <w:rStyle w:val="StyleBoldUnderline"/>
          <w:highlight w:val="green"/>
        </w:rPr>
        <w:t>climate change studies and fisheries management</w:t>
      </w:r>
      <w:r w:rsidRPr="004B192F">
        <w:rPr>
          <w:sz w:val="16"/>
        </w:rPr>
        <w:t xml:space="preserve">. Some of the </w:t>
      </w:r>
      <w:r w:rsidRPr="00436EDE">
        <w:rPr>
          <w:rStyle w:val="StyleBoldUnderline"/>
          <w:highlight w:val="green"/>
        </w:rPr>
        <w:t>key ocean features</w:t>
      </w:r>
      <w:r w:rsidRPr="004F7D4C">
        <w:rPr>
          <w:rStyle w:val="StyleBoldUnderline"/>
        </w:rPr>
        <w:t xml:space="preserve"> </w:t>
      </w:r>
      <w:r w:rsidRPr="00436EDE">
        <w:rPr>
          <w:rStyle w:val="StyleBoldUnderline"/>
          <w:highlight w:val="green"/>
        </w:rPr>
        <w:t>which can be mapped</w:t>
      </w:r>
      <w:r w:rsidRPr="004F7D4C">
        <w:rPr>
          <w:rStyle w:val="StyleBoldUnderline"/>
        </w:rPr>
        <w:t xml:space="preserve"> from satellites</w:t>
      </w:r>
      <w:r w:rsidRPr="004B192F">
        <w:rPr>
          <w:sz w:val="16"/>
        </w:rPr>
        <w:t xml:space="preserve"> are shown in </w:t>
      </w:r>
      <w:r w:rsidRPr="004B192F">
        <w:rPr>
          <w:sz w:val="16"/>
        </w:rPr>
        <w:lastRenderedPageBreak/>
        <w:t xml:space="preserve">Table 10.1. As the table shows, all EM wavelength regions are employed. </w:t>
      </w:r>
      <w:proofErr w:type="gramStart"/>
      <w:r w:rsidRPr="004F7D4C">
        <w:rPr>
          <w:rStyle w:val="StyleBoldUnderline"/>
        </w:rPr>
        <w:t xml:space="preserve">For example, </w:t>
      </w:r>
      <w:r w:rsidRPr="00436EDE">
        <w:rPr>
          <w:rStyle w:val="StyleBoldUnderline"/>
          <w:highlight w:val="green"/>
        </w:rPr>
        <w:t>ocean colour, chlorophyll and productivity</w:t>
      </w:r>
      <w:r w:rsidRPr="004B192F">
        <w:rPr>
          <w:sz w:val="16"/>
        </w:rPr>
        <w:t xml:space="preserve"> can be obtained with multispectral and hyperspectral imagers operating primarily in the visible part of the spectrum.</w:t>
      </w:r>
      <w:proofErr w:type="gramEnd"/>
      <w:r w:rsidRPr="004B192F">
        <w:rPr>
          <w:sz w:val="16"/>
        </w:rPr>
        <w:t xml:space="preserve"> </w:t>
      </w:r>
      <w:r w:rsidRPr="00436EDE">
        <w:rPr>
          <w:rStyle w:val="StyleBoldUnderline"/>
          <w:highlight w:val="green"/>
        </w:rPr>
        <w:t>Sea surface temperature</w:t>
      </w:r>
      <w:r w:rsidRPr="00436EDE">
        <w:rPr>
          <w:sz w:val="16"/>
          <w:highlight w:val="green"/>
        </w:rPr>
        <w:t>s</w:t>
      </w:r>
      <w:r w:rsidRPr="004B192F">
        <w:rPr>
          <w:sz w:val="16"/>
        </w:rPr>
        <w:t xml:space="preserve"> can be mapped with thermal infrared sensors (TIR), and ocean salinity with passive microwave radiometers. Physical ocean properties can be obtained using various radar instruments, such as winds from scatterometers, surface elevation and currents from altimeters, and sea surface slicks and waves from synthetic aperture radar (SAR). These measurements are used by oceanographers to study the ocean's general circulation, its large-scale, low-frequency variability, biological productivity, turbulent eddy energy, and air/sea interaction. Some of this information, such as </w:t>
      </w:r>
      <w:r w:rsidRPr="004F7D4C">
        <w:rPr>
          <w:rStyle w:val="StyleBoldUnderline"/>
        </w:rPr>
        <w:t xml:space="preserve">sea surface temperature and elevation, </w:t>
      </w:r>
      <w:r w:rsidRPr="00436EDE">
        <w:rPr>
          <w:rStyle w:val="StyleBoldUnderline"/>
          <w:highlight w:val="green"/>
        </w:rPr>
        <w:t>can be used in global change models</w:t>
      </w:r>
      <w:r w:rsidRPr="004B192F">
        <w:rPr>
          <w:sz w:val="16"/>
        </w:rPr>
        <w:t xml:space="preserve"> if the total available data covers long time periods (Robinson, 2004; Martin, 2004; Chuvieco, 2008). </w:t>
      </w:r>
    </w:p>
    <w:p w:rsidR="004C7898" w:rsidRPr="00FA0D88" w:rsidRDefault="00FA0D88" w:rsidP="004D1578">
      <w:pPr>
        <w:rPr>
          <w:sz w:val="14"/>
        </w:rPr>
      </w:pPr>
      <w:r>
        <w:rPr>
          <w:sz w:val="14"/>
        </w:rPr>
        <w:t xml:space="preserve"> </w:t>
      </w:r>
    </w:p>
    <w:p w:rsidR="004D1578" w:rsidRDefault="004D1578" w:rsidP="00274327">
      <w:pPr>
        <w:pStyle w:val="Heading4"/>
      </w:pPr>
      <w:r>
        <w:t>Monitoring ocean sea levels and circulation are key – some of the most profound consequences of warming</w:t>
      </w:r>
    </w:p>
    <w:p w:rsidR="004D1578" w:rsidRDefault="004D1578" w:rsidP="004D1578">
      <w:pPr>
        <w:pStyle w:val="cardtext"/>
        <w:ind w:left="0"/>
      </w:pPr>
      <w:r w:rsidRPr="00F57B5C">
        <w:rPr>
          <w:rStyle w:val="tagChar"/>
          <w:rFonts w:eastAsia="Calibri"/>
        </w:rPr>
        <w:t>Willis, Fu, Lindstrom, and Srinivasan 10</w:t>
      </w:r>
      <w:r>
        <w:t xml:space="preserve"> - Josh K. Willis, Lee-Lueng Fu, Jet Propulsion Laboratory, California Institute of Technology, Eric Lindstrom, Margaret Srinivasan, National Aeronautics and Space Agency, 2010, “</w:t>
      </w:r>
      <w:r w:rsidRPr="000C2337">
        <w:t>17 YEARS AND COUNTING: SATELLITE ALTIMETRY FROM RESEARCH TO OPERA TIONS</w:t>
      </w:r>
      <w:r>
        <w:t xml:space="preserve">,” </w:t>
      </w:r>
      <w:r w:rsidRPr="000C2337">
        <w:t>IGARSS 2010</w:t>
      </w:r>
    </w:p>
    <w:p w:rsidR="004D1578" w:rsidRDefault="004D1578" w:rsidP="004D1578">
      <w:pPr>
        <w:pStyle w:val="cardtext"/>
        <w:ind w:left="0"/>
      </w:pPr>
    </w:p>
    <w:p w:rsidR="004D1578" w:rsidRPr="00576B03" w:rsidRDefault="004D1578" w:rsidP="004D1578">
      <w:pPr>
        <w:pStyle w:val="cardtext"/>
        <w:rPr>
          <w:u w:val="single"/>
        </w:rPr>
      </w:pPr>
      <w:r w:rsidRPr="00F57B5C">
        <w:rPr>
          <w:sz w:val="16"/>
        </w:rPr>
        <w:t xml:space="preserve">In addition to its operational and scientific uses, </w:t>
      </w:r>
      <w:r w:rsidRPr="00A72474">
        <w:rPr>
          <w:rStyle w:val="StyleBoldUnderline"/>
          <w:highlight w:val="yellow"/>
        </w:rPr>
        <w:t>precision satellite altimeters provide a critical observation of global climate change.</w:t>
      </w:r>
      <w:r w:rsidRPr="00F57B5C">
        <w:rPr>
          <w:sz w:val="16"/>
        </w:rPr>
        <w:t xml:space="preserve"> As the Earth’s climate enters a new era where it is driven primarily by human activities</w:t>
      </w:r>
      <w:r w:rsidRPr="00F57B5C">
        <w:rPr>
          <w:rStyle w:val="StyleBoldUnderline"/>
        </w:rPr>
        <w:t>, it has become vitally important to monitor the impact of human- induced climate forcing.</w:t>
      </w:r>
      <w:r w:rsidRPr="00F57B5C">
        <w:rPr>
          <w:sz w:val="16"/>
        </w:rPr>
        <w:t xml:space="preserve"> By providing an estimate of global sea level rise with sub-centimeter accuracy, </w:t>
      </w:r>
      <w:r w:rsidRPr="00A72474">
        <w:rPr>
          <w:rStyle w:val="StyleBoldUnderline"/>
          <w:highlight w:val="yellow"/>
        </w:rPr>
        <w:t>altimeters capture one of the most profound consequences of global warming</w:t>
      </w:r>
      <w:r w:rsidRPr="00A72474">
        <w:rPr>
          <w:sz w:val="16"/>
          <w:highlight w:val="yellow"/>
        </w:rPr>
        <w:t xml:space="preserve"> (</w:t>
      </w:r>
      <w:r w:rsidRPr="00F57B5C">
        <w:rPr>
          <w:sz w:val="16"/>
        </w:rPr>
        <w:t>see Figure 4). In addition to collecting the excess freshwater from melting glaciers and ice sheets, the oceans store over 80 percent of the excess heat captured by elevated levels of greenhouse gases causing thermal expansion</w:t>
      </w:r>
      <w:r w:rsidRPr="00A72474">
        <w:rPr>
          <w:sz w:val="16"/>
          <w:highlight w:val="yellow"/>
        </w:rPr>
        <w:t xml:space="preserve">. </w:t>
      </w:r>
      <w:r w:rsidRPr="00A72474">
        <w:rPr>
          <w:rStyle w:val="StyleBoldUnderline"/>
          <w:highlight w:val="yellow"/>
        </w:rPr>
        <w:t>The resulting global sea level rise is one of the most direct and societally relevant impacts of global warming</w:t>
      </w:r>
      <w:r w:rsidRPr="00F57B5C">
        <w:rPr>
          <w:rStyle w:val="StyleBoldUnderline"/>
        </w:rPr>
        <w:t>.</w:t>
      </w:r>
      <w:r w:rsidRPr="00F57B5C">
        <w:rPr>
          <w:sz w:val="16"/>
        </w:rPr>
        <w:t xml:space="preserve"> Satellite altimeters therefore provide an important yardstick for scientists and policy makers to determine the extent of human-induced climate change and develop strategies to mitigate and adapt. As global warming and climate change continue, </w:t>
      </w:r>
      <w:r w:rsidRPr="00A72474">
        <w:rPr>
          <w:rStyle w:val="StyleBoldUnderline"/>
          <w:highlight w:val="yellow"/>
        </w:rPr>
        <w:t>satellite altimeters will also provide insight into the long-term changes in ocean circulation that will impact regional climate around the globe</w:t>
      </w:r>
      <w:r w:rsidRPr="00F57B5C">
        <w:rPr>
          <w:sz w:val="16"/>
        </w:rPr>
        <w:t xml:space="preserve">. For instance, recent work [7] has suggested that a slowdown of the Atlantic overturning circulation would cause significantly faster sea level rise on the US east coast as the North Atlantic adjusted to the reduced overturning. Although sometimes difficult to distinguish from natural variations, </w:t>
      </w:r>
      <w:r w:rsidRPr="00F57B5C">
        <w:rPr>
          <w:rStyle w:val="StyleBoldUnderline"/>
        </w:rPr>
        <w:t>the global, high- precision climate record that is being collected by satellite altimeters provides the perfect tool for monitoring such changes.</w:t>
      </w:r>
    </w:p>
    <w:p w:rsidR="004D1578" w:rsidRPr="00FF7945" w:rsidRDefault="004D1578" w:rsidP="00274327">
      <w:pPr>
        <w:pStyle w:val="Heading4"/>
      </w:pPr>
      <w:r>
        <w:t>Oceans altimetry provides climate monitoring and operational applications</w:t>
      </w:r>
    </w:p>
    <w:p w:rsidR="004D1578" w:rsidRDefault="004D1578" w:rsidP="004D1578">
      <w:pPr>
        <w:pStyle w:val="cardtext"/>
        <w:ind w:left="0"/>
      </w:pPr>
      <w:r w:rsidRPr="00F57B5C">
        <w:rPr>
          <w:rStyle w:val="tagChar"/>
          <w:rFonts w:eastAsia="Calibri"/>
        </w:rPr>
        <w:t>Willis, Fu, Lindstrom, and Srinivasan 10</w:t>
      </w:r>
      <w:r>
        <w:t xml:space="preserve"> - Josh K. Willis, Lee-Lueng Fu, Jet Propulsion Laboratory, California Institute of Technology, Eric Lindstrom, Margaret Srinivasan, National Aeronautics and Space Agency, 2010, “</w:t>
      </w:r>
      <w:r w:rsidRPr="000C2337">
        <w:t>17 YEARS AND COUNTING: SATELLITE ALTIMETRY FROM RESEARCH TO OPERA TIONS</w:t>
      </w:r>
      <w:r>
        <w:t xml:space="preserve">,” </w:t>
      </w:r>
      <w:r w:rsidRPr="000C2337">
        <w:t>IGARSS 2010</w:t>
      </w:r>
    </w:p>
    <w:p w:rsidR="004D1578" w:rsidRDefault="004D1578" w:rsidP="004D1578">
      <w:pPr>
        <w:pStyle w:val="cardtext"/>
        <w:rPr>
          <w:rStyle w:val="StyleBoldUnderline"/>
        </w:rPr>
      </w:pPr>
    </w:p>
    <w:p w:rsidR="004D1578" w:rsidRPr="00F57B5C" w:rsidRDefault="004D1578" w:rsidP="004D1578">
      <w:pPr>
        <w:pStyle w:val="cardtext"/>
        <w:rPr>
          <w:sz w:val="16"/>
        </w:rPr>
      </w:pPr>
      <w:r w:rsidRPr="00DB6189">
        <w:rPr>
          <w:rStyle w:val="StyleBoldUnderline"/>
          <w:highlight w:val="yellow"/>
        </w:rPr>
        <w:t>Ocean altimetry provides considerable benefits to societ</w:t>
      </w:r>
      <w:r w:rsidRPr="00F57B5C">
        <w:rPr>
          <w:rStyle w:val="StyleBoldUnderline"/>
        </w:rPr>
        <w:t xml:space="preserve">y, </w:t>
      </w:r>
      <w:r w:rsidRPr="00DB6189">
        <w:rPr>
          <w:rStyle w:val="StyleBoldUnderline"/>
          <w:highlight w:val="yellow"/>
        </w:rPr>
        <w:t>through</w:t>
      </w:r>
      <w:r w:rsidRPr="00F57B5C">
        <w:rPr>
          <w:rStyle w:val="StyleBoldUnderline"/>
        </w:rPr>
        <w:t xml:space="preserve"> scientific research, </w:t>
      </w:r>
      <w:r w:rsidRPr="00DB6189">
        <w:rPr>
          <w:rStyle w:val="StyleBoldUnderline"/>
          <w:highlight w:val="yellow"/>
        </w:rPr>
        <w:t>climate monitoring</w:t>
      </w:r>
      <w:r w:rsidRPr="00F57B5C">
        <w:rPr>
          <w:rStyle w:val="StyleBoldUnderline"/>
        </w:rPr>
        <w:t>, and operational applications.</w:t>
      </w:r>
      <w:r w:rsidRPr="00F57B5C">
        <w:rPr>
          <w:sz w:val="16"/>
        </w:rPr>
        <w:t xml:space="preserve"> Here, we have illustrated several of the ways that ocean altimetry data is being used in order to demonstrate its value to potential users and decision makers. </w:t>
      </w:r>
      <w:r w:rsidRPr="00DB6189">
        <w:rPr>
          <w:rStyle w:val="StyleBoldUnderline"/>
          <w:highlight w:val="yellow"/>
        </w:rPr>
        <w:t>We highlight new and innovative ways the data is used for the public good, including timely and critical climate and weather-related applications</w:t>
      </w:r>
      <w:r w:rsidRPr="00F57B5C">
        <w:rPr>
          <w:sz w:val="16"/>
        </w:rPr>
        <w:t>.</w:t>
      </w:r>
    </w:p>
    <w:p w:rsidR="004D1578" w:rsidRDefault="004D1578" w:rsidP="004D1578">
      <w:pPr>
        <w:pStyle w:val="cardtext"/>
        <w:rPr>
          <w:sz w:val="16"/>
        </w:rPr>
      </w:pPr>
      <w:r w:rsidRPr="00DB6189">
        <w:rPr>
          <w:rStyle w:val="StyleBoldUnderline"/>
          <w:highlight w:val="yellow"/>
        </w:rPr>
        <w:t>Responsibility</w:t>
      </w:r>
      <w:r w:rsidRPr="00F57B5C">
        <w:rPr>
          <w:sz w:val="16"/>
        </w:rPr>
        <w:t xml:space="preserve"> for the operation of Jason-2 </w:t>
      </w:r>
      <w:r w:rsidRPr="00DB6189">
        <w:rPr>
          <w:rStyle w:val="StyleBoldUnderline"/>
          <w:highlight w:val="yellow"/>
        </w:rPr>
        <w:t>has now been assumed by NOAA</w:t>
      </w:r>
      <w:r w:rsidRPr="00F57B5C">
        <w:rPr>
          <w:sz w:val="16"/>
        </w:rPr>
        <w:t xml:space="preserve"> and EUMETSAT, as have plans for the launch and operation of next altimeter mission, Jason-3. </w:t>
      </w:r>
      <w:r w:rsidRPr="00DB6189">
        <w:rPr>
          <w:rStyle w:val="StyleBoldUnderline"/>
          <w:highlight w:val="yellow"/>
        </w:rPr>
        <w:t>NASA and CNES will continue</w:t>
      </w:r>
      <w:r w:rsidRPr="00F57B5C">
        <w:rPr>
          <w:rStyle w:val="StyleBoldUnderline"/>
        </w:rPr>
        <w:t xml:space="preserve"> to support instrument and spacecraft operations and will archive select data from the mission. They will also continue</w:t>
      </w:r>
      <w:r w:rsidRPr="00F57B5C">
        <w:rPr>
          <w:sz w:val="16"/>
        </w:rPr>
        <w:t xml:space="preserve"> to support an international science team that uses the data to do the important work of ocean and climate science, in addition to </w:t>
      </w:r>
      <w:r w:rsidRPr="00DB6189">
        <w:rPr>
          <w:rStyle w:val="StyleBoldUnderline"/>
          <w:highlight w:val="yellow"/>
        </w:rPr>
        <w:t>ensuring the quality of the long-term climate data record</w:t>
      </w:r>
      <w:r w:rsidRPr="00DB6189">
        <w:rPr>
          <w:sz w:val="16"/>
          <w:highlight w:val="yellow"/>
        </w:rPr>
        <w:t>.</w:t>
      </w:r>
    </w:p>
    <w:p w:rsidR="004D1578" w:rsidRPr="00A621B2" w:rsidRDefault="004D1578" w:rsidP="004D1578">
      <w:pPr>
        <w:pStyle w:val="NormalWeb"/>
        <w:rPr>
          <w:sz w:val="14"/>
        </w:rPr>
      </w:pPr>
    </w:p>
    <w:p w:rsidR="004D1578" w:rsidRPr="00153898" w:rsidRDefault="004D1578" w:rsidP="00274327">
      <w:pPr>
        <w:pStyle w:val="Heading4"/>
      </w:pPr>
      <w:r>
        <w:t xml:space="preserve">Analyzing ocean warming is critical to understanding climate change  </w:t>
      </w:r>
    </w:p>
    <w:p w:rsidR="004D1578" w:rsidRDefault="004D1578" w:rsidP="004D1578">
      <w:pPr>
        <w:spacing w:before="100" w:beforeAutospacing="1" w:after="100" w:afterAutospacing="1"/>
        <w:rPr>
          <w:rFonts w:eastAsia="Times New Roman" w:cs="Times New Roman"/>
        </w:rPr>
      </w:pPr>
      <w:r w:rsidRPr="00153898">
        <w:rPr>
          <w:rFonts w:eastAsia="Times New Roman" w:cs="Times New Roman"/>
          <w:b/>
          <w:u w:val="single"/>
        </w:rPr>
        <w:t>Quartz.com, February 4,</w:t>
      </w:r>
      <w:r>
        <w:rPr>
          <w:rFonts w:eastAsia="Times New Roman" w:cs="Times New Roman"/>
        </w:rPr>
        <w:t xml:space="preserve"> 2014, </w:t>
      </w:r>
      <w:hyperlink r:id="rId82" w:history="1">
        <w:r w:rsidRPr="006417AF">
          <w:rPr>
            <w:rStyle w:val="Hyperlink"/>
            <w:rFonts w:eastAsia="Times New Roman" w:cs="Times New Roman"/>
          </w:rPr>
          <w:t>http://qz.com/173647/climate-change-is-slowly-but-steadily-cooking-the-worlds-oceans/</w:t>
        </w:r>
      </w:hyperlink>
    </w:p>
    <w:p w:rsidR="004D1578" w:rsidRDefault="004D1578" w:rsidP="004D1578">
      <w:r w:rsidRPr="000A1BD7">
        <w:rPr>
          <w:b/>
          <w:highlight w:val="yellow"/>
          <w:u w:val="single"/>
        </w:rPr>
        <w:t>Because the ocean’s so big—it takes up more than 70% of the planet’s surface—it absorbs a lot of energy without anyone being much the wiser</w:t>
      </w:r>
      <w:r>
        <w:t xml:space="preserve">. Here’s a look at data for the upper 2,000 meters (1.14 miles) of the global ocean. Check out the three-month moving average for the last quarter of 2013, via </w:t>
      </w:r>
      <w:hyperlink r:id="rId83" w:history="1">
        <w:r>
          <w:rPr>
            <w:rStyle w:val="Hyperlink"/>
            <w:rFonts w:eastAsia="Times New Roman" w:cs="Times New Roman"/>
          </w:rPr>
          <w:t>the National Oceanographic Data Center</w:t>
        </w:r>
      </w:hyperlink>
      <w:r>
        <w:t>, which actually goes off the chart:</w:t>
      </w:r>
    </w:p>
    <w:p w:rsidR="004D1578" w:rsidRDefault="004D1578" w:rsidP="004D1578">
      <w:r>
        <w:t xml:space="preserve">Roughly speaking, </w:t>
      </w:r>
      <w:r w:rsidRPr="00153898">
        <w:rPr>
          <w:b/>
          <w:u w:val="single"/>
        </w:rPr>
        <w:t>from about 1980 to 2000</w:t>
      </w:r>
      <w:r>
        <w:t xml:space="preserve">, </w:t>
      </w:r>
      <w:r w:rsidRPr="00153898">
        <w:rPr>
          <w:b/>
          <w:u w:val="single"/>
        </w:rPr>
        <w:t>the ocean gained around 50 zettajoules</w:t>
      </w:r>
      <w:r>
        <w:t xml:space="preserve"> (ZJ, or 10</w:t>
      </w:r>
      <w:r>
        <w:rPr>
          <w:vertAlign w:val="superscript"/>
        </w:rPr>
        <w:t>21</w:t>
      </w:r>
      <w:r>
        <w:t xml:space="preserve"> joules) </w:t>
      </w:r>
      <w:r w:rsidRPr="00153898">
        <w:rPr>
          <w:b/>
          <w:u w:val="single"/>
        </w:rPr>
        <w:t>of heat. But from 2000 to 2013, it added another 150 ZJs of heat.</w:t>
      </w:r>
      <w:r>
        <w:t xml:space="preserve"> Of course, even if you knew what a zettajoule is, it’s hard to envision what this means.  Science Skeptic, a blog on climate change, </w:t>
      </w:r>
      <w:hyperlink r:id="rId84" w:history="1">
        <w:r>
          <w:rPr>
            <w:rStyle w:val="Hyperlink"/>
          </w:rPr>
          <w:t>offers this useful analogy</w:t>
        </w:r>
      </w:hyperlink>
      <w:r w:rsidRPr="00153898">
        <w:rPr>
          <w:b/>
          <w:u w:val="single"/>
        </w:rPr>
        <w:t xml:space="preserve">: Over the last half-dozen or so decades, the ocean’s been </w:t>
      </w:r>
      <w:hyperlink r:id="rId85" w:anchor="Science" w:history="1">
        <w:r w:rsidRPr="00153898">
          <w:rPr>
            <w:rStyle w:val="Hyperlink"/>
            <w:b/>
          </w:rPr>
          <w:t>storing the heat energy equivalent</w:t>
        </w:r>
      </w:hyperlink>
      <w:r w:rsidRPr="00153898">
        <w:rPr>
          <w:b/>
          <w:u w:val="single"/>
        </w:rPr>
        <w:t xml:space="preserve"> of about two Hiroshima bombs per secon</w:t>
      </w:r>
      <w:r>
        <w:t>d. Worryingly, that rate’s picking up, with around four bombs per second stored in the last 16 years.</w:t>
      </w:r>
    </w:p>
    <w:p w:rsidR="004D1578" w:rsidRPr="00153898" w:rsidRDefault="004D1578" w:rsidP="004D1578">
      <w:pPr>
        <w:rPr>
          <w:b/>
          <w:u w:val="single"/>
        </w:rPr>
      </w:pPr>
      <w:r w:rsidRPr="000A1BD7">
        <w:rPr>
          <w:b/>
          <w:highlight w:val="yellow"/>
          <w:u w:val="single"/>
        </w:rPr>
        <w:t>In 2013, however, the ocean gained the heat equivalent to about 12 bombs per second, says Science Skeptic.</w:t>
      </w:r>
    </w:p>
    <w:p w:rsidR="004D1578" w:rsidRPr="000A1BD7" w:rsidRDefault="004D1578" w:rsidP="004D1578">
      <w:pPr>
        <w:rPr>
          <w:b/>
          <w:u w:val="single"/>
        </w:rPr>
      </w:pPr>
      <w:r w:rsidRPr="00153898">
        <w:rPr>
          <w:b/>
          <w:u w:val="single"/>
        </w:rPr>
        <w:t xml:space="preserve">That adds up to more than 378 million atomic bombs a year worth of heat. That’s troublesome, considering that warmer waters are thought to make </w:t>
      </w:r>
      <w:hyperlink r:id="rId86" w:history="1">
        <w:r w:rsidRPr="00153898">
          <w:rPr>
            <w:rStyle w:val="Hyperlink"/>
            <w:b/>
          </w:rPr>
          <w:t>hurricanes and typhoons more severe</w:t>
        </w:r>
      </w:hyperlink>
      <w:r w:rsidRPr="00153898">
        <w:rPr>
          <w:b/>
          <w:u w:val="single"/>
        </w:rPr>
        <w:t>, including </w:t>
      </w:r>
      <w:hyperlink r:id="rId87" w:tooltip="Super Typhoon Haiyan tears into the eastern Philippines" w:history="1">
        <w:r w:rsidRPr="00153898">
          <w:rPr>
            <w:rStyle w:val="Hyperlink"/>
            <w:b/>
          </w:rPr>
          <w:t>Typhoon Haiyan</w:t>
        </w:r>
      </w:hyperlink>
      <w:r w:rsidRPr="00153898">
        <w:rPr>
          <w:b/>
          <w:u w:val="single"/>
        </w:rPr>
        <w:t xml:space="preserve">, which </w:t>
      </w:r>
      <w:hyperlink r:id="rId88" w:tooltip="The Philippines government will limit coastal rebuilding after Typhoon Haiyan" w:history="1">
        <w:r w:rsidRPr="00153898">
          <w:rPr>
            <w:rStyle w:val="Hyperlink"/>
            <w:b/>
          </w:rPr>
          <w:t>ravaged the Philippines in 2013</w:t>
        </w:r>
      </w:hyperlink>
      <w:r w:rsidRPr="00153898">
        <w:rPr>
          <w:b/>
          <w:u w:val="single"/>
        </w:rPr>
        <w:t>. Warmer waters also cause global sea levels to rise, threatening property values and exacerbating flooding.</w:t>
      </w:r>
    </w:p>
    <w:p w:rsidR="004D1578" w:rsidRDefault="004D1578" w:rsidP="004D1578">
      <w:r>
        <w:t xml:space="preserve">The variation in surface temperature is a </w:t>
      </w:r>
      <w:hyperlink r:id="rId89" w:history="1">
        <w:r>
          <w:rPr>
            <w:rStyle w:val="Hyperlink"/>
          </w:rPr>
          <w:t>big reason people</w:t>
        </w:r>
      </w:hyperlink>
      <w:r>
        <w:t> suspect that the earth is getting warmer.</w:t>
      </w:r>
    </w:p>
    <w:p w:rsidR="004D1578" w:rsidRDefault="004D1578" w:rsidP="004D1578">
      <w:r w:rsidRPr="000A1BD7">
        <w:rPr>
          <w:b/>
          <w:i/>
          <w:highlight w:val="yellow"/>
          <w:u w:val="single"/>
        </w:rPr>
        <w:t>Deep-ocean temperatures are among the more consistent indicators of how our climate is changing</w:t>
      </w:r>
      <w:r>
        <w:t>. Solar energy transmitted by greenhouse gases doesn’t necessarily translate to warmer surface temperatures, which are also influenced by a slew of other factors, including wind and current. In the last decade, around one-third of global warming showed up 700 meters under the sea’s surface or deeper, </w:t>
      </w:r>
      <w:hyperlink r:id="rId90" w:history="1">
        <w:r>
          <w:rPr>
            <w:rStyle w:val="Hyperlink"/>
          </w:rPr>
          <w:t>according to research</w:t>
        </w:r>
      </w:hyperlink>
      <w:r>
        <w:t> (pdf) by Magdalena A. Balmaseda, Kevin E. Trenberth and Erland Källén published last year.</w:t>
      </w:r>
    </w:p>
    <w:p w:rsidR="004D1578" w:rsidRPr="000A1BD7" w:rsidRDefault="004D1578" w:rsidP="004D1578">
      <w:pPr>
        <w:rPr>
          <w:u w:val="single"/>
        </w:rPr>
      </w:pPr>
      <w:r w:rsidRPr="000A1BD7">
        <w:rPr>
          <w:highlight w:val="yellow"/>
          <w:u w:val="single"/>
        </w:rPr>
        <w:t>So while it’s easy to ignore what’s going on a mile under the waves, some 378 million Hiroshima bombs worth of heat a year are begging for our attention.</w:t>
      </w:r>
    </w:p>
    <w:p w:rsidR="004D1578" w:rsidRPr="004D1578" w:rsidRDefault="004D1578" w:rsidP="004D1578">
      <w:pPr>
        <w:pStyle w:val="cardtext"/>
        <w:ind w:left="0"/>
        <w:rPr>
          <w:sz w:val="16"/>
        </w:rPr>
      </w:pPr>
    </w:p>
    <w:p w:rsidR="00CB6782" w:rsidRDefault="00425B50" w:rsidP="00415225">
      <w:pPr>
        <w:pStyle w:val="Heading2"/>
      </w:pPr>
      <w:r>
        <w:lastRenderedPageBreak/>
        <w:t>Satellites K</w:t>
      </w:r>
      <w:r w:rsidR="002E1F0B">
        <w:t>ey</w:t>
      </w:r>
    </w:p>
    <w:p w:rsidR="00EE226F" w:rsidRDefault="00EE226F" w:rsidP="00EE226F">
      <w:pPr>
        <w:rPr>
          <w:b/>
        </w:rPr>
      </w:pPr>
      <w:r>
        <w:rPr>
          <w:b/>
        </w:rPr>
        <w:t xml:space="preserve">Observational data is </w:t>
      </w:r>
      <w:proofErr w:type="gramStart"/>
      <w:r>
        <w:rPr>
          <w:b/>
        </w:rPr>
        <w:t>key</w:t>
      </w:r>
      <w:proofErr w:type="gramEnd"/>
      <w:r>
        <w:rPr>
          <w:b/>
        </w:rPr>
        <w:t xml:space="preserve"> to construct effective adaptation measures in all relevant areas.</w:t>
      </w:r>
    </w:p>
    <w:p w:rsidR="00EE226F" w:rsidRDefault="00EE226F" w:rsidP="00EE226F">
      <w:r w:rsidRPr="00E96EB3">
        <w:rPr>
          <w:b/>
        </w:rPr>
        <w:t>Evans 12</w:t>
      </w:r>
      <w:r>
        <w:t xml:space="preserve"> – (2/14/12, Jason, PhD, regional climate and hydrology, Australian National University, Australian Research Council Future Fellow, the climate projection lead for the NARCliM project, and the AustralAsia domain coordinator for the CORDEX project, researcher at the University of New South Wales in Sydney, Australia, “Regional Climate Modelling: The Future for Climate Change Impacts and Adaptation Research,” http://www.earthzine.org/2012/02/14/regional-climate-modelling-the-future-for-climate-change-impacts-and-adaptation-research/) </w:t>
      </w:r>
    </w:p>
    <w:p w:rsidR="00EE226F" w:rsidRPr="00F227BA" w:rsidRDefault="00EE226F" w:rsidP="00EE226F">
      <w:pPr>
        <w:rPr>
          <w:sz w:val="14"/>
        </w:rPr>
      </w:pPr>
    </w:p>
    <w:p w:rsidR="00EE226F" w:rsidRPr="00F227BA" w:rsidRDefault="00EE226F" w:rsidP="00EE226F">
      <w:pPr>
        <w:rPr>
          <w:sz w:val="14"/>
        </w:rPr>
      </w:pPr>
      <w:r w:rsidRPr="00F227BA">
        <w:rPr>
          <w:u w:val="single"/>
        </w:rPr>
        <w:t xml:space="preserve">With an international agreement to limit greenhouse gases remaining ever elusive, </w:t>
      </w:r>
      <w:r w:rsidRPr="00771782">
        <w:rPr>
          <w:highlight w:val="yellow"/>
          <w:u w:val="single"/>
        </w:rPr>
        <w:t>future impacts of climate change on human and natural systems</w:t>
      </w:r>
      <w:r w:rsidRPr="00F227BA">
        <w:rPr>
          <w:u w:val="single"/>
        </w:rPr>
        <w:t xml:space="preserve"> are all but assured</w:t>
      </w:r>
      <w:r w:rsidRPr="00F227BA">
        <w:rPr>
          <w:sz w:val="14"/>
        </w:rPr>
        <w:t xml:space="preserve">. </w:t>
      </w:r>
      <w:r w:rsidRPr="00F227BA">
        <w:rPr>
          <w:u w:val="single"/>
        </w:rPr>
        <w:t xml:space="preserve">The eventual magnitude of these impacts </w:t>
      </w:r>
      <w:r w:rsidRPr="00771782">
        <w:rPr>
          <w:highlight w:val="yellow"/>
          <w:u w:val="single"/>
        </w:rPr>
        <w:t>increases with each year that successful mitigation measures are not in place</w:t>
      </w:r>
      <w:r w:rsidRPr="00F227BA">
        <w:rPr>
          <w:u w:val="single"/>
        </w:rPr>
        <w:t xml:space="preserve">. </w:t>
      </w:r>
      <w:r w:rsidRPr="00F227BA">
        <w:rPr>
          <w:sz w:val="14"/>
        </w:rPr>
        <w:t xml:space="preserve">Thus, </w:t>
      </w:r>
      <w:r w:rsidRPr="00771782">
        <w:rPr>
          <w:b/>
          <w:highlight w:val="yellow"/>
          <w:u w:val="single"/>
        </w:rPr>
        <w:t>the need for robust quantification of the risks posed to these systems due to climate change is becoming increasingly more urgent</w:t>
      </w:r>
      <w:r w:rsidRPr="00771782">
        <w:rPr>
          <w:sz w:val="14"/>
          <w:highlight w:val="yellow"/>
        </w:rPr>
        <w:t>.</w:t>
      </w:r>
      <w:r w:rsidRPr="00F227BA">
        <w:rPr>
          <w:sz w:val="14"/>
        </w:rPr>
        <w:t xml:space="preserve"> </w:t>
      </w:r>
      <w:r w:rsidRPr="00F227BA">
        <w:rPr>
          <w:u w:val="single"/>
        </w:rPr>
        <w:t>Fundamental questions</w:t>
      </w:r>
      <w:r w:rsidRPr="00F227BA">
        <w:rPr>
          <w:sz w:val="14"/>
        </w:rPr>
        <w:t xml:space="preserve"> concerning the magnitude of the impacts and the time frames over which they occur </w:t>
      </w:r>
      <w:r w:rsidRPr="00F227BA">
        <w:rPr>
          <w:u w:val="single"/>
        </w:rPr>
        <w:t>need to be answered</w:t>
      </w:r>
      <w:r w:rsidRPr="00F227BA">
        <w:rPr>
          <w:sz w:val="14"/>
        </w:rPr>
        <w:t xml:space="preserve">. </w:t>
      </w:r>
      <w:r w:rsidRPr="00F227BA">
        <w:rPr>
          <w:u w:val="single"/>
        </w:rPr>
        <w:t xml:space="preserve">With this knowledge, one can then ask: </w:t>
      </w:r>
      <w:r w:rsidRPr="00F227BA">
        <w:rPr>
          <w:b/>
          <w:u w:val="single"/>
        </w:rPr>
        <w:t>What adaptation options are available?</w:t>
      </w:r>
      <w:r w:rsidRPr="00F227BA">
        <w:rPr>
          <w:sz w:val="14"/>
        </w:rPr>
        <w:t xml:space="preserve"> And, </w:t>
      </w:r>
      <w:r w:rsidRPr="00F227BA">
        <w:rPr>
          <w:u w:val="single"/>
        </w:rPr>
        <w:t>when would an intervention need to occur to be successful?</w:t>
      </w:r>
    </w:p>
    <w:p w:rsidR="00EE226F" w:rsidRPr="00F227BA" w:rsidRDefault="00EE226F" w:rsidP="00EE226F">
      <w:pPr>
        <w:rPr>
          <w:sz w:val="14"/>
        </w:rPr>
      </w:pPr>
      <w:r w:rsidRPr="00771782">
        <w:rPr>
          <w:highlight w:val="yellow"/>
          <w:u w:val="single"/>
        </w:rPr>
        <w:t>All climate change impacts and adaptation research relies on climate projection information supplied by the climate research</w:t>
      </w:r>
      <w:r w:rsidRPr="00F227BA">
        <w:rPr>
          <w:sz w:val="14"/>
        </w:rPr>
        <w:t xml:space="preserve"> community. </w:t>
      </w:r>
      <w:r w:rsidRPr="00F227BA">
        <w:rPr>
          <w:u w:val="single"/>
        </w:rPr>
        <w:t>The required spatial and temporal scales and climate variables vary substantially</w:t>
      </w:r>
      <w:r w:rsidRPr="00F227BA">
        <w:rPr>
          <w:sz w:val="14"/>
        </w:rPr>
        <w:t xml:space="preserve">, depending on the particular impact and system of interest. </w:t>
      </w:r>
      <w:r w:rsidRPr="00F227BA">
        <w:rPr>
          <w:u w:val="single"/>
        </w:rPr>
        <w:t>Quantifying impacts on</w:t>
      </w:r>
      <w:r w:rsidRPr="00F227BA">
        <w:rPr>
          <w:sz w:val="14"/>
        </w:rPr>
        <w:t xml:space="preserve"> large-scale </w:t>
      </w:r>
      <w:r w:rsidRPr="00F227BA">
        <w:rPr>
          <w:u w:val="single"/>
        </w:rPr>
        <w:t>water supplies requires knowledge of rainfall and evaporation at daily</w:t>
      </w:r>
      <w:r w:rsidRPr="00F227BA">
        <w:rPr>
          <w:sz w:val="14"/>
        </w:rPr>
        <w:t xml:space="preserve"> (or monthly) </w:t>
      </w:r>
      <w:r w:rsidRPr="00F227BA">
        <w:rPr>
          <w:u w:val="single"/>
        </w:rPr>
        <w:t>time scales</w:t>
      </w:r>
      <w:r w:rsidRPr="00F227BA">
        <w:rPr>
          <w:sz w:val="14"/>
        </w:rPr>
        <w:t xml:space="preserve"> over large catchments (thousands of square kilometers), </w:t>
      </w:r>
      <w:r w:rsidRPr="00F227BA">
        <w:rPr>
          <w:u w:val="single"/>
        </w:rPr>
        <w:t xml:space="preserve">while urban water infrastructure requires rainfall data derived over minutes to hours, over comparatively small areas </w:t>
      </w:r>
      <w:r w:rsidRPr="00F227BA">
        <w:rPr>
          <w:sz w:val="14"/>
        </w:rPr>
        <w:t>(Figure 1).</w:t>
      </w:r>
    </w:p>
    <w:p w:rsidR="00EE226F" w:rsidRPr="00F227BA" w:rsidRDefault="00EE226F" w:rsidP="00EE226F">
      <w:pPr>
        <w:rPr>
          <w:sz w:val="14"/>
        </w:rPr>
      </w:pPr>
      <w:r w:rsidRPr="00F227BA">
        <w:rPr>
          <w:u w:val="single"/>
        </w:rPr>
        <w:t>Coastal erosion</w:t>
      </w:r>
      <w:r w:rsidRPr="00F227BA">
        <w:rPr>
          <w:sz w:val="14"/>
        </w:rPr>
        <w:t xml:space="preserve"> (Figure 2) </w:t>
      </w:r>
      <w:r w:rsidRPr="00F227BA">
        <w:rPr>
          <w:u w:val="single"/>
        </w:rPr>
        <w:t>studies require information on winds</w:t>
      </w:r>
      <w:r w:rsidRPr="00F227BA">
        <w:rPr>
          <w:sz w:val="14"/>
        </w:rPr>
        <w:t xml:space="preserve"> (and waves) over large expanses of ocean (100 km+) for days, with related storm damage requiring knowledge of extreme wind gusts over minutes. </w:t>
      </w:r>
      <w:r w:rsidRPr="00F227BA">
        <w:rPr>
          <w:u w:val="single"/>
        </w:rPr>
        <w:t>Understanding agricultural impacts requires knowledge of rainfall, temperature, solar radiation, and winds on time scales from hours</w:t>
      </w:r>
      <w:r w:rsidRPr="00F227BA">
        <w:rPr>
          <w:sz w:val="14"/>
        </w:rPr>
        <w:t xml:space="preserve"> (e.g. overnight frosts) </w:t>
      </w:r>
      <w:r w:rsidRPr="00F227BA">
        <w:rPr>
          <w:u w:val="single"/>
        </w:rPr>
        <w:t>to seasons, and spatial scales down to fields</w:t>
      </w:r>
      <w:r w:rsidRPr="00F227BA">
        <w:rPr>
          <w:sz w:val="14"/>
        </w:rPr>
        <w:t xml:space="preserve">. </w:t>
      </w:r>
      <w:r w:rsidRPr="00F227BA">
        <w:rPr>
          <w:u w:val="single"/>
        </w:rPr>
        <w:t>Crops also are often sensitive to particular extreme events</w:t>
      </w:r>
      <w:r w:rsidRPr="00F227BA">
        <w:rPr>
          <w:sz w:val="14"/>
        </w:rPr>
        <w:t xml:space="preserve"> during parts of the growth cycle, </w:t>
      </w:r>
      <w:r w:rsidRPr="00F227BA">
        <w:rPr>
          <w:u w:val="single"/>
        </w:rPr>
        <w:t xml:space="preserve">so capturing a wide variety of these </w:t>
      </w:r>
      <w:r w:rsidRPr="00F227BA">
        <w:rPr>
          <w:sz w:val="14"/>
        </w:rPr>
        <w:t xml:space="preserve">often temperature-related </w:t>
      </w:r>
      <w:r w:rsidRPr="00F227BA">
        <w:rPr>
          <w:u w:val="single"/>
        </w:rPr>
        <w:t>extremes also is needed</w:t>
      </w:r>
      <w:r w:rsidRPr="00F227BA">
        <w:rPr>
          <w:sz w:val="14"/>
        </w:rPr>
        <w:t xml:space="preserve">. </w:t>
      </w:r>
      <w:r w:rsidRPr="00F227BA">
        <w:rPr>
          <w:u w:val="single"/>
        </w:rPr>
        <w:t xml:space="preserve">Urban air pollution is often related to the presence of a low-level atmospheric temperature inversion </w:t>
      </w:r>
      <w:r w:rsidRPr="00F227BA">
        <w:rPr>
          <w:sz w:val="14"/>
        </w:rPr>
        <w:t xml:space="preserve">which traps the produced pollution, </w:t>
      </w:r>
      <w:r w:rsidRPr="00F227BA">
        <w:rPr>
          <w:u w:val="single"/>
        </w:rPr>
        <w:t>thus these impacts require knowledge of the vertical structure of the low-level atmosphere</w:t>
      </w:r>
      <w:r w:rsidRPr="00F227BA">
        <w:rPr>
          <w:sz w:val="14"/>
        </w:rPr>
        <w:t xml:space="preserve"> on time scales of hours. </w:t>
      </w:r>
      <w:r w:rsidRPr="00F227BA">
        <w:rPr>
          <w:u w:val="single"/>
        </w:rPr>
        <w:t>Natural systems cover a similarly broad range of variables and spatial and temporal scales</w:t>
      </w:r>
      <w:r w:rsidRPr="00F227BA">
        <w:rPr>
          <w:sz w:val="14"/>
        </w:rPr>
        <w:t xml:space="preserve">. </w:t>
      </w:r>
    </w:p>
    <w:p w:rsidR="00EE226F" w:rsidRDefault="00EE226F" w:rsidP="00EE226F"/>
    <w:p w:rsidR="00EE226F" w:rsidRDefault="00EE226F" w:rsidP="00EE226F">
      <w:pPr>
        <w:rPr>
          <w:b/>
        </w:rPr>
      </w:pPr>
      <w:r>
        <w:rPr>
          <w:b/>
        </w:rPr>
        <w:t>Knowledge is a prerequisite – solvency deficits don’t assume the information gathering of the counterplan.</w:t>
      </w:r>
    </w:p>
    <w:p w:rsidR="00EE226F" w:rsidRDefault="00EE226F" w:rsidP="00EE226F">
      <w:r w:rsidRPr="006D5AC6">
        <w:rPr>
          <w:b/>
        </w:rPr>
        <w:t>Stigter and Winarto 12</w:t>
      </w:r>
      <w:r>
        <w:t xml:space="preserve"> – (4/4/12, C. Kees, Visiting professor in developing countries, Agromet Vision, Bondowoso, Indonesia, and Bruchem, Netherlands, and Yunita, Academy Professorship Indonesia &amp; Professor of Anthropology, Department of Anthropology, Faculty of Social &amp; Political Sciences, KNAW-AIPI, Universitas Indonesia, “What Climate Change Means for Farmers in Asia,” http://www.earthzine.org/2012/04/04/what-climate-change-means-for-farmers-in-asia/)   </w:t>
      </w:r>
    </w:p>
    <w:p w:rsidR="00EE226F" w:rsidRDefault="00EE226F" w:rsidP="00EE226F"/>
    <w:p w:rsidR="00EE226F" w:rsidRPr="006D5AC6" w:rsidRDefault="00EE226F" w:rsidP="00EE226F">
      <w:pPr>
        <w:rPr>
          <w:sz w:val="14"/>
        </w:rPr>
      </w:pPr>
      <w:r w:rsidRPr="00771782">
        <w:rPr>
          <w:highlight w:val="yellow"/>
          <w:u w:val="single"/>
        </w:rPr>
        <w:t>Vulnerable communities across the world are already feeling the effects of a changing climate</w:t>
      </w:r>
      <w:r w:rsidRPr="006D5AC6">
        <w:rPr>
          <w:u w:val="single"/>
        </w:rPr>
        <w:t xml:space="preserve">. These communities are urgently in need of assistance aimed at building resilience, and at undertaking climate change adaptation efforts </w:t>
      </w:r>
      <w:r w:rsidRPr="006D5AC6">
        <w:rPr>
          <w:b/>
          <w:u w:val="single"/>
        </w:rPr>
        <w:t>as a matter of survival</w:t>
      </w:r>
      <w:r w:rsidRPr="006D5AC6">
        <w:rPr>
          <w:sz w:val="14"/>
        </w:rPr>
        <w:t xml:space="preserve"> and in order to maintain livelihoods (e.g. [1, 2]). </w:t>
      </w:r>
      <w:r w:rsidRPr="00771782">
        <w:rPr>
          <w:highlight w:val="yellow"/>
          <w:u w:val="single"/>
        </w:rPr>
        <w:t>They are in need of an urgent rural response to climate change</w:t>
      </w:r>
      <w:r w:rsidRPr="006D5AC6">
        <w:rPr>
          <w:sz w:val="14"/>
        </w:rPr>
        <w:t xml:space="preserve">. </w:t>
      </w:r>
      <w:r w:rsidRPr="006D5AC6">
        <w:rPr>
          <w:u w:val="single"/>
        </w:rPr>
        <w:t>The reality of climate change calls for a need to understand how it might affect a range of natural and social systems</w:t>
      </w:r>
      <w:r w:rsidRPr="006D5AC6">
        <w:rPr>
          <w:sz w:val="14"/>
        </w:rPr>
        <w:t xml:space="preserve">, and to identify and evaluate options to respond to these effects (e.g. [3]). </w:t>
      </w:r>
      <w:r w:rsidRPr="00771782">
        <w:rPr>
          <w:highlight w:val="yellow"/>
          <w:u w:val="single"/>
        </w:rPr>
        <w:t>This should lead to an in-depth investigation of vulnerabilities and adaptations to climate change</w:t>
      </w:r>
      <w:r w:rsidRPr="006D5AC6">
        <w:rPr>
          <w:u w:val="single"/>
        </w:rPr>
        <w:t>, which have become central to climate science, policy and practice</w:t>
      </w:r>
      <w:r w:rsidRPr="006D5AC6">
        <w:rPr>
          <w:sz w:val="14"/>
        </w:rPr>
        <w:t xml:space="preserve">. </w:t>
      </w:r>
      <w:r w:rsidRPr="006D5AC6">
        <w:rPr>
          <w:u w:val="single"/>
        </w:rPr>
        <w:t>The capacity,</w:t>
      </w:r>
      <w:r w:rsidRPr="006D5AC6">
        <w:rPr>
          <w:sz w:val="14"/>
        </w:rPr>
        <w:t xml:space="preserve"> however, </w:t>
      </w:r>
      <w:r w:rsidRPr="00771782">
        <w:rPr>
          <w:b/>
          <w:highlight w:val="yellow"/>
          <w:u w:val="single"/>
        </w:rPr>
        <w:t xml:space="preserve">to conduct vulnerability and adaptation </w:t>
      </w:r>
      <w:proofErr w:type="gramStart"/>
      <w:r w:rsidRPr="00771782">
        <w:rPr>
          <w:b/>
          <w:highlight w:val="yellow"/>
          <w:u w:val="single"/>
        </w:rPr>
        <w:t>assessments is</w:t>
      </w:r>
      <w:proofErr w:type="gramEnd"/>
      <w:r w:rsidRPr="00771782">
        <w:rPr>
          <w:b/>
          <w:highlight w:val="yellow"/>
          <w:u w:val="single"/>
        </w:rPr>
        <w:t xml:space="preserve"> still limited</w:t>
      </w:r>
      <w:r w:rsidRPr="00771782">
        <w:rPr>
          <w:sz w:val="14"/>
          <w:highlight w:val="yellow"/>
        </w:rPr>
        <w:t xml:space="preserve"> [4].</w:t>
      </w:r>
      <w:r w:rsidRPr="006D5AC6">
        <w:rPr>
          <w:sz w:val="14"/>
        </w:rPr>
        <w:t xml:space="preserve"> </w:t>
      </w:r>
    </w:p>
    <w:p w:rsidR="00EE226F" w:rsidRDefault="00EE226F" w:rsidP="00EE226F"/>
    <w:p w:rsidR="00EE226F" w:rsidRDefault="00EE226F" w:rsidP="00EE226F">
      <w:pPr>
        <w:rPr>
          <w:b/>
        </w:rPr>
      </w:pPr>
      <w:r>
        <w:rPr>
          <w:b/>
        </w:rPr>
        <w:t>More research and new observation metrics can remove technical barriers currently preventing adaptation.</w:t>
      </w:r>
    </w:p>
    <w:p w:rsidR="00EE226F" w:rsidRDefault="00EE226F" w:rsidP="00EE226F">
      <w:r w:rsidRPr="00FA5E5E">
        <w:rPr>
          <w:b/>
        </w:rPr>
        <w:t>Lewis et al. 10</w:t>
      </w:r>
      <w:r w:rsidRPr="00FA5E5E">
        <w:rPr>
          <w:sz w:val="14"/>
        </w:rPr>
        <w:t> </w:t>
      </w:r>
      <w:r w:rsidRPr="00C51BDD">
        <w:t xml:space="preserve">– (June 2010, James, Director and Senior Fellow, Technology and Public Policy Program, CSIS, Sarah O. Ladislaw, Senior Fellow, Energy and National Security Program, CSIS, and Denise E. Zheng, congressional staffer, “Earth Observation for Climate Change,” </w:t>
      </w:r>
      <w:hyperlink r:id="rId91" w:history="1">
        <w:r w:rsidRPr="00C51BDD">
          <w:rPr>
            <w:rStyle w:val="Hyperlink"/>
          </w:rPr>
          <w:t>http://csis.org/files/publication/100608_Lewis_EarthObservation_WEB.pdf</w:t>
        </w:r>
      </w:hyperlink>
      <w:r w:rsidRPr="00C51BDD">
        <w:t>)</w:t>
      </w:r>
      <w:r w:rsidRPr="00FA5E5E">
        <w:rPr>
          <w:sz w:val="14"/>
        </w:rPr>
        <w:br/>
      </w:r>
    </w:p>
    <w:p w:rsidR="00EE226F" w:rsidRPr="00CF75F1" w:rsidRDefault="00EE226F" w:rsidP="00EE226F">
      <w:pPr>
        <w:rPr>
          <w:u w:val="single"/>
        </w:rPr>
      </w:pPr>
      <w:r w:rsidRPr="00CF75F1">
        <w:rPr>
          <w:sz w:val="14"/>
        </w:rPr>
        <w:t xml:space="preserve">Like mitigation, </w:t>
      </w:r>
      <w:r w:rsidRPr="00771782">
        <w:rPr>
          <w:highlight w:val="yellow"/>
          <w:u w:val="single"/>
        </w:rPr>
        <w:t>adaptation requires</w:t>
      </w:r>
      <w:r w:rsidRPr="00CF75F1">
        <w:rPr>
          <w:u w:val="single"/>
        </w:rPr>
        <w:t xml:space="preserve"> </w:t>
      </w:r>
      <w:r w:rsidRPr="00771782">
        <w:rPr>
          <w:highlight w:val="yellow"/>
          <w:u w:val="single"/>
        </w:rPr>
        <w:t>time, money, and planning</w:t>
      </w:r>
      <w:r w:rsidRPr="00CF75F1">
        <w:rPr>
          <w:u w:val="single"/>
        </w:rPr>
        <w:t xml:space="preserve">. </w:t>
      </w:r>
      <w:r w:rsidRPr="00771782">
        <w:rPr>
          <w:highlight w:val="yellow"/>
          <w:u w:val="single"/>
        </w:rPr>
        <w:t>It</w:t>
      </w:r>
      <w:r w:rsidRPr="00CF75F1">
        <w:rPr>
          <w:sz w:val="14"/>
        </w:rPr>
        <w:t xml:space="preserve"> also </w:t>
      </w:r>
      <w:r w:rsidRPr="00CF75F1">
        <w:rPr>
          <w:u w:val="single"/>
        </w:rPr>
        <w:t xml:space="preserve">requires communities to weigh the benefits and the costs of specific adaptation measures, </w:t>
      </w:r>
      <w:r w:rsidRPr="00771782">
        <w:rPr>
          <w:highlight w:val="yellow"/>
          <w:u w:val="single"/>
        </w:rPr>
        <w:t xml:space="preserve">a difficult task made even more </w:t>
      </w:r>
      <w:r w:rsidRPr="00771782">
        <w:rPr>
          <w:b/>
          <w:highlight w:val="yellow"/>
          <w:u w:val="single"/>
        </w:rPr>
        <w:t>complicated by uncertainty</w:t>
      </w:r>
      <w:r w:rsidRPr="00CF75F1">
        <w:rPr>
          <w:u w:val="single"/>
        </w:rPr>
        <w:t xml:space="preserve"> regarding the timing and magnitude of climate change</w:t>
      </w:r>
      <w:r w:rsidRPr="00CF75F1">
        <w:rPr>
          <w:sz w:val="14"/>
        </w:rPr>
        <w:t xml:space="preserve">. Communities must balance planning for high impact, low probability events with planning for low impact, high probability trends. In addition, </w:t>
      </w:r>
      <w:r w:rsidRPr="00CF75F1">
        <w:rPr>
          <w:u w:val="single"/>
        </w:rPr>
        <w:t xml:space="preserve">economic, technological, cultural, and </w:t>
      </w:r>
      <w:r w:rsidRPr="00771782">
        <w:rPr>
          <w:highlight w:val="yellow"/>
          <w:u w:val="single"/>
        </w:rPr>
        <w:t>information barriers to adaptation often challenge even the most conscientious efforts to improve resiliency and lower vulnerability</w:t>
      </w:r>
      <w:r w:rsidRPr="00CF75F1">
        <w:rPr>
          <w:u w:val="single"/>
        </w:rPr>
        <w:t xml:space="preserve">. </w:t>
      </w:r>
    </w:p>
    <w:p w:rsidR="00EE226F" w:rsidRPr="00CF75F1" w:rsidRDefault="00EE226F" w:rsidP="00EE226F">
      <w:pPr>
        <w:rPr>
          <w:sz w:val="14"/>
        </w:rPr>
      </w:pPr>
      <w:r w:rsidRPr="00CF75F1">
        <w:rPr>
          <w:u w:val="single"/>
        </w:rPr>
        <w:t>There are significant challenges in going from predictions of how the climate may change to the effects these changes may have on water, resources, or human health</w:t>
      </w:r>
      <w:r w:rsidRPr="00CF75F1">
        <w:rPr>
          <w:sz w:val="14"/>
        </w:rPr>
        <w:t xml:space="preserve">. </w:t>
      </w:r>
      <w:r w:rsidRPr="00771782">
        <w:rPr>
          <w:b/>
          <w:highlight w:val="yellow"/>
          <w:u w:val="single"/>
        </w:rPr>
        <w:t>Meeting this challenge requires boosting adaptation research</w:t>
      </w:r>
      <w:r w:rsidRPr="00CF75F1">
        <w:rPr>
          <w:sz w:val="14"/>
        </w:rPr>
        <w:t xml:space="preserve">; bolstering </w:t>
      </w:r>
      <w:r w:rsidRPr="00771782">
        <w:rPr>
          <w:highlight w:val="yellow"/>
          <w:u w:val="single"/>
        </w:rPr>
        <w:t>capacity to monitor change and its effects</w:t>
      </w:r>
      <w:r w:rsidRPr="00CF75F1">
        <w:rPr>
          <w:sz w:val="14"/>
        </w:rPr>
        <w:t xml:space="preserve">; </w:t>
      </w:r>
      <w:r w:rsidRPr="00CF75F1">
        <w:rPr>
          <w:u w:val="single"/>
        </w:rPr>
        <w:t>producing the</w:t>
      </w:r>
      <w:r w:rsidRPr="00CF75F1">
        <w:rPr>
          <w:sz w:val="14"/>
        </w:rPr>
        <w:t xml:space="preserve"> sorts of integr</w:t>
      </w:r>
      <w:r w:rsidRPr="00CF75F1">
        <w:rPr>
          <w:u w:val="single"/>
        </w:rPr>
        <w:t>ated assessment on the pace, patterns, and regional effects of climate change that will be needed by decisionmakers and providing metrics</w:t>
      </w:r>
      <w:r w:rsidRPr="00CF75F1">
        <w:rPr>
          <w:sz w:val="14"/>
        </w:rPr>
        <w:t xml:space="preserve"> and goals </w:t>
      </w:r>
      <w:r w:rsidRPr="00CF75F1">
        <w:rPr>
          <w:u w:val="single"/>
        </w:rPr>
        <w:t xml:space="preserve">for </w:t>
      </w:r>
      <w:r w:rsidRPr="00CF75F1">
        <w:rPr>
          <w:sz w:val="14"/>
        </w:rPr>
        <w:t xml:space="preserve">both mitigation and </w:t>
      </w:r>
      <w:r w:rsidRPr="00CF75F1">
        <w:rPr>
          <w:u w:val="single"/>
        </w:rPr>
        <w:t>adaptation</w:t>
      </w:r>
      <w:r w:rsidRPr="00CF75F1">
        <w:rPr>
          <w:sz w:val="14"/>
        </w:rPr>
        <w:t xml:space="preserve">; and making climate data and information accessible to those who need it. </w:t>
      </w:r>
    </w:p>
    <w:p w:rsidR="00EE226F" w:rsidRDefault="00EE226F" w:rsidP="00EE226F"/>
    <w:p w:rsidR="00EE226F" w:rsidRDefault="00EE226F" w:rsidP="00EE226F">
      <w:pPr>
        <w:rPr>
          <w:b/>
        </w:rPr>
      </w:pPr>
      <w:r>
        <w:rPr>
          <w:b/>
        </w:rPr>
        <w:t>More information is critical to plan for extreme weather events and sustain agricultural production.</w:t>
      </w:r>
    </w:p>
    <w:p w:rsidR="00EE226F" w:rsidRDefault="00EE226F" w:rsidP="00EE226F">
      <w:r w:rsidRPr="00487EBF">
        <w:rPr>
          <w:b/>
        </w:rPr>
        <w:t>Haggar et al. 11</w:t>
      </w:r>
      <w:r>
        <w:t xml:space="preserve"> – (Aug. 2011, Jeremy, PhD, agroecology, Head of Agriculture, Health and Environment, University of Greenwich, Rebecca Clements, Project Coordinator, Practical Action Latin America, non-profit charity organization focusing on climate change adaptation measures in rural areas, MA, International Studies, Alicia Quezada, Regional Consultancy Manager at Practical Action Latin America, MSc, Development Management, Juan Torres, Climate Change Team Leader, Practical Action Latin America, “Technologies for Climate Change Adaptation,” http://tech-action.org/Guidebooks/TNA_Guidebook_AdaptationAgriculture.pdf) </w:t>
      </w:r>
    </w:p>
    <w:p w:rsidR="00EE226F" w:rsidRDefault="00EE226F" w:rsidP="00EE226F"/>
    <w:p w:rsidR="00EE226F" w:rsidRPr="00DD1B77" w:rsidRDefault="00EE226F" w:rsidP="00EE226F">
      <w:pPr>
        <w:rPr>
          <w:sz w:val="14"/>
        </w:rPr>
      </w:pPr>
      <w:r w:rsidRPr="00DD1B77">
        <w:rPr>
          <w:sz w:val="14"/>
        </w:rPr>
        <w:lastRenderedPageBreak/>
        <w:t>The Technology and Its Contribution to Adaptation</w:t>
      </w:r>
    </w:p>
    <w:p w:rsidR="00EE226F" w:rsidRPr="00DD1B77" w:rsidRDefault="00EE226F" w:rsidP="00EE226F">
      <w:pPr>
        <w:rPr>
          <w:u w:val="single"/>
        </w:rPr>
      </w:pPr>
      <w:r w:rsidRPr="00997EEA">
        <w:rPr>
          <w:sz w:val="14"/>
        </w:rPr>
        <w:t xml:space="preserve">For </w:t>
      </w:r>
      <w:r w:rsidRPr="00C66DB1">
        <w:rPr>
          <w:highlight w:val="yellow"/>
          <w:u w:val="single"/>
        </w:rPr>
        <w:t>countries</w:t>
      </w:r>
      <w:r w:rsidRPr="00DD1B77">
        <w:rPr>
          <w:u w:val="single"/>
        </w:rPr>
        <w:t xml:space="preserve"> </w:t>
      </w:r>
      <w:r w:rsidRPr="00997EEA">
        <w:rPr>
          <w:sz w:val="14"/>
        </w:rPr>
        <w:t xml:space="preserve">to understand their local climate better and thus be able to develop scenarios for climate change, </w:t>
      </w:r>
      <w:r w:rsidRPr="00DD1B77">
        <w:rPr>
          <w:u w:val="single"/>
        </w:rPr>
        <w:t xml:space="preserve">they </w:t>
      </w:r>
      <w:r w:rsidRPr="00C66DB1">
        <w:rPr>
          <w:highlight w:val="yellow"/>
          <w:u w:val="single"/>
        </w:rPr>
        <w:t>must have adequate operational systematic observing networks, and access to the data available from other</w:t>
      </w:r>
      <w:r w:rsidRPr="00DD1B77">
        <w:rPr>
          <w:sz w:val="14"/>
        </w:rPr>
        <w:t xml:space="preserve"> global and regional </w:t>
      </w:r>
      <w:r w:rsidRPr="00C66DB1">
        <w:rPr>
          <w:highlight w:val="yellow"/>
          <w:u w:val="single"/>
        </w:rPr>
        <w:t>networks</w:t>
      </w:r>
      <w:r w:rsidRPr="00DD1B77">
        <w:rPr>
          <w:sz w:val="14"/>
        </w:rPr>
        <w:t xml:space="preserve">. </w:t>
      </w:r>
      <w:r w:rsidRPr="00C66DB1">
        <w:rPr>
          <w:highlight w:val="yellow"/>
          <w:u w:val="single"/>
        </w:rPr>
        <w:t>These systems</w:t>
      </w:r>
      <w:r w:rsidRPr="00DD1B77">
        <w:rPr>
          <w:u w:val="single"/>
        </w:rPr>
        <w:t xml:space="preserve"> enable the integration of national early warning systems</w:t>
      </w:r>
      <w:r w:rsidRPr="00DD1B77">
        <w:rPr>
          <w:sz w:val="14"/>
        </w:rPr>
        <w:t xml:space="preserve">, GIS </w:t>
      </w:r>
      <w:r w:rsidRPr="00DD1B77">
        <w:rPr>
          <w:u w:val="single"/>
        </w:rPr>
        <w:t>mapping of vulnerable areas</w:t>
      </w:r>
      <w:r w:rsidRPr="00DD1B77">
        <w:rPr>
          <w:sz w:val="14"/>
        </w:rPr>
        <w:t xml:space="preserve">, </w:t>
      </w:r>
      <w:r w:rsidRPr="00DD1B77">
        <w:rPr>
          <w:u w:val="single"/>
        </w:rPr>
        <w:t>meteorological information on flooding and droughts, as well as the mapping of disease outbreaks</w:t>
      </w:r>
      <w:r w:rsidRPr="00DD1B77">
        <w:rPr>
          <w:sz w:val="14"/>
        </w:rPr>
        <w:t xml:space="preserve">. In this way, </w:t>
      </w:r>
      <w:r w:rsidRPr="00DD1B77">
        <w:rPr>
          <w:u w:val="single"/>
        </w:rPr>
        <w:t xml:space="preserve">they provide indicators for monitoring the impacts of climate change and </w:t>
      </w:r>
      <w:r w:rsidRPr="00C66DB1">
        <w:rPr>
          <w:highlight w:val="yellow"/>
          <w:u w:val="single"/>
        </w:rPr>
        <w:t>facilitate disaster preparedness and adaptation planning</w:t>
      </w:r>
      <w:r w:rsidRPr="00DD1B77">
        <w:rPr>
          <w:u w:val="single"/>
        </w:rPr>
        <w:t>.</w:t>
      </w:r>
    </w:p>
    <w:p w:rsidR="00EE226F" w:rsidRPr="00DD1B77" w:rsidRDefault="00EE226F" w:rsidP="00EE226F">
      <w:pPr>
        <w:rPr>
          <w:sz w:val="14"/>
        </w:rPr>
      </w:pPr>
      <w:r w:rsidRPr="00DD1B77">
        <w:rPr>
          <w:sz w:val="14"/>
        </w:rPr>
        <w:t>The Food and Agriculture Organisation of the United Nations (FAO) is running a number of initiatives aimed at modelling the impacts of climate change on agriculture which provide vital information for national decision-making and planning (Box 4.2).</w:t>
      </w:r>
    </w:p>
    <w:p w:rsidR="00EE226F" w:rsidRPr="00DD1B77" w:rsidRDefault="00EE226F" w:rsidP="00EE226F">
      <w:pPr>
        <w:rPr>
          <w:sz w:val="14"/>
        </w:rPr>
      </w:pPr>
      <w:r w:rsidRPr="00DD1B77">
        <w:rPr>
          <w:sz w:val="14"/>
        </w:rPr>
        <w:t xml:space="preserve">Advantages </w:t>
      </w:r>
    </w:p>
    <w:p w:rsidR="00EE226F" w:rsidRPr="00DD1B77" w:rsidRDefault="00EE226F" w:rsidP="00EE226F">
      <w:pPr>
        <w:rPr>
          <w:sz w:val="14"/>
        </w:rPr>
      </w:pPr>
      <w:r w:rsidRPr="00C66DB1">
        <w:rPr>
          <w:highlight w:val="yellow"/>
          <w:u w:val="single"/>
        </w:rPr>
        <w:t>There are many</w:t>
      </w:r>
      <w:r w:rsidRPr="00DD1B77">
        <w:rPr>
          <w:u w:val="single"/>
        </w:rPr>
        <w:t xml:space="preserve"> </w:t>
      </w:r>
      <w:r w:rsidRPr="00C66DB1">
        <w:rPr>
          <w:highlight w:val="yellow"/>
          <w:u w:val="single"/>
        </w:rPr>
        <w:t>advantages of</w:t>
      </w:r>
      <w:r w:rsidRPr="00DD1B77">
        <w:rPr>
          <w:u w:val="single"/>
        </w:rPr>
        <w:t xml:space="preserve"> having a comprehensive and reliable</w:t>
      </w:r>
      <w:r w:rsidRPr="00DD1B77">
        <w:rPr>
          <w:sz w:val="14"/>
        </w:rPr>
        <w:t xml:space="preserve"> national </w:t>
      </w:r>
      <w:r w:rsidRPr="00C66DB1">
        <w:rPr>
          <w:highlight w:val="yellow"/>
          <w:u w:val="single"/>
        </w:rPr>
        <w:t>climate monitoring system</w:t>
      </w:r>
      <w:r w:rsidRPr="00DD1B77">
        <w:rPr>
          <w:sz w:val="14"/>
        </w:rPr>
        <w:t xml:space="preserve">. On a national level, </w:t>
      </w:r>
      <w:r w:rsidRPr="00C66DB1">
        <w:rPr>
          <w:highlight w:val="yellow"/>
          <w:u w:val="single"/>
        </w:rPr>
        <w:t>accurate weather forecasting is invaluable for many sectors, particularly agriculture</w:t>
      </w:r>
      <w:r w:rsidRPr="00C66DB1">
        <w:rPr>
          <w:sz w:val="14"/>
          <w:highlight w:val="yellow"/>
        </w:rPr>
        <w:t xml:space="preserve">. </w:t>
      </w:r>
      <w:r w:rsidRPr="00C66DB1">
        <w:rPr>
          <w:highlight w:val="yellow"/>
          <w:u w:val="single"/>
        </w:rPr>
        <w:t>In developing countries</w:t>
      </w:r>
      <w:r w:rsidRPr="00DD1B77">
        <w:rPr>
          <w:sz w:val="14"/>
        </w:rPr>
        <w:t xml:space="preserve">, where the main economic activity of a majority of the population is linked to agriculture, </w:t>
      </w:r>
      <w:r w:rsidRPr="00C66DB1">
        <w:rPr>
          <w:highlight w:val="yellow"/>
          <w:u w:val="single"/>
        </w:rPr>
        <w:t>predictions about what environmental conditions can be expected during the year can have a huge impact on people’s livelihoods and the national food supply</w:t>
      </w:r>
      <w:r w:rsidRPr="00DD1B77">
        <w:rPr>
          <w:sz w:val="14"/>
        </w:rPr>
        <w:t xml:space="preserve">. </w:t>
      </w:r>
      <w:r w:rsidRPr="00C66DB1">
        <w:rPr>
          <w:sz w:val="14"/>
          <w:highlight w:val="yellow"/>
        </w:rPr>
        <w:t>De</w:t>
      </w:r>
      <w:r w:rsidRPr="00C66DB1">
        <w:rPr>
          <w:highlight w:val="yellow"/>
          <w:u w:val="single"/>
        </w:rPr>
        <w:t>cisions about what crops to plant, when to plant and when to harvest are crucial</w:t>
      </w:r>
      <w:r w:rsidRPr="00DD1B77">
        <w:rPr>
          <w:u w:val="single"/>
        </w:rPr>
        <w:t xml:space="preserve"> and the more accurately weather can be forecasted</w:t>
      </w:r>
      <w:r w:rsidRPr="00DD1B77">
        <w:rPr>
          <w:sz w:val="14"/>
        </w:rPr>
        <w:t>, the better decisions can be taken (Box 4.3).</w:t>
      </w:r>
    </w:p>
    <w:p w:rsidR="00EE226F" w:rsidRPr="00997EEA" w:rsidRDefault="00EE226F" w:rsidP="00EE226F">
      <w:pPr>
        <w:rPr>
          <w:b/>
          <w:sz w:val="14"/>
        </w:rPr>
      </w:pPr>
      <w:r w:rsidRPr="00C66DB1">
        <w:rPr>
          <w:highlight w:val="yellow"/>
          <w:u w:val="single"/>
        </w:rPr>
        <w:t>One of the effects of climate change seems to be the more frequent occurrence of extreme weather events</w:t>
      </w:r>
      <w:r w:rsidRPr="00DD1B77">
        <w:rPr>
          <w:sz w:val="14"/>
        </w:rPr>
        <w:t xml:space="preserve">. These include hurricanes and typhoons, as well as unseasonal extremes of temperature and heavy rains, which can cause droughts, flooding, landslides and other disasters. </w:t>
      </w:r>
      <w:r w:rsidRPr="00DD1B77">
        <w:rPr>
          <w:u w:val="single"/>
        </w:rPr>
        <w:t>The devastation that these events can suddenly have on agricultural production means that any improvement on the ability to predict or anticipate them and plan accordingly is invaluable</w:t>
      </w:r>
      <w:r w:rsidRPr="00DD1B77">
        <w:rPr>
          <w:sz w:val="14"/>
        </w:rPr>
        <w:t xml:space="preserve">. </w:t>
      </w:r>
      <w:r w:rsidRPr="0033247B">
        <w:rPr>
          <w:sz w:val="14"/>
        </w:rPr>
        <w:t xml:space="preserve">Due to the complexity of global climate and weather systems and the fact that our understanding is based on modelling using historical data, the </w:t>
      </w:r>
      <w:r w:rsidRPr="00DD1B77">
        <w:rPr>
          <w:u w:val="single"/>
        </w:rPr>
        <w:t xml:space="preserve">regular measurements </w:t>
      </w:r>
      <w:r w:rsidRPr="0033247B">
        <w:rPr>
          <w:sz w:val="14"/>
        </w:rPr>
        <w:t>of specific variables provided</w:t>
      </w:r>
      <w:r w:rsidRPr="00DD1B77">
        <w:rPr>
          <w:u w:val="single"/>
        </w:rPr>
        <w:t xml:space="preserve"> by </w:t>
      </w:r>
      <w:r w:rsidRPr="00C66DB1">
        <w:rPr>
          <w:b/>
          <w:highlight w:val="yellow"/>
          <w:u w:val="single"/>
        </w:rPr>
        <w:t>climate monitoring systems is essential for developing early warning systems</w:t>
      </w:r>
      <w:r w:rsidRPr="00C66DB1">
        <w:rPr>
          <w:b/>
          <w:sz w:val="14"/>
          <w:highlight w:val="yellow"/>
        </w:rPr>
        <w:t>.</w:t>
      </w:r>
      <w:r w:rsidRPr="00997EEA">
        <w:rPr>
          <w:b/>
          <w:sz w:val="14"/>
        </w:rPr>
        <w:t xml:space="preserve"> </w:t>
      </w:r>
    </w:p>
    <w:p w:rsidR="00EE226F" w:rsidRDefault="00EE226F" w:rsidP="00EE226F"/>
    <w:p w:rsidR="00EE226F" w:rsidRPr="00EE226F" w:rsidRDefault="00EE226F" w:rsidP="00EE226F"/>
    <w:p w:rsidR="00FF7945" w:rsidRDefault="00274327" w:rsidP="00FF7945">
      <w:pPr>
        <w:pStyle w:val="Heading3"/>
      </w:pPr>
      <w:r>
        <w:lastRenderedPageBreak/>
        <w:t>K2 Adapt M</w:t>
      </w:r>
      <w:r w:rsidR="00FF7945">
        <w:t>odels</w:t>
      </w:r>
    </w:p>
    <w:p w:rsidR="00FF7945" w:rsidRDefault="00FF7945" w:rsidP="00274327">
      <w:pPr>
        <w:pStyle w:val="Heading4"/>
      </w:pPr>
      <w:r>
        <w:t>Climate data facilitates adaptation and mitigation – better models, trend detection, range of future scenarios</w:t>
      </w:r>
    </w:p>
    <w:p w:rsidR="00FF7945" w:rsidRPr="00C51D4B" w:rsidRDefault="00FF7945" w:rsidP="00FF7945">
      <w:pPr>
        <w:pStyle w:val="cardtext"/>
        <w:ind w:left="0"/>
      </w:pPr>
      <w:r w:rsidRPr="007D76DA">
        <w:rPr>
          <w:rStyle w:val="tagChar"/>
          <w:rFonts w:eastAsia="Calibri"/>
        </w:rPr>
        <w:t>Standford 09</w:t>
      </w:r>
      <w:r>
        <w:t xml:space="preserve"> – Stephen P. Sandford, staff at NASA Langley Research Center, February 11, 2009, “CLARREO Mission Formulation,” </w:t>
      </w:r>
      <w:r w:rsidRPr="00E13ECE">
        <w:t>2009 Decadal Survey Symposium</w:t>
      </w:r>
    </w:p>
    <w:p w:rsidR="00FF7945" w:rsidRDefault="00FF7945" w:rsidP="00FF7945">
      <w:pPr>
        <w:pStyle w:val="cardtext"/>
      </w:pPr>
    </w:p>
    <w:p w:rsidR="00FF7945" w:rsidRDefault="00FF7945" w:rsidP="00FF7945">
      <w:pPr>
        <w:pStyle w:val="cardtext"/>
        <w:rPr>
          <w:rStyle w:val="StyleBoldUnderline"/>
        </w:rPr>
      </w:pPr>
      <w:r w:rsidRPr="007D76DA">
        <w:rPr>
          <w:sz w:val="16"/>
        </w:rPr>
        <w:t xml:space="preserve">CLARREO will provide spectral radiances and refractivities of sufficient accuracy to detect decadal scale climate trends • </w:t>
      </w:r>
      <w:r w:rsidRPr="00C66DB1">
        <w:rPr>
          <w:rStyle w:val="StyleBoldUnderline"/>
          <w:highlight w:val="yellow"/>
        </w:rPr>
        <w:t>The documented, verifiable accuracy of</w:t>
      </w:r>
      <w:r w:rsidRPr="007D76DA">
        <w:rPr>
          <w:sz w:val="16"/>
        </w:rPr>
        <w:t xml:space="preserve"> the </w:t>
      </w:r>
      <w:r w:rsidRPr="007D76DA">
        <w:rPr>
          <w:rStyle w:val="StyleBoldUnderline"/>
        </w:rPr>
        <w:t xml:space="preserve">CLARREO </w:t>
      </w:r>
      <w:r w:rsidRPr="00C66DB1">
        <w:rPr>
          <w:rStyle w:val="StyleBoldUnderline"/>
          <w:highlight w:val="yellow"/>
        </w:rPr>
        <w:t>data</w:t>
      </w:r>
      <w:r w:rsidRPr="007D76DA">
        <w:rPr>
          <w:sz w:val="16"/>
        </w:rPr>
        <w:t xml:space="preserve"> record </w:t>
      </w:r>
      <w:r w:rsidRPr="00C66DB1">
        <w:rPr>
          <w:rStyle w:val="StyleBoldUnderline"/>
          <w:highlight w:val="yellow"/>
        </w:rPr>
        <w:t>will enable trend detection with a shorter time recor</w:t>
      </w:r>
      <w:r w:rsidRPr="007D76DA">
        <w:rPr>
          <w:rStyle w:val="StyleBoldUnderline"/>
        </w:rPr>
        <w:t>d</w:t>
      </w:r>
      <w:r w:rsidRPr="007D76DA">
        <w:rPr>
          <w:sz w:val="16"/>
        </w:rPr>
        <w:t xml:space="preserve"> • Unscrambling the trends has been demonstrated for clear-sky IR and GPS CLARREO Reduces Climate Model Uncertainty • </w:t>
      </w:r>
      <w:r w:rsidRPr="007D76DA">
        <w:rPr>
          <w:rStyle w:val="StyleBoldUnderline"/>
        </w:rPr>
        <w:t>The range of estimates of climate sensitivity arises from uncertainties in the climate models and their internal feedbacks</w:t>
      </w:r>
      <w:r w:rsidRPr="007D76DA">
        <w:rPr>
          <w:sz w:val="16"/>
        </w:rPr>
        <w:t xml:space="preserve">, particularly those related to clouds and related processes. (Excerpted from IPCC 2007) • </w:t>
      </w:r>
      <w:r w:rsidRPr="00C66DB1">
        <w:rPr>
          <w:rStyle w:val="StyleBoldUnderline"/>
          <w:highlight w:val="yellow"/>
        </w:rPr>
        <w:t>CLARREO data will be used to test the realistic range of climate predictions</w:t>
      </w:r>
      <w:r w:rsidRPr="007D76DA">
        <w:rPr>
          <w:rStyle w:val="StyleBoldUnderline"/>
        </w:rPr>
        <w:t xml:space="preserve"> • </w:t>
      </w:r>
      <w:r w:rsidRPr="00C66DB1">
        <w:rPr>
          <w:rStyle w:val="StyleBoldUnderline"/>
          <w:highlight w:val="yellow"/>
        </w:rPr>
        <w:t>Reducing the range of future scenarios will enable more informed decisions concerning mitigation and adaptation</w:t>
      </w:r>
    </w:p>
    <w:p w:rsidR="00FF7945" w:rsidRPr="00BD231C" w:rsidRDefault="00FF7945" w:rsidP="00FF7945"/>
    <w:p w:rsidR="00FF7945" w:rsidRDefault="00FF7945" w:rsidP="00274327">
      <w:pPr>
        <w:pStyle w:val="Heading4"/>
      </w:pPr>
      <w:r>
        <w:t xml:space="preserve">Satellites are key to developing models that enable effective mitigation and adaption </w:t>
      </w:r>
    </w:p>
    <w:p w:rsidR="00FF7945" w:rsidRPr="00691E18" w:rsidRDefault="00FF7945" w:rsidP="00FF7945">
      <w:r w:rsidRPr="00226858">
        <w:rPr>
          <w:rStyle w:val="StyleStyleBold12pt"/>
        </w:rPr>
        <w:t>EUMETSAT NO DATE,</w:t>
      </w:r>
      <w:r w:rsidRPr="00207404">
        <w:rPr>
          <w:sz w:val="16"/>
          <w:szCs w:val="16"/>
        </w:rPr>
        <w:t xml:space="preserve"> [EUMETSAT is a global operational satellite agency at the heart of Europe. Their purpose is to  gather satellite data on weather, climate and the environment around the clock, and to deliver them to Member and Cooperating States, = international partners, and to users world-wide, “Climate services need to be developed to meet the challenge of mitigating and adapting to climate change”, EUMETSAT, http://www.eumetsat.int/website/home/AboutUs/WhatWeDo/MonitoringClimate/index.html ]</w:t>
      </w:r>
      <w:r>
        <w:rPr>
          <w:sz w:val="16"/>
          <w:szCs w:val="16"/>
        </w:rPr>
        <w:t xml:space="preserve"> l.gong</w:t>
      </w:r>
    </w:p>
    <w:p w:rsidR="00FF7945" w:rsidRDefault="00FF7945" w:rsidP="00FF7945">
      <w:pPr>
        <w:rPr>
          <w:sz w:val="14"/>
        </w:rPr>
      </w:pPr>
      <w:r w:rsidRPr="009E2642">
        <w:rPr>
          <w:b/>
          <w:u w:val="single"/>
        </w:rPr>
        <w:t>Climate services need to be developed to meet the challenge of mitigating and adapting to climate change.</w:t>
      </w:r>
      <w:r>
        <w:rPr>
          <w:b/>
          <w:u w:val="single"/>
        </w:rPr>
        <w:t xml:space="preserve"> </w:t>
      </w:r>
      <w:r w:rsidRPr="00C54108">
        <w:rPr>
          <w:rStyle w:val="StyleBoldUnderline"/>
        </w:rPr>
        <w:t xml:space="preserve">An overview </w:t>
      </w:r>
      <w:r w:rsidRPr="00DC7F74">
        <w:rPr>
          <w:rStyle w:val="StyleBoldUnderline"/>
        </w:rPr>
        <w:t>of satellite observations</w:t>
      </w:r>
      <w:r w:rsidRPr="00DC7F74">
        <w:rPr>
          <w:sz w:val="14"/>
        </w:rPr>
        <w:t xml:space="preserve"> contributing to sustained climate applications, </w:t>
      </w:r>
      <w:r w:rsidRPr="00DC7F74">
        <w:rPr>
          <w:rStyle w:val="StyleBoldUnderline"/>
        </w:rPr>
        <w:t>reflecting the large spectrum of benefits of satellite data</w:t>
      </w:r>
      <w:r w:rsidRPr="00AF04DC">
        <w:rPr>
          <w:sz w:val="14"/>
        </w:rPr>
        <w:t xml:space="preserve"> for different applications. </w:t>
      </w:r>
      <w:r w:rsidRPr="00DC7F74">
        <w:rPr>
          <w:rStyle w:val="StyleBoldUnderline"/>
        </w:rPr>
        <w:t>A</w:t>
      </w:r>
      <w:r w:rsidRPr="00C54108">
        <w:rPr>
          <w:rStyle w:val="StyleBoldUnderline"/>
        </w:rPr>
        <w:t xml:space="preserve"> </w:t>
      </w:r>
      <w:r w:rsidRPr="00AF04DC">
        <w:rPr>
          <w:sz w:val="14"/>
        </w:rPr>
        <w:t>better</w:t>
      </w:r>
      <w:r w:rsidRPr="00C54108">
        <w:rPr>
          <w:rStyle w:val="StyleBoldUnderline"/>
        </w:rPr>
        <w:t xml:space="preserve"> </w:t>
      </w:r>
      <w:r w:rsidRPr="00DC7F74">
        <w:rPr>
          <w:rStyle w:val="StyleBoldUnderline"/>
          <w:highlight w:val="green"/>
        </w:rPr>
        <w:t>understanding of climate change</w:t>
      </w:r>
      <w:r w:rsidRPr="00C54108">
        <w:rPr>
          <w:rStyle w:val="StyleBoldUnderline"/>
        </w:rPr>
        <w:t xml:space="preserve"> </w:t>
      </w:r>
      <w:r w:rsidRPr="00AF04DC">
        <w:rPr>
          <w:sz w:val="14"/>
        </w:rPr>
        <w:t>and its impact</w:t>
      </w:r>
      <w:r w:rsidRPr="00C54108">
        <w:rPr>
          <w:rStyle w:val="StyleBoldUnderline"/>
        </w:rPr>
        <w:t xml:space="preserve"> </w:t>
      </w:r>
      <w:r w:rsidRPr="00DC7F74">
        <w:rPr>
          <w:rStyle w:val="StyleBoldUnderline"/>
          <w:highlight w:val="green"/>
        </w:rPr>
        <w:t>is necessary</w:t>
      </w:r>
      <w:r w:rsidRPr="00C54108">
        <w:rPr>
          <w:rStyle w:val="StyleBoldUnderline"/>
        </w:rPr>
        <w:t xml:space="preserve"> </w:t>
      </w:r>
      <w:r w:rsidRPr="00DC7F74">
        <w:rPr>
          <w:rStyle w:val="StyleBoldUnderline"/>
        </w:rPr>
        <w:t xml:space="preserve">for governments and decision makers </w:t>
      </w:r>
      <w:r w:rsidRPr="00DC7F74">
        <w:rPr>
          <w:rStyle w:val="StyleBoldUnderline"/>
          <w:highlight w:val="green"/>
        </w:rPr>
        <w:t>to</w:t>
      </w:r>
      <w:r w:rsidRPr="00C54108">
        <w:rPr>
          <w:rStyle w:val="StyleBoldUnderline"/>
        </w:rPr>
        <w:t xml:space="preserve"> </w:t>
      </w:r>
      <w:r w:rsidRPr="00DC7F74">
        <w:rPr>
          <w:rStyle w:val="StyleBoldUnderline"/>
          <w:highlight w:val="green"/>
        </w:rPr>
        <w:t>define and implement</w:t>
      </w:r>
      <w:r w:rsidRPr="00C54108">
        <w:rPr>
          <w:rStyle w:val="StyleBoldUnderline"/>
        </w:rPr>
        <w:t xml:space="preserve"> appropriate </w:t>
      </w:r>
      <w:r w:rsidRPr="00DC7F74">
        <w:rPr>
          <w:rStyle w:val="StyleBoldUnderline"/>
          <w:highlight w:val="green"/>
        </w:rPr>
        <w:t>mitigation and adaptation policies</w:t>
      </w:r>
      <w:r w:rsidRPr="00AF04DC">
        <w:rPr>
          <w:sz w:val="14"/>
        </w:rPr>
        <w:t xml:space="preserve">, including </w:t>
      </w:r>
      <w:r w:rsidRPr="00DC7F74">
        <w:rPr>
          <w:rStyle w:val="StyleBoldUnderline"/>
          <w:highlight w:val="green"/>
        </w:rPr>
        <w:t>investment policies</w:t>
      </w:r>
      <w:r w:rsidRPr="00AF04DC">
        <w:rPr>
          <w:sz w:val="14"/>
        </w:rPr>
        <w:t xml:space="preserve"> </w:t>
      </w:r>
      <w:r w:rsidRPr="00DC7F74">
        <w:rPr>
          <w:rStyle w:val="StyleBoldUnderline"/>
          <w:highlight w:val="green"/>
        </w:rPr>
        <w:t>for</w:t>
      </w:r>
      <w:r w:rsidRPr="00C54108">
        <w:rPr>
          <w:rStyle w:val="StyleBoldUnderline"/>
        </w:rPr>
        <w:t xml:space="preserve"> large </w:t>
      </w:r>
      <w:r w:rsidRPr="00DC7F74">
        <w:rPr>
          <w:rStyle w:val="StyleBoldUnderline"/>
          <w:highlight w:val="green"/>
        </w:rPr>
        <w:t xml:space="preserve">infrastructure </w:t>
      </w:r>
      <w:r w:rsidRPr="00DC7F74">
        <w:rPr>
          <w:sz w:val="14"/>
        </w:rPr>
        <w:t>with long lifecycles</w:t>
      </w:r>
      <w:r w:rsidRPr="00DC7F74">
        <w:rPr>
          <w:rStyle w:val="StyleBoldUnderline"/>
        </w:rPr>
        <w:t xml:space="preserve">. </w:t>
      </w:r>
      <w:r w:rsidRPr="00DC7F74">
        <w:rPr>
          <w:sz w:val="14"/>
        </w:rPr>
        <w:t>T</w:t>
      </w:r>
      <w:r w:rsidRPr="00DC7F74">
        <w:rPr>
          <w:rStyle w:val="StyleBoldUnderline"/>
        </w:rPr>
        <w:t xml:space="preserve">his </w:t>
      </w:r>
      <w:r w:rsidRPr="00DC7F74">
        <w:rPr>
          <w:rStyle w:val="StyleBoldUnderline"/>
          <w:highlight w:val="green"/>
        </w:rPr>
        <w:t>requires</w:t>
      </w:r>
      <w:r w:rsidRPr="00DC7F74">
        <w:rPr>
          <w:rStyle w:val="StyleBoldUnderline"/>
        </w:rPr>
        <w:t xml:space="preserve"> the development of</w:t>
      </w:r>
      <w:r w:rsidRPr="00DC7F74">
        <w:rPr>
          <w:sz w:val="14"/>
        </w:rPr>
        <w:t xml:space="preserve"> </w:t>
      </w:r>
      <w:r w:rsidRPr="00DC7F74">
        <w:rPr>
          <w:rStyle w:val="StyleBoldUnderline"/>
          <w:highlight w:val="green"/>
        </w:rPr>
        <w:t xml:space="preserve">science-based climate </w:t>
      </w:r>
      <w:r w:rsidRPr="00DC7F74">
        <w:rPr>
          <w:rStyle w:val="StyleBoldUnderline"/>
        </w:rPr>
        <w:t>services</w:t>
      </w:r>
      <w:r w:rsidRPr="00DC7F74">
        <w:rPr>
          <w:sz w:val="14"/>
        </w:rPr>
        <w:t>,</w:t>
      </w:r>
      <w:r w:rsidRPr="00AF04DC">
        <w:rPr>
          <w:sz w:val="14"/>
        </w:rPr>
        <w:t xml:space="preserve"> in </w:t>
      </w:r>
      <w:r w:rsidRPr="00BB3E77">
        <w:rPr>
          <w:rStyle w:val="StyleBoldUnderline"/>
        </w:rPr>
        <w:t xml:space="preserve">synergy </w:t>
      </w:r>
      <w:r w:rsidRPr="00DC7F74">
        <w:rPr>
          <w:rStyle w:val="StyleBoldUnderline"/>
          <w:highlight w:val="green"/>
        </w:rPr>
        <w:t>with weather services</w:t>
      </w:r>
      <w:r w:rsidRPr="00AF04DC">
        <w:rPr>
          <w:sz w:val="14"/>
        </w:rPr>
        <w:t xml:space="preserve">, within the Global Framework for Climate Services (GFSC) recently established by the World Meteorological Organisation. </w:t>
      </w:r>
      <w:r w:rsidRPr="00DC7F74">
        <w:rPr>
          <w:rStyle w:val="StyleBoldUnderline"/>
          <w:highlight w:val="green"/>
        </w:rPr>
        <w:t>Climate services are based on</w:t>
      </w:r>
      <w:r w:rsidRPr="00BB3E77">
        <w:rPr>
          <w:rStyle w:val="StyleBoldUnderline"/>
        </w:rPr>
        <w:t xml:space="preserve"> the</w:t>
      </w:r>
      <w:r w:rsidRPr="00AF04DC">
        <w:rPr>
          <w:sz w:val="14"/>
        </w:rPr>
        <w:t xml:space="preserve"> combination of </w:t>
      </w:r>
      <w:r w:rsidRPr="00BB3E77">
        <w:rPr>
          <w:rStyle w:val="StyleBoldUnderline"/>
        </w:rPr>
        <w:t xml:space="preserve">long series of well </w:t>
      </w:r>
      <w:r w:rsidRPr="00DC7F74">
        <w:rPr>
          <w:rStyle w:val="StyleBoldUnderline"/>
          <w:highlight w:val="green"/>
        </w:rPr>
        <w:t>calibrated observations</w:t>
      </w:r>
      <w:r w:rsidRPr="00DC7F74">
        <w:rPr>
          <w:sz w:val="14"/>
          <w:highlight w:val="green"/>
        </w:rPr>
        <w:t xml:space="preserve">, </w:t>
      </w:r>
      <w:r w:rsidRPr="00DC7F74">
        <w:rPr>
          <w:rStyle w:val="StyleBoldUnderline"/>
          <w:highlight w:val="green"/>
        </w:rPr>
        <w:t>numerical models</w:t>
      </w:r>
      <w:r w:rsidRPr="00AF04DC">
        <w:rPr>
          <w:sz w:val="14"/>
        </w:rPr>
        <w:t xml:space="preserve"> capable of delivering climate prediction at seasonal to decadal scales and projections at longer scales (in response to emission scenarios), </w:t>
      </w:r>
      <w:r w:rsidRPr="00DC7F74">
        <w:rPr>
          <w:rStyle w:val="StyleBoldUnderline"/>
          <w:highlight w:val="green"/>
        </w:rPr>
        <w:t>and socio-economic data</w:t>
      </w:r>
      <w:r w:rsidRPr="00DC7F74">
        <w:rPr>
          <w:sz w:val="14"/>
          <w:highlight w:val="green"/>
        </w:rPr>
        <w:t>.</w:t>
      </w:r>
      <w:r w:rsidRPr="00AF04DC">
        <w:rPr>
          <w:sz w:val="14"/>
        </w:rPr>
        <w:t xml:space="preserve"> The related requirements for observations of Essential Climate Variables (ECV) are established and maintained by the Global Climate Observing System (GCOS) programme. EXPLOITING THE VALUE OF OPERATIONAL METEOROLOGICAL SATELLITE PROGRAMMES Monitoring ClimateWith more than 30 years of consistent data, </w:t>
      </w:r>
      <w:r w:rsidRPr="00DC7F74">
        <w:rPr>
          <w:rStyle w:val="StyleBoldUnderline"/>
        </w:rPr>
        <w:t xml:space="preserve">meteorological </w:t>
      </w:r>
      <w:r w:rsidRPr="00DC7F74">
        <w:rPr>
          <w:rStyle w:val="StyleBoldUnderline"/>
          <w:highlight w:val="green"/>
        </w:rPr>
        <w:t>satellites are an invaluable asset</w:t>
      </w:r>
      <w:r w:rsidRPr="00AF04DC">
        <w:rPr>
          <w:rStyle w:val="StyleBoldUnderline"/>
        </w:rPr>
        <w:t xml:space="preserve"> </w:t>
      </w:r>
      <w:r w:rsidRPr="00DC7F74">
        <w:rPr>
          <w:rStyle w:val="StyleBoldUnderline"/>
          <w:highlight w:val="green"/>
        </w:rPr>
        <w:t>for</w:t>
      </w:r>
      <w:r w:rsidRPr="00AF04DC">
        <w:rPr>
          <w:rStyle w:val="StyleBoldUnderline"/>
        </w:rPr>
        <w:t xml:space="preserve"> </w:t>
      </w:r>
      <w:r w:rsidRPr="00DC7F74">
        <w:rPr>
          <w:rStyle w:val="StyleBoldUnderline"/>
          <w:highlight w:val="green"/>
        </w:rPr>
        <w:t>climate monitoring</w:t>
      </w:r>
      <w:r w:rsidRPr="00AF04DC">
        <w:rPr>
          <w:rStyle w:val="StyleBoldUnderline"/>
        </w:rPr>
        <w:t xml:space="preserve"> and understanding of our changing climate</w:t>
      </w:r>
      <w:r w:rsidRPr="00AF04DC">
        <w:rPr>
          <w:sz w:val="14"/>
        </w:rPr>
        <w:t xml:space="preserve">, and </w:t>
      </w:r>
      <w:r w:rsidRPr="00DC7F74">
        <w:rPr>
          <w:rStyle w:val="StyleBoldUnderline"/>
          <w:highlight w:val="green"/>
        </w:rPr>
        <w:t>their role will grow</w:t>
      </w:r>
      <w:r w:rsidRPr="00AF04DC">
        <w:rPr>
          <w:rStyle w:val="StyleBoldUnderline"/>
        </w:rPr>
        <w:t xml:space="preserve"> </w:t>
      </w:r>
      <w:r w:rsidRPr="00DC7F74">
        <w:rPr>
          <w:rStyle w:val="StyleBoldUnderline"/>
          <w:highlight w:val="green"/>
        </w:rPr>
        <w:t>increasingly important</w:t>
      </w:r>
      <w:r w:rsidRPr="00AF04DC">
        <w:rPr>
          <w:sz w:val="14"/>
        </w:rPr>
        <w:t xml:space="preserve"> with the next generations of systems. However, exploiting this potential requires dedicated international efforts for recalibrating and reprocessing data, extracting climate records, and making them available to downstream applications and scientists. Each instrument or satellite has its own characteristic such as sensitivity to Earth signals, evolution of performance over time, or orbit stability. In addition, calibration and processing algorithms are continuously improved over the course of a mission. Therefore, a simple concatenation of data in time would show jumps when a satellite is changed or artificial trends for some satellites in a series, and would not be useful for climate analysis. The figure at left shows the differences (in Kelvin) between clear sky infrared Brightness Temperatures from successive Meteosat satellites and those calculated from night-time radiosonde data available each month. Re-calibration and cross-calibration are an essential prerequisite to arrive at homogenous time series of measurements across successive satellites that are useable for climate studies. After re-calibration and cross-calibration it is possible and necessary </w:t>
      </w:r>
      <w:r w:rsidRPr="008845E7">
        <w:rPr>
          <w:rStyle w:val="StyleBoldUnderline"/>
          <w:highlight w:val="green"/>
        </w:rPr>
        <w:t>to</w:t>
      </w:r>
      <w:r w:rsidRPr="008845E7">
        <w:rPr>
          <w:sz w:val="14"/>
          <w:highlight w:val="green"/>
        </w:rPr>
        <w:t xml:space="preserve"> </w:t>
      </w:r>
      <w:r w:rsidRPr="008845E7">
        <w:rPr>
          <w:rStyle w:val="StyleBoldUnderline"/>
          <w:highlight w:val="green"/>
        </w:rPr>
        <w:t>reprocess data</w:t>
      </w:r>
      <w:r w:rsidRPr="00AF04DC">
        <w:rPr>
          <w:rStyle w:val="StyleBoldUnderline"/>
        </w:rPr>
        <w:t xml:space="preserve"> </w:t>
      </w:r>
      <w:r w:rsidRPr="008845E7">
        <w:rPr>
          <w:rStyle w:val="StyleBoldUnderline"/>
          <w:highlight w:val="green"/>
        </w:rPr>
        <w:t>into</w:t>
      </w:r>
      <w:r w:rsidRPr="00AF04DC">
        <w:rPr>
          <w:rStyle w:val="StyleBoldUnderline"/>
        </w:rPr>
        <w:t xml:space="preserve"> basic physical measurement</w:t>
      </w:r>
      <w:r w:rsidRPr="00AF04DC">
        <w:rPr>
          <w:sz w:val="14"/>
        </w:rPr>
        <w:t xml:space="preserve">s (radiances, reflectances, etc.) </w:t>
      </w:r>
      <w:r w:rsidRPr="00AF04DC">
        <w:rPr>
          <w:rStyle w:val="StyleBoldUnderline"/>
        </w:rPr>
        <w:t>to produce long series</w:t>
      </w:r>
      <w:r w:rsidRPr="00AF04DC">
        <w:rPr>
          <w:sz w:val="14"/>
        </w:rPr>
        <w:t xml:space="preserve"> known as </w:t>
      </w:r>
      <w:r w:rsidRPr="008845E7">
        <w:rPr>
          <w:rStyle w:val="StyleBoldUnderline"/>
          <w:highlight w:val="green"/>
        </w:rPr>
        <w:t>F</w:t>
      </w:r>
      <w:r w:rsidRPr="00AF04DC">
        <w:rPr>
          <w:rStyle w:val="StyleBoldUnderline"/>
        </w:rPr>
        <w:t xml:space="preserve">undamental </w:t>
      </w:r>
      <w:r w:rsidRPr="008845E7">
        <w:rPr>
          <w:rStyle w:val="StyleBoldUnderline"/>
          <w:highlight w:val="green"/>
        </w:rPr>
        <w:t>C</w:t>
      </w:r>
      <w:r w:rsidRPr="00AF04DC">
        <w:rPr>
          <w:rStyle w:val="StyleBoldUnderline"/>
        </w:rPr>
        <w:t xml:space="preserve">limate </w:t>
      </w:r>
      <w:r w:rsidRPr="008845E7">
        <w:rPr>
          <w:rStyle w:val="StyleBoldUnderline"/>
          <w:highlight w:val="green"/>
        </w:rPr>
        <w:t>D</w:t>
      </w:r>
      <w:r w:rsidRPr="00AF04DC">
        <w:rPr>
          <w:rStyle w:val="StyleBoldUnderline"/>
        </w:rPr>
        <w:t xml:space="preserve">ata </w:t>
      </w:r>
      <w:r w:rsidRPr="008845E7">
        <w:rPr>
          <w:rStyle w:val="StyleBoldUnderline"/>
          <w:highlight w:val="green"/>
        </w:rPr>
        <w:t>R</w:t>
      </w:r>
      <w:r w:rsidRPr="00AF04DC">
        <w:rPr>
          <w:rStyle w:val="StyleBoldUnderline"/>
        </w:rPr>
        <w:t>ecord</w:t>
      </w:r>
      <w:r w:rsidRPr="008845E7">
        <w:rPr>
          <w:rStyle w:val="StyleBoldUnderline"/>
          <w:highlight w:val="green"/>
        </w:rPr>
        <w:t>s</w:t>
      </w:r>
      <w:r w:rsidRPr="00AF04DC">
        <w:rPr>
          <w:rStyle w:val="StyleBoldUnderline"/>
        </w:rPr>
        <w:t>.</w:t>
      </w:r>
      <w:r>
        <w:rPr>
          <w:rStyle w:val="StyleBoldUnderline"/>
        </w:rPr>
        <w:t xml:space="preserve"> </w:t>
      </w:r>
      <w:r w:rsidRPr="00AF04DC">
        <w:rPr>
          <w:rStyle w:val="StyleBoldUnderline"/>
        </w:rPr>
        <w:t xml:space="preserve">These </w:t>
      </w:r>
      <w:r w:rsidRPr="008845E7">
        <w:rPr>
          <w:rStyle w:val="StyleBoldUnderline"/>
          <w:highlight w:val="green"/>
        </w:rPr>
        <w:t>FCDRs form the raw material for climate analyses</w:t>
      </w:r>
      <w:r w:rsidRPr="00AF04DC">
        <w:rPr>
          <w:sz w:val="14"/>
        </w:rPr>
        <w:t xml:space="preserve">, from which geophysical parameters, in particular Essential Climate Variables, can be reprocessed to form Thematic Climate Data Records (TCDRs), which can then be validated against independent climate data. </w:t>
      </w:r>
      <w:r w:rsidRPr="00AF04DC">
        <w:rPr>
          <w:rStyle w:val="StyleBoldUnderline"/>
        </w:rPr>
        <w:t xml:space="preserve">These </w:t>
      </w:r>
      <w:r w:rsidRPr="008845E7">
        <w:rPr>
          <w:rStyle w:val="StyleBoldUnderline"/>
          <w:highlight w:val="green"/>
        </w:rPr>
        <w:t>climate records</w:t>
      </w:r>
      <w:r w:rsidRPr="00AF04DC">
        <w:rPr>
          <w:rStyle w:val="StyleBoldUnderline"/>
        </w:rPr>
        <w:t xml:space="preserve"> can then </w:t>
      </w:r>
      <w:r w:rsidRPr="008845E7">
        <w:rPr>
          <w:rStyle w:val="StyleBoldUnderline"/>
          <w:highlight w:val="green"/>
        </w:rPr>
        <w:t>be used directly, or assimilated</w:t>
      </w:r>
      <w:r w:rsidRPr="00AF04DC">
        <w:rPr>
          <w:rStyle w:val="StyleBoldUnderline"/>
        </w:rPr>
        <w:t xml:space="preserve"> </w:t>
      </w:r>
      <w:r w:rsidRPr="008845E7">
        <w:rPr>
          <w:rStyle w:val="StyleBoldUnderline"/>
          <w:highlight w:val="green"/>
        </w:rPr>
        <w:t xml:space="preserve">into </w:t>
      </w:r>
      <w:r w:rsidRPr="008845E7">
        <w:rPr>
          <w:rStyle w:val="StyleBoldUnderline"/>
        </w:rPr>
        <w:t>t</w:t>
      </w:r>
      <w:r w:rsidRPr="00AF04DC">
        <w:rPr>
          <w:rStyle w:val="StyleBoldUnderline"/>
        </w:rPr>
        <w:t xml:space="preserve">he best available numerical </w:t>
      </w:r>
      <w:r w:rsidRPr="008845E7">
        <w:rPr>
          <w:rStyle w:val="StyleBoldUnderline"/>
          <w:highlight w:val="green"/>
        </w:rPr>
        <w:t>prediction models</w:t>
      </w:r>
      <w:r w:rsidRPr="00AF04DC">
        <w:rPr>
          <w:rStyle w:val="StyleBoldUnderline"/>
        </w:rPr>
        <w:t xml:space="preserve"> used in 'reanalysis' mode</w:t>
      </w:r>
      <w:r w:rsidRPr="00AF04DC">
        <w:rPr>
          <w:sz w:val="14"/>
        </w:rPr>
        <w:t xml:space="preserve"> to produce consistent climate records of a broader range of variables.</w:t>
      </w:r>
    </w:p>
    <w:p w:rsidR="00FF7945" w:rsidRDefault="00274327" w:rsidP="00FF7945">
      <w:pPr>
        <w:pStyle w:val="Heading3"/>
        <w:rPr>
          <w:rStyle w:val="StyleBoldUnderline"/>
        </w:rPr>
      </w:pPr>
      <w:r>
        <w:rPr>
          <w:rStyle w:val="StyleBoldUnderline"/>
        </w:rPr>
        <w:lastRenderedPageBreak/>
        <w:t>K2 Rapid C</w:t>
      </w:r>
      <w:r w:rsidR="00FF7945">
        <w:rPr>
          <w:rStyle w:val="StyleBoldUnderline"/>
        </w:rPr>
        <w:t>hanges</w:t>
      </w:r>
    </w:p>
    <w:p w:rsidR="00FF7945" w:rsidRDefault="00FF7945" w:rsidP="00274327">
      <w:pPr>
        <w:pStyle w:val="Heading4"/>
      </w:pPr>
      <w:r>
        <w:t>Satellites are key to detecting rapid and remote climate changes</w:t>
      </w:r>
    </w:p>
    <w:p w:rsidR="00FF7945" w:rsidRPr="008E33DD" w:rsidRDefault="00FF7945" w:rsidP="00FF7945">
      <w:r w:rsidRPr="007502B5">
        <w:rPr>
          <w:rStyle w:val="StyleStyleBold12pt"/>
        </w:rPr>
        <w:t>United States Group on Earth Observations</w:t>
      </w:r>
      <w:r>
        <w:t xml:space="preserve"> 200</w:t>
      </w:r>
      <w:r w:rsidRPr="007502B5">
        <w:rPr>
          <w:rStyle w:val="StyleStyleBold12pt"/>
        </w:rPr>
        <w:t>4</w:t>
      </w:r>
      <w:r>
        <w:t xml:space="preserve"> </w:t>
      </w:r>
      <w:r w:rsidRPr="00A8682E">
        <w:rPr>
          <w:sz w:val="16"/>
          <w:szCs w:val="16"/>
        </w:rPr>
        <w:t>[United State Group on Earth Observations is a governmental group conducting research on Earth’s environment. “Understand, assess, predict, mitigate, and adapt to climate variability and change.” Washington, D.C.: U.S. Group on Earth Observations. ttp://purl.access.gpo.gov/GPO/LPS94003.]</w:t>
      </w:r>
      <w:r>
        <w:rPr>
          <w:sz w:val="16"/>
          <w:szCs w:val="16"/>
        </w:rPr>
        <w:t>l.gong</w:t>
      </w:r>
    </w:p>
    <w:p w:rsidR="00FF7945" w:rsidRDefault="00FF7945" w:rsidP="00FF7945">
      <w:pPr>
        <w:rPr>
          <w:sz w:val="16"/>
        </w:rPr>
      </w:pPr>
      <w:r w:rsidRPr="003D18D0">
        <w:rPr>
          <w:sz w:val="16"/>
        </w:rPr>
        <w:t xml:space="preserve">Future Earth observing systems will learn from, leverage, and extend the current observing capacity, summarized in CCSP Appendix 12. The CCSP Strategic Plan is a framework to address some of the most complex questions and problems that the United States and the world now face. </w:t>
      </w:r>
      <w:r w:rsidRPr="003D18D0">
        <w:rPr>
          <w:rStyle w:val="StyleBoldUnderline"/>
        </w:rPr>
        <w:t xml:space="preserve">The issue of </w:t>
      </w:r>
      <w:r w:rsidRPr="00384932">
        <w:rPr>
          <w:rStyle w:val="StyleBoldUnderline"/>
          <w:highlight w:val="green"/>
        </w:rPr>
        <w:t>climate variability</w:t>
      </w:r>
      <w:r w:rsidRPr="003D18D0">
        <w:rPr>
          <w:rStyle w:val="StyleBoldUnderline"/>
        </w:rPr>
        <w:t xml:space="preserve"> and change, </w:t>
      </w:r>
      <w:r w:rsidRPr="00384932">
        <w:rPr>
          <w:rStyle w:val="StyleBoldUnderline"/>
          <w:highlight w:val="green"/>
        </w:rPr>
        <w:t>the level and affects of potential human contributions</w:t>
      </w:r>
      <w:r w:rsidRPr="003D18D0">
        <w:rPr>
          <w:rStyle w:val="StyleBoldUnderline"/>
        </w:rPr>
        <w:t xml:space="preserve"> to these issues </w:t>
      </w:r>
      <w:r w:rsidRPr="00384932">
        <w:rPr>
          <w:rStyle w:val="StyleBoldUnderline"/>
          <w:highlight w:val="green"/>
        </w:rPr>
        <w:t>and how we adapt and manage</w:t>
      </w:r>
      <w:r w:rsidRPr="003D18D0">
        <w:rPr>
          <w:rStyle w:val="StyleBoldUnderline"/>
        </w:rPr>
        <w:t xml:space="preserve"> these impending forces </w:t>
      </w:r>
      <w:r w:rsidRPr="00384932">
        <w:rPr>
          <w:rStyle w:val="StyleBoldUnderline"/>
          <w:highlight w:val="green"/>
        </w:rPr>
        <w:t>is a capstone issue</w:t>
      </w:r>
      <w:r w:rsidRPr="003D18D0">
        <w:rPr>
          <w:rStyle w:val="StyleBoldUnderline"/>
        </w:rPr>
        <w:t xml:space="preserve"> for our generation and those to follow</w:t>
      </w:r>
      <w:r w:rsidRPr="003D18D0">
        <w:rPr>
          <w:sz w:val="16"/>
        </w:rPr>
        <w:t xml:space="preserve">. This plan addresses these challenges by leveraging existing knowledge to learn new things, building bridges across communities and scientific disciplines to gain greater insight, reaching out to decision-makers, and maintaining an open and transparent process to ensure that our partners are heard and we are hearing them. </w:t>
      </w:r>
      <w:r w:rsidRPr="00384932">
        <w:rPr>
          <w:rStyle w:val="StyleBoldUnderline"/>
          <w:highlight w:val="green"/>
        </w:rPr>
        <w:t>Satellite observations provide a unique vantage point</w:t>
      </w:r>
      <w:r w:rsidRPr="003D18D0">
        <w:rPr>
          <w:rStyle w:val="StyleBoldUnderline"/>
        </w:rPr>
        <w:t xml:space="preserve"> from which to study the Earth system</w:t>
      </w:r>
      <w:r w:rsidRPr="003D18D0">
        <w:rPr>
          <w:sz w:val="16"/>
        </w:rPr>
        <w:t xml:space="preserve">. Moreover, </w:t>
      </w:r>
      <w:r w:rsidRPr="00384932">
        <w:rPr>
          <w:rStyle w:val="StyleBoldUnderline"/>
          <w:highlight w:val="green"/>
        </w:rPr>
        <w:t>they enable observation of rapid and/or remote change</w:t>
      </w:r>
      <w:r w:rsidRPr="003D18D0">
        <w:rPr>
          <w:rStyle w:val="StyleBoldUnderline"/>
        </w:rPr>
        <w:t>s</w:t>
      </w:r>
      <w:r w:rsidRPr="003D18D0">
        <w:rPr>
          <w:sz w:val="16"/>
        </w:rPr>
        <w:t xml:space="preserve">, and </w:t>
      </w:r>
      <w:r w:rsidRPr="003D18D0">
        <w:rPr>
          <w:rStyle w:val="StyleBoldUnderline"/>
        </w:rPr>
        <w:t xml:space="preserve">provide a global perspective on regional and coastal changes. </w:t>
      </w:r>
      <w:r w:rsidRPr="00384932">
        <w:rPr>
          <w:rStyle w:val="StyleBoldUnderline"/>
          <w:highlight w:val="green"/>
        </w:rPr>
        <w:t>The</w:t>
      </w:r>
      <w:r w:rsidRPr="003D18D0">
        <w:rPr>
          <w:sz w:val="16"/>
        </w:rPr>
        <w:t xml:space="preserve"> Earth </w:t>
      </w:r>
      <w:r w:rsidRPr="00384932">
        <w:rPr>
          <w:rStyle w:val="StyleBoldUnderline"/>
          <w:highlight w:val="green"/>
        </w:rPr>
        <w:t>science community</w:t>
      </w:r>
      <w:r w:rsidRPr="003D18D0">
        <w:rPr>
          <w:rStyle w:val="StyleBoldUnderline"/>
        </w:rPr>
        <w:t xml:space="preserve"> has come </w:t>
      </w:r>
      <w:r w:rsidRPr="00384932">
        <w:rPr>
          <w:rStyle w:val="StyleBoldUnderline"/>
          <w:highlight w:val="green"/>
        </w:rPr>
        <w:t>to rely on</w:t>
      </w:r>
      <w:r w:rsidRPr="003D18D0">
        <w:rPr>
          <w:rStyle w:val="StyleBoldUnderline"/>
        </w:rPr>
        <w:t xml:space="preserve"> a suite of research satellites, such as NASA's </w:t>
      </w:r>
      <w:r w:rsidRPr="003D18D0">
        <w:rPr>
          <w:sz w:val="16"/>
        </w:rPr>
        <w:t>Earth Observing System (</w:t>
      </w:r>
      <w:r w:rsidRPr="00384932">
        <w:rPr>
          <w:rStyle w:val="StyleBoldUnderline"/>
          <w:highlight w:val="green"/>
        </w:rPr>
        <w:t>EOS</w:t>
      </w:r>
      <w:r w:rsidRPr="003D18D0">
        <w:rPr>
          <w:sz w:val="16"/>
        </w:rPr>
        <w:t xml:space="preserve">) missions, and operational missions, such as </w:t>
      </w:r>
      <w:r w:rsidRPr="003D18D0">
        <w:rPr>
          <w:rStyle w:val="StyleBoldUnderline"/>
        </w:rPr>
        <w:t>NOAA's Polar-</w:t>
      </w:r>
      <w:r w:rsidRPr="003D18D0">
        <w:rPr>
          <w:sz w:val="16"/>
        </w:rPr>
        <w:t xml:space="preserve">orbiting Operational Environmental Satellites </w:t>
      </w:r>
      <w:r w:rsidRPr="003D18D0">
        <w:rPr>
          <w:rStyle w:val="StyleBoldUnderline"/>
        </w:rPr>
        <w:t>(</w:t>
      </w:r>
      <w:r w:rsidRPr="00384932">
        <w:rPr>
          <w:rStyle w:val="StyleBoldUnderline"/>
          <w:highlight w:val="green"/>
        </w:rPr>
        <w:t>POES)</w:t>
      </w:r>
      <w:r w:rsidRPr="003D18D0">
        <w:rPr>
          <w:rStyle w:val="StyleBoldUnderline"/>
        </w:rPr>
        <w:t>.</w:t>
      </w:r>
      <w:r w:rsidRPr="003D18D0">
        <w:rPr>
          <w:sz w:val="16"/>
        </w:rPr>
        <w:t xml:space="preserve"> The National Polar-orbiting Operational Environmental Satellite System (</w:t>
      </w:r>
      <w:r w:rsidRPr="00384932">
        <w:rPr>
          <w:rStyle w:val="StyleBoldUnderline"/>
          <w:highlight w:val="green"/>
        </w:rPr>
        <w:t>NPOESS)</w:t>
      </w:r>
      <w:r w:rsidRPr="003D18D0">
        <w:rPr>
          <w:sz w:val="16"/>
        </w:rPr>
        <w:t xml:space="preserve">, with its more capable satellite instruments and stable Earth orbits, represents a significant opportunity to increase the usage of satellite data in climate research. NPOESS, and its pathfinder mission the NPOESS Preparatory Project </w:t>
      </w:r>
      <w:r w:rsidRPr="003D18D0">
        <w:rPr>
          <w:rStyle w:val="StyleBoldUnderline"/>
        </w:rPr>
        <w:t>(</w:t>
      </w:r>
      <w:r w:rsidRPr="00384932">
        <w:rPr>
          <w:rStyle w:val="StyleBoldUnderline"/>
          <w:highlight w:val="green"/>
        </w:rPr>
        <w:t>NPP)</w:t>
      </w:r>
      <w:r w:rsidRPr="003D18D0">
        <w:rPr>
          <w:rStyle w:val="StyleBoldUnderline"/>
        </w:rPr>
        <w:t>,</w:t>
      </w:r>
      <w:r w:rsidRPr="003D18D0">
        <w:rPr>
          <w:sz w:val="16"/>
        </w:rPr>
        <w:t xml:space="preserve"> are primarily deployed in support of weather observations, but some climate requirements have been incorporated. NPP and NPOESS straddle the line between weather and climate observing and while they will not answer all climate questions, the deployment of these systems is essential in the transition from research to operations for a number of instruments deployed on earlier research missions (e.g., EOS series). GPS radio occultation (RO) soundings from the CHAllenging Minisatellite Payload (CHAMP), SAC-C, and COSMIC satellites, along with other RO missions will complement the Infrared (IR) and Microwave Sounding Unit (MSU) soundings, greatly improving the quality of the climate and weather analyses. Review processes will be needed to assure that the GCOS climate monitoring standards are met. A</w:t>
      </w:r>
      <w:r w:rsidRPr="003D18D0">
        <w:rPr>
          <w:rStyle w:val="StyleBoldUnderline"/>
        </w:rPr>
        <w:t xml:space="preserve"> </w:t>
      </w:r>
      <w:r w:rsidRPr="00384932">
        <w:rPr>
          <w:rStyle w:val="StyleBoldUnderline"/>
          <w:highlight w:val="green"/>
        </w:rPr>
        <w:t>globally coordinated network of</w:t>
      </w:r>
      <w:r w:rsidRPr="003D18D0">
        <w:rPr>
          <w:rStyle w:val="StyleBoldUnderline"/>
        </w:rPr>
        <w:t xml:space="preserve"> demonstration ecological observing s</w:t>
      </w:r>
      <w:r w:rsidRPr="00384932">
        <w:rPr>
          <w:rStyle w:val="StyleBoldUnderline"/>
          <w:highlight w:val="green"/>
        </w:rPr>
        <w:t>ystems is needed to document</w:t>
      </w:r>
      <w:r w:rsidRPr="003D18D0">
        <w:rPr>
          <w:rStyle w:val="StyleBoldUnderline"/>
        </w:rPr>
        <w:t xml:space="preserve"> </w:t>
      </w:r>
      <w:r w:rsidRPr="00384932">
        <w:rPr>
          <w:rStyle w:val="StyleBoldUnderline"/>
          <w:highlight w:val="green"/>
        </w:rPr>
        <w:t>long-term trends in ecosystem</w:t>
      </w:r>
      <w:r w:rsidRPr="003D18D0">
        <w:rPr>
          <w:rStyle w:val="StyleBoldUnderline"/>
        </w:rPr>
        <w:t xml:space="preserve"> status </w:t>
      </w:r>
      <w:r w:rsidRPr="003D18D0">
        <w:rPr>
          <w:sz w:val="16"/>
        </w:rPr>
        <w:t xml:space="preserve">and to serve as test beds for research and technology development to improve ecosystem observations in the future. </w:t>
      </w:r>
      <w:r w:rsidRPr="00384932">
        <w:rPr>
          <w:rStyle w:val="StyleBoldUnderline"/>
          <w:highlight w:val="green"/>
        </w:rPr>
        <w:t>Data from</w:t>
      </w:r>
      <w:r w:rsidRPr="003D18D0">
        <w:rPr>
          <w:rStyle w:val="StyleBoldUnderline"/>
        </w:rPr>
        <w:t xml:space="preserve"> existing </w:t>
      </w:r>
      <w:r w:rsidRPr="00384932">
        <w:rPr>
          <w:rStyle w:val="StyleBoldUnderline"/>
          <w:highlight w:val="green"/>
        </w:rPr>
        <w:t>satellites must be fully exploited</w:t>
      </w:r>
      <w:r w:rsidRPr="003D18D0">
        <w:rPr>
          <w:rStyle w:val="StyleBoldUnderline"/>
        </w:rPr>
        <w:t xml:space="preserve"> to observe ecosystem status,</w:t>
      </w:r>
      <w:r w:rsidRPr="003D18D0">
        <w:rPr>
          <w:sz w:val="16"/>
        </w:rPr>
        <w:t xml:space="preserve"> and </w:t>
      </w:r>
      <w:r w:rsidRPr="00384932">
        <w:rPr>
          <w:rStyle w:val="StyleBoldUnderline"/>
          <w:highlight w:val="green"/>
        </w:rPr>
        <w:t>ecosystem observation requirements must be considered in</w:t>
      </w:r>
      <w:r w:rsidRPr="003D18D0">
        <w:rPr>
          <w:rStyle w:val="StyleBoldUnderline"/>
        </w:rPr>
        <w:t xml:space="preserve"> design of </w:t>
      </w:r>
      <w:r w:rsidRPr="00384932">
        <w:rPr>
          <w:rStyle w:val="StyleBoldUnderline"/>
          <w:highlight w:val="green"/>
        </w:rPr>
        <w:t>future satellites</w:t>
      </w:r>
      <w:r w:rsidRPr="003D18D0">
        <w:rPr>
          <w:rStyle w:val="StyleBoldUnderline"/>
        </w:rPr>
        <w:t>.</w:t>
      </w:r>
      <w:r>
        <w:rPr>
          <w:rStyle w:val="StyleBoldUnderline"/>
        </w:rPr>
        <w:t xml:space="preserve"> </w:t>
      </w:r>
      <w:r w:rsidRPr="003D18D0">
        <w:rPr>
          <w:sz w:val="16"/>
        </w:rPr>
        <w:t>· Establish science planning teams to define core ecological observing system requirements for terrestrial, marine, and aquatic application (build on NSF-NEON and NOAA Ecosystems Observations plans among others) Identify existing sites nationally and internationally that could serve as the basis for the network of ecological observing systems · Identify and monitor climate-sensitive 'sentinel species' in terrestrial, marine, and aquatic ecosystems that integrate climate signals over time and space; and that may serve as 'early warning indicators' of climate change · Initiate accelerated research to build the scientific foundation and enhanced technological capability for detecting and forecasting responses of ecosystems to multiple environmental changes · Collect and cross-calibrate all ecosystem-relevant remote sensing data to create and regularly update a global atlas of ecosystem status at the highest possible resolution</w:t>
      </w:r>
    </w:p>
    <w:p w:rsidR="00FF7945" w:rsidRDefault="00274327" w:rsidP="00FF7945">
      <w:pPr>
        <w:pStyle w:val="Heading3"/>
      </w:pPr>
      <w:r>
        <w:lastRenderedPageBreak/>
        <w:t>K2 Regional P</w:t>
      </w:r>
      <w:r w:rsidR="00FF7945">
        <w:t>redictions</w:t>
      </w:r>
    </w:p>
    <w:p w:rsidR="00FF7945" w:rsidRPr="00623E50" w:rsidRDefault="00FF7945" w:rsidP="00274327">
      <w:pPr>
        <w:pStyle w:val="Heading4"/>
        <w:rPr>
          <w:rStyle w:val="StyleBoldUnderline"/>
          <w:b w:val="0"/>
          <w:u w:val="none"/>
        </w:rPr>
      </w:pPr>
      <w:r>
        <w:rPr>
          <w:rStyle w:val="StyleBoldUnderline"/>
          <w:u w:val="none"/>
        </w:rPr>
        <w:t>Satellites are key to regional predictions</w:t>
      </w:r>
    </w:p>
    <w:p w:rsidR="00FF7945" w:rsidRDefault="00FF7945" w:rsidP="00FF7945">
      <w:r w:rsidRPr="001F0DE7">
        <w:rPr>
          <w:rStyle w:val="StyleStyleBold12pt"/>
        </w:rPr>
        <w:t xml:space="preserve">Karl </w:t>
      </w:r>
      <w:r w:rsidRPr="00BE4D54">
        <w:rPr>
          <w:sz w:val="16"/>
          <w:szCs w:val="16"/>
        </w:rPr>
        <w:t>TR</w:t>
      </w:r>
      <w:r>
        <w:t xml:space="preserve">, </w:t>
      </w:r>
      <w:r w:rsidRPr="001F0DE7">
        <w:rPr>
          <w:rStyle w:val="StyleStyleBold12pt"/>
        </w:rPr>
        <w:t>and</w:t>
      </w:r>
      <w:r>
        <w:t xml:space="preserve"> </w:t>
      </w:r>
      <w:r w:rsidRPr="00BE4D54">
        <w:rPr>
          <w:sz w:val="16"/>
          <w:szCs w:val="16"/>
        </w:rPr>
        <w:t xml:space="preserve">KE </w:t>
      </w:r>
      <w:r w:rsidRPr="001F0DE7">
        <w:rPr>
          <w:rStyle w:val="StyleStyleBold12pt"/>
        </w:rPr>
        <w:t>Trenberth</w:t>
      </w:r>
      <w:r>
        <w:t xml:space="preserve"> 200</w:t>
      </w:r>
      <w:r w:rsidRPr="001F0DE7">
        <w:rPr>
          <w:rStyle w:val="StyleStyleBold12pt"/>
        </w:rPr>
        <w:t>3</w:t>
      </w:r>
      <w:r>
        <w:t xml:space="preserve"> </w:t>
      </w:r>
      <w:r w:rsidRPr="00082144">
        <w:rPr>
          <w:sz w:val="16"/>
          <w:szCs w:val="16"/>
        </w:rPr>
        <w:t>[</w:t>
      </w:r>
      <w:r w:rsidRPr="00082144">
        <w:rPr>
          <w:sz w:val="16"/>
          <w:szCs w:val="16"/>
        </w:rPr>
        <w:tab/>
        <w:t xml:space="preserve">TR Karl Affiliation: National Oceanic and Atmospheric Administration, National Climatic Data Center, Satellite and Information Services, 151 Patton Avenue, Asheville, NC, 28801-5001, USA. </w:t>
      </w:r>
      <w:proofErr w:type="gramStart"/>
      <w:r w:rsidRPr="00082144">
        <w:rPr>
          <w:sz w:val="16"/>
          <w:szCs w:val="16"/>
        </w:rPr>
        <w:t>Thomas.R.Karl@noaa.gov; KE Trenberth, "Modern global climate change".</w:t>
      </w:r>
      <w:proofErr w:type="gramEnd"/>
      <w:r w:rsidRPr="00082144">
        <w:rPr>
          <w:sz w:val="16"/>
          <w:szCs w:val="16"/>
        </w:rPr>
        <w:t xml:space="preserve"> Science (New York, N.Y.). 302 (5651): 1719-23. Peer Reviewed. </w:t>
      </w:r>
      <w:hyperlink r:id="rId92" w:history="1">
        <w:r w:rsidRPr="00082144">
          <w:rPr>
            <w:rStyle w:val="Hyperlink"/>
            <w:sz w:val="16"/>
            <w:szCs w:val="16"/>
          </w:rPr>
          <w:t>http://www.sciencemag.org./content/302/5651/1719.full?sid=4adae9e9-f09c-431f-b5a8-7f489fd526c6</w:t>
        </w:r>
      </w:hyperlink>
      <w:r w:rsidRPr="00082144">
        <w:rPr>
          <w:sz w:val="16"/>
          <w:szCs w:val="16"/>
        </w:rPr>
        <w:t>] l.gong</w:t>
      </w:r>
    </w:p>
    <w:p w:rsidR="00FF7945" w:rsidRPr="00DD11A7" w:rsidRDefault="00FF7945" w:rsidP="00FF7945">
      <w:pPr>
        <w:rPr>
          <w:rStyle w:val="StyleBoldUnderline"/>
        </w:rPr>
      </w:pPr>
      <w:r w:rsidRPr="00795A7E">
        <w:rPr>
          <w:rStyle w:val="StyleBoldUnderline"/>
          <w:highlight w:val="green"/>
        </w:rPr>
        <w:t xml:space="preserve">Our understanding of </w:t>
      </w:r>
      <w:r w:rsidRPr="00795A7E">
        <w:rPr>
          <w:rStyle w:val="StyleBoldUnderline"/>
        </w:rPr>
        <w:t>the</w:t>
      </w:r>
      <w:r w:rsidRPr="00795A7E">
        <w:rPr>
          <w:rStyle w:val="StyleBoldUnderline"/>
          <w:highlight w:val="green"/>
        </w:rPr>
        <w:t xml:space="preserve"> climate </w:t>
      </w:r>
      <w:r w:rsidRPr="00795A7E">
        <w:rPr>
          <w:rStyle w:val="StyleBoldUnderline"/>
        </w:rPr>
        <w:t>system</w:t>
      </w:r>
      <w:r w:rsidRPr="00795A7E">
        <w:rPr>
          <w:rStyle w:val="StyleBoldUnderline"/>
          <w:highlight w:val="green"/>
        </w:rPr>
        <w:t xml:space="preserve"> is complicated by feedbacks</w:t>
      </w:r>
      <w:r w:rsidRPr="00BD5ADC">
        <w:rPr>
          <w:sz w:val="14"/>
        </w:rPr>
        <w:t xml:space="preserve"> </w:t>
      </w:r>
      <w:r w:rsidRPr="00795A7E">
        <w:rPr>
          <w:rStyle w:val="StyleBoldUnderline"/>
          <w:highlight w:val="green"/>
        </w:rPr>
        <w:t>that either</w:t>
      </w:r>
      <w:r w:rsidRPr="00DD11A7">
        <w:rPr>
          <w:rStyle w:val="StyleBoldUnderline"/>
        </w:rPr>
        <w:t xml:space="preserve"> </w:t>
      </w:r>
      <w:r w:rsidRPr="00795A7E">
        <w:rPr>
          <w:rStyle w:val="StyleBoldUnderline"/>
          <w:highlight w:val="green"/>
        </w:rPr>
        <w:t>amplify or damp persturbations</w:t>
      </w:r>
      <w:r w:rsidRPr="00BD5ADC">
        <w:rPr>
          <w:sz w:val="14"/>
        </w:rPr>
        <w:t xml:space="preserve">, the most important of which involve water in various phases. As temperatures increase, the water-holding capacity of the atmosphere increases along with water vapor amounts, producing water vapor feedback. As water vapor is a strong greenhouse gas, this diminishes the loss of energy through infrared radiation to space. Currently, water vapor feedback is estimated to contribute a radiative effect from one to two times the size of the direct effect of increases in anthropogenic greenhouse gases (24, 25). Precipitation-runoff feedbacks occur because more intense rains run off at the expense of soil moisture, and warming promotes rain rather than snow. These changes in turn alter the partitioning of solar radiation into sensible versus latent heating (14). Heat storage feedbacks include the rate at which the oceans take up heat and the currents redistribute and release it back into the atmosphere at variable later times and different locations. Cloud feedback occurs because clouds both reflect solar radiation, causing cooling, and trap outgoing long-wave radiation, causing warming. Depending on the height, location, and the type of clouds with their related optical properties, changes in cloud amount can cause either warming or cooling. Future changes in clouds are the single biggest source of uncertainty in climate predictions. They contribute to an uncertainty in the sensitivity of models to changes in greenhouse gases, ranging from a small negative feedback, thereby slightly reducing the direct radiative effects of increases in greenhouse gases, to a doubling of the direct radiative effect of increases in greenhouse gases (25). Clouds and precipitation processes cannot be resolved in climate models and have to be parametrically represented (parameterized) in terms of variables that are resolved. This will continue for some time into the future, even with projected increases in computational capability (26). Ice-albedo feedback occurs as increased warming diminishes snow and ice cover, making the planet darker and more receptive to absorbing incoming solar radiation, causing warming, which further melts snow and ice. This effect is greatest at high latitudes. Decreased snow cover extent has significantly contributed to the earlier onset of spring in the past few decades over northern-hemisphere high latitudes (27). Ice-albedo feedback is affected by changes in clouds, thus complicating the net feedback effect. </w:t>
      </w:r>
      <w:r w:rsidRPr="00DD11A7">
        <w:rPr>
          <w:rStyle w:val="StyleBoldUnderline"/>
        </w:rPr>
        <w:t>The primary tools for predicting future climate are global climate model</w:t>
      </w:r>
      <w:r w:rsidRPr="00BD5ADC">
        <w:rPr>
          <w:sz w:val="14"/>
        </w:rPr>
        <w:t xml:space="preserve">s, which are fully coupled, mathematical, computer-based models of the physics, chemistry, and biology of the atmosphere, land surface, oceans, and cryosphere and their interactions with each other and with the sun and other influences (such as volcanic eruptions). Outstanding issues in modeling include specifying forcings of the climate system; properly dealing with complex feedback processes (Fig. 3) that affect carbon, energy, and water sources, sinks and transports; and improving simulations of regional weather, especially extreme events. </w:t>
      </w:r>
      <w:r w:rsidRPr="00795A7E">
        <w:rPr>
          <w:rStyle w:val="StyleBoldUnderline"/>
          <w:highlight w:val="green"/>
        </w:rPr>
        <w:t>Today's inadequate or incomplete measurements</w:t>
      </w:r>
      <w:r w:rsidRPr="00DD11A7">
        <w:rPr>
          <w:rStyle w:val="StyleBoldUnderline"/>
        </w:rPr>
        <w:t xml:space="preserve"> of various forcings, with the exception of well-mixed greenhouse gases, </w:t>
      </w:r>
      <w:r w:rsidRPr="00795A7E">
        <w:rPr>
          <w:rStyle w:val="StyleBoldUnderline"/>
          <w:highlight w:val="green"/>
        </w:rPr>
        <w:t>add uncertainty</w:t>
      </w:r>
      <w:r w:rsidRPr="00DD11A7">
        <w:rPr>
          <w:rStyle w:val="StyleBoldUnderline"/>
        </w:rPr>
        <w:t xml:space="preserve"> when trying to simulate past and present climate</w:t>
      </w:r>
      <w:r w:rsidRPr="00BD5ADC">
        <w:rPr>
          <w:sz w:val="14"/>
        </w:rPr>
        <w:t xml:space="preserve">. </w:t>
      </w:r>
      <w:r w:rsidRPr="00DD11A7">
        <w:rPr>
          <w:rStyle w:val="StyleBoldUnderline"/>
        </w:rPr>
        <w:t>Confidence in our ability to predict future climate is dependent on our ability to use climate models to attribute past and present climate change to specific forcings</w:t>
      </w:r>
      <w:r w:rsidRPr="00BD5ADC">
        <w:rPr>
          <w:sz w:val="14"/>
        </w:rPr>
        <w:t xml:space="preserve">. Through clever use of paleoclimate data, our ability to reconstruct past forcings should improve, but </w:t>
      </w:r>
      <w:r w:rsidRPr="00B056DE">
        <w:rPr>
          <w:rStyle w:val="StyleBoldUnderline"/>
          <w:highlight w:val="green"/>
        </w:rPr>
        <w:t xml:space="preserve">it is unlikely to provide the regional detail </w:t>
      </w:r>
      <w:r w:rsidRPr="00B056DE">
        <w:rPr>
          <w:rStyle w:val="StyleBoldUnderline"/>
        </w:rPr>
        <w:t xml:space="preserve">necessary that comes </w:t>
      </w:r>
      <w:r w:rsidRPr="00B056DE">
        <w:rPr>
          <w:rStyle w:val="StyleBoldUnderline"/>
          <w:highlight w:val="green"/>
        </w:rPr>
        <w:t>from long-term direct measurements</w:t>
      </w:r>
      <w:r w:rsidRPr="00BD5ADC">
        <w:rPr>
          <w:sz w:val="14"/>
        </w:rPr>
        <w:t xml:space="preserve">. An example of </w:t>
      </w:r>
      <w:r w:rsidRPr="00DD11A7">
        <w:rPr>
          <w:rStyle w:val="StyleBoldUnderline"/>
        </w:rPr>
        <w:t>forcing uncertainty comes from r</w:t>
      </w:r>
      <w:r w:rsidRPr="00B056DE">
        <w:rPr>
          <w:rStyle w:val="StyleBoldUnderline"/>
        </w:rPr>
        <w:t>ecent satellite observations</w:t>
      </w:r>
      <w:r w:rsidRPr="00DD11A7">
        <w:rPr>
          <w:rStyle w:val="StyleBoldUnderline"/>
        </w:rPr>
        <w:t xml:space="preserve"> and data analyses of 20th-century surface, upper air, and ocean temperatures, which indicate that estimates of the indirect effects of sulfate aerosols on clouds may be hig</w:t>
      </w:r>
      <w:r w:rsidRPr="00B056DE">
        <w:rPr>
          <w:rStyle w:val="StyleBoldUnderline"/>
        </w:rPr>
        <w:t>h</w:t>
      </w:r>
      <w:r w:rsidRPr="00BD5ADC">
        <w:rPr>
          <w:sz w:val="14"/>
        </w:rPr>
        <w:t xml:space="preserve">, perhaps by as much as a factor of two (27–29). Human behavior, technological change, and the rate of population growth also affect future emissions and our ability to predict these must be factored into any long-term climate projection. </w:t>
      </w:r>
      <w:r w:rsidRPr="00B056DE">
        <w:rPr>
          <w:rStyle w:val="StyleBoldUnderline"/>
          <w:highlight w:val="green"/>
        </w:rPr>
        <w:t>Regional predictions are needed for improving assessments of vulnerability</w:t>
      </w:r>
      <w:r w:rsidRPr="00DD11A7">
        <w:rPr>
          <w:rStyle w:val="StyleBoldUnderline"/>
        </w:rPr>
        <w:t xml:space="preserve"> to and impacts of change</w:t>
      </w:r>
      <w:r w:rsidRPr="00BD5ADC">
        <w:rPr>
          <w:sz w:val="14"/>
        </w:rPr>
        <w:t xml:space="preserve">. The coupled atmosphere-ocean system has a preferred mode of behavior known as El Niño, and similarly the atmosphere is known to have preferred patterns of behavior, such as the North Atlantic Oscillation (NAO). So how will El Niño and the NAO change as the climate changes? There is evidence that the NAO, which affects the severity of winter temperatures and precipitation in Europe and eastern North America, and El Niño, which has large regional effects around the world, are behaving in unusual ways that appear to be linked to global heating (2, 31–33). </w:t>
      </w:r>
      <w:r w:rsidRPr="00DD11A7">
        <w:rPr>
          <w:rStyle w:val="StyleBoldUnderline"/>
        </w:rPr>
        <w:t xml:space="preserve">Hence, it </w:t>
      </w:r>
      <w:r w:rsidRPr="00B056DE">
        <w:rPr>
          <w:rStyle w:val="StyleBoldUnderline"/>
          <w:highlight w:val="green"/>
        </w:rPr>
        <w:t>is necessary to be able to predict the statistics</w:t>
      </w:r>
      <w:r w:rsidRPr="00DD11A7">
        <w:rPr>
          <w:rStyle w:val="StyleBoldUnderline"/>
        </w:rPr>
        <w:t xml:space="preserve"> of the NAO and El Niño </w:t>
      </w:r>
      <w:r w:rsidRPr="00B056DE">
        <w:rPr>
          <w:rStyle w:val="StyleBoldUnderline"/>
          <w:highlight w:val="green"/>
        </w:rPr>
        <w:t>to make reliable regional climate projections</w:t>
      </w:r>
      <w:r w:rsidRPr="00DD11A7">
        <w:rPr>
          <w:rStyle w:val="StyleBoldUnderline"/>
        </w:rPr>
        <w:t>.</w:t>
      </w:r>
      <w:r>
        <w:rPr>
          <w:rStyle w:val="StyleBoldUnderline"/>
        </w:rPr>
        <w:t xml:space="preserve"> </w:t>
      </w:r>
      <w:r w:rsidRPr="00BD5ADC">
        <w:rPr>
          <w:sz w:val="14"/>
        </w:rPr>
        <w:t xml:space="preserve">Ensembles of </w:t>
      </w:r>
      <w:r w:rsidRPr="00DD11A7">
        <w:rPr>
          <w:rStyle w:val="StyleBoldUnderline"/>
        </w:rPr>
        <w:t>model predictions have to be run to generate probabilities and address the chaotic aspects of weather and climate.</w:t>
      </w:r>
      <w:r w:rsidRPr="00BD5ADC">
        <w:rPr>
          <w:sz w:val="14"/>
        </w:rPr>
        <w:t xml:space="preserve"> This can be addressed in principle with adequate computing power, a challenge in itself. However, improving models to a point where they are more reliable and have sufficient resolution to be properly able to represent known important processes also requires the right observations, understanding, and insights (brain power). </w:t>
      </w:r>
      <w:r w:rsidRPr="00B056DE">
        <w:rPr>
          <w:rStyle w:val="StyleBoldUnderline"/>
          <w:highlight w:val="green"/>
        </w:rPr>
        <w:t>Global climate models</w:t>
      </w:r>
      <w:r w:rsidRPr="00DD11A7">
        <w:rPr>
          <w:rStyle w:val="StyleBoldUnderline"/>
        </w:rPr>
        <w:t xml:space="preserve"> w</w:t>
      </w:r>
      <w:r w:rsidRPr="00B056DE">
        <w:rPr>
          <w:rStyle w:val="StyleBoldUnderline"/>
          <w:highlight w:val="green"/>
        </w:rPr>
        <w:t>ill need to better integrate th</w:t>
      </w:r>
      <w:r w:rsidRPr="00DD11A7">
        <w:rPr>
          <w:rStyle w:val="StyleBoldUnderline"/>
        </w:rPr>
        <w:t xml:space="preserve">e biological, chemical, and physical </w:t>
      </w:r>
      <w:r w:rsidRPr="00B056DE">
        <w:rPr>
          <w:rStyle w:val="StyleBoldUnderline"/>
          <w:highlight w:val="green"/>
        </w:rPr>
        <w:t>components of the Earth system</w:t>
      </w:r>
      <w:r w:rsidRPr="00BD5ADC">
        <w:rPr>
          <w:sz w:val="14"/>
        </w:rPr>
        <w:t xml:space="preserve"> (Fig. 3). Even more challenging is the seamless flow of data and information among observing systems, </w:t>
      </w:r>
      <w:r w:rsidRPr="00DD11A7">
        <w:rPr>
          <w:rStyle w:val="StyleBoldUnderline"/>
        </w:rPr>
        <w:t>Earth system models, socioeconomic models, and models that address managed and unmanaged ecosystems</w:t>
      </w:r>
      <w:r w:rsidRPr="00BD5ADC">
        <w:rPr>
          <w:sz w:val="14"/>
        </w:rPr>
        <w:t xml:space="preserve">. Progress here is dependent on overcoming not only scientific and technical issues but also major institutional and international obstacles related to the free flow of climate-related data and information. In large part, </w:t>
      </w:r>
      <w:r w:rsidRPr="00DD11A7">
        <w:rPr>
          <w:rStyle w:val="StyleBoldUnderline"/>
        </w:rPr>
        <w:t>reduction in uncertainty about future climate change will be driven by studies of climate change assessment and attribution</w:t>
      </w:r>
      <w:r w:rsidRPr="00BD5ADC">
        <w:rPr>
          <w:sz w:val="14"/>
        </w:rPr>
        <w:t xml:space="preserve">. Along with climate model simulations of past climates, this requires comprehensive and long-term climate-related data sets and observing systems that deliver data free of time-dependent biases. These observations would ensure that model simulations are evaluated on the basis of actual changes in the climate system and not on </w:t>
      </w:r>
      <w:r w:rsidRPr="00BD5ADC">
        <w:rPr>
          <w:sz w:val="14"/>
        </w:rPr>
        <w:lastRenderedPageBreak/>
        <w:t xml:space="preserve">artifacts of changes in observing system technology or analysis methods (34). The recent controversy regarding the effects that changes in observing systems have had on the rate of surface versus tropospheric warming (35, 36) highlights this issue. </w:t>
      </w:r>
      <w:r w:rsidRPr="00DD11A7">
        <w:rPr>
          <w:rStyle w:val="StyleBoldUnderline"/>
        </w:rPr>
        <w:t>Global monitoring through space-based and surface-based systems is an international matter, much like global climate change</w:t>
      </w:r>
      <w:r w:rsidRPr="00BD5ADC">
        <w:rPr>
          <w:sz w:val="14"/>
        </w:rPr>
        <w:t xml:space="preserve">. There are encouraging signs, such as the adoption in 1999 of a set of climate monitoring principles (37), but these principles are impotent without implementation. International implementation of these principles is spotty at best (38). </w:t>
      </w:r>
      <w:r w:rsidRPr="00DD11A7">
        <w:rPr>
          <w:rStyle w:val="StyleBoldUnderline"/>
        </w:rPr>
        <w:t>W</w:t>
      </w:r>
      <w:r w:rsidRPr="003A5F18">
        <w:rPr>
          <w:rStyle w:val="StyleBoldUnderline"/>
          <w:highlight w:val="green"/>
        </w:rPr>
        <w:t>e are entering the unknown with our climat</w:t>
      </w:r>
      <w:r w:rsidRPr="00DD11A7">
        <w:rPr>
          <w:rStyle w:val="StyleBoldUnderline"/>
        </w:rPr>
        <w:t xml:space="preserve">e. </w:t>
      </w:r>
      <w:r w:rsidRPr="003A5F18">
        <w:rPr>
          <w:rStyle w:val="StyleBoldUnderline"/>
          <w:highlight w:val="green"/>
        </w:rPr>
        <w:t>We need a global climate observing system</w:t>
      </w:r>
      <w:r w:rsidRPr="00DD11A7">
        <w:rPr>
          <w:rStyle w:val="StyleBoldUnderline"/>
        </w:rPr>
        <w:t>, but only parts of it exist</w:t>
      </w:r>
      <w:r w:rsidRPr="00BD5ADC">
        <w:rPr>
          <w:sz w:val="14"/>
        </w:rPr>
        <w:t xml:space="preserve">. </w:t>
      </w:r>
      <w:r w:rsidRPr="003A5F18">
        <w:rPr>
          <w:rStyle w:val="StyleBoldUnderline"/>
          <w:highlight w:val="green"/>
        </w:rPr>
        <w:t>We must not only take the vital signs of the planet</w:t>
      </w:r>
      <w:r w:rsidRPr="00DD11A7">
        <w:rPr>
          <w:rStyle w:val="StyleBoldUnderline"/>
        </w:rPr>
        <w:t xml:space="preserve"> </w:t>
      </w:r>
      <w:r w:rsidRPr="003A5F18">
        <w:rPr>
          <w:rStyle w:val="StyleBoldUnderline"/>
          <w:highlight w:val="green"/>
        </w:rPr>
        <w:t>but also assess why they are fluctuating</w:t>
      </w:r>
      <w:r w:rsidRPr="00DD11A7">
        <w:rPr>
          <w:rStyle w:val="StyleBoldUnderline"/>
        </w:rPr>
        <w:t xml:space="preserve"> and changing</w:t>
      </w:r>
      <w:r w:rsidRPr="00BD5ADC">
        <w:rPr>
          <w:sz w:val="14"/>
        </w:rPr>
        <w:t xml:space="preserve">. Consequently, the </w:t>
      </w:r>
      <w:r w:rsidRPr="00DD11A7">
        <w:rPr>
          <w:rStyle w:val="StyleBoldUnderline"/>
        </w:rPr>
        <w:t>system must embrace comprehensive analysis and assessment as integral components on an ongoing basis,</w:t>
      </w:r>
      <w:r w:rsidRPr="00BD5ADC">
        <w:rPr>
          <w:sz w:val="14"/>
        </w:rPr>
        <w:t xml:space="preserve"> as well as innovative research to better interpret results and improve our diagnostic capabilities. </w:t>
      </w:r>
      <w:r w:rsidRPr="003A5F18">
        <w:rPr>
          <w:rStyle w:val="StyleBoldUnderline"/>
          <w:highlight w:val="green"/>
        </w:rPr>
        <w:t>Projections into the futur</w:t>
      </w:r>
      <w:r w:rsidRPr="00DD11A7">
        <w:rPr>
          <w:rStyle w:val="StyleBoldUnderline"/>
        </w:rPr>
        <w:t xml:space="preserve">e </w:t>
      </w:r>
      <w:r w:rsidRPr="003A5F18">
        <w:rPr>
          <w:rStyle w:val="StyleBoldUnderline"/>
          <w:highlight w:val="green"/>
        </w:rPr>
        <w:t>are part of</w:t>
      </w:r>
      <w:r w:rsidRPr="00DD11A7">
        <w:rPr>
          <w:rStyle w:val="StyleBoldUnderline"/>
        </w:rPr>
        <w:t xml:space="preserve"> such activity, and all aspects of an Earth information system</w:t>
      </w:r>
      <w:r w:rsidRPr="00BD5ADC">
        <w:rPr>
          <w:sz w:val="14"/>
        </w:rPr>
        <w:t xml:space="preserve"> feed </w:t>
      </w:r>
      <w:r w:rsidRPr="00DD11A7">
        <w:rPr>
          <w:rStyle w:val="StyleBoldUnderline"/>
        </w:rPr>
        <w:t xml:space="preserve">into </w:t>
      </w:r>
      <w:r w:rsidRPr="003A5F18">
        <w:rPr>
          <w:rStyle w:val="StyleBoldUnderline"/>
          <w:highlight w:val="green"/>
        </w:rPr>
        <w:t>planning for the future</w:t>
      </w:r>
      <w:r w:rsidRPr="00DD11A7">
        <w:rPr>
          <w:rStyle w:val="StyleBoldUnderline"/>
        </w:rPr>
        <w:t xml:space="preserve">, </w:t>
      </w:r>
      <w:r w:rsidRPr="003A5F18">
        <w:rPr>
          <w:rStyle w:val="StyleBoldUnderline"/>
          <w:highlight w:val="green"/>
        </w:rPr>
        <w:t>whether by planned adaptation or mitigation</w:t>
      </w:r>
      <w:r w:rsidRPr="00DD11A7">
        <w:rPr>
          <w:rStyle w:val="StyleBoldUnderline"/>
        </w:rPr>
        <w:t xml:space="preserve">. </w:t>
      </w:r>
      <w:r w:rsidRPr="003A5F18">
        <w:rPr>
          <w:rStyle w:val="StyleBoldUnderline"/>
          <w:highlight w:val="green"/>
        </w:rPr>
        <w:t>Climate change is truly a global issue</w:t>
      </w:r>
      <w:r w:rsidRPr="00DD11A7">
        <w:rPr>
          <w:rStyle w:val="StyleBoldUnderline"/>
        </w:rPr>
        <w:t>, one that may prove to be humanity's greatest challenge.</w:t>
      </w:r>
      <w:r w:rsidRPr="00BD5ADC">
        <w:rPr>
          <w:sz w:val="14"/>
        </w:rPr>
        <w:t xml:space="preserve"> It is </w:t>
      </w:r>
      <w:r w:rsidRPr="00DD11A7">
        <w:rPr>
          <w:rStyle w:val="StyleBoldUnderline"/>
        </w:rPr>
        <w:t>very unlikely to be adequately addressed without greatly improved international cooperation and action.</w:t>
      </w:r>
    </w:p>
    <w:p w:rsidR="00274327" w:rsidRPr="00062694" w:rsidRDefault="00FF7945" w:rsidP="00274327">
      <w:pPr>
        <w:pStyle w:val="Heading4"/>
        <w:rPr>
          <w:sz w:val="16"/>
        </w:rPr>
      </w:pPr>
      <w:r>
        <w:rPr>
          <w:rStyle w:val="StyleBoldUnderline"/>
        </w:rPr>
        <w:t xml:space="preserve"> </w:t>
      </w:r>
      <w:r w:rsidR="00274327">
        <w:t xml:space="preserve">Improved data key to understanding how trends apply to state and local communities  </w:t>
      </w:r>
    </w:p>
    <w:p w:rsidR="00274327" w:rsidRDefault="00274327" w:rsidP="00274327">
      <w:pPr>
        <w:widowControl w:val="0"/>
        <w:autoSpaceDE w:val="0"/>
        <w:autoSpaceDN w:val="0"/>
        <w:adjustRightInd w:val="0"/>
        <w:spacing w:after="240"/>
        <w:rPr>
          <w:rFonts w:ascii="Times" w:hAnsi="Times" w:cs="Times"/>
        </w:rPr>
      </w:pPr>
      <w:r>
        <w:rPr>
          <w:rFonts w:ascii="Times" w:hAnsi="Times" w:cs="Times"/>
        </w:rPr>
        <w:br/>
      </w:r>
      <w:r w:rsidRPr="00FE77B8">
        <w:rPr>
          <w:rFonts w:ascii="Times" w:hAnsi="Times" w:cs="Times"/>
          <w:b/>
          <w:sz w:val="24"/>
        </w:rPr>
        <w:t>Hamre 10-</w:t>
      </w:r>
      <w:r w:rsidRPr="00FE77B8">
        <w:rPr>
          <w:rFonts w:ascii="Times" w:hAnsi="Times" w:cs="Times"/>
          <w:sz w:val="24"/>
        </w:rPr>
        <w:t xml:space="preserve"> </w:t>
      </w:r>
      <w:proofErr w:type="gramStart"/>
      <w:r>
        <w:rPr>
          <w:rFonts w:ascii="Times" w:hAnsi="Times" w:cs="Times"/>
        </w:rPr>
        <w:t xml:space="preserve">( </w:t>
      </w:r>
      <w:r w:rsidRPr="00D66209">
        <w:rPr>
          <w:rFonts w:ascii="Times" w:hAnsi="Times" w:cs="Times"/>
          <w:b/>
          <w:u w:val="single"/>
        </w:rPr>
        <w:t>Hamre</w:t>
      </w:r>
      <w:proofErr w:type="gramEnd"/>
      <w:r>
        <w:rPr>
          <w:rFonts w:ascii="Times" w:hAnsi="Times" w:cs="Times"/>
        </w:rPr>
        <w:t>, President &amp; CEO of CSIS, 20</w:t>
      </w:r>
      <w:r w:rsidRPr="00D66209">
        <w:rPr>
          <w:rFonts w:ascii="Times" w:hAnsi="Times" w:cs="Times"/>
          <w:b/>
          <w:u w:val="single"/>
        </w:rPr>
        <w:t>10</w:t>
      </w:r>
      <w:r>
        <w:rPr>
          <w:rFonts w:ascii="Times" w:hAnsi="Times" w:cs="Times"/>
        </w:rPr>
        <w:t xml:space="preserve">, Earth Observation for Climate Change: A Report of the CSIS Technology and Public Policy Program, </w:t>
      </w:r>
      <w:r w:rsidRPr="000E08EB">
        <w:rPr>
          <w:rFonts w:ascii="Times" w:hAnsi="Times" w:cs="Times"/>
        </w:rPr>
        <w:t>http://csis.org/files/publication/100608_Lewis_EarthObservation_WEB.pdf</w:t>
      </w:r>
      <w:r>
        <w:rPr>
          <w:rFonts w:ascii="Times" w:hAnsi="Times" w:cs="Times"/>
        </w:rPr>
        <w:t>)//SJ</w:t>
      </w:r>
    </w:p>
    <w:p w:rsidR="00274327" w:rsidRDefault="00274327" w:rsidP="00274327">
      <w:r>
        <w:t xml:space="preserve">As we develop new policies, we are confronted with critical questions of capacity and responsibility for this endeavor. The </w:t>
      </w:r>
      <w:r w:rsidRPr="00FE77B8">
        <w:rPr>
          <w:u w:val="single"/>
        </w:rPr>
        <w:t>scientific community has done a great deal to study the nature and pace of global climate change and increase our understanding of these global phenomena</w:t>
      </w:r>
      <w:r>
        <w:t xml:space="preserve">—both in terms of what we know and what we do not know. Now, </w:t>
      </w:r>
      <w:r w:rsidRPr="00FE77B8">
        <w:rPr>
          <w:highlight w:val="yellow"/>
          <w:u w:val="single"/>
        </w:rPr>
        <w:t>as policymakers</w:t>
      </w:r>
      <w:r w:rsidRPr="00FE77B8">
        <w:rPr>
          <w:u w:val="single"/>
        </w:rPr>
        <w:t xml:space="preserve">, businesses, the inter- national community, and households </w:t>
      </w:r>
      <w:r w:rsidRPr="00FE77B8">
        <w:rPr>
          <w:highlight w:val="yellow"/>
          <w:u w:val="single"/>
        </w:rPr>
        <w:t>consider ways to reduce emissions</w:t>
      </w:r>
      <w:r w:rsidRPr="00FE77B8">
        <w:rPr>
          <w:u w:val="single"/>
        </w:rPr>
        <w:t xml:space="preserve"> </w:t>
      </w:r>
      <w:r>
        <w:t xml:space="preserve">in the hope of avoiding the most severe effects of a changing climate, build more resilient infrastructure and systems to withstand the unavoidable impacts of climate change, and plan for dealing with climate-related disasters, </w:t>
      </w:r>
      <w:r w:rsidRPr="00FE77B8">
        <w:rPr>
          <w:highlight w:val="yellow"/>
          <w:u w:val="single"/>
        </w:rPr>
        <w:t>our ability to provide decision-makers with the information that they need must grow and improve.</w:t>
      </w:r>
    </w:p>
    <w:p w:rsidR="00274327" w:rsidRDefault="00274327" w:rsidP="00274327">
      <w:r>
        <w:t xml:space="preserve">Among many complex issues, </w:t>
      </w:r>
      <w:r w:rsidRPr="00FE77B8">
        <w:rPr>
          <w:highlight w:val="yellow"/>
          <w:u w:val="single"/>
        </w:rPr>
        <w:t>we need to understand climate-related trends as they apply to state and local communities</w:t>
      </w:r>
      <w:r w:rsidRPr="00FE77B8">
        <w:rPr>
          <w:u w:val="single"/>
        </w:rPr>
        <w:t xml:space="preserve">; we must </w:t>
      </w:r>
      <w:r w:rsidRPr="00FE77B8">
        <w:rPr>
          <w:highlight w:val="yellow"/>
          <w:u w:val="single"/>
        </w:rPr>
        <w:t>decide how to monitor emissions and check results against agreed-upon reductions</w:t>
      </w:r>
      <w:r w:rsidRPr="00FE77B8">
        <w:rPr>
          <w:u w:val="single"/>
        </w:rPr>
        <w:t xml:space="preserve"> and expected outcomes; we must </w:t>
      </w:r>
      <w:r w:rsidRPr="00FE77B8">
        <w:rPr>
          <w:highlight w:val="yellow"/>
          <w:u w:val="single"/>
        </w:rPr>
        <w:t>address how to better model the economic effects of emissions reductions plans</w:t>
      </w:r>
      <w:r w:rsidRPr="00FE77B8">
        <w:rPr>
          <w:u w:val="single"/>
        </w:rPr>
        <w:t xml:space="preserve"> and a changing natural environment </w:t>
      </w:r>
      <w:r w:rsidRPr="00FE77B8">
        <w:rPr>
          <w:highlight w:val="yellow"/>
          <w:u w:val="single"/>
        </w:rPr>
        <w:t>in ways that will help us understand the impact of new climate policies.</w:t>
      </w:r>
      <w:r w:rsidRPr="00FE77B8">
        <w:rPr>
          <w:u w:val="single"/>
        </w:rPr>
        <w:t xml:space="preserve"> </w:t>
      </w:r>
      <w:r>
        <w:t xml:space="preserve">We need to establish methods of assessing the relative costs and benefits of more aggressive action that will allow us to prioritize actions to take for climate change, and, of course, we need to continuously improve on understanding how and why the Earth’s climate is changing so as to build greater certainty into policy efforts. This is a daunting task </w:t>
      </w:r>
      <w:r w:rsidRPr="00FE77B8">
        <w:rPr>
          <w:u w:val="single"/>
        </w:rPr>
        <w:t xml:space="preserve">for </w:t>
      </w:r>
      <w:r w:rsidRPr="00FE77B8">
        <w:rPr>
          <w:highlight w:val="yellow"/>
          <w:u w:val="single"/>
        </w:rPr>
        <w:t>government</w:t>
      </w:r>
      <w:r w:rsidRPr="00FE77B8">
        <w:rPr>
          <w:u w:val="single"/>
        </w:rPr>
        <w:t xml:space="preserve">, which </w:t>
      </w:r>
      <w:r w:rsidRPr="00FE77B8">
        <w:rPr>
          <w:highlight w:val="yellow"/>
          <w:u w:val="single"/>
        </w:rPr>
        <w:t>must manage information on an unprecedented scale. Federal agencies will have to translate vast quantities of scientific data into knowledge that can guide policymakers and administrators</w:t>
      </w:r>
      <w:r>
        <w:t>. Currently, the federal government is generating enormous amounts of data and analysis on the Earth’s climate, on ocean temperatures and currents</w:t>
      </w:r>
      <w:proofErr w:type="gramStart"/>
      <w:r>
        <w:t>,</w:t>
      </w:r>
      <w:r>
        <w:rPr>
          <w:rFonts w:ascii="MS Gothic" w:hAnsi="MS Gothic" w:cs="MS Gothic"/>
        </w:rPr>
        <w:t> </w:t>
      </w:r>
      <w:proofErr w:type="gramEnd"/>
      <w:r>
        <w:t xml:space="preserve">on jet streams and Arctic ice melt. Over time, our ability to monitor emissions and understand important feedbacks, including societal adjustments to the policies in place as well as a changing climate, will need to improve and expand. The </w:t>
      </w:r>
      <w:r w:rsidRPr="00FE77B8">
        <w:rPr>
          <w:highlight w:val="yellow"/>
          <w:u w:val="single"/>
        </w:rPr>
        <w:t>government does have an excellent starting point with</w:t>
      </w:r>
      <w:r w:rsidRPr="00FE77B8">
        <w:rPr>
          <w:u w:val="single"/>
        </w:rPr>
        <w:t xml:space="preserve"> the work of the </w:t>
      </w:r>
      <w:r w:rsidRPr="00FE77B8">
        <w:rPr>
          <w:highlight w:val="yellow"/>
          <w:u w:val="single"/>
        </w:rPr>
        <w:t>U.S. Global Change Research Program</w:t>
      </w:r>
      <w:r w:rsidRPr="00FE77B8">
        <w:rPr>
          <w:u w:val="single"/>
        </w:rPr>
        <w:t xml:space="preserve"> and the Earth observation functions supported by the National Oceanic and Atmospheric Administration (</w:t>
      </w:r>
      <w:r w:rsidRPr="00FE77B8">
        <w:rPr>
          <w:highlight w:val="yellow"/>
          <w:u w:val="single"/>
        </w:rPr>
        <w:t>NOAA</w:t>
      </w:r>
      <w:r w:rsidRPr="00FE77B8">
        <w:rPr>
          <w:u w:val="single"/>
        </w:rPr>
        <w:t xml:space="preserve">) </w:t>
      </w:r>
      <w:r w:rsidRPr="00FE77B8">
        <w:rPr>
          <w:highlight w:val="yellow"/>
          <w:u w:val="single"/>
        </w:rPr>
        <w:t>and</w:t>
      </w:r>
      <w:r w:rsidRPr="00FE77B8">
        <w:rPr>
          <w:u w:val="single"/>
        </w:rPr>
        <w:t xml:space="preserve"> National Aeronautics and Space Administration (</w:t>
      </w:r>
      <w:r w:rsidRPr="00FE77B8">
        <w:rPr>
          <w:highlight w:val="yellow"/>
          <w:u w:val="single"/>
        </w:rPr>
        <w:t>NASA</w:t>
      </w:r>
      <w:r w:rsidRPr="00FE77B8">
        <w:rPr>
          <w:u w:val="single"/>
        </w:rPr>
        <w:t>)</w:t>
      </w:r>
      <w:r>
        <w:t xml:space="preserve">. NOAA has made tremendous efforts, working with foreign partners to create the Global Earth Observing System of Systems </w:t>
      </w:r>
      <w:r w:rsidRPr="00FE77B8">
        <w:rPr>
          <w:u w:val="single"/>
        </w:rPr>
        <w:t>(</w:t>
      </w:r>
      <w:r w:rsidRPr="00FE77B8">
        <w:rPr>
          <w:highlight w:val="yellow"/>
          <w:u w:val="single"/>
        </w:rPr>
        <w:t>GEOSS</w:t>
      </w:r>
      <w:r w:rsidRPr="00FE77B8">
        <w:rPr>
          <w:u w:val="single"/>
        </w:rPr>
        <w:t xml:space="preserve">). </w:t>
      </w:r>
      <w:r>
        <w:t xml:space="preserve">This network </w:t>
      </w:r>
      <w:r w:rsidRPr="00FE77B8">
        <w:rPr>
          <w:highlight w:val="yellow"/>
          <w:u w:val="single"/>
        </w:rPr>
        <w:t xml:space="preserve">seeks to </w:t>
      </w:r>
      <w:r w:rsidRPr="00FE77B8">
        <w:rPr>
          <w:highlight w:val="yellow"/>
          <w:u w:val="single"/>
        </w:rPr>
        <w:lastRenderedPageBreak/>
        <w:t>provide</w:t>
      </w:r>
      <w:r w:rsidRPr="00FE77B8">
        <w:rPr>
          <w:u w:val="single"/>
        </w:rPr>
        <w:t xml:space="preserve"> global, </w:t>
      </w:r>
      <w:r w:rsidRPr="00FE77B8">
        <w:rPr>
          <w:highlight w:val="yellow"/>
          <w:u w:val="single"/>
        </w:rPr>
        <w:t>real-time data</w:t>
      </w:r>
      <w:r w:rsidRPr="00FE77B8">
        <w:rPr>
          <w:u w:val="single"/>
        </w:rPr>
        <w:t xml:space="preserve"> </w:t>
      </w:r>
      <w:r w:rsidRPr="00FE77B8">
        <w:rPr>
          <w:highlight w:val="yellow"/>
          <w:u w:val="single"/>
        </w:rPr>
        <w:t>in an open, collaborative, and transparent way. But the implementation of GEOSS has not progressed much beyond developing a blueprint for the system</w:t>
      </w:r>
      <w:r w:rsidRPr="00FE77B8">
        <w:rPr>
          <w:u w:val="single"/>
        </w:rPr>
        <w:t>.</w:t>
      </w:r>
      <w:r>
        <w:rPr>
          <w:position w:val="10"/>
          <w:sz w:val="18"/>
          <w:szCs w:val="18"/>
        </w:rPr>
        <w:t>1</w:t>
      </w:r>
    </w:p>
    <w:p w:rsidR="00274327" w:rsidRPr="00FF7945" w:rsidRDefault="00274327" w:rsidP="00274327"/>
    <w:p w:rsidR="00274327" w:rsidRPr="000E335D" w:rsidRDefault="00274327" w:rsidP="00274327">
      <w:pPr>
        <w:rPr>
          <w:sz w:val="16"/>
        </w:rPr>
      </w:pPr>
      <w:r>
        <w:rPr>
          <w:sz w:val="16"/>
        </w:rPr>
        <w:t xml:space="preserve"> </w:t>
      </w:r>
    </w:p>
    <w:p w:rsidR="00FF7945" w:rsidRDefault="00FF7945" w:rsidP="00FF7945">
      <w:pPr>
        <w:rPr>
          <w:rStyle w:val="StyleBoldUnderline"/>
        </w:rPr>
      </w:pPr>
    </w:p>
    <w:p w:rsidR="006F22D6" w:rsidRDefault="006F22D6" w:rsidP="00274327">
      <w:pPr>
        <w:pStyle w:val="Heading4"/>
      </w:pPr>
      <w:r>
        <w:t>Data for regional and local decisions is key</w:t>
      </w:r>
    </w:p>
    <w:p w:rsidR="006F22D6" w:rsidRDefault="006F22D6" w:rsidP="006F22D6">
      <w:pPr>
        <w:pStyle w:val="cardtext"/>
        <w:ind w:left="0"/>
      </w:pPr>
      <w:r w:rsidRPr="00F57B5C">
        <w:rPr>
          <w:rStyle w:val="tagChar"/>
          <w:rFonts w:eastAsia="Calibri"/>
        </w:rPr>
        <w:t>Macauley 10</w:t>
      </w:r>
      <w:r>
        <w:t xml:space="preserve"> - </w:t>
      </w:r>
      <w:r w:rsidRPr="007E23D5">
        <w:t>Molly K. Macauley</w:t>
      </w:r>
      <w:r>
        <w:t>, writes for the think tank Resources for the Future, a think tank located in d.c., May 10, “</w:t>
      </w:r>
      <w:r w:rsidRPr="007E23D5">
        <w:t>Climate Adaptation Policy: The Role and Value of Information</w:t>
      </w:r>
      <w:r>
        <w:t>,” Resources for the Future, Issue Brief 10-10</w:t>
      </w:r>
    </w:p>
    <w:p w:rsidR="006F22D6" w:rsidRDefault="006F22D6" w:rsidP="006F22D6">
      <w:pPr>
        <w:pStyle w:val="cardtext"/>
      </w:pPr>
    </w:p>
    <w:p w:rsidR="006F22D6" w:rsidRPr="00F57B5C" w:rsidRDefault="006F22D6" w:rsidP="006F22D6">
      <w:pPr>
        <w:pStyle w:val="cardtext"/>
        <w:rPr>
          <w:bCs/>
          <w:u w:val="single"/>
        </w:rPr>
      </w:pPr>
      <w:r w:rsidRPr="00F57B5C">
        <w:rPr>
          <w:sz w:val="16"/>
        </w:rPr>
        <w:t xml:space="preserve">These observations point to the usefulness of redirecting the nation’s significant investment in climate science and data collection to include information specifically to support decisions. A step in this direction is to assign an agency or interagency group the task of more closely linking the GCOS climate variables to priorities for decisionmaking to enhance our ability to adapt to a changing climate. </w:t>
      </w:r>
      <w:r w:rsidRPr="00C66DB1">
        <w:rPr>
          <w:rStyle w:val="StyleBoldUnderline"/>
          <w:highlight w:val="yellow"/>
        </w:rPr>
        <w:t>Another step is to increase emphasis on the spatial scale of regional, state, and local decisions and give priority to the information they require</w:t>
      </w:r>
      <w:r w:rsidRPr="00F57B5C">
        <w:rPr>
          <w:rStyle w:val="StyleBoldUnderline"/>
        </w:rPr>
        <w:t>.</w:t>
      </w:r>
      <w:r w:rsidRPr="00F57B5C">
        <w:rPr>
          <w:sz w:val="16"/>
        </w:rPr>
        <w:t xml:space="preserve"> At the same time, </w:t>
      </w:r>
      <w:r w:rsidRPr="00C66DB1">
        <w:rPr>
          <w:rStyle w:val="StyleBoldUnderline"/>
          <w:highlight w:val="yellow"/>
        </w:rPr>
        <w:t>climate science has advanced to conceptualize Earth as one system. This integrated approach can be exploited to search for climate</w:t>
      </w:r>
      <w:r w:rsidRPr="00C66DB1">
        <w:rPr>
          <w:rStyle w:val="StyleBoldUnderline"/>
          <w:rFonts w:ascii="Cambria Math" w:hAnsi="Cambria Math" w:cs="Cambria Math"/>
          <w:highlight w:val="yellow"/>
        </w:rPr>
        <w:t>‐</w:t>
      </w:r>
      <w:r w:rsidRPr="00C66DB1">
        <w:rPr>
          <w:rStyle w:val="StyleBoldUnderline"/>
          <w:highlight w:val="yellow"/>
        </w:rPr>
        <w:t>induced, financially relevant microcorrelations over time and different parts of the world</w:t>
      </w:r>
      <w:r w:rsidRPr="00F57B5C">
        <w:rPr>
          <w:rStyle w:val="StyleBoldUnderline"/>
        </w:rPr>
        <w:t>.</w:t>
      </w:r>
      <w:r w:rsidRPr="00F57B5C">
        <w:rPr>
          <w:sz w:val="16"/>
        </w:rPr>
        <w:t xml:space="preserve"> These microcorrelations are particularly important to insurers, whose role figures prominently in managing large risks. </w:t>
      </w:r>
      <w:r w:rsidRPr="00C66DB1">
        <w:rPr>
          <w:rStyle w:val="StyleBoldUnderline"/>
          <w:highlight w:val="yellow"/>
        </w:rPr>
        <w:t>We need a more systematic plan</w:t>
      </w:r>
      <w:r w:rsidRPr="00F57B5C">
        <w:rPr>
          <w:rStyle w:val="StyleBoldUnderline"/>
        </w:rPr>
        <w:t xml:space="preserve"> than the current piecemeal approach among agencies for balancing information </w:t>
      </w:r>
      <w:r w:rsidRPr="00C66DB1">
        <w:rPr>
          <w:rStyle w:val="StyleBoldUnderline"/>
          <w:highlight w:val="yellow"/>
        </w:rPr>
        <w:t>to serve two ends:</w:t>
      </w:r>
      <w:r w:rsidRPr="00C66DB1">
        <w:rPr>
          <w:sz w:val="16"/>
          <w:highlight w:val="yellow"/>
        </w:rPr>
        <w:t xml:space="preserve"> </w:t>
      </w:r>
      <w:r w:rsidRPr="00C66DB1">
        <w:rPr>
          <w:rStyle w:val="StyleBoldUnderline"/>
          <w:highlight w:val="yellow"/>
        </w:rPr>
        <w:t>what people in states and localities need to know, and what scientists who think of the Earth as a system can tell us about global</w:t>
      </w:r>
      <w:r w:rsidRPr="00C66DB1">
        <w:rPr>
          <w:rStyle w:val="StyleBoldUnderline"/>
          <w:rFonts w:ascii="Cambria Math" w:hAnsi="Cambria Math" w:cs="Cambria Math"/>
          <w:highlight w:val="yellow"/>
        </w:rPr>
        <w:t>‐</w:t>
      </w:r>
      <w:r w:rsidRPr="00C66DB1">
        <w:rPr>
          <w:rStyle w:val="StyleBoldUnderline"/>
          <w:highlight w:val="yellow"/>
        </w:rPr>
        <w:t>scale phenomena that affect states and localities</w:t>
      </w:r>
      <w:r w:rsidRPr="00F57B5C">
        <w:rPr>
          <w:rStyle w:val="StyleBoldUnderline"/>
        </w:rPr>
        <w:t>.</w:t>
      </w:r>
    </w:p>
    <w:p w:rsidR="00FF7945" w:rsidRPr="00943DDB" w:rsidRDefault="00FF7945" w:rsidP="00FF7945">
      <w:pPr>
        <w:rPr>
          <w:sz w:val="16"/>
        </w:rPr>
      </w:pPr>
    </w:p>
    <w:p w:rsidR="00FF7945" w:rsidRDefault="00FF7945" w:rsidP="00FF7945">
      <w:pPr>
        <w:rPr>
          <w:lang w:eastAsia="zh-CN"/>
        </w:rPr>
      </w:pPr>
      <w:r>
        <w:t xml:space="preserve"> </w:t>
      </w:r>
    </w:p>
    <w:p w:rsidR="00FF7945" w:rsidRPr="00FF7945" w:rsidRDefault="00FF7945" w:rsidP="00FF7945">
      <w:pPr>
        <w:pStyle w:val="card"/>
      </w:pPr>
      <w:r>
        <w:t xml:space="preserve"> </w:t>
      </w:r>
    </w:p>
    <w:p w:rsidR="00FF7945" w:rsidRDefault="00274327" w:rsidP="00FF7945">
      <w:pPr>
        <w:pStyle w:val="Heading3"/>
      </w:pPr>
      <w:r>
        <w:lastRenderedPageBreak/>
        <w:t>K2 C</w:t>
      </w:r>
      <w:r w:rsidR="00FF7945">
        <w:t>ompliance</w:t>
      </w:r>
    </w:p>
    <w:p w:rsidR="00FF7945" w:rsidRDefault="00FF7945" w:rsidP="00274327">
      <w:pPr>
        <w:pStyle w:val="Heading4"/>
      </w:pPr>
      <w:r>
        <w:t>Satellites are key to monitoring treaty compliance</w:t>
      </w:r>
    </w:p>
    <w:p w:rsidR="00FF7945" w:rsidRDefault="00FF7945" w:rsidP="00FF7945">
      <w:pPr>
        <w:pStyle w:val="cardtext"/>
        <w:ind w:left="0"/>
      </w:pPr>
      <w:r w:rsidRPr="00F57B5C">
        <w:rPr>
          <w:rStyle w:val="tagChar"/>
          <w:rFonts w:eastAsia="Calibri"/>
        </w:rPr>
        <w:t>Fisk 9</w:t>
      </w:r>
      <w:r>
        <w:t xml:space="preserve"> – Lennard A. Fisk, Thomas M. Donahue Distinguished University Professor of Space Science, Department of Atmospheric, Oceanic, and Space Sciences, University of Michigan and Vice Chair, Committee on the Rationale and Goals of the U.S. Civil Space Program Space Studies Board and Aeronautics and Space Engineering Board Division on Engineering and Physical Sciences, National Research Council, The National Academies, October 21, 2009, “THE CASE FOR SPACE: EXAMINING THE VALUE,” testimony before the Subcommittee on Science and Space Committee on Commerce, Science and Transportation U.S. Senate</w:t>
      </w:r>
    </w:p>
    <w:p w:rsidR="00FF7945" w:rsidRDefault="00FF7945" w:rsidP="00FF7945"/>
    <w:p w:rsidR="00062694" w:rsidRDefault="00FF7945" w:rsidP="00062694">
      <w:pPr>
        <w:pStyle w:val="cardtext"/>
        <w:rPr>
          <w:sz w:val="16"/>
        </w:rPr>
      </w:pPr>
      <w:r w:rsidRPr="00F57B5C">
        <w:rPr>
          <w:rStyle w:val="StyleBoldUnderline"/>
        </w:rPr>
        <w:t>We</w:t>
      </w:r>
      <w:r w:rsidRPr="00F57B5C">
        <w:rPr>
          <w:sz w:val="16"/>
        </w:rPr>
        <w:t xml:space="preserve"> also </w:t>
      </w:r>
      <w:r w:rsidRPr="00F57B5C">
        <w:rPr>
          <w:rStyle w:val="StyleBoldUnderline"/>
        </w:rPr>
        <w:t>live in a world of challenges, one of the main ones being global climate change</w:t>
      </w:r>
      <w:r w:rsidRPr="00F57B5C">
        <w:rPr>
          <w:sz w:val="16"/>
        </w:rPr>
        <w:t xml:space="preserve">. Whether or not you agree on the causes of climate change, nonetheless </w:t>
      </w:r>
      <w:r w:rsidRPr="00F57B5C">
        <w:rPr>
          <w:rStyle w:val="StyleBoldUnderline"/>
        </w:rPr>
        <w:t>we must all accept that the climate of Earth is changing</w:t>
      </w:r>
      <w:r w:rsidRPr="00F57B5C">
        <w:rPr>
          <w:sz w:val="16"/>
        </w:rPr>
        <w:t xml:space="preserve">, and the outstanding question is </w:t>
      </w:r>
      <w:proofErr w:type="gramStart"/>
      <w:r w:rsidRPr="00F57B5C">
        <w:rPr>
          <w:sz w:val="16"/>
        </w:rPr>
        <w:t xml:space="preserve">what are the regional consequences to which </w:t>
      </w:r>
      <w:r w:rsidRPr="00F57B5C">
        <w:rPr>
          <w:rStyle w:val="StyleBoldUnderline"/>
        </w:rPr>
        <w:t>we must prepare to adapt</w:t>
      </w:r>
      <w:proofErr w:type="gramEnd"/>
      <w:r w:rsidRPr="00F57B5C">
        <w:rPr>
          <w:sz w:val="16"/>
        </w:rPr>
        <w:t xml:space="preserve">. The Department of Defense has stated that </w:t>
      </w:r>
      <w:r w:rsidRPr="00ED5549">
        <w:rPr>
          <w:rStyle w:val="StyleBoldUnderline"/>
          <w:highlight w:val="yellow"/>
        </w:rPr>
        <w:t>global climate change is a strategic threat to the United States</w:t>
      </w:r>
      <w:r w:rsidRPr="00F57B5C">
        <w:rPr>
          <w:sz w:val="16"/>
        </w:rPr>
        <w:t xml:space="preserve">, in recognition that </w:t>
      </w:r>
      <w:r w:rsidRPr="00F57B5C">
        <w:rPr>
          <w:rStyle w:val="StyleBoldUnderline"/>
        </w:rPr>
        <w:t>climate change in the developing world can be de-stabilizing, and lead to increased threats from, for example, terrorism.</w:t>
      </w:r>
      <w:r w:rsidRPr="00F57B5C">
        <w:rPr>
          <w:rStyle w:val="StyleBoldUnderline"/>
          <w:sz w:val="16"/>
        </w:rPr>
        <w:t xml:space="preserve"> </w:t>
      </w:r>
      <w:r w:rsidRPr="00F57B5C">
        <w:rPr>
          <w:rStyle w:val="StyleBoldUnderline"/>
        </w:rPr>
        <w:t>The knowledge of global climate change</w:t>
      </w:r>
      <w:r w:rsidRPr="00F57B5C">
        <w:rPr>
          <w:sz w:val="16"/>
        </w:rPr>
        <w:t xml:space="preserve"> and its regional consequences </w:t>
      </w:r>
      <w:r w:rsidRPr="00F57B5C">
        <w:rPr>
          <w:rStyle w:val="StyleBoldUnderline"/>
        </w:rPr>
        <w:t>will come uniquely from the civil space</w:t>
      </w:r>
      <w:r w:rsidRPr="00F57B5C">
        <w:rPr>
          <w:sz w:val="16"/>
        </w:rPr>
        <w:t xml:space="preserve"> </w:t>
      </w:r>
      <w:r w:rsidRPr="00F57B5C">
        <w:rPr>
          <w:rStyle w:val="StyleBoldUnderline"/>
        </w:rPr>
        <w:t>program</w:t>
      </w:r>
      <w:r w:rsidRPr="00F57B5C">
        <w:rPr>
          <w:sz w:val="16"/>
        </w:rPr>
        <w:t xml:space="preserve">. </w:t>
      </w:r>
      <w:r w:rsidRPr="00ED5549">
        <w:rPr>
          <w:rStyle w:val="StyleBoldUnderline"/>
          <w:highlight w:val="yellow"/>
        </w:rPr>
        <w:t>Comprehensive observations from the global perspective of space will be required</w:t>
      </w:r>
      <w:r w:rsidRPr="00F57B5C">
        <w:rPr>
          <w:sz w:val="16"/>
        </w:rPr>
        <w:t xml:space="preserve">. We may enter into treaties limiting fossil fuel emissions and other contributions to the greenhouse gases in the atmosphere. </w:t>
      </w:r>
      <w:r w:rsidRPr="00ED5549">
        <w:rPr>
          <w:rStyle w:val="StyleBoldUnderline"/>
          <w:highlight w:val="yellow"/>
        </w:rPr>
        <w:t>Only the global perspective of satellite observations will allow us to monitor compliance by the treaty signatories</w:t>
      </w:r>
      <w:r w:rsidRPr="00F57B5C">
        <w:rPr>
          <w:sz w:val="16"/>
        </w:rPr>
        <w:t>. “Trust but verify” will work equally well in climate treaties as it did for treaties limiting nuclear weapons.</w:t>
      </w:r>
    </w:p>
    <w:p w:rsidR="00274327" w:rsidRDefault="00274327" w:rsidP="00274327">
      <w:pPr>
        <w:pStyle w:val="Heading4"/>
      </w:pPr>
      <w:r>
        <w:t xml:space="preserve">Sats monitoring effective implementation of emissions policies </w:t>
      </w:r>
    </w:p>
    <w:p w:rsidR="00274327" w:rsidRDefault="00274327" w:rsidP="00274327">
      <w:r w:rsidRPr="008E00D3">
        <w:rPr>
          <w:rStyle w:val="StyleBoldUnderline"/>
        </w:rPr>
        <w:t>Climate Wire 9</w:t>
      </w:r>
      <w:r>
        <w:t xml:space="preserve"> </w:t>
      </w:r>
      <w:r>
        <w:rPr>
          <w:b/>
        </w:rPr>
        <w:t>–</w:t>
      </w:r>
      <w:r>
        <w:t xml:space="preserve"> March 4, 2009, “Aging climate satellites ‘a real problem’, academy head tells Congress”, Climate Wire, </w:t>
      </w:r>
      <w:hyperlink r:id="rId93" w:history="1">
        <w:r w:rsidRPr="006A0038">
          <w:rPr>
            <w:rStyle w:val="Hyperlink"/>
          </w:rPr>
          <w:t>http://oco.jpl.nasa.gov/news/index.cfm?FuseAction=ShowNews&amp;NewsID=36</w:t>
        </w:r>
      </w:hyperlink>
    </w:p>
    <w:p w:rsidR="00274327" w:rsidRPr="008E00D3" w:rsidRDefault="00274327" w:rsidP="00274327"/>
    <w:p w:rsidR="00274327" w:rsidRDefault="00274327" w:rsidP="00274327">
      <w:pPr>
        <w:pStyle w:val="card"/>
      </w:pPr>
      <w:r w:rsidRPr="003008B2">
        <w:rPr>
          <w:sz w:val="16"/>
        </w:rPr>
        <w:t xml:space="preserve">Want to know how quickly climate change will warm the Earth or how fast sea levels will rise? Don't rely on a steady stream of data from the United States' aging stable of weather and climate satellites, the president of the National Academy of Sciences told Congress yesterday. </w:t>
      </w:r>
      <w:r w:rsidRPr="001D75DE">
        <w:rPr>
          <w:rStyle w:val="underline"/>
          <w:highlight w:val="yellow"/>
        </w:rPr>
        <w:t>Nineteen of the 20 U.S. satellite</w:t>
      </w:r>
      <w:r w:rsidRPr="003008B2">
        <w:rPr>
          <w:rStyle w:val="underline"/>
        </w:rPr>
        <w:t xml:space="preserve">s now monitoring Earth's environment </w:t>
      </w:r>
      <w:r w:rsidRPr="001D75DE">
        <w:rPr>
          <w:rStyle w:val="underline"/>
          <w:highlight w:val="yellow"/>
        </w:rPr>
        <w:t xml:space="preserve">are now </w:t>
      </w:r>
      <w:proofErr w:type="gramStart"/>
      <w:r w:rsidRPr="001D75DE">
        <w:rPr>
          <w:rStyle w:val="underline"/>
          <w:highlight w:val="yellow"/>
        </w:rPr>
        <w:t>past</w:t>
      </w:r>
      <w:proofErr w:type="gramEnd"/>
      <w:r w:rsidRPr="001D75DE">
        <w:rPr>
          <w:rStyle w:val="underline"/>
          <w:highlight w:val="yellow"/>
        </w:rPr>
        <w:t xml:space="preserve"> their</w:t>
      </w:r>
      <w:r w:rsidRPr="003008B2">
        <w:rPr>
          <w:rStyle w:val="underline"/>
        </w:rPr>
        <w:t xml:space="preserve"> predicted l</w:t>
      </w:r>
      <w:r w:rsidRPr="001D75DE">
        <w:rPr>
          <w:rStyle w:val="underline"/>
          <w:highlight w:val="yellow"/>
        </w:rPr>
        <w:t>ifetime</w:t>
      </w:r>
      <w:r w:rsidRPr="003008B2">
        <w:rPr>
          <w:rStyle w:val="underline"/>
        </w:rPr>
        <w:t>s</w:t>
      </w:r>
      <w:r w:rsidRPr="003008B2">
        <w:rPr>
          <w:sz w:val="16"/>
        </w:rPr>
        <w:t xml:space="preserve">, NAS president Ralph Cicerone told members of the House Appropriations Committee. He said there were few replacements being prepared. That leaves the United States in a precarious position, he said. </w:t>
      </w:r>
      <w:r w:rsidRPr="001D75DE">
        <w:rPr>
          <w:rStyle w:val="underline"/>
          <w:highlight w:val="yellow"/>
        </w:rPr>
        <w:t>If an older satellite fails</w:t>
      </w:r>
      <w:r w:rsidRPr="003008B2">
        <w:rPr>
          <w:rStyle w:val="underline"/>
        </w:rPr>
        <w:t xml:space="preserve"> before a replacement is launched, the resulting </w:t>
      </w:r>
      <w:r w:rsidRPr="001D75DE">
        <w:rPr>
          <w:rStyle w:val="underline"/>
          <w:highlight w:val="yellow"/>
        </w:rPr>
        <w:t>loss of environmental data could hamper efforts to predict future climate chang</w:t>
      </w:r>
      <w:r w:rsidRPr="003008B2">
        <w:rPr>
          <w:rStyle w:val="underline"/>
        </w:rPr>
        <w:t>e or monitor the effectiveness of policies to slash greenhouse gas emissions. "</w:t>
      </w:r>
      <w:r w:rsidRPr="001D75DE">
        <w:rPr>
          <w:rStyle w:val="underline"/>
          <w:highlight w:val="yellow"/>
        </w:rPr>
        <w:t>We've got a real problem with our satellites</w:t>
      </w:r>
      <w:r w:rsidRPr="003008B2">
        <w:rPr>
          <w:sz w:val="16"/>
        </w:rPr>
        <w:t xml:space="preserve">," Cicerone said, echoing the conclusions of a recent National Academy of Sciences report that warned that cumulative rounds of </w:t>
      </w:r>
      <w:r w:rsidRPr="001D75DE">
        <w:rPr>
          <w:rStyle w:val="underline"/>
          <w:highlight w:val="yellow"/>
        </w:rPr>
        <w:t>budget-cutting had put</w:t>
      </w:r>
      <w:r w:rsidRPr="003008B2">
        <w:rPr>
          <w:rStyle w:val="underline"/>
        </w:rPr>
        <w:t xml:space="preserve"> U.S. Earth science </w:t>
      </w:r>
      <w:r w:rsidRPr="001D75DE">
        <w:rPr>
          <w:rStyle w:val="underline"/>
          <w:highlight w:val="yellow"/>
        </w:rPr>
        <w:t>programs "at great risk."</w:t>
      </w:r>
      <w:r w:rsidRPr="003008B2">
        <w:rPr>
          <w:rStyle w:val="underline"/>
        </w:rPr>
        <w:t xml:space="preserve"> </w:t>
      </w:r>
      <w:r w:rsidRPr="003008B2">
        <w:rPr>
          <w:sz w:val="16"/>
        </w:rPr>
        <w:t xml:space="preserve">And last week's crash of a NASA satellite designed to track the ebb and flow of carbon dioxide through the atmosphere didn't help, the scientist said. The $280 million Orbiting Carbon Observatory sank into the ocean near Antarctica after the rocket that was supposed to launch it into space malfunctioned. Scientists had hoped the satellite would help them improve their accounting of CO2 sources and "sinks," including forests and </w:t>
      </w:r>
      <w:proofErr w:type="gramStart"/>
      <w:r w:rsidRPr="003008B2">
        <w:rPr>
          <w:sz w:val="16"/>
        </w:rPr>
        <w:t>oceans, that</w:t>
      </w:r>
      <w:proofErr w:type="gramEnd"/>
      <w:r w:rsidRPr="003008B2">
        <w:rPr>
          <w:sz w:val="16"/>
        </w:rPr>
        <w:t xml:space="preserve"> pull the greenhouse gas from the atmosphere (ClimateWire, Feb. 25). "I think a strong case can be made that the instrument should be reproduced as soon as possible," Cicerone said, calling the aborted launch "a tragedy." And </w:t>
      </w:r>
      <w:r w:rsidRPr="001D75DE">
        <w:rPr>
          <w:rStyle w:val="underline"/>
          <w:highlight w:val="yellow"/>
        </w:rPr>
        <w:t>the United States</w:t>
      </w:r>
      <w:r w:rsidRPr="003008B2">
        <w:rPr>
          <w:rStyle w:val="underline"/>
        </w:rPr>
        <w:t xml:space="preserve"> </w:t>
      </w:r>
      <w:r w:rsidRPr="003008B2">
        <w:rPr>
          <w:sz w:val="16"/>
        </w:rPr>
        <w:t xml:space="preserve">also </w:t>
      </w:r>
      <w:r w:rsidRPr="001D75DE">
        <w:rPr>
          <w:rStyle w:val="underline"/>
          <w:highlight w:val="yellow"/>
        </w:rPr>
        <w:t>needs a national plan</w:t>
      </w:r>
      <w:r w:rsidRPr="003008B2">
        <w:rPr>
          <w:rStyle w:val="underline"/>
        </w:rPr>
        <w:t xml:space="preserve"> to monitor climate change</w:t>
      </w:r>
      <w:r w:rsidRPr="003008B2">
        <w:rPr>
          <w:sz w:val="16"/>
        </w:rPr>
        <w:t xml:space="preserve">, Cicerone added, as Congress considers enacting new federal policies on global warming and the world prepares to negotiate a successor to the Kyoto Protocol. </w:t>
      </w:r>
      <w:r w:rsidRPr="003008B2">
        <w:rPr>
          <w:rStyle w:val="underline"/>
        </w:rPr>
        <w:t xml:space="preserve">"Here </w:t>
      </w:r>
      <w:r w:rsidRPr="001D75DE">
        <w:rPr>
          <w:rStyle w:val="underline"/>
          <w:highlight w:val="yellow"/>
        </w:rPr>
        <w:t>we are, on the verge of new international agreements, without thinking about how to monitor them</w:t>
      </w:r>
      <w:r w:rsidRPr="003008B2">
        <w:rPr>
          <w:rStyle w:val="underline"/>
        </w:rPr>
        <w:t>,</w:t>
      </w:r>
      <w:r w:rsidRPr="003008B2">
        <w:rPr>
          <w:sz w:val="16"/>
        </w:rPr>
        <w:t>" he said. "</w:t>
      </w:r>
      <w:r w:rsidRPr="003008B2">
        <w:rPr>
          <w:rStyle w:val="underline"/>
        </w:rPr>
        <w:t xml:space="preserve">And we are neglecting climate as an element of national security. </w:t>
      </w:r>
      <w:r w:rsidRPr="001D75DE">
        <w:rPr>
          <w:rStyle w:val="underline"/>
          <w:highlight w:val="yellow"/>
        </w:rPr>
        <w:t xml:space="preserve">We're not getting the information we need. </w:t>
      </w:r>
      <w:r w:rsidRPr="001D75DE">
        <w:rPr>
          <w:rStyle w:val="underline"/>
        </w:rPr>
        <w:t>Where</w:t>
      </w:r>
      <w:r w:rsidRPr="003008B2">
        <w:rPr>
          <w:rStyle w:val="underline"/>
        </w:rPr>
        <w:t xml:space="preserve"> are [climate] changes happening, and where are they going to happen?" 'Climate measurements are hanging by a thread'</w:t>
      </w:r>
      <w:r>
        <w:rPr>
          <w:rStyle w:val="underline"/>
        </w:rPr>
        <w:t xml:space="preserve"> </w:t>
      </w:r>
    </w:p>
    <w:p w:rsidR="00274327" w:rsidRPr="00274327" w:rsidRDefault="00274327" w:rsidP="00274327">
      <w:pPr>
        <w:pStyle w:val="Heading4"/>
        <w:rPr>
          <w:rStyle w:val="StyleBoldUnderline"/>
          <w:b w:val="0"/>
          <w:u w:val="none"/>
        </w:rPr>
      </w:pPr>
      <w:r w:rsidRPr="00274327">
        <w:rPr>
          <w:rStyle w:val="StyleBoldUnderline"/>
          <w:b w:val="0"/>
          <w:u w:val="none"/>
        </w:rPr>
        <w:t xml:space="preserve">Sats key to carbon emissions monitoring </w:t>
      </w:r>
    </w:p>
    <w:p w:rsidR="00274327" w:rsidRPr="003D40FA" w:rsidRDefault="00274327" w:rsidP="00274327">
      <w:r w:rsidRPr="003D40FA">
        <w:rPr>
          <w:rStyle w:val="StyleBoldUnderline"/>
        </w:rPr>
        <w:t>Lewis, Ladislaw, and Zheng 10</w:t>
      </w:r>
      <w:r w:rsidRPr="003D40FA">
        <w:t xml:space="preserve">- James A. Lewis, senior fellow and director of the Technology and Public Policy Program at CSIS, worked in the federal government as a Foreign Service officer; Sarah O. Ladislaw, senior fellow in the Energy and National Security Program at CSIS, where she concentrates on climate </w:t>
      </w:r>
      <w:r w:rsidRPr="003D40FA">
        <w:lastRenderedPageBreak/>
        <w:t>change, the geopolitical implications of energy production and use, energy security, energy technology, and susta</w:t>
      </w:r>
      <w:r>
        <w:t>inable development;</w:t>
      </w:r>
      <w:r w:rsidRPr="003D40FA">
        <w:t xml:space="preserve"> Denise E. Zheng, program coordinator and research assistant in the CSIS Technology and Public Policy Program, June 2010, “Earth Observation for Climate Change”, </w:t>
      </w:r>
      <w:hyperlink r:id="rId94" w:history="1">
        <w:r w:rsidRPr="003D40FA">
          <w:t>http://csis.org/files/publication/100608_Lewis_EarthObservation_WEB.pdf</w:t>
        </w:r>
      </w:hyperlink>
      <w:r w:rsidRPr="003D40FA">
        <w:t xml:space="preserve"> </w:t>
      </w:r>
    </w:p>
    <w:p w:rsidR="00274327" w:rsidRDefault="00274327" w:rsidP="00274327">
      <w:pPr>
        <w:rPr>
          <w:sz w:val="24"/>
        </w:rPr>
      </w:pPr>
    </w:p>
    <w:p w:rsidR="00274327" w:rsidRPr="0001414C" w:rsidRDefault="00274327" w:rsidP="00274327">
      <w:pPr>
        <w:pStyle w:val="card"/>
      </w:pPr>
      <w:r w:rsidRPr="008C4834">
        <w:rPr>
          <w:sz w:val="16"/>
        </w:rPr>
        <w:t xml:space="preserve">■■ To better serve the national interest, the United States should increase its Earth observation capabilities—especially </w:t>
      </w:r>
      <w:r w:rsidRPr="001D75DE">
        <w:rPr>
          <w:rStyle w:val="underline"/>
          <w:highlight w:val="yellow"/>
        </w:rPr>
        <w:t>space-based sensors for carbon monitoring</w:t>
      </w:r>
      <w:r w:rsidRPr="008C4834">
        <w:rPr>
          <w:sz w:val="16"/>
        </w:rPr>
        <w:t xml:space="preserve">—to </w:t>
      </w:r>
      <w:r w:rsidRPr="001D75DE">
        <w:rPr>
          <w:rStyle w:val="underline"/>
          <w:highlight w:val="yellow"/>
        </w:rPr>
        <w:t>improve our ability to understand the carbon cycle</w:t>
      </w:r>
      <w:r w:rsidRPr="008C4834">
        <w:rPr>
          <w:sz w:val="16"/>
        </w:rPr>
        <w:t xml:space="preserve"> and to inform any future international agreement. </w:t>
      </w:r>
      <w:r w:rsidRPr="008C4834">
        <w:rPr>
          <w:rStyle w:val="underline"/>
        </w:rPr>
        <w:t xml:space="preserve">This means that </w:t>
      </w:r>
      <w:r w:rsidRPr="001D75DE">
        <w:rPr>
          <w:rStyle w:val="underline"/>
          <w:highlight w:val="yellow"/>
        </w:rPr>
        <w:t>until these capabilities are adequat</w:t>
      </w:r>
      <w:r w:rsidRPr="008C4834">
        <w:rPr>
          <w:rStyle w:val="underline"/>
        </w:rPr>
        <w:t xml:space="preserve">e for monitoring climate change, </w:t>
      </w:r>
      <w:r w:rsidRPr="001D75DE">
        <w:rPr>
          <w:rStyle w:val="underline"/>
          <w:highlight w:val="yellow"/>
        </w:rPr>
        <w:t>investment i</w:t>
      </w:r>
      <w:r w:rsidRPr="008C4834">
        <w:rPr>
          <w:rStyle w:val="underline"/>
        </w:rPr>
        <w:t xml:space="preserve">n Earth observation </w:t>
      </w:r>
      <w:r w:rsidRPr="001D75DE">
        <w:rPr>
          <w:rStyle w:val="underline"/>
          <w:highlight w:val="yellow"/>
        </w:rPr>
        <w:t>satellites should take precedence</w:t>
      </w:r>
      <w:r w:rsidRPr="008C4834">
        <w:rPr>
          <w:rStyle w:val="underline"/>
        </w:rPr>
        <w:t xml:space="preserve"> over other space programs</w:t>
      </w:r>
      <w:r w:rsidRPr="008C4834">
        <w:rPr>
          <w:sz w:val="16"/>
        </w:rPr>
        <w:t>. Increased spending on Earth observation satellites specifically designed for climate change should be maintained until the current capability shortfall is eliminated.The United States should accelerate the creation of a National Climate Service to improve climate information management and decisionmaking. In a related effort, the United States should support the World Meteorological Organization in its efforts to create a World Climate Service for similar reasons.</w:t>
      </w:r>
    </w:p>
    <w:p w:rsidR="00274327" w:rsidRPr="008C4834" w:rsidRDefault="00274327" w:rsidP="00274327"/>
    <w:p w:rsidR="00274327" w:rsidRDefault="00274327" w:rsidP="00274327">
      <w:pPr>
        <w:pStyle w:val="Heading4"/>
      </w:pPr>
      <w:r>
        <w:t xml:space="preserve">Sats key to emissions monitoring </w:t>
      </w:r>
    </w:p>
    <w:p w:rsidR="00274327" w:rsidRPr="00DD11C9" w:rsidRDefault="00274327" w:rsidP="00274327">
      <w:r w:rsidRPr="00957220">
        <w:rPr>
          <w:rStyle w:val="StyleBoldUnderline"/>
        </w:rPr>
        <w:t>Fisk 9</w:t>
      </w:r>
      <w:r>
        <w:rPr>
          <w:rStyle w:val="StyleBoldUnderline"/>
        </w:rPr>
        <w:t xml:space="preserve">- </w:t>
      </w:r>
      <w:r w:rsidRPr="00DD11C9">
        <w:t>Professor of Space Science at the University of Michigan, Congressional Documents and Publications,</w:t>
      </w:r>
    </w:p>
    <w:p w:rsidR="00274327" w:rsidRPr="00DD11C9" w:rsidRDefault="00274327" w:rsidP="00274327">
      <w:r w:rsidRPr="00DD11C9">
        <w:t>October 21, 2009, Lexis, Senate Commerce, Science, and Transportation Subcommittee on Science and Space Hearing;The Case for Space: Examining the Value; Testimony by Lennard Fisk, Vice Chair, Committee on the Rationale and Goals of the U.S. Civil Space Program, Space Studies Board, National Research Council, Thomas M. Donahue Distinguished University Professor of Space Science at the University of Michigan</w:t>
      </w:r>
    </w:p>
    <w:p w:rsidR="00274327" w:rsidRPr="00957220" w:rsidRDefault="00274327" w:rsidP="00274327">
      <w:pPr>
        <w:pStyle w:val="tag"/>
        <w:rPr>
          <w:rStyle w:val="StyleBoldUnderline"/>
          <w:rFonts w:eastAsiaTheme="majorEastAsia"/>
        </w:rPr>
      </w:pPr>
    </w:p>
    <w:p w:rsidR="00274327" w:rsidRPr="00957220" w:rsidRDefault="00274327" w:rsidP="00274327">
      <w:pPr>
        <w:pStyle w:val="card"/>
      </w:pPr>
      <w:r w:rsidRPr="008C4834">
        <w:rPr>
          <w:rStyle w:val="underline"/>
        </w:rPr>
        <w:t>We</w:t>
      </w:r>
      <w:r w:rsidRPr="008C4834">
        <w:rPr>
          <w:sz w:val="16"/>
        </w:rPr>
        <w:t xml:space="preserve"> also </w:t>
      </w:r>
      <w:r w:rsidRPr="008C4834">
        <w:rPr>
          <w:rStyle w:val="underline"/>
        </w:rPr>
        <w:t>live in a world of challenges, one of the main ones being global climate change</w:t>
      </w:r>
      <w:r w:rsidRPr="008C4834">
        <w:rPr>
          <w:sz w:val="16"/>
        </w:rPr>
        <w:t xml:space="preserve">. Whether or not you agree on the causes of climate change, nonetheless we must all accept that the climate of Earth is changing, and the outstanding question is </w:t>
      </w:r>
      <w:proofErr w:type="gramStart"/>
      <w:r w:rsidRPr="008C4834">
        <w:rPr>
          <w:sz w:val="16"/>
        </w:rPr>
        <w:t>what are the regional consequences to which we must prepare to adapt</w:t>
      </w:r>
      <w:proofErr w:type="gramEnd"/>
      <w:r w:rsidRPr="008C4834">
        <w:rPr>
          <w:sz w:val="16"/>
        </w:rPr>
        <w:t xml:space="preserve">. The Department of Defense has stated that global </w:t>
      </w:r>
      <w:r w:rsidRPr="001D75DE">
        <w:rPr>
          <w:rStyle w:val="underline"/>
          <w:highlight w:val="yellow"/>
        </w:rPr>
        <w:t>climate change is a strategic threat</w:t>
      </w:r>
      <w:r w:rsidRPr="008C4834">
        <w:rPr>
          <w:rStyle w:val="underline"/>
        </w:rPr>
        <w:t xml:space="preserve"> to the United States, in recognition that climate change in the developing world can be de-stabilizing, and lead to increased threats from</w:t>
      </w:r>
      <w:r w:rsidRPr="008C4834">
        <w:rPr>
          <w:sz w:val="16"/>
        </w:rPr>
        <w:t xml:space="preserve">, for example, </w:t>
      </w:r>
      <w:r w:rsidRPr="008C4834">
        <w:rPr>
          <w:rStyle w:val="underline"/>
        </w:rPr>
        <w:t xml:space="preserve">terrorism. </w:t>
      </w:r>
      <w:r w:rsidRPr="001D75DE">
        <w:rPr>
          <w:rStyle w:val="underline"/>
          <w:highlight w:val="yellow"/>
        </w:rPr>
        <w:t>The knowledge of global climate change</w:t>
      </w:r>
      <w:r w:rsidRPr="008C4834">
        <w:rPr>
          <w:rStyle w:val="underline"/>
        </w:rPr>
        <w:t xml:space="preserve"> and its regional consequences </w:t>
      </w:r>
      <w:r w:rsidRPr="001D75DE">
        <w:rPr>
          <w:rStyle w:val="underline"/>
          <w:highlight w:val="yellow"/>
        </w:rPr>
        <w:t>will come</w:t>
      </w:r>
      <w:r w:rsidRPr="008C4834">
        <w:rPr>
          <w:sz w:val="16"/>
        </w:rPr>
        <w:t xml:space="preserve"> uniquely </w:t>
      </w:r>
      <w:r w:rsidRPr="001D75DE">
        <w:rPr>
          <w:rStyle w:val="underline"/>
          <w:highlight w:val="yellow"/>
        </w:rPr>
        <w:t>from the civil space program</w:t>
      </w:r>
      <w:r w:rsidRPr="008C4834">
        <w:rPr>
          <w:sz w:val="16"/>
        </w:rPr>
        <w:t xml:space="preserve">. </w:t>
      </w:r>
      <w:r w:rsidRPr="001D75DE">
        <w:rPr>
          <w:rStyle w:val="underline"/>
          <w:highlight w:val="yellow"/>
        </w:rPr>
        <w:t>Comprehensive observations from</w:t>
      </w:r>
      <w:r w:rsidRPr="008C4834">
        <w:rPr>
          <w:rStyle w:val="underline"/>
        </w:rPr>
        <w:t xml:space="preserve"> the global perspective of </w:t>
      </w:r>
      <w:r w:rsidRPr="001D75DE">
        <w:rPr>
          <w:rStyle w:val="underline"/>
          <w:highlight w:val="yellow"/>
        </w:rPr>
        <w:t>space will be required</w:t>
      </w:r>
      <w:r w:rsidRPr="008C4834">
        <w:rPr>
          <w:rStyle w:val="underline"/>
        </w:rPr>
        <w:t xml:space="preserve">. We may enter into treaties limiting fossil fuel emissions and other contributions to the greenhouse gases in the atmosphere. </w:t>
      </w:r>
      <w:r w:rsidRPr="001D75DE">
        <w:rPr>
          <w:rStyle w:val="underline"/>
          <w:highlight w:val="yellow"/>
        </w:rPr>
        <w:t>Only the global perspective of satellite observations will allow us to monitor</w:t>
      </w:r>
      <w:r w:rsidRPr="008C4834">
        <w:rPr>
          <w:rStyle w:val="underline"/>
        </w:rPr>
        <w:t xml:space="preserve"> compliance by the treaty signatories. "Trust but verify" will work equally well in climate treaties as it did for treaties limiting nuclear weapons</w:t>
      </w:r>
      <w:r w:rsidRPr="008C4834">
        <w:rPr>
          <w:sz w:val="16"/>
        </w:rPr>
        <w:t>.</w:t>
      </w:r>
    </w:p>
    <w:p w:rsidR="00274327" w:rsidRDefault="00274327" w:rsidP="00274327">
      <w:pPr>
        <w:pStyle w:val="tag"/>
      </w:pPr>
    </w:p>
    <w:p w:rsidR="00274327" w:rsidRDefault="00274327" w:rsidP="00274327">
      <w:pPr>
        <w:pStyle w:val="Heading4"/>
      </w:pPr>
      <w:r>
        <w:t>Climate sats key to identify key emitters and solve warming</w:t>
      </w:r>
    </w:p>
    <w:p w:rsidR="00274327" w:rsidRPr="008E00D3" w:rsidRDefault="00274327" w:rsidP="00274327">
      <w:r w:rsidRPr="0093724B">
        <w:rPr>
          <w:rStyle w:val="StyleBoldUnderline"/>
        </w:rPr>
        <w:t>The Sunday Mail 9</w:t>
      </w:r>
      <w:r>
        <w:rPr>
          <w:rStyle w:val="StyleBoldUnderline"/>
        </w:rPr>
        <w:t xml:space="preserve"> </w:t>
      </w:r>
      <w:r>
        <w:rPr>
          <w:rStyle w:val="StyleBoldUnderline"/>
          <w:b/>
        </w:rPr>
        <w:t xml:space="preserve">– </w:t>
      </w:r>
      <w:r w:rsidRPr="008E00D3">
        <w:t>The Sunday Mail (Queensland, Australia), January 25, 2009 Sunday, “Carbon Hunting Spy in the Sky”, World Section, Pg. 50</w:t>
      </w:r>
      <w:proofErr w:type="gramStart"/>
      <w:r w:rsidRPr="008E00D3">
        <w:t>,  l</w:t>
      </w:r>
      <w:proofErr w:type="gramEnd"/>
      <w:r w:rsidRPr="008E00D3">
        <w:t>/n</w:t>
      </w:r>
    </w:p>
    <w:p w:rsidR="00274327" w:rsidRDefault="00274327" w:rsidP="00274327">
      <w:pPr>
        <w:rPr>
          <w:sz w:val="24"/>
        </w:rPr>
      </w:pPr>
    </w:p>
    <w:p w:rsidR="00274327" w:rsidRPr="009A0767" w:rsidRDefault="00274327" w:rsidP="00274327">
      <w:pPr>
        <w:pStyle w:val="card"/>
        <w:rPr>
          <w:sz w:val="16"/>
        </w:rPr>
      </w:pPr>
      <w:r w:rsidRPr="008C4834">
        <w:rPr>
          <w:sz w:val="16"/>
        </w:rPr>
        <w:t>TOKYO: Japan has launched the world's first greenhouse gas monitoring satellite -- which could help pinpoint which countries are the worst atmosphere polluters. The orbiter, together with a US satellite to be launched next month, will represent an enormous leap in available data on carbon dioxide and methane in the atmosphere, now drawn from scattered ground stations. Inez Fung, an atmospheric scientist at the University of California in Berkeley, said: ``</w:t>
      </w:r>
      <w:r w:rsidRPr="001D75DE">
        <w:rPr>
          <w:rStyle w:val="underline"/>
          <w:highlight w:val="yellow"/>
        </w:rPr>
        <w:t>Now, we get 100 observations</w:t>
      </w:r>
      <w:r w:rsidRPr="008C4834">
        <w:rPr>
          <w:rStyle w:val="underline"/>
        </w:rPr>
        <w:t xml:space="preserve"> every two weeks. </w:t>
      </w:r>
      <w:r w:rsidRPr="001D75DE">
        <w:rPr>
          <w:rStyle w:val="underline"/>
          <w:highlight w:val="yellow"/>
        </w:rPr>
        <w:t xml:space="preserve">With the </w:t>
      </w:r>
      <w:r w:rsidRPr="001D75DE">
        <w:rPr>
          <w:rStyle w:val="underline"/>
          <w:highlight w:val="yellow"/>
        </w:rPr>
        <w:lastRenderedPageBreak/>
        <w:t>satellite, we'll get a million</w:t>
      </w:r>
      <w:r w:rsidRPr="008C4834">
        <w:rPr>
          <w:sz w:val="16"/>
        </w:rPr>
        <w:t xml:space="preserve">. Christmas is here!'' And Swiss climatologist Fortunat Joos, of the University of Bern, said that with the ground-level network ``only large-scale regional averages could be determined'' for green-house gas emissions. </w:t>
      </w:r>
      <w:r w:rsidRPr="001D75DE">
        <w:rPr>
          <w:rStyle w:val="underline"/>
          <w:highlight w:val="yellow"/>
        </w:rPr>
        <w:t>With satellite readings</w:t>
      </w:r>
      <w:r w:rsidRPr="008C4834">
        <w:rPr>
          <w:sz w:val="16"/>
        </w:rPr>
        <w:t>, he said, ``</w:t>
      </w:r>
      <w:r w:rsidRPr="001D75DE">
        <w:rPr>
          <w:rStyle w:val="underline"/>
          <w:highlight w:val="yellow"/>
        </w:rPr>
        <w:t>one would</w:t>
      </w:r>
      <w:r w:rsidRPr="008C4834">
        <w:rPr>
          <w:sz w:val="16"/>
        </w:rPr>
        <w:t xml:space="preserve"> perhaps </w:t>
      </w:r>
      <w:r w:rsidRPr="001D75DE">
        <w:rPr>
          <w:rStyle w:val="underline"/>
          <w:highlight w:val="yellow"/>
        </w:rPr>
        <w:t>be able to discriminate carbon emissions</w:t>
      </w:r>
      <w:r w:rsidRPr="008C4834">
        <w:rPr>
          <w:rStyle w:val="underline"/>
        </w:rPr>
        <w:t xml:space="preserve"> from different countries''</w:t>
      </w:r>
      <w:r w:rsidRPr="008C4834">
        <w:rPr>
          <w:sz w:val="16"/>
        </w:rPr>
        <w:t xml:space="preserve">. </w:t>
      </w:r>
      <w:r w:rsidRPr="001D75DE">
        <w:rPr>
          <w:rStyle w:val="underline"/>
          <w:highlight w:val="yellow"/>
        </w:rPr>
        <w:t>Such data could help</w:t>
      </w:r>
      <w:r w:rsidRPr="008C4834">
        <w:rPr>
          <w:rStyle w:val="underline"/>
        </w:rPr>
        <w:t xml:space="preserve"> negotiators </w:t>
      </w:r>
      <w:r w:rsidRPr="001D75DE">
        <w:rPr>
          <w:rStyle w:val="underline"/>
          <w:highlight w:val="yellow"/>
        </w:rPr>
        <w:t>in ongoing global climate talks</w:t>
      </w:r>
      <w:r w:rsidRPr="008C4834">
        <w:rPr>
          <w:rStyle w:val="underline"/>
        </w:rPr>
        <w:t xml:space="preserve"> to determine more precisely who would need to reduce emissions by how much to protect the climate. </w:t>
      </w:r>
      <w:r w:rsidRPr="008C4834">
        <w:rPr>
          <w:sz w:val="16"/>
        </w:rPr>
        <w:t xml:space="preserve">The satellite -- named Ibuki which means ``breath'' -- was sent into orbit on Friday along with seven other probes and Japan's space agency, JAXA, said the launch was a success. </w:t>
      </w:r>
      <w:r w:rsidRPr="001D75DE">
        <w:rPr>
          <w:rStyle w:val="underline"/>
        </w:rPr>
        <w:t>C</w:t>
      </w:r>
      <w:r w:rsidRPr="008C4834">
        <w:rPr>
          <w:rStyle w:val="underline"/>
        </w:rPr>
        <w:t>arbon dioxide, the biggest contributor to global warming, is emitted by the burning of fossil fuels by power plants, motor vehicles and industry. Methane has a variety of sources</w:t>
      </w:r>
      <w:r w:rsidRPr="008C4834">
        <w:rPr>
          <w:sz w:val="16"/>
        </w:rPr>
        <w:t xml:space="preserve">, including livestock manure and rice cultivation. Scientists report that </w:t>
      </w:r>
      <w:r w:rsidRPr="008C4834">
        <w:rPr>
          <w:rStyle w:val="underline"/>
        </w:rPr>
        <w:t>CO2</w:t>
      </w:r>
      <w:r w:rsidRPr="008C4834">
        <w:rPr>
          <w:sz w:val="16"/>
        </w:rPr>
        <w:t xml:space="preserve"> </w:t>
      </w:r>
      <w:r w:rsidRPr="008C4834">
        <w:rPr>
          <w:rStyle w:val="underline"/>
        </w:rPr>
        <w:t>emissions rose 3 per cent worldwide from 2006 to 2007. If emissions are not reined</w:t>
      </w:r>
      <w:r w:rsidRPr="008C4834">
        <w:rPr>
          <w:sz w:val="16"/>
        </w:rPr>
        <w:t xml:space="preserve"> in, a UN scientific panel says, </w:t>
      </w:r>
      <w:r w:rsidRPr="008C4834">
        <w:rPr>
          <w:rStyle w:val="underline"/>
        </w:rPr>
        <w:t>global temperatures will increase by 2.4C to 6.3C by the year 2100, causing damaging disruptions to the climate. ``Global warming is one of the most pressing issues facing the international community</w:t>
      </w:r>
      <w:r w:rsidRPr="008C4834">
        <w:rPr>
          <w:sz w:val="16"/>
        </w:rPr>
        <w:t>, and Japan is fully committed to reducing CO2,'' said Yasushi Tadami, an official working on the project for Japan's Environment Ministry. ``The advantage of Ibuki is that it can monitor the density of CO2 and methane gas anywhere in the world.''</w:t>
      </w:r>
    </w:p>
    <w:p w:rsidR="00062694" w:rsidRDefault="00062694" w:rsidP="00062694">
      <w:pPr>
        <w:pStyle w:val="cardtext"/>
        <w:ind w:left="0"/>
        <w:rPr>
          <w:rStyle w:val="StyleBoldUnderline"/>
        </w:rPr>
      </w:pPr>
    </w:p>
    <w:p w:rsidR="008A74FC" w:rsidRPr="000E335D" w:rsidRDefault="00274327" w:rsidP="00274327">
      <w:pPr>
        <w:rPr>
          <w:sz w:val="16"/>
        </w:rPr>
      </w:pPr>
      <w:r>
        <w:t xml:space="preserve">  </w:t>
      </w:r>
    </w:p>
    <w:p w:rsidR="008A74FC" w:rsidRDefault="00CB6782" w:rsidP="00974871">
      <w:pPr>
        <w:pStyle w:val="Heading2"/>
      </w:pPr>
      <w:r>
        <w:lastRenderedPageBreak/>
        <w:t>Adaptation</w:t>
      </w:r>
    </w:p>
    <w:p w:rsidR="00283A65" w:rsidRDefault="008616A0" w:rsidP="00283A65">
      <w:pPr>
        <w:pStyle w:val="Heading3"/>
      </w:pPr>
      <w:r>
        <w:lastRenderedPageBreak/>
        <w:t>Yes F</w:t>
      </w:r>
      <w:r w:rsidR="00283A65">
        <w:t>easible</w:t>
      </w:r>
      <w:r>
        <w:t xml:space="preserve"> G</w:t>
      </w:r>
      <w:r w:rsidR="002F3AB5">
        <w:t>eneral</w:t>
      </w:r>
    </w:p>
    <w:p w:rsidR="00283A65" w:rsidRDefault="00283A65" w:rsidP="00274327">
      <w:pPr>
        <w:pStyle w:val="Heading4"/>
      </w:pPr>
      <w:r>
        <w:t>Adaptation feasible-IPCC study and ecology director</w:t>
      </w:r>
    </w:p>
    <w:p w:rsidR="00283A65" w:rsidRDefault="00283A65" w:rsidP="00283A65">
      <w:pPr>
        <w:pStyle w:val="NormalWeb"/>
        <w:spacing w:before="0" w:beforeAutospacing="0" w:after="0" w:afterAutospacing="0"/>
      </w:pPr>
      <w:r>
        <w:rPr>
          <w:rFonts w:ascii="Arial" w:hAnsi="Arial" w:cs="Arial"/>
          <w:color w:val="000000"/>
          <w:sz w:val="26"/>
          <w:szCs w:val="26"/>
        </w:rPr>
        <w:t xml:space="preserve">Forbes </w:t>
      </w:r>
      <w:r>
        <w:rPr>
          <w:rFonts w:ascii="Arial" w:hAnsi="Arial" w:cs="Arial"/>
          <w:color w:val="000000"/>
          <w:sz w:val="26"/>
          <w:szCs w:val="26"/>
          <w:shd w:val="clear" w:color="auto" w:fill="FFFF00"/>
        </w:rPr>
        <w:t>3/31</w:t>
      </w:r>
      <w:r>
        <w:rPr>
          <w:rFonts w:ascii="Arial" w:hAnsi="Arial" w:cs="Arial"/>
          <w:color w:val="000000"/>
          <w:sz w:val="26"/>
          <w:szCs w:val="26"/>
        </w:rPr>
        <w:t xml:space="preserve">/2014 </w:t>
      </w:r>
      <w:r>
        <w:rPr>
          <w:rFonts w:ascii="Arial" w:hAnsi="Arial" w:cs="Arial"/>
          <w:color w:val="000000"/>
          <w:sz w:val="20"/>
          <w:szCs w:val="20"/>
        </w:rPr>
        <w:t>(“Climate Change: We Can Adapt, Says IPCC”,</w:t>
      </w:r>
      <w:hyperlink r:id="rId95" w:history="1">
        <w:r>
          <w:rPr>
            <w:rStyle w:val="Hyperlink"/>
            <w:rFonts w:ascii="Arial" w:hAnsi="Arial" w:cs="Arial"/>
            <w:color w:val="000000"/>
            <w:sz w:val="20"/>
            <w:szCs w:val="20"/>
          </w:rPr>
          <w:t xml:space="preserve"> </w:t>
        </w:r>
        <w:r>
          <w:rPr>
            <w:rStyle w:val="Hyperlink"/>
            <w:rFonts w:ascii="Arial" w:hAnsi="Arial" w:cs="Arial"/>
            <w:color w:val="1155CC"/>
            <w:sz w:val="20"/>
            <w:szCs w:val="20"/>
          </w:rPr>
          <w:t>http://www.forbes.com/sites/paulrodgers/2014/03/31/climate-change-is-real-but-its-not-the-end-of-the-world-says-ipcc/</w:t>
        </w:r>
      </w:hyperlink>
      <w:r>
        <w:rPr>
          <w:rFonts w:ascii="Arial" w:hAnsi="Arial" w:cs="Arial"/>
          <w:color w:val="000000"/>
          <w:sz w:val="20"/>
          <w:szCs w:val="20"/>
        </w:rPr>
        <w:t>) //JL</w:t>
      </w:r>
    </w:p>
    <w:p w:rsidR="00283A65" w:rsidRDefault="00283A65" w:rsidP="00283A65">
      <w:pPr>
        <w:pStyle w:val="NormalWeb"/>
        <w:spacing w:before="0" w:beforeAutospacing="0" w:after="0" w:afterAutospacing="0"/>
        <w:ind w:right="2000"/>
        <w:rPr>
          <w:rFonts w:ascii="Arial" w:hAnsi="Arial" w:cs="Arial"/>
          <w:color w:val="000000"/>
          <w:sz w:val="14"/>
          <w:szCs w:val="14"/>
          <w:shd w:val="clear" w:color="auto" w:fill="FFFFFF"/>
        </w:rPr>
      </w:pPr>
      <w:r>
        <w:rPr>
          <w:rFonts w:ascii="Arial" w:hAnsi="Arial" w:cs="Arial"/>
          <w:color w:val="000000"/>
          <w:sz w:val="14"/>
          <w:szCs w:val="14"/>
          <w:shd w:val="clear" w:color="auto" w:fill="FFFFFF"/>
        </w:rPr>
        <w:t xml:space="preserve">Global warming will have “severe, pervasive and irreversible” effects, touching everyone on the planet, says the UN’s Intergovernmental Panel on Climate Change. </w:t>
      </w:r>
      <w:r>
        <w:rPr>
          <w:rFonts w:ascii="Arial" w:hAnsi="Arial" w:cs="Arial"/>
          <w:color w:val="000000"/>
          <w:sz w:val="23"/>
          <w:szCs w:val="23"/>
          <w:u w:val="single"/>
          <w:shd w:val="clear" w:color="auto" w:fill="FFFF00"/>
        </w:rPr>
        <w:t>People can expect to face more floods, droughts and violent</w:t>
      </w:r>
      <w:r>
        <w:rPr>
          <w:rFonts w:ascii="Arial" w:hAnsi="Arial" w:cs="Arial"/>
          <w:color w:val="000000"/>
          <w:sz w:val="23"/>
          <w:szCs w:val="23"/>
          <w:u w:val="single"/>
          <w:shd w:val="clear" w:color="auto" w:fill="FFFFFF"/>
        </w:rPr>
        <w:t xml:space="preserve"> </w:t>
      </w:r>
      <w:r>
        <w:rPr>
          <w:rFonts w:ascii="Arial" w:hAnsi="Arial" w:cs="Arial"/>
          <w:color w:val="000000"/>
          <w:sz w:val="14"/>
          <w:szCs w:val="14"/>
          <w:shd w:val="clear" w:color="auto" w:fill="FFFFFF"/>
        </w:rPr>
        <w:t>storms as emissions of carbon dioxide, mostly from burning fossil fuels, feed the greenhouse effect and drive up global temperatures. A “large fraction” of species will face extinction and both human conflict and poverty will increase as resources dwindle, said the report,</w:t>
      </w:r>
      <w:hyperlink r:id="rId96" w:history="1">
        <w:r>
          <w:rPr>
            <w:rStyle w:val="Hyperlink"/>
            <w:rFonts w:ascii="Arial" w:hAnsi="Arial" w:cs="Arial"/>
            <w:color w:val="000000"/>
            <w:sz w:val="14"/>
            <w:szCs w:val="14"/>
            <w:shd w:val="clear" w:color="auto" w:fill="FFFFFF"/>
          </w:rPr>
          <w:t xml:space="preserve"> </w:t>
        </w:r>
        <w:r>
          <w:rPr>
            <w:rStyle w:val="Hyperlink"/>
            <w:rFonts w:ascii="Arial" w:hAnsi="Arial" w:cs="Arial"/>
            <w:color w:val="1155CC"/>
            <w:sz w:val="14"/>
            <w:szCs w:val="14"/>
            <w:shd w:val="clear" w:color="auto" w:fill="FFFFFF"/>
          </w:rPr>
          <w:t>Climate Change 2014: Impacts, Adaptation, and Vulnerability</w:t>
        </w:r>
      </w:hyperlink>
      <w:r>
        <w:rPr>
          <w:rFonts w:ascii="Arial" w:hAnsi="Arial" w:cs="Arial"/>
          <w:color w:val="000000"/>
          <w:sz w:val="14"/>
          <w:szCs w:val="14"/>
          <w:shd w:val="clear" w:color="auto" w:fill="FFFFFF"/>
        </w:rPr>
        <w:t>. “These are multibillion dollar events that the rich are going to have to pay for, and there’s a limit to what they can pay,” said IPCC chairman Rajendra Pachauri.  Rajendra Pachauri, the chairman of the Intergovernmental Panel on Climate Change (IPCC). Photo by Mikhail Evstafiev (Photo credit: Wikipedia</w:t>
      </w:r>
      <w:r>
        <w:rPr>
          <w:rFonts w:ascii="Arial" w:hAnsi="Arial" w:cs="Arial"/>
          <w:color w:val="000000"/>
          <w:sz w:val="23"/>
          <w:szCs w:val="23"/>
          <w:u w:val="single"/>
          <w:shd w:val="clear" w:color="auto" w:fill="FFFFFF"/>
        </w:rPr>
        <w:t xml:space="preserve">) </w:t>
      </w:r>
      <w:proofErr w:type="gramStart"/>
      <w:r>
        <w:rPr>
          <w:rFonts w:ascii="Arial" w:hAnsi="Arial" w:cs="Arial"/>
          <w:color w:val="000000"/>
          <w:sz w:val="23"/>
          <w:szCs w:val="23"/>
          <w:u w:val="single"/>
          <w:shd w:val="clear" w:color="auto" w:fill="FFFFFF"/>
        </w:rPr>
        <w:t>Yet</w:t>
      </w:r>
      <w:proofErr w:type="gramEnd"/>
      <w:r>
        <w:rPr>
          <w:rFonts w:ascii="Arial" w:hAnsi="Arial" w:cs="Arial"/>
          <w:color w:val="000000"/>
          <w:sz w:val="23"/>
          <w:szCs w:val="23"/>
          <w:u w:val="single"/>
          <w:shd w:val="clear" w:color="auto" w:fill="FFFFFF"/>
        </w:rPr>
        <w:t xml:space="preserve"> </w:t>
      </w:r>
      <w:r>
        <w:rPr>
          <w:rFonts w:ascii="Arial" w:hAnsi="Arial" w:cs="Arial"/>
          <w:color w:val="000000"/>
          <w:sz w:val="23"/>
          <w:szCs w:val="23"/>
          <w:u w:val="single"/>
          <w:shd w:val="clear" w:color="auto" w:fill="FFFF00"/>
        </w:rPr>
        <w:t>for the first time, the IPCC is offering a glimmer of hope.</w:t>
      </w:r>
      <w:r>
        <w:rPr>
          <w:rFonts w:ascii="Arial" w:hAnsi="Arial" w:cs="Arial"/>
          <w:color w:val="000000"/>
          <w:sz w:val="23"/>
          <w:szCs w:val="23"/>
          <w:u w:val="single"/>
          <w:shd w:val="clear" w:color="auto" w:fill="FFFFFF"/>
        </w:rPr>
        <w:t xml:space="preserve"> It acknowledges that some of the </w:t>
      </w:r>
      <w:r>
        <w:rPr>
          <w:rFonts w:ascii="Arial" w:hAnsi="Arial" w:cs="Arial"/>
          <w:color w:val="000000"/>
          <w:sz w:val="23"/>
          <w:szCs w:val="23"/>
          <w:u w:val="single"/>
          <w:shd w:val="clear" w:color="auto" w:fill="FFFF00"/>
        </w:rPr>
        <w:t>changes will be beneficial – including higher crop yields</w:t>
      </w:r>
      <w:r>
        <w:rPr>
          <w:rFonts w:ascii="Arial" w:hAnsi="Arial" w:cs="Arial"/>
          <w:color w:val="000000"/>
          <w:sz w:val="23"/>
          <w:szCs w:val="23"/>
          <w:u w:val="single"/>
          <w:shd w:val="clear" w:color="auto" w:fill="FFFFFF"/>
        </w:rPr>
        <w:t xml:space="preserve"> in places like Canada,</w:t>
      </w:r>
      <w:hyperlink r:id="rId97" w:history="1">
        <w:r>
          <w:rPr>
            <w:rStyle w:val="Hyperlink"/>
            <w:rFonts w:ascii="Arial" w:hAnsi="Arial" w:cs="Arial"/>
            <w:color w:val="000000"/>
            <w:sz w:val="23"/>
            <w:szCs w:val="23"/>
            <w:shd w:val="clear" w:color="auto" w:fill="FFFFFF"/>
          </w:rPr>
          <w:t xml:space="preserve"> </w:t>
        </w:r>
        <w:r>
          <w:rPr>
            <w:rStyle w:val="Hyperlink"/>
            <w:rFonts w:ascii="Arial" w:hAnsi="Arial" w:cs="Arial"/>
            <w:color w:val="1155CC"/>
            <w:sz w:val="23"/>
            <w:szCs w:val="23"/>
            <w:shd w:val="clear" w:color="auto" w:fill="FFFFFF"/>
          </w:rPr>
          <w:t>Europe</w:t>
        </w:r>
      </w:hyperlink>
      <w:r>
        <w:rPr>
          <w:rFonts w:ascii="Arial" w:hAnsi="Arial" w:cs="Arial"/>
          <w:color w:val="000000"/>
          <w:sz w:val="23"/>
          <w:szCs w:val="23"/>
          <w:u w:val="single"/>
          <w:shd w:val="clear" w:color="auto" w:fill="FFFFFF"/>
        </w:rPr>
        <w:t xml:space="preserve"> and Central Asia – and that in others cases, </w:t>
      </w:r>
      <w:r>
        <w:rPr>
          <w:rFonts w:ascii="Arial" w:hAnsi="Arial" w:cs="Arial"/>
          <w:color w:val="000000"/>
          <w:sz w:val="23"/>
          <w:szCs w:val="23"/>
          <w:u w:val="single"/>
          <w:shd w:val="clear" w:color="auto" w:fill="FFFF00"/>
        </w:rPr>
        <w:t>people will be able to adapt to them</w:t>
      </w:r>
      <w:r>
        <w:rPr>
          <w:rFonts w:ascii="Arial" w:hAnsi="Arial" w:cs="Arial"/>
          <w:color w:val="000000"/>
          <w:sz w:val="23"/>
          <w:szCs w:val="23"/>
          <w:u w:val="single"/>
          <w:shd w:val="clear" w:color="auto" w:fill="FFFFFF"/>
        </w:rPr>
        <w:t>. “</w:t>
      </w:r>
      <w:r>
        <w:rPr>
          <w:rFonts w:ascii="Arial" w:hAnsi="Arial" w:cs="Arial"/>
          <w:color w:val="000000"/>
          <w:sz w:val="23"/>
          <w:szCs w:val="23"/>
          <w:u w:val="single"/>
          <w:shd w:val="clear" w:color="auto" w:fill="FFFF00"/>
        </w:rPr>
        <w:t>The really big breakthrough</w:t>
      </w:r>
      <w:r>
        <w:rPr>
          <w:rFonts w:ascii="Arial" w:hAnsi="Arial" w:cs="Arial"/>
          <w:color w:val="000000"/>
          <w:sz w:val="23"/>
          <w:szCs w:val="23"/>
          <w:u w:val="single"/>
          <w:shd w:val="clear" w:color="auto" w:fill="FFFFFF"/>
        </w:rPr>
        <w:t xml:space="preserve"> in this report </w:t>
      </w:r>
      <w:r>
        <w:rPr>
          <w:rFonts w:ascii="Arial" w:hAnsi="Arial" w:cs="Arial"/>
          <w:color w:val="000000"/>
          <w:sz w:val="23"/>
          <w:szCs w:val="23"/>
          <w:u w:val="single"/>
          <w:shd w:val="clear" w:color="auto" w:fill="FFFF00"/>
        </w:rPr>
        <w:t>is</w:t>
      </w:r>
      <w:r>
        <w:rPr>
          <w:rFonts w:ascii="Arial" w:hAnsi="Arial" w:cs="Arial"/>
          <w:color w:val="000000"/>
          <w:sz w:val="23"/>
          <w:szCs w:val="23"/>
          <w:u w:val="single"/>
          <w:shd w:val="clear" w:color="auto" w:fill="FFFFFF"/>
        </w:rPr>
        <w:t xml:space="preserve"> the new idea of </w:t>
      </w:r>
      <w:r>
        <w:rPr>
          <w:rFonts w:ascii="Arial" w:hAnsi="Arial" w:cs="Arial"/>
          <w:color w:val="000000"/>
          <w:sz w:val="23"/>
          <w:szCs w:val="23"/>
          <w:u w:val="single"/>
          <w:shd w:val="clear" w:color="auto" w:fill="FFFF00"/>
        </w:rPr>
        <w:t>thinking about managing climate change</w:t>
      </w:r>
      <w:r>
        <w:rPr>
          <w:rFonts w:ascii="Arial" w:hAnsi="Arial" w:cs="Arial"/>
          <w:color w:val="000000"/>
          <w:sz w:val="23"/>
          <w:szCs w:val="23"/>
          <w:u w:val="single"/>
          <w:shd w:val="clear" w:color="auto" w:fill="FFFFFF"/>
        </w:rPr>
        <w:t>,” said</w:t>
      </w:r>
      <w:hyperlink r:id="rId98" w:history="1">
        <w:r>
          <w:rPr>
            <w:rStyle w:val="Hyperlink"/>
            <w:rFonts w:ascii="Arial" w:hAnsi="Arial" w:cs="Arial"/>
            <w:color w:val="000000"/>
            <w:sz w:val="23"/>
            <w:szCs w:val="23"/>
            <w:shd w:val="clear" w:color="auto" w:fill="FFFFFF"/>
          </w:rPr>
          <w:t xml:space="preserve"> </w:t>
        </w:r>
        <w:r>
          <w:rPr>
            <w:rStyle w:val="Hyperlink"/>
            <w:rFonts w:ascii="Arial" w:hAnsi="Arial" w:cs="Arial"/>
            <w:color w:val="1155CC"/>
            <w:sz w:val="23"/>
            <w:szCs w:val="23"/>
            <w:shd w:val="clear" w:color="auto" w:fill="FFFFFF"/>
          </w:rPr>
          <w:t>Dr Chris Field</w:t>
        </w:r>
      </w:hyperlink>
      <w:r>
        <w:rPr>
          <w:rFonts w:ascii="Arial" w:hAnsi="Arial" w:cs="Arial"/>
          <w:color w:val="000000"/>
          <w:sz w:val="23"/>
          <w:szCs w:val="23"/>
          <w:u w:val="single"/>
          <w:shd w:val="clear" w:color="auto" w:fill="FFFFFF"/>
        </w:rPr>
        <w:t>, the global ecology director at the Carnegie Institution in</w:t>
      </w:r>
      <w:hyperlink r:id="rId99" w:history="1">
        <w:r>
          <w:rPr>
            <w:rStyle w:val="Hyperlink"/>
            <w:rFonts w:ascii="Arial" w:hAnsi="Arial" w:cs="Arial"/>
            <w:color w:val="000000"/>
            <w:sz w:val="23"/>
            <w:szCs w:val="23"/>
            <w:shd w:val="clear" w:color="auto" w:fill="FFFFFF"/>
          </w:rPr>
          <w:t xml:space="preserve"> </w:t>
        </w:r>
        <w:r>
          <w:rPr>
            <w:rStyle w:val="Hyperlink"/>
            <w:rFonts w:ascii="Arial" w:hAnsi="Arial" w:cs="Arial"/>
            <w:color w:val="1155CC"/>
            <w:sz w:val="23"/>
            <w:szCs w:val="23"/>
            <w:shd w:val="clear" w:color="auto" w:fill="FFFFFF"/>
          </w:rPr>
          <w:t>Washington</w:t>
        </w:r>
      </w:hyperlink>
      <w:r>
        <w:rPr>
          <w:rFonts w:ascii="Arial" w:hAnsi="Arial" w:cs="Arial"/>
          <w:color w:val="000000"/>
          <w:sz w:val="23"/>
          <w:szCs w:val="23"/>
          <w:u w:val="single"/>
          <w:shd w:val="clear" w:color="auto" w:fill="FFFFFF"/>
        </w:rPr>
        <w:t xml:space="preserve"> and a co-chairman of the report. “</w:t>
      </w:r>
      <w:r>
        <w:rPr>
          <w:rFonts w:ascii="Arial" w:hAnsi="Arial" w:cs="Arial"/>
          <w:color w:val="000000"/>
          <w:sz w:val="23"/>
          <w:szCs w:val="23"/>
          <w:u w:val="single"/>
          <w:shd w:val="clear" w:color="auto" w:fill="FFFF00"/>
        </w:rPr>
        <w:t>We have a lot of the tools for dealing effectively</w:t>
      </w:r>
      <w:r>
        <w:rPr>
          <w:rFonts w:ascii="Arial" w:hAnsi="Arial" w:cs="Arial"/>
          <w:color w:val="000000"/>
          <w:sz w:val="23"/>
          <w:szCs w:val="23"/>
          <w:u w:val="single"/>
          <w:shd w:val="clear" w:color="auto" w:fill="FFFFFF"/>
        </w:rPr>
        <w:t xml:space="preserve"> with it. We just need to be smart about it.</w:t>
      </w:r>
      <w:r>
        <w:rPr>
          <w:rFonts w:ascii="Arial" w:hAnsi="Arial" w:cs="Arial"/>
          <w:color w:val="000000"/>
          <w:sz w:val="14"/>
          <w:szCs w:val="14"/>
          <w:shd w:val="clear" w:color="auto" w:fill="FFFFFF"/>
        </w:rPr>
        <w:t xml:space="preserve"> “Climate-change adaptation is not an exotic agenda that has never been tried,” said Field. </w:t>
      </w:r>
      <w:r>
        <w:rPr>
          <w:rFonts w:ascii="Arial" w:hAnsi="Arial" w:cs="Arial"/>
          <w:color w:val="000000"/>
          <w:sz w:val="23"/>
          <w:szCs w:val="23"/>
          <w:u w:val="single"/>
          <w:shd w:val="clear" w:color="auto" w:fill="FFFF00"/>
        </w:rPr>
        <w:t>“Governments</w:t>
      </w:r>
      <w:r>
        <w:rPr>
          <w:rFonts w:ascii="Arial" w:hAnsi="Arial" w:cs="Arial"/>
          <w:color w:val="000000"/>
          <w:sz w:val="23"/>
          <w:szCs w:val="23"/>
          <w:u w:val="single"/>
          <w:shd w:val="clear" w:color="auto" w:fill="FFFFFF"/>
        </w:rPr>
        <w:t xml:space="preserve">, firms, and communities </w:t>
      </w:r>
      <w:r>
        <w:rPr>
          <w:rFonts w:ascii="Arial" w:hAnsi="Arial" w:cs="Arial"/>
          <w:color w:val="000000"/>
          <w:sz w:val="23"/>
          <w:szCs w:val="23"/>
          <w:u w:val="single"/>
          <w:shd w:val="clear" w:color="auto" w:fill="FFFF00"/>
        </w:rPr>
        <w:t>around the world are building experience with adaptation.</w:t>
      </w:r>
      <w:r>
        <w:rPr>
          <w:rFonts w:ascii="Arial" w:hAnsi="Arial" w:cs="Arial"/>
          <w:color w:val="000000"/>
          <w:sz w:val="23"/>
          <w:szCs w:val="23"/>
          <w:u w:val="single"/>
          <w:shd w:val="clear" w:color="auto" w:fill="FFFFFF"/>
        </w:rPr>
        <w:t xml:space="preserve"> Thi</w:t>
      </w:r>
      <w:r>
        <w:rPr>
          <w:rFonts w:ascii="Arial" w:hAnsi="Arial" w:cs="Arial"/>
          <w:color w:val="000000"/>
          <w:sz w:val="14"/>
          <w:szCs w:val="14"/>
          <w:shd w:val="clear" w:color="auto" w:fill="FFFFFF"/>
        </w:rPr>
        <w:t xml:space="preserve">s experience forms a starting point for bolder, more ambitious adaptations that will be important as climate and </w:t>
      </w:r>
      <w:proofErr w:type="gramStart"/>
      <w:r>
        <w:rPr>
          <w:rFonts w:ascii="Arial" w:hAnsi="Arial" w:cs="Arial"/>
          <w:color w:val="000000"/>
          <w:sz w:val="14"/>
          <w:szCs w:val="14"/>
          <w:shd w:val="clear" w:color="auto" w:fill="FFFFFF"/>
        </w:rPr>
        <w:t>society continue</w:t>
      </w:r>
      <w:proofErr w:type="gramEnd"/>
      <w:r>
        <w:rPr>
          <w:rFonts w:ascii="Arial" w:hAnsi="Arial" w:cs="Arial"/>
          <w:color w:val="000000"/>
          <w:sz w:val="14"/>
          <w:szCs w:val="14"/>
          <w:shd w:val="clear" w:color="auto" w:fill="FFFFFF"/>
        </w:rPr>
        <w:t xml:space="preserve"> to change.” </w:t>
      </w:r>
      <w:r>
        <w:rPr>
          <w:rFonts w:ascii="Arial" w:hAnsi="Arial" w:cs="Arial"/>
          <w:color w:val="000000"/>
          <w:sz w:val="23"/>
          <w:szCs w:val="23"/>
          <w:u w:val="single"/>
          <w:shd w:val="clear" w:color="auto" w:fill="FFFF00"/>
        </w:rPr>
        <w:t>Adaptations could include better flood defences or building houses that can withstand tropical cyclones</w:t>
      </w:r>
      <w:r>
        <w:rPr>
          <w:rFonts w:ascii="Arial" w:hAnsi="Arial" w:cs="Arial"/>
          <w:color w:val="000000"/>
          <w:sz w:val="14"/>
          <w:szCs w:val="14"/>
          <w:shd w:val="clear" w:color="auto" w:fill="FFFFFF"/>
        </w:rPr>
        <w:t>.</w:t>
      </w:r>
      <w:hyperlink r:id="rId100" w:history="1">
        <w:r>
          <w:rPr>
            <w:rStyle w:val="Hyperlink"/>
            <w:rFonts w:ascii="Arial" w:hAnsi="Arial" w:cs="Arial"/>
            <w:color w:val="000000"/>
            <w:sz w:val="14"/>
            <w:szCs w:val="14"/>
            <w:shd w:val="clear" w:color="auto" w:fill="FFFFFF"/>
          </w:rPr>
          <w:t xml:space="preserve"> </w:t>
        </w:r>
        <w:r>
          <w:rPr>
            <w:rStyle w:val="Hyperlink"/>
            <w:rFonts w:ascii="Arial" w:hAnsi="Arial" w:cs="Arial"/>
            <w:color w:val="1155CC"/>
            <w:sz w:val="14"/>
            <w:szCs w:val="14"/>
            <w:shd w:val="clear" w:color="auto" w:fill="FFFFFF"/>
          </w:rPr>
          <w:t>Vicente Barros</w:t>
        </w:r>
      </w:hyperlink>
      <w:r>
        <w:rPr>
          <w:rFonts w:ascii="Arial" w:hAnsi="Arial" w:cs="Arial"/>
          <w:color w:val="000000"/>
          <w:sz w:val="14"/>
          <w:szCs w:val="14"/>
          <w:shd w:val="clear" w:color="auto" w:fill="FFFFFF"/>
        </w:rPr>
        <w:t>, another co-chairman, said: “Investments in better preparation can pay dividends both for the present and for the future.” Despite the shift, one scientist,</w:t>
      </w:r>
      <w:hyperlink r:id="rId101" w:history="1">
        <w:r>
          <w:rPr>
            <w:rStyle w:val="Hyperlink"/>
            <w:rFonts w:ascii="Arial" w:hAnsi="Arial" w:cs="Arial"/>
            <w:color w:val="000000"/>
            <w:sz w:val="14"/>
            <w:szCs w:val="14"/>
            <w:shd w:val="clear" w:color="auto" w:fill="FFFFFF"/>
          </w:rPr>
          <w:t xml:space="preserve"> </w:t>
        </w:r>
        <w:r>
          <w:rPr>
            <w:rStyle w:val="Hyperlink"/>
            <w:rFonts w:ascii="Arial" w:hAnsi="Arial" w:cs="Arial"/>
            <w:color w:val="1155CC"/>
            <w:sz w:val="14"/>
            <w:szCs w:val="14"/>
            <w:shd w:val="clear" w:color="auto" w:fill="FFFFFF"/>
          </w:rPr>
          <w:t>Professor Richard Tol</w:t>
        </w:r>
      </w:hyperlink>
      <w:r>
        <w:rPr>
          <w:rFonts w:ascii="Arial" w:hAnsi="Arial" w:cs="Arial"/>
          <w:color w:val="000000"/>
          <w:sz w:val="14"/>
          <w:szCs w:val="14"/>
          <w:shd w:val="clear" w:color="auto" w:fill="FFFFFF"/>
        </w:rPr>
        <w:t>, an economist at Sussex University, withdrew his name from the report claiming that it was still too “alarmist”.</w:t>
      </w:r>
    </w:p>
    <w:p w:rsidR="002605DB" w:rsidRDefault="002605DB" w:rsidP="002605DB">
      <w:pPr>
        <w:rPr>
          <w:b/>
        </w:rPr>
      </w:pPr>
    </w:p>
    <w:p w:rsidR="002605DB" w:rsidRDefault="002605DB" w:rsidP="00274327">
      <w:pPr>
        <w:pStyle w:val="Heading4"/>
      </w:pPr>
      <w:r>
        <w:t>Their evidence is biased—warming studies have ignored adaptation and they all assume the worst case for warming</w:t>
      </w:r>
    </w:p>
    <w:p w:rsidR="002605DB" w:rsidRDefault="002605DB" w:rsidP="002605DB">
      <w:pPr>
        <w:rPr>
          <w:b/>
        </w:rPr>
      </w:pPr>
      <w:r>
        <w:rPr>
          <w:b/>
        </w:rPr>
        <w:t xml:space="preserve">PARRY ET. AL 2007 </w:t>
      </w:r>
      <w:r>
        <w:rPr>
          <w:sz w:val="14"/>
        </w:rPr>
        <w:t xml:space="preserve">[Martin, Osvaldo Canziani, Jean Palutikof, Paul van der Linden, Clair Hanson, IPCC Working Group II, “Climate Change 2007: Impacts, Adaptation, and Vulnerability”, Chapter 5: Food, Fibre, and Forest Products, http://www.ipcc.ch/pdf/assessment-report/ar4/wg2/ar4-wg2-chapter5.pdf, accessed 07.01.2008, san </w:t>
      </w:r>
      <w:proofErr w:type="gramStart"/>
      <w:r>
        <w:rPr>
          <w:sz w:val="14"/>
        </w:rPr>
        <w:t>luis</w:t>
      </w:r>
      <w:proofErr w:type="gramEnd"/>
      <w:r>
        <w:rPr>
          <w:sz w:val="14"/>
        </w:rPr>
        <w:t>]</w:t>
      </w:r>
    </w:p>
    <w:p w:rsidR="002605DB" w:rsidRDefault="002605DB" w:rsidP="002605DB">
      <w:r>
        <w:rPr>
          <w:sz w:val="14"/>
        </w:rPr>
        <w:t xml:space="preserve"> Adaptation is used here to mean both the actions of adjusting practices, processes and capital in response to the actuality or threat of climate change as well as changes in the decision environment, such as social and institutional structures, and altered technical options that can affect the potential or capacity for these actions to be realised (see Chapter 17). Adaptations are divided here into two categories: autonomous adaptation, </w:t>
      </w:r>
      <w:proofErr w:type="gramStart"/>
      <w:r>
        <w:rPr>
          <w:sz w:val="14"/>
        </w:rPr>
        <w:t>which  is</w:t>
      </w:r>
      <w:proofErr w:type="gramEnd"/>
      <w:r>
        <w:rPr>
          <w:sz w:val="14"/>
        </w:rPr>
        <w:t xml:space="preserve"> the ongoing implementation of existing knowledge and  technology in response to the changes in climate experienced, and  planned adaptation, which is the increase in adaptive capacity by  mobilising institutions and policies to establish or strengthen  conditions favourable for effective adaptation and investment in  new technologies and infrastructure.  The TAR noted </w:t>
      </w:r>
      <w:r w:rsidRPr="008565B0">
        <w:rPr>
          <w:highlight w:val="green"/>
          <w:u w:val="single"/>
        </w:rPr>
        <w:t>ag</w:t>
      </w:r>
      <w:r>
        <w:rPr>
          <w:u w:val="single"/>
        </w:rPr>
        <w:t xml:space="preserve">riculture </w:t>
      </w:r>
      <w:r w:rsidRPr="008565B0">
        <w:rPr>
          <w:highlight w:val="green"/>
          <w:u w:val="single"/>
        </w:rPr>
        <w:t xml:space="preserve">has historically shown high </w:t>
      </w:r>
      <w:proofErr w:type="gramStart"/>
      <w:r w:rsidRPr="008565B0">
        <w:rPr>
          <w:highlight w:val="green"/>
          <w:u w:val="single"/>
        </w:rPr>
        <w:t>levels  of</w:t>
      </w:r>
      <w:proofErr w:type="gramEnd"/>
      <w:r w:rsidRPr="008565B0">
        <w:rPr>
          <w:highlight w:val="green"/>
          <w:u w:val="single"/>
        </w:rPr>
        <w:t xml:space="preserve"> adaptability to climate variations</w:t>
      </w:r>
      <w:r>
        <w:rPr>
          <w:sz w:val="14"/>
        </w:rPr>
        <w:t xml:space="preserve"> and that </w:t>
      </w:r>
      <w:r>
        <w:rPr>
          <w:u w:val="single"/>
        </w:rPr>
        <w:t>while there were  many studies of climate change impacts, there were</w:t>
      </w:r>
      <w:r>
        <w:rPr>
          <w:sz w:val="14"/>
        </w:rPr>
        <w:t xml:space="preserve"> relatively </w:t>
      </w:r>
      <w:r>
        <w:rPr>
          <w:u w:val="single"/>
        </w:rPr>
        <w:t>few  that had comparisons with and without adaptation</w:t>
      </w:r>
      <w:r>
        <w:rPr>
          <w:sz w:val="14"/>
        </w:rPr>
        <w:t xml:space="preserve">. Generally </w:t>
      </w:r>
      <w:proofErr w:type="gramStart"/>
      <w:r>
        <w:rPr>
          <w:sz w:val="14"/>
        </w:rPr>
        <w:t>the  adaptations</w:t>
      </w:r>
      <w:proofErr w:type="gramEnd"/>
      <w:r>
        <w:rPr>
          <w:sz w:val="14"/>
        </w:rPr>
        <w:t xml:space="preserve"> assessed were most effective in mid-latitudes and least  effective in low-latitude developing regions with poor resource  endowments and where ability of farmers to respond and adapt  was low. There was limited evaluation of either the costs </w:t>
      </w:r>
      <w:proofErr w:type="gramStart"/>
      <w:r>
        <w:rPr>
          <w:sz w:val="14"/>
        </w:rPr>
        <w:t>of  adaptation</w:t>
      </w:r>
      <w:proofErr w:type="gramEnd"/>
      <w:r>
        <w:rPr>
          <w:sz w:val="14"/>
        </w:rPr>
        <w:t xml:space="preserve"> or of the environmental and natural resource  consequences of adaptation. Generally, </w:t>
      </w:r>
      <w:r w:rsidRPr="008565B0">
        <w:rPr>
          <w:highlight w:val="green"/>
          <w:u w:val="single"/>
        </w:rPr>
        <w:t>adaptation studies have  focussed on situations where climate changes are expected to have  net negative consequences</w:t>
      </w:r>
      <w:r>
        <w:rPr>
          <w:u w:val="single"/>
        </w:rPr>
        <w:t xml:space="preserve">: </w:t>
      </w:r>
      <w:r w:rsidRPr="008565B0">
        <w:rPr>
          <w:highlight w:val="green"/>
          <w:u w:val="single"/>
        </w:rPr>
        <w:t>there is a general expectation that if  climate improves,</w:t>
      </w:r>
      <w:r>
        <w:rPr>
          <w:u w:val="single"/>
        </w:rPr>
        <w:t xml:space="preserve"> then </w:t>
      </w:r>
      <w:r w:rsidRPr="008565B0">
        <w:rPr>
          <w:highlight w:val="green"/>
          <w:u w:val="single"/>
        </w:rPr>
        <w:t>market forces and the general availability  of suitable tech</w:t>
      </w:r>
      <w:r>
        <w:rPr>
          <w:u w:val="single"/>
        </w:rPr>
        <w:t xml:space="preserve">nological options </w:t>
      </w:r>
      <w:r w:rsidRPr="008565B0">
        <w:rPr>
          <w:highlight w:val="green"/>
          <w:u w:val="single"/>
        </w:rPr>
        <w:t>will result in effective change</w:t>
      </w:r>
      <w:r>
        <w:rPr>
          <w:u w:val="single"/>
        </w:rPr>
        <w:t xml:space="preserve"> to  new, more profitable or resilient systems</w:t>
      </w:r>
      <w:r>
        <w:rPr>
          <w:sz w:val="14"/>
        </w:rPr>
        <w:t xml:space="preserve"> (e.g., Parson et al., 2003).</w:t>
      </w:r>
    </w:p>
    <w:p w:rsidR="002605DB" w:rsidRDefault="002605DB" w:rsidP="002605DB"/>
    <w:p w:rsidR="002605DB" w:rsidRDefault="002605DB" w:rsidP="002605DB">
      <w:r>
        <w:rPr>
          <w:b/>
        </w:rPr>
        <w:t xml:space="preserve"> </w:t>
      </w:r>
    </w:p>
    <w:p w:rsidR="002605DB" w:rsidRDefault="002605DB" w:rsidP="00283A65">
      <w:pPr>
        <w:pStyle w:val="NormalWeb"/>
        <w:spacing w:before="0" w:beforeAutospacing="0" w:after="0" w:afterAutospacing="0"/>
        <w:ind w:right="2000"/>
        <w:rPr>
          <w:rFonts w:ascii="Arial" w:hAnsi="Arial" w:cs="Arial"/>
          <w:color w:val="000000"/>
          <w:sz w:val="14"/>
          <w:szCs w:val="14"/>
          <w:shd w:val="clear" w:color="auto" w:fill="FFFFFF"/>
        </w:rPr>
      </w:pPr>
    </w:p>
    <w:p w:rsidR="002F3AB5" w:rsidRDefault="002F3AB5" w:rsidP="002F3AB5">
      <w:pPr>
        <w:pStyle w:val="Heading3"/>
        <w:rPr>
          <w:shd w:val="clear" w:color="auto" w:fill="FFFFFF"/>
        </w:rPr>
      </w:pPr>
      <w:r>
        <w:rPr>
          <w:shd w:val="clear" w:color="auto" w:fill="FFFFFF"/>
        </w:rPr>
        <w:lastRenderedPageBreak/>
        <w:t>Yes</w:t>
      </w:r>
      <w:r w:rsidR="000756D6">
        <w:rPr>
          <w:shd w:val="clear" w:color="auto" w:fill="FFFFFF"/>
        </w:rPr>
        <w:t xml:space="preserve"> Crop A</w:t>
      </w:r>
      <w:r>
        <w:rPr>
          <w:shd w:val="clear" w:color="auto" w:fill="FFFFFF"/>
        </w:rPr>
        <w:t>daptation</w:t>
      </w:r>
    </w:p>
    <w:p w:rsidR="002F3AB5" w:rsidRDefault="002F3AB5" w:rsidP="00274327">
      <w:pPr>
        <w:pStyle w:val="Heading4"/>
      </w:pPr>
      <w:r>
        <w:t xml:space="preserve">Adaptation possible through crop movement and water-resistant crops-empirically proven </w:t>
      </w:r>
    </w:p>
    <w:p w:rsidR="002F3AB5" w:rsidRDefault="002F3AB5" w:rsidP="002F3AB5">
      <w:pPr>
        <w:pStyle w:val="NormalWeb"/>
        <w:spacing w:before="0" w:beforeAutospacing="0" w:after="0" w:afterAutospacing="0"/>
      </w:pPr>
      <w:r>
        <w:rPr>
          <w:rFonts w:ascii="Arial" w:hAnsi="Arial" w:cs="Arial"/>
          <w:color w:val="000000"/>
          <w:sz w:val="26"/>
          <w:szCs w:val="26"/>
        </w:rPr>
        <w:t>Yang and Lin 07-</w:t>
      </w:r>
      <w:r>
        <w:rPr>
          <w:rFonts w:ascii="Arial" w:hAnsi="Arial" w:cs="Arial"/>
          <w:color w:val="000000"/>
          <w:sz w:val="20"/>
          <w:szCs w:val="20"/>
        </w:rPr>
        <w:t>Department of International Cooperation, Chinese Academy of Agricultural Sciences, Institute of Environment and Sustainable Development in agriculture  (Xiu Yang and Erda Lin, “Adaptation of Agriculture in Northeast China”, http://is.gd/AwmrC8)//JL</w:t>
      </w:r>
    </w:p>
    <w:p w:rsidR="002F3AB5" w:rsidRDefault="002F3AB5" w:rsidP="002F3AB5">
      <w:pPr>
        <w:pStyle w:val="NormalWeb"/>
        <w:spacing w:before="0" w:beforeAutospacing="0" w:after="0" w:afterAutospacing="0"/>
      </w:pPr>
      <w:r>
        <w:rPr>
          <w:rFonts w:ascii="Arial" w:hAnsi="Arial" w:cs="Arial"/>
          <w:color w:val="000000"/>
          <w:sz w:val="23"/>
          <w:szCs w:val="23"/>
          <w:u w:val="single"/>
        </w:rPr>
        <w:t xml:space="preserve">Principal </w:t>
      </w:r>
      <w:r>
        <w:rPr>
          <w:rFonts w:ascii="Arial" w:hAnsi="Arial" w:cs="Arial"/>
          <w:color w:val="000000"/>
          <w:sz w:val="23"/>
          <w:szCs w:val="23"/>
          <w:u w:val="single"/>
          <w:shd w:val="clear" w:color="auto" w:fill="FFFF00"/>
        </w:rPr>
        <w:t>adaptation processes have begun</w:t>
      </w:r>
      <w:r>
        <w:rPr>
          <w:rFonts w:ascii="Arial" w:hAnsi="Arial" w:cs="Arial"/>
          <w:color w:val="000000"/>
          <w:sz w:val="23"/>
          <w:szCs w:val="23"/>
          <w:u w:val="single"/>
        </w:rPr>
        <w:t xml:space="preserve"> with the agricultural reform in China </w:t>
      </w:r>
      <w:r>
        <w:rPr>
          <w:rFonts w:ascii="Arial" w:hAnsi="Arial" w:cs="Arial"/>
          <w:color w:val="000000"/>
          <w:sz w:val="23"/>
          <w:szCs w:val="23"/>
          <w:u w:val="single"/>
          <w:shd w:val="clear" w:color="auto" w:fill="FFFF00"/>
        </w:rPr>
        <w:t>since the early 1980s</w:t>
      </w:r>
      <w:r>
        <w:rPr>
          <w:rFonts w:ascii="Arial" w:hAnsi="Arial" w:cs="Arial"/>
          <w:color w:val="000000"/>
          <w:sz w:val="23"/>
          <w:szCs w:val="23"/>
          <w:u w:val="single"/>
        </w:rPr>
        <w:t xml:space="preserve">. The </w:t>
      </w:r>
      <w:r>
        <w:rPr>
          <w:rFonts w:ascii="Arial" w:hAnsi="Arial" w:cs="Arial"/>
          <w:color w:val="000000"/>
          <w:sz w:val="23"/>
          <w:szCs w:val="23"/>
          <w:u w:val="single"/>
          <w:shd w:val="clear" w:color="auto" w:fill="FFFF00"/>
        </w:rPr>
        <w:t>adjustment of cropping systems is at the heart of the adaptation process.</w:t>
      </w:r>
      <w:r>
        <w:rPr>
          <w:rFonts w:ascii="Arial" w:hAnsi="Arial" w:cs="Arial"/>
          <w:color w:val="000000"/>
          <w:sz w:val="23"/>
          <w:szCs w:val="23"/>
          <w:u w:val="single"/>
        </w:rPr>
        <w:t xml:space="preserve"> </w:t>
      </w:r>
      <w:r>
        <w:rPr>
          <w:rFonts w:ascii="Arial" w:hAnsi="Arial" w:cs="Arial"/>
          <w:color w:val="000000"/>
          <w:sz w:val="17"/>
          <w:szCs w:val="17"/>
        </w:rPr>
        <w:t xml:space="preserve">Each province is now diversifying its cropping system trying to make the best use of land resources for crops suitable to local conditions. Climate change will probably lead to a general increase in heat resources in various farming regions in the Northern China. Based solely on this, we can predict that the cropping system will probably undergo two changes: a) </w:t>
      </w:r>
      <w:proofErr w:type="gramStart"/>
      <w:r>
        <w:rPr>
          <w:rFonts w:ascii="Arial" w:hAnsi="Arial" w:cs="Arial"/>
          <w:color w:val="000000"/>
          <w:sz w:val="17"/>
          <w:szCs w:val="17"/>
          <w:shd w:val="clear" w:color="auto" w:fill="FFFF00"/>
        </w:rPr>
        <w:t>The</w:t>
      </w:r>
      <w:proofErr w:type="gramEnd"/>
      <w:r>
        <w:rPr>
          <w:rFonts w:ascii="Arial" w:hAnsi="Arial" w:cs="Arial"/>
          <w:color w:val="000000"/>
          <w:sz w:val="17"/>
          <w:szCs w:val="17"/>
        </w:rPr>
        <w:t xml:space="preserve"> northern boundary of areas currently under the </w:t>
      </w:r>
      <w:r>
        <w:rPr>
          <w:rFonts w:ascii="Arial" w:hAnsi="Arial" w:cs="Arial"/>
          <w:color w:val="000000"/>
          <w:sz w:val="23"/>
          <w:szCs w:val="23"/>
          <w:u w:val="single"/>
        </w:rPr>
        <w:t>multiple-</w:t>
      </w:r>
      <w:r>
        <w:rPr>
          <w:rFonts w:ascii="Arial" w:hAnsi="Arial" w:cs="Arial"/>
          <w:color w:val="000000"/>
          <w:sz w:val="23"/>
          <w:szCs w:val="23"/>
          <w:u w:val="single"/>
          <w:shd w:val="clear" w:color="auto" w:fill="FFFF00"/>
        </w:rPr>
        <w:t>cropping system will move further north</w:t>
      </w:r>
      <w:r>
        <w:rPr>
          <w:rFonts w:ascii="Arial" w:hAnsi="Arial" w:cs="Arial"/>
          <w:color w:val="000000"/>
          <w:sz w:val="23"/>
          <w:szCs w:val="23"/>
          <w:u w:val="single"/>
        </w:rPr>
        <w:t xml:space="preserve"> as well as west</w:t>
      </w:r>
      <w:r>
        <w:rPr>
          <w:rFonts w:ascii="Arial" w:hAnsi="Arial" w:cs="Arial"/>
          <w:color w:val="000000"/>
          <w:sz w:val="17"/>
          <w:szCs w:val="17"/>
        </w:rPr>
        <w:t xml:space="preserve"> (Zhang 2000). b</w:t>
      </w:r>
      <w:r>
        <w:rPr>
          <w:rFonts w:ascii="Arial" w:hAnsi="Arial" w:cs="Arial"/>
          <w:color w:val="000000"/>
          <w:sz w:val="23"/>
          <w:szCs w:val="23"/>
          <w:u w:val="single"/>
        </w:rPr>
        <w:t>) Due to the longer growing period</w:t>
      </w:r>
      <w:r>
        <w:rPr>
          <w:rFonts w:ascii="Arial" w:hAnsi="Arial" w:cs="Arial"/>
          <w:color w:val="000000"/>
          <w:sz w:val="23"/>
          <w:szCs w:val="23"/>
          <w:u w:val="single"/>
          <w:shd w:val="clear" w:color="auto" w:fill="FFFF00"/>
        </w:rPr>
        <w:t>, the timing of crop maturity will change from early to mid and late maturity</w:t>
      </w:r>
      <w:r>
        <w:rPr>
          <w:rFonts w:ascii="Arial" w:hAnsi="Arial" w:cs="Arial"/>
          <w:color w:val="000000"/>
          <w:sz w:val="23"/>
          <w:szCs w:val="23"/>
          <w:u w:val="single"/>
        </w:rPr>
        <w:t>. With climate change, various weather systems are likely to become more active</w:t>
      </w:r>
      <w:r>
        <w:rPr>
          <w:rFonts w:ascii="Arial" w:hAnsi="Arial" w:cs="Arial"/>
          <w:color w:val="000000"/>
          <w:sz w:val="17"/>
          <w:szCs w:val="17"/>
        </w:rPr>
        <w:t xml:space="preserve">. The </w:t>
      </w:r>
      <w:r>
        <w:rPr>
          <w:rFonts w:ascii="Arial" w:hAnsi="Arial" w:cs="Arial"/>
          <w:color w:val="000000"/>
          <w:sz w:val="23"/>
          <w:szCs w:val="23"/>
          <w:u w:val="single"/>
          <w:shd w:val="clear" w:color="auto" w:fill="FFFF00"/>
        </w:rPr>
        <w:t>unsteady climate conditions</w:t>
      </w:r>
      <w:r>
        <w:rPr>
          <w:rFonts w:ascii="Arial" w:hAnsi="Arial" w:cs="Arial"/>
          <w:color w:val="000000"/>
          <w:sz w:val="23"/>
          <w:szCs w:val="23"/>
          <w:u w:val="single"/>
        </w:rPr>
        <w:t xml:space="preserve"> along with changing cropping systems </w:t>
      </w:r>
      <w:r>
        <w:rPr>
          <w:rFonts w:ascii="Arial" w:hAnsi="Arial" w:cs="Arial"/>
          <w:color w:val="000000"/>
          <w:sz w:val="23"/>
          <w:szCs w:val="23"/>
          <w:u w:val="single"/>
          <w:shd w:val="clear" w:color="auto" w:fill="FFFF00"/>
        </w:rPr>
        <w:t>will lead to more frequent hazards, such as droughts, floods and heat waves</w:t>
      </w:r>
      <w:r>
        <w:rPr>
          <w:rFonts w:ascii="Arial" w:hAnsi="Arial" w:cs="Arial"/>
          <w:color w:val="000000"/>
          <w:sz w:val="23"/>
          <w:szCs w:val="23"/>
          <w:u w:val="single"/>
        </w:rPr>
        <w:t xml:space="preserve">. As an adaptive option, </w:t>
      </w:r>
      <w:r>
        <w:rPr>
          <w:rFonts w:ascii="Arial" w:hAnsi="Arial" w:cs="Arial"/>
          <w:color w:val="000000"/>
          <w:sz w:val="23"/>
          <w:szCs w:val="23"/>
          <w:u w:val="single"/>
          <w:shd w:val="clear" w:color="auto" w:fill="FFFF00"/>
        </w:rPr>
        <w:t>adjusting cropping systems was considered an effective measure</w:t>
      </w:r>
      <w:r>
        <w:rPr>
          <w:rFonts w:ascii="Arial" w:hAnsi="Arial" w:cs="Arial"/>
          <w:color w:val="000000"/>
          <w:sz w:val="17"/>
          <w:szCs w:val="17"/>
        </w:rPr>
        <w:t xml:space="preserve"> to promote crop production and to increase farmers’ income</w:t>
      </w:r>
      <w:r>
        <w:rPr>
          <w:rFonts w:ascii="Arial" w:hAnsi="Arial" w:cs="Arial"/>
          <w:color w:val="000000"/>
          <w:sz w:val="23"/>
          <w:szCs w:val="23"/>
          <w:u w:val="single"/>
        </w:rPr>
        <w:t xml:space="preserve">. </w:t>
      </w:r>
      <w:r>
        <w:rPr>
          <w:rFonts w:ascii="Arial" w:hAnsi="Arial" w:cs="Arial"/>
          <w:color w:val="000000"/>
          <w:sz w:val="23"/>
          <w:szCs w:val="23"/>
          <w:u w:val="single"/>
          <w:shd w:val="clear" w:color="auto" w:fill="FFFF00"/>
        </w:rPr>
        <w:t>Although cropping system changes are influenced by many factors such as</w:t>
      </w:r>
      <w:r>
        <w:rPr>
          <w:rFonts w:ascii="Arial" w:hAnsi="Arial" w:cs="Arial"/>
          <w:color w:val="000000"/>
          <w:sz w:val="23"/>
          <w:szCs w:val="23"/>
          <w:u w:val="single"/>
        </w:rPr>
        <w:t xml:space="preserve"> policy,</w:t>
      </w:r>
      <w:r>
        <w:rPr>
          <w:rFonts w:ascii="Arial" w:hAnsi="Arial" w:cs="Arial"/>
          <w:color w:val="000000"/>
          <w:sz w:val="17"/>
          <w:szCs w:val="17"/>
        </w:rPr>
        <w:t xml:space="preserve"> markets, natural resources and technical development, climate change as a whole, including temperature increase (winter warming and accumulated temperature increase) and frequent occurrence o</w:t>
      </w:r>
      <w:r>
        <w:rPr>
          <w:rFonts w:ascii="Arial" w:hAnsi="Arial" w:cs="Arial"/>
          <w:color w:val="000000"/>
          <w:sz w:val="23"/>
          <w:szCs w:val="23"/>
          <w:u w:val="single"/>
        </w:rPr>
        <w:t xml:space="preserve">f </w:t>
      </w:r>
      <w:r>
        <w:rPr>
          <w:rFonts w:ascii="Arial" w:hAnsi="Arial" w:cs="Arial"/>
          <w:color w:val="000000"/>
          <w:sz w:val="23"/>
          <w:szCs w:val="23"/>
          <w:u w:val="single"/>
          <w:shd w:val="clear" w:color="auto" w:fill="FFFF00"/>
        </w:rPr>
        <w:t>droughts and flood</w:t>
      </w:r>
      <w:r>
        <w:rPr>
          <w:rFonts w:ascii="Arial" w:hAnsi="Arial" w:cs="Arial"/>
          <w:color w:val="000000"/>
          <w:sz w:val="23"/>
          <w:szCs w:val="23"/>
          <w:u w:val="single"/>
        </w:rPr>
        <w:t>s, h</w:t>
      </w:r>
      <w:r>
        <w:rPr>
          <w:rFonts w:ascii="Arial" w:hAnsi="Arial" w:cs="Arial"/>
          <w:color w:val="000000"/>
          <w:sz w:val="17"/>
          <w:szCs w:val="17"/>
        </w:rPr>
        <w:t xml:space="preserve">as been one of the most important factors leading to such system changes. In particular, water shortage, which became a serious problem for crop production due to the region’s increased drought frequency during the 1990s, showed the pressing need for such adaptive measures in the region. Ever since the 1980s, the problem of water shortage caused by climate change was felt especially strongly in the major maize producing regions. </w:t>
      </w:r>
      <w:r>
        <w:rPr>
          <w:rFonts w:ascii="Arial" w:hAnsi="Arial" w:cs="Arial"/>
          <w:color w:val="000000"/>
          <w:sz w:val="23"/>
          <w:szCs w:val="23"/>
          <w:u w:val="single"/>
        </w:rPr>
        <w:t xml:space="preserve">Here, </w:t>
      </w:r>
      <w:r>
        <w:rPr>
          <w:rFonts w:ascii="Arial" w:hAnsi="Arial" w:cs="Arial"/>
          <w:color w:val="000000"/>
          <w:sz w:val="23"/>
          <w:szCs w:val="23"/>
          <w:u w:val="single"/>
          <w:shd w:val="clear" w:color="auto" w:fill="FFFF00"/>
        </w:rPr>
        <w:t>the key solution to this problem was to improve water conservation and to promote water-saving agriculture</w:t>
      </w:r>
      <w:r>
        <w:rPr>
          <w:rFonts w:ascii="Arial" w:hAnsi="Arial" w:cs="Arial"/>
          <w:color w:val="000000"/>
          <w:sz w:val="17"/>
          <w:szCs w:val="17"/>
        </w:rPr>
        <w:t>. In addition, since 1999, after several years of continuous decline in food crop yields in the country as a whole, food security emerged as a major national issue and led to a new national policy in promoting grain production in 2004. This policy to ensure food security created a new round of changes for cropping systems in the North-Eastern region. The 48 Climatic Change (2007) 84:45–58movement of winter wheat northwards and the rapid expansion of rice planting areas, two adaptive measures, played an important role in this context.</w:t>
      </w:r>
    </w:p>
    <w:p w:rsidR="002F3AB5" w:rsidRDefault="002F3AB5" w:rsidP="002F3AB5"/>
    <w:p w:rsidR="002605DB" w:rsidRDefault="002605DB" w:rsidP="002605DB">
      <w:pPr>
        <w:rPr>
          <w:b/>
        </w:rPr>
      </w:pPr>
      <w:r>
        <w:rPr>
          <w:b/>
        </w:rPr>
        <w:t>All of their evidence is wrong—it assumes farmers won’t adapt and ignores other mechanisms that protect agriculture—adaptation will leave farmers better off than they were before</w:t>
      </w:r>
    </w:p>
    <w:p w:rsidR="002605DB" w:rsidRDefault="002605DB" w:rsidP="002605DB">
      <w:pPr>
        <w:rPr>
          <w:b/>
        </w:rPr>
      </w:pPr>
      <w:r>
        <w:rPr>
          <w:b/>
        </w:rPr>
        <w:t xml:space="preserve">ESSEX AND McKITRICK 2002 </w:t>
      </w:r>
      <w:r>
        <w:rPr>
          <w:sz w:val="14"/>
        </w:rPr>
        <w:t>(Christopher, Prof in the Dept of Applied Mathematics @ U of Western Ontario; Ross, Assoc Prof. Dept. of Economics @ U of Guelph, Taken By Storm 247-248)</w:t>
      </w:r>
    </w:p>
    <w:p w:rsidR="002605DB" w:rsidRDefault="002605DB" w:rsidP="002605DB">
      <w:r w:rsidRPr="008565B0">
        <w:rPr>
          <w:highlight w:val="green"/>
          <w:u w:val="single"/>
        </w:rPr>
        <w:t>Even if we assume tech</w:t>
      </w:r>
      <w:r>
        <w:rPr>
          <w:u w:val="single"/>
        </w:rPr>
        <w:t xml:space="preserve">nology </w:t>
      </w:r>
      <w:r w:rsidRPr="008565B0">
        <w:rPr>
          <w:highlight w:val="green"/>
          <w:u w:val="single"/>
        </w:rPr>
        <w:t>will not advance</w:t>
      </w:r>
      <w:r>
        <w:rPr>
          <w:u w:val="single"/>
        </w:rPr>
        <w:t xml:space="preserve">, just taking account of </w:t>
      </w:r>
      <w:r w:rsidRPr="008565B0">
        <w:rPr>
          <w:highlight w:val="green"/>
          <w:u w:val="single"/>
        </w:rPr>
        <w:t>currently feasible adaptation measures</w:t>
      </w:r>
      <w:r>
        <w:rPr>
          <w:u w:val="single"/>
        </w:rPr>
        <w:t xml:space="preserve"> </w:t>
      </w:r>
      <w:r w:rsidRPr="008565B0">
        <w:rPr>
          <w:highlight w:val="green"/>
          <w:u w:val="single"/>
        </w:rPr>
        <w:t>can dramatically affect</w:t>
      </w:r>
      <w:r>
        <w:rPr>
          <w:u w:val="single"/>
        </w:rPr>
        <w:t xml:space="preserve"> the cost </w:t>
      </w:r>
      <w:r w:rsidRPr="008565B0">
        <w:rPr>
          <w:highlight w:val="green"/>
          <w:u w:val="single"/>
        </w:rPr>
        <w:t>forecasts</w:t>
      </w:r>
      <w:r w:rsidRPr="008565B0">
        <w:rPr>
          <w:sz w:val="14"/>
          <w:highlight w:val="green"/>
        </w:rPr>
        <w:t xml:space="preserve">.  </w:t>
      </w:r>
      <w:r w:rsidRPr="008565B0">
        <w:rPr>
          <w:highlight w:val="green"/>
          <w:u w:val="single"/>
        </w:rPr>
        <w:t>Early simulations of</w:t>
      </w:r>
      <w:r>
        <w:rPr>
          <w:u w:val="single"/>
        </w:rPr>
        <w:t xml:space="preserve"> the “cost” of </w:t>
      </w:r>
      <w:r w:rsidRPr="008565B0">
        <w:rPr>
          <w:highlight w:val="green"/>
          <w:u w:val="single"/>
        </w:rPr>
        <w:t>climate change</w:t>
      </w:r>
      <w:r>
        <w:rPr>
          <w:u w:val="single"/>
        </w:rPr>
        <w:t xml:space="preserve"> often </w:t>
      </w:r>
      <w:r w:rsidRPr="008565B0">
        <w:rPr>
          <w:highlight w:val="green"/>
          <w:u w:val="single"/>
        </w:rPr>
        <w:t>overstated the case by assuming</w:t>
      </w:r>
      <w:r>
        <w:rPr>
          <w:u w:val="single"/>
        </w:rPr>
        <w:t xml:space="preserve"> that </w:t>
      </w:r>
      <w:r w:rsidRPr="008565B0">
        <w:rPr>
          <w:highlight w:val="green"/>
          <w:u w:val="single"/>
        </w:rPr>
        <w:t>people will be passive</w:t>
      </w:r>
      <w:r>
        <w:rPr>
          <w:u w:val="single"/>
        </w:rPr>
        <w:t xml:space="preserve"> in the face of temperature and precipitation changes.  </w:t>
      </w:r>
      <w:r w:rsidRPr="008565B0">
        <w:rPr>
          <w:highlight w:val="green"/>
          <w:u w:val="single"/>
        </w:rPr>
        <w:t>This is not true</w:t>
      </w:r>
      <w:r>
        <w:rPr>
          <w:sz w:val="14"/>
        </w:rPr>
        <w:t xml:space="preserve"> in the short term, and there was no reason to believe it applies in the long term. For instance, some early </w:t>
      </w:r>
      <w:r>
        <w:rPr>
          <w:u w:val="single"/>
        </w:rPr>
        <w:t xml:space="preserve">estimates suggested doubling atmospheric carbon dioxide concentrations could cut global cereal grain output by 20%.  But these </w:t>
      </w:r>
      <w:r w:rsidRPr="008565B0">
        <w:rPr>
          <w:highlight w:val="green"/>
          <w:u w:val="single"/>
        </w:rPr>
        <w:t>studies did not take account of the full range of adaptation measures people would employ.  This is</w:t>
      </w:r>
      <w:r>
        <w:rPr>
          <w:sz w:val="14"/>
        </w:rPr>
        <w:t xml:space="preserve"> sometimes called </w:t>
      </w:r>
      <w:r w:rsidRPr="008565B0">
        <w:rPr>
          <w:highlight w:val="green"/>
          <w:u w:val="single"/>
        </w:rPr>
        <w:t>the “dumb farmer” assumption.</w:t>
      </w:r>
      <w:r>
        <w:rPr>
          <w:u w:val="single"/>
        </w:rPr>
        <w:t xml:space="preserve">  But</w:t>
      </w:r>
      <w:r>
        <w:rPr>
          <w:sz w:val="14"/>
        </w:rPr>
        <w:t xml:space="preserve"> one of the things </w:t>
      </w:r>
      <w:r w:rsidRPr="008565B0">
        <w:rPr>
          <w:highlight w:val="green"/>
          <w:u w:val="single"/>
        </w:rPr>
        <w:t>economists have learned</w:t>
      </w:r>
      <w:r>
        <w:rPr>
          <w:sz w:val="14"/>
        </w:rPr>
        <w:t xml:space="preserve"> in recent years is </w:t>
      </w:r>
      <w:r>
        <w:rPr>
          <w:u w:val="single"/>
        </w:rPr>
        <w:t xml:space="preserve">that the way </w:t>
      </w:r>
      <w:r w:rsidRPr="008565B0">
        <w:rPr>
          <w:highlight w:val="green"/>
          <w:u w:val="single"/>
        </w:rPr>
        <w:t xml:space="preserve">people adapt </w:t>
      </w:r>
      <w:r w:rsidRPr="008565B0">
        <w:rPr>
          <w:u w:val="single"/>
        </w:rPr>
        <w:t>to</w:t>
      </w:r>
      <w:r>
        <w:rPr>
          <w:u w:val="single"/>
        </w:rPr>
        <w:t xml:space="preserve"> changing conditions does not just reduce the costs of climate change, but can actually leave them better off than before</w:t>
      </w:r>
      <w:r>
        <w:rPr>
          <w:sz w:val="14"/>
        </w:rPr>
        <w:t xml:space="preserve">! Consider </w:t>
      </w:r>
      <w:r>
        <w:rPr>
          <w:u w:val="single"/>
        </w:rPr>
        <w:t>farmers who grow corn.</w:t>
      </w:r>
      <w:r>
        <w:rPr>
          <w:sz w:val="14"/>
        </w:rPr>
        <w:t xml:space="preserve">  They </w:t>
      </w:r>
      <w:r>
        <w:rPr>
          <w:u w:val="single"/>
        </w:rPr>
        <w:t>can choose among dozens of varieties of seed</w:t>
      </w:r>
      <w:r>
        <w:rPr>
          <w:sz w:val="14"/>
        </w:rPr>
        <w:t>, each with different times to maturity.  If you expect a long hot summer, pick a slow-</w:t>
      </w:r>
      <w:r>
        <w:rPr>
          <w:sz w:val="14"/>
        </w:rPr>
        <w:lastRenderedPageBreak/>
        <w:t xml:space="preserve">maturing seed that does well in arid soil.  If you expect a short wet summer, pick a faster-maturing and more water-intensive variety.  </w:t>
      </w:r>
      <w:r>
        <w:rPr>
          <w:u w:val="single"/>
        </w:rPr>
        <w:t>Or hedge your bets by planting some of each</w:t>
      </w:r>
      <w:r>
        <w:rPr>
          <w:sz w:val="14"/>
        </w:rPr>
        <w:t xml:space="preserve"> or of different varieties all together.  </w:t>
      </w:r>
      <w:r>
        <w:rPr>
          <w:u w:val="single"/>
        </w:rPr>
        <w:t xml:space="preserve">And beyond corn </w:t>
      </w:r>
      <w:r w:rsidRPr="008565B0">
        <w:rPr>
          <w:highlight w:val="green"/>
          <w:u w:val="single"/>
        </w:rPr>
        <w:t>there are dozens of agricultural and horticultural crops,</w:t>
      </w:r>
      <w:r>
        <w:rPr>
          <w:u w:val="single"/>
        </w:rPr>
        <w:t xml:space="preserve"> each </w:t>
      </w:r>
      <w:r w:rsidRPr="008565B0">
        <w:rPr>
          <w:highlight w:val="green"/>
          <w:u w:val="single"/>
        </w:rPr>
        <w:t>with</w:t>
      </w:r>
      <w:r>
        <w:rPr>
          <w:u w:val="single"/>
        </w:rPr>
        <w:t xml:space="preserve"> dozens or </w:t>
      </w:r>
      <w:r w:rsidRPr="008565B0">
        <w:rPr>
          <w:highlight w:val="green"/>
          <w:u w:val="single"/>
        </w:rPr>
        <w:t>hundreds of seed varieties</w:t>
      </w:r>
      <w:r>
        <w:rPr>
          <w:u w:val="single"/>
        </w:rPr>
        <w:t xml:space="preserve"> covering every weather possibility.  Should this not be enough</w:t>
      </w:r>
      <w:r>
        <w:rPr>
          <w:sz w:val="14"/>
        </w:rPr>
        <w:t xml:space="preserve"> to hedge your bets, </w:t>
      </w:r>
      <w:r w:rsidRPr="008565B0">
        <w:rPr>
          <w:highlight w:val="green"/>
          <w:u w:val="single"/>
        </w:rPr>
        <w:t>farmers can buy crop insurance</w:t>
      </w:r>
      <w:r>
        <w:rPr>
          <w:sz w:val="14"/>
        </w:rPr>
        <w:t xml:space="preserve"> for weather-induced disasters.  Now they can even buy “weather derivatives” on the Chicago Mercantile Exchange.  These are contracts that promise compensation payments if weather conditions deteriorate to an agreed-upon level over a commercially relevant interval. </w:t>
      </w:r>
      <w:r>
        <w:rPr>
          <w:u w:val="single"/>
        </w:rPr>
        <w:t xml:space="preserve">All these </w:t>
      </w:r>
      <w:r w:rsidRPr="008565B0">
        <w:rPr>
          <w:highlight w:val="green"/>
          <w:u w:val="single"/>
        </w:rPr>
        <w:t>hedging options mean farmers can</w:t>
      </w:r>
      <w:r>
        <w:rPr>
          <w:u w:val="single"/>
        </w:rPr>
        <w:t>,</w:t>
      </w:r>
      <w:r>
        <w:rPr>
          <w:sz w:val="14"/>
        </w:rPr>
        <w:t xml:space="preserve"> for a price, </w:t>
      </w:r>
      <w:r>
        <w:rPr>
          <w:u w:val="single"/>
        </w:rPr>
        <w:t xml:space="preserve">at least </w:t>
      </w:r>
      <w:r w:rsidRPr="008565B0">
        <w:rPr>
          <w:highlight w:val="green"/>
          <w:u w:val="single"/>
        </w:rPr>
        <w:t>maintain</w:t>
      </w:r>
      <w:r>
        <w:rPr>
          <w:u w:val="single"/>
        </w:rPr>
        <w:t xml:space="preserve"> their base </w:t>
      </w:r>
      <w:r w:rsidRPr="008565B0">
        <w:rPr>
          <w:highlight w:val="green"/>
          <w:u w:val="single"/>
        </w:rPr>
        <w:t>income</w:t>
      </w:r>
      <w:r>
        <w:rPr>
          <w:u w:val="single"/>
        </w:rPr>
        <w:t xml:space="preserve"> regardless of the weather</w:t>
      </w:r>
      <w:r>
        <w:rPr>
          <w:sz w:val="14"/>
        </w:rPr>
        <w:t xml:space="preserve"> over a growing season.  Changes in prevailing weather mean, at the simplest level, a small change in the optimal mix of crops and insurance instruments at each location. But there is more to it.  </w:t>
      </w:r>
      <w:r>
        <w:rPr>
          <w:u w:val="single"/>
        </w:rPr>
        <w:t>An optimal choice of seed variety for a new climate can produce improved results over optimal choices in the old.  If the climate changes,</w:t>
      </w:r>
      <w:r>
        <w:rPr>
          <w:sz w:val="14"/>
        </w:rPr>
        <w:t xml:space="preserve"> you might lose if you don’t adapt, but </w:t>
      </w:r>
      <w:r>
        <w:rPr>
          <w:u w:val="single"/>
        </w:rPr>
        <w:t>you may be better off than you were before</w:t>
      </w:r>
      <w:r>
        <w:rPr>
          <w:sz w:val="14"/>
        </w:rPr>
        <w:t xml:space="preserve"> if you do.  Opportunities presented by a changing climate may be, on balance, harmful or beneficial.  It is hopeless to pretend we can predict which will be the case a decade or a century from now.</w:t>
      </w:r>
    </w:p>
    <w:p w:rsidR="002605DB" w:rsidRPr="002F3AB5" w:rsidRDefault="002605DB" w:rsidP="002F3AB5"/>
    <w:p w:rsidR="00974871" w:rsidRDefault="000756D6" w:rsidP="00974871">
      <w:pPr>
        <w:pStyle w:val="Heading3"/>
      </w:pPr>
      <w:r>
        <w:lastRenderedPageBreak/>
        <w:t>Regional Pred Key</w:t>
      </w:r>
    </w:p>
    <w:p w:rsidR="005A52BB" w:rsidRDefault="005A52BB" w:rsidP="005A52BB"/>
    <w:p w:rsidR="005A52BB" w:rsidRDefault="005A52BB" w:rsidP="00274327">
      <w:pPr>
        <w:pStyle w:val="Heading4"/>
      </w:pPr>
      <w:r>
        <w:t>Providing information to states and locals is key to effective climate adaption</w:t>
      </w:r>
    </w:p>
    <w:p w:rsidR="005A52BB" w:rsidRDefault="005A52BB" w:rsidP="005A52BB">
      <w:pPr>
        <w:widowControl w:val="0"/>
        <w:autoSpaceDE w:val="0"/>
        <w:autoSpaceDN w:val="0"/>
        <w:adjustRightInd w:val="0"/>
        <w:spacing w:after="240"/>
        <w:rPr>
          <w:rFonts w:ascii="Times" w:hAnsi="Times" w:cs="Times"/>
        </w:rPr>
      </w:pPr>
      <w:r>
        <w:rPr>
          <w:rFonts w:ascii="Times" w:hAnsi="Times" w:cs="Times"/>
        </w:rPr>
        <w:t xml:space="preserve">James Lewis, CSIS, 2010, Earth Observation for Climate Change: A Report of the CSIS Technology and Public Policy Program, </w:t>
      </w:r>
      <w:r w:rsidRPr="000E08EB">
        <w:rPr>
          <w:rFonts w:ascii="Times" w:hAnsi="Times" w:cs="Times"/>
        </w:rPr>
        <w:t>http://csis.org/files/publication/100608_Lewis_EarthObservation_WEB.pdf</w:t>
      </w:r>
    </w:p>
    <w:p w:rsidR="005A52BB" w:rsidRPr="005A52BB" w:rsidRDefault="005A52BB" w:rsidP="005A52BB">
      <w:pPr>
        <w:rPr>
          <w:u w:val="single"/>
        </w:rPr>
      </w:pPr>
      <w:r w:rsidRPr="0051055C">
        <w:t>On a national level, the United States is beginning a similar effor</w:t>
      </w:r>
      <w:r>
        <w:t>t to better inform decisionmak</w:t>
      </w:r>
      <w:r w:rsidRPr="0051055C">
        <w:t>ers about climate change. U.S. climate change policy is based on three components: slowing the growth of emissions; strengthening science, technology, and institutions; and enhancing i</w:t>
      </w:r>
      <w:r>
        <w:t>nterna</w:t>
      </w:r>
      <w:r w:rsidRPr="0051055C">
        <w:t>tional cooperation. Climate change has been a priority for the Obama administration, and it now needs to be reinforced by organizational measures that, like the World Climate Service System, provide essential information to decisionmakers</w:t>
      </w:r>
      <w:r w:rsidRPr="005A52BB">
        <w:rPr>
          <w:highlight w:val="yellow"/>
          <w:u w:val="single"/>
        </w:rPr>
        <w:t>. Effective climate change policy requires the government to provide the user community with information on anticipated climate changes and the potential effect of any policies. Federal government, states, local communities, businesses, and individuals all require information to make decisions about how to respond to climate change.</w:t>
      </w:r>
    </w:p>
    <w:p w:rsidR="005A52BB" w:rsidRPr="005A52BB" w:rsidRDefault="005A52BB" w:rsidP="005A52BB"/>
    <w:p w:rsidR="008A74FC" w:rsidRPr="00D20B57" w:rsidRDefault="00974871" w:rsidP="00274327">
      <w:pPr>
        <w:pStyle w:val="Heading4"/>
      </w:pPr>
      <w:r>
        <w:t>Regional predictions allow for adaptation</w:t>
      </w:r>
    </w:p>
    <w:p w:rsidR="008A74FC" w:rsidRDefault="008A74FC" w:rsidP="008A74FC">
      <w:r w:rsidRPr="001F0DE7">
        <w:rPr>
          <w:rStyle w:val="StyleStyleBold12pt"/>
        </w:rPr>
        <w:t xml:space="preserve">Karl </w:t>
      </w:r>
      <w:r w:rsidRPr="00BE4D54">
        <w:rPr>
          <w:sz w:val="16"/>
          <w:szCs w:val="16"/>
        </w:rPr>
        <w:t>TR</w:t>
      </w:r>
      <w:r>
        <w:t xml:space="preserve">, </w:t>
      </w:r>
      <w:r w:rsidRPr="001F0DE7">
        <w:rPr>
          <w:rStyle w:val="StyleStyleBold12pt"/>
        </w:rPr>
        <w:t>and</w:t>
      </w:r>
      <w:r>
        <w:t xml:space="preserve"> </w:t>
      </w:r>
      <w:r w:rsidRPr="00BE4D54">
        <w:rPr>
          <w:sz w:val="16"/>
          <w:szCs w:val="16"/>
        </w:rPr>
        <w:t xml:space="preserve">KE </w:t>
      </w:r>
      <w:r w:rsidRPr="001F0DE7">
        <w:rPr>
          <w:rStyle w:val="StyleStyleBold12pt"/>
        </w:rPr>
        <w:t>Trenberth</w:t>
      </w:r>
      <w:r>
        <w:t xml:space="preserve"> 200</w:t>
      </w:r>
      <w:r w:rsidRPr="001F0DE7">
        <w:rPr>
          <w:rStyle w:val="StyleStyleBold12pt"/>
        </w:rPr>
        <w:t>3</w:t>
      </w:r>
      <w:r>
        <w:t xml:space="preserve"> </w:t>
      </w:r>
      <w:r w:rsidRPr="00082144">
        <w:rPr>
          <w:sz w:val="16"/>
          <w:szCs w:val="16"/>
        </w:rPr>
        <w:t>[</w:t>
      </w:r>
      <w:r w:rsidRPr="00082144">
        <w:rPr>
          <w:sz w:val="16"/>
          <w:szCs w:val="16"/>
        </w:rPr>
        <w:tab/>
        <w:t xml:space="preserve">TR Karl Affiliation: National Oceanic and Atmospheric Administration, National Climatic Data Center, Satellite and Information Services, 151 Patton Avenue, Asheville, NC, 28801-5001, USA. </w:t>
      </w:r>
      <w:proofErr w:type="gramStart"/>
      <w:r w:rsidRPr="00082144">
        <w:rPr>
          <w:sz w:val="16"/>
          <w:szCs w:val="16"/>
        </w:rPr>
        <w:t>Thomas.R.Karl@noaa.gov; KE Trenberth, "Modern global climate change".</w:t>
      </w:r>
      <w:proofErr w:type="gramEnd"/>
      <w:r w:rsidRPr="00082144">
        <w:rPr>
          <w:sz w:val="16"/>
          <w:szCs w:val="16"/>
        </w:rPr>
        <w:t xml:space="preserve"> Science (New York, N.Y.). 302 (5651): 1719-23. Peer Reviewed. </w:t>
      </w:r>
      <w:hyperlink r:id="rId102" w:history="1">
        <w:r w:rsidRPr="00082144">
          <w:rPr>
            <w:rStyle w:val="Hyperlink"/>
            <w:szCs w:val="16"/>
          </w:rPr>
          <w:t>http://www.sciencemag.org./content/302/5651/1719.full?sid=4adae9e9-f09c-431f-b5a8-7f489fd526c6</w:t>
        </w:r>
      </w:hyperlink>
      <w:r w:rsidRPr="00082144">
        <w:rPr>
          <w:sz w:val="16"/>
          <w:szCs w:val="16"/>
        </w:rPr>
        <w:t>] l.gong</w:t>
      </w:r>
    </w:p>
    <w:p w:rsidR="008A74FC" w:rsidRDefault="008A74FC" w:rsidP="008A74FC">
      <w:pPr>
        <w:rPr>
          <w:rStyle w:val="StyleBoldUnderline"/>
        </w:rPr>
      </w:pPr>
      <w:r w:rsidRPr="00795A7E">
        <w:rPr>
          <w:rStyle w:val="StyleBoldUnderline"/>
          <w:highlight w:val="green"/>
        </w:rPr>
        <w:t xml:space="preserve">Our understanding of </w:t>
      </w:r>
      <w:r w:rsidRPr="00795A7E">
        <w:rPr>
          <w:rStyle w:val="StyleBoldUnderline"/>
        </w:rPr>
        <w:t>the</w:t>
      </w:r>
      <w:r w:rsidRPr="00795A7E">
        <w:rPr>
          <w:rStyle w:val="StyleBoldUnderline"/>
          <w:highlight w:val="green"/>
        </w:rPr>
        <w:t xml:space="preserve"> climate </w:t>
      </w:r>
      <w:r w:rsidRPr="00795A7E">
        <w:rPr>
          <w:rStyle w:val="StyleBoldUnderline"/>
        </w:rPr>
        <w:t>system</w:t>
      </w:r>
      <w:r w:rsidRPr="00795A7E">
        <w:rPr>
          <w:rStyle w:val="StyleBoldUnderline"/>
          <w:highlight w:val="green"/>
        </w:rPr>
        <w:t xml:space="preserve"> is complicated by feedbacks</w:t>
      </w:r>
      <w:r w:rsidRPr="00BD5ADC">
        <w:rPr>
          <w:sz w:val="14"/>
        </w:rPr>
        <w:t xml:space="preserve"> </w:t>
      </w:r>
      <w:r w:rsidRPr="00795A7E">
        <w:rPr>
          <w:rStyle w:val="StyleBoldUnderline"/>
          <w:highlight w:val="green"/>
        </w:rPr>
        <w:t>that either</w:t>
      </w:r>
      <w:r w:rsidRPr="00DD11A7">
        <w:rPr>
          <w:rStyle w:val="StyleBoldUnderline"/>
        </w:rPr>
        <w:t xml:space="preserve"> </w:t>
      </w:r>
      <w:r w:rsidRPr="00795A7E">
        <w:rPr>
          <w:rStyle w:val="StyleBoldUnderline"/>
          <w:highlight w:val="green"/>
        </w:rPr>
        <w:t>amplify or damp persturbations</w:t>
      </w:r>
      <w:r w:rsidRPr="00BD5ADC">
        <w:rPr>
          <w:sz w:val="14"/>
        </w:rPr>
        <w:t xml:space="preserve">, the most important of which involve water in various phases. As temperatures increase, the water-holding capacity of the atmosphere increases along with water vapor amounts, producing water vapor feedback. As water vapor is a strong greenhouse gas, this diminishes the loss of energy through infrared radiation to space. Currently, water vapor feedback is estimated to contribute a radiative effect from one to two times the size of the direct effect of increases in anthropogenic greenhouse gases (24, 25). Precipitation-runoff feedbacks occur because more intense rains run off at the expense of soil moisture, and warming promotes rain rather than snow. These changes in turn alter the partitioning of solar radiation into sensible versus latent heating (14). Heat storage feedbacks include the rate at which the oceans take up heat and the currents redistribute and release it back into the atmosphere at variable later times and different locations. Cloud feedback occurs because clouds both reflect solar radiation, causing cooling, and trap outgoing long-wave radiation, causing warming. Depending on the height, location, and the type of clouds with their related optical properties, changes in cloud amount can cause either warming or cooling. Future changes in clouds are the single biggest source of uncertainty in climate predictions. They contribute to an uncertainty in the sensitivity of models to changes in greenhouse gases, ranging from a small negative feedback, thereby slightly reducing the direct radiative effects of increases in greenhouse gases, to a doubling of the direct radiative effect of increases in greenhouse gases (25). Clouds and precipitation processes cannot be resolved in climate models and have to be parametrically represented (parameterized) in terms of variables that are resolved. This will continue for some time into the future, even with projected increases in computational capability (26). Ice-albedo feedback occurs as increased warming diminishes snow and ice cover, making the planet darker and more receptive to absorbing incoming solar radiation, causing warming, which further melts snow and ice. This effect is greatest at high latitudes. Decreased snow cover extent has significantly contributed to the earlier onset of spring in the past few decades over northern-hemisphere high latitudes (27). Ice-albedo feedback is affected by changes in clouds, thus complicating the net feedback effect. </w:t>
      </w:r>
      <w:r w:rsidRPr="00DD11A7">
        <w:rPr>
          <w:rStyle w:val="StyleBoldUnderline"/>
        </w:rPr>
        <w:t>The primary tools for predicting future climate are global climate model</w:t>
      </w:r>
      <w:r w:rsidRPr="00BD5ADC">
        <w:rPr>
          <w:sz w:val="14"/>
        </w:rPr>
        <w:t xml:space="preserve">s, which are fully coupled, mathematical, computer-based models of the physics, chemistry, and biology of the atmosphere, land surface, oceans, and cryosphere and their interactions with each other and with the sun and other influences (such as volcanic eruptions). Outstanding issues in modeling include specifying forcings of the climate system; properly dealing with complex feedback processes (Fig. 3) that affect carbon, energy, and water sources, sinks and transports; and improving simulations of regional weather, especially extreme events. </w:t>
      </w:r>
      <w:r w:rsidRPr="00795A7E">
        <w:rPr>
          <w:rStyle w:val="StyleBoldUnderline"/>
          <w:highlight w:val="green"/>
        </w:rPr>
        <w:t>Today's inadequate or incomplete measurements</w:t>
      </w:r>
      <w:r w:rsidRPr="00DD11A7">
        <w:rPr>
          <w:rStyle w:val="StyleBoldUnderline"/>
        </w:rPr>
        <w:t xml:space="preserve"> of various forcings, with the exception of well-mixed greenhouse gases, </w:t>
      </w:r>
      <w:r w:rsidRPr="00795A7E">
        <w:rPr>
          <w:rStyle w:val="StyleBoldUnderline"/>
          <w:highlight w:val="green"/>
        </w:rPr>
        <w:t>add uncertainty</w:t>
      </w:r>
      <w:r w:rsidRPr="00DD11A7">
        <w:rPr>
          <w:rStyle w:val="StyleBoldUnderline"/>
        </w:rPr>
        <w:t xml:space="preserve"> when trying to simulate past and present climate</w:t>
      </w:r>
      <w:r w:rsidRPr="00BD5ADC">
        <w:rPr>
          <w:sz w:val="14"/>
        </w:rPr>
        <w:t xml:space="preserve">. </w:t>
      </w:r>
      <w:r w:rsidRPr="00DD11A7">
        <w:rPr>
          <w:rStyle w:val="StyleBoldUnderline"/>
        </w:rPr>
        <w:t>Confidence in our ability to predict future climate is dependent on our ability to use climate models to attribute past and present climate change to specific forcings</w:t>
      </w:r>
      <w:r w:rsidRPr="00BD5ADC">
        <w:rPr>
          <w:sz w:val="14"/>
        </w:rPr>
        <w:t xml:space="preserve">. Through clever use of paleoclimate data, our ability to reconstruct past forcings should improve, but </w:t>
      </w:r>
      <w:r w:rsidRPr="00B056DE">
        <w:rPr>
          <w:rStyle w:val="StyleBoldUnderline"/>
          <w:highlight w:val="green"/>
        </w:rPr>
        <w:t xml:space="preserve">it is unlikely to provide the regional detail </w:t>
      </w:r>
      <w:r w:rsidRPr="00B056DE">
        <w:rPr>
          <w:rStyle w:val="StyleBoldUnderline"/>
        </w:rPr>
        <w:t xml:space="preserve">necessary that comes </w:t>
      </w:r>
      <w:r w:rsidRPr="00B056DE">
        <w:rPr>
          <w:rStyle w:val="StyleBoldUnderline"/>
          <w:highlight w:val="green"/>
        </w:rPr>
        <w:t>from long-term direct measurements</w:t>
      </w:r>
      <w:r w:rsidRPr="00BD5ADC">
        <w:rPr>
          <w:sz w:val="14"/>
        </w:rPr>
        <w:t xml:space="preserve">. An example of </w:t>
      </w:r>
      <w:r w:rsidRPr="00DD11A7">
        <w:rPr>
          <w:rStyle w:val="StyleBoldUnderline"/>
        </w:rPr>
        <w:t xml:space="preserve">forcing uncertainty comes from </w:t>
      </w:r>
      <w:r w:rsidRPr="00DD11A7">
        <w:rPr>
          <w:rStyle w:val="StyleBoldUnderline"/>
        </w:rPr>
        <w:lastRenderedPageBreak/>
        <w:t>r</w:t>
      </w:r>
      <w:r w:rsidRPr="00B056DE">
        <w:rPr>
          <w:rStyle w:val="StyleBoldUnderline"/>
        </w:rPr>
        <w:t>ecent satellite observations</w:t>
      </w:r>
      <w:r w:rsidRPr="00DD11A7">
        <w:rPr>
          <w:rStyle w:val="StyleBoldUnderline"/>
        </w:rPr>
        <w:t xml:space="preserve"> and data analyses of 20th-century surface, upper air, and ocean temperatures, which indicate that estimates of the indirect effects of sulfate aerosols on clouds may be hig</w:t>
      </w:r>
      <w:r w:rsidRPr="00B056DE">
        <w:rPr>
          <w:rStyle w:val="StyleBoldUnderline"/>
        </w:rPr>
        <w:t>h</w:t>
      </w:r>
      <w:r w:rsidRPr="00BD5ADC">
        <w:rPr>
          <w:sz w:val="14"/>
        </w:rPr>
        <w:t xml:space="preserve">, perhaps by as much as a factor of two (27–29). Human behavior, technological change, and the rate of population growth also affect future emissions and our ability to predict these must be factored into any long-term climate projection. </w:t>
      </w:r>
      <w:r w:rsidRPr="00B056DE">
        <w:rPr>
          <w:rStyle w:val="StyleBoldUnderline"/>
          <w:highlight w:val="green"/>
        </w:rPr>
        <w:t>Regional predictions are needed for improving assessments of vulnerability</w:t>
      </w:r>
      <w:r w:rsidRPr="00DD11A7">
        <w:rPr>
          <w:rStyle w:val="StyleBoldUnderline"/>
        </w:rPr>
        <w:t xml:space="preserve"> to and impacts of change</w:t>
      </w:r>
      <w:r w:rsidRPr="00BD5ADC">
        <w:rPr>
          <w:sz w:val="14"/>
        </w:rPr>
        <w:t xml:space="preserve">. The coupled atmosphere-ocean system has a preferred mode of behavior known as El Niño, and similarly the atmosphere is known to have preferred patterns of behavior, such as the North Atlantic Oscillation (NAO). So how will El Niño and the NAO change as the climate changes? There is evidence that the NAO, which affects the severity of winter temperatures and precipitation in Europe and eastern North America, and El Niño, which has large regional effects around the world, are behaving in unusual ways that appear to be linked to global heating (2, 31–33). </w:t>
      </w:r>
      <w:r w:rsidRPr="00DD11A7">
        <w:rPr>
          <w:rStyle w:val="StyleBoldUnderline"/>
        </w:rPr>
        <w:t xml:space="preserve">Hence, it </w:t>
      </w:r>
      <w:r w:rsidRPr="00B056DE">
        <w:rPr>
          <w:rStyle w:val="StyleBoldUnderline"/>
          <w:highlight w:val="green"/>
        </w:rPr>
        <w:t>is necessary to be able to predict the statistics</w:t>
      </w:r>
      <w:r w:rsidRPr="00DD11A7">
        <w:rPr>
          <w:rStyle w:val="StyleBoldUnderline"/>
        </w:rPr>
        <w:t xml:space="preserve"> of the NAO and El Niño </w:t>
      </w:r>
      <w:r w:rsidRPr="00B056DE">
        <w:rPr>
          <w:rStyle w:val="StyleBoldUnderline"/>
          <w:highlight w:val="green"/>
        </w:rPr>
        <w:t>to make reliable regional climate projections</w:t>
      </w:r>
      <w:r w:rsidRPr="00DD11A7">
        <w:rPr>
          <w:rStyle w:val="StyleBoldUnderline"/>
        </w:rPr>
        <w:t>.</w:t>
      </w:r>
      <w:r>
        <w:rPr>
          <w:rStyle w:val="StyleBoldUnderline"/>
        </w:rPr>
        <w:t xml:space="preserve"> </w:t>
      </w:r>
      <w:r w:rsidRPr="00BD5ADC">
        <w:rPr>
          <w:sz w:val="14"/>
        </w:rPr>
        <w:t xml:space="preserve">Ensembles of </w:t>
      </w:r>
      <w:r w:rsidRPr="00DD11A7">
        <w:rPr>
          <w:rStyle w:val="StyleBoldUnderline"/>
        </w:rPr>
        <w:t>model predictions have to be run to generate probabilities and address the chaotic aspects of weather and climate.</w:t>
      </w:r>
      <w:r w:rsidRPr="00BD5ADC">
        <w:rPr>
          <w:sz w:val="14"/>
        </w:rPr>
        <w:t xml:space="preserve"> This can be addressed in principle with adequate computing power, a challenge in itself. However, improving models to a point where they are more reliable and have sufficient resolution to be properly able to represent known important processes also requires the right observations, understanding, and insights (brain power). </w:t>
      </w:r>
      <w:r w:rsidRPr="00B056DE">
        <w:rPr>
          <w:rStyle w:val="StyleBoldUnderline"/>
          <w:highlight w:val="green"/>
        </w:rPr>
        <w:t>Global climate models</w:t>
      </w:r>
      <w:r w:rsidRPr="00DD11A7">
        <w:rPr>
          <w:rStyle w:val="StyleBoldUnderline"/>
        </w:rPr>
        <w:t xml:space="preserve"> w</w:t>
      </w:r>
      <w:r w:rsidRPr="00B056DE">
        <w:rPr>
          <w:rStyle w:val="StyleBoldUnderline"/>
          <w:highlight w:val="green"/>
        </w:rPr>
        <w:t>ill need to better integrate th</w:t>
      </w:r>
      <w:r w:rsidRPr="00DD11A7">
        <w:rPr>
          <w:rStyle w:val="StyleBoldUnderline"/>
        </w:rPr>
        <w:t xml:space="preserve">e biological, chemical, and physical </w:t>
      </w:r>
      <w:r w:rsidRPr="00B056DE">
        <w:rPr>
          <w:rStyle w:val="StyleBoldUnderline"/>
          <w:highlight w:val="green"/>
        </w:rPr>
        <w:t>components of the Earth system</w:t>
      </w:r>
      <w:r w:rsidRPr="00BD5ADC">
        <w:rPr>
          <w:sz w:val="14"/>
        </w:rPr>
        <w:t xml:space="preserve"> (Fig. 3). Even more challenging is the seamless flow of data and information among observing systems, </w:t>
      </w:r>
      <w:r w:rsidRPr="00DD11A7">
        <w:rPr>
          <w:rStyle w:val="StyleBoldUnderline"/>
        </w:rPr>
        <w:t>Earth system models, socioeconomic models, and models that address managed and unmanaged ecosystems</w:t>
      </w:r>
      <w:r w:rsidRPr="00BD5ADC">
        <w:rPr>
          <w:sz w:val="14"/>
        </w:rPr>
        <w:t xml:space="preserve">. Progress here is dependent on overcoming not only scientific and technical issues but also major institutional and international obstacles related to the free flow of climate-related data and information. In large part, </w:t>
      </w:r>
      <w:r w:rsidRPr="00DD11A7">
        <w:rPr>
          <w:rStyle w:val="StyleBoldUnderline"/>
        </w:rPr>
        <w:t>reduction in uncertainty about future climate change will be driven by studies of climate change assessment and attribution</w:t>
      </w:r>
      <w:r w:rsidRPr="00BD5ADC">
        <w:rPr>
          <w:sz w:val="14"/>
        </w:rPr>
        <w:t xml:space="preserve">. Along with climate model simulations of past climates, this requires comprehensive and long-term climate-related data sets and observing systems that deliver data free of time-dependent biases. These observations would ensure that model simulations are evaluated on the basis of actual changes in the climate system and not on artifacts of changes in observing system technology or analysis methods (34). The recent controversy regarding the effects that changes in observing systems have had on the rate of surface versus tropospheric warming (35, 36) highlights this issue. </w:t>
      </w:r>
      <w:r w:rsidRPr="00DD11A7">
        <w:rPr>
          <w:rStyle w:val="StyleBoldUnderline"/>
        </w:rPr>
        <w:t>Global monitoring through space-based and surface-based systems is an international matter, much like global climate change</w:t>
      </w:r>
      <w:r w:rsidRPr="00BD5ADC">
        <w:rPr>
          <w:sz w:val="14"/>
        </w:rPr>
        <w:t xml:space="preserve">. There are encouraging signs, such as the adoption in 1999 of a set of climate monitoring principles (37), but these principles are impotent without implementation. International implementation of these principles is spotty at best (38). </w:t>
      </w:r>
      <w:r w:rsidRPr="00DD11A7">
        <w:rPr>
          <w:rStyle w:val="StyleBoldUnderline"/>
        </w:rPr>
        <w:t>W</w:t>
      </w:r>
      <w:r w:rsidRPr="003A5F18">
        <w:rPr>
          <w:rStyle w:val="StyleBoldUnderline"/>
          <w:highlight w:val="green"/>
        </w:rPr>
        <w:t>e are entering the unknown with our climat</w:t>
      </w:r>
      <w:r w:rsidRPr="00DD11A7">
        <w:rPr>
          <w:rStyle w:val="StyleBoldUnderline"/>
        </w:rPr>
        <w:t xml:space="preserve">e. </w:t>
      </w:r>
      <w:r w:rsidRPr="003A5F18">
        <w:rPr>
          <w:rStyle w:val="StyleBoldUnderline"/>
          <w:highlight w:val="green"/>
        </w:rPr>
        <w:t>We need a global climate observing system</w:t>
      </w:r>
      <w:r w:rsidRPr="00DD11A7">
        <w:rPr>
          <w:rStyle w:val="StyleBoldUnderline"/>
        </w:rPr>
        <w:t>, but only parts of it exist</w:t>
      </w:r>
      <w:r w:rsidRPr="00BD5ADC">
        <w:rPr>
          <w:sz w:val="14"/>
        </w:rPr>
        <w:t xml:space="preserve">. </w:t>
      </w:r>
      <w:r w:rsidRPr="003A5F18">
        <w:rPr>
          <w:rStyle w:val="StyleBoldUnderline"/>
          <w:highlight w:val="green"/>
        </w:rPr>
        <w:t>We must not only take the vital signs of the planet</w:t>
      </w:r>
      <w:r w:rsidRPr="00DD11A7">
        <w:rPr>
          <w:rStyle w:val="StyleBoldUnderline"/>
        </w:rPr>
        <w:t xml:space="preserve"> </w:t>
      </w:r>
      <w:r w:rsidRPr="003A5F18">
        <w:rPr>
          <w:rStyle w:val="StyleBoldUnderline"/>
          <w:highlight w:val="green"/>
        </w:rPr>
        <w:t>but also assess why they are fluctuating</w:t>
      </w:r>
      <w:r w:rsidRPr="00DD11A7">
        <w:rPr>
          <w:rStyle w:val="StyleBoldUnderline"/>
        </w:rPr>
        <w:t xml:space="preserve"> and changing</w:t>
      </w:r>
      <w:r w:rsidRPr="00BD5ADC">
        <w:rPr>
          <w:sz w:val="14"/>
        </w:rPr>
        <w:t xml:space="preserve">. Consequently, the </w:t>
      </w:r>
      <w:r w:rsidRPr="00DD11A7">
        <w:rPr>
          <w:rStyle w:val="StyleBoldUnderline"/>
        </w:rPr>
        <w:t>system must embrace comprehensive analysis and assessment as integral components on an ongoing basis,</w:t>
      </w:r>
      <w:r w:rsidRPr="00BD5ADC">
        <w:rPr>
          <w:sz w:val="14"/>
        </w:rPr>
        <w:t xml:space="preserve"> as well as innovative research to better interpret results and improve our diagnostic capabilities. </w:t>
      </w:r>
      <w:r w:rsidRPr="003A5F18">
        <w:rPr>
          <w:rStyle w:val="StyleBoldUnderline"/>
          <w:highlight w:val="green"/>
        </w:rPr>
        <w:t>Projections into the futur</w:t>
      </w:r>
      <w:r w:rsidRPr="00DD11A7">
        <w:rPr>
          <w:rStyle w:val="StyleBoldUnderline"/>
        </w:rPr>
        <w:t xml:space="preserve">e </w:t>
      </w:r>
      <w:r w:rsidRPr="003A5F18">
        <w:rPr>
          <w:rStyle w:val="StyleBoldUnderline"/>
          <w:highlight w:val="green"/>
        </w:rPr>
        <w:t>are part of</w:t>
      </w:r>
      <w:r w:rsidRPr="00DD11A7">
        <w:rPr>
          <w:rStyle w:val="StyleBoldUnderline"/>
        </w:rPr>
        <w:t xml:space="preserve"> such activity, and all aspects of an Earth information system</w:t>
      </w:r>
      <w:r w:rsidRPr="00BD5ADC">
        <w:rPr>
          <w:sz w:val="14"/>
        </w:rPr>
        <w:t xml:space="preserve"> feed </w:t>
      </w:r>
      <w:r w:rsidRPr="00DD11A7">
        <w:rPr>
          <w:rStyle w:val="StyleBoldUnderline"/>
        </w:rPr>
        <w:t xml:space="preserve">into </w:t>
      </w:r>
      <w:r w:rsidRPr="003A5F18">
        <w:rPr>
          <w:rStyle w:val="StyleBoldUnderline"/>
          <w:highlight w:val="green"/>
        </w:rPr>
        <w:t>planning for the future</w:t>
      </w:r>
      <w:r w:rsidRPr="00DD11A7">
        <w:rPr>
          <w:rStyle w:val="StyleBoldUnderline"/>
        </w:rPr>
        <w:t xml:space="preserve">, </w:t>
      </w:r>
      <w:r w:rsidRPr="003A5F18">
        <w:rPr>
          <w:rStyle w:val="StyleBoldUnderline"/>
          <w:highlight w:val="green"/>
        </w:rPr>
        <w:t>whether by planned adaptation or mitigation</w:t>
      </w:r>
      <w:r w:rsidRPr="00DD11A7">
        <w:rPr>
          <w:rStyle w:val="StyleBoldUnderline"/>
        </w:rPr>
        <w:t xml:space="preserve">. </w:t>
      </w:r>
      <w:r w:rsidRPr="003A5F18">
        <w:rPr>
          <w:rStyle w:val="StyleBoldUnderline"/>
          <w:highlight w:val="green"/>
        </w:rPr>
        <w:t>Climate change is truly a global issue</w:t>
      </w:r>
      <w:r w:rsidRPr="00DD11A7">
        <w:rPr>
          <w:rStyle w:val="StyleBoldUnderline"/>
        </w:rPr>
        <w:t>, one that may prove to be humanity's greatest challenge.</w:t>
      </w:r>
      <w:r w:rsidRPr="00BD5ADC">
        <w:rPr>
          <w:sz w:val="14"/>
        </w:rPr>
        <w:t xml:space="preserve"> It is </w:t>
      </w:r>
      <w:r w:rsidRPr="00DD11A7">
        <w:rPr>
          <w:rStyle w:val="StyleBoldUnderline"/>
        </w:rPr>
        <w:t>very unlikely to be adequately addressed without greatly improved international cooperation and action.</w:t>
      </w:r>
    </w:p>
    <w:p w:rsidR="008A74FC" w:rsidRDefault="008A74FC" w:rsidP="008A74FC">
      <w:pPr>
        <w:rPr>
          <w:rStyle w:val="StyleBoldUnderline"/>
        </w:rPr>
      </w:pPr>
    </w:p>
    <w:p w:rsidR="008A74FC" w:rsidRDefault="007A370C" w:rsidP="002F3AB5">
      <w:pPr>
        <w:pStyle w:val="Heading3"/>
      </w:pPr>
      <w:r>
        <w:lastRenderedPageBreak/>
        <w:t xml:space="preserve"> </w:t>
      </w:r>
      <w:r w:rsidR="000756D6">
        <w:t>Now K</w:t>
      </w:r>
      <w:r w:rsidR="002F3AB5">
        <w:t>ey</w:t>
      </w:r>
    </w:p>
    <w:p w:rsidR="002605DB" w:rsidRDefault="002605DB" w:rsidP="002605DB">
      <w:pPr>
        <w:rPr>
          <w:b/>
        </w:rPr>
      </w:pPr>
      <w:r>
        <w:rPr>
          <w:b/>
        </w:rPr>
        <w:t>Adaptation solves but requires government action – their evidence is biased by green lobbists and interest groups.</w:t>
      </w:r>
    </w:p>
    <w:p w:rsidR="002605DB" w:rsidRDefault="002605DB" w:rsidP="002605DB">
      <w:r w:rsidRPr="008E1833">
        <w:rPr>
          <w:b/>
        </w:rPr>
        <w:t>Economist 10</w:t>
      </w:r>
      <w:r>
        <w:t xml:space="preserve"> – (11/25/10, briefing from the print edition of The Economist, “Facing the consequences,” http://www.economist.com/node/17572735) </w:t>
      </w:r>
    </w:p>
    <w:p w:rsidR="002605DB" w:rsidRDefault="002605DB" w:rsidP="002605DB"/>
    <w:p w:rsidR="002605DB" w:rsidRPr="000248C7" w:rsidRDefault="002605DB" w:rsidP="002605DB">
      <w:pPr>
        <w:rPr>
          <w:sz w:val="14"/>
        </w:rPr>
      </w:pPr>
      <w:r w:rsidRPr="000248C7">
        <w:rPr>
          <w:u w:val="single"/>
        </w:rPr>
        <w:t>The fight to limit global warming to easily tolerated levels is thus over</w:t>
      </w:r>
      <w:r w:rsidRPr="000248C7">
        <w:rPr>
          <w:sz w:val="14"/>
        </w:rPr>
        <w:t xml:space="preserve">. </w:t>
      </w:r>
      <w:r w:rsidRPr="008558D0">
        <w:rPr>
          <w:highlight w:val="yellow"/>
          <w:u w:val="single"/>
        </w:rPr>
        <w:t xml:space="preserve">Analysts who </w:t>
      </w:r>
      <w:r w:rsidRPr="008558D0">
        <w:rPr>
          <w:u w:val="single"/>
        </w:rPr>
        <w:t>h</w:t>
      </w:r>
      <w:r w:rsidRPr="000248C7">
        <w:rPr>
          <w:u w:val="single"/>
        </w:rPr>
        <w:t>ave long worked on adaptation to climate change</w:t>
      </w:r>
      <w:r w:rsidRPr="000248C7">
        <w:rPr>
          <w:sz w:val="14"/>
        </w:rPr>
        <w:t>—finding ways to live with scarcer water, higher peak temperatures, higher sea levels and weather patterns at odds with those under which today’s settled patterns of farming developed—</w:t>
      </w:r>
      <w:r w:rsidRPr="008558D0">
        <w:rPr>
          <w:highlight w:val="yellow"/>
          <w:u w:val="single"/>
        </w:rPr>
        <w:t>are starting to see their day</w:t>
      </w:r>
      <w:r w:rsidRPr="000248C7">
        <w:rPr>
          <w:u w:val="single"/>
        </w:rPr>
        <w:t xml:space="preserve"> in the uncomfortably hot sun.</w:t>
      </w:r>
      <w:r w:rsidRPr="000248C7">
        <w:rPr>
          <w:sz w:val="14"/>
        </w:rPr>
        <w:t xml:space="preserve"> </w:t>
      </w:r>
      <w:r w:rsidRPr="000248C7">
        <w:rPr>
          <w:u w:val="single"/>
        </w:rPr>
        <w:t xml:space="preserve">That such </w:t>
      </w:r>
      <w:r w:rsidRPr="008558D0">
        <w:rPr>
          <w:highlight w:val="yellow"/>
          <w:u w:val="single"/>
        </w:rPr>
        <w:t>measures</w:t>
      </w:r>
      <w:r w:rsidRPr="000248C7">
        <w:rPr>
          <w:u w:val="single"/>
        </w:rPr>
        <w:t xml:space="preserve"> cannot </w:t>
      </w:r>
      <w:r w:rsidRPr="008558D0">
        <w:rPr>
          <w:highlight w:val="yellow"/>
          <w:u w:val="single"/>
        </w:rPr>
        <w:t>protect everyone from all harm that climate change may bring</w:t>
      </w:r>
      <w:r w:rsidRPr="000248C7">
        <w:rPr>
          <w:u w:val="single"/>
        </w:rPr>
        <w:t xml:space="preserve"> </w:t>
      </w:r>
      <w:r w:rsidRPr="000248C7">
        <w:rPr>
          <w:b/>
          <w:u w:val="single"/>
        </w:rPr>
        <w:t>does not mean that they should be ignored</w:t>
      </w:r>
      <w:r w:rsidRPr="000248C7">
        <w:rPr>
          <w:sz w:val="14"/>
        </w:rPr>
        <w:t xml:space="preserve">. On the contrary, </w:t>
      </w:r>
      <w:r w:rsidRPr="008558D0">
        <w:rPr>
          <w:b/>
          <w:highlight w:val="yellow"/>
          <w:u w:val="single"/>
        </w:rPr>
        <w:t>they are sorely needed</w:t>
      </w:r>
      <w:r w:rsidRPr="008558D0">
        <w:rPr>
          <w:sz w:val="14"/>
          <w:highlight w:val="yellow"/>
        </w:rPr>
        <w:t>.</w:t>
      </w:r>
    </w:p>
    <w:p w:rsidR="002605DB" w:rsidRPr="000248C7" w:rsidRDefault="002605DB" w:rsidP="002605DB">
      <w:pPr>
        <w:rPr>
          <w:sz w:val="14"/>
        </w:rPr>
      </w:pPr>
      <w:r w:rsidRPr="000248C7">
        <w:rPr>
          <w:sz w:val="14"/>
        </w:rPr>
        <w:t>Public harms</w:t>
      </w:r>
    </w:p>
    <w:p w:rsidR="002605DB" w:rsidRPr="000248C7" w:rsidRDefault="002605DB" w:rsidP="002605DB">
      <w:pPr>
        <w:rPr>
          <w:u w:val="single"/>
        </w:rPr>
      </w:pPr>
      <w:r w:rsidRPr="000248C7">
        <w:rPr>
          <w:u w:val="single"/>
        </w:rPr>
        <w:t>Many of these adaptations are the sorts of thing</w:t>
      </w:r>
      <w:r w:rsidRPr="000248C7">
        <w:rPr>
          <w:sz w:val="14"/>
        </w:rPr>
        <w:t>—moving house, improving water supply, sowing different seeds—</w:t>
      </w:r>
      <w:r w:rsidRPr="000248C7">
        <w:rPr>
          <w:u w:val="single"/>
        </w:rPr>
        <w:t>that people will do for themselves</w:t>
      </w:r>
      <w:r w:rsidRPr="000248C7">
        <w:rPr>
          <w:sz w:val="14"/>
        </w:rPr>
        <w:t xml:space="preserve">, given a chance. This is one reason why adaptation has not been the subject of public debate in the same way as reductions in greenhouse-gas emissions from industry and deforestation have. </w:t>
      </w:r>
      <w:r w:rsidRPr="000248C7">
        <w:rPr>
          <w:u w:val="single"/>
        </w:rPr>
        <w:t xml:space="preserve">But </w:t>
      </w:r>
      <w:r w:rsidRPr="008558D0">
        <w:rPr>
          <w:highlight w:val="yellow"/>
          <w:u w:val="single"/>
        </w:rPr>
        <w:t xml:space="preserve">even if a lot of adaptation will end up being done privately, </w:t>
      </w:r>
      <w:r w:rsidRPr="008558D0">
        <w:rPr>
          <w:b/>
          <w:highlight w:val="yellow"/>
          <w:u w:val="single"/>
        </w:rPr>
        <w:t>it is also a suitable issue for public policy.</w:t>
      </w:r>
    </w:p>
    <w:p w:rsidR="002605DB" w:rsidRPr="000248C7" w:rsidRDefault="002605DB" w:rsidP="002605DB">
      <w:pPr>
        <w:rPr>
          <w:u w:val="single"/>
        </w:rPr>
      </w:pPr>
      <w:r w:rsidRPr="000248C7">
        <w:rPr>
          <w:sz w:val="14"/>
        </w:rPr>
        <w:t xml:space="preserve">For a start, </w:t>
      </w:r>
      <w:r w:rsidRPr="008558D0">
        <w:rPr>
          <w:highlight w:val="yellow"/>
          <w:u w:val="single"/>
        </w:rPr>
        <w:t>some forms of adaptation</w:t>
      </w:r>
      <w:r w:rsidRPr="000248C7">
        <w:rPr>
          <w:sz w:val="14"/>
        </w:rPr>
        <w:t>—flood barriers, for instance—</w:t>
      </w:r>
      <w:r w:rsidRPr="008558D0">
        <w:rPr>
          <w:highlight w:val="yellow"/>
          <w:u w:val="single"/>
        </w:rPr>
        <w:t>are clearly public goods</w:t>
      </w:r>
      <w:r w:rsidRPr="000248C7">
        <w:rPr>
          <w:u w:val="single"/>
        </w:rPr>
        <w:t>, best supplied through collective action. Adaptation will require redistribution</w:t>
      </w:r>
      <w:r w:rsidRPr="000248C7">
        <w:rPr>
          <w:sz w:val="14"/>
        </w:rPr>
        <w:t xml:space="preserve">, too. </w:t>
      </w:r>
      <w:r w:rsidRPr="008558D0">
        <w:rPr>
          <w:highlight w:val="yellow"/>
          <w:u w:val="single"/>
        </w:rPr>
        <w:t>Some people and communities are too poor to adapt on their ow</w:t>
      </w:r>
      <w:r w:rsidRPr="000248C7">
        <w:rPr>
          <w:u w:val="single"/>
        </w:rPr>
        <w:t>n; and if emissions caused by the consumption of the rich imposes adaptation costs on the poor, justice demands recompense.</w:t>
      </w:r>
    </w:p>
    <w:p w:rsidR="002605DB" w:rsidRPr="000248C7" w:rsidRDefault="002605DB" w:rsidP="002605DB">
      <w:pPr>
        <w:rPr>
          <w:u w:val="single"/>
        </w:rPr>
      </w:pPr>
      <w:r w:rsidRPr="000248C7">
        <w:rPr>
          <w:sz w:val="14"/>
        </w:rPr>
        <w:t xml:space="preserve">Furthermore, </w:t>
      </w:r>
      <w:r w:rsidRPr="000248C7">
        <w:rPr>
          <w:u w:val="single"/>
        </w:rPr>
        <w:t>policymakers’ neat division of the topic of climate change into mitigation, impact and adaptation is too simplistic.</w:t>
      </w:r>
      <w:r w:rsidRPr="000248C7">
        <w:rPr>
          <w:sz w:val="14"/>
        </w:rPr>
        <w:t xml:space="preserve"> </w:t>
      </w:r>
      <w:r w:rsidRPr="008558D0">
        <w:rPr>
          <w:highlight w:val="yellow"/>
          <w:u w:val="single"/>
        </w:rPr>
        <w:t>Some means of adaptation can also act as mitigation; a farming technique which helps soil store moisture better may well help it store carbon too</w:t>
      </w:r>
      <w:r w:rsidRPr="000248C7">
        <w:rPr>
          <w:sz w:val="14"/>
        </w:rPr>
        <w:t xml:space="preserve">. </w:t>
      </w:r>
      <w:r w:rsidRPr="000248C7">
        <w:rPr>
          <w:u w:val="single"/>
        </w:rPr>
        <w:t>Some forms of adaptation will be hard to distinguish from the sort of impact you would rather avoid</w:t>
      </w:r>
      <w:r w:rsidRPr="000248C7">
        <w:rPr>
          <w:sz w:val="14"/>
        </w:rPr>
        <w:t xml:space="preserve">. </w:t>
      </w:r>
      <w:r w:rsidRPr="000248C7">
        <w:rPr>
          <w:u w:val="single"/>
        </w:rPr>
        <w:t>Mass migration is a good way of adapting if the alternative is sitting still and starving</w:t>
      </w:r>
      <w:r w:rsidRPr="000248C7">
        <w:rPr>
          <w:sz w:val="14"/>
        </w:rPr>
        <w:t xml:space="preserve">; </w:t>
      </w:r>
      <w:r w:rsidRPr="000248C7">
        <w:rPr>
          <w:u w:val="single"/>
        </w:rPr>
        <w:t>to people who live where the migrants turn up it may look awfully like an unwelcome impact.</w:t>
      </w:r>
    </w:p>
    <w:p w:rsidR="002605DB" w:rsidRPr="000248C7" w:rsidRDefault="002605DB" w:rsidP="002605DB">
      <w:pPr>
        <w:rPr>
          <w:sz w:val="14"/>
        </w:rPr>
      </w:pPr>
      <w:proofErr w:type="gramStart"/>
      <w:r w:rsidRPr="000248C7">
        <w:rPr>
          <w:sz w:val="14"/>
        </w:rPr>
        <w:t>Its</w:t>
      </w:r>
      <w:proofErr w:type="gramEnd"/>
      <w:r w:rsidRPr="000248C7">
        <w:rPr>
          <w:sz w:val="14"/>
        </w:rPr>
        <w:t xml:space="preserve"> frequently private and slightly blurry nature is not the only reason why </w:t>
      </w:r>
      <w:r w:rsidRPr="008558D0">
        <w:rPr>
          <w:b/>
          <w:highlight w:val="yellow"/>
          <w:u w:val="single"/>
        </w:rPr>
        <w:t>adaptation has been marginalised</w:t>
      </w:r>
      <w:r w:rsidRPr="000248C7">
        <w:rPr>
          <w:sz w:val="14"/>
        </w:rPr>
        <w:t xml:space="preserve">. The </w:t>
      </w:r>
      <w:r w:rsidRPr="000248C7">
        <w:rPr>
          <w:u w:val="single"/>
        </w:rPr>
        <w:t>green pressure groups and politicians who have driven the debate on climate change have often been loth to see attention paid to adaptation</w:t>
      </w:r>
      <w:r w:rsidRPr="000248C7">
        <w:rPr>
          <w:sz w:val="14"/>
        </w:rPr>
        <w:t xml:space="preserve">, on the ground that the more people thought about </w:t>
      </w:r>
      <w:proofErr w:type="gramStart"/>
      <w:r w:rsidRPr="000248C7">
        <w:rPr>
          <w:sz w:val="14"/>
        </w:rPr>
        <w:t>it,</w:t>
      </w:r>
      <w:proofErr w:type="gramEnd"/>
      <w:r w:rsidRPr="000248C7">
        <w:rPr>
          <w:sz w:val="14"/>
        </w:rPr>
        <w:t xml:space="preserve"> the less motivated they would be to push ahead with emissions reduction. </w:t>
      </w:r>
      <w:r w:rsidRPr="008558D0">
        <w:rPr>
          <w:b/>
          <w:highlight w:val="yellow"/>
          <w:u w:val="single"/>
        </w:rPr>
        <w:t>Talking about adaptation was for many years like farting at the dinner table</w:t>
      </w:r>
      <w:r w:rsidRPr="000248C7">
        <w:rPr>
          <w:sz w:val="14"/>
        </w:rPr>
        <w:t>, says an academic who has worked on adaptation over the past decade. Now that the world’s appetite for emissions reduction has been revealed to be chronically weak, putting people off dinner is less of a problem.</w:t>
      </w:r>
    </w:p>
    <w:p w:rsidR="002605DB" w:rsidRPr="000248C7" w:rsidRDefault="002605DB" w:rsidP="002605DB">
      <w:pPr>
        <w:rPr>
          <w:sz w:val="14"/>
        </w:rPr>
      </w:pPr>
      <w:r w:rsidRPr="008558D0">
        <w:rPr>
          <w:highlight w:val="yellow"/>
          <w:u w:val="single"/>
        </w:rPr>
        <w:t>Another reason for taking adaptation seriously is that it is necessary now</w:t>
      </w:r>
      <w:r w:rsidRPr="000248C7">
        <w:rPr>
          <w:sz w:val="14"/>
        </w:rPr>
        <w:t xml:space="preserve">. Events such as this year’s devastating floods in Pakistan make it obvious that the world has not adapted to the climate it already has, be it man-made or natural. </w:t>
      </w:r>
      <w:r w:rsidRPr="008558D0">
        <w:rPr>
          <w:highlight w:val="yellow"/>
          <w:u w:val="single"/>
        </w:rPr>
        <w:t>Even if the climate were not changing, there would be two reasons to worr</w:t>
      </w:r>
      <w:r w:rsidRPr="000248C7">
        <w:rPr>
          <w:u w:val="single"/>
        </w:rPr>
        <w:t>y about its capacity to do more harm than before</w:t>
      </w:r>
      <w:r w:rsidRPr="000248C7">
        <w:rPr>
          <w:sz w:val="14"/>
        </w:rPr>
        <w:t xml:space="preserve">. </w:t>
      </w:r>
      <w:r w:rsidRPr="000248C7">
        <w:rPr>
          <w:u w:val="single"/>
        </w:rPr>
        <w:t xml:space="preserve">One is that </w:t>
      </w:r>
      <w:r w:rsidRPr="008558D0">
        <w:rPr>
          <w:highlight w:val="yellow"/>
          <w:u w:val="single"/>
        </w:rPr>
        <w:t>it varies a lot naturally</w:t>
      </w:r>
      <w:r w:rsidRPr="000248C7">
        <w:rPr>
          <w:u w:val="single"/>
        </w:rPr>
        <w:t xml:space="preserve"> and the period over which there are good global climate records is short</w:t>
      </w:r>
      <w:r w:rsidRPr="000248C7">
        <w:rPr>
          <w:sz w:val="14"/>
        </w:rPr>
        <w:t xml:space="preserve"> compared with the timescale on which some of that variability plays out. People thus may be ignoring the worst that today’s climate can do, let alone </w:t>
      </w:r>
      <w:proofErr w:type="gramStart"/>
      <w:r w:rsidRPr="000248C7">
        <w:rPr>
          <w:sz w:val="14"/>
        </w:rPr>
        <w:t>tomorrow’s</w:t>
      </w:r>
      <w:proofErr w:type="gramEnd"/>
      <w:r w:rsidRPr="000248C7">
        <w:rPr>
          <w:sz w:val="14"/>
        </w:rPr>
        <w:t xml:space="preserve">. </w:t>
      </w:r>
      <w:r w:rsidRPr="000248C7">
        <w:rPr>
          <w:u w:val="single"/>
        </w:rPr>
        <w:t xml:space="preserve">The other is that </w:t>
      </w:r>
      <w:r w:rsidRPr="008558D0">
        <w:rPr>
          <w:highlight w:val="yellow"/>
          <w:u w:val="single"/>
        </w:rPr>
        <w:t>more lives, livelihoods and property are at risk</w:t>
      </w:r>
      <w:r w:rsidRPr="000248C7">
        <w:rPr>
          <w:u w:val="single"/>
        </w:rPr>
        <w:t>, even if hazards do not change</w:t>
      </w:r>
      <w:r w:rsidRPr="000248C7">
        <w:rPr>
          <w:sz w:val="14"/>
        </w:rPr>
        <w:t xml:space="preserve">, as a result of economic development, population growth and migration to coasts and floodplains. </w:t>
      </w:r>
    </w:p>
    <w:p w:rsidR="002605DB" w:rsidRPr="002605DB" w:rsidRDefault="002605DB" w:rsidP="002605DB"/>
    <w:p w:rsidR="002F3AB5" w:rsidRDefault="002F3AB5" w:rsidP="00274327">
      <w:pPr>
        <w:pStyle w:val="Heading4"/>
      </w:pPr>
      <w:r>
        <w:lastRenderedPageBreak/>
        <w:t>Adaptation needed through policy action</w:t>
      </w:r>
    </w:p>
    <w:p w:rsidR="002F3AB5" w:rsidRDefault="002F3AB5" w:rsidP="002F3AB5">
      <w:pPr>
        <w:pStyle w:val="NormalWeb"/>
        <w:spacing w:before="0" w:beforeAutospacing="0" w:after="0" w:afterAutospacing="0"/>
      </w:pPr>
      <w:r>
        <w:rPr>
          <w:rFonts w:ascii="Arial" w:hAnsi="Arial" w:cs="Arial"/>
          <w:color w:val="000000"/>
          <w:sz w:val="26"/>
          <w:szCs w:val="26"/>
        </w:rPr>
        <w:t xml:space="preserve">Lilico </w:t>
      </w:r>
      <w:r>
        <w:rPr>
          <w:rFonts w:ascii="Arial" w:hAnsi="Arial" w:cs="Arial"/>
          <w:color w:val="000000"/>
          <w:sz w:val="26"/>
          <w:szCs w:val="26"/>
          <w:shd w:val="clear" w:color="auto" w:fill="FFFF00"/>
        </w:rPr>
        <w:t>2/17/</w:t>
      </w:r>
      <w:r>
        <w:rPr>
          <w:rFonts w:ascii="Arial" w:hAnsi="Arial" w:cs="Arial"/>
          <w:color w:val="000000"/>
          <w:sz w:val="26"/>
          <w:szCs w:val="26"/>
        </w:rPr>
        <w:t xml:space="preserve">2014 – </w:t>
      </w:r>
      <w:r>
        <w:rPr>
          <w:rFonts w:ascii="Arial" w:hAnsi="Arial" w:cs="Arial"/>
          <w:color w:val="000000"/>
          <w:sz w:val="20"/>
          <w:szCs w:val="20"/>
        </w:rPr>
        <w:t>Director of Europe Economics, PhD from University College, London (Andrew Lilico, “We have failed to prevent global warming, so we must adapt to it”,</w:t>
      </w:r>
      <w:hyperlink r:id="rId103" w:history="1">
        <w:r>
          <w:rPr>
            <w:rStyle w:val="Hyperlink"/>
            <w:rFonts w:ascii="Arial" w:hAnsi="Arial" w:cs="Arial"/>
            <w:color w:val="000000"/>
            <w:sz w:val="20"/>
            <w:szCs w:val="20"/>
          </w:rPr>
          <w:t xml:space="preserve"> </w:t>
        </w:r>
        <w:r>
          <w:rPr>
            <w:rStyle w:val="Hyperlink"/>
            <w:rFonts w:ascii="Arial" w:hAnsi="Arial" w:cs="Arial"/>
            <w:color w:val="1155CC"/>
            <w:sz w:val="20"/>
            <w:szCs w:val="20"/>
          </w:rPr>
          <w:t>http://www.telegraph.co.uk/finance/economics/10644867/We-have-failed-to-prevent-global-warming-so-we-must-adapt-to-it.html</w:t>
        </w:r>
      </w:hyperlink>
      <w:r>
        <w:rPr>
          <w:rFonts w:ascii="Arial" w:hAnsi="Arial" w:cs="Arial"/>
          <w:color w:val="000000"/>
          <w:sz w:val="20"/>
          <w:szCs w:val="20"/>
        </w:rPr>
        <w:t>) //JL</w:t>
      </w:r>
    </w:p>
    <w:p w:rsidR="002F3AB5" w:rsidRDefault="002F3AB5" w:rsidP="002F3AB5">
      <w:pPr>
        <w:pStyle w:val="NormalWeb"/>
        <w:spacing w:before="0" w:beforeAutospacing="0" w:after="220" w:afterAutospacing="0"/>
      </w:pPr>
      <w:r>
        <w:rPr>
          <w:rFonts w:ascii="Calibri" w:hAnsi="Calibri"/>
          <w:color w:val="000000"/>
          <w:sz w:val="14"/>
          <w:szCs w:val="14"/>
        </w:rPr>
        <w:t xml:space="preserve">The fight to limit global warming to easily tolerated levels is thus over. </w:t>
      </w:r>
      <w:r>
        <w:rPr>
          <w:rFonts w:ascii="Calibri" w:hAnsi="Calibri"/>
          <w:color w:val="000000"/>
          <w:sz w:val="23"/>
          <w:szCs w:val="23"/>
          <w:u w:val="single"/>
          <w:shd w:val="clear" w:color="auto" w:fill="FFFF00"/>
        </w:rPr>
        <w:t>Analysts who have long worked on adaptation to climate change</w:t>
      </w:r>
      <w:r>
        <w:rPr>
          <w:rFonts w:ascii="Calibri" w:hAnsi="Calibri"/>
          <w:color w:val="000000"/>
          <w:sz w:val="23"/>
          <w:szCs w:val="23"/>
          <w:u w:val="single"/>
        </w:rPr>
        <w:t>—finding ways to live with scarcer water, higher peak temperatures, higher sea levels and weather patterns at odds with those under which today's settled patterns of farming developed—</w:t>
      </w:r>
      <w:r>
        <w:rPr>
          <w:rFonts w:ascii="Calibri" w:hAnsi="Calibri"/>
          <w:color w:val="000000"/>
          <w:sz w:val="23"/>
          <w:szCs w:val="23"/>
          <w:u w:val="single"/>
          <w:shd w:val="clear" w:color="auto" w:fill="FFFF00"/>
        </w:rPr>
        <w:t>are starting to see their day</w:t>
      </w:r>
      <w:r>
        <w:rPr>
          <w:rFonts w:ascii="Calibri" w:hAnsi="Calibri"/>
          <w:color w:val="000000"/>
          <w:sz w:val="23"/>
          <w:szCs w:val="23"/>
          <w:u w:val="single"/>
        </w:rPr>
        <w:t xml:space="preserve"> in the uncomfortably hot sun</w:t>
      </w:r>
      <w:r>
        <w:rPr>
          <w:rFonts w:ascii="Calibri" w:hAnsi="Calibri"/>
          <w:color w:val="000000"/>
          <w:sz w:val="14"/>
          <w:szCs w:val="14"/>
        </w:rPr>
        <w:t xml:space="preserve">. That such measures cannot protect everyone from all harm that climate change may bring does not mean that they should be ignored. </w:t>
      </w:r>
      <w:r>
        <w:rPr>
          <w:rFonts w:ascii="Calibri" w:hAnsi="Calibri"/>
          <w:color w:val="000000"/>
          <w:sz w:val="23"/>
          <w:szCs w:val="23"/>
          <w:u w:val="single"/>
        </w:rPr>
        <w:t xml:space="preserve">On the contrary, they are sorely needed. </w:t>
      </w:r>
      <w:r>
        <w:rPr>
          <w:rFonts w:ascii="Calibri" w:hAnsi="Calibri"/>
          <w:b/>
          <w:bCs/>
          <w:color w:val="000000"/>
          <w:u w:val="single"/>
        </w:rPr>
        <w:t>Public harms</w:t>
      </w:r>
      <w:r>
        <w:rPr>
          <w:rFonts w:ascii="Calibri" w:hAnsi="Calibri"/>
          <w:color w:val="000000"/>
          <w:sz w:val="23"/>
          <w:szCs w:val="23"/>
          <w:u w:val="single"/>
        </w:rPr>
        <w:t xml:space="preserve"> </w:t>
      </w:r>
      <w:r>
        <w:rPr>
          <w:rFonts w:ascii="Calibri" w:hAnsi="Calibri"/>
          <w:color w:val="000000"/>
          <w:sz w:val="23"/>
          <w:szCs w:val="23"/>
          <w:u w:val="single"/>
          <w:shd w:val="clear" w:color="auto" w:fill="FFFF00"/>
        </w:rPr>
        <w:t>Many</w:t>
      </w:r>
      <w:r>
        <w:rPr>
          <w:rFonts w:ascii="Calibri" w:hAnsi="Calibri"/>
          <w:color w:val="000000"/>
          <w:sz w:val="23"/>
          <w:szCs w:val="23"/>
          <w:u w:val="single"/>
        </w:rPr>
        <w:t xml:space="preserve"> of these </w:t>
      </w:r>
      <w:r>
        <w:rPr>
          <w:rFonts w:ascii="Calibri" w:hAnsi="Calibri"/>
          <w:color w:val="000000"/>
          <w:sz w:val="23"/>
          <w:szCs w:val="23"/>
          <w:u w:val="single"/>
          <w:shd w:val="clear" w:color="auto" w:fill="FFFF00"/>
        </w:rPr>
        <w:t>adaptations are</w:t>
      </w:r>
      <w:r>
        <w:rPr>
          <w:rFonts w:ascii="Calibri" w:hAnsi="Calibri"/>
          <w:color w:val="000000"/>
          <w:sz w:val="23"/>
          <w:szCs w:val="23"/>
          <w:u w:val="single"/>
        </w:rPr>
        <w:t xml:space="preserve"> the sorts of thing—</w:t>
      </w:r>
      <w:r>
        <w:rPr>
          <w:rFonts w:ascii="Calibri" w:hAnsi="Calibri"/>
          <w:color w:val="000000"/>
          <w:sz w:val="23"/>
          <w:szCs w:val="23"/>
          <w:u w:val="single"/>
          <w:shd w:val="clear" w:color="auto" w:fill="FFFF00"/>
        </w:rPr>
        <w:t>moving house, improving water supply, sowing different seeds—</w:t>
      </w:r>
      <w:r>
        <w:rPr>
          <w:rFonts w:ascii="Calibri" w:hAnsi="Calibri"/>
          <w:color w:val="000000"/>
          <w:sz w:val="14"/>
          <w:szCs w:val="14"/>
        </w:rPr>
        <w:t xml:space="preserve">that people will do for themselves, given a chance. This is one reason why adaptation has not been the subject of public debate in the same way as reductions in greenhouse-gas emissions from industry and deforestation have. But even if a lot of adaptation will end up being done privately, it </w:t>
      </w:r>
      <w:r>
        <w:rPr>
          <w:rFonts w:ascii="Calibri" w:hAnsi="Calibri"/>
          <w:color w:val="000000"/>
          <w:sz w:val="23"/>
          <w:szCs w:val="23"/>
          <w:u w:val="single"/>
          <w:shd w:val="clear" w:color="auto" w:fill="FFFF00"/>
        </w:rPr>
        <w:t>is also a suitable issue for public policy</w:t>
      </w:r>
      <w:r>
        <w:rPr>
          <w:rFonts w:ascii="Calibri" w:hAnsi="Calibri"/>
          <w:color w:val="000000"/>
          <w:sz w:val="14"/>
          <w:szCs w:val="14"/>
        </w:rPr>
        <w:t xml:space="preserve">. </w:t>
      </w:r>
      <w:r>
        <w:rPr>
          <w:rFonts w:ascii="Calibri" w:hAnsi="Calibri"/>
          <w:color w:val="000000"/>
          <w:sz w:val="23"/>
          <w:szCs w:val="23"/>
          <w:u w:val="single"/>
        </w:rPr>
        <w:t>For a start, some forms of adaptation—</w:t>
      </w:r>
      <w:r>
        <w:rPr>
          <w:rFonts w:ascii="Calibri" w:hAnsi="Calibri"/>
          <w:color w:val="000000"/>
          <w:sz w:val="23"/>
          <w:szCs w:val="23"/>
          <w:u w:val="single"/>
          <w:shd w:val="clear" w:color="auto" w:fill="FFFF00"/>
        </w:rPr>
        <w:t>flood barriers</w:t>
      </w:r>
      <w:r>
        <w:rPr>
          <w:rFonts w:ascii="Calibri" w:hAnsi="Calibri"/>
          <w:color w:val="000000"/>
          <w:sz w:val="23"/>
          <w:szCs w:val="23"/>
          <w:u w:val="single"/>
        </w:rPr>
        <w:t>, for instance—are clearly public goods, best supplied through collective action. Adaptation will require redistribution, too.</w:t>
      </w:r>
      <w:r>
        <w:rPr>
          <w:rFonts w:ascii="Calibri" w:hAnsi="Calibri"/>
          <w:color w:val="000000"/>
          <w:sz w:val="14"/>
          <w:szCs w:val="14"/>
        </w:rPr>
        <w:t xml:space="preserve"> Some people and communities are too poor to adapt on their own; and if emissions caused by the consumption of the rich imposes adaptation costs on the poor, justice demands recompense. Furthermore, policymakers' neat division of the topic of climate change into mitigation, impact and adaptation is too simplistic. Some means of adaptation can also act as mitigation; a farming technique which helps soil store moisture better may well help it store carbon too. Some forms of adaptation will be hard to distinguish from the sort of impact you would rather avoid. Mass migration is a good way of adapting if the alternative is sitting still and starving; to people who live where the migrants turn up it may look awfully like an unwelcome impact. </w:t>
      </w:r>
      <w:proofErr w:type="gramStart"/>
      <w:r>
        <w:rPr>
          <w:rFonts w:ascii="Calibri" w:hAnsi="Calibri"/>
          <w:color w:val="000000"/>
          <w:sz w:val="14"/>
          <w:szCs w:val="14"/>
        </w:rPr>
        <w:t>Its</w:t>
      </w:r>
      <w:proofErr w:type="gramEnd"/>
      <w:r>
        <w:rPr>
          <w:rFonts w:ascii="Calibri" w:hAnsi="Calibri"/>
          <w:color w:val="000000"/>
          <w:sz w:val="14"/>
          <w:szCs w:val="14"/>
        </w:rPr>
        <w:t xml:space="preserve"> frequently private and slightly blurry nature is not the only reason why adaptation has been marginalised. The green pressure groups and politicians who have driven the debate on climate change have often been loth to see attention paid to adaptation, on the ground that the more people thought about </w:t>
      </w:r>
      <w:proofErr w:type="gramStart"/>
      <w:r>
        <w:rPr>
          <w:rFonts w:ascii="Calibri" w:hAnsi="Calibri"/>
          <w:color w:val="000000"/>
          <w:sz w:val="14"/>
          <w:szCs w:val="14"/>
        </w:rPr>
        <w:t>it,</w:t>
      </w:r>
      <w:proofErr w:type="gramEnd"/>
      <w:r>
        <w:rPr>
          <w:rFonts w:ascii="Calibri" w:hAnsi="Calibri"/>
          <w:color w:val="000000"/>
          <w:sz w:val="14"/>
          <w:szCs w:val="14"/>
        </w:rPr>
        <w:t xml:space="preserve"> the less motivated they would be to push ahead with emissions reduction. Talking about adaptation was for many years like farting at the dinner table, says an academic who has worked on adaptation over the past decade. Now that the world's appetite for emissions reduction has been revealed to be chronically weak, putting people off dinner is less of a problem. Another reason for taking adaptation seriously is that </w:t>
      </w:r>
      <w:r>
        <w:rPr>
          <w:rFonts w:ascii="Calibri" w:hAnsi="Calibri"/>
          <w:color w:val="000000"/>
          <w:sz w:val="23"/>
          <w:szCs w:val="23"/>
          <w:u w:val="single"/>
          <w:shd w:val="clear" w:color="auto" w:fill="FFFF00"/>
        </w:rPr>
        <w:t>it is necessary now</w:t>
      </w:r>
      <w:r>
        <w:rPr>
          <w:rFonts w:ascii="Calibri" w:hAnsi="Calibri"/>
          <w:color w:val="000000"/>
          <w:sz w:val="14"/>
          <w:szCs w:val="14"/>
          <w:shd w:val="clear" w:color="auto" w:fill="FFFF00"/>
        </w:rPr>
        <w:t>.</w:t>
      </w:r>
      <w:r>
        <w:rPr>
          <w:rFonts w:ascii="Calibri" w:hAnsi="Calibri"/>
          <w:color w:val="000000"/>
          <w:sz w:val="14"/>
          <w:szCs w:val="14"/>
        </w:rPr>
        <w:t xml:space="preserve"> Events such as this year's devastating floods in Pakistan make it obvious that the world has not adapted to the climate it already has, be it man-made or natural. Even if the climate were not changing, there would be two reasons to worry about its capacity to do more harm than before. One is that it varies a lot naturally and the period over which there are good global climate records is short compared with the timescale on which some of that variability plays out. People thus may be ignoring the worst that today's climate can do, let alone </w:t>
      </w:r>
      <w:proofErr w:type="gramStart"/>
      <w:r>
        <w:rPr>
          <w:rFonts w:ascii="Calibri" w:hAnsi="Calibri"/>
          <w:color w:val="000000"/>
          <w:sz w:val="14"/>
          <w:szCs w:val="14"/>
        </w:rPr>
        <w:t>tomorrow's</w:t>
      </w:r>
      <w:proofErr w:type="gramEnd"/>
      <w:r>
        <w:rPr>
          <w:rFonts w:ascii="Calibri" w:hAnsi="Calibri"/>
          <w:color w:val="000000"/>
          <w:sz w:val="14"/>
          <w:szCs w:val="14"/>
        </w:rPr>
        <w:t>. The other is that more lives, livelihoods and property are at risk, even if hazards do not change, as a result of economic development, population growth and migration to coasts and floodplains.</w:t>
      </w:r>
    </w:p>
    <w:p w:rsidR="002F3AB5" w:rsidRPr="002F3AB5" w:rsidRDefault="002F3AB5" w:rsidP="002F3AB5"/>
    <w:p w:rsidR="008A74FC" w:rsidRDefault="00924511" w:rsidP="007A370C">
      <w:pPr>
        <w:pStyle w:val="Heading3"/>
        <w:rPr>
          <w:rStyle w:val="StyleBoldUnderline"/>
        </w:rPr>
      </w:pPr>
      <w:r>
        <w:rPr>
          <w:rStyle w:val="StyleBoldUnderline"/>
        </w:rPr>
        <w:lastRenderedPageBreak/>
        <w:t>Poor Adapt - Tech</w:t>
      </w:r>
    </w:p>
    <w:p w:rsidR="007A370C" w:rsidRDefault="007A370C" w:rsidP="00274327">
      <w:pPr>
        <w:pStyle w:val="Heading4"/>
      </w:pPr>
      <w:r>
        <w:t>Plan creates a climate policy structure that would include financial support and tech transfer for developing countries</w:t>
      </w:r>
    </w:p>
    <w:p w:rsidR="007A370C" w:rsidRPr="00115D1F" w:rsidRDefault="007A370C" w:rsidP="007A370C">
      <w:pPr>
        <w:widowControl w:val="0"/>
        <w:autoSpaceDE w:val="0"/>
        <w:autoSpaceDN w:val="0"/>
        <w:adjustRightInd w:val="0"/>
        <w:spacing w:after="240"/>
        <w:rPr>
          <w:rFonts w:ascii="Times New Roman" w:hAnsi="Times New Roman" w:cs="Times New Roman"/>
        </w:rPr>
      </w:pPr>
      <w:r w:rsidRPr="00D92D39">
        <w:rPr>
          <w:rFonts w:ascii="Times" w:hAnsi="Times" w:cs="Times"/>
          <w:b/>
          <w:sz w:val="24"/>
        </w:rPr>
        <w:t>Lewis 10-</w:t>
      </w:r>
      <w:r w:rsidRPr="00D92D39">
        <w:rPr>
          <w:rFonts w:ascii="Times" w:hAnsi="Times" w:cs="Times"/>
          <w:sz w:val="24"/>
        </w:rPr>
        <w:t xml:space="preserve"> </w:t>
      </w:r>
      <w:r w:rsidRPr="000723B4">
        <w:t xml:space="preserve">James Andrew Lewis is a senior fellow and director of the Strategic Technologies Program at CSIS </w:t>
      </w:r>
      <w:r>
        <w:rPr>
          <w:rFonts w:ascii="Times" w:hAnsi="Times" w:cs="Times"/>
        </w:rPr>
        <w:t>(</w:t>
      </w:r>
      <w:r w:rsidRPr="00D66209">
        <w:rPr>
          <w:rFonts w:ascii="Times" w:hAnsi="Times" w:cs="Times"/>
          <w:b/>
          <w:u w:val="single"/>
        </w:rPr>
        <w:t>Lewis</w:t>
      </w:r>
      <w:r>
        <w:rPr>
          <w:rFonts w:ascii="Times" w:hAnsi="Times" w:cs="Times"/>
        </w:rPr>
        <w:t>, CSIS, 20</w:t>
      </w:r>
      <w:r w:rsidRPr="00D66209">
        <w:rPr>
          <w:rFonts w:ascii="Times" w:hAnsi="Times" w:cs="Times"/>
          <w:b/>
          <w:u w:val="single"/>
        </w:rPr>
        <w:t>10</w:t>
      </w:r>
      <w:r>
        <w:rPr>
          <w:rFonts w:ascii="Times" w:hAnsi="Times" w:cs="Times"/>
        </w:rPr>
        <w:t xml:space="preserve">, Earth Observation for Climate Change: A Report of the CSIS Technology and Public Policy Program, </w:t>
      </w:r>
      <w:r w:rsidRPr="000E08EB">
        <w:rPr>
          <w:rFonts w:ascii="Times" w:hAnsi="Times" w:cs="Times"/>
        </w:rPr>
        <w:t>http://csis.org/files/publication/100608_Lewis_EarthObservation_WEB.pdf</w:t>
      </w:r>
      <w:r>
        <w:rPr>
          <w:rFonts w:ascii="Times" w:hAnsi="Times" w:cs="Times"/>
        </w:rPr>
        <w:t>)//SJ</w:t>
      </w:r>
    </w:p>
    <w:p w:rsidR="007A370C" w:rsidRPr="00D80151" w:rsidRDefault="007A370C" w:rsidP="007A370C">
      <w:pPr>
        <w:widowControl w:val="0"/>
        <w:overflowPunct w:val="0"/>
        <w:autoSpaceDE w:val="0"/>
        <w:autoSpaceDN w:val="0"/>
        <w:adjustRightInd w:val="0"/>
        <w:spacing w:line="278" w:lineRule="auto"/>
        <w:rPr>
          <w:rStyle w:val="StyleBoldUnderline"/>
        </w:rPr>
      </w:pPr>
      <w:r w:rsidRPr="00BA48BD">
        <w:rPr>
          <w:rFonts w:ascii="Times New Roman" w:hAnsi="Times New Roman" w:cs="Times New Roman"/>
          <w:sz w:val="21"/>
          <w:szCs w:val="21"/>
        </w:rPr>
        <w:t xml:space="preserve">Climate change will require a coordinated global response. </w:t>
      </w:r>
      <w:r w:rsidRPr="008558D0">
        <w:rPr>
          <w:rFonts w:ascii="Times New Roman" w:hAnsi="Times New Roman" w:cs="Times New Roman"/>
          <w:sz w:val="21"/>
          <w:szCs w:val="21"/>
          <w:highlight w:val="yellow"/>
          <w:u w:val="single"/>
        </w:rPr>
        <w:t>An ideal climate</w:t>
      </w:r>
      <w:r w:rsidRPr="00BA48BD">
        <w:rPr>
          <w:rFonts w:ascii="Times New Roman" w:hAnsi="Times New Roman" w:cs="Times New Roman"/>
          <w:sz w:val="21"/>
          <w:szCs w:val="21"/>
          <w:u w:val="single"/>
        </w:rPr>
        <w:t xml:space="preserve"> policy s</w:t>
      </w:r>
      <w:r w:rsidRPr="008558D0">
        <w:rPr>
          <w:rFonts w:ascii="Times New Roman" w:hAnsi="Times New Roman" w:cs="Times New Roman"/>
          <w:sz w:val="21"/>
          <w:szCs w:val="21"/>
          <w:highlight w:val="yellow"/>
          <w:u w:val="single"/>
        </w:rPr>
        <w:t>tructu</w:t>
      </w:r>
      <w:r w:rsidRPr="00BA48BD">
        <w:rPr>
          <w:rFonts w:ascii="Times New Roman" w:hAnsi="Times New Roman" w:cs="Times New Roman"/>
          <w:sz w:val="21"/>
          <w:szCs w:val="21"/>
          <w:u w:val="single"/>
        </w:rPr>
        <w:t>re</w:t>
      </w:r>
      <w:r>
        <w:rPr>
          <w:rFonts w:ascii="Times New Roman" w:hAnsi="Times New Roman" w:cs="Times New Roman"/>
          <w:sz w:val="21"/>
          <w:szCs w:val="21"/>
        </w:rPr>
        <w:t xml:space="preserve"> would use research efforts to assess the relative merits of different adaptation and mitigation strategies.</w:t>
      </w:r>
    </w:p>
    <w:p w:rsidR="007A370C" w:rsidRPr="00D80151" w:rsidRDefault="007A370C" w:rsidP="007A370C">
      <w:pPr>
        <w:widowControl w:val="0"/>
        <w:autoSpaceDE w:val="0"/>
        <w:autoSpaceDN w:val="0"/>
        <w:adjustRightInd w:val="0"/>
        <w:spacing w:line="1" w:lineRule="exact"/>
        <w:rPr>
          <w:rStyle w:val="StyleBoldUnderline"/>
        </w:rPr>
      </w:pPr>
    </w:p>
    <w:p w:rsidR="007A370C" w:rsidRDefault="007A370C" w:rsidP="007A370C">
      <w:pPr>
        <w:widowControl w:val="0"/>
        <w:overflowPunct w:val="0"/>
        <w:autoSpaceDE w:val="0"/>
        <w:autoSpaceDN w:val="0"/>
        <w:adjustRightInd w:val="0"/>
        <w:spacing w:line="291" w:lineRule="auto"/>
        <w:ind w:right="100"/>
        <w:rPr>
          <w:rFonts w:ascii="Times New Roman" w:hAnsi="Times New Roman" w:cs="Times New Roman"/>
          <w:sz w:val="24"/>
          <w:szCs w:val="24"/>
        </w:rPr>
      </w:pPr>
      <w:r w:rsidRPr="00BA48BD">
        <w:rPr>
          <w:rStyle w:val="StyleBoldUnderline"/>
          <w:u w:val="none"/>
        </w:rPr>
        <w:t xml:space="preserve">It </w:t>
      </w:r>
      <w:r w:rsidRPr="008558D0">
        <w:rPr>
          <w:rStyle w:val="StyleBoldUnderline"/>
          <w:highlight w:val="yellow"/>
        </w:rPr>
        <w:t>would be supported by collaborative multinational monitoring and assessment efforts</w:t>
      </w:r>
      <w:r w:rsidRPr="00D80151">
        <w:rPr>
          <w:rStyle w:val="StyleBoldUnderline"/>
        </w:rPr>
        <w:t xml:space="preserve">. </w:t>
      </w:r>
      <w:r w:rsidRPr="008558D0">
        <w:rPr>
          <w:rStyle w:val="StyleBoldUnderline"/>
          <w:highlight w:val="yellow"/>
        </w:rPr>
        <w:t>It would</w:t>
      </w:r>
      <w:r w:rsidRPr="00D80151">
        <w:rPr>
          <w:rStyle w:val="StyleBoldUnderline"/>
        </w:rPr>
        <w:t xml:space="preserve"> include processes for technology </w:t>
      </w:r>
      <w:r w:rsidRPr="00EA6551">
        <w:rPr>
          <w:rFonts w:ascii="Times New Roman" w:hAnsi="Times New Roman" w:cs="Times New Roman"/>
          <w:sz w:val="21"/>
          <w:szCs w:val="21"/>
          <w:u w:val="single"/>
        </w:rPr>
        <w:t xml:space="preserve">transfer and </w:t>
      </w:r>
      <w:r w:rsidRPr="008558D0">
        <w:rPr>
          <w:rFonts w:ascii="Times New Roman" w:hAnsi="Times New Roman" w:cs="Times New Roman"/>
          <w:sz w:val="21"/>
          <w:szCs w:val="21"/>
          <w:highlight w:val="yellow"/>
          <w:u w:val="single"/>
        </w:rPr>
        <w:t>provide financial support</w:t>
      </w:r>
      <w:r w:rsidRPr="00EA6551">
        <w:rPr>
          <w:rFonts w:ascii="Times New Roman" w:hAnsi="Times New Roman" w:cs="Times New Roman"/>
          <w:sz w:val="21"/>
          <w:szCs w:val="21"/>
          <w:u w:val="single"/>
        </w:rPr>
        <w:t xml:space="preserve"> for mitigation efforts </w:t>
      </w:r>
      <w:r w:rsidRPr="008558D0">
        <w:rPr>
          <w:rFonts w:ascii="Times New Roman" w:hAnsi="Times New Roman" w:cs="Times New Roman"/>
          <w:sz w:val="21"/>
          <w:szCs w:val="21"/>
          <w:highlight w:val="yellow"/>
          <w:u w:val="single"/>
        </w:rPr>
        <w:t>at a national level. This structure does not now exist</w:t>
      </w:r>
      <w:r w:rsidRPr="00EA6551">
        <w:rPr>
          <w:rFonts w:ascii="Times New Roman" w:hAnsi="Times New Roman" w:cs="Times New Roman"/>
          <w:sz w:val="21"/>
          <w:szCs w:val="21"/>
          <w:u w:val="single"/>
        </w:rPr>
        <w:t xml:space="preserve">, but by building on existing efforts and the strong foundation of scientific collaboration, we </w:t>
      </w:r>
      <w:r w:rsidRPr="008558D0">
        <w:rPr>
          <w:rFonts w:ascii="Times New Roman" w:hAnsi="Times New Roman" w:cs="Times New Roman"/>
          <w:sz w:val="21"/>
          <w:szCs w:val="21"/>
          <w:highlight w:val="yellow"/>
          <w:u w:val="single"/>
        </w:rPr>
        <w:t>could make comparatively rapid progress in building a new framework</w:t>
      </w:r>
      <w:r w:rsidRPr="00EA6551">
        <w:rPr>
          <w:rFonts w:ascii="Times New Roman" w:hAnsi="Times New Roman" w:cs="Times New Roman"/>
          <w:sz w:val="21"/>
          <w:szCs w:val="21"/>
          <w:u w:val="single"/>
        </w:rPr>
        <w:t xml:space="preserve"> to support policymaking and provide climate information for decisionmaking</w:t>
      </w:r>
      <w:r>
        <w:rPr>
          <w:rFonts w:ascii="Times New Roman" w:hAnsi="Times New Roman" w:cs="Times New Roman"/>
          <w:sz w:val="21"/>
          <w:szCs w:val="21"/>
        </w:rPr>
        <w:t>.</w:t>
      </w:r>
    </w:p>
    <w:p w:rsidR="007A370C" w:rsidRPr="007A370C" w:rsidRDefault="007A370C" w:rsidP="007A370C"/>
    <w:p w:rsidR="008A74FC" w:rsidRDefault="007A370C" w:rsidP="00274327">
      <w:pPr>
        <w:pStyle w:val="Heading4"/>
        <w:rPr>
          <w:rStyle w:val="StyleStyleBold12pt"/>
        </w:rPr>
      </w:pPr>
      <w:r>
        <w:t xml:space="preserve">Adaptation measure will include tech transfers and development </w:t>
      </w:r>
    </w:p>
    <w:p w:rsidR="008A74FC" w:rsidRPr="005138C1" w:rsidRDefault="008A74FC" w:rsidP="008A74FC">
      <w:pPr>
        <w:rPr>
          <w:sz w:val="16"/>
          <w:szCs w:val="16"/>
        </w:rPr>
      </w:pPr>
      <w:proofErr w:type="gramStart"/>
      <w:r w:rsidRPr="002D097B">
        <w:rPr>
          <w:rStyle w:val="StyleStyleBold12pt"/>
        </w:rPr>
        <w:t>Dubois</w:t>
      </w:r>
      <w:r>
        <w:t>, Jean-Bernard 200</w:t>
      </w:r>
      <w:r w:rsidRPr="002D097B">
        <w:rPr>
          <w:rStyle w:val="StyleStyleBold12pt"/>
        </w:rPr>
        <w:t>5</w:t>
      </w:r>
      <w:r>
        <w:t>.</w:t>
      </w:r>
      <w:proofErr w:type="gramEnd"/>
      <w:r>
        <w:t xml:space="preserve"> </w:t>
      </w:r>
      <w:r w:rsidRPr="005138C1">
        <w:rPr>
          <w:sz w:val="16"/>
          <w:szCs w:val="16"/>
        </w:rPr>
        <w:t xml:space="preserve">[Jean-Bernard Dubois is in the Division Natural Resources and Environment, Swiss Agency for Development and Cooperation "Addressing Climate Change Through Development Cooperation : Climate Change Issues in the Field of Natural Resource Management, Livelihoods, and Food Security". </w:t>
      </w:r>
      <w:proofErr w:type="gramStart"/>
      <w:r w:rsidRPr="005138C1">
        <w:rPr>
          <w:sz w:val="16"/>
          <w:szCs w:val="16"/>
        </w:rPr>
        <w:t>Mountain Research and Development.</w:t>
      </w:r>
      <w:proofErr w:type="gramEnd"/>
      <w:r w:rsidRPr="005138C1">
        <w:rPr>
          <w:sz w:val="16"/>
          <w:szCs w:val="16"/>
        </w:rPr>
        <w:t xml:space="preserve"> 25 (4): 382-383. Peer Reviewed.] l.gong</w:t>
      </w:r>
    </w:p>
    <w:p w:rsidR="008A74FC" w:rsidRPr="00963330" w:rsidRDefault="008A74FC" w:rsidP="008A74FC">
      <w:pPr>
        <w:rPr>
          <w:sz w:val="16"/>
        </w:rPr>
      </w:pPr>
      <w:r w:rsidRPr="00963330">
        <w:rPr>
          <w:sz w:val="16"/>
        </w:rPr>
        <w:t xml:space="preserve">SDC's position is based on the recognition that </w:t>
      </w:r>
      <w:r w:rsidRPr="005A5897">
        <w:rPr>
          <w:rStyle w:val="StyleBoldUnderline"/>
        </w:rPr>
        <w:t>climate change is one of the greatest global environmental threats.</w:t>
      </w:r>
      <w:r w:rsidRPr="00963330">
        <w:rPr>
          <w:sz w:val="16"/>
        </w:rPr>
        <w:t xml:space="preserve"> </w:t>
      </w:r>
      <w:r w:rsidRPr="005A5897">
        <w:rPr>
          <w:rStyle w:val="StyleBoldUnderline"/>
        </w:rPr>
        <w:t>It can dramatically affect the economy, infrastructure, natural resources and local livelihoods in developing countries</w:t>
      </w:r>
      <w:r w:rsidRPr="00963330">
        <w:rPr>
          <w:sz w:val="16"/>
        </w:rPr>
        <w:t xml:space="preserve">. Depending on their specific site characteristics, </w:t>
      </w:r>
      <w:r w:rsidRPr="005A5897">
        <w:rPr>
          <w:rStyle w:val="StyleBoldUnderline"/>
        </w:rPr>
        <w:t>developing countries are confronted with steadily changing condition</w:t>
      </w:r>
      <w:r w:rsidRPr="00963330">
        <w:rPr>
          <w:sz w:val="16"/>
        </w:rPr>
        <w:t xml:space="preserve">s as well as </w:t>
      </w:r>
      <w:r w:rsidRPr="005A5897">
        <w:rPr>
          <w:rStyle w:val="StyleBoldUnderline"/>
        </w:rPr>
        <w:t>increasingly extreme climatic events</w:t>
      </w:r>
      <w:r w:rsidRPr="00963330">
        <w:rPr>
          <w:sz w:val="16"/>
        </w:rPr>
        <w:t xml:space="preserve"> such as droughts, hurricanes, and heavy rainfall </w:t>
      </w:r>
      <w:r w:rsidRPr="005A5897">
        <w:rPr>
          <w:rStyle w:val="StyleBoldUnderline"/>
        </w:rPr>
        <w:t>that will increase the risk of so-called natural disasters.</w:t>
      </w:r>
      <w:r>
        <w:rPr>
          <w:rStyle w:val="StyleBoldUnderline"/>
        </w:rPr>
        <w:t xml:space="preserve"> </w:t>
      </w:r>
      <w:r w:rsidRPr="005A5897">
        <w:rPr>
          <w:rStyle w:val="StyleBoldUnderline"/>
        </w:rPr>
        <w:t>These circumstances will affect inter alia food production, infrastructure, water supply, biodiversity, natural ecosystems, and human health</w:t>
      </w:r>
      <w:r w:rsidRPr="00963330">
        <w:rPr>
          <w:sz w:val="16"/>
        </w:rPr>
        <w:t xml:space="preserve">. </w:t>
      </w:r>
      <w:r w:rsidRPr="005A5897">
        <w:rPr>
          <w:rStyle w:val="StyleBoldUnderline"/>
        </w:rPr>
        <w:t>Developing countries</w:t>
      </w:r>
      <w:r w:rsidRPr="00963330">
        <w:rPr>
          <w:sz w:val="16"/>
        </w:rPr>
        <w:t xml:space="preserve"> </w:t>
      </w:r>
      <w:r w:rsidRPr="005A5897">
        <w:rPr>
          <w:rStyle w:val="StyleBoldUnderline"/>
        </w:rPr>
        <w:t>will suffer disproportionately</w:t>
      </w:r>
      <w:r w:rsidRPr="00963330">
        <w:rPr>
          <w:sz w:val="16"/>
        </w:rPr>
        <w:t xml:space="preserve"> from the negative impacts of climate change. In addition, </w:t>
      </w:r>
      <w:r w:rsidRPr="005A5897">
        <w:rPr>
          <w:rStyle w:val="StyleBoldUnderline"/>
        </w:rPr>
        <w:t xml:space="preserve">processes of development will be </w:t>
      </w:r>
      <w:r w:rsidRPr="00A967AE">
        <w:rPr>
          <w:rStyle w:val="StyleBoldUnderline"/>
        </w:rPr>
        <w:t>retarded</w:t>
      </w:r>
      <w:r w:rsidRPr="00963330">
        <w:rPr>
          <w:sz w:val="16"/>
        </w:rPr>
        <w:t xml:space="preserve">, and </w:t>
      </w:r>
      <w:r w:rsidRPr="00D70835">
        <w:rPr>
          <w:rStyle w:val="StyleBoldUnderline"/>
        </w:rPr>
        <w:t>new sources of social conflict will arise</w:t>
      </w:r>
      <w:r w:rsidRPr="00963330">
        <w:rPr>
          <w:sz w:val="16"/>
        </w:rPr>
        <w:t xml:space="preserve"> </w:t>
      </w:r>
      <w:r w:rsidRPr="00D70835">
        <w:rPr>
          <w:rStyle w:val="StyleBoldUnderline"/>
        </w:rPr>
        <w:t>as a consequence of increasingly adverse climatic conditions</w:t>
      </w:r>
      <w:r w:rsidRPr="00963330">
        <w:rPr>
          <w:sz w:val="16"/>
        </w:rPr>
        <w:t xml:space="preserve">. Therefore </w:t>
      </w:r>
      <w:r w:rsidRPr="00D70835">
        <w:rPr>
          <w:rStyle w:val="StyleBoldUnderline"/>
        </w:rPr>
        <w:t>it is necessary to define actions aimed at reducing the vulnerability of poorer social groups and allowing them to participate equitably in the new opportunities offered by global climate change policy.</w:t>
      </w:r>
      <w:r w:rsidRPr="00963330">
        <w:rPr>
          <w:sz w:val="16"/>
        </w:rPr>
        <w:t xml:space="preserve"> It is in this area that development cooperation finds a specific niche where it can address a global concern through activities at the local level. The Swiss Agency for Development and Cooperation (SDC) recognizes climate change as a threat to sustainable development in developing countries. Additionally, its Global Environmental Program (GEP) is aimed at supporting developing countries in their efforts to implement the UN Conventions concerned with the global environment. Along these general lines, </w:t>
      </w:r>
      <w:r w:rsidRPr="00D70835">
        <w:rPr>
          <w:rStyle w:val="StyleBoldUnderline"/>
        </w:rPr>
        <w:t>SDC's approach to climate change proposes that programs and projects supported by SDC in the fields of food security</w:t>
      </w:r>
      <w:r w:rsidRPr="00963330">
        <w:rPr>
          <w:sz w:val="16"/>
        </w:rPr>
        <w:t xml:space="preserve">, natural resource management, and local livelihoods should integrate, to the extent possible and in a complementary manner, measures that address one or more of the following objectives: </w:t>
      </w:r>
      <w:r w:rsidRPr="007A370C">
        <w:rPr>
          <w:rStyle w:val="StyleBoldUnderline"/>
          <w:highlight w:val="yellow"/>
        </w:rPr>
        <w:t>Adaptation</w:t>
      </w:r>
      <w:r w:rsidRPr="007A370C">
        <w:rPr>
          <w:sz w:val="16"/>
          <w:highlight w:val="yellow"/>
        </w:rPr>
        <w:t>: Understand and r</w:t>
      </w:r>
      <w:r w:rsidRPr="007A370C">
        <w:rPr>
          <w:rStyle w:val="StyleBoldUnderline"/>
          <w:highlight w:val="yellow"/>
        </w:rPr>
        <w:t>educe the impacts of climate change on livelihoods among the poor</w:t>
      </w:r>
      <w:r w:rsidRPr="007A370C">
        <w:rPr>
          <w:sz w:val="16"/>
          <w:highlight w:val="yellow"/>
        </w:rPr>
        <w:t xml:space="preserve">, with </w:t>
      </w:r>
      <w:r w:rsidRPr="007A370C">
        <w:rPr>
          <w:rStyle w:val="StyleBoldUnderline"/>
          <w:highlight w:val="yellow"/>
        </w:rPr>
        <w:t>sp</w:t>
      </w:r>
      <w:r w:rsidRPr="00D70835">
        <w:rPr>
          <w:rStyle w:val="StyleBoldUnderline"/>
        </w:rPr>
        <w:t>ecial consideration given to extreme events, natural disasters, resource availability, biodiversity loss, and reduction of carrying capacity for food production;</w:t>
      </w:r>
      <w:r>
        <w:rPr>
          <w:rStyle w:val="StyleBoldUnderline"/>
        </w:rPr>
        <w:t xml:space="preserve"> </w:t>
      </w:r>
      <w:r w:rsidRPr="00D70835">
        <w:rPr>
          <w:rStyle w:val="StyleBoldUnderline"/>
        </w:rPr>
        <w:t>Mitigation:</w:t>
      </w:r>
      <w:r w:rsidRPr="00963330">
        <w:rPr>
          <w:sz w:val="16"/>
        </w:rPr>
        <w:t xml:space="preserve"> Promote </w:t>
      </w:r>
      <w:r w:rsidRPr="00D70835">
        <w:rPr>
          <w:rStyle w:val="StyleBoldUnderline"/>
        </w:rPr>
        <w:t>equitable participation of the rural poor including small-scale farmers,</w:t>
      </w:r>
      <w:r w:rsidRPr="00963330">
        <w:rPr>
          <w:sz w:val="16"/>
        </w:rPr>
        <w:t xml:space="preserve"> with a focus on </w:t>
      </w:r>
      <w:r w:rsidRPr="00D70835">
        <w:rPr>
          <w:rStyle w:val="StyleBoldUnderline"/>
        </w:rPr>
        <w:t>gender issues, to allow them to take advantage of opportunities emerging from the implementation of the mitigation strategy</w:t>
      </w:r>
      <w:r w:rsidRPr="00963330">
        <w:rPr>
          <w:sz w:val="16"/>
        </w:rPr>
        <w:t xml:space="preserve">, with special regard to their need to increase capacity to participate in the flexible mechanisms; </w:t>
      </w:r>
      <w:r w:rsidRPr="00D70835">
        <w:rPr>
          <w:rStyle w:val="StyleBoldUnderline"/>
        </w:rPr>
        <w:t>Sustainable Development:</w:t>
      </w:r>
      <w:r w:rsidRPr="00963330">
        <w:rPr>
          <w:sz w:val="16"/>
        </w:rPr>
        <w:t xml:space="preserve"> </w:t>
      </w:r>
      <w:r w:rsidRPr="00D70835">
        <w:rPr>
          <w:rStyle w:val="StyleBoldUnderline"/>
        </w:rPr>
        <w:t xml:space="preserve">Ensure that the implementation of mitigation and adaptation </w:t>
      </w:r>
      <w:r w:rsidRPr="00D70835">
        <w:rPr>
          <w:rStyle w:val="StyleBoldUnderline"/>
        </w:rPr>
        <w:lastRenderedPageBreak/>
        <w:t>projects promotes sustainable development in poor rural areas</w:t>
      </w:r>
      <w:r w:rsidRPr="00963330">
        <w:rPr>
          <w:sz w:val="16"/>
        </w:rPr>
        <w:t xml:space="preserve">. </w:t>
      </w:r>
      <w:r w:rsidRPr="00D70835">
        <w:rPr>
          <w:rStyle w:val="StyleBoldUnderline"/>
        </w:rPr>
        <w:t>Reducing vulnerability to climate change, especially to extreme events, is closely related to humanitarian aid,</w:t>
      </w:r>
      <w:r w:rsidRPr="00963330">
        <w:rPr>
          <w:sz w:val="16"/>
        </w:rPr>
        <w:t xml:space="preserve"> and more concretely to managing and reducing the impacts of so-called natural disasters. This link is clearly defined in the objectives of the SDC's Advocacy Guidelines, as well as in Article 7 of the Swiss Federal Law concerning International Development Cooperation and Humanitarian Aid of 1976. </w:t>
      </w:r>
      <w:r w:rsidRPr="00D70835">
        <w:rPr>
          <w:rStyle w:val="StyleBoldUnderline"/>
        </w:rPr>
        <w:t>Due to the evolving policy context at the international level, this work is seen as a permanent learning process, starting with an understanding of the relationship between climate change impacts, sustainable development, and risk management</w:t>
      </w:r>
      <w:r w:rsidRPr="00963330">
        <w:rPr>
          <w:sz w:val="16"/>
        </w:rPr>
        <w:t xml:space="preserve">. Such a process-oriented approach includes development of methodological approaches, technologies available for local communities, and the support of pilot experiences. </w:t>
      </w:r>
      <w:r w:rsidRPr="00D70835">
        <w:rPr>
          <w:rStyle w:val="StyleBoldUnderline"/>
        </w:rPr>
        <w:t>Implementation of the proposed approach to climate change will take account of the specific characteristics of partner countries in different regions</w:t>
      </w:r>
      <w:r w:rsidRPr="00963330">
        <w:rPr>
          <w:sz w:val="16"/>
        </w:rPr>
        <w:t xml:space="preserve">, including Africa, Eastern Europe, Asia and Latin America. SDC's actions in the field of climate change with regard to natural resource management, livelihoods, and food security take place at two levels: Coordination level: information exchange and clearing desk, through the Natural Resource and Environment Section; and Operational level: mainstreaming climate change issues in operational work through SDC's Geographical Divisions. </w:t>
      </w:r>
      <w:r w:rsidRPr="007A370C">
        <w:rPr>
          <w:rStyle w:val="StyleBoldUnderline"/>
          <w:highlight w:val="yellow"/>
        </w:rPr>
        <w:t>Specific actions in the area of mitigation</w:t>
      </w:r>
      <w:r w:rsidRPr="007A370C">
        <w:rPr>
          <w:sz w:val="16"/>
          <w:highlight w:val="yellow"/>
          <w:u w:val="single"/>
        </w:rPr>
        <w:t xml:space="preserve">: Support capacity building in Clean Development Mechanism (CDM) projects; </w:t>
      </w:r>
      <w:r w:rsidRPr="007A370C">
        <w:rPr>
          <w:rStyle w:val="StyleBoldUnderline"/>
          <w:highlight w:val="yellow"/>
        </w:rPr>
        <w:t>Promote technology transfer and technology development</w:t>
      </w:r>
      <w:r w:rsidRPr="007A370C">
        <w:rPr>
          <w:sz w:val="16"/>
          <w:highlight w:val="yellow"/>
          <w:u w:val="single"/>
        </w:rPr>
        <w:t>, especially in the fields of renewable energy and energy efficiency, and ensure that they contribute to sustainable development, food security, and poverty alleviation; S</w:t>
      </w:r>
      <w:r w:rsidRPr="007A370C">
        <w:rPr>
          <w:sz w:val="16"/>
          <w:u w:val="single"/>
        </w:rPr>
        <w:t>u</w:t>
      </w:r>
      <w:r w:rsidRPr="00963330">
        <w:rPr>
          <w:sz w:val="16"/>
        </w:rPr>
        <w:t xml:space="preserve">pport and document emission reduction efforts in the land use, land use change, and forestry (LULUCF) sector and make sure that they contribute to sustainable development and poverty alleviation. </w:t>
      </w:r>
      <w:r w:rsidRPr="00D70835">
        <w:rPr>
          <w:rStyle w:val="StyleBoldUnderline"/>
        </w:rPr>
        <w:t>Specific actions in the area of adaptation:</w:t>
      </w:r>
      <w:r>
        <w:rPr>
          <w:rStyle w:val="StyleBoldUnderline"/>
        </w:rPr>
        <w:t xml:space="preserve"> </w:t>
      </w:r>
      <w:r w:rsidRPr="00D70835">
        <w:rPr>
          <w:rStyle w:val="StyleBoldUnderline"/>
        </w:rPr>
        <w:t>Support efforts to understand vulnerability to climate change at the local level</w:t>
      </w:r>
      <w:r w:rsidRPr="00963330">
        <w:rPr>
          <w:sz w:val="16"/>
        </w:rPr>
        <w:t xml:space="preserve">; </w:t>
      </w:r>
      <w:r w:rsidRPr="00D70835">
        <w:rPr>
          <w:rStyle w:val="StyleBoldUnderline"/>
        </w:rPr>
        <w:t>Promote the design and use of tools for vulnerability assessment at the local level;</w:t>
      </w:r>
      <w:r>
        <w:rPr>
          <w:rStyle w:val="StyleBoldUnderline"/>
        </w:rPr>
        <w:t xml:space="preserve"> </w:t>
      </w:r>
      <w:r w:rsidRPr="00D70835">
        <w:rPr>
          <w:rStyle w:val="StyleBoldUnderline"/>
        </w:rPr>
        <w:t>Support adaptation programs in countries where expected impacts of climate change and vulnerability are high;</w:t>
      </w:r>
      <w:r>
        <w:rPr>
          <w:rStyle w:val="StyleBoldUnderline"/>
        </w:rPr>
        <w:t xml:space="preserve"> </w:t>
      </w:r>
      <w:r w:rsidRPr="00963330">
        <w:rPr>
          <w:sz w:val="16"/>
        </w:rPr>
        <w:t>Support capacity building in the areas of vulnerability assessment and planning for adaptation.</w:t>
      </w:r>
    </w:p>
    <w:p w:rsidR="002C12B3" w:rsidRDefault="00814A5A" w:rsidP="002C12B3">
      <w:pPr>
        <w:rPr>
          <w:sz w:val="14"/>
        </w:rPr>
      </w:pPr>
      <w:r>
        <w:rPr>
          <w:sz w:val="14"/>
        </w:rPr>
        <w:t xml:space="preserve"> </w:t>
      </w:r>
    </w:p>
    <w:p w:rsidR="002C12B3" w:rsidRDefault="000853EA" w:rsidP="000853EA">
      <w:pPr>
        <w:pStyle w:val="Heading3"/>
      </w:pPr>
      <w:r>
        <w:lastRenderedPageBreak/>
        <w:t>Poor Adapt – Integration Decisionmaking</w:t>
      </w:r>
    </w:p>
    <w:p w:rsidR="000853EA" w:rsidRPr="00503282" w:rsidRDefault="000853EA" w:rsidP="000853EA">
      <w:pPr>
        <w:rPr>
          <w:b/>
          <w:sz w:val="24"/>
        </w:rPr>
      </w:pPr>
      <w:r>
        <w:rPr>
          <w:b/>
          <w:sz w:val="24"/>
        </w:rPr>
        <w:t>Developing countries can adapt – integrate adaptation into decisions about water development</w:t>
      </w:r>
      <w:r>
        <w:rPr>
          <w:b/>
          <w:sz w:val="24"/>
        </w:rPr>
        <w:br/>
        <w:t>World Bank 10</w:t>
      </w:r>
      <w:r>
        <w:rPr>
          <w:b/>
          <w:sz w:val="24"/>
        </w:rPr>
        <w:br/>
      </w:r>
      <w:r w:rsidRPr="00503282">
        <w:t>(The World Bank is a financial intuition, and in the study was called “The Costs to Developing Countries of Adapting to Climate Change: New Methods and Estimates</w:t>
      </w:r>
      <w:r>
        <w:t>,</w:t>
      </w:r>
      <w:r w:rsidRPr="00503282">
        <w:t xml:space="preserve"> http://www.wsscc.org/resources/resource-publications/costs-developing-countries-adapting-climate-change-new-methods-and)</w:t>
      </w:r>
    </w:p>
    <w:p w:rsidR="000853EA" w:rsidRDefault="000853EA" w:rsidP="000853EA">
      <w:r w:rsidRPr="00924511">
        <w:rPr>
          <w:highlight w:val="yellow"/>
        </w:rPr>
        <w:t>The clearest opportunities to reduce the costs of adaptation are in the water supply and flood protection sector.</w:t>
      </w:r>
      <w:r>
        <w:t xml:space="preserve"> Almost every developed country has experienced what can happen when countries fail to shift patterns of development or to manage resources in ways that take account of the potential impacts of climate change. </w:t>
      </w:r>
      <w:r w:rsidRPr="00924511">
        <w:rPr>
          <w:highlight w:val="yellow"/>
        </w:rPr>
        <w:t>Often, the reluctance to change reflects the political and economic costs of changing policies and (quasi-) property rights that have underpinned decades or centuries of development.</w:t>
      </w:r>
      <w:r>
        <w:t xml:space="preserve"> Countries that are experiencing rapid economic growth have an opportunity to reduce the costs associated with the legacy of past development by ensuring that future development takes account of changes in climate conditions. Here are just a few examples of opportunities to reduce the costs of adaptation in the water supply and flood protection sector:The costs of coastal protection assume that the proportion of nonagricultural GDP produced in the coastal zone of each country does not change, thus justifying a gradual increase in the share of coastline that is protected</w:t>
      </w:r>
      <w:r w:rsidRPr="00924511">
        <w:rPr>
          <w:highlight w:val="yellow"/>
        </w:rPr>
        <w:t>. If instead countries adopted a policy of protecting existing developed areas while prohibiting any further development or increase in the proportion of the coastline that is protected, future costs of adaptation would fall substantially. Similar considerations apply to development in river flood plains, though it is easy to contemplate going further to relocate assets that may be at risk of future flooding.</w:t>
      </w:r>
      <w:r>
        <w:t xml:space="preserve"> Economists and others regularly urge the adoption of mechanisms for the management of water resources that recognize the scarcity value of raw water. This advice is almost invariably ignored. The reasons for the poor management of water resources are varied and deeply embedded in political and social systems.  </w:t>
      </w:r>
    </w:p>
    <w:p w:rsidR="000853EA" w:rsidRPr="00471013" w:rsidRDefault="000853EA" w:rsidP="000853EA">
      <w:pPr>
        <w:rPr>
          <w:b/>
          <w:sz w:val="24"/>
        </w:rPr>
      </w:pPr>
      <w:r w:rsidRPr="00471013">
        <w:rPr>
          <w:b/>
          <w:sz w:val="24"/>
        </w:rPr>
        <w:t>Developi</w:t>
      </w:r>
      <w:r>
        <w:rPr>
          <w:b/>
          <w:sz w:val="24"/>
        </w:rPr>
        <w:t>ng countries can adapt – just need to integrate adaptation into decisionmaking</w:t>
      </w:r>
      <w:r>
        <w:rPr>
          <w:b/>
          <w:sz w:val="24"/>
        </w:rPr>
        <w:br/>
        <w:t>McGray and Schaar 12</w:t>
      </w:r>
      <w:r>
        <w:rPr>
          <w:b/>
          <w:sz w:val="24"/>
        </w:rPr>
        <w:br/>
      </w:r>
      <w:r w:rsidRPr="00B763DE">
        <w:rPr>
          <w:sz w:val="24"/>
        </w:rPr>
        <w:t>(McGray is the director of vulnerability and adaptation at the World Resources Institute and Schaar is the Head of Development Cooperation at the Consulate General of Sweden)</w:t>
      </w:r>
    </w:p>
    <w:p w:rsidR="000853EA" w:rsidRPr="00471013" w:rsidRDefault="000853EA" w:rsidP="000853EA">
      <w:pPr>
        <w:shd w:val="clear" w:color="auto" w:fill="FFFFFF"/>
        <w:rPr>
          <w:rFonts w:eastAsia="Times New Roman"/>
          <w:szCs w:val="27"/>
        </w:rPr>
      </w:pPr>
      <w:r w:rsidRPr="00471013">
        <w:rPr>
          <w:rFonts w:eastAsia="Times New Roman"/>
          <w:szCs w:val="27"/>
        </w:rPr>
        <w:t xml:space="preserve">If you represent </w:t>
      </w:r>
      <w:r w:rsidRPr="00471013">
        <w:rPr>
          <w:rFonts w:eastAsia="Times New Roman"/>
          <w:b/>
          <w:szCs w:val="27"/>
          <w:u w:val="single"/>
        </w:rPr>
        <w:t>the national or local government in a developing country</w:t>
      </w:r>
      <w:r w:rsidRPr="00471013">
        <w:rPr>
          <w:rFonts w:eastAsia="Times New Roman"/>
          <w:szCs w:val="27"/>
          <w:u w:val="single"/>
        </w:rPr>
        <w:t>,</w:t>
      </w:r>
      <w:r w:rsidRPr="00471013">
        <w:rPr>
          <w:rFonts w:eastAsia="Times New Roman"/>
          <w:szCs w:val="27"/>
        </w:rPr>
        <w:t xml:space="preserve"> you are beginning to face more climate-related questions like these, making decisions on resource allocation increasingly difficult. You </w:t>
      </w:r>
      <w:r w:rsidRPr="00471013">
        <w:rPr>
          <w:rFonts w:eastAsia="Times New Roman"/>
          <w:b/>
          <w:szCs w:val="27"/>
          <w:u w:val="single"/>
        </w:rPr>
        <w:t>always have to start with the present – to support farmers during droughts, find ways of improving water services and see how children of poor families can be protected.</w:t>
      </w:r>
      <w:r w:rsidRPr="00471013">
        <w:rPr>
          <w:rFonts w:eastAsia="Times New Roman"/>
          <w:szCs w:val="27"/>
        </w:rPr>
        <w:t xml:space="preserve"> However, you sense that you are not dealing with temporary phenomena, but with the foreboding of longer-term change. What if your immediate response may actually worsen people’s ability to manage such challenges over the long term? </w:t>
      </w:r>
      <w:r w:rsidRPr="00471013">
        <w:rPr>
          <w:rFonts w:eastAsia="Times New Roman"/>
          <w:b/>
          <w:szCs w:val="27"/>
          <w:u w:val="single"/>
        </w:rPr>
        <w:t>Should you plan for fundamental shifts in agricultural policies, or seek to enhance nature’s ability to provide the water that we need, or build employment generation and social protection schemes, rather than supporting systems that may no longer be sustainable</w:t>
      </w:r>
      <w:r w:rsidRPr="00471013">
        <w:rPr>
          <w:rFonts w:eastAsia="Times New Roman"/>
          <w:szCs w:val="27"/>
        </w:rPr>
        <w:t xml:space="preserve">? And if so, where will the funds for these investments come from? These questions are all about adaptation to changes that are already happening. But they are only examples; there are endless variations on the theme. Your specific questions will vary depending on your local natural environment, as well as the </w:t>
      </w:r>
      <w:r w:rsidRPr="00471013">
        <w:rPr>
          <w:rFonts w:eastAsia="Times New Roman"/>
          <w:szCs w:val="27"/>
        </w:rPr>
        <w:lastRenderedPageBreak/>
        <w:t xml:space="preserve">economic, social, and political boundaries within which you operate. Your options for action will depend on whether you represent a government, business, or civil society group, or if you are just someone trying to do what is best for your family. But all of us are now making decisions for a future where none of us has been.For the World Resources </w:t>
      </w:r>
      <w:proofErr w:type="gramStart"/>
      <w:r w:rsidRPr="00471013">
        <w:rPr>
          <w:rFonts w:eastAsia="Times New Roman"/>
          <w:szCs w:val="27"/>
        </w:rPr>
        <w:t>Institute,</w:t>
      </w:r>
      <w:proofErr w:type="gramEnd"/>
      <w:r w:rsidRPr="00471013">
        <w:rPr>
          <w:rFonts w:eastAsia="Times New Roman"/>
          <w:szCs w:val="27"/>
        </w:rPr>
        <w:t xml:space="preserve"> </w:t>
      </w:r>
      <w:r w:rsidRPr="00471013">
        <w:rPr>
          <w:rFonts w:eastAsia="Times New Roman"/>
          <w:b/>
          <w:szCs w:val="27"/>
          <w:u w:val="single"/>
        </w:rPr>
        <w:t>adaptation to climate change represents a critical challenge</w:t>
      </w:r>
      <w:r w:rsidRPr="00471013">
        <w:rPr>
          <w:rFonts w:eastAsia="Times New Roman"/>
          <w:szCs w:val="27"/>
        </w:rPr>
        <w:t xml:space="preserve">. </w:t>
      </w:r>
      <w:r w:rsidRPr="00471013">
        <w:rPr>
          <w:rFonts w:eastAsia="Times New Roman"/>
          <w:b/>
          <w:szCs w:val="27"/>
          <w:u w:val="single"/>
        </w:rPr>
        <w:t>Time has come to move beyond our work</w:t>
      </w:r>
      <w:r w:rsidRPr="00471013">
        <w:rPr>
          <w:rFonts w:eastAsia="Times New Roman"/>
          <w:szCs w:val="27"/>
        </w:rPr>
        <w:t xml:space="preserve"> on global </w:t>
      </w:r>
      <w:r w:rsidRPr="00471013">
        <w:rPr>
          <w:rFonts w:eastAsia="Times New Roman"/>
          <w:szCs w:val="27"/>
          <w:u w:val="single"/>
        </w:rPr>
        <w:t>a</w:t>
      </w:r>
      <w:r w:rsidRPr="00471013">
        <w:rPr>
          <w:rFonts w:eastAsia="Times New Roman"/>
          <w:b/>
          <w:szCs w:val="27"/>
          <w:u w:val="single"/>
        </w:rPr>
        <w:t>daptation policy</w:t>
      </w:r>
      <w:r w:rsidRPr="00471013">
        <w:rPr>
          <w:rFonts w:eastAsia="Times New Roman"/>
          <w:szCs w:val="27"/>
        </w:rPr>
        <w:t xml:space="preserve"> to more practical applications in developing countries. Policies, plans, and practices throughout the developing world will need to incorporate new </w:t>
      </w:r>
      <w:r w:rsidRPr="00471013">
        <w:rPr>
          <w:rFonts w:eastAsia="Times New Roman"/>
          <w:b/>
          <w:szCs w:val="27"/>
          <w:u w:val="single"/>
        </w:rPr>
        <w:t>ideas for adapting to the changing climate</w:t>
      </w:r>
      <w:r w:rsidRPr="00471013">
        <w:rPr>
          <w:rFonts w:eastAsia="Times New Roman"/>
          <w:szCs w:val="27"/>
        </w:rPr>
        <w:t>. To that end, WRI launched a new </w:t>
      </w:r>
      <w:hyperlink r:id="rId104" w:history="1">
        <w:r w:rsidRPr="00471013">
          <w:rPr>
            <w:rFonts w:eastAsia="Times New Roman"/>
            <w:szCs w:val="27"/>
          </w:rPr>
          <w:t>Vulnerability &amp; Adaptation (V&amp;A) Initiative</w:t>
        </w:r>
      </w:hyperlink>
      <w:r w:rsidRPr="00471013">
        <w:rPr>
          <w:rFonts w:eastAsia="Times New Roman"/>
          <w:szCs w:val="27"/>
        </w:rPr>
        <w:t xml:space="preserve"> in 2011 </w:t>
      </w:r>
      <w:r w:rsidRPr="00924511">
        <w:rPr>
          <w:rFonts w:eastAsia="Times New Roman"/>
          <w:b/>
          <w:szCs w:val="27"/>
          <w:highlight w:val="yellow"/>
          <w:u w:val="single"/>
        </w:rPr>
        <w:t>to help developing countries systematically integrate adaptation into decision making</w:t>
      </w:r>
      <w:r w:rsidRPr="00471013">
        <w:rPr>
          <w:rFonts w:eastAsia="Times New Roman"/>
          <w:szCs w:val="27"/>
        </w:rPr>
        <w:t>. The initiative builds on our past work, but with the development of a new strategic objective, the recruitment of </w:t>
      </w:r>
      <w:hyperlink r:id="rId105" w:history="1">
        <w:r w:rsidRPr="00471013">
          <w:rPr>
            <w:rFonts w:eastAsia="Times New Roman"/>
            <w:szCs w:val="27"/>
          </w:rPr>
          <w:t>two co-directors</w:t>
        </w:r>
      </w:hyperlink>
      <w:r w:rsidRPr="00471013">
        <w:rPr>
          <w:rFonts w:eastAsia="Times New Roman"/>
          <w:szCs w:val="27"/>
        </w:rPr>
        <w:t xml:space="preserve">, and a gradual expansion of staff, it signifies a new action-oriented focus and a heightened ambition.The new V&amp;A Initiative recognizes that many governments face a tension between addressing near-term challenges and managing the process of adaptation, for which success often can only be measured in the long term. </w:t>
      </w:r>
      <w:proofErr w:type="gramStart"/>
      <w:r w:rsidRPr="00471013">
        <w:rPr>
          <w:rFonts w:eastAsia="Times New Roman"/>
          <w:szCs w:val="27"/>
        </w:rPr>
        <w:t>Moreover, as WRI described in </w:t>
      </w:r>
      <w:hyperlink r:id="rId106" w:history="1">
        <w:r w:rsidRPr="00471013">
          <w:rPr>
            <w:rFonts w:eastAsia="Times New Roman"/>
            <w:i/>
            <w:iCs/>
            <w:szCs w:val="27"/>
          </w:rPr>
          <w:t>World Resources 2010-2011: Decision Making in a Changing Climate</w:t>
        </w:r>
      </w:hyperlink>
      <w:r w:rsidRPr="00471013">
        <w:rPr>
          <w:rFonts w:eastAsia="Times New Roman"/>
          <w:szCs w:val="27"/>
        </w:rPr>
        <w:t>, adaptation is complex</w:t>
      </w:r>
      <w:r w:rsidRPr="00924511">
        <w:rPr>
          <w:rFonts w:eastAsia="Times New Roman"/>
          <w:szCs w:val="27"/>
          <w:u w:val="single"/>
        </w:rPr>
        <w:t>.</w:t>
      </w:r>
      <w:proofErr w:type="gramEnd"/>
      <w:r w:rsidRPr="00924511">
        <w:rPr>
          <w:rFonts w:eastAsia="Times New Roman"/>
          <w:szCs w:val="27"/>
          <w:u w:val="single"/>
        </w:rPr>
        <w:t xml:space="preserve"> </w:t>
      </w:r>
      <w:r w:rsidRPr="00924511">
        <w:rPr>
          <w:rStyle w:val="StyleStyleBold12pt"/>
          <w:highlight w:val="yellow"/>
          <w:u w:val="single"/>
        </w:rPr>
        <w:t>It involves a wide range of sectors, institutions, and activities; requires long-term and iterative strategies that can be adjusted to continuously altered circumstances</w:t>
      </w:r>
      <w:r w:rsidRPr="00924511">
        <w:rPr>
          <w:rStyle w:val="StyleStyleBold12pt"/>
          <w:highlight w:val="yellow"/>
        </w:rPr>
        <w:t>;</w:t>
      </w:r>
      <w:r w:rsidRPr="00924511">
        <w:rPr>
          <w:rStyle w:val="StyleStyleBold12pt"/>
        </w:rPr>
        <w:t xml:space="preserve"> </w:t>
      </w:r>
      <w:r w:rsidRPr="00471013">
        <w:rPr>
          <w:rFonts w:eastAsia="Times New Roman"/>
          <w:b/>
          <w:szCs w:val="27"/>
          <w:u w:val="single"/>
        </w:rPr>
        <w:t>and, given the uncertainty of future climate change impacts</w:t>
      </w:r>
      <w:r w:rsidRPr="00471013">
        <w:rPr>
          <w:rFonts w:eastAsia="Times New Roman"/>
          <w:szCs w:val="27"/>
        </w:rPr>
        <w:t xml:space="preserve">, must be undertaken on the basis of incomplete information.To help developing country policymakers untangle the adaptation knot, WRI’s V&amp;A Initiative will focus on three key areas: </w:t>
      </w:r>
      <w:r w:rsidRPr="00471013">
        <w:rPr>
          <w:rFonts w:eastAsia="Times New Roman"/>
          <w:bCs/>
          <w:szCs w:val="27"/>
        </w:rPr>
        <w:t>Information</w:t>
      </w:r>
      <w:r w:rsidRPr="00471013">
        <w:rPr>
          <w:rFonts w:eastAsia="Times New Roman"/>
          <w:szCs w:val="27"/>
        </w:rPr>
        <w:t>: What information can best support effective decision-making under climatic uncertainty?</w:t>
      </w:r>
      <w:hyperlink r:id="rId107" w:history="1">
        <w:r w:rsidRPr="00471013">
          <w:rPr>
            <w:rFonts w:eastAsia="Times New Roman"/>
            <w:bCs/>
            <w:szCs w:val="27"/>
          </w:rPr>
          <w:t>Institutions</w:t>
        </w:r>
      </w:hyperlink>
      <w:r w:rsidRPr="00471013">
        <w:rPr>
          <w:rFonts w:eastAsia="Times New Roman"/>
          <w:szCs w:val="27"/>
        </w:rPr>
        <w:t>: What changes in the structure and function of national and local institutions can help reconcile near-term needs with long-term changes in the climate</w:t>
      </w:r>
      <w:proofErr w:type="gramStart"/>
      <w:r w:rsidRPr="00471013">
        <w:rPr>
          <w:rFonts w:eastAsia="Times New Roman"/>
          <w:szCs w:val="27"/>
        </w:rPr>
        <w:t>?</w:t>
      </w:r>
      <w:r w:rsidRPr="00471013">
        <w:rPr>
          <w:rFonts w:eastAsia="Times New Roman"/>
          <w:bCs/>
          <w:szCs w:val="27"/>
        </w:rPr>
        <w:t>Finance</w:t>
      </w:r>
      <w:proofErr w:type="gramEnd"/>
      <w:r w:rsidRPr="00471013">
        <w:rPr>
          <w:rFonts w:eastAsia="Times New Roman"/>
          <w:szCs w:val="27"/>
        </w:rPr>
        <w:t>: How can governments best design systems through which to generate, access, disperse, and track funding for adaptation?Together with governments and partner organizations in East Africa and India we are now scoping out the details of our adaptation initiative. Follow our progress </w:t>
      </w:r>
      <w:hyperlink r:id="rId108" w:history="1">
        <w:r w:rsidRPr="00471013">
          <w:rPr>
            <w:rFonts w:eastAsia="Times New Roman"/>
            <w:szCs w:val="27"/>
          </w:rPr>
          <w:t>on this website</w:t>
        </w:r>
      </w:hyperlink>
      <w:r w:rsidRPr="00471013">
        <w:rPr>
          <w:rFonts w:eastAsia="Times New Roman"/>
          <w:szCs w:val="27"/>
        </w:rPr>
        <w:t> and read </w:t>
      </w:r>
      <w:hyperlink r:id="rId109" w:history="1">
        <w:r w:rsidRPr="00471013">
          <w:rPr>
            <w:rFonts w:eastAsia="Times New Roman"/>
            <w:szCs w:val="27"/>
          </w:rPr>
          <w:t>periodic posts</w:t>
        </w:r>
      </w:hyperlink>
      <w:r w:rsidRPr="00471013">
        <w:rPr>
          <w:rFonts w:eastAsia="Times New Roman"/>
          <w:szCs w:val="27"/>
        </w:rPr>
        <w:t> about our three themes, as we turn ideas into action for addressing the adaptation challenge.</w:t>
      </w:r>
    </w:p>
    <w:p w:rsidR="000853EA" w:rsidRDefault="000853EA" w:rsidP="000853EA"/>
    <w:p w:rsidR="000853EA" w:rsidRPr="000853EA" w:rsidRDefault="000853EA" w:rsidP="000853EA"/>
    <w:p w:rsidR="00D73E22" w:rsidRPr="00185213" w:rsidRDefault="00D73E22" w:rsidP="00274327">
      <w:pPr>
        <w:pStyle w:val="Heading4"/>
      </w:pPr>
      <w:r>
        <w:rPr>
          <w:sz w:val="24"/>
        </w:rPr>
        <w:lastRenderedPageBreak/>
        <w:t>Developing countries can adapt – expert report concludes simple measures exist that won’t undermine development</w:t>
      </w:r>
      <w:r w:rsidRPr="00185213">
        <w:rPr>
          <w:sz w:val="24"/>
        </w:rPr>
        <w:br/>
        <w:t>Ranger 11</w:t>
      </w:r>
      <w:r>
        <w:rPr>
          <w:sz w:val="24"/>
        </w:rPr>
        <w:br/>
        <w:t>(</w:t>
      </w:r>
      <w:r w:rsidRPr="00185213">
        <w:t>Dr Nicola Ranger is a researcher for the Munich Climate Center and a Visiting Fellow</w:t>
      </w:r>
      <w:r>
        <w:t xml:space="preserve"> at the Grantham Research Institu</w:t>
      </w:r>
      <w:r w:rsidRPr="00185213">
        <w:t>te, http://www.cccep.ac.uk/newsAndMedia/Releases/2011/MR240311_climate-change-impacts-uncertainties.aspx)</w:t>
      </w:r>
      <w:r w:rsidRPr="00185213">
        <w:rPr>
          <w:sz w:val="16"/>
        </w:rPr>
        <w:br/>
      </w:r>
      <w:r>
        <w:br/>
      </w:r>
      <w:r w:rsidRPr="00D73E22">
        <w:rPr>
          <w:highlight w:val="yellow"/>
          <w:u w:val="single"/>
        </w:rPr>
        <w:t>Developing countries can adapt to future risks from climate change</w:t>
      </w:r>
      <w:r w:rsidRPr="00185213">
        <w:rPr>
          <w:u w:val="single"/>
        </w:rPr>
        <w:t>,</w:t>
      </w:r>
      <w:r w:rsidRPr="00185213">
        <w:t xml:space="preserve"> such as changes in the frequency and intensity of extreme weather events, despite uncertainties in predictions about the long-term impacts, </w:t>
      </w:r>
      <w:r w:rsidRPr="00D73E22">
        <w:rPr>
          <w:highlight w:val="yellow"/>
        </w:rPr>
        <w:t xml:space="preserve">according </w:t>
      </w:r>
      <w:r w:rsidRPr="00D73E22">
        <w:rPr>
          <w:highlight w:val="yellow"/>
          <w:u w:val="single"/>
        </w:rPr>
        <w:t>to </w:t>
      </w:r>
      <w:hyperlink r:id="rId110" w:tooltip="Policy paper: 'How can decision-makers in developing countries incorporate uncertainty about future climate risks into existing planning and policymaking processes?'" w:history="1">
        <w:r w:rsidRPr="00D73E22">
          <w:rPr>
            <w:color w:val="0066CC"/>
            <w:highlight w:val="yellow"/>
            <w:u w:val="single"/>
          </w:rPr>
          <w:t>a report</w:t>
        </w:r>
      </w:hyperlink>
      <w:r w:rsidRPr="00D73E22">
        <w:rPr>
          <w:highlight w:val="yellow"/>
          <w:u w:val="single"/>
        </w:rPr>
        <w:t>published today by the Grantham Research Institute</w:t>
      </w:r>
      <w:r w:rsidRPr="00185213">
        <w:t xml:space="preserve"> on Climate Change and the Environment and the Centre for Climate Change Economics and Policy (CCCEP) at the London School of Economics and Political Science (LSE).However, the report warns that if climate change is not taken into account in long-term development planning and policy-making, developing countries can 'lock in' their vulnerability to the impacts, leading to significant and potentially irreversible damage in the future.The report, by Dr Nicola Ranger and Su-Lin Garbett-Shiels, was prepared as a contribution to the World Resources Report 2011, and points out that "uncertainties in computer model projections about future climate should not stop good adaptation decisions being made today". It stresses that "by building flexibility into adaptation strategies from the outset, increasing climate resilience, even with deep uncertainty about future impacts, should be no more challenging than other areas of policy".The report recommends that </w:t>
      </w:r>
      <w:r w:rsidRPr="00D73E22">
        <w:rPr>
          <w:highlight w:val="yellow"/>
          <w:u w:val="single"/>
        </w:rPr>
        <w:t>developing countries should "focus on principles, not projections", and identifies "simple, practical principles" which policy-makers can employ to deal with uncertainties in decisions about adapting</w:t>
      </w:r>
      <w:r w:rsidRPr="00185213">
        <w:rPr>
          <w:u w:val="single"/>
        </w:rPr>
        <w:t xml:space="preserve"> to the future impacts of climate change</w:t>
      </w:r>
      <w:r w:rsidRPr="00185213">
        <w:t xml:space="preserve">.Among these principles are "focus on additional measures that directly reduce vulnerability to current climate-related risks and limit near-term, irreversible harm to people and ecosystems". </w:t>
      </w:r>
      <w:r w:rsidRPr="00185213">
        <w:rPr>
          <w:u w:val="single"/>
        </w:rPr>
        <w:t xml:space="preserve">These include 'hard' adaptation measures, such as early warning systems for extreme weather </w:t>
      </w:r>
      <w:r w:rsidRPr="00185213">
        <w:t xml:space="preserve">and flood defences, as well as 'softer' adaptation measures, such as public awareness-raising and evacuation planning.The authors describe these as 'no-regrets' and 'low-regrets' options because they begin to create some benefits in the short term, no matter how the climate changes in the future and even if the potential long-term benefits are never realised. Such measures should, as soon as they are implemented, reduce deaths from extreme weather events, which have killed about 850,000 people in low- and middle-income countries over the past 30 years.Another principle is "when dealing with expensive, long-term projects, such as public infrastructure, seek 'low-regrets' ways to build in flexibility to cope with the </w:t>
      </w:r>
      <w:r w:rsidRPr="00185213">
        <w:lastRenderedPageBreak/>
        <w:t xml:space="preserve">uncertainties at the start". This means that policy-makers should "design measures and policies today to cope with a wider range of possible climate conditions". For example, bigger reservoirs can be built to maintain an adequate supply of water even under a wide range of potential rainfall conditions in the future.In addition, </w:t>
      </w:r>
      <w:r w:rsidRPr="00D73E22">
        <w:rPr>
          <w:highlight w:val="yellow"/>
          <w:u w:val="single"/>
        </w:rPr>
        <w:t>policy-makers should "design measures and policies today that can be easily and inexpensively adjusted later</w:t>
      </w:r>
      <w:r w:rsidRPr="00185213">
        <w:rPr>
          <w:u w:val="single"/>
        </w:rPr>
        <w:t xml:space="preserve"> to cope with future climate impacts"</w:t>
      </w:r>
      <w:r w:rsidRPr="00185213">
        <w:t>. For example, new coastal defences can be built with broader foundations so that they can be increased in height at a later date rather than re-constructed entirely to protect against higher sea levels.Other principles include "consider long-term climate risks within existing planning and policy-making processes such that, where possible, policy-makers avoid making decisions today that could actually 'lock in' impacts, increasing future vulnerability to climate or leading to expensive retrofits later on". For example, planning policies should discourage the construction of new homes and businesses in areas that are already susceptible to flooding and which are likely to become even more threatened as the climate changes.</w:t>
      </w:r>
      <w:r w:rsidRPr="00185213">
        <w:rPr>
          <w:color w:val="333333"/>
        </w:rPr>
        <w:t>Policy-makers should also "move faster and harder on core development priorities" as it has been demonstrated that economic diversification, poverty alleviation, and improvements in healthcare, education and sanitation all have multiple and immediate benefits, while also significantly reducing vulnerability to the impacts of future changes in climate.</w:t>
      </w:r>
      <w:r w:rsidRPr="00185213">
        <w:rPr>
          <w:color w:val="333333"/>
          <w:u w:val="single"/>
        </w:rPr>
        <w:t>The report concludes that "adaptation and development are not opposing priorities that must be weighed up against each other by countries with limited resources"."</w:t>
      </w:r>
      <w:r w:rsidRPr="00D73E22">
        <w:rPr>
          <w:color w:val="333333"/>
          <w:highlight w:val="yellow"/>
          <w:u w:val="single"/>
        </w:rPr>
        <w:t>Adaptation and development priorities are in alignment. C</w:t>
      </w:r>
      <w:r w:rsidRPr="00185213">
        <w:rPr>
          <w:color w:val="333333"/>
          <w:u w:val="single"/>
        </w:rPr>
        <w:t>limate change strengthens the case for pushing 'faster and harder' on development priorities and investments, with a greater awareness of long-term risks</w:t>
      </w:r>
      <w:r w:rsidRPr="00185213">
        <w:rPr>
          <w:color w:val="333333"/>
        </w:rPr>
        <w:t>."</w:t>
      </w:r>
    </w:p>
    <w:p w:rsidR="000853EA" w:rsidRDefault="00D73E22" w:rsidP="000853EA">
      <w:pPr>
        <w:pStyle w:val="Heading3"/>
      </w:pPr>
      <w:r>
        <w:lastRenderedPageBreak/>
        <w:br/>
      </w:r>
      <w:r w:rsidR="000853EA">
        <w:t>Poor Adapt - Education</w:t>
      </w:r>
    </w:p>
    <w:p w:rsidR="008A74FC" w:rsidRPr="000853EA" w:rsidRDefault="00D73E22" w:rsidP="008A74FC">
      <w:pPr>
        <w:rPr>
          <w:rStyle w:val="StyleBoldUnderline"/>
          <w:u w:val="none"/>
        </w:rPr>
      </w:pPr>
      <w:r>
        <w:br/>
      </w:r>
      <w:r>
        <w:rPr>
          <w:b/>
          <w:sz w:val="24"/>
          <w:szCs w:val="24"/>
        </w:rPr>
        <w:t>Developing c</w:t>
      </w:r>
      <w:r w:rsidRPr="00A12606">
        <w:rPr>
          <w:b/>
          <w:sz w:val="24"/>
          <w:szCs w:val="24"/>
        </w:rPr>
        <w:t>ount</w:t>
      </w:r>
      <w:r>
        <w:rPr>
          <w:b/>
          <w:sz w:val="24"/>
          <w:szCs w:val="24"/>
        </w:rPr>
        <w:t>ries can adapt  with education -</w:t>
      </w:r>
      <w:r w:rsidRPr="00A12606">
        <w:rPr>
          <w:b/>
          <w:sz w:val="24"/>
          <w:szCs w:val="24"/>
        </w:rPr>
        <w:t xml:space="preserve"> Thailand proves</w:t>
      </w:r>
      <w:r>
        <w:br/>
      </w:r>
      <w:r>
        <w:rPr>
          <w:b/>
          <w:sz w:val="24"/>
        </w:rPr>
        <w:t>Pettengell 10</w:t>
      </w:r>
      <w:r>
        <w:rPr>
          <w:b/>
          <w:sz w:val="24"/>
        </w:rPr>
        <w:br/>
      </w:r>
      <w:r>
        <w:t>(Catherine Pettengell is a Senior Advisor for Community strategies for adaptation against climate change, the study was on developing populations ability to adapt to climate change</w:t>
      </w:r>
      <w:r w:rsidRPr="0058515C">
        <w:t xml:space="preserve"> http://www.oxfam.org/sites/www.oxfam.org/files/climate-change-adaptation-summary-apr2010.pdf</w:t>
      </w:r>
      <w:r>
        <w:t>)</w:t>
      </w:r>
      <w:r w:rsidRPr="00A12606">
        <w:br/>
      </w:r>
      <w:r>
        <w:t xml:space="preserve"> </w:t>
      </w:r>
      <w:r w:rsidRPr="00D73E22">
        <w:rPr>
          <w:b/>
          <w:highlight w:val="yellow"/>
          <w:u w:val="single"/>
        </w:rPr>
        <w:t>Populations dependent on agriculture are particularly vulnerable to climate change</w:t>
      </w:r>
      <w:r w:rsidRPr="0058515C">
        <w:rPr>
          <w:b/>
          <w:u w:val="single"/>
        </w:rPr>
        <w:t xml:space="preserve"> through the climate-sensitive nature of their activities and their economic and political marginalization</w:t>
      </w:r>
      <w:r>
        <w:t xml:space="preserve">, often compounded further for women due to gender inequality and the impacts of male out-migration in response to climate shocks and failing harvests. Communities need to have access to forecasts and appropriate technologies; wise management practices should be used and supported; and the existing conditions that limit adaptive capacity should be addressed. For example, in the </w:t>
      </w:r>
      <w:r w:rsidRPr="00D73E22">
        <w:rPr>
          <w:b/>
          <w:highlight w:val="yellow"/>
          <w:u w:val="single"/>
        </w:rPr>
        <w:t>project in Yasothorn Province, Thailand, key to the success were educating farmers about the impacts of climate change and linking them to sources of weather and climate information; the development of appropriate farm water-management systems; engagement with other communities to share experience and to advocate for change; and the opportunity to study the impacts of climate change on women</w:t>
      </w:r>
      <w:r>
        <w:t xml:space="preserve">. Strengthening natural resources: </w:t>
      </w:r>
      <w:r w:rsidRPr="0058515C">
        <w:rPr>
          <w:b/>
          <w:u w:val="single"/>
        </w:rPr>
        <w:t>Climate change demands the wise management of natural resources, firstly, because climate change increases resource scarcity</w:t>
      </w:r>
      <w:r>
        <w:t xml:space="preserve">. For example, in areas that are becoming drier and in coastal areas suffering from saline intrusion, there is a reduction in the availability of water for household and productive use. Second, the role that natural resources play in buffering communities against extremes of climate becomes more important as climates become more adverse. For example, increasing the soil’s organic content improves water retention and drainage, which can help crops where rain becomes more concentrated into heavy downpours. Reforestation can reduce local temperatures; provides additional income; protects against soil erosion, landslides, and local flooding; and provides food and fodder in times of scarcity. In Maharashtra State, India, the Watershed Organisation Trust is assisting poor, rural communities with watershed restoration projects to combat the degrading effects of recurrent droughts and human pressures on the surrounding land. </w:t>
      </w:r>
      <w:r w:rsidRPr="0058515C">
        <w:rPr>
          <w:b/>
          <w:u w:val="single"/>
        </w:rPr>
        <w:t>Measures undertaken include soil, land, and water management,</w:t>
      </w:r>
      <w:r>
        <w:t xml:space="preserve"> such as trench building to control erosion, improve soil fertility, and enhance </w:t>
      </w:r>
      <w:r>
        <w:br/>
      </w:r>
    </w:p>
    <w:p w:rsidR="008A74FC" w:rsidRDefault="00F64577" w:rsidP="0020475E">
      <w:pPr>
        <w:pStyle w:val="Heading3"/>
      </w:pPr>
      <w:r>
        <w:lastRenderedPageBreak/>
        <w:t xml:space="preserve"> </w:t>
      </w:r>
      <w:r w:rsidR="0020475E">
        <w:t>AT Too Slow</w:t>
      </w:r>
    </w:p>
    <w:p w:rsidR="0020475E" w:rsidRPr="009051E1" w:rsidRDefault="0020475E" w:rsidP="0020475E">
      <w:pPr>
        <w:rPr>
          <w:b/>
        </w:rPr>
      </w:pPr>
      <w:r w:rsidRPr="009051E1">
        <w:rPr>
          <w:b/>
        </w:rPr>
        <w:t>Adaptation would be fast</w:t>
      </w:r>
      <w:r>
        <w:rPr>
          <w:b/>
        </w:rPr>
        <w:t xml:space="preserve"> – individual countries can pursue their own strategies</w:t>
      </w:r>
    </w:p>
    <w:p w:rsidR="0020475E" w:rsidRPr="009051E1" w:rsidRDefault="0020475E" w:rsidP="0020475E">
      <w:r w:rsidRPr="009051E1">
        <w:rPr>
          <w:b/>
        </w:rPr>
        <w:t>ZAKARIA 2007</w:t>
      </w:r>
      <w:r w:rsidRPr="009051E1">
        <w:t xml:space="preserve"> (Fareed, Editor of Newsweek International, Feb. 19)</w:t>
      </w:r>
    </w:p>
    <w:p w:rsidR="0020475E" w:rsidRPr="007465BA" w:rsidRDefault="0020475E" w:rsidP="0020475E">
      <w:r>
        <w:rPr>
          <w:sz w:val="14"/>
        </w:rPr>
        <w:t>In an intelligent, practical speech last September, the president of the British Association for the Advancement of Science, Frances Cairncross, urged that we begin such a discussion. "</w:t>
      </w:r>
      <w:r w:rsidRPr="008565B0">
        <w:rPr>
          <w:highlight w:val="green"/>
          <w:u w:val="single"/>
        </w:rPr>
        <w:t>We need to</w:t>
      </w:r>
      <w:r>
        <w:rPr>
          <w:sz w:val="14"/>
        </w:rPr>
        <w:t xml:space="preserve"> think about policies that </w:t>
      </w:r>
      <w:r w:rsidRPr="008565B0">
        <w:rPr>
          <w:highlight w:val="green"/>
          <w:u w:val="single"/>
        </w:rPr>
        <w:t>prepare</w:t>
      </w:r>
      <w:r>
        <w:rPr>
          <w:u w:val="single"/>
        </w:rPr>
        <w:t xml:space="preserve"> for a hotter, drier world</w:t>
      </w:r>
      <w:r>
        <w:rPr>
          <w:sz w:val="14"/>
        </w:rPr>
        <w:t>, especially in poor countries," she said. "</w:t>
      </w:r>
      <w:r w:rsidRPr="008565B0">
        <w:rPr>
          <w:highlight w:val="green"/>
          <w:u w:val="single"/>
        </w:rPr>
        <w:t>That may involve</w:t>
      </w:r>
      <w:r w:rsidRPr="008565B0">
        <w:rPr>
          <w:sz w:val="14"/>
          <w:highlight w:val="green"/>
        </w:rPr>
        <w:t>,</w:t>
      </w:r>
      <w:r>
        <w:rPr>
          <w:sz w:val="14"/>
        </w:rPr>
        <w:t xml:space="preserve"> for instance, </w:t>
      </w:r>
      <w:r w:rsidRPr="008565B0">
        <w:rPr>
          <w:highlight w:val="green"/>
          <w:u w:val="single"/>
        </w:rPr>
        <w:t>developing new crops</w:t>
      </w:r>
      <w:r>
        <w:rPr>
          <w:sz w:val="14"/>
        </w:rPr>
        <w:t xml:space="preserve">, constructing flood defenses, </w:t>
      </w:r>
      <w:r w:rsidRPr="008565B0">
        <w:rPr>
          <w:highlight w:val="green"/>
          <w:u w:val="single"/>
        </w:rPr>
        <w:t>setting different building regulations</w:t>
      </w:r>
      <w:r>
        <w:rPr>
          <w:sz w:val="14"/>
        </w:rPr>
        <w:t xml:space="preserve"> or banning building close to sea level." She points out that </w:t>
      </w:r>
      <w:r w:rsidRPr="008565B0">
        <w:rPr>
          <w:highlight w:val="green"/>
          <w:u w:val="single"/>
        </w:rPr>
        <w:t>adaptation programs could move forward fast</w:t>
      </w:r>
      <w:r>
        <w:rPr>
          <w:u w:val="single"/>
        </w:rPr>
        <w:t xml:space="preserve">. </w:t>
      </w:r>
      <w:r w:rsidRPr="008565B0">
        <w:rPr>
          <w:highlight w:val="green"/>
          <w:u w:val="single"/>
        </w:rPr>
        <w:t>Unlike plans to slow down global warming, which require massive</w:t>
      </w:r>
      <w:r>
        <w:rPr>
          <w:u w:val="single"/>
        </w:rPr>
        <w:t xml:space="preserve"> and simultaneous </w:t>
      </w:r>
      <w:r w:rsidRPr="008565B0">
        <w:rPr>
          <w:highlight w:val="green"/>
          <w:u w:val="single"/>
        </w:rPr>
        <w:t>international efforts, adaptation strategies can be pursued by individual countries,</w:t>
      </w:r>
      <w:r>
        <w:rPr>
          <w:u w:val="single"/>
        </w:rPr>
        <w:t xml:space="preserve"> states, cities and localities</w:t>
      </w:r>
      <w:r>
        <w:rPr>
          <w:sz w:val="14"/>
        </w:rPr>
        <w:t xml:space="preserve">. Three years ago the Pew Foundation sponsored an excellent study, "Coping </w:t>
      </w:r>
      <w:proofErr w:type="gramStart"/>
      <w:r>
        <w:rPr>
          <w:sz w:val="14"/>
        </w:rPr>
        <w:t>With</w:t>
      </w:r>
      <w:proofErr w:type="gramEnd"/>
      <w:r>
        <w:rPr>
          <w:sz w:val="14"/>
        </w:rPr>
        <w:t xml:space="preserve"> Global Climate Change," which focused on the role of adaptation. The report found that moving in this direction would be costly and fraught with uncertainty and error. Yet, the authors point out, </w:t>
      </w:r>
      <w:r w:rsidRPr="008565B0">
        <w:rPr>
          <w:highlight w:val="green"/>
          <w:u w:val="single"/>
        </w:rPr>
        <w:t>humankind's long history has shown it's possible</w:t>
      </w:r>
      <w:r>
        <w:rPr>
          <w:u w:val="single"/>
        </w:rPr>
        <w:t xml:space="preserve">; </w:t>
      </w:r>
      <w:r w:rsidRPr="008565B0">
        <w:rPr>
          <w:highlight w:val="green"/>
          <w:u w:val="single"/>
        </w:rPr>
        <w:t>we have adapted as the environment around us has changed</w:t>
      </w:r>
      <w:r>
        <w:rPr>
          <w:sz w:val="14"/>
        </w:rPr>
        <w:t xml:space="preserve">. The costs of relocating seaside communities are extremely high, but they will be even higher if we wait 20 years. The most important conclusion of the Pew study was that </w:t>
      </w:r>
      <w:r w:rsidRPr="008565B0">
        <w:rPr>
          <w:highlight w:val="green"/>
          <w:u w:val="single"/>
        </w:rPr>
        <w:t>early planning is far more effective</w:t>
      </w:r>
      <w:r>
        <w:rPr>
          <w:u w:val="single"/>
        </w:rPr>
        <w:t xml:space="preserve"> than managing the consequences of a breakdown</w:t>
      </w:r>
      <w:r>
        <w:rPr>
          <w:sz w:val="14"/>
        </w:rPr>
        <w:t>. In other words, strengthening the levees in New Orleans costs much, much less than rebuilding the city.</w:t>
      </w:r>
    </w:p>
    <w:p w:rsidR="004D1CCF" w:rsidRDefault="002F3AB5" w:rsidP="000853EA">
      <w:pPr>
        <w:pStyle w:val="NormalWeb"/>
        <w:spacing w:before="0" w:beforeAutospacing="0" w:after="0" w:afterAutospacing="0"/>
      </w:pPr>
      <w:r>
        <w:t xml:space="preserve"> </w:t>
      </w:r>
    </w:p>
    <w:p w:rsidR="004D5679" w:rsidRDefault="00DC48FE" w:rsidP="00DC48FE">
      <w:pPr>
        <w:pStyle w:val="Heading2"/>
      </w:pPr>
      <w:r>
        <w:lastRenderedPageBreak/>
        <w:t>Policymaking</w:t>
      </w:r>
    </w:p>
    <w:p w:rsidR="00F13F4D" w:rsidRPr="00F13F4D" w:rsidRDefault="0012197E" w:rsidP="00F13F4D">
      <w:pPr>
        <w:pStyle w:val="Heading3"/>
      </w:pPr>
      <w:r>
        <w:lastRenderedPageBreak/>
        <w:t>Data Influences Policymakers</w:t>
      </w:r>
    </w:p>
    <w:p w:rsidR="00DC48FE" w:rsidRDefault="00DC48FE" w:rsidP="00DC48FE"/>
    <w:p w:rsidR="00DC48FE" w:rsidRPr="00DC48FE" w:rsidRDefault="00DC48FE" w:rsidP="00274327">
      <w:pPr>
        <w:pStyle w:val="Heading4"/>
      </w:pPr>
      <w:r>
        <w:t>Accurate climate records key to influencing policymakers –</w:t>
      </w:r>
      <w:r w:rsidR="00F64577">
        <w:t xml:space="preserve"> </w:t>
      </w:r>
      <w:r>
        <w:t>must be able to withstand relentless attack</w:t>
      </w:r>
    </w:p>
    <w:p w:rsidR="00DC48FE" w:rsidRPr="0078260A" w:rsidRDefault="00DC48FE" w:rsidP="00DC48FE">
      <w:pPr>
        <w:rPr>
          <w:sz w:val="16"/>
        </w:rPr>
      </w:pPr>
      <w:r w:rsidRPr="00AA74D4">
        <w:rPr>
          <w:rStyle w:val="tagChar"/>
          <w:rFonts w:eastAsiaTheme="minorHAnsi"/>
          <w:szCs w:val="24"/>
        </w:rPr>
        <w:t>Anderson 7</w:t>
      </w:r>
      <w:r w:rsidRPr="0078260A">
        <w:rPr>
          <w:sz w:val="16"/>
        </w:rPr>
        <w:t>- Jim Anderson, Philip S. Weld Professor in the School of Engineering and Applied Sciences, Harvard University, Decadal Survey: CLARREO Workshop http://www.docstoc.com/docs/30803707/DRAFT-Decadal-Survey-%28DS%29-CLARREO-Workshop-Report-Edited-by</w:t>
      </w:r>
    </w:p>
    <w:p w:rsidR="00DC48FE" w:rsidRPr="0078260A" w:rsidRDefault="00DC48FE" w:rsidP="00DC48FE">
      <w:pPr>
        <w:rPr>
          <w:sz w:val="16"/>
        </w:rPr>
      </w:pPr>
    </w:p>
    <w:p w:rsidR="00DC48FE" w:rsidRDefault="00DC48FE" w:rsidP="00DC48FE">
      <w:pPr>
        <w:pStyle w:val="card"/>
        <w:rPr>
          <w:sz w:val="16"/>
        </w:rPr>
      </w:pPr>
      <w:r w:rsidRPr="00AA74D4">
        <w:rPr>
          <w:sz w:val="16"/>
          <w:u w:val="single"/>
        </w:rPr>
        <w:t>T</w:t>
      </w:r>
      <w:r w:rsidRPr="00F75428">
        <w:rPr>
          <w:rStyle w:val="underline"/>
        </w:rPr>
        <w:t>he ability of this CLARREO mission to calibrate passive sensors on-orbit via SI traceability</w:t>
      </w:r>
      <w:r w:rsidRPr="0078260A">
        <w:rPr>
          <w:sz w:val="16"/>
        </w:rPr>
        <w:t xml:space="preserve"> and to address sampling issues without subsidiary information </w:t>
      </w:r>
      <w:r w:rsidRPr="00F75428">
        <w:rPr>
          <w:rStyle w:val="underline"/>
        </w:rPr>
        <w:t>is a notable departure from the current strategy pursued for climate satellite records</w:t>
      </w:r>
      <w:r w:rsidRPr="0078260A">
        <w:rPr>
          <w:sz w:val="16"/>
        </w:rPr>
        <w:t xml:space="preserve">. The necessity for this departure was recognized by the NRC as follows: NRC Objective: Global Benchmark Climate Record Benchmark Observations: What are they? </w:t>
      </w:r>
      <w:r w:rsidRPr="00F14FD0">
        <w:rPr>
          <w:rStyle w:val="underline"/>
          <w:highlight w:val="cyan"/>
        </w:rPr>
        <w:t>The NRC</w:t>
      </w:r>
      <w:r w:rsidRPr="00F75428">
        <w:rPr>
          <w:rStyle w:val="underline"/>
        </w:rPr>
        <w:t xml:space="preserve"> Decadal Survey </w:t>
      </w:r>
      <w:r w:rsidRPr="00F14FD0">
        <w:rPr>
          <w:rStyle w:val="underline"/>
          <w:highlight w:val="cyan"/>
        </w:rPr>
        <w:t>recognized that when the global climate record emerges as a significant contributor to public policy</w:t>
      </w:r>
      <w:r w:rsidRPr="00F75428">
        <w:rPr>
          <w:rStyle w:val="underline"/>
        </w:rPr>
        <w:t xml:space="preserve"> (societal) </w:t>
      </w:r>
      <w:r w:rsidRPr="00F14FD0">
        <w:rPr>
          <w:rStyle w:val="underline"/>
          <w:highlight w:val="cyan"/>
        </w:rPr>
        <w:t>decisions, that record will be attacked relentlessly</w:t>
      </w:r>
      <w:r w:rsidRPr="0078260A">
        <w:rPr>
          <w:sz w:val="16"/>
        </w:rPr>
        <w:t xml:space="preserve">. </w:t>
      </w:r>
      <w:r w:rsidRPr="00F75428">
        <w:rPr>
          <w:rStyle w:val="underline"/>
        </w:rPr>
        <w:t>I</w:t>
      </w:r>
      <w:r w:rsidRPr="00F14FD0">
        <w:rPr>
          <w:rStyle w:val="underline"/>
          <w:highlight w:val="cyan"/>
        </w:rPr>
        <w:t>f the climate record cannot stand up to those attacks, the record cannot effectively serve society</w:t>
      </w:r>
      <w:r w:rsidRPr="0078260A">
        <w:rPr>
          <w:sz w:val="16"/>
        </w:rPr>
        <w:t xml:space="preserve">. Recognition of </w:t>
      </w:r>
      <w:r w:rsidRPr="00FE5615">
        <w:rPr>
          <w:rStyle w:val="underline"/>
        </w:rPr>
        <w:t>this led to the requirement</w:t>
      </w:r>
      <w:r w:rsidRPr="0078260A">
        <w:rPr>
          <w:sz w:val="16"/>
        </w:rPr>
        <w:t xml:space="preserve"> that the design of climate observing and monitoring systems from space must ensure the establishment of global, </w:t>
      </w:r>
      <w:r w:rsidRPr="00DC48FE">
        <w:rPr>
          <w:rStyle w:val="underline"/>
          <w:highlight w:val="yellow"/>
        </w:rPr>
        <w:t>long-term climate records, which are of high accuracy, tested for systematic errors on-orbit, and tied to irrefutable standards such as those maintained in the U.S. by the National Institute of Standards and Technolog</w:t>
      </w:r>
      <w:r w:rsidRPr="00FE5615">
        <w:rPr>
          <w:rStyle w:val="underline"/>
        </w:rPr>
        <w:t>y</w:t>
      </w:r>
      <w:r w:rsidRPr="0078260A">
        <w:rPr>
          <w:sz w:val="16"/>
        </w:rPr>
        <w:t xml:space="preserve"> For the NRC report, </w:t>
      </w:r>
      <w:r w:rsidRPr="00F14FD0">
        <w:rPr>
          <w:rStyle w:val="underline"/>
          <w:highlight w:val="cyan"/>
        </w:rPr>
        <w:t>this mission definition was essential for the prioritization process that fully considered scientific/societal impact, cost, ability to complement other systems, degree of readiness, risk mitigation, and contributions to other thematic area</w:t>
      </w:r>
      <w:r w:rsidRPr="00FE5615">
        <w:rPr>
          <w:rStyle w:val="underline"/>
        </w:rPr>
        <w:t>s</w:t>
      </w:r>
      <w:r w:rsidRPr="0078260A">
        <w:rPr>
          <w:sz w:val="16"/>
        </w:rPr>
        <w:t xml:space="preserve">. The ASIC3 report also chose a CLARREO-like mission as one of its high priority recommendations based on similar requirements. Once the context of responsiveness to societal objectives is understood, the path leading all the way to details of instrument design may be defined. A summary of requirements flowdown from high level science requirements to </w:t>
      </w:r>
      <w:r w:rsidRPr="00FE5615">
        <w:rPr>
          <w:rStyle w:val="underline"/>
        </w:rPr>
        <w:t>data products to mission and payload requirements for the IR and GPS components</w:t>
      </w:r>
      <w:r w:rsidRPr="0078260A">
        <w:rPr>
          <w:sz w:val="16"/>
        </w:rPr>
        <w:t xml:space="preserve"> is included below.</w:t>
      </w:r>
    </w:p>
    <w:p w:rsidR="0012197E" w:rsidRPr="003C2D1D" w:rsidRDefault="0012197E" w:rsidP="00274327">
      <w:pPr>
        <w:pStyle w:val="Heading4"/>
        <w:rPr>
          <w:rStyle w:val="StyleBoldUnderline"/>
          <w:b w:val="0"/>
          <w:u w:val="none"/>
        </w:rPr>
      </w:pPr>
      <w:r>
        <w:rPr>
          <w:rStyle w:val="StyleBoldUnderline"/>
          <w:u w:val="none"/>
        </w:rPr>
        <w:t>Satellite data key to accurate predictions and acceptable solutions</w:t>
      </w:r>
    </w:p>
    <w:p w:rsidR="0012197E" w:rsidRPr="003D40FA" w:rsidRDefault="0012197E" w:rsidP="0012197E">
      <w:r w:rsidRPr="003D40FA">
        <w:rPr>
          <w:rStyle w:val="StyleBoldUnderline"/>
        </w:rPr>
        <w:t>Lewis, Ladislaw, and Zheng 10</w:t>
      </w:r>
      <w:r w:rsidRPr="003D40FA">
        <w:t>- James A. Lewis, senior fellow and director of the Technology and Public Policy Program at CSIS, worked in the federal government as a Foreign Service officer; Sarah O. Ladislaw, senior fellow in the Energy and National Security Program at CSIS, where she concentrates on climate change, the geopolitical implications of energy production and use, energy security, energy technology, and susta</w:t>
      </w:r>
      <w:r>
        <w:t>inable development;</w:t>
      </w:r>
      <w:r w:rsidRPr="003D40FA">
        <w:t xml:space="preserve"> Denise E. Zheng, program coordinator and research assistant in the CSIS Technology and Public Policy Program, June 2010, “Earth Observation for Climate Change”, </w:t>
      </w:r>
      <w:hyperlink r:id="rId111" w:history="1">
        <w:r w:rsidRPr="003D40FA">
          <w:t>http://csis.org/files/publication/100608_Lewis_EarthObservation_WEB.pdf</w:t>
        </w:r>
      </w:hyperlink>
      <w:r w:rsidRPr="003D40FA">
        <w:t xml:space="preserve"> </w:t>
      </w:r>
    </w:p>
    <w:p w:rsidR="0012197E" w:rsidRPr="003D40FA" w:rsidRDefault="0012197E" w:rsidP="0012197E">
      <w:pPr>
        <w:pStyle w:val="card"/>
      </w:pPr>
    </w:p>
    <w:p w:rsidR="0012197E" w:rsidRDefault="0012197E" w:rsidP="0012197E">
      <w:pPr>
        <w:pStyle w:val="card"/>
      </w:pPr>
      <w:r w:rsidRPr="008C4834">
        <w:rPr>
          <w:sz w:val="16"/>
        </w:rPr>
        <w:t>Until this year, America’s civil space policies—and the budgets that derive from it—were shaped to a considerable degree by the political imperatives of the past and by the romantic fiction of spaceflight. We believe there is a new imperative—</w:t>
      </w:r>
      <w:r w:rsidRPr="008C4834">
        <w:rPr>
          <w:rStyle w:val="underline"/>
        </w:rPr>
        <w:t>climate change</w:t>
      </w:r>
      <w:r w:rsidRPr="008C4834">
        <w:rPr>
          <w:sz w:val="16"/>
        </w:rPr>
        <w:t xml:space="preserve">—that </w:t>
      </w:r>
      <w:r w:rsidRPr="008C4834">
        <w:rPr>
          <w:rStyle w:val="underline"/>
        </w:rPr>
        <w:t>should take precedence in our national plans for space</w:t>
      </w:r>
      <w:r w:rsidRPr="008C4834">
        <w:rPr>
          <w:sz w:val="16"/>
        </w:rPr>
        <w:t xml:space="preserve"> and that the goal for space spending in the next decade should be to create a robust and adequate Earth observation architecture. There is unequivocal evidence, despite careless mistakes and noisy </w:t>
      </w:r>
      <w:proofErr w:type="gramStart"/>
      <w:r w:rsidRPr="008C4834">
        <w:rPr>
          <w:sz w:val="16"/>
        </w:rPr>
        <w:t>protests, that</w:t>
      </w:r>
      <w:proofErr w:type="gramEnd"/>
      <w:r w:rsidRPr="008C4834">
        <w:rPr>
          <w:sz w:val="16"/>
        </w:rPr>
        <w:t xml:space="preserve"> </w:t>
      </w:r>
      <w:r w:rsidRPr="008C4834">
        <w:rPr>
          <w:rStyle w:val="underline"/>
        </w:rPr>
        <w:t>Earth’s climate is warming</w:t>
      </w:r>
      <w:r w:rsidRPr="008C4834">
        <w:rPr>
          <w:sz w:val="16"/>
        </w:rPr>
        <w:t xml:space="preserve">. While the effects and implications of this are subject to speculation, there should be no doubt that the world faces a major challenge. </w:t>
      </w:r>
      <w:r w:rsidRPr="008C4834">
        <w:rPr>
          <w:rStyle w:val="underline"/>
        </w:rPr>
        <w:t>There are important shortfalls in data and analysis needed to manage this challenge</w:t>
      </w:r>
      <w:r w:rsidRPr="003C2D1D">
        <w:rPr>
          <w:rStyle w:val="underline"/>
          <w:highlight w:val="yellow"/>
        </w:rPr>
        <w:t>. Inadequate data mean that we cannot determine the scope or nature of change in some key areas, such as the melting of Antarctic sea ice</w:t>
      </w:r>
      <w:r w:rsidRPr="008C4834">
        <w:rPr>
          <w:rStyle w:val="underline"/>
        </w:rPr>
        <w:t>.</w:t>
      </w:r>
      <w:r w:rsidRPr="008C4834">
        <w:rPr>
          <w:sz w:val="16"/>
        </w:rPr>
        <w:t xml:space="preserve"> </w:t>
      </w:r>
      <w:r w:rsidRPr="008C4834">
        <w:rPr>
          <w:rStyle w:val="underline"/>
        </w:rPr>
        <w:t>Long-term changes in daily temperature are not adequately understood</w:t>
      </w:r>
      <w:r w:rsidRPr="008C4834">
        <w:rPr>
          <w:sz w:val="16"/>
        </w:rPr>
        <w:t xml:space="preserve">, in part </w:t>
      </w:r>
      <w:r w:rsidRPr="008C4834">
        <w:rPr>
          <w:rStyle w:val="underline"/>
        </w:rPr>
        <w:t>because of limited observations of atmospheric changes</w:t>
      </w:r>
      <w:r w:rsidRPr="008C4834">
        <w:rPr>
          <w:sz w:val="16"/>
        </w:rPr>
        <w:t xml:space="preserve">. </w:t>
      </w:r>
      <w:r w:rsidRPr="008C4834">
        <w:rPr>
          <w:rStyle w:val="underline"/>
        </w:rPr>
        <w:t>Our understanding of how some anthropogenic</w:t>
      </w:r>
      <w:r w:rsidRPr="008C4834">
        <w:rPr>
          <w:sz w:val="16"/>
        </w:rPr>
        <w:t xml:space="preserve"> (man-made) </w:t>
      </w:r>
      <w:r w:rsidRPr="008C4834">
        <w:rPr>
          <w:rStyle w:val="underline"/>
        </w:rPr>
        <w:t>influences</w:t>
      </w:r>
      <w:r w:rsidRPr="008C4834">
        <w:rPr>
          <w:sz w:val="16"/>
        </w:rPr>
        <w:t xml:space="preserve"> </w:t>
      </w:r>
      <w:r w:rsidRPr="008C4834">
        <w:rPr>
          <w:rStyle w:val="underline"/>
        </w:rPr>
        <w:t>affect climate change is still incomplete</w:t>
      </w:r>
      <w:r w:rsidRPr="008C4834">
        <w:rPr>
          <w:sz w:val="16"/>
        </w:rPr>
        <w:t xml:space="preserve">.1 </w:t>
      </w:r>
      <w:proofErr w:type="gramStart"/>
      <w:r w:rsidRPr="008C4834">
        <w:rPr>
          <w:rStyle w:val="underline"/>
        </w:rPr>
        <w:t>These</w:t>
      </w:r>
      <w:proofErr w:type="gramEnd"/>
      <w:r w:rsidRPr="008C4834">
        <w:rPr>
          <w:rStyle w:val="underline"/>
        </w:rPr>
        <w:t xml:space="preserve"> shortfalls must be remedied</w:t>
      </w:r>
      <w:r w:rsidRPr="008C4834">
        <w:rPr>
          <w:sz w:val="16"/>
        </w:rPr>
        <w:t xml:space="preserve">, if only to overcome skepticism and doubt. Climate change now occupies a central place on the global political agenda, and the United States should adjust its space policies to reflect this. </w:t>
      </w:r>
      <w:r w:rsidRPr="008C4834">
        <w:rPr>
          <w:rStyle w:val="underline"/>
        </w:rPr>
        <w:t>Assessing and managing climate change will require</w:t>
      </w:r>
      <w:r w:rsidRPr="008C4834">
        <w:rPr>
          <w:sz w:val="16"/>
        </w:rPr>
        <w:t xml:space="preserve"> taking what has largely been a scientific enterprise and </w:t>
      </w:r>
      <w:r w:rsidRPr="008C4834">
        <w:rPr>
          <w:rStyle w:val="underline"/>
        </w:rPr>
        <w:t>“operationalizing” it</w:t>
      </w:r>
      <w:r w:rsidRPr="008C4834">
        <w:rPr>
          <w:sz w:val="16"/>
        </w:rPr>
        <w:t xml:space="preserve">. </w:t>
      </w:r>
      <w:r w:rsidRPr="008C4834">
        <w:rPr>
          <w:rStyle w:val="underline"/>
        </w:rPr>
        <w:t xml:space="preserve">Operationalization means creating processes to </w:t>
      </w:r>
      <w:r w:rsidRPr="008C4834">
        <w:rPr>
          <w:rStyle w:val="underline"/>
        </w:rPr>
        <w:lastRenderedPageBreak/>
        <w:t xml:space="preserve">provide the data and analysis </w:t>
      </w:r>
      <w:proofErr w:type="gramStart"/>
      <w:r w:rsidRPr="008C4834">
        <w:rPr>
          <w:rStyle w:val="underline"/>
        </w:rPr>
        <w:t>that governments</w:t>
      </w:r>
      <w:proofErr w:type="gramEnd"/>
      <w:r w:rsidRPr="008C4834">
        <w:rPr>
          <w:rStyle w:val="underline"/>
        </w:rPr>
        <w:t xml:space="preserve"> will need if they are to implement policies and regulations to soften the effects of climate change</w:t>
      </w:r>
      <w:r w:rsidRPr="008C4834">
        <w:rPr>
          <w:sz w:val="16"/>
        </w:rPr>
        <w:t xml:space="preserve">. </w:t>
      </w:r>
      <w:r w:rsidRPr="008C4834">
        <w:rPr>
          <w:rStyle w:val="underline"/>
        </w:rPr>
        <w:t>Operationalization requires the right kind of data and adequate tools for collecting, analyzing, and disseminating that data in ways that inform decisionmaking</w:t>
      </w:r>
      <w:r w:rsidRPr="008C4834">
        <w:rPr>
          <w:sz w:val="16"/>
        </w:rPr>
        <w:t xml:space="preserve"> at many levels of society. </w:t>
      </w:r>
      <w:r w:rsidRPr="003C2D1D">
        <w:rPr>
          <w:rStyle w:val="underline"/>
          <w:highlight w:val="yellow"/>
        </w:rPr>
        <w:t>Satellites play a central role in assessing climate change because they can provide a consistent global view, important data, and an understanding of change in important but remote areas</w:t>
      </w:r>
      <w:r w:rsidRPr="003C2D1D">
        <w:rPr>
          <w:sz w:val="16"/>
          <w:highlight w:val="yellow"/>
        </w:rPr>
        <w:t xml:space="preserve">. Yet </w:t>
      </w:r>
      <w:r w:rsidRPr="003C2D1D">
        <w:rPr>
          <w:rStyle w:val="underline"/>
          <w:highlight w:val="yellow"/>
        </w:rPr>
        <w:t>there are relatively few climate satellites</w:t>
      </w:r>
      <w:r w:rsidRPr="003C2D1D">
        <w:rPr>
          <w:sz w:val="16"/>
          <w:highlight w:val="yellow"/>
        </w:rPr>
        <w:t>—</w:t>
      </w:r>
      <w:r w:rsidRPr="003C2D1D">
        <w:rPr>
          <w:rStyle w:val="underline"/>
          <w:highlight w:val="yellow"/>
        </w:rPr>
        <w:t>a total of 19, many of which are well past their expected service life</w:t>
      </w:r>
      <w:r w:rsidRPr="003C2D1D">
        <w:rPr>
          <w:sz w:val="16"/>
          <w:highlight w:val="yellow"/>
        </w:rPr>
        <w:t xml:space="preserve">. </w:t>
      </w:r>
      <w:r w:rsidRPr="003C2D1D">
        <w:rPr>
          <w:rStyle w:val="underline"/>
          <w:highlight w:val="yellow"/>
        </w:rPr>
        <w:t>Accidents or failures would expose the fragility of the Earth observation system</w:t>
      </w:r>
      <w:r w:rsidRPr="003C2D1D">
        <w:rPr>
          <w:sz w:val="16"/>
          <w:highlight w:val="yellow"/>
        </w:rPr>
        <w:t xml:space="preserve">.2 </w:t>
      </w:r>
      <w:proofErr w:type="gramStart"/>
      <w:r w:rsidRPr="003C2D1D">
        <w:rPr>
          <w:rStyle w:val="underline"/>
          <w:highlight w:val="yellow"/>
        </w:rPr>
        <w:t>We</w:t>
      </w:r>
      <w:proofErr w:type="gramEnd"/>
      <w:r w:rsidRPr="003C2D1D">
        <w:rPr>
          <w:rStyle w:val="underline"/>
          <w:highlight w:val="yellow"/>
        </w:rPr>
        <w:t xml:space="preserve"> lack the required sensors and instruments for</w:t>
      </w:r>
      <w:r w:rsidRPr="003C2D1D">
        <w:rPr>
          <w:sz w:val="16"/>
          <w:highlight w:val="yellow"/>
        </w:rPr>
        <w:t xml:space="preserve"> the kinds of </w:t>
      </w:r>
      <w:r w:rsidRPr="003C2D1D">
        <w:rPr>
          <w:rStyle w:val="underline"/>
          <w:highlight w:val="yellow"/>
        </w:rPr>
        <w:t>measurement that would make predictions more accurate and solutions more acceptable</w:t>
      </w:r>
      <w:r w:rsidRPr="008C4834">
        <w:rPr>
          <w:sz w:val="16"/>
        </w:rPr>
        <w:t xml:space="preserve">. </w:t>
      </w:r>
      <w:r w:rsidRPr="008C4834">
        <w:rPr>
          <w:rStyle w:val="underline"/>
        </w:rPr>
        <w:t>Weather satellites</w:t>
      </w:r>
      <w:r w:rsidRPr="008C4834">
        <w:rPr>
          <w:sz w:val="16"/>
        </w:rPr>
        <w:t xml:space="preserve">, which take low-resolution pictures of clouds, forests, and ice caps, </w:t>
      </w:r>
      <w:r w:rsidRPr="008C4834">
        <w:rPr>
          <w:rStyle w:val="underline"/>
        </w:rPr>
        <w:t>are not adequate to the task.</w:t>
      </w:r>
      <w:r w:rsidRPr="008C4834">
        <w:rPr>
          <w:sz w:val="16"/>
        </w:rPr>
        <w:t xml:space="preserve"> NASA builds impressive Earth observation satellites for climate change, but these have been experimental rather than ongoing programs.</w:t>
      </w:r>
    </w:p>
    <w:p w:rsidR="0012197E" w:rsidRPr="005C27EA" w:rsidRDefault="0012197E" w:rsidP="00274327">
      <w:pPr>
        <w:pStyle w:val="Heading4"/>
      </w:pPr>
      <w:r>
        <w:t>Climate data key to influence policymakers</w:t>
      </w:r>
    </w:p>
    <w:p w:rsidR="0012197E" w:rsidRPr="00C92C2A" w:rsidRDefault="0012197E" w:rsidP="0012197E">
      <w:pPr>
        <w:widowControl w:val="0"/>
        <w:autoSpaceDE w:val="0"/>
        <w:autoSpaceDN w:val="0"/>
        <w:adjustRightInd w:val="0"/>
        <w:spacing w:after="240"/>
        <w:rPr>
          <w:rFonts w:ascii="Times New Roman" w:hAnsi="Times New Roman" w:cs="Times New Roman"/>
        </w:rPr>
      </w:pPr>
      <w:r w:rsidRPr="00D92D39">
        <w:rPr>
          <w:rFonts w:ascii="Times" w:hAnsi="Times" w:cs="Times"/>
          <w:b/>
          <w:sz w:val="24"/>
        </w:rPr>
        <w:t>Lewis 10-</w:t>
      </w:r>
      <w:r w:rsidRPr="00D92D39">
        <w:rPr>
          <w:rFonts w:ascii="Times" w:hAnsi="Times" w:cs="Times"/>
          <w:sz w:val="24"/>
        </w:rPr>
        <w:t xml:space="preserve"> </w:t>
      </w:r>
      <w:r w:rsidRPr="000723B4">
        <w:t xml:space="preserve">James Andrew Lewis is a senior fellow and director of the Strategic Technologies Program at CSIS </w:t>
      </w:r>
      <w:r>
        <w:rPr>
          <w:rFonts w:ascii="Times" w:hAnsi="Times" w:cs="Times"/>
        </w:rPr>
        <w:t>(</w:t>
      </w:r>
      <w:r w:rsidRPr="00D66209">
        <w:rPr>
          <w:rFonts w:ascii="Times" w:hAnsi="Times" w:cs="Times"/>
          <w:b/>
          <w:u w:val="single"/>
        </w:rPr>
        <w:t>Lewis</w:t>
      </w:r>
      <w:r>
        <w:rPr>
          <w:rFonts w:ascii="Times" w:hAnsi="Times" w:cs="Times"/>
        </w:rPr>
        <w:t>, CSIS, 20</w:t>
      </w:r>
      <w:r w:rsidRPr="00D66209">
        <w:rPr>
          <w:rFonts w:ascii="Times" w:hAnsi="Times" w:cs="Times"/>
          <w:b/>
          <w:u w:val="single"/>
        </w:rPr>
        <w:t>10</w:t>
      </w:r>
      <w:r>
        <w:rPr>
          <w:rFonts w:ascii="Times" w:hAnsi="Times" w:cs="Times"/>
        </w:rPr>
        <w:t xml:space="preserve">, Earth Observation for Climate Change: A Report of the CSIS Technology and Public Policy Program, </w:t>
      </w:r>
      <w:r w:rsidRPr="000E08EB">
        <w:rPr>
          <w:rFonts w:ascii="Times" w:hAnsi="Times" w:cs="Times"/>
        </w:rPr>
        <w:t>http://csis.org/files/publication/100608_Lewis_EarthObservation_WEB.pdf</w:t>
      </w:r>
      <w:r>
        <w:rPr>
          <w:rFonts w:ascii="Times" w:hAnsi="Times" w:cs="Times"/>
        </w:rPr>
        <w:t>)//SJ</w:t>
      </w:r>
    </w:p>
    <w:p w:rsidR="0012197E" w:rsidRPr="005C27EA" w:rsidRDefault="0012197E" w:rsidP="0012197E">
      <w:pPr>
        <w:widowControl w:val="0"/>
        <w:overflowPunct w:val="0"/>
        <w:autoSpaceDE w:val="0"/>
        <w:autoSpaceDN w:val="0"/>
        <w:adjustRightInd w:val="0"/>
        <w:spacing w:line="319" w:lineRule="auto"/>
        <w:ind w:right="80" w:firstLine="360"/>
        <w:rPr>
          <w:rFonts w:ascii="Times New Roman" w:hAnsi="Times New Roman" w:cs="Times New Roman"/>
          <w:sz w:val="24"/>
          <w:szCs w:val="24"/>
          <w:u w:val="single"/>
        </w:rPr>
      </w:pPr>
      <w:r>
        <w:rPr>
          <w:rFonts w:ascii="Times New Roman" w:hAnsi="Times New Roman" w:cs="Times New Roman"/>
          <w:sz w:val="21"/>
          <w:szCs w:val="21"/>
        </w:rPr>
        <w:t>Understanding the climate problem requires accurate, robust, sustained, and wide-ranging climate information. Masses of data are already collected for atmospheric, oceanic, and terrestrial phenomena.</w:t>
      </w:r>
      <w:r w:rsidRPr="005C27EA">
        <w:rPr>
          <w:rFonts w:ascii="Times New Roman" w:hAnsi="Times New Roman" w:cs="Times New Roman"/>
          <w:sz w:val="25"/>
          <w:szCs w:val="25"/>
          <w:u w:val="single"/>
          <w:vertAlign w:val="superscript"/>
        </w:rPr>
        <w:t>3</w:t>
      </w:r>
      <w:r w:rsidRPr="005C27EA">
        <w:rPr>
          <w:rFonts w:ascii="Times New Roman" w:hAnsi="Times New Roman" w:cs="Times New Roman"/>
          <w:sz w:val="21"/>
          <w:szCs w:val="21"/>
          <w:u w:val="single"/>
        </w:rPr>
        <w:t xml:space="preserve"> </w:t>
      </w:r>
      <w:proofErr w:type="gramStart"/>
      <w:r w:rsidRPr="005C27EA">
        <w:rPr>
          <w:rFonts w:ascii="Times New Roman" w:hAnsi="Times New Roman" w:cs="Times New Roman"/>
          <w:sz w:val="21"/>
          <w:szCs w:val="21"/>
          <w:u w:val="single"/>
        </w:rPr>
        <w:t>These</w:t>
      </w:r>
      <w:proofErr w:type="gramEnd"/>
      <w:r w:rsidRPr="005C27EA">
        <w:rPr>
          <w:rFonts w:ascii="Times New Roman" w:hAnsi="Times New Roman" w:cs="Times New Roman"/>
          <w:sz w:val="21"/>
          <w:szCs w:val="21"/>
          <w:u w:val="single"/>
        </w:rPr>
        <w:t xml:space="preserve"> </w:t>
      </w:r>
      <w:r w:rsidRPr="007966BA">
        <w:rPr>
          <w:rFonts w:ascii="Times New Roman" w:hAnsi="Times New Roman" w:cs="Times New Roman"/>
          <w:sz w:val="21"/>
          <w:szCs w:val="21"/>
          <w:highlight w:val="yellow"/>
          <w:u w:val="single"/>
        </w:rPr>
        <w:t xml:space="preserve">data are shared among the research community </w:t>
      </w:r>
      <w:r w:rsidRPr="005C27EA">
        <w:rPr>
          <w:rFonts w:ascii="Times New Roman" w:hAnsi="Times New Roman" w:cs="Times New Roman"/>
          <w:sz w:val="21"/>
          <w:szCs w:val="21"/>
          <w:u w:val="single"/>
        </w:rPr>
        <w:t>through various international</w:t>
      </w:r>
      <w:r>
        <w:rPr>
          <w:rFonts w:ascii="Times New Roman" w:hAnsi="Times New Roman" w:cs="Times New Roman"/>
          <w:sz w:val="21"/>
          <w:szCs w:val="21"/>
          <w:u w:val="single"/>
        </w:rPr>
        <w:t xml:space="preserve"> </w:t>
      </w:r>
      <w:r w:rsidRPr="005C27EA">
        <w:rPr>
          <w:rFonts w:ascii="Times New Roman" w:hAnsi="Times New Roman" w:cs="Times New Roman"/>
          <w:u w:val="single"/>
        </w:rPr>
        <w:t xml:space="preserve">data centers, </w:t>
      </w:r>
      <w:r w:rsidRPr="007966BA">
        <w:rPr>
          <w:rFonts w:ascii="Times New Roman" w:hAnsi="Times New Roman" w:cs="Times New Roman"/>
          <w:highlight w:val="yellow"/>
          <w:u w:val="single"/>
        </w:rPr>
        <w:t>but the informational needs of policymakers are different from those of researchers</w:t>
      </w:r>
      <w:r w:rsidRPr="007966BA">
        <w:rPr>
          <w:rFonts w:ascii="Times New Roman" w:hAnsi="Times New Roman" w:cs="Times New Roman"/>
          <w:highlight w:val="yellow"/>
        </w:rPr>
        <w:t>.</w:t>
      </w:r>
      <w:r>
        <w:rPr>
          <w:rFonts w:ascii="Times New Roman" w:hAnsi="Times New Roman" w:cs="Times New Roman"/>
        </w:rPr>
        <w:t xml:space="preserve"> The primary requirements for policy are timely and consistent access to data for assessing actions and reducing uncertainty. </w:t>
      </w:r>
      <w:r w:rsidRPr="007966BA">
        <w:rPr>
          <w:rFonts w:ascii="Times New Roman" w:hAnsi="Times New Roman" w:cs="Times New Roman"/>
          <w:highlight w:val="yellow"/>
          <w:u w:val="single"/>
        </w:rPr>
        <w:t>The data (and improved models to use that data) that policymakers will need</w:t>
      </w:r>
      <w:r w:rsidRPr="005C27EA">
        <w:rPr>
          <w:rFonts w:ascii="Times New Roman" w:hAnsi="Times New Roman" w:cs="Times New Roman"/>
          <w:u w:val="single"/>
        </w:rPr>
        <w:t xml:space="preserve"> fall into several categories:</w:t>
      </w:r>
    </w:p>
    <w:p w:rsidR="0012197E" w:rsidRDefault="0012197E" w:rsidP="0012197E">
      <w:pPr>
        <w:widowControl w:val="0"/>
        <w:autoSpaceDE w:val="0"/>
        <w:autoSpaceDN w:val="0"/>
        <w:adjustRightInd w:val="0"/>
        <w:spacing w:line="200" w:lineRule="exact"/>
        <w:rPr>
          <w:rFonts w:ascii="Times New Roman" w:hAnsi="Times New Roman" w:cs="Times New Roman"/>
          <w:sz w:val="24"/>
          <w:szCs w:val="24"/>
        </w:rPr>
      </w:pPr>
    </w:p>
    <w:p w:rsidR="0012197E" w:rsidRPr="007966BA" w:rsidRDefault="0012197E" w:rsidP="0012197E">
      <w:pPr>
        <w:widowControl w:val="0"/>
        <w:overflowPunct w:val="0"/>
        <w:autoSpaceDE w:val="0"/>
        <w:autoSpaceDN w:val="0"/>
        <w:adjustRightInd w:val="0"/>
        <w:spacing w:line="281" w:lineRule="auto"/>
        <w:ind w:left="300" w:right="80" w:hanging="300"/>
        <w:rPr>
          <w:rFonts w:ascii="Times New Roman" w:hAnsi="Times New Roman" w:cs="Times New Roman"/>
          <w:sz w:val="20"/>
          <w:szCs w:val="24"/>
        </w:rPr>
      </w:pPr>
      <w:proofErr w:type="gramStart"/>
      <w:r>
        <w:rPr>
          <w:rFonts w:ascii="Times New Roman" w:hAnsi="Times New Roman" w:cs="Times New Roman"/>
        </w:rPr>
        <w:t>■</w:t>
      </w:r>
      <w:r>
        <w:rPr>
          <w:rFonts w:ascii="Times New Roman" w:hAnsi="Times New Roman" w:cs="Times New Roman"/>
          <w:b/>
          <w:bCs/>
        </w:rPr>
        <w:t xml:space="preserve">■ </w:t>
      </w:r>
      <w:r w:rsidRPr="007966BA">
        <w:rPr>
          <w:rFonts w:ascii="Times New Roman" w:hAnsi="Times New Roman" w:cs="Times New Roman"/>
          <w:b/>
          <w:bCs/>
          <w:sz w:val="18"/>
        </w:rPr>
        <w:t>Trend data</w:t>
      </w:r>
      <w:r w:rsidRPr="007966BA">
        <w:rPr>
          <w:rFonts w:ascii="Times New Roman" w:hAnsi="Times New Roman" w:cs="Times New Roman"/>
          <w:sz w:val="18"/>
        </w:rPr>
        <w:t xml:space="preserve"> that track the shrinking of the polar ice caps or forests, the presence of gases in the upper environment, or changes in ocean temperature or currents.</w:t>
      </w:r>
      <w:proofErr w:type="gramEnd"/>
      <w:r w:rsidRPr="007966BA">
        <w:rPr>
          <w:rFonts w:ascii="Times New Roman" w:hAnsi="Times New Roman" w:cs="Times New Roman"/>
          <w:sz w:val="18"/>
        </w:rPr>
        <w:t xml:space="preserve"> Depending on the adequacy of predictive models, these data would allow assessment of the rate and nature of climate change.</w:t>
      </w:r>
    </w:p>
    <w:p w:rsidR="0012197E" w:rsidRPr="007966BA" w:rsidRDefault="0012197E" w:rsidP="0012197E">
      <w:pPr>
        <w:widowControl w:val="0"/>
        <w:autoSpaceDE w:val="0"/>
        <w:autoSpaceDN w:val="0"/>
        <w:adjustRightInd w:val="0"/>
        <w:spacing w:line="36" w:lineRule="exact"/>
        <w:rPr>
          <w:rFonts w:ascii="Times New Roman" w:hAnsi="Times New Roman" w:cs="Times New Roman"/>
          <w:sz w:val="20"/>
          <w:szCs w:val="24"/>
        </w:rPr>
      </w:pPr>
    </w:p>
    <w:p w:rsidR="0012197E" w:rsidRPr="007966BA" w:rsidRDefault="0012197E" w:rsidP="0012197E">
      <w:pPr>
        <w:widowControl w:val="0"/>
        <w:overflowPunct w:val="0"/>
        <w:autoSpaceDE w:val="0"/>
        <w:autoSpaceDN w:val="0"/>
        <w:adjustRightInd w:val="0"/>
        <w:spacing w:line="289" w:lineRule="auto"/>
        <w:ind w:left="280" w:right="180" w:hanging="288"/>
        <w:rPr>
          <w:rFonts w:ascii="Times New Roman" w:hAnsi="Times New Roman" w:cs="Times New Roman"/>
          <w:sz w:val="20"/>
          <w:szCs w:val="24"/>
        </w:rPr>
      </w:pPr>
      <w:r w:rsidRPr="007966BA">
        <w:rPr>
          <w:rFonts w:ascii="Times New Roman" w:hAnsi="Times New Roman" w:cs="Times New Roman"/>
          <w:sz w:val="18"/>
        </w:rPr>
        <w:t>■</w:t>
      </w:r>
      <w:r w:rsidRPr="007966BA">
        <w:rPr>
          <w:rFonts w:ascii="Times New Roman" w:hAnsi="Times New Roman" w:cs="Times New Roman"/>
          <w:b/>
          <w:bCs/>
          <w:sz w:val="18"/>
        </w:rPr>
        <w:t>■ Regional data</w:t>
      </w:r>
      <w:r w:rsidRPr="007966BA">
        <w:rPr>
          <w:rFonts w:ascii="Times New Roman" w:hAnsi="Times New Roman" w:cs="Times New Roman"/>
          <w:sz w:val="18"/>
        </w:rPr>
        <w:t xml:space="preserve"> that enable the identification of specific regional problems to allow for tailored solutions or aid programs. The need for cross border collection complicates the gathering of these regional data.</w:t>
      </w:r>
    </w:p>
    <w:p w:rsidR="0012197E" w:rsidRPr="007966BA" w:rsidRDefault="0012197E" w:rsidP="0012197E">
      <w:pPr>
        <w:widowControl w:val="0"/>
        <w:autoSpaceDE w:val="0"/>
        <w:autoSpaceDN w:val="0"/>
        <w:adjustRightInd w:val="0"/>
        <w:spacing w:line="27" w:lineRule="exact"/>
        <w:rPr>
          <w:rFonts w:ascii="Times New Roman" w:hAnsi="Times New Roman" w:cs="Times New Roman"/>
          <w:sz w:val="20"/>
          <w:szCs w:val="24"/>
        </w:rPr>
      </w:pPr>
    </w:p>
    <w:p w:rsidR="0012197E" w:rsidRPr="007966BA" w:rsidRDefault="0012197E" w:rsidP="0012197E">
      <w:pPr>
        <w:widowControl w:val="0"/>
        <w:overflowPunct w:val="0"/>
        <w:autoSpaceDE w:val="0"/>
        <w:autoSpaceDN w:val="0"/>
        <w:adjustRightInd w:val="0"/>
        <w:spacing w:line="289" w:lineRule="auto"/>
        <w:ind w:left="280" w:right="220" w:hanging="288"/>
        <w:jc w:val="both"/>
        <w:rPr>
          <w:rFonts w:ascii="Times New Roman" w:hAnsi="Times New Roman" w:cs="Times New Roman"/>
          <w:sz w:val="20"/>
          <w:szCs w:val="24"/>
        </w:rPr>
      </w:pPr>
      <w:r w:rsidRPr="007966BA">
        <w:rPr>
          <w:rFonts w:ascii="Times New Roman" w:hAnsi="Times New Roman" w:cs="Times New Roman"/>
          <w:sz w:val="18"/>
        </w:rPr>
        <w:t>■</w:t>
      </w:r>
      <w:r w:rsidRPr="007966BA">
        <w:rPr>
          <w:rFonts w:ascii="Times New Roman" w:hAnsi="Times New Roman" w:cs="Times New Roman"/>
          <w:b/>
          <w:bCs/>
          <w:sz w:val="18"/>
        </w:rPr>
        <w:t>■ Effects assessment data</w:t>
      </w:r>
      <w:r w:rsidRPr="007966BA">
        <w:rPr>
          <w:rFonts w:ascii="Times New Roman" w:hAnsi="Times New Roman" w:cs="Times New Roman"/>
          <w:sz w:val="18"/>
        </w:rPr>
        <w:t xml:space="preserve"> that would reduce uncertainty and allow policymakers to determine whether mitigation or adaptation policies implemented to address climate change are having any effect.</w:t>
      </w:r>
    </w:p>
    <w:p w:rsidR="0012197E" w:rsidRPr="007966BA" w:rsidRDefault="0012197E" w:rsidP="0012197E">
      <w:pPr>
        <w:widowControl w:val="0"/>
        <w:autoSpaceDE w:val="0"/>
        <w:autoSpaceDN w:val="0"/>
        <w:adjustRightInd w:val="0"/>
        <w:spacing w:line="27" w:lineRule="exact"/>
        <w:rPr>
          <w:rFonts w:ascii="Times New Roman" w:hAnsi="Times New Roman" w:cs="Times New Roman"/>
          <w:sz w:val="20"/>
          <w:szCs w:val="24"/>
        </w:rPr>
      </w:pPr>
    </w:p>
    <w:p w:rsidR="0012197E" w:rsidRPr="007966BA" w:rsidRDefault="0012197E" w:rsidP="0012197E">
      <w:pPr>
        <w:widowControl w:val="0"/>
        <w:overflowPunct w:val="0"/>
        <w:autoSpaceDE w:val="0"/>
        <w:autoSpaceDN w:val="0"/>
        <w:adjustRightInd w:val="0"/>
        <w:spacing w:line="281" w:lineRule="auto"/>
        <w:ind w:left="280" w:right="140" w:hanging="288"/>
        <w:rPr>
          <w:rFonts w:ascii="Times New Roman" w:hAnsi="Times New Roman" w:cs="Times New Roman"/>
          <w:sz w:val="20"/>
          <w:szCs w:val="24"/>
        </w:rPr>
      </w:pPr>
      <w:proofErr w:type="gramStart"/>
      <w:r w:rsidRPr="007966BA">
        <w:rPr>
          <w:rFonts w:ascii="Times New Roman" w:hAnsi="Times New Roman" w:cs="Times New Roman"/>
          <w:sz w:val="18"/>
        </w:rPr>
        <w:t>■</w:t>
      </w:r>
      <w:r w:rsidRPr="007966BA">
        <w:rPr>
          <w:rFonts w:ascii="Times New Roman" w:hAnsi="Times New Roman" w:cs="Times New Roman"/>
          <w:b/>
          <w:bCs/>
          <w:sz w:val="18"/>
        </w:rPr>
        <w:t>■ Compliance data</w:t>
      </w:r>
      <w:r w:rsidRPr="007966BA">
        <w:rPr>
          <w:rFonts w:ascii="Times New Roman" w:hAnsi="Times New Roman" w:cs="Times New Roman"/>
          <w:sz w:val="18"/>
        </w:rPr>
        <w:t xml:space="preserve"> to monitor progress in support of an agreement.</w:t>
      </w:r>
      <w:proofErr w:type="gramEnd"/>
      <w:r w:rsidRPr="007966BA">
        <w:rPr>
          <w:rFonts w:ascii="Times New Roman" w:hAnsi="Times New Roman" w:cs="Times New Roman"/>
          <w:sz w:val="18"/>
        </w:rPr>
        <w:t xml:space="preserve"> One of the lessons of the recent climate negotiations in Copenhagen is that ensuring compliance with any future agree-ment to limit emissions will be politically sensitive for some countries and beyond the techni-cal or financial means of many others.</w:t>
      </w:r>
    </w:p>
    <w:p w:rsidR="0012197E" w:rsidRPr="007966BA" w:rsidRDefault="0012197E" w:rsidP="0012197E">
      <w:pPr>
        <w:widowControl w:val="0"/>
        <w:autoSpaceDE w:val="0"/>
        <w:autoSpaceDN w:val="0"/>
        <w:adjustRightInd w:val="0"/>
        <w:spacing w:line="36" w:lineRule="exact"/>
        <w:rPr>
          <w:rFonts w:ascii="Times New Roman" w:hAnsi="Times New Roman" w:cs="Times New Roman"/>
          <w:sz w:val="20"/>
          <w:szCs w:val="24"/>
        </w:rPr>
      </w:pPr>
    </w:p>
    <w:p w:rsidR="0012197E" w:rsidRDefault="0012197E" w:rsidP="0012197E">
      <w:pPr>
        <w:widowControl w:val="0"/>
        <w:overflowPunct w:val="0"/>
        <w:autoSpaceDE w:val="0"/>
        <w:autoSpaceDN w:val="0"/>
        <w:adjustRightInd w:val="0"/>
        <w:spacing w:line="313" w:lineRule="auto"/>
        <w:ind w:left="280" w:right="20" w:hanging="288"/>
        <w:rPr>
          <w:rFonts w:ascii="Times New Roman" w:hAnsi="Times New Roman" w:cs="Times New Roman"/>
        </w:rPr>
      </w:pPr>
      <w:r w:rsidRPr="007966BA">
        <w:rPr>
          <w:rFonts w:ascii="Times New Roman" w:hAnsi="Times New Roman" w:cs="Times New Roman"/>
          <w:sz w:val="18"/>
        </w:rPr>
        <w:t>■</w:t>
      </w:r>
      <w:r w:rsidRPr="007966BA">
        <w:rPr>
          <w:rFonts w:ascii="Times New Roman" w:hAnsi="Times New Roman" w:cs="Times New Roman"/>
          <w:b/>
          <w:bCs/>
          <w:sz w:val="18"/>
        </w:rPr>
        <w:t>■ Planning data</w:t>
      </w:r>
      <w:r w:rsidRPr="007966BA">
        <w:rPr>
          <w:rFonts w:ascii="Times New Roman" w:hAnsi="Times New Roman" w:cs="Times New Roman"/>
          <w:sz w:val="18"/>
        </w:rPr>
        <w:t xml:space="preserve"> that provide consistent and timely information that insurance companies, farm-ers, urban planners, major corporations, and others will need to reduce uncertainty</w:t>
      </w:r>
      <w:r>
        <w:rPr>
          <w:rFonts w:ascii="Times New Roman" w:hAnsi="Times New Roman" w:cs="Times New Roman"/>
        </w:rPr>
        <w:t>.</w:t>
      </w:r>
    </w:p>
    <w:p w:rsidR="0012197E" w:rsidRDefault="0012197E" w:rsidP="0012197E">
      <w:pPr>
        <w:widowControl w:val="0"/>
        <w:overflowPunct w:val="0"/>
        <w:autoSpaceDE w:val="0"/>
        <w:autoSpaceDN w:val="0"/>
        <w:adjustRightInd w:val="0"/>
        <w:spacing w:line="313" w:lineRule="auto"/>
        <w:ind w:left="280" w:right="20" w:hanging="288"/>
        <w:rPr>
          <w:rFonts w:ascii="Times New Roman" w:hAnsi="Times New Roman" w:cs="Times New Roman"/>
          <w:sz w:val="21"/>
          <w:szCs w:val="21"/>
        </w:rPr>
      </w:pPr>
    </w:p>
    <w:p w:rsidR="0012197E" w:rsidRPr="005C27EA" w:rsidRDefault="0012197E" w:rsidP="0012197E">
      <w:pPr>
        <w:widowControl w:val="0"/>
        <w:overflowPunct w:val="0"/>
        <w:autoSpaceDE w:val="0"/>
        <w:autoSpaceDN w:val="0"/>
        <w:adjustRightInd w:val="0"/>
        <w:spacing w:line="278" w:lineRule="auto"/>
        <w:rPr>
          <w:rFonts w:ascii="Times New Roman" w:hAnsi="Times New Roman" w:cs="Times New Roman"/>
          <w:sz w:val="21"/>
          <w:szCs w:val="21"/>
        </w:rPr>
      </w:pPr>
      <w:r>
        <w:rPr>
          <w:rFonts w:ascii="Times New Roman" w:hAnsi="Times New Roman" w:cs="Times New Roman"/>
          <w:sz w:val="21"/>
          <w:szCs w:val="21"/>
        </w:rPr>
        <w:t xml:space="preserve">These </w:t>
      </w:r>
      <w:r w:rsidRPr="007966BA">
        <w:rPr>
          <w:rFonts w:ascii="Times New Roman" w:hAnsi="Times New Roman" w:cs="Times New Roman"/>
          <w:sz w:val="21"/>
          <w:szCs w:val="21"/>
          <w:highlight w:val="yellow"/>
          <w:u w:val="single"/>
        </w:rPr>
        <w:t>data would allow local planners, governments, businesses, and private sector consumers like the insurance industry to assess the likelihood of certain impacts and conduct cost-benefit analysis of different response options</w:t>
      </w:r>
      <w:r w:rsidRPr="007966BA">
        <w:rPr>
          <w:rFonts w:ascii="Times New Roman" w:hAnsi="Times New Roman" w:cs="Times New Roman"/>
          <w:sz w:val="21"/>
          <w:szCs w:val="21"/>
          <w:highlight w:val="yellow"/>
        </w:rPr>
        <w:t xml:space="preserve"> </w:t>
      </w:r>
      <w:r>
        <w:rPr>
          <w:rFonts w:ascii="Times New Roman" w:hAnsi="Times New Roman" w:cs="Times New Roman"/>
          <w:sz w:val="21"/>
          <w:szCs w:val="21"/>
        </w:rPr>
        <w:t xml:space="preserve">(see appendix A for a more detailed discussion of such options). On the international level, </w:t>
      </w:r>
      <w:r w:rsidRPr="007966BA">
        <w:rPr>
          <w:rFonts w:ascii="Times New Roman" w:hAnsi="Times New Roman" w:cs="Times New Roman"/>
          <w:sz w:val="21"/>
          <w:szCs w:val="21"/>
          <w:highlight w:val="yellow"/>
          <w:u w:val="single"/>
        </w:rPr>
        <w:t xml:space="preserve">this type of regional information is necessary for determining which areas of the world will be most affected </w:t>
      </w:r>
      <w:r w:rsidRPr="007966BA">
        <w:rPr>
          <w:rFonts w:ascii="Times New Roman" w:hAnsi="Times New Roman" w:cs="Times New Roman"/>
          <w:sz w:val="21"/>
          <w:szCs w:val="21"/>
          <w:highlight w:val="yellow"/>
          <w:u w:val="single"/>
        </w:rPr>
        <w:lastRenderedPageBreak/>
        <w:t>and should receive a higher priority for aid, financing, technol-ogy, and capacity building</w:t>
      </w:r>
      <w:r w:rsidRPr="005C27EA">
        <w:rPr>
          <w:rFonts w:ascii="Times New Roman" w:hAnsi="Times New Roman" w:cs="Times New Roman"/>
          <w:sz w:val="21"/>
          <w:szCs w:val="21"/>
          <w:u w:val="single"/>
        </w:rPr>
        <w:t>.</w:t>
      </w:r>
    </w:p>
    <w:p w:rsidR="0012197E" w:rsidRDefault="0012197E" w:rsidP="00274327">
      <w:pPr>
        <w:pStyle w:val="Heading4"/>
      </w:pPr>
    </w:p>
    <w:p w:rsidR="0012197E" w:rsidRDefault="0012197E" w:rsidP="0012197E">
      <w:pPr>
        <w:pStyle w:val="Heading3"/>
      </w:pPr>
      <w:r>
        <w:lastRenderedPageBreak/>
        <w:t>Data Influences Public</w:t>
      </w:r>
    </w:p>
    <w:p w:rsidR="001244DC" w:rsidRPr="00FE6B62" w:rsidRDefault="001244DC" w:rsidP="00274327">
      <w:pPr>
        <w:pStyle w:val="Heading4"/>
      </w:pPr>
      <w:r>
        <w:t>Filling data gaps is key to demonstrating the value of environmental investments</w:t>
      </w:r>
    </w:p>
    <w:p w:rsidR="001244DC" w:rsidRDefault="001244DC" w:rsidP="001244DC">
      <w:r w:rsidRPr="00922F06">
        <w:rPr>
          <w:rStyle w:val="tagChar"/>
          <w:rFonts w:eastAsiaTheme="minorHAnsi"/>
        </w:rPr>
        <w:t>O’Malley et al</w:t>
      </w:r>
      <w:r>
        <w:rPr>
          <w:rStyle w:val="tagChar"/>
          <w:rFonts w:eastAsiaTheme="minorHAnsi"/>
        </w:rPr>
        <w:t xml:space="preserve"> 9</w:t>
      </w:r>
      <w:r>
        <w:t xml:space="preserve"> -Robin O'malley, </w:t>
      </w:r>
      <w:r w:rsidRPr="004D185F">
        <w:t>senior fellow and project director for the Heinz Center report on the state of the nation's ecosystems</w:t>
      </w:r>
      <w:r>
        <w:t xml:space="preserve"> Anne S. Marsh, </w:t>
      </w:r>
      <w:r w:rsidRPr="00922F06">
        <w:t>Program Director for Observations and Understanding at the H. John Heinz III Center for Science Economics and Environment</w:t>
      </w:r>
      <w:r>
        <w:t xml:space="preserve"> Christine Negra, </w:t>
      </w:r>
      <w:r w:rsidRPr="00922F06">
        <w:t>Program Director at the Heinz Center for Science, Economics and the Environment in Washington, DC</w:t>
      </w:r>
      <w:r>
        <w:t xml:space="preserve">, Closing the Environmental Data Gap </w:t>
      </w:r>
      <w:hyperlink r:id="rId112" w:history="1">
        <w:r w:rsidRPr="00A35FEC">
          <w:rPr>
            <w:rStyle w:val="Hyperlink"/>
          </w:rPr>
          <w:t>http://www.docstoc.com/docs/42969765/Closing-the-Environmental-Data-Gap</w:t>
        </w:r>
      </w:hyperlink>
    </w:p>
    <w:p w:rsidR="001244DC" w:rsidRPr="00751BE9" w:rsidRDefault="001244DC" w:rsidP="001244DC">
      <w:pPr>
        <w:pStyle w:val="card"/>
        <w:rPr>
          <w:u w:val="single"/>
        </w:rPr>
      </w:pPr>
      <w:r>
        <w:t xml:space="preserve">Fortunately, </w:t>
      </w:r>
      <w:r w:rsidRPr="00800564">
        <w:rPr>
          <w:rStyle w:val="underline"/>
          <w:highlight w:val="yellow"/>
        </w:rPr>
        <w:t>two developments are helping to facilitate the collection of more and better data</w:t>
      </w:r>
      <w:r w:rsidRPr="00800564">
        <w:rPr>
          <w:highlight w:val="yellow"/>
        </w:rPr>
        <w:t xml:space="preserve">. First, </w:t>
      </w:r>
      <w:r w:rsidRPr="00800564">
        <w:rPr>
          <w:rStyle w:val="underline"/>
          <w:highlight w:val="yellow"/>
        </w:rPr>
        <w:t>new technologies and techniques allow us to capture data more efficiently and effectively</w:t>
      </w:r>
      <w:r w:rsidRPr="00800564">
        <w:rPr>
          <w:highlight w:val="yellow"/>
        </w:rPr>
        <w:t xml:space="preserve">. Second, </w:t>
      </w:r>
      <w:r w:rsidRPr="00800564">
        <w:rPr>
          <w:rStyle w:val="underline"/>
          <w:highlight w:val="yellow"/>
        </w:rPr>
        <w:t>society is demanding greater accountabilit</w:t>
      </w:r>
      <w:r w:rsidRPr="00800564">
        <w:rPr>
          <w:highlight w:val="yellow"/>
        </w:rPr>
        <w:t xml:space="preserve">y </w:t>
      </w:r>
      <w:r w:rsidRPr="00800564">
        <w:rPr>
          <w:rStyle w:val="underline"/>
          <w:highlight w:val="yellow"/>
        </w:rPr>
        <w:t>and the demonstration of true value for environmental investments</w:t>
      </w:r>
      <w:r w:rsidRPr="00800564">
        <w:rPr>
          <w:highlight w:val="yellow"/>
        </w:rPr>
        <w:t xml:space="preserve">. </w:t>
      </w:r>
      <w:r w:rsidRPr="00800564">
        <w:rPr>
          <w:rStyle w:val="underline"/>
          <w:highlight w:val="yellow"/>
        </w:rPr>
        <w:t>The ability to easily share large amounts of information</w:t>
      </w:r>
      <w:r>
        <w:t xml:space="preserve">, to combine observations from different programs </w:t>
      </w:r>
      <w:r w:rsidRPr="00AD3875">
        <w:rPr>
          <w:rStyle w:val="underline"/>
        </w:rPr>
        <w:t>by linking them to specific geographic locations</w:t>
      </w:r>
      <w:r>
        <w:t xml:space="preserve">, </w:t>
      </w:r>
      <w:r w:rsidRPr="00AD3875">
        <w:rPr>
          <w:rStyle w:val="underline"/>
        </w:rPr>
        <w:t>to monitor many environmental features</w:t>
      </w:r>
      <w:r>
        <w:t xml:space="preserve"> from space or by using new microscale devices, and</w:t>
      </w:r>
      <w:r w:rsidRPr="00AD3875">
        <w:rPr>
          <w:rStyle w:val="underline"/>
        </w:rPr>
        <w:t xml:space="preserve"> other innovations can greatly extend the reach and richness of our environmental baselines. A</w:t>
      </w:r>
      <w:r>
        <w:t xml:space="preserve">t the same time, many corporations, foundations, and government entities are working to track the effects of their actions in ways that will demonstrate which approaches work and which do not. </w:t>
      </w:r>
      <w:r w:rsidRPr="00720DE9">
        <w:rPr>
          <w:rStyle w:val="underline"/>
          <w:highlight w:val="yellow"/>
        </w:rPr>
        <w:t xml:space="preserve">In much the same way as the medical community is embracing evidence-based </w:t>
      </w:r>
      <w:proofErr w:type="gramStart"/>
      <w:r w:rsidRPr="00720DE9">
        <w:rPr>
          <w:rStyle w:val="underline"/>
          <w:highlight w:val="yellow"/>
        </w:rPr>
        <w:t>medicine,</w:t>
      </w:r>
      <w:proofErr w:type="gramEnd"/>
      <w:r w:rsidRPr="00720DE9">
        <w:rPr>
          <w:rStyle w:val="underline"/>
          <w:highlight w:val="yellow"/>
        </w:rPr>
        <w:t xml:space="preserve"> managers are moving toward evidence-based environmental decisionmaking</w:t>
      </w:r>
      <w:r w:rsidRPr="00AD3875">
        <w:rPr>
          <w:rStyle w:val="underline"/>
        </w:rPr>
        <w:t>.</w:t>
      </w:r>
      <w:r w:rsidRPr="002539B6">
        <w:rPr>
          <w:sz w:val="16"/>
        </w:rPr>
        <w:t xml:space="preserve"> </w:t>
      </w:r>
      <w:r w:rsidRPr="0078260A">
        <w:rPr>
          <w:sz w:val="16"/>
        </w:rPr>
        <w:t>Recognition of the scale of environmental problems is also spurring increased collaboration among federal, state, local, and private entities. Wildlife managers recognize that species do not respect state or federal agency boundaries and that adequate response demands range-wide information. Likewise, addressing the expanding "dead zone" in the Gulf of Mexico demands collaboration and data from across the Mississippi River basin in order to understand how farmers' actions in Missouri affect shrimpers' livelihood in Louisiana. Evidence of this recognition and the collaboration it demands is growing. For example, state water monitoring agencies, the Environmental Protection Agency (EPA), and the U.S. Geological Survey (USGS) have developed a new multistate data-sharing mechanism that greatly expands access to each others' data. And, public and private entities are increasingly working together in efforts such as the Heinz Center's State of the Nations Ecosystems report, as well as in more local efforts such as the integrated monitoring of red cockaded woodpeckers by private timber companies, the U.S. Fish and Wildlife Service, state agencies, and the Department of Defense.</w:t>
      </w:r>
      <w:r w:rsidRPr="002539B6">
        <w:rPr>
          <w:sz w:val="16"/>
        </w:rPr>
        <w:t xml:space="preserve"> </w:t>
      </w:r>
      <w:r w:rsidRPr="0078260A">
        <w:rPr>
          <w:sz w:val="16"/>
        </w:rPr>
        <w:t xml:space="preserve">Despite these efforts, </w:t>
      </w:r>
      <w:r w:rsidRPr="00D27436">
        <w:rPr>
          <w:rStyle w:val="underline"/>
        </w:rPr>
        <w:t>a coherent and well-targeted environmental monitoring system will not appear without concerted action at the national level</w:t>
      </w:r>
      <w:r w:rsidRPr="0078260A">
        <w:rPr>
          <w:sz w:val="16"/>
        </w:rPr>
        <w:t xml:space="preserve">. </w:t>
      </w:r>
      <w:r w:rsidRPr="00D27436">
        <w:rPr>
          <w:rStyle w:val="underline"/>
        </w:rPr>
        <w:t>The nation's environmental monitoring efforts grew up in specific agencies to meet specific program needs</w:t>
      </w:r>
      <w:r w:rsidRPr="0078260A">
        <w:rPr>
          <w:sz w:val="16"/>
        </w:rPr>
        <w:t xml:space="preserve">, and a combination of lack of funding for integration, fragmented decisionmaking, and institutional inertia cry out for a more strategic and effective approach. </w:t>
      </w:r>
      <w:r w:rsidRPr="001244DC">
        <w:rPr>
          <w:rStyle w:val="underline"/>
          <w:highlight w:val="yellow"/>
        </w:rPr>
        <w:t>Without integrated environmental information, policymakers lack a broad view of how the environment is changing and risk wasting taxpayer dollar</w:t>
      </w:r>
      <w:r w:rsidRPr="001244DC">
        <w:rPr>
          <w:sz w:val="16"/>
          <w:highlight w:val="yellow"/>
        </w:rPr>
        <w:t>s</w:t>
      </w:r>
      <w:r w:rsidRPr="0078260A">
        <w:rPr>
          <w:sz w:val="16"/>
        </w:rPr>
        <w:t>.</w:t>
      </w:r>
      <w:r w:rsidRPr="002539B6">
        <w:rPr>
          <w:sz w:val="16"/>
        </w:rPr>
        <w:t xml:space="preserve"> </w:t>
      </w:r>
      <w:r w:rsidRPr="0078260A">
        <w:rPr>
          <w:sz w:val="16"/>
        </w:rPr>
        <w:t xml:space="preserve">Since 1997, the Heinz Centers State of the Nations Ecosystems project has examined the breadth of information on the condition and use of ecosystems in the United States and found that the picture is fragmented and incomplete. </w:t>
      </w:r>
      <w:r w:rsidRPr="00D27436">
        <w:rPr>
          <w:rStyle w:val="underline"/>
        </w:rPr>
        <w:t>By publishing a suite of national ecological indicators, this project has provided one-stop access to high-quality, nonpartisan, science-based information on the state of the nations lands, waters, and living resources, using national data acceptable to people with widely differing policy perspectives</w:t>
      </w:r>
      <w:r w:rsidRPr="0078260A">
        <w:rPr>
          <w:sz w:val="16"/>
        </w:rPr>
        <w:t xml:space="preserve">. However, </w:t>
      </w:r>
      <w:r w:rsidRPr="00D27436">
        <w:rPr>
          <w:rStyle w:val="underline"/>
        </w:rPr>
        <w:t>there are data gaps for many geographic area</w:t>
      </w:r>
      <w:r w:rsidRPr="0078260A">
        <w:rPr>
          <w:sz w:val="16"/>
        </w:rPr>
        <w:t xml:space="preserve">s, important ecological endpoints, and contentious management challenges </w:t>
      </w:r>
      <w:r w:rsidRPr="00D27436">
        <w:rPr>
          <w:rStyle w:val="underline"/>
        </w:rPr>
        <w:t>as well as mismatched datasets that make it difficult to detect trends over time or to make comparisons across geographic scales.</w:t>
      </w:r>
      <w:r w:rsidRPr="002539B6">
        <w:rPr>
          <w:rStyle w:val="underline"/>
          <w:sz w:val="16"/>
        </w:rPr>
        <w:t xml:space="preserve"> </w:t>
      </w:r>
      <w:r w:rsidRPr="00D27436">
        <w:rPr>
          <w:rStyle w:val="underline"/>
        </w:rPr>
        <w:t>The depth of these gaps can be seen in three case studies</w:t>
      </w:r>
      <w:r w:rsidRPr="0078260A">
        <w:rPr>
          <w:sz w:val="16"/>
        </w:rPr>
        <w:t xml:space="preserve">, two of which concern chemical elements (nitrogen and carbon) </w:t>
      </w:r>
      <w:r w:rsidRPr="00D27436">
        <w:rPr>
          <w:rStyle w:val="underline"/>
        </w:rPr>
        <w:t>that play vital roles in global ecosystems but can also create havoc in the wrong times, places, and concentrations</w:t>
      </w:r>
      <w:r w:rsidRPr="0078260A">
        <w:rPr>
          <w:sz w:val="16"/>
        </w:rPr>
        <w:t xml:space="preserve">. The third case considers the condition of our </w:t>
      </w:r>
      <w:proofErr w:type="gramStart"/>
      <w:r w:rsidRPr="0078260A">
        <w:rPr>
          <w:sz w:val="16"/>
        </w:rPr>
        <w:t>nations</w:t>
      </w:r>
      <w:proofErr w:type="gramEnd"/>
      <w:r w:rsidRPr="0078260A">
        <w:rPr>
          <w:sz w:val="16"/>
        </w:rPr>
        <w:t xml:space="preserve"> wildlife.</w:t>
      </w:r>
    </w:p>
    <w:p w:rsidR="001244DC" w:rsidRDefault="001244DC" w:rsidP="001244DC">
      <w:pPr>
        <w:rPr>
          <w:sz w:val="16"/>
        </w:rPr>
      </w:pPr>
    </w:p>
    <w:p w:rsidR="008D60A5" w:rsidRPr="008D60A5" w:rsidRDefault="001244DC" w:rsidP="0012197E">
      <w:r>
        <w:rPr>
          <w:rFonts w:ascii="Times" w:hAnsi="Times" w:cs="Times"/>
          <w:sz w:val="14"/>
        </w:rPr>
        <w:t xml:space="preserve"> </w:t>
      </w:r>
      <w:r w:rsidR="0012197E">
        <w:t xml:space="preserve"> </w:t>
      </w:r>
    </w:p>
    <w:p w:rsidR="00323D8E" w:rsidRDefault="00323D8E" w:rsidP="00323D8E">
      <w:pPr>
        <w:pStyle w:val="Heading3"/>
      </w:pPr>
      <w:r>
        <w:lastRenderedPageBreak/>
        <w:t xml:space="preserve">Plan </w:t>
      </w:r>
      <w:r w:rsidR="0046322F">
        <w:t>→ Cap &amp; Trade</w:t>
      </w:r>
    </w:p>
    <w:p w:rsidR="0046322F" w:rsidRDefault="0046322F" w:rsidP="0046322F"/>
    <w:p w:rsidR="0046322F" w:rsidRDefault="0046322F" w:rsidP="00274327">
      <w:pPr>
        <w:pStyle w:val="Heading4"/>
      </w:pPr>
      <w:r w:rsidRPr="00923223">
        <w:t>Climate data key to cap and trade policies</w:t>
      </w:r>
    </w:p>
    <w:p w:rsidR="0046322F" w:rsidRDefault="0046322F" w:rsidP="0046322F"/>
    <w:p w:rsidR="0046322F" w:rsidRPr="00C92C2A" w:rsidRDefault="0046322F" w:rsidP="0046322F">
      <w:pPr>
        <w:widowControl w:val="0"/>
        <w:autoSpaceDE w:val="0"/>
        <w:autoSpaceDN w:val="0"/>
        <w:adjustRightInd w:val="0"/>
        <w:spacing w:after="240"/>
        <w:rPr>
          <w:rFonts w:ascii="Times New Roman" w:hAnsi="Times New Roman" w:cs="Times New Roman"/>
        </w:rPr>
      </w:pPr>
      <w:r w:rsidRPr="00D92D39">
        <w:rPr>
          <w:rFonts w:ascii="Times" w:hAnsi="Times" w:cs="Times"/>
          <w:b/>
          <w:sz w:val="24"/>
        </w:rPr>
        <w:t>Lewis 10-</w:t>
      </w:r>
      <w:r w:rsidRPr="00D92D39">
        <w:rPr>
          <w:rFonts w:ascii="Times" w:hAnsi="Times" w:cs="Times"/>
          <w:sz w:val="24"/>
        </w:rPr>
        <w:t xml:space="preserve"> </w:t>
      </w:r>
      <w:r w:rsidRPr="000723B4">
        <w:t xml:space="preserve">James Andrew Lewis is a senior fellow and director of the Strategic Technologies Program at CSIS </w:t>
      </w:r>
      <w:r>
        <w:rPr>
          <w:rFonts w:ascii="Times" w:hAnsi="Times" w:cs="Times"/>
        </w:rPr>
        <w:t>(</w:t>
      </w:r>
      <w:r w:rsidRPr="00D66209">
        <w:rPr>
          <w:rFonts w:ascii="Times" w:hAnsi="Times" w:cs="Times"/>
          <w:b/>
          <w:u w:val="single"/>
        </w:rPr>
        <w:t>Lewis</w:t>
      </w:r>
      <w:r>
        <w:rPr>
          <w:rFonts w:ascii="Times" w:hAnsi="Times" w:cs="Times"/>
        </w:rPr>
        <w:t>, CSIS, 20</w:t>
      </w:r>
      <w:r w:rsidRPr="00D66209">
        <w:rPr>
          <w:rFonts w:ascii="Times" w:hAnsi="Times" w:cs="Times"/>
          <w:b/>
          <w:u w:val="single"/>
        </w:rPr>
        <w:t>10</w:t>
      </w:r>
      <w:r>
        <w:rPr>
          <w:rFonts w:ascii="Times" w:hAnsi="Times" w:cs="Times"/>
        </w:rPr>
        <w:t xml:space="preserve">, Earth Observation for Climate Change: A Report of the CSIS Technology and Public Policy Program, </w:t>
      </w:r>
      <w:r w:rsidRPr="000E08EB">
        <w:rPr>
          <w:rFonts w:ascii="Times" w:hAnsi="Times" w:cs="Times"/>
        </w:rPr>
        <w:t>http://csis.org/files/publication/100608_Lewis_EarthObservation_WEB.pdf</w:t>
      </w:r>
      <w:r>
        <w:rPr>
          <w:rFonts w:ascii="Times" w:hAnsi="Times" w:cs="Times"/>
        </w:rPr>
        <w:t>)//SJ</w:t>
      </w:r>
    </w:p>
    <w:p w:rsidR="0046322F" w:rsidRDefault="0046322F" w:rsidP="0046322F">
      <w:pPr>
        <w:widowControl w:val="0"/>
        <w:overflowPunct w:val="0"/>
        <w:autoSpaceDE w:val="0"/>
        <w:autoSpaceDN w:val="0"/>
        <w:adjustRightInd w:val="0"/>
        <w:spacing w:line="273" w:lineRule="auto"/>
        <w:ind w:right="60" w:firstLine="360"/>
        <w:rPr>
          <w:rFonts w:ascii="Times New Roman" w:hAnsi="Times New Roman" w:cs="Times New Roman"/>
          <w:highlight w:val="yellow"/>
          <w:u w:val="single"/>
        </w:rPr>
      </w:pPr>
    </w:p>
    <w:p w:rsidR="0046322F" w:rsidRPr="00923223" w:rsidRDefault="0046322F" w:rsidP="0046322F">
      <w:pPr>
        <w:widowControl w:val="0"/>
        <w:overflowPunct w:val="0"/>
        <w:autoSpaceDE w:val="0"/>
        <w:autoSpaceDN w:val="0"/>
        <w:adjustRightInd w:val="0"/>
        <w:spacing w:line="273" w:lineRule="auto"/>
        <w:ind w:right="60" w:firstLine="360"/>
        <w:rPr>
          <w:rFonts w:ascii="Times New Roman" w:hAnsi="Times New Roman" w:cs="Times New Roman"/>
          <w:sz w:val="24"/>
          <w:szCs w:val="24"/>
        </w:rPr>
      </w:pPr>
      <w:r w:rsidRPr="00923223">
        <w:rPr>
          <w:rFonts w:ascii="Times New Roman" w:hAnsi="Times New Roman" w:cs="Times New Roman"/>
          <w:highlight w:val="yellow"/>
          <w:u w:val="single"/>
        </w:rPr>
        <w:t>Monitoring and verifying of greenhouse gas (GHG) emissions is of particular importance</w:t>
      </w:r>
      <w:r w:rsidRPr="007966BA">
        <w:rPr>
          <w:rFonts w:ascii="Times New Roman" w:hAnsi="Times New Roman" w:cs="Times New Roman"/>
          <w:u w:val="single"/>
        </w:rPr>
        <w:t>.</w:t>
      </w:r>
      <w:r>
        <w:rPr>
          <w:rFonts w:ascii="Times New Roman" w:hAnsi="Times New Roman" w:cs="Times New Roman"/>
        </w:rPr>
        <w:t xml:space="preserve"> Reaching an agreement to reduce greenhouse gas emissions is complicated because of the inher-ent scientific uncertainty and incomplete understanding of the carbon cycle and warming of the Earth. </w:t>
      </w:r>
      <w:r w:rsidRPr="00923223">
        <w:rPr>
          <w:rFonts w:ascii="Times New Roman" w:hAnsi="Times New Roman" w:cs="Times New Roman"/>
        </w:rPr>
        <w:t>Recent scientific advancements, however, allow us to conclude with a high level of certainty that climate change and global warming are unequivocal and that the primary driver is carbon dioxide produced by burning of fossil fuels and, to a lesser degree, by deforestation;</w:t>
      </w:r>
    </w:p>
    <w:p w:rsidR="0046322F" w:rsidRDefault="0046322F" w:rsidP="0046322F">
      <w:pPr>
        <w:widowControl w:val="0"/>
        <w:autoSpaceDE w:val="0"/>
        <w:autoSpaceDN w:val="0"/>
        <w:adjustRightInd w:val="0"/>
        <w:spacing w:line="74" w:lineRule="exact"/>
        <w:rPr>
          <w:rFonts w:ascii="Times New Roman" w:hAnsi="Times New Roman" w:cs="Times New Roman"/>
          <w:sz w:val="24"/>
          <w:szCs w:val="24"/>
        </w:rPr>
      </w:pPr>
    </w:p>
    <w:p w:rsidR="0046322F" w:rsidRDefault="0046322F" w:rsidP="0046322F">
      <w:pPr>
        <w:widowControl w:val="0"/>
        <w:overflowPunct w:val="0"/>
        <w:autoSpaceDE w:val="0"/>
        <w:autoSpaceDN w:val="0"/>
        <w:adjustRightInd w:val="0"/>
        <w:spacing w:line="273" w:lineRule="auto"/>
        <w:ind w:firstLine="360"/>
        <w:rPr>
          <w:rFonts w:ascii="Times New Roman" w:hAnsi="Times New Roman" w:cs="Times New Roman"/>
          <w:sz w:val="24"/>
          <w:szCs w:val="24"/>
        </w:rPr>
      </w:pPr>
      <w:r>
        <w:rPr>
          <w:rFonts w:ascii="Times New Roman" w:hAnsi="Times New Roman" w:cs="Times New Roman"/>
        </w:rPr>
        <w:t xml:space="preserve">Currently, </w:t>
      </w:r>
      <w:r w:rsidRPr="007966BA">
        <w:rPr>
          <w:rFonts w:ascii="Times New Roman" w:hAnsi="Times New Roman" w:cs="Times New Roman"/>
          <w:u w:val="single"/>
        </w:rPr>
        <w:t>identifying trends in GHG emissions relies on weaving together data collected from existing ground-based networks and space-borne instruments, using a process called “trace-trans-port inversion.”</w:t>
      </w:r>
      <w:r>
        <w:rPr>
          <w:rFonts w:ascii="Times New Roman" w:hAnsi="Times New Roman" w:cs="Times New Roman"/>
        </w:rPr>
        <w:t xml:space="preserve"> As </w:t>
      </w:r>
      <w:r w:rsidRPr="00923223">
        <w:rPr>
          <w:rFonts w:ascii="Times New Roman" w:hAnsi="Times New Roman" w:cs="Times New Roman"/>
          <w:highlight w:val="yellow"/>
          <w:u w:val="single"/>
        </w:rPr>
        <w:t>the United States and other nations</w:t>
      </w:r>
      <w:r w:rsidRPr="00923223">
        <w:rPr>
          <w:rFonts w:ascii="Times New Roman" w:hAnsi="Times New Roman" w:cs="Times New Roman"/>
          <w:highlight w:val="yellow"/>
        </w:rPr>
        <w:t xml:space="preserve"> </w:t>
      </w:r>
      <w:r w:rsidRPr="00923223">
        <w:rPr>
          <w:rFonts w:ascii="Times New Roman" w:hAnsi="Times New Roman" w:cs="Times New Roman"/>
          <w:highlight w:val="yellow"/>
          <w:u w:val="single"/>
        </w:rPr>
        <w:t>consider whether to adopt cap-and-trade policies, they</w:t>
      </w:r>
      <w:r w:rsidRPr="00923223">
        <w:rPr>
          <w:rFonts w:ascii="Times New Roman" w:hAnsi="Times New Roman" w:cs="Times New Roman"/>
          <w:highlight w:val="yellow"/>
        </w:rPr>
        <w:t xml:space="preserve"> </w:t>
      </w:r>
      <w:r w:rsidRPr="00923223">
        <w:rPr>
          <w:rFonts w:ascii="Times New Roman" w:hAnsi="Times New Roman" w:cs="Times New Roman"/>
          <w:highlight w:val="yellow"/>
          <w:u w:val="single"/>
        </w:rPr>
        <w:t>will need a coordinated and efficient system for collecting and distributing data</w:t>
      </w:r>
      <w:r w:rsidRPr="007966BA">
        <w:rPr>
          <w:rFonts w:ascii="Times New Roman" w:hAnsi="Times New Roman" w:cs="Times New Roman"/>
          <w:u w:val="single"/>
        </w:rPr>
        <w:t xml:space="preserve"> to support carbon markets </w:t>
      </w:r>
      <w:r w:rsidRPr="00923223">
        <w:rPr>
          <w:rFonts w:ascii="Times New Roman" w:hAnsi="Times New Roman" w:cs="Times New Roman"/>
          <w:highlight w:val="yellow"/>
          <w:u w:val="single"/>
        </w:rPr>
        <w:t>and to promote transparency and accountability through accessible public information</w:t>
      </w:r>
      <w:r w:rsidRPr="00923223">
        <w:rPr>
          <w:rFonts w:ascii="Times New Roman" w:hAnsi="Times New Roman" w:cs="Times New Roman"/>
          <w:highlight w:val="yellow"/>
        </w:rPr>
        <w:t>.</w:t>
      </w:r>
    </w:p>
    <w:p w:rsidR="0046322F" w:rsidRDefault="0046322F" w:rsidP="0046322F"/>
    <w:p w:rsidR="00F13F4D" w:rsidRDefault="00F13F4D" w:rsidP="00F13F4D">
      <w:pPr>
        <w:pStyle w:val="Heading3"/>
      </w:pPr>
      <w:r>
        <w:lastRenderedPageBreak/>
        <w:t>Operationalized data key</w:t>
      </w:r>
    </w:p>
    <w:p w:rsidR="0046322F" w:rsidRDefault="00F13F4D" w:rsidP="00274327">
      <w:pPr>
        <w:pStyle w:val="Heading4"/>
      </w:pPr>
      <w:r>
        <w:t>Operationalized data key to designing effective climate policy</w:t>
      </w:r>
    </w:p>
    <w:p w:rsidR="0046322F" w:rsidRDefault="0046322F" w:rsidP="0046322F">
      <w:pPr>
        <w:widowControl w:val="0"/>
        <w:autoSpaceDE w:val="0"/>
        <w:autoSpaceDN w:val="0"/>
        <w:adjustRightInd w:val="0"/>
        <w:spacing w:after="240"/>
        <w:rPr>
          <w:rFonts w:ascii="Times" w:hAnsi="Times" w:cs="Times"/>
        </w:rPr>
      </w:pPr>
      <w:r w:rsidRPr="00A621B2">
        <w:rPr>
          <w:rFonts w:ascii="Times" w:hAnsi="Times" w:cs="Times"/>
          <w:b/>
          <w:sz w:val="24"/>
        </w:rPr>
        <w:t>Lewis 10</w:t>
      </w:r>
      <w:r>
        <w:rPr>
          <w:rFonts w:ascii="Times" w:hAnsi="Times" w:cs="Times"/>
        </w:rPr>
        <w:t xml:space="preserve">- (James, CSIS, 2010, Earth Observation for Climate Change: A Report of the CSIS Technology and Public Policy Program, </w:t>
      </w:r>
      <w:r w:rsidRPr="000E08EB">
        <w:rPr>
          <w:rFonts w:ascii="Times" w:hAnsi="Times" w:cs="Times"/>
        </w:rPr>
        <w:t>http://csis.org/files/publication/100608_Lewis_EarthObservation_WEB.pdf</w:t>
      </w:r>
      <w:r>
        <w:rPr>
          <w:rFonts w:ascii="Times" w:hAnsi="Times" w:cs="Times"/>
        </w:rPr>
        <w:t>)//SJ</w:t>
      </w:r>
    </w:p>
    <w:p w:rsidR="0046322F" w:rsidRPr="0051055C" w:rsidRDefault="0046322F" w:rsidP="0046322F">
      <w:pPr>
        <w:widowControl w:val="0"/>
        <w:autoSpaceDE w:val="0"/>
        <w:autoSpaceDN w:val="0"/>
        <w:adjustRightInd w:val="0"/>
        <w:spacing w:after="240"/>
        <w:rPr>
          <w:rFonts w:ascii="Times" w:hAnsi="Times" w:cs="Times"/>
        </w:rPr>
      </w:pPr>
      <w:r w:rsidRPr="00A621B2">
        <w:rPr>
          <w:rFonts w:ascii="Times" w:hAnsi="Times" w:cs="Times"/>
          <w:u w:val="single"/>
        </w:rPr>
        <w:t>Meeting the needs of climate policy requires a transformation in how climate research is incorporated into public policymaking.</w:t>
      </w:r>
      <w:r w:rsidRPr="00A621B2">
        <w:rPr>
          <w:rFonts w:ascii="Times" w:hAnsi="Times" w:cs="Times"/>
          <w:position w:val="10"/>
          <w:u w:val="single"/>
        </w:rPr>
        <w:t xml:space="preserve">  </w:t>
      </w:r>
      <w:r w:rsidRPr="00A621B2">
        <w:rPr>
          <w:rFonts w:ascii="Times" w:hAnsi="Times" w:cs="Times"/>
          <w:u w:val="single"/>
        </w:rPr>
        <w:t>“</w:t>
      </w:r>
      <w:r w:rsidRPr="00F13F4D">
        <w:rPr>
          <w:rFonts w:ascii="Times" w:hAnsi="Times" w:cs="Times"/>
          <w:highlight w:val="yellow"/>
          <w:u w:val="single"/>
        </w:rPr>
        <w:t>Operationalizing” information systems</w:t>
      </w:r>
      <w:r w:rsidRPr="00F13F4D">
        <w:rPr>
          <w:rFonts w:ascii="Times" w:hAnsi="Times" w:cs="Times"/>
          <w:highlight w:val="yellow"/>
        </w:rPr>
        <w:t>—</w:t>
      </w:r>
      <w:r w:rsidRPr="00A621B2">
        <w:rPr>
          <w:rFonts w:ascii="Times" w:hAnsi="Times" w:cs="Times"/>
          <w:highlight w:val="yellow"/>
          <w:u w:val="single"/>
        </w:rPr>
        <w:t>investing in the Earth observation systems</w:t>
      </w:r>
      <w:r w:rsidRPr="00A621B2">
        <w:rPr>
          <w:rFonts w:ascii="Times" w:hAnsi="Times" w:cs="Times"/>
          <w:highlight w:val="yellow"/>
        </w:rPr>
        <w:t xml:space="preserve"> </w:t>
      </w:r>
      <w:r w:rsidRPr="00A621B2">
        <w:rPr>
          <w:rFonts w:ascii="Times" w:hAnsi="Times" w:cs="Times"/>
          <w:highlight w:val="yellow"/>
          <w:u w:val="single"/>
        </w:rPr>
        <w:t>necessary fo</w:t>
      </w:r>
      <w:r w:rsidRPr="00A621B2">
        <w:rPr>
          <w:rFonts w:ascii="Times" w:hAnsi="Times" w:cs="Times"/>
          <w:u w:val="single"/>
        </w:rPr>
        <w:t>r</w:t>
      </w:r>
      <w:r w:rsidRPr="0051055C">
        <w:rPr>
          <w:rFonts w:ascii="Times" w:hAnsi="Times" w:cs="Times"/>
        </w:rPr>
        <w:t xml:space="preserve"> producing the right data over the right time and space horizons, </w:t>
      </w:r>
      <w:r w:rsidRPr="00A621B2">
        <w:rPr>
          <w:rFonts w:ascii="Times" w:hAnsi="Times" w:cs="Times"/>
          <w:highlight w:val="yellow"/>
          <w:u w:val="single"/>
        </w:rPr>
        <w:t>coordinating data collection, interpreting and sharing to maximize the data’s benefits</w:t>
      </w:r>
      <w:r w:rsidRPr="0051055C">
        <w:rPr>
          <w:rFonts w:ascii="Times" w:hAnsi="Times" w:cs="Times"/>
        </w:rPr>
        <w:t xml:space="preserve">, focusing on the human and social science effects of climate change, improving modeling capabili- ties, </w:t>
      </w:r>
      <w:r w:rsidRPr="00A621B2">
        <w:rPr>
          <w:rFonts w:ascii="Times" w:hAnsi="Times" w:cs="Times"/>
          <w:highlight w:val="yellow"/>
          <w:u w:val="single"/>
        </w:rPr>
        <w:t>and making this information accessible and relevant for a wide range of users—is a necessary step in designing effective U.S. climate policy</w:t>
      </w:r>
      <w:r w:rsidRPr="00A621B2">
        <w:rPr>
          <w:rFonts w:ascii="Times" w:hAnsi="Times" w:cs="Times"/>
          <w:highlight w:val="yellow"/>
        </w:rPr>
        <w:t>.</w:t>
      </w:r>
      <w:r w:rsidRPr="0051055C">
        <w:rPr>
          <w:rFonts w:ascii="Times" w:hAnsi="Times" w:cs="Times"/>
        </w:rPr>
        <w:t xml:space="preserve"> </w:t>
      </w:r>
      <w:r w:rsidRPr="0038287D">
        <w:rPr>
          <w:rFonts w:ascii="Times" w:hAnsi="Times" w:cs="Times"/>
          <w:highlight w:val="yellow"/>
          <w:u w:val="single"/>
        </w:rPr>
        <w:t>It</w:t>
      </w:r>
      <w:r w:rsidRPr="0051055C">
        <w:rPr>
          <w:rFonts w:ascii="Times" w:hAnsi="Times" w:cs="Times"/>
        </w:rPr>
        <w:t xml:space="preserve"> also </w:t>
      </w:r>
      <w:r w:rsidRPr="0038287D">
        <w:rPr>
          <w:rFonts w:ascii="Times" w:hAnsi="Times" w:cs="Times"/>
          <w:highlight w:val="yellow"/>
          <w:u w:val="single"/>
        </w:rPr>
        <w:t>represents an opportunity for America to demonstrate global leadership and contribute to building global capacity to understand and more effectively respond to the climate</w:t>
      </w:r>
      <w:r w:rsidRPr="0051055C">
        <w:rPr>
          <w:rFonts w:ascii="Times" w:hAnsi="Times" w:cs="Times"/>
        </w:rPr>
        <w:t>.</w:t>
      </w:r>
    </w:p>
    <w:p w:rsidR="003745E4" w:rsidRPr="007C5A22" w:rsidRDefault="003745E4" w:rsidP="007C5A22">
      <w:pPr>
        <w:widowControl w:val="0"/>
        <w:autoSpaceDE w:val="0"/>
        <w:autoSpaceDN w:val="0"/>
        <w:adjustRightInd w:val="0"/>
        <w:spacing w:after="240"/>
        <w:rPr>
          <w:rFonts w:ascii="Times" w:hAnsi="Times" w:cs="Times"/>
        </w:rPr>
      </w:pPr>
    </w:p>
    <w:p w:rsidR="007C5A22" w:rsidRDefault="007C5A22" w:rsidP="00C50BB5">
      <w:pPr>
        <w:pStyle w:val="Heading3"/>
        <w:rPr>
          <w:rFonts w:ascii="Trebuchet MS" w:hAnsi="Trebuchet MS"/>
          <w:color w:val="666666"/>
          <w:shd w:val="clear" w:color="auto" w:fill="FFFFFF"/>
        </w:rPr>
      </w:pPr>
      <w:r>
        <w:lastRenderedPageBreak/>
        <w:t xml:space="preserve"> </w:t>
      </w:r>
      <w:r w:rsidR="00C50BB5">
        <w:t>AT No Operationalized Data Now</w:t>
      </w:r>
    </w:p>
    <w:p w:rsidR="00EB11FB" w:rsidRDefault="00EB11FB" w:rsidP="00274327">
      <w:pPr>
        <w:pStyle w:val="Heading4"/>
      </w:pPr>
      <w:r>
        <w:t>Maintaining ocean monitoring is critical to climate monitoring – operational agencies now have responsibility for the data</w:t>
      </w:r>
    </w:p>
    <w:p w:rsidR="00EB11FB" w:rsidRPr="00BF4EF1" w:rsidRDefault="00EB11FB" w:rsidP="00EB11FB">
      <w:r w:rsidRPr="004050FC">
        <w:rPr>
          <w:rStyle w:val="StyleStyleBold12pt"/>
        </w:rPr>
        <w:t>Willis et al. 10</w:t>
      </w:r>
      <w:r w:rsidRPr="00BF4EF1">
        <w:t xml:space="preserve"> </w:t>
      </w:r>
      <w:r w:rsidRPr="004050FC">
        <w:rPr>
          <w:sz w:val="16"/>
          <w:szCs w:val="16"/>
        </w:rPr>
        <w:t>[ Josh K. Willis, Lee-Lueng Fu, Jet Propulsion Lab, CIT, Eric Lindstrom, Margaret Srinivasan, NASA, “17 Years And Counting: Satellite Altimetry From Research To Opera Tions,” 2010] l.gong</w:t>
      </w:r>
    </w:p>
    <w:p w:rsidR="00EB11FB" w:rsidRDefault="00EB11FB" w:rsidP="00EB11FB">
      <w:pPr>
        <w:rPr>
          <w:sz w:val="16"/>
        </w:rPr>
      </w:pPr>
      <w:r w:rsidRPr="009C44C6">
        <w:rPr>
          <w:sz w:val="16"/>
        </w:rPr>
        <w:t xml:space="preserve">In 1992, </w:t>
      </w:r>
      <w:r w:rsidRPr="009C44C6">
        <w:rPr>
          <w:rStyle w:val="StyleBoldUnderline"/>
        </w:rPr>
        <w:t>NASA and the French space agency launched the first high-precision satellite altimeter to measure changes in sea surface height</w:t>
      </w:r>
      <w:r w:rsidRPr="009C44C6">
        <w:rPr>
          <w:sz w:val="16"/>
        </w:rPr>
        <w:t>. With it began a new era in oceanography</w:t>
      </w:r>
      <w:r w:rsidRPr="00C43817">
        <w:rPr>
          <w:sz w:val="16"/>
          <w:highlight w:val="yellow"/>
        </w:rPr>
        <w:t xml:space="preserve">. </w:t>
      </w:r>
      <w:r w:rsidRPr="00C43817">
        <w:rPr>
          <w:rStyle w:val="StyleBoldUnderline"/>
          <w:highlight w:val="yellow"/>
        </w:rPr>
        <w:t>Data from satellite altimeters continues to be used to estimate global sea level rise, sea surface height, geostrophic velocity, significant wave height and atmospheric water vapor over the global oceans</w:t>
      </w:r>
      <w:r w:rsidRPr="00C43817">
        <w:rPr>
          <w:sz w:val="16"/>
          <w:highlight w:val="yellow"/>
        </w:rPr>
        <w:t xml:space="preserve">. In combination with other </w:t>
      </w:r>
      <w:r w:rsidRPr="00C43817">
        <w:rPr>
          <w:rStyle w:val="StyleBoldUnderline"/>
          <w:highlight w:val="yellow"/>
        </w:rPr>
        <w:t>ocean observations such as color, winds, and gravity, as well as temperature, salinity and velocity from profiling floats,</w:t>
      </w:r>
      <w:r w:rsidRPr="009C44C6">
        <w:rPr>
          <w:sz w:val="16"/>
        </w:rPr>
        <w:t xml:space="preserve"> researchers continue to discover new insights into a wide variety of ocean processes and are increasingly able to discern more mesoscale structures</w:t>
      </w:r>
      <w:r w:rsidRPr="009C44C6">
        <w:rPr>
          <w:rStyle w:val="StyleBoldUnderline"/>
        </w:rPr>
        <w:t xml:space="preserve">. </w:t>
      </w:r>
      <w:r w:rsidRPr="00C43817">
        <w:rPr>
          <w:rStyle w:val="StyleBoldUnderline"/>
          <w:highlight w:val="yellow"/>
        </w:rPr>
        <w:t>Precision satellite altimetry has matured to the stage where responsibility for the observations is being transitioned from research agencies to operational agencies</w:t>
      </w:r>
      <w:r w:rsidRPr="009C44C6">
        <w:rPr>
          <w:rStyle w:val="StyleBoldUnderline"/>
        </w:rPr>
        <w:t xml:space="preserve">. </w:t>
      </w:r>
      <w:r w:rsidRPr="00C43817">
        <w:rPr>
          <w:sz w:val="16"/>
          <w:highlight w:val="yellow"/>
          <w:u w:val="single"/>
        </w:rPr>
        <w:t xml:space="preserve">Maintaining these observations over the </w:t>
      </w:r>
      <w:r w:rsidRPr="00C43817">
        <w:rPr>
          <w:rStyle w:val="StyleBoldUnderline"/>
          <w:highlight w:val="yellow"/>
        </w:rPr>
        <w:t>long term will have important implications for climate monitoring</w:t>
      </w:r>
      <w:r w:rsidRPr="009C44C6">
        <w:rPr>
          <w:rStyle w:val="StyleBoldUnderline"/>
        </w:rPr>
        <w:t xml:space="preserve"> as well as scientific and operational use</w:t>
      </w:r>
      <w:r w:rsidRPr="009C44C6">
        <w:rPr>
          <w:sz w:val="16"/>
        </w:rPr>
        <w:t>.</w:t>
      </w:r>
    </w:p>
    <w:p w:rsidR="00EB11FB" w:rsidRDefault="00EB11FB" w:rsidP="00EB11FB">
      <w:pPr>
        <w:rPr>
          <w:sz w:val="16"/>
        </w:rPr>
      </w:pPr>
    </w:p>
    <w:p w:rsidR="00EB11FB" w:rsidRDefault="00EB11FB" w:rsidP="00274327">
      <w:pPr>
        <w:pStyle w:val="Heading4"/>
      </w:pPr>
      <w:r>
        <w:t>Federal government is moving towards operationalizing data now</w:t>
      </w:r>
    </w:p>
    <w:p w:rsidR="00EB11FB" w:rsidRDefault="00EB11FB" w:rsidP="00EB11FB">
      <w:pPr>
        <w:widowControl w:val="0"/>
        <w:autoSpaceDE w:val="0"/>
        <w:autoSpaceDN w:val="0"/>
        <w:adjustRightInd w:val="0"/>
        <w:spacing w:after="240"/>
        <w:rPr>
          <w:rFonts w:ascii="Times" w:hAnsi="Times" w:cs="Times"/>
        </w:rPr>
      </w:pPr>
      <w:r>
        <w:rPr>
          <w:rFonts w:ascii="Times" w:hAnsi="Times" w:cs="Times"/>
        </w:rPr>
        <w:t xml:space="preserve">Lewis 10- (James Lewis, CSIS, 2010, Earth Observation for Climate Change: A Report of the CSIS Technology and Public Policy Program, </w:t>
      </w:r>
      <w:r w:rsidRPr="000E08EB">
        <w:rPr>
          <w:rFonts w:ascii="Times" w:hAnsi="Times" w:cs="Times"/>
        </w:rPr>
        <w:t>http://csis.org/files/publication/100608_Lewis_EarthObservation_WEB.pdf</w:t>
      </w:r>
      <w:r>
        <w:rPr>
          <w:rFonts w:ascii="Times" w:hAnsi="Times" w:cs="Times"/>
        </w:rPr>
        <w:t>)</w:t>
      </w:r>
    </w:p>
    <w:p w:rsidR="007C5A22" w:rsidRPr="00EB11FB" w:rsidRDefault="00EB11FB" w:rsidP="00EB11FB">
      <w:pPr>
        <w:rPr>
          <w:u w:val="single"/>
        </w:rPr>
      </w:pPr>
      <w:r w:rsidRPr="0051055C">
        <w:t xml:space="preserve">On a national level, the </w:t>
      </w:r>
      <w:r w:rsidRPr="00BE6BCC">
        <w:rPr>
          <w:highlight w:val="yellow"/>
          <w:u w:val="single"/>
        </w:rPr>
        <w:t>United States is beginning a similar effort to</w:t>
      </w:r>
      <w:r w:rsidRPr="00BE6BCC">
        <w:rPr>
          <w:u w:val="single"/>
        </w:rPr>
        <w:t xml:space="preserve"> better </w:t>
      </w:r>
      <w:r w:rsidRPr="00BE6BCC">
        <w:rPr>
          <w:highlight w:val="yellow"/>
          <w:u w:val="single"/>
        </w:rPr>
        <w:t>inform decisionmakers about climate change</w:t>
      </w:r>
      <w:r w:rsidRPr="00BE6BCC">
        <w:rPr>
          <w:highlight w:val="yellow"/>
        </w:rPr>
        <w:t>.</w:t>
      </w:r>
      <w:r w:rsidRPr="0051055C">
        <w:t xml:space="preserve"> U.S. climate change policy is based on three components: slowing the growth of emissions; strengthening science, technology, and institutions; and enhancing i</w:t>
      </w:r>
      <w:r>
        <w:t>nterna</w:t>
      </w:r>
      <w:r w:rsidRPr="0051055C">
        <w:t xml:space="preserve">tional cooperation. </w:t>
      </w:r>
      <w:r w:rsidRPr="00BE6BCC">
        <w:rPr>
          <w:u w:val="single"/>
        </w:rPr>
        <w:t xml:space="preserve">Climate change has been a priority for </w:t>
      </w:r>
      <w:r w:rsidRPr="00BE6BCC">
        <w:rPr>
          <w:highlight w:val="yellow"/>
          <w:u w:val="single"/>
        </w:rPr>
        <w:t>the Obama administration</w:t>
      </w:r>
      <w:r w:rsidRPr="00BE6BCC">
        <w:rPr>
          <w:u w:val="single"/>
        </w:rPr>
        <w:t xml:space="preserve">, and it now </w:t>
      </w:r>
      <w:r w:rsidRPr="00BE6BCC">
        <w:rPr>
          <w:highlight w:val="yellow"/>
          <w:u w:val="single"/>
        </w:rPr>
        <w:t>needs to be reinforced by</w:t>
      </w:r>
      <w:r w:rsidRPr="00BE6BCC">
        <w:rPr>
          <w:u w:val="single"/>
        </w:rPr>
        <w:t xml:space="preserve"> organizational </w:t>
      </w:r>
      <w:r w:rsidRPr="00BE6BCC">
        <w:rPr>
          <w:highlight w:val="yellow"/>
          <w:u w:val="single"/>
        </w:rPr>
        <w:t>measures that</w:t>
      </w:r>
      <w:r w:rsidRPr="0051055C">
        <w:t xml:space="preserve">, like the World Climate Service System, </w:t>
      </w:r>
      <w:r w:rsidRPr="00BE6BCC">
        <w:rPr>
          <w:highlight w:val="yellow"/>
          <w:u w:val="single"/>
        </w:rPr>
        <w:t>provide essential information to decisionmakers</w:t>
      </w:r>
      <w:r w:rsidRPr="0051055C">
        <w:t xml:space="preserve">. </w:t>
      </w:r>
      <w:r w:rsidRPr="00BE6BCC">
        <w:rPr>
          <w:highlight w:val="yellow"/>
          <w:u w:val="single"/>
        </w:rPr>
        <w:t>Effective climate change policy requires the government to provide the</w:t>
      </w:r>
      <w:r w:rsidRPr="00BE6BCC">
        <w:rPr>
          <w:u w:val="single"/>
        </w:rPr>
        <w:t xml:space="preserve"> user </w:t>
      </w:r>
      <w:r w:rsidRPr="00BE6BCC">
        <w:rPr>
          <w:highlight w:val="yellow"/>
          <w:u w:val="single"/>
        </w:rPr>
        <w:t>community with information on anticipated climate changes</w:t>
      </w:r>
      <w:r w:rsidRPr="00BE6BCC">
        <w:rPr>
          <w:u w:val="single"/>
        </w:rPr>
        <w:t xml:space="preserve"> and the potential effect of any policies. </w:t>
      </w:r>
      <w:r w:rsidRPr="00BE6BCC">
        <w:rPr>
          <w:highlight w:val="yellow"/>
          <w:u w:val="single"/>
        </w:rPr>
        <w:t>Federal government, states</w:t>
      </w:r>
      <w:r w:rsidRPr="00BE6BCC">
        <w:rPr>
          <w:u w:val="single"/>
        </w:rPr>
        <w:t xml:space="preserve">, local communities, businesses, and individuals all </w:t>
      </w:r>
      <w:r w:rsidRPr="00BE6BCC">
        <w:rPr>
          <w:highlight w:val="yellow"/>
          <w:u w:val="single"/>
        </w:rPr>
        <w:t>require information to make decisions about how to respond to climate change.</w:t>
      </w:r>
    </w:p>
    <w:p w:rsidR="003745E4" w:rsidRPr="00EB11FB" w:rsidRDefault="003745E4" w:rsidP="00EB11FB">
      <w:pPr>
        <w:pStyle w:val="NormalWeb"/>
        <w:spacing w:before="0" w:beforeAutospacing="0" w:after="0" w:afterAutospacing="0"/>
        <w:rPr>
          <w:u w:val="single"/>
        </w:rPr>
      </w:pPr>
    </w:p>
    <w:p w:rsidR="00866778" w:rsidRDefault="00866778" w:rsidP="00115D1F">
      <w:pPr>
        <w:pStyle w:val="Heading2"/>
      </w:pPr>
      <w:r>
        <w:lastRenderedPageBreak/>
        <w:t>Climate Leadership</w:t>
      </w:r>
    </w:p>
    <w:p w:rsidR="00E36339" w:rsidRDefault="00E36339" w:rsidP="00E36339">
      <w:pPr>
        <w:pStyle w:val="Heading3"/>
      </w:pPr>
      <w:r>
        <w:lastRenderedPageBreak/>
        <w:t>Low Now</w:t>
      </w:r>
    </w:p>
    <w:p w:rsidR="00F4331E" w:rsidRDefault="00F4331E" w:rsidP="00F4331E">
      <w:pPr>
        <w:pStyle w:val="Heading4"/>
      </w:pPr>
      <w:r>
        <w:t xml:space="preserve"> </w:t>
      </w:r>
      <w:r>
        <w:t>U.S. climate leadership is low – lack of domestic action and political will</w:t>
      </w:r>
    </w:p>
    <w:p w:rsidR="00F4331E" w:rsidRPr="004852E9" w:rsidRDefault="00F4331E" w:rsidP="00F4331E">
      <w:pPr>
        <w:rPr>
          <w:rStyle w:val="StyleStyleBold12pt"/>
        </w:rPr>
      </w:pPr>
      <w:r w:rsidRPr="004852E9">
        <w:rPr>
          <w:rStyle w:val="StyleStyleBold12pt"/>
        </w:rPr>
        <w:t xml:space="preserve">Broder &amp; Kanter, 09 </w:t>
      </w:r>
    </w:p>
    <w:p w:rsidR="00F4331E" w:rsidRPr="004852E9" w:rsidRDefault="00F4331E" w:rsidP="00F4331E">
      <w:pPr>
        <w:pStyle w:val="NormalWeb"/>
        <w:rPr>
          <w:rStyle w:val="StyleStyleBold12pt"/>
        </w:rPr>
      </w:pPr>
      <w:r w:rsidRPr="004852E9">
        <w:rPr>
          <w:rStyle w:val="StyleStyleBold12pt"/>
        </w:rPr>
        <w:t>(John &amp; James, New York Times, 9/20/09, http://www.nytimes.com/2009/09/21/world/europe/21climate.html?pagewanted=all&amp;_r=0)</w:t>
      </w:r>
    </w:p>
    <w:p w:rsidR="00D974E6" w:rsidRDefault="00F4331E" w:rsidP="00F4331E">
      <w:pPr>
        <w:pStyle w:val="NormalWeb"/>
      </w:pPr>
      <w:r>
        <w:t xml:space="preserve">WASHINGTON — </w:t>
      </w:r>
      <w:proofErr w:type="gramStart"/>
      <w:r>
        <w:t>As</w:t>
      </w:r>
      <w:proofErr w:type="gramEnd"/>
      <w:r>
        <w:t xml:space="preserve"> world leaders gather in New York for the highest-level conference yet on climate change, </w:t>
      </w:r>
      <w:r w:rsidRPr="00C828B3">
        <w:rPr>
          <w:highlight w:val="yellow"/>
          <w:u w:val="single"/>
        </w:rPr>
        <w:t>European leaders are expressing growing unease about the United States’ stance in international talks aimed at reaching a global agreement in Copenhagen in December</w:t>
      </w:r>
      <w:r w:rsidRPr="00C828B3">
        <w:rPr>
          <w:highlight w:val="yellow"/>
        </w:rPr>
        <w:t xml:space="preserve">. </w:t>
      </w:r>
      <w:r w:rsidRPr="00C828B3">
        <w:rPr>
          <w:highlight w:val="yellow"/>
          <w:u w:val="single"/>
        </w:rPr>
        <w:t xml:space="preserve">Officials of several European countries have cited what they see as a lack of political will on the part of the United States to adequately address </w:t>
      </w:r>
      <w:hyperlink r:id="rId113" w:tooltip="Recent and archival news about global warming." w:history="1">
        <w:r w:rsidRPr="00C828B3">
          <w:rPr>
            <w:rStyle w:val="Hyperlink"/>
            <w:rFonts w:eastAsiaTheme="majorEastAsia"/>
            <w:highlight w:val="yellow"/>
            <w:u w:val="single"/>
          </w:rPr>
          <w:t>climate change</w:t>
        </w:r>
      </w:hyperlink>
      <w:r w:rsidRPr="00C828B3">
        <w:rPr>
          <w:highlight w:val="yellow"/>
        </w:rPr>
        <w:t>.</w:t>
      </w:r>
      <w:r>
        <w:t xml:space="preserve"> The American reluctance to accept any agreement that would require legally binding and internationally enforceable targets for reductions in greenhouse gas emissions could doom the Copenhagen session, they said. Ahead of this week’s climate talks at the </w:t>
      </w:r>
      <w:hyperlink r:id="rId114" w:tooltip="More articles about the United Nations." w:history="1">
        <w:r>
          <w:rPr>
            <w:rStyle w:val="Hyperlink"/>
            <w:rFonts w:eastAsiaTheme="majorEastAsia"/>
          </w:rPr>
          <w:t>United Nations</w:t>
        </w:r>
      </w:hyperlink>
      <w:r>
        <w:t xml:space="preserve">, the Europeans also expressed little hope that the </w:t>
      </w:r>
      <w:hyperlink r:id="rId115" w:tooltip="More articles about the U.S. Senate." w:history="1">
        <w:r>
          <w:rPr>
            <w:rStyle w:val="Hyperlink"/>
            <w:rFonts w:eastAsiaTheme="majorEastAsia"/>
          </w:rPr>
          <w:t>United States Senate</w:t>
        </w:r>
      </w:hyperlink>
      <w:r>
        <w:t xml:space="preserve"> would act on a climate bill before the Copenhagen talks begin. </w:t>
      </w:r>
      <w:r w:rsidRPr="00C828B3">
        <w:rPr>
          <w:highlight w:val="yellow"/>
          <w:u w:val="single"/>
        </w:rPr>
        <w:t>They said the lack of domestic consensus sows doubt about whether the United States can keep any pledges it makes at Copenhagen</w:t>
      </w:r>
      <w:r>
        <w:t xml:space="preserve">, either on the level of reductions in global warming emissions or on financial commitments to help developing nations adapt to a changing climate. Inaction in the Senate also limits the flexibility of America’s chief climate negotiator, </w:t>
      </w:r>
      <w:hyperlink r:id="rId116" w:tooltip="State Department Bio" w:history="1">
        <w:r>
          <w:rPr>
            <w:rStyle w:val="Hyperlink"/>
            <w:rFonts w:eastAsiaTheme="majorEastAsia"/>
          </w:rPr>
          <w:t>Todd Stern</w:t>
        </w:r>
      </w:hyperlink>
      <w:r>
        <w:t xml:space="preserve">. The Obama administration is trying to satisfy European demands for firm targets and timetables, while reassuring a wary Senate that it is not signing on to a system that would impose steep economic costs on the United States that are not shared by developing countries like China and India. Although the administration and its allies in Congress say they are deeply committed to meaningful action on climate change, they do not want to repeat the experience of Kyoto, Japan, in 1997, when the Clinton administration signed an international agreement that was repudiated by the Senate because it made few demands on the developing world. The United States never ratified the agreement, called the Kyoto Protocol. John Ashton, the British foreign secretary’s special representative for climate change, said several large gaps need to be closed among the major industrialized countries before there could be any hope of success in Copenhagen. Chief among them, he said, is the “ambition gap” between the United States and the nations of the </w:t>
      </w:r>
      <w:hyperlink r:id="rId117" w:tooltip="More articles about the European Union." w:history="1">
        <w:r>
          <w:rPr>
            <w:rStyle w:val="Hyperlink"/>
            <w:rFonts w:eastAsiaTheme="majorEastAsia"/>
          </w:rPr>
          <w:t>European Union</w:t>
        </w:r>
      </w:hyperlink>
      <w:r>
        <w:t xml:space="preserve">. While the United States discusses the broad outlines of climate policy, the Europeans have already pledged to cut their emissions by 20 percent by 2020, and more deeply if there is an international agreement. The Europeans say a bill passed by the House in June showed American goodwill but still fell short of the European target and what scientists say is necessary to limit global temperature increases to 2 degrees Celsius over the planet’s temperature early in the Industrial Revolution, which means limiting future changes to about 2 degrees Fahrenheit above current temperatures. </w:t>
      </w:r>
      <w:hyperlink r:id="rId118" w:tooltip="Revkin blog explaining the goal in more detail" w:history="1">
        <w:r>
          <w:rPr>
            <w:rStyle w:val="Hyperlink"/>
            <w:rFonts w:eastAsiaTheme="majorEastAsia"/>
          </w:rPr>
          <w:t>This limit</w:t>
        </w:r>
      </w:hyperlink>
      <w:r>
        <w:t xml:space="preserve"> is the internationally accepted goal. The Senate has yet to act, but its targets are likely to be less ambitious. Mr. Ashton said that the path forward is clear, but that politics are hampering movement in the United States and several other large countries. “</w:t>
      </w:r>
      <w:r w:rsidRPr="00C828B3">
        <w:rPr>
          <w:highlight w:val="yellow"/>
          <w:u w:val="single"/>
        </w:rPr>
        <w:t xml:space="preserve">There is no technological obstacle. There is no macroeconomic </w:t>
      </w:r>
      <w:r w:rsidRPr="00C828B3">
        <w:rPr>
          <w:highlight w:val="yellow"/>
          <w:u w:val="single"/>
        </w:rPr>
        <w:lastRenderedPageBreak/>
        <w:t>obstacle,” said Mr. Ashton, in Washington late last week for a meeting of major industrial countries on climate change. “The barriers are political</w:t>
      </w:r>
      <w:r w:rsidRPr="00C828B3">
        <w:rPr>
          <w:highlight w:val="yellow"/>
        </w:rPr>
        <w:t>.”</w:t>
      </w:r>
      <w:r>
        <w:t xml:space="preserve"> </w:t>
      </w:r>
      <w:r>
        <w:t xml:space="preserve"> </w:t>
      </w:r>
    </w:p>
    <w:p w:rsidR="00D974E6" w:rsidRDefault="000F06E1" w:rsidP="000F06E1">
      <w:pPr>
        <w:pStyle w:val="Heading3"/>
      </w:pPr>
      <w:r>
        <w:lastRenderedPageBreak/>
        <w:t>No Intl Action</w:t>
      </w:r>
    </w:p>
    <w:p w:rsidR="00F4331E" w:rsidRDefault="00F4331E" w:rsidP="00F4331E">
      <w:pPr>
        <w:pStyle w:val="Heading4"/>
      </w:pPr>
      <w:r>
        <w:t>No international action to solve climate now</w:t>
      </w:r>
    </w:p>
    <w:p w:rsidR="00F4331E" w:rsidRDefault="00F4331E" w:rsidP="00F4331E">
      <w:pPr>
        <w:rPr>
          <w:rStyle w:val="StyleStyleBold12pt"/>
        </w:rPr>
      </w:pPr>
      <w:r>
        <w:rPr>
          <w:rStyle w:val="StyleStyleBold12pt"/>
        </w:rPr>
        <w:t>Doolen, 12</w:t>
      </w:r>
    </w:p>
    <w:p w:rsidR="00F4331E" w:rsidRDefault="00F4331E" w:rsidP="00F4331E">
      <w:pPr>
        <w:rPr>
          <w:rStyle w:val="StyleStyleBold12pt"/>
        </w:rPr>
      </w:pPr>
      <w:r>
        <w:rPr>
          <w:rStyle w:val="StyleStyleBold12pt"/>
        </w:rPr>
        <w:t xml:space="preserve">(Joseph, Yale Climate Connections, “Lack of Leadership on Climate Creates a ‘New Normal,’” </w:t>
      </w:r>
      <w:r w:rsidRPr="004852E9">
        <w:rPr>
          <w:rStyle w:val="StyleStyleBold12pt"/>
        </w:rPr>
        <w:t>http://www.yaleclimateconnections.org/2012/04/lack-of-leadership-on-climate-creates-a-new-normal/</w:t>
      </w:r>
      <w:r>
        <w:rPr>
          <w:rStyle w:val="StyleStyleBold12pt"/>
        </w:rPr>
        <w:t xml:space="preserve">)  </w:t>
      </w:r>
    </w:p>
    <w:p w:rsidR="00F4331E" w:rsidRDefault="00F4331E" w:rsidP="00F4331E">
      <w:r>
        <w:t xml:space="preserve">No Intl Action Growing Mismatch between Commitments and Delivery After a marathon 60-hour negotiation extended the conference for two days, </w:t>
      </w:r>
      <w:r w:rsidRPr="00EB760D">
        <w:rPr>
          <w:highlight w:val="yellow"/>
          <w:u w:val="single"/>
        </w:rPr>
        <w:t>the Durban deal for the carbon credit market and GCF were reached on December 11.</w:t>
      </w:r>
      <w:r w:rsidRPr="00C828B3">
        <w:rPr>
          <w:u w:val="single"/>
        </w:rPr>
        <w:t xml:space="preserve"> </w:t>
      </w:r>
      <w:r>
        <w:t xml:space="preserve">While attendees from the developed world and the host country took a verbal victory lap in praise of the long-winded Durban Platform for Enhanced Action, representatives from the rest of the African continent and from India spoke with measured optimism and tones of displeasure. “It’s a middle ground, we met mid-way. Of course we are not completely happy about the outcome, it lacks balance,” said Tosi Mpanu-Mpanu, head of the Africa Group. </w:t>
      </w:r>
      <w:hyperlink r:id="rId119" w:tgtFrame="_window" w:history="1">
        <w:r>
          <w:rPr>
            <w:rStyle w:val="Hyperlink"/>
          </w:rPr>
          <w:t>Environmental groups</w:t>
        </w:r>
      </w:hyperlink>
      <w:r>
        <w:t xml:space="preserve">, </w:t>
      </w:r>
      <w:hyperlink r:id="rId120" w:tgtFrame="_window" w:history="1">
        <w:r>
          <w:rPr>
            <w:rStyle w:val="Hyperlink"/>
          </w:rPr>
          <w:t>scientists</w:t>
        </w:r>
      </w:hyperlink>
      <w:r>
        <w:t xml:space="preserve"> and social justice groups were </w:t>
      </w:r>
      <w:hyperlink r:id="rId121" w:tgtFrame="_window" w:history="1">
        <w:r>
          <w:rPr>
            <w:rStyle w:val="Hyperlink"/>
          </w:rPr>
          <w:t>less conciliatory</w:t>
        </w:r>
      </w:hyperlink>
      <w:r>
        <w:t xml:space="preserve">. Protests throughout the city during the talks underscored </w:t>
      </w:r>
      <w:proofErr w:type="gramStart"/>
      <w:r>
        <w:t>an urgency</w:t>
      </w:r>
      <w:proofErr w:type="gramEnd"/>
      <w:r>
        <w:t xml:space="preserve"> in Africa not felt elsewhere. Ruth Davis, Greenpeace U.K. chief policy advisor, </w:t>
      </w:r>
      <w:hyperlink r:id="rId122" w:tgtFrame="_window" w:history="1">
        <w:r>
          <w:rPr>
            <w:rStyle w:val="Hyperlink"/>
          </w:rPr>
          <w:t>laments</w:t>
        </w:r>
      </w:hyperlink>
      <w:r>
        <w:t xml:space="preserve">: </w:t>
      </w:r>
      <w:r w:rsidRPr="00C828B3">
        <w:rPr>
          <w:u w:val="single"/>
        </w:rPr>
        <w:t>“</w:t>
      </w:r>
      <w:r w:rsidRPr="00EB760D">
        <w:rPr>
          <w:highlight w:val="yellow"/>
          <w:u w:val="single"/>
        </w:rPr>
        <w:t>We can’t keep coming back to these annual talks to agree to deals that fall so far short of what the science, rather than the politics, requires. Every December the mismatch grows between what the world is committing to and what nations should be delivering.</w:t>
      </w:r>
      <w:r w:rsidRPr="00EB760D">
        <w:rPr>
          <w:highlight w:val="yellow"/>
        </w:rPr>
        <w:t xml:space="preserve">” </w:t>
      </w:r>
      <w:r w:rsidRPr="00EB760D">
        <w:rPr>
          <w:highlight w:val="yellow"/>
          <w:u w:val="single"/>
        </w:rPr>
        <w:t>Just as the 2009 Copenhagen Accords are nonbinding, so too is the Durban Platform for Enhanced Action</w:t>
      </w:r>
      <w:r>
        <w:t>. The platform mentions the “highest possible mitigation efforts by all parties” but provides no detailed language on emissions reduction or cuts. While there is an apparent agreement for these mitigation efforts to become binding in 2015, that hope appears for now to strike many as hollow</w:t>
      </w:r>
      <w:r w:rsidRPr="00EB760D">
        <w:rPr>
          <w:highlight w:val="yellow"/>
        </w:rPr>
        <w:t xml:space="preserve">. </w:t>
      </w:r>
      <w:r w:rsidRPr="00EB760D">
        <w:rPr>
          <w:highlight w:val="yellow"/>
          <w:u w:val="single"/>
        </w:rPr>
        <w:t>The language of “kicking the can down the road” when it comes to addressing economic woes has now extended to the worldwide conversation on climate change.</w:t>
      </w:r>
      <w:r w:rsidRPr="00C828B3">
        <w:rPr>
          <w:u w:val="single"/>
        </w:rPr>
        <w:t xml:space="preserve"> </w:t>
      </w:r>
      <w:r>
        <w:t xml:space="preserve">The ceiling of a 2 degree centigrade worldwide temperature increase, necessary to avoid </w:t>
      </w:r>
      <w:hyperlink r:id="rId123" w:tgtFrame="_window" w:history="1">
        <w:r>
          <w:rPr>
            <w:rStyle w:val="Hyperlink"/>
          </w:rPr>
          <w:t>disaster</w:t>
        </w:r>
      </w:hyperlink>
      <w:r>
        <w:t xml:space="preserve"> according to NASA scientist James Hansen and a number of other respected climate scientists, could well be </w:t>
      </w:r>
      <w:hyperlink r:id="rId124" w:tgtFrame="_window" w:history="1">
        <w:r>
          <w:rPr>
            <w:rStyle w:val="Hyperlink"/>
          </w:rPr>
          <w:t>shattered</w:t>
        </w:r>
      </w:hyperlink>
      <w:r>
        <w:t xml:space="preserve"> by the end of the century by at least another 2 degrees. The U.N. reports that such an increase will lead to disastrous </w:t>
      </w:r>
      <w:hyperlink r:id="rId125" w:tgtFrame="_window" w:history="1">
        <w:r>
          <w:rPr>
            <w:rStyle w:val="Hyperlink"/>
          </w:rPr>
          <w:t>rises in sea level</w:t>
        </w:r>
      </w:hyperlink>
      <w:r>
        <w:t xml:space="preserve"> and possibly </w:t>
      </w:r>
      <w:hyperlink r:id="rId126" w:tgtFrame="_window" w:history="1">
        <w:r>
          <w:rPr>
            <w:rStyle w:val="Hyperlink"/>
          </w:rPr>
          <w:t>irreversible shifts</w:t>
        </w:r>
      </w:hyperlink>
      <w:r>
        <w:t xml:space="preserve"> in weather patterns, affecting agriculture, water availability, and the social fabric. In such a climate, “bottom-up” solutions appear to be the last best hope for moving forward as large-scale ambitions and “top-down” regulations fail.</w:t>
      </w:r>
    </w:p>
    <w:p w:rsidR="00F4331E" w:rsidRDefault="00F4331E" w:rsidP="00F4331E"/>
    <w:p w:rsidR="00DB2250" w:rsidRDefault="00F4331E" w:rsidP="00DB2250">
      <w:pPr>
        <w:pStyle w:val="NormalWeb"/>
      </w:pPr>
      <w:r>
        <w:t xml:space="preserve"> </w:t>
      </w:r>
    </w:p>
    <w:p w:rsidR="00DB2250" w:rsidRPr="00DB2250" w:rsidRDefault="00DB2250" w:rsidP="00DB2250"/>
    <w:p w:rsidR="00FD1D5F" w:rsidRPr="00FD1D5F" w:rsidRDefault="00EC19A9" w:rsidP="00FD1D5F">
      <w:pPr>
        <w:pStyle w:val="Heading3"/>
      </w:pPr>
      <w:r>
        <w:lastRenderedPageBreak/>
        <w:t>Sats</w:t>
      </w:r>
      <w:r w:rsidR="00BB45E2">
        <w:t>→Climate L</w:t>
      </w:r>
      <w:r w:rsidR="00115D1F">
        <w:t>eadership</w:t>
      </w:r>
    </w:p>
    <w:p w:rsidR="00115D1F" w:rsidRDefault="00FD1D5F" w:rsidP="00F4331E">
      <w:pPr>
        <w:pStyle w:val="Heading4"/>
      </w:pPr>
      <w:r>
        <w:t xml:space="preserve">Increasing monitoring demonstrates U.S. climate leadership </w:t>
      </w:r>
    </w:p>
    <w:p w:rsidR="00115D1F" w:rsidRDefault="00115D1F" w:rsidP="0031432B">
      <w:pPr>
        <w:widowControl w:val="0"/>
        <w:autoSpaceDE w:val="0"/>
        <w:autoSpaceDN w:val="0"/>
        <w:adjustRightInd w:val="0"/>
        <w:spacing w:after="240"/>
        <w:rPr>
          <w:rFonts w:ascii="Times New Roman" w:hAnsi="Times New Roman" w:cs="Times New Roman"/>
        </w:rPr>
      </w:pPr>
      <w:r w:rsidRPr="00D92D39">
        <w:rPr>
          <w:rFonts w:ascii="Times" w:hAnsi="Times" w:cs="Times"/>
          <w:b/>
          <w:sz w:val="24"/>
        </w:rPr>
        <w:t>Lewis 10-</w:t>
      </w:r>
      <w:r w:rsidRPr="00D92D39">
        <w:rPr>
          <w:rFonts w:ascii="Times" w:hAnsi="Times" w:cs="Times"/>
          <w:sz w:val="24"/>
        </w:rPr>
        <w:t xml:space="preserve"> </w:t>
      </w:r>
      <w:r w:rsidRPr="000723B4">
        <w:t xml:space="preserve">James Andrew Lewis is a senior fellow and director of the Strategic Technologies Program at CSIS </w:t>
      </w:r>
      <w:r>
        <w:rPr>
          <w:rFonts w:ascii="Times" w:hAnsi="Times" w:cs="Times"/>
        </w:rPr>
        <w:t>(</w:t>
      </w:r>
      <w:r w:rsidRPr="00D66209">
        <w:rPr>
          <w:rFonts w:ascii="Times" w:hAnsi="Times" w:cs="Times"/>
          <w:b/>
          <w:u w:val="single"/>
        </w:rPr>
        <w:t>Lewis</w:t>
      </w:r>
      <w:r>
        <w:rPr>
          <w:rFonts w:ascii="Times" w:hAnsi="Times" w:cs="Times"/>
        </w:rPr>
        <w:t>, CSIS, 20</w:t>
      </w:r>
      <w:r w:rsidRPr="00D66209">
        <w:rPr>
          <w:rFonts w:ascii="Times" w:hAnsi="Times" w:cs="Times"/>
          <w:b/>
          <w:u w:val="single"/>
        </w:rPr>
        <w:t>10</w:t>
      </w:r>
      <w:r>
        <w:rPr>
          <w:rFonts w:ascii="Times" w:hAnsi="Times" w:cs="Times"/>
        </w:rPr>
        <w:t xml:space="preserve">, Earth Observation for Climate Change: A Report of the CSIS Technology and Public Policy Program, </w:t>
      </w:r>
      <w:r w:rsidRPr="000E08EB">
        <w:rPr>
          <w:rFonts w:ascii="Times" w:hAnsi="Times" w:cs="Times"/>
        </w:rPr>
        <w:t>http://csis.org/files/publication/100608_Lewis_EarthObservation_WEB.pdf</w:t>
      </w:r>
      <w:r>
        <w:rPr>
          <w:rFonts w:ascii="Times" w:hAnsi="Times" w:cs="Times"/>
        </w:rPr>
        <w:t>)//SJ</w:t>
      </w:r>
    </w:p>
    <w:p w:rsidR="00115D1F" w:rsidRPr="00115D1F" w:rsidRDefault="00115D1F" w:rsidP="00115D1F">
      <w:pPr>
        <w:widowControl w:val="0"/>
        <w:overflowPunct w:val="0"/>
        <w:autoSpaceDE w:val="0"/>
        <w:autoSpaceDN w:val="0"/>
        <w:adjustRightInd w:val="0"/>
        <w:spacing w:line="264" w:lineRule="auto"/>
        <w:ind w:right="20" w:firstLine="360"/>
        <w:rPr>
          <w:rFonts w:ascii="Times New Roman" w:hAnsi="Times New Roman" w:cs="Times New Roman"/>
          <w:sz w:val="24"/>
          <w:szCs w:val="24"/>
        </w:rPr>
      </w:pPr>
      <w:r>
        <w:rPr>
          <w:rFonts w:ascii="Times New Roman" w:hAnsi="Times New Roman" w:cs="Times New Roman"/>
        </w:rPr>
        <w:t>Better climate information has helped us move beyond the question of whether action to man-age climate change is warranted to what types of actions and polices are needed</w:t>
      </w:r>
      <w:r w:rsidRPr="00FD1D5F">
        <w:rPr>
          <w:rFonts w:ascii="Times New Roman" w:hAnsi="Times New Roman" w:cs="Times New Roman"/>
          <w:highlight w:val="yellow"/>
          <w:u w:val="single"/>
        </w:rPr>
        <w:t xml:space="preserve">. Information is </w:t>
      </w:r>
      <w:proofErr w:type="gramStart"/>
      <w:r w:rsidRPr="00FD1D5F">
        <w:rPr>
          <w:rFonts w:ascii="Times New Roman" w:hAnsi="Times New Roman" w:cs="Times New Roman"/>
          <w:highlight w:val="yellow"/>
          <w:u w:val="single"/>
        </w:rPr>
        <w:t>key</w:t>
      </w:r>
      <w:proofErr w:type="gramEnd"/>
      <w:r w:rsidRPr="00FD1D5F">
        <w:rPr>
          <w:rFonts w:ascii="Times New Roman" w:hAnsi="Times New Roman" w:cs="Times New Roman"/>
          <w:highlight w:val="yellow"/>
          <w:u w:val="single"/>
        </w:rPr>
        <w:t xml:space="preserve"> to an effective approach to climate change. At a national and international level, many coun-tries are preoccupied with how to ensure that decisionmakers and user communities have access</w:t>
      </w:r>
      <w:bookmarkStart w:id="1" w:name="page15"/>
      <w:bookmarkEnd w:id="1"/>
      <w:r w:rsidRPr="00FD1D5F">
        <w:rPr>
          <w:rFonts w:ascii="Times New Roman" w:hAnsi="Times New Roman" w:cs="Times New Roman"/>
          <w:highlight w:val="yellow"/>
          <w:u w:val="single"/>
        </w:rPr>
        <w:t xml:space="preserve"> to the types of information that will make the climate efforts successful</w:t>
      </w:r>
      <w:r w:rsidRPr="00FD1D5F">
        <w:rPr>
          <w:rFonts w:ascii="Times New Roman" w:hAnsi="Times New Roman" w:cs="Times New Roman"/>
          <w:u w:val="single"/>
        </w:rPr>
        <w:t xml:space="preserve">. </w:t>
      </w:r>
      <w:r>
        <w:rPr>
          <w:rFonts w:ascii="Times New Roman" w:hAnsi="Times New Roman" w:cs="Times New Roman"/>
        </w:rPr>
        <w:t>This includes coordinated systems for Earth observation, enhanced modeling capabilities, an organizational structure that allows science to be more responsive to relevant policy questions or functions</w:t>
      </w:r>
      <w:r w:rsidR="00FD1D5F">
        <w:rPr>
          <w:rFonts w:ascii="Times New Roman" w:hAnsi="Times New Roman" w:cs="Times New Roman"/>
        </w:rPr>
        <w:t>.</w:t>
      </w:r>
      <w:r w:rsidR="002B5ED0">
        <w:rPr>
          <w:rFonts w:ascii="Times New Roman" w:hAnsi="Times New Roman" w:cs="Times New Roman"/>
          <w:sz w:val="24"/>
          <w:szCs w:val="24"/>
        </w:rPr>
        <w:t xml:space="preserve"> </w:t>
      </w:r>
      <w:r w:rsidRPr="00FD1D5F">
        <w:rPr>
          <w:rFonts w:ascii="Times New Roman" w:hAnsi="Times New Roman" w:cs="Times New Roman"/>
          <w:highlight w:val="yellow"/>
          <w:u w:val="single"/>
        </w:rPr>
        <w:t>Meeting the needs of climate policy requires a transformation in how climate research is incorporated into public policymaking.</w:t>
      </w:r>
      <w:r w:rsidRPr="00FD1D5F">
        <w:rPr>
          <w:rFonts w:ascii="Times New Roman" w:hAnsi="Times New Roman" w:cs="Times New Roman"/>
          <w:sz w:val="26"/>
          <w:szCs w:val="26"/>
          <w:highlight w:val="yellow"/>
          <w:u w:val="single"/>
          <w:vertAlign w:val="superscript"/>
        </w:rPr>
        <w:t>4</w:t>
      </w:r>
      <w:r w:rsidRPr="00FD1D5F">
        <w:rPr>
          <w:rFonts w:ascii="Times New Roman" w:hAnsi="Times New Roman" w:cs="Times New Roman"/>
          <w:highlight w:val="yellow"/>
          <w:u w:val="single"/>
        </w:rPr>
        <w:t xml:space="preserve"> “Operationalizing” information systems—investing in the Earth observation systems necessary for producing the right data over the right time and space horizons, coordinating data collection, interpreting and sharing to maximize the data’s benefits, focusing on the human and social science effects of climate change, improving modeling capabili-ties, and making this information accessible and relevant for a wide range of users—is a necessary step in designing effective U.S. climate policy. It also represents an opportunity for America to demonstrate global leadership and contribute to building global capacity to understand and more effectively respond to the climate</w:t>
      </w:r>
      <w:r w:rsidRPr="00FD1D5F">
        <w:rPr>
          <w:rFonts w:ascii="Times New Roman" w:hAnsi="Times New Roman" w:cs="Times New Roman"/>
          <w:highlight w:val="yellow"/>
        </w:rPr>
        <w:t>.</w:t>
      </w:r>
    </w:p>
    <w:p w:rsidR="00115D1F" w:rsidRDefault="00115D1F" w:rsidP="00115D1F"/>
    <w:p w:rsidR="00EC19A9" w:rsidRDefault="00EC19A9" w:rsidP="00EC19A9">
      <w:pPr>
        <w:pStyle w:val="Heading3"/>
      </w:pPr>
      <w:r>
        <w:lastRenderedPageBreak/>
        <w:t>Climate Pol→Leadership</w:t>
      </w:r>
    </w:p>
    <w:p w:rsidR="00EC19A9" w:rsidRPr="00EC19A9" w:rsidRDefault="00EC19A9" w:rsidP="00EC19A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EC19A9" w:rsidRPr="00EC19A9" w:rsidRDefault="00BB45E2" w:rsidP="00274327">
      <w:pPr>
        <w:pStyle w:val="Heading4"/>
        <w:rPr>
          <w:rFonts w:eastAsia="Times New Roman"/>
        </w:rPr>
      </w:pPr>
      <w:r>
        <w:rPr>
          <w:rFonts w:eastAsia="Times New Roman"/>
        </w:rPr>
        <w:t>S</w:t>
      </w:r>
      <w:r w:rsidRPr="00F4331E">
        <w:t>ignificant new domestic policy on warming is key to U.S. climate leadership</w:t>
      </w:r>
    </w:p>
    <w:p w:rsidR="00EC19A9" w:rsidRDefault="00EC19A9" w:rsidP="00EC19A9">
      <w:pPr>
        <w:rPr>
          <w:rFonts w:ascii="Times New Roman" w:eastAsia="Times New Roman" w:hAnsi="Times New Roman" w:cs="Times New Roman"/>
          <w:sz w:val="24"/>
          <w:szCs w:val="24"/>
        </w:rPr>
      </w:pPr>
      <w:r>
        <w:rPr>
          <w:rFonts w:ascii="Times New Roman" w:eastAsia="Times New Roman" w:hAnsi="Times New Roman" w:cs="Times New Roman"/>
          <w:sz w:val="24"/>
          <w:szCs w:val="24"/>
        </w:rPr>
        <w:t>Gardner-Smith, 09</w:t>
      </w:r>
    </w:p>
    <w:p w:rsidR="00EC19A9" w:rsidRPr="00EC19A9" w:rsidRDefault="00EC19A9" w:rsidP="00EC19A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(Brent, Aspen Daily News, “Experts:  U.S. Lacks Credibility on Climate Change,” </w:t>
      </w:r>
      <w:r w:rsidRPr="00EC19A9">
        <w:rPr>
          <w:rFonts w:ascii="Times New Roman" w:eastAsia="Times New Roman" w:hAnsi="Times New Roman" w:cs="Times New Roman"/>
          <w:sz w:val="24"/>
          <w:szCs w:val="24"/>
        </w:rPr>
        <w:t>http://www.aspendailynews.com/section/home/133460</w:t>
      </w:r>
      <w:r>
        <w:rPr>
          <w:rFonts w:ascii="Times New Roman" w:eastAsia="Times New Roman" w:hAnsi="Times New Roman" w:cs="Times New Roman"/>
          <w:sz w:val="24"/>
          <w:szCs w:val="24"/>
        </w:rPr>
        <w:t>)</w:t>
      </w:r>
    </w:p>
    <w:p w:rsidR="00EC19A9" w:rsidRPr="00EC19A9" w:rsidRDefault="00EC19A9" w:rsidP="00EC19A9">
      <w:pPr>
        <w:spacing w:before="100" w:beforeAutospacing="1" w:after="100" w:afterAutospacing="1"/>
        <w:rPr>
          <w:rFonts w:ascii="Times New Roman" w:eastAsia="Times New Roman" w:hAnsi="Times New Roman" w:cs="Times New Roman"/>
          <w:sz w:val="24"/>
          <w:szCs w:val="24"/>
        </w:rPr>
      </w:pPr>
      <w:r w:rsidRPr="00EC19A9">
        <w:rPr>
          <w:rFonts w:ascii="Times New Roman" w:eastAsia="Times New Roman" w:hAnsi="Times New Roman" w:cs="Times New Roman"/>
          <w:sz w:val="24"/>
          <w:szCs w:val="24"/>
          <w:highlight w:val="yellow"/>
          <w:u w:val="single"/>
        </w:rPr>
        <w:t>The United States will not be in a position to be a global leader on greenhouse gas reduction strategies</w:t>
      </w:r>
      <w:r w:rsidRPr="00EC19A9">
        <w:rPr>
          <w:rFonts w:ascii="Times New Roman" w:eastAsia="Times New Roman" w:hAnsi="Times New Roman" w:cs="Times New Roman"/>
          <w:sz w:val="24"/>
          <w:szCs w:val="24"/>
        </w:rPr>
        <w:t xml:space="preserve"> in Copenhagen this December </w:t>
      </w:r>
      <w:r w:rsidRPr="00EC19A9">
        <w:rPr>
          <w:rFonts w:ascii="Times New Roman" w:eastAsia="Times New Roman" w:hAnsi="Times New Roman" w:cs="Times New Roman"/>
          <w:sz w:val="24"/>
          <w:szCs w:val="24"/>
          <w:highlight w:val="yellow"/>
          <w:u w:val="single"/>
        </w:rPr>
        <w:t>unless it adopts a significant new policy at home, experts said Thursday.</w:t>
      </w:r>
      <w:r w:rsidRPr="00BB45E2">
        <w:rPr>
          <w:rFonts w:ascii="Times New Roman" w:eastAsia="Times New Roman" w:hAnsi="Times New Roman" w:cs="Times New Roman"/>
          <w:sz w:val="24"/>
          <w:szCs w:val="24"/>
          <w:highlight w:val="yellow"/>
          <w:u w:val="single"/>
        </w:rPr>
        <w:t xml:space="preserve"> </w:t>
      </w:r>
      <w:r w:rsidRPr="00EC19A9">
        <w:rPr>
          <w:rFonts w:ascii="Times New Roman" w:eastAsia="Times New Roman" w:hAnsi="Times New Roman" w:cs="Times New Roman"/>
          <w:sz w:val="24"/>
          <w:szCs w:val="24"/>
          <w:highlight w:val="yellow"/>
          <w:u w:val="single"/>
        </w:rPr>
        <w:t>“For the U.S. to lead, we have to be able to control our own emissions,” said Rafe Pomerance, president of the Climate Policy Center and chairman of Americans for Equitable Climate Solutions</w:t>
      </w:r>
      <w:r w:rsidRPr="00EC19A9">
        <w:rPr>
          <w:rFonts w:ascii="Times New Roman" w:eastAsia="Times New Roman" w:hAnsi="Times New Roman" w:cs="Times New Roman"/>
          <w:sz w:val="24"/>
          <w:szCs w:val="24"/>
        </w:rPr>
        <w:t>, at an Aspen Institute panel yesterday. “</w:t>
      </w:r>
      <w:r w:rsidRPr="00EC19A9">
        <w:rPr>
          <w:rFonts w:ascii="Times New Roman" w:eastAsia="Times New Roman" w:hAnsi="Times New Roman" w:cs="Times New Roman"/>
          <w:sz w:val="24"/>
          <w:szCs w:val="24"/>
          <w:highlight w:val="yellow"/>
          <w:u w:val="single"/>
        </w:rPr>
        <w:t>We have proclaimed our desire to lead but have not exhibited the political will to do so.”</w:t>
      </w:r>
      <w:r w:rsidRPr="00BB45E2">
        <w:rPr>
          <w:rFonts w:ascii="Times New Roman" w:eastAsia="Times New Roman" w:hAnsi="Times New Roman" w:cs="Times New Roman"/>
          <w:sz w:val="24"/>
          <w:szCs w:val="24"/>
          <w:u w:val="single"/>
        </w:rPr>
        <w:t xml:space="preserve"> </w:t>
      </w:r>
      <w:r w:rsidRPr="00EC19A9">
        <w:rPr>
          <w:rFonts w:ascii="Times New Roman" w:eastAsia="Times New Roman" w:hAnsi="Times New Roman" w:cs="Times New Roman"/>
          <w:sz w:val="24"/>
          <w:szCs w:val="24"/>
        </w:rPr>
        <w:t>The December meeting on climate policy in Copenhagen among environmental ministers from 190 countries is the sequel to the 1997 meeting in Kyoto, Japan, that produced the Kyoto Protocol on greenhouse gas emissions, which took effect in 2005.</w:t>
      </w:r>
      <w:r>
        <w:rPr>
          <w:rFonts w:ascii="Times New Roman" w:eastAsia="Times New Roman" w:hAnsi="Times New Roman" w:cs="Times New Roman"/>
          <w:sz w:val="24"/>
          <w:szCs w:val="24"/>
        </w:rPr>
        <w:t xml:space="preserve"> </w:t>
      </w:r>
      <w:r w:rsidRPr="00EC19A9">
        <w:rPr>
          <w:rFonts w:ascii="Times New Roman" w:eastAsia="Times New Roman" w:hAnsi="Times New Roman" w:cs="Times New Roman"/>
          <w:sz w:val="24"/>
          <w:szCs w:val="24"/>
        </w:rPr>
        <w:t>It was a treaty that President Clinton did not present to the U.S. Senate and that President Bush shunned, saying it was flawed.</w:t>
      </w:r>
      <w:r>
        <w:rPr>
          <w:rFonts w:ascii="Times New Roman" w:eastAsia="Times New Roman" w:hAnsi="Times New Roman" w:cs="Times New Roman"/>
          <w:sz w:val="24"/>
          <w:szCs w:val="24"/>
        </w:rPr>
        <w:t xml:space="preserve"> </w:t>
      </w:r>
      <w:r w:rsidRPr="00EC19A9">
        <w:rPr>
          <w:rFonts w:ascii="Times New Roman" w:eastAsia="Times New Roman" w:hAnsi="Times New Roman" w:cs="Times New Roman"/>
          <w:sz w:val="24"/>
          <w:szCs w:val="24"/>
        </w:rPr>
        <w:t>Now environmentalists have high hopes that the Obama administration will help develop, and agree to, a serious carbon reduction strategy in Copenhagen.</w:t>
      </w:r>
      <w:r>
        <w:rPr>
          <w:rFonts w:ascii="Times New Roman" w:eastAsia="Times New Roman" w:hAnsi="Times New Roman" w:cs="Times New Roman"/>
          <w:sz w:val="24"/>
          <w:szCs w:val="24"/>
        </w:rPr>
        <w:t xml:space="preserve"> </w:t>
      </w:r>
      <w:r w:rsidRPr="00EC19A9">
        <w:rPr>
          <w:rFonts w:ascii="Times New Roman" w:eastAsia="Times New Roman" w:hAnsi="Times New Roman" w:cs="Times New Roman"/>
          <w:sz w:val="24"/>
          <w:szCs w:val="24"/>
        </w:rPr>
        <w:t>But Pomerance, who as Deputy Assistant Secretary of State for Environment and Development from 1993 to 1999, helped negotiate the Kyoto treaty, is not optimistic that the U.S. will be in a position to lead the discussion.</w:t>
      </w:r>
      <w:r>
        <w:rPr>
          <w:rFonts w:ascii="Times New Roman" w:eastAsia="Times New Roman" w:hAnsi="Times New Roman" w:cs="Times New Roman"/>
          <w:sz w:val="24"/>
          <w:szCs w:val="24"/>
        </w:rPr>
        <w:t xml:space="preserve"> </w:t>
      </w:r>
      <w:r w:rsidRPr="00EC19A9">
        <w:rPr>
          <w:rFonts w:ascii="Times New Roman" w:eastAsia="Times New Roman" w:hAnsi="Times New Roman" w:cs="Times New Roman"/>
          <w:sz w:val="24"/>
          <w:szCs w:val="24"/>
        </w:rPr>
        <w:t>“</w:t>
      </w:r>
      <w:r w:rsidRPr="00EC19A9">
        <w:rPr>
          <w:rFonts w:ascii="Times New Roman" w:eastAsia="Times New Roman" w:hAnsi="Times New Roman" w:cs="Times New Roman"/>
          <w:sz w:val="24"/>
          <w:szCs w:val="24"/>
          <w:highlight w:val="yellow"/>
          <w:u w:val="single"/>
        </w:rPr>
        <w:t>We have to start at home if we wish to make progress globally,</w:t>
      </w:r>
      <w:r w:rsidRPr="00EC19A9">
        <w:rPr>
          <w:rFonts w:ascii="Times New Roman" w:eastAsia="Times New Roman" w:hAnsi="Times New Roman" w:cs="Times New Roman"/>
          <w:sz w:val="24"/>
          <w:szCs w:val="24"/>
        </w:rPr>
        <w:t>” he said.</w:t>
      </w:r>
    </w:p>
    <w:p w:rsidR="00EC19A9" w:rsidRPr="00EC19A9" w:rsidRDefault="00EC19A9" w:rsidP="00EC19A9"/>
    <w:p w:rsidR="00115D1F" w:rsidRDefault="00E36339" w:rsidP="00115D1F">
      <w:pPr>
        <w:pStyle w:val="Heading3"/>
      </w:pPr>
      <w:r>
        <w:lastRenderedPageBreak/>
        <w:t>Leader</w:t>
      </w:r>
      <w:r w:rsidR="000756D6">
        <w:t xml:space="preserve"> K</w:t>
      </w:r>
      <w:r w:rsidR="00115D1F">
        <w:t>ey</w:t>
      </w:r>
      <w:r w:rsidR="000756D6">
        <w:t xml:space="preserve"> - M</w:t>
      </w:r>
      <w:r>
        <w:t>odeling</w:t>
      </w:r>
    </w:p>
    <w:p w:rsidR="00866778" w:rsidRPr="00A46A46" w:rsidRDefault="00A46A46" w:rsidP="00274327">
      <w:pPr>
        <w:pStyle w:val="Heading4"/>
      </w:pPr>
      <w:r>
        <w:t>U.S. climate leadership is key – most capable and other countries will follow</w:t>
      </w:r>
    </w:p>
    <w:p w:rsidR="00866778" w:rsidRDefault="00866778" w:rsidP="00866778">
      <w:pPr>
        <w:shd w:val="clear" w:color="auto" w:fill="FFFFFF"/>
        <w:rPr>
          <w:rFonts w:cs="Arial"/>
          <w:color w:val="222222"/>
          <w:szCs w:val="20"/>
        </w:rPr>
      </w:pPr>
      <w:r>
        <w:rPr>
          <w:rFonts w:cs="Arial"/>
          <w:color w:val="222222"/>
          <w:sz w:val="26"/>
          <w:szCs w:val="26"/>
        </w:rPr>
        <w:t>Clauseen 07-</w:t>
      </w:r>
      <w:r>
        <w:rPr>
          <w:rFonts w:cs="Arial"/>
          <w:color w:val="222222"/>
          <w:szCs w:val="20"/>
        </w:rPr>
        <w:t>Director of International Strategies (Eileen Clauseen, “A new climate treaty: US leadership after KYOTO”, C2ES,</w:t>
      </w:r>
      <w:r>
        <w:rPr>
          <w:rStyle w:val="apple-converted-space"/>
          <w:rFonts w:cs="Arial"/>
          <w:color w:val="222222"/>
          <w:szCs w:val="20"/>
        </w:rPr>
        <w:t> </w:t>
      </w:r>
      <w:hyperlink r:id="rId127" w:tgtFrame="_blank" w:history="1">
        <w:r>
          <w:rPr>
            <w:rStyle w:val="Hyperlink"/>
            <w:rFonts w:cs="Arial"/>
            <w:color w:val="1155CC"/>
            <w:szCs w:val="20"/>
          </w:rPr>
          <w:t>http://www.c2es.org/newsroom/articles/new-climate-treaty-us-leadership-after-kyoto</w:t>
        </w:r>
      </w:hyperlink>
      <w:r>
        <w:rPr>
          <w:rFonts w:cs="Arial"/>
          <w:color w:val="222222"/>
          <w:szCs w:val="20"/>
        </w:rPr>
        <w:t>) //JL</w:t>
      </w:r>
    </w:p>
    <w:p w:rsidR="00866778" w:rsidRDefault="00866778" w:rsidP="00866778">
      <w:pPr>
        <w:shd w:val="clear" w:color="auto" w:fill="FFFFFF"/>
        <w:rPr>
          <w:rFonts w:cs="Arial"/>
          <w:color w:val="222222"/>
          <w:szCs w:val="20"/>
          <w:u w:val="single"/>
        </w:rPr>
      </w:pPr>
      <w:r>
        <w:rPr>
          <w:rFonts w:cs="Arial"/>
          <w:color w:val="222222"/>
          <w:szCs w:val="20"/>
          <w:u w:val="single"/>
        </w:rPr>
        <w:t>For years</w:t>
      </w:r>
      <w:r>
        <w:rPr>
          <w:rFonts w:cs="Arial"/>
          <w:color w:val="222222"/>
          <w:szCs w:val="20"/>
          <w:u w:val="single"/>
          <w:shd w:val="clear" w:color="auto" w:fill="00FF00"/>
        </w:rPr>
        <w:t>, despite a steady accumulation of science</w:t>
      </w:r>
      <w:r>
        <w:rPr>
          <w:rStyle w:val="apple-converted-space"/>
          <w:rFonts w:cs="Arial"/>
          <w:color w:val="222222"/>
          <w:szCs w:val="20"/>
          <w:u w:val="single"/>
        </w:rPr>
        <w:t> </w:t>
      </w:r>
      <w:r>
        <w:rPr>
          <w:rFonts w:cs="Arial"/>
          <w:color w:val="222222"/>
          <w:szCs w:val="20"/>
          <w:u w:val="single"/>
        </w:rPr>
        <w:t>showing the clear and present dangers of global climate change,</w:t>
      </w:r>
      <w:r>
        <w:rPr>
          <w:rStyle w:val="apple-converted-space"/>
          <w:rFonts w:cs="Arial"/>
          <w:color w:val="222222"/>
          <w:szCs w:val="20"/>
          <w:u w:val="single"/>
        </w:rPr>
        <w:t> </w:t>
      </w:r>
      <w:r>
        <w:rPr>
          <w:rFonts w:cs="Arial"/>
          <w:color w:val="222222"/>
          <w:szCs w:val="20"/>
          <w:u w:val="single"/>
          <w:shd w:val="clear" w:color="auto" w:fill="00FF00"/>
        </w:rPr>
        <w:t>efforts toward an</w:t>
      </w:r>
      <w:r>
        <w:rPr>
          <w:rStyle w:val="apple-converted-space"/>
          <w:rFonts w:cs="Arial"/>
          <w:color w:val="222222"/>
          <w:szCs w:val="20"/>
          <w:u w:val="single"/>
        </w:rPr>
        <w:t> </w:t>
      </w:r>
      <w:r>
        <w:rPr>
          <w:rFonts w:cs="Arial"/>
          <w:color w:val="222222"/>
          <w:szCs w:val="20"/>
          <w:u w:val="single"/>
        </w:rPr>
        <w:t>effective</w:t>
      </w:r>
      <w:r>
        <w:rPr>
          <w:rStyle w:val="apple-converted-space"/>
          <w:rFonts w:cs="Arial"/>
          <w:color w:val="222222"/>
          <w:szCs w:val="20"/>
          <w:u w:val="single"/>
        </w:rPr>
        <w:t> </w:t>
      </w:r>
      <w:r>
        <w:rPr>
          <w:rFonts w:cs="Arial"/>
          <w:color w:val="222222"/>
          <w:szCs w:val="20"/>
          <w:u w:val="single"/>
          <w:shd w:val="clear" w:color="auto" w:fill="00FF00"/>
        </w:rPr>
        <w:t>international response have been at a virtual standstill</w:t>
      </w:r>
      <w:r>
        <w:rPr>
          <w:rFonts w:cs="Arial"/>
          <w:color w:val="222222"/>
          <w:szCs w:val="20"/>
          <w:u w:val="single"/>
        </w:rPr>
        <w:t>.</w:t>
      </w:r>
      <w:r>
        <w:rPr>
          <w:rStyle w:val="apple-converted-space"/>
          <w:rFonts w:cs="Arial"/>
          <w:color w:val="222222"/>
          <w:szCs w:val="20"/>
          <w:u w:val="single"/>
        </w:rPr>
        <w:t> </w:t>
      </w:r>
      <w:r>
        <w:rPr>
          <w:rFonts w:cs="Arial"/>
          <w:color w:val="222222"/>
          <w:szCs w:val="20"/>
          <w:u w:val="single"/>
          <w:shd w:val="clear" w:color="auto" w:fill="00FF00"/>
        </w:rPr>
        <w:t>The</w:t>
      </w:r>
      <w:r>
        <w:rPr>
          <w:rStyle w:val="apple-converted-space"/>
          <w:rFonts w:cs="Arial"/>
          <w:color w:val="222222"/>
          <w:szCs w:val="20"/>
          <w:u w:val="single"/>
        </w:rPr>
        <w:t> </w:t>
      </w:r>
      <w:r>
        <w:rPr>
          <w:rFonts w:cs="Arial"/>
          <w:color w:val="222222"/>
          <w:szCs w:val="20"/>
          <w:u w:val="single"/>
        </w:rPr>
        <w:t>principal</w:t>
      </w:r>
      <w:r>
        <w:rPr>
          <w:rStyle w:val="apple-converted-space"/>
          <w:rFonts w:cs="Arial"/>
          <w:color w:val="222222"/>
          <w:szCs w:val="20"/>
          <w:u w:val="single"/>
        </w:rPr>
        <w:t> </w:t>
      </w:r>
      <w:r>
        <w:rPr>
          <w:rFonts w:cs="Arial"/>
          <w:color w:val="222222"/>
          <w:szCs w:val="20"/>
          <w:u w:val="single"/>
          <w:shd w:val="clear" w:color="auto" w:fill="00FF00"/>
        </w:rPr>
        <w:t>reason is that the United States has refused to play</w:t>
      </w:r>
      <w:r>
        <w:rPr>
          <w:rFonts w:cs="Arial"/>
          <w:color w:val="222222"/>
          <w:sz w:val="12"/>
          <w:szCs w:val="12"/>
        </w:rPr>
        <w:t>. But with Washington now seemingly on a course to enact mandatory limits on US greenhouse gas emissions, it is plausible to begin envisioning a multilateral solution to this quintessentially global challenge</w:t>
      </w:r>
      <w:r w:rsidRPr="00FD1D5F">
        <w:rPr>
          <w:rFonts w:cs="Arial"/>
          <w:color w:val="222222"/>
          <w:sz w:val="12"/>
          <w:szCs w:val="12"/>
        </w:rPr>
        <w:t>.</w:t>
      </w:r>
      <w:r w:rsidRPr="00FD1D5F">
        <w:rPr>
          <w:rStyle w:val="apple-converted-space"/>
          <w:rFonts w:cs="Arial"/>
          <w:color w:val="222222"/>
          <w:sz w:val="12"/>
          <w:szCs w:val="12"/>
        </w:rPr>
        <w:t> </w:t>
      </w:r>
      <w:r w:rsidRPr="00FD1D5F">
        <w:rPr>
          <w:rFonts w:cs="Arial"/>
          <w:color w:val="222222"/>
          <w:szCs w:val="20"/>
          <w:u w:val="single"/>
          <w:shd w:val="clear" w:color="auto" w:fill="00FF00"/>
        </w:rPr>
        <w:t>It is</w:t>
      </w:r>
      <w:r w:rsidRPr="00FD1D5F">
        <w:rPr>
          <w:rFonts w:cs="Arial"/>
          <w:color w:val="222222"/>
          <w:sz w:val="12"/>
          <w:szCs w:val="12"/>
        </w:rPr>
        <w:t>, in other words</w:t>
      </w:r>
      <w:r w:rsidRPr="00FD1D5F">
        <w:rPr>
          <w:rFonts w:cs="Arial"/>
          <w:color w:val="222222"/>
          <w:szCs w:val="20"/>
          <w:u w:val="single"/>
          <w:shd w:val="clear" w:color="auto" w:fill="00FF00"/>
        </w:rPr>
        <w:t>, time to contemplate a new climate change treaty</w:t>
      </w:r>
      <w:r w:rsidRPr="00FD1D5F">
        <w:rPr>
          <w:rFonts w:cs="Arial"/>
          <w:color w:val="222222"/>
          <w:szCs w:val="20"/>
          <w:u w:val="single"/>
        </w:rPr>
        <w:t>.</w:t>
      </w:r>
      <w:r>
        <w:rPr>
          <w:rFonts w:cs="Arial"/>
          <w:color w:val="222222"/>
          <w:szCs w:val="20"/>
          <w:u w:val="single"/>
        </w:rPr>
        <w:t xml:space="preserve"> The urgency of the task is irrefutable.</w:t>
      </w:r>
      <w:r>
        <w:rPr>
          <w:rStyle w:val="apple-converted-space"/>
          <w:rFonts w:cs="Arial"/>
          <w:color w:val="222222"/>
          <w:sz w:val="12"/>
          <w:szCs w:val="12"/>
        </w:rPr>
        <w:t> </w:t>
      </w:r>
      <w:r>
        <w:rPr>
          <w:rFonts w:cs="Arial"/>
          <w:color w:val="222222"/>
          <w:szCs w:val="20"/>
          <w:u w:val="single"/>
          <w:shd w:val="clear" w:color="auto" w:fill="00FF00"/>
        </w:rPr>
        <w:t>The</w:t>
      </w:r>
      <w:r>
        <w:rPr>
          <w:rStyle w:val="apple-converted-space"/>
          <w:rFonts w:cs="Arial"/>
          <w:color w:val="222222"/>
          <w:szCs w:val="20"/>
          <w:u w:val="single"/>
        </w:rPr>
        <w:t> </w:t>
      </w:r>
      <w:r>
        <w:rPr>
          <w:rFonts w:cs="Arial"/>
          <w:color w:val="222222"/>
          <w:szCs w:val="20"/>
          <w:u w:val="single"/>
          <w:shd w:val="clear" w:color="auto" w:fill="00FF00"/>
        </w:rPr>
        <w:t>I</w:t>
      </w:r>
      <w:r>
        <w:rPr>
          <w:rFonts w:cs="Arial"/>
          <w:color w:val="222222"/>
          <w:szCs w:val="20"/>
          <w:u w:val="single"/>
        </w:rPr>
        <w:t>ntergovernmental</w:t>
      </w:r>
      <w:r>
        <w:rPr>
          <w:rFonts w:cs="Arial"/>
          <w:color w:val="222222"/>
          <w:szCs w:val="20"/>
          <w:u w:val="single"/>
          <w:shd w:val="clear" w:color="auto" w:fill="00FF00"/>
        </w:rPr>
        <w:t>P</w:t>
      </w:r>
      <w:r>
        <w:rPr>
          <w:rFonts w:cs="Arial"/>
          <w:color w:val="222222"/>
          <w:szCs w:val="20"/>
          <w:u w:val="single"/>
        </w:rPr>
        <w:t>anel on</w:t>
      </w:r>
      <w:r>
        <w:rPr>
          <w:rStyle w:val="apple-converted-space"/>
          <w:rFonts w:cs="Arial"/>
          <w:color w:val="222222"/>
          <w:szCs w:val="20"/>
          <w:u w:val="single"/>
        </w:rPr>
        <w:t> </w:t>
      </w:r>
      <w:r>
        <w:rPr>
          <w:rFonts w:cs="Arial"/>
          <w:color w:val="222222"/>
          <w:szCs w:val="20"/>
          <w:u w:val="single"/>
          <w:shd w:val="clear" w:color="auto" w:fill="00FF00"/>
        </w:rPr>
        <w:t>C</w:t>
      </w:r>
      <w:r>
        <w:rPr>
          <w:rFonts w:cs="Arial"/>
          <w:color w:val="222222"/>
          <w:szCs w:val="20"/>
          <w:u w:val="single"/>
        </w:rPr>
        <w:t>limate</w:t>
      </w:r>
      <w:r>
        <w:rPr>
          <w:rStyle w:val="apple-converted-space"/>
          <w:rFonts w:cs="Arial"/>
          <w:color w:val="222222"/>
          <w:szCs w:val="20"/>
          <w:u w:val="single"/>
        </w:rPr>
        <w:t> </w:t>
      </w:r>
      <w:r>
        <w:rPr>
          <w:rFonts w:cs="Arial"/>
          <w:color w:val="222222"/>
          <w:szCs w:val="20"/>
          <w:u w:val="single"/>
          <w:shd w:val="clear" w:color="auto" w:fill="00FF00"/>
        </w:rPr>
        <w:t>C</w:t>
      </w:r>
      <w:r>
        <w:rPr>
          <w:rFonts w:cs="Arial"/>
          <w:color w:val="222222"/>
          <w:szCs w:val="20"/>
          <w:u w:val="single"/>
        </w:rPr>
        <w:t>hange’s latest</w:t>
      </w:r>
      <w:r>
        <w:rPr>
          <w:rStyle w:val="apple-converted-space"/>
          <w:rFonts w:cs="Arial"/>
          <w:color w:val="222222"/>
          <w:szCs w:val="20"/>
          <w:u w:val="single"/>
        </w:rPr>
        <w:t> </w:t>
      </w:r>
      <w:r>
        <w:rPr>
          <w:rFonts w:cs="Arial"/>
          <w:color w:val="222222"/>
          <w:szCs w:val="20"/>
          <w:u w:val="single"/>
          <w:shd w:val="clear" w:color="auto" w:fill="00FF00"/>
        </w:rPr>
        <w:t>assessment concluded</w:t>
      </w:r>
      <w:r>
        <w:rPr>
          <w:rStyle w:val="apple-converted-space"/>
          <w:rFonts w:cs="Arial"/>
          <w:color w:val="222222"/>
          <w:sz w:val="12"/>
          <w:szCs w:val="12"/>
        </w:rPr>
        <w:t> </w:t>
      </w:r>
      <w:r>
        <w:rPr>
          <w:rFonts w:cs="Arial"/>
          <w:color w:val="222222"/>
          <w:sz w:val="12"/>
          <w:szCs w:val="12"/>
        </w:rPr>
        <w:t>with 90 percent confidence</w:t>
      </w:r>
      <w:r>
        <w:rPr>
          <w:rStyle w:val="apple-converted-space"/>
          <w:rFonts w:cs="Arial"/>
          <w:color w:val="222222"/>
          <w:sz w:val="12"/>
          <w:szCs w:val="12"/>
        </w:rPr>
        <w:t> </w:t>
      </w:r>
      <w:r>
        <w:rPr>
          <w:rFonts w:cs="Arial"/>
          <w:color w:val="222222"/>
          <w:szCs w:val="20"/>
          <w:u w:val="single"/>
          <w:shd w:val="clear" w:color="auto" w:fill="00FF00"/>
        </w:rPr>
        <w:t>that human activity is warming the planet and warned of irreversible</w:t>
      </w:r>
      <w:r>
        <w:rPr>
          <w:rStyle w:val="apple-converted-space"/>
          <w:rFonts w:cs="Arial"/>
          <w:color w:val="222222"/>
          <w:szCs w:val="20"/>
          <w:u w:val="single"/>
        </w:rPr>
        <w:t> </w:t>
      </w:r>
      <w:r>
        <w:rPr>
          <w:rFonts w:cs="Arial"/>
          <w:color w:val="222222"/>
          <w:szCs w:val="20"/>
          <w:u w:val="single"/>
        </w:rPr>
        <w:t>and potentially catastrophic</w:t>
      </w:r>
      <w:r>
        <w:rPr>
          <w:rFonts w:cs="Arial"/>
          <w:color w:val="222222"/>
          <w:szCs w:val="20"/>
          <w:u w:val="single"/>
          <w:shd w:val="clear" w:color="auto" w:fill="00FF00"/>
        </w:rPr>
        <w:t>consequences if emissions continu</w:t>
      </w:r>
      <w:r>
        <w:rPr>
          <w:rFonts w:cs="Arial"/>
          <w:color w:val="222222"/>
          <w:szCs w:val="20"/>
          <w:u w:val="single"/>
        </w:rPr>
        <w:t>e unabated.</w:t>
      </w:r>
      <w:r>
        <w:rPr>
          <w:rStyle w:val="apple-converted-space"/>
          <w:rFonts w:cs="Arial"/>
          <w:color w:val="222222"/>
          <w:sz w:val="12"/>
          <w:szCs w:val="12"/>
        </w:rPr>
        <w:t> </w:t>
      </w:r>
      <w:r>
        <w:rPr>
          <w:rFonts w:cs="Arial"/>
          <w:color w:val="222222"/>
          <w:sz w:val="12"/>
          <w:szCs w:val="12"/>
        </w:rPr>
        <w:t>Politically as well</w:t>
      </w:r>
      <w:r>
        <w:rPr>
          <w:rFonts w:cs="Arial"/>
          <w:color w:val="222222"/>
          <w:szCs w:val="20"/>
          <w:u w:val="single"/>
        </w:rPr>
        <w:t>,</w:t>
      </w:r>
      <w:r>
        <w:rPr>
          <w:rStyle w:val="apple-converted-space"/>
          <w:rFonts w:cs="Arial"/>
          <w:color w:val="222222"/>
          <w:szCs w:val="20"/>
          <w:u w:val="single"/>
        </w:rPr>
        <w:t> </w:t>
      </w:r>
      <w:r>
        <w:rPr>
          <w:rFonts w:cs="Arial"/>
          <w:color w:val="222222"/>
          <w:szCs w:val="20"/>
          <w:u w:val="single"/>
          <w:shd w:val="clear" w:color="auto" w:fill="00FF00"/>
        </w:rPr>
        <w:t>the next few years represent a critical window for action.</w:t>
      </w:r>
      <w:r>
        <w:rPr>
          <w:rStyle w:val="apple-converted-space"/>
          <w:rFonts w:cs="Arial"/>
          <w:color w:val="222222"/>
          <w:sz w:val="12"/>
          <w:szCs w:val="12"/>
        </w:rPr>
        <w:t> </w:t>
      </w:r>
      <w:r>
        <w:rPr>
          <w:rFonts w:cs="Arial"/>
          <w:color w:val="222222"/>
          <w:sz w:val="12"/>
          <w:szCs w:val="12"/>
        </w:rPr>
        <w:t>The emission limits assumed by most industrialized countries under the Kyoto Protocol expire in 2012. What momentum the treaty has achieved and the multibillion-dollar carbon market it has spawned may well be lost unless a new agreement can be forged.</w:t>
      </w:r>
      <w:r>
        <w:rPr>
          <w:rStyle w:val="apple-converted-space"/>
          <w:rFonts w:cs="Arial"/>
          <w:color w:val="222222"/>
          <w:sz w:val="12"/>
          <w:szCs w:val="12"/>
        </w:rPr>
        <w:t> </w:t>
      </w:r>
      <w:r>
        <w:rPr>
          <w:rFonts w:cs="Arial"/>
          <w:color w:val="222222"/>
          <w:szCs w:val="20"/>
          <w:u w:val="single"/>
        </w:rPr>
        <w:t>Any new treaty will be environmentally effective and politically feasible</w:t>
      </w:r>
      <w:r>
        <w:rPr>
          <w:rStyle w:val="apple-converted-space"/>
          <w:rFonts w:cs="Arial"/>
          <w:color w:val="222222"/>
          <w:sz w:val="12"/>
          <w:szCs w:val="12"/>
        </w:rPr>
        <w:t> </w:t>
      </w:r>
      <w:r>
        <w:rPr>
          <w:rFonts w:cs="Arial"/>
          <w:color w:val="222222"/>
          <w:sz w:val="12"/>
          <w:szCs w:val="12"/>
        </w:rPr>
        <w:t>only to the degree that it successfully engages and binds all of the world’s major economies. Coming to terms with cost and equity while also bridging the gap between developed and developing is an extraordinary diplomatic challenge. Meeting it will require fresh thinking and approaches, a genuine readiness to compromise and a collective political will that, while perhaps emerging, is by no means assured.</w:t>
      </w:r>
      <w:r>
        <w:rPr>
          <w:rStyle w:val="apple-converted-space"/>
          <w:rFonts w:cs="Arial"/>
          <w:color w:val="222222"/>
          <w:sz w:val="12"/>
          <w:szCs w:val="12"/>
        </w:rPr>
        <w:t> </w:t>
      </w:r>
      <w:r>
        <w:rPr>
          <w:rFonts w:cs="Arial"/>
          <w:color w:val="222222"/>
          <w:szCs w:val="20"/>
          <w:u w:val="single"/>
          <w:shd w:val="clear" w:color="auto" w:fill="00FF00"/>
        </w:rPr>
        <w:t>What is needed above all right now is US leadership, for no country bears greater responsibility</w:t>
      </w:r>
      <w:r>
        <w:rPr>
          <w:rStyle w:val="apple-converted-space"/>
          <w:rFonts w:cs="Arial"/>
          <w:color w:val="222222"/>
          <w:sz w:val="12"/>
          <w:szCs w:val="12"/>
        </w:rPr>
        <w:t> </w:t>
      </w:r>
      <w:r>
        <w:rPr>
          <w:rFonts w:cs="Arial"/>
          <w:color w:val="222222"/>
          <w:sz w:val="12"/>
          <w:szCs w:val="12"/>
        </w:rPr>
        <w:t>for climate change</w:t>
      </w:r>
      <w:proofErr w:type="gramStart"/>
      <w:r>
        <w:rPr>
          <w:rFonts w:cs="Arial"/>
          <w:color w:val="222222"/>
          <w:sz w:val="12"/>
          <w:szCs w:val="12"/>
        </w:rPr>
        <w:t>,</w:t>
      </w:r>
      <w:r>
        <w:rPr>
          <w:rFonts w:cs="Arial"/>
          <w:color w:val="222222"/>
          <w:szCs w:val="20"/>
          <w:u w:val="single"/>
          <w:shd w:val="clear" w:color="auto" w:fill="00FF00"/>
        </w:rPr>
        <w:t>nor</w:t>
      </w:r>
      <w:proofErr w:type="gramEnd"/>
      <w:r>
        <w:rPr>
          <w:rFonts w:cs="Arial"/>
          <w:color w:val="222222"/>
          <w:szCs w:val="20"/>
          <w:u w:val="single"/>
          <w:shd w:val="clear" w:color="auto" w:fill="00FF00"/>
        </w:rPr>
        <w:t xml:space="preserve"> has greater capacity</w:t>
      </w:r>
      <w:r>
        <w:rPr>
          <w:rStyle w:val="apple-converted-space"/>
          <w:rFonts w:cs="Arial"/>
          <w:color w:val="222222"/>
          <w:sz w:val="12"/>
          <w:szCs w:val="12"/>
        </w:rPr>
        <w:t> </w:t>
      </w:r>
      <w:r>
        <w:rPr>
          <w:rFonts w:cs="Arial"/>
          <w:color w:val="222222"/>
          <w:sz w:val="12"/>
          <w:szCs w:val="12"/>
        </w:rPr>
        <w:t>to catalyze a global response.</w:t>
      </w:r>
      <w:r>
        <w:rPr>
          <w:rStyle w:val="apple-converted-space"/>
          <w:rFonts w:cs="Arial"/>
          <w:color w:val="222222"/>
          <w:sz w:val="12"/>
          <w:szCs w:val="12"/>
        </w:rPr>
        <w:t> </w:t>
      </w:r>
      <w:r>
        <w:rPr>
          <w:rFonts w:cs="Arial"/>
          <w:color w:val="222222"/>
          <w:szCs w:val="20"/>
          <w:u w:val="single"/>
          <w:shd w:val="clear" w:color="auto" w:fill="00FF00"/>
        </w:rPr>
        <w:t>Responsibility is measured most directly in terms of emissions</w:t>
      </w:r>
      <w:r>
        <w:rPr>
          <w:rFonts w:cs="Arial"/>
          <w:color w:val="222222"/>
          <w:sz w:val="12"/>
          <w:szCs w:val="12"/>
        </w:rPr>
        <w:t>, and it should surprise no one that history’s greatest economic power is also the world’s largest greenhouse gas emitter</w:t>
      </w:r>
      <w:r>
        <w:rPr>
          <w:rFonts w:cs="Arial"/>
          <w:color w:val="222222"/>
          <w:szCs w:val="20"/>
          <w:u w:val="single"/>
        </w:rPr>
        <w:t>.</w:t>
      </w:r>
      <w:r>
        <w:rPr>
          <w:rStyle w:val="apple-converted-space"/>
          <w:rFonts w:cs="Arial"/>
          <w:color w:val="222222"/>
          <w:szCs w:val="20"/>
          <w:u w:val="single"/>
        </w:rPr>
        <w:t> </w:t>
      </w:r>
      <w:r>
        <w:rPr>
          <w:rFonts w:cs="Arial"/>
          <w:color w:val="222222"/>
          <w:szCs w:val="20"/>
          <w:u w:val="single"/>
          <w:shd w:val="clear" w:color="auto" w:fill="00FF00"/>
        </w:rPr>
        <w:t>By the same token, the tremendous enterprise, prosperity, and technological prowess</w:t>
      </w:r>
      <w:r>
        <w:rPr>
          <w:rStyle w:val="apple-converted-space"/>
          <w:rFonts w:cs="Arial"/>
          <w:color w:val="222222"/>
          <w:szCs w:val="20"/>
          <w:u w:val="single"/>
        </w:rPr>
        <w:t> </w:t>
      </w:r>
      <w:r>
        <w:rPr>
          <w:rFonts w:cs="Arial"/>
          <w:color w:val="222222"/>
          <w:szCs w:val="20"/>
          <w:u w:val="single"/>
        </w:rPr>
        <w:t>that have contributed so heavily to the atmospheric burden uniquely</w:t>
      </w:r>
      <w:r>
        <w:rPr>
          <w:rStyle w:val="apple-converted-space"/>
          <w:rFonts w:cs="Arial"/>
          <w:color w:val="222222"/>
          <w:szCs w:val="20"/>
          <w:u w:val="single"/>
        </w:rPr>
        <w:t> </w:t>
      </w:r>
      <w:r>
        <w:rPr>
          <w:rFonts w:cs="Arial"/>
          <w:color w:val="222222"/>
          <w:szCs w:val="20"/>
          <w:u w:val="single"/>
          <w:shd w:val="clear" w:color="auto" w:fill="00FF00"/>
        </w:rPr>
        <w:t>qualify the United States to lead a low-carbon transitio</w:t>
      </w:r>
      <w:r>
        <w:rPr>
          <w:rFonts w:cs="Arial"/>
          <w:color w:val="222222"/>
          <w:szCs w:val="20"/>
          <w:u w:val="single"/>
        </w:rPr>
        <w:t>n.</w:t>
      </w:r>
      <w:r>
        <w:rPr>
          <w:rStyle w:val="apple-converted-space"/>
          <w:rFonts w:cs="Arial"/>
          <w:color w:val="222222"/>
          <w:sz w:val="12"/>
          <w:szCs w:val="12"/>
        </w:rPr>
        <w:t> </w:t>
      </w:r>
      <w:r>
        <w:rPr>
          <w:rFonts w:cs="Arial"/>
          <w:color w:val="222222"/>
          <w:sz w:val="12"/>
          <w:szCs w:val="12"/>
        </w:rPr>
        <w:t xml:space="preserve">Indeed, no nation has done more to advance scientific understanding of the causes and consequences of global warming. But thus far, the US contribution to the global effort largely ends there. For the first time, however, US politics are beginning to favor real climate action. Even before the recent Democratic takeover of Congress, momentum was building for mandatory measures to reduce US emissions. As on many other environmental issues, individual states are leading the way, with California once again at the forefront. Business leaders, sensing that carbon constraints are inevitable and fearing a patchwork of state rules, are increasingly calling for a uniform national approach. Ten major companies, including General Electric, DuPont, and Alcoa, recently joined with four nonprofits in the US Climate Action Partnership to push for mandatory emission limits. Several bipartisan bills now before Congress would mandate emission cuts of 60 to 80 percent by 2050. With the enactment of mandatory US measures probably occurring no later than 2010, the global politics of climate change will be thoroughly transformed. Having resolved what it will do at home, the United States will know far better what it can commit to abroad. To avoid losing competitive advantage to countries without emission controls, the United States will have a strong incentive to rejoin and strengthen the global climate effort. For the struggling multilateral process, the United States’ re-entry cannot come soon enough. After President Bush’s outright rejection of Kyoto, other countries rallied around the treaty and brought it into force. But without the United States and Australia, the protocol encompasses only about one third of global emissions. Even if all countries meet their targets, which </w:t>
      </w:r>
      <w:proofErr w:type="gramStart"/>
      <w:r>
        <w:rPr>
          <w:rFonts w:cs="Arial"/>
          <w:color w:val="222222"/>
          <w:sz w:val="12"/>
          <w:szCs w:val="12"/>
        </w:rPr>
        <w:t>is</w:t>
      </w:r>
      <w:proofErr w:type="gramEnd"/>
      <w:r>
        <w:rPr>
          <w:rFonts w:cs="Arial"/>
          <w:color w:val="222222"/>
          <w:sz w:val="12"/>
          <w:szCs w:val="12"/>
        </w:rPr>
        <w:t xml:space="preserve"> unlikely, global emissions in 2012 would still be 30 percent higher than in 1997, when Kyoto was negotiated. While talks on post-2012 commitments have begun, under the treaty’s terms they contemplate targets only for those countries that already have them. European leaders are floating ambitious numbers,</w:t>
      </w:r>
      <w:r>
        <w:rPr>
          <w:rStyle w:val="apple-converted-space"/>
          <w:rFonts w:cs="Arial"/>
          <w:color w:val="222222"/>
          <w:sz w:val="12"/>
          <w:szCs w:val="12"/>
        </w:rPr>
        <w:t> </w:t>
      </w:r>
      <w:r>
        <w:rPr>
          <w:rFonts w:cs="Arial"/>
          <w:color w:val="222222"/>
          <w:szCs w:val="20"/>
          <w:u w:val="single"/>
          <w:shd w:val="clear" w:color="auto" w:fill="00FF00"/>
        </w:rPr>
        <w:t>but Japan and others have made clear they are not taking on new commitments without</w:t>
      </w:r>
      <w:r>
        <w:rPr>
          <w:rStyle w:val="apple-converted-space"/>
          <w:rFonts w:cs="Arial"/>
          <w:color w:val="222222"/>
          <w:szCs w:val="20"/>
          <w:u w:val="single"/>
        </w:rPr>
        <w:t> </w:t>
      </w:r>
      <w:r>
        <w:rPr>
          <w:rFonts w:cs="Arial"/>
          <w:color w:val="222222"/>
          <w:szCs w:val="20"/>
          <w:u w:val="single"/>
        </w:rPr>
        <w:t>movement by</w:t>
      </w:r>
      <w:r>
        <w:rPr>
          <w:rStyle w:val="apple-converted-space"/>
          <w:rFonts w:cs="Arial"/>
          <w:color w:val="222222"/>
          <w:szCs w:val="20"/>
          <w:u w:val="single"/>
        </w:rPr>
        <w:t> </w:t>
      </w:r>
      <w:r>
        <w:rPr>
          <w:rFonts w:cs="Arial"/>
          <w:color w:val="222222"/>
          <w:szCs w:val="20"/>
          <w:u w:val="single"/>
          <w:shd w:val="clear" w:color="auto" w:fill="00FF00"/>
        </w:rPr>
        <w:t>the United States</w:t>
      </w:r>
      <w:r>
        <w:rPr>
          <w:rStyle w:val="apple-converted-space"/>
          <w:rFonts w:cs="Arial"/>
          <w:color w:val="222222"/>
          <w:sz w:val="12"/>
          <w:szCs w:val="12"/>
        </w:rPr>
        <w:t> </w:t>
      </w:r>
      <w:r>
        <w:rPr>
          <w:rFonts w:cs="Arial"/>
          <w:color w:val="222222"/>
          <w:sz w:val="12"/>
          <w:szCs w:val="12"/>
        </w:rPr>
        <w:t>and major developing countries. The political reality is that the negotiations are headed nowhere, unless they are somehow broadened or linked to bring in the other major players.</w:t>
      </w:r>
      <w:r>
        <w:rPr>
          <w:rStyle w:val="apple-converted-space"/>
          <w:rFonts w:cs="Arial"/>
          <w:color w:val="222222"/>
          <w:sz w:val="12"/>
          <w:szCs w:val="12"/>
        </w:rPr>
        <w:t> </w:t>
      </w:r>
      <w:r>
        <w:rPr>
          <w:rFonts w:cs="Arial"/>
          <w:color w:val="222222"/>
          <w:szCs w:val="20"/>
          <w:u w:val="single"/>
          <w:shd w:val="clear" w:color="auto" w:fill="00FF00"/>
        </w:rPr>
        <w:t>With the United States back at the table, there could be a way forward. Once the largest emitter says it is ready to deal, China and other emerging economies might also be willing</w:t>
      </w:r>
      <w:r>
        <w:rPr>
          <w:rFonts w:cs="Arial"/>
          <w:color w:val="222222"/>
          <w:sz w:val="12"/>
          <w:szCs w:val="12"/>
        </w:rPr>
        <w:t xml:space="preserve">. Under this more hopeful scenario, what could a future climate treaty look like? To begin with, it must commit all the major economies. Today, 25 countries account for 85 percent of global emissions (as well as 70 percent of global population and 85 percent of global GDP). Environmentally, no long-term strategy to cut global emissions can succeed without them. Politically, it is imperative that all major economies be on board. All share concerns about costs and competitiveness, and none can sustain an ambitious climate effort without confidence that others will contribute their fair share. This requires binding commitments. But a new treaty should be flexible, allowing countries to take on different types of commitments. Circumstances vary widely among the major economies, and the policies that can address climate change in the context of national priorities will vary from one to the other. Countries will need different pathways forward. One pathway, to be sure, is the one charted by Kyoto: binding emission targets coupled with emissions trading. Emission targets provide environmental certainty––everyone knows by just how much emissions are to be reduced––while emissions trading harnesses market forces to deliver those reductions at the lowest possible cost. The European Union’s regional trading system and Kyoto’s Clean Development Mechanism (which grants developing countries tradable emission credits for reductions they achieve) have generated over US$30 billion in greenhouse gas trades since their launch in 2005. As the World Bank recently concluded, targets and trading is also critical because it is by far the likeliest means of generating the multi-billion dollar investments needed to drive down emissions in fast-growing developing countries. A fully global system of targets and trading might appear to be the ideal policy but is politically unrealistic. Developing countries, which cannot as confidently project their future emissions and bitterly oppose any perceived constraint on their growth, are not about to take on quantified emission limits. A more realistic alternative would be policy-based commitments: countries agree to undertake policies that reduce emissions, while also advancing core development objectives such as economic growth or enhanced energy security. China, for instance, could commit to strengthening its existing energy efficiency and renewable energy goals, while Brazil and other rainforest countries could commit to reducing deforestation. Though developing countries would have no binding emission limits, they could participate in trading through a system awarding them emission credits for meeting or exceeding their policy commitments, thus providing a powerful market incentive for robust compliance. A flexible new framework could include other types of commitments. One promising approach is sectoral agreements: governments commit to targets, standards, or other measures to reduce emissions from a given sector such as transportation or electricity, rather than across the economy. Particularly in industries producing globally traded goods, this would help overcome competitiveness issues by ensuring for a more level playing field. Governments could also commit to joint technology efforts, both to develop long-term breakthrough technologies and to ensure that developing countries have access to them. Finally, a post-2012 agreement must help poor countries cope with increased flooding, </w:t>
      </w:r>
      <w:r>
        <w:rPr>
          <w:rFonts w:cs="Arial"/>
          <w:color w:val="222222"/>
          <w:sz w:val="12"/>
          <w:szCs w:val="12"/>
        </w:rPr>
        <w:lastRenderedPageBreak/>
        <w:t xml:space="preserve">drought, and other inevitable consequences of global warming. It is a cruel irony that these impacts will fall disproportionately on sub-Saharan Africa and other regions that are least responsible for climate change and least able to adapt. Stronger international support for adaptation is not only a moral imperative, but a political necessity. A new treaty that allows countries different but limited pathways could both build on the Kyoto Protocol and move past it. The natural venue for negotiating such a pact is the 1992 UN Framework Convention on Climate Change, Kyoto’s parent agreement, which has been ratified by virtually every nation––including the United States. The precise form of this new treaty can emerge only through negotiation, as it must be tailored to the specific circumstances of very diverse countries. But the basic elements are clear. They include binding targets for developed countries to curb their emissions and drive the global emissions market, binding policy commitments for developing countries, possibly with sectoral and technology agreements </w:t>
      </w:r>
      <w:proofErr w:type="gramStart"/>
      <w:r>
        <w:rPr>
          <w:rFonts w:cs="Arial"/>
          <w:color w:val="222222"/>
          <w:sz w:val="12"/>
          <w:szCs w:val="12"/>
        </w:rPr>
        <w:t>overlaid,</w:t>
      </w:r>
      <w:proofErr w:type="gramEnd"/>
      <w:r>
        <w:rPr>
          <w:rFonts w:cs="Arial"/>
          <w:color w:val="222222"/>
          <w:sz w:val="12"/>
          <w:szCs w:val="12"/>
        </w:rPr>
        <w:t xml:space="preserve"> and stronger support for adaptation. As the US climate debate advances, the question of international engagement will inevitably </w:t>
      </w:r>
      <w:proofErr w:type="gramStart"/>
      <w:r>
        <w:rPr>
          <w:rFonts w:cs="Arial"/>
          <w:color w:val="222222"/>
          <w:sz w:val="12"/>
          <w:szCs w:val="12"/>
        </w:rPr>
        <w:t>rise</w:t>
      </w:r>
      <w:proofErr w:type="gramEnd"/>
      <w:r>
        <w:rPr>
          <w:rFonts w:cs="Arial"/>
          <w:color w:val="222222"/>
          <w:sz w:val="12"/>
          <w:szCs w:val="12"/>
        </w:rPr>
        <w:t xml:space="preserve"> to the forefront.Already, the Senate Foreign Relations Committee has passed a resolution calling for the United States to negotiate under the Framework Convention to establish commitments for all major-emitting countries. To some, the goal may appear distant, if not wholly fanciful.</w:t>
      </w:r>
      <w:r>
        <w:rPr>
          <w:rStyle w:val="apple-converted-space"/>
          <w:rFonts w:cs="Arial"/>
          <w:color w:val="222222"/>
          <w:sz w:val="12"/>
          <w:szCs w:val="12"/>
        </w:rPr>
        <w:t> </w:t>
      </w:r>
      <w:r>
        <w:rPr>
          <w:rFonts w:cs="Arial"/>
          <w:color w:val="222222"/>
          <w:szCs w:val="20"/>
          <w:u w:val="single"/>
          <w:shd w:val="clear" w:color="auto" w:fill="00FF00"/>
        </w:rPr>
        <w:t>But if and when the United States is prepared to lead, others, too, will be far better able to muster the necessary political will</w:t>
      </w:r>
      <w:r>
        <w:rPr>
          <w:rFonts w:cs="Arial"/>
          <w:color w:val="222222"/>
          <w:szCs w:val="20"/>
          <w:u w:val="single"/>
        </w:rPr>
        <w:t xml:space="preserve">. Therein </w:t>
      </w:r>
      <w:proofErr w:type="gramStart"/>
      <w:r>
        <w:rPr>
          <w:rFonts w:cs="Arial"/>
          <w:color w:val="222222"/>
          <w:szCs w:val="20"/>
          <w:u w:val="single"/>
        </w:rPr>
        <w:t>lies</w:t>
      </w:r>
      <w:proofErr w:type="gramEnd"/>
      <w:r>
        <w:rPr>
          <w:rFonts w:cs="Arial"/>
          <w:color w:val="222222"/>
          <w:szCs w:val="20"/>
          <w:u w:val="single"/>
        </w:rPr>
        <w:t xml:space="preserve"> our only real hope for a new global compact to confront global warming. </w:t>
      </w:r>
    </w:p>
    <w:p w:rsidR="00DC2D3D" w:rsidRDefault="00A46A46" w:rsidP="00274327">
      <w:pPr>
        <w:pStyle w:val="Heading4"/>
      </w:pPr>
      <w:r>
        <w:t>U.S. climate leadership key – sends a positive signal and pressures others to follow suit</w:t>
      </w:r>
    </w:p>
    <w:p w:rsidR="00DC2D3D" w:rsidRPr="005B120F" w:rsidRDefault="00DC2D3D" w:rsidP="00DC2D3D">
      <w:pPr>
        <w:rPr>
          <w:rStyle w:val="StyleStyleBold12pt"/>
          <w:sz w:val="20"/>
          <w:szCs w:val="20"/>
        </w:rPr>
      </w:pPr>
      <w:r>
        <w:rPr>
          <w:rStyle w:val="StyleStyleBold12pt"/>
        </w:rPr>
        <w:t>Miao 12 –</w:t>
      </w:r>
      <w:r w:rsidRPr="005B120F">
        <w:rPr>
          <w:rStyle w:val="StyleStyleBold12pt"/>
          <w:sz w:val="20"/>
          <w:szCs w:val="20"/>
        </w:rPr>
        <w:t xml:space="preserve">Chemical and Materials Engineering, Aukland University, Environmental Management from Yale (William Miao, 12/6/12, “Obama’s Second Term-The World Awaits Much Needed Leadership </w:t>
      </w:r>
      <w:proofErr w:type="gramStart"/>
      <w:r w:rsidRPr="005B120F">
        <w:rPr>
          <w:rStyle w:val="StyleStyleBold12pt"/>
          <w:sz w:val="20"/>
          <w:szCs w:val="20"/>
        </w:rPr>
        <w:t>On</w:t>
      </w:r>
      <w:proofErr w:type="gramEnd"/>
      <w:r w:rsidRPr="005B120F">
        <w:rPr>
          <w:rStyle w:val="StyleStyleBold12pt"/>
          <w:sz w:val="20"/>
          <w:szCs w:val="20"/>
        </w:rPr>
        <w:t xml:space="preserve"> Climate Change, Environment.yale.edu, </w:t>
      </w:r>
      <w:hyperlink r:id="rId128" w:history="1">
        <w:r w:rsidRPr="005B120F">
          <w:rPr>
            <w:rStyle w:val="Hyperlink"/>
            <w:sz w:val="20"/>
            <w:szCs w:val="20"/>
          </w:rPr>
          <w:t>http://environment.yale.edu/blog/2012/12/obamas-second-term-the-world-awaits-much-needed-leadership-on-climate-change/</w:t>
        </w:r>
      </w:hyperlink>
      <w:r w:rsidRPr="005B120F">
        <w:rPr>
          <w:rStyle w:val="StyleStyleBold12pt"/>
          <w:sz w:val="20"/>
          <w:szCs w:val="20"/>
        </w:rPr>
        <w:t>) //JL</w:t>
      </w:r>
    </w:p>
    <w:p w:rsidR="00DC2D3D" w:rsidRDefault="00DC2D3D" w:rsidP="00DC2D3D">
      <w:pPr>
        <w:rPr>
          <w:u w:val="single"/>
        </w:rPr>
      </w:pPr>
      <w:r w:rsidRPr="006E628E">
        <w:rPr>
          <w:u w:val="single"/>
        </w:rPr>
        <w:t xml:space="preserve">First, </w:t>
      </w:r>
      <w:r w:rsidRPr="006E628E">
        <w:rPr>
          <w:highlight w:val="green"/>
          <w:u w:val="single"/>
        </w:rPr>
        <w:t>we need to recognise that we are in a critical time of transition</w:t>
      </w:r>
      <w:r w:rsidRPr="006E628E">
        <w:rPr>
          <w:u w:val="single"/>
        </w:rPr>
        <w:t>. Under the UNFCCC convention, the current framework governing mitigation efforts, the only global legally-binding treaty is t</w:t>
      </w:r>
      <w:r w:rsidRPr="006E628E">
        <w:rPr>
          <w:highlight w:val="green"/>
          <w:u w:val="single"/>
        </w:rPr>
        <w:t xml:space="preserve">he </w:t>
      </w:r>
      <w:hyperlink r:id="rId129" w:history="1">
        <w:r w:rsidRPr="006E628E">
          <w:rPr>
            <w:rStyle w:val="Hyperlink"/>
            <w:highlight w:val="green"/>
          </w:rPr>
          <w:t>Kyoto Protocol</w:t>
        </w:r>
      </w:hyperlink>
      <w:r w:rsidRPr="006E628E">
        <w:rPr>
          <w:highlight w:val="green"/>
          <w:u w:val="single"/>
        </w:rPr>
        <w:t>, will end</w:t>
      </w:r>
      <w:r w:rsidRPr="006E628E">
        <w:rPr>
          <w:u w:val="single"/>
        </w:rPr>
        <w:t>s its first commitment period at the end of this yea</w:t>
      </w:r>
      <w:r w:rsidRPr="005B120F">
        <w:rPr>
          <w:sz w:val="14"/>
        </w:rPr>
        <w:t>r. Although the second commitment period will run from 2013 to 2020, it is now clear that this framework will only capture around 15 percent of the global emissions, and thus cannot adequately provide a solution to contain global temperature rise. On the adaptation side, the</w:t>
      </w:r>
      <w:hyperlink r:id="rId130" w:history="1">
        <w:r w:rsidRPr="005B120F">
          <w:rPr>
            <w:rStyle w:val="Hyperlink"/>
            <w:sz w:val="14"/>
          </w:rPr>
          <w:t>Long-term Corporative Action</w:t>
        </w:r>
      </w:hyperlink>
      <w:r w:rsidRPr="005B120F">
        <w:rPr>
          <w:sz w:val="14"/>
        </w:rPr>
        <w:t xml:space="preserve"> platform, which was established as part of the </w:t>
      </w:r>
      <w:hyperlink r:id="rId131" w:anchor="page=3" w:history="1">
        <w:r w:rsidRPr="005B120F">
          <w:rPr>
            <w:rStyle w:val="Hyperlink"/>
            <w:sz w:val="14"/>
          </w:rPr>
          <w:t>Bali Action Plan</w:t>
        </w:r>
      </w:hyperlink>
      <w:r w:rsidRPr="005B120F">
        <w:rPr>
          <w:sz w:val="14"/>
        </w:rPr>
        <w:t xml:space="preserve"> in 2007, will also conclude its work in 2012. A new convention which covers both mitigation and adaptation, called the </w:t>
      </w:r>
      <w:hyperlink r:id="rId132" w:history="1">
        <w:r w:rsidRPr="005B120F">
          <w:rPr>
            <w:rStyle w:val="Hyperlink"/>
            <w:sz w:val="14"/>
          </w:rPr>
          <w:t>Durban Platform</w:t>
        </w:r>
      </w:hyperlink>
      <w:r w:rsidRPr="005B120F">
        <w:rPr>
          <w:sz w:val="14"/>
        </w:rPr>
        <w:t xml:space="preserve">, is set to be drafted and negotiated by 2015 to come into effect by 2020. This means that the world only has three years to come up with a workable, equitable and readily implementable convention concerning all parties. The time is swiftly ticking out. </w:t>
      </w:r>
      <w:r w:rsidRPr="006E628E">
        <w:rPr>
          <w:highlight w:val="green"/>
          <w:u w:val="single"/>
        </w:rPr>
        <w:t>To move forward, there needs to be much more faith, trust and ambition</w:t>
      </w:r>
      <w:r w:rsidRPr="006E628E">
        <w:rPr>
          <w:u w:val="single"/>
        </w:rPr>
        <w:t xml:space="preserve">, and much less empty talk, finger-pointing and reluctance to move. </w:t>
      </w:r>
      <w:r w:rsidRPr="006E628E">
        <w:rPr>
          <w:highlight w:val="green"/>
          <w:u w:val="single"/>
        </w:rPr>
        <w:t>Here, the leadership of the US is especially important, as it will not only sent out a positive signal to the world that a historically recalcitrant nation is now ready to take responsibility, but also exert enough pressure on other major emitters to follow suit.</w:t>
      </w:r>
      <w:r w:rsidRPr="006E628E">
        <w:rPr>
          <w:u w:val="single"/>
        </w:rPr>
        <w:t xml:space="preserve"> </w:t>
      </w:r>
      <w:r w:rsidRPr="006E628E">
        <w:rPr>
          <w:highlight w:val="green"/>
          <w:u w:val="single"/>
        </w:rPr>
        <w:t>However, taking positive leadership on the negotiation table is not possible without a different mandate from the Obama administration</w:t>
      </w:r>
      <w:r w:rsidRPr="006E628E">
        <w:rPr>
          <w:u w:val="single"/>
        </w:rPr>
        <w:t>, as the negotiators are after all mere diplomats, not decision-makers.</w:t>
      </w:r>
    </w:p>
    <w:p w:rsidR="00E36339" w:rsidRPr="005B120F" w:rsidRDefault="000756D6" w:rsidP="00E36339">
      <w:pPr>
        <w:pStyle w:val="Heading3"/>
      </w:pPr>
      <w:r>
        <w:lastRenderedPageBreak/>
        <w:t>Leader Key - R</w:t>
      </w:r>
      <w:r w:rsidR="00E36339">
        <w:t>enewables</w:t>
      </w:r>
    </w:p>
    <w:p w:rsidR="00DC2D3D" w:rsidRDefault="00E36339" w:rsidP="00274327">
      <w:pPr>
        <w:pStyle w:val="Heading4"/>
      </w:pPr>
      <w:r>
        <w:t>U.S. leadership key to energy and climate governance – can move us towards sustainable renewables and increased efficiency</w:t>
      </w:r>
    </w:p>
    <w:p w:rsidR="00DC2D3D" w:rsidRPr="005B120F" w:rsidRDefault="00DC2D3D" w:rsidP="00DC2D3D">
      <w:pPr>
        <w:rPr>
          <w:rStyle w:val="StyleStyleBold12pt"/>
        </w:rPr>
      </w:pPr>
      <w:r>
        <w:rPr>
          <w:rStyle w:val="StyleStyleBold12pt"/>
        </w:rPr>
        <w:t xml:space="preserve">Jones </w:t>
      </w:r>
      <w:r w:rsidRPr="005B120F">
        <w:rPr>
          <w:rStyle w:val="StyleStyleBold12pt"/>
          <w:highlight w:val="green"/>
        </w:rPr>
        <w:t>5/28</w:t>
      </w:r>
      <w:r>
        <w:rPr>
          <w:rStyle w:val="StyleStyleBold12pt"/>
        </w:rPr>
        <w:t>/14-</w:t>
      </w:r>
      <w:r w:rsidRPr="005B120F">
        <w:rPr>
          <w:rStyle w:val="StyleStyleBold12pt"/>
          <w:sz w:val="20"/>
          <w:szCs w:val="20"/>
        </w:rPr>
        <w:t xml:space="preserve">Senior Fellow of Foreign Policy, Director of Project on International Order and Strategy (Bruce Jones, “American Leadership Required for Progress on Global Climate and Energy Governace”, Brookings.edu, </w:t>
      </w:r>
      <w:hyperlink r:id="rId133" w:history="1">
        <w:r w:rsidRPr="005B120F">
          <w:rPr>
            <w:rStyle w:val="Hyperlink"/>
            <w:sz w:val="20"/>
            <w:szCs w:val="20"/>
          </w:rPr>
          <w:t>http://www.brookings.edu/blogs/planetpolicy/posts/2014/05/28-american-leadership-global-climate-energy-jones</w:t>
        </w:r>
      </w:hyperlink>
      <w:r w:rsidRPr="005B120F">
        <w:rPr>
          <w:rStyle w:val="StyleStyleBold12pt"/>
          <w:sz w:val="20"/>
          <w:szCs w:val="20"/>
        </w:rPr>
        <w:t>) //JL</w:t>
      </w:r>
    </w:p>
    <w:p w:rsidR="00DC2D3D" w:rsidRDefault="00DC2D3D" w:rsidP="00DC2D3D">
      <w:pPr>
        <w:rPr>
          <w:sz w:val="24"/>
          <w:szCs w:val="24"/>
          <w:u w:val="single"/>
        </w:rPr>
      </w:pPr>
      <w:r w:rsidRPr="005B120F">
        <w:rPr>
          <w:sz w:val="14"/>
          <w:szCs w:val="24"/>
        </w:rPr>
        <w:t xml:space="preserve">But Challenges Still Remain Collectively, though, these new initiatives, and the older organizations they both complement and compete with, are far from forming an effective system of governance that can guide us through the resource and climate challenges that lie ahead, which include: Managing the new price instability – With changing patterns of oil flows, uncertainty about growth levels in the emerging powers, and the potential for major instability in the Persian Gulf, price volatility will remain a feature of the global energy market. We’ll need to retool the mechanisms we have, primarily the International Energy Agency, to promote price stability. Asia’s contested networks – Investment in energy infrastructure in Asia will set the patterns for energy consumption in Asia for decades—the question of whether the next wave of infrastructure spending in Asia is “green” or “black” is hugely consequential in economic, energy and climate terms. And investment in energy networks in Asia will only be more complicated if geopolitical tensions mount. The revolution is not yet born – We need a revolution built around renewables and efficiency, a revolution that is necessary if we’re to have a hope of attaining a less-than-2-degree rise in average global temperatures. Making energy sustainable – We need to ensure that our energy use is sustainable not just in climate terms, but also in terms of energy access for the poor, the sustainability of energy growth in large developing countries and the impacts of energy prices on food insecurity. U.N. initiatives may provide a good venue for the debate, but do not necessarily have the political space and resources to deliver. The U.S. is Poised to Lead Renewed Efforts </w:t>
      </w:r>
      <w:r w:rsidRPr="005B120F">
        <w:rPr>
          <w:sz w:val="24"/>
          <w:szCs w:val="24"/>
          <w:highlight w:val="green"/>
          <w:u w:val="single"/>
        </w:rPr>
        <w:t>Though</w:t>
      </w:r>
      <w:r w:rsidRPr="005B120F">
        <w:rPr>
          <w:sz w:val="24"/>
          <w:szCs w:val="24"/>
          <w:u w:val="single"/>
        </w:rPr>
        <w:t xml:space="preserve"> these </w:t>
      </w:r>
      <w:r w:rsidRPr="005B120F">
        <w:rPr>
          <w:sz w:val="24"/>
          <w:szCs w:val="24"/>
          <w:highlight w:val="green"/>
          <w:u w:val="single"/>
        </w:rPr>
        <w:t>challenges are large, they aren’t insurmountable</w:t>
      </w:r>
      <w:r w:rsidRPr="005B120F">
        <w:rPr>
          <w:sz w:val="24"/>
          <w:szCs w:val="24"/>
          <w:u w:val="single"/>
        </w:rPr>
        <w:t xml:space="preserve">. With dedicated leadership, </w:t>
      </w:r>
      <w:r w:rsidRPr="005B120F">
        <w:rPr>
          <w:sz w:val="24"/>
          <w:szCs w:val="24"/>
          <w:highlight w:val="green"/>
          <w:u w:val="single"/>
        </w:rPr>
        <w:t>the U</w:t>
      </w:r>
      <w:r w:rsidRPr="005B120F">
        <w:rPr>
          <w:sz w:val="24"/>
          <w:szCs w:val="24"/>
          <w:u w:val="single"/>
        </w:rPr>
        <w:t xml:space="preserve">nited </w:t>
      </w:r>
      <w:r w:rsidRPr="005B120F">
        <w:rPr>
          <w:sz w:val="24"/>
          <w:szCs w:val="24"/>
          <w:highlight w:val="green"/>
          <w:u w:val="single"/>
        </w:rPr>
        <w:t>S</w:t>
      </w:r>
      <w:r w:rsidRPr="005B120F">
        <w:rPr>
          <w:sz w:val="24"/>
          <w:szCs w:val="24"/>
          <w:u w:val="single"/>
        </w:rPr>
        <w:t xml:space="preserve">tates </w:t>
      </w:r>
      <w:r w:rsidRPr="005B120F">
        <w:rPr>
          <w:sz w:val="24"/>
          <w:szCs w:val="24"/>
          <w:highlight w:val="green"/>
          <w:u w:val="single"/>
        </w:rPr>
        <w:t>is</w:t>
      </w:r>
      <w:r w:rsidRPr="005B120F">
        <w:rPr>
          <w:sz w:val="24"/>
          <w:szCs w:val="24"/>
          <w:u w:val="single"/>
        </w:rPr>
        <w:t xml:space="preserve"> uniquely </w:t>
      </w:r>
      <w:r w:rsidRPr="005B120F">
        <w:rPr>
          <w:sz w:val="24"/>
          <w:szCs w:val="24"/>
          <w:highlight w:val="green"/>
          <w:u w:val="single"/>
        </w:rPr>
        <w:t>positioned to lead efforts at</w:t>
      </w:r>
      <w:r w:rsidRPr="005B120F">
        <w:rPr>
          <w:sz w:val="24"/>
          <w:szCs w:val="24"/>
          <w:u w:val="single"/>
        </w:rPr>
        <w:t xml:space="preserve"> energy and </w:t>
      </w:r>
      <w:r w:rsidRPr="005B120F">
        <w:rPr>
          <w:sz w:val="24"/>
          <w:szCs w:val="24"/>
          <w:highlight w:val="green"/>
          <w:u w:val="single"/>
        </w:rPr>
        <w:t>climate governance. It has more capacity than</w:t>
      </w:r>
      <w:r w:rsidRPr="005B120F">
        <w:rPr>
          <w:sz w:val="24"/>
          <w:szCs w:val="24"/>
          <w:u w:val="single"/>
        </w:rPr>
        <w:t xml:space="preserve"> most countries—arguably, more capacity than </w:t>
      </w:r>
      <w:r w:rsidRPr="005B120F">
        <w:rPr>
          <w:sz w:val="24"/>
          <w:szCs w:val="24"/>
          <w:highlight w:val="green"/>
          <w:u w:val="single"/>
        </w:rPr>
        <w:t>the rest of the G-20 combined—to push</w:t>
      </w:r>
      <w:r w:rsidRPr="005B120F">
        <w:rPr>
          <w:sz w:val="24"/>
          <w:szCs w:val="24"/>
          <w:u w:val="single"/>
        </w:rPr>
        <w:t xml:space="preserve"> and cajole the </w:t>
      </w:r>
      <w:r w:rsidRPr="005B120F">
        <w:rPr>
          <w:sz w:val="24"/>
          <w:szCs w:val="24"/>
          <w:highlight w:val="green"/>
          <w:u w:val="single"/>
        </w:rPr>
        <w:t>evolving global energy</w:t>
      </w:r>
      <w:r w:rsidRPr="005B120F">
        <w:rPr>
          <w:sz w:val="24"/>
          <w:szCs w:val="24"/>
          <w:u w:val="single"/>
        </w:rPr>
        <w:t xml:space="preserve"> governance</w:t>
      </w:r>
      <w:r w:rsidRPr="005B120F">
        <w:rPr>
          <w:sz w:val="24"/>
          <w:szCs w:val="24"/>
          <w:highlight w:val="green"/>
          <w:u w:val="single"/>
        </w:rPr>
        <w:t xml:space="preserve"> system into greater effectiveness</w:t>
      </w:r>
      <w:r w:rsidRPr="005B120F">
        <w:rPr>
          <w:sz w:val="24"/>
          <w:szCs w:val="24"/>
          <w:u w:val="single"/>
        </w:rPr>
        <w:t xml:space="preserve">. And on the climate front, </w:t>
      </w:r>
      <w:r w:rsidRPr="005B120F">
        <w:rPr>
          <w:sz w:val="24"/>
          <w:szCs w:val="24"/>
          <w:highlight w:val="green"/>
          <w:u w:val="single"/>
        </w:rPr>
        <w:t>it can use the power of the American market to shift the balance of incentives</w:t>
      </w:r>
      <w:r w:rsidRPr="005B120F">
        <w:rPr>
          <w:sz w:val="24"/>
          <w:szCs w:val="24"/>
          <w:u w:val="single"/>
        </w:rPr>
        <w:t xml:space="preserve"> away from coal and oil and </w:t>
      </w:r>
      <w:r w:rsidRPr="005B120F">
        <w:rPr>
          <w:sz w:val="24"/>
          <w:szCs w:val="24"/>
          <w:highlight w:val="green"/>
          <w:u w:val="single"/>
        </w:rPr>
        <w:t>toward a more sustainable mix of</w:t>
      </w:r>
      <w:r w:rsidRPr="005B120F">
        <w:rPr>
          <w:sz w:val="24"/>
          <w:szCs w:val="24"/>
          <w:u w:val="single"/>
        </w:rPr>
        <w:t xml:space="preserve"> gas, </w:t>
      </w:r>
      <w:r w:rsidRPr="005B120F">
        <w:rPr>
          <w:sz w:val="24"/>
          <w:szCs w:val="24"/>
          <w:highlight w:val="green"/>
          <w:u w:val="single"/>
        </w:rPr>
        <w:t>renewables</w:t>
      </w:r>
      <w:r w:rsidRPr="005B120F">
        <w:rPr>
          <w:sz w:val="24"/>
          <w:szCs w:val="24"/>
          <w:u w:val="single"/>
        </w:rPr>
        <w:t xml:space="preserve"> and increased efficiency</w:t>
      </w:r>
      <w:r w:rsidRPr="005B120F">
        <w:rPr>
          <w:sz w:val="14"/>
          <w:szCs w:val="24"/>
        </w:rPr>
        <w:t xml:space="preserve">. Of course, the U.S. cannot force these changes alone. Indeed, some combination of American leadership, shared interests with the emerging powers and G-20 creativity is the most likely channel for knitting a more effective system for energy and climate governance. </w:t>
      </w:r>
      <w:r w:rsidRPr="005B120F">
        <w:rPr>
          <w:sz w:val="24"/>
          <w:szCs w:val="24"/>
          <w:u w:val="single"/>
        </w:rPr>
        <w:t xml:space="preserve">But </w:t>
      </w:r>
      <w:r w:rsidRPr="005B120F">
        <w:rPr>
          <w:sz w:val="24"/>
          <w:szCs w:val="24"/>
          <w:highlight w:val="green"/>
          <w:u w:val="single"/>
        </w:rPr>
        <w:t>American leadership is necessary to move the system forward. With rising energy production, America’s hand in global energy markets is strengthening;</w:t>
      </w:r>
      <w:r w:rsidRPr="005B120F">
        <w:rPr>
          <w:sz w:val="24"/>
          <w:szCs w:val="24"/>
          <w:u w:val="single"/>
        </w:rPr>
        <w:t xml:space="preserve"> time to play it. </w:t>
      </w:r>
    </w:p>
    <w:p w:rsidR="00375BEE" w:rsidRDefault="00894493" w:rsidP="00894493">
      <w:pPr>
        <w:pStyle w:val="Heading2"/>
      </w:pPr>
      <w:r>
        <w:lastRenderedPageBreak/>
        <w:t>Answers To</w:t>
      </w:r>
    </w:p>
    <w:p w:rsidR="00E77558" w:rsidRDefault="007E2611" w:rsidP="00E77558">
      <w:pPr>
        <w:pStyle w:val="Heading3"/>
      </w:pPr>
      <w:r>
        <w:lastRenderedPageBreak/>
        <w:t>Alt C- Data Sharing</w:t>
      </w:r>
    </w:p>
    <w:p w:rsidR="00E77558" w:rsidRDefault="00E77558" w:rsidP="00E77558">
      <w:pPr>
        <w:pStyle w:val="Heading4"/>
      </w:pPr>
      <w:r>
        <w:t>No alt cause—International data sharing plan and organization already exists</w:t>
      </w:r>
    </w:p>
    <w:p w:rsidR="00E77558" w:rsidRDefault="00E77558" w:rsidP="00E77558">
      <w:pPr>
        <w:rPr>
          <w:sz w:val="16"/>
          <w:szCs w:val="16"/>
        </w:rPr>
      </w:pPr>
      <w:r w:rsidRPr="00E51366">
        <w:rPr>
          <w:rStyle w:val="StyleStyleBold12pt"/>
        </w:rPr>
        <w:t>GEO 10</w:t>
      </w:r>
      <w:r w:rsidRPr="00E51366">
        <w:rPr>
          <w:sz w:val="16"/>
          <w:szCs w:val="16"/>
        </w:rPr>
        <w:t xml:space="preserve"> [Group on Earth Observations, The Group on Earth Observations is coordinating efforts to build a Global Earth Observation System of Systems, or GEOSS,  “GEOSS Data Sharing Action Plan”, 11/3/10, </w:t>
      </w:r>
      <w:hyperlink r:id="rId134" w:history="1">
        <w:r w:rsidRPr="00E51366">
          <w:rPr>
            <w:rStyle w:val="Hyperlink"/>
            <w:sz w:val="16"/>
            <w:szCs w:val="16"/>
          </w:rPr>
          <w:t>http://www.earthobservations.org/documents/geo_vii/07_GEOSS%20Data%20Sharing%20Action%20Plan%20Rev2.pdf</w:t>
        </w:r>
      </w:hyperlink>
      <w:r w:rsidRPr="00E51366">
        <w:rPr>
          <w:sz w:val="16"/>
          <w:szCs w:val="16"/>
        </w:rPr>
        <w:t>] l.gong</w:t>
      </w:r>
    </w:p>
    <w:p w:rsidR="00E77558" w:rsidRDefault="00E77558" w:rsidP="00E77558">
      <w:pPr>
        <w:rPr>
          <w:sz w:val="12"/>
        </w:rPr>
      </w:pPr>
      <w:r w:rsidRPr="00371CA2">
        <w:rPr>
          <w:rStyle w:val="StyleBoldUnderline"/>
        </w:rPr>
        <w:t xml:space="preserve">Successive </w:t>
      </w:r>
      <w:r w:rsidRPr="008932BD">
        <w:rPr>
          <w:rStyle w:val="StyleBoldUnderline"/>
          <w:highlight w:val="green"/>
        </w:rPr>
        <w:t>GEO Ministerial meeting</w:t>
      </w:r>
      <w:r w:rsidRPr="008932BD">
        <w:rPr>
          <w:sz w:val="12"/>
          <w:highlight w:val="green"/>
        </w:rPr>
        <w:t>s</w:t>
      </w:r>
      <w:r w:rsidRPr="000B7773">
        <w:rPr>
          <w:sz w:val="12"/>
        </w:rPr>
        <w:t xml:space="preserve"> and Plenaries </w:t>
      </w:r>
      <w:r w:rsidRPr="008932BD">
        <w:rPr>
          <w:sz w:val="12"/>
          <w:highlight w:val="green"/>
        </w:rPr>
        <w:t>h</w:t>
      </w:r>
      <w:r w:rsidRPr="008932BD">
        <w:rPr>
          <w:rStyle w:val="StyleBoldUnderline"/>
          <w:highlight w:val="green"/>
        </w:rPr>
        <w:t>ave taken</w:t>
      </w:r>
      <w:r w:rsidRPr="00371CA2">
        <w:rPr>
          <w:rStyle w:val="StyleBoldUnderline"/>
        </w:rPr>
        <w:t xml:space="preserve"> clear </w:t>
      </w:r>
      <w:r w:rsidRPr="008932BD">
        <w:rPr>
          <w:rStyle w:val="StyleBoldUnderline"/>
          <w:highlight w:val="green"/>
        </w:rPr>
        <w:t>commitments to implement</w:t>
      </w:r>
      <w:r w:rsidRPr="008932BD">
        <w:rPr>
          <w:sz w:val="12"/>
          <w:highlight w:val="green"/>
        </w:rPr>
        <w:t xml:space="preserve"> </w:t>
      </w:r>
      <w:r w:rsidRPr="008932BD">
        <w:rPr>
          <w:rStyle w:val="StyleBoldUnderline"/>
          <w:highlight w:val="green"/>
        </w:rPr>
        <w:t>the GEOSS</w:t>
      </w:r>
      <w:r w:rsidRPr="00371CA2">
        <w:rPr>
          <w:rStyle w:val="StyleBoldUnderline"/>
        </w:rPr>
        <w:t xml:space="preserve"> Data Sharing Principles</w:t>
      </w:r>
      <w:r w:rsidRPr="000B7773">
        <w:rPr>
          <w:sz w:val="12"/>
        </w:rPr>
        <w:t xml:space="preserve">, </w:t>
      </w:r>
      <w:r w:rsidRPr="008932BD">
        <w:rPr>
          <w:rStyle w:val="StyleBoldUnderline"/>
          <w:highlight w:val="green"/>
        </w:rPr>
        <w:t>including</w:t>
      </w:r>
      <w:r w:rsidRPr="00371CA2">
        <w:rPr>
          <w:rStyle w:val="StyleBoldUnderline"/>
        </w:rPr>
        <w:t xml:space="preserve"> the</w:t>
      </w:r>
      <w:r w:rsidRPr="000B7773">
        <w:rPr>
          <w:sz w:val="12"/>
        </w:rPr>
        <w:t xml:space="preserve"> undertaking to develop an </w:t>
      </w:r>
      <w:r w:rsidRPr="008932BD">
        <w:rPr>
          <w:rStyle w:val="StyleBoldUnderline"/>
          <w:highlight w:val="green"/>
        </w:rPr>
        <w:t>Action Plan</w:t>
      </w:r>
      <w:r w:rsidRPr="000B7773">
        <w:rPr>
          <w:sz w:val="12"/>
        </w:rPr>
        <w:t xml:space="preserve">: • The 10-Year Implementation Plan says "The societal benefits of Earth observations cannot be achieved without data sharing" and then goes on to set out the GEOSS Data Sharing Principles that have been endorsed by all GEO members: o </w:t>
      </w:r>
      <w:r w:rsidRPr="008932BD">
        <w:rPr>
          <w:rStyle w:val="StyleBoldUnderline"/>
          <w:highlight w:val="green"/>
        </w:rPr>
        <w:t>There will be full and open exchange of data, metadata and products</w:t>
      </w:r>
      <w:r w:rsidRPr="009B4D5E">
        <w:rPr>
          <w:rStyle w:val="StyleBoldUnderline"/>
        </w:rPr>
        <w:t xml:space="preserve"> shared within GEOSS</w:t>
      </w:r>
      <w:r w:rsidRPr="000B7773">
        <w:rPr>
          <w:sz w:val="12"/>
        </w:rPr>
        <w:t xml:space="preserve">, </w:t>
      </w:r>
      <w:r w:rsidRPr="008932BD">
        <w:rPr>
          <w:rStyle w:val="StyleBoldUnderline"/>
          <w:highlight w:val="green"/>
        </w:rPr>
        <w:t>recognizing relevant international instruments</w:t>
      </w:r>
      <w:r w:rsidRPr="000B7773">
        <w:rPr>
          <w:sz w:val="12"/>
        </w:rPr>
        <w:t xml:space="preserve"> and national policies and legislation; o </w:t>
      </w:r>
      <w:r w:rsidRPr="008932BD">
        <w:rPr>
          <w:rStyle w:val="StyleBoldUnderline"/>
          <w:highlight w:val="green"/>
        </w:rPr>
        <w:t>All shared</w:t>
      </w:r>
      <w:r w:rsidRPr="009B4D5E">
        <w:rPr>
          <w:rStyle w:val="StyleBoldUnderline"/>
        </w:rPr>
        <w:t xml:space="preserve"> data, metadata and products </w:t>
      </w:r>
      <w:r w:rsidRPr="008932BD">
        <w:rPr>
          <w:rStyle w:val="StyleBoldUnderline"/>
          <w:highlight w:val="green"/>
        </w:rPr>
        <w:t>will be made available</w:t>
      </w:r>
      <w:r w:rsidRPr="009B4D5E">
        <w:rPr>
          <w:rStyle w:val="StyleBoldUnderline"/>
        </w:rPr>
        <w:t xml:space="preserve"> with minimum time delay</w:t>
      </w:r>
      <w:r w:rsidRPr="000B7773">
        <w:rPr>
          <w:sz w:val="12"/>
        </w:rPr>
        <w:t xml:space="preserve"> and at minimum cost; o </w:t>
      </w:r>
      <w:r w:rsidRPr="009B4D5E">
        <w:rPr>
          <w:rStyle w:val="StyleBoldUnderline"/>
        </w:rPr>
        <w:t xml:space="preserve">All shared data, metadata and products being </w:t>
      </w:r>
      <w:r w:rsidRPr="008932BD">
        <w:rPr>
          <w:rStyle w:val="StyleBoldUnderline"/>
          <w:highlight w:val="green"/>
        </w:rPr>
        <w:t>free of charge</w:t>
      </w:r>
      <w:r w:rsidRPr="009B4D5E">
        <w:rPr>
          <w:rStyle w:val="StyleBoldUnderline"/>
        </w:rPr>
        <w:t xml:space="preserve"> or no more than cost of reproduction</w:t>
      </w:r>
      <w:r w:rsidRPr="000B7773">
        <w:rPr>
          <w:sz w:val="12"/>
        </w:rPr>
        <w:t xml:space="preserve"> will be encouraged for research and education. • The Cape Town Ministerial Summit in 2007 supported the establishment of a process with the objective to reach a consensus on the implementation of the Data Sharing Principles for GEOSS to be presented to the next GEO Ministerial Summit; • </w:t>
      </w:r>
      <w:r w:rsidRPr="008932BD">
        <w:rPr>
          <w:rStyle w:val="StyleBoldUnderline"/>
          <w:highlight w:val="green"/>
        </w:rPr>
        <w:t>The GEO-V Plenary created a</w:t>
      </w:r>
      <w:r w:rsidRPr="000B7773">
        <w:rPr>
          <w:rStyle w:val="StyleBoldUnderline"/>
        </w:rPr>
        <w:t xml:space="preserve"> GEOSS Data Sharing </w:t>
      </w:r>
      <w:r w:rsidRPr="008932BD">
        <w:rPr>
          <w:rStyle w:val="StyleBoldUnderline"/>
          <w:highlight w:val="green"/>
        </w:rPr>
        <w:t xml:space="preserve">Task Force to </w:t>
      </w:r>
      <w:r w:rsidRPr="008932BD">
        <w:rPr>
          <w:rStyle w:val="StyleBoldUnderline"/>
        </w:rPr>
        <w:t>support t</w:t>
      </w:r>
      <w:r w:rsidRPr="000B7773">
        <w:rPr>
          <w:rStyle w:val="StyleBoldUnderline"/>
        </w:rPr>
        <w:t>he GEO</w:t>
      </w:r>
      <w:r w:rsidRPr="000B7773">
        <w:rPr>
          <w:sz w:val="12"/>
        </w:rPr>
        <w:t xml:space="preserve"> </w:t>
      </w:r>
      <w:r w:rsidRPr="000B7773">
        <w:rPr>
          <w:rStyle w:val="StyleBoldUnderline"/>
        </w:rPr>
        <w:t>in i</w:t>
      </w:r>
      <w:r w:rsidRPr="008932BD">
        <w:rPr>
          <w:rStyle w:val="StyleBoldUnderline"/>
        </w:rPr>
        <w:t>ts</w:t>
      </w:r>
      <w:r w:rsidRPr="000B7773">
        <w:rPr>
          <w:rStyle w:val="StyleBoldUnderline"/>
        </w:rPr>
        <w:t xml:space="preserve"> objective to </w:t>
      </w:r>
      <w:r w:rsidRPr="008932BD">
        <w:rPr>
          <w:rStyle w:val="StyleBoldUnderline"/>
          <w:highlight w:val="green"/>
        </w:rPr>
        <w:t>reach</w:t>
      </w:r>
      <w:r w:rsidRPr="000B7773">
        <w:rPr>
          <w:rStyle w:val="StyleBoldUnderline"/>
        </w:rPr>
        <w:t xml:space="preserve"> a consensus at its </w:t>
      </w:r>
      <w:r w:rsidRPr="000B7773">
        <w:rPr>
          <w:sz w:val="12"/>
        </w:rPr>
        <w:t xml:space="preserve">2010 </w:t>
      </w:r>
      <w:r w:rsidRPr="000B7773">
        <w:rPr>
          <w:rStyle w:val="StyleBoldUnderline"/>
        </w:rPr>
        <w:t>Ministerial Summit</w:t>
      </w:r>
      <w:r w:rsidRPr="000B7773">
        <w:rPr>
          <w:sz w:val="12"/>
        </w:rPr>
        <w:t xml:space="preserve"> </w:t>
      </w:r>
      <w:r w:rsidRPr="000B7773">
        <w:rPr>
          <w:rStyle w:val="StyleBoldUnderline"/>
        </w:rPr>
        <w:t xml:space="preserve">on </w:t>
      </w:r>
      <w:r w:rsidRPr="008932BD">
        <w:rPr>
          <w:rStyle w:val="StyleBoldUnderline"/>
          <w:highlight w:val="green"/>
        </w:rPr>
        <w:t>the practical steps</w:t>
      </w:r>
      <w:r w:rsidRPr="000B7773">
        <w:rPr>
          <w:rStyle w:val="StyleBoldUnderline"/>
        </w:rPr>
        <w:t xml:space="preserve"> </w:t>
      </w:r>
      <w:r w:rsidRPr="008932BD">
        <w:rPr>
          <w:rStyle w:val="StyleBoldUnderline"/>
          <w:highlight w:val="green"/>
        </w:rPr>
        <w:t>to</w:t>
      </w:r>
      <w:r w:rsidRPr="000B7773">
        <w:rPr>
          <w:rStyle w:val="StyleBoldUnderline"/>
        </w:rPr>
        <w:t xml:space="preserve"> implement the Data </w:t>
      </w:r>
      <w:r w:rsidRPr="008932BD">
        <w:rPr>
          <w:rStyle w:val="StyleBoldUnderline"/>
          <w:highlight w:val="green"/>
        </w:rPr>
        <w:t xml:space="preserve">Sharing </w:t>
      </w:r>
      <w:r w:rsidRPr="008932BD">
        <w:rPr>
          <w:rStyle w:val="StyleBoldUnderline"/>
        </w:rPr>
        <w:t>Principles</w:t>
      </w:r>
      <w:r w:rsidRPr="008932BD">
        <w:rPr>
          <w:sz w:val="12"/>
        </w:rPr>
        <w:t>; • The GEO-VI Plenary accepted the Implementation Guidelines for the GEOSS Data Sharing Principles that provide the foundation for this proposed</w:t>
      </w:r>
      <w:r w:rsidRPr="000B7773">
        <w:rPr>
          <w:sz w:val="12"/>
        </w:rPr>
        <w:t xml:space="preserve"> Action Plan. </w:t>
      </w:r>
      <w:r w:rsidRPr="008932BD">
        <w:rPr>
          <w:rStyle w:val="StyleBoldUnderline"/>
          <w:highlight w:val="green"/>
        </w:rPr>
        <w:t>This plan: • builds upon the</w:t>
      </w:r>
      <w:r w:rsidRPr="000B7773">
        <w:rPr>
          <w:rStyle w:val="StyleBoldUnderline"/>
        </w:rPr>
        <w:t xml:space="preserve"> crucial </w:t>
      </w:r>
      <w:r w:rsidRPr="008932BD">
        <w:rPr>
          <w:rStyle w:val="StyleBoldUnderline"/>
          <w:highlight w:val="green"/>
        </w:rPr>
        <w:t>concept of full and open exchange</w:t>
      </w:r>
      <w:r w:rsidRPr="000B7773">
        <w:rPr>
          <w:rStyle w:val="StyleBoldUnderline"/>
        </w:rPr>
        <w:t xml:space="preserve"> and on the Implementation Guidelines accepted by the GEO Plenary,</w:t>
      </w:r>
      <w:r w:rsidRPr="000B7773">
        <w:rPr>
          <w:sz w:val="12"/>
        </w:rPr>
        <w:t xml:space="preserve"> which states that </w:t>
      </w:r>
      <w:r w:rsidRPr="000B7773">
        <w:rPr>
          <w:rStyle w:val="StyleBoldUnderline"/>
        </w:rPr>
        <w:t xml:space="preserve">data, metadata and products made available through the GEOSS are made accessible with minimal time delay and with as few restrictions as possible, </w:t>
      </w:r>
      <w:r w:rsidRPr="000B7773">
        <w:rPr>
          <w:sz w:val="12"/>
        </w:rPr>
        <w:t>on a non-discriminatory basis, at minimum cost for no more than the cost of reproduction and distribution; • notes that the achievement of full and open exchange of, and access to</w:t>
      </w:r>
      <w:r w:rsidRPr="000B7773">
        <w:rPr>
          <w:rStyle w:val="StyleBoldUnderline"/>
        </w:rPr>
        <w:t>, key datasets will require actions by GEO collectively, by Members and Participating Organizations individually, and by GEOSS tasks and cross-cutting activities</w:t>
      </w:r>
      <w:r w:rsidRPr="000B7773">
        <w:rPr>
          <w:sz w:val="12"/>
        </w:rPr>
        <w:t>; • re</w:t>
      </w:r>
      <w:r w:rsidRPr="000B7773">
        <w:rPr>
          <w:rStyle w:val="StyleBoldUnderline"/>
        </w:rPr>
        <w:t>cognizes that GEOSS is composed of voluntarily contributed systems and data</w:t>
      </w:r>
      <w:r w:rsidRPr="000B7773">
        <w:rPr>
          <w:sz w:val="12"/>
        </w:rPr>
        <w:t>, which are governed by pre-existing laws, policies and practices that may not, at this time, be fully compatible with the concept of full and open exchange of data, metadata and products; acknowledges that GEO welcomes all data contributions into GEOSS, including data with restrictions based on legitimate reasons, with data providers identifying these restrictions when registering data in GEOSS; • specifies actions to be pursued by - GEO collectively to: 1</w:t>
      </w:r>
      <w:r w:rsidRPr="000B7773">
        <w:rPr>
          <w:rStyle w:val="StyleBoldUnderline"/>
        </w:rPr>
        <w:t>. Create the GEOSS Data Collection of Open Resources for Everyone</w:t>
      </w:r>
      <w:r w:rsidRPr="000B7773">
        <w:rPr>
          <w:sz w:val="12"/>
        </w:rPr>
        <w:t xml:space="preserve"> (GEOSS Data- CORE) </w:t>
      </w:r>
      <w:r w:rsidRPr="000B7773">
        <w:rPr>
          <w:rStyle w:val="StyleBoldUnderline"/>
        </w:rPr>
        <w:t>to address GEO Societal Benefit</w:t>
      </w:r>
      <w:r w:rsidRPr="000B7773">
        <w:rPr>
          <w:sz w:val="12"/>
        </w:rPr>
        <w:t xml:space="preserve"> Areas. The GEOSS Data-CORE is a distributed pool of documented datasets, contributed by the GEO community on the basis of full and open exchange (at no more than the cost of reproduction and distribution) and unrestricted access; 2. Establish a Task Force within GEO to: a. Monitor the use and impact of resources made available with full and open access; b. Promote the efficacy of the Data Sharing Principles in delivering societal benefits; c. Evaluate the outcomes of this Action Plan and recommend further actions, including any mechanisms needed to further enhance the ability of the GEOSS architecture to provide access to data, metadata and products. 3. Maintain the GEOSS Common Infrastructure (GCI) as the architectural framework essential to implementing the Data Sharing Principles; 4. Integrate implementation of the Data Sharing Principles, as appropriate, into the activities of GEO Work Plan Tasks and GEO Committees; - GEO Members to: 5</w:t>
      </w:r>
      <w:r w:rsidRPr="000B7773">
        <w:rPr>
          <w:rStyle w:val="StyleBoldUnderline"/>
        </w:rPr>
        <w:t xml:space="preserve">. </w:t>
      </w:r>
      <w:r w:rsidRPr="008932BD">
        <w:rPr>
          <w:rStyle w:val="StyleBoldUnderline"/>
          <w:highlight w:val="green"/>
        </w:rPr>
        <w:t>Take leadership to establish national coordinating mechanisms</w:t>
      </w:r>
      <w:r w:rsidRPr="000B7773">
        <w:rPr>
          <w:rStyle w:val="StyleBoldUnderline"/>
        </w:rPr>
        <w:t xml:space="preserve"> </w:t>
      </w:r>
      <w:r w:rsidRPr="008932BD">
        <w:rPr>
          <w:rStyle w:val="StyleBoldUnderline"/>
          <w:highlight w:val="green"/>
        </w:rPr>
        <w:t>to promote and monitor engagement with the</w:t>
      </w:r>
      <w:r w:rsidRPr="000B7773">
        <w:rPr>
          <w:rStyle w:val="StyleBoldUnderline"/>
        </w:rPr>
        <w:t xml:space="preserve"> implementation of the </w:t>
      </w:r>
      <w:r w:rsidRPr="008932BD">
        <w:rPr>
          <w:rStyle w:val="StyleBoldUnderline"/>
          <w:highlight w:val="green"/>
        </w:rPr>
        <w:t>GEOSS</w:t>
      </w:r>
      <w:r w:rsidRPr="000B7773">
        <w:rPr>
          <w:rStyle w:val="StyleBoldUnderline"/>
        </w:rPr>
        <w:t xml:space="preserve"> Data Sharing Principles and provide feedback to GE</w:t>
      </w:r>
      <w:r w:rsidRPr="000B7773">
        <w:rPr>
          <w:sz w:val="12"/>
        </w:rPr>
        <w:t xml:space="preserve">O; 6. Develop flexible policy frameworks to ensure that a more open data environment is implemented; - GEO Members and Participating Organizations to: 7. </w:t>
      </w:r>
      <w:r w:rsidRPr="000B7773">
        <w:rPr>
          <w:rStyle w:val="StyleBoldUnderline"/>
        </w:rPr>
        <w:t>Maximise the number of documented dataset</w:t>
      </w:r>
      <w:r w:rsidRPr="000B7773">
        <w:rPr>
          <w:sz w:val="12"/>
        </w:rPr>
        <w:t>s made available on the basis of full and open access; a. When no information about usage rights and restrictions is provided, the presumption within GEOSS will be that the data are fully and openly available with no restrictions on use and dissemination. 8. Promote with data providers within their territories the benefits of full and open access to data.</w:t>
      </w:r>
    </w:p>
    <w:p w:rsidR="00E77558" w:rsidRDefault="00E77558" w:rsidP="00E77558">
      <w:pPr>
        <w:pStyle w:val="Heading4"/>
      </w:pPr>
      <w:r>
        <w:t>Data sharing and analyzing plans to be enacted by 2015</w:t>
      </w:r>
    </w:p>
    <w:p w:rsidR="00E77558" w:rsidRPr="00E87A75" w:rsidRDefault="00E77558" w:rsidP="00E77558">
      <w:pPr>
        <w:rPr>
          <w:sz w:val="16"/>
          <w:szCs w:val="16"/>
        </w:rPr>
      </w:pPr>
      <w:r w:rsidRPr="00E51366">
        <w:rPr>
          <w:rStyle w:val="StyleStyleBold12pt"/>
        </w:rPr>
        <w:t>GEO 10</w:t>
      </w:r>
      <w:r w:rsidRPr="00E51366">
        <w:rPr>
          <w:sz w:val="16"/>
          <w:szCs w:val="16"/>
        </w:rPr>
        <w:t xml:space="preserve"> [Group on Earth Observations, The Group on Earth Observations is coordinating efforts to build a Global Earth Observation System of Systems, or GEOSS,  “GEOSS Data Sharing Action Plan”, 11/3/10, </w:t>
      </w:r>
      <w:hyperlink r:id="rId135" w:history="1">
        <w:r w:rsidRPr="00E51366">
          <w:rPr>
            <w:rStyle w:val="Hyperlink"/>
            <w:sz w:val="16"/>
            <w:szCs w:val="16"/>
          </w:rPr>
          <w:t>http://www.earthobservations.org/documents/geo_vii/07_GEOSS%20Data%20Sharing%20Action%20Plan%20Rev2.pdf</w:t>
        </w:r>
      </w:hyperlink>
      <w:r w:rsidRPr="00E51366">
        <w:rPr>
          <w:sz w:val="16"/>
          <w:szCs w:val="16"/>
        </w:rPr>
        <w:t>] l.gong</w:t>
      </w:r>
    </w:p>
    <w:p w:rsidR="00E77558" w:rsidRDefault="00E77558" w:rsidP="00E77558">
      <w:pPr>
        <w:rPr>
          <w:sz w:val="16"/>
        </w:rPr>
      </w:pPr>
      <w:r w:rsidRPr="0034634E">
        <w:rPr>
          <w:rStyle w:val="StyleBoldUnderline"/>
        </w:rPr>
        <w:t>Data and information contribute to finding solutions to the major challenges that society faces</w:t>
      </w:r>
      <w:r w:rsidRPr="00930194">
        <w:rPr>
          <w:sz w:val="16"/>
        </w:rPr>
        <w:t xml:space="preserve">. For information to be effective in supporting solutions there needs to be: - effective monitoring and observing systems; - </w:t>
      </w:r>
      <w:r w:rsidRPr="00F31A8B">
        <w:rPr>
          <w:rStyle w:val="StyleBoldUnderline"/>
          <w:highlight w:val="green"/>
        </w:rPr>
        <w:t>systems for</w:t>
      </w:r>
      <w:r w:rsidRPr="0034634E">
        <w:rPr>
          <w:rStyle w:val="StyleBoldUnderline"/>
        </w:rPr>
        <w:t xml:space="preserve"> ensuring that the</w:t>
      </w:r>
      <w:r w:rsidRPr="00930194">
        <w:rPr>
          <w:sz w:val="16"/>
        </w:rPr>
        <w:t xml:space="preserve"> </w:t>
      </w:r>
      <w:r w:rsidRPr="00F31A8B">
        <w:rPr>
          <w:rStyle w:val="StyleBoldUnderline"/>
          <w:highlight w:val="green"/>
        </w:rPr>
        <w:t>data collected</w:t>
      </w:r>
      <w:r w:rsidRPr="00D409AE">
        <w:rPr>
          <w:rStyle w:val="StyleBoldUnderline"/>
        </w:rPr>
        <w:t xml:space="preserve"> are those that are most needed</w:t>
      </w:r>
      <w:r w:rsidRPr="00930194">
        <w:rPr>
          <w:sz w:val="16"/>
        </w:rPr>
        <w:t xml:space="preserve">; - </w:t>
      </w:r>
      <w:r w:rsidRPr="00F31A8B">
        <w:rPr>
          <w:rStyle w:val="StyleBoldUnderline"/>
          <w:highlight w:val="green"/>
        </w:rPr>
        <w:t>arrangements and standards for sharing and integrating data</w:t>
      </w:r>
      <w:r w:rsidRPr="00930194">
        <w:rPr>
          <w:sz w:val="16"/>
        </w:rPr>
        <w:t xml:space="preserve">; - </w:t>
      </w:r>
      <w:r w:rsidRPr="00F31A8B">
        <w:rPr>
          <w:rStyle w:val="StyleBoldUnderline"/>
          <w:highlight w:val="green"/>
        </w:rPr>
        <w:t>interfaces that</w:t>
      </w:r>
      <w:r w:rsidRPr="0034634E">
        <w:rPr>
          <w:rStyle w:val="StyleBoldUnderline"/>
        </w:rPr>
        <w:t xml:space="preserve"> enable users to </w:t>
      </w:r>
      <w:r w:rsidRPr="00F31A8B">
        <w:rPr>
          <w:rStyle w:val="StyleBoldUnderline"/>
          <w:highlight w:val="green"/>
        </w:rPr>
        <w:t>access the data</w:t>
      </w:r>
      <w:r w:rsidRPr="0034634E">
        <w:rPr>
          <w:rStyle w:val="StyleBoldUnderline"/>
        </w:rPr>
        <w:t xml:space="preserve"> they need</w:t>
      </w:r>
      <w:r w:rsidRPr="00930194">
        <w:rPr>
          <w:sz w:val="16"/>
        </w:rPr>
        <w:t xml:space="preserve">; and - </w:t>
      </w:r>
      <w:r w:rsidRPr="0034634E">
        <w:rPr>
          <w:rStyle w:val="StyleBoldUnderline"/>
        </w:rPr>
        <w:t>f</w:t>
      </w:r>
      <w:r w:rsidRPr="00F31A8B">
        <w:rPr>
          <w:rStyle w:val="StyleBoldUnderline"/>
          <w:highlight w:val="green"/>
        </w:rPr>
        <w:t>rameworks to ensure</w:t>
      </w:r>
      <w:r w:rsidRPr="00F31A8B">
        <w:rPr>
          <w:sz w:val="16"/>
          <w:highlight w:val="green"/>
        </w:rPr>
        <w:t xml:space="preserve"> </w:t>
      </w:r>
      <w:r w:rsidRPr="00F31A8B">
        <w:rPr>
          <w:rStyle w:val="StyleBoldUnderline"/>
          <w:highlight w:val="green"/>
        </w:rPr>
        <w:t>that dat</w:t>
      </w:r>
      <w:r w:rsidRPr="00D409AE">
        <w:rPr>
          <w:rStyle w:val="StyleBoldUnderline"/>
        </w:rPr>
        <w:t xml:space="preserve">a will </w:t>
      </w:r>
      <w:r w:rsidRPr="00F31A8B">
        <w:rPr>
          <w:rStyle w:val="StyleBoldUnderline"/>
          <w:highlight w:val="green"/>
        </w:rPr>
        <w:t xml:space="preserve">be made </w:t>
      </w:r>
      <w:r w:rsidRPr="00F31A8B">
        <w:rPr>
          <w:rStyle w:val="StyleBoldUnderline"/>
        </w:rPr>
        <w:t>fully and openly</w:t>
      </w:r>
      <w:r w:rsidRPr="00D409AE">
        <w:rPr>
          <w:rStyle w:val="StyleBoldUnderline"/>
        </w:rPr>
        <w:t xml:space="preserve"> </w:t>
      </w:r>
      <w:r w:rsidRPr="00F31A8B">
        <w:rPr>
          <w:rStyle w:val="StyleBoldUnderline"/>
          <w:highlight w:val="green"/>
        </w:rPr>
        <w:t>available</w:t>
      </w:r>
      <w:r w:rsidRPr="00930194">
        <w:rPr>
          <w:sz w:val="16"/>
        </w:rPr>
        <w:t xml:space="preserve">. </w:t>
      </w:r>
      <w:r w:rsidRPr="00F31A8B">
        <w:rPr>
          <w:rStyle w:val="StyleBoldUnderline"/>
          <w:highlight w:val="green"/>
        </w:rPr>
        <w:t>The GEOSS</w:t>
      </w:r>
      <w:r w:rsidRPr="00D409AE">
        <w:rPr>
          <w:rStyle w:val="StyleBoldUnderline"/>
        </w:rPr>
        <w:t xml:space="preserve"> 10-year Implementation </w:t>
      </w:r>
      <w:r w:rsidRPr="00F31A8B">
        <w:rPr>
          <w:rStyle w:val="StyleBoldUnderline"/>
          <w:highlight w:val="green"/>
        </w:rPr>
        <w:t>Plan</w:t>
      </w:r>
      <w:r w:rsidRPr="00D409AE">
        <w:rPr>
          <w:rStyle w:val="StyleBoldUnderline"/>
        </w:rPr>
        <w:t xml:space="preserve"> </w:t>
      </w:r>
      <w:r w:rsidRPr="00F31A8B">
        <w:rPr>
          <w:rStyle w:val="StyleBoldUnderline"/>
          <w:highlight w:val="green"/>
        </w:rPr>
        <w:t>addresses</w:t>
      </w:r>
      <w:r w:rsidRPr="00D409AE">
        <w:rPr>
          <w:rStyle w:val="StyleBoldUnderline"/>
        </w:rPr>
        <w:t xml:space="preserve"> all of </w:t>
      </w:r>
      <w:r w:rsidRPr="00F31A8B">
        <w:rPr>
          <w:rStyle w:val="StyleBoldUnderline"/>
          <w:highlight w:val="green"/>
        </w:rPr>
        <w:t>these elements</w:t>
      </w:r>
      <w:r w:rsidRPr="00930194">
        <w:rPr>
          <w:sz w:val="16"/>
        </w:rPr>
        <w:t xml:space="preserve">. However, without the last one, the benefits of the other elements (which will often entail very </w:t>
      </w:r>
      <w:r w:rsidRPr="00930194">
        <w:rPr>
          <w:sz w:val="16"/>
        </w:rPr>
        <w:lastRenderedPageBreak/>
        <w:t>significant costs for GEO Members and Participating Organisations) will be limited</w:t>
      </w:r>
      <w:r w:rsidRPr="00D409AE">
        <w:rPr>
          <w:rStyle w:val="StyleBoldUnderline"/>
        </w:rPr>
        <w:t xml:space="preserve">. </w:t>
      </w:r>
      <w:r w:rsidRPr="00F31A8B">
        <w:rPr>
          <w:rStyle w:val="StyleBoldUnderline"/>
          <w:highlight w:val="green"/>
        </w:rPr>
        <w:t>This</w:t>
      </w:r>
      <w:r w:rsidRPr="00D409AE">
        <w:rPr>
          <w:rStyle w:val="StyleBoldUnderline"/>
        </w:rPr>
        <w:t xml:space="preserve"> Data Sharing Action </w:t>
      </w:r>
      <w:r w:rsidRPr="00F31A8B">
        <w:rPr>
          <w:rStyle w:val="StyleBoldUnderline"/>
          <w:highlight w:val="green"/>
        </w:rPr>
        <w:t>Plan is</w:t>
      </w:r>
      <w:r w:rsidRPr="00D409AE">
        <w:rPr>
          <w:rStyle w:val="StyleBoldUnderline"/>
        </w:rPr>
        <w:t xml:space="preserve"> therefore </w:t>
      </w:r>
      <w:r w:rsidRPr="00F31A8B">
        <w:rPr>
          <w:rStyle w:val="StyleBoldUnderline"/>
          <w:highlight w:val="green"/>
        </w:rPr>
        <w:t>designed to address</w:t>
      </w:r>
      <w:r w:rsidRPr="00D409AE">
        <w:rPr>
          <w:rStyle w:val="StyleBoldUnderline"/>
        </w:rPr>
        <w:t xml:space="preserve"> this </w:t>
      </w:r>
      <w:r w:rsidRPr="00F31A8B">
        <w:rPr>
          <w:rStyle w:val="StyleBoldUnderline"/>
          <w:highlight w:val="green"/>
        </w:rPr>
        <w:t>final key element</w:t>
      </w:r>
      <w:r w:rsidRPr="00930194">
        <w:rPr>
          <w:sz w:val="16"/>
        </w:rPr>
        <w:t xml:space="preserve"> through specific steps to deliver the Data Sharing Principles and Implementation Guidelines. The GEOSS Strategic Targets, which were accepted by the GEO-VI Plenary, set out a number of Strategic Goals of GEO in support of GEOSS3: </w:t>
      </w:r>
      <w:r w:rsidRPr="00D409AE">
        <w:rPr>
          <w:rStyle w:val="StyleBoldUnderline"/>
        </w:rPr>
        <w:t xml:space="preserve">In the domain of Data Management and in support of these the Strategic Goals, it is stated that </w:t>
      </w:r>
      <w:r w:rsidRPr="00F31A8B">
        <w:rPr>
          <w:rStyle w:val="StyleBoldUnderline"/>
          <w:highlight w:val="green"/>
        </w:rPr>
        <w:t>before 2015, GEO aims to</w:t>
      </w:r>
      <w:r w:rsidRPr="00D409AE">
        <w:rPr>
          <w:rStyle w:val="StyleBoldUnderline"/>
        </w:rPr>
        <w:t>:</w:t>
      </w:r>
      <w:r w:rsidRPr="00930194">
        <w:rPr>
          <w:sz w:val="16"/>
        </w:rPr>
        <w:t xml:space="preserve"> </w:t>
      </w:r>
      <w:r w:rsidRPr="00D409AE">
        <w:rPr>
          <w:rStyle w:val="StyleBoldUnderline"/>
        </w:rPr>
        <w:t xml:space="preserve">• </w:t>
      </w:r>
      <w:r w:rsidRPr="00F31A8B">
        <w:rPr>
          <w:rStyle w:val="StyleBoldUnderline"/>
          <w:highlight w:val="green"/>
        </w:rPr>
        <w:t>Provide a shared</w:t>
      </w:r>
      <w:r w:rsidRPr="00D409AE">
        <w:rPr>
          <w:rStyle w:val="StyleBoldUnderline"/>
        </w:rPr>
        <w:t xml:space="preserve">, easily </w:t>
      </w:r>
      <w:r w:rsidRPr="00F31A8B">
        <w:rPr>
          <w:rStyle w:val="StyleBoldUnderline"/>
          <w:highlight w:val="green"/>
        </w:rPr>
        <w:t>accessible, timely, sustained stream of comprehensive data</w:t>
      </w:r>
      <w:r w:rsidRPr="00D409AE">
        <w:rPr>
          <w:rStyle w:val="StyleBoldUnderline"/>
        </w:rPr>
        <w:t xml:space="preserve"> of documented quality, as well as </w:t>
      </w:r>
      <w:r w:rsidRPr="00F31A8B">
        <w:rPr>
          <w:rStyle w:val="StyleBoldUnderline"/>
          <w:highlight w:val="green"/>
        </w:rPr>
        <w:t>metadata and</w:t>
      </w:r>
      <w:r w:rsidRPr="00D409AE">
        <w:rPr>
          <w:rStyle w:val="StyleBoldUnderline"/>
        </w:rPr>
        <w:t xml:space="preserve"> information </w:t>
      </w:r>
      <w:r w:rsidRPr="00F31A8B">
        <w:rPr>
          <w:rStyle w:val="StyleBoldUnderline"/>
          <w:highlight w:val="green"/>
        </w:rPr>
        <w:t>products</w:t>
      </w:r>
      <w:r w:rsidRPr="00D409AE">
        <w:rPr>
          <w:rStyle w:val="StyleBoldUnderline"/>
        </w:rPr>
        <w:t>, for informed decisionmaking</w:t>
      </w:r>
      <w:r w:rsidRPr="00930194">
        <w:rPr>
          <w:sz w:val="16"/>
        </w:rPr>
        <w:t xml:space="preserve">. The vision set out in the GEOSS Strategic Targets is that this target will, by 2015, be demonstrated by: • </w:t>
      </w:r>
      <w:r w:rsidRPr="00F31A8B">
        <w:rPr>
          <w:rStyle w:val="StyleBoldUnderline"/>
          <w:highlight w:val="green"/>
        </w:rPr>
        <w:t>Increased use of observations</w:t>
      </w:r>
      <w:r w:rsidRPr="00D409AE">
        <w:rPr>
          <w:rStyle w:val="StyleBoldUnderline"/>
        </w:rPr>
        <w:t xml:space="preserve"> through advances in all aspects of life-cycle data management, integration, and data recovery and conversion</w:t>
      </w:r>
      <w:r w:rsidRPr="00930194">
        <w:rPr>
          <w:sz w:val="16"/>
        </w:rPr>
        <w:t xml:space="preserve">; • </w:t>
      </w:r>
      <w:r w:rsidRPr="00F31A8B">
        <w:rPr>
          <w:rStyle w:val="StyleBoldUnderline"/>
          <w:highlight w:val="green"/>
        </w:rPr>
        <w:t xml:space="preserve">Removal of </w:t>
      </w:r>
      <w:r w:rsidRPr="00F31A8B">
        <w:rPr>
          <w:rStyle w:val="StyleBoldUnderline"/>
        </w:rPr>
        <w:t>important data management</w:t>
      </w:r>
      <w:r w:rsidRPr="00F31A8B">
        <w:rPr>
          <w:rStyle w:val="StyleBoldUnderline"/>
          <w:highlight w:val="green"/>
        </w:rPr>
        <w:t xml:space="preserve"> deficiencies</w:t>
      </w:r>
      <w:r w:rsidRPr="00930194">
        <w:rPr>
          <w:sz w:val="16"/>
        </w:rPr>
        <w:t xml:space="preserve">; • Enhanced information extraction from historical, current and future source data; and </w:t>
      </w:r>
      <w:r w:rsidRPr="00930194">
        <w:rPr>
          <w:rStyle w:val="StyleBoldUnderline"/>
        </w:rPr>
        <w:t xml:space="preserve">• </w:t>
      </w:r>
      <w:r w:rsidRPr="00F31A8B">
        <w:rPr>
          <w:rStyle w:val="StyleBoldUnderline"/>
        </w:rPr>
        <w:t>Open,</w:t>
      </w:r>
      <w:r w:rsidRPr="00930194">
        <w:rPr>
          <w:rStyle w:val="StyleBoldUnderline"/>
        </w:rPr>
        <w:t xml:space="preserve"> reliable, timely, consistent, and free4 access to a core set of essential environmental observations</w:t>
      </w:r>
      <w:r w:rsidRPr="00930194">
        <w:rPr>
          <w:sz w:val="16"/>
        </w:rPr>
        <w:t xml:space="preserve"> and information products, supported by adequate metadata, by users across all GEOSS Societal Benefit Areas in accordance with the GEOSS Data Sharing Principles. </w:t>
      </w:r>
    </w:p>
    <w:p w:rsidR="00E77558" w:rsidRDefault="00E77558" w:rsidP="00E77558">
      <w:pPr>
        <w:pStyle w:val="Heading4"/>
      </w:pPr>
      <w:r>
        <w:t>GEOSS plan solves alt causes</w:t>
      </w:r>
    </w:p>
    <w:p w:rsidR="00E77558" w:rsidRDefault="00E77558" w:rsidP="00E77558">
      <w:r>
        <w:t xml:space="preserve">Rum 9 [Giovanni Rum GEO Secretariat, “GEOSS for Climate: Activities and achievements”, 3/18/9, </w:t>
      </w:r>
      <w:hyperlink r:id="rId136" w:history="1">
        <w:r w:rsidRPr="00B36D5E">
          <w:rPr>
            <w:rStyle w:val="Hyperlink"/>
          </w:rPr>
          <w:t>http://www.oosa.unvienna.org/pdf/pres/copuos2009/tech-21.pdf</w:t>
        </w:r>
      </w:hyperlink>
      <w:r>
        <w:t>] l.gong</w:t>
      </w:r>
    </w:p>
    <w:p w:rsidR="00E77558" w:rsidRDefault="00E77558" w:rsidP="007E2611">
      <w:pPr>
        <w:rPr>
          <w:rStyle w:val="StyleBoldUnderline"/>
          <w:b/>
        </w:rPr>
      </w:pPr>
      <w:r w:rsidRPr="005B3B49">
        <w:rPr>
          <w:sz w:val="16"/>
        </w:rPr>
        <w:t xml:space="preserve">GEOSS Climate SBA Understanding, </w:t>
      </w:r>
      <w:r w:rsidRPr="00907A20">
        <w:rPr>
          <w:sz w:val="16"/>
          <w:highlight w:val="green"/>
        </w:rPr>
        <w:t>a</w:t>
      </w:r>
      <w:r w:rsidRPr="00907A20">
        <w:rPr>
          <w:rStyle w:val="StyleBoldUnderline"/>
          <w:highlight w:val="green"/>
        </w:rPr>
        <w:t>ssessing, predicting, mitigating, and adapting to climate</w:t>
      </w:r>
      <w:r w:rsidRPr="005B3B49">
        <w:rPr>
          <w:rStyle w:val="StyleBoldUnderline"/>
        </w:rPr>
        <w:t xml:space="preserve"> variability and change</w:t>
      </w:r>
      <w:r w:rsidRPr="005B3B49">
        <w:rPr>
          <w:sz w:val="16"/>
        </w:rPr>
        <w:t xml:space="preserve"> • </w:t>
      </w:r>
      <w:proofErr w:type="gramStart"/>
      <w:r w:rsidRPr="005B3B49">
        <w:rPr>
          <w:sz w:val="16"/>
        </w:rPr>
        <w:t>The</w:t>
      </w:r>
      <w:proofErr w:type="gramEnd"/>
      <w:r w:rsidRPr="005B3B49">
        <w:rPr>
          <w:sz w:val="16"/>
        </w:rPr>
        <w:t xml:space="preserve"> climate has impacts in each of the other eight societal benefit areas. • Coping with climate change and variability demands good scientific understanding based on sufficient and reliable observations. • </w:t>
      </w:r>
      <w:r w:rsidRPr="00907A20">
        <w:rPr>
          <w:rStyle w:val="StyleBoldUnderline"/>
          <w:highlight w:val="green"/>
        </w:rPr>
        <w:t>GEOSS outcomes will enhance the capacity to model, mitigate, and adapt</w:t>
      </w:r>
      <w:r w:rsidRPr="005B3B49">
        <w:rPr>
          <w:rStyle w:val="StyleBoldUnderline"/>
        </w:rPr>
        <w:t xml:space="preserve"> t</w:t>
      </w:r>
      <w:r w:rsidRPr="00907A20">
        <w:rPr>
          <w:rStyle w:val="StyleBoldUnderline"/>
          <w:highlight w:val="green"/>
        </w:rPr>
        <w:t>o</w:t>
      </w:r>
      <w:r w:rsidRPr="005B3B49">
        <w:rPr>
          <w:rStyle w:val="StyleBoldUnderline"/>
        </w:rPr>
        <w:t xml:space="preserve"> climate </w:t>
      </w:r>
      <w:r w:rsidRPr="00907A20">
        <w:rPr>
          <w:rStyle w:val="StyleBoldUnderline"/>
          <w:highlight w:val="green"/>
        </w:rPr>
        <w:t>change</w:t>
      </w:r>
      <w:r w:rsidRPr="005B3B49">
        <w:rPr>
          <w:rStyle w:val="StyleBoldUnderline"/>
        </w:rPr>
        <w:t xml:space="preserve"> and variability</w:t>
      </w:r>
      <w:r w:rsidRPr="005B3B49">
        <w:rPr>
          <w:sz w:val="16"/>
        </w:rPr>
        <w:t xml:space="preserve">. • </w:t>
      </w:r>
      <w:r w:rsidRPr="00907A20">
        <w:rPr>
          <w:rStyle w:val="StyleBoldUnderline"/>
          <w:highlight w:val="green"/>
        </w:rPr>
        <w:t>Better understanding of the climate</w:t>
      </w:r>
      <w:r w:rsidRPr="005B3B49">
        <w:rPr>
          <w:sz w:val="16"/>
        </w:rPr>
        <w:t xml:space="preserve"> and its impacts on the Earth system, including its human and economic aspects, </w:t>
      </w:r>
      <w:r w:rsidRPr="00907A20">
        <w:rPr>
          <w:rStyle w:val="StyleBoldUnderline"/>
          <w:highlight w:val="green"/>
        </w:rPr>
        <w:t>will contribute to improved</w:t>
      </w:r>
      <w:r w:rsidRPr="005B3B49">
        <w:rPr>
          <w:rStyle w:val="StyleBoldUnderline"/>
        </w:rPr>
        <w:t xml:space="preserve"> climate </w:t>
      </w:r>
      <w:r w:rsidRPr="00907A20">
        <w:rPr>
          <w:rStyle w:val="StyleBoldUnderline"/>
          <w:highlight w:val="green"/>
        </w:rPr>
        <w:t>prediction</w:t>
      </w:r>
      <w:r w:rsidRPr="005B3B49">
        <w:rPr>
          <w:rStyle w:val="StyleBoldUnderline"/>
        </w:rPr>
        <w:t xml:space="preserve"> and facilitate sustainable development </w:t>
      </w:r>
      <w:r w:rsidRPr="005B3B49">
        <w:rPr>
          <w:sz w:val="16"/>
        </w:rPr>
        <w:t>while avoiding dangerous perturbations to the climate system. (</w:t>
      </w:r>
      <w:r w:rsidRPr="005B3B49">
        <w:rPr>
          <w:rStyle w:val="StyleBoldUnderline"/>
        </w:rPr>
        <w:t xml:space="preserve">GEOSS 10-Year Implementation </w:t>
      </w:r>
      <w:r w:rsidRPr="00907A20">
        <w:rPr>
          <w:rStyle w:val="StyleBoldUnderline"/>
          <w:highlight w:val="green"/>
        </w:rPr>
        <w:t>Plan</w:t>
      </w:r>
      <w:r w:rsidRPr="00907A20">
        <w:rPr>
          <w:sz w:val="16"/>
          <w:highlight w:val="green"/>
        </w:rPr>
        <w:t xml:space="preserve">) </w:t>
      </w:r>
      <w:r w:rsidRPr="00907A20">
        <w:rPr>
          <w:rStyle w:val="StyleBoldUnderline"/>
          <w:highlight w:val="green"/>
        </w:rPr>
        <w:t>Expected Benefits</w:t>
      </w:r>
      <w:r w:rsidRPr="005B3B49">
        <w:rPr>
          <w:rStyle w:val="StyleBoldUnderline"/>
        </w:rPr>
        <w:t xml:space="preserve"> </w:t>
      </w:r>
      <w:r w:rsidRPr="00907A20">
        <w:rPr>
          <w:rStyle w:val="StyleBoldUnderline"/>
          <w:highlight w:val="green"/>
        </w:rPr>
        <w:t>Climate observations</w:t>
      </w:r>
      <w:r w:rsidRPr="005B3B49">
        <w:rPr>
          <w:rStyle w:val="StyleBoldUnderline"/>
        </w:rPr>
        <w:t>, modelling and data sets</w:t>
      </w:r>
      <w:r w:rsidRPr="005B3B49">
        <w:rPr>
          <w:sz w:val="16"/>
        </w:rPr>
        <w:t xml:space="preserve"> • Essential to and supports all SBAs – Vast range of user communities • </w:t>
      </w:r>
      <w:r w:rsidRPr="005B3B49">
        <w:rPr>
          <w:rStyle w:val="StyleBoldUnderline"/>
        </w:rPr>
        <w:t xml:space="preserve">Support </w:t>
      </w:r>
      <w:r w:rsidRPr="00907A20">
        <w:rPr>
          <w:rStyle w:val="StyleBoldUnderline"/>
          <w:highlight w:val="green"/>
        </w:rPr>
        <w:t>adaptation and mitigation</w:t>
      </w:r>
      <w:r w:rsidRPr="005B3B49">
        <w:rPr>
          <w:rStyle w:val="StyleBoldUnderline"/>
        </w:rPr>
        <w:t xml:space="preserve"> under UNFCCC</w:t>
      </w:r>
      <w:r w:rsidRPr="005B3B49">
        <w:rPr>
          <w:sz w:val="16"/>
        </w:rPr>
        <w:t xml:space="preserve"> • </w:t>
      </w:r>
      <w:r w:rsidRPr="00907A20">
        <w:rPr>
          <w:rStyle w:val="StyleBoldUnderline"/>
          <w:highlight w:val="green"/>
        </w:rPr>
        <w:t>Support to IPCC assessments</w:t>
      </w:r>
      <w:r w:rsidRPr="005B3B49">
        <w:rPr>
          <w:sz w:val="16"/>
        </w:rPr>
        <w:t xml:space="preserve"> • Climate information as a global public good – Data Sharing Principles with open access • </w:t>
      </w:r>
      <w:r w:rsidRPr="00907A20">
        <w:rPr>
          <w:rStyle w:val="StyleBoldUnderline"/>
          <w:highlight w:val="green"/>
        </w:rPr>
        <w:t>Support</w:t>
      </w:r>
      <w:r w:rsidRPr="005B3B49">
        <w:rPr>
          <w:rStyle w:val="StyleBoldUnderline"/>
        </w:rPr>
        <w:t xml:space="preserve"> science and research community – Including </w:t>
      </w:r>
      <w:r w:rsidRPr="00907A20">
        <w:rPr>
          <w:rStyle w:val="StyleBoldUnderline"/>
          <w:highlight w:val="green"/>
        </w:rPr>
        <w:t>modellers</w:t>
      </w:r>
      <w:r>
        <w:rPr>
          <w:rStyle w:val="StyleBoldUnderline"/>
        </w:rPr>
        <w:t xml:space="preserve"> </w:t>
      </w:r>
      <w:r w:rsidR="007E2611">
        <w:rPr>
          <w:rStyle w:val="StyleBoldUnderline"/>
        </w:rPr>
        <w:t xml:space="preserve"> </w:t>
      </w:r>
    </w:p>
    <w:p w:rsidR="007E2611" w:rsidRPr="007E2611" w:rsidRDefault="007E2611" w:rsidP="007E2611">
      <w:pPr>
        <w:pStyle w:val="Heading4"/>
      </w:pPr>
      <w:r>
        <w:t>GEOSS plan will be operational by 2015</w:t>
      </w:r>
    </w:p>
    <w:p w:rsidR="00E77558" w:rsidRPr="00ED1584" w:rsidRDefault="00E77558" w:rsidP="00E77558">
      <w:pPr>
        <w:rPr>
          <w:sz w:val="16"/>
          <w:szCs w:val="16"/>
        </w:rPr>
      </w:pPr>
      <w:r w:rsidRPr="00E51366">
        <w:rPr>
          <w:rStyle w:val="StyleStyleBold12pt"/>
        </w:rPr>
        <w:t>GEO 1</w:t>
      </w:r>
      <w:r>
        <w:rPr>
          <w:rStyle w:val="StyleStyleBold12pt"/>
        </w:rPr>
        <w:t>3</w:t>
      </w:r>
      <w:r w:rsidRPr="00E51366">
        <w:rPr>
          <w:sz w:val="16"/>
          <w:szCs w:val="16"/>
        </w:rPr>
        <w:t xml:space="preserve"> [Group on Earth Observations, The Group on Earth Observations is coordinating efforts to build a Global Earth Observation System of Systems, or GEOSS,</w:t>
      </w:r>
      <w:r>
        <w:rPr>
          <w:sz w:val="16"/>
          <w:szCs w:val="16"/>
        </w:rPr>
        <w:t xml:space="preserve"> </w:t>
      </w:r>
      <w:r w:rsidRPr="00E51366">
        <w:rPr>
          <w:sz w:val="16"/>
          <w:szCs w:val="16"/>
        </w:rPr>
        <w:t>“</w:t>
      </w:r>
      <w:r>
        <w:rPr>
          <w:sz w:val="16"/>
          <w:szCs w:val="16"/>
        </w:rPr>
        <w:t>The Group on Earth Observations Data Sharing Activities for 2014</w:t>
      </w:r>
      <w:r>
        <w:rPr>
          <w:rFonts w:ascii="Cambria Math" w:hAnsi="Cambria Math" w:cs="Cambria Math"/>
          <w:sz w:val="16"/>
          <w:szCs w:val="16"/>
        </w:rPr>
        <w:t>‐</w:t>
      </w:r>
      <w:r>
        <w:rPr>
          <w:sz w:val="16"/>
          <w:szCs w:val="16"/>
        </w:rPr>
        <w:t>2015</w:t>
      </w:r>
      <w:r w:rsidRPr="00E51366">
        <w:rPr>
          <w:sz w:val="16"/>
          <w:szCs w:val="16"/>
        </w:rPr>
        <w:t xml:space="preserve">”, </w:t>
      </w:r>
      <w:r>
        <w:rPr>
          <w:sz w:val="16"/>
          <w:szCs w:val="16"/>
        </w:rPr>
        <w:t>6/19/13</w:t>
      </w:r>
      <w:r w:rsidRPr="00E51366">
        <w:rPr>
          <w:sz w:val="16"/>
          <w:szCs w:val="16"/>
        </w:rPr>
        <w:t xml:space="preserve">, </w:t>
      </w:r>
      <w:r>
        <w:rPr>
          <w:sz w:val="16"/>
          <w:szCs w:val="16"/>
        </w:rPr>
        <w:t>https://www.earthobservations.org/documents/geo_vii/07_GEOSS%20Data%20Sharing%20Action%20Plan%20Rev2.pdf</w:t>
      </w:r>
      <w:r w:rsidRPr="00E51366">
        <w:rPr>
          <w:sz w:val="16"/>
          <w:szCs w:val="16"/>
        </w:rPr>
        <w:t>] l.gong</w:t>
      </w:r>
    </w:p>
    <w:p w:rsidR="00E77558" w:rsidRPr="00E77558" w:rsidRDefault="00E77558" w:rsidP="00E77558">
      <w:pPr>
        <w:rPr>
          <w:sz w:val="16"/>
        </w:rPr>
      </w:pPr>
      <w:r w:rsidRPr="00251FD1">
        <w:rPr>
          <w:rStyle w:val="StyleBoldUnderline"/>
          <w:highlight w:val="green"/>
        </w:rPr>
        <w:t>This document presents the</w:t>
      </w:r>
      <w:r w:rsidRPr="00DE797B">
        <w:rPr>
          <w:rStyle w:val="StyleBoldUnderline"/>
        </w:rPr>
        <w:t xml:space="preserve"> Data Sharing Working Group’s (D</w:t>
      </w:r>
      <w:r w:rsidRPr="00251FD1">
        <w:rPr>
          <w:rStyle w:val="StyleBoldUnderline"/>
          <w:highlight w:val="green"/>
        </w:rPr>
        <w:t>SWG) proposed Activities for</w:t>
      </w:r>
      <w:r w:rsidRPr="00251FD1">
        <w:rPr>
          <w:sz w:val="16"/>
          <w:highlight w:val="green"/>
        </w:rPr>
        <w:t xml:space="preserve"> </w:t>
      </w:r>
      <w:r w:rsidRPr="00251FD1">
        <w:rPr>
          <w:rStyle w:val="StyleBoldUnderline"/>
          <w:highlight w:val="green"/>
        </w:rPr>
        <w:t xml:space="preserve">the 2014-2015 </w:t>
      </w:r>
      <w:proofErr w:type="gramStart"/>
      <w:r w:rsidRPr="00251FD1">
        <w:rPr>
          <w:rStyle w:val="StyleBoldUnderline"/>
          <w:highlight w:val="green"/>
        </w:rPr>
        <w:t>period</w:t>
      </w:r>
      <w:proofErr w:type="gramEnd"/>
      <w:r w:rsidRPr="000270A2">
        <w:rPr>
          <w:sz w:val="16"/>
        </w:rPr>
        <w:t>. The full DSWG approved the document at its conference call on 19 June 2013. It is still in draft form for consultation by the GEO Executive Committee at its July 2013 meeting, however, with a view to finalizing it for presentation at the 2013 Plenary. The document is a co</w:t>
      </w:r>
      <w:r w:rsidRPr="00DE797B">
        <w:rPr>
          <w:rStyle w:val="StyleBoldUnderline"/>
        </w:rPr>
        <w:t>mpilation of the Activities proposed by the following four subgroups of the DSWG: (1) GEOSS Data-CORE and GCI (DCS), (2) Data Documentation and Quality (DDQ), (3) Legal Interoperability (LIS), and (4) Capacity Building (CBS)</w:t>
      </w:r>
      <w:r w:rsidRPr="000270A2">
        <w:rPr>
          <w:sz w:val="16"/>
        </w:rPr>
        <w:t>. It is organized according to the 8 main Actions in the GEOSS Data Sharing Action Plan accepted at the GEO-VII Plenary in November 2010.</w:t>
      </w:r>
      <w:r w:rsidRPr="00DE797B">
        <w:rPr>
          <w:rStyle w:val="StyleBoldUnderline"/>
        </w:rPr>
        <w:t>The 2014-2015 Activities are a continuation of the DSWG’s current 5-year action pla</w:t>
      </w:r>
      <w:r w:rsidRPr="000270A2">
        <w:rPr>
          <w:sz w:val="16"/>
        </w:rPr>
        <w:t xml:space="preserve">n and also should be read as leading to the DSWG’s post-2015 strategy. </w:t>
      </w:r>
      <w:r w:rsidRPr="00DE797B">
        <w:rPr>
          <w:rStyle w:val="StyleBoldUnderline"/>
        </w:rPr>
        <w:t>The DSWG proposes the following Activities to be pursued during 2014-2015</w:t>
      </w:r>
      <w:r w:rsidRPr="000270A2">
        <w:rPr>
          <w:sz w:val="16"/>
        </w:rPr>
        <w:t>, in support of Actions 1-8 of the GEOSS Data Sharing Action Plan: Action 1</w:t>
      </w:r>
      <w:r w:rsidRPr="00DE797B">
        <w:rPr>
          <w:rStyle w:val="StyleBoldUnderline"/>
        </w:rPr>
        <w:t xml:space="preserve">. </w:t>
      </w:r>
      <w:r w:rsidRPr="00251FD1">
        <w:rPr>
          <w:rStyle w:val="StyleBoldUnderline"/>
          <w:highlight w:val="green"/>
        </w:rPr>
        <w:t>Create the GEOSS Data Collection of Open Resources for Everyone</w:t>
      </w:r>
      <w:r w:rsidRPr="000270A2">
        <w:rPr>
          <w:sz w:val="16"/>
        </w:rPr>
        <w:t xml:space="preserve"> (GEOSS Data-CORE</w:t>
      </w:r>
      <w:r w:rsidRPr="00DE797B">
        <w:rPr>
          <w:rStyle w:val="StyleBoldUnderline"/>
        </w:rPr>
        <w:t xml:space="preserve">) </w:t>
      </w:r>
      <w:r w:rsidRPr="00251FD1">
        <w:rPr>
          <w:rStyle w:val="StyleBoldUnderline"/>
          <w:highlight w:val="green"/>
        </w:rPr>
        <w:t>to address GEO Societal Benefit Areas</w:t>
      </w:r>
      <w:r w:rsidRPr="00251FD1">
        <w:rPr>
          <w:sz w:val="16"/>
          <w:highlight w:val="green"/>
        </w:rPr>
        <w:t xml:space="preserve">. </w:t>
      </w:r>
      <w:r w:rsidRPr="00251FD1">
        <w:rPr>
          <w:sz w:val="16"/>
        </w:rPr>
        <w:t>The GEOSS Data-CORE is a distributed pool of documented</w:t>
      </w:r>
      <w:r w:rsidRPr="000270A2">
        <w:rPr>
          <w:sz w:val="16"/>
        </w:rPr>
        <w:t xml:space="preserve"> datasets, contributed by the GEO community on the basis of full and open exchange (at no more than the cost of reproduction and distribution) and unrestricted access. Proposed Activities: It is understood that the GEOSS Data-CORE has been formed, but the GEO Members and Participating Organizations are still contributing to it. Therefore, the actions below are intended to promote the continuing development of the GEOSS Data-CORE: a. The LIS will complete a background paper that justifies the legal interoperability summary white paper for the GEOSS Data-CORE by the 2013 GEO Plenary, and publish it independently in 2014. b. The DCS will </w:t>
      </w:r>
      <w:r w:rsidRPr="000270A2">
        <w:rPr>
          <w:sz w:val="16"/>
        </w:rPr>
        <w:lastRenderedPageBreak/>
        <w:t xml:space="preserve">assist in the implementation of the GEOSS Data-CORE, including user registration and data provider attribution capabilities, and support the efforts of the Infrastructure tasks to enable discovery of and access to the resources in the GEOSS Data- CORE. The DCS will continue to work with data providers to ensure the registration of GEOSS Data-CORE resources and their subsequent discovery and access using the GEOSS Common Infrastructure (GCI). c. The DDQ will continue to refine data quality guidelines, particularly for the GEOSS Data- CORE. </w:t>
      </w:r>
      <w:proofErr w:type="gramStart"/>
      <w:r w:rsidRPr="000270A2">
        <w:rPr>
          <w:sz w:val="16"/>
        </w:rPr>
        <w:t>Action 2.</w:t>
      </w:r>
      <w:proofErr w:type="gramEnd"/>
      <w:r w:rsidRPr="000270A2">
        <w:rPr>
          <w:sz w:val="16"/>
        </w:rPr>
        <w:t xml:space="preserve"> </w:t>
      </w:r>
      <w:r w:rsidRPr="00251FD1">
        <w:rPr>
          <w:rStyle w:val="StyleBoldUnderline"/>
          <w:highlight w:val="green"/>
        </w:rPr>
        <w:t>Establish a Task Force</w:t>
      </w:r>
      <w:r w:rsidRPr="00DE797B">
        <w:rPr>
          <w:rStyle w:val="StyleBoldUnderline"/>
        </w:rPr>
        <w:t xml:space="preserve"> (now Working Group) </w:t>
      </w:r>
      <w:r w:rsidRPr="00251FD1">
        <w:rPr>
          <w:rStyle w:val="StyleBoldUnderline"/>
          <w:highlight w:val="green"/>
        </w:rPr>
        <w:t>within GEO to</w:t>
      </w:r>
      <w:r w:rsidRPr="000270A2">
        <w:rPr>
          <w:sz w:val="16"/>
        </w:rPr>
        <w:t xml:space="preserve">: a. </w:t>
      </w:r>
      <w:r w:rsidRPr="00251FD1">
        <w:rPr>
          <w:rStyle w:val="StyleBoldUnderline"/>
          <w:highlight w:val="green"/>
        </w:rPr>
        <w:t>Monitor the use and impact of resour</w:t>
      </w:r>
      <w:r w:rsidRPr="00251FD1">
        <w:rPr>
          <w:sz w:val="16"/>
          <w:highlight w:val="green"/>
        </w:rPr>
        <w:t>ces</w:t>
      </w:r>
      <w:r w:rsidRPr="000270A2">
        <w:rPr>
          <w:sz w:val="16"/>
        </w:rPr>
        <w:t xml:space="preserve"> made available with full and open access; b. </w:t>
      </w:r>
      <w:r w:rsidRPr="00251FD1">
        <w:rPr>
          <w:rStyle w:val="StyleBoldUnderline"/>
          <w:highlight w:val="green"/>
        </w:rPr>
        <w:t>Promote the efficacy of the Data Sharing Principles in delivering societal benefits</w:t>
      </w:r>
      <w:r w:rsidRPr="000270A2">
        <w:rPr>
          <w:sz w:val="16"/>
        </w:rPr>
        <w:t xml:space="preserve">; c. Evaluate the outcomes of this Action Plan and recommend further actions, including any mechanisms needed to further enhance the ability of the GEOSS architecture to provide access to data, metadata and products. </w:t>
      </w:r>
    </w:p>
    <w:p w:rsidR="00894493" w:rsidRDefault="00894493" w:rsidP="00894493">
      <w:pPr>
        <w:pStyle w:val="Heading3"/>
      </w:pPr>
      <w:r>
        <w:lastRenderedPageBreak/>
        <w:t>NOAA Mismanagement</w:t>
      </w:r>
    </w:p>
    <w:p w:rsidR="00894493" w:rsidRDefault="00894493" w:rsidP="00894493">
      <w:pPr>
        <w:pStyle w:val="Heading4"/>
      </w:pPr>
      <w:r>
        <w:t>Republicans exaggerated NOAA’s alleged mismanagement – reprogramming money is common mid-year and moves were done with good intentions</w:t>
      </w:r>
    </w:p>
    <w:p w:rsidR="00894493" w:rsidRPr="00EC3BCC" w:rsidRDefault="00894493" w:rsidP="00894493">
      <w:pPr>
        <w:spacing w:before="100" w:beforeAutospacing="1" w:after="100" w:afterAutospacing="1" w:line="240" w:lineRule="auto"/>
        <w:rPr>
          <w:rStyle w:val="StyleStyleBold12pt"/>
        </w:rPr>
      </w:pPr>
      <w:r w:rsidRPr="00EC3BCC">
        <w:rPr>
          <w:rStyle w:val="StyleStyleBold12pt"/>
        </w:rPr>
        <w:t>Rein, 12</w:t>
      </w:r>
    </w:p>
    <w:p w:rsidR="00894493" w:rsidRPr="00EC3BCC" w:rsidRDefault="00894493" w:rsidP="00894493">
      <w:pPr>
        <w:spacing w:before="100" w:beforeAutospacing="1" w:after="100" w:afterAutospacing="1" w:line="240" w:lineRule="auto"/>
        <w:rPr>
          <w:b/>
          <w:bCs/>
          <w:sz w:val="26"/>
        </w:rPr>
      </w:pPr>
      <w:r w:rsidRPr="00EC3BCC">
        <w:rPr>
          <w:rStyle w:val="StyleStyleBold12pt"/>
        </w:rPr>
        <w:t>(Lisa, Washington Post, “NOAA Chief Cites Management Failure in NWS Financial Scandal,” http://www.washingtonpost.com/politics/noaa-chief-cites-management-failure-in-nws-financial-scandal/2012/06/21/gJQAvQ4ltV_story.html)</w:t>
      </w:r>
    </w:p>
    <w:p w:rsidR="00894493" w:rsidRPr="00847D8C" w:rsidRDefault="00894493" w:rsidP="00894493">
      <w:pPr>
        <w:spacing w:before="100" w:beforeAutospacing="1" w:after="100" w:afterAutospacing="1" w:line="240" w:lineRule="auto"/>
        <w:rPr>
          <w:rFonts w:ascii="Times New Roman" w:eastAsia="Times New Roman" w:hAnsi="Times New Roman" w:cs="Times New Roman"/>
          <w:sz w:val="16"/>
          <w:szCs w:val="24"/>
        </w:rPr>
      </w:pPr>
      <w:r w:rsidRPr="00847D8C">
        <w:rPr>
          <w:rFonts w:ascii="Times New Roman" w:eastAsia="Times New Roman" w:hAnsi="Times New Roman" w:cs="Times New Roman"/>
          <w:sz w:val="16"/>
          <w:szCs w:val="24"/>
        </w:rPr>
        <w:t xml:space="preserve">Lawmakers were angry and confused over why money was moved around and why officials didn’t ask Congress for permission. </w:t>
      </w:r>
      <w:r w:rsidRPr="00847D8C">
        <w:rPr>
          <w:rFonts w:ascii="Times New Roman" w:eastAsia="Times New Roman" w:hAnsi="Times New Roman" w:cs="Times New Roman"/>
          <w:sz w:val="24"/>
          <w:szCs w:val="24"/>
          <w:highlight w:val="yellow"/>
          <w:u w:val="single"/>
        </w:rPr>
        <w:t>Reprogramming money is common as agencies find mid-year that they have more expenses in some areas than in others</w:t>
      </w:r>
      <w:r w:rsidRPr="00847D8C">
        <w:rPr>
          <w:rFonts w:ascii="Times New Roman" w:eastAsia="Times New Roman" w:hAnsi="Times New Roman" w:cs="Times New Roman"/>
          <w:sz w:val="16"/>
          <w:szCs w:val="24"/>
        </w:rPr>
        <w:t>.</w:t>
      </w:r>
      <w:r w:rsidRPr="00EC3BCC">
        <w:rPr>
          <w:rFonts w:ascii="Times New Roman" w:eastAsia="Times New Roman" w:hAnsi="Times New Roman" w:cs="Times New Roman"/>
          <w:sz w:val="16"/>
          <w:szCs w:val="24"/>
        </w:rPr>
        <w:t xml:space="preserve"> </w:t>
      </w:r>
      <w:r w:rsidRPr="00847D8C">
        <w:rPr>
          <w:rFonts w:ascii="Times New Roman" w:eastAsia="Times New Roman" w:hAnsi="Times New Roman" w:cs="Times New Roman"/>
          <w:sz w:val="16"/>
          <w:szCs w:val="24"/>
        </w:rPr>
        <w:t>The answers regarding the weather service may take a while to get. Lubchenco said she has hired an outside firm to review the mismanagement. Lawmakers have asked the Government Accountability Office and the Commerce Department’s inspector general to investigate.</w:t>
      </w:r>
      <w:r w:rsidRPr="00EC3BCC">
        <w:rPr>
          <w:rFonts w:ascii="Times New Roman" w:eastAsia="Times New Roman" w:hAnsi="Times New Roman" w:cs="Times New Roman"/>
          <w:sz w:val="16"/>
          <w:szCs w:val="24"/>
        </w:rPr>
        <w:t xml:space="preserve"> </w:t>
      </w:r>
      <w:r w:rsidRPr="00847D8C">
        <w:rPr>
          <w:rFonts w:ascii="Times New Roman" w:eastAsia="Times New Roman" w:hAnsi="Times New Roman" w:cs="Times New Roman"/>
          <w:sz w:val="24"/>
          <w:szCs w:val="24"/>
          <w:highlight w:val="yellow"/>
          <w:u w:val="single"/>
        </w:rPr>
        <w:t>Republicans also questioned why Lubchenco had not fired the officials involved in the scandal. When she testified that she can’t dismiss them without extensive due process, some lawmakers were furious</w:t>
      </w:r>
      <w:r w:rsidRPr="00847D8C">
        <w:rPr>
          <w:rFonts w:ascii="Times New Roman" w:eastAsia="Times New Roman" w:hAnsi="Times New Roman" w:cs="Times New Roman"/>
          <w:sz w:val="16"/>
          <w:szCs w:val="24"/>
        </w:rPr>
        <w:t>.</w:t>
      </w:r>
      <w:r w:rsidRPr="00EC3BCC">
        <w:rPr>
          <w:rFonts w:ascii="Times New Roman" w:eastAsia="Times New Roman" w:hAnsi="Times New Roman" w:cs="Times New Roman"/>
          <w:sz w:val="16"/>
          <w:szCs w:val="24"/>
        </w:rPr>
        <w:t xml:space="preserve"> </w:t>
      </w:r>
      <w:r w:rsidRPr="00847D8C">
        <w:rPr>
          <w:rFonts w:ascii="Times New Roman" w:eastAsia="Times New Roman" w:hAnsi="Times New Roman" w:cs="Times New Roman"/>
          <w:sz w:val="16"/>
          <w:szCs w:val="24"/>
        </w:rPr>
        <w:t>“In the private sector, if you mismanage 4 percent of a budget, you would be fired,” said Rep. John Abney Culberson (R-Tex.).</w:t>
      </w:r>
      <w:r w:rsidRPr="00EC3BCC">
        <w:rPr>
          <w:rFonts w:ascii="Times New Roman" w:eastAsia="Times New Roman" w:hAnsi="Times New Roman" w:cs="Times New Roman"/>
          <w:sz w:val="16"/>
          <w:szCs w:val="24"/>
        </w:rPr>
        <w:t xml:space="preserve"> </w:t>
      </w:r>
      <w:r w:rsidRPr="00847D8C">
        <w:rPr>
          <w:rFonts w:ascii="Times New Roman" w:eastAsia="Times New Roman" w:hAnsi="Times New Roman" w:cs="Times New Roman"/>
          <w:sz w:val="24"/>
          <w:szCs w:val="24"/>
          <w:highlight w:val="yellow"/>
          <w:u w:val="single"/>
        </w:rPr>
        <w:t>But Democrats said that while the mismanagement was serious, it appeared to have been made with good intentions.</w:t>
      </w:r>
    </w:p>
    <w:p w:rsidR="00894493" w:rsidRDefault="005E7948" w:rsidP="005E7948">
      <w:pPr>
        <w:pStyle w:val="Heading3"/>
      </w:pPr>
      <w:r>
        <w:lastRenderedPageBreak/>
        <w:t>Launching Problems</w:t>
      </w:r>
    </w:p>
    <w:p w:rsidR="005E7948" w:rsidRDefault="005E7948" w:rsidP="005E7948">
      <w:pPr>
        <w:pStyle w:val="Heading4"/>
        <w:rPr>
          <w:rStyle w:val="StyleStyleBold12pt"/>
        </w:rPr>
      </w:pPr>
      <w:r>
        <w:rPr>
          <w:rStyle w:val="StyleStyleBold12pt"/>
        </w:rPr>
        <w:t>No launching problems – NASA recently launched an earth observation satellite</w:t>
      </w:r>
    </w:p>
    <w:p w:rsidR="005E7948" w:rsidRPr="005E7948" w:rsidRDefault="005E7948" w:rsidP="005E7948">
      <w:pPr>
        <w:pStyle w:val="Heading4"/>
        <w:rPr>
          <w:b w:val="0"/>
          <w:bCs/>
        </w:rPr>
      </w:pPr>
      <w:r w:rsidRPr="005E7948">
        <w:rPr>
          <w:rStyle w:val="StyleStyleBold12pt"/>
        </w:rPr>
        <w:t>NASA News Release, 13</w:t>
      </w:r>
    </w:p>
    <w:p w:rsidR="005E7948" w:rsidRPr="005E7948" w:rsidRDefault="005E7948" w:rsidP="005E7948">
      <w:pPr>
        <w:rPr>
          <w:rStyle w:val="StyleStyleBold12pt"/>
        </w:rPr>
      </w:pPr>
      <w:r w:rsidRPr="005E7948">
        <w:rPr>
          <w:rStyle w:val="StyleStyleBold12pt"/>
        </w:rPr>
        <w:t>(“NASA Launches New Earth Observation Satellite to Continue 40-Year Legacy,” 2/11/13 http://www.nasa.gov/home/hqnews/2013/feb/HQ_13-040_LDCM_</w:t>
      </w:r>
      <w:proofErr w:type="gramStart"/>
      <w:r w:rsidRPr="005E7948">
        <w:rPr>
          <w:rStyle w:val="StyleStyleBold12pt"/>
        </w:rPr>
        <w:t>Launches.html )</w:t>
      </w:r>
      <w:proofErr w:type="gramEnd"/>
    </w:p>
    <w:p w:rsidR="005E7948" w:rsidRPr="009A28B8" w:rsidRDefault="005E7948" w:rsidP="005E7948">
      <w:pPr>
        <w:pStyle w:val="Heading4"/>
        <w:rPr>
          <w:sz w:val="16"/>
        </w:rPr>
      </w:pPr>
      <w:r w:rsidRPr="009A28B8">
        <w:rPr>
          <w:b w:val="0"/>
          <w:sz w:val="16"/>
        </w:rPr>
        <w:t xml:space="preserve">WASHINGTON -- </w:t>
      </w:r>
      <w:r w:rsidRPr="009A28B8">
        <w:rPr>
          <w:b w:val="0"/>
          <w:sz w:val="22"/>
          <w:highlight w:val="yellow"/>
          <w:u w:val="single"/>
        </w:rPr>
        <w:t>NASA's Landsat Data Continuity Mission (LDCM) roared into space at 1:02 p.m</w:t>
      </w:r>
      <w:r w:rsidRPr="009A28B8">
        <w:rPr>
          <w:b w:val="0"/>
          <w:sz w:val="16"/>
        </w:rPr>
        <w:t>. EST (10:02 a.m. PST) Monday aboard an Atlas V rocket from Vandenberg Air Force Base in California. The LDCM spacecraft separated from the rocket 79 minutes after launch and the first signal was received 3 minutes later at a ground station in Svalbard, Norway. The solar arrays deployed 86 minutes after launch, and the spacecraft is generating power from them. LDCM is on course to reach its operational, sun-synchronous, polar orbit 438 miles (705 kilometers) above Earth within two months. "</w:t>
      </w:r>
      <w:r w:rsidRPr="009A28B8">
        <w:rPr>
          <w:b w:val="0"/>
          <w:sz w:val="22"/>
          <w:highlight w:val="yellow"/>
          <w:u w:val="single"/>
        </w:rPr>
        <w:t>Landsat is a centerpiece of NASA's Earth Science program, and today's successful launch will extend the longest continuous data record of Earth's surface as seen from space,"</w:t>
      </w:r>
      <w:r w:rsidRPr="009A28B8">
        <w:rPr>
          <w:b w:val="0"/>
          <w:sz w:val="16"/>
        </w:rPr>
        <w:t xml:space="preserve"> NASA Administrator Charles Bolden said. "This data is a key tool for monitoring climate change and has led to the improvement of human and biodiversity health, energy and water management, urban planning, disaster recovery and agriculture monitoring -- all resulting in incalculable benefits to the U.S. and world economy." LDCM will go through a check-out phase for the next three months. Afterward, operational control will be transferred to NASA's mission partner, the Department of the Interior's U.S. Geological Survey (USGS), and the satellite will be renamed Landsat 8. Data will be archived and distributed free over the Internet from the Earth Resources and Science (EROS) center in Sioux Falls, S.D. Distribution of Landsat 8 data from the USGS archive is expected to begin within 100 days of launch. LDCM is the eighth in the Landsat series of satellites that have been continuously observing Earth's land surfaces since 1972. "Landsat has been delivering invaluable scientific information about our planet for more than forty years," Interior Secretary Ken Salazar said. "It's an honor to be a part of today's launch to ensure this critical data will continue to help us better understand our natural resources and help people like water managers, farmers, and resource managers make informed decisions." The use of Landsat data been transformed in recent years by advancements in computing power and the decision by USGS to allow free online access to the information. This revolution has allowed scientists to detect changes over time to our planet and has enabled a host of applications based on Landsat measurements to be developed by researchers, the private sector, and state, local, and tribal governments. LDCM continues that legacy with more and better observations. The spacecraft carries two instruments, the Operational Land Imager (OLI) and Thermal Infrared Sensor (TIRS). The measurements will be compatible with data from past Landsat satellites, but the LDCM instruments use advanced technology to improve reliability, sensitivity, and data quality. "LDCM is the best Landsat satellite ever built," said Jim Irons, a LDCM project scientist at NASA's Goddard Space Flight Center in Greenbelt, Md. "The technology will advance and improve the array of scientific investigations and resource management applications supported by Landsat images. I anticipate new knowledge and applications to emerge with an increasing demand for the data." OLI will continue observations currently made by Landsat 7 in the visible, near infrared, and shortwave infrared portions of the electromagnetic spectrum. It also will take measurements in two new bands, one to observe high-altitude cirrus clouds and another to observe atmospheric aerosols as well as water quality in lakes and shallow coastal waters. OLI's new design has fewer moving parts than instruments on previous Landsat satellites. TIRS will collect data on heat emitted from Earth's surface in two thermal bands, as compared with a single thermal band on previous Landsat satellites. These thermal band observations are becoming increasingly vital to monitoring water consumption, especially in the arid western United States. On Monday afternoon, Bolden will tour Vandenberg's Space Launch Complex-4, which is home to a new Space Exploration Technologies (SpaceX) launch pad. The pad is nearing completion to support SpaceX launches beginning in 2013. NASA's first use will be in 2015 with the launch of the Jason-3 mission, which will precisely measure sea surface height on Earth to monitor ocean circulation and sea level. SpaceX is the newest American company to demonstrate the capability to launch science missions for NASA and other government agencies. Jason-3 will be developed and operated as part of an international effort led by the National Oceanic and Atmospheric Administration. Bolden also will see the Orbital Sciences Pegasus rocket, being readied at Vandenberg, for the launch this April of NASA's Interface Region Imaging Spectrograph (IRIS) heliophysics mission. Ball Aerospace &amp; Technologies Corp. built the OLI instrument in Boulder, Colo. NASA's Goddard Space Flight Center built the TIRS instrument. Orbital Sciences Corporation built, integrated, and tested the spacecraft in Gilbert, Ariz. USGS provided the LDCM ground system. The launch was managed by NASA's Launch Services Program based at the agency's Kennedy Space Center in Florida. United Launch Alliance provided the Atlas V launch vehicle.</w:t>
      </w:r>
    </w:p>
    <w:p w:rsidR="005E7948" w:rsidRPr="005E7948" w:rsidRDefault="005E7948" w:rsidP="005E7948"/>
    <w:p w:rsidR="00DC2D3D" w:rsidRPr="00152A5C" w:rsidRDefault="00152A5C" w:rsidP="00152A5C">
      <w:pPr>
        <w:rPr>
          <w:sz w:val="14"/>
          <w:szCs w:val="24"/>
        </w:rPr>
      </w:pPr>
      <w:r>
        <w:rPr>
          <w:sz w:val="14"/>
          <w:szCs w:val="24"/>
        </w:rPr>
        <w:t xml:space="preserve"> </w:t>
      </w:r>
    </w:p>
    <w:p w:rsidR="00866778" w:rsidRDefault="00866778" w:rsidP="00866778">
      <w:pPr>
        <w:pStyle w:val="Heading1"/>
      </w:pPr>
      <w:r>
        <w:lastRenderedPageBreak/>
        <w:t>Off Case</w:t>
      </w:r>
      <w:r w:rsidR="00794B2E">
        <w:t xml:space="preserve"> Answers</w:t>
      </w:r>
    </w:p>
    <w:p w:rsidR="00F83675" w:rsidRDefault="00F83675" w:rsidP="00F83675">
      <w:pPr>
        <w:pStyle w:val="Heading2"/>
      </w:pPr>
      <w:r>
        <w:lastRenderedPageBreak/>
        <w:t>T Exploration</w:t>
      </w:r>
    </w:p>
    <w:p w:rsidR="00F83675" w:rsidRDefault="00F83675" w:rsidP="00274327">
      <w:pPr>
        <w:pStyle w:val="Heading4"/>
      </w:pPr>
      <w:r>
        <w:t>Earth observation satellites engage in ocean exploration</w:t>
      </w:r>
    </w:p>
    <w:p w:rsidR="00F83675" w:rsidRPr="005E145A" w:rsidRDefault="00F83675" w:rsidP="00F83675">
      <w:pPr>
        <w:widowControl w:val="0"/>
        <w:autoSpaceDE w:val="0"/>
        <w:autoSpaceDN w:val="0"/>
        <w:adjustRightInd w:val="0"/>
        <w:spacing w:after="240"/>
        <w:rPr>
          <w:rStyle w:val="StyleStyleBold12pt"/>
        </w:rPr>
      </w:pPr>
      <w:r>
        <w:rPr>
          <w:rFonts w:ascii="Times" w:hAnsi="Times" w:cs="Times"/>
        </w:rPr>
        <w:br/>
      </w:r>
      <w:r w:rsidRPr="005E145A">
        <w:rPr>
          <w:rStyle w:val="StyleStyleBold12pt"/>
        </w:rPr>
        <w:t xml:space="preserve">NASA Science, no date </w:t>
      </w:r>
      <w:r w:rsidR="005E145A" w:rsidRPr="005E145A">
        <w:rPr>
          <w:rStyle w:val="StyleStyleBold12pt"/>
        </w:rPr>
        <w:t>given</w:t>
      </w:r>
    </w:p>
    <w:p w:rsidR="00F83675" w:rsidRPr="005E145A" w:rsidRDefault="00F83675" w:rsidP="00F83675">
      <w:pPr>
        <w:widowControl w:val="0"/>
        <w:autoSpaceDE w:val="0"/>
        <w:autoSpaceDN w:val="0"/>
        <w:adjustRightInd w:val="0"/>
        <w:spacing w:after="240"/>
        <w:rPr>
          <w:rStyle w:val="StyleStyleBold12pt"/>
        </w:rPr>
      </w:pPr>
      <w:r w:rsidRPr="005E145A">
        <w:rPr>
          <w:rStyle w:val="StyleStyleBold12pt"/>
        </w:rPr>
        <w:t>(Ocean Exploration, http://science1.nasa.gov/earth-science/oceanography/ocean-exploration/)</w:t>
      </w:r>
    </w:p>
    <w:p w:rsidR="00F83675" w:rsidRDefault="00F83675" w:rsidP="00F83675">
      <w:r>
        <w:t>Ocean Exploration</w:t>
      </w:r>
      <w:r w:rsidR="005E145A">
        <w:t xml:space="preserve"> </w:t>
      </w:r>
      <w:r>
        <w:t xml:space="preserve">As defined by the </w:t>
      </w:r>
      <w:hyperlink r:id="rId137" w:history="1">
        <w:r>
          <w:rPr>
            <w:rStyle w:val="Hyperlink"/>
          </w:rPr>
          <w:t>President's Panel on Ocean Exploration</w:t>
        </w:r>
      </w:hyperlink>
      <w:r>
        <w:t xml:space="preserve"> (NOAA, 2000), </w:t>
      </w:r>
      <w:r w:rsidRPr="00C37F34">
        <w:rPr>
          <w:b/>
          <w:u w:val="single"/>
        </w:rPr>
        <w:t>exploration is discovery through disciplined, diverse observations and the recording of findings. Exploration is an early component of the research process; it focuses on new areas of inquiry and develops descriptions of phenomena that inform the direction of further study.</w:t>
      </w:r>
      <w:r w:rsidR="005E145A">
        <w:t xml:space="preserve"> </w:t>
      </w:r>
      <w:r>
        <w:t xml:space="preserve">NASA is the exploration agency of the Federal Government. </w:t>
      </w:r>
      <w:r w:rsidRPr="00C37F34">
        <w:rPr>
          <w:b/>
          <w:u w:val="single"/>
        </w:rPr>
        <w:t>N</w:t>
      </w:r>
      <w:r w:rsidRPr="008558D0">
        <w:rPr>
          <w:b/>
          <w:highlight w:val="yellow"/>
          <w:u w:val="single"/>
        </w:rPr>
        <w:t>ASA Earth observing satellites often open up new</w:t>
      </w:r>
      <w:r w:rsidRPr="00C37F34">
        <w:rPr>
          <w:b/>
          <w:u w:val="single"/>
        </w:rPr>
        <w:t xml:space="preserve"> vistas for </w:t>
      </w:r>
      <w:r w:rsidRPr="008558D0">
        <w:rPr>
          <w:b/>
          <w:highlight w:val="yellow"/>
          <w:u w:val="single"/>
        </w:rPr>
        <w:t>earth science research. All are meant to explore the envelope of</w:t>
      </w:r>
      <w:r w:rsidRPr="00C37F34">
        <w:rPr>
          <w:b/>
          <w:u w:val="single"/>
        </w:rPr>
        <w:t xml:space="preserve"> what is known and understood about the physical, chemical and </w:t>
      </w:r>
      <w:r w:rsidRPr="008558D0">
        <w:rPr>
          <w:b/>
          <w:highlight w:val="yellow"/>
          <w:u w:val="single"/>
        </w:rPr>
        <w:t>biological processes of the planet</w:t>
      </w:r>
      <w:r w:rsidRPr="00C37F34">
        <w:rPr>
          <w:b/>
          <w:u w:val="single"/>
        </w:rPr>
        <w:t>.</w:t>
      </w:r>
      <w:r w:rsidR="005E145A">
        <w:rPr>
          <w:b/>
          <w:u w:val="single"/>
        </w:rPr>
        <w:t xml:space="preserve"> </w:t>
      </w:r>
      <w:r>
        <w:t xml:space="preserve">No </w:t>
      </w:r>
      <w:proofErr w:type="gramStart"/>
      <w:r>
        <w:t>suite of NASA Earth Science missions more exemplify</w:t>
      </w:r>
      <w:proofErr w:type="gramEnd"/>
      <w:r>
        <w:t xml:space="preserve"> the spirit of exploration than the Earth System Science Pathfinder (ESSP) missions. These missions generally try to measure a geophysical parameter that has been poorly sampled or unattainable from in situ platforms and bring to bear new cutting-edge technology to address the problem.</w:t>
      </w:r>
      <w:r w:rsidR="005E145A">
        <w:t xml:space="preserve"> </w:t>
      </w:r>
      <w:r w:rsidRPr="008558D0">
        <w:rPr>
          <w:b/>
          <w:highlight w:val="yellow"/>
          <w:u w:val="single"/>
        </w:rPr>
        <w:t xml:space="preserve">Two NASA ESSP missions address </w:t>
      </w:r>
      <w:r w:rsidRPr="008558D0">
        <w:rPr>
          <w:b/>
          <w:i/>
          <w:highlight w:val="yellow"/>
          <w:u w:val="single"/>
        </w:rPr>
        <w:t>ocean exploration</w:t>
      </w:r>
      <w:r w:rsidRPr="008558D0">
        <w:rPr>
          <w:b/>
          <w:highlight w:val="yellow"/>
          <w:u w:val="single"/>
        </w:rPr>
        <w:t xml:space="preserve"> right now</w:t>
      </w:r>
      <w:r>
        <w:t>. First, the Gravity Recovery and Climate Experiment (GRACE) currently on orbit is exploring hitherto undetectable variations in the mass field of the ocean - important for climate and ocean circulation studies. Second, the Aquarius mission to be launched in 2008 will explore the salinity of the ocean from space. Historically, salinity measurements have been difficult to make in situ and so our knowledge of the spatial and temporal variability of ocean salinity is quite poor. Using microwave remote-sensing technology Aquarius will "reveal" for the first time the detailed patterns of salinity at the surface of the ocean. Ocean surface salinity is known to be an important, but poorly understood factor within</w:t>
      </w:r>
      <w:r w:rsidR="005E145A">
        <w:t xml:space="preserve"> </w:t>
      </w:r>
      <w:r>
        <w:t>the climate system.</w:t>
      </w:r>
      <w:r w:rsidR="005E145A">
        <w:t xml:space="preserve"> </w:t>
      </w:r>
      <w:r>
        <w:t>NASA supports the research and preparation of explorers for all its missions. For the ocean, the basic research programs in physical and biological oceanography support the background developments needed to launch new explorations of the ocean (from space).</w:t>
      </w:r>
      <w:r w:rsidR="005E145A">
        <w:t xml:space="preserve"> </w:t>
      </w:r>
      <w:r>
        <w:t>Previous NASA explorations of the ocean have lead to knowledge and technology that is now used widely in research and application (ocean surface togography topography as measured by precision altimeters, ocean vector winds as measured by scatterometers, and ocean color as measured by radiometers are three excellent examples where NASA initiated the field through is exploration initiative).</w:t>
      </w:r>
    </w:p>
    <w:p w:rsidR="00F83675" w:rsidRPr="00F83675" w:rsidRDefault="00F83675" w:rsidP="00F83675"/>
    <w:p w:rsidR="00866778" w:rsidRDefault="00FA0584" w:rsidP="00866778">
      <w:pPr>
        <w:pStyle w:val="Heading2"/>
      </w:pPr>
      <w:r>
        <w:lastRenderedPageBreak/>
        <w:t xml:space="preserve">Political Capital </w:t>
      </w:r>
    </w:p>
    <w:p w:rsidR="00866778" w:rsidRDefault="00866778" w:rsidP="00595900">
      <w:pPr>
        <w:pStyle w:val="Heading4"/>
      </w:pPr>
      <w:r>
        <w:t>Climate bills are bipartisan—perceived as an economic issue</w:t>
      </w:r>
    </w:p>
    <w:p w:rsidR="00866778" w:rsidRPr="00561888" w:rsidRDefault="00866778" w:rsidP="00866778">
      <w:r w:rsidRPr="00C73B3F">
        <w:rPr>
          <w:rStyle w:val="StyleStyleBold12pt"/>
        </w:rPr>
        <w:t>Neuhauser 6/24</w:t>
      </w:r>
      <w:r>
        <w:t xml:space="preserve"> [</w:t>
      </w:r>
      <w:r w:rsidRPr="00C73B3F">
        <w:rPr>
          <w:sz w:val="16"/>
          <w:szCs w:val="16"/>
        </w:rPr>
        <w:t>Alan Neuhauser for US News, “Bipartisan Leaders Urge Global Warming Action”, 6/24/14, http://www.usnews.com/news/articles/2014/06/24/bipartisan-leaders-agree-global-warming-action-needed] l.gong</w:t>
      </w:r>
    </w:p>
    <w:p w:rsidR="00866778" w:rsidRDefault="00866778" w:rsidP="00866778">
      <w:pPr>
        <w:rPr>
          <w:sz w:val="16"/>
        </w:rPr>
      </w:pPr>
      <w:r w:rsidRPr="00601215">
        <w:rPr>
          <w:sz w:val="16"/>
        </w:rPr>
        <w:t xml:space="preserve">The costs are mounting. </w:t>
      </w:r>
      <w:r w:rsidRPr="00601215">
        <w:rPr>
          <w:rStyle w:val="StyleBoldUnderline"/>
        </w:rPr>
        <w:t>Three days after Republican and former Treasury Secretary Henry Paulson took to the op-ed page of The New York Times to urge immediate action on climate change, two other former treasury secretaries,</w:t>
      </w:r>
      <w:r w:rsidRPr="00601215">
        <w:rPr>
          <w:sz w:val="16"/>
        </w:rPr>
        <w:t xml:space="preserve"> ex-New York City </w:t>
      </w:r>
      <w:r w:rsidRPr="00601215">
        <w:rPr>
          <w:rStyle w:val="StyleBoldUnderline"/>
        </w:rPr>
        <w:t>Mayor Michael Bloomberg, and</w:t>
      </w:r>
      <w:r w:rsidRPr="00601215">
        <w:rPr>
          <w:sz w:val="16"/>
        </w:rPr>
        <w:t xml:space="preserve"> financier </w:t>
      </w:r>
      <w:r w:rsidRPr="00601215">
        <w:rPr>
          <w:rStyle w:val="StyleBoldUnderline"/>
        </w:rPr>
        <w:t>Tom Steyer joined him</w:t>
      </w:r>
      <w:r w:rsidRPr="00601215">
        <w:rPr>
          <w:sz w:val="16"/>
        </w:rPr>
        <w:t xml:space="preserve"> in declaring that the “</w:t>
      </w:r>
      <w:r w:rsidRPr="008558D0">
        <w:rPr>
          <w:rStyle w:val="StyleBoldUnderline"/>
          <w:highlight w:val="yellow"/>
        </w:rPr>
        <w:t>American economy could face significant and widespread disruptions</w:t>
      </w:r>
      <w:r w:rsidRPr="00601215">
        <w:rPr>
          <w:sz w:val="16"/>
        </w:rPr>
        <w:t>” from global warming. 1 Year Later: Hurricane Sandy, Then and Now 31 SEE PHOTOS 1 Year Later: Hurricane Sandy, Then and Now “</w:t>
      </w:r>
      <w:r w:rsidRPr="00601215">
        <w:rPr>
          <w:rStyle w:val="StyleBoldUnderline"/>
        </w:rPr>
        <w:t>D</w:t>
      </w:r>
      <w:r w:rsidRPr="008558D0">
        <w:rPr>
          <w:rStyle w:val="StyleBoldUnderline"/>
          <w:highlight w:val="yellow"/>
        </w:rPr>
        <w:t>amage</w:t>
      </w:r>
      <w:r w:rsidRPr="00601215">
        <w:rPr>
          <w:rStyle w:val="StyleBoldUnderline"/>
        </w:rPr>
        <w:t xml:space="preserve">s from storms, flooding, and heat waves </w:t>
      </w:r>
      <w:r w:rsidRPr="008558D0">
        <w:rPr>
          <w:rStyle w:val="StyleBoldUnderline"/>
          <w:highlight w:val="yellow"/>
        </w:rPr>
        <w:t>are already costing local economies billions</w:t>
      </w:r>
      <w:r w:rsidRPr="00601215">
        <w:rPr>
          <w:rStyle w:val="StyleBoldUnderline"/>
        </w:rPr>
        <w:t xml:space="preserve"> of dollar</w:t>
      </w:r>
      <w:r w:rsidRPr="00601215">
        <w:rPr>
          <w:sz w:val="16"/>
        </w:rPr>
        <w:t xml:space="preserve">s – we saw that firsthand in New York City with Hurricane Sandy,” </w:t>
      </w:r>
      <w:r w:rsidRPr="00601215">
        <w:rPr>
          <w:rStyle w:val="StyleBoldUnderline"/>
        </w:rPr>
        <w:t>Bloomberg said</w:t>
      </w:r>
      <w:r w:rsidRPr="00601215">
        <w:rPr>
          <w:sz w:val="16"/>
        </w:rPr>
        <w:t xml:space="preserve"> in a statement. “</w:t>
      </w:r>
      <w:r w:rsidRPr="00601215">
        <w:rPr>
          <w:rStyle w:val="StyleBoldUnderline"/>
        </w:rPr>
        <w:t xml:space="preserve">With the oceans rising and the climate changing, </w:t>
      </w:r>
      <w:r w:rsidRPr="00601215">
        <w:rPr>
          <w:sz w:val="16"/>
        </w:rPr>
        <w:t xml:space="preserve">the Risky Business report details </w:t>
      </w:r>
      <w:r w:rsidRPr="00601215">
        <w:rPr>
          <w:rStyle w:val="StyleBoldUnderline"/>
        </w:rPr>
        <w:t xml:space="preserve">the costs of inaction in ways that are easy to understand in dollars and cents </w:t>
      </w:r>
      <w:r w:rsidRPr="00601215">
        <w:rPr>
          <w:sz w:val="16"/>
        </w:rPr>
        <w:t xml:space="preserve">– </w:t>
      </w:r>
      <w:r w:rsidRPr="00601215">
        <w:rPr>
          <w:rStyle w:val="StyleBoldUnderline"/>
        </w:rPr>
        <w:t>and impossible to ignore</w:t>
      </w:r>
      <w:r w:rsidRPr="00601215">
        <w:rPr>
          <w:sz w:val="16"/>
        </w:rPr>
        <w:t xml:space="preserve">.” The announcement came just six days after </w:t>
      </w:r>
      <w:r w:rsidRPr="00601215">
        <w:rPr>
          <w:rStyle w:val="StyleBoldUnderline"/>
        </w:rPr>
        <w:t>f</w:t>
      </w:r>
      <w:r w:rsidRPr="008558D0">
        <w:rPr>
          <w:rStyle w:val="StyleBoldUnderline"/>
          <w:highlight w:val="yellow"/>
        </w:rPr>
        <w:t>our former EPA administrators</w:t>
      </w:r>
      <w:r w:rsidRPr="00601215">
        <w:rPr>
          <w:rStyle w:val="StyleBoldUnderline"/>
        </w:rPr>
        <w:t xml:space="preserve">, each </w:t>
      </w:r>
      <w:r w:rsidRPr="008558D0">
        <w:rPr>
          <w:rStyle w:val="StyleBoldUnderline"/>
          <w:highlight w:val="yellow"/>
        </w:rPr>
        <w:t>appointed by a Republican president, testified before</w:t>
      </w:r>
      <w:r w:rsidRPr="00601215">
        <w:rPr>
          <w:rStyle w:val="StyleBoldUnderline"/>
        </w:rPr>
        <w:t xml:space="preserve"> a S</w:t>
      </w:r>
      <w:r w:rsidRPr="008558D0">
        <w:rPr>
          <w:rStyle w:val="StyleBoldUnderline"/>
          <w:highlight w:val="yellow"/>
        </w:rPr>
        <w:t>ena</w:t>
      </w:r>
      <w:r w:rsidRPr="00601215">
        <w:rPr>
          <w:rStyle w:val="StyleBoldUnderline"/>
        </w:rPr>
        <w:t>te subcommittee on the "need to address climate change.</w:t>
      </w:r>
      <w:r w:rsidRPr="00601215">
        <w:rPr>
          <w:sz w:val="16"/>
        </w:rPr>
        <w:t xml:space="preserve">" Representatives of the Risky Business group, which included former Treasury Secretaries </w:t>
      </w:r>
      <w:r w:rsidRPr="00601215">
        <w:rPr>
          <w:rStyle w:val="StyleBoldUnderline"/>
        </w:rPr>
        <w:t>Geo</w:t>
      </w:r>
      <w:r w:rsidRPr="008558D0">
        <w:rPr>
          <w:rStyle w:val="StyleBoldUnderline"/>
          <w:highlight w:val="yellow"/>
        </w:rPr>
        <w:t>rge Shultz (a Republican</w:t>
      </w:r>
      <w:r w:rsidRPr="00601215">
        <w:rPr>
          <w:rStyle w:val="StyleBoldUnderline"/>
        </w:rPr>
        <w:t xml:space="preserve"> who served under Richard Nixon) </w:t>
      </w:r>
      <w:r w:rsidRPr="008558D0">
        <w:rPr>
          <w:rStyle w:val="StyleBoldUnderline"/>
          <w:highlight w:val="yellow"/>
        </w:rPr>
        <w:t>and Robert Rubin (a Democrat</w:t>
      </w:r>
      <w:r w:rsidRPr="00601215">
        <w:rPr>
          <w:rStyle w:val="StyleBoldUnderline"/>
        </w:rPr>
        <w:t xml:space="preserve"> who served under Bill Clinton</w:t>
      </w:r>
      <w:r w:rsidRPr="00601215">
        <w:rPr>
          <w:sz w:val="16"/>
        </w:rPr>
        <w:t xml:space="preserve">), </w:t>
      </w:r>
      <w:r w:rsidRPr="008558D0">
        <w:rPr>
          <w:rStyle w:val="StyleBoldUnderline"/>
          <w:highlight w:val="yellow"/>
        </w:rPr>
        <w:t>were scheduled to meet</w:t>
      </w:r>
      <w:r w:rsidRPr="00601215">
        <w:rPr>
          <w:rStyle w:val="StyleBoldUnderline"/>
        </w:rPr>
        <w:t xml:space="preserve"> with White House officials and</w:t>
      </w:r>
      <w:r w:rsidRPr="00601215">
        <w:rPr>
          <w:sz w:val="16"/>
        </w:rPr>
        <w:t xml:space="preserve"> Treasury Secretary </w:t>
      </w:r>
      <w:r w:rsidRPr="00601215">
        <w:rPr>
          <w:rStyle w:val="StyleBoldUnderline"/>
        </w:rPr>
        <w:t>Jack Lew</w:t>
      </w:r>
      <w:r w:rsidRPr="00601215">
        <w:rPr>
          <w:sz w:val="16"/>
        </w:rPr>
        <w:t xml:space="preserve"> on Tuesday, Reuters reported. [READ: GOP-Tapped EPA Chiefs to Testify on 'Need to Address' Climate Change] In the report released Tuesday, they warned if </w:t>
      </w:r>
      <w:r w:rsidRPr="008558D0">
        <w:rPr>
          <w:rStyle w:val="StyleBoldUnderline"/>
          <w:highlight w:val="yellow"/>
        </w:rPr>
        <w:t>temperatures continue to climb</w:t>
      </w:r>
      <w:r w:rsidRPr="00601215">
        <w:rPr>
          <w:rStyle w:val="StyleBoldUnderline"/>
        </w:rPr>
        <w:t xml:space="preserve"> and sea levels keep rising at their current rates, </w:t>
      </w:r>
      <w:r w:rsidRPr="008558D0">
        <w:rPr>
          <w:rStyle w:val="StyleBoldUnderline"/>
          <w:highlight w:val="yellow"/>
        </w:rPr>
        <w:t>anywhere from $66 billion to $106 billion in coastal property will be below sea level by 2050</w:t>
      </w:r>
      <w:r w:rsidRPr="00601215">
        <w:rPr>
          <w:sz w:val="16"/>
        </w:rPr>
        <w:t>. Meanwhile</w:t>
      </w:r>
      <w:r w:rsidRPr="00601215">
        <w:rPr>
          <w:rStyle w:val="StyleBoldUnderline"/>
        </w:rPr>
        <w:t>, extreme heat and increasingly variable weather will further strain the energy grid and damage crops</w:t>
      </w:r>
      <w:r w:rsidRPr="00601215">
        <w:rPr>
          <w:sz w:val="16"/>
        </w:rPr>
        <w:t xml:space="preserve">, </w:t>
      </w:r>
      <w:r w:rsidRPr="00601215">
        <w:rPr>
          <w:rStyle w:val="StyleBoldUnderline"/>
        </w:rPr>
        <w:t>reducing harvests and raising food pric</w:t>
      </w:r>
      <w:r w:rsidRPr="00601215">
        <w:rPr>
          <w:sz w:val="16"/>
        </w:rPr>
        <w:t xml:space="preserve">es. “The Risky Business report shows us that </w:t>
      </w:r>
      <w:r w:rsidRPr="00601215">
        <w:rPr>
          <w:rStyle w:val="StyleBoldUnderline"/>
        </w:rPr>
        <w:t>our economy is vulnerable to an overwhelming number of risks from climate change</w:t>
      </w:r>
      <w:r w:rsidRPr="00601215">
        <w:rPr>
          <w:sz w:val="16"/>
        </w:rPr>
        <w:t xml:space="preserve">,” </w:t>
      </w:r>
      <w:r w:rsidRPr="00601215">
        <w:rPr>
          <w:rStyle w:val="StyleBoldUnderline"/>
        </w:rPr>
        <w:t>Paulson,</w:t>
      </w:r>
      <w:r w:rsidRPr="00601215">
        <w:rPr>
          <w:sz w:val="16"/>
        </w:rPr>
        <w:t xml:space="preserve"> </w:t>
      </w:r>
      <w:r w:rsidRPr="00601215">
        <w:rPr>
          <w:rStyle w:val="StyleBoldUnderline"/>
        </w:rPr>
        <w:t>who served as treasury secretary during the George W. Bush administratio</w:t>
      </w:r>
      <w:r w:rsidRPr="00601215">
        <w:rPr>
          <w:sz w:val="16"/>
        </w:rPr>
        <w:t xml:space="preserve">n, said on the group’s website. “These risks include </w:t>
      </w:r>
      <w:r w:rsidRPr="008558D0">
        <w:rPr>
          <w:rStyle w:val="StyleBoldUnderline"/>
          <w:highlight w:val="yellow"/>
        </w:rPr>
        <w:t>the potential for significant federal budget liabilities</w:t>
      </w:r>
      <w:r w:rsidRPr="00601215">
        <w:rPr>
          <w:rStyle w:val="StyleBoldUnderline"/>
        </w:rPr>
        <w:t>, since many businesses and property owners turn to the federal government as the insurer of last resort</w:t>
      </w:r>
      <w:r w:rsidRPr="00601215">
        <w:rPr>
          <w:sz w:val="16"/>
        </w:rPr>
        <w:t xml:space="preserve">. But </w:t>
      </w:r>
      <w:r w:rsidRPr="008558D0">
        <w:rPr>
          <w:sz w:val="16"/>
          <w:highlight w:val="yellow"/>
        </w:rPr>
        <w:t xml:space="preserve">if </w:t>
      </w:r>
      <w:r w:rsidRPr="008558D0">
        <w:rPr>
          <w:rStyle w:val="StyleBoldUnderline"/>
          <w:highlight w:val="yellow"/>
        </w:rPr>
        <w:t>we act immediately, we can still avoid most of the worst impact</w:t>
      </w:r>
      <w:r w:rsidRPr="00601215">
        <w:rPr>
          <w:rStyle w:val="StyleBoldUnderline"/>
        </w:rPr>
        <w:t>s of climate change and significantly reduce the odds of catastrophic outcomes</w:t>
      </w:r>
      <w:r w:rsidRPr="00601215">
        <w:rPr>
          <w:sz w:val="16"/>
        </w:rPr>
        <w:t xml:space="preserve"> – but the </w:t>
      </w:r>
      <w:r w:rsidRPr="00601215">
        <w:rPr>
          <w:rStyle w:val="StyleBoldUnderline"/>
        </w:rPr>
        <w:t>investments we’re making today will determine our economic future</w:t>
      </w:r>
      <w:r w:rsidRPr="00601215">
        <w:rPr>
          <w:sz w:val="16"/>
        </w:rPr>
        <w:t xml:space="preserve">.” He and others called on federal and state governments to ramp up their efforts to reduce emissions, but avoided offering a specific road map. “Our goal in this risk assessment is not to dictate those policy pathways,” the report said. “However, </w:t>
      </w:r>
      <w:r w:rsidRPr="00601215">
        <w:rPr>
          <w:rStyle w:val="StyleBoldUnderline"/>
        </w:rPr>
        <w:t>we</w:t>
      </w:r>
      <w:r w:rsidRPr="00601215">
        <w:rPr>
          <w:sz w:val="16"/>
        </w:rPr>
        <w:t xml:space="preserve"> </w:t>
      </w:r>
      <w:r w:rsidRPr="00601215">
        <w:rPr>
          <w:rStyle w:val="StyleBoldUnderline"/>
        </w:rPr>
        <w:t>do strongly urge the American business community</w:t>
      </w:r>
      <w:r w:rsidRPr="00601215">
        <w:rPr>
          <w:sz w:val="16"/>
        </w:rPr>
        <w:t xml:space="preserve"> to play an active role in the public discussion around climate mitigation and preparedness.”</w:t>
      </w:r>
    </w:p>
    <w:p w:rsidR="00866778" w:rsidRDefault="00866778" w:rsidP="00866778">
      <w:pPr>
        <w:rPr>
          <w:b/>
        </w:rPr>
      </w:pPr>
    </w:p>
    <w:p w:rsidR="00866778" w:rsidRDefault="00866778" w:rsidP="00595900">
      <w:pPr>
        <w:pStyle w:val="Heading4"/>
      </w:pPr>
      <w:r>
        <w:t>New bipartisan report pushes climate change reform on the economic front</w:t>
      </w:r>
    </w:p>
    <w:p w:rsidR="00866778" w:rsidRPr="008A2A34" w:rsidRDefault="00866778" w:rsidP="00866778">
      <w:pPr>
        <w:rPr>
          <w:b/>
        </w:rPr>
      </w:pPr>
      <w:r w:rsidRPr="006253B3">
        <w:rPr>
          <w:rStyle w:val="StyleStyleBold12pt"/>
        </w:rPr>
        <w:t>Lee 6/25</w:t>
      </w:r>
      <w:r>
        <w:t xml:space="preserve"> </w:t>
      </w:r>
      <w:r w:rsidRPr="00DF353D">
        <w:rPr>
          <w:sz w:val="16"/>
          <w:szCs w:val="16"/>
        </w:rPr>
        <w:t xml:space="preserve">[Don Lee for the Sydney Morning Herald, “Bipartisan US climate report paints dark picture of future economic costs”, 6/25/14 </w:t>
      </w:r>
      <w:hyperlink r:id="rId138" w:anchor="ixzz35s3txpOo" w:history="1">
        <w:r w:rsidRPr="00DF353D">
          <w:rPr>
            <w:rStyle w:val="Hyperlink"/>
            <w:sz w:val="16"/>
            <w:szCs w:val="16"/>
          </w:rPr>
          <w:t>http://www.smh.com.au/environment/climate-change/bipartisan-us-climate-report-paints-dark-picture-of-future-economic-costs-20140625-zskpp.html#ixzz35s3txpOo</w:t>
        </w:r>
      </w:hyperlink>
      <w:r w:rsidRPr="00DF353D">
        <w:rPr>
          <w:sz w:val="16"/>
          <w:szCs w:val="16"/>
        </w:rPr>
        <w:t>] l.gong</w:t>
      </w:r>
    </w:p>
    <w:p w:rsidR="00866778" w:rsidRPr="00273DA5" w:rsidRDefault="00866778" w:rsidP="00866778">
      <w:pPr>
        <w:rPr>
          <w:sz w:val="16"/>
        </w:rPr>
      </w:pPr>
      <w:r w:rsidRPr="00273DA5">
        <w:rPr>
          <w:sz w:val="16"/>
        </w:rPr>
        <w:t xml:space="preserve">Billions of dollars of property damage along the US Eastern Seaboard. </w:t>
      </w:r>
      <w:proofErr w:type="gramStart"/>
      <w:r w:rsidRPr="00273DA5">
        <w:rPr>
          <w:sz w:val="16"/>
        </w:rPr>
        <w:t>Sharply reduced yields of corn, wheat and soy at Midwestern farms.</w:t>
      </w:r>
      <w:proofErr w:type="gramEnd"/>
      <w:r w:rsidRPr="00273DA5">
        <w:rPr>
          <w:sz w:val="16"/>
        </w:rPr>
        <w:t xml:space="preserve"> </w:t>
      </w:r>
      <w:proofErr w:type="gramStart"/>
      <w:r w:rsidRPr="00273DA5">
        <w:rPr>
          <w:sz w:val="16"/>
        </w:rPr>
        <w:t>Rising sea levels threatening military installations in Southern California.</w:t>
      </w:r>
      <w:proofErr w:type="gramEnd"/>
      <w:r w:rsidRPr="00273DA5">
        <w:rPr>
          <w:sz w:val="16"/>
        </w:rPr>
        <w:t xml:space="preserve"> These and other risks from climate change are spelled out in a </w:t>
      </w:r>
      <w:r w:rsidRPr="008558D0">
        <w:rPr>
          <w:rStyle w:val="StyleBoldUnderline"/>
          <w:highlight w:val="yellow"/>
        </w:rPr>
        <w:t>new bipartisan report that</w:t>
      </w:r>
      <w:r w:rsidRPr="00273DA5">
        <w:rPr>
          <w:rStyle w:val="StyleBoldUnderline"/>
        </w:rPr>
        <w:t xml:space="preserve"> attempts to </w:t>
      </w:r>
      <w:r w:rsidRPr="008558D0">
        <w:rPr>
          <w:rStyle w:val="StyleBoldUnderline"/>
          <w:highlight w:val="yellow"/>
        </w:rPr>
        <w:t>tally the</w:t>
      </w:r>
      <w:r w:rsidRPr="00273DA5">
        <w:rPr>
          <w:rStyle w:val="StyleBoldUnderline"/>
        </w:rPr>
        <w:t xml:space="preserve"> potential </w:t>
      </w:r>
      <w:r w:rsidRPr="008558D0">
        <w:rPr>
          <w:rStyle w:val="StyleBoldUnderline"/>
          <w:highlight w:val="yellow"/>
        </w:rPr>
        <w:t>toll on the economy and to push</w:t>
      </w:r>
      <w:r w:rsidRPr="00273DA5">
        <w:rPr>
          <w:rStyle w:val="StyleBoldUnderline"/>
        </w:rPr>
        <w:t xml:space="preserve"> what has been </w:t>
      </w:r>
      <w:r w:rsidRPr="008558D0">
        <w:rPr>
          <w:rStyle w:val="StyleBoldUnderline"/>
          <w:highlight w:val="yellow"/>
        </w:rPr>
        <w:t>a highly politicised issue</w:t>
      </w:r>
      <w:r w:rsidRPr="00273DA5">
        <w:rPr>
          <w:rStyle w:val="StyleBoldUnderline"/>
        </w:rPr>
        <w:t xml:space="preserve"> into corporate boardrooms for serious consideration</w:t>
      </w:r>
      <w:r w:rsidRPr="00273DA5">
        <w:rPr>
          <w:sz w:val="16"/>
        </w:rPr>
        <w:t>. The report, titled "</w:t>
      </w:r>
      <w:r w:rsidRPr="00273DA5">
        <w:rPr>
          <w:rStyle w:val="StyleBoldUnderline"/>
        </w:rPr>
        <w:t>Risky Business: The Economic Risks of Climate Change to the United States</w:t>
      </w:r>
      <w:r w:rsidRPr="00273DA5">
        <w:rPr>
          <w:sz w:val="16"/>
        </w:rPr>
        <w:t xml:space="preserve">," comes from a </w:t>
      </w:r>
      <w:r w:rsidRPr="008558D0">
        <w:rPr>
          <w:rStyle w:val="StyleBoldUnderline"/>
          <w:highlight w:val="yellow"/>
        </w:rPr>
        <w:t>coalition of high-powered business and political figure</w:t>
      </w:r>
      <w:r w:rsidRPr="00273DA5">
        <w:rPr>
          <w:rStyle w:val="StyleBoldUnderline"/>
        </w:rPr>
        <w:t>s</w:t>
      </w:r>
      <w:r w:rsidRPr="00273DA5">
        <w:rPr>
          <w:sz w:val="16"/>
        </w:rPr>
        <w:t xml:space="preserve">, including </w:t>
      </w:r>
      <w:r w:rsidRPr="008558D0">
        <w:rPr>
          <w:rStyle w:val="StyleBoldUnderline"/>
          <w:highlight w:val="yellow"/>
        </w:rPr>
        <w:t>three former Treasury secretarie</w:t>
      </w:r>
      <w:r w:rsidRPr="00273DA5">
        <w:rPr>
          <w:rStyle w:val="StyleBoldUnderline"/>
        </w:rPr>
        <w:t>s.</w:t>
      </w:r>
      <w:r w:rsidRPr="00273DA5">
        <w:rPr>
          <w:sz w:val="16"/>
        </w:rPr>
        <w:t xml:space="preserve"> Hampton Bays, NY state</w:t>
      </w:r>
      <w:proofErr w:type="gramStart"/>
      <w:r w:rsidRPr="00273DA5">
        <w:rPr>
          <w:sz w:val="16"/>
        </w:rPr>
        <w:t>,during</w:t>
      </w:r>
      <w:proofErr w:type="gramEnd"/>
      <w:r w:rsidRPr="00273DA5">
        <w:rPr>
          <w:sz w:val="16"/>
        </w:rPr>
        <w:t xml:space="preserve"> </w:t>
      </w:r>
      <w:r w:rsidRPr="00273DA5">
        <w:rPr>
          <w:sz w:val="16"/>
        </w:rPr>
        <w:lastRenderedPageBreak/>
        <w:t xml:space="preserve">and after Sandy. Hampton Bays, NY state, during and after Sandy. Photo: Reuters The money men who backed the project are Risky Business Project co-chairs </w:t>
      </w:r>
      <w:r w:rsidRPr="00273DA5">
        <w:rPr>
          <w:rStyle w:val="StyleBoldUnderline"/>
        </w:rPr>
        <w:t>Henry M. Paulson Jr., Treasury secretary under President George W. Bush; former New York Mayor Michael R. Bloomberg; and Thomas F. Steyer, a hedge fund manager and big Democratic donor</w:t>
      </w:r>
      <w:r w:rsidRPr="00273DA5">
        <w:rPr>
          <w:sz w:val="16"/>
        </w:rPr>
        <w:t xml:space="preserve">. The trio commissioned the Rhodium Group, an economic research firm, to study the economic impact of global warming. A key conclusion of the report is that the risks vary, sometimes widely, by region and industry sector. </w:t>
      </w:r>
      <w:r w:rsidRPr="00273DA5">
        <w:rPr>
          <w:rStyle w:val="StyleBoldUnderline"/>
        </w:rPr>
        <w:t>By 2050, it warns, Americans could face double or triple the number of extremely hot days</w:t>
      </w:r>
      <w:r w:rsidRPr="00273DA5">
        <w:rPr>
          <w:sz w:val="16"/>
        </w:rPr>
        <w:t xml:space="preserve"> (temperatures exceeding 35 degrees celsius) compared with the annual average in the past 30 years. The study estimates that communities in the Eastern Seaboard and Gulf Coast could see </w:t>
      </w:r>
      <w:r w:rsidRPr="008558D0">
        <w:rPr>
          <w:rStyle w:val="StyleBoldUnderline"/>
          <w:highlight w:val="yellow"/>
        </w:rPr>
        <w:t>storm-related property damage jump by as much as $US3.5 billion</w:t>
      </w:r>
      <w:r w:rsidRPr="00273DA5">
        <w:rPr>
          <w:rStyle w:val="StyleBoldUnderline"/>
        </w:rPr>
        <w:t xml:space="preserve"> </w:t>
      </w:r>
      <w:r w:rsidRPr="00273DA5">
        <w:rPr>
          <w:sz w:val="16"/>
        </w:rPr>
        <w:t xml:space="preserve">($3.74 billion) a year by 2030 and possibly more than double that given likely hurricane conditions. Superstorm Sandy brought a heft repair bill. Superstorm Sandy brought a hefty repair bill. Photo: Reuters "If we stay on our current climate path, some homes and commercial properties with 30-year mortgages in places in Virginia, North Carolina, New Jersey, Alabama, Florida and Louisiana and elsewhere could quite literally be underwater before the note is paid off," the report says. The Southwest faces some of the biggest risks as the climate heats up: Less snow on mountains could lead to decreases in spring runoffs in the Rockies and California as high temperatures cause evaporation of existing reservoirs. The report also notes that if current conditions </w:t>
      </w:r>
      <w:proofErr w:type="gramStart"/>
      <w:r w:rsidRPr="00273DA5">
        <w:rPr>
          <w:sz w:val="16"/>
        </w:rPr>
        <w:t>continue,</w:t>
      </w:r>
      <w:proofErr w:type="gramEnd"/>
      <w:r w:rsidRPr="00273DA5">
        <w:rPr>
          <w:sz w:val="16"/>
        </w:rPr>
        <w:t xml:space="preserve"> the sea level along the coastline of San Diego will likely rise up to 1.2 feet (0.37 metres) before 2050. There is a 1-in-100 chance, the study goes on to say, that sea levels could rise by as much as 5.5 feet (1.7 metres) by the end of the century, which could imperil major Marine installations and naval bases. Although the report details these and other potential harm from rising temperatures, the report states </w:t>
      </w:r>
      <w:r w:rsidRPr="00273DA5">
        <w:rPr>
          <w:rStyle w:val="StyleBoldUnderline"/>
        </w:rPr>
        <w:t>that "our goal in this risk assessment is not to dictate policy pathways</w:t>
      </w:r>
      <w:r w:rsidRPr="00273DA5">
        <w:rPr>
          <w:sz w:val="16"/>
        </w:rPr>
        <w:t xml:space="preserve">." Rather, the group says </w:t>
      </w:r>
      <w:r w:rsidRPr="00273DA5">
        <w:rPr>
          <w:rStyle w:val="StyleBoldUnderline"/>
        </w:rPr>
        <w:t>it wants the US business community</w:t>
      </w:r>
      <w:r w:rsidRPr="00273DA5">
        <w:rPr>
          <w:sz w:val="16"/>
        </w:rPr>
        <w:t xml:space="preserve"> "</w:t>
      </w:r>
      <w:r w:rsidRPr="00273DA5">
        <w:rPr>
          <w:rStyle w:val="StyleBoldUnderline"/>
        </w:rPr>
        <w:t>to play an active role in the public discussion around climate mitigation."</w:t>
      </w:r>
      <w:r>
        <w:rPr>
          <w:rStyle w:val="StyleBoldUnderline"/>
        </w:rPr>
        <w:t xml:space="preserve"> </w:t>
      </w:r>
      <w:r w:rsidRPr="00273DA5">
        <w:rPr>
          <w:sz w:val="16"/>
        </w:rPr>
        <w:t xml:space="preserve">"If we have a common, serious, non-partisan language describing the risks our nation may face from climate change," the report states, </w:t>
      </w:r>
      <w:r w:rsidRPr="008558D0">
        <w:rPr>
          <w:sz w:val="16"/>
          <w:highlight w:val="yellow"/>
        </w:rPr>
        <w:t>"w</w:t>
      </w:r>
      <w:r w:rsidRPr="008558D0">
        <w:rPr>
          <w:rStyle w:val="StyleBoldUnderline"/>
          <w:highlight w:val="yellow"/>
        </w:rPr>
        <w:t>e can use it as the springboard for a serious, non-partisan discussion</w:t>
      </w:r>
      <w:r w:rsidRPr="00273DA5">
        <w:rPr>
          <w:rStyle w:val="StyleBoldUnderline"/>
        </w:rPr>
        <w:t xml:space="preserve"> of the potential actions we can take to reduce those risk</w:t>
      </w:r>
      <w:r w:rsidRPr="00273DA5">
        <w:rPr>
          <w:sz w:val="16"/>
        </w:rPr>
        <w:t xml:space="preserve">s." Risky Business committee members also include </w:t>
      </w:r>
      <w:r w:rsidRPr="00273DA5">
        <w:rPr>
          <w:rStyle w:val="StyleBoldUnderline"/>
        </w:rPr>
        <w:t>George P. Shultz, treasury secretary in the Nixon White House in the early 1970s, and Robert E. Rubin, who held that post in the Clinton administration two decades later.</w:t>
      </w:r>
      <w:r>
        <w:rPr>
          <w:rStyle w:val="StyleBoldUnderline"/>
        </w:rPr>
        <w:t xml:space="preserve"> </w:t>
      </w:r>
      <w:r w:rsidRPr="00273DA5">
        <w:rPr>
          <w:sz w:val="16"/>
        </w:rPr>
        <w:t xml:space="preserve">It remains to be seen how much the report and exhortation from such prominent figures in finance and government can help defuse a politically charged issue or change the short-term thinking in boardrooms. The US Chamber of Commerce said Tuesday it had no immediate comment on the report. The National Association of Manufacturers, which like the chamber opposes the Obama administration's recent proposal on reducing carbon emissions from coal power plants, issued a statement saying US policies to control greenhouse gases must be made in concert with other major emitting nations. (The Risky Business report tallied the potential harm only to the US economy.) In a statement, the manufacturers group's vice president, Ross Eisenberg, said: "Unilateral regulations, like those being contemplated by the current administration, will only make manufacturers less competitive and ensure that the next </w:t>
      </w:r>
      <w:proofErr w:type="gramStart"/>
      <w:r w:rsidRPr="00273DA5">
        <w:rPr>
          <w:sz w:val="16"/>
        </w:rPr>
        <w:t>generation of energy technologies are</w:t>
      </w:r>
      <w:proofErr w:type="gramEnd"/>
      <w:r w:rsidRPr="00273DA5">
        <w:rPr>
          <w:sz w:val="16"/>
        </w:rPr>
        <w:t xml:space="preserve"> developed elsewhere."</w:t>
      </w:r>
    </w:p>
    <w:p w:rsidR="00866778" w:rsidRPr="00CD2A1B" w:rsidRDefault="00866778" w:rsidP="00866778">
      <w:pPr>
        <w:rPr>
          <w:b/>
        </w:rPr>
      </w:pPr>
      <w:r>
        <w:rPr>
          <w:b/>
        </w:rPr>
        <w:t>GOP is willing to support climate change bills—new report on climate change</w:t>
      </w:r>
    </w:p>
    <w:p w:rsidR="00866778" w:rsidRPr="00C8763E" w:rsidRDefault="00866778" w:rsidP="00866778">
      <w:r w:rsidRPr="00AC68BD">
        <w:rPr>
          <w:rStyle w:val="StyleStyleBold12pt"/>
        </w:rPr>
        <w:t>Howard 5/6</w:t>
      </w:r>
      <w:r>
        <w:t xml:space="preserve">/14 </w:t>
      </w:r>
      <w:r w:rsidRPr="00E97F16">
        <w:rPr>
          <w:sz w:val="16"/>
          <w:szCs w:val="16"/>
        </w:rPr>
        <w:t xml:space="preserve">[Brian Howard for National Geographic, “Climate Report Provides Opportunity for Bridging Political Divide”, 5/6/14, </w:t>
      </w:r>
      <w:hyperlink r:id="rId139" w:anchor="nojump.close" w:history="1">
        <w:r w:rsidRPr="00E97F16">
          <w:rPr>
            <w:rStyle w:val="Hyperlink"/>
            <w:sz w:val="16"/>
            <w:szCs w:val="16"/>
          </w:rPr>
          <w:t>http://news.nationalgeographic.com/news/2014/05/140506-national-climate-assessment-global-warming-policy-politics/?rptregcta=reg_free_np&amp;rptregcampaign=20140623_t2_rw_membership_n1p_us_se_w#nojump.close</w:t>
        </w:r>
      </w:hyperlink>
      <w:r w:rsidRPr="00E97F16">
        <w:rPr>
          <w:sz w:val="16"/>
          <w:szCs w:val="16"/>
        </w:rPr>
        <w:t>] l.gong</w:t>
      </w:r>
    </w:p>
    <w:p w:rsidR="00FA0584" w:rsidRDefault="00866778" w:rsidP="004C343C">
      <w:r w:rsidRPr="008558D0">
        <w:rPr>
          <w:rStyle w:val="StyleBoldUnderline"/>
          <w:highlight w:val="yellow"/>
        </w:rPr>
        <w:t>Can the</w:t>
      </w:r>
      <w:r w:rsidRPr="000A6C02">
        <w:rPr>
          <w:sz w:val="16"/>
        </w:rPr>
        <w:t xml:space="preserve"> </w:t>
      </w:r>
      <w:r w:rsidRPr="000A6C02">
        <w:rPr>
          <w:rStyle w:val="StyleBoldUnderline"/>
        </w:rPr>
        <w:t xml:space="preserve">U.S. </w:t>
      </w:r>
      <w:r w:rsidRPr="008558D0">
        <w:rPr>
          <w:rStyle w:val="StyleBoldUnderline"/>
          <w:highlight w:val="yellow"/>
        </w:rPr>
        <w:t>federal government's</w:t>
      </w:r>
      <w:r w:rsidRPr="000A6C02">
        <w:rPr>
          <w:rStyle w:val="StyleBoldUnderline"/>
        </w:rPr>
        <w:t xml:space="preserve"> sweeping new report on climate change </w:t>
      </w:r>
      <w:r w:rsidRPr="008558D0">
        <w:rPr>
          <w:rStyle w:val="StyleBoldUnderline"/>
          <w:highlight w:val="yellow"/>
        </w:rPr>
        <w:t>break the political gridlock</w:t>
      </w:r>
      <w:r w:rsidRPr="000A6C02">
        <w:rPr>
          <w:rStyle w:val="StyleBoldUnderline"/>
        </w:rPr>
        <w:t xml:space="preserve"> </w:t>
      </w:r>
      <w:r w:rsidRPr="000A6C02">
        <w:rPr>
          <w:sz w:val="16"/>
        </w:rPr>
        <w:t>around the polarizing issue? One of the report's key authors, Texas Tech atmospheric scientist Katharine Hayhoe, hopes that it will. The report, called the Third National Climate Assessment, was released Tuesday by the White House and calls attention to ways that climate change is already harming Americans, from droughts in the West to flood-damaged roads in the East. (See "Federal Report to Warn Climate Change Is Already Hurting Americans.") "People say, 'I'm worried about my health, my kids' grades, my job, and so on, so climate change is at the bottom of the list," says Hayhoe. "But this report really brings home that this is not a different issue," she says. "</w:t>
      </w:r>
      <w:r w:rsidRPr="008558D0">
        <w:rPr>
          <w:rStyle w:val="StyleBoldUnderline"/>
          <w:highlight w:val="yellow"/>
        </w:rPr>
        <w:t>Climate change is affecting us right now</w:t>
      </w:r>
      <w:r w:rsidRPr="000A6C02">
        <w:rPr>
          <w:rStyle w:val="StyleBoldUnderline"/>
        </w:rPr>
        <w:t xml:space="preserve"> in ways we already care about: our economy, our safety, our health, our food, our water</w:t>
      </w:r>
      <w:r w:rsidRPr="000A6C02">
        <w:rPr>
          <w:sz w:val="16"/>
        </w:rPr>
        <w:t xml:space="preserve">." Paul Bledsoe, who was a climate change aide in the Clinton White House, agrees, saying the new report </w:t>
      </w:r>
      <w:r w:rsidRPr="000A6C02">
        <w:rPr>
          <w:rStyle w:val="StyleBoldUnderline"/>
        </w:rPr>
        <w:t>"</w:t>
      </w:r>
      <w:r w:rsidRPr="008558D0">
        <w:rPr>
          <w:rStyle w:val="StyleBoldUnderline"/>
          <w:highlight w:val="yellow"/>
        </w:rPr>
        <w:t>may provide an opportunity for Republicans who have been intransigent about climate</w:t>
      </w:r>
      <w:r w:rsidRPr="000A6C02">
        <w:rPr>
          <w:rStyle w:val="StyleBoldUnderline"/>
        </w:rPr>
        <w:t xml:space="preserve"> science to say</w:t>
      </w:r>
      <w:r w:rsidRPr="000A6C02">
        <w:rPr>
          <w:sz w:val="16"/>
        </w:rPr>
        <w:t xml:space="preserve">, </w:t>
      </w:r>
      <w:r w:rsidRPr="000A6C02">
        <w:rPr>
          <w:rStyle w:val="StyleBoldUnderline"/>
        </w:rPr>
        <w:t>'This report is interesting</w:t>
      </w:r>
      <w:r w:rsidRPr="000A6C02">
        <w:rPr>
          <w:sz w:val="16"/>
        </w:rPr>
        <w:t xml:space="preserve">.' "They may not agree with the Democrats' policy proposals on this issue," he adds. "But they may be able to talk about the impacts of climate change that are happening now in a less political way." </w:t>
      </w:r>
      <w:proofErr w:type="gramStart"/>
      <w:r w:rsidRPr="000A6C02">
        <w:rPr>
          <w:sz w:val="16"/>
        </w:rPr>
        <w:t>Photo of a home destroyed by the water and wind of Hurricane Sandy.</w:t>
      </w:r>
      <w:proofErr w:type="gramEnd"/>
      <w:r w:rsidRPr="000A6C02">
        <w:rPr>
          <w:sz w:val="16"/>
        </w:rPr>
        <w:t xml:space="preserve"> This home in Union Beach, New Jersey, was destroyed by Superstorm Sandy in October 2012. Global warming may give such storms more energy. </w:t>
      </w:r>
      <w:proofErr w:type="gramStart"/>
      <w:r w:rsidRPr="000A6C02">
        <w:rPr>
          <w:sz w:val="16"/>
        </w:rPr>
        <w:t>Conservative Support?</w:t>
      </w:r>
      <w:proofErr w:type="gramEnd"/>
      <w:r w:rsidRPr="000A6C02">
        <w:rPr>
          <w:sz w:val="16"/>
        </w:rPr>
        <w:t xml:space="preserve"> </w:t>
      </w:r>
      <w:r w:rsidRPr="000A6C02">
        <w:rPr>
          <w:rStyle w:val="StyleBoldUnderline"/>
        </w:rPr>
        <w:t>The Republican Party has often blocked efforts to address climate change in recent years,</w:t>
      </w:r>
      <w:r w:rsidRPr="000A6C02">
        <w:rPr>
          <w:sz w:val="16"/>
        </w:rPr>
        <w:t xml:space="preserve"> including a sweeping climate bill in June 2008. </w:t>
      </w:r>
      <w:r w:rsidRPr="000A6C02">
        <w:rPr>
          <w:rStyle w:val="StyleBoldUnderline"/>
        </w:rPr>
        <w:t xml:space="preserve">But </w:t>
      </w:r>
      <w:r w:rsidRPr="008558D0">
        <w:rPr>
          <w:rStyle w:val="StyleBoldUnderline"/>
          <w:highlight w:val="yellow"/>
        </w:rPr>
        <w:t>some prominent GOP leaders have shown interest in working on the issue</w:t>
      </w:r>
      <w:r w:rsidRPr="000A6C02">
        <w:rPr>
          <w:sz w:val="16"/>
        </w:rPr>
        <w:t xml:space="preserve">. The list includes </w:t>
      </w:r>
      <w:r w:rsidRPr="000A6C02">
        <w:rPr>
          <w:rStyle w:val="StyleBoldUnderline"/>
        </w:rPr>
        <w:t>former</w:t>
      </w:r>
      <w:r w:rsidRPr="000A6C02">
        <w:rPr>
          <w:sz w:val="16"/>
        </w:rPr>
        <w:t xml:space="preserve"> </w:t>
      </w:r>
      <w:r w:rsidRPr="000A6C02">
        <w:rPr>
          <w:rStyle w:val="StyleBoldUnderline"/>
        </w:rPr>
        <w:t>Utah Governor Jon Huntsman</w:t>
      </w:r>
      <w:r w:rsidRPr="000A6C02">
        <w:rPr>
          <w:sz w:val="16"/>
        </w:rPr>
        <w:t xml:space="preserve">, who </w:t>
      </w:r>
      <w:r w:rsidRPr="000A6C02">
        <w:rPr>
          <w:rStyle w:val="StyleBoldUnderline"/>
        </w:rPr>
        <w:t>spoke about climate change on the 2012 presidential campaign trail</w:t>
      </w:r>
      <w:r w:rsidRPr="000A6C02">
        <w:rPr>
          <w:sz w:val="16"/>
        </w:rPr>
        <w:t xml:space="preserve">; </w:t>
      </w:r>
      <w:r w:rsidRPr="000A6C02">
        <w:rPr>
          <w:rStyle w:val="StyleBoldUnderline"/>
        </w:rPr>
        <w:t>Senator John McCain</w:t>
      </w:r>
      <w:r w:rsidRPr="000A6C02">
        <w:rPr>
          <w:sz w:val="16"/>
        </w:rPr>
        <w:t xml:space="preserve">, who proposed a series of climate change legislation in the mid-2000s; </w:t>
      </w:r>
      <w:r w:rsidRPr="000A6C02">
        <w:rPr>
          <w:rStyle w:val="StyleBoldUnderline"/>
        </w:rPr>
        <w:lastRenderedPageBreak/>
        <w:t>former California Governor Arnold Schwarzenegger</w:t>
      </w:r>
      <w:r w:rsidRPr="000A6C02">
        <w:rPr>
          <w:sz w:val="16"/>
        </w:rPr>
        <w:t xml:space="preserve">, who signed an emissions-reduction law for his state in 2006; and </w:t>
      </w:r>
      <w:r w:rsidRPr="000A6C02">
        <w:rPr>
          <w:rStyle w:val="StyleBoldUnderline"/>
        </w:rPr>
        <w:t>former Reagan Secretary of State George Shultz</w:t>
      </w:r>
      <w:r w:rsidRPr="000A6C02">
        <w:rPr>
          <w:sz w:val="16"/>
        </w:rPr>
        <w:t xml:space="preserve">, </w:t>
      </w:r>
      <w:r w:rsidRPr="000A6C02">
        <w:rPr>
          <w:rStyle w:val="StyleBoldUnderline"/>
        </w:rPr>
        <w:t>who writes about climate and other issues as a fellow at</w:t>
      </w:r>
      <w:r w:rsidRPr="000A6C02">
        <w:rPr>
          <w:sz w:val="16"/>
        </w:rPr>
        <w:t xml:space="preserve"> Stanford University's </w:t>
      </w:r>
      <w:r w:rsidRPr="000A6C02">
        <w:rPr>
          <w:rStyle w:val="StyleBoldUnderline"/>
        </w:rPr>
        <w:t>Hoover Institution</w:t>
      </w:r>
      <w:r w:rsidRPr="000A6C02">
        <w:rPr>
          <w:sz w:val="16"/>
        </w:rPr>
        <w:t xml:space="preserve">. </w:t>
      </w:r>
      <w:r w:rsidRPr="000A6C02">
        <w:rPr>
          <w:rStyle w:val="StyleBoldUnderline"/>
        </w:rPr>
        <w:t>Eve</w:t>
      </w:r>
      <w:r w:rsidRPr="008558D0">
        <w:rPr>
          <w:rStyle w:val="StyleBoldUnderline"/>
          <w:highlight w:val="yellow"/>
        </w:rPr>
        <w:t>n Sarah Palin had expressed concern about the impacts of climate chang</w:t>
      </w:r>
      <w:r w:rsidRPr="000A6C02">
        <w:rPr>
          <w:rStyle w:val="StyleBoldUnderline"/>
        </w:rPr>
        <w:t>e</w:t>
      </w:r>
      <w:r w:rsidRPr="000A6C02">
        <w:rPr>
          <w:sz w:val="16"/>
        </w:rPr>
        <w:t xml:space="preserve"> while governor of Alaska, though she ridiculed climate science as a vice presidential hopeful in 2008. (A year earlier, then Governor Palin created a panel to come up with an "Immediate Action Plan" to help protect particular parts of her state from climate-related erosion, loss of sea ice, and sea-level rise.) Still, public polling suggests climate change is still much more of a Democratic issue. Gallup's March 2014 poll found that just </w:t>
      </w:r>
      <w:r w:rsidRPr="000A6C02">
        <w:rPr>
          <w:rStyle w:val="StyleBoldUnderline"/>
        </w:rPr>
        <w:t>42 percent of Republicans said most scientists believe global warming is occurring, compared with 82 percent of Democrats</w:t>
      </w:r>
      <w:r w:rsidRPr="000A6C02">
        <w:rPr>
          <w:sz w:val="16"/>
        </w:rPr>
        <w:t>. Another 43 percent of Republicans believed most scientists aren't sure about global warming, a position shared by only 14 percent of Democrats.</w:t>
      </w:r>
      <w:r w:rsidR="004C343C">
        <w:rPr>
          <w:sz w:val="16"/>
        </w:rPr>
        <w:t xml:space="preserve"> </w:t>
      </w:r>
    </w:p>
    <w:p w:rsidR="00794B2E" w:rsidRDefault="00570856" w:rsidP="007B68B2">
      <w:pPr>
        <w:pStyle w:val="Heading2"/>
      </w:pPr>
      <w:r>
        <w:lastRenderedPageBreak/>
        <w:t xml:space="preserve">Midterms </w:t>
      </w:r>
    </w:p>
    <w:p w:rsidR="00CE417F" w:rsidRDefault="00CE417F" w:rsidP="00CE417F">
      <w:pPr>
        <w:pStyle w:val="Heading3"/>
      </w:pPr>
      <w:r>
        <w:lastRenderedPageBreak/>
        <w:t>Turn:  Climate Vote Loser</w:t>
      </w:r>
    </w:p>
    <w:p w:rsidR="00CE417F" w:rsidRDefault="00CE417F" w:rsidP="00274327">
      <w:pPr>
        <w:pStyle w:val="Heading4"/>
      </w:pPr>
      <w:r>
        <w:t>Turn—climate agenda causes Democrats to lose further</w:t>
      </w:r>
    </w:p>
    <w:p w:rsidR="00CE417F" w:rsidRPr="00564E64" w:rsidRDefault="00CE417F" w:rsidP="00CE417F">
      <w:r w:rsidRPr="0029055F">
        <w:rPr>
          <w:rStyle w:val="StyleStyleBold12pt"/>
        </w:rPr>
        <w:t>Peiser 6/3</w:t>
      </w:r>
      <w:r>
        <w:t xml:space="preserve"> </w:t>
      </w:r>
      <w:r w:rsidRPr="0029055F">
        <w:rPr>
          <w:sz w:val="16"/>
          <w:szCs w:val="16"/>
        </w:rPr>
        <w:t xml:space="preserve">[Benny Peiser a social anthropologist specializing in the environmental and socio-economic impact of physical activity on health, also writes for the CNN, “Blue Collar Democrats Fear Midterm Elections Punishment, Loss </w:t>
      </w:r>
      <w:proofErr w:type="gramStart"/>
      <w:r w:rsidRPr="0029055F">
        <w:rPr>
          <w:sz w:val="16"/>
          <w:szCs w:val="16"/>
        </w:rPr>
        <w:t>Of</w:t>
      </w:r>
      <w:proofErr w:type="gramEnd"/>
      <w:r w:rsidRPr="0029055F">
        <w:rPr>
          <w:sz w:val="16"/>
          <w:szCs w:val="16"/>
        </w:rPr>
        <w:t xml:space="preserve"> Senate”, 6/3/14, http://www.climatechangedispatch.com/blue-collar-democrats-fear-midterm-elections-punishment-loss-of-senate.html]</w:t>
      </w:r>
      <w:r>
        <w:rPr>
          <w:sz w:val="16"/>
          <w:szCs w:val="16"/>
        </w:rPr>
        <w:t>l.gong</w:t>
      </w:r>
    </w:p>
    <w:p w:rsidR="00CE417F" w:rsidRDefault="00CE417F" w:rsidP="00CE417F">
      <w:pPr>
        <w:rPr>
          <w:sz w:val="16"/>
        </w:rPr>
      </w:pPr>
      <w:r w:rsidRPr="00B1752D">
        <w:rPr>
          <w:sz w:val="16"/>
        </w:rPr>
        <w:t xml:space="preserve">A new </w:t>
      </w:r>
      <w:r w:rsidRPr="00B1752D">
        <w:rPr>
          <w:rStyle w:val="StyleBoldUnderline"/>
        </w:rPr>
        <w:t xml:space="preserve">Obama administration </w:t>
      </w:r>
      <w:r w:rsidRPr="008558D0">
        <w:rPr>
          <w:rStyle w:val="StyleBoldUnderline"/>
          <w:highlight w:val="yellow"/>
        </w:rPr>
        <w:t>proposal to cut carbon dioxide</w:t>
      </w:r>
      <w:r w:rsidRPr="00B1752D">
        <w:rPr>
          <w:rStyle w:val="StyleBoldUnderline"/>
        </w:rPr>
        <w:t xml:space="preserve"> emissions from existing power</w:t>
      </w:r>
      <w:r w:rsidRPr="00B1752D">
        <w:rPr>
          <w:sz w:val="16"/>
        </w:rPr>
        <w:t xml:space="preserve"> plants p</w:t>
      </w:r>
      <w:r w:rsidRPr="008558D0">
        <w:rPr>
          <w:sz w:val="16"/>
          <w:highlight w:val="yellow"/>
        </w:rPr>
        <w:t>rompted</w:t>
      </w:r>
      <w:r w:rsidRPr="00B1752D">
        <w:rPr>
          <w:sz w:val="16"/>
        </w:rPr>
        <w:t xml:space="preserve"> </w:t>
      </w:r>
      <w:r w:rsidRPr="008558D0">
        <w:rPr>
          <w:rStyle w:val="StyleBoldUnderline"/>
          <w:highlight w:val="yellow"/>
        </w:rPr>
        <w:t>an immediate backlash from Democra</w:t>
      </w:r>
      <w:r w:rsidRPr="00B1752D">
        <w:rPr>
          <w:rStyle w:val="StyleBoldUnderline"/>
        </w:rPr>
        <w:t>ts</w:t>
      </w:r>
      <w:r w:rsidRPr="00B1752D">
        <w:rPr>
          <w:sz w:val="16"/>
        </w:rPr>
        <w:t xml:space="preserve"> in conservative-leaning states Monday, </w:t>
      </w:r>
      <w:r w:rsidRPr="00B1752D">
        <w:rPr>
          <w:rStyle w:val="StyleBoldUnderline"/>
        </w:rPr>
        <w:t>underscoring how the president’s energy policy will become a major front in the battle for control of Congress this fall</w:t>
      </w:r>
      <w:r w:rsidRPr="00B1752D">
        <w:rPr>
          <w:sz w:val="16"/>
        </w:rPr>
        <w:t xml:space="preserve">. --Juliet Eilperin and Steven Mufson, The Washington Post, 3 June 2014 </w:t>
      </w:r>
      <w:r w:rsidRPr="008558D0">
        <w:rPr>
          <w:rStyle w:val="StyleBoldUnderline"/>
          <w:highlight w:val="yellow"/>
        </w:rPr>
        <w:t>Obama’s emissions policy shines a spotlight on</w:t>
      </w:r>
      <w:r w:rsidRPr="00B1752D">
        <w:rPr>
          <w:rStyle w:val="StyleBoldUnderline"/>
        </w:rPr>
        <w:t xml:space="preserve"> a </w:t>
      </w:r>
      <w:r w:rsidRPr="008558D0">
        <w:rPr>
          <w:rStyle w:val="StyleBoldUnderline"/>
          <w:highlight w:val="yellow"/>
        </w:rPr>
        <w:t>growing division within the Democratic Party</w:t>
      </w:r>
      <w:r w:rsidRPr="00B1752D">
        <w:rPr>
          <w:rStyle w:val="StyleBoldUnderline"/>
        </w:rPr>
        <w:t>:</w:t>
      </w:r>
      <w:r w:rsidRPr="00B1752D">
        <w:rPr>
          <w:sz w:val="16"/>
        </w:rPr>
        <w:t xml:space="preserve"> </w:t>
      </w:r>
      <w:r w:rsidRPr="00B1752D">
        <w:rPr>
          <w:rStyle w:val="StyleBoldUnderline"/>
        </w:rPr>
        <w:t>the disconnect between donors</w:t>
      </w:r>
      <w:r w:rsidRPr="00B1752D">
        <w:rPr>
          <w:sz w:val="16"/>
        </w:rPr>
        <w:t xml:space="preserve"> who live in big cities on the coasts </w:t>
      </w:r>
      <w:r w:rsidRPr="00B1752D">
        <w:rPr>
          <w:rStyle w:val="StyleBoldUnderline"/>
        </w:rPr>
        <w:t>and elected officials</w:t>
      </w:r>
      <w:r w:rsidRPr="00B1752D">
        <w:rPr>
          <w:sz w:val="16"/>
        </w:rPr>
        <w:t xml:space="preserve"> who have to balance budgets and create jobs in energy-producing states. --Reid Wilson, The Washington Post, 2 June 2014 </w:t>
      </w:r>
      <w:r w:rsidRPr="00B1752D">
        <w:rPr>
          <w:rStyle w:val="StyleBoldUnderline"/>
        </w:rPr>
        <w:t>President Barack Obama's plan to reduce carbon emissions is escalating environmental policy fights in energy-rich states</w:t>
      </w:r>
      <w:r w:rsidRPr="00B1752D">
        <w:rPr>
          <w:sz w:val="16"/>
        </w:rPr>
        <w:t>, home to many of the marquee races that could determine which party controls the Senate after November's elections</w:t>
      </w:r>
      <w:r w:rsidRPr="00B1752D">
        <w:rPr>
          <w:rStyle w:val="StyleBoldUnderline"/>
        </w:rPr>
        <w:t xml:space="preserve">. </w:t>
      </w:r>
      <w:r w:rsidRPr="008558D0">
        <w:rPr>
          <w:rStyle w:val="StyleBoldUnderline"/>
          <w:highlight w:val="yellow"/>
        </w:rPr>
        <w:t>Democrats running in conservative-leaning states</w:t>
      </w:r>
      <w:r w:rsidRPr="00B1752D">
        <w:rPr>
          <w:sz w:val="16"/>
        </w:rPr>
        <w:t xml:space="preserve"> in Appalachia and </w:t>
      </w:r>
      <w:r w:rsidRPr="00B1752D">
        <w:rPr>
          <w:rStyle w:val="StyleBoldUnderline"/>
        </w:rPr>
        <w:t xml:space="preserve">other energy-producing areas </w:t>
      </w:r>
      <w:r w:rsidRPr="008558D0">
        <w:rPr>
          <w:rStyle w:val="StyleBoldUnderline"/>
          <w:highlight w:val="yellow"/>
        </w:rPr>
        <w:t>quickly distanced themselves from the draft</w:t>
      </w:r>
      <w:r w:rsidRPr="00B1752D">
        <w:rPr>
          <w:rStyle w:val="StyleBoldUnderline"/>
        </w:rPr>
        <w:t xml:space="preserve"> rule</w:t>
      </w:r>
      <w:r w:rsidRPr="00B1752D">
        <w:rPr>
          <w:sz w:val="16"/>
        </w:rPr>
        <w:t xml:space="preserve"> released Monday by the Environmental Protection Agency. </w:t>
      </w:r>
      <w:r w:rsidRPr="008558D0">
        <w:rPr>
          <w:rStyle w:val="StyleBoldUnderline"/>
          <w:highlight w:val="yellow"/>
        </w:rPr>
        <w:t>Other Democrats in conservative-leaning states proposed taking legislative action to block the EPA</w:t>
      </w:r>
      <w:r w:rsidRPr="00B1752D">
        <w:rPr>
          <w:sz w:val="16"/>
        </w:rPr>
        <w:t xml:space="preserve"> from implementing the rule. --Reid J. Epstein and Kristina Peterson, The Wall Street Journal, 3 June 2014 </w:t>
      </w:r>
      <w:r w:rsidRPr="00B1752D">
        <w:rPr>
          <w:rStyle w:val="StyleBoldUnderline"/>
        </w:rPr>
        <w:t>The war on coal is exactly the ticket to fire up the president’s coastal elite base as well as very much what the international community wants</w:t>
      </w:r>
      <w:r w:rsidRPr="00B1752D">
        <w:rPr>
          <w:sz w:val="16"/>
        </w:rPr>
        <w:t xml:space="preserve">. But it could be the </w:t>
      </w:r>
      <w:r w:rsidRPr="00B1752D">
        <w:rPr>
          <w:rStyle w:val="StyleBoldUnderline"/>
        </w:rPr>
        <w:t>death knell for Grimes’s Senate hopes</w:t>
      </w:r>
      <w:r w:rsidRPr="00B1752D">
        <w:rPr>
          <w:sz w:val="16"/>
        </w:rPr>
        <w:t xml:space="preserve">. </w:t>
      </w:r>
      <w:r w:rsidRPr="00B1752D">
        <w:rPr>
          <w:rStyle w:val="StyleBoldUnderline"/>
        </w:rPr>
        <w:t>If that race makes the difference in deciding control of the Senate, it could be that global warming will be the issue that pushes</w:t>
      </w:r>
      <w:r w:rsidRPr="00B1752D">
        <w:rPr>
          <w:sz w:val="16"/>
        </w:rPr>
        <w:t xml:space="preserve"> Obama from a weak-second term incumbent to dead-in-the-water lame duck. –Jonathan S Tobin, Commentary Magazine, 27 May 2014 </w:t>
      </w:r>
      <w:proofErr w:type="gramStart"/>
      <w:r w:rsidRPr="00B1752D">
        <w:rPr>
          <w:sz w:val="16"/>
        </w:rPr>
        <w:t>In</w:t>
      </w:r>
      <w:proofErr w:type="gramEnd"/>
      <w:r w:rsidRPr="00B1752D">
        <w:rPr>
          <w:sz w:val="16"/>
        </w:rPr>
        <w:t xml:space="preserve"> 2008, </w:t>
      </w:r>
      <w:r w:rsidRPr="00B1752D">
        <w:rPr>
          <w:rStyle w:val="StyleBoldUnderline"/>
        </w:rPr>
        <w:t xml:space="preserve">Barack Obama said his energy plan would cause electricity prices to “necessarily skyrocket.” </w:t>
      </w:r>
      <w:r w:rsidRPr="00B1752D">
        <w:rPr>
          <w:sz w:val="16"/>
        </w:rPr>
        <w:t xml:space="preserve">The Environmental Protection Agency’s latest power plant regulations seem designed to do just that. The EPA’s own regulatory analysis of its rule to cut carbon dioxide emissions from existing power plants says it will hike retail electricity by as much as 6.5 percent by 2020 — </w:t>
      </w:r>
      <w:r w:rsidRPr="00B1752D">
        <w:rPr>
          <w:rStyle w:val="StyleBoldUnderline"/>
        </w:rPr>
        <w:t>all while forcing 19 percent of the U.S. coal-fired capacity to shutdown and decreasing coal production by up to 28 perc</w:t>
      </w:r>
      <w:r w:rsidRPr="00B1752D">
        <w:rPr>
          <w:sz w:val="16"/>
        </w:rPr>
        <w:t xml:space="preserve">ent. --Michael Bastasch, The Daily Caller, 2 June 2014 </w:t>
      </w:r>
      <w:proofErr w:type="gramStart"/>
      <w:r w:rsidRPr="00B1752D">
        <w:rPr>
          <w:sz w:val="16"/>
        </w:rPr>
        <w:t>You’d</w:t>
      </w:r>
      <w:proofErr w:type="gramEnd"/>
      <w:r w:rsidRPr="00B1752D">
        <w:rPr>
          <w:sz w:val="16"/>
        </w:rPr>
        <w:t xml:space="preserve"> think the </w:t>
      </w:r>
      <w:r w:rsidRPr="00B1752D">
        <w:rPr>
          <w:rStyle w:val="StyleBoldUnderline"/>
        </w:rPr>
        <w:t>Obama administration would see not just how futile these policies are in addressing climate change but also how costly they are politically</w:t>
      </w:r>
      <w:r w:rsidRPr="00B1752D">
        <w:rPr>
          <w:sz w:val="16"/>
        </w:rPr>
        <w:t>. Some compelling analysis of polls shows that the Republicans gained control of the House of Representatives in the 2010 election because, under Democratic leadership, it passed cap-and-trade, which the Senate wisely stopped short of</w:t>
      </w:r>
      <w:r w:rsidRPr="00B1752D">
        <w:rPr>
          <w:rStyle w:val="StyleBoldUnderline"/>
        </w:rPr>
        <w:t>. In Australia, similar policies favoring cap-and-trade cost the Liberal party its leader in 2009 and subsequently sacked two Labour prime ministers</w:t>
      </w:r>
      <w:r w:rsidRPr="00B1752D">
        <w:rPr>
          <w:sz w:val="16"/>
        </w:rPr>
        <w:t xml:space="preserve">, Keven Rudd and Julia Gillard. --Patrick Michaels, National Review Online, 30 May 2014 As President Barack </w:t>
      </w:r>
      <w:r w:rsidRPr="00B1752D">
        <w:rPr>
          <w:rStyle w:val="StyleBoldUnderline"/>
        </w:rPr>
        <w:t xml:space="preserve">Obama prepares to announce tougher new air quality standards, </w:t>
      </w:r>
      <w:r w:rsidRPr="008558D0">
        <w:rPr>
          <w:rStyle w:val="StyleBoldUnderline"/>
          <w:highlight w:val="yellow"/>
        </w:rPr>
        <w:t>lawmakers in several states already are trying to blunt the impact</w:t>
      </w:r>
      <w:r w:rsidRPr="00B1752D">
        <w:rPr>
          <w:rStyle w:val="StyleBoldUnderline"/>
        </w:rPr>
        <w:t xml:space="preserve"> on aging coal-fired power plants that feed electricity to millions of consumers</w:t>
      </w:r>
      <w:r w:rsidRPr="00B1752D">
        <w:rPr>
          <w:sz w:val="16"/>
        </w:rPr>
        <w:t xml:space="preserve">. Without waiting to see what Obama proposes, governors in Kansas, Kentucky, Virginia and West Virginia have signed laws directing their environmental agencies to develop their own carbon emission plans that consider the costs of compliance at individual power plants. Similar measures recently passed in Missouri and are pending in the Louisiana and Ohio legislatures. --David Lieb, Associated Press, 1 June 2014 Closer to home, </w:t>
      </w:r>
      <w:r w:rsidRPr="00B1752D">
        <w:rPr>
          <w:rStyle w:val="StyleBoldUnderline"/>
        </w:rPr>
        <w:t>the EPA's new rule will face fierce opposition</w:t>
      </w:r>
      <w:r w:rsidRPr="00B1752D">
        <w:rPr>
          <w:sz w:val="16"/>
        </w:rPr>
        <w:t xml:space="preserve">. Some of the biggest foes of the new rule, though, come from within Mr Obama's own </w:t>
      </w:r>
      <w:r w:rsidRPr="00B1752D">
        <w:rPr>
          <w:rStyle w:val="StyleBoldUnderline"/>
        </w:rPr>
        <w:t xml:space="preserve">party. </w:t>
      </w:r>
      <w:r w:rsidRPr="008558D0">
        <w:rPr>
          <w:rStyle w:val="StyleBoldUnderline"/>
          <w:highlight w:val="yellow"/>
        </w:rPr>
        <w:t>Several Democrats in tight competition for seats in November's midterm elections hail from coal states</w:t>
      </w:r>
      <w:r w:rsidRPr="00B1752D">
        <w:rPr>
          <w:sz w:val="16"/>
        </w:rPr>
        <w:t xml:space="preserve">, like Kentucky, West Virginia and Montana, or states where other energy considerations loom large, such as Louisiana. </w:t>
      </w:r>
      <w:r w:rsidRPr="00B1752D">
        <w:rPr>
          <w:rStyle w:val="StyleBoldUnderline"/>
        </w:rPr>
        <w:t>T</w:t>
      </w:r>
      <w:r w:rsidRPr="008558D0">
        <w:rPr>
          <w:rStyle w:val="StyleBoldUnderline"/>
          <w:highlight w:val="yellow"/>
        </w:rPr>
        <w:t>hey</w:t>
      </w:r>
      <w:r w:rsidRPr="00B1752D">
        <w:rPr>
          <w:rStyle w:val="StyleBoldUnderline"/>
        </w:rPr>
        <w:t xml:space="preserve"> will </w:t>
      </w:r>
      <w:r w:rsidRPr="008558D0">
        <w:rPr>
          <w:rStyle w:val="StyleBoldUnderline"/>
          <w:highlight w:val="yellow"/>
        </w:rPr>
        <w:t>feel that</w:t>
      </w:r>
      <w:r w:rsidRPr="00B1752D">
        <w:rPr>
          <w:rStyle w:val="StyleBoldUnderline"/>
        </w:rPr>
        <w:t xml:space="preserve"> Mr </w:t>
      </w:r>
      <w:r w:rsidRPr="008558D0">
        <w:rPr>
          <w:rStyle w:val="StyleBoldUnderline"/>
          <w:highlight w:val="yellow"/>
        </w:rPr>
        <w:t>Obama has handed their opponents a strong political argument at the worst possible time</w:t>
      </w:r>
      <w:r w:rsidRPr="008558D0">
        <w:rPr>
          <w:sz w:val="16"/>
          <w:highlight w:val="yellow"/>
        </w:rPr>
        <w:t>.</w:t>
      </w:r>
      <w:r w:rsidRPr="00B1752D">
        <w:rPr>
          <w:sz w:val="16"/>
        </w:rPr>
        <w:t xml:space="preserve"> Several have already attacked the new rule. With control of the Senate at stake, Mr Obama's timing seems curious. But as his </w:t>
      </w:r>
      <w:r w:rsidRPr="00B1752D">
        <w:rPr>
          <w:rStyle w:val="StyleBoldUnderline"/>
        </w:rPr>
        <w:t>presidency enters its twilight, his horizons may now be extending beyond the turf battles of the next two years.</w:t>
      </w:r>
      <w:r w:rsidRPr="00B1752D">
        <w:rPr>
          <w:sz w:val="16"/>
        </w:rPr>
        <w:t xml:space="preserve"> –-The Economist, 3 June 2014</w:t>
      </w:r>
    </w:p>
    <w:p w:rsidR="00CE417F" w:rsidRDefault="00CE417F" w:rsidP="00274327">
      <w:pPr>
        <w:pStyle w:val="Heading4"/>
      </w:pPr>
      <w:r>
        <w:lastRenderedPageBreak/>
        <w:t>Turn—Climate change initiatives kill Democratic votes</w:t>
      </w:r>
    </w:p>
    <w:p w:rsidR="00CE417F" w:rsidRPr="00D10BE0" w:rsidRDefault="00CE417F" w:rsidP="00CE417F">
      <w:r w:rsidRPr="00734989">
        <w:rPr>
          <w:rStyle w:val="StyleStyleBold12pt"/>
        </w:rPr>
        <w:t>Tognotti 14</w:t>
      </w:r>
      <w:r>
        <w:t xml:space="preserve"> </w:t>
      </w:r>
      <w:r w:rsidRPr="00170FD5">
        <w:rPr>
          <w:sz w:val="16"/>
          <w:szCs w:val="16"/>
        </w:rPr>
        <w:t>[Chris Tognotti writer at Bustle, “How Obama’s Climate Plan May Affect Us Midterm Elections”, 3/6/14, http://www.thegwpf.org/how-obamas-climate-plan-may-affect-us-midterm-elections/]</w:t>
      </w:r>
      <w:r>
        <w:rPr>
          <w:sz w:val="16"/>
          <w:szCs w:val="16"/>
        </w:rPr>
        <w:t>l.gong</w:t>
      </w:r>
    </w:p>
    <w:p w:rsidR="00CE417F" w:rsidRPr="00353457" w:rsidRDefault="00CE417F" w:rsidP="00CE417F">
      <w:pPr>
        <w:rPr>
          <w:sz w:val="16"/>
        </w:rPr>
      </w:pPr>
      <w:r w:rsidRPr="00353457">
        <w:rPr>
          <w:sz w:val="16"/>
        </w:rPr>
        <w:t xml:space="preserve">With Monday’s </w:t>
      </w:r>
      <w:r w:rsidRPr="00353457">
        <w:rPr>
          <w:rStyle w:val="StyleBoldUnderline"/>
        </w:rPr>
        <w:t xml:space="preserve">big environmental news — </w:t>
      </w:r>
      <w:r w:rsidRPr="005D348C">
        <w:rPr>
          <w:rStyle w:val="StyleBoldUnderline"/>
          <w:highlight w:val="yellow"/>
        </w:rPr>
        <w:t>the announcement of the EPA’s plan to cut carbon emissions</w:t>
      </w:r>
      <w:r w:rsidRPr="00353457">
        <w:rPr>
          <w:rStyle w:val="StyleBoldUnderline"/>
        </w:rPr>
        <w:t xml:space="preserve"> by 30 percent by 2030</w:t>
      </w:r>
      <w:r w:rsidRPr="00353457">
        <w:rPr>
          <w:sz w:val="16"/>
        </w:rPr>
        <w:t xml:space="preserve"> — U</w:t>
      </w:r>
      <w:r w:rsidRPr="00353457">
        <w:rPr>
          <w:rStyle w:val="StyleBoldUnderline"/>
        </w:rPr>
        <w:t xml:space="preserve">.S. politics </w:t>
      </w:r>
      <w:r w:rsidRPr="005D348C">
        <w:rPr>
          <w:rStyle w:val="StyleBoldUnderline"/>
          <w:highlight w:val="yellow"/>
        </w:rPr>
        <w:t>have also been thrown a curveball</w:t>
      </w:r>
      <w:r w:rsidRPr="00353457">
        <w:rPr>
          <w:sz w:val="16"/>
        </w:rPr>
        <w:t xml:space="preserve">. This is especially true of the Democratic Party. While </w:t>
      </w:r>
      <w:r w:rsidRPr="005D348C">
        <w:rPr>
          <w:rStyle w:val="StyleBoldUnderline"/>
          <w:highlight w:val="yellow"/>
        </w:rPr>
        <w:t>the Republicans have little to do</w:t>
      </w:r>
      <w:r w:rsidRPr="00353457">
        <w:rPr>
          <w:rStyle w:val="StyleBoldUnderline"/>
        </w:rPr>
        <w:t xml:space="preserve"> but sit back and attack the EPA’s plan</w:t>
      </w:r>
      <w:r w:rsidRPr="00353457">
        <w:rPr>
          <w:sz w:val="16"/>
        </w:rPr>
        <w:t xml:space="preserve">, pushed by President Obama amid the GOP’s intransigence on climate issues, </w:t>
      </w:r>
      <w:r w:rsidRPr="00353457">
        <w:rPr>
          <w:rStyle w:val="StyleBoldUnderline"/>
        </w:rPr>
        <w:t>the Democrats have to decide whether to play offense or defense</w:t>
      </w:r>
      <w:r w:rsidRPr="00353457">
        <w:rPr>
          <w:sz w:val="16"/>
        </w:rPr>
        <w:t xml:space="preserve">. Or, indeed, whether to tow the party line at all. It’s an especially </w:t>
      </w:r>
      <w:r w:rsidRPr="005D348C">
        <w:rPr>
          <w:rStyle w:val="StyleBoldUnderline"/>
          <w:highlight w:val="yellow"/>
        </w:rPr>
        <w:t xml:space="preserve">precarious position for Democrats </w:t>
      </w:r>
      <w:r w:rsidRPr="005D348C">
        <w:rPr>
          <w:rStyle w:val="StyleBoldUnderline"/>
        </w:rPr>
        <w:t>because</w:t>
      </w:r>
      <w:r w:rsidRPr="005D348C">
        <w:rPr>
          <w:sz w:val="16"/>
        </w:rPr>
        <w:t>, as</w:t>
      </w:r>
      <w:r w:rsidRPr="00353457">
        <w:rPr>
          <w:sz w:val="16"/>
        </w:rPr>
        <w:t xml:space="preserve"> was the case </w:t>
      </w:r>
      <w:r w:rsidRPr="00353457">
        <w:rPr>
          <w:rStyle w:val="StyleBoldUnderline"/>
        </w:rPr>
        <w:t>with the Affordable Care Act</w:t>
      </w:r>
      <w:r w:rsidRPr="00353457">
        <w:rPr>
          <w:sz w:val="16"/>
        </w:rPr>
        <w:t xml:space="preserve">, </w:t>
      </w:r>
      <w:r w:rsidRPr="00353457">
        <w:rPr>
          <w:rStyle w:val="StyleBoldUnderline"/>
        </w:rPr>
        <w:t>this proposed emissions cut is a solid 16 years from reaching fruition</w:t>
      </w:r>
      <w:r w:rsidRPr="00353457">
        <w:rPr>
          <w:sz w:val="16"/>
        </w:rPr>
        <w:t xml:space="preserve">… if everything went perfectly… So, how precisely is this all going to shake out? Here are </w:t>
      </w:r>
      <w:r w:rsidRPr="00353457">
        <w:rPr>
          <w:rStyle w:val="StyleBoldUnderline"/>
        </w:rPr>
        <w:t>three possible ways the EPA’s move could impact Democrats come November.</w:t>
      </w:r>
      <w:r>
        <w:rPr>
          <w:rStyle w:val="StyleBoldUnderline"/>
        </w:rPr>
        <w:t xml:space="preserve"> </w:t>
      </w:r>
      <w:r w:rsidRPr="00353457">
        <w:rPr>
          <w:sz w:val="16"/>
        </w:rPr>
        <w:t xml:space="preserve">1. </w:t>
      </w:r>
      <w:r w:rsidRPr="005D348C">
        <w:rPr>
          <w:rStyle w:val="StyleBoldUnderline"/>
          <w:highlight w:val="yellow"/>
        </w:rPr>
        <w:t>THE DEMOCRATIC COALITION COULD SPLINTE</w:t>
      </w:r>
      <w:r w:rsidRPr="00353457">
        <w:rPr>
          <w:rStyle w:val="StyleBoldUnderline"/>
        </w:rPr>
        <w:t xml:space="preserve">R </w:t>
      </w:r>
      <w:r w:rsidRPr="00353457">
        <w:rPr>
          <w:sz w:val="16"/>
        </w:rPr>
        <w:t xml:space="preserve">APART </w:t>
      </w:r>
      <w:r w:rsidRPr="005D348C">
        <w:rPr>
          <w:rStyle w:val="StyleBoldUnderline"/>
          <w:highlight w:val="yellow"/>
        </w:rPr>
        <w:t>This wouldn’t be such an unusual position for the Democratic Party come election time</w:t>
      </w:r>
      <w:r w:rsidRPr="005D348C">
        <w:rPr>
          <w:sz w:val="16"/>
          <w:highlight w:val="yellow"/>
        </w:rPr>
        <w:t xml:space="preserve"> —</w:t>
      </w:r>
      <w:r w:rsidRPr="00353457">
        <w:rPr>
          <w:sz w:val="16"/>
        </w:rPr>
        <w:t xml:space="preserve"> competing to win elections in broad, varied political climates, there are always going to be some nominees in statewide races who can’t, won’t, or don’t play ball on mainstream party policy. T</w:t>
      </w:r>
      <w:r w:rsidRPr="00353457">
        <w:rPr>
          <w:rStyle w:val="StyleBoldUnderline"/>
        </w:rPr>
        <w:t>exas Democratic Gov. candidate Wendy Davis stoked discord when she said she’d support a 20-week abortion ban if it didn’t come paired with the TRAP laws</w:t>
      </w:r>
      <w:r w:rsidRPr="00353457">
        <w:rPr>
          <w:sz w:val="16"/>
        </w:rPr>
        <w:t xml:space="preserve"> designed to shut down clinics contained in the bill she famously filibustered, for example. In </w:t>
      </w:r>
      <w:r w:rsidRPr="005D348C">
        <w:rPr>
          <w:rStyle w:val="StyleBoldUnderline"/>
          <w:highlight w:val="yellow"/>
        </w:rPr>
        <w:t>no area is this</w:t>
      </w:r>
      <w:r w:rsidRPr="00353457">
        <w:rPr>
          <w:rStyle w:val="StyleBoldUnderline"/>
        </w:rPr>
        <w:t xml:space="preserve"> red/blue state </w:t>
      </w:r>
      <w:r w:rsidRPr="005D348C">
        <w:rPr>
          <w:rStyle w:val="StyleBoldUnderline"/>
          <w:highlight w:val="yellow"/>
        </w:rPr>
        <w:t>divide more pronounced</w:t>
      </w:r>
      <w:r w:rsidRPr="00353457">
        <w:rPr>
          <w:rStyle w:val="StyleBoldUnderline"/>
        </w:rPr>
        <w:t xml:space="preserve"> than on matters of the environment</w:t>
      </w:r>
      <w:r w:rsidRPr="00353457">
        <w:rPr>
          <w:sz w:val="16"/>
        </w:rPr>
        <w:t xml:space="preserve">, and more specifically, the arm of the federal government coming in to regulate how much one can pollute. </w:t>
      </w:r>
      <w:r w:rsidRPr="00353457">
        <w:rPr>
          <w:rStyle w:val="StyleBoldUnderline"/>
        </w:rPr>
        <w:t>There’s maybe no better example of this than the campaign ad West Virginia Democratic Senator Joe Manchin filmed back in 2010</w:t>
      </w:r>
      <w:r w:rsidRPr="00353457">
        <w:rPr>
          <w:sz w:val="16"/>
        </w:rPr>
        <w:t xml:space="preserve">, in which he shot the Democrats’ cap-and-trade carbon emissions bill with a rifle. </w:t>
      </w:r>
      <w:r w:rsidRPr="005D348C">
        <w:rPr>
          <w:rStyle w:val="StyleBoldUnderline"/>
          <w:highlight w:val="yellow"/>
        </w:rPr>
        <w:t>This top-down regulatory effort is likely to spur similarly defiant protests from within the party itself, weakening any impression of a unified front</w:t>
      </w:r>
      <w:r w:rsidRPr="00353457">
        <w:rPr>
          <w:rStyle w:val="StyleBoldUnderline"/>
        </w:rPr>
        <w:t>, and making it all the easier for Republicans to paint them as disordered and chaotic.</w:t>
      </w:r>
      <w:r w:rsidRPr="00353457">
        <w:rPr>
          <w:sz w:val="16"/>
        </w:rPr>
        <w:t xml:space="preserve"> </w:t>
      </w:r>
      <w:proofErr w:type="gramStart"/>
      <w:r w:rsidRPr="00353457">
        <w:rPr>
          <w:sz w:val="16"/>
        </w:rPr>
        <w:t>Which is not the look they want.</w:t>
      </w:r>
      <w:proofErr w:type="gramEnd"/>
      <w:r w:rsidRPr="00353457">
        <w:rPr>
          <w:sz w:val="16"/>
        </w:rPr>
        <w:t xml:space="preserve"> 2. </w:t>
      </w:r>
      <w:r w:rsidRPr="00353457">
        <w:rPr>
          <w:rStyle w:val="StyleBoldUnderline"/>
        </w:rPr>
        <w:t>THE REPUBLICANS COULD HAVE A SECOND THING TO TALK ABOUT</w:t>
      </w:r>
      <w:r w:rsidRPr="00353457">
        <w:rPr>
          <w:sz w:val="16"/>
        </w:rPr>
        <w:t xml:space="preserve"> Until this point, </w:t>
      </w:r>
      <w:r w:rsidRPr="00353457">
        <w:rPr>
          <w:rStyle w:val="StyleBoldUnderline"/>
        </w:rPr>
        <w:t>the rallying cry for Republicans with elections looming has been</w:t>
      </w:r>
      <w:r w:rsidRPr="00353457">
        <w:rPr>
          <w:sz w:val="16"/>
        </w:rPr>
        <w:t xml:space="preserve"> a very familiar one: </w:t>
      </w:r>
      <w:r w:rsidRPr="00353457">
        <w:rPr>
          <w:rStyle w:val="StyleBoldUnderline"/>
        </w:rPr>
        <w:t xml:space="preserve">Obamacare </w:t>
      </w:r>
      <w:r w:rsidRPr="00353457">
        <w:rPr>
          <w:sz w:val="16"/>
        </w:rPr>
        <w:t>is a dysfunctional travesty, so let’s repea</w:t>
      </w:r>
      <w:r w:rsidRPr="00353457">
        <w:rPr>
          <w:rStyle w:val="StyleBoldUnderline"/>
        </w:rPr>
        <w:t>l</w:t>
      </w:r>
      <w:r w:rsidRPr="00353457">
        <w:rPr>
          <w:sz w:val="16"/>
        </w:rPr>
        <w:t xml:space="preserve"> it. It’s clearly a pie-in-the-sky dream, until such a time as they control the Congress and the White House — President Obama isn’t going to sign a repeal of his own signature achievement, after all. </w:t>
      </w:r>
      <w:r w:rsidRPr="00353457">
        <w:rPr>
          <w:rStyle w:val="StyleBoldUnderline"/>
        </w:rPr>
        <w:t>But there’s some recent indication that wind may be leaving those sails</w:t>
      </w:r>
      <w:r w:rsidRPr="00353457">
        <w:rPr>
          <w:sz w:val="16"/>
        </w:rPr>
        <w:t xml:space="preserve">, with campaigning </w:t>
      </w:r>
      <w:r w:rsidRPr="00353457">
        <w:rPr>
          <w:rStyle w:val="StyleBoldUnderline"/>
        </w:rPr>
        <w:t>Republicans subtly backing-off the strident fire-breathing</w:t>
      </w:r>
      <w:r w:rsidRPr="00353457">
        <w:rPr>
          <w:sz w:val="16"/>
        </w:rPr>
        <w:t xml:space="preserve"> they’d been engaged in in months and years prior. The U.S. Chamber of Commerce (which is not a government agency, but a conservative business-interest lobbying group) has cut separate ads for Kentucky Republicans Sen. Mitch McConnell and Rep. Garland Barr displaying this softer tact, eschewing full repeal for “fixing” the whole “Obamacare mess.” B</w:t>
      </w:r>
      <w:r w:rsidRPr="00353457">
        <w:rPr>
          <w:rStyle w:val="StyleBoldUnderline"/>
        </w:rPr>
        <w:t xml:space="preserve">eing able to pivot to the </w:t>
      </w:r>
      <w:r w:rsidRPr="005D348C">
        <w:rPr>
          <w:rStyle w:val="StyleBoldUnderline"/>
          <w:highlight w:val="yellow"/>
        </w:rPr>
        <w:t xml:space="preserve">EPA’s plan, </w:t>
      </w:r>
      <w:proofErr w:type="gramStart"/>
      <w:r w:rsidRPr="005D348C">
        <w:rPr>
          <w:rStyle w:val="StyleBoldUnderline"/>
          <w:highlight w:val="yellow"/>
        </w:rPr>
        <w:t>which figures to be politically divisive within Democratic ranks</w:t>
      </w:r>
      <w:r w:rsidRPr="00353457">
        <w:rPr>
          <w:rStyle w:val="StyleBoldUnderline"/>
        </w:rPr>
        <w:t xml:space="preserve"> while Republicans could likely oppose it in lockstep pretty easily</w:t>
      </w:r>
      <w:r w:rsidRPr="00353457">
        <w:rPr>
          <w:sz w:val="16"/>
        </w:rPr>
        <w:t>, could be a big boon in light of this.</w:t>
      </w:r>
      <w:proofErr w:type="gramEnd"/>
      <w:r w:rsidRPr="00353457">
        <w:rPr>
          <w:sz w:val="16"/>
        </w:rPr>
        <w:t xml:space="preserve"> After all, it’s backed by the President, </w:t>
      </w:r>
      <w:proofErr w:type="gramStart"/>
      <w:r w:rsidRPr="00353457">
        <w:rPr>
          <w:sz w:val="16"/>
        </w:rPr>
        <w:t>it’s</w:t>
      </w:r>
      <w:proofErr w:type="gramEnd"/>
      <w:r w:rsidRPr="00353457">
        <w:rPr>
          <w:sz w:val="16"/>
        </w:rPr>
        <w:t xml:space="preserve"> federal regulation, it’s an end-around on their congressional powers, and it shows concern for the long-term health of our climate. In other words, it’s a virtual “Republicans hate this” checklist.</w:t>
      </w:r>
    </w:p>
    <w:p w:rsidR="00CE417F" w:rsidRPr="00CE417F" w:rsidRDefault="00CE417F" w:rsidP="00CE417F"/>
    <w:p w:rsidR="00FA0584" w:rsidRPr="00FA0584" w:rsidRDefault="00FA0584" w:rsidP="00FA0584">
      <w:pPr>
        <w:pStyle w:val="Heading3"/>
      </w:pPr>
      <w:r>
        <w:lastRenderedPageBreak/>
        <w:t>Dems Use Climate Now</w:t>
      </w:r>
    </w:p>
    <w:p w:rsidR="002540B3" w:rsidRDefault="002540B3" w:rsidP="00274327">
      <w:pPr>
        <w:pStyle w:val="Heading4"/>
      </w:pPr>
      <w:r>
        <w:t>Nonuq—Democrats are already using climate change as midterms tactic</w:t>
      </w:r>
    </w:p>
    <w:p w:rsidR="002540B3" w:rsidRPr="00270E7C" w:rsidRDefault="002540B3" w:rsidP="002540B3">
      <w:r w:rsidRPr="00071F1B">
        <w:rPr>
          <w:rStyle w:val="StyleStyleBold12pt"/>
        </w:rPr>
        <w:t>Politico 6/26</w:t>
      </w:r>
      <w:r>
        <w:t xml:space="preserve"> </w:t>
      </w:r>
      <w:r w:rsidRPr="00207010">
        <w:rPr>
          <w:sz w:val="16"/>
          <w:szCs w:val="16"/>
        </w:rPr>
        <w:t xml:space="preserve">[Edward-Isaac Dovere and Andrew Restuccia for Poltico—senior White House reporters and Energy reporters respectively, “Barack Obama becomes mocker-in-chief on climate change skeptics”, 6/26/14, </w:t>
      </w:r>
      <w:hyperlink r:id="rId140" w:history="1">
        <w:r w:rsidRPr="00207010">
          <w:rPr>
            <w:rStyle w:val="Hyperlink"/>
            <w:sz w:val="16"/>
            <w:szCs w:val="16"/>
          </w:rPr>
          <w:t>http://www.politico.com/story/2014/06/barack-obama-climate-change-108338.html</w:t>
        </w:r>
      </w:hyperlink>
      <w:r w:rsidRPr="00207010">
        <w:rPr>
          <w:sz w:val="16"/>
          <w:szCs w:val="16"/>
        </w:rPr>
        <w:t>] l.gong</w:t>
      </w:r>
    </w:p>
    <w:p w:rsidR="002540B3" w:rsidRDefault="002540B3" w:rsidP="002540B3">
      <w:pPr>
        <w:rPr>
          <w:sz w:val="16"/>
        </w:rPr>
      </w:pPr>
      <w:r w:rsidRPr="006D6D15">
        <w:rPr>
          <w:rStyle w:val="StyleBoldUnderline"/>
        </w:rPr>
        <w:t>The sarcastic bear is loose</w:t>
      </w:r>
      <w:r w:rsidRPr="009414F2">
        <w:rPr>
          <w:sz w:val="16"/>
        </w:rPr>
        <w:t xml:space="preserve">, and </w:t>
      </w:r>
      <w:proofErr w:type="gramStart"/>
      <w:r w:rsidRPr="009414F2">
        <w:rPr>
          <w:sz w:val="16"/>
        </w:rPr>
        <w:t>he’s loving</w:t>
      </w:r>
      <w:proofErr w:type="gramEnd"/>
      <w:r w:rsidRPr="009414F2">
        <w:rPr>
          <w:sz w:val="16"/>
        </w:rPr>
        <w:t xml:space="preserve"> every minute of it. President Barack </w:t>
      </w:r>
      <w:r w:rsidRPr="005D348C">
        <w:rPr>
          <w:rStyle w:val="StyleBoldUnderline"/>
          <w:highlight w:val="yellow"/>
        </w:rPr>
        <w:t>Obama is</w:t>
      </w:r>
      <w:r w:rsidRPr="006D6D15">
        <w:rPr>
          <w:rStyle w:val="StyleBoldUnderline"/>
        </w:rPr>
        <w:t xml:space="preserve"> </w:t>
      </w:r>
      <w:r w:rsidRPr="009414F2">
        <w:rPr>
          <w:sz w:val="16"/>
        </w:rPr>
        <w:t>letting his inner Don Rickles</w:t>
      </w:r>
      <w:r w:rsidRPr="006D6D15">
        <w:rPr>
          <w:rStyle w:val="StyleBoldUnderline"/>
        </w:rPr>
        <w:t xml:space="preserve"> </w:t>
      </w:r>
      <w:r w:rsidRPr="009414F2">
        <w:rPr>
          <w:sz w:val="16"/>
        </w:rPr>
        <w:t xml:space="preserve">run free, </w:t>
      </w:r>
      <w:r w:rsidRPr="005D348C">
        <w:rPr>
          <w:rStyle w:val="StyleBoldUnderline"/>
          <w:highlight w:val="yellow"/>
        </w:rPr>
        <w:t>mocking climate deniers</w:t>
      </w:r>
      <w:r w:rsidRPr="005D348C">
        <w:rPr>
          <w:sz w:val="16"/>
          <w:highlight w:val="yellow"/>
        </w:rPr>
        <w:t xml:space="preserve"> </w:t>
      </w:r>
      <w:r w:rsidRPr="005D348C">
        <w:rPr>
          <w:rStyle w:val="StyleBoldUnderline"/>
          <w:highlight w:val="yellow"/>
        </w:rPr>
        <w:t>a</w:t>
      </w:r>
      <w:r w:rsidRPr="006D6D15">
        <w:rPr>
          <w:rStyle w:val="StyleBoldUnderline"/>
        </w:rPr>
        <w:t>s the crowd who used to think the moon was made out of cheese or spineless dopes</w:t>
      </w:r>
      <w:r w:rsidRPr="009414F2">
        <w:rPr>
          <w:sz w:val="16"/>
        </w:rPr>
        <w:t xml:space="preserve"> </w:t>
      </w:r>
      <w:r w:rsidRPr="006D6D15">
        <w:rPr>
          <w:rStyle w:val="StyleBoldUnderline"/>
        </w:rPr>
        <w:t>who can’t or won’t listen to science</w:t>
      </w:r>
      <w:r w:rsidRPr="009414F2">
        <w:rPr>
          <w:sz w:val="16"/>
        </w:rPr>
        <w:t xml:space="preserve"> even though the science is all overwhelmingly pointing in one direction. </w:t>
      </w:r>
      <w:r w:rsidRPr="005D348C">
        <w:rPr>
          <w:rStyle w:val="StyleBoldUnderline"/>
          <w:highlight w:val="yellow"/>
        </w:rPr>
        <w:t>Their heads are in the sand</w:t>
      </w:r>
      <w:r w:rsidRPr="006D6D15">
        <w:rPr>
          <w:rStyle w:val="StyleBoldUnderline"/>
        </w:rPr>
        <w:t xml:space="preserve">. </w:t>
      </w:r>
      <w:r w:rsidRPr="009414F2">
        <w:rPr>
          <w:sz w:val="16"/>
        </w:rPr>
        <w:t xml:space="preserve">They are members of the </w:t>
      </w:r>
      <w:r w:rsidRPr="006D6D15">
        <w:rPr>
          <w:rStyle w:val="StyleBoldUnderline"/>
        </w:rPr>
        <w:t>Flat Earth Society</w:t>
      </w:r>
      <w:r w:rsidRPr="009414F2">
        <w:rPr>
          <w:sz w:val="16"/>
        </w:rPr>
        <w:t xml:space="preserve">. For the White House </w:t>
      </w:r>
      <w:r w:rsidRPr="005D348C">
        <w:rPr>
          <w:rStyle w:val="StyleBoldUnderline"/>
          <w:highlight w:val="yellow"/>
        </w:rPr>
        <w:t>it’s about getting the liberal base excited for the midterms</w:t>
      </w:r>
      <w:r w:rsidRPr="009414F2">
        <w:rPr>
          <w:sz w:val="16"/>
        </w:rPr>
        <w:t xml:space="preserve">. It’s a </w:t>
      </w:r>
      <w:r w:rsidRPr="006D6D15">
        <w:rPr>
          <w:rStyle w:val="StyleBoldUnderline"/>
        </w:rPr>
        <w:t>co</w:t>
      </w:r>
      <w:r w:rsidRPr="005D348C">
        <w:rPr>
          <w:rStyle w:val="StyleBoldUnderline"/>
          <w:highlight w:val="yellow"/>
        </w:rPr>
        <w:t>nfidence that climate change has shifted in voters’ minds</w:t>
      </w:r>
      <w:r w:rsidRPr="005D348C">
        <w:rPr>
          <w:sz w:val="16"/>
          <w:highlight w:val="yellow"/>
        </w:rPr>
        <w:t>. I</w:t>
      </w:r>
      <w:r w:rsidRPr="009414F2">
        <w:rPr>
          <w:sz w:val="16"/>
        </w:rPr>
        <w:t xml:space="preserve">t’s a </w:t>
      </w:r>
      <w:r w:rsidRPr="006D6D15">
        <w:rPr>
          <w:rStyle w:val="StyleBoldUnderline"/>
        </w:rPr>
        <w:t>broader play against congressional Republicans as obstructionists</w:t>
      </w:r>
      <w:r w:rsidRPr="009414F2">
        <w:rPr>
          <w:sz w:val="16"/>
        </w:rPr>
        <w:t>. (Also on POLITICO: Obama mocks climate skeptics at LCV dinner) And for Obama, it’s a good time. Wednesday night, Obama ripped into his opponents in front of a League of Conservation Voters crowd so friendly that some were pumping their arms in the air as he spoke. “</w:t>
      </w:r>
      <w:r w:rsidRPr="005D348C">
        <w:rPr>
          <w:rStyle w:val="StyleBoldUnderline"/>
          <w:highlight w:val="yellow"/>
        </w:rPr>
        <w:t>It’s pretty rare that you encounter people who say that the problem of carbon pollution is not a problem</w:t>
      </w:r>
      <w:r w:rsidRPr="009414F2">
        <w:rPr>
          <w:sz w:val="16"/>
        </w:rPr>
        <w:t xml:space="preserve">,” Obama said. “In most communities and workplaces, </w:t>
      </w:r>
      <w:r w:rsidRPr="006D6D15">
        <w:rPr>
          <w:rStyle w:val="StyleBoldUnderline"/>
        </w:rPr>
        <w:t>they may not know how big a problem it</w:t>
      </w:r>
      <w:r w:rsidRPr="009414F2">
        <w:rPr>
          <w:sz w:val="16"/>
        </w:rPr>
        <w:t xml:space="preserve"> is, they may not know exactly how it works, </w:t>
      </w:r>
      <w:proofErr w:type="gramStart"/>
      <w:r w:rsidRPr="009414F2">
        <w:rPr>
          <w:sz w:val="16"/>
        </w:rPr>
        <w:t>they</w:t>
      </w:r>
      <w:proofErr w:type="gramEnd"/>
      <w:r w:rsidRPr="009414F2">
        <w:rPr>
          <w:sz w:val="16"/>
        </w:rPr>
        <w:t xml:space="preserve"> may doubt they can do something about it. </w:t>
      </w:r>
      <w:r w:rsidRPr="006D6D15">
        <w:rPr>
          <w:rStyle w:val="StyleBoldUnderline"/>
        </w:rPr>
        <w:t xml:space="preserve">Generally they </w:t>
      </w:r>
      <w:r w:rsidRPr="009414F2">
        <w:rPr>
          <w:sz w:val="16"/>
        </w:rPr>
        <w:t xml:space="preserve">don’t </w:t>
      </w:r>
      <w:r w:rsidRPr="006D6D15">
        <w:rPr>
          <w:rStyle w:val="StyleBoldUnderline"/>
        </w:rPr>
        <w:t>just say</w:t>
      </w:r>
      <w:r w:rsidRPr="009414F2">
        <w:rPr>
          <w:sz w:val="16"/>
        </w:rPr>
        <w:t>, ‘</w:t>
      </w:r>
      <w:r w:rsidRPr="006D6D15">
        <w:rPr>
          <w:rStyle w:val="StyleBoldUnderline"/>
        </w:rPr>
        <w:t>No I don’t believe anything scientists say.’ Except, where</w:t>
      </w:r>
      <w:r w:rsidRPr="009414F2">
        <w:rPr>
          <w:sz w:val="16"/>
        </w:rPr>
        <w:t xml:space="preserve">?” he said, waiting for the more than accommodating crowd to call back, </w:t>
      </w:r>
      <w:r w:rsidRPr="006D6D15">
        <w:rPr>
          <w:rStyle w:val="StyleBoldUnderline"/>
        </w:rPr>
        <w:t>“Congress!”</w:t>
      </w:r>
      <w:r>
        <w:rPr>
          <w:rStyle w:val="StyleBoldUnderline"/>
        </w:rPr>
        <w:t xml:space="preserve"> </w:t>
      </w:r>
      <w:r w:rsidRPr="009414F2">
        <w:rPr>
          <w:sz w:val="16"/>
        </w:rPr>
        <w:t>Obama smiled — not his big toothy self-satisfied grin, but his stick-it-in-the-ribs smirk. “</w:t>
      </w:r>
      <w:r w:rsidRPr="006D6D15">
        <w:rPr>
          <w:rStyle w:val="StyleBoldUnderline"/>
        </w:rPr>
        <w:t>In Congres</w:t>
      </w:r>
      <w:r w:rsidRPr="009414F2">
        <w:rPr>
          <w:sz w:val="16"/>
        </w:rPr>
        <w:t>s,” he said. “</w:t>
      </w:r>
      <w:r w:rsidRPr="006D6D15">
        <w:rPr>
          <w:rStyle w:val="StyleBoldUnderline"/>
        </w:rPr>
        <w:t>Folks will tell you climate change is hoax or a fad or a plot</w:t>
      </w:r>
      <w:r w:rsidRPr="009414F2">
        <w:rPr>
          <w:sz w:val="16"/>
        </w:rPr>
        <w:t xml:space="preserve">. </w:t>
      </w:r>
      <w:proofErr w:type="gramStart"/>
      <w:r w:rsidRPr="009414F2">
        <w:rPr>
          <w:sz w:val="16"/>
        </w:rPr>
        <w:t>A liberal plot.”</w:t>
      </w:r>
      <w:proofErr w:type="gramEnd"/>
      <w:r w:rsidRPr="009414F2">
        <w:rPr>
          <w:sz w:val="16"/>
        </w:rPr>
        <w:t xml:space="preserve"> Then, Obama said, </w:t>
      </w:r>
      <w:r w:rsidRPr="006D6D15">
        <w:rPr>
          <w:rStyle w:val="StyleBoldUnderline"/>
        </w:rPr>
        <w:t>there are the people who duck the question</w:t>
      </w:r>
      <w:r w:rsidRPr="009414F2">
        <w:rPr>
          <w:sz w:val="16"/>
        </w:rPr>
        <w:t>. “They say, hey, I’m not a scientist, which really translates into, I accept that man-made climate change is real, but if I say so out loud, I will be run out of town by a bunch of fringe elements that thinks climate science is a liberal plot so I’m going to just pretend like, I don’t know, I can’t read,” Obama said. “</w:t>
      </w:r>
      <w:r w:rsidRPr="006D6D15">
        <w:rPr>
          <w:rStyle w:val="StyleBoldUnderline"/>
        </w:rPr>
        <w:t>I mean, I’m not a scientist either, but</w:t>
      </w:r>
      <w:r w:rsidRPr="009414F2">
        <w:rPr>
          <w:sz w:val="16"/>
        </w:rPr>
        <w:t xml:space="preserve"> I’ve got this guy, </w:t>
      </w:r>
      <w:r w:rsidRPr="006D6D15">
        <w:rPr>
          <w:rStyle w:val="StyleBoldUnderline"/>
        </w:rPr>
        <w:t>John Holdren, he’s a scientist</w:t>
      </w:r>
      <w:r w:rsidRPr="009414F2">
        <w:rPr>
          <w:sz w:val="16"/>
        </w:rPr>
        <w:t>,” Obama added to laughter. “</w:t>
      </w:r>
      <w:r w:rsidRPr="006D6D15">
        <w:rPr>
          <w:rStyle w:val="StyleBoldUnderline"/>
        </w:rPr>
        <w:t>I’ve got a bunch of scientists at NASA</w:t>
      </w:r>
      <w:r w:rsidRPr="009414F2">
        <w:rPr>
          <w:sz w:val="16"/>
        </w:rPr>
        <w:t xml:space="preserve"> and I’ve got a bunch of scientists at EPA.” “</w:t>
      </w:r>
      <w:r w:rsidRPr="006D6D15">
        <w:rPr>
          <w:rStyle w:val="StyleBoldUnderline"/>
        </w:rPr>
        <w:t xml:space="preserve">I’m not a doctor either, but if a bunch of doctors tell me that tobacco can cause lung cancer, </w:t>
      </w:r>
      <w:proofErr w:type="gramStart"/>
      <w:r w:rsidRPr="006D6D15">
        <w:rPr>
          <w:rStyle w:val="StyleBoldUnderline"/>
        </w:rPr>
        <w:t>then</w:t>
      </w:r>
      <w:proofErr w:type="gramEnd"/>
      <w:r w:rsidRPr="006D6D15">
        <w:rPr>
          <w:rStyle w:val="StyleBoldUnderline"/>
        </w:rPr>
        <w:t xml:space="preserve"> I’ll say, okay</w:t>
      </w:r>
      <w:r w:rsidRPr="009414F2">
        <w:rPr>
          <w:sz w:val="16"/>
        </w:rPr>
        <w:t xml:space="preserve">. </w:t>
      </w:r>
      <w:proofErr w:type="gramStart"/>
      <w:r w:rsidRPr="009414F2">
        <w:rPr>
          <w:sz w:val="16"/>
        </w:rPr>
        <w:t>Right?</w:t>
      </w:r>
      <w:proofErr w:type="gramEnd"/>
      <w:r w:rsidRPr="009414F2">
        <w:rPr>
          <w:sz w:val="16"/>
        </w:rPr>
        <w:t xml:space="preserve"> I mean, it’s not that hard,” Obama said, managing not to mention that he kept smoking himself at least through his first term.</w:t>
      </w:r>
    </w:p>
    <w:p w:rsidR="00CE417F" w:rsidRDefault="00CE417F" w:rsidP="00274327">
      <w:pPr>
        <w:pStyle w:val="Heading4"/>
      </w:pPr>
      <w:r>
        <w:t>Nonuq—Democrats are already pushing climate reform—EPA legislation and ‘War on Coal’ prove</w:t>
      </w:r>
    </w:p>
    <w:p w:rsidR="00CE417F" w:rsidRDefault="00CE417F" w:rsidP="00CE417F">
      <w:pPr>
        <w:rPr>
          <w:sz w:val="16"/>
          <w:szCs w:val="16"/>
        </w:rPr>
      </w:pPr>
      <w:r w:rsidRPr="00746139">
        <w:rPr>
          <w:rStyle w:val="StyleStyleBold12pt"/>
        </w:rPr>
        <w:t>Lochhead 6/24</w:t>
      </w:r>
      <w:r>
        <w:t xml:space="preserve"> </w:t>
      </w:r>
      <w:r w:rsidRPr="00746139">
        <w:rPr>
          <w:sz w:val="16"/>
          <w:szCs w:val="16"/>
        </w:rPr>
        <w:t xml:space="preserve">[Caroline Lochhead for SFgate, Democrats use climate change as wedge issue on Republicans, 6/24/14, </w:t>
      </w:r>
      <w:hyperlink r:id="rId141" w:anchor="page-1" w:history="1">
        <w:r w:rsidRPr="00746139">
          <w:rPr>
            <w:rStyle w:val="Hyperlink"/>
            <w:sz w:val="16"/>
            <w:szCs w:val="16"/>
          </w:rPr>
          <w:t>http://www.sfgate.com/politics/article/Democrats-use-climate-change-as-wedge-issue-on-5570165.php#page-1</w:t>
        </w:r>
      </w:hyperlink>
      <w:r w:rsidRPr="00746139">
        <w:rPr>
          <w:sz w:val="16"/>
          <w:szCs w:val="16"/>
        </w:rPr>
        <w:t>] l.gong</w:t>
      </w:r>
    </w:p>
    <w:p w:rsidR="00CE417F" w:rsidRDefault="00CE417F" w:rsidP="00CE417F">
      <w:pPr>
        <w:rPr>
          <w:rStyle w:val="StyleBoldUnderline"/>
        </w:rPr>
      </w:pPr>
      <w:r w:rsidRPr="009B435C">
        <w:rPr>
          <w:sz w:val="12"/>
        </w:rPr>
        <w:t xml:space="preserve">When President </w:t>
      </w:r>
      <w:r w:rsidRPr="005D348C">
        <w:rPr>
          <w:rStyle w:val="StyleBoldUnderline"/>
          <w:highlight w:val="yellow"/>
        </w:rPr>
        <w:t>Obam</w:t>
      </w:r>
      <w:r w:rsidRPr="009B435C">
        <w:rPr>
          <w:rStyle w:val="StyleBoldUnderline"/>
        </w:rPr>
        <w:t xml:space="preserve">a </w:t>
      </w:r>
      <w:r w:rsidRPr="009B435C">
        <w:rPr>
          <w:sz w:val="12"/>
        </w:rPr>
        <w:t xml:space="preserve">stood before students in Southern California a week ago </w:t>
      </w:r>
      <w:r w:rsidRPr="005D348C">
        <w:rPr>
          <w:rStyle w:val="StyleBoldUnderline"/>
          <w:highlight w:val="yellow"/>
        </w:rPr>
        <w:t>ridiculing those who deny climate science, he wasn't just road testing a new political strateg</w:t>
      </w:r>
      <w:r w:rsidRPr="009B435C">
        <w:rPr>
          <w:rStyle w:val="StyleBoldUnderline"/>
        </w:rPr>
        <w:t>y</w:t>
      </w:r>
      <w:r w:rsidRPr="009B435C">
        <w:rPr>
          <w:sz w:val="12"/>
        </w:rPr>
        <w:t xml:space="preserve"> to a friendly audience. </w:t>
      </w:r>
      <w:r w:rsidRPr="005D348C">
        <w:rPr>
          <w:rStyle w:val="StyleBoldUnderline"/>
          <w:highlight w:val="yellow"/>
        </w:rPr>
        <w:t>He was trying to drive a wedge between younger voters</w:t>
      </w:r>
      <w:r w:rsidRPr="009B435C">
        <w:rPr>
          <w:rStyle w:val="StyleBoldUnderline"/>
        </w:rPr>
        <w:t xml:space="preserve"> and the Republican Party.</w:t>
      </w:r>
      <w:r>
        <w:rPr>
          <w:rStyle w:val="StyleBoldUnderline"/>
        </w:rPr>
        <w:t xml:space="preserve"> </w:t>
      </w:r>
      <w:r w:rsidRPr="009B435C">
        <w:rPr>
          <w:rStyle w:val="StyleBoldUnderline"/>
        </w:rPr>
        <w:t>De</w:t>
      </w:r>
      <w:r w:rsidRPr="005D348C">
        <w:rPr>
          <w:rStyle w:val="StyleBoldUnderline"/>
          <w:highlight w:val="yellow"/>
        </w:rPr>
        <w:t>mocrats are convinced that climate change is the new same-sex marriage</w:t>
      </w:r>
      <w:r w:rsidRPr="009B435C">
        <w:rPr>
          <w:sz w:val="12"/>
        </w:rPr>
        <w:t xml:space="preserve">, an issue that is moving irreversibly in their favor, especially among young people, women and independents, the voters who hold the keys to the White House in 2016. </w:t>
      </w:r>
      <w:r w:rsidRPr="009B435C">
        <w:rPr>
          <w:rStyle w:val="StyleBoldUnderline"/>
        </w:rPr>
        <w:t>Wedge issues are those in which one side believes strongly that it has the moral high ground</w:t>
      </w:r>
      <w:r w:rsidRPr="009B435C">
        <w:rPr>
          <w:sz w:val="12"/>
        </w:rPr>
        <w:t xml:space="preserve">. Just as Republicans held the upper hand on same-sex marriage in 2004, </w:t>
      </w:r>
      <w:r w:rsidRPr="005D348C">
        <w:rPr>
          <w:rStyle w:val="StyleBoldUnderline"/>
        </w:rPr>
        <w:t>D</w:t>
      </w:r>
      <w:r w:rsidRPr="009B435C">
        <w:rPr>
          <w:rStyle w:val="StyleBoldUnderline"/>
        </w:rPr>
        <w:t xml:space="preserve">emocrats now see </w:t>
      </w:r>
      <w:r w:rsidRPr="005D348C">
        <w:rPr>
          <w:rStyle w:val="StyleBoldUnderline"/>
          <w:highlight w:val="yellow"/>
        </w:rPr>
        <w:t>climate chang</w:t>
      </w:r>
      <w:r w:rsidRPr="009B435C">
        <w:rPr>
          <w:rStyle w:val="StyleBoldUnderline"/>
        </w:rPr>
        <w:t xml:space="preserve">e as a way to </w:t>
      </w:r>
      <w:r w:rsidRPr="005D348C">
        <w:rPr>
          <w:rStyle w:val="StyleBoldUnderline"/>
          <w:highlight w:val="yellow"/>
        </w:rPr>
        <w:t>drive their base voters</w:t>
      </w:r>
      <w:r w:rsidRPr="009B435C">
        <w:rPr>
          <w:sz w:val="12"/>
        </w:rPr>
        <w:t xml:space="preserve"> to the polls while branding Republicans as antiscience and beholden to special interests. It's not just their own polling telling Democrats that. Stanford political scientist Jon Krosnick found in a new survey that an overwhelming majority of Americans believe climate change is happening and that humans are to blame. "If I were a campaign consultant, </w:t>
      </w:r>
      <w:proofErr w:type="gramStart"/>
      <w:r w:rsidRPr="009B435C">
        <w:rPr>
          <w:sz w:val="12"/>
        </w:rPr>
        <w:t>which</w:t>
      </w:r>
      <w:proofErr w:type="gramEnd"/>
      <w:r w:rsidRPr="009B435C">
        <w:rPr>
          <w:sz w:val="12"/>
        </w:rPr>
        <w:t xml:space="preserve"> I'm not," Krosnick said, "it's a no-brainer to advise that if a candidate is comfortable being on the green side of this issue, this is something to trumpet, because it will win more votes than it will lose." Pushing EPA rule </w:t>
      </w:r>
      <w:r w:rsidRPr="009B435C">
        <w:rPr>
          <w:rStyle w:val="StyleBoldUnderline"/>
        </w:rPr>
        <w:t xml:space="preserve">Polls show </w:t>
      </w:r>
      <w:r w:rsidRPr="005D348C">
        <w:rPr>
          <w:rStyle w:val="StyleBoldUnderline"/>
          <w:highlight w:val="yellow"/>
        </w:rPr>
        <w:t>large majorities of Americans favoring action on climate change, even if it causes electricity prices to rise.</w:t>
      </w:r>
      <w:r w:rsidRPr="009B435C">
        <w:rPr>
          <w:sz w:val="12"/>
        </w:rPr>
        <w:t xml:space="preserve"> That's one reason </w:t>
      </w:r>
      <w:r w:rsidRPr="009B435C">
        <w:rPr>
          <w:rStyle w:val="StyleBoldUnderline"/>
        </w:rPr>
        <w:t>Obama has moved ahead</w:t>
      </w:r>
      <w:r w:rsidRPr="009B435C">
        <w:rPr>
          <w:sz w:val="12"/>
        </w:rPr>
        <w:t xml:space="preserve"> forcefully </w:t>
      </w:r>
      <w:r w:rsidRPr="009B435C">
        <w:rPr>
          <w:rStyle w:val="StyleBoldUnderline"/>
        </w:rPr>
        <w:t>on a rule proposed this month by the Environmental Protection Agency to limit carbon dioxide pollution</w:t>
      </w:r>
      <w:r w:rsidRPr="009B435C">
        <w:rPr>
          <w:sz w:val="12"/>
        </w:rPr>
        <w:t xml:space="preserve"> from the nation's power plants, the biggest step against climate change yet taken by any administration. </w:t>
      </w:r>
      <w:r w:rsidRPr="009B435C">
        <w:rPr>
          <w:rStyle w:val="StyleBoldUnderline"/>
        </w:rPr>
        <w:t>It would seem to be a risky bet in a midterm election year</w:t>
      </w:r>
      <w:r w:rsidRPr="009B435C">
        <w:rPr>
          <w:sz w:val="12"/>
        </w:rPr>
        <w:t xml:space="preserve"> in which Democrats' control of the Senate rests on races in a handful of fossil-fuel-dependent states such as Louisiana, Alaska and West Virginia. Republicans clearly think so. "</w:t>
      </w:r>
      <w:r w:rsidRPr="009B435C">
        <w:rPr>
          <w:rStyle w:val="StyleBoldUnderline"/>
        </w:rPr>
        <w:t>Much of the Republicans' ability to capture the Senate goes through energy-producing states,"</w:t>
      </w:r>
      <w:r w:rsidRPr="009B435C">
        <w:rPr>
          <w:sz w:val="12"/>
        </w:rPr>
        <w:t xml:space="preserve"> said Republican analyst Ford O'Connell. He believes Obama is less worried about Senate Democrats than </w:t>
      </w:r>
      <w:r w:rsidRPr="009B435C">
        <w:rPr>
          <w:sz w:val="12"/>
        </w:rPr>
        <w:lastRenderedPageBreak/>
        <w:t xml:space="preserve">he is about burnishing his legacy. </w:t>
      </w:r>
      <w:r w:rsidRPr="009B435C">
        <w:rPr>
          <w:rStyle w:val="StyleBoldUnderline"/>
        </w:rPr>
        <w:t>After the rule was announced, the National Republican Senatorial Committee, the campaign arm of Senate Republican</w:t>
      </w:r>
      <w:r w:rsidRPr="009B435C">
        <w:rPr>
          <w:sz w:val="12"/>
        </w:rPr>
        <w:t xml:space="preserve">s, ran robocalls in four states dependent on coal-fired electricity, saying the rule would raise energy costs. GOP attack </w:t>
      </w:r>
      <w:r w:rsidRPr="009B435C">
        <w:rPr>
          <w:rStyle w:val="StyleBoldUnderline"/>
        </w:rPr>
        <w:t xml:space="preserve">Committee spokeswoman Brook Hougesen said </w:t>
      </w:r>
      <w:r w:rsidRPr="005D348C">
        <w:rPr>
          <w:rStyle w:val="StyleBoldUnderline"/>
          <w:highlight w:val="yellow"/>
        </w:rPr>
        <w:t>the Democrats' "war on coal" is just the beginning,</w:t>
      </w:r>
      <w:r w:rsidRPr="005D348C">
        <w:rPr>
          <w:sz w:val="12"/>
          <w:highlight w:val="yellow"/>
        </w:rPr>
        <w:t xml:space="preserve"> a</w:t>
      </w:r>
      <w:r w:rsidRPr="009B435C">
        <w:rPr>
          <w:sz w:val="12"/>
        </w:rPr>
        <w:t>nd will soon spread to oil and "</w:t>
      </w:r>
      <w:proofErr w:type="gramStart"/>
      <w:r w:rsidRPr="009B435C">
        <w:rPr>
          <w:sz w:val="12"/>
        </w:rPr>
        <w:t>cripple</w:t>
      </w:r>
      <w:proofErr w:type="gramEnd"/>
      <w:r w:rsidRPr="009B435C">
        <w:rPr>
          <w:sz w:val="12"/>
        </w:rPr>
        <w:t xml:space="preserve"> entire industries and destroy jobs." "</w:t>
      </w:r>
      <w:r w:rsidRPr="009B435C">
        <w:rPr>
          <w:rStyle w:val="StyleBoldUnderline"/>
        </w:rPr>
        <w:t>People need to drive their car, they enjoy watching television, using the iPhones and iPads, sending e-mails and using Facebook</w:t>
      </w:r>
      <w:r w:rsidRPr="009B435C">
        <w:rPr>
          <w:sz w:val="12"/>
        </w:rPr>
        <w:t>," Hougesen said. "</w:t>
      </w:r>
      <w:r w:rsidRPr="009B435C">
        <w:rPr>
          <w:rStyle w:val="StyleBoldUnderline"/>
        </w:rPr>
        <w:t>They want their energy costs lowered, not raised."</w:t>
      </w:r>
      <w:r>
        <w:rPr>
          <w:rStyle w:val="StyleBoldUnderline"/>
        </w:rPr>
        <w:t xml:space="preserve"> </w:t>
      </w:r>
      <w:r w:rsidRPr="009B435C">
        <w:rPr>
          <w:sz w:val="12"/>
        </w:rPr>
        <w:t>On Thursday, Senate Republicans blocked a must-pass Senate energy appropriations bill by demanding a provision to kill funding for the EPA rule. The move could force a partial government shutdown this fall, if it means Congress is unable to pass the spending bill. B</w:t>
      </w:r>
      <w:r w:rsidRPr="009B435C">
        <w:rPr>
          <w:rStyle w:val="StyleBoldUnderline"/>
        </w:rPr>
        <w:t xml:space="preserve">ut rather than shy away from the fight, </w:t>
      </w:r>
      <w:r w:rsidRPr="005D348C">
        <w:rPr>
          <w:rStyle w:val="StyleBoldUnderline"/>
          <w:highlight w:val="yellow"/>
        </w:rPr>
        <w:t>Democrats</w:t>
      </w:r>
      <w:r w:rsidRPr="009B435C">
        <w:rPr>
          <w:rStyle w:val="StyleBoldUnderline"/>
        </w:rPr>
        <w:t xml:space="preserve"> and their allies </w:t>
      </w:r>
      <w:r w:rsidRPr="005D348C">
        <w:rPr>
          <w:rStyle w:val="StyleBoldUnderline"/>
          <w:highlight w:val="yellow"/>
        </w:rPr>
        <w:t>are waging a vigorous counterattac</w:t>
      </w:r>
      <w:r w:rsidRPr="009B435C">
        <w:rPr>
          <w:rStyle w:val="StyleBoldUnderline"/>
        </w:rPr>
        <w:t>k.</w:t>
      </w:r>
      <w:r>
        <w:rPr>
          <w:rStyle w:val="StyleBoldUnderline"/>
        </w:rPr>
        <w:t xml:space="preserve"> </w:t>
      </w:r>
      <w:r w:rsidRPr="009B435C">
        <w:rPr>
          <w:sz w:val="12"/>
        </w:rPr>
        <w:t xml:space="preserve">"The </w:t>
      </w:r>
      <w:r w:rsidRPr="009B435C">
        <w:rPr>
          <w:rStyle w:val="StyleBoldUnderline"/>
        </w:rPr>
        <w:t>climate deniers in the GOP are beginning to sound like the Flat Earth Society</w:t>
      </w:r>
      <w:r w:rsidRPr="009B435C">
        <w:rPr>
          <w:sz w:val="12"/>
        </w:rPr>
        <w:t>, and what will help them in GOP primaries and gerrymandered districts is going to kill them with swing voters in national elections," said Brad Woodhouse, president of the liberal Americans United for Change. Chris L</w:t>
      </w:r>
      <w:r w:rsidRPr="009B435C">
        <w:rPr>
          <w:rStyle w:val="StyleBoldUnderline"/>
        </w:rPr>
        <w:t>ehan</w:t>
      </w:r>
      <w:r w:rsidRPr="009B435C">
        <w:rPr>
          <w:sz w:val="12"/>
        </w:rPr>
        <w:t xml:space="preserve">e is the top political strategist for former Silicon Valley hedge-fund manager Tom Steyer's NextGen Climate Action, a political action committee planning to spend $100 million in state and local races. He's </w:t>
      </w:r>
      <w:r w:rsidRPr="009B435C">
        <w:rPr>
          <w:rStyle w:val="StyleBoldUnderline"/>
        </w:rPr>
        <w:t>promising to use climate change as a wedge issue</w:t>
      </w:r>
      <w:r w:rsidRPr="009B435C">
        <w:rPr>
          <w:sz w:val="12"/>
        </w:rPr>
        <w:t xml:space="preserve">. It "plays into what I call the Republican troglodyte brand," Lehane said - "anti-immigrant, antiwomen, </w:t>
      </w:r>
      <w:proofErr w:type="gramStart"/>
      <w:r w:rsidRPr="009B435C">
        <w:rPr>
          <w:sz w:val="12"/>
        </w:rPr>
        <w:t>antiscience</w:t>
      </w:r>
      <w:proofErr w:type="gramEnd"/>
      <w:r w:rsidRPr="009B435C">
        <w:rPr>
          <w:sz w:val="12"/>
        </w:rPr>
        <w:t xml:space="preserve">." Lehane said the </w:t>
      </w:r>
      <w:r w:rsidRPr="005D348C">
        <w:rPr>
          <w:rStyle w:val="StyleBoldUnderline"/>
          <w:highlight w:val="yellow"/>
        </w:rPr>
        <w:t>climate fight will help motivate Democratic voters</w:t>
      </w:r>
      <w:r w:rsidRPr="009B435C">
        <w:rPr>
          <w:sz w:val="12"/>
        </w:rPr>
        <w:t xml:space="preserve"> who care deeply about the issue to go to the polls in an off-year election. He said it also helps Democrats highlight the role of fossil-fuel industry money in GOP campaigns. One worrisome trend for </w:t>
      </w:r>
      <w:r w:rsidRPr="009B435C">
        <w:rPr>
          <w:rStyle w:val="StyleBoldUnderline"/>
        </w:rPr>
        <w:t xml:space="preserve">Republicans is that </w:t>
      </w:r>
      <w:r w:rsidRPr="005D348C">
        <w:rPr>
          <w:rStyle w:val="StyleBoldUnderline"/>
          <w:highlight w:val="yellow"/>
        </w:rPr>
        <w:t>many U.S. corporations now see climate change as an economic problem</w:t>
      </w:r>
      <w:r w:rsidRPr="009B435C">
        <w:rPr>
          <w:sz w:val="12"/>
        </w:rPr>
        <w:t xml:space="preserve"> that has the potential to disrupt their supply chains. The Business Roundtable, a group of chief executives </w:t>
      </w:r>
      <w:r w:rsidRPr="009B435C">
        <w:rPr>
          <w:rStyle w:val="StyleBoldUnderline"/>
        </w:rPr>
        <w:t>of large U.S. companies, has issued numerous reports urging emissions reductions.</w:t>
      </w:r>
      <w:r w:rsidRPr="009B435C">
        <w:rPr>
          <w:sz w:val="12"/>
        </w:rPr>
        <w:t xml:space="preserve"> The group's vice chairman, Honeywell CEO Dave Cote, said this month that its members looked forward to working with the Obama administration on the </w:t>
      </w:r>
      <w:r w:rsidRPr="009B435C">
        <w:rPr>
          <w:rStyle w:val="StyleBoldUnderline"/>
        </w:rPr>
        <w:t>new EPA rule.</w:t>
      </w:r>
      <w:r>
        <w:rPr>
          <w:rStyle w:val="StyleBoldUnderline"/>
        </w:rPr>
        <w:t xml:space="preserve"> </w:t>
      </w:r>
      <w:r w:rsidRPr="009B435C">
        <w:rPr>
          <w:sz w:val="12"/>
        </w:rPr>
        <w:t xml:space="preserve">2010 fiasco </w:t>
      </w:r>
      <w:proofErr w:type="gramStart"/>
      <w:r w:rsidRPr="009B435C">
        <w:rPr>
          <w:sz w:val="12"/>
        </w:rPr>
        <w:t>Not</w:t>
      </w:r>
      <w:proofErr w:type="gramEnd"/>
      <w:r w:rsidRPr="009B435C">
        <w:rPr>
          <w:sz w:val="12"/>
        </w:rPr>
        <w:t xml:space="preserve"> </w:t>
      </w:r>
      <w:r w:rsidRPr="009B435C">
        <w:rPr>
          <w:rStyle w:val="StyleBoldUnderline"/>
        </w:rPr>
        <w:t>all business is on board</w:t>
      </w:r>
      <w:r w:rsidRPr="009B435C">
        <w:rPr>
          <w:sz w:val="12"/>
        </w:rPr>
        <w:t xml:space="preserve">, however. The U.S. Chamber of Commerce, which includes smaller businesses as well as Fortune 500 companies, issued a study before the new rule was announced saying it would cost the economy $50 billion a year. In believing </w:t>
      </w:r>
      <w:r w:rsidRPr="009B435C">
        <w:rPr>
          <w:rStyle w:val="StyleBoldUnderline"/>
        </w:rPr>
        <w:t>they can make</w:t>
      </w:r>
      <w:r w:rsidRPr="009B435C">
        <w:rPr>
          <w:sz w:val="12"/>
        </w:rPr>
        <w:t xml:space="preserve"> </w:t>
      </w:r>
      <w:r w:rsidRPr="009B435C">
        <w:rPr>
          <w:rStyle w:val="StyleBoldUnderline"/>
        </w:rPr>
        <w:t>political capital on global warming</w:t>
      </w:r>
      <w:r w:rsidRPr="009B435C">
        <w:rPr>
          <w:sz w:val="12"/>
        </w:rPr>
        <w:t xml:space="preserve">, </w:t>
      </w:r>
      <w:r w:rsidRPr="009B435C">
        <w:rPr>
          <w:rStyle w:val="StyleBoldUnderline"/>
        </w:rPr>
        <w:t xml:space="preserve">Democrats don't have history on their side. </w:t>
      </w:r>
      <w:r w:rsidRPr="009B435C">
        <w:rPr>
          <w:sz w:val="12"/>
        </w:rPr>
        <w:t>The last election in which climate change was an issue was in 2010, and it was a disaster for the party. H</w:t>
      </w:r>
      <w:r w:rsidRPr="009B435C">
        <w:rPr>
          <w:rStyle w:val="StyleBoldUnderline"/>
        </w:rPr>
        <w:t xml:space="preserve">ouse passage of cap-and-trade legislation to curb carbon pollution that year helped topple San Francisco Democrat Nancy Pelosi from the speakership and embarrassed California </w:t>
      </w:r>
      <w:r w:rsidRPr="009B435C">
        <w:rPr>
          <w:sz w:val="12"/>
        </w:rPr>
        <w:t>Sen. Barbara Boxer, chair of the Environment and Public Works Committee, who failed to get the Senate to act. The party descended into near-total silence on the issue. Democratic pollsters now are urging the party's candidates to speak out loudly, however, arguing that key voting blocs are more receptive than they were four years ago. Among young voters, "</w:t>
      </w:r>
      <w:r w:rsidRPr="005D348C">
        <w:rPr>
          <w:rStyle w:val="StyleBoldUnderline"/>
          <w:highlight w:val="yellow"/>
        </w:rPr>
        <w:t>Republicans are losing touch on issues that include</w:t>
      </w:r>
      <w:r w:rsidRPr="009B435C">
        <w:rPr>
          <w:rStyle w:val="StyleBoldUnderline"/>
        </w:rPr>
        <w:t xml:space="preserve"> both marriage equality and </w:t>
      </w:r>
      <w:r w:rsidRPr="005D348C">
        <w:rPr>
          <w:rStyle w:val="StyleBoldUnderline"/>
          <w:highlight w:val="yellow"/>
        </w:rPr>
        <w:t>climate science</w:t>
      </w:r>
      <w:r w:rsidRPr="009B435C">
        <w:rPr>
          <w:sz w:val="12"/>
        </w:rPr>
        <w:t xml:space="preserve">," said Geoff Garin, president of Hart Research Associates. </w:t>
      </w:r>
      <w:r w:rsidRPr="009B435C">
        <w:rPr>
          <w:rStyle w:val="StyleBoldUnderline"/>
        </w:rPr>
        <w:t xml:space="preserve">"Young people look at politicians and they say, 'Do they think the world spins backward or do </w:t>
      </w:r>
      <w:r w:rsidRPr="009B435C">
        <w:rPr>
          <w:sz w:val="12"/>
        </w:rPr>
        <w:t xml:space="preserve">they think the world spins forward?' And the Republican position on climate change is another thing that says the Republicans are a party that thinks the world spins backward." Talking-point shift </w:t>
      </w:r>
      <w:proofErr w:type="gramStart"/>
      <w:r w:rsidRPr="009B435C">
        <w:rPr>
          <w:sz w:val="12"/>
        </w:rPr>
        <w:t>Such</w:t>
      </w:r>
      <w:proofErr w:type="gramEnd"/>
      <w:r w:rsidRPr="009B435C">
        <w:rPr>
          <w:sz w:val="12"/>
        </w:rPr>
        <w:t xml:space="preserve"> </w:t>
      </w:r>
      <w:r w:rsidRPr="009B435C">
        <w:rPr>
          <w:rStyle w:val="StyleBoldUnderline"/>
        </w:rPr>
        <w:t>polls could help explain a subtle shift in Republican talking points on climate</w:t>
      </w:r>
      <w:r w:rsidRPr="009B435C">
        <w:rPr>
          <w:sz w:val="12"/>
        </w:rPr>
        <w:t>. Rather than denying climate change outright, top GOP politicians have begun qualifying their critiques by saying they lack personal scientific expertise, and instead are emphasizing the cost of action. "You'll hear this subtle shift, which is it's economics they worry about, it's not the science - which is a pretty big difference," said former Rep. Bob Inglis, a South Carolina Republican who lost his seat in a 2010 primary election after he endorsed taking steps to fight climate change. Inglis pointed to the backlash that greeted Sen. Marco Rubio, a Florida Republican with presidential ambitions, when he said last month that he did not believe human activity was causing the Earth to warm. "There was an awareness that that wasn't working too well," Inglis said. "Your constituents are standing ankle-deep in water. ... You do have an obligation to these constituents." To be sure</w:t>
      </w:r>
      <w:r w:rsidRPr="009B435C">
        <w:rPr>
          <w:rStyle w:val="StyleBoldUnderline"/>
        </w:rPr>
        <w:t>, Democrats running in coal states such as Kentucky and West Virginia are fleeing the EPA rule</w:t>
      </w:r>
      <w:r w:rsidRPr="009B435C">
        <w:rPr>
          <w:sz w:val="12"/>
        </w:rPr>
        <w:t xml:space="preserve">. But the polling by Stanford's Krosnick shows why Democrats nationally are plunging ahead. His survey, conducted from June 4 to June 8, was sponsored by Resources for the Future, a centrist energy think tank, and released June 13 after the EPA rule was announced. It found that 73 percent of the 1,023 people polled believe temperatures have been rising and 78 percent believe human activity is a cause. Only 27 percent believed taking action would harm the economy. Its margin of error was 3.6 percentage points. </w:t>
      </w:r>
      <w:r w:rsidRPr="009B435C">
        <w:rPr>
          <w:rStyle w:val="StyleBoldUnderline"/>
        </w:rPr>
        <w:t>The survey did not separate the results by party affiliation</w:t>
      </w:r>
      <w:r w:rsidRPr="009B435C">
        <w:rPr>
          <w:sz w:val="12"/>
        </w:rPr>
        <w:t xml:space="preserve">, but Krosnick said other polls have shown a majority of Republicans, about 55 percent, believe climate change is happening, while about 95 percent of Democrats do. One-sided passion </w:t>
      </w:r>
      <w:r w:rsidRPr="009B435C">
        <w:rPr>
          <w:rStyle w:val="StyleBoldUnderline"/>
        </w:rPr>
        <w:t xml:space="preserve">On most issues that strongly motivate a minority of voters - such as gun control, abortion, and, a decade ago, same-sex marriage - passionate voters are divided roughly 50-50 between pro and con, Krosnick said. </w:t>
      </w:r>
      <w:r w:rsidRPr="005D348C">
        <w:rPr>
          <w:rStyle w:val="StyleBoldUnderline"/>
        </w:rPr>
        <w:t>B</w:t>
      </w:r>
      <w:r w:rsidRPr="009B435C">
        <w:rPr>
          <w:rStyle w:val="StyleBoldUnderline"/>
        </w:rPr>
        <w:t xml:space="preserve">ut </w:t>
      </w:r>
      <w:r w:rsidRPr="005D348C">
        <w:rPr>
          <w:rStyle w:val="StyleBoldUnderline"/>
          <w:highlight w:val="yellow"/>
        </w:rPr>
        <w:t>voters</w:t>
      </w:r>
      <w:r w:rsidRPr="009B435C">
        <w:rPr>
          <w:rStyle w:val="StyleBoldUnderline"/>
        </w:rPr>
        <w:t xml:space="preserve"> passionate </w:t>
      </w:r>
      <w:r w:rsidRPr="005D348C">
        <w:rPr>
          <w:rStyle w:val="StyleBoldUnderline"/>
          <w:highlight w:val="yellow"/>
        </w:rPr>
        <w:t>about climate change almost universally believe it is occurring</w:t>
      </w:r>
      <w:r w:rsidRPr="009B435C">
        <w:rPr>
          <w:rStyle w:val="StyleBoldUnderline"/>
        </w:rPr>
        <w:t>.</w:t>
      </w:r>
      <w:r>
        <w:rPr>
          <w:rStyle w:val="StyleBoldUnderline"/>
        </w:rPr>
        <w:t xml:space="preserve"> </w:t>
      </w:r>
      <w:r w:rsidRPr="009B435C">
        <w:rPr>
          <w:sz w:val="12"/>
        </w:rPr>
        <w:t xml:space="preserve">The 18 percent or so of voters passionate about climate change "are overwhelmingly on the green side of the issue," Krosnick said. That means Democrats "gain many more votes than they lose." Once the midterms are over and the presidential contest gets under way, Krosnick thinks Republicans will be playing defense. "If </w:t>
      </w:r>
      <w:r w:rsidRPr="009B435C">
        <w:rPr>
          <w:rStyle w:val="StyleBoldUnderline"/>
        </w:rPr>
        <w:t>the Republican Party chooses to say, number one</w:t>
      </w:r>
      <w:r w:rsidRPr="009B435C">
        <w:rPr>
          <w:sz w:val="12"/>
        </w:rPr>
        <w:t xml:space="preserve">, we're not sure </w:t>
      </w:r>
      <w:r w:rsidRPr="009B435C">
        <w:rPr>
          <w:rStyle w:val="StyleBoldUnderline"/>
        </w:rPr>
        <w:t>climate change is really happening, or number two</w:t>
      </w:r>
      <w:r w:rsidRPr="009B435C">
        <w:rPr>
          <w:sz w:val="12"/>
        </w:rPr>
        <w:t xml:space="preserve">, it may be happening, but we don't know if it's caused by humans or not, or number three, the one thing we know for sure is that the economy is not thriving and this is not the time to take action on this issue, Americans don't resonate with any of that," Krosnick said. </w:t>
      </w:r>
      <w:r w:rsidRPr="009B435C">
        <w:rPr>
          <w:rStyle w:val="StyleBoldUnderline"/>
        </w:rPr>
        <w:t>"Large majorities of Americans are on the opposite side of those views."</w:t>
      </w:r>
    </w:p>
    <w:p w:rsidR="00CE417F" w:rsidRPr="00CE417F" w:rsidRDefault="00CE417F" w:rsidP="00274327">
      <w:pPr>
        <w:pStyle w:val="Heading4"/>
        <w:rPr>
          <w:rStyle w:val="StyleBoldUnderline"/>
          <w:b w:val="0"/>
          <w:u w:val="none"/>
        </w:rPr>
      </w:pPr>
      <w:r w:rsidRPr="00CE417F">
        <w:rPr>
          <w:rStyle w:val="StyleBoldUnderline"/>
          <w:u w:val="none"/>
        </w:rPr>
        <w:lastRenderedPageBreak/>
        <w:t>Nonuq—Obama is already pushing EPA regulations</w:t>
      </w:r>
    </w:p>
    <w:p w:rsidR="00CE417F" w:rsidRDefault="00CE417F" w:rsidP="00CE417F">
      <w:pPr>
        <w:rPr>
          <w:sz w:val="16"/>
          <w:szCs w:val="16"/>
        </w:rPr>
      </w:pPr>
      <w:r w:rsidRPr="003B64EA">
        <w:rPr>
          <w:rStyle w:val="StyleStyleBold12pt"/>
        </w:rPr>
        <w:t>Taylor-Miesle 6/2</w:t>
      </w:r>
      <w:r>
        <w:t xml:space="preserve"> </w:t>
      </w:r>
      <w:r w:rsidRPr="002119CB">
        <w:rPr>
          <w:sz w:val="16"/>
          <w:szCs w:val="16"/>
        </w:rPr>
        <w:t xml:space="preserve">[ Heather Taylor-Miesle is the Director of the NRDC Action Fund, has 18 years of experience as public interest lobbyist, political consultant. Has been in federal energy, environmental health, and appropriations issues, Associate legislative director at the Natural Resources Defense Council (NRDC),  “Five Ways the New Limits on Carbon Pollution Will Influence the Midterms”, 6/2/14, Huffington Post, </w:t>
      </w:r>
      <w:hyperlink r:id="rId142" w:history="1">
        <w:r w:rsidRPr="002119CB">
          <w:rPr>
            <w:rStyle w:val="Hyperlink"/>
            <w:sz w:val="16"/>
            <w:szCs w:val="16"/>
          </w:rPr>
          <w:t>http://www.huffingtonpost.com/heather-taylormiesle/five-ways-the-new-limits_b_5431798.html</w:t>
        </w:r>
      </w:hyperlink>
      <w:r w:rsidRPr="002119CB">
        <w:rPr>
          <w:sz w:val="16"/>
          <w:szCs w:val="16"/>
        </w:rPr>
        <w:t>] l.gong</w:t>
      </w:r>
    </w:p>
    <w:p w:rsidR="00CE417F" w:rsidRDefault="00CE417F" w:rsidP="00CE417F">
      <w:pPr>
        <w:rPr>
          <w:rStyle w:val="StyleBoldUnderline"/>
        </w:rPr>
      </w:pPr>
      <w:r w:rsidRPr="00411B5E">
        <w:rPr>
          <w:sz w:val="16"/>
        </w:rPr>
        <w:t xml:space="preserve">The </w:t>
      </w:r>
      <w:r w:rsidRPr="00411B5E">
        <w:rPr>
          <w:rStyle w:val="StyleBoldUnderline"/>
        </w:rPr>
        <w:t>O</w:t>
      </w:r>
      <w:r w:rsidRPr="005D348C">
        <w:rPr>
          <w:rStyle w:val="StyleBoldUnderline"/>
          <w:highlight w:val="yellow"/>
        </w:rPr>
        <w:t>bama</w:t>
      </w:r>
      <w:r w:rsidRPr="00411B5E">
        <w:rPr>
          <w:rStyle w:val="StyleBoldUnderline"/>
        </w:rPr>
        <w:t xml:space="preserve"> </w:t>
      </w:r>
      <w:r w:rsidRPr="00411B5E">
        <w:rPr>
          <w:sz w:val="16"/>
        </w:rPr>
        <w:t xml:space="preserve">administration just did the most important thing it could to confront climate change right now: it </w:t>
      </w:r>
      <w:r w:rsidRPr="00411B5E">
        <w:rPr>
          <w:rStyle w:val="StyleBoldUnderline"/>
        </w:rPr>
        <w:t>s</w:t>
      </w:r>
      <w:r w:rsidRPr="005D348C">
        <w:rPr>
          <w:rStyle w:val="StyleBoldUnderline"/>
          <w:highlight w:val="yellow"/>
        </w:rPr>
        <w:t>et limits on carbon pollution</w:t>
      </w:r>
      <w:r w:rsidRPr="00411B5E">
        <w:rPr>
          <w:rStyle w:val="StyleBoldUnderline"/>
        </w:rPr>
        <w:t xml:space="preserve"> coming from power plants</w:t>
      </w:r>
      <w:r w:rsidRPr="00411B5E">
        <w:rPr>
          <w:sz w:val="16"/>
        </w:rPr>
        <w:t>. These plants kick out 40 percent of all carbon pollution in the US, yet they get a free pass to foul our atmosphere and destabilize the climate</w:t>
      </w:r>
      <w:r w:rsidRPr="00411B5E">
        <w:rPr>
          <w:rStyle w:val="StyleBoldUnderline"/>
        </w:rPr>
        <w:t xml:space="preserve">. </w:t>
      </w:r>
      <w:r w:rsidRPr="00411B5E">
        <w:rPr>
          <w:sz w:val="16"/>
        </w:rPr>
        <w:t>The Environmental</w:t>
      </w:r>
      <w:r w:rsidRPr="00411B5E">
        <w:rPr>
          <w:rStyle w:val="StyleBoldUnderline"/>
        </w:rPr>
        <w:t xml:space="preserve"> </w:t>
      </w:r>
      <w:r w:rsidRPr="00411B5E">
        <w:rPr>
          <w:sz w:val="16"/>
        </w:rPr>
        <w:t xml:space="preserve">Protection Agency is finally holding these plants accountable. The new carbon limits will help protect our health, generate clean energy jobs, and shield communities from extreme weather and other hazards of climate change. </w:t>
      </w:r>
      <w:r w:rsidRPr="00411B5E">
        <w:rPr>
          <w:rStyle w:val="StyleBoldUnderline"/>
        </w:rPr>
        <w:t>They will also give a boost to climate champions running for election this fall</w:t>
      </w:r>
      <w:r w:rsidRPr="00411B5E">
        <w:rPr>
          <w:sz w:val="16"/>
        </w:rPr>
        <w:t xml:space="preserve">. </w:t>
      </w:r>
      <w:r w:rsidRPr="00411B5E">
        <w:rPr>
          <w:rStyle w:val="StyleBoldUnderline"/>
        </w:rPr>
        <w:t>G</w:t>
      </w:r>
      <w:r w:rsidRPr="005D348C">
        <w:rPr>
          <w:rStyle w:val="StyleBoldUnderline"/>
          <w:highlight w:val="yellow"/>
        </w:rPr>
        <w:t>ood climate policy means good politic</w:t>
      </w:r>
      <w:r w:rsidRPr="00411B5E">
        <w:rPr>
          <w:sz w:val="16"/>
        </w:rPr>
        <w:t xml:space="preserve">s, and candidates who support cleaning up carbon pollution will benefit at the polls. Here is why. 1. </w:t>
      </w:r>
      <w:r w:rsidRPr="00411B5E">
        <w:rPr>
          <w:rStyle w:val="StyleBoldUnderline"/>
        </w:rPr>
        <w:t>Voters Favor Government Action to Cut Carbon Pollution</w:t>
      </w:r>
      <w:r>
        <w:rPr>
          <w:rStyle w:val="StyleBoldUnderline"/>
        </w:rPr>
        <w:t xml:space="preserve"> </w:t>
      </w:r>
      <w:r w:rsidRPr="00411B5E">
        <w:rPr>
          <w:sz w:val="16"/>
        </w:rPr>
        <w:t xml:space="preserve">President </w:t>
      </w:r>
      <w:r w:rsidRPr="005D348C">
        <w:rPr>
          <w:rStyle w:val="StyleBoldUnderline"/>
          <w:highlight w:val="yellow"/>
        </w:rPr>
        <w:t>Obama was emboldened to take strong climate action because the American people want</w:t>
      </w:r>
      <w:r w:rsidRPr="00411B5E">
        <w:rPr>
          <w:rStyle w:val="StyleBoldUnderline"/>
        </w:rPr>
        <w:t xml:space="preserve"> it.</w:t>
      </w:r>
      <w:r w:rsidRPr="00411B5E">
        <w:rPr>
          <w:sz w:val="16"/>
        </w:rPr>
        <w:t xml:space="preserve"> Poll after poll has confirmed their support, even in red and purple states. In March, the NRDC Action Fund asked Harstad Strategic Research to survey voters in the closest Senate races in the country, including Georgia, Louisiana, and Arkansas. The results were </w:t>
      </w:r>
      <w:proofErr w:type="gramStart"/>
      <w:r w:rsidRPr="00411B5E">
        <w:rPr>
          <w:sz w:val="16"/>
        </w:rPr>
        <w:t>resounding</w:t>
      </w:r>
      <w:proofErr w:type="gramEnd"/>
      <w:r w:rsidRPr="00411B5E">
        <w:rPr>
          <w:sz w:val="16"/>
        </w:rPr>
        <w:t xml:space="preserve">: more than two-thirds of voters in 11 battleground states say the EPA should limit carbon pollution from power plants. That includes 53 percent of Republicans, 63 percent of independents and 87 percent of Democrats. 2. </w:t>
      </w:r>
      <w:r w:rsidRPr="00411B5E">
        <w:rPr>
          <w:rStyle w:val="StyleBoldUnderline"/>
        </w:rPr>
        <w:t>Climate Voters Could Make the Difference in Narrow Senate Races</w:t>
      </w:r>
      <w:r>
        <w:rPr>
          <w:rStyle w:val="StyleBoldUnderline"/>
        </w:rPr>
        <w:t xml:space="preserve"> </w:t>
      </w:r>
      <w:r w:rsidRPr="00411B5E">
        <w:rPr>
          <w:rStyle w:val="StyleBoldUnderline"/>
        </w:rPr>
        <w:t>Concern about climate change is growing among the general public</w:t>
      </w:r>
      <w:r w:rsidRPr="00411B5E">
        <w:rPr>
          <w:sz w:val="16"/>
        </w:rPr>
        <w:t>, but it is even stronger among three significant voting blocs</w:t>
      </w:r>
      <w:r w:rsidRPr="00411B5E">
        <w:rPr>
          <w:rStyle w:val="StyleBoldUnderline"/>
        </w:rPr>
        <w:t xml:space="preserve">: women, Latinos, and young people. </w:t>
      </w:r>
      <w:r w:rsidRPr="005D348C">
        <w:rPr>
          <w:rStyle w:val="StyleBoldUnderline"/>
          <w:highlight w:val="yellow"/>
        </w:rPr>
        <w:t>Eight in 10 Latinos,</w:t>
      </w:r>
      <w:r w:rsidRPr="00411B5E">
        <w:rPr>
          <w:rStyle w:val="StyleBoldUnderline"/>
        </w:rPr>
        <w:t xml:space="preserve"> for instance, </w:t>
      </w:r>
      <w:r w:rsidRPr="005D348C">
        <w:rPr>
          <w:rStyle w:val="StyleBoldUnderline"/>
          <w:highlight w:val="yellow"/>
        </w:rPr>
        <w:t xml:space="preserve">want </w:t>
      </w:r>
      <w:r w:rsidRPr="005D348C">
        <w:rPr>
          <w:rStyle w:val="StyleBoldUnderline"/>
        </w:rPr>
        <w:t>President</w:t>
      </w:r>
      <w:r w:rsidRPr="00411B5E">
        <w:rPr>
          <w:rStyle w:val="StyleBoldUnderline"/>
        </w:rPr>
        <w:t xml:space="preserve"> Obama </w:t>
      </w:r>
      <w:r w:rsidRPr="005D348C">
        <w:rPr>
          <w:rStyle w:val="StyleBoldUnderline"/>
          <w:highlight w:val="yellow"/>
        </w:rPr>
        <w:t>to curb carbon pollutio</w:t>
      </w:r>
      <w:r w:rsidRPr="005D348C">
        <w:rPr>
          <w:sz w:val="16"/>
          <w:highlight w:val="yellow"/>
        </w:rPr>
        <w:t>n</w:t>
      </w:r>
      <w:r w:rsidRPr="00411B5E">
        <w:rPr>
          <w:sz w:val="16"/>
        </w:rPr>
        <w:t xml:space="preserve">, according to a January poll conducted by Latino Decisions for NRDC. People who care about climate change have proven to be dedicated volunteers (in 2008) and able to sweep climate champions into office (2012). Their enthusiasm could be pivotal in 2014, especially when so many Senate incumbents are running in toss-up races. 3. </w:t>
      </w:r>
      <w:r w:rsidRPr="00411B5E">
        <w:rPr>
          <w:rStyle w:val="StyleBoldUnderline"/>
        </w:rPr>
        <w:t>The Carbon Rules Tap into Reality that All Politics Are Local</w:t>
      </w:r>
      <w:r>
        <w:rPr>
          <w:rStyle w:val="StyleBoldUnderline"/>
        </w:rPr>
        <w:t xml:space="preserve"> </w:t>
      </w:r>
      <w:proofErr w:type="gramStart"/>
      <w:r w:rsidRPr="00411B5E">
        <w:rPr>
          <w:sz w:val="16"/>
        </w:rPr>
        <w:t>The</w:t>
      </w:r>
      <w:proofErr w:type="gramEnd"/>
      <w:r w:rsidRPr="00411B5E">
        <w:rPr>
          <w:sz w:val="16"/>
        </w:rPr>
        <w:t xml:space="preserve"> </w:t>
      </w:r>
      <w:r w:rsidRPr="00411B5E">
        <w:rPr>
          <w:rStyle w:val="StyleBoldUnderline"/>
        </w:rPr>
        <w:t>EPA has taken a state-by-state approach to reducing carbon pollution</w:t>
      </w:r>
      <w:r w:rsidRPr="00411B5E">
        <w:rPr>
          <w:sz w:val="16"/>
        </w:rPr>
        <w:t xml:space="preserve">. Every </w:t>
      </w:r>
      <w:r w:rsidRPr="00411B5E">
        <w:rPr>
          <w:rStyle w:val="StyleBoldUnderline"/>
        </w:rPr>
        <w:t>state has its own reduction target and a great deal of flexibility in how to reach it.</w:t>
      </w:r>
      <w:r w:rsidRPr="00411B5E">
        <w:rPr>
          <w:sz w:val="16"/>
        </w:rPr>
        <w:t xml:space="preserve"> This keeps the focus squarely on the local </w:t>
      </w:r>
      <w:r w:rsidRPr="00411B5E">
        <w:rPr>
          <w:rStyle w:val="StyleBoldUnderline"/>
        </w:rPr>
        <w:t>level. Ca</w:t>
      </w:r>
      <w:r w:rsidRPr="005D348C">
        <w:rPr>
          <w:rStyle w:val="StyleBoldUnderline"/>
          <w:highlight w:val="yellow"/>
        </w:rPr>
        <w:t>ndidates can engage voters</w:t>
      </w:r>
      <w:r w:rsidRPr="00411B5E">
        <w:rPr>
          <w:rStyle w:val="StyleBoldUnderline"/>
        </w:rPr>
        <w:t xml:space="preserve"> in a conversation </w:t>
      </w:r>
      <w:r w:rsidRPr="005D348C">
        <w:rPr>
          <w:rStyle w:val="StyleBoldUnderline"/>
          <w:highlight w:val="yellow"/>
        </w:rPr>
        <w:t>about what climate change is doing</w:t>
      </w:r>
      <w:r w:rsidRPr="00411B5E">
        <w:rPr>
          <w:rStyle w:val="StyleBoldUnderline"/>
        </w:rPr>
        <w:t xml:space="preserve"> to towns and cities</w:t>
      </w:r>
      <w:r w:rsidRPr="00411B5E">
        <w:rPr>
          <w:sz w:val="16"/>
        </w:rPr>
        <w:t xml:space="preserve">, and how low-carbon solutions like energy efficiency and renewable power will benefit their state. Representative Gary Peters, for instance, has challenged his opponent Terri Lynn Land for failing to recognize how climate change is threatening the Great Lakes. He could also point to the fact that Michigan's energy efficiency measures--the cheapest way for states to meet carbon reduction targets--have saved people a net $800 million on electricity bills in the past few years. 4. </w:t>
      </w:r>
      <w:r w:rsidRPr="00411B5E">
        <w:rPr>
          <w:rStyle w:val="StyleBoldUnderline"/>
        </w:rPr>
        <w:t>Carbon Limits Will Create Jobs and Save People Money</w:t>
      </w:r>
      <w:r>
        <w:rPr>
          <w:rStyle w:val="StyleBoldUnderline"/>
        </w:rPr>
        <w:t xml:space="preserve"> </w:t>
      </w:r>
      <w:r w:rsidRPr="00411B5E">
        <w:rPr>
          <w:rStyle w:val="StyleBoldUnderline"/>
        </w:rPr>
        <w:t>Local carbon reduction translates into local job creation</w:t>
      </w:r>
      <w:r w:rsidRPr="00411B5E">
        <w:rPr>
          <w:sz w:val="16"/>
        </w:rPr>
        <w:t>. NRDC asked ICF International, an independent firm that analyzes electricity markets for industry and government, to analyze the economic impact of carbon limits</w:t>
      </w:r>
      <w:r w:rsidRPr="00411B5E">
        <w:rPr>
          <w:rStyle w:val="StyleBoldUnderline"/>
        </w:rPr>
        <w:t xml:space="preserve">. Their study found that </w:t>
      </w:r>
      <w:r w:rsidRPr="005D348C">
        <w:rPr>
          <w:rStyle w:val="StyleBoldUnderline"/>
          <w:highlight w:val="yellow"/>
        </w:rPr>
        <w:t>reducing carbon pollution by 25 percent could save Americans $37.4</w:t>
      </w:r>
      <w:r w:rsidRPr="005D348C">
        <w:rPr>
          <w:sz w:val="16"/>
          <w:highlight w:val="yellow"/>
        </w:rPr>
        <w:t xml:space="preserve"> billion</w:t>
      </w:r>
      <w:r w:rsidRPr="00411B5E">
        <w:rPr>
          <w:sz w:val="16"/>
        </w:rPr>
        <w:t xml:space="preserve"> on their electric bills in 2020. It would also create more than 274,000 jobs. Some candidates may claim carbon limits will spell doom for the economy, but even the Chamber of Commerce failed to produce numbers to back them up--the chamber's recent attempt didn't even account for jobs that will be created in wind and solar power and energy efficiency efforts. 5. </w:t>
      </w:r>
      <w:r w:rsidRPr="00411B5E">
        <w:rPr>
          <w:rStyle w:val="StyleBoldUnderline"/>
        </w:rPr>
        <w:t>GOP Is Walking Back It's Rhetoric of Denial</w:t>
      </w:r>
      <w:r>
        <w:rPr>
          <w:rStyle w:val="StyleBoldUnderline"/>
        </w:rPr>
        <w:t xml:space="preserve"> </w:t>
      </w:r>
      <w:r w:rsidRPr="00411B5E">
        <w:rPr>
          <w:rStyle w:val="StyleBoldUnderline"/>
        </w:rPr>
        <w:t xml:space="preserve">Republican lawmakers may finally have gotten the memo about voter support for climate action. </w:t>
      </w:r>
      <w:r w:rsidRPr="00411B5E">
        <w:rPr>
          <w:sz w:val="16"/>
        </w:rPr>
        <w:t xml:space="preserve">In the past month, several have passed up the opportunity to reject climate change outright. House Majority Leader John </w:t>
      </w:r>
      <w:r w:rsidRPr="005D348C">
        <w:rPr>
          <w:rStyle w:val="StyleBoldUnderline"/>
          <w:highlight w:val="yellow"/>
        </w:rPr>
        <w:t>Boehner said last week, "I'm not qualified to debate the science over climate change</w:t>
      </w:r>
      <w:r w:rsidRPr="00411B5E">
        <w:rPr>
          <w:rStyle w:val="StyleBoldUnderline"/>
        </w:rPr>
        <w:t>."</w:t>
      </w:r>
      <w:r w:rsidRPr="00411B5E">
        <w:rPr>
          <w:sz w:val="16"/>
        </w:rPr>
        <w:t xml:space="preserve"> And when Governor Rick Scott was asked if human activity is causing climate change he said, </w:t>
      </w:r>
      <w:r w:rsidRPr="00411B5E">
        <w:rPr>
          <w:rStyle w:val="StyleBoldUnderline"/>
        </w:rPr>
        <w:t>"I'm not a scientist." This may be a dodge, but it is not denial</w:t>
      </w:r>
      <w:r w:rsidRPr="00411B5E">
        <w:rPr>
          <w:sz w:val="16"/>
        </w:rPr>
        <w:t xml:space="preserve">. It is a step toward recognizing that if candidates want to reach beyond the Tea Party base, they can't bet against the majority of voters who care about climate change. </w:t>
      </w:r>
      <w:r w:rsidRPr="005D348C">
        <w:rPr>
          <w:rStyle w:val="StyleBoldUnderline"/>
          <w:highlight w:val="yellow"/>
        </w:rPr>
        <w:t>That is why a climate denier won't be able to win the White</w:t>
      </w:r>
      <w:r w:rsidRPr="00411B5E">
        <w:rPr>
          <w:rStyle w:val="StyleBoldUnderline"/>
        </w:rPr>
        <w:t xml:space="preserve"> House in 2016.</w:t>
      </w:r>
    </w:p>
    <w:p w:rsidR="00CE417F" w:rsidRDefault="00CE417F" w:rsidP="002540B3">
      <w:pPr>
        <w:rPr>
          <w:sz w:val="16"/>
        </w:rPr>
      </w:pPr>
    </w:p>
    <w:p w:rsidR="00FA0584" w:rsidRPr="009414F2" w:rsidRDefault="00FA0584" w:rsidP="00FA0584">
      <w:pPr>
        <w:pStyle w:val="Heading3"/>
      </w:pPr>
      <w:r>
        <w:lastRenderedPageBreak/>
        <w:t>N/U Alt Causes</w:t>
      </w:r>
    </w:p>
    <w:p w:rsidR="0038799F" w:rsidRDefault="0038799F" w:rsidP="00274327">
      <w:pPr>
        <w:pStyle w:val="Heading4"/>
      </w:pPr>
      <w:r>
        <w:t>Despite agreement on climate polls, Democratic midterm prospects are doomed by Obama’s incompetence</w:t>
      </w:r>
    </w:p>
    <w:p w:rsidR="0038799F" w:rsidRDefault="0038799F" w:rsidP="0038799F">
      <w:pPr>
        <w:rPr>
          <w:rStyle w:val="StyleStyleBold12pt"/>
        </w:rPr>
      </w:pPr>
      <w:r>
        <w:rPr>
          <w:rStyle w:val="StyleStyleBold12pt"/>
        </w:rPr>
        <w:t>O’Conner, 6/18</w:t>
      </w:r>
    </w:p>
    <w:p w:rsidR="0038799F" w:rsidRPr="00741880" w:rsidRDefault="0038799F" w:rsidP="0038799F">
      <w:r w:rsidRPr="00741880">
        <w:t>(</w:t>
      </w:r>
      <w:r>
        <w:t xml:space="preserve">Patrick, </w:t>
      </w:r>
      <w:r w:rsidRPr="00816372">
        <w:rPr>
          <w:sz w:val="14"/>
          <w:szCs w:val="14"/>
        </w:rPr>
        <w:t>The Wall Street Journal/NBC News poll was based on nationwide telephone interviews of 1,000 adults, including a sample of 300 who use only a cellphone. It was conducted from June 11-15, 2014, by the polling organizations of Bill McInturff at Public Opinion Strategies and Fred Yang at Hart Research Associates. Individuals were selected proportionate to the nation's population in accordance with a probability sample design that gives all landline telephone numbers, listed and unlisted, an equal chance to be included. Adults age 18 or over were selected by a systematic procedure to provide a balance of respondents by sex. The cellphone sample was drawn from a list of cellphone users nationally, and respondents were screened to ensure that their cellphone is their only phone. The data's margin of error is plus or minus 3.1 percentage points. Sample tolerances for subgroups are larger.</w:t>
      </w:r>
      <w:r>
        <w:rPr>
          <w:sz w:val="14"/>
          <w:szCs w:val="14"/>
        </w:rPr>
        <w:t xml:space="preserve"> </w:t>
      </w:r>
      <w:r w:rsidRPr="00816372">
        <w:t xml:space="preserve">, </w:t>
      </w:r>
      <w:r>
        <w:t xml:space="preserve">“Poll Shows Erosion in President's Support”, </w:t>
      </w:r>
      <w:hyperlink r:id="rId143" w:history="1">
        <w:r w:rsidRPr="00DF19FB">
          <w:rPr>
            <w:rStyle w:val="Hyperlink"/>
          </w:rPr>
          <w:t>http://online.wsj.com/articles/poll-shows-erosion-in-presidents-support-1403064301</w:t>
        </w:r>
      </w:hyperlink>
      <w:r>
        <w:t xml:space="preserve">, June 18, 2014, </w:t>
      </w:r>
      <w:proofErr w:type="gramStart"/>
      <w:r>
        <w:t>ak</w:t>
      </w:r>
      <w:proofErr w:type="gramEnd"/>
      <w:r>
        <w:t>.)</w:t>
      </w:r>
    </w:p>
    <w:p w:rsidR="0038799F" w:rsidRDefault="0038799F" w:rsidP="0038799F">
      <w:pPr>
        <w:rPr>
          <w:sz w:val="8"/>
        </w:rPr>
      </w:pPr>
      <w:r w:rsidRPr="00741880">
        <w:rPr>
          <w:rStyle w:val="StyleBoldUnderline"/>
          <w:highlight w:val="cyan"/>
        </w:rPr>
        <w:t>Foreign crises and domestic economic unease</w:t>
      </w:r>
      <w:r w:rsidRPr="00741880">
        <w:rPr>
          <w:sz w:val="8"/>
        </w:rPr>
        <w:t xml:space="preserve"> have </w:t>
      </w:r>
      <w:r w:rsidRPr="00741880">
        <w:rPr>
          <w:rStyle w:val="StyleBoldUnderline"/>
          <w:highlight w:val="cyan"/>
        </w:rPr>
        <w:t>eroded</w:t>
      </w:r>
      <w:r w:rsidRPr="00741880">
        <w:rPr>
          <w:sz w:val="8"/>
        </w:rPr>
        <w:t xml:space="preserve"> President Barack </w:t>
      </w:r>
      <w:r w:rsidRPr="00741880">
        <w:rPr>
          <w:rStyle w:val="StyleBoldUnderline"/>
          <w:highlight w:val="cyan"/>
        </w:rPr>
        <w:t>Obama's</w:t>
      </w:r>
      <w:r w:rsidRPr="00741880">
        <w:rPr>
          <w:rStyle w:val="StyleBoldUnderline"/>
        </w:rPr>
        <w:t xml:space="preserve"> public </w:t>
      </w:r>
      <w:r w:rsidRPr="00741880">
        <w:rPr>
          <w:rStyle w:val="StyleBoldUnderline"/>
          <w:highlight w:val="cyan"/>
        </w:rPr>
        <w:t>standing</w:t>
      </w:r>
      <w:r w:rsidRPr="00741880">
        <w:rPr>
          <w:rStyle w:val="StyleBoldUnderline"/>
        </w:rPr>
        <w:t xml:space="preserve">, sapping his ability to respond to overseas conflicts and </w:t>
      </w:r>
      <w:r w:rsidRPr="00741880">
        <w:rPr>
          <w:rStyle w:val="StyleBoldUnderline"/>
          <w:highlight w:val="cyan"/>
        </w:rPr>
        <w:t>weighing on</w:t>
      </w:r>
      <w:r w:rsidRPr="00741880">
        <w:rPr>
          <w:rStyle w:val="StyleBoldUnderline"/>
        </w:rPr>
        <w:t xml:space="preserve"> fellow </w:t>
      </w:r>
      <w:r w:rsidRPr="00741880">
        <w:rPr>
          <w:rStyle w:val="StyleBoldUnderline"/>
          <w:highlight w:val="cyan"/>
        </w:rPr>
        <w:t>Democrats</w:t>
      </w:r>
      <w:r w:rsidRPr="00741880">
        <w:rPr>
          <w:rStyle w:val="StyleBoldUnderline"/>
        </w:rPr>
        <w:t xml:space="preserve"> heading into the </w:t>
      </w:r>
      <w:r w:rsidRPr="00741880">
        <w:rPr>
          <w:rStyle w:val="StyleBoldUnderline"/>
          <w:highlight w:val="cyan"/>
        </w:rPr>
        <w:t>midterm elections</w:t>
      </w:r>
      <w:r w:rsidRPr="00741880">
        <w:rPr>
          <w:sz w:val="8"/>
        </w:rPr>
        <w:t xml:space="preserve">. As clouds gather abroad, a new </w:t>
      </w:r>
      <w:r w:rsidRPr="00741880">
        <w:rPr>
          <w:rStyle w:val="StyleBoldUnderline"/>
        </w:rPr>
        <w:t>Wall Street Journal</w:t>
      </w:r>
      <w:r w:rsidRPr="00741880">
        <w:rPr>
          <w:sz w:val="8"/>
        </w:rPr>
        <w:t xml:space="preserve">/NBC News </w:t>
      </w:r>
      <w:r w:rsidRPr="00741880">
        <w:rPr>
          <w:rStyle w:val="StyleBoldUnderline"/>
          <w:highlight w:val="cyan"/>
        </w:rPr>
        <w:t>poll finds</w:t>
      </w:r>
      <w:r w:rsidRPr="00741880">
        <w:rPr>
          <w:rStyle w:val="StyleBoldUnderline"/>
        </w:rPr>
        <w:t xml:space="preserve"> Mr. </w:t>
      </w:r>
      <w:r w:rsidRPr="00741880">
        <w:rPr>
          <w:rStyle w:val="StyleBoldUnderline"/>
          <w:highlight w:val="cyan"/>
        </w:rPr>
        <w:t>Obama's job approval rating</w:t>
      </w:r>
      <w:r w:rsidRPr="00741880">
        <w:rPr>
          <w:rStyle w:val="StyleBoldUnderline"/>
        </w:rPr>
        <w:t xml:space="preserve"> </w:t>
      </w:r>
      <w:r w:rsidRPr="00741880">
        <w:rPr>
          <w:rStyle w:val="StyleBoldUnderline"/>
          <w:highlight w:val="cyan"/>
        </w:rPr>
        <w:t>at</w:t>
      </w:r>
      <w:r w:rsidRPr="00741880">
        <w:rPr>
          <w:rStyle w:val="StyleBoldUnderline"/>
        </w:rPr>
        <w:t xml:space="preserve"> 41%, matching </w:t>
      </w:r>
      <w:r w:rsidRPr="00741880">
        <w:rPr>
          <w:rStyle w:val="StyleBoldUnderline"/>
          <w:highlight w:val="cyan"/>
        </w:rPr>
        <w:t>a</w:t>
      </w:r>
      <w:r w:rsidRPr="00741880">
        <w:rPr>
          <w:rStyle w:val="StyleBoldUnderline"/>
        </w:rPr>
        <w:t xml:space="preserve"> previous </w:t>
      </w:r>
      <w:r w:rsidRPr="00741880">
        <w:rPr>
          <w:rStyle w:val="StyleBoldUnderline"/>
          <w:highlight w:val="cyan"/>
        </w:rPr>
        <w:t>low</w:t>
      </w:r>
      <w:r w:rsidRPr="00741880">
        <w:rPr>
          <w:sz w:val="8"/>
        </w:rPr>
        <w:t xml:space="preserve">. </w:t>
      </w:r>
      <w:r w:rsidRPr="00741880">
        <w:rPr>
          <w:rStyle w:val="StyleBoldUnderline"/>
          <w:highlight w:val="cyan"/>
        </w:rPr>
        <w:t>Approval of his handling of foreign policy hit a new low</w:t>
      </w:r>
      <w:r w:rsidRPr="00741880">
        <w:rPr>
          <w:rStyle w:val="StyleBoldUnderline"/>
        </w:rPr>
        <w:t xml:space="preserve"> of 37%.</w:t>
      </w:r>
      <w:r w:rsidRPr="00741880">
        <w:rPr>
          <w:sz w:val="8"/>
        </w:rPr>
        <w:t xml:space="preserve"> </w:t>
      </w:r>
      <w:r w:rsidRPr="00741880">
        <w:rPr>
          <w:rStyle w:val="StyleBoldUnderline"/>
        </w:rPr>
        <w:t xml:space="preserve">Both numbers are driven in part by conflicts largely outside the president's control, including a new wave of sectarian violence in Iraq. This latest dip in Mr. Obama's approval runs contrary to signs </w:t>
      </w:r>
      <w:r w:rsidRPr="00741880">
        <w:rPr>
          <w:rStyle w:val="StyleBoldUnderline"/>
          <w:highlight w:val="cyan"/>
        </w:rPr>
        <w:t>Americans agree with his policies on climate</w:t>
      </w:r>
      <w:r w:rsidRPr="00741880">
        <w:rPr>
          <w:rStyle w:val="StyleBoldUnderline"/>
        </w:rPr>
        <w:t xml:space="preserve"> change and </w:t>
      </w:r>
      <w:proofErr w:type="gramStart"/>
      <w:r w:rsidRPr="00741880">
        <w:rPr>
          <w:rStyle w:val="StyleBoldUnderline"/>
        </w:rPr>
        <w:t>education</w:t>
      </w:r>
      <w:r w:rsidRPr="00741880">
        <w:rPr>
          <w:sz w:val="8"/>
        </w:rPr>
        <w:t>,</w:t>
      </w:r>
      <w:proofErr w:type="gramEnd"/>
      <w:r w:rsidRPr="00741880">
        <w:rPr>
          <w:sz w:val="8"/>
        </w:rPr>
        <w:t xml:space="preserve"> and as a divided Republican Party remains far less popular than the president and his party. Despite misgivings toward Mr. Obama, </w:t>
      </w:r>
      <w:r w:rsidRPr="00741880">
        <w:rPr>
          <w:rStyle w:val="StyleBoldUnderline"/>
        </w:rPr>
        <w:t>the survey showed the public sides with him</w:t>
      </w:r>
      <w:r w:rsidRPr="00741880">
        <w:rPr>
          <w:sz w:val="8"/>
        </w:rPr>
        <w:t xml:space="preserve"> and his fellow Democrats </w:t>
      </w:r>
      <w:r w:rsidRPr="00741880">
        <w:rPr>
          <w:rStyle w:val="StyleBoldUnderline"/>
        </w:rPr>
        <w:t>on</w:t>
      </w:r>
      <w:r w:rsidRPr="00741880">
        <w:rPr>
          <w:sz w:val="8"/>
        </w:rPr>
        <w:t xml:space="preserve"> a range of issues, including immigration, education and </w:t>
      </w:r>
      <w:r w:rsidRPr="00741880">
        <w:rPr>
          <w:rStyle w:val="StyleBoldUnderline"/>
        </w:rPr>
        <w:t>the</w:t>
      </w:r>
      <w:r w:rsidRPr="00741880">
        <w:rPr>
          <w:sz w:val="8"/>
        </w:rPr>
        <w:t xml:space="preserve"> </w:t>
      </w:r>
      <w:r w:rsidRPr="00741880">
        <w:rPr>
          <w:rStyle w:val="StyleBoldUnderline"/>
        </w:rPr>
        <w:t>environment</w:t>
      </w:r>
      <w:r w:rsidRPr="00741880">
        <w:rPr>
          <w:sz w:val="8"/>
        </w:rPr>
        <w:t xml:space="preserve">. (Interactive: Poll Results) The latest Journal poll of 1,000 adults, conducted between Wednesday and Sunday, highlights what appears to be </w:t>
      </w:r>
      <w:r w:rsidRPr="00741880">
        <w:rPr>
          <w:rStyle w:val="StyleBoldUnderline"/>
        </w:rPr>
        <w:t>a lasting slide in the president's public image</w:t>
      </w:r>
      <w:r w:rsidRPr="00741880">
        <w:rPr>
          <w:sz w:val="8"/>
        </w:rPr>
        <w:t xml:space="preserve">. Respondents split in half on whether the Obama administration is competent, lower marks than Americans gave former President George W. Bush's administration in 2006, after the war in Iraq and the bungled response to Hurricane Katrina derailed his presidency. Five Main Takeaways From the June Poll Obama's Job-Approval Rating Takes a Hit – The Numbers Poll: Conservatives Evenly Split on Common Core Obama Gets Low Marks for Bergdahl Swap Obama Carbon Rule Backed by Most Americans Obama's Competence Questioned in Poll Tea Party Wing Irks Some Republicans Hillary Clinton Faces Trust Deficit With Voters At the same time, Americans seem to be losing faith in Mr. Obama's ability to accomplish his goals, with 54% of those polled saying they no longer feel the president "is able to lead the country and get the job done," compared with the 42% who said he could. And 41% said his administration's performance has gotten worse over the past year, compared with the 15% who noted improvement. A plurality opposes the prisoner exchange that led to the release of Army Sgt. Bowe Bergdahl, who recently returned to the U.S. after five years in captivity in Afghanistan. And 65% of the poll respondents don't think the war there was worthwhile. One bright spot for Mr. Obama is that Republicans and Democrats are in general agreement that the problems at veterans hospitals stem from government bureaucracy, not mismanagement by the administration. </w:t>
      </w:r>
      <w:r w:rsidRPr="00741880">
        <w:rPr>
          <w:rStyle w:val="StyleBoldUnderline"/>
        </w:rPr>
        <w:t>Another</w:t>
      </w:r>
      <w:r w:rsidRPr="00741880">
        <w:rPr>
          <w:sz w:val="8"/>
        </w:rPr>
        <w:t xml:space="preserve"> </w:t>
      </w:r>
      <w:r w:rsidRPr="00741880">
        <w:rPr>
          <w:rStyle w:val="StyleBoldUnderline"/>
        </w:rPr>
        <w:t xml:space="preserve">ominous trend for Democrats heading into a midterm election that tends to swing on turnout: Mr. </w:t>
      </w:r>
      <w:r w:rsidRPr="00741880">
        <w:rPr>
          <w:rStyle w:val="StyleBoldUnderline"/>
          <w:highlight w:val="cyan"/>
        </w:rPr>
        <w:t>Obama has lost significant altitude among core constituencies such as Hispanics and younger Americans</w:t>
      </w:r>
      <w:r w:rsidRPr="00741880">
        <w:rPr>
          <w:sz w:val="8"/>
        </w:rPr>
        <w:t xml:space="preserve">. </w:t>
      </w:r>
      <w:r w:rsidRPr="00741880">
        <w:rPr>
          <w:rStyle w:val="StyleBoldUnderline"/>
        </w:rPr>
        <w:t xml:space="preserve">The share of </w:t>
      </w:r>
      <w:r w:rsidRPr="00741880">
        <w:rPr>
          <w:rStyle w:val="StyleBoldUnderline"/>
          <w:highlight w:val="cyan"/>
        </w:rPr>
        <w:t xml:space="preserve">Hispanics who see </w:t>
      </w:r>
      <w:r w:rsidRPr="00741880">
        <w:rPr>
          <w:rStyle w:val="StyleBoldUnderline"/>
        </w:rPr>
        <w:t xml:space="preserve">Mr. </w:t>
      </w:r>
      <w:r w:rsidRPr="00741880">
        <w:rPr>
          <w:rStyle w:val="StyleBoldUnderline"/>
          <w:highlight w:val="cyan"/>
        </w:rPr>
        <w:t xml:space="preserve">Obama favorably </w:t>
      </w:r>
      <w:r w:rsidRPr="00741880">
        <w:rPr>
          <w:rStyle w:val="StyleBoldUnderline"/>
        </w:rPr>
        <w:t xml:space="preserve">and approve of his job performance has </w:t>
      </w:r>
      <w:r w:rsidRPr="00741880">
        <w:rPr>
          <w:rStyle w:val="StyleBoldUnderline"/>
          <w:highlight w:val="cyan"/>
        </w:rPr>
        <w:t>dropped from 67%</w:t>
      </w:r>
      <w:r w:rsidRPr="00741880">
        <w:rPr>
          <w:rStyle w:val="StyleBoldUnderline"/>
        </w:rPr>
        <w:t xml:space="preserve"> in January 2013 </w:t>
      </w:r>
      <w:r w:rsidRPr="00741880">
        <w:rPr>
          <w:rStyle w:val="StyleBoldUnderline"/>
          <w:highlight w:val="cyan"/>
        </w:rPr>
        <w:t>to 44%</w:t>
      </w:r>
      <w:r w:rsidRPr="00741880">
        <w:rPr>
          <w:rStyle w:val="StyleBoldUnderline"/>
        </w:rPr>
        <w:t xml:space="preserve"> in the latest poll.</w:t>
      </w:r>
      <w:r w:rsidRPr="00741880">
        <w:rPr>
          <w:sz w:val="8"/>
        </w:rPr>
        <w:t xml:space="preserve"> "</w:t>
      </w:r>
      <w:r w:rsidRPr="00741880">
        <w:rPr>
          <w:rStyle w:val="StyleBoldUnderline"/>
        </w:rPr>
        <w:t>It all comes back to</w:t>
      </w:r>
      <w:r w:rsidRPr="00741880">
        <w:rPr>
          <w:sz w:val="8"/>
        </w:rPr>
        <w:t xml:space="preserve"> one word: </w:t>
      </w:r>
      <w:r w:rsidRPr="00741880">
        <w:rPr>
          <w:rStyle w:val="StyleBoldUnderline"/>
        </w:rPr>
        <w:t>leadership</w:t>
      </w:r>
      <w:r w:rsidRPr="00741880">
        <w:rPr>
          <w:sz w:val="8"/>
        </w:rPr>
        <w:t xml:space="preserve">," said Democratic pollster Peter Hart, who helps conduct the poll with Democrat Fred Yang and Republican Bill McInturff. "He may be winning the issues debate, but </w:t>
      </w:r>
      <w:r w:rsidRPr="00741880">
        <w:rPr>
          <w:rStyle w:val="StyleBoldUnderline"/>
          <w:highlight w:val="cyan"/>
        </w:rPr>
        <w:t>he's losing the political debate because they don't see him as a leader</w:t>
      </w:r>
      <w:r w:rsidRPr="00741880">
        <w:rPr>
          <w:sz w:val="8"/>
        </w:rPr>
        <w:t>." Anita Windley, 30, who voted for Mr. Obama in 2008 and again in 2012, doesn't think he's doing enough to help people in her New York City neighborhood. She complains that jobs are still hard to find and the local schools are subpar. "</w:t>
      </w:r>
      <w:r w:rsidRPr="00741880">
        <w:rPr>
          <w:rStyle w:val="StyleBoldUnderline"/>
        </w:rPr>
        <w:t>It's time for somebody new</w:t>
      </w:r>
      <w:r w:rsidRPr="00741880">
        <w:rPr>
          <w:sz w:val="8"/>
        </w:rPr>
        <w:t xml:space="preserve">," she said, "like Hillary." The poll found former Secretary of State Hillary Clinton remains the undisputed favorite for the Democratic nomination, drawing positive reviews from four out of five Democrats. But her prospects in a general election look a little less secure, with roughly as many people saying they would never support her as those who said they either probably or definitely would. The poll has a margin of error of plus or minus 3.1 percentage points. On the issues, there are plenty of numbers that provide solace for Democrats More than six in 10 Americans said they believe climate change is either "a serious problem" requiring "immediate action" or a big enough concern that "some action should be taken." A quarter of respondents said more research is necessary before policy makers should act, while only 13% said the fears were "unwarranted." In addition, 57% said they would favor a proposal to curb greenhouse gas emissions, even if it results in higher energy bills. And two-thirds of those polled said they either "strongly" or "somewhat" support new rules outlined by Mr. Obama to set strict emissions caps on coal-fired power plants to significantly reduce carbon emissions by 2030. Twenty-nine percent said they opposed them. In a similar vein, 59% said that they support a set of minimum education standards known as Common Core, a favorite target of conservative Republicans. And 47% said that immigration helps the U.S., compared with the 42% who said it hurts the country. Even on the question of government regulations, half of those polled said most regulations are necessary "to protect consumers and the environment," while 42% said they were unnecessary. But the big story remains Mr. Obama's struggles to define his presidency amid widespread frustration with the economy and other setbacks, including the recent upheaval in Iraq. </w:t>
      </w:r>
      <w:r w:rsidRPr="00741880">
        <w:rPr>
          <w:rStyle w:val="StyleBoldUnderline"/>
        </w:rPr>
        <w:t>"</w:t>
      </w:r>
      <w:r w:rsidRPr="00741880">
        <w:rPr>
          <w:rStyle w:val="StyleBoldUnderline"/>
          <w:highlight w:val="cyan"/>
        </w:rPr>
        <w:t>The cumulative impact of these are bending and bowing the presidency in a way that historically has meant a difficult election</w:t>
      </w:r>
      <w:r w:rsidRPr="00741880">
        <w:rPr>
          <w:rStyle w:val="StyleBoldUnderline"/>
        </w:rPr>
        <w:t xml:space="preserve">" for the president's party, </w:t>
      </w:r>
      <w:r w:rsidRPr="00741880">
        <w:rPr>
          <w:sz w:val="8"/>
        </w:rPr>
        <w:t>Mr.</w:t>
      </w:r>
      <w:r w:rsidRPr="00741880">
        <w:rPr>
          <w:rStyle w:val="StyleBoldUnderline"/>
        </w:rPr>
        <w:t xml:space="preserve"> </w:t>
      </w:r>
      <w:r w:rsidRPr="00741880">
        <w:rPr>
          <w:sz w:val="8"/>
        </w:rPr>
        <w:t>McInturff said. "</w:t>
      </w:r>
      <w:r w:rsidRPr="00741880">
        <w:rPr>
          <w:rStyle w:val="StyleBoldUnderline"/>
          <w:highlight w:val="cyan"/>
        </w:rPr>
        <w:t>It's going to be a very good Republican year</w:t>
      </w:r>
      <w:r w:rsidRPr="00741880">
        <w:rPr>
          <w:rStyle w:val="StyleBoldUnderline"/>
        </w:rPr>
        <w:t>.</w:t>
      </w:r>
      <w:r w:rsidRPr="00741880">
        <w:rPr>
          <w:sz w:val="8"/>
        </w:rPr>
        <w:t>"</w:t>
      </w:r>
    </w:p>
    <w:p w:rsidR="00FA0584" w:rsidRPr="00741880" w:rsidRDefault="00FA0584" w:rsidP="00FA0584">
      <w:pPr>
        <w:pStyle w:val="Heading3"/>
      </w:pPr>
      <w:r>
        <w:lastRenderedPageBreak/>
        <w:t>Climate≠ Dem Votes</w:t>
      </w:r>
    </w:p>
    <w:p w:rsidR="0038799F" w:rsidRDefault="0038799F" w:rsidP="00274327">
      <w:pPr>
        <w:pStyle w:val="Heading4"/>
      </w:pPr>
      <w:r>
        <w:t>Empirically, climate doesn’t accrue votes for democrats</w:t>
      </w:r>
    </w:p>
    <w:p w:rsidR="0038799F" w:rsidRDefault="0038799F" w:rsidP="0038799F">
      <w:pPr>
        <w:rPr>
          <w:rStyle w:val="StyleStyleBold12pt"/>
        </w:rPr>
      </w:pPr>
      <w:r>
        <w:rPr>
          <w:rStyle w:val="StyleStyleBold12pt"/>
        </w:rPr>
        <w:t>Lockhead, 6/24</w:t>
      </w:r>
    </w:p>
    <w:p w:rsidR="0038799F" w:rsidRPr="00FF5EB8" w:rsidRDefault="0038799F" w:rsidP="0038799F">
      <w:r w:rsidRPr="00FF5EB8">
        <w:t>(</w:t>
      </w:r>
      <w:r>
        <w:t xml:space="preserve">Carolyn, “Democrats use climate change as wedge issue on Republicans”, </w:t>
      </w:r>
      <w:hyperlink r:id="rId144" w:anchor="page-2" w:history="1">
        <w:r w:rsidRPr="00DF19FB">
          <w:rPr>
            <w:rStyle w:val="Hyperlink"/>
          </w:rPr>
          <w:t>http://www.sfgate.com/politics/article/Democrats-use-climate-change-as-wedge-issue-on-5570165.php#page-2</w:t>
        </w:r>
      </w:hyperlink>
      <w:r>
        <w:t xml:space="preserve">, June 24, 2014, </w:t>
      </w:r>
      <w:proofErr w:type="gramStart"/>
      <w:r>
        <w:t>ak</w:t>
      </w:r>
      <w:proofErr w:type="gramEnd"/>
      <w:r>
        <w:t>.)</w:t>
      </w:r>
    </w:p>
    <w:p w:rsidR="0038799F" w:rsidRDefault="0038799F" w:rsidP="0038799F">
      <w:pPr>
        <w:rPr>
          <w:sz w:val="10"/>
        </w:rPr>
      </w:pPr>
      <w:r w:rsidRPr="005F510B">
        <w:rPr>
          <w:sz w:val="10"/>
        </w:rPr>
        <w:t xml:space="preserve">2010 fiasco </w:t>
      </w:r>
      <w:proofErr w:type="gramStart"/>
      <w:r w:rsidRPr="005F510B">
        <w:rPr>
          <w:sz w:val="10"/>
        </w:rPr>
        <w:t>Not</w:t>
      </w:r>
      <w:proofErr w:type="gramEnd"/>
      <w:r w:rsidRPr="005F510B">
        <w:rPr>
          <w:sz w:val="10"/>
        </w:rPr>
        <w:t xml:space="preserve"> all business is on board, however. The U.S. Chamber of Commerce, which includes smaller businesses as well as Fortune 500 companies, issued a study before the new rule was announced saying it would cost the economy $50 billion a year. </w:t>
      </w:r>
      <w:r w:rsidRPr="005F510B">
        <w:rPr>
          <w:rStyle w:val="StyleBoldUnderline"/>
        </w:rPr>
        <w:t xml:space="preserve">In believing they can make political capital on global warming, </w:t>
      </w:r>
      <w:r w:rsidRPr="005F510B">
        <w:rPr>
          <w:rStyle w:val="StyleBoldUnderline"/>
          <w:highlight w:val="cyan"/>
        </w:rPr>
        <w:t>Democrats don't have history on their side</w:t>
      </w:r>
      <w:r w:rsidRPr="005F510B">
        <w:rPr>
          <w:sz w:val="10"/>
        </w:rPr>
        <w:t xml:space="preserve">. The last election in which </w:t>
      </w:r>
      <w:r w:rsidRPr="005F510B">
        <w:rPr>
          <w:rStyle w:val="StyleBoldUnderline"/>
          <w:highlight w:val="cyan"/>
        </w:rPr>
        <w:t>climate</w:t>
      </w:r>
      <w:r w:rsidRPr="005F510B">
        <w:rPr>
          <w:sz w:val="10"/>
          <w:highlight w:val="cyan"/>
        </w:rPr>
        <w:t xml:space="preserve"> </w:t>
      </w:r>
      <w:r w:rsidRPr="005F510B">
        <w:rPr>
          <w:rStyle w:val="StyleBoldUnderline"/>
          <w:highlight w:val="cyan"/>
        </w:rPr>
        <w:t>change</w:t>
      </w:r>
      <w:r w:rsidRPr="005F510B">
        <w:rPr>
          <w:rStyle w:val="StyleBoldUnderline"/>
        </w:rPr>
        <w:t xml:space="preserve"> </w:t>
      </w:r>
      <w:r w:rsidRPr="005F510B">
        <w:rPr>
          <w:sz w:val="10"/>
        </w:rPr>
        <w:t>was an issue was</w:t>
      </w:r>
      <w:r w:rsidRPr="005F510B">
        <w:rPr>
          <w:rStyle w:val="StyleBoldUnderline"/>
        </w:rPr>
        <w:t xml:space="preserve"> </w:t>
      </w:r>
      <w:r w:rsidRPr="005F510B">
        <w:rPr>
          <w:rStyle w:val="StyleBoldUnderline"/>
          <w:highlight w:val="cyan"/>
        </w:rPr>
        <w:t>in 2010</w:t>
      </w:r>
      <w:r w:rsidRPr="005F510B">
        <w:rPr>
          <w:rStyle w:val="StyleBoldUnderline"/>
        </w:rPr>
        <w:t xml:space="preserve">, </w:t>
      </w:r>
      <w:r w:rsidRPr="005F510B">
        <w:rPr>
          <w:sz w:val="10"/>
        </w:rPr>
        <w:t>and</w:t>
      </w:r>
      <w:r w:rsidRPr="005F510B">
        <w:rPr>
          <w:rStyle w:val="StyleBoldUnderline"/>
        </w:rPr>
        <w:t xml:space="preserve"> </w:t>
      </w:r>
      <w:r w:rsidRPr="005F510B">
        <w:rPr>
          <w:sz w:val="10"/>
          <w:highlight w:val="cyan"/>
        </w:rPr>
        <w:t>it</w:t>
      </w:r>
      <w:r w:rsidRPr="005F510B">
        <w:rPr>
          <w:rStyle w:val="StyleBoldUnderline"/>
          <w:highlight w:val="cyan"/>
        </w:rPr>
        <w:t xml:space="preserve"> was a disaster </w:t>
      </w:r>
      <w:r w:rsidRPr="005F510B">
        <w:rPr>
          <w:rStyle w:val="StyleBoldUnderline"/>
        </w:rPr>
        <w:t>for the party</w:t>
      </w:r>
      <w:r w:rsidRPr="005F510B">
        <w:rPr>
          <w:sz w:val="10"/>
        </w:rPr>
        <w:t xml:space="preserve">. </w:t>
      </w:r>
      <w:r w:rsidRPr="005F510B">
        <w:rPr>
          <w:rStyle w:val="StyleBoldUnderline"/>
          <w:highlight w:val="cyan"/>
        </w:rPr>
        <w:t>House passage of cap-and-trade</w:t>
      </w:r>
      <w:r w:rsidRPr="005F510B">
        <w:rPr>
          <w:rStyle w:val="StyleBoldUnderline"/>
        </w:rPr>
        <w:t xml:space="preserve"> legislation </w:t>
      </w:r>
      <w:r w:rsidRPr="005F510B">
        <w:rPr>
          <w:rStyle w:val="StyleBoldUnderline"/>
          <w:highlight w:val="cyan"/>
        </w:rPr>
        <w:t>to curb carbon</w:t>
      </w:r>
      <w:r w:rsidRPr="005F510B">
        <w:rPr>
          <w:rStyle w:val="StyleBoldUnderline"/>
        </w:rPr>
        <w:t xml:space="preserve"> pollution that year </w:t>
      </w:r>
      <w:r w:rsidRPr="005F510B">
        <w:rPr>
          <w:rStyle w:val="StyleBoldUnderline"/>
          <w:highlight w:val="cyan"/>
        </w:rPr>
        <w:t>helped topple</w:t>
      </w:r>
      <w:r w:rsidRPr="005F510B">
        <w:rPr>
          <w:rStyle w:val="StyleBoldUnderline"/>
        </w:rPr>
        <w:t xml:space="preserve"> </w:t>
      </w:r>
      <w:r w:rsidRPr="005F510B">
        <w:rPr>
          <w:sz w:val="10"/>
        </w:rPr>
        <w:t xml:space="preserve">San Francisco </w:t>
      </w:r>
      <w:r w:rsidRPr="005F510B">
        <w:rPr>
          <w:rStyle w:val="StyleBoldUnderline"/>
        </w:rPr>
        <w:t>Democrat</w:t>
      </w:r>
      <w:r w:rsidRPr="005F510B">
        <w:rPr>
          <w:sz w:val="10"/>
        </w:rPr>
        <w:t xml:space="preserve"> Nancy </w:t>
      </w:r>
      <w:r w:rsidRPr="005F510B">
        <w:rPr>
          <w:rStyle w:val="StyleBoldUnderline"/>
          <w:highlight w:val="cyan"/>
        </w:rPr>
        <w:t>Pelosi</w:t>
      </w:r>
      <w:r w:rsidRPr="005F510B">
        <w:rPr>
          <w:sz w:val="10"/>
        </w:rPr>
        <w:t xml:space="preserve"> from the speakership </w:t>
      </w:r>
      <w:r w:rsidRPr="005F510B">
        <w:rPr>
          <w:rStyle w:val="StyleBoldUnderline"/>
          <w:highlight w:val="cyan"/>
        </w:rPr>
        <w:t>and embarrassed</w:t>
      </w:r>
      <w:r w:rsidRPr="005F510B">
        <w:rPr>
          <w:rStyle w:val="StyleBoldUnderline"/>
        </w:rPr>
        <w:t xml:space="preserve"> California </w:t>
      </w:r>
      <w:r w:rsidRPr="005F510B">
        <w:rPr>
          <w:rStyle w:val="StyleBoldUnderline"/>
          <w:highlight w:val="cyan"/>
        </w:rPr>
        <w:t>Sen</w:t>
      </w:r>
      <w:r w:rsidRPr="005F510B">
        <w:rPr>
          <w:rStyle w:val="StyleBoldUnderline"/>
        </w:rPr>
        <w:t>.</w:t>
      </w:r>
      <w:r w:rsidRPr="005F510B">
        <w:rPr>
          <w:sz w:val="10"/>
        </w:rPr>
        <w:t xml:space="preserve"> Barbara </w:t>
      </w:r>
      <w:r w:rsidRPr="005F510B">
        <w:rPr>
          <w:rStyle w:val="StyleBoldUnderline"/>
          <w:highlight w:val="cyan"/>
        </w:rPr>
        <w:t>Boxer</w:t>
      </w:r>
      <w:r w:rsidRPr="005F510B">
        <w:rPr>
          <w:sz w:val="10"/>
        </w:rPr>
        <w:t xml:space="preserve">, chair of the Environment and Public Works Committee, </w:t>
      </w:r>
      <w:r w:rsidRPr="005F510B">
        <w:rPr>
          <w:rStyle w:val="StyleBoldUnderline"/>
          <w:highlight w:val="cyan"/>
        </w:rPr>
        <w:t>who failed to get the Senate to</w:t>
      </w:r>
      <w:r w:rsidRPr="005F510B">
        <w:rPr>
          <w:rStyle w:val="StyleBoldUnderline"/>
        </w:rPr>
        <w:t xml:space="preserve"> </w:t>
      </w:r>
      <w:r w:rsidRPr="005F510B">
        <w:rPr>
          <w:rStyle w:val="StyleBoldUnderline"/>
          <w:highlight w:val="cyan"/>
        </w:rPr>
        <w:t>act</w:t>
      </w:r>
      <w:r w:rsidRPr="005F510B">
        <w:rPr>
          <w:sz w:val="10"/>
        </w:rPr>
        <w:t xml:space="preserve">. The </w:t>
      </w:r>
      <w:r w:rsidRPr="005F510B">
        <w:rPr>
          <w:rStyle w:val="StyleBoldUnderline"/>
          <w:highlight w:val="cyan"/>
        </w:rPr>
        <w:t>party descended into near-total silence on the i</w:t>
      </w:r>
      <w:r w:rsidRPr="005F510B">
        <w:rPr>
          <w:rStyle w:val="StyleBoldUnderline"/>
        </w:rPr>
        <w:t>ssue. Democratic pollsters now are urging the party's candidates to speak out loudly</w:t>
      </w:r>
      <w:r w:rsidRPr="005F510B">
        <w:rPr>
          <w:sz w:val="10"/>
        </w:rPr>
        <w:t xml:space="preserve">, however, </w:t>
      </w:r>
      <w:r w:rsidRPr="005F510B">
        <w:rPr>
          <w:rStyle w:val="StyleBoldUnderline"/>
        </w:rPr>
        <w:t>arguing that key voting blocs are more receptive than they were four years ago</w:t>
      </w:r>
      <w:r w:rsidRPr="005F510B">
        <w:rPr>
          <w:sz w:val="10"/>
        </w:rPr>
        <w:t>. Among young voters, "Republicans are losing touch on issues that include both marriage equality and climate science," said Geoff Garin, president of Hart Research Associates. "Young people look at politicians and they say, 'Do they think the world spins backward or do they think the world spins forward?' And the Republican position on climate change is another thing that says the Republicans are a party that thinks the world spins backward."</w:t>
      </w:r>
    </w:p>
    <w:p w:rsidR="00CE417F" w:rsidRDefault="00CE417F" w:rsidP="0038799F">
      <w:pPr>
        <w:rPr>
          <w:sz w:val="10"/>
        </w:rPr>
      </w:pPr>
    </w:p>
    <w:p w:rsidR="00CE417F" w:rsidRDefault="00CE417F" w:rsidP="00274327">
      <w:pPr>
        <w:pStyle w:val="Heading4"/>
      </w:pPr>
      <w:r>
        <w:t>Voters aren’t concerned about climate change</w:t>
      </w:r>
    </w:p>
    <w:p w:rsidR="00CE417F" w:rsidRPr="00F5345F" w:rsidRDefault="00CE417F" w:rsidP="00CE417F">
      <w:r w:rsidRPr="00801B1F">
        <w:rPr>
          <w:rStyle w:val="StyleStyleBold12pt"/>
        </w:rPr>
        <w:t>Cohn 13</w:t>
      </w:r>
      <w:r>
        <w:t xml:space="preserve"> </w:t>
      </w:r>
      <w:r w:rsidRPr="003E3598">
        <w:rPr>
          <w:sz w:val="16"/>
          <w:szCs w:val="16"/>
        </w:rPr>
        <w:t>[Nate Cohn for the New Republic, “Democrats Shouldn't Fear Obama's Climate Change Initiative”, 6/25/13, http://www.newrepublic.com/article/113614/climate-change-politics-midterms-2014]</w:t>
      </w:r>
    </w:p>
    <w:p w:rsidR="00CE417F" w:rsidRDefault="00CE417F" w:rsidP="00CE417F">
      <w:proofErr w:type="gramStart"/>
      <w:r w:rsidRPr="00AF76FB">
        <w:rPr>
          <w:sz w:val="16"/>
        </w:rPr>
        <w:t>you</w:t>
      </w:r>
      <w:proofErr w:type="gramEnd"/>
      <w:r w:rsidRPr="00AF76FB">
        <w:rPr>
          <w:sz w:val="16"/>
        </w:rPr>
        <w:t xml:space="preserve"> were hoping for any one issue to dominate the political conversation this week, then your timing was off. Yesterday, the Supreme Court ruled on affirmative action; today, it ruled on the Voting Rights Act. Last night, a border security bill that paves the way for immigration reform received 67 votes in the Senate. Edward Snowden has gone off the radar somewhere in Moscow. Still, the Supreme Court could rule on gay marriage, and there’s a special election tonight in Massachusetts. In that context, it seems telling that the White House decided to announce a big series of new climate change policies today. It’s also understandable</w:t>
      </w:r>
      <w:r w:rsidRPr="00AF76FB">
        <w:rPr>
          <w:rStyle w:val="StyleBoldUnderline"/>
        </w:rPr>
        <w:t xml:space="preserve">: The </w:t>
      </w:r>
      <w:r w:rsidRPr="005D348C">
        <w:rPr>
          <w:rStyle w:val="StyleBoldUnderline"/>
          <w:highlight w:val="yellow"/>
        </w:rPr>
        <w:t>climate is one of the GOP’s better issues</w:t>
      </w:r>
      <w:r w:rsidRPr="00AF76FB">
        <w:rPr>
          <w:sz w:val="16"/>
        </w:rPr>
        <w:t xml:space="preserve">, in terms of messaging. </w:t>
      </w:r>
      <w:r w:rsidRPr="00AF76FB">
        <w:rPr>
          <w:rStyle w:val="StyleBoldUnderline"/>
        </w:rPr>
        <w:t>But it’s probably not an electoral disaster for Democrats, either.</w:t>
      </w:r>
      <w:r>
        <w:rPr>
          <w:rStyle w:val="StyleBoldUnderline"/>
        </w:rPr>
        <w:t xml:space="preserve"> </w:t>
      </w:r>
      <w:r w:rsidRPr="005D348C">
        <w:rPr>
          <w:rStyle w:val="StyleBoldUnderline"/>
          <w:highlight w:val="yellow"/>
        </w:rPr>
        <w:t>Climate change isn’t a great issue for Democrats</w:t>
      </w:r>
      <w:r w:rsidRPr="00AF76FB">
        <w:rPr>
          <w:rStyle w:val="StyleBoldUnderline"/>
        </w:rPr>
        <w:t xml:space="preserve"> because </w:t>
      </w:r>
      <w:r w:rsidRPr="005D348C">
        <w:rPr>
          <w:rStyle w:val="StyleBoldUnderline"/>
          <w:highlight w:val="yellow"/>
        </w:rPr>
        <w:t>voters just aren’t</w:t>
      </w:r>
      <w:r w:rsidRPr="00AF76FB">
        <w:rPr>
          <w:rStyle w:val="StyleBoldUnderline"/>
        </w:rPr>
        <w:t xml:space="preserve"> very c</w:t>
      </w:r>
      <w:r w:rsidRPr="005D348C">
        <w:rPr>
          <w:rStyle w:val="StyleBoldUnderline"/>
          <w:highlight w:val="yellow"/>
        </w:rPr>
        <w:t>oncerned</w:t>
      </w:r>
      <w:r w:rsidRPr="00AF76FB">
        <w:rPr>
          <w:rStyle w:val="StyleBoldUnderline"/>
        </w:rPr>
        <w:t xml:space="preserve"> about it</w:t>
      </w:r>
      <w:r w:rsidRPr="00AF76FB">
        <w:rPr>
          <w:sz w:val="16"/>
        </w:rPr>
        <w:t xml:space="preserve">. According to </w:t>
      </w:r>
      <w:r w:rsidRPr="00AF76FB">
        <w:rPr>
          <w:rStyle w:val="StyleBoldUnderline"/>
        </w:rPr>
        <w:t xml:space="preserve">Pew Research, </w:t>
      </w:r>
      <w:r w:rsidRPr="005D348C">
        <w:rPr>
          <w:rStyle w:val="StyleBoldUnderline"/>
          <w:highlight w:val="yellow"/>
        </w:rPr>
        <w:t>climate change was the lowest</w:t>
      </w:r>
      <w:r w:rsidRPr="00AF76FB">
        <w:rPr>
          <w:rStyle w:val="StyleBoldUnderline"/>
        </w:rPr>
        <w:t xml:space="preserve"> priori</w:t>
      </w:r>
      <w:r w:rsidRPr="005D348C">
        <w:rPr>
          <w:rStyle w:val="StyleBoldUnderline"/>
          <w:highlight w:val="yellow"/>
        </w:rPr>
        <w:t>ty issue</w:t>
      </w:r>
      <w:r w:rsidRPr="00AF76FB">
        <w:rPr>
          <w:rStyle w:val="StyleBoldUnderline"/>
        </w:rPr>
        <w:t xml:space="preserve"> for </w:t>
      </w:r>
      <w:r w:rsidRPr="005D348C">
        <w:rPr>
          <w:rStyle w:val="StyleBoldUnderline"/>
          <w:highlight w:val="yellow"/>
        </w:rPr>
        <w:t>this year</w:t>
      </w:r>
      <w:r w:rsidRPr="00AF76FB">
        <w:rPr>
          <w:rStyle w:val="StyleBoldUnderline"/>
        </w:rPr>
        <w:t>.</w:t>
      </w:r>
      <w:r w:rsidRPr="00AF76FB">
        <w:rPr>
          <w:sz w:val="16"/>
        </w:rPr>
        <w:t xml:space="preserve"> It </w:t>
      </w:r>
      <w:r w:rsidRPr="00AF76FB">
        <w:rPr>
          <w:rStyle w:val="StyleBoldUnderline"/>
        </w:rPr>
        <w:t>ranked 21st out of 21 choices</w:t>
      </w:r>
      <w:r w:rsidRPr="00AF76FB">
        <w:rPr>
          <w:sz w:val="16"/>
        </w:rPr>
        <w:t xml:space="preserve">, </w:t>
      </w:r>
      <w:r w:rsidRPr="00AF76FB">
        <w:rPr>
          <w:rStyle w:val="StyleBoldUnderline"/>
        </w:rPr>
        <w:t>beneath</w:t>
      </w:r>
      <w:r w:rsidRPr="00AF76FB">
        <w:rPr>
          <w:sz w:val="16"/>
        </w:rPr>
        <w:t xml:space="preserve"> strengthening the world’s strongest </w:t>
      </w:r>
      <w:r w:rsidRPr="00AF76FB">
        <w:rPr>
          <w:rStyle w:val="StyleBoldUnderline"/>
        </w:rPr>
        <w:t>military, reducing crime</w:t>
      </w:r>
      <w:r w:rsidRPr="00AF76FB">
        <w:rPr>
          <w:sz w:val="16"/>
        </w:rPr>
        <w:t xml:space="preserve"> beneath relatively low levels, </w:t>
      </w:r>
      <w:r w:rsidRPr="00AF76FB">
        <w:rPr>
          <w:rStyle w:val="StyleBoldUnderline"/>
        </w:rPr>
        <w:t>and improving infrastructure</w:t>
      </w:r>
      <w:r w:rsidRPr="00AF76FB">
        <w:rPr>
          <w:sz w:val="16"/>
        </w:rPr>
        <w:t xml:space="preserve">, which doesn’t exactly capture the public imagination. Scientists and the public just aren’t on the same page: </w:t>
      </w:r>
      <w:r w:rsidRPr="005D348C">
        <w:rPr>
          <w:rStyle w:val="StyleBoldUnderline"/>
          <w:highlight w:val="yellow"/>
        </w:rPr>
        <w:t>Just 42 percent think global warming is caused by humans</w:t>
      </w:r>
      <w:r w:rsidRPr="00AF76FB">
        <w:rPr>
          <w:rStyle w:val="StyleBoldUnderline"/>
        </w:rPr>
        <w:t>, and only 45 percent say scientists think that the Earth is getting warmer because of human activity</w:t>
      </w:r>
      <w:r w:rsidRPr="00AF76FB">
        <w:rPr>
          <w:sz w:val="16"/>
        </w:rPr>
        <w:t xml:space="preserve">. Only </w:t>
      </w:r>
      <w:r w:rsidRPr="005D348C">
        <w:rPr>
          <w:rStyle w:val="StyleBoldUnderline"/>
          <w:highlight w:val="yellow"/>
        </w:rPr>
        <w:t>40 percent think climate change is a major threat</w:t>
      </w:r>
      <w:r w:rsidRPr="00AF76FB">
        <w:rPr>
          <w:rStyle w:val="StyleBoldUnderline"/>
        </w:rPr>
        <w:t>.</w:t>
      </w:r>
      <w:r>
        <w:rPr>
          <w:rStyle w:val="StyleBoldUnderline"/>
        </w:rPr>
        <w:t xml:space="preserve"> </w:t>
      </w:r>
      <w:r w:rsidRPr="00AF76FB">
        <w:rPr>
          <w:sz w:val="16"/>
        </w:rPr>
        <w:t xml:space="preserve">From here, </w:t>
      </w:r>
      <w:r w:rsidRPr="00AF76FB">
        <w:rPr>
          <w:rStyle w:val="StyleBoldUnderline"/>
        </w:rPr>
        <w:t>it’s easy to argue that President Obama’s new climate initiative will hurt Democrats in 2014.</w:t>
      </w:r>
      <w:r w:rsidRPr="00AF76FB">
        <w:rPr>
          <w:sz w:val="16"/>
        </w:rPr>
        <w:t xml:space="preserve"> </w:t>
      </w:r>
      <w:r w:rsidRPr="00AF76FB">
        <w:rPr>
          <w:rStyle w:val="StyleBoldUnderline"/>
        </w:rPr>
        <w:t>Republicans can argue that measures to reduce carbon emissions will hurt economic growth and force consumers to pay higher energy prices</w:t>
      </w:r>
      <w:r w:rsidRPr="00AF76FB">
        <w:rPr>
          <w:sz w:val="16"/>
        </w:rPr>
        <w:t xml:space="preserve">. That’s a decent message during a period of weak growth, and it’s an especially good message compared to the </w:t>
      </w:r>
      <w:r w:rsidRPr="00AF76FB">
        <w:rPr>
          <w:rStyle w:val="StyleBoldUnderline"/>
        </w:rPr>
        <w:t>GOP’s unpopular opposition to background checks on gun purchases or a pathway to citizenship</w:t>
      </w:r>
      <w:r w:rsidRPr="00AF76FB">
        <w:rPr>
          <w:sz w:val="16"/>
        </w:rPr>
        <w:t xml:space="preserve">. Not only is climate a rare pocket-book issue that can help Republicans, but </w:t>
      </w:r>
      <w:r w:rsidRPr="005D348C">
        <w:rPr>
          <w:rStyle w:val="StyleBoldUnderline"/>
          <w:highlight w:val="yellow"/>
        </w:rPr>
        <w:t>plenty of Senate Democrats are up for reelection in</w:t>
      </w:r>
      <w:r w:rsidRPr="00AF76FB">
        <w:rPr>
          <w:rStyle w:val="StyleBoldUnderline"/>
        </w:rPr>
        <w:t xml:space="preserve"> red, </w:t>
      </w:r>
      <w:r w:rsidRPr="005D348C">
        <w:rPr>
          <w:rStyle w:val="StyleBoldUnderline"/>
          <w:highlight w:val="yellow"/>
        </w:rPr>
        <w:t>energy producing states</w:t>
      </w:r>
      <w:r w:rsidRPr="005D348C">
        <w:rPr>
          <w:sz w:val="16"/>
          <w:highlight w:val="yellow"/>
        </w:rPr>
        <w:t>,</w:t>
      </w:r>
      <w:r w:rsidRPr="00AF76FB">
        <w:rPr>
          <w:sz w:val="16"/>
        </w:rPr>
        <w:t xml:space="preserve"> like Louisiana and Alaska. And a renewed discussion of climate change certainly won’t help Democrats running in “coal country,” as Politico points out. But the </w:t>
      </w:r>
      <w:r w:rsidRPr="00AF76FB">
        <w:rPr>
          <w:rStyle w:val="StyleBoldUnderline"/>
        </w:rPr>
        <w:t>electoral consequences of Obama’s climate policy will probably be overstated</w:t>
      </w:r>
      <w:r w:rsidRPr="00AF76FB">
        <w:rPr>
          <w:sz w:val="16"/>
        </w:rPr>
        <w:t xml:space="preserve">. That’s </w:t>
      </w:r>
      <w:r w:rsidRPr="00AF76FB">
        <w:rPr>
          <w:rStyle w:val="StyleBoldUnderline"/>
        </w:rPr>
        <w:t>not because</w:t>
      </w:r>
      <w:r w:rsidRPr="00AF76FB">
        <w:rPr>
          <w:sz w:val="16"/>
        </w:rPr>
        <w:t xml:space="preserve"> </w:t>
      </w:r>
      <w:r w:rsidRPr="00AF76FB">
        <w:rPr>
          <w:rStyle w:val="StyleBoldUnderline"/>
        </w:rPr>
        <w:t>climate policy doesn’t have big electoral consequences</w:t>
      </w:r>
      <w:r w:rsidRPr="00AF76FB">
        <w:rPr>
          <w:sz w:val="16"/>
        </w:rPr>
        <w:t xml:space="preserve">, but mainly because </w:t>
      </w:r>
      <w:r w:rsidRPr="00AF76FB">
        <w:rPr>
          <w:rStyle w:val="StyleBoldUnderline"/>
        </w:rPr>
        <w:t>Democrats have already incurred the huge, if localized costs of pursuing regulations on carbon emissions.</w:t>
      </w:r>
      <w:r>
        <w:rPr>
          <w:rStyle w:val="StyleBoldUnderline"/>
        </w:rPr>
        <w:t xml:space="preserve"> </w:t>
      </w:r>
      <w:r w:rsidRPr="00AF76FB">
        <w:rPr>
          <w:rStyle w:val="StyleBoldUnderline"/>
        </w:rPr>
        <w:t>The 2009-2010 era fights</w:t>
      </w:r>
      <w:r w:rsidRPr="00AF76FB">
        <w:rPr>
          <w:sz w:val="16"/>
        </w:rPr>
        <w:t xml:space="preserve"> over Cap and Trade and EPA regulations on new power plants </w:t>
      </w:r>
      <w:r w:rsidRPr="00AF76FB">
        <w:rPr>
          <w:rStyle w:val="StyleBoldUnderline"/>
        </w:rPr>
        <w:t>solidified Democrats as the party of the so-called “war on coal,”</w:t>
      </w:r>
      <w:r w:rsidRPr="00AF76FB">
        <w:rPr>
          <w:sz w:val="16"/>
        </w:rPr>
        <w:t xml:space="preserve"> which resulted in cataclysmic Democratic losses in traditionally Democratic stretches of eastern Kentucky, West Virginia, western Pennsylvania, and western Virginia. Maybe memories of the “war on coal” would have faded </w:t>
      </w:r>
      <w:r w:rsidRPr="00AF76FB">
        <w:rPr>
          <w:sz w:val="16"/>
        </w:rPr>
        <w:lastRenderedPageBreak/>
        <w:t xml:space="preserve">without the president’s newest climate push, allowing Democrats to recover in 2014. That’s possible, but unlikely. After all, Republicans were already favored to takeover West Virginia’s open Senate seat.1 </w:t>
      </w:r>
      <w:proofErr w:type="gramStart"/>
      <w:r w:rsidRPr="00AF76FB">
        <w:rPr>
          <w:rStyle w:val="StyleBoldUnderline"/>
        </w:rPr>
        <w:t>It’s</w:t>
      </w:r>
      <w:proofErr w:type="gramEnd"/>
      <w:r w:rsidRPr="00AF76FB">
        <w:rPr>
          <w:rStyle w:val="StyleBoldUnderline"/>
        </w:rPr>
        <w:t xml:space="preserve"> still </w:t>
      </w:r>
      <w:r w:rsidRPr="005D348C">
        <w:rPr>
          <w:rStyle w:val="StyleBoldUnderline"/>
          <w:highlight w:val="yellow"/>
        </w:rPr>
        <w:t xml:space="preserve">harder to argue </w:t>
      </w:r>
      <w:r w:rsidRPr="005D348C">
        <w:rPr>
          <w:rStyle w:val="StyleBoldUnderline"/>
        </w:rPr>
        <w:t>that</w:t>
      </w:r>
      <w:r w:rsidRPr="00AF76FB">
        <w:rPr>
          <w:rStyle w:val="StyleBoldUnderline"/>
        </w:rPr>
        <w:t xml:space="preserve"> </w:t>
      </w:r>
      <w:r w:rsidRPr="005D348C">
        <w:rPr>
          <w:rStyle w:val="StyleBoldUnderline"/>
          <w:highlight w:val="yellow"/>
        </w:rPr>
        <w:t>Obama’s policy will matter outside of West Virginia or Kentucky</w:t>
      </w:r>
      <w:r w:rsidRPr="00AF76FB">
        <w:rPr>
          <w:rStyle w:val="StyleBoldUnderline"/>
        </w:rPr>
        <w:t>.</w:t>
      </w:r>
      <w:r w:rsidRPr="00AF76FB">
        <w:rPr>
          <w:sz w:val="16"/>
        </w:rPr>
        <w:t xml:space="preserve"> In 2010 and 2012, the “war on coal” didn’t resonate outside of coal country, not even in other energy producing states or areas where electricity is generated from coal fired power plants. Obama, for instance, did even better in Alaska or Louisiana than he did in 2008. Of course, even if Obama’s new policies did prove to be wildly unpopular, red state Democrats like Landrieu or Begich would probably just oppose them. Such opposition would be relatively painless, since these measures will take effect through executive action and don't require congressional approval. Opposing the president’s policy won’t completely inoculate Senators from the cost of the “D” next to their name, but it’s worth remembering that Senator Joe Manchin was spared the coal revolt after proving his coal credentials by shooting the Cap and Trade bill with a rifle. </w:t>
      </w:r>
      <w:r w:rsidRPr="005D348C">
        <w:rPr>
          <w:rStyle w:val="StyleBoldUnderline"/>
          <w:highlight w:val="yellow"/>
        </w:rPr>
        <w:t>Climate change could</w:t>
      </w:r>
      <w:r w:rsidRPr="00AF76FB">
        <w:rPr>
          <w:rStyle w:val="StyleBoldUnderline"/>
        </w:rPr>
        <w:t xml:space="preserve"> eventually </w:t>
      </w:r>
      <w:r w:rsidRPr="005D348C">
        <w:rPr>
          <w:rStyle w:val="StyleBoldUnderline"/>
          <w:highlight w:val="yellow"/>
        </w:rPr>
        <w:t>put Democrats in a tough spot</w:t>
      </w:r>
      <w:r w:rsidRPr="00AF76FB">
        <w:rPr>
          <w:rStyle w:val="StyleBoldUnderline"/>
        </w:rPr>
        <w:t>, since it threatens to divide the party’s populists from liberals or environmentalis</w:t>
      </w:r>
      <w:r w:rsidRPr="00AF76FB">
        <w:rPr>
          <w:sz w:val="16"/>
        </w:rPr>
        <w:t xml:space="preserve">ts. But so far, the </w:t>
      </w:r>
      <w:r w:rsidRPr="005D348C">
        <w:rPr>
          <w:rStyle w:val="StyleBoldUnderline"/>
          <w:highlight w:val="yellow"/>
        </w:rPr>
        <w:t>public isn’t reflexively opposed to policies to reduce carbon emissions</w:t>
      </w:r>
      <w:r w:rsidRPr="00AF76FB">
        <w:rPr>
          <w:rStyle w:val="StyleBoldUnderline"/>
        </w:rPr>
        <w:t>.</w:t>
      </w:r>
      <w:r w:rsidRPr="00AF76FB">
        <w:rPr>
          <w:sz w:val="16"/>
        </w:rPr>
        <w:t xml:space="preserve"> The same </w:t>
      </w:r>
      <w:r w:rsidRPr="00AF76FB">
        <w:rPr>
          <w:rStyle w:val="StyleBoldUnderline"/>
        </w:rPr>
        <w:t>Pew Research survey found that 62 percent favored emissions limits on power plants to address climate change.</w:t>
      </w:r>
      <w:r w:rsidRPr="00AF76FB">
        <w:rPr>
          <w:sz w:val="16"/>
        </w:rPr>
        <w:t xml:space="preserve"> Of course, the poll can’t predict how the public will feel after both sides have introduced their arguments. But given that the most controversial regulations don’t require congressional </w:t>
      </w:r>
      <w:proofErr w:type="gramStart"/>
      <w:r w:rsidRPr="00AF76FB">
        <w:rPr>
          <w:sz w:val="16"/>
        </w:rPr>
        <w:t>approval,</w:t>
      </w:r>
      <w:proofErr w:type="gramEnd"/>
      <w:r w:rsidRPr="00AF76FB">
        <w:rPr>
          <w:sz w:val="16"/>
        </w:rPr>
        <w:t xml:space="preserve"> </w:t>
      </w:r>
      <w:r w:rsidRPr="00AF76FB">
        <w:rPr>
          <w:rStyle w:val="StyleBoldUnderline"/>
        </w:rPr>
        <w:t>Republicans might not get the prolonged public debate necessary to make their case. Especially since Obama’s policies will be announced during a very busy week.</w:t>
      </w:r>
      <w:r>
        <w:rPr>
          <w:rStyle w:val="StyleBoldUnderline"/>
        </w:rPr>
        <w:t xml:space="preserve"> </w:t>
      </w:r>
    </w:p>
    <w:p w:rsidR="00CE417F" w:rsidRDefault="00CE417F" w:rsidP="0038799F">
      <w:pPr>
        <w:rPr>
          <w:sz w:val="10"/>
        </w:rPr>
      </w:pPr>
    </w:p>
    <w:p w:rsidR="00FA0584" w:rsidRDefault="00FA0584" w:rsidP="00FA0584">
      <w:pPr>
        <w:pStyle w:val="Heading3"/>
      </w:pPr>
      <w:r>
        <w:lastRenderedPageBreak/>
        <w:t>Uq Overwhelms</w:t>
      </w:r>
    </w:p>
    <w:p w:rsidR="0038799F" w:rsidRDefault="0038799F" w:rsidP="00274327">
      <w:pPr>
        <w:pStyle w:val="Heading4"/>
      </w:pPr>
      <w:r>
        <w:t>Republicans have locked up victory over the Senate</w:t>
      </w:r>
    </w:p>
    <w:p w:rsidR="0038799F" w:rsidRDefault="0038799F" w:rsidP="0038799F">
      <w:pPr>
        <w:rPr>
          <w:rStyle w:val="StyleStyleBold12pt"/>
        </w:rPr>
      </w:pPr>
      <w:r>
        <w:rPr>
          <w:rStyle w:val="StyleStyleBold12pt"/>
        </w:rPr>
        <w:t>Sink, 6/26</w:t>
      </w:r>
    </w:p>
    <w:p w:rsidR="0038799F" w:rsidRPr="00514956" w:rsidRDefault="0038799F" w:rsidP="0038799F">
      <w:r w:rsidRPr="00514956">
        <w:t>(</w:t>
      </w:r>
      <w:r>
        <w:t xml:space="preserve">Justin, The Hill, “Odds tilt toward GOP Senate”, </w:t>
      </w:r>
      <w:hyperlink r:id="rId145" w:history="1">
        <w:r w:rsidRPr="00DF19FB">
          <w:rPr>
            <w:rStyle w:val="Hyperlink"/>
          </w:rPr>
          <w:t>http://thehill.com/homenews/senate/210639-primaries-tilt-odds-toward-gop-senate</w:t>
        </w:r>
      </w:hyperlink>
      <w:r>
        <w:t xml:space="preserve">, June 26, 2014, </w:t>
      </w:r>
      <w:proofErr w:type="gramStart"/>
      <w:r>
        <w:t>ak</w:t>
      </w:r>
      <w:proofErr w:type="gramEnd"/>
      <w:r>
        <w:t>.)</w:t>
      </w:r>
    </w:p>
    <w:p w:rsidR="0038799F" w:rsidRPr="00CA3E97" w:rsidRDefault="0038799F" w:rsidP="0038799F">
      <w:pPr>
        <w:rPr>
          <w:sz w:val="10"/>
        </w:rPr>
      </w:pPr>
      <w:r w:rsidRPr="005D348C">
        <w:rPr>
          <w:rStyle w:val="StyleBoldUnderline"/>
          <w:highlight w:val="yellow"/>
        </w:rPr>
        <w:t>Republicans are in the strongest position to win back the Senate</w:t>
      </w:r>
      <w:r w:rsidRPr="00514956">
        <w:rPr>
          <w:rStyle w:val="StyleBoldUnderline"/>
        </w:rPr>
        <w:t xml:space="preserve"> since losing it eight years ago</w:t>
      </w:r>
      <w:r w:rsidRPr="00816372">
        <w:rPr>
          <w:sz w:val="10"/>
        </w:rPr>
        <w:t xml:space="preserve">. Over several months, the party has expanded its range of targeted seats, and the National Republican Senatorial Committee (NRSC) has helped defeat insurgents it didn’t want representing the GOP in the midterm elections. ADVERTISEMENT </w:t>
      </w:r>
      <w:proofErr w:type="gramStart"/>
      <w:r w:rsidRPr="00816372">
        <w:rPr>
          <w:sz w:val="10"/>
        </w:rPr>
        <w:t>This</w:t>
      </w:r>
      <w:proofErr w:type="gramEnd"/>
      <w:r w:rsidRPr="00816372">
        <w:rPr>
          <w:sz w:val="10"/>
        </w:rPr>
        <w:t xml:space="preserve"> sober realization came to </w:t>
      </w:r>
      <w:r w:rsidRPr="00514956">
        <w:rPr>
          <w:rStyle w:val="StyleBoldUnderline"/>
        </w:rPr>
        <w:t>Democrats</w:t>
      </w:r>
      <w:r w:rsidRPr="00816372">
        <w:rPr>
          <w:sz w:val="10"/>
        </w:rPr>
        <w:t xml:space="preserve"> on Wednesday, as Tuesday night’s </w:t>
      </w:r>
      <w:r w:rsidRPr="00514956">
        <w:rPr>
          <w:rStyle w:val="StyleBoldUnderline"/>
        </w:rPr>
        <w:t>primary results showed they cannot count on Tea Party candidates upsetting more-electable incumbents</w:t>
      </w:r>
      <w:r w:rsidRPr="00816372">
        <w:rPr>
          <w:sz w:val="10"/>
        </w:rPr>
        <w:t xml:space="preserve">. And Democrats are increasingly realizing that President Obama’s approval rating will probably remain mired at 45 percent or lower until Election Day, giving Republicans ammo. As their difficulties mounted, Senate Democrats met with the president at the White House on Wednesday evening. Sen. Mary Landrieu (La.), perhaps the most vulnerable Democratic incumbent, said she would confront Obama over his failure to approve the Keystone XL oil pipeline and expand natural gas exports. “I personally don’t agree with this White House on everything,” she said. “I have a divergent view on a lot of the energy policies.” Earlier this week, Sen. Claire McCaskill (Mo.), another red-state Democrat, vented her irritation with the administration when she called IRS Commissioner John Koskinen “arrogant.” </w:t>
      </w:r>
      <w:proofErr w:type="gramStart"/>
      <w:r w:rsidRPr="00816372">
        <w:rPr>
          <w:sz w:val="10"/>
        </w:rPr>
        <w:t>Senate Intelligence Committee Chairwoman Dianne Feinstein (Calif.) and other Democrats criticized Obama’s recent decision to release five senior Taliban commanders from the prison at Guantánamo Bay, Cuba.</w:t>
      </w:r>
      <w:proofErr w:type="gramEnd"/>
      <w:r w:rsidRPr="00816372">
        <w:rPr>
          <w:sz w:val="10"/>
        </w:rPr>
        <w:t xml:space="preserve"> She is ready to put that dispute into the past, she said Wednesday, adding that Obama made the right move in inviting his colleagues to the White House for talk and cocktails. “It’s all ancient history now,” she said peaceably, adding, “I think this is a positive thing to do.” But a Democratic strategist said: “There’s going to be a lot of vocal anger and frustration. They’re going to hear a lot of, ‘You guys [have] got to have your house in order.’” Details of Wednesday’s discussion were not available at press time. But it is clear Democrats are nervous. </w:t>
      </w:r>
      <w:r w:rsidRPr="005D348C">
        <w:rPr>
          <w:rStyle w:val="StyleBoldUnderline"/>
          <w:highlight w:val="yellow"/>
        </w:rPr>
        <w:t>After Republicans flopped</w:t>
      </w:r>
      <w:r w:rsidRPr="00514956">
        <w:rPr>
          <w:rStyle w:val="StyleBoldUnderline"/>
        </w:rPr>
        <w:t xml:space="preserve"> in the last two Senate election cycles, </w:t>
      </w:r>
      <w:r w:rsidRPr="005D348C">
        <w:rPr>
          <w:rStyle w:val="StyleBoldUnderline"/>
          <w:highlight w:val="yellow"/>
        </w:rPr>
        <w:t>the GOP</w:t>
      </w:r>
      <w:r w:rsidRPr="00514956">
        <w:rPr>
          <w:rStyle w:val="StyleBoldUnderline"/>
        </w:rPr>
        <w:t xml:space="preserve"> establishment fought and frequently </w:t>
      </w:r>
      <w:r w:rsidRPr="005D348C">
        <w:rPr>
          <w:rStyle w:val="StyleBoldUnderline"/>
          <w:highlight w:val="yellow"/>
        </w:rPr>
        <w:t>defeated the Tea Party candidates that Democrats hoped to face</w:t>
      </w:r>
      <w:r w:rsidRPr="00816372">
        <w:rPr>
          <w:sz w:val="10"/>
        </w:rPr>
        <w:t xml:space="preserve">. Meanwhile, conservative nonparty committees have already spent $68.2 million this cycle, according to the Center for Responsive Politics, and Americans for Prosperity, a group backed by Charles and David </w:t>
      </w:r>
      <w:proofErr w:type="gramStart"/>
      <w:r w:rsidRPr="00816372">
        <w:rPr>
          <w:sz w:val="10"/>
        </w:rPr>
        <w:t>Koch,</w:t>
      </w:r>
      <w:proofErr w:type="gramEnd"/>
      <w:r w:rsidRPr="00816372">
        <w:rPr>
          <w:sz w:val="10"/>
        </w:rPr>
        <w:t xml:space="preserve"> has pledged $125 million against Democratic candidates. “After having failed to take the Senate the last couple cycles, the other side is pulling out all the stops and that has raised awareness among Democrats about the outcome of the election. The political money has raised that level of awareness,” said David Di Martino, a Democratic strategist. A notable difference between 2014 and 2010, when Republicans won control of the House in a landslide, is that the GOP’s brand has taken a tumble, Democrats say. It’s not clear that will help incumbent Democratic senators when Congress’s approval rating is hovering around 10 percent. “It’s a crapshoot. … It’s not just an anti-Dem year, it’s an ‘anti’ year, and we don’t know how it’s going to play out,” said John Anzalone, a Democratic pollster. “I don’t think the Republican nominees are all that they’re cracked up to be.” Sen. Thad Cochran’s (R) surprise victory Tuesday in the Mississippi primary deprived Democrats of what they expected to be a bright spot in the general elections. Sen. Charles Schumer (D-N.Y.) predicted a few weeks ago that Democratic candidate Travis Childers would have a “real chance” if he faced Tea Party candidate Chris McDaniel instead of Cochran. Democratic Senatorial Campaign Committee (DSCC) Chairman Michael Bennet (Colo.) acknowledged Republicans “nominated the more electable candidate” in Mississippi, but he tried to identify a silver lining, saying it wasn’t necessarily a setback because “our candidates are well inside the mainstream of conventional American political thought.” While Tea Party candidates have failed to upset GOP establishment candidates in Mississippi, Kentucky, Iowa, Georgia, Oklahoma and North Carolina, Bennet said contested primaries have pushed establishment candidates into extreme positions. Democratic officials say the stances Republicans have taken on abortion, birth control and climate change will prove liabilities in November. A Democratic senator facing reelection this November said </w:t>
      </w:r>
      <w:r w:rsidRPr="005D348C">
        <w:rPr>
          <w:rStyle w:val="StyleBoldUnderline"/>
          <w:highlight w:val="yellow"/>
        </w:rPr>
        <w:t>Obama’s low approval</w:t>
      </w:r>
      <w:r w:rsidRPr="00816372">
        <w:rPr>
          <w:rStyle w:val="StyleBoldUnderline"/>
        </w:rPr>
        <w:t xml:space="preserve"> rating </w:t>
      </w:r>
      <w:r w:rsidRPr="005D348C">
        <w:rPr>
          <w:rStyle w:val="StyleBoldUnderline"/>
          <w:highlight w:val="yellow"/>
        </w:rPr>
        <w:t>has put a strain</w:t>
      </w:r>
      <w:r w:rsidRPr="00816372">
        <w:rPr>
          <w:rStyle w:val="StyleBoldUnderline"/>
        </w:rPr>
        <w:t xml:space="preserve"> on his relationship with allies </w:t>
      </w:r>
      <w:r w:rsidRPr="005D348C">
        <w:rPr>
          <w:rStyle w:val="StyleBoldUnderline"/>
          <w:highlight w:val="yellow"/>
        </w:rPr>
        <w:t>in Congress</w:t>
      </w:r>
      <w:r w:rsidRPr="00816372">
        <w:rPr>
          <w:rStyle w:val="StyleBoldUnderline"/>
        </w:rPr>
        <w:t>.</w:t>
      </w:r>
      <w:r w:rsidRPr="00816372">
        <w:rPr>
          <w:sz w:val="10"/>
        </w:rPr>
        <w:t xml:space="preserve"> “I think the relationship, us being frank with each other and talking is good, but </w:t>
      </w:r>
      <w:r w:rsidRPr="00816372">
        <w:rPr>
          <w:rStyle w:val="StyleBoldUnderline"/>
        </w:rPr>
        <w:t xml:space="preserve">the </w:t>
      </w:r>
      <w:r w:rsidRPr="005D348C">
        <w:rPr>
          <w:rStyle w:val="StyleBoldUnderline"/>
          <w:highlight w:val="yellow"/>
        </w:rPr>
        <w:t>troubling thing for Democrats</w:t>
      </w:r>
      <w:r w:rsidRPr="00816372">
        <w:rPr>
          <w:sz w:val="10"/>
        </w:rPr>
        <w:t xml:space="preserve">, especially in red states, </w:t>
      </w:r>
      <w:r w:rsidRPr="00816372">
        <w:rPr>
          <w:rStyle w:val="StyleBoldUnderline"/>
        </w:rPr>
        <w:t xml:space="preserve">is </w:t>
      </w:r>
      <w:r w:rsidRPr="005D348C">
        <w:rPr>
          <w:rStyle w:val="StyleBoldUnderline"/>
          <w:highlight w:val="yellow"/>
        </w:rPr>
        <w:t>the president’s unpopularity</w:t>
      </w:r>
      <w:r w:rsidRPr="00816372">
        <w:rPr>
          <w:rStyle w:val="StyleBoldUnderline"/>
        </w:rPr>
        <w:t>, which doesn’t seem to be coming up</w:t>
      </w:r>
      <w:r w:rsidRPr="00816372">
        <w:rPr>
          <w:sz w:val="10"/>
        </w:rPr>
        <w:t>,” said the lawmaker, who requested anonymity. “</w:t>
      </w:r>
      <w:r w:rsidRPr="00816372">
        <w:rPr>
          <w:rStyle w:val="StyleBoldUnderline"/>
        </w:rPr>
        <w:t>It’s a tense time</w:t>
      </w:r>
      <w:r w:rsidRPr="00816372">
        <w:rPr>
          <w:sz w:val="10"/>
        </w:rPr>
        <w:t>.” Obama has done 10 fundraising events for the DSCC and four additional joint events with the Senate campaign arm and the Democratic Congressional Campaign Committee. First lady Michelle Obama and Vice President Biden have also attended fundraisers to help Senate Democrats. Schumer said Wednesday that Obama will play a crucial role this fall touting the Democrats’ populist economic agenda. “The coordination between the White House and Senate Democrats has never been better, and the president is helping to amplify our Fair Shot agenda every step of the way,” he said. Still, independent handicappers say the GOP has a better than 50 percent chance of taking control of the Senate. Democrats believe that competitive races in traditionally Republican Georgia, Kentucky and Arkansas can energize donors by disrupting the prevailing narrative that the party is in trouble. The White House says it has set in motion a plan by which the president is effectively distinguishing Democratic candidates from Republicans. Campaign experts, however, say that will be challenging, especially as</w:t>
      </w:r>
      <w:r w:rsidRPr="00816372">
        <w:rPr>
          <w:rStyle w:val="StyleBoldUnderline"/>
        </w:rPr>
        <w:t xml:space="preserve"> red-state </w:t>
      </w:r>
      <w:r w:rsidRPr="005D348C">
        <w:rPr>
          <w:rStyle w:val="StyleBoldUnderline"/>
          <w:highlight w:val="yellow"/>
        </w:rPr>
        <w:t>Democrats seek distance from the president</w:t>
      </w:r>
    </w:p>
    <w:p w:rsidR="002540B3" w:rsidRPr="002540B3" w:rsidRDefault="00CE417F" w:rsidP="00CE417F">
      <w:pPr>
        <w:pStyle w:val="Heading3"/>
      </w:pPr>
      <w:r>
        <w:lastRenderedPageBreak/>
        <w:t>Turn:  Dems Good</w:t>
      </w:r>
    </w:p>
    <w:p w:rsidR="00794B2E" w:rsidRDefault="00794B2E" w:rsidP="00274327">
      <w:pPr>
        <w:pStyle w:val="Heading4"/>
      </w:pPr>
      <w:r>
        <w:t>Democrats winning key to passing Obama’s legislation</w:t>
      </w:r>
    </w:p>
    <w:p w:rsidR="00794B2E" w:rsidRPr="00291424" w:rsidRDefault="00794B2E" w:rsidP="00794B2E">
      <w:r w:rsidRPr="00003D47">
        <w:rPr>
          <w:rStyle w:val="StyleStyleBold12pt"/>
        </w:rPr>
        <w:t>Goldfarb 5/9</w:t>
      </w:r>
      <w:r>
        <w:t xml:space="preserve"> </w:t>
      </w:r>
      <w:r w:rsidRPr="00074A13">
        <w:rPr>
          <w:sz w:val="16"/>
          <w:szCs w:val="16"/>
        </w:rPr>
        <w:t xml:space="preserve">[Zachary A. Goldfarb, “Obama warns Democrats that midterms could imperil his agenda — and America”, 5/9/14, </w:t>
      </w:r>
      <w:hyperlink r:id="rId146" w:history="1">
        <w:r w:rsidRPr="00074A13">
          <w:rPr>
            <w:rStyle w:val="Hyperlink"/>
            <w:sz w:val="16"/>
            <w:szCs w:val="16"/>
          </w:rPr>
          <w:t>http://www.washingtonpost.com/politics/obama-warns-democrats-that-midterms-could-imperil-his-agenda--and-america/2014/05/09/0b37c6ae-d655-11e3-95d3-3bcd77cd4e11_story.html</w:t>
        </w:r>
      </w:hyperlink>
      <w:r w:rsidRPr="00074A13">
        <w:rPr>
          <w:sz w:val="16"/>
          <w:szCs w:val="16"/>
        </w:rPr>
        <w:t>] l.gong</w:t>
      </w:r>
    </w:p>
    <w:p w:rsidR="00794B2E" w:rsidRPr="00CE417F" w:rsidRDefault="00794B2E" w:rsidP="00CE417F">
      <w:r w:rsidRPr="00F55501">
        <w:rPr>
          <w:sz w:val="16"/>
        </w:rPr>
        <w:t xml:space="preserve">On the West Coast to raise millions of dollars for his party, </w:t>
      </w:r>
      <w:r w:rsidRPr="005D348C">
        <w:rPr>
          <w:rStyle w:val="StyleBoldUnderline"/>
          <w:highlight w:val="yellow"/>
        </w:rPr>
        <w:t>President Obama spent the second half of this week</w:t>
      </w:r>
      <w:r w:rsidRPr="00F55501">
        <w:rPr>
          <w:rStyle w:val="StyleBoldUnderline"/>
        </w:rPr>
        <w:t xml:space="preserve"> p</w:t>
      </w:r>
      <w:r w:rsidRPr="005D348C">
        <w:rPr>
          <w:rStyle w:val="StyleBoldUnderline"/>
          <w:highlight w:val="yellow"/>
        </w:rPr>
        <w:t>reaching</w:t>
      </w:r>
      <w:r w:rsidRPr="00F55501">
        <w:rPr>
          <w:rStyle w:val="StyleBoldUnderline"/>
        </w:rPr>
        <w:t xml:space="preserve"> to rich supporters about </w:t>
      </w:r>
      <w:r w:rsidRPr="005D348C">
        <w:rPr>
          <w:rStyle w:val="StyleBoldUnderline"/>
          <w:highlight w:val="yellow"/>
        </w:rPr>
        <w:t>why Democrats are better t</w:t>
      </w:r>
      <w:r w:rsidRPr="00F55501">
        <w:rPr>
          <w:rStyle w:val="StyleBoldUnderline"/>
        </w:rPr>
        <w:t>han Republicans.</w:t>
      </w:r>
      <w:r w:rsidRPr="00F55501">
        <w:rPr>
          <w:sz w:val="16"/>
        </w:rPr>
        <w:t xml:space="preserve"> It sounded like a conventional stump speech in the windup to the midterm battle — including a rote apology to the first lady for running another campaign. Listen closely, however, and you could hear the </w:t>
      </w:r>
      <w:r w:rsidRPr="00F55501">
        <w:rPr>
          <w:rStyle w:val="StyleBoldUnderline"/>
        </w:rPr>
        <w:t>president making a much more dramatic statement about the importance of this year’s elections</w:t>
      </w:r>
      <w:r w:rsidRPr="00F55501">
        <w:rPr>
          <w:sz w:val="16"/>
        </w:rPr>
        <w:t>. As he toured a series of mansions, Obama made the case that should Democrats fail to keep their hold on the Senate and do not win back the House, both his second-term priorities and the country’s future could be imperiled. He described the public’s dissatisfaction with Washington as nearly at a tipping point, where working-class Americans see leaders as unresponsive to their most basic concerns. If that were to continue, he said, more middle-class Americans could dismiss the political process completely. “</w:t>
      </w:r>
      <w:r w:rsidRPr="00F55501">
        <w:rPr>
          <w:rStyle w:val="StyleBoldUnderline"/>
        </w:rPr>
        <w:t>You’ve got a self-fulfilling prophecy</w:t>
      </w:r>
      <w:r w:rsidRPr="00F55501">
        <w:rPr>
          <w:sz w:val="16"/>
        </w:rPr>
        <w:t>,” Obama said Wednesday night in Los Angeles at the home of Walt Disney Studios chief executive Alan Horn and his wife, Cindy. “</w:t>
      </w:r>
      <w:r w:rsidRPr="005D348C">
        <w:rPr>
          <w:rStyle w:val="StyleBoldUnderline"/>
          <w:highlight w:val="yellow"/>
        </w:rPr>
        <w:t>People who have the most at stake</w:t>
      </w:r>
      <w:r w:rsidRPr="00F55501">
        <w:rPr>
          <w:rStyle w:val="StyleBoldUnderline"/>
        </w:rPr>
        <w:t xml:space="preserve"> in a government that works </w:t>
      </w:r>
      <w:r w:rsidRPr="005D348C">
        <w:rPr>
          <w:rStyle w:val="StyleBoldUnderline"/>
          <w:highlight w:val="yellow"/>
        </w:rPr>
        <w:t>opt out</w:t>
      </w:r>
      <w:r w:rsidRPr="00F55501">
        <w:rPr>
          <w:rStyle w:val="StyleBoldUnderline"/>
        </w:rPr>
        <w:t xml:space="preserve"> of the system. Th</w:t>
      </w:r>
      <w:r w:rsidRPr="005D348C">
        <w:rPr>
          <w:rStyle w:val="StyleBoldUnderline"/>
          <w:highlight w:val="yellow"/>
        </w:rPr>
        <w:t>ose who don’t believe that government can do anything are empowered</w:t>
      </w:r>
      <w:r w:rsidRPr="00F55501">
        <w:rPr>
          <w:rStyle w:val="StyleBoldUnderline"/>
        </w:rPr>
        <w:t>.</w:t>
      </w:r>
      <w:r w:rsidRPr="00F55501">
        <w:rPr>
          <w:sz w:val="16"/>
        </w:rPr>
        <w:t xml:space="preserve"> Gridlock reigns, and we get this downward spiral of even more cynicism and more dysfunction.” In this appearance and others, </w:t>
      </w:r>
      <w:r w:rsidRPr="00F55501">
        <w:rPr>
          <w:rStyle w:val="StyleBoldUnderline"/>
        </w:rPr>
        <w:t>Obama warned that such apathy would show up primarily among young, minority and working-class voters</w:t>
      </w:r>
      <w:r w:rsidRPr="00F55501">
        <w:rPr>
          <w:sz w:val="16"/>
        </w:rPr>
        <w:t xml:space="preserve"> — precisely the groups that Democrats need to head to the polls to win the midterms. And </w:t>
      </w:r>
      <w:r w:rsidRPr="005D348C">
        <w:rPr>
          <w:sz w:val="16"/>
          <w:highlight w:val="yellow"/>
        </w:rPr>
        <w:t xml:space="preserve">if </w:t>
      </w:r>
      <w:r w:rsidRPr="005D348C">
        <w:rPr>
          <w:rStyle w:val="StyleBoldUnderline"/>
          <w:highlight w:val="yellow"/>
        </w:rPr>
        <w:t>Democrats fail to win</w:t>
      </w:r>
      <w:r w:rsidRPr="00F55501">
        <w:rPr>
          <w:rStyle w:val="StyleBoldUnderline"/>
        </w:rPr>
        <w:t xml:space="preserve">, he said, </w:t>
      </w:r>
      <w:r w:rsidRPr="005D348C">
        <w:rPr>
          <w:rStyle w:val="StyleBoldUnderline"/>
          <w:highlight w:val="yellow"/>
        </w:rPr>
        <w:t>the United States could be at risk</w:t>
      </w:r>
      <w:r w:rsidRPr="00F55501">
        <w:rPr>
          <w:rStyle w:val="StyleBoldUnderline"/>
        </w:rPr>
        <w:t xml:space="preserve"> of losing the luster that has defined it for so many years.</w:t>
      </w:r>
      <w:r w:rsidRPr="00F55501">
        <w:rPr>
          <w:sz w:val="16"/>
        </w:rPr>
        <w:t xml:space="preserve"> “There’s </w:t>
      </w:r>
      <w:r w:rsidRPr="005D348C">
        <w:rPr>
          <w:rStyle w:val="StyleBoldUnderline"/>
          <w:highlight w:val="yellow"/>
        </w:rPr>
        <w:t>no other country that looks like us</w:t>
      </w:r>
      <w:r w:rsidRPr="00F55501">
        <w:rPr>
          <w:rStyle w:val="StyleBoldUnderline"/>
        </w:rPr>
        <w:t>. It’s a huge</w:t>
      </w:r>
      <w:r w:rsidRPr="00F55501">
        <w:rPr>
          <w:sz w:val="16"/>
        </w:rPr>
        <w:t xml:space="preserve"> gift,” he said Thursday night in San Jose at an event hosted by Marissa Mayer, the chief executive of Yahoo, and Sam Altman, the president of Y Combinator. “</w:t>
      </w:r>
      <w:r w:rsidRPr="00F55501">
        <w:rPr>
          <w:rStyle w:val="StyleBoldUnderline"/>
        </w:rPr>
        <w:t>The problem is that we’ll waste that gift if we don’t make the right choices.”</w:t>
      </w:r>
      <w:r>
        <w:rPr>
          <w:rStyle w:val="StyleBoldUnderline"/>
        </w:rPr>
        <w:t xml:space="preserve"> </w:t>
      </w:r>
      <w:r w:rsidRPr="00F55501">
        <w:rPr>
          <w:sz w:val="16"/>
        </w:rPr>
        <w:t xml:space="preserve">The </w:t>
      </w:r>
      <w:r w:rsidRPr="00F55501">
        <w:rPr>
          <w:rStyle w:val="StyleBoldUnderline"/>
        </w:rPr>
        <w:t>president rejected the idea that the United States is in decline</w:t>
      </w:r>
      <w:r w:rsidRPr="00F55501">
        <w:rPr>
          <w:sz w:val="16"/>
        </w:rPr>
        <w:t xml:space="preserve">, but he said it could happen if the right steps are not taken to invest in the economy. “What is absolutely true is if we don’t make good choices, we could decline,” Obama said. </w:t>
      </w:r>
      <w:r w:rsidRPr="005D348C">
        <w:rPr>
          <w:rStyle w:val="StyleBoldUnderline"/>
          <w:highlight w:val="yellow"/>
        </w:rPr>
        <w:t>Obama has long described stark differences between the Democratic and Republican visions for the economy</w:t>
      </w:r>
      <w:r w:rsidRPr="00F55501">
        <w:rPr>
          <w:sz w:val="16"/>
        </w:rPr>
        <w:t xml:space="preserve">. But what was striking about his comments this week was that he described the stakes for the midterm elections in almost catastrophic terms. Does Obama actually believe that failing to win a single election could leave voters permanently detached or edge the country toward global decline? The words could have been for dramatic effect, a kick-in-the-rear for Democrats who tend to have, in his words, “a congenital defect” in sitting out midterms. But taken at face value, Obama’s remarks suggest that, despite the progress made since the financial crisis and recession from 2008 to 2009, he sees the country as deeply vulnerable if gridlock endures. At the home of Irwin Jacobs, founder of the telecom giant Qualcomm, and his wife, Joan, Obama said that middle-class Americans have been hurt by decades of stagnation in their quality of life and now have a vanishing faith in the government’s ability to help. “For ordinary Americans, growth in productivity, the incredible innovation and transformation of our economy hasn’t translated into greater financial security,” he said. “It hasn’t translated into the sense that the next generation can do what and did what Irwin did and Joan did — that maybe our horizons are more limited. That’s how people feel.” Obama put the blame for </w:t>
      </w:r>
      <w:r w:rsidRPr="00F55501">
        <w:rPr>
          <w:rStyle w:val="StyleBoldUnderline"/>
        </w:rPr>
        <w:t>failing to make progress squarely on the Republicans — “a party that has been captive to an ideology, to a theory of economics, that says those folks, they’re on their own and government doesn’t have an appropriate role to play</w:t>
      </w:r>
      <w:r w:rsidRPr="00F55501">
        <w:rPr>
          <w:sz w:val="16"/>
        </w:rPr>
        <w:t xml:space="preserve">.” In the upcoming elections, he said, </w:t>
      </w:r>
      <w:r w:rsidRPr="005D348C">
        <w:rPr>
          <w:rStyle w:val="StyleBoldUnderline"/>
          <w:highlight w:val="yellow"/>
        </w:rPr>
        <w:t>Democrats must “break that grip</w:t>
      </w:r>
      <w:r w:rsidRPr="00F55501">
        <w:rPr>
          <w:sz w:val="16"/>
        </w:rPr>
        <w:t>.” Unless his party takes control of Congress, Obama said, he is not going to be able to implement the most important features of his agenda and set the country on what he considers the right path — “regardless of how hard I push, regardless of how many administrative actions I take.” L</w:t>
      </w:r>
      <w:r w:rsidRPr="00F55501">
        <w:rPr>
          <w:rStyle w:val="StyleBoldUnderline"/>
        </w:rPr>
        <w:t xml:space="preserve">eft dangling at the end of each of his fundraisers was a basic question: How are he and the Democrats going to pull it off this November? </w:t>
      </w:r>
      <w:r w:rsidRPr="00F55501">
        <w:rPr>
          <w:sz w:val="16"/>
        </w:rPr>
        <w:t>Polls and forecasting models show Democrats at high risk of losing control of the Senate, and with almost no chance of capturing the House. Obama predicted that Democrats will win because polls also show that the American people support the party on most issues, and he urged his wealthy supporters to encourage their friends to vote. But beyond those exhortations, it was not clear what else he can do. The point was underscored earlier in the week. Before traveling to California, Obama flew to Arkansas to tour a town devastated by a tornado and meet with first responders and families of those who died. The trip was devoid of politics. Otherwise, Obama would not have been seen in Arkansas this year — even though the state’s Democratic senator, Mark Pryor, is in the midst of one of the most competitive Senate races in the country. Obama is unpopular in Arkansas. And the emergency visit notwithstanding, Pryor is keeping his distance.</w:t>
      </w:r>
      <w:r w:rsidR="007B68B2">
        <w:rPr>
          <w:sz w:val="16"/>
        </w:rPr>
        <w:t xml:space="preserve"> </w:t>
      </w:r>
      <w:r w:rsidR="00CE417F">
        <w:t xml:space="preserve"> </w:t>
      </w:r>
    </w:p>
    <w:p w:rsidR="00866778" w:rsidRDefault="00570856" w:rsidP="00866778">
      <w:pPr>
        <w:pStyle w:val="Heading2"/>
      </w:pPr>
      <w:r>
        <w:lastRenderedPageBreak/>
        <w:t xml:space="preserve">China SOI </w:t>
      </w:r>
    </w:p>
    <w:p w:rsidR="00866778" w:rsidRDefault="001060F7" w:rsidP="001060F7">
      <w:pPr>
        <w:pStyle w:val="Heading3"/>
      </w:pPr>
      <w:r>
        <w:lastRenderedPageBreak/>
        <w:t>No Competition</w:t>
      </w:r>
    </w:p>
    <w:p w:rsidR="001060F7" w:rsidRPr="006A320E" w:rsidRDefault="001060F7" w:rsidP="001060F7">
      <w:pPr>
        <w:rPr>
          <w:b/>
        </w:rPr>
      </w:pPr>
      <w:r w:rsidRPr="006A320E">
        <w:rPr>
          <w:b/>
        </w:rPr>
        <w:t>No competition—China doesn’t want to be seen as number one</w:t>
      </w:r>
    </w:p>
    <w:p w:rsidR="001060F7" w:rsidRPr="00A87E24" w:rsidRDefault="001060F7" w:rsidP="001060F7">
      <w:r w:rsidRPr="009761EE">
        <w:rPr>
          <w:rStyle w:val="StyleStyleBold12pt"/>
        </w:rPr>
        <w:t>Tiezzi 5/8</w:t>
      </w:r>
      <w:r>
        <w:t xml:space="preserve"> </w:t>
      </w:r>
      <w:r w:rsidRPr="00075B51">
        <w:rPr>
          <w:sz w:val="16"/>
          <w:szCs w:val="16"/>
        </w:rPr>
        <w:t xml:space="preserve">[Shannon Tiezzi is an Associate Editor at the Diplomat. Her main focus is on China, she served as a research associate at the U.S.-China Policy Foundation. She received her A.M. from Harvard University and her B.A. from The College of William and Mary, “China Doesn’t Want to Be Number One”, 5/ 8/ 14, The Guardian, </w:t>
      </w:r>
      <w:hyperlink r:id="rId147" w:history="1">
        <w:r w:rsidRPr="00075B51">
          <w:rPr>
            <w:rStyle w:val="Hyperlink"/>
            <w:sz w:val="16"/>
            <w:szCs w:val="16"/>
          </w:rPr>
          <w:t>http://thediplomat.com/2014/05/china-doesnt-want-to-be-number-one/</w:t>
        </w:r>
      </w:hyperlink>
      <w:r w:rsidRPr="00075B51">
        <w:rPr>
          <w:sz w:val="16"/>
          <w:szCs w:val="16"/>
        </w:rPr>
        <w:t>] l.gong</w:t>
      </w:r>
    </w:p>
    <w:p w:rsidR="001060F7" w:rsidRPr="00925A16" w:rsidRDefault="001060F7" w:rsidP="001060F7">
      <w:pPr>
        <w:rPr>
          <w:sz w:val="16"/>
        </w:rPr>
      </w:pPr>
      <w:r w:rsidRPr="00925A16">
        <w:rPr>
          <w:sz w:val="16"/>
        </w:rPr>
        <w:t>Last week</w:t>
      </w:r>
      <w:r w:rsidRPr="007A12BE">
        <w:rPr>
          <w:rStyle w:val="StyleBoldUnderline"/>
        </w:rPr>
        <w:t>, international media had a field day over the news that, based on a new World Bank repor</w:t>
      </w:r>
      <w:r w:rsidRPr="00925A16">
        <w:rPr>
          <w:sz w:val="16"/>
        </w:rPr>
        <w:t>t, China’s economy will be the world’s largest in terms of purchasing parity power (PPP) by the end of 2014. Yet China itself did not embrace the news. The World Bank noted in its report that China’s National Bureau of Statistics had refuted the methodology used and refused to endorse the report</w:t>
      </w:r>
      <w:r w:rsidRPr="007A12BE">
        <w:rPr>
          <w:rStyle w:val="StyleBoldUnderline"/>
        </w:rPr>
        <w:t>. In addition, China’s state-owned media were largely silent about the data and its implications.</w:t>
      </w:r>
      <w:r>
        <w:rPr>
          <w:rStyle w:val="StyleBoldUnderline"/>
        </w:rPr>
        <w:t xml:space="preserve"> </w:t>
      </w:r>
      <w:r w:rsidRPr="00925A16">
        <w:rPr>
          <w:sz w:val="16"/>
        </w:rPr>
        <w:t xml:space="preserve">Now, a report from Financial Times </w:t>
      </w:r>
      <w:r w:rsidRPr="007A12BE">
        <w:rPr>
          <w:rStyle w:val="StyleBoldUnderline"/>
        </w:rPr>
        <w:t>suggests China’s unease goes much deeper.</w:t>
      </w:r>
      <w:r w:rsidRPr="00925A16">
        <w:rPr>
          <w:sz w:val="16"/>
        </w:rPr>
        <w:t xml:space="preserve"> FT, citing people who worked on the World Bank report, says that China actively tried to convince them not to use the data. “</w:t>
      </w:r>
      <w:r w:rsidRPr="007A12BE">
        <w:rPr>
          <w:rStyle w:val="StyleBoldUnderline"/>
        </w:rPr>
        <w:t>China wanted to throw this out,” a source told FT. “They begged and threatened for a whole year … China hates it.”</w:t>
      </w:r>
      <w:r w:rsidRPr="00925A16">
        <w:rPr>
          <w:sz w:val="16"/>
        </w:rPr>
        <w:t xml:space="preserve"> </w:t>
      </w:r>
      <w:r w:rsidRPr="007A12BE">
        <w:rPr>
          <w:rStyle w:val="StyleBoldUnderline"/>
        </w:rPr>
        <w:t>It might seem counterintuitive</w:t>
      </w:r>
      <w:r w:rsidRPr="00925A16">
        <w:rPr>
          <w:sz w:val="16"/>
        </w:rPr>
        <w:t xml:space="preserve"> that China would want to quash a report highlighting its economic prowess. </w:t>
      </w:r>
      <w:r w:rsidRPr="005D348C">
        <w:rPr>
          <w:rStyle w:val="StyleBoldUnderline"/>
          <w:highlight w:val="yellow"/>
        </w:rPr>
        <w:t>FT’s sources all agreed on the motive behind China’s reluctance</w:t>
      </w:r>
      <w:r w:rsidRPr="005D348C">
        <w:rPr>
          <w:sz w:val="16"/>
          <w:highlight w:val="yellow"/>
        </w:rPr>
        <w:t xml:space="preserve">: </w:t>
      </w:r>
      <w:r w:rsidRPr="005D348C">
        <w:rPr>
          <w:rStyle w:val="StyleBoldUnderline"/>
          <w:highlight w:val="yellow"/>
        </w:rPr>
        <w:t>Beijing does not want the increased international pressure</w:t>
      </w:r>
      <w:r w:rsidRPr="007A12BE">
        <w:rPr>
          <w:rStyle w:val="StyleBoldUnderline"/>
        </w:rPr>
        <w:t xml:space="preserve"> that would come from being the number one economy</w:t>
      </w:r>
      <w:r w:rsidRPr="00925A16">
        <w:rPr>
          <w:sz w:val="16"/>
        </w:rPr>
        <w:t xml:space="preserve">. One adviser to </w:t>
      </w:r>
      <w:r w:rsidRPr="007A12BE">
        <w:rPr>
          <w:rStyle w:val="StyleBoldUnderline"/>
        </w:rPr>
        <w:t>senior policymakers in China preferred instead to refer to per capita GDP statistics</w:t>
      </w:r>
      <w:r w:rsidRPr="00925A16">
        <w:rPr>
          <w:sz w:val="16"/>
        </w:rPr>
        <w:t xml:space="preserve"> (where, according to the new World Bank estimates, China ranks 99th). “On a per-capita basis, </w:t>
      </w:r>
      <w:r w:rsidRPr="007A12BE">
        <w:rPr>
          <w:rStyle w:val="StyleBoldUnderline"/>
        </w:rPr>
        <w:t>C</w:t>
      </w:r>
      <w:r w:rsidRPr="00603AD3">
        <w:rPr>
          <w:rStyle w:val="StyleBoldUnderline"/>
          <w:highlight w:val="yellow"/>
        </w:rPr>
        <w:t>hina</w:t>
      </w:r>
      <w:r w:rsidRPr="007A12BE">
        <w:rPr>
          <w:rStyle w:val="StyleBoldUnderline"/>
        </w:rPr>
        <w:t xml:space="preserve"> is still a very poor country so it d</w:t>
      </w:r>
      <w:r w:rsidRPr="00603AD3">
        <w:rPr>
          <w:rStyle w:val="StyleBoldUnderline"/>
          <w:highlight w:val="yellow"/>
        </w:rPr>
        <w:t>oes not want</w:t>
      </w:r>
      <w:r w:rsidRPr="007A12BE">
        <w:rPr>
          <w:rStyle w:val="StyleBoldUnderline"/>
        </w:rPr>
        <w:t xml:space="preserve"> to be asked to do </w:t>
      </w:r>
      <w:r w:rsidRPr="00603AD3">
        <w:rPr>
          <w:rStyle w:val="StyleBoldUnderline"/>
          <w:highlight w:val="yellow"/>
        </w:rPr>
        <w:t>too much on the international stage</w:t>
      </w:r>
      <w:r w:rsidRPr="00925A16">
        <w:rPr>
          <w:sz w:val="16"/>
        </w:rPr>
        <w:t xml:space="preserve"> – at least not yet,” he said. These </w:t>
      </w:r>
      <w:r w:rsidRPr="007A12BE">
        <w:rPr>
          <w:rStyle w:val="StyleBoldUnderline"/>
        </w:rPr>
        <w:t>concerns were also reflected in a recent commentary published by Xinhua</w:t>
      </w:r>
      <w:r w:rsidRPr="00925A16">
        <w:rPr>
          <w:sz w:val="16"/>
        </w:rPr>
        <w:t>. The title, “</w:t>
      </w:r>
      <w:r w:rsidRPr="007A12BE">
        <w:rPr>
          <w:rStyle w:val="StyleBoldUnderline"/>
        </w:rPr>
        <w:t>China facing long way from world’s No. 1 economy</w:t>
      </w:r>
      <w:r w:rsidRPr="00925A16">
        <w:rPr>
          <w:sz w:val="16"/>
        </w:rPr>
        <w:t>,” directly refutes the proclamations by foreign media that China is now the economic king. The article first dismissed PPP as a secondary measure, and pointed out that China’s nominal GDP is still far behind the United States’. It also emphasized that “</w:t>
      </w:r>
      <w:r w:rsidRPr="007A12BE">
        <w:rPr>
          <w:rStyle w:val="StyleBoldUnderline"/>
        </w:rPr>
        <w:t>China is still far, far behind the industrialized world</w:t>
      </w:r>
      <w:r w:rsidRPr="00925A16">
        <w:rPr>
          <w:sz w:val="16"/>
        </w:rPr>
        <w:t>” in per capita terms. “</w:t>
      </w:r>
      <w:r w:rsidRPr="007A12BE">
        <w:rPr>
          <w:rStyle w:val="StyleBoldUnderline"/>
        </w:rPr>
        <w:t>This country has come a long way, but it remains — undeniably — a developing country with too many fish to fry,</w:t>
      </w:r>
      <w:r w:rsidRPr="00925A16">
        <w:rPr>
          <w:sz w:val="16"/>
        </w:rPr>
        <w:t xml:space="preserve">” the article concluded. A </w:t>
      </w:r>
      <w:r w:rsidRPr="007A12BE">
        <w:rPr>
          <w:rStyle w:val="StyleBoldUnderline"/>
        </w:rPr>
        <w:t>similar Chinese-language Xinhua piece cautioned readers not to take the World Bank report too seriously.</w:t>
      </w:r>
      <w:r w:rsidRPr="00925A16">
        <w:rPr>
          <w:sz w:val="16"/>
        </w:rPr>
        <w:t xml:space="preserve"> The article provided a laundry list issues still facing China: unbalanced regional economic growth, environmental pollution, and a lack of natural resources. “China’s basic situation as a large developing country still hasn’t changed,” a researcher from the State Council’s Development Research Center told Xinhua. The </w:t>
      </w:r>
      <w:r w:rsidRPr="007A12BE">
        <w:rPr>
          <w:rStyle w:val="StyleBoldUnderline"/>
        </w:rPr>
        <w:t>Xinhua articles go to the heart of China’s reluctance to take on the mantle of world’s number one economy</w:t>
      </w:r>
      <w:r w:rsidRPr="00925A16">
        <w:rPr>
          <w:sz w:val="16"/>
        </w:rPr>
        <w:t xml:space="preserve">. </w:t>
      </w:r>
      <w:r w:rsidRPr="00603AD3">
        <w:rPr>
          <w:rStyle w:val="StyleBoldUnderline"/>
          <w:highlight w:val="yellow"/>
        </w:rPr>
        <w:t>China still considers itself a developing country, with the lessened global responsibilities</w:t>
      </w:r>
      <w:r w:rsidRPr="007A12BE">
        <w:rPr>
          <w:rStyle w:val="StyleBoldUnderline"/>
        </w:rPr>
        <w:t xml:space="preserve"> that accompany that status.</w:t>
      </w:r>
      <w:r w:rsidRPr="00925A16">
        <w:rPr>
          <w:sz w:val="16"/>
        </w:rPr>
        <w:t xml:space="preserve"> The distinction is especially prominent in climate change negotiations, where the idea of “differentiated responsibilities” for developed and developing countries was enshrined in the Kyoto Protocol. However, the idea of developed vs. developing countries color international interactions in far more subtle ways. </w:t>
      </w:r>
      <w:r w:rsidRPr="007A12BE">
        <w:rPr>
          <w:rStyle w:val="StyleBoldUnderline"/>
        </w:rPr>
        <w:t>Perceptions of whether or not China is acting as a “responsible power,” for instance, largely hinge on whether one defines China as a developed or developing nation</w:t>
      </w:r>
      <w:r w:rsidRPr="00925A16">
        <w:rPr>
          <w:sz w:val="16"/>
        </w:rPr>
        <w:t xml:space="preserve">. In trade deals, Western countries are often frustrated by China’s refusal to lower entry barriers. With such a large economy, they reason, China should be in a position to open up its markets. </w:t>
      </w:r>
      <w:r w:rsidRPr="007A12BE">
        <w:rPr>
          <w:rStyle w:val="StyleBoldUnderline"/>
        </w:rPr>
        <w:t>China, however, claims that because it is a developing nation</w:t>
      </w:r>
      <w:r w:rsidRPr="00925A16">
        <w:rPr>
          <w:sz w:val="16"/>
        </w:rPr>
        <w:t xml:space="preserve">, it’s </w:t>
      </w:r>
      <w:r w:rsidRPr="007A12BE">
        <w:rPr>
          <w:rStyle w:val="StyleBoldUnderline"/>
        </w:rPr>
        <w:t>wholly correct for Beijing to protect certain key industries.</w:t>
      </w:r>
      <w:r w:rsidRPr="00925A16">
        <w:rPr>
          <w:sz w:val="16"/>
        </w:rPr>
        <w:t xml:space="preserve"> This very disagreement scuttled a WTO trade agreement on information technology last November. China worries that when it officially becomes the world’s largest economy, it will face even more pressure to define itself as a developed nation. This </w:t>
      </w:r>
      <w:r w:rsidRPr="00603AD3">
        <w:rPr>
          <w:rStyle w:val="StyleBoldUnderline"/>
          <w:highlight w:val="yellow"/>
        </w:rPr>
        <w:t>reluctance to being seen as number one extends beyond the economic realm</w:t>
      </w:r>
      <w:r w:rsidRPr="00925A16">
        <w:rPr>
          <w:sz w:val="16"/>
        </w:rPr>
        <w:t xml:space="preserve">. It’s also been suggested that the same motivations were behind the change in the official translation for </w:t>
      </w:r>
      <w:r w:rsidRPr="007A12BE">
        <w:rPr>
          <w:rStyle w:val="StyleBoldUnderline"/>
        </w:rPr>
        <w:t>China’s idea of “new type great power relations</w:t>
      </w:r>
      <w:r w:rsidRPr="00925A16">
        <w:rPr>
          <w:sz w:val="16"/>
        </w:rPr>
        <w:t>.” The term is now translated by official Chinese sources as “</w:t>
      </w:r>
      <w:r w:rsidRPr="007A12BE">
        <w:rPr>
          <w:rStyle w:val="StyleBoldUnderline"/>
        </w:rPr>
        <w:t>new model of major country relations” — thus backing away from labeling China a “great power.”</w:t>
      </w:r>
      <w:r w:rsidRPr="00925A16">
        <w:rPr>
          <w:sz w:val="16"/>
        </w:rPr>
        <w:t xml:space="preserve"> Over at The Diplomat’s Flashpoints blog, Dingding Chen wrote that “China reclaiming the title of world’s largest economy is truly significant as it signals the beginning of a new international order.” </w:t>
      </w:r>
      <w:r w:rsidRPr="007A12BE">
        <w:rPr>
          <w:rStyle w:val="StyleBoldUnderline"/>
        </w:rPr>
        <w:t xml:space="preserve">China’s reluctance to embrace the World Bank report hints that </w:t>
      </w:r>
      <w:r w:rsidRPr="00603AD3">
        <w:rPr>
          <w:rStyle w:val="StyleBoldUnderline"/>
          <w:highlight w:val="yellow"/>
        </w:rPr>
        <w:t>Beijing itself is not yet ready to be a leading figure</w:t>
      </w:r>
      <w:r w:rsidRPr="007A12BE">
        <w:rPr>
          <w:rStyle w:val="StyleBoldUnderline"/>
        </w:rPr>
        <w:t xml:space="preserve"> in the “new international order</w:t>
      </w:r>
      <w:r w:rsidRPr="00925A16">
        <w:rPr>
          <w:sz w:val="16"/>
        </w:rPr>
        <w:t xml:space="preserve">.” This doesn’t mean that China won’t embrace this mantle in the future </w:t>
      </w:r>
      <w:r w:rsidRPr="007A12BE">
        <w:rPr>
          <w:rStyle w:val="StyleBoldUnderline"/>
        </w:rPr>
        <w:t>— China is actively seeking what it calls a “more just” international order</w:t>
      </w:r>
      <w:r w:rsidRPr="00925A16">
        <w:rPr>
          <w:sz w:val="16"/>
        </w:rPr>
        <w:t xml:space="preserve">, which would give greater voice to Beijing and the other rising powers. </w:t>
      </w:r>
      <w:r w:rsidRPr="007A12BE">
        <w:rPr>
          <w:rStyle w:val="StyleBoldUnderline"/>
        </w:rPr>
        <w:t xml:space="preserve">But for the moment, </w:t>
      </w:r>
      <w:r w:rsidRPr="00603AD3">
        <w:rPr>
          <w:rStyle w:val="StyleBoldUnderline"/>
          <w:highlight w:val="yellow"/>
        </w:rPr>
        <w:lastRenderedPageBreak/>
        <w:t>China’s government clearly prefers to be able to focus on domestic issues rather</w:t>
      </w:r>
      <w:r w:rsidRPr="007A12BE">
        <w:rPr>
          <w:rStyle w:val="StyleBoldUnderline"/>
        </w:rPr>
        <w:t xml:space="preserve"> </w:t>
      </w:r>
      <w:r w:rsidRPr="00603AD3">
        <w:rPr>
          <w:rStyle w:val="StyleBoldUnderline"/>
          <w:highlight w:val="yellow"/>
        </w:rPr>
        <w:t>than</w:t>
      </w:r>
      <w:r w:rsidRPr="007A12BE">
        <w:rPr>
          <w:rStyle w:val="StyleBoldUnderline"/>
        </w:rPr>
        <w:t xml:space="preserve"> being burdened with more </w:t>
      </w:r>
      <w:r w:rsidRPr="00603AD3">
        <w:rPr>
          <w:rStyle w:val="StyleBoldUnderline"/>
          <w:highlight w:val="yellow"/>
        </w:rPr>
        <w:t>international responsibilities</w:t>
      </w:r>
      <w:r w:rsidRPr="007A12BE">
        <w:rPr>
          <w:rStyle w:val="StyleBoldUnderline"/>
        </w:rPr>
        <w:t>.</w:t>
      </w:r>
      <w:r>
        <w:rPr>
          <w:rStyle w:val="StyleBoldUnderline"/>
        </w:rPr>
        <w:t xml:space="preserve"> </w:t>
      </w:r>
      <w:r w:rsidRPr="00925A16">
        <w:rPr>
          <w:sz w:val="16"/>
        </w:rPr>
        <w:t>China’s netizens largely agree with this view, according to analysis by Tea Leaf Nation. Many of the online commenters rejected reports that claimed China is the world’s best economy. They chose instead to point out all of China’s problems, including the wealth gap and environmental issues, just as the Xinhua commentaries had. Rather than celebrating the World Bank report, netizens bemoaned the issues still facing their country and warned their leaders not to get complacent.</w:t>
      </w:r>
    </w:p>
    <w:p w:rsidR="001060F7" w:rsidRPr="001060F7" w:rsidRDefault="001060F7" w:rsidP="001060F7"/>
    <w:p w:rsidR="00866778" w:rsidRPr="006A320E" w:rsidRDefault="00866778" w:rsidP="00866778">
      <w:pPr>
        <w:rPr>
          <w:b/>
        </w:rPr>
      </w:pPr>
      <w:r w:rsidRPr="006A320E">
        <w:rPr>
          <w:b/>
        </w:rPr>
        <w:t>No competition—China doesn’t want to be the largest economy</w:t>
      </w:r>
    </w:p>
    <w:p w:rsidR="00866778" w:rsidRPr="0094226D" w:rsidRDefault="00866778" w:rsidP="00866778">
      <w:r w:rsidRPr="00CE1B57">
        <w:rPr>
          <w:rStyle w:val="StyleStyleBold12pt"/>
        </w:rPr>
        <w:t>Songwanich 6/2</w:t>
      </w:r>
      <w:r>
        <w:t xml:space="preserve"> </w:t>
      </w:r>
      <w:r w:rsidRPr="00F2366C">
        <w:rPr>
          <w:sz w:val="16"/>
          <w:szCs w:val="16"/>
        </w:rPr>
        <w:t xml:space="preserve">[Suwatchai Songwanich CEO of Bangkok Bank in China, “Why China doesn't want the biggest economy in the world - just yet”, 6/2/14, The Nation, </w:t>
      </w:r>
      <w:hyperlink r:id="rId148" w:history="1">
        <w:r w:rsidRPr="00F2366C">
          <w:rPr>
            <w:rStyle w:val="Hyperlink"/>
            <w:sz w:val="16"/>
            <w:szCs w:val="16"/>
          </w:rPr>
          <w:t>http://www.nationmultimedia.com/opinion/Why-China-doesnt-want-the-biggest-economy-in-the-w-30235172.html</w:t>
        </w:r>
      </w:hyperlink>
      <w:r w:rsidRPr="00F2366C">
        <w:rPr>
          <w:sz w:val="16"/>
          <w:szCs w:val="16"/>
        </w:rPr>
        <w:t>] l.gong</w:t>
      </w:r>
    </w:p>
    <w:p w:rsidR="00866778" w:rsidRDefault="00866778" w:rsidP="00866778">
      <w:pPr>
        <w:rPr>
          <w:sz w:val="16"/>
        </w:rPr>
      </w:pPr>
      <w:r w:rsidRPr="00603AD3">
        <w:rPr>
          <w:rStyle w:val="StyleBoldUnderline"/>
          <w:highlight w:val="yellow"/>
        </w:rPr>
        <w:t>China's GDP is about to catch up with the US</w:t>
      </w:r>
      <w:r w:rsidRPr="006E056E">
        <w:rPr>
          <w:rStyle w:val="StyleBoldUnderline"/>
        </w:rPr>
        <w:t xml:space="preserve"> economy in terms of</w:t>
      </w:r>
      <w:r w:rsidRPr="006E056E">
        <w:rPr>
          <w:sz w:val="16"/>
        </w:rPr>
        <w:t xml:space="preserve"> purchasing power parity </w:t>
      </w:r>
      <w:r w:rsidRPr="006E056E">
        <w:rPr>
          <w:rStyle w:val="StyleBoldUnderline"/>
        </w:rPr>
        <w:t>(PPP</w:t>
      </w:r>
      <w:r w:rsidRPr="006E056E">
        <w:rPr>
          <w:sz w:val="16"/>
        </w:rPr>
        <w:t xml:space="preserve">) </w:t>
      </w:r>
      <w:r w:rsidRPr="006E056E">
        <w:rPr>
          <w:rStyle w:val="StyleBoldUnderline"/>
        </w:rPr>
        <w:t>according to a study by the ICP</w:t>
      </w:r>
      <w:r w:rsidRPr="006E056E">
        <w:rPr>
          <w:sz w:val="16"/>
        </w:rPr>
        <w:t xml:space="preserve"> (International Comparison Programme) </w:t>
      </w:r>
      <w:r w:rsidRPr="006E056E">
        <w:rPr>
          <w:rStyle w:val="StyleBoldUnderline"/>
        </w:rPr>
        <w:t>under the auspices of the World Bank</w:t>
      </w:r>
      <w:r w:rsidRPr="006E056E">
        <w:rPr>
          <w:sz w:val="16"/>
        </w:rPr>
        <w:t xml:space="preserve">. </w:t>
      </w:r>
      <w:r w:rsidRPr="00603AD3">
        <w:rPr>
          <w:rStyle w:val="StyleBoldUnderline"/>
          <w:highlight w:val="yellow"/>
        </w:rPr>
        <w:t>However this is disputed by China</w:t>
      </w:r>
      <w:r w:rsidRPr="006E056E">
        <w:rPr>
          <w:sz w:val="16"/>
        </w:rPr>
        <w:t xml:space="preserve">, which did not participate in preparing the report. </w:t>
      </w:r>
      <w:proofErr w:type="gramStart"/>
      <w:r w:rsidRPr="006E056E">
        <w:rPr>
          <w:sz w:val="16"/>
        </w:rPr>
        <w:t xml:space="preserve">The report estimates that </w:t>
      </w:r>
      <w:r w:rsidRPr="006E056E">
        <w:rPr>
          <w:rStyle w:val="StyleBoldUnderline"/>
        </w:rPr>
        <w:t>China's gross domestic product, or GDP, will reach $17.9 trillion</w:t>
      </w:r>
      <w:r w:rsidRPr="006E056E">
        <w:rPr>
          <w:sz w:val="16"/>
        </w:rPr>
        <w:t xml:space="preserve"> by the end of 2014 </w:t>
      </w:r>
      <w:r w:rsidRPr="006E056E">
        <w:rPr>
          <w:rStyle w:val="StyleBoldUnderline"/>
        </w:rPr>
        <w:t>compared with $17.5 trillion for the US.</w:t>
      </w:r>
      <w:proofErr w:type="gramEnd"/>
      <w:r w:rsidRPr="006E056E">
        <w:rPr>
          <w:rStyle w:val="StyleBoldUnderline"/>
        </w:rPr>
        <w:t xml:space="preserve"> This contrasts with</w:t>
      </w:r>
      <w:r w:rsidRPr="006E056E">
        <w:rPr>
          <w:sz w:val="16"/>
        </w:rPr>
        <w:t xml:space="preserve"> an assessment by the </w:t>
      </w:r>
      <w:r w:rsidRPr="006E056E">
        <w:rPr>
          <w:rStyle w:val="StyleBoldUnderline"/>
        </w:rPr>
        <w:t>IMF that puts current US GDP at $17.5 trillion and China's at $10 trillion.</w:t>
      </w:r>
      <w:r>
        <w:rPr>
          <w:rStyle w:val="StyleBoldUnderline"/>
        </w:rPr>
        <w:t xml:space="preserve"> </w:t>
      </w:r>
      <w:r w:rsidRPr="006E056E">
        <w:rPr>
          <w:sz w:val="16"/>
        </w:rPr>
        <w:t xml:space="preserve">So which is right? </w:t>
      </w:r>
      <w:r w:rsidRPr="006E056E">
        <w:rPr>
          <w:rStyle w:val="StyleBoldUnderline"/>
        </w:rPr>
        <w:t>The key difference is that the ICP measures GDP using PPP rather than market exchange rates.</w:t>
      </w:r>
      <w:r w:rsidRPr="006E056E">
        <w:rPr>
          <w:sz w:val="16"/>
        </w:rPr>
        <w:t xml:space="preserve"> This is on the basis that currencies are volatile and not a reliable indicator of the cost of living in a country. One illustration of </w:t>
      </w:r>
      <w:r w:rsidRPr="006E056E">
        <w:rPr>
          <w:rStyle w:val="StyleBoldUnderline"/>
        </w:rPr>
        <w:t>PPP theory is the cost of a Big Mac. If the price of a Big Mac is $4.62 in the US but only $2.74 in China, there would be a differential of 41 per cent,</w:t>
      </w:r>
      <w:r w:rsidRPr="006E056E">
        <w:rPr>
          <w:sz w:val="16"/>
        </w:rPr>
        <w:t xml:space="preserve"> implying perhaps an imbalance in exchange rates. </w:t>
      </w:r>
      <w:r w:rsidRPr="006E056E">
        <w:rPr>
          <w:rStyle w:val="StyleBoldUnderline"/>
        </w:rPr>
        <w:t xml:space="preserve">The use of PPP is an attempt to iron out such differences </w:t>
      </w:r>
      <w:r w:rsidRPr="006E056E">
        <w:rPr>
          <w:sz w:val="16"/>
        </w:rPr>
        <w:t>and compare growth without price distortions</w:t>
      </w:r>
      <w:r w:rsidRPr="00603AD3">
        <w:rPr>
          <w:sz w:val="16"/>
          <w:highlight w:val="yellow"/>
        </w:rPr>
        <w:t xml:space="preserve">. </w:t>
      </w:r>
      <w:r w:rsidRPr="00603AD3">
        <w:rPr>
          <w:rStyle w:val="StyleBoldUnderline"/>
          <w:highlight w:val="yellow"/>
        </w:rPr>
        <w:t>Beijing's official response to the ICP report was to express reservations about the methodolog</w:t>
      </w:r>
      <w:r w:rsidRPr="006E056E">
        <w:rPr>
          <w:rStyle w:val="StyleBoldUnderline"/>
        </w:rPr>
        <w:t>y</w:t>
      </w:r>
      <w:r w:rsidRPr="006E056E">
        <w:rPr>
          <w:sz w:val="16"/>
        </w:rPr>
        <w:t xml:space="preserve"> and to say </w:t>
      </w:r>
      <w:r w:rsidRPr="006E056E">
        <w:rPr>
          <w:rStyle w:val="StyleBoldUnderline"/>
        </w:rPr>
        <w:t>it did not endorse the results as official statistics</w:t>
      </w:r>
      <w:r w:rsidRPr="006E056E">
        <w:rPr>
          <w:sz w:val="16"/>
        </w:rPr>
        <w:t xml:space="preserve">. While this may seem surprising, </w:t>
      </w:r>
      <w:r w:rsidRPr="00603AD3">
        <w:rPr>
          <w:rStyle w:val="StyleBoldUnderline"/>
          <w:highlight w:val="yellow"/>
        </w:rPr>
        <w:t>there are a number of theories why China reacted this way</w:t>
      </w:r>
      <w:r w:rsidRPr="006E056E">
        <w:rPr>
          <w:sz w:val="16"/>
        </w:rPr>
        <w:t xml:space="preserve">. The Financial Times said it is because </w:t>
      </w:r>
      <w:r w:rsidRPr="00603AD3">
        <w:rPr>
          <w:rStyle w:val="StyleBoldUnderline"/>
          <w:highlight w:val="yellow"/>
        </w:rPr>
        <w:t>China does not want the responsibility of being the world's biggest economy</w:t>
      </w:r>
      <w:r w:rsidRPr="006E056E">
        <w:rPr>
          <w:rStyle w:val="StyleBoldUnderline"/>
        </w:rPr>
        <w:t>.</w:t>
      </w:r>
      <w:r>
        <w:rPr>
          <w:rStyle w:val="StyleBoldUnderline"/>
        </w:rPr>
        <w:t xml:space="preserve"> </w:t>
      </w:r>
      <w:r w:rsidRPr="006E056E">
        <w:rPr>
          <w:sz w:val="16"/>
        </w:rPr>
        <w:t xml:space="preserve">Moody's Thomas Byrne said PPP-based </w:t>
      </w:r>
      <w:r w:rsidRPr="006E056E">
        <w:rPr>
          <w:rStyle w:val="StyleBoldUnderline"/>
        </w:rPr>
        <w:t>GDP is simply a measure of welfare and living standards</w:t>
      </w:r>
      <w:r w:rsidRPr="006E056E">
        <w:rPr>
          <w:sz w:val="16"/>
        </w:rPr>
        <w:t xml:space="preserve">. It should not be taken as a measure of economic growth. He says the best and most reliable comparative measure of GDP between countries is expressed in USD. Using this measure it will take 10 years for China to catch up to the US if it grows at 7 percent a year and the US grows at 2 per cent. Economics professor and Beijing-based blogger Michael Pettis also points out that there are many differences in the way GDP is calculated in China and the US and there is a strong chance that China's GDP has been over-estimated. For example he says the US has the largest services, manufacturing and agricultural sectors in the world and this would be unlikely if its economy was smaller than China's. Another plausible reason why </w:t>
      </w:r>
      <w:r w:rsidRPr="00603AD3">
        <w:rPr>
          <w:rStyle w:val="StyleBoldUnderline"/>
          <w:highlight w:val="yellow"/>
        </w:rPr>
        <w:t>China may not want to</w:t>
      </w:r>
      <w:r w:rsidRPr="006E056E">
        <w:rPr>
          <w:rStyle w:val="StyleBoldUnderline"/>
        </w:rPr>
        <w:t xml:space="preserve"> accept the claim that it is poised to </w:t>
      </w:r>
      <w:r w:rsidRPr="00603AD3">
        <w:rPr>
          <w:rStyle w:val="StyleBoldUnderline"/>
          <w:highlight w:val="yellow"/>
        </w:rPr>
        <w:t>become the country with the biggest economy</w:t>
      </w:r>
      <w:r w:rsidRPr="006E056E">
        <w:rPr>
          <w:rStyle w:val="StyleBoldUnderline"/>
        </w:rPr>
        <w:t xml:space="preserve"> in the world is that this might imply that the yuan is under-valued</w:t>
      </w:r>
      <w:r w:rsidRPr="006E056E">
        <w:rPr>
          <w:sz w:val="16"/>
        </w:rPr>
        <w:t xml:space="preserve"> - and the Chinese government would certainly not want that!</w:t>
      </w:r>
    </w:p>
    <w:p w:rsidR="001060F7" w:rsidRDefault="001060F7" w:rsidP="001060F7">
      <w:pPr>
        <w:pStyle w:val="Heading3"/>
      </w:pPr>
      <w:r>
        <w:lastRenderedPageBreak/>
        <w:t>No Arms Race</w:t>
      </w:r>
    </w:p>
    <w:p w:rsidR="00866778" w:rsidRPr="006A320E" w:rsidRDefault="00866778" w:rsidP="00866778">
      <w:pPr>
        <w:rPr>
          <w:b/>
        </w:rPr>
      </w:pPr>
      <w:r w:rsidRPr="006A320E">
        <w:rPr>
          <w:b/>
        </w:rPr>
        <w:t>No arms race—no perception link</w:t>
      </w:r>
    </w:p>
    <w:p w:rsidR="00866778" w:rsidRPr="00950EAE" w:rsidRDefault="00866778" w:rsidP="00866778">
      <w:proofErr w:type="gramStart"/>
      <w:r w:rsidRPr="005C39E5">
        <w:rPr>
          <w:rStyle w:val="StyleStyleBold12pt"/>
        </w:rPr>
        <w:t>Weisbrot  5</w:t>
      </w:r>
      <w:proofErr w:type="gramEnd"/>
      <w:r w:rsidRPr="005C39E5">
        <w:rPr>
          <w:rStyle w:val="StyleStyleBold12pt"/>
        </w:rPr>
        <w:t>/3</w:t>
      </w:r>
      <w:r>
        <w:t xml:space="preserve"> </w:t>
      </w:r>
      <w:r w:rsidRPr="00811F0C">
        <w:rPr>
          <w:sz w:val="16"/>
          <w:szCs w:val="16"/>
        </w:rPr>
        <w:t xml:space="preserve">[Mark Weisbrot is co-director of the Centre for Economic and Policy Research in Washington DC. He is also president of Just Foreign Policy, “The world has nothing to fear from the US losing power”, 5/3/14, The Guardian, </w:t>
      </w:r>
      <w:hyperlink r:id="rId149" w:history="1">
        <w:r w:rsidRPr="00811F0C">
          <w:rPr>
            <w:rStyle w:val="Hyperlink"/>
            <w:sz w:val="16"/>
            <w:szCs w:val="16"/>
          </w:rPr>
          <w:t>http://www.theguardian.com/commentisfree/2014/may/03/world-nothing-fear-us-power-china-economy-democracy</w:t>
        </w:r>
      </w:hyperlink>
      <w:r w:rsidRPr="00811F0C">
        <w:rPr>
          <w:sz w:val="16"/>
          <w:szCs w:val="16"/>
        </w:rPr>
        <w:t>] l.gong</w:t>
      </w:r>
    </w:p>
    <w:p w:rsidR="00866778" w:rsidRPr="00B57A70" w:rsidRDefault="00866778" w:rsidP="00570856">
      <w:r w:rsidRPr="00585C8A">
        <w:rPr>
          <w:sz w:val="16"/>
        </w:rPr>
        <w:t xml:space="preserve">The news that </w:t>
      </w:r>
      <w:r w:rsidRPr="00585C8A">
        <w:rPr>
          <w:rStyle w:val="StyleBoldUnderline"/>
        </w:rPr>
        <w:t>China will displace the US as the world's largest economy this year is big news</w:t>
      </w:r>
      <w:r w:rsidRPr="00585C8A">
        <w:rPr>
          <w:sz w:val="16"/>
        </w:rPr>
        <w:t xml:space="preserve">. For economists who follow these measurements, the tectonic shift likely occurred a few years ago. </w:t>
      </w:r>
      <w:proofErr w:type="gramStart"/>
      <w:r w:rsidRPr="00585C8A">
        <w:rPr>
          <w:sz w:val="16"/>
        </w:rPr>
        <w:t xml:space="preserve">But now the </w:t>
      </w:r>
      <w:r w:rsidRPr="00585C8A">
        <w:rPr>
          <w:rStyle w:val="StyleBoldUnderline"/>
        </w:rPr>
        <w:t>World Bank is making it official</w:t>
      </w:r>
      <w:r w:rsidRPr="00585C8A">
        <w:rPr>
          <w:sz w:val="16"/>
        </w:rPr>
        <w:t>, so journalists and others who opine on world affairs will have to take this into account.</w:t>
      </w:r>
      <w:proofErr w:type="gramEnd"/>
      <w:r w:rsidRPr="00585C8A">
        <w:rPr>
          <w:sz w:val="16"/>
        </w:rPr>
        <w:t xml:space="preserve"> And if they do so, they will find that this is a very big deal indeed. What does it mean? First, the technicalities: the comparison is made on a purchasing power parity (PPP) basis, which means that it takes into account the differing prices in the two countries. So, if a dollar is worth 6.3 renminbi today on the foreign exchange market, it may be that 6.3 renminbi can buy a lot more in China than one dollar can buy in the US. The PPP comparison adjusts for that; that is why China's economy is much bigger than the measure that you have most commonly seen in the media, which simply converts China's GDP to dollars at the official exchange rate. The PPP measure is a better comparison for many purposes</w:t>
      </w:r>
      <w:r w:rsidRPr="00585C8A">
        <w:rPr>
          <w:rStyle w:val="StyleBoldUnderline"/>
        </w:rPr>
        <w:t>.</w:t>
      </w:r>
      <w:r w:rsidRPr="00585C8A">
        <w:rPr>
          <w:sz w:val="16"/>
        </w:rPr>
        <w:t xml:space="preserve"> For example, take military spending: the money that China needs to build a fighter jet or pay military personnel is a lot less than the equivalent in dollars that the US has to pay for the same goods and services. This means that </w:t>
      </w:r>
      <w:r w:rsidRPr="00585C8A">
        <w:rPr>
          <w:rStyle w:val="StyleBoldUnderline"/>
        </w:rPr>
        <w:t>China has a bigger economy than that of the US, for purposes of military spending.</w:t>
      </w:r>
      <w:r w:rsidRPr="00585C8A">
        <w:rPr>
          <w:sz w:val="16"/>
        </w:rPr>
        <w:t xml:space="preserve"> And in a decade, the Chinese economy will most likely be about 60 percent bigger than the US economy. </w:t>
      </w:r>
      <w:r w:rsidRPr="00585C8A">
        <w:rPr>
          <w:rStyle w:val="StyleBoldUnderline"/>
        </w:rPr>
        <w:t xml:space="preserve">President </w:t>
      </w:r>
      <w:r w:rsidRPr="00603AD3">
        <w:rPr>
          <w:rStyle w:val="StyleBoldUnderline"/>
          <w:highlight w:val="yellow"/>
        </w:rPr>
        <w:t>Obama has just returned</w:t>
      </w:r>
      <w:r w:rsidRPr="00585C8A">
        <w:rPr>
          <w:rStyle w:val="StyleBoldUnderline"/>
        </w:rPr>
        <w:t xml:space="preserve"> </w:t>
      </w:r>
      <w:r w:rsidRPr="00603AD3">
        <w:rPr>
          <w:rStyle w:val="StyleBoldUnderline"/>
          <w:highlight w:val="yellow"/>
        </w:rPr>
        <w:t>from a trip to Asia</w:t>
      </w:r>
      <w:r w:rsidRPr="00585C8A">
        <w:rPr>
          <w:rStyle w:val="StyleBoldUnderline"/>
        </w:rPr>
        <w:t xml:space="preserve"> where he was criticised for not being tougher with China.</w:t>
      </w:r>
      <w:r w:rsidRPr="00585C8A">
        <w:rPr>
          <w:sz w:val="16"/>
        </w:rPr>
        <w:t xml:space="preserve"> However, Americans may want to consider whether "</w:t>
      </w:r>
      <w:r w:rsidRPr="00585C8A">
        <w:rPr>
          <w:rStyle w:val="StyleBoldUnderline"/>
        </w:rPr>
        <w:t>containing" China with a "pivot" to Asia is an affordable proposition</w:t>
      </w:r>
      <w:r w:rsidRPr="00585C8A">
        <w:rPr>
          <w:sz w:val="16"/>
        </w:rPr>
        <w:t xml:space="preserve">. </w:t>
      </w:r>
      <w:r w:rsidRPr="00585C8A">
        <w:rPr>
          <w:rStyle w:val="StyleBoldUnderline"/>
        </w:rPr>
        <w:t>W</w:t>
      </w:r>
      <w:r w:rsidRPr="00603AD3">
        <w:rPr>
          <w:rStyle w:val="StyleBoldUnderline"/>
          <w:highlight w:val="yellow"/>
        </w:rPr>
        <w:t>hen the US had an arms race with the Soviet Unio</w:t>
      </w:r>
      <w:r w:rsidRPr="00585C8A">
        <w:rPr>
          <w:rStyle w:val="StyleBoldUnderline"/>
        </w:rPr>
        <w:t xml:space="preserve">n, </w:t>
      </w:r>
      <w:r w:rsidRPr="00603AD3">
        <w:rPr>
          <w:rStyle w:val="StyleBoldUnderline"/>
          <w:highlight w:val="yellow"/>
        </w:rPr>
        <w:t>the Soviet economy was</w:t>
      </w:r>
      <w:r w:rsidRPr="00585C8A">
        <w:rPr>
          <w:rStyle w:val="StyleBoldUnderline"/>
        </w:rPr>
        <w:t xml:space="preserve"> maybe </w:t>
      </w:r>
      <w:r w:rsidRPr="00603AD3">
        <w:rPr>
          <w:rStyle w:val="StyleBoldUnderline"/>
          <w:highlight w:val="yellow"/>
        </w:rPr>
        <w:t>one-quarter the size of ours</w:t>
      </w:r>
      <w:r w:rsidRPr="00603AD3">
        <w:rPr>
          <w:sz w:val="16"/>
          <w:highlight w:val="yellow"/>
        </w:rPr>
        <w:t xml:space="preserve">. </w:t>
      </w:r>
      <w:r w:rsidRPr="00603AD3">
        <w:rPr>
          <w:rStyle w:val="StyleBoldUnderline"/>
          <w:highlight w:val="yellow"/>
        </w:rPr>
        <w:t>We</w:t>
      </w:r>
      <w:r w:rsidRPr="00585C8A">
        <w:rPr>
          <w:rStyle w:val="StyleBoldUnderline"/>
        </w:rPr>
        <w:t xml:space="preserve"> </w:t>
      </w:r>
      <w:r w:rsidRPr="00603AD3">
        <w:rPr>
          <w:rStyle w:val="StyleBoldUnderline"/>
          <w:highlight w:val="yellow"/>
        </w:rPr>
        <w:t>have not experienced an arms race with a country whose economy is bigger</w:t>
      </w:r>
      <w:r w:rsidRPr="00585C8A">
        <w:rPr>
          <w:rStyle w:val="StyleBoldUnderline"/>
        </w:rPr>
        <w:t xml:space="preserve"> than ours,</w:t>
      </w:r>
      <w:r w:rsidRPr="00585C8A">
        <w:rPr>
          <w:sz w:val="16"/>
        </w:rPr>
        <w:t xml:space="preserve"> and whose economic size advantage is growing rapidly. Are Americans prepared to give up social security or Medicare in order to maintain US military supremacy in Asia? To ask this question is to answer it. Fortunately, </w:t>
      </w:r>
      <w:r w:rsidRPr="00603AD3">
        <w:rPr>
          <w:rStyle w:val="StyleBoldUnderline"/>
          <w:highlight w:val="yellow"/>
        </w:rPr>
        <w:t>s</w:t>
      </w:r>
      <w:r w:rsidRPr="00585C8A">
        <w:rPr>
          <w:rStyle w:val="StyleBoldUnderline"/>
        </w:rPr>
        <w:t xml:space="preserve">uch </w:t>
      </w:r>
      <w:r w:rsidRPr="00603AD3">
        <w:rPr>
          <w:rStyle w:val="StyleBoldUnderline"/>
          <w:highlight w:val="yellow"/>
        </w:rPr>
        <w:t>an arms race is not necessary</w:t>
      </w:r>
      <w:r w:rsidRPr="00585C8A">
        <w:rPr>
          <w:sz w:val="16"/>
        </w:rPr>
        <w:t xml:space="preserve">. </w:t>
      </w:r>
      <w:r w:rsidRPr="00603AD3">
        <w:rPr>
          <w:rStyle w:val="StyleBoldUnderline"/>
          <w:highlight w:val="yellow"/>
        </w:rPr>
        <w:t>China</w:t>
      </w:r>
      <w:r w:rsidRPr="00585C8A">
        <w:rPr>
          <w:rStyle w:val="StyleBoldUnderline"/>
        </w:rPr>
        <w:t xml:space="preserve"> is a rising power, but the government </w:t>
      </w:r>
      <w:r w:rsidRPr="00603AD3">
        <w:rPr>
          <w:rStyle w:val="StyleBoldUnderline"/>
          <w:highlight w:val="yellow"/>
        </w:rPr>
        <w:t>does not seem to be interested in building an empire</w:t>
      </w:r>
      <w:r w:rsidRPr="00585C8A">
        <w:rPr>
          <w:sz w:val="16"/>
        </w:rPr>
        <w:t xml:space="preserve">. Unlike the </w:t>
      </w:r>
      <w:r w:rsidRPr="00603AD3">
        <w:rPr>
          <w:rStyle w:val="StyleBoldUnderline"/>
          <w:highlight w:val="yellow"/>
        </w:rPr>
        <w:t>US,</w:t>
      </w:r>
      <w:r w:rsidRPr="00585C8A">
        <w:rPr>
          <w:rStyle w:val="StyleBoldUnderline"/>
        </w:rPr>
        <w:t xml:space="preserve"> </w:t>
      </w:r>
      <w:r w:rsidRPr="00585C8A">
        <w:rPr>
          <w:sz w:val="16"/>
        </w:rPr>
        <w:t>which</w:t>
      </w:r>
      <w:r w:rsidRPr="00585C8A">
        <w:rPr>
          <w:rStyle w:val="StyleBoldUnderline"/>
        </w:rPr>
        <w:t xml:space="preserve"> </w:t>
      </w:r>
      <w:r w:rsidRPr="00603AD3">
        <w:rPr>
          <w:rStyle w:val="StyleBoldUnderline"/>
          <w:highlight w:val="yellow"/>
        </w:rPr>
        <w:t>has hundreds of military bases</w:t>
      </w:r>
      <w:r w:rsidRPr="00585C8A">
        <w:rPr>
          <w:rStyle w:val="StyleBoldUnderline"/>
        </w:rPr>
        <w:t xml:space="preserve"> throughout the globe</w:t>
      </w:r>
      <w:r w:rsidRPr="00585C8A">
        <w:rPr>
          <w:sz w:val="16"/>
        </w:rPr>
        <w:t xml:space="preserve">, </w:t>
      </w:r>
      <w:r w:rsidRPr="00603AD3">
        <w:rPr>
          <w:rStyle w:val="StyleBoldUnderline"/>
          <w:highlight w:val="yellow"/>
        </w:rPr>
        <w:t>China doesn't have any</w:t>
      </w:r>
      <w:r w:rsidRPr="00585C8A">
        <w:rPr>
          <w:rStyle w:val="StyleBoldUnderline"/>
        </w:rPr>
        <w:t>.</w:t>
      </w:r>
      <w:r w:rsidRPr="00585C8A">
        <w:rPr>
          <w:sz w:val="16"/>
        </w:rPr>
        <w:t xml:space="preserve"> The </w:t>
      </w:r>
      <w:r w:rsidRPr="00585C8A">
        <w:rPr>
          <w:rStyle w:val="StyleBoldUnderline"/>
        </w:rPr>
        <w:t>C</w:t>
      </w:r>
      <w:r w:rsidRPr="00603AD3">
        <w:rPr>
          <w:rStyle w:val="StyleBoldUnderline"/>
          <w:highlight w:val="yellow"/>
        </w:rPr>
        <w:t>hinese</w:t>
      </w:r>
      <w:r w:rsidRPr="00585C8A">
        <w:rPr>
          <w:rStyle w:val="StyleBoldUnderline"/>
        </w:rPr>
        <w:t xml:space="preserve"> government </w:t>
      </w:r>
      <w:r w:rsidRPr="00603AD3">
        <w:rPr>
          <w:rStyle w:val="StyleBoldUnderline"/>
          <w:highlight w:val="yellow"/>
        </w:rPr>
        <w:t>seems to be very focused on economic growth</w:t>
      </w:r>
      <w:r w:rsidRPr="00585C8A">
        <w:rPr>
          <w:sz w:val="16"/>
        </w:rPr>
        <w:t xml:space="preserve">; trying to become a developed country as soon as it can. Since China has 1.3 billion people, having an economy the size of the US means that average living standards are less than one-fourth of ours. </w:t>
      </w:r>
      <w:r w:rsidRPr="00585C8A">
        <w:rPr>
          <w:rStyle w:val="StyleBoldUnderline"/>
        </w:rPr>
        <w:t>They have a long way to go to become a rich country</w:t>
      </w:r>
      <w:r w:rsidRPr="00585C8A">
        <w:rPr>
          <w:sz w:val="16"/>
        </w:rPr>
        <w:t>. Of course</w:t>
      </w:r>
      <w:r w:rsidRPr="00585C8A">
        <w:rPr>
          <w:rStyle w:val="StyleBoldUnderline"/>
        </w:rPr>
        <w:t>, just because an arms race is unnecessary or unwinnable doesn't mean it can't get started</w:t>
      </w:r>
      <w:r w:rsidRPr="00585C8A">
        <w:rPr>
          <w:sz w:val="16"/>
        </w:rPr>
        <w:t xml:space="preserve">. The </w:t>
      </w:r>
      <w:r w:rsidRPr="00585C8A">
        <w:rPr>
          <w:rStyle w:val="StyleBoldUnderline"/>
        </w:rPr>
        <w:t>Washington foreign policy establishment is much accustomed to the authority, prestige, and privilege</w:t>
      </w:r>
      <w:r w:rsidRPr="00585C8A">
        <w:rPr>
          <w:sz w:val="16"/>
        </w:rPr>
        <w:t xml:space="preserve"> of being the overwhelmingly dominant power on the planet. And as we saw during the </w:t>
      </w:r>
      <w:r w:rsidRPr="00585C8A">
        <w:rPr>
          <w:rStyle w:val="StyleBoldUnderline"/>
        </w:rPr>
        <w:t xml:space="preserve">eastward expansion of </w:t>
      </w:r>
      <w:proofErr w:type="gramStart"/>
      <w:r w:rsidRPr="00585C8A">
        <w:rPr>
          <w:rStyle w:val="StyleBoldUnderline"/>
        </w:rPr>
        <w:t>Nato</w:t>
      </w:r>
      <w:proofErr w:type="gramEnd"/>
      <w:r w:rsidRPr="00585C8A">
        <w:rPr>
          <w:rStyle w:val="StyleBoldUnderline"/>
        </w:rPr>
        <w:t xml:space="preserve"> in the 1990s – now coming back to haunt us in a new cold war with Russia</w:t>
      </w:r>
      <w:r w:rsidRPr="00585C8A">
        <w:rPr>
          <w:sz w:val="16"/>
        </w:rPr>
        <w:t xml:space="preserve"> – there are </w:t>
      </w:r>
      <w:r w:rsidRPr="00585C8A">
        <w:rPr>
          <w:rStyle w:val="StyleBoldUnderline"/>
        </w:rPr>
        <w:t>politically powerful military contractors that can also have a voice in US foreign</w:t>
      </w:r>
      <w:r w:rsidRPr="00585C8A">
        <w:rPr>
          <w:sz w:val="16"/>
        </w:rPr>
        <w:t xml:space="preserve"> </w:t>
      </w:r>
      <w:r w:rsidRPr="00585C8A">
        <w:rPr>
          <w:rStyle w:val="StyleBoldUnderline"/>
        </w:rPr>
        <w:t>and military policy</w:t>
      </w:r>
      <w:r w:rsidRPr="00585C8A">
        <w:rPr>
          <w:sz w:val="16"/>
        </w:rPr>
        <w:t xml:space="preserve">. The </w:t>
      </w:r>
      <w:r w:rsidRPr="00585C8A">
        <w:rPr>
          <w:rStyle w:val="StyleBoldUnderline"/>
        </w:rPr>
        <w:t>American people, according to polling data, are of another point of view</w:t>
      </w:r>
      <w:r w:rsidRPr="00585C8A">
        <w:rPr>
          <w:sz w:val="16"/>
        </w:rPr>
        <w:t xml:space="preserve">. They are largely tired of unnecessary wars and mostly sympathetic to Obama's response to critics while in the Philippines: "Why is it that everybody is so eager to use military force, after we've just gone through a decade of war at enormous cost to our troops and to our budget?" It is arguable that the only reason our government is able to maintain an imperial foreign policy is that so few Americans serve in the military and pay the ultimate price for it. Still, there is a powerful ideology of American exceptionalism and a widespread belief that if the US does not run the world, somebody worse – possibly China – will. The fact that the US and its European allies still have more democratic societies with more developed rule of law than most middle-income countries – despite the setbacks of the past decade – reinforces this notion that the world will be worse off if the US loses power and influence. </w:t>
      </w:r>
      <w:r w:rsidRPr="00585C8A">
        <w:rPr>
          <w:rStyle w:val="StyleBoldUnderline"/>
        </w:rPr>
        <w:t>But the US lost most of its influence in Latin America over the past 15 years, and the region has done quite well</w:t>
      </w:r>
      <w:r w:rsidRPr="00585C8A">
        <w:rPr>
          <w:sz w:val="16"/>
        </w:rPr>
        <w:t xml:space="preserve">, with a sharp reduction in poverty for the first time in decades. </w:t>
      </w:r>
      <w:r w:rsidRPr="00585C8A">
        <w:rPr>
          <w:rStyle w:val="StyleBoldUnderline"/>
        </w:rPr>
        <w:t>The Washington-based International Monetary Fund has also lost most of its influence over the middle-income countries of the world</w:t>
      </w:r>
      <w:r w:rsidRPr="00585C8A">
        <w:rPr>
          <w:sz w:val="16"/>
        </w:rPr>
        <w:t xml:space="preserve">, </w:t>
      </w:r>
      <w:r w:rsidRPr="00585C8A">
        <w:rPr>
          <w:rStyle w:val="StyleBoldUnderline"/>
        </w:rPr>
        <w:t>and these have also done remarkably better in the 2000s.</w:t>
      </w:r>
      <w:r>
        <w:rPr>
          <w:rStyle w:val="StyleBoldUnderline"/>
        </w:rPr>
        <w:t xml:space="preserve"> </w:t>
      </w:r>
      <w:r w:rsidRPr="00585C8A">
        <w:rPr>
          <w:sz w:val="16"/>
        </w:rPr>
        <w:t xml:space="preserve">In the 18th century, those who opposed democratic revolutions like that of the United States had dystopian visions of governance without monarchy. So, too, </w:t>
      </w:r>
      <w:r w:rsidRPr="00585C8A">
        <w:rPr>
          <w:rStyle w:val="StyleBoldUnderline"/>
        </w:rPr>
        <w:t>our foreign policy establishment cannot imagine a multipolar world</w:t>
      </w:r>
      <w:r w:rsidRPr="00585C8A">
        <w:rPr>
          <w:sz w:val="16"/>
        </w:rPr>
        <w:t xml:space="preserve"> where the US and its allies must negotiate more and give orders less often. </w:t>
      </w:r>
      <w:r w:rsidRPr="00585C8A">
        <w:rPr>
          <w:rStyle w:val="StyleBoldUnderline"/>
        </w:rPr>
        <w:t xml:space="preserve">But economic trends are making this reality inevitable, and Americans should embrace it. </w:t>
      </w:r>
      <w:r w:rsidRPr="00585C8A">
        <w:rPr>
          <w:sz w:val="16"/>
        </w:rPr>
        <w:t>Whatever the internal political systems of the countries whose representation in the international arena will increase, the end result is likely to be more democratic governance at the international level, with a greater rule of international law, fewer wars, and more social and economic progress.</w:t>
      </w:r>
      <w:r w:rsidR="00570856">
        <w:rPr>
          <w:sz w:val="16"/>
        </w:rPr>
        <w:t xml:space="preserve"> </w:t>
      </w:r>
    </w:p>
    <w:p w:rsidR="00866778" w:rsidRDefault="00570856" w:rsidP="00794B2E">
      <w:pPr>
        <w:pStyle w:val="Heading2"/>
      </w:pPr>
      <w:r>
        <w:lastRenderedPageBreak/>
        <w:t xml:space="preserve">Russia SOI </w:t>
      </w:r>
    </w:p>
    <w:p w:rsidR="00794B2E" w:rsidRPr="00FA2A22" w:rsidRDefault="00794B2E" w:rsidP="00595900">
      <w:pPr>
        <w:pStyle w:val="Heading4"/>
      </w:pPr>
      <w:r w:rsidRPr="00FA2A22">
        <w:t xml:space="preserve">Russia can’t afford war—global economic integration </w:t>
      </w:r>
    </w:p>
    <w:p w:rsidR="00794B2E" w:rsidRPr="000A3C39" w:rsidRDefault="00794B2E" w:rsidP="00794B2E">
      <w:r>
        <w:rPr>
          <w:rStyle w:val="StyleStyleBold12pt"/>
        </w:rPr>
        <w:t>Stewart 14</w:t>
      </w:r>
      <w:r>
        <w:t xml:space="preserve"> </w:t>
      </w:r>
      <w:r w:rsidRPr="0021637F">
        <w:rPr>
          <w:sz w:val="16"/>
          <w:szCs w:val="16"/>
        </w:rPr>
        <w:t xml:space="preserve">[James B. Stewart for the NY Times, “Why </w:t>
      </w:r>
      <w:proofErr w:type="gramStart"/>
      <w:r w:rsidRPr="0021637F">
        <w:rPr>
          <w:sz w:val="16"/>
          <w:szCs w:val="16"/>
        </w:rPr>
        <w:t>Russia Can’t Afford Another</w:t>
      </w:r>
      <w:proofErr w:type="gramEnd"/>
      <w:r w:rsidRPr="0021637F">
        <w:rPr>
          <w:sz w:val="16"/>
          <w:szCs w:val="16"/>
        </w:rPr>
        <w:t xml:space="preserve"> Cold War”, 3/7/14, http://www.nytimes.com/2014/03/08/business/why-russia-cant-afford-another-cold-war.html?_r=0] l.gong</w:t>
      </w:r>
    </w:p>
    <w:p w:rsidR="00794B2E" w:rsidRPr="005C6AEB" w:rsidRDefault="00794B2E" w:rsidP="00794B2E">
      <w:pPr>
        <w:rPr>
          <w:rStyle w:val="StyleBoldUnderline"/>
        </w:rPr>
      </w:pPr>
      <w:r w:rsidRPr="0074434C">
        <w:rPr>
          <w:sz w:val="16"/>
        </w:rPr>
        <w:t xml:space="preserve">Russian troops pour over a border. An autocratic Russian leader blames the United States and unspecified “radicals and nationalists” for meddling. A puppet leader pledges fealty to Moscow. It’s no wonder the </w:t>
      </w:r>
      <w:r w:rsidRPr="009E104D">
        <w:rPr>
          <w:rStyle w:val="StyleBoldUnderline"/>
        </w:rPr>
        <w:t>crisis in Ukraine this week drew comparisons to Hungary in 1956 and Czechoslovakia in 1968</w:t>
      </w:r>
      <w:r w:rsidRPr="0074434C">
        <w:rPr>
          <w:sz w:val="16"/>
        </w:rPr>
        <w:t xml:space="preserve"> or that a chorus of pundits proclaimed the re-emergence of the Cold War. </w:t>
      </w:r>
      <w:r w:rsidRPr="009E104D">
        <w:rPr>
          <w:rStyle w:val="StyleBoldUnderline"/>
        </w:rPr>
        <w:t xml:space="preserve">But there’s at least one major difference between then and now: </w:t>
      </w:r>
      <w:r w:rsidRPr="00603AD3">
        <w:rPr>
          <w:rStyle w:val="StyleBoldUnderline"/>
          <w:highlight w:val="yellow"/>
        </w:rPr>
        <w:t>Moscow has a stock market.</w:t>
      </w:r>
      <w:r>
        <w:rPr>
          <w:rStyle w:val="StyleBoldUnderline"/>
        </w:rPr>
        <w:t xml:space="preserve"> </w:t>
      </w:r>
      <w:r w:rsidRPr="0074434C">
        <w:rPr>
          <w:sz w:val="16"/>
        </w:rPr>
        <w:t xml:space="preserve">Under the </w:t>
      </w:r>
      <w:r w:rsidRPr="005C6AEB">
        <w:rPr>
          <w:rStyle w:val="StyleBoldUnderline"/>
        </w:rPr>
        <w:t xml:space="preserve">autocratic grip of President Vladimir Putin, </w:t>
      </w:r>
      <w:r w:rsidRPr="00603AD3">
        <w:rPr>
          <w:rStyle w:val="StyleBoldUnderline"/>
          <w:highlight w:val="yellow"/>
        </w:rPr>
        <w:t>Russia may be a democracy</w:t>
      </w:r>
      <w:r w:rsidRPr="005C6AEB">
        <w:rPr>
          <w:rStyle w:val="StyleBoldUnderline"/>
        </w:rPr>
        <w:t xml:space="preserve"> in name only</w:t>
      </w:r>
      <w:r w:rsidRPr="0074434C">
        <w:rPr>
          <w:sz w:val="16"/>
        </w:rPr>
        <w:t xml:space="preserve">, but the </w:t>
      </w:r>
      <w:r w:rsidRPr="005C6AEB">
        <w:rPr>
          <w:rStyle w:val="StyleBoldUnderline"/>
        </w:rPr>
        <w:t>gyrations of the Moscow stock exchange provided a minute-by-minute referendum on his military and diplomatic actions</w:t>
      </w:r>
      <w:r w:rsidRPr="0074434C">
        <w:rPr>
          <w:sz w:val="16"/>
        </w:rPr>
        <w:t xml:space="preserve">. </w:t>
      </w:r>
      <w:r w:rsidRPr="005C6AEB">
        <w:rPr>
          <w:rStyle w:val="StyleBoldUnderline"/>
        </w:rPr>
        <w:t>On Monday</w:t>
      </w:r>
      <w:r w:rsidRPr="0074434C">
        <w:rPr>
          <w:sz w:val="16"/>
        </w:rPr>
        <w:t xml:space="preserve">, the </w:t>
      </w:r>
      <w:r w:rsidRPr="00603AD3">
        <w:rPr>
          <w:rStyle w:val="StyleBoldUnderline"/>
          <w:highlight w:val="yellow"/>
        </w:rPr>
        <w:t>Russian stock market</w:t>
      </w:r>
      <w:r w:rsidRPr="005C6AEB">
        <w:rPr>
          <w:rStyle w:val="StyleBoldUnderline"/>
        </w:rPr>
        <w:t xml:space="preserve"> index, the RTSI, </w:t>
      </w:r>
      <w:r w:rsidRPr="00603AD3">
        <w:rPr>
          <w:rStyle w:val="StyleBoldUnderline"/>
          <w:highlight w:val="yellow"/>
        </w:rPr>
        <w:t>fell more than 12 percent</w:t>
      </w:r>
      <w:r w:rsidRPr="00603AD3">
        <w:rPr>
          <w:sz w:val="16"/>
          <w:highlight w:val="yellow"/>
        </w:rPr>
        <w:t>,</w:t>
      </w:r>
      <w:r w:rsidRPr="0074434C">
        <w:rPr>
          <w:sz w:val="16"/>
        </w:rPr>
        <w:t xml:space="preserve"> in what a Russian official called panic selling. </w:t>
      </w:r>
      <w:r w:rsidRPr="005C6AEB">
        <w:rPr>
          <w:rStyle w:val="StyleBoldUnderline"/>
        </w:rPr>
        <w:t>The plunge wiped out nearly $60 billion in asset value</w:t>
      </w:r>
      <w:r w:rsidRPr="0074434C">
        <w:rPr>
          <w:sz w:val="16"/>
        </w:rPr>
        <w:t xml:space="preserve"> — </w:t>
      </w:r>
      <w:r w:rsidRPr="005C6AEB">
        <w:rPr>
          <w:rStyle w:val="StyleBoldUnderline"/>
        </w:rPr>
        <w:t>more than</w:t>
      </w:r>
      <w:r w:rsidRPr="0074434C">
        <w:rPr>
          <w:sz w:val="16"/>
        </w:rPr>
        <w:t xml:space="preserve"> </w:t>
      </w:r>
      <w:r w:rsidRPr="005C6AEB">
        <w:rPr>
          <w:rStyle w:val="StyleBoldUnderline"/>
        </w:rPr>
        <w:t xml:space="preserve">the </w:t>
      </w:r>
      <w:r w:rsidRPr="0074434C">
        <w:rPr>
          <w:sz w:val="16"/>
        </w:rPr>
        <w:t>exorbitant</w:t>
      </w:r>
      <w:r w:rsidRPr="005C6AEB">
        <w:rPr>
          <w:rStyle w:val="StyleBoldUnderline"/>
        </w:rPr>
        <w:t xml:space="preserve"> cost of the Sochi Olympics</w:t>
      </w:r>
      <w:r w:rsidRPr="0074434C">
        <w:rPr>
          <w:sz w:val="16"/>
        </w:rPr>
        <w:t xml:space="preserve">. </w:t>
      </w:r>
      <w:r w:rsidRPr="00603AD3">
        <w:rPr>
          <w:sz w:val="16"/>
          <w:highlight w:val="yellow"/>
        </w:rPr>
        <w:t>T</w:t>
      </w:r>
      <w:r w:rsidRPr="00603AD3">
        <w:rPr>
          <w:rStyle w:val="StyleBoldUnderline"/>
          <w:highlight w:val="yellow"/>
        </w:rPr>
        <w:t>he ruble plunged on currency markets</w:t>
      </w:r>
      <w:r w:rsidRPr="0074434C">
        <w:rPr>
          <w:sz w:val="16"/>
        </w:rPr>
        <w:t>,</w:t>
      </w:r>
      <w:r w:rsidRPr="005C6AEB">
        <w:rPr>
          <w:rStyle w:val="StyleBoldUnderline"/>
        </w:rPr>
        <w:t xml:space="preserve"> forcing</w:t>
      </w:r>
      <w:r w:rsidRPr="0074434C">
        <w:rPr>
          <w:sz w:val="16"/>
        </w:rPr>
        <w:t xml:space="preserve"> the </w:t>
      </w:r>
      <w:r w:rsidRPr="005C6AEB">
        <w:rPr>
          <w:rStyle w:val="StyleBoldUnderline"/>
        </w:rPr>
        <w:t>Russian central bank to raise interest rates by one and a half percentage points</w:t>
      </w:r>
      <w:r w:rsidRPr="0074434C">
        <w:rPr>
          <w:sz w:val="16"/>
        </w:rPr>
        <w:t xml:space="preserve"> to defend the currency. Mr. </w:t>
      </w:r>
      <w:r w:rsidRPr="00603AD3">
        <w:rPr>
          <w:rStyle w:val="StyleBoldUnderline"/>
          <w:highlight w:val="yellow"/>
        </w:rPr>
        <w:t>Putin “seems to have stopped a potential invasion of Eastern Ukraine because the RTS</w:t>
      </w:r>
      <w:r w:rsidRPr="0074434C">
        <w:rPr>
          <w:sz w:val="16"/>
        </w:rPr>
        <w:t xml:space="preserve"> index slumped by 12 percent” on Monday, said Anders Aslund, a senior fellow at the Peterson Institute for International Economics in Washington. On Tuesday, </w:t>
      </w:r>
      <w:r w:rsidRPr="00603AD3">
        <w:rPr>
          <w:rStyle w:val="StyleBoldUnderline"/>
          <w:highlight w:val="yellow"/>
        </w:rPr>
        <w:t>as soon as</w:t>
      </w:r>
      <w:r w:rsidRPr="0074434C">
        <w:rPr>
          <w:sz w:val="16"/>
        </w:rPr>
        <w:t xml:space="preserve"> Mr. </w:t>
      </w:r>
      <w:r w:rsidRPr="00603AD3">
        <w:rPr>
          <w:rStyle w:val="StyleBoldUnderline"/>
          <w:highlight w:val="yellow"/>
        </w:rPr>
        <w:t>Putin said he saw no need for further Russian military intervention</w:t>
      </w:r>
      <w:r w:rsidRPr="005C6AEB">
        <w:rPr>
          <w:rStyle w:val="StyleBoldUnderline"/>
        </w:rPr>
        <w:t xml:space="preserve">, the Russian </w:t>
      </w:r>
      <w:r w:rsidRPr="00603AD3">
        <w:rPr>
          <w:rStyle w:val="StyleBoldUnderline"/>
          <w:highlight w:val="yellow"/>
        </w:rPr>
        <w:t>market rebounded by 6 percent</w:t>
      </w:r>
      <w:r w:rsidRPr="0074434C">
        <w:rPr>
          <w:sz w:val="16"/>
        </w:rPr>
        <w:t xml:space="preserve">. With tensions on the rise once more on Friday, the Russian market may again gyrate when it opens on Monday. Mr. </w:t>
      </w:r>
      <w:r w:rsidRPr="005C6AEB">
        <w:rPr>
          <w:rStyle w:val="StyleBoldUnderline"/>
        </w:rPr>
        <w:t>Putin seems to be “following the old Soviet playbook</w:t>
      </w:r>
      <w:r w:rsidRPr="0074434C">
        <w:rPr>
          <w:sz w:val="16"/>
        </w:rPr>
        <w:t>,” in Ukraine, Strobe Talbott, an expert on the history of the Cold War, told me this week. “</w:t>
      </w:r>
      <w:r w:rsidRPr="00603AD3">
        <w:rPr>
          <w:rStyle w:val="StyleBoldUnderline"/>
          <w:highlight w:val="yellow"/>
        </w:rPr>
        <w:t>But back then, there was no concern about</w:t>
      </w:r>
      <w:r w:rsidRPr="005C6AEB">
        <w:rPr>
          <w:rStyle w:val="StyleBoldUnderline"/>
        </w:rPr>
        <w:t xml:space="preserve"> what would happen to </w:t>
      </w:r>
      <w:r w:rsidRPr="00603AD3">
        <w:rPr>
          <w:rStyle w:val="StyleBoldUnderline"/>
          <w:highlight w:val="yellow"/>
        </w:rPr>
        <w:t>the Soviet stock market</w:t>
      </w:r>
      <w:r w:rsidRPr="005C6AEB">
        <w:rPr>
          <w:rStyle w:val="StyleBoldUnderline"/>
        </w:rPr>
        <w:t>.</w:t>
      </w:r>
      <w:r w:rsidRPr="0074434C">
        <w:rPr>
          <w:sz w:val="16"/>
        </w:rPr>
        <w:t xml:space="preserve"> If, in fact, Putin is cooling his jets and might even blink, it’s probably because of rising concern about the price Russia would have to pay.” Mr. Talbott is the president of the Brookings Institution, a former ambassador at large who oversaw the breakup of the former Soviet Union during the Clinton administration and the author of “The Russia Hand.” </w:t>
      </w:r>
      <w:r w:rsidRPr="00603AD3">
        <w:rPr>
          <w:rStyle w:val="StyleBoldUnderline"/>
          <w:highlight w:val="yellow"/>
        </w:rPr>
        <w:t>Russia is far more exposed to market fluctuations</w:t>
      </w:r>
      <w:r w:rsidRPr="005C6AEB">
        <w:rPr>
          <w:rStyle w:val="StyleBoldUnderline"/>
        </w:rPr>
        <w:t xml:space="preserve"> than many countries, since it owns a majority stake in a number of the country’s largest companies</w:t>
      </w:r>
      <w:r w:rsidRPr="0074434C">
        <w:rPr>
          <w:sz w:val="16"/>
        </w:rPr>
        <w:t xml:space="preserve">. </w:t>
      </w:r>
      <w:r w:rsidRPr="005C6AEB">
        <w:rPr>
          <w:rStyle w:val="StyleBoldUnderline"/>
        </w:rPr>
        <w:t>Gazprom,</w:t>
      </w:r>
      <w:r w:rsidRPr="0074434C">
        <w:rPr>
          <w:sz w:val="16"/>
        </w:rPr>
        <w:t xml:space="preserve"> the energy concern that is Russia’s largest company by market capitalization, is majority-owned by the Russian Federation. At the same time, Gazprom’s shares are listed on the London stock exchange and are traded over the counter as American depositary receipts in the United States as well as on the Berlin and Paris exchanges. Over half of its shareholders are American, according to J. P. Morgan Securities. And the custodian bank for its depository receipts is the Bank of New York Mellon. Many</w:t>
      </w:r>
      <w:r w:rsidRPr="005C6AEB">
        <w:rPr>
          <w:rStyle w:val="StyleBoldUnderline"/>
        </w:rPr>
        <w:t xml:space="preserve"> </w:t>
      </w:r>
      <w:r w:rsidRPr="00603AD3">
        <w:rPr>
          <w:rStyle w:val="StyleBoldUnderline"/>
          <w:highlight w:val="yellow"/>
        </w:rPr>
        <w:t>Russian companies and banks are</w:t>
      </w:r>
      <w:r w:rsidRPr="005C6AEB">
        <w:rPr>
          <w:rStyle w:val="StyleBoldUnderline"/>
        </w:rPr>
        <w:t xml:space="preserve"> fully </w:t>
      </w:r>
      <w:r w:rsidRPr="00603AD3">
        <w:rPr>
          <w:rStyle w:val="StyleBoldUnderline"/>
          <w:highlight w:val="yellow"/>
        </w:rPr>
        <w:t>integrated into the</w:t>
      </w:r>
      <w:r w:rsidRPr="005C6AEB">
        <w:rPr>
          <w:rStyle w:val="StyleBoldUnderline"/>
        </w:rPr>
        <w:t xml:space="preserve"> g</w:t>
      </w:r>
      <w:r w:rsidRPr="00603AD3">
        <w:rPr>
          <w:rStyle w:val="StyleBoldUnderline"/>
          <w:highlight w:val="yellow"/>
        </w:rPr>
        <w:t>lobal</w:t>
      </w:r>
      <w:r w:rsidRPr="005C6AEB">
        <w:rPr>
          <w:rStyle w:val="StyleBoldUnderline"/>
        </w:rPr>
        <w:t xml:space="preserve"> financial </w:t>
      </w:r>
      <w:r w:rsidRPr="00603AD3">
        <w:rPr>
          <w:rStyle w:val="StyleBoldUnderline"/>
          <w:highlight w:val="yellow"/>
        </w:rPr>
        <w:t>system</w:t>
      </w:r>
      <w:r w:rsidRPr="00603AD3">
        <w:rPr>
          <w:sz w:val="16"/>
          <w:highlight w:val="yellow"/>
        </w:rPr>
        <w:t>.</w:t>
      </w:r>
      <w:r w:rsidRPr="0074434C">
        <w:rPr>
          <w:sz w:val="16"/>
        </w:rPr>
        <w:t xml:space="preserve"> This week, Glencore Xstrata, the mining giant based in Switzerland, was in the middle of a roughly $1 billion debt-to-equity refinancing deal with the Russian oil company Russneft. Glencore said it expected to complete the deal despite the crisis. Glencore’s revenue last year was substantially larger than the entire gross domestic product of Ukraine, which was $176 billion, according to the World Bank. </w:t>
      </w:r>
      <w:r w:rsidRPr="005C6AEB">
        <w:rPr>
          <w:rStyle w:val="StyleBoldUnderline"/>
        </w:rPr>
        <w:t>The old Soviet Union, in stark contrast, was all but impervious to foreign economic or business pressure</w:t>
      </w:r>
      <w:r w:rsidRPr="0074434C">
        <w:rPr>
          <w:sz w:val="16"/>
        </w:rPr>
        <w:t xml:space="preserve">, thanks in part to an ideological commitment to self-sufficiency. As recently as </w:t>
      </w:r>
      <w:r w:rsidRPr="005C6AEB">
        <w:rPr>
          <w:rStyle w:val="StyleBoldUnderline"/>
        </w:rPr>
        <w:t>1985, foreign trade amounted to just 4 percent of the country’s gross domestic product,</w:t>
      </w:r>
      <w:r w:rsidRPr="0074434C">
        <w:rPr>
          <w:sz w:val="16"/>
        </w:rPr>
        <w:t xml:space="preserve"> and nearly all that was with the communist satellite countries of Eastern Europe. </w:t>
      </w:r>
      <w:r w:rsidRPr="005C6AEB">
        <w:rPr>
          <w:rStyle w:val="StyleBoldUnderline"/>
        </w:rPr>
        <w:t>But the Soviet Union’s economic insularity and resulting economic stagnation was a major cause of the Soviet Union’s collapse</w:t>
      </w:r>
      <w:r w:rsidRPr="0074434C">
        <w:rPr>
          <w:sz w:val="16"/>
        </w:rPr>
        <w:t xml:space="preserve">. According to Mr. Talbott, the Soviet Union’s president at the time, Mikhail Gorbachev, was heavily influenced by Soviet economists and other academics who warned that by the turn of the century in 2000, the Soviet economy would be smaller than South Korea’s if it did not introduce major economic reforms and participate in the global economy. To attract investment capital, Mr. Gorbachev created the Moscow stock exchange in 1990 and issued an order permitting Soviet citizens to own and trade stocks, bonds and other securities for the first time since the 1917 Bolshevik revolution. (Before then, Russia had a flourishing stock exchange in St. Petersburg, established by order of Peter the Great. It was housed in an elegant neoclassical building directly across the waterfront from the Winter Palace. As a symbol of wealth and capitalism, it was one of the earliest casualties of the revolution.) Photo </w:t>
      </w:r>
      <w:r w:rsidRPr="005C6AEB">
        <w:rPr>
          <w:rStyle w:val="StyleBoldUnderline"/>
        </w:rPr>
        <w:t>Even before this week’s</w:t>
      </w:r>
      <w:r w:rsidRPr="0074434C">
        <w:rPr>
          <w:sz w:val="16"/>
        </w:rPr>
        <w:t xml:space="preserve"> gyrations, the </w:t>
      </w:r>
      <w:r w:rsidRPr="005C6AEB">
        <w:rPr>
          <w:rStyle w:val="StyleBoldUnderline"/>
        </w:rPr>
        <w:t>Russian stock market index had dropped near 8 percent last year</w:t>
      </w:r>
      <w:r w:rsidRPr="0074434C">
        <w:rPr>
          <w:sz w:val="16"/>
        </w:rPr>
        <w:t xml:space="preserve">, and it and the </w:t>
      </w:r>
      <w:r w:rsidRPr="005C6AEB">
        <w:rPr>
          <w:rStyle w:val="StyleBoldUnderline"/>
        </w:rPr>
        <w:t>Russian economy have been suffering from low commodity prices and investor concerns</w:t>
      </w:r>
      <w:r w:rsidRPr="0074434C">
        <w:rPr>
          <w:sz w:val="16"/>
        </w:rPr>
        <w:t xml:space="preserve"> about the Federal Reserve’s tapering of bond purchases — factors of little significance during the Cold War. By contrast, today “</w:t>
      </w:r>
      <w:r w:rsidRPr="00603AD3">
        <w:rPr>
          <w:rStyle w:val="StyleBoldUnderline"/>
          <w:highlight w:val="yellow"/>
        </w:rPr>
        <w:t>Russia is too weak and vulnerable economically to go to war</w:t>
      </w:r>
      <w:r w:rsidRPr="0074434C">
        <w:rPr>
          <w:sz w:val="16"/>
        </w:rPr>
        <w:t>,” Mr. Aslund said. “</w:t>
      </w:r>
      <w:r w:rsidRPr="005C6AEB">
        <w:rPr>
          <w:rStyle w:val="StyleBoldUnderline"/>
        </w:rPr>
        <w:t xml:space="preserve">The Kremlin’s fundamental mistake has been to ignore its </w:t>
      </w:r>
      <w:r w:rsidRPr="005C6AEB">
        <w:rPr>
          <w:rStyle w:val="StyleBoldUnderline"/>
        </w:rPr>
        <w:lastRenderedPageBreak/>
        <w:t>economic weakness and dependence on Europe</w:t>
      </w:r>
      <w:r w:rsidRPr="0074434C">
        <w:rPr>
          <w:sz w:val="16"/>
        </w:rPr>
        <w:t xml:space="preserve">. Almost </w:t>
      </w:r>
      <w:r w:rsidRPr="005C6AEB">
        <w:rPr>
          <w:rStyle w:val="StyleBoldUnderline"/>
        </w:rPr>
        <w:t>half of Russia’s exports go to Europe, and three-quarters of its total exports consist of oil and gas</w:t>
      </w:r>
      <w:r w:rsidRPr="0074434C">
        <w:rPr>
          <w:sz w:val="16"/>
        </w:rPr>
        <w:t xml:space="preserve">. </w:t>
      </w:r>
      <w:r w:rsidRPr="005C6AEB">
        <w:rPr>
          <w:rStyle w:val="StyleBoldUnderline"/>
        </w:rPr>
        <w:t>The energy boom is over, and Europe can turn the tables on Russia</w:t>
      </w:r>
      <w:r w:rsidRPr="0074434C">
        <w:rPr>
          <w:sz w:val="16"/>
        </w:rPr>
        <w:t xml:space="preserve"> after its prior gas supply cuts in 2006 and 200</w:t>
      </w:r>
      <w:r w:rsidRPr="005C6AEB">
        <w:rPr>
          <w:rStyle w:val="StyleBoldUnderline"/>
        </w:rPr>
        <w:t>9. Europe can replace this gas with liquefied natural gas, gas from Norway and shale gas</w:t>
      </w:r>
      <w:r w:rsidRPr="0074434C">
        <w:rPr>
          <w:sz w:val="16"/>
        </w:rPr>
        <w:t xml:space="preserve">. If the European Union sanctioned Russia’s gas supply to Europe, </w:t>
      </w:r>
      <w:r w:rsidRPr="005C6AEB">
        <w:rPr>
          <w:rStyle w:val="StyleBoldUnderline"/>
        </w:rPr>
        <w:t>Russia would lose $100 billion or one-fifth of its export revenues</w:t>
      </w:r>
      <w:r w:rsidRPr="0074434C">
        <w:rPr>
          <w:sz w:val="16"/>
        </w:rPr>
        <w:t xml:space="preserve">, and the Russian economy would be in rampant crisis.” Mr. </w:t>
      </w:r>
      <w:r w:rsidRPr="005C6AEB">
        <w:rPr>
          <w:rStyle w:val="StyleBoldUnderline"/>
        </w:rPr>
        <w:t>Putin may be “living in another world,</w:t>
      </w:r>
      <w:r w:rsidRPr="0074434C">
        <w:rPr>
          <w:sz w:val="16"/>
        </w:rPr>
        <w:t>” as the German chancellor, Angela Merkel, put it this week, b</w:t>
      </w:r>
      <w:r w:rsidRPr="005C6AEB">
        <w:rPr>
          <w:rStyle w:val="StyleBoldUnderline"/>
        </w:rPr>
        <w:t xml:space="preserve">ut surely even he recognizes that the world has changed drastically since 1956 or 1968. </w:t>
      </w:r>
      <w:r w:rsidRPr="0074434C">
        <w:rPr>
          <w:sz w:val="16"/>
        </w:rPr>
        <w:t xml:space="preserve">He has no doubt been getting an earful from his wealthy oligarch friends, many of whom run Russia’s largest companies and have stashed their personal assets in places like London and New York. The oligarchs “would not dare to challenge him,” a prominent Russian economist told me. (He asked not to be named for fear of retribution.) “But they would say something like they would have to lay off workers and reduce tax payments.” </w:t>
      </w:r>
      <w:r w:rsidRPr="00603AD3">
        <w:rPr>
          <w:rStyle w:val="StyleBoldUnderline"/>
          <w:highlight w:val="yellow"/>
        </w:rPr>
        <w:t>During the Cold War, there were few,</w:t>
      </w:r>
      <w:r w:rsidRPr="005C6AEB">
        <w:rPr>
          <w:rStyle w:val="StyleBoldUnderline"/>
        </w:rPr>
        <w:t xml:space="preserve"> if any, </w:t>
      </w:r>
      <w:r w:rsidRPr="00603AD3">
        <w:rPr>
          <w:rStyle w:val="StyleBoldUnderline"/>
          <w:highlight w:val="yellow"/>
        </w:rPr>
        <w:t>Russian billionaires.</w:t>
      </w:r>
      <w:r w:rsidRPr="005C6AEB">
        <w:rPr>
          <w:rStyle w:val="StyleBoldUnderline"/>
        </w:rPr>
        <w:t xml:space="preserve"> Today, there are 111</w:t>
      </w:r>
      <w:r w:rsidRPr="0074434C">
        <w:rPr>
          <w:sz w:val="16"/>
        </w:rPr>
        <w:t>, according to Forbes magazine’s latest rankings, and Russia ranks third in the number of billionaires, behind the United States and China. The economist noted</w:t>
      </w:r>
      <w:r w:rsidRPr="005C6AEB">
        <w:rPr>
          <w:rStyle w:val="StyleBoldUnderline"/>
        </w:rPr>
        <w:t xml:space="preserve"> that the billionaire Russian elite</w:t>
      </w:r>
      <w:r w:rsidRPr="0074434C">
        <w:rPr>
          <w:sz w:val="16"/>
        </w:rPr>
        <w:t xml:space="preserve"> — who </w:t>
      </w:r>
      <w:r w:rsidRPr="005C6AEB">
        <w:rPr>
          <w:rStyle w:val="StyleBoldUnderline"/>
        </w:rPr>
        <w:t>are pretty much synonymous with</w:t>
      </w:r>
      <w:r w:rsidRPr="0074434C">
        <w:rPr>
          <w:sz w:val="16"/>
        </w:rPr>
        <w:t xml:space="preserve"> Mr. </w:t>
      </w:r>
      <w:r w:rsidRPr="005C6AEB">
        <w:rPr>
          <w:rStyle w:val="StyleBoldUnderline"/>
        </w:rPr>
        <w:t>Putin’s friends</w:t>
      </w:r>
      <w:r w:rsidRPr="0074434C">
        <w:rPr>
          <w:sz w:val="16"/>
        </w:rPr>
        <w:t xml:space="preserve"> and allies — </w:t>
      </w:r>
      <w:r w:rsidRPr="005C6AEB">
        <w:rPr>
          <w:rStyle w:val="StyleBoldUnderline"/>
        </w:rPr>
        <w:t>are the ones who would be</w:t>
      </w:r>
      <w:r w:rsidRPr="0074434C">
        <w:rPr>
          <w:sz w:val="16"/>
        </w:rPr>
        <w:t xml:space="preserve"> severely </w:t>
      </w:r>
      <w:r w:rsidRPr="005C6AEB">
        <w:rPr>
          <w:rStyle w:val="StyleBoldUnderline"/>
        </w:rPr>
        <w:t>affected by visa bans</w:t>
      </w:r>
      <w:r w:rsidRPr="0074434C">
        <w:rPr>
          <w:sz w:val="16"/>
        </w:rPr>
        <w:t xml:space="preserve">, which were imposed by President Obama on Thursday. </w:t>
      </w:r>
      <w:r w:rsidRPr="005C6AEB">
        <w:rPr>
          <w:rStyle w:val="StyleBoldUnderline"/>
        </w:rPr>
        <w:t xml:space="preserve">Other </w:t>
      </w:r>
      <w:r w:rsidRPr="00603AD3">
        <w:rPr>
          <w:rStyle w:val="StyleBoldUnderline"/>
          <w:highlight w:val="yellow"/>
        </w:rPr>
        <w:t>penalties might include asset freezes</w:t>
      </w:r>
      <w:r w:rsidRPr="0074434C">
        <w:rPr>
          <w:sz w:val="16"/>
        </w:rPr>
        <w:t xml:space="preserve">. Many </w:t>
      </w:r>
      <w:r w:rsidRPr="005C6AEB">
        <w:rPr>
          <w:rStyle w:val="StyleBoldUnderline"/>
        </w:rPr>
        <w:t>Russian oligarchs have real estate and other assets in Europe and the United States, like the Central Park West</w:t>
      </w:r>
      <w:r w:rsidRPr="0074434C">
        <w:rPr>
          <w:sz w:val="16"/>
        </w:rPr>
        <w:t xml:space="preserve"> penthouse a trust set up by the Russian tycoon Dmitry Rybolovlev bought for $88 million. “</w:t>
      </w:r>
      <w:r w:rsidRPr="005C6AEB">
        <w:rPr>
          <w:rStyle w:val="StyleBoldUnderline"/>
        </w:rPr>
        <w:t>Th</w:t>
      </w:r>
      <w:r w:rsidRPr="00603AD3">
        <w:rPr>
          <w:rStyle w:val="StyleBoldUnderline"/>
          <w:highlight w:val="yellow"/>
        </w:rPr>
        <w:t>is is what may have already forced Putin to retreat</w:t>
      </w:r>
      <w:r w:rsidRPr="00603AD3">
        <w:rPr>
          <w:sz w:val="16"/>
          <w:highlight w:val="yellow"/>
        </w:rPr>
        <w:t>,</w:t>
      </w:r>
      <w:r w:rsidRPr="0074434C">
        <w:rPr>
          <w:sz w:val="16"/>
        </w:rPr>
        <w:t>” the Russian economist said. And while the Cold War was a global contest between Marxism and capitalism, there is today “no real ideological component to the conflict except that Putin has become the personification of rejecting the West as a model,” Mr. Talbott said. “</w:t>
      </w:r>
      <w:r w:rsidRPr="005C6AEB">
        <w:rPr>
          <w:rStyle w:val="StyleBoldUnderline"/>
        </w:rPr>
        <w:t>He wants to promote a Eurasian community dominated by Moscow, but that’s not an ideology. Russia’s economy may be an example of crony capitalism, but it is capitalism</w:t>
      </w:r>
      <w:r w:rsidRPr="0074434C">
        <w:rPr>
          <w:sz w:val="16"/>
        </w:rPr>
        <w:t xml:space="preserve">. There’s not even a shadow of Marxism-Leninism now.” What </w:t>
      </w:r>
      <w:r w:rsidRPr="005C6AEB">
        <w:rPr>
          <w:rStyle w:val="StyleBoldUnderline"/>
        </w:rPr>
        <w:t>brought down the old Soviet Union and ended the Cold War “was the economic imperative to make Russia into a modern, efficient, normal state, a player in the international economy, not because of military power but because of a strong economy,</w:t>
      </w:r>
      <w:r w:rsidRPr="0074434C">
        <w:rPr>
          <w:sz w:val="16"/>
        </w:rPr>
        <w:t xml:space="preserve">” Mr. Talbott continued. But “to have a modern economy, you need the rule of law and a free press.” Mr. Putin, he said, “isn’t advancing Russia’s progress.” The Russian economist agreed. “The pre-2008 social compact was that Putin would rule Russia while Russians would see growing incomes,” he said. “Now, the growth has stalled, and he needs ideology, coupled with propaganda and repressions. Apparently, the Soviet restoration is the only ideology he can come up with.” Russia does have uniquely strong ties to Ukraine. “Of all the former provinces of the old Soviet Union, it’s the most painful to have lost and the one many Russians would most want to have back,” Mr. Talbott said. “The ties between Kiev and Moscow go back over 300 years. Ukraine is the heart of Russian culture.” With Russian troops entrenched in the Crimean peninsula and some Russian Ukrainians clamoring for annexation, there may be little the United States or its allies can do to restore the status quo. “Containment, in a muted and modified way, will once again be the strategy of the West and the mission of NATO,” Mr. Talbott predicted. </w:t>
      </w:r>
      <w:proofErr w:type="gramStart"/>
      <w:r w:rsidRPr="0074434C">
        <w:rPr>
          <w:sz w:val="16"/>
        </w:rPr>
        <w:t>But not another Cold War, which is surely a good thing</w:t>
      </w:r>
      <w:r w:rsidRPr="005C6AEB">
        <w:rPr>
          <w:rStyle w:val="StyleBoldUnderline"/>
        </w:rPr>
        <w:t>.</w:t>
      </w:r>
      <w:proofErr w:type="gramEnd"/>
      <w:r w:rsidRPr="005C6AEB">
        <w:rPr>
          <w:rStyle w:val="StyleBoldUnderline"/>
        </w:rPr>
        <w:t xml:space="preserve"> “A propaganda war is completely feasible,</w:t>
      </w:r>
      <w:r w:rsidRPr="0074434C">
        <w:rPr>
          <w:sz w:val="16"/>
        </w:rPr>
        <w:t>” the Russian economist said. “</w:t>
      </w:r>
      <w:r w:rsidRPr="005C6AEB">
        <w:rPr>
          <w:rStyle w:val="StyleBoldUnderline"/>
        </w:rPr>
        <w:t>The recent events were completely irrational, angering the West for no reason</w:t>
      </w:r>
      <w:r w:rsidRPr="0074434C">
        <w:rPr>
          <w:sz w:val="16"/>
        </w:rPr>
        <w:t xml:space="preserve">. This is what is most scary, especially for businesses. Instead of reforming the stagnating economy, Putin scared everybody for no reason and with no gain in sight. So it is hard to predict his next actions. But </w:t>
      </w:r>
      <w:r w:rsidRPr="005C6AEB">
        <w:rPr>
          <w:rStyle w:val="StyleBoldUnderline"/>
        </w:rPr>
        <w:t xml:space="preserve">I think </w:t>
      </w:r>
      <w:r w:rsidRPr="00603AD3">
        <w:rPr>
          <w:rStyle w:val="StyleBoldUnderline"/>
          <w:highlight w:val="yellow"/>
        </w:rPr>
        <w:t>a real Cold War is unlikely.”</w:t>
      </w:r>
    </w:p>
    <w:p w:rsidR="00794B2E" w:rsidRDefault="00794B2E" w:rsidP="00794B2E"/>
    <w:p w:rsidR="00794B2E" w:rsidRDefault="00570856" w:rsidP="008F3DBB">
      <w:pPr>
        <w:pStyle w:val="Heading2"/>
      </w:pPr>
      <w:r>
        <w:lastRenderedPageBreak/>
        <w:t>Ground-based CP</w:t>
      </w:r>
    </w:p>
    <w:p w:rsidR="009E2642" w:rsidRDefault="009E2642" w:rsidP="00274327">
      <w:pPr>
        <w:pStyle w:val="Heading4"/>
      </w:pPr>
      <w:r>
        <w:t>Both ground and satellite observation is key to observing the entire climate system</w:t>
      </w:r>
    </w:p>
    <w:p w:rsidR="009E2642" w:rsidRPr="007502B5" w:rsidRDefault="009E2642" w:rsidP="009E2642">
      <w:proofErr w:type="gramStart"/>
      <w:r w:rsidRPr="007502B5">
        <w:rPr>
          <w:rStyle w:val="StyleStyleBold12pt"/>
        </w:rPr>
        <w:t>United States Group on Earth Observations</w:t>
      </w:r>
      <w:r>
        <w:t xml:space="preserve"> 200</w:t>
      </w:r>
      <w:r w:rsidRPr="007502B5">
        <w:rPr>
          <w:rStyle w:val="StyleStyleBold12pt"/>
        </w:rPr>
        <w:t>4</w:t>
      </w:r>
      <w:r>
        <w:t>.</w:t>
      </w:r>
      <w:proofErr w:type="gramEnd"/>
      <w:r>
        <w:t xml:space="preserve"> </w:t>
      </w:r>
      <w:r w:rsidRPr="00A8682E">
        <w:rPr>
          <w:sz w:val="16"/>
          <w:szCs w:val="16"/>
        </w:rPr>
        <w:t>[United State Group on Earth Observations is a governmental group conducting research on Earth’s environment. “Understand, assess, predict, mitigate, and adapt to climate variability and change.” Washington, D.C.: U.S. Group on Earth Observations. ttp://purl.access.gpo.gov/GPO/LPS94003.]</w:t>
      </w:r>
      <w:r>
        <w:rPr>
          <w:sz w:val="16"/>
          <w:szCs w:val="16"/>
        </w:rPr>
        <w:t xml:space="preserve"> l.gong</w:t>
      </w:r>
    </w:p>
    <w:p w:rsidR="009E2642" w:rsidRDefault="009E2642" w:rsidP="009E2642">
      <w:pPr>
        <w:rPr>
          <w:rStyle w:val="StyleBoldUnderline"/>
        </w:rPr>
      </w:pPr>
      <w:r w:rsidRPr="000B1612">
        <w:rPr>
          <w:sz w:val="16"/>
        </w:rPr>
        <w:t xml:space="preserve">The above table is ordered from the top down, beginning with themes in which the human dimension is most evident, to those having the most evident benefit to scientific understanding. Prioritizing contributions to these themes is a multi-dimensional problem that cannot be solved by linear approaches, and that must maintain a balance between science and applications as discussed in Chapter 1 of the CCSP Strategic Plan. Near term research priorities given focus by CCSP are (1) aerosols; (2) polar climate and feedbacks; and (3) carbon sources and sinks. These are most directly related to the first four areas listed in Table 2, but are also connected to each of the other areas. Observational elements that have a high degree of readiness, including heritage systems, have been identified to meet each of the above challenges, as indicated in the three rightmost columns, for satellite, suborbital and surface observing systems. Moreover, it is underscored that the </w:t>
      </w:r>
      <w:r w:rsidRPr="005A48E5">
        <w:rPr>
          <w:rStyle w:val="StyleBoldUnderline"/>
          <w:highlight w:val="green"/>
        </w:rPr>
        <w:t>baseline</w:t>
      </w:r>
      <w:r w:rsidRPr="000B1612">
        <w:rPr>
          <w:rStyle w:val="StyleBoldUnderline"/>
        </w:rPr>
        <w:t xml:space="preserve"> or reference station </w:t>
      </w:r>
      <w:r w:rsidRPr="005A48E5">
        <w:rPr>
          <w:rStyle w:val="StyleBoldUnderline"/>
          <w:highlight w:val="green"/>
        </w:rPr>
        <w:t>networks</w:t>
      </w:r>
      <w:r w:rsidRPr="000B1612">
        <w:rPr>
          <w:sz w:val="16"/>
        </w:rPr>
        <w:t xml:space="preserve"> identified in column 4 are required to maintain a "reference" monitoring system for a few key climate system parameters. </w:t>
      </w:r>
      <w:r w:rsidRPr="005A48E5">
        <w:rPr>
          <w:sz w:val="16"/>
        </w:rPr>
        <w:t xml:space="preserve">They </w:t>
      </w:r>
      <w:r w:rsidRPr="005A48E5">
        <w:rPr>
          <w:rStyle w:val="StyleBoldUnderline"/>
          <w:highlight w:val="green"/>
        </w:rPr>
        <w:t>are not</w:t>
      </w:r>
      <w:r w:rsidRPr="000B1612">
        <w:rPr>
          <w:rStyle w:val="StyleBoldUnderline"/>
        </w:rPr>
        <w:t xml:space="preserve"> in themselves </w:t>
      </w:r>
      <w:r w:rsidRPr="005A48E5">
        <w:rPr>
          <w:rStyle w:val="StyleBoldUnderline"/>
          <w:highlight w:val="green"/>
        </w:rPr>
        <w:t>sufficient to observe or monitor the entirety of the climate system</w:t>
      </w:r>
      <w:r w:rsidRPr="000B1612">
        <w:rPr>
          <w:sz w:val="16"/>
        </w:rPr>
        <w:t xml:space="preserve">. Thus, </w:t>
      </w:r>
      <w:r w:rsidRPr="005A48E5">
        <w:rPr>
          <w:rStyle w:val="StyleBoldUnderline"/>
          <w:highlight w:val="green"/>
        </w:rPr>
        <w:t>an integrated approach is required</w:t>
      </w:r>
      <w:r w:rsidRPr="000B1612">
        <w:rPr>
          <w:sz w:val="16"/>
        </w:rPr>
        <w:t xml:space="preserve"> to the subject of observing systems, </w:t>
      </w:r>
      <w:r w:rsidRPr="000B1612">
        <w:rPr>
          <w:rStyle w:val="StyleBoldUnderline"/>
        </w:rPr>
        <w:t xml:space="preserve">namely </w:t>
      </w:r>
      <w:r w:rsidRPr="005A48E5">
        <w:rPr>
          <w:rStyle w:val="StyleBoldUnderline"/>
          <w:highlight w:val="green"/>
        </w:rPr>
        <w:t>one that combines</w:t>
      </w:r>
      <w:r w:rsidRPr="000B1612">
        <w:rPr>
          <w:rStyle w:val="StyleBoldUnderline"/>
        </w:rPr>
        <w:t xml:space="preserve"> the </w:t>
      </w:r>
      <w:r w:rsidRPr="005A48E5">
        <w:rPr>
          <w:rStyle w:val="StyleBoldUnderline"/>
          <w:highlight w:val="green"/>
        </w:rPr>
        <w:t>long-term data and information</w:t>
      </w:r>
      <w:r w:rsidRPr="000B1612">
        <w:rPr>
          <w:rStyle w:val="StyleBoldUnderline"/>
        </w:rPr>
        <w:t xml:space="preserve"> that </w:t>
      </w:r>
      <w:r w:rsidRPr="005A48E5">
        <w:rPr>
          <w:rStyle w:val="StyleBoldUnderline"/>
          <w:highlight w:val="green"/>
        </w:rPr>
        <w:t>captures trends</w:t>
      </w:r>
      <w:r w:rsidRPr="000B1612">
        <w:rPr>
          <w:rStyle w:val="StyleBoldUnderline"/>
        </w:rPr>
        <w:t xml:space="preserve"> and change in climate together</w:t>
      </w:r>
      <w:r w:rsidRPr="000B1612">
        <w:rPr>
          <w:sz w:val="16"/>
        </w:rPr>
        <w:t xml:space="preserve"> with more detailed observations and models of all other aspects of the climate system. For the latter, </w:t>
      </w:r>
      <w:proofErr w:type="gramStart"/>
      <w:r w:rsidRPr="005A48E5">
        <w:rPr>
          <w:rStyle w:val="StyleBoldUnderline"/>
          <w:highlight w:val="green"/>
        </w:rPr>
        <w:t>a combination</w:t>
      </w:r>
      <w:r w:rsidRPr="000B1612">
        <w:rPr>
          <w:rStyle w:val="StyleBoldUnderline"/>
        </w:rPr>
        <w:t xml:space="preserve"> </w:t>
      </w:r>
      <w:r w:rsidRPr="005A48E5">
        <w:rPr>
          <w:rStyle w:val="StyleBoldUnderline"/>
          <w:highlight w:val="green"/>
        </w:rPr>
        <w:t>of</w:t>
      </w:r>
      <w:r w:rsidRPr="000B1612">
        <w:rPr>
          <w:rStyle w:val="StyleBoldUnderline"/>
        </w:rPr>
        <w:t xml:space="preserve"> research-based </w:t>
      </w:r>
      <w:r w:rsidRPr="005A48E5">
        <w:rPr>
          <w:rStyle w:val="StyleBoldUnderline"/>
          <w:highlight w:val="green"/>
        </w:rPr>
        <w:t>satellite</w:t>
      </w:r>
      <w:r w:rsidRPr="000B1612">
        <w:rPr>
          <w:rStyle w:val="StyleBoldUnderline"/>
        </w:rPr>
        <w:t xml:space="preserve"> </w:t>
      </w:r>
      <w:r w:rsidRPr="005A48E5">
        <w:rPr>
          <w:rStyle w:val="StyleBoldUnderline"/>
          <w:highlight w:val="green"/>
        </w:rPr>
        <w:t>and</w:t>
      </w:r>
      <w:r w:rsidRPr="000B1612">
        <w:rPr>
          <w:rStyle w:val="StyleBoldUnderline"/>
        </w:rPr>
        <w:t xml:space="preserve"> in situ </w:t>
      </w:r>
      <w:r w:rsidRPr="005A48E5">
        <w:rPr>
          <w:rStyle w:val="StyleBoldUnderline"/>
          <w:highlight w:val="green"/>
        </w:rPr>
        <w:t>suborbital</w:t>
      </w:r>
      <w:r w:rsidRPr="000B1612">
        <w:rPr>
          <w:rStyle w:val="StyleBoldUnderline"/>
        </w:rPr>
        <w:t xml:space="preserve"> and surface-based observing systems</w:t>
      </w:r>
      <w:r w:rsidRPr="000B1612">
        <w:rPr>
          <w:sz w:val="16"/>
        </w:rPr>
        <w:t xml:space="preserve">, together with operational systems, </w:t>
      </w:r>
      <w:r w:rsidRPr="005A48E5">
        <w:rPr>
          <w:rStyle w:val="StyleBoldUnderline"/>
          <w:highlight w:val="green"/>
        </w:rPr>
        <w:t>need</w:t>
      </w:r>
      <w:proofErr w:type="gramEnd"/>
      <w:r w:rsidRPr="005A48E5">
        <w:rPr>
          <w:rStyle w:val="StyleBoldUnderline"/>
          <w:highlight w:val="green"/>
        </w:rPr>
        <w:t xml:space="preserve"> to be used</w:t>
      </w:r>
      <w:r w:rsidRPr="000B1612">
        <w:rPr>
          <w:rStyle w:val="StyleBoldUnderline"/>
        </w:rPr>
        <w:t xml:space="preserve"> in conjunction</w:t>
      </w:r>
      <w:r w:rsidRPr="000B1612">
        <w:rPr>
          <w:sz w:val="16"/>
        </w:rPr>
        <w:t xml:space="preserve"> with the "reference" network. </w:t>
      </w:r>
      <w:r w:rsidRPr="005A48E5">
        <w:rPr>
          <w:rStyle w:val="StyleBoldUnderline"/>
          <w:highlight w:val="green"/>
        </w:rPr>
        <w:t>Each of the above</w:t>
      </w:r>
      <w:r w:rsidRPr="000B1612">
        <w:rPr>
          <w:rStyle w:val="StyleBoldUnderline"/>
        </w:rPr>
        <w:t xml:space="preserve"> observing system elements </w:t>
      </w:r>
      <w:r w:rsidRPr="005A48E5">
        <w:rPr>
          <w:rStyle w:val="StyleBoldUnderline"/>
          <w:highlight w:val="green"/>
        </w:rPr>
        <w:t>consists of a spaceborne element</w:t>
      </w:r>
      <w:r w:rsidRPr="005A48E5">
        <w:rPr>
          <w:sz w:val="16"/>
          <w:highlight w:val="green"/>
        </w:rPr>
        <w:t xml:space="preserve"> </w:t>
      </w:r>
      <w:r w:rsidRPr="005A48E5">
        <w:rPr>
          <w:rStyle w:val="StyleBoldUnderline"/>
          <w:highlight w:val="green"/>
        </w:rPr>
        <w:t>that provides</w:t>
      </w:r>
      <w:r w:rsidRPr="000B1612">
        <w:rPr>
          <w:rStyle w:val="StyleBoldUnderline"/>
        </w:rPr>
        <w:t xml:space="preserve"> adequate </w:t>
      </w:r>
      <w:r w:rsidRPr="005A48E5">
        <w:rPr>
          <w:rStyle w:val="StyleBoldUnderline"/>
          <w:highlight w:val="green"/>
        </w:rPr>
        <w:t>global coverage</w:t>
      </w:r>
      <w:r w:rsidRPr="000B1612">
        <w:rPr>
          <w:rStyle w:val="StyleBoldUnderline"/>
        </w:rPr>
        <w:t xml:space="preserve"> </w:t>
      </w:r>
      <w:r w:rsidRPr="005A48E5">
        <w:rPr>
          <w:rStyle w:val="StyleBoldUnderline"/>
          <w:highlight w:val="green"/>
        </w:rPr>
        <w:t>and</w:t>
      </w:r>
      <w:r w:rsidRPr="000B1612">
        <w:rPr>
          <w:rStyle w:val="StyleBoldUnderline"/>
        </w:rPr>
        <w:t xml:space="preserve"> </w:t>
      </w:r>
      <w:r w:rsidRPr="005A48E5">
        <w:rPr>
          <w:rStyle w:val="StyleBoldUnderline"/>
          <w:highlight w:val="green"/>
        </w:rPr>
        <w:t>space-time resolution</w:t>
      </w:r>
      <w:r w:rsidRPr="000B1612">
        <w:rPr>
          <w:sz w:val="16"/>
        </w:rPr>
        <w:t xml:space="preserve"> required to meet user needs, coupled with a related surface element providing process studies, va lidation, and appropriate local sampling. In addition, linking the local long duration space-time sampling of surface networks with the </w:t>
      </w:r>
      <w:r w:rsidRPr="000B1612">
        <w:rPr>
          <w:rStyle w:val="StyleBoldUnderline"/>
        </w:rPr>
        <w:t>global sampling of the spaceborne systems requires a variety of innovative atmospheric and oceanic piloted and unpiloted platforms</w:t>
      </w:r>
      <w:r w:rsidRPr="000B1612">
        <w:rPr>
          <w:sz w:val="16"/>
        </w:rPr>
        <w:t xml:space="preserve">, including remotely piloted aircraft, long-duration balloons, kites, and other innovative surface platforms, as well as traditional aircraft, balloons, ships, buoys, and tide gauges. Continuity of the Landsat data stream is crucial. The Landsat program has provided an uninterrupted 30-year record of the global land area in the form of high resolution, multispectral digital images acquired from a series of satellites. </w:t>
      </w:r>
      <w:r w:rsidRPr="000B1612">
        <w:rPr>
          <w:rStyle w:val="StyleBoldUnderline"/>
        </w:rPr>
        <w:t>Two Landsat satellites remain in operation today,</w:t>
      </w:r>
      <w:r w:rsidRPr="000B1612">
        <w:rPr>
          <w:sz w:val="16"/>
        </w:rPr>
        <w:t xml:space="preserve"> Landsats 5 and 7. Landsat 5 was launched in 1984 and is operating 17 years beyond its three-year design life. Its fuel will be depleted by 2008. Landsat 7 was launched in April 1999 and reached the end of its five-year design life in 2004. The Landsat 7 sensor, the Enhanced Thematic Mapper-Plus (ETM+), suffered a malfunction in May 2003, which produces intermittent gaps in the acquired images. At a time when the growing population is altering the land surface at a scale unprecedented in history, the launch of a follow-on Landsat satellite at the earliest possible date is a high priority. </w:t>
      </w:r>
      <w:r w:rsidRPr="000B1612">
        <w:rPr>
          <w:rStyle w:val="StyleBoldUnderline"/>
        </w:rPr>
        <w:t xml:space="preserve">Both </w:t>
      </w:r>
      <w:r w:rsidRPr="005A48E5">
        <w:rPr>
          <w:rStyle w:val="StyleBoldUnderline"/>
          <w:highlight w:val="green"/>
        </w:rPr>
        <w:t>the GCOS</w:t>
      </w:r>
      <w:r w:rsidRPr="000B1612">
        <w:rPr>
          <w:rStyle w:val="StyleBoldUnderline"/>
        </w:rPr>
        <w:t xml:space="preserve"> Second Adequacy Report </w:t>
      </w:r>
      <w:r w:rsidRPr="005A48E5">
        <w:rPr>
          <w:rStyle w:val="StyleBoldUnderline"/>
          <w:highlight w:val="green"/>
        </w:rPr>
        <w:t>and the CCSP</w:t>
      </w:r>
      <w:r w:rsidRPr="000B1612">
        <w:rPr>
          <w:rStyle w:val="StyleBoldUnderline"/>
        </w:rPr>
        <w:t xml:space="preserve"> Strategic Plan </w:t>
      </w:r>
      <w:r w:rsidRPr="005A48E5">
        <w:rPr>
          <w:rStyle w:val="StyleBoldUnderline"/>
          <w:highlight w:val="green"/>
        </w:rPr>
        <w:t>call for complete global coverage of the oceans</w:t>
      </w:r>
      <w:r w:rsidRPr="000B1612">
        <w:rPr>
          <w:rStyle w:val="StyleBoldUnderline"/>
        </w:rPr>
        <w:t xml:space="preserve"> with moored, drifting, and ship based networks</w:t>
      </w:r>
      <w:r w:rsidRPr="000B1612">
        <w:rPr>
          <w:sz w:val="16"/>
        </w:rPr>
        <w:t xml:space="preserve">. </w:t>
      </w:r>
      <w:r w:rsidRPr="005A48E5">
        <w:rPr>
          <w:rStyle w:val="StyleBoldUnderline"/>
          <w:highlight w:val="green"/>
        </w:rPr>
        <w:t>Without urgent action to address the</w:t>
      </w:r>
      <w:r w:rsidRPr="000B1612">
        <w:rPr>
          <w:rStyle w:val="StyleBoldUnderline"/>
        </w:rPr>
        <w:t xml:space="preserve"> global </w:t>
      </w:r>
      <w:r w:rsidRPr="005A48E5">
        <w:rPr>
          <w:rStyle w:val="StyleBoldUnderline"/>
          <w:highlight w:val="green"/>
        </w:rPr>
        <w:t>ocean</w:t>
      </w:r>
      <w:r w:rsidRPr="000B1612">
        <w:rPr>
          <w:rStyle w:val="StyleBoldUnderline"/>
        </w:rPr>
        <w:t xml:space="preserve">, the </w:t>
      </w:r>
      <w:r w:rsidRPr="005A48E5">
        <w:rPr>
          <w:rStyle w:val="StyleBoldUnderline"/>
          <w:highlight w:val="green"/>
        </w:rPr>
        <w:t xml:space="preserve">nations </w:t>
      </w:r>
      <w:r w:rsidRPr="005A48E5">
        <w:rPr>
          <w:rStyle w:val="StyleBoldUnderline"/>
        </w:rPr>
        <w:t xml:space="preserve">of the world </w:t>
      </w:r>
      <w:r w:rsidRPr="005A48E5">
        <w:rPr>
          <w:rStyle w:val="StyleBoldUnderline"/>
          <w:highlight w:val="green"/>
        </w:rPr>
        <w:t>will lack the information</w:t>
      </w:r>
      <w:r w:rsidRPr="005A48E5">
        <w:rPr>
          <w:rStyle w:val="StyleBoldUnderline"/>
        </w:rPr>
        <w:t xml:space="preserve"> necessary </w:t>
      </w:r>
      <w:r w:rsidRPr="005A48E5">
        <w:rPr>
          <w:rStyle w:val="StyleBoldUnderline"/>
          <w:highlight w:val="green"/>
        </w:rPr>
        <w:t>to effectively plan</w:t>
      </w:r>
      <w:r w:rsidRPr="005A48E5">
        <w:rPr>
          <w:rStyle w:val="StyleBoldUnderline"/>
        </w:rPr>
        <w:t xml:space="preserve"> for an</w:t>
      </w:r>
      <w:r w:rsidRPr="000B1612">
        <w:rPr>
          <w:rStyle w:val="StyleBoldUnderline"/>
        </w:rPr>
        <w:t xml:space="preserve">d manage </w:t>
      </w:r>
      <w:r w:rsidRPr="005A48E5">
        <w:rPr>
          <w:rStyle w:val="StyleBoldUnderline"/>
          <w:highlight w:val="green"/>
        </w:rPr>
        <w:t>their response to climate change</w:t>
      </w:r>
      <w:r w:rsidRPr="000B1612">
        <w:rPr>
          <w:rStyle w:val="StyleBoldUnderline"/>
        </w:rPr>
        <w:t>.</w:t>
      </w:r>
      <w:r w:rsidRPr="000B1612">
        <w:rPr>
          <w:sz w:val="16"/>
        </w:rPr>
        <w:t xml:space="preserve"> The highest priority for the global component of the Integrated Ocean Observing System is sustained global coverage. </w:t>
      </w:r>
      <w:r w:rsidRPr="005A48E5">
        <w:rPr>
          <w:rStyle w:val="StyleBoldUnderline"/>
          <w:highlight w:val="green"/>
        </w:rPr>
        <w:t>Climate information</w:t>
      </w:r>
      <w:r w:rsidRPr="000B1612">
        <w:rPr>
          <w:rStyle w:val="StyleBoldUnderline"/>
        </w:rPr>
        <w:t xml:space="preserve"> derivable from the above observational enhancements </w:t>
      </w:r>
      <w:r w:rsidRPr="005A48E5">
        <w:rPr>
          <w:rStyle w:val="StyleBoldUnderline"/>
          <w:highlight w:val="green"/>
        </w:rPr>
        <w:t>includes</w:t>
      </w:r>
      <w:r w:rsidRPr="005A48E5">
        <w:rPr>
          <w:sz w:val="16"/>
          <w:highlight w:val="green"/>
        </w:rPr>
        <w:t>:</w:t>
      </w:r>
      <w:r w:rsidRPr="000B1612">
        <w:rPr>
          <w:sz w:val="16"/>
        </w:rPr>
        <w:t xml:space="preserve"> · </w:t>
      </w:r>
      <w:r w:rsidRPr="000B1612">
        <w:rPr>
          <w:rStyle w:val="StyleBoldUnderline"/>
        </w:rPr>
        <w:t xml:space="preserve">Geographic </w:t>
      </w:r>
      <w:r w:rsidRPr="005A48E5">
        <w:rPr>
          <w:rStyle w:val="StyleBoldUnderline"/>
          <w:highlight w:val="green"/>
        </w:rPr>
        <w:t>extent of human impacts</w:t>
      </w:r>
      <w:r w:rsidRPr="000B1612">
        <w:rPr>
          <w:rStyle w:val="StyleBoldUnderline"/>
        </w:rPr>
        <w:t xml:space="preserve"> on the environmen</w:t>
      </w:r>
      <w:r w:rsidRPr="000B1612">
        <w:rPr>
          <w:sz w:val="16"/>
        </w:rPr>
        <w:t xml:space="preserve">t · Elevation </w:t>
      </w:r>
      <w:r w:rsidRPr="000B1612">
        <w:rPr>
          <w:rStyle w:val="StyleBoldUnderline"/>
        </w:rPr>
        <w:t xml:space="preserve">maps depicting </w:t>
      </w:r>
      <w:r w:rsidRPr="005A48E5">
        <w:rPr>
          <w:rStyle w:val="StyleBoldUnderline"/>
          <w:highlight w:val="green"/>
        </w:rPr>
        <w:t>areas vulnerable to sea</w:t>
      </w:r>
      <w:r w:rsidRPr="000B1612">
        <w:rPr>
          <w:rStyle w:val="StyleBoldUnderline"/>
        </w:rPr>
        <w:t xml:space="preserve"> level </w:t>
      </w:r>
      <w:r w:rsidRPr="005A48E5">
        <w:rPr>
          <w:rStyle w:val="StyleBoldUnderline"/>
          <w:highlight w:val="green"/>
        </w:rPr>
        <w:t>rise</w:t>
      </w:r>
      <w:r w:rsidRPr="000B1612">
        <w:rPr>
          <w:sz w:val="16"/>
        </w:rPr>
        <w:t xml:space="preserve"> </w:t>
      </w:r>
      <w:r w:rsidRPr="000B1612">
        <w:rPr>
          <w:rStyle w:val="StyleBoldUnderline"/>
        </w:rPr>
        <w:t xml:space="preserve">· Global </w:t>
      </w:r>
      <w:r w:rsidRPr="005A48E5">
        <w:rPr>
          <w:rStyle w:val="StyleBoldUnderline"/>
          <w:highlight w:val="green"/>
        </w:rPr>
        <w:t>fluxes of CO2</w:t>
      </w:r>
      <w:r w:rsidRPr="000B1612">
        <w:rPr>
          <w:rStyle w:val="StyleBoldUnderline"/>
        </w:rPr>
        <w:t>,</w:t>
      </w:r>
      <w:r w:rsidRPr="000B1612">
        <w:rPr>
          <w:sz w:val="16"/>
        </w:rPr>
        <w:t xml:space="preserve"> between air and sea, air and land, within oceans, from land to ocean </w:t>
      </w:r>
      <w:r w:rsidRPr="005A48E5">
        <w:rPr>
          <w:rStyle w:val="StyleBoldUnderline"/>
          <w:highlight w:val="green"/>
        </w:rPr>
        <w:t>Changes in soil</w:t>
      </w:r>
      <w:r w:rsidRPr="000B1612">
        <w:rPr>
          <w:rStyle w:val="StyleBoldUnderline"/>
        </w:rPr>
        <w:t xml:space="preserve"> </w:t>
      </w:r>
      <w:r w:rsidRPr="005A48E5">
        <w:rPr>
          <w:rStyle w:val="StyleBoldUnderline"/>
          <w:highlight w:val="green"/>
        </w:rPr>
        <w:t>moisture and runoff</w:t>
      </w:r>
      <w:r w:rsidRPr="005A48E5">
        <w:rPr>
          <w:sz w:val="16"/>
          <w:highlight w:val="green"/>
        </w:rPr>
        <w:t>,</w:t>
      </w:r>
      <w:r w:rsidRPr="000B1612">
        <w:rPr>
          <w:sz w:val="16"/>
        </w:rPr>
        <w:t xml:space="preserve"> and tools </w:t>
      </w:r>
      <w:r w:rsidRPr="000B1612">
        <w:rPr>
          <w:rStyle w:val="StyleBoldUnderline"/>
        </w:rPr>
        <w:t>t</w:t>
      </w:r>
      <w:r w:rsidRPr="005A48E5">
        <w:rPr>
          <w:rStyle w:val="StyleBoldUnderline"/>
          <w:highlight w:val="green"/>
        </w:rPr>
        <w:t>o predict and adapt to drough</w:t>
      </w:r>
      <w:r w:rsidRPr="000B1612">
        <w:rPr>
          <w:rStyle w:val="StyleBoldUnderline"/>
        </w:rPr>
        <w:t>t</w:t>
      </w:r>
      <w:r w:rsidRPr="000B1612">
        <w:rPr>
          <w:sz w:val="16"/>
        </w:rPr>
        <w:t xml:space="preserve"> · </w:t>
      </w:r>
      <w:r w:rsidRPr="005A48E5">
        <w:rPr>
          <w:rStyle w:val="StyleBoldUnderline"/>
          <w:highlight w:val="green"/>
        </w:rPr>
        <w:t>Changes in</w:t>
      </w:r>
      <w:r w:rsidRPr="000B1612">
        <w:rPr>
          <w:rStyle w:val="StyleBoldUnderline"/>
        </w:rPr>
        <w:t xml:space="preserve"> </w:t>
      </w:r>
      <w:r w:rsidRPr="005A48E5">
        <w:rPr>
          <w:rStyle w:val="StyleBoldUnderline"/>
          <w:highlight w:val="green"/>
        </w:rPr>
        <w:t>aerosol, cloud cover, precipitation, global energy budget</w:t>
      </w:r>
      <w:r w:rsidRPr="000B1612">
        <w:rPr>
          <w:sz w:val="16"/>
        </w:rPr>
        <w:t xml:space="preserve">, and their relationships </w:t>
      </w:r>
      <w:r w:rsidRPr="000B1612">
        <w:rPr>
          <w:rStyle w:val="StyleBoldUnderline"/>
        </w:rPr>
        <w:t xml:space="preserve">· Variability and </w:t>
      </w:r>
      <w:r w:rsidRPr="005A48E5">
        <w:rPr>
          <w:rStyle w:val="StyleBoldUnderline"/>
          <w:highlight w:val="green"/>
        </w:rPr>
        <w:t>change in ice thickness</w:t>
      </w:r>
      <w:r w:rsidRPr="000B1612">
        <w:rPr>
          <w:rStyle w:val="StyleBoldUnderline"/>
        </w:rPr>
        <w:t xml:space="preserve"> and sea level</w:t>
      </w:r>
      <w:r w:rsidRPr="000B1612">
        <w:rPr>
          <w:sz w:val="16"/>
        </w:rPr>
        <w:t xml:space="preserve">, the ocean's storage and global transport of heat, and the ocean-atmosphere exchange of heat and fresh water · </w:t>
      </w:r>
      <w:r w:rsidRPr="000B1612">
        <w:rPr>
          <w:rStyle w:val="StyleBoldUnderline"/>
        </w:rPr>
        <w:t>Integrated paleoclimatic database for evaluation of climate models</w:t>
      </w:r>
    </w:p>
    <w:p w:rsidR="009E2642" w:rsidRPr="009E2642" w:rsidRDefault="009E2642" w:rsidP="009E2642"/>
    <w:p w:rsidR="003915C6" w:rsidRDefault="003915C6" w:rsidP="003915C6">
      <w:pPr>
        <w:pStyle w:val="Heading2"/>
      </w:pPr>
      <w:r>
        <w:lastRenderedPageBreak/>
        <w:t>States CP</w:t>
      </w:r>
    </w:p>
    <w:p w:rsidR="003915C6" w:rsidRPr="003915C6" w:rsidRDefault="003915C6" w:rsidP="00274327">
      <w:pPr>
        <w:pStyle w:val="Heading4"/>
      </w:pPr>
      <w:r>
        <w:t>National program for integrating adaptation measures is critical</w:t>
      </w:r>
    </w:p>
    <w:p w:rsidR="003915C6" w:rsidRDefault="003915C6" w:rsidP="003915C6">
      <w:r w:rsidRPr="008F43C7">
        <w:rPr>
          <w:b/>
        </w:rPr>
        <w:t>Smith et al. 10</w:t>
      </w:r>
      <w:r>
        <w:t xml:space="preserve"> – (Mar. 2010, Joel, Jason M. Vogel, Terri L. Cruce, Stephen Seidel, Heather A. Holsinger, </w:t>
      </w:r>
      <w:proofErr w:type="gramStart"/>
      <w:r>
        <w:t>“ Adapting</w:t>
      </w:r>
      <w:proofErr w:type="gramEnd"/>
      <w:r>
        <w:t xml:space="preserve"> to Climate Change: A Call for Federal Leadership,” Pew Center for Global Climate Change, http://www.c2es.org/docUploads/adaptation-federal-leadership.pdf)</w:t>
      </w:r>
    </w:p>
    <w:p w:rsidR="003915C6" w:rsidRPr="00075B99" w:rsidRDefault="003915C6" w:rsidP="003915C6">
      <w:pPr>
        <w:rPr>
          <w:sz w:val="14"/>
        </w:rPr>
      </w:pPr>
      <w:r w:rsidRPr="00075B99">
        <w:rPr>
          <w:sz w:val="14"/>
        </w:rPr>
        <w:t xml:space="preserve">While many adaptations will occur at the state and local levels, </w:t>
      </w:r>
      <w:r w:rsidRPr="00603AD3">
        <w:rPr>
          <w:highlight w:val="yellow"/>
          <w:u w:val="single"/>
        </w:rPr>
        <w:t>the federal government is a critical player in</w:t>
      </w:r>
      <w:r w:rsidRPr="00075B99">
        <w:rPr>
          <w:u w:val="single"/>
        </w:rPr>
        <w:t xml:space="preserve"> an </w:t>
      </w:r>
      <w:r w:rsidRPr="00603AD3">
        <w:rPr>
          <w:highlight w:val="yellow"/>
          <w:u w:val="single"/>
        </w:rPr>
        <w:t>effective and</w:t>
      </w:r>
      <w:r w:rsidRPr="00075B99">
        <w:rPr>
          <w:u w:val="single"/>
        </w:rPr>
        <w:t xml:space="preserve"> </w:t>
      </w:r>
      <w:r w:rsidRPr="00603AD3">
        <w:rPr>
          <w:highlight w:val="yellow"/>
          <w:u w:val="single"/>
        </w:rPr>
        <w:t>coordinated approach to climate change</w:t>
      </w:r>
      <w:r w:rsidRPr="00075B99">
        <w:rPr>
          <w:u w:val="single"/>
        </w:rPr>
        <w:t xml:space="preserve"> adaptation in the United States. The federal government is significant for four</w:t>
      </w:r>
      <w:r w:rsidRPr="00075B99">
        <w:rPr>
          <w:sz w:val="14"/>
        </w:rPr>
        <w:t xml:space="preserve"> primary </w:t>
      </w:r>
      <w:r w:rsidRPr="00075B99">
        <w:rPr>
          <w:u w:val="single"/>
        </w:rPr>
        <w:t xml:space="preserve">reasons </w:t>
      </w:r>
      <w:r w:rsidRPr="00075B99">
        <w:rPr>
          <w:sz w:val="14"/>
        </w:rPr>
        <w:t xml:space="preserve">discussed in more detail in a later section: </w:t>
      </w:r>
      <w:r w:rsidRPr="00075B99">
        <w:rPr>
          <w:u w:val="single"/>
        </w:rPr>
        <w:t>i</w:t>
      </w:r>
      <w:r w:rsidRPr="00603AD3">
        <w:rPr>
          <w:highlight w:val="yellow"/>
          <w:u w:val="single"/>
        </w:rPr>
        <w:t>t owns and manages a significant number of assets and natural resources;</w:t>
      </w:r>
      <w:r w:rsidRPr="00075B99">
        <w:rPr>
          <w:u w:val="single"/>
        </w:rPr>
        <w:t xml:space="preserve"> its programs affect the ability of others to adapt; </w:t>
      </w:r>
      <w:r w:rsidRPr="00603AD3">
        <w:rPr>
          <w:highlight w:val="yellow"/>
          <w:u w:val="single"/>
        </w:rPr>
        <w:t>it is an important provider of</w:t>
      </w:r>
      <w:r w:rsidRPr="00075B99">
        <w:rPr>
          <w:u w:val="single"/>
        </w:rPr>
        <w:t xml:space="preserve"> technical, </w:t>
      </w:r>
      <w:r w:rsidRPr="00603AD3">
        <w:rPr>
          <w:highlight w:val="yellow"/>
          <w:u w:val="single"/>
        </w:rPr>
        <w:t>fiscal</w:t>
      </w:r>
      <w:r w:rsidRPr="00075B99">
        <w:rPr>
          <w:u w:val="single"/>
        </w:rPr>
        <w:t xml:space="preserve">, and other </w:t>
      </w:r>
      <w:r w:rsidRPr="00603AD3">
        <w:rPr>
          <w:highlight w:val="yellow"/>
          <w:u w:val="single"/>
        </w:rPr>
        <w:t>support;</w:t>
      </w:r>
      <w:r w:rsidRPr="00603AD3">
        <w:rPr>
          <w:u w:val="single"/>
        </w:rPr>
        <w:t xml:space="preserve"> and</w:t>
      </w:r>
      <w:r w:rsidRPr="00075B99">
        <w:rPr>
          <w:u w:val="single"/>
        </w:rPr>
        <w:t xml:space="preserve"> </w:t>
      </w:r>
      <w:r w:rsidRPr="00603AD3">
        <w:rPr>
          <w:highlight w:val="yellow"/>
          <w:u w:val="single"/>
        </w:rPr>
        <w:t>it plays a crucial role in dealing with impacts that cross</w:t>
      </w:r>
      <w:r w:rsidRPr="00075B99">
        <w:rPr>
          <w:u w:val="single"/>
        </w:rPr>
        <w:t xml:space="preserve"> geographic or </w:t>
      </w:r>
      <w:r w:rsidRPr="00603AD3">
        <w:rPr>
          <w:highlight w:val="yellow"/>
          <w:u w:val="single"/>
        </w:rPr>
        <w:t>jurisdictional boundaries.</w:t>
      </w:r>
    </w:p>
    <w:p w:rsidR="003915C6" w:rsidRPr="00075B99" w:rsidRDefault="003915C6" w:rsidP="003915C6">
      <w:pPr>
        <w:rPr>
          <w:sz w:val="14"/>
        </w:rPr>
      </w:pPr>
      <w:r w:rsidRPr="00075B99">
        <w:rPr>
          <w:u w:val="single"/>
        </w:rPr>
        <w:t xml:space="preserve">Some municipalities, </w:t>
      </w:r>
      <w:r w:rsidRPr="00603AD3">
        <w:rPr>
          <w:highlight w:val="yellow"/>
          <w:u w:val="single"/>
        </w:rPr>
        <w:t>states</w:t>
      </w:r>
      <w:r w:rsidRPr="00075B99">
        <w:rPr>
          <w:u w:val="single"/>
        </w:rPr>
        <w:t>, federal agencies, and others h</w:t>
      </w:r>
      <w:r w:rsidRPr="00603AD3">
        <w:rPr>
          <w:highlight w:val="yellow"/>
          <w:u w:val="single"/>
        </w:rPr>
        <w:t>ave</w:t>
      </w:r>
      <w:r w:rsidRPr="00075B99">
        <w:rPr>
          <w:u w:val="single"/>
        </w:rPr>
        <w:t xml:space="preserve"> already </w:t>
      </w:r>
      <w:r w:rsidRPr="00603AD3">
        <w:rPr>
          <w:highlight w:val="yellow"/>
          <w:u w:val="single"/>
        </w:rPr>
        <w:t>recognized the importance of</w:t>
      </w:r>
      <w:r w:rsidRPr="00075B99">
        <w:rPr>
          <w:u w:val="single"/>
        </w:rPr>
        <w:t xml:space="preserve"> </w:t>
      </w:r>
      <w:r w:rsidRPr="00603AD3">
        <w:rPr>
          <w:highlight w:val="yellow"/>
          <w:u w:val="single"/>
        </w:rPr>
        <w:t>addressing climate impacts</w:t>
      </w:r>
      <w:r w:rsidRPr="00075B99">
        <w:rPr>
          <w:u w:val="single"/>
        </w:rPr>
        <w:t xml:space="preserve"> by initiating climate adaptation plans, commissioning impact or vulnerability assessments, or enacting “no regrets” adaptation actions</w:t>
      </w:r>
      <w:r w:rsidRPr="00075B99">
        <w:rPr>
          <w:sz w:val="14"/>
        </w:rPr>
        <w:t xml:space="preserve">2 </w:t>
      </w:r>
      <w:r w:rsidRPr="00075B99">
        <w:rPr>
          <w:u w:val="single"/>
        </w:rPr>
        <w:t>that improve their communities’ climate resilience</w:t>
      </w:r>
      <w:r w:rsidRPr="00075B99">
        <w:rPr>
          <w:sz w:val="14"/>
        </w:rPr>
        <w:t xml:space="preserve">. </w:t>
      </w:r>
      <w:r w:rsidRPr="00075B99">
        <w:rPr>
          <w:u w:val="single"/>
        </w:rPr>
        <w:t>Such efforts are making initial strides</w:t>
      </w:r>
      <w:r w:rsidRPr="00075B99">
        <w:rPr>
          <w:sz w:val="14"/>
        </w:rPr>
        <w:t xml:space="preserve"> in tackling adaptation needs, </w:t>
      </w:r>
      <w:r w:rsidRPr="00603AD3">
        <w:rPr>
          <w:highlight w:val="yellow"/>
          <w:u w:val="single"/>
        </w:rPr>
        <w:t>but a</w:t>
      </w:r>
      <w:r w:rsidRPr="00075B99">
        <w:rPr>
          <w:u w:val="single"/>
        </w:rPr>
        <w:t xml:space="preserve"> dedicated and appropriately </w:t>
      </w:r>
      <w:r w:rsidRPr="00603AD3">
        <w:rPr>
          <w:highlight w:val="yellow"/>
          <w:u w:val="single"/>
        </w:rPr>
        <w:t>focused national program is needed</w:t>
      </w:r>
      <w:r w:rsidRPr="00075B99">
        <w:rPr>
          <w:u w:val="single"/>
        </w:rPr>
        <w:t xml:space="preserve"> </w:t>
      </w:r>
      <w:r w:rsidRPr="00075B99">
        <w:rPr>
          <w:sz w:val="14"/>
        </w:rPr>
        <w:t xml:space="preserve">to address the multiple institutions, sectors, and levels of government involved in adaptation as well as the complexity, magnitude, and long time horizon of many climate impacts. </w:t>
      </w:r>
    </w:p>
    <w:p w:rsidR="003915C6" w:rsidRDefault="003915C6" w:rsidP="003915C6"/>
    <w:p w:rsidR="003915C6" w:rsidRPr="003915C6" w:rsidRDefault="003915C6" w:rsidP="003915C6"/>
    <w:sectPr w:rsidR="003915C6" w:rsidRPr="003915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5BD5" w:rsidRDefault="00FD5BD5" w:rsidP="005F5576">
      <w:r>
        <w:separator/>
      </w:r>
    </w:p>
  </w:endnote>
  <w:endnote w:type="continuationSeparator" w:id="0">
    <w:p w:rsidR="00FD5BD5" w:rsidRDefault="00FD5BD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5BD5" w:rsidRDefault="00FD5BD5" w:rsidP="005F5576">
      <w:r>
        <w:separator/>
      </w:r>
    </w:p>
  </w:footnote>
  <w:footnote w:type="continuationSeparator" w:id="0">
    <w:p w:rsidR="00FD5BD5" w:rsidRDefault="00FD5BD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EBF6D62"/>
    <w:multiLevelType w:val="hybridMultilevel"/>
    <w:tmpl w:val="88187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8B2D75"/>
    <w:multiLevelType w:val="hybridMultilevel"/>
    <w:tmpl w:val="88187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C8E38AC"/>
    <w:multiLevelType w:val="hybridMultilevel"/>
    <w:tmpl w:val="B61002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D4076BD"/>
    <w:multiLevelType w:val="hybridMultilevel"/>
    <w:tmpl w:val="ADE6F0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4CF7"/>
    <w:rsid w:val="000022F2"/>
    <w:rsid w:val="0000459F"/>
    <w:rsid w:val="00004EB4"/>
    <w:rsid w:val="0002009C"/>
    <w:rsid w:val="0002196C"/>
    <w:rsid w:val="00021F29"/>
    <w:rsid w:val="00022A15"/>
    <w:rsid w:val="0002453C"/>
    <w:rsid w:val="00027EED"/>
    <w:rsid w:val="0003041D"/>
    <w:rsid w:val="00033028"/>
    <w:rsid w:val="000360A7"/>
    <w:rsid w:val="00037AA6"/>
    <w:rsid w:val="00051D30"/>
    <w:rsid w:val="00052A1D"/>
    <w:rsid w:val="00053B8C"/>
    <w:rsid w:val="00055E12"/>
    <w:rsid w:val="00062694"/>
    <w:rsid w:val="00064A59"/>
    <w:rsid w:val="0007162E"/>
    <w:rsid w:val="00073B9A"/>
    <w:rsid w:val="000756D6"/>
    <w:rsid w:val="000804A8"/>
    <w:rsid w:val="000853EA"/>
    <w:rsid w:val="00090287"/>
    <w:rsid w:val="00090BA2"/>
    <w:rsid w:val="000978A3"/>
    <w:rsid w:val="00097D7E"/>
    <w:rsid w:val="000A1BD7"/>
    <w:rsid w:val="000A1D39"/>
    <w:rsid w:val="000A4FA5"/>
    <w:rsid w:val="000A56AE"/>
    <w:rsid w:val="000B3219"/>
    <w:rsid w:val="000B61C8"/>
    <w:rsid w:val="000C6EAF"/>
    <w:rsid w:val="000C767D"/>
    <w:rsid w:val="000D0B76"/>
    <w:rsid w:val="000D2AE5"/>
    <w:rsid w:val="000D3A26"/>
    <w:rsid w:val="000D3D8D"/>
    <w:rsid w:val="000E41A3"/>
    <w:rsid w:val="000F06E1"/>
    <w:rsid w:val="000F37E7"/>
    <w:rsid w:val="000F6FB3"/>
    <w:rsid w:val="001060F7"/>
    <w:rsid w:val="0010611E"/>
    <w:rsid w:val="001108B7"/>
    <w:rsid w:val="00113C68"/>
    <w:rsid w:val="00114663"/>
    <w:rsid w:val="00115D1F"/>
    <w:rsid w:val="0012057B"/>
    <w:rsid w:val="0012144D"/>
    <w:rsid w:val="0012197E"/>
    <w:rsid w:val="00123BC0"/>
    <w:rsid w:val="001244DC"/>
    <w:rsid w:val="00126D92"/>
    <w:rsid w:val="00127072"/>
    <w:rsid w:val="001301AC"/>
    <w:rsid w:val="001304DF"/>
    <w:rsid w:val="00136DA0"/>
    <w:rsid w:val="00137878"/>
    <w:rsid w:val="00140397"/>
    <w:rsid w:val="0014072D"/>
    <w:rsid w:val="00141F7D"/>
    <w:rsid w:val="00141FBF"/>
    <w:rsid w:val="00152A5C"/>
    <w:rsid w:val="0016000C"/>
    <w:rsid w:val="0016509D"/>
    <w:rsid w:val="00166219"/>
    <w:rsid w:val="0016711C"/>
    <w:rsid w:val="00167A9F"/>
    <w:rsid w:val="001711E1"/>
    <w:rsid w:val="00171CD6"/>
    <w:rsid w:val="00175018"/>
    <w:rsid w:val="00177828"/>
    <w:rsid w:val="00177A1E"/>
    <w:rsid w:val="00182D51"/>
    <w:rsid w:val="00182ED9"/>
    <w:rsid w:val="0018565A"/>
    <w:rsid w:val="00193337"/>
    <w:rsid w:val="0019587B"/>
    <w:rsid w:val="001A4F0E"/>
    <w:rsid w:val="001B0A04"/>
    <w:rsid w:val="001B3CEC"/>
    <w:rsid w:val="001C09B2"/>
    <w:rsid w:val="001C1D82"/>
    <w:rsid w:val="001C2147"/>
    <w:rsid w:val="001C587E"/>
    <w:rsid w:val="001C7C90"/>
    <w:rsid w:val="001D0929"/>
    <w:rsid w:val="001D0D51"/>
    <w:rsid w:val="001D75DE"/>
    <w:rsid w:val="001F7572"/>
    <w:rsid w:val="0020006E"/>
    <w:rsid w:val="002009AE"/>
    <w:rsid w:val="0020475E"/>
    <w:rsid w:val="00206BFA"/>
    <w:rsid w:val="002101DA"/>
    <w:rsid w:val="00217499"/>
    <w:rsid w:val="00236580"/>
    <w:rsid w:val="00237108"/>
    <w:rsid w:val="00237C51"/>
    <w:rsid w:val="0024023F"/>
    <w:rsid w:val="00240C4E"/>
    <w:rsid w:val="00241FFC"/>
    <w:rsid w:val="00243DC0"/>
    <w:rsid w:val="00250E16"/>
    <w:rsid w:val="002540B3"/>
    <w:rsid w:val="00257696"/>
    <w:rsid w:val="002605DB"/>
    <w:rsid w:val="0026382E"/>
    <w:rsid w:val="002666B2"/>
    <w:rsid w:val="00272786"/>
    <w:rsid w:val="00274327"/>
    <w:rsid w:val="0027629F"/>
    <w:rsid w:val="00283A65"/>
    <w:rsid w:val="00287AB7"/>
    <w:rsid w:val="00294D00"/>
    <w:rsid w:val="002978F2"/>
    <w:rsid w:val="002A213E"/>
    <w:rsid w:val="002A612B"/>
    <w:rsid w:val="002A79FE"/>
    <w:rsid w:val="002B5ED0"/>
    <w:rsid w:val="002B68A4"/>
    <w:rsid w:val="002C12B3"/>
    <w:rsid w:val="002C571D"/>
    <w:rsid w:val="002C5772"/>
    <w:rsid w:val="002C6AF8"/>
    <w:rsid w:val="002D0374"/>
    <w:rsid w:val="002D2946"/>
    <w:rsid w:val="002D3549"/>
    <w:rsid w:val="002D520A"/>
    <w:rsid w:val="002D529E"/>
    <w:rsid w:val="002D6BD6"/>
    <w:rsid w:val="002E1F0B"/>
    <w:rsid w:val="002E4DD9"/>
    <w:rsid w:val="002F0314"/>
    <w:rsid w:val="002F3AB5"/>
    <w:rsid w:val="00310A6D"/>
    <w:rsid w:val="0031182D"/>
    <w:rsid w:val="0031432B"/>
    <w:rsid w:val="00314B9D"/>
    <w:rsid w:val="00315CA2"/>
    <w:rsid w:val="00316FEB"/>
    <w:rsid w:val="00323D8E"/>
    <w:rsid w:val="00326EEB"/>
    <w:rsid w:val="0033078A"/>
    <w:rsid w:val="00331559"/>
    <w:rsid w:val="00333F99"/>
    <w:rsid w:val="00341D6C"/>
    <w:rsid w:val="00344E91"/>
    <w:rsid w:val="00347123"/>
    <w:rsid w:val="0034756E"/>
    <w:rsid w:val="00347E74"/>
    <w:rsid w:val="00350B85"/>
    <w:rsid w:val="00351D97"/>
    <w:rsid w:val="00352994"/>
    <w:rsid w:val="00354B5B"/>
    <w:rsid w:val="0036660C"/>
    <w:rsid w:val="003745E4"/>
    <w:rsid w:val="00375BEE"/>
    <w:rsid w:val="00376C22"/>
    <w:rsid w:val="00383E0A"/>
    <w:rsid w:val="003847C7"/>
    <w:rsid w:val="00385298"/>
    <w:rsid w:val="003852CE"/>
    <w:rsid w:val="0038799F"/>
    <w:rsid w:val="003915C6"/>
    <w:rsid w:val="00392E92"/>
    <w:rsid w:val="00395C83"/>
    <w:rsid w:val="003A2A3B"/>
    <w:rsid w:val="003A440C"/>
    <w:rsid w:val="003A6C96"/>
    <w:rsid w:val="003B024E"/>
    <w:rsid w:val="003B0C84"/>
    <w:rsid w:val="003B183E"/>
    <w:rsid w:val="003B2F3E"/>
    <w:rsid w:val="003B55B7"/>
    <w:rsid w:val="003C2D1D"/>
    <w:rsid w:val="003C756E"/>
    <w:rsid w:val="003D2C33"/>
    <w:rsid w:val="003E4831"/>
    <w:rsid w:val="003E48DE"/>
    <w:rsid w:val="003E7E8B"/>
    <w:rsid w:val="003F3030"/>
    <w:rsid w:val="003F47AE"/>
    <w:rsid w:val="003F4ECB"/>
    <w:rsid w:val="00403971"/>
    <w:rsid w:val="00403EAA"/>
    <w:rsid w:val="00407386"/>
    <w:rsid w:val="004138EF"/>
    <w:rsid w:val="00414950"/>
    <w:rsid w:val="00415225"/>
    <w:rsid w:val="00425B50"/>
    <w:rsid w:val="004306EA"/>
    <w:rsid w:val="004319DE"/>
    <w:rsid w:val="00433C3F"/>
    <w:rsid w:val="00435232"/>
    <w:rsid w:val="004400EA"/>
    <w:rsid w:val="00450882"/>
    <w:rsid w:val="00450DE8"/>
    <w:rsid w:val="00451C20"/>
    <w:rsid w:val="00452001"/>
    <w:rsid w:val="0045442E"/>
    <w:rsid w:val="004564E2"/>
    <w:rsid w:val="00462418"/>
    <w:rsid w:val="0046322F"/>
    <w:rsid w:val="00471A70"/>
    <w:rsid w:val="00473A79"/>
    <w:rsid w:val="00475E03"/>
    <w:rsid w:val="00476723"/>
    <w:rsid w:val="0047798D"/>
    <w:rsid w:val="00481239"/>
    <w:rsid w:val="00486203"/>
    <w:rsid w:val="004931DE"/>
    <w:rsid w:val="004A6083"/>
    <w:rsid w:val="004A6E81"/>
    <w:rsid w:val="004A7806"/>
    <w:rsid w:val="004B0545"/>
    <w:rsid w:val="004B3698"/>
    <w:rsid w:val="004B7E46"/>
    <w:rsid w:val="004C343C"/>
    <w:rsid w:val="004C7898"/>
    <w:rsid w:val="004D1578"/>
    <w:rsid w:val="004D1CCF"/>
    <w:rsid w:val="004D1F90"/>
    <w:rsid w:val="004D3745"/>
    <w:rsid w:val="004D3987"/>
    <w:rsid w:val="004D5679"/>
    <w:rsid w:val="004E294C"/>
    <w:rsid w:val="004E2A9F"/>
    <w:rsid w:val="004E3132"/>
    <w:rsid w:val="004E3FFA"/>
    <w:rsid w:val="004E552E"/>
    <w:rsid w:val="004E656D"/>
    <w:rsid w:val="004F0849"/>
    <w:rsid w:val="004F173C"/>
    <w:rsid w:val="004F1B8C"/>
    <w:rsid w:val="004F33F3"/>
    <w:rsid w:val="004F45B0"/>
    <w:rsid w:val="005014B5"/>
    <w:rsid w:val="005020C3"/>
    <w:rsid w:val="005028C9"/>
    <w:rsid w:val="005038B9"/>
    <w:rsid w:val="005111F8"/>
    <w:rsid w:val="00513FA2"/>
    <w:rsid w:val="00514387"/>
    <w:rsid w:val="00516459"/>
    <w:rsid w:val="00520153"/>
    <w:rsid w:val="005226DB"/>
    <w:rsid w:val="005321A1"/>
    <w:rsid w:val="005349E1"/>
    <w:rsid w:val="00537EF5"/>
    <w:rsid w:val="005420CC"/>
    <w:rsid w:val="005434D0"/>
    <w:rsid w:val="0054437C"/>
    <w:rsid w:val="005448C8"/>
    <w:rsid w:val="0054590E"/>
    <w:rsid w:val="00546D61"/>
    <w:rsid w:val="005545FA"/>
    <w:rsid w:val="005579BF"/>
    <w:rsid w:val="00560C3E"/>
    <w:rsid w:val="00562C94"/>
    <w:rsid w:val="00563468"/>
    <w:rsid w:val="00564EC2"/>
    <w:rsid w:val="00565EAE"/>
    <w:rsid w:val="00570856"/>
    <w:rsid w:val="00573677"/>
    <w:rsid w:val="00575F7D"/>
    <w:rsid w:val="00576B03"/>
    <w:rsid w:val="00580383"/>
    <w:rsid w:val="00580E40"/>
    <w:rsid w:val="00582676"/>
    <w:rsid w:val="0058359E"/>
    <w:rsid w:val="00590731"/>
    <w:rsid w:val="00595900"/>
    <w:rsid w:val="00597316"/>
    <w:rsid w:val="005A506B"/>
    <w:rsid w:val="005A52BB"/>
    <w:rsid w:val="005A701C"/>
    <w:rsid w:val="005B2444"/>
    <w:rsid w:val="005B2D14"/>
    <w:rsid w:val="005B3140"/>
    <w:rsid w:val="005C0B05"/>
    <w:rsid w:val="005C5A24"/>
    <w:rsid w:val="005D1156"/>
    <w:rsid w:val="005D325F"/>
    <w:rsid w:val="005D348C"/>
    <w:rsid w:val="005E0681"/>
    <w:rsid w:val="005E145A"/>
    <w:rsid w:val="005E170D"/>
    <w:rsid w:val="005E3B08"/>
    <w:rsid w:val="005E3FE4"/>
    <w:rsid w:val="005E572E"/>
    <w:rsid w:val="005E7948"/>
    <w:rsid w:val="005F5576"/>
    <w:rsid w:val="005F7EBA"/>
    <w:rsid w:val="006014AB"/>
    <w:rsid w:val="00602E81"/>
    <w:rsid w:val="00603AD3"/>
    <w:rsid w:val="00605F20"/>
    <w:rsid w:val="0061680A"/>
    <w:rsid w:val="006239B3"/>
    <w:rsid w:val="00623B70"/>
    <w:rsid w:val="00623E50"/>
    <w:rsid w:val="00623F5B"/>
    <w:rsid w:val="00625B86"/>
    <w:rsid w:val="00633DAA"/>
    <w:rsid w:val="0063578B"/>
    <w:rsid w:val="00636B3D"/>
    <w:rsid w:val="00641025"/>
    <w:rsid w:val="00650E98"/>
    <w:rsid w:val="00656C61"/>
    <w:rsid w:val="006672D8"/>
    <w:rsid w:val="00670D96"/>
    <w:rsid w:val="00672877"/>
    <w:rsid w:val="006762FB"/>
    <w:rsid w:val="00680C4A"/>
    <w:rsid w:val="00683154"/>
    <w:rsid w:val="00690115"/>
    <w:rsid w:val="00690898"/>
    <w:rsid w:val="00693039"/>
    <w:rsid w:val="00693A5A"/>
    <w:rsid w:val="006B302F"/>
    <w:rsid w:val="006C60BD"/>
    <w:rsid w:val="006C64D4"/>
    <w:rsid w:val="006C656B"/>
    <w:rsid w:val="006D0F1E"/>
    <w:rsid w:val="006E53F0"/>
    <w:rsid w:val="006F22D6"/>
    <w:rsid w:val="006F46C3"/>
    <w:rsid w:val="006F7CDF"/>
    <w:rsid w:val="00700BDB"/>
    <w:rsid w:val="0070121B"/>
    <w:rsid w:val="00701E73"/>
    <w:rsid w:val="00711FE2"/>
    <w:rsid w:val="00712649"/>
    <w:rsid w:val="007149F2"/>
    <w:rsid w:val="00714BC9"/>
    <w:rsid w:val="00720DE9"/>
    <w:rsid w:val="00723604"/>
    <w:rsid w:val="00723F91"/>
    <w:rsid w:val="00725623"/>
    <w:rsid w:val="00743059"/>
    <w:rsid w:val="00744F58"/>
    <w:rsid w:val="00750CED"/>
    <w:rsid w:val="00751BE9"/>
    <w:rsid w:val="007554CD"/>
    <w:rsid w:val="00760A29"/>
    <w:rsid w:val="007645D8"/>
    <w:rsid w:val="0076756E"/>
    <w:rsid w:val="00771782"/>
    <w:rsid w:val="00771E18"/>
    <w:rsid w:val="007739F1"/>
    <w:rsid w:val="007745C6"/>
    <w:rsid w:val="007755F6"/>
    <w:rsid w:val="007761AD"/>
    <w:rsid w:val="00777387"/>
    <w:rsid w:val="007815E5"/>
    <w:rsid w:val="00784F58"/>
    <w:rsid w:val="00787343"/>
    <w:rsid w:val="00790BFA"/>
    <w:rsid w:val="00791121"/>
    <w:rsid w:val="00791C88"/>
    <w:rsid w:val="00794B2E"/>
    <w:rsid w:val="007954BA"/>
    <w:rsid w:val="00797B76"/>
    <w:rsid w:val="007A370C"/>
    <w:rsid w:val="007A3D06"/>
    <w:rsid w:val="007B383B"/>
    <w:rsid w:val="007B60EB"/>
    <w:rsid w:val="007B68B2"/>
    <w:rsid w:val="007C350D"/>
    <w:rsid w:val="007C3689"/>
    <w:rsid w:val="007C3C9B"/>
    <w:rsid w:val="007C5A22"/>
    <w:rsid w:val="007D3012"/>
    <w:rsid w:val="007D65A7"/>
    <w:rsid w:val="007E2061"/>
    <w:rsid w:val="007E2611"/>
    <w:rsid w:val="007E3F59"/>
    <w:rsid w:val="007E5043"/>
    <w:rsid w:val="007E5183"/>
    <w:rsid w:val="00800564"/>
    <w:rsid w:val="008133F9"/>
    <w:rsid w:val="00814A5A"/>
    <w:rsid w:val="00816B4F"/>
    <w:rsid w:val="00823AAC"/>
    <w:rsid w:val="00834D99"/>
    <w:rsid w:val="0084632C"/>
    <w:rsid w:val="00854C66"/>
    <w:rsid w:val="008553E1"/>
    <w:rsid w:val="008558D0"/>
    <w:rsid w:val="008616A0"/>
    <w:rsid w:val="00866778"/>
    <w:rsid w:val="0087643B"/>
    <w:rsid w:val="008768AA"/>
    <w:rsid w:val="00877489"/>
    <w:rsid w:val="00877669"/>
    <w:rsid w:val="00894493"/>
    <w:rsid w:val="00897F92"/>
    <w:rsid w:val="008A64C9"/>
    <w:rsid w:val="008A6B87"/>
    <w:rsid w:val="008A74FC"/>
    <w:rsid w:val="008B180A"/>
    <w:rsid w:val="008B24B7"/>
    <w:rsid w:val="008C2CD8"/>
    <w:rsid w:val="008C5743"/>
    <w:rsid w:val="008C68EE"/>
    <w:rsid w:val="008C7F44"/>
    <w:rsid w:val="008D4273"/>
    <w:rsid w:val="008D4EF3"/>
    <w:rsid w:val="008D60A5"/>
    <w:rsid w:val="008E0E4F"/>
    <w:rsid w:val="008E1FD5"/>
    <w:rsid w:val="008E3AF7"/>
    <w:rsid w:val="008E4139"/>
    <w:rsid w:val="008E541C"/>
    <w:rsid w:val="008F322F"/>
    <w:rsid w:val="008F3DBB"/>
    <w:rsid w:val="008F5939"/>
    <w:rsid w:val="00904E7D"/>
    <w:rsid w:val="00907DFE"/>
    <w:rsid w:val="00914596"/>
    <w:rsid w:val="009146BF"/>
    <w:rsid w:val="00915AD4"/>
    <w:rsid w:val="00915EF1"/>
    <w:rsid w:val="00924511"/>
    <w:rsid w:val="00924C08"/>
    <w:rsid w:val="00927D88"/>
    <w:rsid w:val="00930D1F"/>
    <w:rsid w:val="00935127"/>
    <w:rsid w:val="0094025E"/>
    <w:rsid w:val="00940436"/>
    <w:rsid w:val="0094256C"/>
    <w:rsid w:val="00953F11"/>
    <w:rsid w:val="00963E5A"/>
    <w:rsid w:val="0096617C"/>
    <w:rsid w:val="009706C1"/>
    <w:rsid w:val="00974871"/>
    <w:rsid w:val="00975FF1"/>
    <w:rsid w:val="00976675"/>
    <w:rsid w:val="00976FBF"/>
    <w:rsid w:val="00984B38"/>
    <w:rsid w:val="00985A0D"/>
    <w:rsid w:val="009A0636"/>
    <w:rsid w:val="009A6FF5"/>
    <w:rsid w:val="009B2B47"/>
    <w:rsid w:val="009B35DB"/>
    <w:rsid w:val="009B596A"/>
    <w:rsid w:val="009C37D7"/>
    <w:rsid w:val="009C4298"/>
    <w:rsid w:val="009D318C"/>
    <w:rsid w:val="009E2642"/>
    <w:rsid w:val="009F6D09"/>
    <w:rsid w:val="00A02C0D"/>
    <w:rsid w:val="00A10B8B"/>
    <w:rsid w:val="00A20D78"/>
    <w:rsid w:val="00A2174A"/>
    <w:rsid w:val="00A26733"/>
    <w:rsid w:val="00A33CC5"/>
    <w:rsid w:val="00A3595E"/>
    <w:rsid w:val="00A411F9"/>
    <w:rsid w:val="00A4188D"/>
    <w:rsid w:val="00A46A46"/>
    <w:rsid w:val="00A46C7F"/>
    <w:rsid w:val="00A557BF"/>
    <w:rsid w:val="00A61523"/>
    <w:rsid w:val="00A72474"/>
    <w:rsid w:val="00A73245"/>
    <w:rsid w:val="00A77145"/>
    <w:rsid w:val="00A7764C"/>
    <w:rsid w:val="00A82989"/>
    <w:rsid w:val="00A904FE"/>
    <w:rsid w:val="00A9262C"/>
    <w:rsid w:val="00AB3B76"/>
    <w:rsid w:val="00AB61DD"/>
    <w:rsid w:val="00AC1CF9"/>
    <w:rsid w:val="00AC222F"/>
    <w:rsid w:val="00AC2CC7"/>
    <w:rsid w:val="00AC2F01"/>
    <w:rsid w:val="00AC7B3B"/>
    <w:rsid w:val="00AD2809"/>
    <w:rsid w:val="00AD3CE6"/>
    <w:rsid w:val="00AE1136"/>
    <w:rsid w:val="00AE1307"/>
    <w:rsid w:val="00AE7586"/>
    <w:rsid w:val="00AF7A65"/>
    <w:rsid w:val="00B04F1E"/>
    <w:rsid w:val="00B06710"/>
    <w:rsid w:val="00B07EBF"/>
    <w:rsid w:val="00B12379"/>
    <w:rsid w:val="00B166CB"/>
    <w:rsid w:val="00B235E1"/>
    <w:rsid w:val="00B272CF"/>
    <w:rsid w:val="00B3145D"/>
    <w:rsid w:val="00B31D4E"/>
    <w:rsid w:val="00B34D00"/>
    <w:rsid w:val="00B357BA"/>
    <w:rsid w:val="00B37C41"/>
    <w:rsid w:val="00B45786"/>
    <w:rsid w:val="00B52C5B"/>
    <w:rsid w:val="00B564DB"/>
    <w:rsid w:val="00B61E80"/>
    <w:rsid w:val="00B768B6"/>
    <w:rsid w:val="00B816A3"/>
    <w:rsid w:val="00B82F0E"/>
    <w:rsid w:val="00B908D1"/>
    <w:rsid w:val="00B940D1"/>
    <w:rsid w:val="00B94C60"/>
    <w:rsid w:val="00BA48BD"/>
    <w:rsid w:val="00BB1564"/>
    <w:rsid w:val="00BB45E2"/>
    <w:rsid w:val="00BB46BD"/>
    <w:rsid w:val="00BB58BD"/>
    <w:rsid w:val="00BB6A26"/>
    <w:rsid w:val="00BC1034"/>
    <w:rsid w:val="00BD231C"/>
    <w:rsid w:val="00BD37C9"/>
    <w:rsid w:val="00BE2408"/>
    <w:rsid w:val="00BE3370"/>
    <w:rsid w:val="00BE3EC6"/>
    <w:rsid w:val="00BE572C"/>
    <w:rsid w:val="00BE5BEB"/>
    <w:rsid w:val="00BE6528"/>
    <w:rsid w:val="00C0087A"/>
    <w:rsid w:val="00C05F9D"/>
    <w:rsid w:val="00C27212"/>
    <w:rsid w:val="00C34185"/>
    <w:rsid w:val="00C42DD6"/>
    <w:rsid w:val="00C43817"/>
    <w:rsid w:val="00C50208"/>
    <w:rsid w:val="00C50BB5"/>
    <w:rsid w:val="00C545E7"/>
    <w:rsid w:val="00C54EE0"/>
    <w:rsid w:val="00C55246"/>
    <w:rsid w:val="00C63867"/>
    <w:rsid w:val="00C63A00"/>
    <w:rsid w:val="00C66858"/>
    <w:rsid w:val="00C66DB1"/>
    <w:rsid w:val="00C72E69"/>
    <w:rsid w:val="00C7411E"/>
    <w:rsid w:val="00C84988"/>
    <w:rsid w:val="00C85D29"/>
    <w:rsid w:val="00CA4AF6"/>
    <w:rsid w:val="00CA59CA"/>
    <w:rsid w:val="00CB2356"/>
    <w:rsid w:val="00CB4075"/>
    <w:rsid w:val="00CB4E6D"/>
    <w:rsid w:val="00CB6782"/>
    <w:rsid w:val="00CC100F"/>
    <w:rsid w:val="00CC23DE"/>
    <w:rsid w:val="00CC4CF7"/>
    <w:rsid w:val="00CC729D"/>
    <w:rsid w:val="00CD3E3A"/>
    <w:rsid w:val="00CD5222"/>
    <w:rsid w:val="00CD7459"/>
    <w:rsid w:val="00CE417F"/>
    <w:rsid w:val="00CE55A6"/>
    <w:rsid w:val="00CF13FC"/>
    <w:rsid w:val="00CF2279"/>
    <w:rsid w:val="00CF4AAF"/>
    <w:rsid w:val="00CF561A"/>
    <w:rsid w:val="00CF6C18"/>
    <w:rsid w:val="00CF7EA8"/>
    <w:rsid w:val="00CF7F59"/>
    <w:rsid w:val="00D004DA"/>
    <w:rsid w:val="00D01177"/>
    <w:rsid w:val="00D01673"/>
    <w:rsid w:val="00D02621"/>
    <w:rsid w:val="00D0309A"/>
    <w:rsid w:val="00D03AC9"/>
    <w:rsid w:val="00D07BA4"/>
    <w:rsid w:val="00D109BA"/>
    <w:rsid w:val="00D14A22"/>
    <w:rsid w:val="00D176BE"/>
    <w:rsid w:val="00D17C4E"/>
    <w:rsid w:val="00D21359"/>
    <w:rsid w:val="00D215F6"/>
    <w:rsid w:val="00D22BE1"/>
    <w:rsid w:val="00D23724"/>
    <w:rsid w:val="00D24E69"/>
    <w:rsid w:val="00D2765B"/>
    <w:rsid w:val="00D31DF7"/>
    <w:rsid w:val="00D3341B"/>
    <w:rsid w:val="00D33B91"/>
    <w:rsid w:val="00D415C6"/>
    <w:rsid w:val="00D41B8D"/>
    <w:rsid w:val="00D420EA"/>
    <w:rsid w:val="00D4625C"/>
    <w:rsid w:val="00D4639E"/>
    <w:rsid w:val="00D51ABF"/>
    <w:rsid w:val="00D532FF"/>
    <w:rsid w:val="00D5444B"/>
    <w:rsid w:val="00D55302"/>
    <w:rsid w:val="00D56E09"/>
    <w:rsid w:val="00D57CBF"/>
    <w:rsid w:val="00D66ABC"/>
    <w:rsid w:val="00D71CFC"/>
    <w:rsid w:val="00D73E22"/>
    <w:rsid w:val="00D77FC1"/>
    <w:rsid w:val="00D86024"/>
    <w:rsid w:val="00D92816"/>
    <w:rsid w:val="00D94CA3"/>
    <w:rsid w:val="00D96595"/>
    <w:rsid w:val="00D974E6"/>
    <w:rsid w:val="00DA018C"/>
    <w:rsid w:val="00DA3C9D"/>
    <w:rsid w:val="00DA7551"/>
    <w:rsid w:val="00DB0F7E"/>
    <w:rsid w:val="00DB2250"/>
    <w:rsid w:val="00DB5489"/>
    <w:rsid w:val="00DB6189"/>
    <w:rsid w:val="00DB6C98"/>
    <w:rsid w:val="00DC2D3D"/>
    <w:rsid w:val="00DC48FE"/>
    <w:rsid w:val="00DC67EA"/>
    <w:rsid w:val="00DC701C"/>
    <w:rsid w:val="00DD17E8"/>
    <w:rsid w:val="00DD7F91"/>
    <w:rsid w:val="00DE52E2"/>
    <w:rsid w:val="00DF3EB9"/>
    <w:rsid w:val="00E00376"/>
    <w:rsid w:val="00E0070E"/>
    <w:rsid w:val="00E01016"/>
    <w:rsid w:val="00E043B1"/>
    <w:rsid w:val="00E04BF0"/>
    <w:rsid w:val="00E05E3E"/>
    <w:rsid w:val="00E06078"/>
    <w:rsid w:val="00E14EBD"/>
    <w:rsid w:val="00E16734"/>
    <w:rsid w:val="00E20A37"/>
    <w:rsid w:val="00E21EB3"/>
    <w:rsid w:val="00E23260"/>
    <w:rsid w:val="00E2367A"/>
    <w:rsid w:val="00E27BC7"/>
    <w:rsid w:val="00E33ADD"/>
    <w:rsid w:val="00E35FC9"/>
    <w:rsid w:val="00E36339"/>
    <w:rsid w:val="00E377A4"/>
    <w:rsid w:val="00E41346"/>
    <w:rsid w:val="00E420E9"/>
    <w:rsid w:val="00E446C9"/>
    <w:rsid w:val="00E4635D"/>
    <w:rsid w:val="00E5272C"/>
    <w:rsid w:val="00E61D76"/>
    <w:rsid w:val="00E674DB"/>
    <w:rsid w:val="00E70912"/>
    <w:rsid w:val="00E75F28"/>
    <w:rsid w:val="00E77558"/>
    <w:rsid w:val="00E84FE4"/>
    <w:rsid w:val="00E87131"/>
    <w:rsid w:val="00E90AA6"/>
    <w:rsid w:val="00E933AE"/>
    <w:rsid w:val="00E977B8"/>
    <w:rsid w:val="00E97AD1"/>
    <w:rsid w:val="00EA109B"/>
    <w:rsid w:val="00EA15A8"/>
    <w:rsid w:val="00EA2926"/>
    <w:rsid w:val="00EA6551"/>
    <w:rsid w:val="00EB11FB"/>
    <w:rsid w:val="00EB2CDE"/>
    <w:rsid w:val="00EC19A9"/>
    <w:rsid w:val="00EC1A81"/>
    <w:rsid w:val="00EC1EB9"/>
    <w:rsid w:val="00EC4129"/>
    <w:rsid w:val="00EC7E5C"/>
    <w:rsid w:val="00ED5549"/>
    <w:rsid w:val="00ED6975"/>
    <w:rsid w:val="00ED78F1"/>
    <w:rsid w:val="00EE226F"/>
    <w:rsid w:val="00EE4DCA"/>
    <w:rsid w:val="00EE5046"/>
    <w:rsid w:val="00EE5F04"/>
    <w:rsid w:val="00EF0F62"/>
    <w:rsid w:val="00EF3F17"/>
    <w:rsid w:val="00EF4A05"/>
    <w:rsid w:val="00F007E1"/>
    <w:rsid w:val="00F0134E"/>
    <w:rsid w:val="00F057C6"/>
    <w:rsid w:val="00F13F4D"/>
    <w:rsid w:val="00F17D96"/>
    <w:rsid w:val="00F22565"/>
    <w:rsid w:val="00F3380E"/>
    <w:rsid w:val="00F34E2C"/>
    <w:rsid w:val="00F375BD"/>
    <w:rsid w:val="00F40837"/>
    <w:rsid w:val="00F42B19"/>
    <w:rsid w:val="00F42F79"/>
    <w:rsid w:val="00F4331E"/>
    <w:rsid w:val="00F463B5"/>
    <w:rsid w:val="00F47773"/>
    <w:rsid w:val="00F5019D"/>
    <w:rsid w:val="00F56308"/>
    <w:rsid w:val="00F634D6"/>
    <w:rsid w:val="00F64385"/>
    <w:rsid w:val="00F64577"/>
    <w:rsid w:val="00F6473F"/>
    <w:rsid w:val="00F76366"/>
    <w:rsid w:val="00F805C0"/>
    <w:rsid w:val="00F83675"/>
    <w:rsid w:val="00F85208"/>
    <w:rsid w:val="00FA0584"/>
    <w:rsid w:val="00FA0D88"/>
    <w:rsid w:val="00FB4261"/>
    <w:rsid w:val="00FB43B1"/>
    <w:rsid w:val="00FC0608"/>
    <w:rsid w:val="00FC2155"/>
    <w:rsid w:val="00FC41A7"/>
    <w:rsid w:val="00FD1D5F"/>
    <w:rsid w:val="00FD5BD5"/>
    <w:rsid w:val="00FD675B"/>
    <w:rsid w:val="00FD7483"/>
    <w:rsid w:val="00FE352F"/>
    <w:rsid w:val="00FE380E"/>
    <w:rsid w:val="00FE4404"/>
    <w:rsid w:val="00FF154F"/>
    <w:rsid w:val="00FF3D19"/>
    <w:rsid w:val="00FF720B"/>
    <w:rsid w:val="00FF7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4306EA"/>
    <w:pPr>
      <w:spacing w:after="160" w:line="259" w:lineRule="auto"/>
    </w:pPr>
  </w:style>
  <w:style w:type="paragraph" w:styleId="Heading1">
    <w:name w:val="heading 1"/>
    <w:aliases w:val="Pocket"/>
    <w:basedOn w:val="Normal"/>
    <w:next w:val="Normal"/>
    <w:link w:val="Heading1Char"/>
    <w:autoRedefine/>
    <w:qFormat/>
    <w:rsid w:val="004306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306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306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306E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306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06EA"/>
  </w:style>
  <w:style w:type="character" w:customStyle="1" w:styleId="Heading1Char">
    <w:name w:val="Heading 1 Char"/>
    <w:aliases w:val="Pocket Char"/>
    <w:basedOn w:val="DefaultParagraphFont"/>
    <w:link w:val="Heading1"/>
    <w:rsid w:val="004306E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306EA"/>
    <w:rPr>
      <w:rFonts w:eastAsiaTheme="majorEastAsia" w:cstheme="majorBidi"/>
      <w:b/>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4306EA"/>
    <w:rPr>
      <w:b/>
      <w:i w:val="0"/>
      <w:iCs/>
      <w:u w:val="single"/>
    </w:rPr>
  </w:style>
  <w:style w:type="character" w:customStyle="1" w:styleId="StyleBold">
    <w:name w:val="Style Bold"/>
    <w:basedOn w:val="DefaultParagraphFont"/>
    <w:uiPriority w:val="9"/>
    <w:semiHidden/>
    <w:rsid w:val="001D75DE"/>
    <w:rPr>
      <w:b/>
      <w:bCs/>
    </w:rPr>
  </w:style>
  <w:style w:type="character" w:customStyle="1" w:styleId="Heading3Char">
    <w:name w:val="Heading 3 Char"/>
    <w:aliases w:val="Block Char"/>
    <w:basedOn w:val="DefaultParagraphFont"/>
    <w:link w:val="Heading3"/>
    <w:uiPriority w:val="2"/>
    <w:rsid w:val="004306EA"/>
    <w:rPr>
      <w:rFonts w:eastAsiaTheme="majorEastAsia" w:cstheme="majorBidi"/>
      <w:b/>
      <w:sz w:val="32"/>
      <w:szCs w:val="24"/>
      <w:u w:val="single"/>
    </w:rPr>
  </w:style>
  <w:style w:type="character" w:customStyle="1" w:styleId="StyleBoldUnderline">
    <w:name w:val="Style Bold Underline"/>
    <w:aliases w:val="Underline,Style Underline,Intense Emphasis1,apple-style-span + 6 pt,Bold,Kern at 16 pt,Intense Emphasis11,Intense Emphasis2,HHeading 3 + 12 pt,Cards + Font: 12 pt Char,Style,Bold Cite Char,Citation Char Char Char,ci,c,cite,Bo,B"/>
    <w:basedOn w:val="DefaultParagraphFont"/>
    <w:uiPriority w:val="6"/>
    <w:qFormat/>
    <w:rsid w:val="004306EA"/>
    <w:rPr>
      <w:u w:val="single"/>
    </w:rPr>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5"/>
    <w:qFormat/>
    <w:rsid w:val="004306EA"/>
    <w:rPr>
      <w:b/>
      <w:bCs/>
      <w:sz w:val="26"/>
    </w:rPr>
  </w:style>
  <w:style w:type="paragraph" w:styleId="Header">
    <w:name w:val="header"/>
    <w:basedOn w:val="Normal"/>
    <w:link w:val="HeaderChar"/>
    <w:uiPriority w:val="99"/>
    <w:semiHidden/>
    <w:rsid w:val="001D75DE"/>
    <w:pPr>
      <w:tabs>
        <w:tab w:val="center" w:pos="4680"/>
        <w:tab w:val="right" w:pos="9360"/>
      </w:tabs>
    </w:pPr>
  </w:style>
  <w:style w:type="character" w:customStyle="1" w:styleId="HeaderChar">
    <w:name w:val="Header Char"/>
    <w:basedOn w:val="DefaultParagraphFont"/>
    <w:link w:val="Header"/>
    <w:uiPriority w:val="99"/>
    <w:semiHidden/>
    <w:rsid w:val="001D75DE"/>
    <w:rPr>
      <w:rFonts w:ascii="Calibri" w:hAnsi="Calibri" w:cs="Calibri"/>
    </w:rPr>
  </w:style>
  <w:style w:type="paragraph" w:styleId="Footer">
    <w:name w:val="footer"/>
    <w:basedOn w:val="Normal"/>
    <w:link w:val="FooterChar"/>
    <w:uiPriority w:val="99"/>
    <w:semiHidden/>
    <w:rsid w:val="001D75DE"/>
    <w:pPr>
      <w:tabs>
        <w:tab w:val="center" w:pos="4680"/>
        <w:tab w:val="right" w:pos="9360"/>
      </w:tabs>
    </w:pPr>
  </w:style>
  <w:style w:type="character" w:customStyle="1" w:styleId="FooterChar">
    <w:name w:val="Footer Char"/>
    <w:basedOn w:val="DefaultParagraphFont"/>
    <w:link w:val="Footer"/>
    <w:uiPriority w:val="99"/>
    <w:semiHidden/>
    <w:rsid w:val="001D75DE"/>
    <w:rPr>
      <w:rFonts w:ascii="Calibri" w:hAnsi="Calibri" w:cs="Calibri"/>
    </w:rPr>
  </w:style>
  <w:style w:type="character" w:styleId="Hyperlink">
    <w:name w:val="Hyperlink"/>
    <w:aliases w:val="heading 1 (block title),Important,Read,Card Text,Internet Link"/>
    <w:basedOn w:val="DefaultParagraphFont"/>
    <w:uiPriority w:val="99"/>
    <w:unhideWhenUsed/>
    <w:rsid w:val="004306EA"/>
    <w:rPr>
      <w:color w:val="auto"/>
      <w:u w:val="none"/>
    </w:rPr>
  </w:style>
  <w:style w:type="character" w:styleId="FollowedHyperlink">
    <w:name w:val="FollowedHyperlink"/>
    <w:basedOn w:val="DefaultParagraphFont"/>
    <w:uiPriority w:val="99"/>
    <w:semiHidden/>
    <w:unhideWhenUsed/>
    <w:rsid w:val="004306EA"/>
    <w:rPr>
      <w:color w:val="auto"/>
      <w:u w:val="none"/>
    </w:rPr>
  </w:style>
  <w:style w:type="character" w:customStyle="1" w:styleId="Heading4Char">
    <w:name w:val="Heading 4 Char"/>
    <w:aliases w:val="Tag Char"/>
    <w:basedOn w:val="DefaultParagraphFont"/>
    <w:link w:val="Heading4"/>
    <w:uiPriority w:val="3"/>
    <w:rsid w:val="004306EA"/>
    <w:rPr>
      <w:rFonts w:eastAsiaTheme="majorEastAsia" w:cstheme="majorBidi"/>
      <w:b/>
      <w:iCs/>
      <w:sz w:val="26"/>
    </w:rPr>
  </w:style>
  <w:style w:type="paragraph" w:styleId="Title">
    <w:name w:val="Title"/>
    <w:basedOn w:val="Normal"/>
    <w:next w:val="Normal"/>
    <w:link w:val="TitleChar"/>
    <w:uiPriority w:val="1"/>
    <w:qFormat/>
    <w:rsid w:val="00CC4CF7"/>
    <w:pPr>
      <w:pBdr>
        <w:bottom w:val="single" w:sz="8" w:space="4" w:color="4F81BD"/>
      </w:pBdr>
      <w:spacing w:after="300"/>
      <w:contextualSpacing/>
    </w:pPr>
    <w:rPr>
      <w:rFonts w:cs="Times New Roman"/>
      <w:b/>
      <w:sz w:val="20"/>
      <w:szCs w:val="20"/>
      <w:u w:val="single"/>
    </w:rPr>
  </w:style>
  <w:style w:type="character" w:customStyle="1" w:styleId="TitleChar">
    <w:name w:val="Title Char"/>
    <w:basedOn w:val="DefaultParagraphFont"/>
    <w:link w:val="Title"/>
    <w:uiPriority w:val="1"/>
    <w:qFormat/>
    <w:rsid w:val="00CC4CF7"/>
    <w:rPr>
      <w:rFonts w:ascii="Calibri" w:eastAsia="Calibri" w:hAnsi="Calibri" w:cs="Times New Roman"/>
      <w:b/>
      <w:sz w:val="20"/>
      <w:szCs w:val="20"/>
      <w:u w:val="single"/>
    </w:rPr>
  </w:style>
  <w:style w:type="character" w:customStyle="1" w:styleId="HotRouteChar">
    <w:name w:val="Hot Route Char"/>
    <w:link w:val="HotRoute"/>
    <w:locked/>
    <w:rsid w:val="00CC4CF7"/>
    <w:rPr>
      <w:rFonts w:ascii="Calibri" w:hAnsi="Calibri" w:cs="Calibri"/>
      <w:iCs/>
      <w:color w:val="000000"/>
      <w:sz w:val="16"/>
    </w:rPr>
  </w:style>
  <w:style w:type="paragraph" w:customStyle="1" w:styleId="HotRoute">
    <w:name w:val="Hot Route"/>
    <w:basedOn w:val="Normal"/>
    <w:link w:val="HotRouteChar"/>
    <w:qFormat/>
    <w:rsid w:val="00CC4CF7"/>
    <w:pPr>
      <w:ind w:left="72"/>
    </w:pPr>
    <w:rPr>
      <w:iCs/>
      <w:color w:val="000000"/>
      <w:sz w:val="16"/>
    </w:rPr>
  </w:style>
  <w:style w:type="character" w:customStyle="1" w:styleId="highlight2">
    <w:name w:val="highlight2"/>
    <w:rsid w:val="00CC4CF7"/>
    <w:rPr>
      <w:rFonts w:ascii="Arial" w:hAnsi="Arial"/>
      <w:b/>
      <w:sz w:val="19"/>
      <w:u w:val="thick"/>
      <w:bdr w:val="none" w:sz="0" w:space="0" w:color="auto"/>
      <w:shd w:val="clear" w:color="auto" w:fill="auto"/>
    </w:rPr>
  </w:style>
  <w:style w:type="paragraph" w:customStyle="1" w:styleId="evidencetext">
    <w:name w:val="evidence text"/>
    <w:basedOn w:val="Normal"/>
    <w:next w:val="Normal"/>
    <w:link w:val="evidencetextChar1"/>
    <w:qFormat/>
    <w:rsid w:val="00CC4CF7"/>
    <w:pPr>
      <w:ind w:left="432" w:right="432"/>
    </w:pPr>
    <w:rPr>
      <w:rFonts w:ascii="Arial" w:eastAsia="Times New Roman" w:hAnsi="Arial" w:cs="Times New Roman"/>
      <w:color w:val="000000"/>
      <w:sz w:val="16"/>
      <w:szCs w:val="24"/>
    </w:rPr>
  </w:style>
  <w:style w:type="character" w:customStyle="1" w:styleId="reduce2">
    <w:name w:val="reduce2"/>
    <w:basedOn w:val="DefaultParagraphFont"/>
    <w:rsid w:val="00CC4CF7"/>
    <w:rPr>
      <w:rFonts w:ascii="Arial" w:hAnsi="Arial" w:cs="Arial"/>
      <w:color w:val="000000"/>
      <w:sz w:val="12"/>
      <w:szCs w:val="22"/>
    </w:rPr>
  </w:style>
  <w:style w:type="character" w:customStyle="1" w:styleId="evidencetextChar1">
    <w:name w:val="evidence text Char1"/>
    <w:basedOn w:val="DefaultParagraphFont"/>
    <w:link w:val="evidencetext"/>
    <w:rsid w:val="00CC4CF7"/>
    <w:rPr>
      <w:rFonts w:ascii="Arial" w:eastAsia="Times New Roman" w:hAnsi="Arial" w:cs="Times New Roman"/>
      <w:color w:val="000000"/>
      <w:sz w:val="16"/>
      <w:szCs w:val="24"/>
    </w:rPr>
  </w:style>
  <w:style w:type="paragraph" w:customStyle="1" w:styleId="card">
    <w:name w:val="card"/>
    <w:basedOn w:val="Normal"/>
    <w:link w:val="cardChar"/>
    <w:qFormat/>
    <w:rsid w:val="004D5679"/>
    <w:pPr>
      <w:ind w:left="288" w:right="288"/>
    </w:pPr>
    <w:rPr>
      <w:rFonts w:ascii="Times New Roman" w:eastAsia="Times New Roman" w:hAnsi="Times New Roman" w:cs="Times New Roman"/>
      <w:kern w:val="32"/>
      <w:sz w:val="20"/>
      <w:szCs w:val="20"/>
    </w:rPr>
  </w:style>
  <w:style w:type="paragraph" w:customStyle="1" w:styleId="tag">
    <w:name w:val="tag"/>
    <w:basedOn w:val="Normal"/>
    <w:link w:val="tagChar"/>
    <w:qFormat/>
    <w:rsid w:val="004D5679"/>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rsid w:val="004D5679"/>
    <w:rPr>
      <w:rFonts w:ascii="Times New Roman" w:eastAsia="Times New Roman" w:hAnsi="Times New Roman" w:cs="Times New Roman"/>
      <w:b/>
      <w:kern w:val="32"/>
      <w:sz w:val="24"/>
      <w:szCs w:val="20"/>
    </w:rPr>
  </w:style>
  <w:style w:type="character" w:customStyle="1" w:styleId="cardChar">
    <w:name w:val="card Char"/>
    <w:link w:val="card"/>
    <w:rsid w:val="004D5679"/>
    <w:rPr>
      <w:rFonts w:ascii="Times New Roman" w:eastAsia="Times New Roman" w:hAnsi="Times New Roman" w:cs="Times New Roman"/>
      <w:kern w:val="32"/>
      <w:sz w:val="20"/>
      <w:szCs w:val="20"/>
    </w:rPr>
  </w:style>
  <w:style w:type="paragraph" w:customStyle="1" w:styleId="cardtext">
    <w:name w:val="card text"/>
    <w:basedOn w:val="Normal"/>
    <w:next w:val="Normal"/>
    <w:link w:val="cardtextChar"/>
    <w:qFormat/>
    <w:rsid w:val="004D5679"/>
    <w:pPr>
      <w:ind w:left="288" w:right="288"/>
    </w:pPr>
    <w:rPr>
      <w:rFonts w:ascii="Times New Roman" w:hAnsi="Times New Roman" w:cs="Times New Roman"/>
      <w:sz w:val="20"/>
    </w:rPr>
  </w:style>
  <w:style w:type="character" w:customStyle="1" w:styleId="cardtextChar">
    <w:name w:val="card text Char"/>
    <w:link w:val="cardtext"/>
    <w:rsid w:val="004D5679"/>
    <w:rPr>
      <w:rFonts w:ascii="Times New Roman" w:eastAsia="Calibri" w:hAnsi="Times New Roman" w:cs="Times New Roman"/>
      <w:sz w:val="20"/>
    </w:rPr>
  </w:style>
  <w:style w:type="character" w:customStyle="1" w:styleId="underline">
    <w:name w:val="underline"/>
    <w:qFormat/>
    <w:rsid w:val="004D5679"/>
    <w:rPr>
      <w:u w:val="single"/>
    </w:rPr>
  </w:style>
  <w:style w:type="paragraph" w:customStyle="1" w:styleId="BlockTitle">
    <w:name w:val="Block Title"/>
    <w:basedOn w:val="Heading1"/>
    <w:next w:val="Normal"/>
    <w:link w:val="BlockTitleChar"/>
    <w:rsid w:val="003F4ECB"/>
    <w:pPr>
      <w:pageBreakBefore w:val="0"/>
      <w:pBdr>
        <w:top w:val="none" w:sz="0" w:space="0" w:color="auto"/>
        <w:left w:val="none" w:sz="0" w:space="0" w:color="auto"/>
        <w:bottom w:val="none" w:sz="0" w:space="0" w:color="auto"/>
        <w:right w:val="none" w:sz="0" w:space="0" w:color="auto"/>
      </w:pBdr>
      <w:suppressAutoHyphens/>
      <w:spacing w:before="20" w:after="120"/>
    </w:pPr>
    <w:rPr>
      <w:rFonts w:ascii="Georgia" w:eastAsia="Times New Roman" w:hAnsi="Georgia" w:cs="Arial"/>
      <w:kern w:val="32"/>
      <w:sz w:val="28"/>
      <w:u w:val="single"/>
    </w:rPr>
  </w:style>
  <w:style w:type="character" w:customStyle="1" w:styleId="BlockTitleChar">
    <w:name w:val="Block Title Char"/>
    <w:aliases w:val="Heading 1 Char1 Char,ALEX Char,Heading Char Char"/>
    <w:link w:val="BlockTitle"/>
    <w:rsid w:val="003F4ECB"/>
    <w:rPr>
      <w:rFonts w:ascii="Georgia" w:eastAsia="Times New Roman" w:hAnsi="Georgia" w:cs="Arial"/>
      <w:b/>
      <w:bCs/>
      <w:kern w:val="32"/>
      <w:sz w:val="28"/>
      <w:szCs w:val="3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4D1CCF"/>
    <w:pPr>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975FF1"/>
    <w:rPr>
      <w:rFonts w:ascii="Times New Roman" w:eastAsia="Times New Roman" w:hAnsi="Times New Roman" w:cs="Times New Roman"/>
      <w:sz w:val="24"/>
      <w:szCs w:val="24"/>
    </w:rPr>
  </w:style>
  <w:style w:type="character" w:customStyle="1" w:styleId="apple-converted-space">
    <w:name w:val="apple-converted-space"/>
    <w:basedOn w:val="DefaultParagraphFont"/>
    <w:rsid w:val="00866778"/>
  </w:style>
  <w:style w:type="paragraph" w:styleId="ListParagraph">
    <w:name w:val="List Paragraph"/>
    <w:basedOn w:val="Normal"/>
    <w:uiPriority w:val="34"/>
    <w:semiHidden/>
    <w:rsid w:val="001D0929"/>
    <w:pPr>
      <w:ind w:left="720"/>
      <w:contextualSpacing/>
    </w:pPr>
  </w:style>
  <w:style w:type="character" w:customStyle="1" w:styleId="entry-date">
    <w:name w:val="entry-date"/>
    <w:basedOn w:val="DefaultParagraphFont"/>
    <w:rsid w:val="00DB2250"/>
  </w:style>
  <w:style w:type="character" w:styleId="Strong">
    <w:name w:val="Strong"/>
    <w:basedOn w:val="DefaultParagraphFont"/>
    <w:uiPriority w:val="22"/>
    <w:qFormat/>
    <w:rsid w:val="009B596A"/>
    <w:rPr>
      <w:b/>
      <w:bCs/>
    </w:rPr>
  </w:style>
  <w:style w:type="character" w:customStyle="1" w:styleId="bold">
    <w:name w:val="bold"/>
    <w:basedOn w:val="DefaultParagraphFont"/>
    <w:rsid w:val="005E794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4306EA"/>
    <w:pPr>
      <w:spacing w:after="160" w:line="259" w:lineRule="auto"/>
    </w:pPr>
  </w:style>
  <w:style w:type="paragraph" w:styleId="Heading1">
    <w:name w:val="heading 1"/>
    <w:aliases w:val="Pocket"/>
    <w:basedOn w:val="Normal"/>
    <w:next w:val="Normal"/>
    <w:link w:val="Heading1Char"/>
    <w:autoRedefine/>
    <w:qFormat/>
    <w:rsid w:val="004306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306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306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306E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306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06EA"/>
  </w:style>
  <w:style w:type="character" w:customStyle="1" w:styleId="Heading1Char">
    <w:name w:val="Heading 1 Char"/>
    <w:aliases w:val="Pocket Char"/>
    <w:basedOn w:val="DefaultParagraphFont"/>
    <w:link w:val="Heading1"/>
    <w:rsid w:val="004306E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306EA"/>
    <w:rPr>
      <w:rFonts w:eastAsiaTheme="majorEastAsia" w:cstheme="majorBidi"/>
      <w:b/>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4306EA"/>
    <w:rPr>
      <w:b/>
      <w:i w:val="0"/>
      <w:iCs/>
      <w:u w:val="single"/>
    </w:rPr>
  </w:style>
  <w:style w:type="character" w:customStyle="1" w:styleId="StyleBold">
    <w:name w:val="Style Bold"/>
    <w:basedOn w:val="DefaultParagraphFont"/>
    <w:uiPriority w:val="9"/>
    <w:semiHidden/>
    <w:rsid w:val="001D75DE"/>
    <w:rPr>
      <w:b/>
      <w:bCs/>
    </w:rPr>
  </w:style>
  <w:style w:type="character" w:customStyle="1" w:styleId="Heading3Char">
    <w:name w:val="Heading 3 Char"/>
    <w:aliases w:val="Block Char"/>
    <w:basedOn w:val="DefaultParagraphFont"/>
    <w:link w:val="Heading3"/>
    <w:uiPriority w:val="2"/>
    <w:rsid w:val="004306EA"/>
    <w:rPr>
      <w:rFonts w:eastAsiaTheme="majorEastAsia" w:cstheme="majorBidi"/>
      <w:b/>
      <w:sz w:val="32"/>
      <w:szCs w:val="24"/>
      <w:u w:val="single"/>
    </w:rPr>
  </w:style>
  <w:style w:type="character" w:customStyle="1" w:styleId="StyleBoldUnderline">
    <w:name w:val="Style Bold Underline"/>
    <w:aliases w:val="Underline,Style Underline,Intense Emphasis1,apple-style-span + 6 pt,Bold,Kern at 16 pt,Intense Emphasis11,Intense Emphasis2,HHeading 3 + 12 pt,Cards + Font: 12 pt Char,Style,Bold Cite Char,Citation Char Char Char,ci,c,cite,Bo,B"/>
    <w:basedOn w:val="DefaultParagraphFont"/>
    <w:uiPriority w:val="6"/>
    <w:qFormat/>
    <w:rsid w:val="004306EA"/>
    <w:rPr>
      <w:u w:val="single"/>
    </w:rPr>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5"/>
    <w:qFormat/>
    <w:rsid w:val="004306EA"/>
    <w:rPr>
      <w:b/>
      <w:bCs/>
      <w:sz w:val="26"/>
    </w:rPr>
  </w:style>
  <w:style w:type="paragraph" w:styleId="Header">
    <w:name w:val="header"/>
    <w:basedOn w:val="Normal"/>
    <w:link w:val="HeaderChar"/>
    <w:uiPriority w:val="99"/>
    <w:semiHidden/>
    <w:rsid w:val="001D75DE"/>
    <w:pPr>
      <w:tabs>
        <w:tab w:val="center" w:pos="4680"/>
        <w:tab w:val="right" w:pos="9360"/>
      </w:tabs>
    </w:pPr>
  </w:style>
  <w:style w:type="character" w:customStyle="1" w:styleId="HeaderChar">
    <w:name w:val="Header Char"/>
    <w:basedOn w:val="DefaultParagraphFont"/>
    <w:link w:val="Header"/>
    <w:uiPriority w:val="99"/>
    <w:semiHidden/>
    <w:rsid w:val="001D75DE"/>
    <w:rPr>
      <w:rFonts w:ascii="Calibri" w:hAnsi="Calibri" w:cs="Calibri"/>
    </w:rPr>
  </w:style>
  <w:style w:type="paragraph" w:styleId="Footer">
    <w:name w:val="footer"/>
    <w:basedOn w:val="Normal"/>
    <w:link w:val="FooterChar"/>
    <w:uiPriority w:val="99"/>
    <w:semiHidden/>
    <w:rsid w:val="001D75DE"/>
    <w:pPr>
      <w:tabs>
        <w:tab w:val="center" w:pos="4680"/>
        <w:tab w:val="right" w:pos="9360"/>
      </w:tabs>
    </w:pPr>
  </w:style>
  <w:style w:type="character" w:customStyle="1" w:styleId="FooterChar">
    <w:name w:val="Footer Char"/>
    <w:basedOn w:val="DefaultParagraphFont"/>
    <w:link w:val="Footer"/>
    <w:uiPriority w:val="99"/>
    <w:semiHidden/>
    <w:rsid w:val="001D75DE"/>
    <w:rPr>
      <w:rFonts w:ascii="Calibri" w:hAnsi="Calibri" w:cs="Calibri"/>
    </w:rPr>
  </w:style>
  <w:style w:type="character" w:styleId="Hyperlink">
    <w:name w:val="Hyperlink"/>
    <w:aliases w:val="heading 1 (block title),Important,Read,Card Text,Internet Link"/>
    <w:basedOn w:val="DefaultParagraphFont"/>
    <w:uiPriority w:val="99"/>
    <w:unhideWhenUsed/>
    <w:rsid w:val="004306EA"/>
    <w:rPr>
      <w:color w:val="auto"/>
      <w:u w:val="none"/>
    </w:rPr>
  </w:style>
  <w:style w:type="character" w:styleId="FollowedHyperlink">
    <w:name w:val="FollowedHyperlink"/>
    <w:basedOn w:val="DefaultParagraphFont"/>
    <w:uiPriority w:val="99"/>
    <w:semiHidden/>
    <w:unhideWhenUsed/>
    <w:rsid w:val="004306EA"/>
    <w:rPr>
      <w:color w:val="auto"/>
      <w:u w:val="none"/>
    </w:rPr>
  </w:style>
  <w:style w:type="character" w:customStyle="1" w:styleId="Heading4Char">
    <w:name w:val="Heading 4 Char"/>
    <w:aliases w:val="Tag Char"/>
    <w:basedOn w:val="DefaultParagraphFont"/>
    <w:link w:val="Heading4"/>
    <w:uiPriority w:val="3"/>
    <w:rsid w:val="004306EA"/>
    <w:rPr>
      <w:rFonts w:eastAsiaTheme="majorEastAsia" w:cstheme="majorBidi"/>
      <w:b/>
      <w:iCs/>
      <w:sz w:val="26"/>
    </w:rPr>
  </w:style>
  <w:style w:type="paragraph" w:styleId="Title">
    <w:name w:val="Title"/>
    <w:basedOn w:val="Normal"/>
    <w:next w:val="Normal"/>
    <w:link w:val="TitleChar"/>
    <w:uiPriority w:val="1"/>
    <w:qFormat/>
    <w:rsid w:val="00CC4CF7"/>
    <w:pPr>
      <w:pBdr>
        <w:bottom w:val="single" w:sz="8" w:space="4" w:color="4F81BD"/>
      </w:pBdr>
      <w:spacing w:after="300"/>
      <w:contextualSpacing/>
    </w:pPr>
    <w:rPr>
      <w:rFonts w:cs="Times New Roman"/>
      <w:b/>
      <w:sz w:val="20"/>
      <w:szCs w:val="20"/>
      <w:u w:val="single"/>
    </w:rPr>
  </w:style>
  <w:style w:type="character" w:customStyle="1" w:styleId="TitleChar">
    <w:name w:val="Title Char"/>
    <w:basedOn w:val="DefaultParagraphFont"/>
    <w:link w:val="Title"/>
    <w:uiPriority w:val="1"/>
    <w:qFormat/>
    <w:rsid w:val="00CC4CF7"/>
    <w:rPr>
      <w:rFonts w:ascii="Calibri" w:eastAsia="Calibri" w:hAnsi="Calibri" w:cs="Times New Roman"/>
      <w:b/>
      <w:sz w:val="20"/>
      <w:szCs w:val="20"/>
      <w:u w:val="single"/>
    </w:rPr>
  </w:style>
  <w:style w:type="character" w:customStyle="1" w:styleId="HotRouteChar">
    <w:name w:val="Hot Route Char"/>
    <w:link w:val="HotRoute"/>
    <w:locked/>
    <w:rsid w:val="00CC4CF7"/>
    <w:rPr>
      <w:rFonts w:ascii="Calibri" w:hAnsi="Calibri" w:cs="Calibri"/>
      <w:iCs/>
      <w:color w:val="000000"/>
      <w:sz w:val="16"/>
    </w:rPr>
  </w:style>
  <w:style w:type="paragraph" w:customStyle="1" w:styleId="HotRoute">
    <w:name w:val="Hot Route"/>
    <w:basedOn w:val="Normal"/>
    <w:link w:val="HotRouteChar"/>
    <w:qFormat/>
    <w:rsid w:val="00CC4CF7"/>
    <w:pPr>
      <w:ind w:left="72"/>
    </w:pPr>
    <w:rPr>
      <w:iCs/>
      <w:color w:val="000000"/>
      <w:sz w:val="16"/>
    </w:rPr>
  </w:style>
  <w:style w:type="character" w:customStyle="1" w:styleId="highlight2">
    <w:name w:val="highlight2"/>
    <w:rsid w:val="00CC4CF7"/>
    <w:rPr>
      <w:rFonts w:ascii="Arial" w:hAnsi="Arial"/>
      <w:b/>
      <w:sz w:val="19"/>
      <w:u w:val="thick"/>
      <w:bdr w:val="none" w:sz="0" w:space="0" w:color="auto"/>
      <w:shd w:val="clear" w:color="auto" w:fill="auto"/>
    </w:rPr>
  </w:style>
  <w:style w:type="paragraph" w:customStyle="1" w:styleId="evidencetext">
    <w:name w:val="evidence text"/>
    <w:basedOn w:val="Normal"/>
    <w:next w:val="Normal"/>
    <w:link w:val="evidencetextChar1"/>
    <w:qFormat/>
    <w:rsid w:val="00CC4CF7"/>
    <w:pPr>
      <w:ind w:left="432" w:right="432"/>
    </w:pPr>
    <w:rPr>
      <w:rFonts w:ascii="Arial" w:eastAsia="Times New Roman" w:hAnsi="Arial" w:cs="Times New Roman"/>
      <w:color w:val="000000"/>
      <w:sz w:val="16"/>
      <w:szCs w:val="24"/>
    </w:rPr>
  </w:style>
  <w:style w:type="character" w:customStyle="1" w:styleId="reduce2">
    <w:name w:val="reduce2"/>
    <w:basedOn w:val="DefaultParagraphFont"/>
    <w:rsid w:val="00CC4CF7"/>
    <w:rPr>
      <w:rFonts w:ascii="Arial" w:hAnsi="Arial" w:cs="Arial"/>
      <w:color w:val="000000"/>
      <w:sz w:val="12"/>
      <w:szCs w:val="22"/>
    </w:rPr>
  </w:style>
  <w:style w:type="character" w:customStyle="1" w:styleId="evidencetextChar1">
    <w:name w:val="evidence text Char1"/>
    <w:basedOn w:val="DefaultParagraphFont"/>
    <w:link w:val="evidencetext"/>
    <w:rsid w:val="00CC4CF7"/>
    <w:rPr>
      <w:rFonts w:ascii="Arial" w:eastAsia="Times New Roman" w:hAnsi="Arial" w:cs="Times New Roman"/>
      <w:color w:val="000000"/>
      <w:sz w:val="16"/>
      <w:szCs w:val="24"/>
    </w:rPr>
  </w:style>
  <w:style w:type="paragraph" w:customStyle="1" w:styleId="card">
    <w:name w:val="card"/>
    <w:basedOn w:val="Normal"/>
    <w:link w:val="cardChar"/>
    <w:qFormat/>
    <w:rsid w:val="004D5679"/>
    <w:pPr>
      <w:ind w:left="288" w:right="288"/>
    </w:pPr>
    <w:rPr>
      <w:rFonts w:ascii="Times New Roman" w:eastAsia="Times New Roman" w:hAnsi="Times New Roman" w:cs="Times New Roman"/>
      <w:kern w:val="32"/>
      <w:sz w:val="20"/>
      <w:szCs w:val="20"/>
    </w:rPr>
  </w:style>
  <w:style w:type="paragraph" w:customStyle="1" w:styleId="tag">
    <w:name w:val="tag"/>
    <w:basedOn w:val="Normal"/>
    <w:link w:val="tagChar"/>
    <w:qFormat/>
    <w:rsid w:val="004D5679"/>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rsid w:val="004D5679"/>
    <w:rPr>
      <w:rFonts w:ascii="Times New Roman" w:eastAsia="Times New Roman" w:hAnsi="Times New Roman" w:cs="Times New Roman"/>
      <w:b/>
      <w:kern w:val="32"/>
      <w:sz w:val="24"/>
      <w:szCs w:val="20"/>
    </w:rPr>
  </w:style>
  <w:style w:type="character" w:customStyle="1" w:styleId="cardChar">
    <w:name w:val="card Char"/>
    <w:link w:val="card"/>
    <w:rsid w:val="004D5679"/>
    <w:rPr>
      <w:rFonts w:ascii="Times New Roman" w:eastAsia="Times New Roman" w:hAnsi="Times New Roman" w:cs="Times New Roman"/>
      <w:kern w:val="32"/>
      <w:sz w:val="20"/>
      <w:szCs w:val="20"/>
    </w:rPr>
  </w:style>
  <w:style w:type="paragraph" w:customStyle="1" w:styleId="cardtext">
    <w:name w:val="card text"/>
    <w:basedOn w:val="Normal"/>
    <w:next w:val="Normal"/>
    <w:link w:val="cardtextChar"/>
    <w:qFormat/>
    <w:rsid w:val="004D5679"/>
    <w:pPr>
      <w:ind w:left="288" w:right="288"/>
    </w:pPr>
    <w:rPr>
      <w:rFonts w:ascii="Times New Roman" w:hAnsi="Times New Roman" w:cs="Times New Roman"/>
      <w:sz w:val="20"/>
    </w:rPr>
  </w:style>
  <w:style w:type="character" w:customStyle="1" w:styleId="cardtextChar">
    <w:name w:val="card text Char"/>
    <w:link w:val="cardtext"/>
    <w:rsid w:val="004D5679"/>
    <w:rPr>
      <w:rFonts w:ascii="Times New Roman" w:eastAsia="Calibri" w:hAnsi="Times New Roman" w:cs="Times New Roman"/>
      <w:sz w:val="20"/>
    </w:rPr>
  </w:style>
  <w:style w:type="character" w:customStyle="1" w:styleId="underline">
    <w:name w:val="underline"/>
    <w:qFormat/>
    <w:rsid w:val="004D5679"/>
    <w:rPr>
      <w:u w:val="single"/>
    </w:rPr>
  </w:style>
  <w:style w:type="paragraph" w:customStyle="1" w:styleId="BlockTitle">
    <w:name w:val="Block Title"/>
    <w:basedOn w:val="Heading1"/>
    <w:next w:val="Normal"/>
    <w:link w:val="BlockTitleChar"/>
    <w:rsid w:val="003F4ECB"/>
    <w:pPr>
      <w:pageBreakBefore w:val="0"/>
      <w:pBdr>
        <w:top w:val="none" w:sz="0" w:space="0" w:color="auto"/>
        <w:left w:val="none" w:sz="0" w:space="0" w:color="auto"/>
        <w:bottom w:val="none" w:sz="0" w:space="0" w:color="auto"/>
        <w:right w:val="none" w:sz="0" w:space="0" w:color="auto"/>
      </w:pBdr>
      <w:suppressAutoHyphens/>
      <w:spacing w:before="20" w:after="120"/>
    </w:pPr>
    <w:rPr>
      <w:rFonts w:ascii="Georgia" w:eastAsia="Times New Roman" w:hAnsi="Georgia" w:cs="Arial"/>
      <w:kern w:val="32"/>
      <w:sz w:val="28"/>
      <w:u w:val="single"/>
    </w:rPr>
  </w:style>
  <w:style w:type="character" w:customStyle="1" w:styleId="BlockTitleChar">
    <w:name w:val="Block Title Char"/>
    <w:aliases w:val="Heading 1 Char1 Char,ALEX Char,Heading Char Char"/>
    <w:link w:val="BlockTitle"/>
    <w:rsid w:val="003F4ECB"/>
    <w:rPr>
      <w:rFonts w:ascii="Georgia" w:eastAsia="Times New Roman" w:hAnsi="Georgia" w:cs="Arial"/>
      <w:b/>
      <w:bCs/>
      <w:kern w:val="32"/>
      <w:sz w:val="28"/>
      <w:szCs w:val="3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4D1CCF"/>
    <w:pPr>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975FF1"/>
    <w:rPr>
      <w:rFonts w:ascii="Times New Roman" w:eastAsia="Times New Roman" w:hAnsi="Times New Roman" w:cs="Times New Roman"/>
      <w:sz w:val="24"/>
      <w:szCs w:val="24"/>
    </w:rPr>
  </w:style>
  <w:style w:type="character" w:customStyle="1" w:styleId="apple-converted-space">
    <w:name w:val="apple-converted-space"/>
    <w:basedOn w:val="DefaultParagraphFont"/>
    <w:rsid w:val="00866778"/>
  </w:style>
  <w:style w:type="paragraph" w:styleId="ListParagraph">
    <w:name w:val="List Paragraph"/>
    <w:basedOn w:val="Normal"/>
    <w:uiPriority w:val="34"/>
    <w:semiHidden/>
    <w:rsid w:val="001D0929"/>
    <w:pPr>
      <w:ind w:left="720"/>
      <w:contextualSpacing/>
    </w:pPr>
  </w:style>
  <w:style w:type="character" w:customStyle="1" w:styleId="entry-date">
    <w:name w:val="entry-date"/>
    <w:basedOn w:val="DefaultParagraphFont"/>
    <w:rsid w:val="00DB2250"/>
  </w:style>
  <w:style w:type="character" w:styleId="Strong">
    <w:name w:val="Strong"/>
    <w:basedOn w:val="DefaultParagraphFont"/>
    <w:uiPriority w:val="22"/>
    <w:qFormat/>
    <w:rsid w:val="009B596A"/>
    <w:rPr>
      <w:b/>
      <w:bCs/>
    </w:rPr>
  </w:style>
  <w:style w:type="character" w:customStyle="1" w:styleId="bold">
    <w:name w:val="bold"/>
    <w:basedOn w:val="DefaultParagraphFont"/>
    <w:rsid w:val="005E7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254270">
      <w:bodyDiv w:val="1"/>
      <w:marLeft w:val="0"/>
      <w:marRight w:val="0"/>
      <w:marTop w:val="0"/>
      <w:marBottom w:val="0"/>
      <w:divBdr>
        <w:top w:val="none" w:sz="0" w:space="0" w:color="auto"/>
        <w:left w:val="none" w:sz="0" w:space="0" w:color="auto"/>
        <w:bottom w:val="none" w:sz="0" w:space="0" w:color="auto"/>
        <w:right w:val="none" w:sz="0" w:space="0" w:color="auto"/>
      </w:divBdr>
      <w:divsChild>
        <w:div w:id="698435389">
          <w:marLeft w:val="0"/>
          <w:marRight w:val="0"/>
          <w:marTop w:val="0"/>
          <w:marBottom w:val="0"/>
          <w:divBdr>
            <w:top w:val="none" w:sz="0" w:space="0" w:color="auto"/>
            <w:left w:val="none" w:sz="0" w:space="0" w:color="auto"/>
            <w:bottom w:val="none" w:sz="0" w:space="0" w:color="auto"/>
            <w:right w:val="none" w:sz="0" w:space="0" w:color="auto"/>
          </w:divBdr>
        </w:div>
      </w:divsChild>
    </w:div>
    <w:div w:id="750472734">
      <w:bodyDiv w:val="1"/>
      <w:marLeft w:val="0"/>
      <w:marRight w:val="0"/>
      <w:marTop w:val="0"/>
      <w:marBottom w:val="0"/>
      <w:divBdr>
        <w:top w:val="none" w:sz="0" w:space="0" w:color="auto"/>
        <w:left w:val="none" w:sz="0" w:space="0" w:color="auto"/>
        <w:bottom w:val="none" w:sz="0" w:space="0" w:color="auto"/>
        <w:right w:val="none" w:sz="0" w:space="0" w:color="auto"/>
      </w:divBdr>
      <w:divsChild>
        <w:div w:id="1881211398">
          <w:marLeft w:val="0"/>
          <w:marRight w:val="0"/>
          <w:marTop w:val="0"/>
          <w:marBottom w:val="0"/>
          <w:divBdr>
            <w:top w:val="none" w:sz="0" w:space="0" w:color="auto"/>
            <w:left w:val="none" w:sz="0" w:space="0" w:color="auto"/>
            <w:bottom w:val="none" w:sz="0" w:space="0" w:color="auto"/>
            <w:right w:val="none" w:sz="0" w:space="0" w:color="auto"/>
          </w:divBdr>
        </w:div>
        <w:div w:id="1907496642">
          <w:marLeft w:val="0"/>
          <w:marRight w:val="0"/>
          <w:marTop w:val="0"/>
          <w:marBottom w:val="0"/>
          <w:divBdr>
            <w:top w:val="none" w:sz="0" w:space="0" w:color="auto"/>
            <w:left w:val="none" w:sz="0" w:space="0" w:color="auto"/>
            <w:bottom w:val="none" w:sz="0" w:space="0" w:color="auto"/>
            <w:right w:val="none" w:sz="0" w:space="0" w:color="auto"/>
          </w:divBdr>
          <w:divsChild>
            <w:div w:id="708451602">
              <w:marLeft w:val="0"/>
              <w:marRight w:val="0"/>
              <w:marTop w:val="0"/>
              <w:marBottom w:val="0"/>
              <w:divBdr>
                <w:top w:val="none" w:sz="0" w:space="0" w:color="auto"/>
                <w:left w:val="none" w:sz="0" w:space="0" w:color="auto"/>
                <w:bottom w:val="none" w:sz="0" w:space="0" w:color="auto"/>
                <w:right w:val="none" w:sz="0" w:space="0" w:color="auto"/>
              </w:divBdr>
              <w:divsChild>
                <w:div w:id="601572284">
                  <w:marLeft w:val="0"/>
                  <w:marRight w:val="0"/>
                  <w:marTop w:val="0"/>
                  <w:marBottom w:val="0"/>
                  <w:divBdr>
                    <w:top w:val="none" w:sz="0" w:space="0" w:color="auto"/>
                    <w:left w:val="none" w:sz="0" w:space="0" w:color="auto"/>
                    <w:bottom w:val="none" w:sz="0" w:space="0" w:color="auto"/>
                    <w:right w:val="none" w:sz="0" w:space="0" w:color="auto"/>
                  </w:divBdr>
                </w:div>
                <w:div w:id="1855218429">
                  <w:marLeft w:val="0"/>
                  <w:marRight w:val="0"/>
                  <w:marTop w:val="0"/>
                  <w:marBottom w:val="0"/>
                  <w:divBdr>
                    <w:top w:val="none" w:sz="0" w:space="0" w:color="auto"/>
                    <w:left w:val="none" w:sz="0" w:space="0" w:color="auto"/>
                    <w:bottom w:val="none" w:sz="0" w:space="0" w:color="auto"/>
                    <w:right w:val="none" w:sz="0" w:space="0" w:color="auto"/>
                  </w:divBdr>
                  <w:divsChild>
                    <w:div w:id="6851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19502">
              <w:marLeft w:val="0"/>
              <w:marRight w:val="0"/>
              <w:marTop w:val="0"/>
              <w:marBottom w:val="0"/>
              <w:divBdr>
                <w:top w:val="none" w:sz="0" w:space="0" w:color="auto"/>
                <w:left w:val="none" w:sz="0" w:space="0" w:color="auto"/>
                <w:bottom w:val="none" w:sz="0" w:space="0" w:color="auto"/>
                <w:right w:val="none" w:sz="0" w:space="0" w:color="auto"/>
              </w:divBdr>
              <w:divsChild>
                <w:div w:id="1240211768">
                  <w:marLeft w:val="0"/>
                  <w:marRight w:val="0"/>
                  <w:marTop w:val="0"/>
                  <w:marBottom w:val="0"/>
                  <w:divBdr>
                    <w:top w:val="none" w:sz="0" w:space="0" w:color="auto"/>
                    <w:left w:val="none" w:sz="0" w:space="0" w:color="auto"/>
                    <w:bottom w:val="none" w:sz="0" w:space="0" w:color="auto"/>
                    <w:right w:val="none" w:sz="0" w:space="0" w:color="auto"/>
                  </w:divBdr>
                </w:div>
                <w:div w:id="1246691574">
                  <w:marLeft w:val="0"/>
                  <w:marRight w:val="0"/>
                  <w:marTop w:val="0"/>
                  <w:marBottom w:val="0"/>
                  <w:divBdr>
                    <w:top w:val="none" w:sz="0" w:space="0" w:color="auto"/>
                    <w:left w:val="none" w:sz="0" w:space="0" w:color="auto"/>
                    <w:bottom w:val="none" w:sz="0" w:space="0" w:color="auto"/>
                    <w:right w:val="none" w:sz="0" w:space="0" w:color="auto"/>
                  </w:divBdr>
                  <w:divsChild>
                    <w:div w:id="187553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295533">
      <w:bodyDiv w:val="1"/>
      <w:marLeft w:val="0"/>
      <w:marRight w:val="0"/>
      <w:marTop w:val="0"/>
      <w:marBottom w:val="0"/>
      <w:divBdr>
        <w:top w:val="none" w:sz="0" w:space="0" w:color="auto"/>
        <w:left w:val="none" w:sz="0" w:space="0" w:color="auto"/>
        <w:bottom w:val="none" w:sz="0" w:space="0" w:color="auto"/>
        <w:right w:val="none" w:sz="0" w:space="0" w:color="auto"/>
      </w:divBdr>
    </w:div>
    <w:div w:id="1181696332">
      <w:bodyDiv w:val="1"/>
      <w:marLeft w:val="0"/>
      <w:marRight w:val="0"/>
      <w:marTop w:val="0"/>
      <w:marBottom w:val="0"/>
      <w:divBdr>
        <w:top w:val="none" w:sz="0" w:space="0" w:color="auto"/>
        <w:left w:val="none" w:sz="0" w:space="0" w:color="auto"/>
        <w:bottom w:val="none" w:sz="0" w:space="0" w:color="auto"/>
        <w:right w:val="none" w:sz="0" w:space="0" w:color="auto"/>
      </w:divBdr>
    </w:div>
    <w:div w:id="1406682924">
      <w:bodyDiv w:val="1"/>
      <w:marLeft w:val="0"/>
      <w:marRight w:val="0"/>
      <w:marTop w:val="0"/>
      <w:marBottom w:val="0"/>
      <w:divBdr>
        <w:top w:val="none" w:sz="0" w:space="0" w:color="auto"/>
        <w:left w:val="none" w:sz="0" w:space="0" w:color="auto"/>
        <w:bottom w:val="none" w:sz="0" w:space="0" w:color="auto"/>
        <w:right w:val="none" w:sz="0" w:space="0" w:color="auto"/>
      </w:divBdr>
    </w:div>
    <w:div w:id="1567256629">
      <w:bodyDiv w:val="1"/>
      <w:marLeft w:val="0"/>
      <w:marRight w:val="0"/>
      <w:marTop w:val="0"/>
      <w:marBottom w:val="0"/>
      <w:divBdr>
        <w:top w:val="none" w:sz="0" w:space="0" w:color="auto"/>
        <w:left w:val="none" w:sz="0" w:space="0" w:color="auto"/>
        <w:bottom w:val="none" w:sz="0" w:space="0" w:color="auto"/>
        <w:right w:val="none" w:sz="0" w:space="0" w:color="auto"/>
      </w:divBdr>
      <w:divsChild>
        <w:div w:id="1337532994">
          <w:marLeft w:val="0"/>
          <w:marRight w:val="0"/>
          <w:marTop w:val="0"/>
          <w:marBottom w:val="0"/>
          <w:divBdr>
            <w:top w:val="none" w:sz="0" w:space="0" w:color="auto"/>
            <w:left w:val="none" w:sz="0" w:space="0" w:color="auto"/>
            <w:bottom w:val="none" w:sz="0" w:space="0" w:color="auto"/>
            <w:right w:val="none" w:sz="0" w:space="0" w:color="auto"/>
          </w:divBdr>
        </w:div>
      </w:divsChild>
    </w:div>
    <w:div w:id="1653867186">
      <w:bodyDiv w:val="1"/>
      <w:marLeft w:val="0"/>
      <w:marRight w:val="0"/>
      <w:marTop w:val="0"/>
      <w:marBottom w:val="0"/>
      <w:divBdr>
        <w:top w:val="none" w:sz="0" w:space="0" w:color="auto"/>
        <w:left w:val="none" w:sz="0" w:space="0" w:color="auto"/>
        <w:bottom w:val="none" w:sz="0" w:space="0" w:color="auto"/>
        <w:right w:val="none" w:sz="0" w:space="0" w:color="auto"/>
      </w:divBdr>
      <w:divsChild>
        <w:div w:id="2016640161">
          <w:marLeft w:val="0"/>
          <w:marRight w:val="0"/>
          <w:marTop w:val="0"/>
          <w:marBottom w:val="0"/>
          <w:divBdr>
            <w:top w:val="none" w:sz="0" w:space="0" w:color="auto"/>
            <w:left w:val="none" w:sz="0" w:space="0" w:color="auto"/>
            <w:bottom w:val="none" w:sz="0" w:space="0" w:color="auto"/>
            <w:right w:val="none" w:sz="0" w:space="0" w:color="auto"/>
          </w:divBdr>
        </w:div>
      </w:divsChild>
    </w:div>
    <w:div w:id="1851485173">
      <w:bodyDiv w:val="1"/>
      <w:marLeft w:val="0"/>
      <w:marRight w:val="0"/>
      <w:marTop w:val="0"/>
      <w:marBottom w:val="0"/>
      <w:divBdr>
        <w:top w:val="none" w:sz="0" w:space="0" w:color="auto"/>
        <w:left w:val="none" w:sz="0" w:space="0" w:color="auto"/>
        <w:bottom w:val="none" w:sz="0" w:space="0" w:color="auto"/>
        <w:right w:val="none" w:sz="0" w:space="0" w:color="auto"/>
      </w:divBdr>
      <w:divsChild>
        <w:div w:id="749692412">
          <w:marLeft w:val="0"/>
          <w:marRight w:val="0"/>
          <w:marTop w:val="0"/>
          <w:marBottom w:val="0"/>
          <w:divBdr>
            <w:top w:val="none" w:sz="0" w:space="0" w:color="auto"/>
            <w:left w:val="none" w:sz="0" w:space="0" w:color="auto"/>
            <w:bottom w:val="none" w:sz="0" w:space="0" w:color="auto"/>
            <w:right w:val="none" w:sz="0" w:space="0" w:color="auto"/>
          </w:divBdr>
        </w:div>
        <w:div w:id="1638606163">
          <w:marLeft w:val="0"/>
          <w:marRight w:val="0"/>
          <w:marTop w:val="0"/>
          <w:marBottom w:val="0"/>
          <w:divBdr>
            <w:top w:val="none" w:sz="0" w:space="0" w:color="auto"/>
            <w:left w:val="none" w:sz="0" w:space="0" w:color="auto"/>
            <w:bottom w:val="none" w:sz="0" w:space="0" w:color="auto"/>
            <w:right w:val="none" w:sz="0" w:space="0" w:color="auto"/>
          </w:divBdr>
          <w:divsChild>
            <w:div w:id="1738671282">
              <w:marLeft w:val="0"/>
              <w:marRight w:val="0"/>
              <w:marTop w:val="0"/>
              <w:marBottom w:val="0"/>
              <w:divBdr>
                <w:top w:val="none" w:sz="0" w:space="0" w:color="auto"/>
                <w:left w:val="none" w:sz="0" w:space="0" w:color="auto"/>
                <w:bottom w:val="none" w:sz="0" w:space="0" w:color="auto"/>
                <w:right w:val="none" w:sz="0" w:space="0" w:color="auto"/>
              </w:divBdr>
              <w:divsChild>
                <w:div w:id="436291492">
                  <w:marLeft w:val="0"/>
                  <w:marRight w:val="0"/>
                  <w:marTop w:val="0"/>
                  <w:marBottom w:val="0"/>
                  <w:divBdr>
                    <w:top w:val="none" w:sz="0" w:space="0" w:color="auto"/>
                    <w:left w:val="none" w:sz="0" w:space="0" w:color="auto"/>
                    <w:bottom w:val="none" w:sz="0" w:space="0" w:color="auto"/>
                    <w:right w:val="none" w:sz="0" w:space="0" w:color="auto"/>
                  </w:divBdr>
                </w:div>
                <w:div w:id="277370849">
                  <w:marLeft w:val="0"/>
                  <w:marRight w:val="0"/>
                  <w:marTop w:val="0"/>
                  <w:marBottom w:val="0"/>
                  <w:divBdr>
                    <w:top w:val="none" w:sz="0" w:space="0" w:color="auto"/>
                    <w:left w:val="none" w:sz="0" w:space="0" w:color="auto"/>
                    <w:bottom w:val="none" w:sz="0" w:space="0" w:color="auto"/>
                    <w:right w:val="none" w:sz="0" w:space="0" w:color="auto"/>
                  </w:divBdr>
                  <w:divsChild>
                    <w:div w:id="197702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7267">
              <w:marLeft w:val="0"/>
              <w:marRight w:val="0"/>
              <w:marTop w:val="0"/>
              <w:marBottom w:val="0"/>
              <w:divBdr>
                <w:top w:val="none" w:sz="0" w:space="0" w:color="auto"/>
                <w:left w:val="none" w:sz="0" w:space="0" w:color="auto"/>
                <w:bottom w:val="none" w:sz="0" w:space="0" w:color="auto"/>
                <w:right w:val="none" w:sz="0" w:space="0" w:color="auto"/>
              </w:divBdr>
              <w:divsChild>
                <w:div w:id="854687499">
                  <w:marLeft w:val="0"/>
                  <w:marRight w:val="0"/>
                  <w:marTop w:val="0"/>
                  <w:marBottom w:val="0"/>
                  <w:divBdr>
                    <w:top w:val="none" w:sz="0" w:space="0" w:color="auto"/>
                    <w:left w:val="none" w:sz="0" w:space="0" w:color="auto"/>
                    <w:bottom w:val="none" w:sz="0" w:space="0" w:color="auto"/>
                    <w:right w:val="none" w:sz="0" w:space="0" w:color="auto"/>
                  </w:divBdr>
                </w:div>
                <w:div w:id="1972784270">
                  <w:marLeft w:val="0"/>
                  <w:marRight w:val="0"/>
                  <w:marTop w:val="0"/>
                  <w:marBottom w:val="0"/>
                  <w:divBdr>
                    <w:top w:val="none" w:sz="0" w:space="0" w:color="auto"/>
                    <w:left w:val="none" w:sz="0" w:space="0" w:color="auto"/>
                    <w:bottom w:val="none" w:sz="0" w:space="0" w:color="auto"/>
                    <w:right w:val="none" w:sz="0" w:space="0" w:color="auto"/>
                  </w:divBdr>
                  <w:divsChild>
                    <w:div w:id="178704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76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rookings.edu/blogs/planetpolicy/posts/2014/05/06-us-leadership-climate-change-meltzer-langley" TargetMode="External"/><Relationship Id="rId117" Type="http://schemas.openxmlformats.org/officeDocument/2006/relationships/hyperlink" Target="http://topics.nytimes.com/top/reference/timestopics/organizations/e/european_union/index.html?inline=nyt-org" TargetMode="External"/><Relationship Id="rId21" Type="http://schemas.openxmlformats.org/officeDocument/2006/relationships/hyperlink" Target="http://www.scientificamerican.com/article.cfm?id=extreme-weather-caused-by-climate-change" TargetMode="External"/><Relationship Id="rId42" Type="http://schemas.openxmlformats.org/officeDocument/2006/relationships/hyperlink" Target="http://www.scientificamerican.com/article.cfm?id=as-big-hurricane-season-looms-noaa-chief-calls-satellite-cuts-disaster" TargetMode="External"/><Relationship Id="rId47" Type="http://schemas.openxmlformats.org/officeDocument/2006/relationships/hyperlink" Target="http://www.theguardian.com/environment/oceans" TargetMode="External"/><Relationship Id="rId63" Type="http://schemas.openxmlformats.org/officeDocument/2006/relationships/hyperlink" Target="http://www.dtic.mil/dtic/tr/fulltext/u2/a456541.pdf" TargetMode="External"/><Relationship Id="rId68" Type="http://schemas.openxmlformats.org/officeDocument/2006/relationships/hyperlink" Target="http://thinkprogress.org/romm/2009/09/02/204589/a-sea-change-imagine-a-world-without-fish-ocean-acidification-film/" TargetMode="External"/><Relationship Id="rId84" Type="http://schemas.openxmlformats.org/officeDocument/2006/relationships/hyperlink" Target="http://www.skepticalscience.com/The-Oceans-Warmed-up-Sharply-in-2013-We-are-Going-to-Need-a-Bigger-Graph.html" TargetMode="External"/><Relationship Id="rId89" Type="http://schemas.openxmlformats.org/officeDocument/2006/relationships/hyperlink" Target="http://climatechangeskeptic.blogspot.com/" TargetMode="External"/><Relationship Id="rId112" Type="http://schemas.openxmlformats.org/officeDocument/2006/relationships/hyperlink" Target="http://www.docstoc.com/docs/42969765/Closing-the-Environmental-Data-Gap" TargetMode="External"/><Relationship Id="rId133" Type="http://schemas.openxmlformats.org/officeDocument/2006/relationships/hyperlink" Target="http://www.brookings.edu/blogs/planetpolicy/posts/2014/05/28-american-leadership-global-climate-energy-jones" TargetMode="External"/><Relationship Id="rId138" Type="http://schemas.openxmlformats.org/officeDocument/2006/relationships/hyperlink" Target="http://www.smh.com.au/environment/climate-change/bipartisan-us-climate-report-paints-dark-picture-of-future-economic-costs-20140625-zskpp.html" TargetMode="External"/><Relationship Id="rId16" Type="http://schemas.openxmlformats.org/officeDocument/2006/relationships/hyperlink" Target="http://www.cbsnews.com/8301-205_162-20128315/climate-experts-expect-more-weather-disasters" TargetMode="External"/><Relationship Id="rId107" Type="http://schemas.openxmlformats.org/officeDocument/2006/relationships/hyperlink" Target="http://www.wri.org/publication/ready-or-not" TargetMode="External"/><Relationship Id="rId11" Type="http://schemas.openxmlformats.org/officeDocument/2006/relationships/hyperlink" Target="http://thinkprogress.org/climate/2012/05/08/480253/report-us-environmental-satellite-system-is-at-risk-of-collapse-and-could-decline-75-by-2020/" TargetMode="External"/><Relationship Id="rId32" Type="http://schemas.openxmlformats.org/officeDocument/2006/relationships/hyperlink" Target="http://www.westernclimateinitiative.org/" TargetMode="External"/><Relationship Id="rId37" Type="http://schemas.openxmlformats.org/officeDocument/2006/relationships/hyperlink" Target="http://npoess.noaa.gov/About/NPOESS_Decision_Fact_Sheet_20100201.pdf" TargetMode="External"/><Relationship Id="rId53" Type="http://schemas.openxmlformats.org/officeDocument/2006/relationships/hyperlink" Target="http://www.theguardian.com/environment/drought" TargetMode="External"/><Relationship Id="rId58" Type="http://schemas.openxmlformats.org/officeDocument/2006/relationships/hyperlink" Target="http://www.smh.com.au/environment/climate-change/climate-change-could-make-humans-extinct-warns-health-expert-20140330-35rus.html" TargetMode="External"/><Relationship Id="rId74" Type="http://schemas.openxmlformats.org/officeDocument/2006/relationships/hyperlink" Target="http://belfercenter.hks.harvard.edu/files/kokoshin_2007_03.pdf" TargetMode="External"/><Relationship Id="rId79" Type="http://schemas.openxmlformats.org/officeDocument/2006/relationships/hyperlink" Target="http://www.nukepills.com/docs/nuclear_war_survival_skills.pdf" TargetMode="External"/><Relationship Id="rId102" Type="http://schemas.openxmlformats.org/officeDocument/2006/relationships/hyperlink" Target="http://www.sciencemag.org./content/302/5651/1719.full?sid=4adae9e9-f09c-431f-b5a8-7f489fd526c6" TargetMode="External"/><Relationship Id="rId123" Type="http://schemas.openxmlformats.org/officeDocument/2006/relationships/hyperlink" Target="http://www.livescience.com/17340-agu-climate-sensitivity-nasa-hansen.html" TargetMode="External"/><Relationship Id="rId128" Type="http://schemas.openxmlformats.org/officeDocument/2006/relationships/hyperlink" Target="http://environment.yale.edu/blog/2012/12/obamas-second-term-the-world-awaits-much-needed-leadership-on-climate-change/" TargetMode="External"/><Relationship Id="rId144" Type="http://schemas.openxmlformats.org/officeDocument/2006/relationships/hyperlink" Target="http://www.sfgate.com/politics/article/Democrats-use-climate-change-as-wedge-issue-on-5570165.php" TargetMode="External"/><Relationship Id="rId149" Type="http://schemas.openxmlformats.org/officeDocument/2006/relationships/hyperlink" Target="http://www.theguardian.com/commentisfree/2014/may/03/world-nothing-fear-us-power-china-economy-democracy" TargetMode="External"/><Relationship Id="rId5" Type="http://schemas.openxmlformats.org/officeDocument/2006/relationships/styles" Target="styles.xml"/><Relationship Id="rId90" Type="http://schemas.openxmlformats.org/officeDocument/2006/relationships/hyperlink" Target="http://onlinelibrary.wiley.com/store/10.1002/grl.50382/asset/grl50382.pdf?v=1&amp;t=hr97o7xk&amp;s=e16a49c87336f10e84ff7a2d2b76c215163d1aa6" TargetMode="External"/><Relationship Id="rId95" Type="http://schemas.openxmlformats.org/officeDocument/2006/relationships/hyperlink" Target="http://www.forbes.com/sites/paulrodgers/2014/03/31/climate-change-is-real-but-its-not-the-end-of-the-world-says-ipcc/" TargetMode="External"/><Relationship Id="rId22" Type="http://schemas.openxmlformats.org/officeDocument/2006/relationships/hyperlink" Target="http://www.bbc.co.uk/news/world-asia-15867661" TargetMode="External"/><Relationship Id="rId27" Type="http://schemas.openxmlformats.org/officeDocument/2006/relationships/hyperlink" Target="http://www.brookings.edu/blogs/up-front/posts/2013/06/25-obama-climate-change-agenda-hultman" TargetMode="External"/><Relationship Id="rId43" Type="http://schemas.openxmlformats.org/officeDocument/2006/relationships/hyperlink" Target="http://www.climatecentral.org/news/key-weather-satellite-goes-offline-may-limit-forecast-accuracy-15038" TargetMode="External"/><Relationship Id="rId48" Type="http://schemas.openxmlformats.org/officeDocument/2006/relationships/hyperlink" Target="http://www.theguardian.com/environment/food" TargetMode="External"/><Relationship Id="rId64" Type="http://schemas.openxmlformats.org/officeDocument/2006/relationships/hyperlink" Target="http://ecbethel.com/environmentallawandpolicy/wp-content/uploads/2014/06/Sam-Duncombe-Oil-Exploration-Presentation-COB.pdf" TargetMode="External"/><Relationship Id="rId69" Type="http://schemas.openxmlformats.org/officeDocument/2006/relationships/hyperlink" Target="http://www.sciencedaily.com/releases/2014/06/140602170341.htm" TargetMode="External"/><Relationship Id="rId113" Type="http://schemas.openxmlformats.org/officeDocument/2006/relationships/hyperlink" Target="http://topics.nytimes.com/top/news/science/topics/globalwarming/index.html?inline=nyt-classifier" TargetMode="External"/><Relationship Id="rId118" Type="http://schemas.openxmlformats.org/officeDocument/2006/relationships/hyperlink" Target="http://dotearth.blogs.nytimes.com/2009/07/09/the-two-degree-solution/" TargetMode="External"/><Relationship Id="rId134" Type="http://schemas.openxmlformats.org/officeDocument/2006/relationships/hyperlink" Target="http://www.earthobservations.org/documents/geo_vii/07_GEOSS%20Data%20Sharing%20Action%20Plan%20Rev2.pdf" TargetMode="External"/><Relationship Id="rId139" Type="http://schemas.openxmlformats.org/officeDocument/2006/relationships/hyperlink" Target="http://news.nationalgeographic.com/news/2014/05/140506-national-climate-assessment-global-warming-policy-politics/?rptregcta=reg_free_np&amp;rptregcampaign=20140623_t2_rw_membership_n1p_us_se_w" TargetMode="External"/><Relationship Id="rId80" Type="http://schemas.openxmlformats.org/officeDocument/2006/relationships/hyperlink" Target="http://fish2fork.com/en_US/news/news/spy-in-the-sky-tracks-overfishing" TargetMode="External"/><Relationship Id="rId85" Type="http://schemas.openxmlformats.org/officeDocument/2006/relationships/hyperlink" Target="http://4hiroshimas.com/" TargetMode="External"/><Relationship Id="rId150" Type="http://schemas.openxmlformats.org/officeDocument/2006/relationships/fontTable" Target="fontTable.xml"/><Relationship Id="rId12" Type="http://schemas.openxmlformats.org/officeDocument/2006/relationships/hyperlink" Target="http://online.wsj.com/article/SB10001424052970204740904577193270727472662.html" TargetMode="External"/><Relationship Id="rId17" Type="http://schemas.openxmlformats.org/officeDocument/2006/relationships/hyperlink" Target="http://www.cfr.org/publication/22886/coming_conflicts_of_climate_change.html" TargetMode="External"/><Relationship Id="rId25" Type="http://schemas.openxmlformats.org/officeDocument/2006/relationships/hyperlink" Target="http://www.scientificamerican.com/article/budget-woes-halt-climate-monitoring-at-12-ground-stations/" TargetMode="External"/><Relationship Id="rId33" Type="http://schemas.openxmlformats.org/officeDocument/2006/relationships/hyperlink" Target="http://www.brookings.edu/blogs/planetpolicy/posts/2014/05/28-american-leadership-global-climate-energy-jones" TargetMode="External"/><Relationship Id="rId38" Type="http://schemas.openxmlformats.org/officeDocument/2006/relationships/hyperlink" Target="http://www.noaa.gov/satellites.html" TargetMode="External"/><Relationship Id="rId46" Type="http://schemas.openxmlformats.org/officeDocument/2006/relationships/hyperlink" Target="http://www.theguardian.com/environment/climate-change" TargetMode="External"/><Relationship Id="rId59" Type="http://schemas.openxmlformats.org/officeDocument/2006/relationships/hyperlink" Target="http://www.vice.com/read/near-term-extinctionists-believe-the-world-is-going-to-end-very-soon" TargetMode="External"/><Relationship Id="rId67" Type="http://schemas.openxmlformats.org/officeDocument/2006/relationships/hyperlink" Target="http://www.eoearth.org/profile/EoE_Cutler/" TargetMode="External"/><Relationship Id="rId103" Type="http://schemas.openxmlformats.org/officeDocument/2006/relationships/hyperlink" Target="http://www.telegraph.co.uk/finance/economics/10644867/We-have-failed-to-prevent-global-warming-so-we-must-adapt-to-it.html" TargetMode="External"/><Relationship Id="rId108" Type="http://schemas.openxmlformats.org/officeDocument/2006/relationships/hyperlink" Target="http://www.wri.org/project/vulnerability-and-adaptation" TargetMode="External"/><Relationship Id="rId116" Type="http://schemas.openxmlformats.org/officeDocument/2006/relationships/hyperlink" Target="http://www.state.gov/r/pa/ei/biog/122554.htm" TargetMode="External"/><Relationship Id="rId124" Type="http://schemas.openxmlformats.org/officeDocument/2006/relationships/hyperlink" Target="http://grist.org/climate-change/2011-12-12-the-top-five-takeaways-from-the-durban-climate-talks/" TargetMode="External"/><Relationship Id="rId129" Type="http://schemas.openxmlformats.org/officeDocument/2006/relationships/hyperlink" Target="http://unfccc.int/kyoto_protocol/items/2830.php" TargetMode="External"/><Relationship Id="rId137" Type="http://schemas.openxmlformats.org/officeDocument/2006/relationships/hyperlink" Target="http://oceanservice.noaa.gov/websites/retiredsites/supp_oceanpanel.html" TargetMode="External"/><Relationship Id="rId20" Type="http://schemas.openxmlformats.org/officeDocument/2006/relationships/hyperlink" Target="http://www.cfr.org/climate-change/climate-change-expert-worries-financial-crisis-excuse-delay-action/p17478" TargetMode="External"/><Relationship Id="rId41" Type="http://schemas.openxmlformats.org/officeDocument/2006/relationships/hyperlink" Target="http://www.washingtonpost.com/national/health-science/funding-cuts-could-hamper-forecasting-meteorologists-and-federal-officials-say/2011/08/12/gIQA7ZSCVJ_story.html" TargetMode="External"/><Relationship Id="rId54" Type="http://schemas.openxmlformats.org/officeDocument/2006/relationships/hyperlink" Target="http://www.theguardian.com/environment/2014/mar/27/ipcc-author-climate-report-alarmist" TargetMode="External"/><Relationship Id="rId62" Type="http://schemas.openxmlformats.org/officeDocument/2006/relationships/hyperlink" Target="http://ecbethel.com/environmentallawandpolicy/wp-content/uploads/2014/06/Sam-Duncombe-Oil-Exploration-Presentation-COB.pdf" TargetMode="External"/><Relationship Id="rId70" Type="http://schemas.openxmlformats.org/officeDocument/2006/relationships/hyperlink" Target="http://hamodia.com/2013/11/24/hagel-turns-attention-u-s-sovereignty-arctic%20//" TargetMode="External"/><Relationship Id="rId75" Type="http://schemas.openxmlformats.org/officeDocument/2006/relationships/hyperlink" Target="http://www.nytimes.com/2010/08/25/books/25book.html" TargetMode="External"/><Relationship Id="rId83" Type="http://schemas.openxmlformats.org/officeDocument/2006/relationships/hyperlink" Target="http://www.nodc.noaa.gov/OC5/3M_HEAT_CONTENT/" TargetMode="External"/><Relationship Id="rId88" Type="http://schemas.openxmlformats.org/officeDocument/2006/relationships/hyperlink" Target="http://qz.com/151141/philippines-government-limits-coastal-rebuilding-after-typhoon-haiyan/" TargetMode="External"/><Relationship Id="rId91" Type="http://schemas.openxmlformats.org/officeDocument/2006/relationships/hyperlink" Target="http://csis.org/files/publication/100608_Lewis_EarthObservation_WEB.pdf" TargetMode="External"/><Relationship Id="rId96" Type="http://schemas.openxmlformats.org/officeDocument/2006/relationships/hyperlink" Target="http://ipcc-wg2.gov/AR5/report/final-drafts/" TargetMode="External"/><Relationship Id="rId111" Type="http://schemas.openxmlformats.org/officeDocument/2006/relationships/hyperlink" Target="http://csis.org/files/publication/100608_Lewis_EarthObservation_WEB.pdf" TargetMode="External"/><Relationship Id="rId132" Type="http://schemas.openxmlformats.org/officeDocument/2006/relationships/hyperlink" Target="http://www.un.org/wcm/content/site/climatechange/pages/gateway/the-negotiations/durban" TargetMode="External"/><Relationship Id="rId140" Type="http://schemas.openxmlformats.org/officeDocument/2006/relationships/hyperlink" Target="http://www.politico.com/story/2014/06/barack-obama-climate-change-108338.html" TargetMode="External"/><Relationship Id="rId145" Type="http://schemas.openxmlformats.org/officeDocument/2006/relationships/hyperlink" Target="http://thehill.com/homenews/senate/210639-primaries-tilt-odds-toward-gop-senate"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eb.mit.edu/newsoffice/2009/roulette-0519.html" TargetMode="External"/><Relationship Id="rId23" Type="http://schemas.openxmlformats.org/officeDocument/2006/relationships/hyperlink" Target="http://www.eia.gov/cfapps/ipdbproject/IEDIndex3.cfm?tid=90&amp;pid=44&amp;aid=8" TargetMode="External"/><Relationship Id="rId28" Type="http://schemas.openxmlformats.org/officeDocument/2006/relationships/hyperlink" Target="http://www.nrdc.org/air/pollution-standards/files/pollution-standards-IB-update.pdf" TargetMode="External"/><Relationship Id="rId36" Type="http://schemas.openxmlformats.org/officeDocument/2006/relationships/hyperlink" Target="http://www.cnn.com/interactive/hurricane.tracker/?hpt=hp_c2" TargetMode="External"/><Relationship Id="rId49" Type="http://schemas.openxmlformats.org/officeDocument/2006/relationships/hyperlink" Target="http://www.theguardian.com/environment/glaciers" TargetMode="External"/><Relationship Id="rId57" Type="http://schemas.openxmlformats.org/officeDocument/2006/relationships/hyperlink" Target="http://arctic-news.blogspot.com/2014/04/near-term-human-extinction.html" TargetMode="External"/><Relationship Id="rId106" Type="http://schemas.openxmlformats.org/officeDocument/2006/relationships/hyperlink" Target="http://www.wri.org/publication/world-resources-report-2010-2011" TargetMode="External"/><Relationship Id="rId114" Type="http://schemas.openxmlformats.org/officeDocument/2006/relationships/hyperlink" Target="http://topics.nytimes.com/top/reference/timestopics/organizations/u/united_nations/index.html?inline=nyt-org" TargetMode="External"/><Relationship Id="rId119" Type="http://schemas.openxmlformats.org/officeDocument/2006/relationships/hyperlink" Target="http://www.350.org/en/this/is/courage?akid=1466.307281.MCHGn8&amp;rd=1&amp;t=3" TargetMode="External"/><Relationship Id="rId127" Type="http://schemas.openxmlformats.org/officeDocument/2006/relationships/hyperlink" Target="http://www.c2es.org/newsroom/articles/new-climate-treaty-us-leadership-after-kyoto" TargetMode="External"/><Relationship Id="rId10" Type="http://schemas.openxmlformats.org/officeDocument/2006/relationships/endnotes" Target="endnotes.xml"/><Relationship Id="rId31" Type="http://schemas.openxmlformats.org/officeDocument/2006/relationships/hyperlink" Target="http://www.rggi.org/" TargetMode="External"/><Relationship Id="rId44" Type="http://schemas.openxmlformats.org/officeDocument/2006/relationships/hyperlink" Target="http://www.ipcc.ch/report/ar5/wg1/" TargetMode="External"/><Relationship Id="rId52" Type="http://schemas.openxmlformats.org/officeDocument/2006/relationships/hyperlink" Target="http://www.theguardian.com/environment/2013/sep/27/ipcc-climate-report-un-secretary-general" TargetMode="External"/><Relationship Id="rId60" Type="http://schemas.openxmlformats.org/officeDocument/2006/relationships/hyperlink" Target="http://news.firedoglake.com/2013/12/18/climate-change-could-make-planet-unlivable-for-humans/" TargetMode="External"/><Relationship Id="rId65" Type="http://schemas.openxmlformats.org/officeDocument/2006/relationships/hyperlink" Target="http://www.ljhs.sandi.net/faculty/DJames/NOSB/Study%20Guides/Aquaculture%20MTS%2044.3.pdf" TargetMode="External"/><Relationship Id="rId73" Type="http://schemas.openxmlformats.org/officeDocument/2006/relationships/hyperlink" Target="http://shadow.foreignpolicy.com/posts/2014/03/20/crimea_proves_that_great_power_rivalry_never_left_us" TargetMode="External"/><Relationship Id="rId78" Type="http://schemas.openxmlformats.org/officeDocument/2006/relationships/hyperlink" Target="http://thebulletin.org/uncertainty-surrounding-sustainable-agriculture" TargetMode="External"/><Relationship Id="rId81" Type="http://schemas.openxmlformats.org/officeDocument/2006/relationships/hyperlink" Target="http://newswatch.nationalgeographic.com/2013/08/26/can-technology-end-pirate-fishing/" TargetMode="External"/><Relationship Id="rId86" Type="http://schemas.openxmlformats.org/officeDocument/2006/relationships/hyperlink" Target="http://grist.org/news/ocean-temperatures-spiked-in-2013/?utm_source=newsletter&amp;utm_medium=email&amp;utm_term=Daily%2520Feb%25203&amp;utm_campaign=daily" TargetMode="External"/><Relationship Id="rId94" Type="http://schemas.openxmlformats.org/officeDocument/2006/relationships/hyperlink" Target="http://csis.org/files/publication/100608_Lewis_EarthObservation_WEB.pdf" TargetMode="External"/><Relationship Id="rId99" Type="http://schemas.openxmlformats.org/officeDocument/2006/relationships/hyperlink" Target="http://www.forbes.com/washington/" TargetMode="External"/><Relationship Id="rId101" Type="http://schemas.openxmlformats.org/officeDocument/2006/relationships/hyperlink" Target="http://www.sussex.ac.uk/economics/people/peoplelists/person/289812" TargetMode="External"/><Relationship Id="rId122" Type="http://schemas.openxmlformats.org/officeDocument/2006/relationships/hyperlink" Target="http://www.guardian.co.uk/environment/2011/dec/12/durban-climate-deal-verdict" TargetMode="External"/><Relationship Id="rId130" Type="http://schemas.openxmlformats.org/officeDocument/2006/relationships/hyperlink" Target="http://unfccc.int/bodies/body/6431.php" TargetMode="External"/><Relationship Id="rId135" Type="http://schemas.openxmlformats.org/officeDocument/2006/relationships/hyperlink" Target="http://www.earthobservations.org/documents/geo_vii/07_GEOSS%20Data%20Sharing%20Action%20Plan%20Rev2.pdf" TargetMode="External"/><Relationship Id="rId143" Type="http://schemas.openxmlformats.org/officeDocument/2006/relationships/hyperlink" Target="http://online.wsj.com/articles/poll-shows-erosion-in-presidents-support-1403064301" TargetMode="External"/><Relationship Id="rId148" Type="http://schemas.openxmlformats.org/officeDocument/2006/relationships/hyperlink" Target="http://www.nationmultimedia.com/opinion/Why-China-doesnt-want-the-biggest-economy-in-the-w-30235172.html" TargetMode="External"/><Relationship Id="rId15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cato-unbound.org/2011/02/09/erik-gartzke/security-in-an-insecure-world/" TargetMode="External"/><Relationship Id="rId18" Type="http://schemas.openxmlformats.org/officeDocument/2006/relationships/hyperlink" Target="http://www.iea.org/press/pressdetail.asp?PRESS_REL_ID=426" TargetMode="External"/><Relationship Id="rId39" Type="http://schemas.openxmlformats.org/officeDocument/2006/relationships/hyperlink" Target="http://www.ipo.noaa.gov/" TargetMode="External"/><Relationship Id="rId109" Type="http://schemas.openxmlformats.org/officeDocument/2006/relationships/hyperlink" Target="http://insights.wri.org/" TargetMode="External"/><Relationship Id="rId34" Type="http://schemas.openxmlformats.org/officeDocument/2006/relationships/hyperlink" Target="http://csis.org/files/publication/100608_Lewis_EarthObservation_WEB.pdf" TargetMode="External"/><Relationship Id="rId50" Type="http://schemas.openxmlformats.org/officeDocument/2006/relationships/hyperlink" Target="http://www.theguardian.com/environment/water" TargetMode="External"/><Relationship Id="rId55" Type="http://schemas.openxmlformats.org/officeDocument/2006/relationships/hyperlink" Target="http://www.theguardian.com/environment/2014/mar/28/ipcc-climate-costs-estimate-meaningless" TargetMode="External"/><Relationship Id="rId76" Type="http://schemas.openxmlformats.org/officeDocument/2006/relationships/hyperlink" Target="http://www.ft.com/cms/s/0/ad6e3492-0a00-11df-8b23-00144feabdc0.html" TargetMode="External"/><Relationship Id="rId97" Type="http://schemas.openxmlformats.org/officeDocument/2006/relationships/hyperlink" Target="http://www.forbes.com/europe-news/" TargetMode="External"/><Relationship Id="rId104" Type="http://schemas.openxmlformats.org/officeDocument/2006/relationships/hyperlink" Target="http://www.wri.org/project/vulnerability-and-adaptation/wri-va-strategy" TargetMode="External"/><Relationship Id="rId120" Type="http://schemas.openxmlformats.org/officeDocument/2006/relationships/hyperlink" Target="http://www.ucsusa.org/global_warming/solutions/big_picture_solutions/report-from-2011-durban-climate-conference.html" TargetMode="External"/><Relationship Id="rId125" Type="http://schemas.openxmlformats.org/officeDocument/2006/relationships/hyperlink" Target="http://www.un.org/wcm/content/site/climatechange/pages/gateway/the-science/consequences-for-the-future" TargetMode="External"/><Relationship Id="rId141" Type="http://schemas.openxmlformats.org/officeDocument/2006/relationships/hyperlink" Target="http://www.sfgate.com/politics/article/Democrats-use-climate-change-as-wedge-issue-on-5570165.php" TargetMode="External"/><Relationship Id="rId146" Type="http://schemas.openxmlformats.org/officeDocument/2006/relationships/hyperlink" Target="http://www.washingtonpost.com/politics/obama-warns-democrats-that-midterms-could-imperil-his-agenda--and-america/2014/05/09/0b37c6ae-d655-11e3-95d3-3bcd77cd4e11_story.html" TargetMode="External"/><Relationship Id="rId7" Type="http://schemas.openxmlformats.org/officeDocument/2006/relationships/settings" Target="settings.xml"/><Relationship Id="rId71" Type="http://schemas.openxmlformats.org/officeDocument/2006/relationships/hyperlink" Target="http://www.foreignpolicyjournal.com/2014/04/23/russias-territorial-ambition-and-increased-military-presence-in-the-arctic/" TargetMode="External"/><Relationship Id="rId92" Type="http://schemas.openxmlformats.org/officeDocument/2006/relationships/hyperlink" Target="http://www.sciencemag.org./content/302/5651/1719.full?sid=4adae9e9-f09c-431f-b5a8-7f489fd526c6" TargetMode="External"/><Relationship Id="rId2" Type="http://schemas.openxmlformats.org/officeDocument/2006/relationships/customXml" Target="../customXml/item2.xml"/><Relationship Id="rId29" Type="http://schemas.openxmlformats.org/officeDocument/2006/relationships/hyperlink" Target="http://www.c2es.org/federal/executive/vehicle-standards" TargetMode="External"/><Relationship Id="rId24" Type="http://schemas.openxmlformats.org/officeDocument/2006/relationships/hyperlink" Target="http://wattsupwiththat.com/2014/01/02/questions-policymakers-should-be-asking-climate-scientists-who-receive-government-funding/" TargetMode="External"/><Relationship Id="rId40" Type="http://schemas.openxmlformats.org/officeDocument/2006/relationships/hyperlink" Target="http://www.nationaljournal.com/weather-service-sounds-warning-on-satellite-funding-20110815" TargetMode="External"/><Relationship Id="rId45" Type="http://schemas.openxmlformats.org/officeDocument/2006/relationships/hyperlink" Target="http://www.theguardian.com/environment/2014/mar/28/ipcc-report-climate-change-report-human-natural-systems" TargetMode="External"/><Relationship Id="rId66" Type="http://schemas.openxmlformats.org/officeDocument/2006/relationships/hyperlink" Target="http://online.wsj.com/article/SB122455074012352571.html?mod=googlenews_wsj" TargetMode="External"/><Relationship Id="rId87" Type="http://schemas.openxmlformats.org/officeDocument/2006/relationships/hyperlink" Target="http://qz.com/145074/super-typhoon-haiyan-tears-into-the-eastern-philippines/" TargetMode="External"/><Relationship Id="rId110" Type="http://schemas.openxmlformats.org/officeDocument/2006/relationships/hyperlink" Target="http://www.cccep.ac.uk/Publications/Policy/docs/PP_uncertainty-climate-risks-policymaking.pdf" TargetMode="External"/><Relationship Id="rId115" Type="http://schemas.openxmlformats.org/officeDocument/2006/relationships/hyperlink" Target="http://topics.nytimes.com/top/reference/timestopics/organizations/s/senate/index.html?inline=nyt-org" TargetMode="External"/><Relationship Id="rId131" Type="http://schemas.openxmlformats.org/officeDocument/2006/relationships/hyperlink" Target="http://unfccc.int/resource/docs/2007/cop13/eng/06a01.pdf" TargetMode="External"/><Relationship Id="rId136" Type="http://schemas.openxmlformats.org/officeDocument/2006/relationships/hyperlink" Target="http://www.oosa.unvienna.org/pdf/pres/copuos2009/tech-21.pdf" TargetMode="External"/><Relationship Id="rId61" Type="http://schemas.openxmlformats.org/officeDocument/2006/relationships/hyperlink" Target="http://www.plospathogens.org/article/info%3Adoi%2F10.1371%2Fjournal.ppat.0030116" TargetMode="External"/><Relationship Id="rId82" Type="http://schemas.openxmlformats.org/officeDocument/2006/relationships/hyperlink" Target="http://qz.com/173647/climate-change-is-slowly-but-steadily-cooking-the-worlds-oceans/" TargetMode="External"/><Relationship Id="rId19" Type="http://schemas.openxmlformats.org/officeDocument/2006/relationships/hyperlink" Target="http://www.edf.org/climate/redd" TargetMode="External"/><Relationship Id="rId14" Type="http://schemas.openxmlformats.org/officeDocument/2006/relationships/hyperlink" Target="http://dx.doi.org/10.1017/CBO9780511973444" TargetMode="External"/><Relationship Id="rId30" Type="http://schemas.openxmlformats.org/officeDocument/2006/relationships/hyperlink" Target="http://www.arb.ca.gov/newsrel/2011/cap_trade_overview.pdf" TargetMode="External"/><Relationship Id="rId35" Type="http://schemas.openxmlformats.org/officeDocument/2006/relationships/hyperlink" Target="http://blog.al.com/birmingham-news-commentary/2012/07/viewpoints_federal_budget_cuts.html" TargetMode="External"/><Relationship Id="rId56" Type="http://schemas.openxmlformats.org/officeDocument/2006/relationships/hyperlink" Target="http://www.theguardian.com/environment/2010/jan/20/ipcc-himalayan-glaciers-mistake" TargetMode="External"/><Relationship Id="rId77" Type="http://schemas.openxmlformats.org/officeDocument/2006/relationships/hyperlink" Target="http://ipcc-wg2.gov/AR5/images/uploads/WGIIAR5-Chap20_FGDall.pdf" TargetMode="External"/><Relationship Id="rId100" Type="http://schemas.openxmlformats.org/officeDocument/2006/relationships/hyperlink" Target="https://www.researchgate.net/profile/Vicente_Barros/" TargetMode="External"/><Relationship Id="rId105" Type="http://schemas.openxmlformats.org/officeDocument/2006/relationships/hyperlink" Target="http://www.wri.org/press/2012/02/release-johan-schaar-and-heather-mcgray-lead-new-wris-climate-vulnerability-and-adapta" TargetMode="External"/><Relationship Id="rId126" Type="http://schemas.openxmlformats.org/officeDocument/2006/relationships/hyperlink" Target="http://www.fao.org/docrep/014/i2096e/i2096e00.htm" TargetMode="External"/><Relationship Id="rId147" Type="http://schemas.openxmlformats.org/officeDocument/2006/relationships/hyperlink" Target="http://thediplomat.com/2014/05/china-doesnt-want-to-be-number-one/" TargetMode="External"/><Relationship Id="rId8" Type="http://schemas.openxmlformats.org/officeDocument/2006/relationships/webSettings" Target="webSettings.xml"/><Relationship Id="rId51" Type="http://schemas.openxmlformats.org/officeDocument/2006/relationships/hyperlink" Target="http://www.theguardian.com/environment/coral" TargetMode="External"/><Relationship Id="rId72" Type="http://schemas.openxmlformats.org/officeDocument/2006/relationships/hyperlink" Target="http://theweek.com/article/index/257406/what-would-a-us-russia-war-look-like" TargetMode="External"/><Relationship Id="rId93" Type="http://schemas.openxmlformats.org/officeDocument/2006/relationships/hyperlink" Target="http://oco.jpl.nasa.gov/news/index.cfm?FuseAction=ShowNews&amp;NewsID=36" TargetMode="External"/><Relationship Id="rId98" Type="http://schemas.openxmlformats.org/officeDocument/2006/relationships/hyperlink" Target="http://dge.stanford.edu/people/cfield" TargetMode="External"/><Relationship Id="rId121" Type="http://schemas.openxmlformats.org/officeDocument/2006/relationships/hyperlink" Target="http://www.guardian.co.uk/environment/2011/dec/12/durban-climate-deal-verdict" TargetMode="External"/><Relationship Id="rId142" Type="http://schemas.openxmlformats.org/officeDocument/2006/relationships/hyperlink" Target="http://www.huffingtonpost.com/heather-taylormiesle/five-ways-the-new-limits_b_5431798.html"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ila.peter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99886A-8CED-456F-A17F-5A8448BC7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172</Pages>
  <Words>97786</Words>
  <Characters>557383</Characters>
  <Application>Microsoft Office Word</Application>
  <DocSecurity>0</DocSecurity>
  <Lines>4644</Lines>
  <Paragraphs>1307</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653862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Sheila.Peterson</dc:creator>
  <cp:keywords>Verbatim</cp:keywords>
  <dc:description>Verbatim 4.6</dc:description>
  <cp:lastModifiedBy>Sheila.Peterson</cp:lastModifiedBy>
  <cp:revision>11</cp:revision>
  <dcterms:created xsi:type="dcterms:W3CDTF">2014-07-02T01:23:00Z</dcterms:created>
  <dcterms:modified xsi:type="dcterms:W3CDTF">2014-07-02T02:11:00Z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