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6F0" w:rsidRDefault="00B166F0" w:rsidP="00B166F0">
      <w:pPr>
        <w:pStyle w:val="Heading4"/>
      </w:pPr>
      <w:r>
        <w:t xml:space="preserve">Militarization of the artic is happening now despite Ukraine crisis and its only increasing – prefer this evidence </w:t>
      </w:r>
      <w:proofErr w:type="spellStart"/>
      <w:r>
        <w:t>its</w:t>
      </w:r>
      <w:proofErr w:type="spellEnd"/>
      <w:r>
        <w:t xml:space="preserve"> based on analysis of current actions not a historical analysis like their cards </w:t>
      </w:r>
    </w:p>
    <w:p w:rsidR="00B166F0" w:rsidRDefault="00B166F0" w:rsidP="00B166F0">
      <w:pPr>
        <w:rPr>
          <w:sz w:val="20"/>
        </w:rPr>
      </w:pPr>
      <w:proofErr w:type="gramStart"/>
      <w:r w:rsidRPr="00D439FB">
        <w:rPr>
          <w:rStyle w:val="Style13ptBold"/>
        </w:rPr>
        <w:t>Mitchell</w:t>
      </w:r>
      <w:r>
        <w:rPr>
          <w:sz w:val="20"/>
        </w:rPr>
        <w:t>(</w:t>
      </w:r>
      <w:proofErr w:type="gramEnd"/>
      <w:r>
        <w:rPr>
          <w:sz w:val="20"/>
        </w:rPr>
        <w:t>independent writer)</w:t>
      </w:r>
      <w:r w:rsidRPr="00D439FB">
        <w:rPr>
          <w:rStyle w:val="Style13ptBold"/>
        </w:rPr>
        <w:t>April 23, 2014</w:t>
      </w:r>
      <w:r>
        <w:rPr>
          <w:sz w:val="20"/>
        </w:rPr>
        <w:t>(Jon, “Russia’s Territorial Ambition and Increased Military Presence in the Arctic”, http://www.foreignpolicyjournal.com/2014/04/23/russias-territorial-ambition-and-increased-military-presence-in-the-arctic/)</w:t>
      </w:r>
    </w:p>
    <w:p w:rsidR="00B166F0" w:rsidRDefault="00B166F0" w:rsidP="00B166F0">
      <w:pPr>
        <w:rPr>
          <w:sz w:val="20"/>
        </w:rPr>
      </w:pPr>
      <w:r w:rsidRPr="00D439FB">
        <w:rPr>
          <w:sz w:val="20"/>
        </w:rPr>
        <w:t>As the U.S. and E.U. keep a very close eye on the situation with Russia and Ukraine</w:t>
      </w:r>
      <w:r w:rsidRPr="00CD7CD2">
        <w:rPr>
          <w:sz w:val="20"/>
        </w:rPr>
        <w:t xml:space="preserve">, </w:t>
      </w:r>
      <w:r w:rsidRPr="00CD7CD2">
        <w:rPr>
          <w:rStyle w:val="StyleUnderline"/>
          <w:highlight w:val="yellow"/>
        </w:rPr>
        <w:t>Russia is</w:t>
      </w:r>
      <w:r w:rsidRPr="00D439FB">
        <w:rPr>
          <w:rStyle w:val="StyleUnderline"/>
        </w:rPr>
        <w:t xml:space="preserve"> also </w:t>
      </w:r>
      <w:r w:rsidRPr="00CD7CD2">
        <w:rPr>
          <w:rStyle w:val="StyleUnderline"/>
          <w:highlight w:val="yellow"/>
        </w:rPr>
        <w:t>increasing its presence and influence elsewhere: the Arctic</w:t>
      </w:r>
      <w:r w:rsidRPr="00D439FB">
        <w:rPr>
          <w:sz w:val="20"/>
        </w:rPr>
        <w:t xml:space="preserve"> – a melting region that is opening up prime shipping lanes and real estate with an estimated $1 trillion in hydrocarbons.[1] </w:t>
      </w:r>
      <w:r w:rsidRPr="00D439FB">
        <w:rPr>
          <w:rStyle w:val="StyleUnderline"/>
        </w:rPr>
        <w:t xml:space="preserve">With the opening of two major shipping routes, the North Sea route and the Northwest Passage, the potential for economic competition is fierce, especially among the eight members of the Arctic council: Canada, Denmark, Norway, Iceland, Finland, Sweden, Russia, and the United States.[2] </w:t>
      </w:r>
      <w:r w:rsidRPr="00CD7CD2">
        <w:rPr>
          <w:rStyle w:val="StyleUnderline"/>
          <w:highlight w:val="yellow"/>
        </w:rPr>
        <w:t>President Putin made statements</w:t>
      </w:r>
      <w:r w:rsidRPr="00D439FB">
        <w:rPr>
          <w:rStyle w:val="StyleUnderline"/>
        </w:rPr>
        <w:t xml:space="preserve"> this week </w:t>
      </w:r>
      <w:r w:rsidRPr="00CD7CD2">
        <w:rPr>
          <w:rStyle w:val="StyleUnderline"/>
          <w:highlight w:val="yellow"/>
        </w:rPr>
        <w:t>concerning Russia’s national interests in the Arctic region: chiefly, militarization and the preparation of support elements for commercial shipping routes.</w:t>
      </w:r>
      <w:r w:rsidRPr="00D439FB">
        <w:rPr>
          <w:rStyle w:val="StyleUnderline"/>
        </w:rPr>
        <w:t>[3</w:t>
      </w:r>
      <w:r w:rsidRPr="00D439FB">
        <w:rPr>
          <w:sz w:val="20"/>
        </w:rPr>
        <w:t xml:space="preserve">] </w:t>
      </w:r>
      <w:r w:rsidRPr="00D439FB">
        <w:rPr>
          <w:rStyle w:val="StyleUnderline"/>
        </w:rPr>
        <w:t>The Russian President called for full government funding for “socio-economic development”</w:t>
      </w:r>
      <w:r w:rsidRPr="00D439FB">
        <w:rPr>
          <w:sz w:val="20"/>
        </w:rPr>
        <w:t xml:space="preserve"> from 2017-2020, including a system of Russian naval bases that would be home to ships and submarines allocated specifically for the defense of national interests that involve the protection of Russian oil and gas facilities in the Arctic.[4] Russia is also attempting to accelerate the construction of more icebreakers to take part in its Arctic strategy.[5] </w:t>
      </w:r>
      <w:r w:rsidRPr="00D439FB">
        <w:rPr>
          <w:rStyle w:val="StyleUnderline"/>
        </w:rPr>
        <w:t>The Russian Federation recently staked a territorial claim in the Sea of Okhotsk for 52,000 square kilometers,[6] and is currently preparing an Arctic water claim for 1.2 million square kilometers</w:t>
      </w:r>
      <w:r w:rsidRPr="00D439FB">
        <w:rPr>
          <w:sz w:val="20"/>
        </w:rPr>
        <w:t xml:space="preserve">.[7] The energy giant owns 43 of the approximate 60 hydrocarbon deposits in the Arctic Circle.[8] With Russian energy companies already developing hydrocarbon deposits and expanding border patrols on its Arctic sea shelf (in place by July 1, 2014),[9] </w:t>
      </w:r>
      <w:r w:rsidRPr="00CD7CD2">
        <w:rPr>
          <w:rStyle w:val="StyleUnderline"/>
          <w:highlight w:val="yellow"/>
        </w:rPr>
        <w:t>Putin is actively pursuing a strong approach to the Arctic region.</w:t>
      </w:r>
      <w:r w:rsidRPr="00D439FB">
        <w:rPr>
          <w:sz w:val="20"/>
        </w:rPr>
        <w:t xml:space="preserve"> Russian oil fields, which significantly contribute to the country’s revenue, are in decline – forcing Russian oil companies to actively explore the Arctic region</w:t>
      </w:r>
      <w:proofErr w:type="gramStart"/>
      <w:r w:rsidRPr="00D439FB">
        <w:rPr>
          <w:sz w:val="20"/>
        </w:rPr>
        <w:t>.[</w:t>
      </w:r>
      <w:proofErr w:type="gramEnd"/>
      <w:r w:rsidRPr="00D439FB">
        <w:rPr>
          <w:sz w:val="20"/>
        </w:rPr>
        <w:t>10] W</w:t>
      </w:r>
      <w:r w:rsidRPr="00D439FB">
        <w:rPr>
          <w:rStyle w:val="StyleUnderline"/>
        </w:rPr>
        <w:t xml:space="preserve">hile the U.S. Defense Secretary called for a peaceful and stable Arctic region with international cooperation, the </w:t>
      </w:r>
      <w:r w:rsidRPr="00CD7CD2">
        <w:rPr>
          <w:rStyle w:val="StyleUnderline"/>
          <w:highlight w:val="yellow"/>
        </w:rPr>
        <w:t>Arctic has created increased militarization efforts, particularly by Russia. Already the Arctic has seen powerful warships of Russia’s Northern Fleet, strategic bomber patrols, and airborne troop exercises.[11] In fact, Russian military forces have been permanently stationed in the Arctic since summer 2013.</w:t>
      </w:r>
      <w:r w:rsidRPr="00D439FB">
        <w:rPr>
          <w:sz w:val="20"/>
        </w:rPr>
        <w:t xml:space="preserve">[12] According to a source in the Russian General Staff, a new military command titled Northern Fleet – Joint Strategic Command, will be created and tasked to protect Russian interests in its Arctic territories; a strategy that was approved in 2009.[13] Furthermore, weapons developers are being tasked with creating products that can face the harsh Arctic environment. According to an RT report, </w:t>
      </w:r>
      <w:r w:rsidRPr="00CD7CD2">
        <w:rPr>
          <w:sz w:val="20"/>
          <w:highlight w:val="yellow"/>
        </w:rPr>
        <w:t>“</w:t>
      </w:r>
      <w:r w:rsidRPr="00CD7CD2">
        <w:rPr>
          <w:rStyle w:val="StyleUnderline"/>
          <w:highlight w:val="yellow"/>
        </w:rPr>
        <w:t>Putin ordered</w:t>
      </w:r>
      <w:r w:rsidRPr="00D439FB">
        <w:rPr>
          <w:rStyle w:val="StyleUnderline"/>
        </w:rPr>
        <w:t xml:space="preserve"> the head of the Russian arms industry, </w:t>
      </w:r>
      <w:r w:rsidRPr="00CD7CD2">
        <w:rPr>
          <w:rStyle w:val="StyleUnderline"/>
          <w:highlight w:val="yellow"/>
        </w:rPr>
        <w:t xml:space="preserve">Deputy Prime Minister Dmitry </w:t>
      </w:r>
      <w:proofErr w:type="spellStart"/>
      <w:r w:rsidRPr="00CD7CD2">
        <w:rPr>
          <w:rStyle w:val="StyleUnderline"/>
          <w:highlight w:val="yellow"/>
        </w:rPr>
        <w:t>Rogozin</w:t>
      </w:r>
      <w:proofErr w:type="spellEnd"/>
      <w:r w:rsidRPr="00CD7CD2">
        <w:rPr>
          <w:rStyle w:val="StyleUnderline"/>
          <w:highlight w:val="yellow"/>
        </w:rPr>
        <w:t xml:space="preserve">, to concentrate the efforts on creation of Arctic infrastructure for the soonest deployment of troops. </w:t>
      </w:r>
      <w:proofErr w:type="spellStart"/>
      <w:r w:rsidRPr="00CD7CD2">
        <w:rPr>
          <w:rStyle w:val="StyleUnderline"/>
          <w:highlight w:val="yellow"/>
        </w:rPr>
        <w:t>Rogozin</w:t>
      </w:r>
      <w:proofErr w:type="spellEnd"/>
      <w:r w:rsidRPr="00CD7CD2">
        <w:rPr>
          <w:rStyle w:val="StyleUnderline"/>
          <w:highlight w:val="yellow"/>
        </w:rPr>
        <w:t xml:space="preserve"> reported that </w:t>
      </w:r>
      <w:r w:rsidRPr="00CD7CD2">
        <w:rPr>
          <w:rStyle w:val="StyleUnderline"/>
        </w:rPr>
        <w:t xml:space="preserve">all Russian weapons systems can be produced with special features needed in the extreme North and the weapons </w:t>
      </w:r>
      <w:r w:rsidRPr="00CD7CD2">
        <w:rPr>
          <w:rStyle w:val="StyleUnderline"/>
          <w:highlight w:val="yellow"/>
        </w:rPr>
        <w:t>companies were ready to supply such arms to the Defense Ministry</w:t>
      </w:r>
      <w:r w:rsidRPr="00CD7CD2">
        <w:rPr>
          <w:rStyle w:val="StyleUnderline"/>
        </w:rPr>
        <w:t>.</w:t>
      </w:r>
      <w:r w:rsidRPr="00D439FB">
        <w:rPr>
          <w:rStyle w:val="StyleUnderline"/>
        </w:rPr>
        <w:t>”[</w:t>
      </w:r>
      <w:r w:rsidRPr="00D439FB">
        <w:rPr>
          <w:sz w:val="20"/>
        </w:rPr>
        <w:t xml:space="preserve">14] </w:t>
      </w:r>
    </w:p>
    <w:p w:rsidR="00B166F0" w:rsidRDefault="00B166F0" w:rsidP="00B166F0">
      <w:pPr>
        <w:pStyle w:val="Heading4"/>
      </w:pPr>
      <w:r>
        <w:t xml:space="preserve">Russia has set its sights on the artic </w:t>
      </w:r>
    </w:p>
    <w:p w:rsidR="00B166F0" w:rsidRDefault="00B166F0" w:rsidP="00B166F0">
      <w:proofErr w:type="gramStart"/>
      <w:r w:rsidRPr="00157947">
        <w:rPr>
          <w:rStyle w:val="Style13ptBold"/>
        </w:rPr>
        <w:t>Cole</w:t>
      </w:r>
      <w:r>
        <w:t>(</w:t>
      </w:r>
      <w:proofErr w:type="gramEnd"/>
      <w:r>
        <w:t>journalist focusing on military issues in Northeast Asia and in the Taiwan Strait.)December 06, 20</w:t>
      </w:r>
      <w:r w:rsidRPr="00157947">
        <w:rPr>
          <w:rStyle w:val="Style13ptBold"/>
        </w:rPr>
        <w:t>13</w:t>
      </w:r>
      <w:r>
        <w:t>(J. Michael, “Militarization of the Arctic Heats Up, Russia Takes the Lead”, The Diplomat, http://thediplomat.com/2013/12/militarization-of-the-arctic-heats-up-russia-takes-the-lead/)</w:t>
      </w:r>
    </w:p>
    <w:p w:rsidR="00B166F0" w:rsidRPr="00157947" w:rsidRDefault="00B166F0" w:rsidP="00B166F0">
      <w:pPr>
        <w:rPr>
          <w:sz w:val="20"/>
        </w:rPr>
      </w:pPr>
      <w:r w:rsidRPr="00157947">
        <w:rPr>
          <w:rStyle w:val="StyleUnderline"/>
        </w:rPr>
        <w:t>Leading the race</w:t>
      </w:r>
      <w:r>
        <w:t xml:space="preserve"> </w:t>
      </w:r>
      <w:r w:rsidRPr="00157947">
        <w:rPr>
          <w:sz w:val="20"/>
        </w:rPr>
        <w:t xml:space="preserve">in bolstering its presence in the area, where the world’s largest reserves of untapped hydrocarbon resources are believed to lie, </w:t>
      </w:r>
      <w:r w:rsidRPr="00157947">
        <w:rPr>
          <w:rStyle w:val="StyleUnderline"/>
        </w:rPr>
        <w:t xml:space="preserve">is Russia. </w:t>
      </w:r>
      <w:r w:rsidRPr="00157947">
        <w:rPr>
          <w:rStyle w:val="StyleUnderline"/>
          <w:highlight w:val="yellow"/>
        </w:rPr>
        <w:t>Moscow announced</w:t>
      </w:r>
      <w:r>
        <w:t xml:space="preserve"> </w:t>
      </w:r>
      <w:r w:rsidRPr="00157947">
        <w:rPr>
          <w:sz w:val="20"/>
        </w:rPr>
        <w:t xml:space="preserve">on December 2 </w:t>
      </w:r>
      <w:r w:rsidRPr="00157947">
        <w:rPr>
          <w:rStyle w:val="StyleUnderline"/>
          <w:highlight w:val="yellow"/>
        </w:rPr>
        <w:t xml:space="preserve">that its navy would </w:t>
      </w:r>
      <w:r w:rsidRPr="00157947">
        <w:rPr>
          <w:rStyle w:val="StyleUnderline"/>
          <w:highlight w:val="yellow"/>
        </w:rPr>
        <w:lastRenderedPageBreak/>
        <w:t>make the arctic a priority region in 2014</w:t>
      </w:r>
      <w:r w:rsidRPr="00157947">
        <w:rPr>
          <w:rStyle w:val="StyleUnderline"/>
        </w:rPr>
        <w:t>.</w:t>
      </w:r>
      <w:r w:rsidRPr="00157947">
        <w:rPr>
          <w:sz w:val="20"/>
        </w:rPr>
        <w:t xml:space="preserve"> According to Vadim </w:t>
      </w:r>
      <w:proofErr w:type="spellStart"/>
      <w:r w:rsidRPr="00157947">
        <w:rPr>
          <w:sz w:val="20"/>
        </w:rPr>
        <w:t>Serga</w:t>
      </w:r>
      <w:proofErr w:type="spellEnd"/>
      <w:r w:rsidRPr="00157947">
        <w:rPr>
          <w:sz w:val="20"/>
        </w:rPr>
        <w:t xml:space="preserve">, a spokesman for the Northern Fleet’s Western Military District, </w:t>
      </w:r>
      <w:r w:rsidRPr="00157947">
        <w:rPr>
          <w:rStyle w:val="StyleUnderline"/>
        </w:rPr>
        <w:t xml:space="preserve">a new series of ice-class patrol ships will be developed to boost the Russian Navy’s ability to protect its interests in the region. </w:t>
      </w:r>
      <w:r w:rsidRPr="00157947">
        <w:rPr>
          <w:sz w:val="20"/>
        </w:rPr>
        <w:t xml:space="preserve">This followed news in early November that the </w:t>
      </w:r>
      <w:r w:rsidRPr="000C670B">
        <w:rPr>
          <w:rStyle w:val="StyleUnderline"/>
          <w:highlight w:val="yellow"/>
        </w:rPr>
        <w:t>Russian military was planning to form a squadron of ice-breaking warships by 2014 and that infantry forces would be provided with new equipment to increase their ability to conduct combat operations in the region</w:t>
      </w:r>
      <w:r w:rsidRPr="00157947">
        <w:rPr>
          <w:sz w:val="20"/>
        </w:rPr>
        <w:t xml:space="preserve">. In the December 2 announcement, Moscow also said that </w:t>
      </w:r>
      <w:r w:rsidRPr="00157947">
        <w:rPr>
          <w:rStyle w:val="StyleUnderline"/>
          <w:highlight w:val="yellow"/>
        </w:rPr>
        <w:t>combat training exercises, as well as scouting missions to more remote areas of the Arctic, would be held to bolster Russia’s capabilities. Airborne assault forces and military transport aviation units conducted exercises in the Arctic</w:t>
      </w:r>
      <w:r w:rsidRPr="00157947">
        <w:rPr>
          <w:sz w:val="20"/>
        </w:rPr>
        <w:t xml:space="preserve"> in late October, RIA </w:t>
      </w:r>
      <w:proofErr w:type="spellStart"/>
      <w:r w:rsidRPr="00157947">
        <w:rPr>
          <w:sz w:val="20"/>
        </w:rPr>
        <w:t>Novosti</w:t>
      </w:r>
      <w:proofErr w:type="spellEnd"/>
      <w:r w:rsidRPr="00157947">
        <w:rPr>
          <w:sz w:val="20"/>
        </w:rPr>
        <w:t xml:space="preserve"> reported on October 29.</w:t>
      </w:r>
    </w:p>
    <w:p w:rsidR="00FF6AFA" w:rsidRDefault="00FF6AFA">
      <w:bookmarkStart w:id="0" w:name="_GoBack"/>
      <w:bookmarkEnd w:id="0"/>
    </w:p>
    <w:sectPr w:rsidR="00FF6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6F0"/>
    <w:rsid w:val="00B166F0"/>
    <w:rsid w:val="00FF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166F0"/>
    <w:pPr>
      <w:spacing w:after="160" w:line="259" w:lineRule="auto"/>
    </w:pPr>
  </w:style>
  <w:style w:type="paragraph" w:styleId="Heading1">
    <w:name w:val="heading 1"/>
    <w:aliases w:val="Pocket"/>
    <w:basedOn w:val="Normal"/>
    <w:next w:val="Normal"/>
    <w:link w:val="Heading1Char"/>
    <w:autoRedefine/>
    <w:qFormat/>
    <w:rsid w:val="00B166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166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166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autoRedefine/>
    <w:uiPriority w:val="3"/>
    <w:unhideWhenUsed/>
    <w:qFormat/>
    <w:rsid w:val="00B166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66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66F0"/>
  </w:style>
  <w:style w:type="character" w:customStyle="1" w:styleId="Heading1Char">
    <w:name w:val="Heading 1 Char"/>
    <w:aliases w:val="Pocket Char"/>
    <w:basedOn w:val="DefaultParagraphFont"/>
    <w:link w:val="Heading1"/>
    <w:rsid w:val="00B166F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166F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166F0"/>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B166F0"/>
    <w:rPr>
      <w:rFonts w:eastAsiaTheme="majorEastAsia" w:cstheme="majorBidi"/>
      <w:b/>
      <w:iCs/>
      <w:sz w:val="26"/>
    </w:rPr>
  </w:style>
  <w:style w:type="character" w:styleId="Emphasis">
    <w:name w:val="Emphasis"/>
    <w:basedOn w:val="DefaultParagraphFont"/>
    <w:uiPriority w:val="7"/>
    <w:qFormat/>
    <w:rsid w:val="00B166F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166F0"/>
    <w:rPr>
      <w:b/>
      <w:bCs/>
      <w:sz w:val="26"/>
    </w:rPr>
  </w:style>
  <w:style w:type="character" w:customStyle="1" w:styleId="StyleUnderline">
    <w:name w:val="Style Underline"/>
    <w:aliases w:val="Intense Emphasis,Underline,Style Bold Underline,Intense Emphasis1,apple-style-span + 6 pt,Kern at 16 pt,Intense Emphasis11,Intense Emphasis111,Intense Emphasis2,HHeading 3 + 12 pt,Cards + Font: 12 pt Char,Bold Cite Char,ci,c,Bo,B,Style"/>
    <w:basedOn w:val="DefaultParagraphFont"/>
    <w:uiPriority w:val="6"/>
    <w:qFormat/>
    <w:rsid w:val="00B166F0"/>
    <w:rPr>
      <w:u w:val="single"/>
    </w:rPr>
  </w:style>
  <w:style w:type="character" w:styleId="Hyperlink">
    <w:name w:val="Hyperlink"/>
    <w:basedOn w:val="DefaultParagraphFont"/>
    <w:uiPriority w:val="99"/>
    <w:semiHidden/>
    <w:unhideWhenUsed/>
    <w:rsid w:val="00B166F0"/>
    <w:rPr>
      <w:color w:val="auto"/>
      <w:u w:val="none"/>
    </w:rPr>
  </w:style>
  <w:style w:type="character" w:styleId="FollowedHyperlink">
    <w:name w:val="FollowedHyperlink"/>
    <w:basedOn w:val="DefaultParagraphFont"/>
    <w:uiPriority w:val="99"/>
    <w:semiHidden/>
    <w:unhideWhenUsed/>
    <w:rsid w:val="00B166F0"/>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166F0"/>
    <w:pPr>
      <w:spacing w:after="160" w:line="259" w:lineRule="auto"/>
    </w:pPr>
  </w:style>
  <w:style w:type="paragraph" w:styleId="Heading1">
    <w:name w:val="heading 1"/>
    <w:aliases w:val="Pocket"/>
    <w:basedOn w:val="Normal"/>
    <w:next w:val="Normal"/>
    <w:link w:val="Heading1Char"/>
    <w:autoRedefine/>
    <w:qFormat/>
    <w:rsid w:val="00B166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166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166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autoRedefine/>
    <w:uiPriority w:val="3"/>
    <w:unhideWhenUsed/>
    <w:qFormat/>
    <w:rsid w:val="00B166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66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66F0"/>
  </w:style>
  <w:style w:type="character" w:customStyle="1" w:styleId="Heading1Char">
    <w:name w:val="Heading 1 Char"/>
    <w:aliases w:val="Pocket Char"/>
    <w:basedOn w:val="DefaultParagraphFont"/>
    <w:link w:val="Heading1"/>
    <w:rsid w:val="00B166F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166F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166F0"/>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B166F0"/>
    <w:rPr>
      <w:rFonts w:eastAsiaTheme="majorEastAsia" w:cstheme="majorBidi"/>
      <w:b/>
      <w:iCs/>
      <w:sz w:val="26"/>
    </w:rPr>
  </w:style>
  <w:style w:type="character" w:styleId="Emphasis">
    <w:name w:val="Emphasis"/>
    <w:basedOn w:val="DefaultParagraphFont"/>
    <w:uiPriority w:val="7"/>
    <w:qFormat/>
    <w:rsid w:val="00B166F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166F0"/>
    <w:rPr>
      <w:b/>
      <w:bCs/>
      <w:sz w:val="26"/>
    </w:rPr>
  </w:style>
  <w:style w:type="character" w:customStyle="1" w:styleId="StyleUnderline">
    <w:name w:val="Style Underline"/>
    <w:aliases w:val="Intense Emphasis,Underline,Style Bold Underline,Intense Emphasis1,apple-style-span + 6 pt,Kern at 16 pt,Intense Emphasis11,Intense Emphasis111,Intense Emphasis2,HHeading 3 + 12 pt,Cards + Font: 12 pt Char,Bold Cite Char,ci,c,Bo,B,Style"/>
    <w:basedOn w:val="DefaultParagraphFont"/>
    <w:uiPriority w:val="6"/>
    <w:qFormat/>
    <w:rsid w:val="00B166F0"/>
    <w:rPr>
      <w:u w:val="single"/>
    </w:rPr>
  </w:style>
  <w:style w:type="character" w:styleId="Hyperlink">
    <w:name w:val="Hyperlink"/>
    <w:basedOn w:val="DefaultParagraphFont"/>
    <w:uiPriority w:val="99"/>
    <w:semiHidden/>
    <w:unhideWhenUsed/>
    <w:rsid w:val="00B166F0"/>
    <w:rPr>
      <w:color w:val="auto"/>
      <w:u w:val="none"/>
    </w:rPr>
  </w:style>
  <w:style w:type="character" w:styleId="FollowedHyperlink">
    <w:name w:val="FollowedHyperlink"/>
    <w:basedOn w:val="DefaultParagraphFont"/>
    <w:uiPriority w:val="99"/>
    <w:semiHidden/>
    <w:unhideWhenUsed/>
    <w:rsid w:val="00B166F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2</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EmmaRD</dc:creator>
  <cp:lastModifiedBy>EmmaRD</cp:lastModifiedBy>
  <cp:revision>1</cp:revision>
  <dcterms:created xsi:type="dcterms:W3CDTF">2014-08-06T16:55:00Z</dcterms:created>
  <dcterms:modified xsi:type="dcterms:W3CDTF">2014-08-06T16:56:00Z</dcterms:modified>
</cp:coreProperties>
</file>