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74E" w:rsidRPr="0085774E" w:rsidRDefault="00E82A20" w:rsidP="0085774E">
      <w:pPr>
        <w:pStyle w:val="Heading1"/>
      </w:pPr>
      <w:r>
        <w:t xml:space="preserve">aff </w:t>
      </w:r>
      <w:r w:rsidR="00455BCC">
        <w:t>---</w:t>
      </w:r>
      <w:r>
        <w:t xml:space="preserve"> security k</w:t>
      </w:r>
      <w:r w:rsidR="0085774E">
        <w:t xml:space="preserve"> </w:t>
      </w:r>
      <w:r w:rsidR="00455BCC">
        <w:t>---</w:t>
      </w:r>
      <w:r w:rsidR="0085774E">
        <w:t xml:space="preserve"> 7wk</w:t>
      </w:r>
    </w:p>
    <w:p w:rsidR="00E82A20" w:rsidRDefault="00E82A20" w:rsidP="00111D59">
      <w:pPr>
        <w:pStyle w:val="Heading2"/>
      </w:pPr>
      <w:r>
        <w:t>permu</w:t>
      </w:r>
      <w:r w:rsidRPr="00111D59">
        <w:t>t</w:t>
      </w:r>
      <w:r>
        <w:t>ations</w:t>
      </w:r>
    </w:p>
    <w:p w:rsidR="008F175E" w:rsidRDefault="008F175E" w:rsidP="008F175E">
      <w:pPr>
        <w:pStyle w:val="Heading3"/>
      </w:pPr>
      <w:r>
        <w:t>2ac – perm – alternative energy key</w:t>
      </w:r>
    </w:p>
    <w:p w:rsidR="008F175E" w:rsidRPr="00E3527C" w:rsidRDefault="008F175E" w:rsidP="008F175E"/>
    <w:p w:rsidR="008F175E" w:rsidRDefault="008F175E" w:rsidP="008F175E">
      <w:pPr>
        <w:pStyle w:val="Heading4"/>
      </w:pPr>
      <w:r>
        <w:t>Perm- Alternative energy is a key step in dismantling security</w:t>
      </w:r>
    </w:p>
    <w:p w:rsidR="0086292C" w:rsidRDefault="008F175E" w:rsidP="008F175E">
      <w:pPr>
        <w:rPr>
          <w:rStyle w:val="Style13ptBold"/>
        </w:rPr>
      </w:pPr>
      <w:r>
        <w:rPr>
          <w:rStyle w:val="Style13ptBold"/>
        </w:rPr>
        <w:t>Lacy</w:t>
      </w:r>
      <w:r w:rsidR="006510B9">
        <w:rPr>
          <w:rStyle w:val="Style13ptBold"/>
        </w:rPr>
        <w:t>, lecturer in International Relations at Lancaster University,</w:t>
      </w:r>
      <w:r>
        <w:rPr>
          <w:rStyle w:val="Style13ptBold"/>
        </w:rPr>
        <w:t xml:space="preserve"> 5 </w:t>
      </w:r>
    </w:p>
    <w:p w:rsidR="008F175E" w:rsidRPr="00E3527C" w:rsidRDefault="006510B9" w:rsidP="0086292C">
      <w:r>
        <w:t>(Mark</w:t>
      </w:r>
      <w:r w:rsidR="008F175E" w:rsidRPr="00B8793F">
        <w:t xml:space="preserve">, page 3-4 of Security and Change </w:t>
      </w:r>
      <w:hyperlink r:id="rId5" w:history="1">
        <w:r w:rsidR="008F175E" w:rsidRPr="008D2395">
          <w:rPr>
            <w:rStyle w:val="Hyperlink"/>
            <w:sz w:val="16"/>
            <w:szCs w:val="16"/>
          </w:rPr>
          <w:t>\\ME</w:t>
        </w:r>
      </w:hyperlink>
      <w:r w:rsidR="008F175E" w:rsidRPr="00B8793F">
        <w:t>)</w:t>
      </w:r>
    </w:p>
    <w:p w:rsidR="008F175E" w:rsidRDefault="008F175E" w:rsidP="008F175E">
      <w:pPr>
        <w:rPr>
          <w:sz w:val="16"/>
        </w:rPr>
      </w:pPr>
      <w:r w:rsidRPr="00863B9B">
        <w:rPr>
          <w:sz w:val="16"/>
        </w:rPr>
        <w:t xml:space="preserve">But </w:t>
      </w:r>
      <w:r w:rsidRPr="00863B9B">
        <w:rPr>
          <w:rStyle w:val="StyleUnderline"/>
        </w:rPr>
        <w:t>what the Offensive Realist would find most offensive is</w:t>
      </w:r>
      <w:r w:rsidRPr="00863B9B">
        <w:rPr>
          <w:sz w:val="16"/>
        </w:rPr>
        <w:t xml:space="preserve"> that not only is Klare</w:t>
      </w:r>
      <w:r w:rsidRPr="00863B9B">
        <w:rPr>
          <w:sz w:val="12"/>
        </w:rPr>
        <w:t>¶</w:t>
      </w:r>
      <w:r w:rsidRPr="00863B9B">
        <w:rPr>
          <w:sz w:val="16"/>
        </w:rPr>
        <w:t xml:space="preserve"> blurring the distinction between First-Order and Second-Order problems, </w:t>
      </w:r>
      <w:r w:rsidRPr="00863B9B">
        <w:rPr>
          <w:rStyle w:val="StyleUnderline"/>
        </w:rPr>
        <w:t>suggesting that</w:t>
      </w:r>
      <w:r w:rsidRPr="00863B9B">
        <w:rPr>
          <w:rStyle w:val="StyleUnderline"/>
          <w:b/>
          <w:sz w:val="12"/>
        </w:rPr>
        <w:t>¶</w:t>
      </w:r>
      <w:r w:rsidRPr="00863B9B">
        <w:rPr>
          <w:rStyle w:val="StyleUnderline"/>
        </w:rPr>
        <w:t xml:space="preserve"> the connections between Great Power competition, resource conflict and non-traditional</w:t>
      </w:r>
      <w:r w:rsidRPr="00863B9B">
        <w:rPr>
          <w:rStyle w:val="StyleUnderline"/>
          <w:b/>
          <w:sz w:val="12"/>
        </w:rPr>
        <w:t>¶</w:t>
      </w:r>
      <w:r w:rsidRPr="00863B9B">
        <w:rPr>
          <w:rStyle w:val="StyleUnderline"/>
        </w:rPr>
        <w:t xml:space="preserve"> dangers are potentially more connected than the hierarchy allows,</w:t>
      </w:r>
      <w:r w:rsidRPr="00863B9B">
        <w:rPr>
          <w:sz w:val="16"/>
        </w:rPr>
        <w:t xml:space="preserve"> Klare’s blurring of</w:t>
      </w:r>
      <w:r w:rsidRPr="00863B9B">
        <w:rPr>
          <w:sz w:val="12"/>
        </w:rPr>
        <w:t>¶</w:t>
      </w:r>
      <w:r w:rsidRPr="00863B9B">
        <w:rPr>
          <w:sz w:val="16"/>
        </w:rPr>
        <w:t xml:space="preserve"> these categories leads him to conclude that </w:t>
      </w:r>
      <w:r w:rsidRPr="00863B9B">
        <w:rPr>
          <w:rStyle w:val="StyleUnderline"/>
        </w:rPr>
        <w:t>a First-Order problem is to find alternative</w:t>
      </w:r>
      <w:r w:rsidRPr="00863B9B">
        <w:rPr>
          <w:rStyle w:val="StyleUnderline"/>
          <w:b/>
          <w:sz w:val="12"/>
        </w:rPr>
        <w:t>¶</w:t>
      </w:r>
      <w:r w:rsidRPr="00863B9B">
        <w:rPr>
          <w:rStyle w:val="StyleUnderline"/>
        </w:rPr>
        <w:t xml:space="preserve"> ways to manage resources, an alternative political economy of security. An important</w:t>
      </w:r>
      <w:r w:rsidRPr="00863B9B">
        <w:rPr>
          <w:rStyle w:val="StyleUnderline"/>
          <w:b/>
          <w:sz w:val="12"/>
        </w:rPr>
        <w:t>¶</w:t>
      </w:r>
      <w:r w:rsidRPr="00863B9B">
        <w:rPr>
          <w:rStyle w:val="StyleUnderline"/>
        </w:rPr>
        <w:t xml:space="preserve"> component in Klare’s proposal for an alternative future is for an “accelerated, global</w:t>
      </w:r>
      <w:r w:rsidRPr="00863B9B">
        <w:rPr>
          <w:rStyle w:val="StyleUnderline"/>
          <w:b/>
          <w:sz w:val="12"/>
        </w:rPr>
        <w:t>¶</w:t>
      </w:r>
      <w:r w:rsidRPr="00863B9B">
        <w:rPr>
          <w:sz w:val="16"/>
        </w:rPr>
        <w:t xml:space="preserve"> Security and climate change 36</w:t>
      </w:r>
      <w:r w:rsidRPr="00863B9B">
        <w:rPr>
          <w:sz w:val="12"/>
        </w:rPr>
        <w:t>¶</w:t>
      </w:r>
      <w:r w:rsidRPr="00863B9B">
        <w:rPr>
          <w:sz w:val="16"/>
        </w:rPr>
        <w:t xml:space="preserve"> </w:t>
      </w:r>
      <w:r w:rsidRPr="00863B9B">
        <w:rPr>
          <w:rStyle w:val="StyleUnderline"/>
        </w:rPr>
        <w:t>program of research on alternative energy sources and industrial processes.”</w:t>
      </w:r>
      <w:r w:rsidRPr="00863B9B">
        <w:rPr>
          <w:sz w:val="16"/>
        </w:rPr>
        <w:t>36 In terms of</w:t>
      </w:r>
      <w:r w:rsidRPr="00863B9B">
        <w:rPr>
          <w:sz w:val="12"/>
        </w:rPr>
        <w:t>¶</w:t>
      </w:r>
      <w:r w:rsidRPr="00863B9B">
        <w:rPr>
          <w:sz w:val="16"/>
        </w:rPr>
        <w:t xml:space="preserve"> energy supplies, Klare argues that a global authority could be formed to coordinate the</w:t>
      </w:r>
      <w:r w:rsidRPr="00863B9B">
        <w:rPr>
          <w:sz w:val="12"/>
        </w:rPr>
        <w:t>¶</w:t>
      </w:r>
      <w:r w:rsidRPr="00863B9B">
        <w:rPr>
          <w:sz w:val="16"/>
        </w:rPr>
        <w:t xml:space="preserve"> search for alternative fuels and to allocate existing supplies in the event of a crisis. Klare</w:t>
      </w:r>
      <w:r w:rsidRPr="00863B9B">
        <w:rPr>
          <w:sz w:val="12"/>
        </w:rPr>
        <w:t>¶</w:t>
      </w:r>
      <w:r w:rsidRPr="00863B9B">
        <w:rPr>
          <w:sz w:val="16"/>
        </w:rPr>
        <w:t xml:space="preserve"> points out that the foundations for such an institution already exists with the International</w:t>
      </w:r>
      <w:r w:rsidRPr="00863B9B">
        <w:rPr>
          <w:sz w:val="12"/>
        </w:rPr>
        <w:t>¶</w:t>
      </w:r>
      <w:r w:rsidRPr="00863B9B">
        <w:rPr>
          <w:sz w:val="16"/>
        </w:rPr>
        <w:t xml:space="preserve"> Energy Agency (IEA).37 The IEA was established in response to the 1974 Arab oil</w:t>
      </w:r>
      <w:r w:rsidRPr="00863B9B">
        <w:rPr>
          <w:sz w:val="12"/>
        </w:rPr>
        <w:t>¶</w:t>
      </w:r>
      <w:r w:rsidRPr="00863B9B">
        <w:rPr>
          <w:sz w:val="16"/>
        </w:rPr>
        <w:t xml:space="preserve"> embargo and was intended to orchestrate the sharing of oil by the Western countries in</w:t>
      </w:r>
      <w:r w:rsidRPr="00863B9B">
        <w:rPr>
          <w:sz w:val="12"/>
        </w:rPr>
        <w:t>¶</w:t>
      </w:r>
      <w:r w:rsidRPr="00863B9B">
        <w:rPr>
          <w:sz w:val="16"/>
        </w:rPr>
        <w:t xml:space="preserve"> times of emergency. </w:t>
      </w:r>
      <w:r w:rsidRPr="00863B9B">
        <w:rPr>
          <w:rStyle w:val="StyleUnderline"/>
        </w:rPr>
        <w:t>For the Realist such a project is not only idealistic, it is potentially</w:t>
      </w:r>
      <w:r w:rsidRPr="00863B9B">
        <w:rPr>
          <w:rStyle w:val="StyleUnderline"/>
          <w:b/>
          <w:sz w:val="12"/>
        </w:rPr>
        <w:t>¶</w:t>
      </w:r>
      <w:r w:rsidRPr="00863B9B">
        <w:rPr>
          <w:rStyle w:val="StyleUnderline"/>
        </w:rPr>
        <w:t xml:space="preserve"> against the “interests” of great powers. Yet is an accelerated global project for devising</w:t>
      </w:r>
      <w:r w:rsidRPr="00863B9B">
        <w:rPr>
          <w:rStyle w:val="StyleUnderline"/>
          <w:b/>
          <w:sz w:val="12"/>
        </w:rPr>
        <w:t>¶</w:t>
      </w:r>
      <w:r w:rsidRPr="00863B9B">
        <w:rPr>
          <w:rStyle w:val="StyleUnderline"/>
        </w:rPr>
        <w:t xml:space="preserve"> new energy sources less “realistic” than attempting to slow the economic growth of</w:t>
      </w:r>
      <w:r w:rsidRPr="00863B9B">
        <w:rPr>
          <w:rStyle w:val="StyleUnderline"/>
          <w:b/>
          <w:sz w:val="12"/>
        </w:rPr>
        <w:t>¶</w:t>
      </w:r>
      <w:r w:rsidRPr="00863B9B">
        <w:rPr>
          <w:rStyle w:val="StyleUnderline"/>
        </w:rPr>
        <w:t xml:space="preserve"> China?</w:t>
      </w:r>
      <w:r w:rsidRPr="00863B9B">
        <w:rPr>
          <w:sz w:val="16"/>
        </w:rPr>
        <w:t xml:space="preserve"> Klare’s approach to the politics of security—an approach that attempts to draw</w:t>
      </w:r>
      <w:r w:rsidRPr="00863B9B">
        <w:rPr>
          <w:sz w:val="12"/>
        </w:rPr>
        <w:t>¶</w:t>
      </w:r>
      <w:r w:rsidRPr="00863B9B">
        <w:rPr>
          <w:sz w:val="16"/>
        </w:rPr>
        <w:t xml:space="preserve"> out the connections between supposedly random geopolitical events and resource</w:t>
      </w:r>
      <w:r w:rsidRPr="00863B9B">
        <w:rPr>
          <w:sz w:val="12"/>
        </w:rPr>
        <w:t>¶</w:t>
      </w:r>
      <w:r w:rsidRPr="00863B9B">
        <w:rPr>
          <w:sz w:val="16"/>
        </w:rPr>
        <w:t xml:space="preserve"> (ab)use—is sensitive to the issue that the problem of economic growth by states such as</w:t>
      </w:r>
      <w:r w:rsidRPr="00863B9B">
        <w:rPr>
          <w:sz w:val="12"/>
        </w:rPr>
        <w:t>¶</w:t>
      </w:r>
      <w:r w:rsidRPr="00863B9B">
        <w:rPr>
          <w:sz w:val="16"/>
        </w:rPr>
        <w:t xml:space="preserve"> China is not simply that it could lead to conflict as states (and other deterritorialized</w:t>
      </w:r>
      <w:r w:rsidRPr="00863B9B">
        <w:rPr>
          <w:sz w:val="12"/>
        </w:rPr>
        <w:t>¶</w:t>
      </w:r>
      <w:r w:rsidRPr="00863B9B">
        <w:rPr>
          <w:sz w:val="16"/>
        </w:rPr>
        <w:t xml:space="preserve"> networks) struggle over access to oil and other resources but that growth based on the</w:t>
      </w:r>
      <w:r w:rsidRPr="00863B9B">
        <w:rPr>
          <w:sz w:val="12"/>
        </w:rPr>
        <w:t>¶</w:t>
      </w:r>
      <w:r w:rsidRPr="00863B9B">
        <w:rPr>
          <w:sz w:val="16"/>
        </w:rPr>
        <w:t xml:space="preserve"> current definition of development could have damaging future impacts on the biosphere.</w:t>
      </w:r>
      <w:r w:rsidRPr="00863B9B">
        <w:rPr>
          <w:sz w:val="12"/>
        </w:rPr>
        <w:t>¶</w:t>
      </w:r>
      <w:r w:rsidRPr="00863B9B">
        <w:rPr>
          <w:sz w:val="16"/>
        </w:rPr>
        <w:t xml:space="preserve"> </w:t>
      </w:r>
    </w:p>
    <w:p w:rsidR="008F175E" w:rsidRDefault="008F175E" w:rsidP="008F175E">
      <w:pPr>
        <w:pStyle w:val="Heading3"/>
      </w:pPr>
      <w:r>
        <w:t>2ac – perm – contradictions</w:t>
      </w:r>
    </w:p>
    <w:p w:rsidR="00D75CBB" w:rsidRPr="00D75CBB" w:rsidRDefault="00D75CBB" w:rsidP="00D75CBB"/>
    <w:p w:rsidR="008F175E" w:rsidRDefault="008F175E" w:rsidP="008F175E">
      <w:pPr>
        <w:pStyle w:val="Heading4"/>
      </w:pPr>
      <w:r>
        <w:t xml:space="preserve">Perm do both: ignore their claims of exclusive mutuality. Contradictions are constitutive of discourse. Perm solves best. </w:t>
      </w:r>
    </w:p>
    <w:p w:rsidR="00D75CBB" w:rsidRDefault="008F175E" w:rsidP="008F175E">
      <w:pPr>
        <w:rPr>
          <w:rFonts w:ascii="Helvetica" w:hAnsi="Helvetica"/>
          <w:szCs w:val="20"/>
        </w:rPr>
      </w:pPr>
      <w:r w:rsidRPr="00B60743">
        <w:rPr>
          <w:rStyle w:val="Style13ptBold"/>
        </w:rPr>
        <w:t>Arfi</w:t>
      </w:r>
      <w:r w:rsidR="00D75CBB">
        <w:rPr>
          <w:rStyle w:val="Style13ptBold"/>
        </w:rPr>
        <w:t>, associate professor of political science at the University of Florida. His research interests include international relations theory and deconstruction. He has published articles in Millennium, International Political Sociology, and International Political Theory,</w:t>
      </w:r>
      <w:r w:rsidRPr="00B60743">
        <w:rPr>
          <w:rStyle w:val="Style13ptBold"/>
        </w:rPr>
        <w:t xml:space="preserve"> 13</w:t>
      </w:r>
      <w:r w:rsidRPr="00E81F2C">
        <w:rPr>
          <w:rFonts w:ascii="Helvetica" w:hAnsi="Helvetica"/>
          <w:szCs w:val="20"/>
        </w:rPr>
        <w:t xml:space="preserve"> </w:t>
      </w:r>
    </w:p>
    <w:p w:rsidR="008F175E" w:rsidRPr="00B60743" w:rsidRDefault="00D75CBB" w:rsidP="008F175E">
      <w:pPr>
        <w:rPr>
          <w:rFonts w:ascii="Helvetica" w:eastAsia="Times New Roman" w:hAnsi="Helvetica" w:cs="Times New Roman"/>
          <w:szCs w:val="20"/>
        </w:rPr>
      </w:pPr>
      <w:r>
        <w:t>(Badredine</w:t>
      </w:r>
      <w:r w:rsidR="008F175E" w:rsidRPr="00B60743">
        <w:t>, “Re-thinking International Relations Theory Via Deconstruction,” pp. 56-57, IB)</w:t>
      </w:r>
    </w:p>
    <w:p w:rsidR="008F175E" w:rsidRPr="00B60743" w:rsidRDefault="008F175E" w:rsidP="008F175E">
      <w:pPr>
        <w:rPr>
          <w:sz w:val="16"/>
        </w:rPr>
      </w:pPr>
      <w:r w:rsidRPr="00B60743">
        <w:rPr>
          <w:sz w:val="16"/>
        </w:rPr>
        <w:t xml:space="preserve">Critical realists (following Bhaskar (1979)) argue that IR theorists have for the most part either followed a positivist approach in theorizing or fallen into the trap of an epistemic fallacy by conflating ontology with epistemology. And the sense that 'only that which can be known can exist.' Instead, critical realists argue that there is a reality 'out there,' even if humanity did not know it. In Bhaskar's terms, we have "intransitive" objects that are independent of, and transcend, human knowledge of them.' Thus, </w:t>
      </w:r>
      <w:r w:rsidRPr="00996A2E">
        <w:rPr>
          <w:rStyle w:val="StyleUnderline"/>
        </w:rPr>
        <w:t>reality is made up of transitive and intransitive objects, with only the former contextually dependent on human knowledge. Critical realists seek to reinstate to intransitive objects—that is, ontological entities—their due role in IR theory. However, this might lead us to an ontological fallacy which fails to recognize "the constructional role of discursive elements in relation to ontology, (and thus the discursive relativity of social ontologies and ontological features)," and which insists "on the search for ontological features independent of discursive knowledge</w:t>
      </w:r>
      <w:r w:rsidRPr="00B60743">
        <w:rPr>
          <w:sz w:val="16"/>
        </w:rPr>
        <w:t xml:space="preserve">" (Layder 1985: 273). </w:t>
      </w:r>
      <w:r w:rsidRPr="00B60743">
        <w:rPr>
          <w:sz w:val="12"/>
        </w:rPr>
        <w:t>¶</w:t>
      </w:r>
      <w:r w:rsidRPr="00B60743">
        <w:rPr>
          <w:sz w:val="16"/>
        </w:rPr>
        <w:t xml:space="preserve"> </w:t>
      </w:r>
      <w:r w:rsidRPr="00996A2E">
        <w:rPr>
          <w:rStyle w:val="StyleUnderline"/>
        </w:rPr>
        <w:t xml:space="preserve">Is it possible to avoid simultaneously both the epistemic and ontological fallacies? </w:t>
      </w:r>
      <w:r w:rsidRPr="00B60743">
        <w:rPr>
          <w:sz w:val="16"/>
        </w:rPr>
        <w:t xml:space="preserve">Yet, why do we feel obligated to avoid these fallacies in the first place? </w:t>
      </w:r>
      <w:r w:rsidRPr="00996A2E">
        <w:rPr>
          <w:rStyle w:val="StyleUnderline"/>
        </w:rPr>
        <w:t>Perhaps, we can also ask: Is it possible to sustain both 'fallacies' and that instead of having an 'either-or' situation we might have a 'both-and' situation? Is it possible to fall neither in the ontological fallacy nor the epistemic fallacy and yet accept bits of both at the same time, that is, a situation of 'neither-nor' and 'both-and'?</w:t>
      </w:r>
      <w:r w:rsidRPr="00B60743">
        <w:rPr>
          <w:sz w:val="16"/>
        </w:rPr>
        <w:t xml:space="preserve"> This line of questioning is definitely not logical if one adheres to the logic of inquiry that rejects contradictions as unacceptable, as illogical. The 'logic' behind rejecting something as being a 'fallacy' is at stake here. </w:t>
      </w:r>
      <w:r w:rsidRPr="00996A2E">
        <w:rPr>
          <w:rStyle w:val="StyleUnderline"/>
        </w:rPr>
        <w:t>Perhaps what usually counts as fallacy is instead a source of great insight that, if adequately re-thought, might help us better conceptualize social theory qua discourse</w:t>
      </w:r>
      <w:r w:rsidRPr="00B60743">
        <w:rPr>
          <w:sz w:val="16"/>
        </w:rPr>
        <w:t xml:space="preserve">. This indeed is the task, or at least motivation, of this chapter (and the book). </w:t>
      </w:r>
      <w:r w:rsidRPr="00996A2E">
        <w:rPr>
          <w:rStyle w:val="StyleUnderline"/>
        </w:rPr>
        <w:t>Instead of rejecting this or that 'fallacy', I argue that we need to deconstruct the usual either-or logic underpinning the notion of fallacy by showing how under a more generalized logic of 'neither-nor' and , 'both-and—a logic that combines both mutual exclusion and participation</w:t>
      </w:r>
      <w:r w:rsidRPr="00B60743">
        <w:rPr>
          <w:sz w:val="16"/>
        </w:rPr>
        <w:t xml:space="preserve">—we would not have to and cannot prioritize ontology over epistemology, or vice versa for that matter. </w:t>
      </w:r>
      <w:r w:rsidRPr="00996A2E">
        <w:rPr>
          <w:rStyle w:val="StyleUnderline"/>
        </w:rPr>
        <w:t>We need a different logic, a logic that does not from the outset reject contradictions and where, more generally, aporias do have a role to play</w:t>
      </w:r>
      <w:r w:rsidRPr="00B60743">
        <w:rPr>
          <w:sz w:val="16"/>
        </w:rPr>
        <w:t xml:space="preserve">. In such alogic, </w:t>
      </w:r>
      <w:r w:rsidRPr="00996A2E">
        <w:rPr>
          <w:rStyle w:val="StyleUnderline"/>
        </w:rPr>
        <w:t>contradictions, paradoxes, inconsistencies, and aporias could be thought of as constitutive of conceptuality, argumentation, and discourse.</w:t>
      </w:r>
      <w:r w:rsidRPr="00B60743">
        <w:rPr>
          <w:sz w:val="16"/>
        </w:rPr>
        <w:t xml:space="preserve"> Bhaskar's thinking on the possibility of naturalism in social theory, which has since 1993 radically changed, seems to provide a step toward such a generalization of the logic behind our thinking on ontology. </w:t>
      </w:r>
    </w:p>
    <w:p w:rsidR="008F175E" w:rsidRPr="00B60743" w:rsidRDefault="008F175E" w:rsidP="008F175E"/>
    <w:p w:rsidR="008F175E" w:rsidRDefault="008F175E" w:rsidP="008F175E">
      <w:pPr>
        <w:pStyle w:val="Heading3"/>
      </w:pPr>
      <w:r>
        <w:t>2ac – perm – cozette</w:t>
      </w:r>
    </w:p>
    <w:p w:rsidR="008F175E" w:rsidRPr="006A124A" w:rsidRDefault="008F175E" w:rsidP="008F175E">
      <w:pPr>
        <w:pStyle w:val="Debate-CardTagandCite-F6"/>
        <w:rPr>
          <w:color w:val="000000"/>
        </w:rPr>
      </w:pPr>
    </w:p>
    <w:p w:rsidR="008F175E" w:rsidRDefault="008F175E" w:rsidP="00D75CBB">
      <w:pPr>
        <w:pStyle w:val="Heading4"/>
      </w:pPr>
      <w:r w:rsidRPr="006A124A">
        <w:t>Their K incorrectly essentializes realism-it’s not a static entity, it can incorporate critical insights</w:t>
      </w:r>
    </w:p>
    <w:p w:rsidR="00D75CBB" w:rsidRPr="00D75CBB" w:rsidRDefault="00D75CBB" w:rsidP="00D75CBB">
      <w:pPr>
        <w:rPr>
          <w:rStyle w:val="Style13ptBold"/>
        </w:rPr>
      </w:pPr>
      <w:r>
        <w:rPr>
          <w:rStyle w:val="Style13ptBold"/>
        </w:rPr>
        <w:t>Cozette, BA (Hons) (Sciences Po Paris), MA (King's College London), MA (Sciences Po Paris), PhD (LSE) is a John Vincent Postdoctoral fellow in the Department of International Relations, 8</w:t>
      </w:r>
    </w:p>
    <w:p w:rsidR="008F175E" w:rsidRPr="00D75CBB" w:rsidRDefault="00D75CBB" w:rsidP="00D75CBB">
      <w:r>
        <w:t>(</w:t>
      </w:r>
      <w:r w:rsidR="008F175E" w:rsidRPr="00D75CBB">
        <w:t>M</w:t>
      </w:r>
      <w:r>
        <w:t>urielle,</w:t>
      </w:r>
      <w:r w:rsidR="008F175E" w:rsidRPr="00D75CBB">
        <w:t xml:space="preserve"> Review of International Studies (2008), 34, 5–27</w:t>
      </w:r>
      <w:r>
        <w:t>)</w:t>
      </w:r>
    </w:p>
    <w:p w:rsidR="008F175E" w:rsidRPr="006A124A" w:rsidRDefault="008F175E" w:rsidP="00987736">
      <w:pPr>
        <w:rPr>
          <w:rStyle w:val="Debate-CardTextUnderlined-F3Char"/>
        </w:rPr>
      </w:pPr>
      <w:r w:rsidRPr="00987736">
        <w:rPr>
          <w:sz w:val="16"/>
        </w:rPr>
        <w:t xml:space="preserve">This article concentrates on Morgenthau’s views on the ethics of scholarship and argues that all his works must be read in the light of his central goal: </w:t>
      </w:r>
      <w:r w:rsidRPr="009733F8">
        <w:rPr>
          <w:rStyle w:val="StyleUnderline"/>
        </w:rPr>
        <w:t>speaking truth to power.</w:t>
      </w:r>
      <w:r w:rsidRPr="00987736">
        <w:rPr>
          <w:sz w:val="16"/>
        </w:rPr>
        <w:t xml:space="preserve"> Morgenthau wrote at length, and held very specific views about, the </w:t>
      </w:r>
      <w:r w:rsidRPr="009733F8">
        <w:rPr>
          <w:rStyle w:val="StyleUnderline"/>
        </w:rPr>
        <w:t>role and function of scholars in society</w:t>
      </w:r>
      <w:r w:rsidRPr="00987736">
        <w:rPr>
          <w:sz w:val="16"/>
        </w:rPr>
        <w:t xml:space="preserve">. It is therefore legitimate to claim that, as a scholar himself, Morgenthau attempted to live up to his very demanding definition of scholarly activity, and his assertion that scholars have the moral responsibility to speak truth to power informed all his major works. While Morgenthau’s conception of the ethics of scholarship is generally ignored or neglected, it is, however, indispensable to take it into account when approaching his writings. Indeed, it demonstrates that for Morgenthau, </w:t>
      </w:r>
      <w:r w:rsidRPr="009733F8">
        <w:rPr>
          <w:rStyle w:val="StyleUnderline"/>
        </w:rPr>
        <w:t>a realist theory of international politics always includes two dimensions</w:t>
      </w:r>
      <w:r w:rsidRPr="00987736">
        <w:rPr>
          <w:sz w:val="16"/>
        </w:rPr>
        <w:t xml:space="preserve">, which are </w:t>
      </w:r>
      <w:r w:rsidRPr="009733F8">
        <w:rPr>
          <w:rStyle w:val="StyleUnderline"/>
        </w:rPr>
        <w:t>intrinsically linked</w:t>
      </w:r>
      <w:r w:rsidRPr="00987736">
        <w:rPr>
          <w:sz w:val="16"/>
        </w:rPr>
        <w:t xml:space="preserve">: </w:t>
      </w:r>
      <w:r w:rsidRPr="009733F8">
        <w:rPr>
          <w:rStyle w:val="StyleUnderline"/>
        </w:rPr>
        <w:t>it is supposed to explain i</w:t>
      </w:r>
      <w:r w:rsidRPr="00987736">
        <w:rPr>
          <w:sz w:val="16"/>
        </w:rPr>
        <w:t xml:space="preserve">nternational </w:t>
      </w:r>
      <w:r w:rsidRPr="009733F8">
        <w:rPr>
          <w:rStyle w:val="StyleUnderline"/>
        </w:rPr>
        <w:t>r</w:t>
      </w:r>
      <w:r w:rsidRPr="00987736">
        <w:rPr>
          <w:sz w:val="16"/>
        </w:rPr>
        <w:t>elations</w:t>
      </w:r>
      <w:r w:rsidRPr="009733F8">
        <w:rPr>
          <w:rStyle w:val="StyleUnderline"/>
        </w:rPr>
        <w:t>, but it is also,</w:t>
      </w:r>
      <w:r w:rsidRPr="00987736">
        <w:rPr>
          <w:sz w:val="16"/>
        </w:rPr>
        <w:t xml:space="preserve"> </w:t>
      </w:r>
      <w:r w:rsidRPr="00672754">
        <w:rPr>
          <w:rStyle w:val="Emphasis"/>
        </w:rPr>
        <w:t>fundamentally,</w:t>
      </w:r>
      <w:r w:rsidRPr="00987736">
        <w:rPr>
          <w:sz w:val="16"/>
        </w:rPr>
        <w:t xml:space="preserve"> </w:t>
      </w:r>
      <w:r w:rsidRPr="009733F8">
        <w:rPr>
          <w:rStyle w:val="StyleUnderline"/>
        </w:rPr>
        <w:t xml:space="preserve">a normative and critical project which </w:t>
      </w:r>
      <w:r w:rsidRPr="00672754">
        <w:rPr>
          <w:rStyle w:val="Emphasis"/>
        </w:rPr>
        <w:t>questions the existing status quo.</w:t>
      </w:r>
      <w:r w:rsidRPr="009733F8">
        <w:rPr>
          <w:rStyle w:val="StyleUnderline"/>
        </w:rPr>
        <w:t xml:space="preserve"> While the explanatory dimension</w:t>
      </w:r>
      <w:r w:rsidRPr="00987736">
        <w:rPr>
          <w:sz w:val="16"/>
        </w:rPr>
        <w:t xml:space="preserve"> of realism </w:t>
      </w:r>
      <w:r w:rsidRPr="009733F8">
        <w:rPr>
          <w:rStyle w:val="StyleUnderline"/>
        </w:rPr>
        <w:t>is usually discussed</w:t>
      </w:r>
      <w:r w:rsidRPr="00987736">
        <w:rPr>
          <w:sz w:val="16"/>
        </w:rPr>
        <w:t xml:space="preserve"> at great length, </w:t>
      </w:r>
      <w:r w:rsidRPr="009733F8">
        <w:rPr>
          <w:rStyle w:val="StyleUnderline"/>
        </w:rPr>
        <w:t>its critical side is consistently – and conveniently – forgotten</w:t>
      </w:r>
      <w:r w:rsidRPr="00987736">
        <w:rPr>
          <w:sz w:val="16"/>
        </w:rPr>
        <w:t xml:space="preserve"> or underestimated</w:t>
      </w:r>
      <w:r w:rsidRPr="009733F8">
        <w:rPr>
          <w:rStyle w:val="StyleUnderline"/>
        </w:rPr>
        <w:t xml:space="preserve"> by</w:t>
      </w:r>
      <w:r w:rsidRPr="00987736">
        <w:rPr>
          <w:sz w:val="16"/>
        </w:rPr>
        <w:t xml:space="preserve"> the more recent, </w:t>
      </w:r>
      <w:r w:rsidRPr="009733F8">
        <w:rPr>
          <w:rStyle w:val="StyleUnderline"/>
        </w:rPr>
        <w:t>self-named ‘critical’ approaches</w:t>
      </w:r>
      <w:r w:rsidRPr="00987736">
        <w:rPr>
          <w:sz w:val="16"/>
        </w:rPr>
        <w:t xml:space="preserve">. However diverse these recent approaches may be in their arguments, </w:t>
      </w:r>
      <w:r w:rsidRPr="009733F8">
        <w:rPr>
          <w:rStyle w:val="StyleUnderline"/>
        </w:rPr>
        <w:t>what unites them</w:t>
      </w:r>
      <w:r w:rsidRPr="00987736">
        <w:rPr>
          <w:sz w:val="16"/>
        </w:rPr>
        <w:t xml:space="preserve"> all </w:t>
      </w:r>
      <w:r w:rsidRPr="009733F8">
        <w:rPr>
          <w:rStyle w:val="StyleUnderline"/>
        </w:rPr>
        <w:t>is what they are supposedly critical of: the realist tradition. The interpretation they provide of realism is</w:t>
      </w:r>
      <w:r w:rsidRPr="00987736">
        <w:rPr>
          <w:sz w:val="16"/>
        </w:rPr>
        <w:t xml:space="preserve"> well known, and </w:t>
      </w:r>
      <w:r w:rsidRPr="009733F8">
        <w:rPr>
          <w:rStyle w:val="StyleUnderline"/>
        </w:rPr>
        <w:t>rarely questioned</w:t>
      </w:r>
      <w:r w:rsidRPr="00987736">
        <w:rPr>
          <w:sz w:val="16"/>
        </w:rPr>
        <w:t xml:space="preserve">. Although it is beyond the scope of this article to review it at length, it is worth stressing some of the main features which are constantly emphasised. First then, </w:t>
      </w:r>
      <w:r w:rsidRPr="009733F8">
        <w:rPr>
          <w:rStyle w:val="StyleUnderline"/>
        </w:rPr>
        <w:t>realism is</w:t>
      </w:r>
      <w:r w:rsidRPr="00987736">
        <w:rPr>
          <w:sz w:val="16"/>
        </w:rPr>
        <w:t xml:space="preserve"> a </w:t>
      </w:r>
      <w:r w:rsidRPr="009733F8">
        <w:rPr>
          <w:rStyle w:val="StyleUnderline"/>
        </w:rPr>
        <w:t>state-centric</w:t>
      </w:r>
      <w:r w:rsidRPr="00987736">
        <w:rPr>
          <w:sz w:val="16"/>
        </w:rPr>
        <w:t xml:space="preserve"> approach, by which is meant that it stresses the importance of anarchy and the struggle for power among states. From this, most critical approaches </w:t>
      </w:r>
      <w:r w:rsidRPr="009733F8">
        <w:rPr>
          <w:rStyle w:val="StyleUnderline"/>
        </w:rPr>
        <w:t>jump to the conclusion that realism is therefore</w:t>
      </w:r>
      <w:r w:rsidRPr="00987736">
        <w:rPr>
          <w:sz w:val="16"/>
        </w:rPr>
        <w:t xml:space="preserve"> strikingly </w:t>
      </w:r>
      <w:r w:rsidRPr="009733F8">
        <w:rPr>
          <w:rStyle w:val="StyleUnderline"/>
        </w:rPr>
        <w:t>ill-equipped to deal with the contemporary era where</w:t>
      </w:r>
      <w:r w:rsidRPr="00987736">
        <w:rPr>
          <w:sz w:val="16"/>
        </w:rPr>
        <w:t xml:space="preserve"> the state is increasingly regarded as outdated and/or dangerous, because it stands in the path of different, more emancipatory modes of political organisation.</w:t>
      </w:r>
      <w:r w:rsidRPr="009733F8">
        <w:rPr>
          <w:rStyle w:val="StyleUnderline"/>
        </w:rPr>
        <w:t xml:space="preserve"> Realism</w:t>
      </w:r>
      <w:r w:rsidRPr="00987736">
        <w:rPr>
          <w:sz w:val="16"/>
        </w:rPr>
        <w:t xml:space="preserve">, it is also argued, </w:t>
      </w:r>
      <w:r w:rsidRPr="009733F8">
        <w:rPr>
          <w:rStyle w:val="StyleUnderline"/>
        </w:rPr>
        <w:t>pretends to be objective</w:t>
      </w:r>
      <w:r w:rsidRPr="00987736">
        <w:rPr>
          <w:sz w:val="16"/>
        </w:rPr>
        <w:t xml:space="preserve"> and to depict ‘things as they are’: but this cannot obscure the fact that theories are never value-neutral and constitute the very ‘reality’ they pretend to ‘describe’. This </w:t>
      </w:r>
      <w:r w:rsidRPr="009733F8">
        <w:rPr>
          <w:rStyle w:val="StyleUnderline"/>
        </w:rPr>
        <w:t>leads to the idea that realism is in fact nothing but conservatism</w:t>
      </w:r>
      <w:r w:rsidRPr="00987736">
        <w:rPr>
          <w:sz w:val="16"/>
        </w:rPr>
        <w:t xml:space="preserve">: it is portrayed as the voice of (great) powers, with the effect of reifying (and therefore legitimising) the existing international order. This explains why Rothstein can confidently argue that realism ‘is . . . implicitly a conservative doctrine attractive to men concerned with protecting the status quo’, and that it is a ‘deceptive and dangerous’ theory, not least because it ‘has provided the necessary psychological and intellectual support to resist criticism, to persevere in the face of doubt, and to use any means to outwit or to dupe domestic dissenters’.2 </w:t>
      </w:r>
      <w:r w:rsidRPr="009733F8">
        <w:rPr>
          <w:rStyle w:val="StyleUnderline"/>
        </w:rPr>
        <w:t xml:space="preserve">Such views represent a </w:t>
      </w:r>
      <w:r w:rsidRPr="00672754">
        <w:rPr>
          <w:rStyle w:val="Emphasis"/>
        </w:rPr>
        <w:t>fundamental misunderstanding</w:t>
      </w:r>
      <w:r w:rsidRPr="009733F8">
        <w:rPr>
          <w:rStyle w:val="StyleUnderline"/>
        </w:rPr>
        <w:t xml:space="preserve"> of the realist project,</w:t>
      </w:r>
      <w:r w:rsidRPr="00987736">
        <w:rPr>
          <w:sz w:val="16"/>
        </w:rPr>
        <w:t xml:space="preserve"> but are nonetheless widely accepted as commonsense in the discipline. </w:t>
      </w:r>
      <w:r w:rsidRPr="009733F8">
        <w:rPr>
          <w:rStyle w:val="StyleUnderline"/>
        </w:rPr>
        <w:t>A typical example</w:t>
      </w:r>
      <w:r w:rsidRPr="00987736">
        <w:rPr>
          <w:sz w:val="16"/>
        </w:rPr>
        <w:t xml:space="preserve"> of this </w:t>
      </w:r>
      <w:r w:rsidRPr="009733F8">
        <w:rPr>
          <w:rStyle w:val="StyleUnderline"/>
        </w:rPr>
        <w:t>is the</w:t>
      </w:r>
      <w:r w:rsidRPr="00987736">
        <w:rPr>
          <w:sz w:val="16"/>
        </w:rPr>
        <w:t xml:space="preserve"> success of Cox’s famous </w:t>
      </w:r>
      <w:r w:rsidRPr="00672754">
        <w:rPr>
          <w:rStyle w:val="Emphasis"/>
        </w:rPr>
        <w:t>distinction between ‘problem solving’ and ‘critical’ theory</w:t>
      </w:r>
      <w:r w:rsidRPr="00987736">
        <w:rPr>
          <w:sz w:val="16"/>
        </w:rPr>
        <w:t xml:space="preserve">. Unsurprisingly, realism is the archetypal example of a problem-solving theory for Cox. His account of the realist tradition sweepingly equates Morgenthau and Waltz, who are described as ‘American scholars who transformed realism into a form of problem-solving theory’.3 Thereafter in his famous article ‘Social Forces, States and World Orders’, Cox refers to the works of both scholars by using the term ‘neo-realism’. Problem solving theory (and therefore realism) ‘takes the world as it finds it . . . as the given framework for action’, while by contrast, the distinctive trait of ‘critical theory’ is to ‘stand apart from the prevailing order of the world and asks how that order came about’.4 Problem-solving theory, says Cox, ‘serves particular national sectional or class interests, which are comfortable within the given order’, which therefore means that its purpose is ‘conservative’.5 Problem-solving theory also pretends to be ‘value free’, while Cox is keen to remind his reader that it contains some ‘latent normative elements’, and that its ‘non normative quality is however, only superficial’.6 By contrast to what Cox presents as a problem-solving theory, being ‘critical’ in IR means being openly normative, challenging the status quo, and seeking to advance human emancipation( s), however this concept is to be defined.7 The picture Cox proposes is therefore simple: critical theory is named as such because of its commitment to ‘bringing about an alternative order’ and because of its openly normative stance, while </w:t>
      </w:r>
      <w:r w:rsidRPr="009733F8">
        <w:rPr>
          <w:rStyle w:val="StyleUnderline"/>
        </w:rPr>
        <w:t>realism</w:t>
      </w:r>
      <w:r w:rsidRPr="00987736">
        <w:rPr>
          <w:sz w:val="16"/>
        </w:rPr>
        <w:t xml:space="preserve">, by contrast, </w:t>
      </w:r>
      <w:r w:rsidRPr="009733F8">
        <w:rPr>
          <w:rStyle w:val="StyleUnderline"/>
        </w:rPr>
        <w:t>is presented as a theory which in effect reproduces and ‘sustain[s] the existing order’.</w:t>
      </w:r>
      <w:r w:rsidRPr="00987736">
        <w:rPr>
          <w:sz w:val="16"/>
        </w:rPr>
        <w:t xml:space="preserve">8 To be fair, not all critical theorists promote such a simplistic vision of what realism stands for – Cox himself, in some of his later works, recognised that classical realism possesses an undeniable critical dimension. In 1992, providing a more nuanced analysis of the school, he thus accepted that ‘classical realism is to be seen as a means of empowerment of the less powerful, a means of demystification of the manipulative instruments of power’.9 He did not, however, investigate the critical dimension of realism in much depth, and failed to identify its emancipatory dimension. Other critical theorists demonstrate an awareness of the richness and subtlety of Morgenthau’s ideas. The best example remains Ashley’s famous piece on the poverty of neorealism, where he justly argues that the triumph of the latter has obscured the insights provided by classical realism. Ashley’s analysis remains, however, problematic as his interpretation of Morgenthau does not identify all the critical dimensions of his writings, and ultimately continues to present classical realism as the ‘ideological apparatus’ of one particular ruling group, that of statesmen, which remains essentially incapable of realising its own limitations. As he writes: It is a tradition whose silences and omissions, and failures of self critical nerve join it in secret complicity with an order of domination that reproduces the expectation of inequality as a motivating force, and insecurity as an integrating principle. As the ‘organic intellectuality of the world wide public sphere of bourgeois society, classical realism honors the silences of the tradition it interprets and participates in exempting the ‘private sphere’ from public responsibility.10 (emphasis added) </w:t>
      </w:r>
      <w:r w:rsidRPr="009733F8">
        <w:rPr>
          <w:rStyle w:val="StyleUnderline"/>
        </w:rPr>
        <w:t>The ‘picture’ of classical realism</w:t>
      </w:r>
      <w:r w:rsidRPr="00987736">
        <w:rPr>
          <w:sz w:val="16"/>
        </w:rPr>
        <w:t xml:space="preserve"> which is provided by Ashley therefore </w:t>
      </w:r>
      <w:r w:rsidRPr="009733F8">
        <w:rPr>
          <w:rStyle w:val="StyleUnderline"/>
        </w:rPr>
        <w:t xml:space="preserve">does not adequately capture its inherent critical dimension, </w:t>
      </w:r>
      <w:r w:rsidRPr="00987736">
        <w:rPr>
          <w:b/>
          <w:sz w:val="16"/>
        </w:rPr>
        <w:t>a</w:t>
      </w:r>
      <w:r w:rsidRPr="00987736">
        <w:rPr>
          <w:sz w:val="16"/>
        </w:rPr>
        <w:t xml:space="preserve">s it ultimately presents it as reproducing the existing order and silencing dissent. Cox’s distinction clearly echoes the now classic one between ‘orthodox’ and ‘critical’ approaches (a label broad enough to include the self-named Critical Theory, Feminism, Normative theory, Constructivism and Post-Structuralism). The </w:t>
      </w:r>
      <w:r w:rsidRPr="009733F8">
        <w:rPr>
          <w:rStyle w:val="StyleUnderline"/>
        </w:rPr>
        <w:t>diversity of critical approaches should not obscure the fact that crucially, what allows them to think of themselves as critical is not simply a set of epistemological</w:t>
      </w:r>
      <w:r w:rsidRPr="00987736">
        <w:rPr>
          <w:rFonts w:eastAsia="Times New Roman" w:cs="TimesNRMT"/>
          <w:sz w:val="16"/>
        </w:rPr>
        <w:t xml:space="preserve"> (usually ‘post-positivist’) </w:t>
      </w:r>
      <w:r w:rsidRPr="009733F8">
        <w:rPr>
          <w:rStyle w:val="StyleUnderline"/>
        </w:rPr>
        <w:t>or ontological assumptions t</w:t>
      </w:r>
      <w:r w:rsidRPr="00987736">
        <w:rPr>
          <w:rFonts w:eastAsia="Times New Roman" w:cs="TimesNRMT"/>
          <w:sz w:val="16"/>
        </w:rPr>
        <w:t>hey may share</w:t>
      </w:r>
      <w:r w:rsidRPr="009733F8">
        <w:rPr>
          <w:rStyle w:val="StyleUnderline"/>
        </w:rPr>
        <w:t>. It is</w:t>
      </w:r>
      <w:r w:rsidRPr="00987736">
        <w:rPr>
          <w:rFonts w:eastAsia="Times New Roman" w:cs="TimesNRMT"/>
          <w:sz w:val="16"/>
        </w:rPr>
        <w:t xml:space="preserve"> also, </w:t>
      </w:r>
      <w:r w:rsidRPr="009733F8">
        <w:rPr>
          <w:rStyle w:val="StyleUnderline"/>
        </w:rPr>
        <w:t xml:space="preserve">fundamentally, the </w:t>
      </w:r>
      <w:r w:rsidRPr="00672754">
        <w:rPr>
          <w:rStyle w:val="Emphasis"/>
        </w:rPr>
        <w:t>image they think lies in the mirror</w:t>
      </w:r>
      <w:r w:rsidRPr="009733F8">
        <w:rPr>
          <w:rStyle w:val="StyleUnderline"/>
        </w:rPr>
        <w:t xml:space="preserve"> when they turn it to realism</w:t>
      </w:r>
      <w:r w:rsidRPr="00987736">
        <w:rPr>
          <w:rFonts w:eastAsia="Times New Roman" w:cs="TimesNRMT"/>
          <w:sz w:val="16"/>
        </w:rPr>
        <w:t>. In most cases then</w:t>
      </w:r>
      <w:r w:rsidRPr="009733F8">
        <w:rPr>
          <w:rStyle w:val="StyleUnderline"/>
        </w:rPr>
        <w:t>, it</w:t>
      </w:r>
      <w:r w:rsidRPr="00987736">
        <w:rPr>
          <w:rFonts w:eastAsia="Times New Roman" w:cs="TimesNRMT"/>
          <w:sz w:val="16"/>
        </w:rPr>
        <w:t xml:space="preserve"> </w:t>
      </w:r>
      <w:r w:rsidRPr="009733F8">
        <w:rPr>
          <w:rStyle w:val="StyleUnderline"/>
        </w:rPr>
        <w:t xml:space="preserve">seems to be enough to oppose a </w:t>
      </w:r>
      <w:r w:rsidRPr="00672754">
        <w:rPr>
          <w:rStyle w:val="Emphasis"/>
        </w:rPr>
        <w:t>simplistic picture</w:t>
      </w:r>
      <w:r w:rsidRPr="009733F8">
        <w:rPr>
          <w:rStyle w:val="StyleUnderline"/>
        </w:rPr>
        <w:t xml:space="preserve"> of realism</w:t>
      </w:r>
      <w:r w:rsidRPr="00987736">
        <w:rPr>
          <w:rFonts w:eastAsia="Times New Roman" w:cs="TimesNRMT"/>
          <w:sz w:val="16"/>
        </w:rPr>
        <w:t xml:space="preserve"> like that provided by Cox to deserve the much coveted label ‘critical’. </w:t>
      </w:r>
      <w:r w:rsidRPr="009733F8">
        <w:rPr>
          <w:rStyle w:val="StyleUnderline"/>
        </w:rPr>
        <w:t xml:space="preserve">This leads to the idea that it is impossible to be at the same time a </w:t>
      </w:r>
      <w:r w:rsidRPr="00672754">
        <w:rPr>
          <w:rStyle w:val="Emphasis"/>
        </w:rPr>
        <w:t>realist scholar and critica</w:t>
      </w:r>
      <w:r w:rsidRPr="009733F8">
        <w:rPr>
          <w:rStyle w:val="StyleUnderline"/>
        </w:rPr>
        <w:t>l</w:t>
      </w:r>
      <w:r w:rsidRPr="00987736">
        <w:rPr>
          <w:rFonts w:eastAsia="Times New Roman" w:cs="TimesNRMT"/>
          <w:sz w:val="16"/>
        </w:rPr>
        <w:t xml:space="preserve">, as the two adjectives are implicitly presented as antithetical. </w:t>
      </w:r>
      <w:r w:rsidRPr="009733F8">
        <w:rPr>
          <w:rStyle w:val="StyleUnderline"/>
        </w:rPr>
        <w:t xml:space="preserve">This clearly amounts to an </w:t>
      </w:r>
      <w:r w:rsidRPr="00672754">
        <w:rPr>
          <w:rStyle w:val="Emphasis"/>
        </w:rPr>
        <w:t>insidious high-jacking</w:t>
      </w:r>
      <w:r w:rsidRPr="009733F8">
        <w:rPr>
          <w:rStyle w:val="StyleUnderline"/>
        </w:rPr>
        <w:t xml:space="preserve"> of the very adjective ‘critical’</w:t>
      </w:r>
      <w:r w:rsidRPr="00987736">
        <w:rPr>
          <w:rFonts w:eastAsia="Times New Roman" w:cs="TimesNRMT"/>
          <w:sz w:val="16"/>
        </w:rPr>
        <w:t xml:space="preserve">, which more often than not merely signals that one does not adopt a realist approach. The meaning of the adjective is therefore presented as self-evident, and </w:t>
      </w:r>
      <w:r w:rsidRPr="009733F8">
        <w:rPr>
          <w:rStyle w:val="StyleUnderline"/>
        </w:rPr>
        <w:t>realism is denied any critical dimension</w:t>
      </w:r>
      <w:r w:rsidRPr="00987736">
        <w:rPr>
          <w:rFonts w:eastAsia="Times New Roman" w:cs="TimesNRMT"/>
          <w:sz w:val="16"/>
        </w:rPr>
        <w:t xml:space="preserve">. </w:t>
      </w:r>
      <w:r w:rsidRPr="009733F8">
        <w:rPr>
          <w:rStyle w:val="StyleUnderline"/>
        </w:rPr>
        <w:t xml:space="preserve">This is highly </w:t>
      </w:r>
      <w:r w:rsidRPr="00672754">
        <w:rPr>
          <w:rStyle w:val="Emphasis"/>
        </w:rPr>
        <w:t>problematic</w:t>
      </w:r>
      <w:r w:rsidRPr="00987736">
        <w:rPr>
          <w:rFonts w:eastAsia="Times New Roman" w:cs="TimesNRMT"/>
          <w:sz w:val="16"/>
        </w:rPr>
        <w:t xml:space="preserve"> </w:t>
      </w:r>
      <w:r w:rsidRPr="009733F8">
        <w:rPr>
          <w:rStyle w:val="StyleUnderline"/>
        </w:rPr>
        <w:t>as this reinforces a typical ‘self-righteousness’ from</w:t>
      </w:r>
      <w:r w:rsidRPr="00987736">
        <w:rPr>
          <w:rFonts w:eastAsia="Times New Roman" w:cs="TimesNRMT"/>
          <w:sz w:val="16"/>
        </w:rPr>
        <w:t xml:space="preserve"> these ‘</w:t>
      </w:r>
      <w:r w:rsidRPr="009733F8">
        <w:rPr>
          <w:rStyle w:val="StyleUnderline"/>
        </w:rPr>
        <w:t xml:space="preserve">critical’ approaches, which tend to rely on a </w:t>
      </w:r>
      <w:r w:rsidRPr="00672754">
        <w:rPr>
          <w:rStyle w:val="Emphasis"/>
        </w:rPr>
        <w:t>truncated and misleading</w:t>
      </w:r>
      <w:r w:rsidRPr="009733F8">
        <w:rPr>
          <w:rStyle w:val="StyleUnderline"/>
        </w:rPr>
        <w:t xml:space="preserve"> picture of what realism stands for and conveniently never properly engage with realists’ arguments</w:t>
      </w:r>
      <w:r w:rsidRPr="00987736">
        <w:rPr>
          <w:rFonts w:eastAsia="Times New Roman" w:cs="TimesNRMT"/>
          <w:sz w:val="16"/>
        </w:rPr>
        <w:t xml:space="preserve">. The fact that Waltz is always the primary target of these approaches is no coincidence: this article demonstrates that realism as expressed by Morgenthau is at its very core a critical project. In order to challenge the use of the adjective ‘critical’ by some who tend to think of themselves as such simply by virtue of opposing what they mistakenly present as a conservative theoretical project, the article highlights the central normative and critical dimensions underlying Morgenthau’s works. It does so by assessing his views about the ethics of scholarship. The article is divided into two parts. First, it investigates Morgenthau’s ideal of the scholarly activity, which rests upon a specific understanding of the relationship between truth and power. Second, it focuses on some features which, for Morgenthau, constitute a ‘betrayal’ of this ideal (a term he borrowed from Julien Benda). The article demonstrates that contrary </w:t>
      </w:r>
      <w:r w:rsidRPr="009733F8">
        <w:rPr>
          <w:rStyle w:val="StyleUnderline"/>
        </w:rPr>
        <w:t xml:space="preserve">to the common interpretation of realism as a theoretical outlook that holds an implicit and hidden normative commitment to the preservation of the existing order, Morgenthau’s formulation of realism is rooted in his claim that political science is a </w:t>
      </w:r>
      <w:r w:rsidRPr="00672754">
        <w:rPr>
          <w:rStyle w:val="Emphasis"/>
        </w:rPr>
        <w:t>subversive force, which should ‘stir up the conscience of society’, and in doing so, challenge the status quo</w:t>
      </w:r>
      <w:r w:rsidRPr="00987736">
        <w:rPr>
          <w:rFonts w:eastAsia="Times New Roman" w:cs="TimesNRMT"/>
          <w:sz w:val="16"/>
        </w:rPr>
        <w:t xml:space="preserve">. For Morgenthau, IR scholars have the responsibility to seek truth, against power if needed, and then to speak this truth to power even though power may try to silence or distort the scholar’s voice.11 Giving up this responsibility leads to ideology and blind support for power, which is something that Morgenthau always saw as dangerous, and consistently opposed. His commitment to truth in turn explains why, according to him, political science is always, by definition, a revolutionary force whose main purpose is to bring about ‘change through action’. </w:t>
      </w:r>
      <w:r w:rsidRPr="009733F8">
        <w:rPr>
          <w:rStyle w:val="StyleUnderline"/>
        </w:rPr>
        <w:t>In complete contrast to what ‘critical approaches’ consistently claim, the realist project is therefore best understood as a critique of the powers-that-be.</w:t>
      </w:r>
    </w:p>
    <w:p w:rsidR="008F175E" w:rsidRPr="0045266C" w:rsidRDefault="008F175E" w:rsidP="008F175E"/>
    <w:p w:rsidR="008F175E" w:rsidRDefault="008F175E" w:rsidP="008F175E">
      <w:pPr>
        <w:pStyle w:val="Heading3"/>
      </w:pPr>
      <w:r>
        <w:t>2ac – perm – critical realism</w:t>
      </w:r>
    </w:p>
    <w:p w:rsidR="00487245" w:rsidRPr="00487245" w:rsidRDefault="00487245" w:rsidP="00487245"/>
    <w:p w:rsidR="008F175E" w:rsidRPr="000C4961" w:rsidRDefault="008F175E" w:rsidP="008F175E">
      <w:pPr>
        <w:pStyle w:val="Heading4"/>
      </w:pPr>
      <w:r>
        <w:t>Perm: do the plan adopt a critical realist ontology to better understand poststructural theory – this intermediate approach is net beneficial for types of knowledge produced</w:t>
      </w:r>
    </w:p>
    <w:p w:rsidR="00487245" w:rsidRDefault="008F175E" w:rsidP="008F175E">
      <w:r>
        <w:rPr>
          <w:rStyle w:val="Style13ptBold"/>
        </w:rPr>
        <w:t>Roach</w:t>
      </w:r>
      <w:r w:rsidR="00487245">
        <w:rPr>
          <w:rStyle w:val="Style13ptBold"/>
        </w:rPr>
        <w:t>, Associate Professor of International Politics in the Department of Government and International Affairs at the University of South Florida,</w:t>
      </w:r>
      <w:r>
        <w:rPr>
          <w:rStyle w:val="Style13ptBold"/>
        </w:rPr>
        <w:t xml:space="preserve"> 10</w:t>
      </w:r>
      <w:r w:rsidRPr="00BD7D83">
        <w:t xml:space="preserve"> </w:t>
      </w:r>
    </w:p>
    <w:p w:rsidR="008F175E" w:rsidRDefault="00487245" w:rsidP="008F175E">
      <w:r>
        <w:t xml:space="preserve">(Steven C., </w:t>
      </w:r>
      <w:r w:rsidR="008F175E">
        <w:t>“</w:t>
      </w:r>
      <w:r w:rsidR="008F175E" w:rsidRPr="00014806">
        <w:t>Critical theory of international politics : complementarity, justice, and governance</w:t>
      </w:r>
      <w:r w:rsidR="008F175E">
        <w:t>”, Routledge, 2010, Hatcher Graduate Library, p. 92-93) //RL</w:t>
      </w:r>
    </w:p>
    <w:p w:rsidR="008F175E" w:rsidRPr="00487245" w:rsidRDefault="008F175E" w:rsidP="00487245">
      <w:pPr>
        <w:rPr>
          <w:sz w:val="16"/>
        </w:rPr>
      </w:pPr>
      <w:r w:rsidRPr="00487245">
        <w:rPr>
          <w:sz w:val="16"/>
        </w:rPr>
        <w:t xml:space="preserve">In the previous chapter, I showed how the </w:t>
      </w:r>
      <w:r w:rsidRPr="000C4961">
        <w:rPr>
          <w:rStyle w:val="StyleUnderline"/>
        </w:rPr>
        <w:t xml:space="preserve">complementarities of the ICC provided an important context for our normative perspective on complementarity. </w:t>
      </w:r>
      <w:r w:rsidRPr="00487245">
        <w:rPr>
          <w:sz w:val="16"/>
        </w:rPr>
        <w:t xml:space="preserve">Not only did they allow us to analyze the applied limits of Habermas's communicative action theory; they also helped us assess the merits of Honneth's normative theory of the struggle for recognition. As we saw, </w:t>
      </w:r>
      <w:r w:rsidRPr="000C4961">
        <w:rPr>
          <w:rStyle w:val="StyleUnderline"/>
        </w:rPr>
        <w:t>a crucial ontological dimension of this normative perspective was the permanent, restorative mode of positive complementarity</w:t>
      </w:r>
      <w:r w:rsidRPr="00487245">
        <w:rPr>
          <w:sz w:val="16"/>
        </w:rPr>
        <w:t xml:space="preserve">. My aim in this chapter is to theorize about this ontological dimension of complementarity, by drawing on critical realism (and its dialectics) and Wendt's recent sketch of a quantum social science theory. In doing so, I shall also build on recent analyses linking critical realism with historical materialism by showing how </w:t>
      </w:r>
      <w:r w:rsidRPr="000C4961">
        <w:rPr>
          <w:rStyle w:val="StyleUnderline"/>
        </w:rPr>
        <w:t>subsidiarity offers a suitable structural context, or governing framework of legal and social practices that mediate between structure and action (praxis). One of the reasons for the increasing interest among IR theorists in Bhaskar's critical realism is that it offers an alternative methodological approach to realism in IR. Not only does it offer a theoretical framework for bridging the divide between positivism and postpositivism in IR (between ontology and epistemology); it also provides an open-ended vision of causation to theorize about the transformative, structural properties of global politics (global networks of agents). Critical realism, as we shall see, posits a profoundly different ontology. It holds that causation is a social process that involves multiple social contexts and stratified layers of reality.</w:t>
      </w:r>
      <w:r w:rsidRPr="00487245">
        <w:rPr>
          <w:sz w:val="16"/>
        </w:rPr>
        <w:t xml:space="preserve"> Bhaskar saw this underlying transformative dimension of social reality as an alternative to Marxian and Hegelian dialectics. Yet in recent years, both political and IR theorists have challenged this view, by reinterpreting the different ways that Bhaskar's dialectics complement historical materialism, and vice versa (Joseph 2006; Roberts 2006)) Here, for instance, Jonathan </w:t>
      </w:r>
      <w:r w:rsidRPr="000C4961">
        <w:rPr>
          <w:rStyle w:val="StyleUnderline"/>
        </w:rPr>
        <w:t>Joseph argues</w:t>
      </w:r>
      <w:r w:rsidRPr="00487245">
        <w:rPr>
          <w:sz w:val="16"/>
        </w:rPr>
        <w:t xml:space="preserve"> two points: </w:t>
      </w:r>
      <w:r w:rsidRPr="000C4961">
        <w:rPr>
          <w:rStyle w:val="StyleUnderline"/>
        </w:rPr>
        <w:t>that critical realism clarifies and advances historical materialism by enriching the social context of its categories (production and stratification), and that Bhaskar's "dialecticization of critical realism" goes too far in stressing the negativity or absence of the transformational realm (logic).</w:t>
      </w:r>
      <w:r w:rsidRPr="00487245">
        <w:rPr>
          <w:sz w:val="16"/>
        </w:rPr>
        <w:t xml:space="preserve"> I shall argue that </w:t>
      </w:r>
      <w:r w:rsidRPr="000C4961">
        <w:rPr>
          <w:rStyle w:val="StyleUnderline"/>
        </w:rPr>
        <w:t>the real value of critical realism for IR theory lies in the potentially complementary relationship between historical materialist approaches and structural approaches.</w:t>
      </w:r>
      <w:r w:rsidRPr="00487245">
        <w:rPr>
          <w:sz w:val="16"/>
        </w:rPr>
        <w:t xml:space="preserve"> </w:t>
      </w:r>
      <w:r w:rsidRPr="000C4961">
        <w:rPr>
          <w:rStyle w:val="StyleUnderline"/>
        </w:rPr>
        <w:t>In addition to potentially bringing in historical materialism, critical realism's transforma-tive logic offers an important point of departure for investigating the radical dimensions of a quantum social science. By point of departure, I am referring to one of the reasons why (critical) IR theorists might benefit from further consideration of the relevance of the radical dimensions of quantum science.</w:t>
      </w:r>
    </w:p>
    <w:p w:rsidR="008F175E" w:rsidRDefault="008F175E" w:rsidP="008F175E"/>
    <w:p w:rsidR="008F175E" w:rsidRPr="000878BF" w:rsidRDefault="008F175E" w:rsidP="008F175E"/>
    <w:p w:rsidR="008F175E" w:rsidRDefault="008F175E" w:rsidP="008F175E">
      <w:pPr>
        <w:pStyle w:val="Heading3"/>
      </w:pPr>
      <w:r>
        <w:t>2ac – perm – critical theory</w:t>
      </w:r>
    </w:p>
    <w:p w:rsidR="008F175E" w:rsidRPr="00E65926" w:rsidRDefault="008F175E" w:rsidP="008F175E"/>
    <w:p w:rsidR="008F175E" w:rsidRPr="008C70A3" w:rsidRDefault="008F175E" w:rsidP="008F175E">
      <w:pPr>
        <w:pStyle w:val="Heading4"/>
      </w:pPr>
      <w:r>
        <w:t>Perm—critical theory can coexist with and drive policies</w:t>
      </w:r>
    </w:p>
    <w:p w:rsidR="008F175E" w:rsidRPr="000D06B0" w:rsidRDefault="008F175E" w:rsidP="008F175E">
      <w:pPr>
        <w:rPr>
          <w:rStyle w:val="Style13ptBold"/>
        </w:rPr>
      </w:pPr>
      <w:r>
        <w:rPr>
          <w:rStyle w:val="Style13ptBold"/>
        </w:rPr>
        <w:t>Brincat et al, co-editor for the journal Global Discourse, 12</w:t>
      </w:r>
    </w:p>
    <w:p w:rsidR="008F175E" w:rsidRDefault="008F175E" w:rsidP="008F175E">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8F175E" w:rsidRPr="00F85E89" w:rsidRDefault="008F175E" w:rsidP="008F175E">
      <w:r>
        <w:t>*interviewing Ken Booth, a British IR theorist, former E H Carr Professor of the Department of International Politics @ Aberystwyth University</w:t>
      </w:r>
    </w:p>
    <w:p w:rsidR="008F175E" w:rsidRPr="00BA33E9" w:rsidRDefault="008F175E" w:rsidP="008F175E">
      <w:pPr>
        <w:rPr>
          <w:sz w:val="16"/>
        </w:rPr>
      </w:pPr>
      <w:r w:rsidRPr="00BA33E9">
        <w:rPr>
          <w:sz w:val="16"/>
        </w:rPr>
        <w:t xml:space="preserve">Do you envisage a more fruitful discussion with realists than with post-structuralists? I think so, because at least we share some sort of commitment to what might be called the International Politics project. </w:t>
      </w:r>
      <w:r w:rsidRPr="00AB064C">
        <w:rPr>
          <w:rStyle w:val="StyleUnderline"/>
        </w:rPr>
        <w:t>I think critical theorists in IR (a small group) do try to level with the international, so I have not given up hope of a more fruitful discussion with realists.</w:t>
      </w:r>
      <w:r w:rsidRPr="00BA33E9">
        <w:rPr>
          <w:sz w:val="16"/>
        </w:rPr>
        <w:t xml:space="preserve"> It is worth recalling in this respect Waltz's rather ignored endorsement of Cox's well-known distinction between 'problem-solving' and 'critical theory'. Waltz expressed no fundamental problem with this categorization, calling it a 'nice distinction'. He made clear, however, that it was not his own preferred approach to International Politics. </w:t>
      </w:r>
      <w:r w:rsidRPr="00AB064C">
        <w:rPr>
          <w:rStyle w:val="StyleUnderline"/>
        </w:rPr>
        <w:t>Critical theorists, he said, `would transcend the world as it is; meanwhile we have to live in it'</w:t>
      </w:r>
      <w:r w:rsidRPr="00BA33E9">
        <w:rPr>
          <w:sz w:val="16"/>
        </w:rPr>
        <w:t xml:space="preserve"> (Waltz 2008:50). </w:t>
      </w:r>
      <w:r w:rsidRPr="00AB064C">
        <w:rPr>
          <w:rStyle w:val="StyleUnderline"/>
        </w:rPr>
        <w:t>There is plenty of scope for positive discussion there, focusing on the meaning of `the world as it is' and whether trying 'to live in it' under contemporary conditions with traditional ideas is a recipe for disaster — and so we must 'transcend' it</w:t>
      </w:r>
      <w:r w:rsidRPr="00BA33E9">
        <w:rPr>
          <w:sz w:val="16"/>
        </w:rPr>
        <w:t xml:space="preserve">. Talking of transcending the world 'as it is', it is interesting that many (indeed most) mainstream realists are unaware of the radical vision of some of their key figures. I referred earlier to the way in which some of the great thinkers of realism — in the face of the historic threats of mid-twentieth century — sought to develop strategies that were quite contrary to the statist and militarized tool-box of mainstream realism. </w:t>
      </w:r>
      <w:r w:rsidRPr="007D0116">
        <w:rPr>
          <w:rStyle w:val="StyleUnderline"/>
        </w:rPr>
        <w:t>I refer here to Carr's view that the nation-state was dead, and his embracing of the idea of expanding community, economic planning, and functional coordination. And to Morgenthau, who shared the view that the nation-state was obsolete, and developed ideas about world community as the basis for world government, nuclear disarmament as the basis for security, and functional cooperation as the basis for community building. And also to John H. Herz, who saw the territorial state as obsolete under the nuclear threat, and who looked for universalist solutions to the new global threats of the time</w:t>
      </w:r>
      <w:r w:rsidRPr="00BA33E9">
        <w:rPr>
          <w:sz w:val="16"/>
        </w:rPr>
        <w:t xml:space="preserve"> — going beyond International Relations to 'survival research'. </w:t>
      </w:r>
    </w:p>
    <w:p w:rsidR="008F175E" w:rsidRPr="001D15EF" w:rsidRDefault="008F175E" w:rsidP="008F175E"/>
    <w:p w:rsidR="00A51005" w:rsidRDefault="00A51005" w:rsidP="00D20E0C">
      <w:pPr>
        <w:pStyle w:val="Heading3"/>
      </w:pPr>
      <w:r>
        <w:t>2ac – perm –</w:t>
      </w:r>
      <w:r w:rsidR="003E41F1">
        <w:t xml:space="preserve"> intermediary</w:t>
      </w:r>
    </w:p>
    <w:p w:rsidR="00A51005" w:rsidRDefault="00A51005" w:rsidP="00A51005"/>
    <w:p w:rsidR="00D47ED5" w:rsidRPr="003761B8" w:rsidRDefault="00D47ED5" w:rsidP="00D47ED5">
      <w:pPr>
        <w:pStyle w:val="Heading4"/>
      </w:pPr>
      <w:r w:rsidRPr="003761B8">
        <w:t>Perm best – we need to adopt an intermediary between ideographic and nomological sciences</w:t>
      </w:r>
    </w:p>
    <w:p w:rsidR="006A2108" w:rsidRDefault="00D47ED5" w:rsidP="00D47ED5">
      <w:pPr>
        <w:rPr>
          <w:rStyle w:val="Style13ptBold"/>
        </w:rPr>
      </w:pPr>
      <w:r w:rsidRPr="00057DF9">
        <w:rPr>
          <w:rStyle w:val="Style13ptBold"/>
        </w:rPr>
        <w:t>Rø</w:t>
      </w:r>
      <w:r w:rsidR="006A2108">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D47ED5" w:rsidRPr="00D47ED5" w:rsidRDefault="006A2108" w:rsidP="00D47ED5">
      <w:pPr>
        <w:rPr>
          <w:sz w:val="16"/>
        </w:rPr>
      </w:pPr>
      <w:r>
        <w:rPr>
          <w:sz w:val="16"/>
        </w:rPr>
        <w:t>[Johannes Gullestad</w:t>
      </w:r>
      <w:r w:rsidR="00D47ED5" w:rsidRPr="00057DF9">
        <w:rPr>
          <w:sz w:val="16"/>
        </w:rPr>
        <w:t>, 2013, “Mechanistic Realism and US Foreign Policy: A New Framework for Analysis”, p. 9-10]</w:t>
      </w:r>
      <w:r w:rsidR="00D47ED5">
        <w:rPr>
          <w:sz w:val="16"/>
        </w:rPr>
        <w:t xml:space="preserve"> //RH</w:t>
      </w:r>
    </w:p>
    <w:p w:rsidR="00D47ED5" w:rsidRPr="003761B8" w:rsidRDefault="00D47ED5" w:rsidP="00D47ED5">
      <w:r w:rsidRPr="003761B8">
        <w:rPr>
          <w:rStyle w:val="StyleUnderline"/>
        </w:rPr>
        <w:t>The view that there are two separate analytical realms, one descriptive and one theoretical</w:t>
      </w:r>
      <w:r w:rsidRPr="003761B8">
        <w:rPr>
          <w:sz w:val="16"/>
        </w:rPr>
        <w:t>, with different aspirations, namely accuracy and parsimony, upholds the separation of labor between historians and political scientists, between ideographic and nomological sciences. A central argument of this book and the intellectual impetus for Mechanistic Realism is that this dualist epistemology</w:t>
      </w:r>
      <w:r w:rsidRPr="003761B8">
        <w:rPr>
          <w:rStyle w:val="StyleUnderline"/>
        </w:rPr>
        <w:t xml:space="preserve"> is an obstacle to improved understating of international politics </w:t>
      </w:r>
      <w:r w:rsidRPr="003761B8">
        <w:rPr>
          <w:sz w:val="16"/>
        </w:rPr>
        <w:t xml:space="preserve">in general and the decisions of the Bush administrations in particular. </w:t>
      </w:r>
      <w:r w:rsidRPr="003761B8">
        <w:rPr>
          <w:rStyle w:val="StyleUnderline"/>
        </w:rPr>
        <w:t>A viable alternative to this dualism is</w:t>
      </w:r>
      <w:r w:rsidRPr="003761B8">
        <w:rPr>
          <w:sz w:val="16"/>
        </w:rPr>
        <w:t xml:space="preserve"> suggested by Jon Elster (1993: 1-34 and 1999: Chapter 1). He pleas for a research agenda </w:t>
      </w:r>
      <w:r w:rsidRPr="003761B8">
        <w:rPr>
          <w:rStyle w:val="StyleUnderline"/>
        </w:rPr>
        <w:t>exploring the intermediary between laws and descriptions, an analytical realm which scholars adhering strictly to either the ideographic or the nomothetic approaches fail to acknowledge</w:t>
      </w:r>
      <w:r w:rsidRPr="003761B8">
        <w:rPr>
          <w:sz w:val="16"/>
        </w:rPr>
        <w:t xml:space="preserve">. Despite widespread belief to the contrary, </w:t>
      </w:r>
      <w:r w:rsidRPr="003761B8">
        <w:rPr>
          <w:rStyle w:val="StyleUnderline"/>
        </w:rPr>
        <w:t xml:space="preserve">the alternative to nomological thinking is not a merely descriptive or narrative ideographic method. Between these extremes there is place and need for the study of </w:t>
      </w:r>
      <w:r w:rsidRPr="003761B8">
        <w:rPr>
          <w:rStyle w:val="Emphasis"/>
        </w:rPr>
        <w:t>mechanisms</w:t>
      </w:r>
      <w:r w:rsidRPr="003761B8">
        <w:rPr>
          <w:rStyle w:val="StyleUnderline"/>
        </w:rPr>
        <w:t>.</w:t>
      </w:r>
      <w:r w:rsidRPr="003761B8">
        <w:rPr>
          <w:sz w:val="16"/>
        </w:rPr>
        <w:t xml:space="preserve"> (Elster 1993: 2-3) On the one hand, there is reason to believe that mechanisms with prospective explanatory power can be derived from a theory claiming to have covered general laws of international relations. These laws can be disaggregated into a repertoire of recognizable and frequently occurring causal patterns. </w:t>
      </w:r>
      <w:r w:rsidRPr="003761B8">
        <w:rPr>
          <w:rStyle w:val="StyleUnderline"/>
        </w:rPr>
        <w:t>This way of benefiting from theoretical knowledge amounts to a reductionist strategy. Although realism is nomological at its core and does not explicitly seek to explain the finer detail of political deliberation, its validity is nevertheless iependent on accurately identifying the causal mechanisms under whose influence foreign policy comes about.</w:t>
      </w:r>
      <w:r w:rsidRPr="003761B8">
        <w:rPr>
          <w:sz w:val="16"/>
        </w:rPr>
        <w:t xml:space="preserve"> In order to exploit the theory's fullest explanatory potential, </w:t>
      </w:r>
      <w:r w:rsidRPr="003761B8">
        <w:rPr>
          <w:rStyle w:val="StyleUnderline"/>
        </w:rPr>
        <w:t>it is therefore necessary to take the theory apart</w:t>
      </w:r>
      <w:r w:rsidRPr="003761B8">
        <w:rPr>
          <w:sz w:val="16"/>
        </w:rPr>
        <w:t xml:space="preserve">, identify the mechanisms it implies, and subsequently explore the extent to which the single mechanisms can account for individual decision-makers' responses to 9/11. This endeavor requires one, admittedly somewhat irreverently, to translate realism's broad and abstract structural arguments, briefly sketched above, into a detailed and psychologically plausible framework for analysis of individual agency, But abstract theories are not the only source from which causal mechanisms can be extrapolated. </w:t>
      </w:r>
      <w:r w:rsidRPr="003761B8">
        <w:rPr>
          <w:rStyle w:val="StyleUnderline"/>
        </w:rPr>
        <w:t>Mechanisms can also be extracted inductively from detailed descriptions</w:t>
      </w:r>
      <w:r w:rsidRPr="003761B8">
        <w:rPr>
          <w:sz w:val="16"/>
        </w:rPr>
        <w:t xml:space="preserve">, even if this is an extremely challenging task. Utilizing descriptive knowledge this way amounts to a generalizing strategy. Arguably the available descriptions of the inner workings within the Bush administration offer a rich reservoir from which the mechanisms influencing foreign policy decision-making can be extracted. Such inductively inferred mechanisms can benefit considerably from knowledge from other fields and theory traditions that have set store by regularities departing from those implied by realism. Chapter 5 of this book includes examples of idealist mechanisms shaping US polices which suggested themselves after careful engagement with the data, demonstrating that Mechanistic Realism is incomplete. </w:t>
      </w:r>
      <w:r w:rsidRPr="003761B8">
        <w:rPr>
          <w:rStyle w:val="StyleUnderline"/>
        </w:rPr>
        <w:t>By utilizing both the reductionist and the generalizing strategy, I can compile a preliminary catalogue of frequently occurring causal patterns that presumably operate somewhere between proposed laws and suggested descriptions</w:t>
      </w:r>
      <w:r w:rsidRPr="003761B8">
        <w:rPr>
          <w:sz w:val="16"/>
        </w:rPr>
        <w:t>. Genuine realism implies that any causal mechanism that demonstrably shapes US policy arguably deserves a place in the toolbox of possible components in foreign policy explanations. The resulting catalogue is less than a full-fleshed theory, but more than simply a new description. It resembles what Robert Merton (in Hedstrom and Swedberg 1998: 6) calls middle-range theorizing. The repertoire enables me to account for, clarify and (sometimes) understand the US response to 9/11 in a way that neither loses sight of the individuals by being wedded to deterministic theoretical abstraction nor becomes overwhelmed by the detail of all-inclusive narratives. Although realism as a grand theory breaks down as a result of this, the accumulation of mechanisms to which it contributed still count, when empirically supported, as valid knowledge with an "intermediate degree of generality" (Elster 1993: 24).</w:t>
      </w:r>
      <w:r w:rsidRPr="003761B8">
        <w:t xml:space="preserve"> </w:t>
      </w:r>
    </w:p>
    <w:p w:rsidR="00D20E0C" w:rsidRDefault="00D20E0C" w:rsidP="00D20E0C">
      <w:pPr>
        <w:pStyle w:val="Heading3"/>
      </w:pPr>
      <w:r>
        <w:t>2ac – perm – state key</w:t>
      </w:r>
    </w:p>
    <w:p w:rsidR="00D20E0C" w:rsidRPr="00EA2FA0" w:rsidRDefault="00D20E0C" w:rsidP="00D20E0C"/>
    <w:p w:rsidR="00D20E0C" w:rsidRPr="0036099E" w:rsidRDefault="00D20E0C" w:rsidP="00D20E0C">
      <w:pPr>
        <w:pStyle w:val="Heading4"/>
      </w:pPr>
      <w:r>
        <w:t>Only the state is in a position to act</w:t>
      </w:r>
    </w:p>
    <w:p w:rsidR="00F03FD0" w:rsidRPr="000D06B0" w:rsidRDefault="00F03FD0" w:rsidP="00F03FD0">
      <w:pPr>
        <w:rPr>
          <w:rStyle w:val="Style13ptBold"/>
        </w:rPr>
      </w:pPr>
      <w:r>
        <w:rPr>
          <w:rStyle w:val="Style13ptBold"/>
        </w:rPr>
        <w:t>Brincat et al, co-editor for the journal Global Discourse, 12</w:t>
      </w:r>
    </w:p>
    <w:p w:rsidR="00F03FD0" w:rsidRDefault="00F03FD0" w:rsidP="00F03FD0">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D20E0C" w:rsidRDefault="00D20E0C" w:rsidP="00D20E0C">
      <w:r>
        <w:t>*interviewing Robert W. Cox, emeritus professor in Political Science @ York University in Toronto</w:t>
      </w:r>
    </w:p>
    <w:p w:rsidR="00D20E0C" w:rsidRDefault="00D20E0C" w:rsidP="00D20E0C">
      <w:pPr>
        <w:rPr>
          <w:sz w:val="16"/>
        </w:rPr>
      </w:pPr>
      <w:r w:rsidRPr="00154A44">
        <w:rPr>
          <w:sz w:val="16"/>
        </w:rPr>
        <w:t xml:space="preserve">In one of your works you talked about the internalization of the state. Do you think that this crisis will have an impact at the level of the state? </w:t>
      </w:r>
      <w:r w:rsidRPr="003E0C0B">
        <w:rPr>
          <w:rStyle w:val="StyleUnderline"/>
        </w:rPr>
        <w:t xml:space="preserve">People who talk about globalization were </w:t>
      </w:r>
      <w:r w:rsidRPr="003E0C0B">
        <w:rPr>
          <w:rStyle w:val="Emphasis"/>
        </w:rPr>
        <w:t>too quick to write off the state.</w:t>
      </w:r>
      <w:r w:rsidRPr="00154A44">
        <w:rPr>
          <w:sz w:val="16"/>
        </w:rPr>
        <w:t xml:space="preserve"> In my opinion, </w:t>
      </w:r>
      <w:r w:rsidRPr="002918BE">
        <w:rPr>
          <w:rStyle w:val="Emphasis"/>
        </w:rPr>
        <w:t>the state is still the focal point</w:t>
      </w:r>
      <w:r w:rsidRPr="0094541D">
        <w:rPr>
          <w:rStyle w:val="StyleUnderline"/>
        </w:rPr>
        <w:t xml:space="preserve">- especially for people who feel deprived in society and that look for recourse and rectification of their situation. </w:t>
      </w:r>
      <w:r w:rsidRPr="004E073F">
        <w:rPr>
          <w:rStyle w:val="Emphasis"/>
        </w:rPr>
        <w:t>That state is the closest thing able to do something</w:t>
      </w:r>
      <w:r w:rsidRPr="0094541D">
        <w:rPr>
          <w:rStyle w:val="StyleUnderline"/>
        </w:rPr>
        <w:t>. You cannot ask the U</w:t>
      </w:r>
      <w:r w:rsidRPr="00154A44">
        <w:rPr>
          <w:sz w:val="16"/>
        </w:rPr>
        <w:t xml:space="preserve">nited </w:t>
      </w:r>
      <w:r w:rsidRPr="0094541D">
        <w:rPr>
          <w:rStyle w:val="StyleUnderline"/>
        </w:rPr>
        <w:t>N</w:t>
      </w:r>
      <w:r w:rsidRPr="00154A44">
        <w:rPr>
          <w:sz w:val="16"/>
        </w:rPr>
        <w:t xml:space="preserve">ations </w:t>
      </w:r>
      <w:r w:rsidRPr="0094541D">
        <w:rPr>
          <w:rStyle w:val="StyleUnderline"/>
        </w:rPr>
        <w:t>or some sort of global government</w:t>
      </w:r>
      <w:r w:rsidRPr="00154A44">
        <w:rPr>
          <w:sz w:val="16"/>
        </w:rPr>
        <w:t xml:space="preserve"> to act for you, </w:t>
      </w:r>
      <w:r w:rsidRPr="0094541D">
        <w:rPr>
          <w:rStyle w:val="StyleUnderline"/>
        </w:rPr>
        <w:t>because they are too far away and too remote from effective power.</w:t>
      </w:r>
      <w:r w:rsidRPr="00154A44">
        <w:rPr>
          <w:sz w:val="16"/>
        </w:rPr>
        <w:t xml:space="preserve"> Moreover, </w:t>
      </w:r>
      <w:r w:rsidRPr="00154A44">
        <w:rPr>
          <w:rStyle w:val="StyleUnderline"/>
        </w:rPr>
        <w:t>with the economic crisis, states have to act to protect their own societies and economics.</w:t>
      </w:r>
      <w:r w:rsidRPr="00154A44">
        <w:rPr>
          <w:sz w:val="16"/>
        </w:rPr>
        <w:t xml:space="preserve"> Therefore, </w:t>
      </w:r>
      <w:r w:rsidRPr="00154A44">
        <w:rPr>
          <w:rStyle w:val="StyleUnderline"/>
        </w:rPr>
        <w:t>the state will continue to be an important force.</w:t>
      </w:r>
      <w:r w:rsidRPr="00154A44">
        <w:rPr>
          <w:sz w:val="16"/>
        </w:rPr>
        <w:t xml:space="preserve"> The question will be ‘how do you reconcile the potential conflicts among states?’ Here, I do not mean just over territory, but in terms of the kind of economic policy that follow.</w:t>
      </w:r>
    </w:p>
    <w:p w:rsidR="00D20E0C" w:rsidRPr="00D20E0C" w:rsidRDefault="00D20E0C" w:rsidP="00D20E0C"/>
    <w:p w:rsidR="00E82A20" w:rsidRDefault="001112BF" w:rsidP="001112BF">
      <w:pPr>
        <w:pStyle w:val="Heading3"/>
      </w:pPr>
      <w:r>
        <w:t>1ar – perm – ext</w:t>
      </w:r>
    </w:p>
    <w:p w:rsidR="001112BF" w:rsidRDefault="001112BF" w:rsidP="001112BF"/>
    <w:p w:rsidR="001112BF" w:rsidRDefault="001112BF" w:rsidP="00871A65">
      <w:pPr>
        <w:pStyle w:val="Heading4"/>
      </w:pPr>
      <w:r w:rsidRPr="00871A65">
        <w:t>The permutation doesn'</w:t>
      </w:r>
      <w:r w:rsidR="00871A65">
        <w:t>t allow either side to dominate</w:t>
      </w:r>
    </w:p>
    <w:p w:rsidR="00871A65" w:rsidRPr="00871A65" w:rsidRDefault="00871A65" w:rsidP="00871A65">
      <w:pPr>
        <w:rPr>
          <w:rStyle w:val="Style13ptBold"/>
        </w:rPr>
      </w:pPr>
      <w:r>
        <w:rPr>
          <w:rStyle w:val="Style13ptBold"/>
        </w:rPr>
        <w:t>Murray, Professor of Politics at the University of Wales Swansea, 97</w:t>
      </w:r>
    </w:p>
    <w:p w:rsidR="001112BF" w:rsidRPr="00871A65" w:rsidRDefault="00871A65" w:rsidP="00871A65">
      <w:r w:rsidRPr="00871A65">
        <w:t>(Alastair J. H.</w:t>
      </w:r>
      <w:r w:rsidR="001112BF" w:rsidRPr="00871A65">
        <w:t>, Reconstructing Realism: Between Power Politics and Cosmopolitan Ethics p 195-196</w:t>
      </w:r>
      <w:r w:rsidRPr="00871A65">
        <w:t>)</w:t>
      </w:r>
    </w:p>
    <w:p w:rsidR="001112BF" w:rsidRPr="009F36F0" w:rsidRDefault="001112BF" w:rsidP="001112BF">
      <w:pPr>
        <w:rPr>
          <w:rStyle w:val="StyleUnderline"/>
          <w:vertAlign w:val="superscript"/>
        </w:rPr>
      </w:pPr>
      <w:r w:rsidRPr="00C34F96">
        <w:rPr>
          <w:sz w:val="14"/>
        </w:rPr>
        <w:t xml:space="preserve">At the same time, however, </w:t>
      </w:r>
      <w:r w:rsidRPr="00C34F96">
        <w:rPr>
          <w:u w:val="single"/>
        </w:rPr>
        <w:t>realism no more fits into a reflectivist mould than it does a rationalist one. Whilst it joins the critique of contemporary resolutions of the problem of political authority, it also recognises that they provide an essential measure of order in a disorderly world. Whilst it remains open to the possibility of development towards more inclusive forms of community, it refuses to take the additional step of assuming that this development can necessarily be described as progress. Realism ultimately agrees that the 'necessitous' elements of the international system are largely social constructions generated by human practices, but it retains an ambivalence about human motivations which dictates a sceptical position towards the possibility of overcoming estrangement</w:t>
      </w:r>
      <w:r w:rsidRPr="00C34F96">
        <w:t xml:space="preserve">. </w:t>
      </w:r>
      <w:r w:rsidRPr="00C34F96">
        <w:rPr>
          <w:sz w:val="14"/>
        </w:rPr>
        <w:t>For every example of progress created by man's ability to transcend 'learned responses', for every case of his 'inherent self-developing capacity', we have examples of regression as he employs this for purposes other than promoting self-determination. For realism, man remains, in the final analysis, limited by himself. As such, it emphasises caution, and focuses not merely upon the achievement of long-term objectives, but also upon the resolution of more immediate difficulties. Given that, in the absence of a resolution of such difficulties, longer-term objectives are liable to be unachievable,</w:t>
      </w:r>
      <w:r w:rsidRPr="00C34F96">
        <w:rPr>
          <w:sz w:val="16"/>
        </w:rPr>
        <w:t xml:space="preserve"> </w:t>
      </w:r>
      <w:r w:rsidRPr="00C34F96">
        <w:rPr>
          <w:u w:val="single"/>
        </w:rPr>
        <w:t>realism would seem to offer a more effective strategy of transition than reflectivism itself</w:t>
      </w:r>
      <w:r w:rsidRPr="00C34F96">
        <w:t xml:space="preserve">. </w:t>
      </w:r>
      <w:r w:rsidRPr="00C34F96">
        <w:rPr>
          <w:sz w:val="12"/>
        </w:rPr>
        <w:t xml:space="preserve">Whereas, in constructivism, such strategies are divorced from an awareness of the immediate problems which obstruct such efforts, and, in critical theoretical perspectives, they are divorced from the current realities of international politics altogether, realism's emphasis on first addressing the immediate obstacles to development ensures that it at least generates strategies which offer us a tangible path to follow. If these strategies perhaps lack the visionary appeal of reflectivist proposals, emphasising simply the necessity of a restrained, moderate diplomacy in order to ameliorate conflicts between states, to foster a degree of mutual understanding in international relations, and, ultimately, to develop a sense of community which might underlie a more comprehensive international society, they at least seek to take advantage of the possibilities of reform in the current international system without jeopardising the possibilities of order. </w:t>
      </w:r>
      <w:r w:rsidRPr="00C34F96">
        <w:rPr>
          <w:u w:val="single"/>
        </w:rPr>
        <w:t>Realism's gradualist reformism, the careful tending of what it regards as an essentially organic process, ultimately suggests the basis for a more sustainable strategy for reform than reflectivist perspectives, however dramatic, can offer. For the realist, then, if rationalist theories prove so conservative as to make their adoption problematic, critical theories prove so progressive as to make their adoption unattractive. If the former can justifiably be criticised for seeking to make a far from ideal order work more efficiently, thus perpetuating its existence and legitimating its errors, reflectivist theory can equally be criticised for searching for a tomorrow which may never exist, thereby endangering the possibility of establishing any form of stable order in the here and now. Realism's distinctive contribution thus lies in its attempt to drive a path between the two, a path which, in the process, suggests the basis on which some form of synthesis between rationalism and reflectivism might be achieved. Oriented in its genesis towards addressing the shortcomings in an idealist transformatory project, it is centrally motivated by a concern to reconcile vision with practicality, to relate utopia and reality. Unifying a technical and a practical stance, it combines aspects of the positivist methodology employed by problem-solving theory with the interpretative stance adopted by critical theory, avoiding the monism of perspective which leads to the self-destructive conflict between the two. Ultimately, it can simultaneously acknowledge the possibility of change in the structure of the international system and the need to probe the limits of the possible, and yet also question the proximity of any international transformation, emphasise the persistence of problems after such a transformation, and serve as a reminder of the need to grasp whatever semblance of order can be obtained in the mean time.</w:t>
      </w:r>
      <w:r w:rsidRPr="00C34F96">
        <w:t xml:space="preserve"> </w:t>
      </w:r>
      <w:r w:rsidRPr="00C34F96">
        <w:rPr>
          <w:sz w:val="14"/>
        </w:rPr>
        <w:t xml:space="preserve">Indeed, it is possible to say that realism is uniquely suited to serve as such an orientation. Simultaneously to critique contemporary resolutions of the problem of political authority as unsatisfactory and yet to support them as an attainable measure of order in an unstable world involves one in a contradiction which is difficult to accept. Yet, because it grasps the essential ambiguity of the political, and adopts imperfectionism as its dominant motif, </w:t>
      </w:r>
      <w:r w:rsidRPr="00C34F96">
        <w:rPr>
          <w:u w:val="single"/>
        </w:rPr>
        <w:t xml:space="preserve">realism can relate these two tasks in a way </w:t>
      </w:r>
      <w:r w:rsidRPr="00871A65">
        <w:rPr>
          <w:rStyle w:val="Emphasis"/>
        </w:rPr>
        <w:t>which allows neither to predominate</w:t>
      </w:r>
      <w:r w:rsidRPr="00C34F96">
        <w:rPr>
          <w:u w:val="single"/>
        </w:rPr>
        <w:t>, achieving, if not a reconciliation, then at least a viable synthesis.</w:t>
      </w:r>
      <w:r w:rsidRPr="00C34F96">
        <w:rPr>
          <w:sz w:val="14"/>
        </w:rPr>
        <w:t xml:space="preserve"> </w:t>
      </w:r>
      <w:r w:rsidRPr="00C34F96">
        <w:rPr>
          <w:sz w:val="14"/>
          <w:vertAlign w:val="superscript"/>
        </w:rPr>
        <w:t xml:space="preserve">66 </w:t>
      </w:r>
      <w:r w:rsidRPr="00C34F96">
        <w:rPr>
          <w:sz w:val="14"/>
        </w:rPr>
        <w:t xml:space="preserve">Perhaps the most famous realist refrain is that all politics are power politics. It is the </w:t>
      </w:r>
      <w:r w:rsidRPr="00C34F96">
        <w:rPr>
          <w:i/>
          <w:sz w:val="14"/>
        </w:rPr>
        <w:t>all</w:t>
      </w:r>
      <w:r w:rsidRPr="00C34F96">
        <w:rPr>
          <w:sz w:val="14"/>
        </w:rPr>
        <w:t xml:space="preserve"> that is important here. Realism lays claim to a relevance across systems, and because it relies on a conception of human nature, rather than a historically specific structure of world politics, it can make good on this claim. If its observations about human nature are even remotely accurate, the problems that it addresses will transcend contingent formulations of the problem of political order. Even in a genuine </w:t>
      </w:r>
      <w:r w:rsidRPr="00C34F96">
        <w:rPr>
          <w:i/>
          <w:sz w:val="14"/>
        </w:rPr>
        <w:t>cosmopolis</w:t>
      </w:r>
      <w:r w:rsidRPr="00C34F96">
        <w:rPr>
          <w:sz w:val="14"/>
        </w:rPr>
        <w:t>, conflict might become technical, but it would not be eliminated altogether.</w:t>
      </w:r>
      <w:r w:rsidRPr="00C34F96">
        <w:rPr>
          <w:sz w:val="14"/>
          <w:vertAlign w:val="superscript"/>
        </w:rPr>
        <w:t>67</w:t>
      </w:r>
      <w:r w:rsidRPr="00C34F96">
        <w:rPr>
          <w:sz w:val="14"/>
        </w:rPr>
        <w:t xml:space="preserve"> The primary manifestations of power might become more economic or institutional rather than (para)military, but, where disagreements occur and power exists, the employment of the one to ensure the satisfactory resolution of the other is inevitable short of a wholesale transformation of human behaviour. Power is ultimately of the essence of politics; it is not something which can be banished, only tamed and restrained. </w:t>
      </w:r>
      <w:r w:rsidRPr="00C34F96">
        <w:rPr>
          <w:u w:val="single"/>
        </w:rPr>
        <w:t>As a result, realism achieves a universal relevance to the problem of political action which allows it to relate the reformist zeal of critical theory, without which advance would be impossible, with the problem-solver's sensible caution that, before reform is attempted, whatever measure of security is possible under contemporary conditions must first be ensured.</w:t>
      </w:r>
    </w:p>
    <w:p w:rsidR="001112BF" w:rsidRPr="00871A65" w:rsidRDefault="001112BF" w:rsidP="00871A65"/>
    <w:p w:rsidR="001112BF" w:rsidRDefault="001112BF" w:rsidP="00871A65">
      <w:pPr>
        <w:pStyle w:val="Heading4"/>
      </w:pPr>
      <w:r w:rsidRPr="00871A65">
        <w:t>Their K assumes that postmodernists have a more pure vantage point than do positivists—they ignore that traditional IR theory does not exclude postmodernist ideas</w:t>
      </w:r>
    </w:p>
    <w:p w:rsidR="00871A65" w:rsidRPr="00871A65" w:rsidRDefault="00871A65" w:rsidP="00871A65">
      <w:pPr>
        <w:rPr>
          <w:rStyle w:val="Style13ptBold"/>
        </w:rPr>
      </w:pPr>
      <w:r>
        <w:rPr>
          <w:rStyle w:val="Style13ptBold"/>
        </w:rPr>
        <w:t>Jarvis, prof of phil @ U South Carolina, 2000</w:t>
      </w:r>
    </w:p>
    <w:p w:rsidR="001112BF" w:rsidRPr="00C34F96" w:rsidRDefault="00871A65" w:rsidP="00871A65">
      <w:pPr>
        <w:rPr>
          <w:sz w:val="14"/>
          <w:szCs w:val="16"/>
        </w:rPr>
      </w:pPr>
      <w:r w:rsidRPr="00871A65">
        <w:t>(</w:t>
      </w:r>
      <w:r w:rsidR="001112BF" w:rsidRPr="00871A65">
        <w:t>Darryl, Studies in International Relations, “International Relations and the Challenge of Postmodernism”, pg. 32-33)</w:t>
      </w:r>
    </w:p>
    <w:p w:rsidR="001112BF" w:rsidRPr="001112BF" w:rsidRDefault="001112BF" w:rsidP="001112BF">
      <w:pPr>
        <w:rPr>
          <w:u w:val="single"/>
        </w:rPr>
      </w:pPr>
      <w:r w:rsidRPr="00C34F96">
        <w:rPr>
          <w:rStyle w:val="StyleUnderline"/>
        </w:rPr>
        <w:t>The battle lines are thus drawn: a discipline that attempts to develop theory and knowledge in the pursuit of better understanding and, hopefully, better policy and better worlds; or a postmodern sensibility that calls for the end of I</w:t>
      </w:r>
      <w:r w:rsidRPr="009C65FA">
        <w:rPr>
          <w:sz w:val="16"/>
        </w:rPr>
        <w:t xml:space="preserve">nternational </w:t>
      </w:r>
      <w:r w:rsidRPr="00C34F96">
        <w:rPr>
          <w:rStyle w:val="StyleUnderline"/>
        </w:rPr>
        <w:t>R</w:t>
      </w:r>
      <w:r w:rsidRPr="009C65FA">
        <w:rPr>
          <w:sz w:val="16"/>
        </w:rPr>
        <w:t xml:space="preserve">elations </w:t>
      </w:r>
      <w:r w:rsidRPr="00C34F96">
        <w:rPr>
          <w:rStyle w:val="StyleUnderline"/>
        </w:rPr>
        <w:t>amid a regime of word games, a diaspora of previous knowledge and understanding, and the pursuit of intertextuality and interpretivism.</w:t>
      </w:r>
      <w:r w:rsidRPr="009C65FA">
        <w:rPr>
          <w:sz w:val="16"/>
        </w:rPr>
        <w:t xml:space="preserve"> There is, to coin a postmodern phrase, a distinct change in the "structure of feeling" in the discipline, a growing sense of uncivil war as Kalevi Holsti calls it. "The objects of attack from the new methodologies/epistemologies are not likely to concede gracefully," notes Holsti, "that 2,500 years of the study of politics based on observation, classification, and comparison—the Aristotelian legacy— should be thrown out because Nietzsche and a few other continental philosophers of despair have declared that rationalism and empiricism are the sources of all that ails the world today."112 Nor, indeed, are postmodern adversaries likely to halt their campaign because of derision of their new intellectual luminaries. Attempts to reinvent or simply abolish International Relations thus persist. No longer is the discipline conceived in the image of exploration, observation, and investigation of the causes of things in the world, but reconceived as a project that attempts to change it. </w:t>
      </w:r>
      <w:r w:rsidRPr="00C34F96">
        <w:rPr>
          <w:rStyle w:val="StyleUnderline"/>
        </w:rPr>
        <w:t>As Mark Hoffman notes, "The point of International Relations theory is not simply to alter the way we look at the world, but to alter the world. It must offer more than mere description and an account of current affairs. It must also offer us a significant choice and a critical analysis of the quality and direction of life."</w:t>
      </w:r>
      <w:r w:rsidRPr="009C65FA">
        <w:rPr>
          <w:sz w:val="16"/>
        </w:rPr>
        <w:t xml:space="preserve">113 </w:t>
      </w:r>
      <w:r w:rsidRPr="00C34F96">
        <w:rPr>
          <w:rStyle w:val="StyleUnderline"/>
        </w:rPr>
        <w:t>These comments</w:t>
      </w:r>
      <w:r w:rsidRPr="009C65FA">
        <w:rPr>
          <w:sz w:val="16"/>
        </w:rPr>
        <w:t xml:space="preserve">, however, </w:t>
      </w:r>
      <w:r w:rsidRPr="00C34F96">
        <w:rPr>
          <w:rStyle w:val="StyleUnderline"/>
        </w:rPr>
        <w:t>neglect our disciplinary history, assuming that better government and better worlds have not before been uppermost in the minds of theorists and practitioners alike, and that, somehow, postmodernists and critical theorists have a monopoly on this virtue. More pernicious, though, is the implication that scholarship in International Relations has had nefarious purposes, whereby thoughtful reflection based on observation, prudent comparison, and resignation to a life of books, readings, teaching, and, where possible, the conveyance of professional knowledge and advice to policy makers is responsible for causing our problems rather than merely elucidating them. Traditionalists now stand accused of "totalitarianism," their work of little substance, shallow, sterile, and prone to primitivism</w:t>
      </w:r>
      <w:r w:rsidRPr="009C65FA">
        <w:rPr>
          <w:sz w:val="16"/>
        </w:rPr>
        <w:t xml:space="preserve">.114 For postmodernists the means to progress (conceived in nonteleological terms) lie in standing outside of this tradition and celebrating, instead, resistance to it, dissidence from it, and the deconstruction of it. The very purpose of scholarship, in other words, is transformed by postmodernists. Does one, as William Wallace notes (and Ralf Dahrendorf and David Martin before him), attend the London School of Economics for professional and scholarly training, or does one take up cloth at the "London School of Friars" as preacher, prophet, and Jesuit whose mission is earthy change in this life rather than salvation in the next?115 </w:t>
      </w:r>
      <w:r w:rsidRPr="00C34F96">
        <w:rPr>
          <w:rStyle w:val="StyleUnderline"/>
          <w:szCs w:val="16"/>
        </w:rPr>
        <w:t>Reference to prior readings, of course</w:t>
      </w:r>
      <w:r w:rsidRPr="009C65FA">
        <w:rPr>
          <w:sz w:val="16"/>
        </w:rPr>
        <w:t xml:space="preserve">, </w:t>
      </w:r>
      <w:r w:rsidRPr="00C34F96">
        <w:rPr>
          <w:rStyle w:val="StyleUnderline"/>
          <w:szCs w:val="16"/>
        </w:rPr>
        <w:t xml:space="preserve">would show </w:t>
      </w:r>
      <w:r w:rsidRPr="00C34F96">
        <w:rPr>
          <w:rStyle w:val="StyleUnderline"/>
        </w:rPr>
        <w:t>these antithetical themes to be perennial in International Relations, reflecting the epistemological dualism of our disciplinary ancestry, idealism and realism</w:t>
      </w:r>
      <w:r w:rsidRPr="009C65FA">
        <w:rPr>
          <w:sz w:val="16"/>
        </w:rPr>
        <w:t xml:space="preserve">, or, as Edward Hallett Carr put it, "the inclination to ignore what was and what is in contemplation of what should be, and the inclination to deduce what should be from what was and what is."116 </w:t>
      </w:r>
      <w:r w:rsidRPr="00C34F96">
        <w:rPr>
          <w:rStyle w:val="StyleUnderline"/>
        </w:rPr>
        <w:t>Postmodern discourse might thus reflect little more than a new neoidealist sentiment in I</w:t>
      </w:r>
      <w:r w:rsidRPr="009C65FA">
        <w:rPr>
          <w:sz w:val="16"/>
        </w:rPr>
        <w:t xml:space="preserve">nternational </w:t>
      </w:r>
      <w:r w:rsidRPr="00C34F96">
        <w:rPr>
          <w:rStyle w:val="StyleUnderline"/>
        </w:rPr>
        <w:t>R</w:t>
      </w:r>
      <w:r w:rsidRPr="009C65FA">
        <w:rPr>
          <w:sz w:val="16"/>
        </w:rPr>
        <w:t>elations</w:t>
      </w:r>
      <w:r w:rsidRPr="00C34F96">
        <w:rPr>
          <w:rStyle w:val="StyleUnderline"/>
        </w:rPr>
        <w:t xml:space="preserve">, albeit one unaware of its own intellectual pedigree. </w:t>
      </w:r>
    </w:p>
    <w:p w:rsidR="00E82A20" w:rsidRPr="00D714DE" w:rsidRDefault="00E82A20" w:rsidP="00E82A20"/>
    <w:p w:rsidR="00FE2D7F" w:rsidRDefault="00557D75" w:rsidP="00111D59">
      <w:pPr>
        <w:pStyle w:val="Heading2"/>
      </w:pPr>
      <w:r>
        <w:t>alt answers</w:t>
      </w:r>
    </w:p>
    <w:p w:rsidR="008F175E" w:rsidRDefault="008F175E" w:rsidP="008F175E">
      <w:pPr>
        <w:pStyle w:val="Heading3"/>
      </w:pPr>
      <w:r>
        <w:t>2ac – aff changes security paradigm</w:t>
      </w:r>
    </w:p>
    <w:p w:rsidR="008F175E" w:rsidRPr="003A7748" w:rsidRDefault="008F175E" w:rsidP="008F175E"/>
    <w:p w:rsidR="009C65FA" w:rsidRPr="009C65FA" w:rsidRDefault="008F175E" w:rsidP="009C65FA">
      <w:pPr>
        <w:pStyle w:val="Heading4"/>
      </w:pPr>
      <w:r>
        <w:t>Security policy focuses on war, the plan changes focus on environmental issues therefore changing the paradigm</w:t>
      </w:r>
    </w:p>
    <w:p w:rsidR="009C65FA" w:rsidRDefault="008F175E" w:rsidP="009C65FA">
      <w:r w:rsidRPr="004A3FD5">
        <w:rPr>
          <w:b/>
        </w:rPr>
        <w:t>Pirages</w:t>
      </w:r>
      <w:r w:rsidR="009C65FA">
        <w:rPr>
          <w:b/>
        </w:rPr>
        <w:t>, MIT Dean's Professor of Government and PSC Graduate Coordinator. He is the author or editor of many books on political and environmental issues and contributed to The Global 2000 Report to the President,</w:t>
      </w:r>
      <w:r w:rsidRPr="004A3FD5">
        <w:rPr>
          <w:b/>
        </w:rPr>
        <w:t xml:space="preserve"> 13</w:t>
      </w:r>
    </w:p>
    <w:p w:rsidR="008F175E" w:rsidRPr="00AA6A1B" w:rsidRDefault="009C65FA" w:rsidP="009C65FA">
      <w:pPr>
        <w:rPr>
          <w:rFonts w:ascii="Times" w:eastAsia="Times New Roman" w:hAnsi="Times" w:cs="Times New Roman"/>
          <w:szCs w:val="20"/>
        </w:rPr>
      </w:pPr>
      <w:r>
        <w:t>(Dennis C. Pirages</w:t>
      </w:r>
      <w:r w:rsidR="008F175E" w:rsidRPr="004A3FD5">
        <w:t>, 2013, “Environmental Security: Approaches and Issues”, pg 139-140)</w:t>
      </w:r>
    </w:p>
    <w:p w:rsidR="008F175E" w:rsidRPr="009C65FA" w:rsidRDefault="008F175E" w:rsidP="008F175E">
      <w:pPr>
        <w:rPr>
          <w:sz w:val="16"/>
        </w:rPr>
      </w:pPr>
      <w:r w:rsidRPr="00E67EA8">
        <w:rPr>
          <w:u w:val="single"/>
        </w:rPr>
        <w:t>Traditional security policy quite understandable has evolved over time to have a very heavy focus on protecting people and property from predatory neighbors.</w:t>
      </w:r>
      <w:r w:rsidRPr="009C65FA">
        <w:rPr>
          <w:sz w:val="16"/>
        </w:rPr>
        <w:t xml:space="preserve"> “At its most fundamental level, the term security has meant the effort to protect a population and territory against organized force while advancing state interests through competitive behavior.” Given a very visible legacy of violent conflict among peoples and countries, it is understandable why security has been conceptualized and operationalized largely in military terms. Warfare is vivid, violent, and destructive. Foreign armies massed on borders conjure up visions of impending devastation, mayhem, and death. </w:t>
      </w:r>
      <w:r w:rsidRPr="00E67EA8">
        <w:rPr>
          <w:u w:val="single"/>
        </w:rPr>
        <w:t>But other sources of insecurity, such as a wide variety of threats embedded in the physical environment (nature), which have been historically responsible for killing and injuring much larger numbers of people, have been much less researched and understood.</w:t>
      </w:r>
      <w:r w:rsidRPr="009C65FA">
        <w:rPr>
          <w:sz w:val="16"/>
        </w:rPr>
        <w:t xml:space="preserve"> Unlike more conventional security threats, remedies for these less visible but often more deadly challenges to human well-being, have not been readily apparent. </w:t>
      </w:r>
      <w:r w:rsidRPr="00E67EA8">
        <w:rPr>
          <w:u w:val="single"/>
        </w:rPr>
        <w:t>Thus, the security paradigm that has dominated theory, research, and practice, historically has emphasize the application of military force to protect power and privilege while ignoring less well understood, but much more serious, ecological threats to human well-being.</w:t>
      </w:r>
    </w:p>
    <w:p w:rsidR="008F175E" w:rsidRPr="003A7748" w:rsidRDefault="008F175E" w:rsidP="008F175E"/>
    <w:p w:rsidR="007A2D78" w:rsidRDefault="007A2D78" w:rsidP="00D20E0C">
      <w:pPr>
        <w:pStyle w:val="Heading3"/>
      </w:pPr>
      <w:r>
        <w:t>2ac – at: alt</w:t>
      </w:r>
    </w:p>
    <w:p w:rsidR="007A2D78" w:rsidRDefault="007A2D78" w:rsidP="007A2D78">
      <w:pPr>
        <w:pStyle w:val="Heading4"/>
      </w:pPr>
      <w:r>
        <w:t>The alternative doesn’t solve-</w:t>
      </w:r>
    </w:p>
    <w:p w:rsidR="007A2D78" w:rsidRPr="00A500CE" w:rsidRDefault="007A2D78" w:rsidP="007A2D78"/>
    <w:p w:rsidR="007A2D78" w:rsidRPr="004203CD" w:rsidRDefault="00386320" w:rsidP="00386320">
      <w:pPr>
        <w:pStyle w:val="Heading4"/>
      </w:pPr>
      <w:r>
        <w:t xml:space="preserve">1. </w:t>
      </w:r>
      <w:r w:rsidR="007A2D78">
        <w:t>Resistance prompts state response – the K is perceived as a disrespectful threat and is met with violence – the alternative fails to solve and worsens all impacts</w:t>
      </w:r>
    </w:p>
    <w:p w:rsidR="00386320" w:rsidRDefault="007A2D78" w:rsidP="007A2D78">
      <w:r>
        <w:rPr>
          <w:rStyle w:val="Style13ptBold"/>
        </w:rPr>
        <w:t>Roach</w:t>
      </w:r>
      <w:r w:rsidR="00386320">
        <w:rPr>
          <w:rStyle w:val="Style13ptBold"/>
        </w:rPr>
        <w:t>, Associate Professor of International Politics in the Department of Government and International Affairs at the University of South Florida,</w:t>
      </w:r>
      <w:r>
        <w:rPr>
          <w:rStyle w:val="Style13ptBold"/>
        </w:rPr>
        <w:t xml:space="preserve"> 10</w:t>
      </w:r>
    </w:p>
    <w:p w:rsidR="007A2D78" w:rsidRDefault="007A2D78" w:rsidP="007A2D78">
      <w:r>
        <w:t>(Steven C., “</w:t>
      </w:r>
      <w:r w:rsidRPr="00014806">
        <w:t>Critical theory of international politics : complementarity, justice, and governance</w:t>
      </w:r>
      <w:r>
        <w:t>”, Routledge, 2010, Hatcher Graduate Library, p. 78-79) //RLs</w:t>
      </w:r>
    </w:p>
    <w:p w:rsidR="007A2D78" w:rsidRPr="00386320" w:rsidRDefault="007A2D78" w:rsidP="007A2D78">
      <w:pPr>
        <w:rPr>
          <w:sz w:val="16"/>
        </w:rPr>
      </w:pPr>
      <w:r w:rsidRPr="00386320">
        <w:rPr>
          <w:sz w:val="16"/>
        </w:rPr>
        <w:t xml:space="preserve">But </w:t>
      </w:r>
      <w:r w:rsidRPr="00242213">
        <w:rPr>
          <w:rStyle w:val="StyleUnderline"/>
        </w:rPr>
        <w:t xml:space="preserve">why do </w:t>
      </w:r>
      <w:r w:rsidRPr="00386320">
        <w:rPr>
          <w:sz w:val="16"/>
        </w:rPr>
        <w:t xml:space="preserve">these </w:t>
      </w:r>
      <w:r w:rsidRPr="00242213">
        <w:rPr>
          <w:rStyle w:val="StyleUnderline"/>
        </w:rPr>
        <w:t>entrepreneurs feel compelled? More importantly, how are the conflicting understandings of norm appropriateness shaped and limited by the withholding of recognition by a powerful legitimate authority? Muller argues that such conflict occurs at two levels of understanding: the transnational and national contexts of discursive will formation.</w:t>
      </w:r>
      <w:r w:rsidRPr="00386320">
        <w:rPr>
          <w:sz w:val="16"/>
        </w:rPr>
        <w:t xml:space="preserve"> However, both discourses presuppose the degrees and types of moral resistance that can complicate or strain international negotiations, as we shall see with the ICC. Indeed, as the case of the ICC will show, </w:t>
      </w:r>
      <w:r w:rsidRPr="00242213">
        <w:rPr>
          <w:rStyle w:val="StyleUnderline"/>
        </w:rPr>
        <w:t xml:space="preserve">moral disrespect remains an important factor of (fragile) international negotiations and the relationship between political stability and institutional autonomy. </w:t>
      </w:r>
      <w:r w:rsidRPr="00386320">
        <w:rPr>
          <w:sz w:val="16"/>
        </w:rPr>
        <w:t xml:space="preserve">Jennifer </w:t>
      </w:r>
      <w:r w:rsidRPr="00242213">
        <w:rPr>
          <w:rStyle w:val="StyleUnderline"/>
        </w:rPr>
        <w:t>Mitzen</w:t>
      </w:r>
      <w:r w:rsidRPr="00386320">
        <w:rPr>
          <w:sz w:val="16"/>
        </w:rPr>
        <w:t xml:space="preserve"> (2005: 402), in terms of the latter, </w:t>
      </w:r>
      <w:r w:rsidRPr="00242213">
        <w:rPr>
          <w:rStyle w:val="StyleUnderline"/>
        </w:rPr>
        <w:t xml:space="preserve">argues that the "production of order" remains independent of legitimization in international institutions, and that disagreement in international institutions can devolve "to violence," requiring face-to-face interaction to minimize the effects of instability in the anarchical international public sphere while reinforcing the institutional capabilities of producing order. </w:t>
      </w:r>
      <w:r w:rsidRPr="00386320">
        <w:rPr>
          <w:sz w:val="16"/>
        </w:rPr>
        <w:t xml:space="preserve">Moreover, Nicole </w:t>
      </w:r>
      <w:r w:rsidRPr="00242213">
        <w:rPr>
          <w:rStyle w:val="StyleUnderline"/>
        </w:rPr>
        <w:t>Deitelhoff s analysis of the types of norm density and institutionalization</w:t>
      </w:r>
      <w:r w:rsidRPr="00386320">
        <w:rPr>
          <w:sz w:val="16"/>
        </w:rPr>
        <w:t xml:space="preserve"> listed below </w:t>
      </w:r>
      <w:r w:rsidRPr="00242213">
        <w:rPr>
          <w:rStyle w:val="StyleUnderline"/>
        </w:rPr>
        <w:t>underscore the constitutive link between norm density and stabilization</w:t>
      </w:r>
      <w:r w:rsidRPr="00386320">
        <w:rPr>
          <w:sz w:val="16"/>
        </w:rPr>
        <w:t>: a) strategic action applies when norms are stable, but institutionalization is low; b) contested norms and weak institutions are factors of rhetorical action</w:t>
      </w:r>
      <w:r w:rsidRPr="00386320">
        <w:rPr>
          <w:rFonts w:hint="eastAsia"/>
          <w:sz w:val="16"/>
        </w:rPr>
        <w:t xml:space="preserve"> (the strategic use of arguments); c) </w:t>
      </w:r>
      <w:r w:rsidRPr="00242213">
        <w:rPr>
          <w:rStyle w:val="StyleUnderline"/>
          <w:rFonts w:hint="eastAsia"/>
        </w:rPr>
        <w:t xml:space="preserve">contested norms and strong institutions motivate communicative action (in order to define the appropriate norm); </w:t>
      </w:r>
      <w:r w:rsidRPr="00386320">
        <w:rPr>
          <w:rFonts w:hint="eastAsia"/>
          <w:sz w:val="16"/>
        </w:rPr>
        <w:t xml:space="preserve">d) </w:t>
      </w:r>
      <w:r w:rsidRPr="00242213">
        <w:rPr>
          <w:rStyle w:val="StyleUnderline"/>
          <w:rFonts w:hint="eastAsia"/>
        </w:rPr>
        <w:t>and</w:t>
      </w:r>
      <w:r w:rsidRPr="00386320">
        <w:rPr>
          <w:rFonts w:hint="eastAsia"/>
          <w:sz w:val="16"/>
        </w:rPr>
        <w:t xml:space="preserve"> </w:t>
      </w:r>
      <w:r w:rsidRPr="00242213">
        <w:rPr>
          <w:rStyle w:val="StyleUnderline"/>
          <w:rFonts w:hint="eastAsia"/>
        </w:rPr>
        <w:t>stable norms and strong institutions lead to norm-regulated action (which [Deitelhoffl</w:t>
      </w:r>
      <w:r w:rsidRPr="00242213">
        <w:rPr>
          <w:rStyle w:val="StyleUnderline"/>
        </w:rPr>
        <w:t xml:space="preserve"> equates with the logic of appropriateness)</w:t>
      </w:r>
      <w:r w:rsidRPr="00386320">
        <w:rPr>
          <w:sz w:val="16"/>
        </w:rPr>
        <w:t xml:space="preserve"> (Quoted in Muller 2004: 401) </w:t>
      </w:r>
      <w:r w:rsidR="00386320" w:rsidRPr="00386320">
        <w:rPr>
          <w:sz w:val="12"/>
        </w:rPr>
        <w:t>¶</w:t>
      </w:r>
      <w:r w:rsidRPr="00386320">
        <w:rPr>
          <w:sz w:val="16"/>
        </w:rPr>
        <w:t xml:space="preserve"> Deitelhoff’s a) and b) conditions, for instance, explain why some states resort to strategic action in order to enforce existing norms; while c) equates low norm density with the few normative constraints on state behavior and strong opportunities for maximizing one's power interests. Thus, </w:t>
      </w:r>
      <w:r w:rsidRPr="00242213">
        <w:rPr>
          <w:rStyle w:val="StyleUnderline"/>
        </w:rPr>
        <w:t>d), and to lesser extent c), refer to the conditions under which we should expect states and other organizations to be norm-abiders, or to adopt normative arguments for promoting public goods. But exercising juridical authority, as I have indicated, can also produce</w:t>
      </w:r>
      <w:r w:rsidRPr="00386320">
        <w:rPr>
          <w:sz w:val="16"/>
        </w:rPr>
        <w:t xml:space="preserve"> the </w:t>
      </w:r>
      <w:r w:rsidRPr="00242213">
        <w:rPr>
          <w:rStyle w:val="StyleUnderline"/>
        </w:rPr>
        <w:t xml:space="preserve">moral resistance </w:t>
      </w:r>
      <w:r w:rsidRPr="00386320">
        <w:rPr>
          <w:sz w:val="16"/>
        </w:rPr>
        <w:t xml:space="preserve">that drives a) and d), or a state's counter-power to the ICC's strong norm density. This is one reason that we need to pay closer attention to the normative link between the withholding of recognition and persuasion. Developing states may be perfectly able to enter into dialogue and to agree to the terms set forth by the ICC Prosecutor. However, </w:t>
      </w:r>
      <w:r w:rsidRPr="00242213">
        <w:rPr>
          <w:rStyle w:val="StyleUnderline"/>
        </w:rPr>
        <w:t>the social and cultural conditions of underdevelopment, combined with their being targeted, suggest an acute(r) sensitivity to non-recognition or mis-recognition (moral injury); hence the consequent need to redress the moral effects of indignation, or of being the actual or potential target of investigation. In this sense, any noticeable behavioral change is understood as following an actor's habitual reaction to social norm</w:t>
      </w:r>
      <w:r w:rsidRPr="00386320">
        <w:rPr>
          <w:sz w:val="16"/>
        </w:rPr>
        <w:t>s (no speech involved, nor cognition required). These norms are not only invisible; they are also not noticed by the norm follower, and thus point to social recognition as the point of reference for interpreting social and legal norms.) (Finnemore and Sikkink 1998).</w:t>
      </w:r>
    </w:p>
    <w:p w:rsidR="007A2D78" w:rsidRDefault="00386320" w:rsidP="00386320">
      <w:pPr>
        <w:pStyle w:val="Heading4"/>
      </w:pPr>
      <w:r>
        <w:t xml:space="preserve">2. </w:t>
      </w:r>
      <w:r w:rsidR="007A2D78">
        <w:t>In the world of the alternative, the impacts of the affirmative are inevitable- view them</w:t>
      </w:r>
      <w:r w:rsidR="001C1CE4">
        <w:t xml:space="preserve"> as the net benefit to the perm</w:t>
      </w:r>
    </w:p>
    <w:p w:rsidR="001C1CE4" w:rsidRPr="001C1CE4" w:rsidRDefault="001C1CE4" w:rsidP="001C1CE4"/>
    <w:p w:rsidR="007A2D78" w:rsidRPr="003761B8" w:rsidRDefault="001C1CE4" w:rsidP="001C1CE4">
      <w:pPr>
        <w:pStyle w:val="Heading4"/>
      </w:pPr>
      <w:r>
        <w:t xml:space="preserve">3. </w:t>
      </w:r>
      <w:r w:rsidR="007A2D78" w:rsidRPr="003761B8">
        <w:t>Realism inevitable – states will always seek to survive</w:t>
      </w:r>
      <w:r w:rsidR="007A2D78">
        <w:t xml:space="preserve">- the only hope is a transition to human security </w:t>
      </w:r>
    </w:p>
    <w:p w:rsidR="001C1CE4" w:rsidRDefault="001C1CE4" w:rsidP="001C1CE4">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7A2D78" w:rsidRPr="00464935" w:rsidRDefault="001C1CE4" w:rsidP="007F3C87">
      <w:r>
        <w:t>[Johannes Gullestad</w:t>
      </w:r>
      <w:r w:rsidRPr="00057DF9">
        <w:t xml:space="preserve">, 2013, “Mechanistic Realism and US Foreign Policy: A New Framework for Analysis”, </w:t>
      </w:r>
      <w:r w:rsidR="007A2D78" w:rsidRPr="0037716F">
        <w:t xml:space="preserve"> p.44-45]</w:t>
      </w:r>
      <w:r w:rsidR="007A2D78">
        <w:t xml:space="preserve"> //RH</w:t>
      </w:r>
    </w:p>
    <w:p w:rsidR="007A2D78" w:rsidRPr="003761B8" w:rsidRDefault="007A2D78" w:rsidP="007A2D78">
      <w:pPr>
        <w:rPr>
          <w:sz w:val="16"/>
        </w:rPr>
      </w:pPr>
      <w:r w:rsidRPr="003761B8">
        <w:rPr>
          <w:sz w:val="16"/>
        </w:rPr>
        <w:t xml:space="preserve">By marrying these five assumptions, Mearsheimer (2001: 29) concludes that </w:t>
      </w:r>
      <w:r w:rsidRPr="003761B8">
        <w:rPr>
          <w:rStyle w:val="StyleUnderline"/>
        </w:rPr>
        <w:t>every state in the system has -considerable reason to think and sometimes behave aggressively</w:t>
      </w:r>
      <w:r w:rsidRPr="003761B8">
        <w:rPr>
          <w:sz w:val="16"/>
        </w:rPr>
        <w:t xml:space="preserve">". Prompted by the structural conditions, </w:t>
      </w:r>
      <w:r w:rsidRPr="003761B8">
        <w:rPr>
          <w:rStyle w:val="StyleUnderline"/>
        </w:rPr>
        <w:t>states constantly look for opportunities to take the offensive and maximize relative power as they realize that this is the best survival strategy</w:t>
      </w:r>
      <w:r w:rsidRPr="003761B8">
        <w:rPr>
          <w:sz w:val="16"/>
        </w:rPr>
        <w:t xml:space="preserve">. In effect, Mearsheimer's extrapola¬tion from the bedrock assumptions amounts to a semi-deterministic account of the consequences of anarchy. I say "semi-deterministic" because Mearsheimer is inconsistent on this issue. Sometimes he maintains that the </w:t>
      </w:r>
      <w:r w:rsidRPr="003761B8">
        <w:rPr>
          <w:rStyle w:val="StyleUnderline"/>
        </w:rPr>
        <w:t xml:space="preserve">system leaves states </w:t>
      </w:r>
      <w:r w:rsidRPr="003761B8">
        <w:rPr>
          <w:rStyle w:val="Emphasis"/>
        </w:rPr>
        <w:t>no choice</w:t>
      </w:r>
      <w:r w:rsidRPr="003761B8">
        <w:rPr>
          <w:rStyle w:val="StyleUnderline"/>
        </w:rPr>
        <w:t xml:space="preserve"> but to behave aggressively if they want to survive</w:t>
      </w:r>
      <w:r w:rsidRPr="003761B8">
        <w:rPr>
          <w:sz w:val="16"/>
        </w:rPr>
        <w:t xml:space="preserve">. This is pure determinism. At others he maintains that </w:t>
      </w:r>
      <w:r w:rsidRPr="003761B8">
        <w:rPr>
          <w:rStyle w:val="StyleUnderline"/>
        </w:rPr>
        <w:t>anarchy creates powerful incentives for aggressive behavior.</w:t>
      </w:r>
      <w:r w:rsidRPr="003761B8">
        <w:rPr>
          <w:sz w:val="16"/>
        </w:rPr>
        <w:t xml:space="preserve"> This is a weaker version of structural determinism. In sum, my argument is that </w:t>
      </w:r>
      <w:r w:rsidRPr="003761B8">
        <w:rPr>
          <w:rStyle w:val="StyleUnderline"/>
        </w:rPr>
        <w:t>the structure of the international system</w:t>
      </w:r>
      <w:r w:rsidRPr="003761B8">
        <w:rPr>
          <w:sz w:val="16"/>
        </w:rPr>
        <w:t xml:space="preserve">, not the particular characteristics of individual great powers, </w:t>
      </w:r>
      <w:r w:rsidRPr="003761B8">
        <w:rPr>
          <w:rStyle w:val="StyleUnderline"/>
        </w:rPr>
        <w:t>causes them to think and act offensively and to seek hegemony</w:t>
      </w:r>
      <w:r w:rsidRPr="003761B8">
        <w:rPr>
          <w:sz w:val="16"/>
        </w:rPr>
        <w:t xml:space="preserve">. (Ibid.: 53) This war-driving logic is "tragic" because power maximizing and the resulting interstate conflicts run counter to a state's desire for survival. States do not want the conflicts they help create as they simply prefer security. They are neither evil nor possessed by an intrinsic will to power, but merely worried about their con¬tinued existence. The security competition and the continuous threat of war are ultimately suboptimal to all states in the system. It is an unintended fact of inter¬national politics that "survival mandates aggressive behavior ... [and that states] have to seek more power if they want to maximize their odds of survival" (Mearsheimer 2001: 21). [T]he structure of the international system forces states which seek only to be secure nonetheless to act aggressively toward each other.... </w:t>
      </w:r>
      <w:r w:rsidRPr="003761B8">
        <w:rPr>
          <w:rStyle w:val="StyleUnderline"/>
        </w:rPr>
        <w:t>Great powers that have no reason to fight each other — that are merely concerned with their own survival — nevertheless have little choice but to pursue power and to seek to dominate the other states in the system</w:t>
      </w:r>
      <w:r w:rsidRPr="003761B8">
        <w:rPr>
          <w:sz w:val="16"/>
        </w:rPr>
        <w:t xml:space="preserve">. (Ibid.: 3) Although tragic, </w:t>
      </w:r>
      <w:r w:rsidRPr="003761B8">
        <w:rPr>
          <w:rStyle w:val="Emphasis"/>
        </w:rPr>
        <w:t>little can be done to amend the situation</w:t>
      </w:r>
      <w:r w:rsidRPr="003761B8">
        <w:rPr>
          <w:sz w:val="16"/>
        </w:rPr>
        <w:t xml:space="preserve">. The lack of a sover¬eign authority with a mandate and the capacity to check offensive behavior pre¬scribes continued uncertainty. Had the states been assured of being rescued in case of foreign aggression, they would have had little reason to fear for their security and future survival. But, contrary to the situation in a well-ordered state, the international system lacks an agency that penalizes state perpetrators. </w:t>
      </w:r>
      <w:r w:rsidRPr="003761B8">
        <w:rPr>
          <w:rStyle w:val="StyleUnderline"/>
        </w:rPr>
        <w:t>States can only rely on themselves, making the international system of self-help" system</w:t>
      </w:r>
      <w:r w:rsidRPr="003761B8">
        <w:rPr>
          <w:sz w:val="16"/>
        </w:rPr>
        <w:t xml:space="preserve"> (Mearsheimer 2001: 32). Moreover, each state knows full well that other states have the capacity and knowledge to produce offensive military capabilities. As all states realize that "force is the ultimate ratio of international politics" (ibid.: 56), they come to appreciate the unique utility of military capacity. First, it deters other states from aggression as the costs may outweigh the prospective benefits. Second, it is a necessary instrument of defense if deterrence fails and an adversary attacks. Third, it is an effective means to acquire more power, either through blackmail, coercion or warfighting. As the prospect of survival depends on military possessions no state will fail to acquire them. Uncertainty about other states bifurcates at this point. First, </w:t>
      </w:r>
      <w:r w:rsidRPr="003761B8">
        <w:rPr>
          <w:rStyle w:val="StyleUnderline"/>
        </w:rPr>
        <w:t>states become uncertain about how much military capability other states have procured</w:t>
      </w:r>
      <w:r w:rsidRPr="003761B8">
        <w:rPr>
          <w:sz w:val="16"/>
        </w:rPr>
        <w:t xml:space="preserve">. To mitigate this uncertainty states pay close attention to how capabilities are distrib-uted throughout the system. </w:t>
      </w:r>
      <w:r w:rsidRPr="003761B8">
        <w:rPr>
          <w:rStyle w:val="StyleUnderline"/>
        </w:rPr>
        <w:t>They also keep a wary eye on other states' "latent power</w:t>
      </w:r>
      <w:r w:rsidRPr="003761B8">
        <w:rPr>
          <w:sz w:val="16"/>
        </w:rPr>
        <w:t>", a term that denotes a state's wealth and population size (Mearsheimer 2001: 55) - the two variables that best indicate potential growth of military power. When a state surveys its environment to determine which states pose a threat to its survival, it focuses mainly on the offensive capabilities of potential LA rivals... Second, suites become uncertain about the intentions of other states to employ the destructive means they possess. This uncertainty is more profound as it cannot he mitigated by rational vigilance. Since intentions are unknowable, states worried about their survival therefore "make worst case assumptions about their rival's intentions" (Mearsheimer 2001: 45). "</w:t>
      </w:r>
      <w:r w:rsidRPr="003761B8">
        <w:rPr>
          <w:rStyle w:val="StyleUnderline"/>
        </w:rPr>
        <w:t>The absence of central authority, the existence of offensive military capabil-ity, uncertainty about other states' intentions, and the drive to survive foster fear</w:t>
      </w:r>
      <w:r w:rsidRPr="003761B8">
        <w:rPr>
          <w:sz w:val="16"/>
        </w:rPr>
        <w:t xml:space="preserve">. This is a regularity of fundamental importance to Offensive Realism. Fear is the sole emotional catalyst in the international system. Fear causes states to strive to be as powerful as possible relative to all others. "Strength ensures safety, and the greatest strength is the greatest insurance of safety" (Mearsheimer 2001: xi). </w:t>
      </w:r>
      <w:r w:rsidRPr="003761B8">
        <w:rPr>
          <w:rStyle w:val="StyleUnderline"/>
        </w:rPr>
        <w:t>The ultimate safety guarantee is to become the hegemon in the system, which denotes a state "that is so powerful that it dominates all the other states in the system</w:t>
      </w:r>
      <w:r w:rsidRPr="003761B8">
        <w:rPr>
          <w:sz w:val="16"/>
        </w:rPr>
        <w:t xml:space="preserve">" (ibid.: 40). </w:t>
      </w:r>
      <w:r w:rsidRPr="003761B8">
        <w:rPr>
          <w:rStyle w:val="StyleUnderline"/>
        </w:rPr>
        <w:t>Hegemony is therefore the ultimate goal of every state</w:t>
      </w:r>
      <w:r w:rsidRPr="003761B8">
        <w:rPr>
          <w:sz w:val="16"/>
        </w:rPr>
        <w:t>. The reasons supporting an expansionist strategy towards hegemony are straightforward. By being relatively more powerful, other states will be deterred from attacking you. If a state is powerful, but uncertainty neverthe-less makes it fearsome, it has no compelling reasons to cease its unremitting hid for power until absolute security is reached. It follows there is no such thing as an appropriate amount of power, since there is no meaningful way of knowing when the level of appropriateness is reached. On the contrary, the appetite for power is insatiable. Small increments of relative power have equal value, independent of power already achieved, suggesting that states are insensitive to arguments about marginal gains. Even states in a position of considerable power advantage will be revisionist and crave for more. As Snyder (2002: 155) points out, "Mearsheimer's great powers require a surplus of power over 'appropriateness' to cover uncertainties, possible miscalcula¬tions, and future surprise".</w:t>
      </w:r>
    </w:p>
    <w:p w:rsidR="007A2D78" w:rsidRDefault="00BB14F4" w:rsidP="00BB14F4">
      <w:pPr>
        <w:pStyle w:val="Heading4"/>
      </w:pPr>
      <w:r>
        <w:t xml:space="preserve">4. </w:t>
      </w:r>
      <w:r w:rsidR="007A2D78">
        <w:t>Utopian fiat is bad and a reason to reject the team- it isn’t fair to have to defend all of the problems of the status quo- weight the affirmative vs. the change the alternative could actuate- anything else precludes problem solving education</w:t>
      </w:r>
    </w:p>
    <w:p w:rsidR="00BB14F4" w:rsidRPr="00BB14F4" w:rsidRDefault="00BB14F4" w:rsidP="00BB14F4"/>
    <w:p w:rsidR="007A2D78" w:rsidRDefault="00BB14F4" w:rsidP="00BB14F4">
      <w:pPr>
        <w:pStyle w:val="Heading4"/>
      </w:pPr>
      <w:r>
        <w:t xml:space="preserve">5. </w:t>
      </w:r>
      <w:r w:rsidR="007A2D78">
        <w:t xml:space="preserve">Habermas’ ideal communicative action can’t solve because power disparity prevents open, critical dialogue- the only solution is to facilitate the discussion within the state- only the perm can solve </w:t>
      </w:r>
    </w:p>
    <w:p w:rsidR="00BB14F4" w:rsidRDefault="00BB14F4" w:rsidP="00BB14F4">
      <w:r>
        <w:rPr>
          <w:rStyle w:val="Style13ptBold"/>
        </w:rPr>
        <w:t>Roach, Associate Professor of International Politics in the Department of Government and International Affairs at the University of South Florida, 10</w:t>
      </w:r>
    </w:p>
    <w:p w:rsidR="007A2D78" w:rsidRDefault="00BB14F4" w:rsidP="007A2D78">
      <w:r>
        <w:t>(Steven C., “</w:t>
      </w:r>
      <w:r w:rsidRPr="00014806">
        <w:t>Critical theory of international politics : complementarity, justice, and governance</w:t>
      </w:r>
      <w:r>
        <w:t xml:space="preserve">”, Routledge, 2010, Hatcher Graduate Library, </w:t>
      </w:r>
      <w:r w:rsidR="007A2D78">
        <w:t>p. 74-75) //RL</w:t>
      </w:r>
    </w:p>
    <w:p w:rsidR="007A2D78" w:rsidRPr="00BB14F4" w:rsidRDefault="00BB14F4" w:rsidP="00BB14F4">
      <w:pPr>
        <w:rPr>
          <w:sz w:val="10"/>
        </w:rPr>
      </w:pPr>
      <w:r w:rsidRPr="00BB14F4">
        <w:rPr>
          <w:sz w:val="12"/>
        </w:rPr>
        <w:t>¶</w:t>
      </w:r>
      <w:r w:rsidR="007A2D78" w:rsidRPr="00BB14F4">
        <w:rPr>
          <w:sz w:val="10"/>
        </w:rPr>
        <w:t xml:space="preserve"> </w:t>
      </w:r>
      <w:r w:rsidR="007A2D78" w:rsidRPr="008642E9">
        <w:rPr>
          <w:rStyle w:val="StyleUnderline"/>
        </w:rPr>
        <w:t>The growing interest in formulating a policy-relevant critical theory of International Relations has led to a number of applications of Habermas's theory to international politics. Many of these applications, as we shall see, stress the importance of understanding, explaining, and even resolving global economic and political problems. But in doing so, they also expose one of the key problems and limits in Habermas's communicative action theory at the international level: namely, the operation of power within models of multilevel governance.</w:t>
      </w:r>
      <w:r w:rsidR="007A2D78" w:rsidRPr="00BB14F4">
        <w:rPr>
          <w:sz w:val="10"/>
        </w:rPr>
        <w:t xml:space="preserve"> Because of the lack of a reliable enforcement mecha-nism at the global level, institutions must predominantly rely on their legitimacy and moral stature to operate effectively. Higher levels of transparency and accountability in some global institutions might help to minimize the effects of this lack of enforcement (or reliance on state cooperation). However, as I shall explain in greater detail in the final section, the ICC's legitimacy i effectiveness remains dependent on the voluntary cooperation of states. </w:t>
      </w:r>
      <w:r w:rsidR="007A2D78" w:rsidRPr="008642E9">
        <w:rPr>
          <w:rStyle w:val="StyleUnderline"/>
        </w:rPr>
        <w:t>Critics of Habermas's communicative action theory have argued that his discursive ethics set unrealistic expectations for democratic governance at the global level, and that they obscure our understanding of public reasoning at global institutions (</w:t>
      </w:r>
      <w:r w:rsidR="007A2D78" w:rsidRPr="00BB14F4">
        <w:rPr>
          <w:sz w:val="10"/>
        </w:rPr>
        <w:t xml:space="preserve">Kuper 2004: 72-74). At the international level, </w:t>
      </w:r>
      <w:r w:rsidR="007A2D78" w:rsidRPr="008642E9">
        <w:rPr>
          <w:rStyle w:val="StyleUnderline"/>
        </w:rPr>
        <w:t xml:space="preserve">public reasoning involves reasons and arguments for acting decisively to address and counter threats to international peace and security. This raises a crucial problem of enforcement for scholars applying communicative rationality to international politics, namely, that exercising juridical power </w:t>
      </w:r>
      <w:r w:rsidR="007A2D78" w:rsidRPr="00BB14F4">
        <w:rPr>
          <w:sz w:val="10"/>
        </w:rPr>
        <w:t xml:space="preserve">(that is discursive in nature) </w:t>
      </w:r>
      <w:r w:rsidR="007A2D78" w:rsidRPr="008642E9">
        <w:rPr>
          <w:rStyle w:val="StyleUnderline"/>
        </w:rPr>
        <w:t>can engender the tensions that undermine the prospects for reaching n" mutual understanding at the domestic level. Exercising juridical power, in other words, can trigger feelings of disrespect,</w:t>
      </w:r>
      <w:r w:rsidR="007A2D78" w:rsidRPr="00BB14F4">
        <w:rPr>
          <w:sz w:val="10"/>
        </w:rPr>
        <w:t xml:space="preserve"> or lead to the tacit withholding a of recognition (of local customs at certain stages i of the legal process) that </w:t>
      </w:r>
      <w:r w:rsidRPr="00BB14F4">
        <w:rPr>
          <w:sz w:val="12"/>
        </w:rPr>
        <w:t>¶</w:t>
      </w:r>
      <w:r w:rsidR="007A2D78" w:rsidRPr="00BB14F4">
        <w:rPr>
          <w:sz w:val="10"/>
        </w:rPr>
        <w:t xml:space="preserve"> can affect negotiations between and among the parties involved. In the context of the ICC, an unwillingness to compromise on the status of an arrest warrant, for instance, might engender the moral tensions and effects (especially in less developed states) that undermine the self-confidence and self-respect I needed to promote further rational dialogue and mutual understanding on issues. Such volatility at the international level is one reason that consensus, building at the international level can quickly devolve into violence (Mitzen w 2005: 392). As we have seen, </w:t>
      </w:r>
      <w:r w:rsidR="007A2D78" w:rsidRPr="008642E9">
        <w:rPr>
          <w:rStyle w:val="StyleUnderline"/>
        </w:rPr>
        <w:t xml:space="preserve">Habermas's solution to the volatility of realpolitik is to stress the benevolence of hegemonic state power </w:t>
      </w:r>
      <w:r w:rsidR="007A2D78" w:rsidRPr="00BB14F4">
        <w:rPr>
          <w:sz w:val="10"/>
        </w:rPr>
        <w:t xml:space="preserve">(Habermas 2006). </w:t>
      </w:r>
      <w:r w:rsidR="007A2D78" w:rsidRPr="008642E9">
        <w:rPr>
          <w:rStyle w:val="StyleUnderline"/>
        </w:rPr>
        <w:t>The problem with this solution, however, is that geopolitical interests can taint even the best of interests of the most powerful states. What is more, the legitimization processes of global institutions can fall prey to the strategic capacity of states to politicize justic</w:t>
      </w:r>
      <w:r w:rsidR="007A2D78" w:rsidRPr="00BB14F4">
        <w:rPr>
          <w:sz w:val="10"/>
        </w:rPr>
        <w:t>e (e.g., referring a situation to the Office of the Prosecutor as a means of eliminating their political competition). The issue of power remains crucial to understanding limits of legitimization.</w:t>
      </w:r>
    </w:p>
    <w:p w:rsidR="007A2D78" w:rsidRPr="007A2D78" w:rsidRDefault="007A2D78" w:rsidP="007A2D78"/>
    <w:p w:rsidR="008F175E" w:rsidRDefault="008F175E" w:rsidP="008F175E">
      <w:pPr>
        <w:pStyle w:val="Heading3"/>
      </w:pPr>
      <w:r>
        <w:t>2ac – alts fail</w:t>
      </w:r>
    </w:p>
    <w:p w:rsidR="00E361D8" w:rsidRPr="00E361D8" w:rsidRDefault="00E361D8" w:rsidP="00E361D8"/>
    <w:p w:rsidR="008F175E" w:rsidRPr="006A124A" w:rsidRDefault="008F175E" w:rsidP="008F175E">
      <w:pPr>
        <w:rPr>
          <w:b/>
        </w:rPr>
      </w:pPr>
      <w:r w:rsidRPr="006A124A">
        <w:rPr>
          <w:b/>
        </w:rPr>
        <w:t>Debate should only include discussions that are policy relevant- their K self maginalizes itself out of politics and is therefore useless</w:t>
      </w:r>
    </w:p>
    <w:p w:rsidR="00E361D8" w:rsidRPr="00196ECC" w:rsidRDefault="00E361D8" w:rsidP="00E361D8">
      <w:pPr>
        <w:rPr>
          <w:rStyle w:val="Style13ptBold"/>
        </w:rPr>
      </w:pPr>
      <w:r>
        <w:rPr>
          <w:rStyle w:val="Style13ptBold"/>
        </w:rPr>
        <w:t>Nye, professor at Harvard University and former dean of the Harvard Kennedy School. , BA suma cum laude Princeton, PhD Harvard, Former Chair National Intelligence Council, Former Asst. Secretary of Defense for International Security Affairs, you know who he is, 9</w:t>
      </w:r>
    </w:p>
    <w:p w:rsidR="00E361D8" w:rsidRPr="00196ECC" w:rsidRDefault="00E361D8" w:rsidP="00E361D8">
      <w:r w:rsidRPr="00196ECC">
        <w:t xml:space="preserve">(Joseph, </w:t>
      </w:r>
      <w:hyperlink r:id="rId6" w:history="1">
        <w:r w:rsidRPr="00196ECC">
          <w:rPr>
            <w:rStyle w:val="Hyperlink"/>
          </w:rPr>
          <w:t>http://www.washingtonpost.com/wp-dyn/content/article/2009/04/12/AR2009041202260_pf.html 4-13-09</w:t>
        </w:r>
      </w:hyperlink>
      <w:r w:rsidRPr="00196ECC">
        <w:t>)</w:t>
      </w:r>
    </w:p>
    <w:p w:rsidR="008F175E" w:rsidRPr="006A124A" w:rsidRDefault="008F175E" w:rsidP="008F175E">
      <w:pPr>
        <w:rPr>
          <w:sz w:val="16"/>
        </w:rPr>
      </w:pPr>
      <w:r w:rsidRPr="006A124A">
        <w:rPr>
          <w:sz w:val="16"/>
        </w:rPr>
        <w:t xml:space="preserve">President </w:t>
      </w:r>
      <w:r w:rsidRPr="006A124A">
        <w:rPr>
          <w:rStyle w:val="StyleUnderline"/>
        </w:rPr>
        <w:t>Obama</w:t>
      </w:r>
      <w:r w:rsidRPr="006A124A">
        <w:rPr>
          <w:sz w:val="16"/>
        </w:rPr>
        <w:t xml:space="preserve"> has </w:t>
      </w:r>
      <w:r w:rsidRPr="006A124A">
        <w:rPr>
          <w:rStyle w:val="StyleUnderline"/>
        </w:rPr>
        <w:t>appointed</w:t>
      </w:r>
      <w:r w:rsidRPr="006A124A">
        <w:rPr>
          <w:sz w:val="16"/>
        </w:rPr>
        <w:t xml:space="preserve"> some </w:t>
      </w:r>
      <w:r w:rsidRPr="006A124A">
        <w:rPr>
          <w:rStyle w:val="StyleUnderline"/>
        </w:rPr>
        <w:t>distinguished academic economists</w:t>
      </w:r>
      <w:r w:rsidRPr="006A124A">
        <w:rPr>
          <w:sz w:val="16"/>
        </w:rPr>
        <w:t xml:space="preserve"> and lawyers </w:t>
      </w:r>
      <w:r w:rsidRPr="006A124A">
        <w:rPr>
          <w:rStyle w:val="StyleUnderline"/>
        </w:rPr>
        <w:t>to his admin</w:t>
      </w:r>
      <w:r w:rsidRPr="006A124A">
        <w:rPr>
          <w:sz w:val="16"/>
        </w:rPr>
        <w:t xml:space="preserve">istration, </w:t>
      </w:r>
      <w:r w:rsidRPr="006A124A">
        <w:rPr>
          <w:rStyle w:val="StyleUnderline"/>
        </w:rPr>
        <w:t>but few</w:t>
      </w:r>
      <w:r w:rsidRPr="006A124A">
        <w:rPr>
          <w:sz w:val="16"/>
        </w:rPr>
        <w:t xml:space="preserve"> high-ranking </w:t>
      </w:r>
      <w:r w:rsidRPr="006A124A">
        <w:rPr>
          <w:rStyle w:val="StyleUnderline"/>
        </w:rPr>
        <w:t>political scientists</w:t>
      </w:r>
      <w:r w:rsidRPr="006A124A">
        <w:rPr>
          <w:sz w:val="16"/>
        </w:rPr>
        <w:t xml:space="preserve"> have been named. In fact, the editors of </w:t>
      </w:r>
      <w:r w:rsidRPr="006A124A">
        <w:rPr>
          <w:rStyle w:val="StyleUnderline"/>
        </w:rPr>
        <w:t>a recent poll of more than 2,700 international relations experts declared</w:t>
      </w:r>
      <w:r w:rsidRPr="006A124A">
        <w:rPr>
          <w:sz w:val="16"/>
        </w:rPr>
        <w:t xml:space="preserve"> that "</w:t>
      </w:r>
      <w:r w:rsidRPr="006A124A">
        <w:rPr>
          <w:rStyle w:val="StyleUnderline"/>
        </w:rPr>
        <w:t>the walls surrounding the ivory tower have never seemed so high</w:t>
      </w:r>
      <w:r w:rsidRPr="006A124A">
        <w:rPr>
          <w:sz w:val="16"/>
        </w:rPr>
        <w:t xml:space="preserve">." </w:t>
      </w:r>
      <w:r w:rsidRPr="006A124A">
        <w:rPr>
          <w:rStyle w:val="StyleUnderline"/>
        </w:rPr>
        <w:t>While important</w:t>
      </w:r>
      <w:r w:rsidRPr="006A124A">
        <w:rPr>
          <w:sz w:val="16"/>
        </w:rPr>
        <w:t xml:space="preserve"> American </w:t>
      </w:r>
      <w:r w:rsidRPr="006A124A">
        <w:rPr>
          <w:rStyle w:val="StyleUnderline"/>
        </w:rPr>
        <w:t>scholars such as</w:t>
      </w:r>
      <w:r w:rsidRPr="006A124A">
        <w:rPr>
          <w:sz w:val="16"/>
        </w:rPr>
        <w:t xml:space="preserve"> Henry </w:t>
      </w:r>
      <w:r w:rsidRPr="006A124A">
        <w:rPr>
          <w:rStyle w:val="StyleUnderline"/>
        </w:rPr>
        <w:t>Kissinger and</w:t>
      </w:r>
      <w:r w:rsidRPr="006A124A">
        <w:rPr>
          <w:sz w:val="16"/>
        </w:rPr>
        <w:t xml:space="preserve"> Zbigniew </w:t>
      </w:r>
      <w:r w:rsidRPr="006A124A">
        <w:rPr>
          <w:rStyle w:val="StyleUnderline"/>
        </w:rPr>
        <w:t>Brzezinski took high-level</w:t>
      </w:r>
      <w:r w:rsidRPr="006A124A">
        <w:rPr>
          <w:sz w:val="16"/>
        </w:rPr>
        <w:t xml:space="preserve"> foreign </w:t>
      </w:r>
      <w:r w:rsidRPr="006A124A">
        <w:rPr>
          <w:rStyle w:val="StyleUnderline"/>
        </w:rPr>
        <w:t>policy positions in the past, that path has tended to be a one-way street.</w:t>
      </w:r>
      <w:r w:rsidRPr="006A124A">
        <w:rPr>
          <w:sz w:val="16"/>
        </w:rPr>
        <w:t xml:space="preserve"> </w:t>
      </w:r>
      <w:r w:rsidRPr="006A124A">
        <w:rPr>
          <w:rStyle w:val="StyleUnderline"/>
        </w:rPr>
        <w:t>Not many top-ranked scholars of international relations are going into government</w:t>
      </w:r>
      <w:r w:rsidRPr="006A124A">
        <w:rPr>
          <w:sz w:val="16"/>
        </w:rPr>
        <w:t xml:space="preserve">, and </w:t>
      </w:r>
      <w:r w:rsidRPr="006A124A">
        <w:rPr>
          <w:rStyle w:val="StyleUnderline"/>
        </w:rPr>
        <w:t>even fewer return</w:t>
      </w:r>
      <w:r w:rsidRPr="006A124A">
        <w:rPr>
          <w:sz w:val="16"/>
        </w:rPr>
        <w:t xml:space="preserve"> to contribute to academic theory. The 2008 Teaching, Research and International Policy (TRIP) poll, by the Institute for Theory and Practice in International Relations, showed that of the 25 scholars rated as producing the most interesting scholarship during the past five years, only three had ever held policy positions (two in the U.S. government and one in the United Nations). The </w:t>
      </w:r>
      <w:r w:rsidRPr="006A124A">
        <w:rPr>
          <w:rStyle w:val="StyleUnderline"/>
        </w:rPr>
        <w:t>fault for this growing gap lies</w:t>
      </w:r>
      <w:r w:rsidRPr="006A124A">
        <w:rPr>
          <w:sz w:val="16"/>
        </w:rPr>
        <w:t xml:space="preserve"> not with the government but </w:t>
      </w:r>
      <w:r w:rsidRPr="006A124A">
        <w:rPr>
          <w:rStyle w:val="StyleUnderline"/>
        </w:rPr>
        <w:t>with</w:t>
      </w:r>
      <w:r w:rsidRPr="006A124A">
        <w:rPr>
          <w:sz w:val="16"/>
        </w:rPr>
        <w:t xml:space="preserve"> the </w:t>
      </w:r>
      <w:r w:rsidRPr="006A124A">
        <w:rPr>
          <w:rStyle w:val="StyleUnderline"/>
        </w:rPr>
        <w:t>academics.</w:t>
      </w:r>
      <w:r w:rsidRPr="006A124A">
        <w:rPr>
          <w:sz w:val="16"/>
        </w:rPr>
        <w:t xml:space="preserve"> </w:t>
      </w:r>
      <w:r w:rsidRPr="006A124A">
        <w:rPr>
          <w:rStyle w:val="StyleUnderline"/>
        </w:rPr>
        <w:t>Scholars are paying less attention to</w:t>
      </w:r>
      <w:r w:rsidRPr="006A124A">
        <w:rPr>
          <w:sz w:val="16"/>
        </w:rPr>
        <w:t xml:space="preserve"> questions about </w:t>
      </w:r>
      <w:r w:rsidRPr="006A124A">
        <w:rPr>
          <w:rStyle w:val="StyleUnderline"/>
        </w:rPr>
        <w:t>how their work relates to the policy world</w:t>
      </w:r>
      <w:r w:rsidRPr="006A124A">
        <w:rPr>
          <w:sz w:val="16"/>
        </w:rPr>
        <w:t xml:space="preserve">, and in many departments </w:t>
      </w:r>
      <w:r w:rsidRPr="006A124A">
        <w:rPr>
          <w:rStyle w:val="StyleUnderline"/>
        </w:rPr>
        <w:t>a focus on</w:t>
      </w:r>
      <w:r w:rsidRPr="006A124A">
        <w:rPr>
          <w:sz w:val="16"/>
        </w:rPr>
        <w:t xml:space="preserve"> policy can hurt one's career. Advancement comes faster for those who develop mathematical models, </w:t>
      </w:r>
      <w:r w:rsidRPr="006A124A">
        <w:rPr>
          <w:rStyle w:val="StyleUnderline"/>
        </w:rPr>
        <w:t>new methodologies or theories expressed in jargon</w:t>
      </w:r>
      <w:r w:rsidRPr="006A124A">
        <w:rPr>
          <w:sz w:val="16"/>
        </w:rPr>
        <w:t xml:space="preserve"> that is </w:t>
      </w:r>
      <w:r w:rsidRPr="006A124A">
        <w:rPr>
          <w:rStyle w:val="StyleUnderline"/>
        </w:rPr>
        <w:t>unintelligible to policymakers</w:t>
      </w:r>
      <w:r w:rsidRPr="006A124A">
        <w:rPr>
          <w:sz w:val="16"/>
        </w:rPr>
        <w:t>. A survey of articles published over the lifetime of the American Political Science Review found that about one in five dealt with policy prescription or criticism in the first half of the century, while only a handful did so after 1967. Editor Lee Sigelman observed in the journal's centennial issue that "</w:t>
      </w:r>
      <w:r w:rsidRPr="006A124A">
        <w:rPr>
          <w:rStyle w:val="StyleUnderline"/>
        </w:rPr>
        <w:t>if 'speaking truth to power' and contributing directly to public dialogue about the merits and demerits of various courses of action were still numbered among the functions of the profession, one would not have known it from leafing through its leading journal</w:t>
      </w:r>
      <w:r w:rsidRPr="006A124A">
        <w:rPr>
          <w:sz w:val="16"/>
        </w:rPr>
        <w:t xml:space="preserve">." </w:t>
      </w:r>
      <w:r w:rsidRPr="006A124A">
        <w:rPr>
          <w:rStyle w:val="StyleUnderline"/>
        </w:rPr>
        <w:t>As citizens, academics might be considered to have an obligation to help improve on policy ideas</w:t>
      </w:r>
      <w:r w:rsidRPr="006A124A">
        <w:rPr>
          <w:sz w:val="16"/>
        </w:rPr>
        <w:t xml:space="preserve"> when they can. Moreover, s</w:t>
      </w:r>
      <w:r w:rsidRPr="006A124A">
        <w:rPr>
          <w:rStyle w:val="StyleUnderline"/>
        </w:rPr>
        <w:t>uch engagement can enhance and enrich academic work, and thus the ability of academics to teach the next generatio</w:t>
      </w:r>
      <w:r w:rsidRPr="006A124A">
        <w:rPr>
          <w:sz w:val="16"/>
        </w:rPr>
        <w:t xml:space="preserve">n. As </w:t>
      </w:r>
      <w:r w:rsidRPr="006A124A">
        <w:rPr>
          <w:rStyle w:val="StyleUnderline"/>
        </w:rPr>
        <w:t>former undersecretary of state</w:t>
      </w:r>
      <w:r w:rsidRPr="006A124A">
        <w:rPr>
          <w:sz w:val="16"/>
        </w:rPr>
        <w:t xml:space="preserve"> David </w:t>
      </w:r>
      <w:r w:rsidRPr="006A124A">
        <w:rPr>
          <w:rStyle w:val="StyleUnderline"/>
        </w:rPr>
        <w:t>Newsom argued</w:t>
      </w:r>
      <w:r w:rsidRPr="006A124A">
        <w:rPr>
          <w:sz w:val="16"/>
        </w:rPr>
        <w:t xml:space="preserve"> a decade ago, "</w:t>
      </w:r>
      <w:r w:rsidRPr="006A124A">
        <w:rPr>
          <w:rStyle w:val="StyleUnderline"/>
        </w:rPr>
        <w:t>the growing withdrawal of university scholars behind curtains of theory and modeling would not have wider significance if this trend did not raise questions regarding the preparation of new generations and the future influence of the academic community on</w:t>
      </w:r>
      <w:r w:rsidRPr="006A124A">
        <w:rPr>
          <w:sz w:val="16"/>
        </w:rPr>
        <w:t xml:space="preserve"> public and </w:t>
      </w:r>
      <w:r w:rsidRPr="006A124A">
        <w:rPr>
          <w:rStyle w:val="StyleUnderline"/>
        </w:rPr>
        <w:t>official perceptions</w:t>
      </w:r>
      <w:r w:rsidRPr="006A124A">
        <w:rPr>
          <w:sz w:val="16"/>
        </w:rPr>
        <w:t xml:space="preserve"> of international issues and events. </w:t>
      </w:r>
      <w:r w:rsidRPr="006A124A">
        <w:rPr>
          <w:rStyle w:val="StyleUnderline"/>
        </w:rPr>
        <w:t>Teachers plant seeds that shape the thinking of each new generation; this is probably the academic world's most lasting contribution</w:t>
      </w:r>
      <w:r w:rsidRPr="006A124A">
        <w:rPr>
          <w:sz w:val="16"/>
        </w:rPr>
        <w:t xml:space="preserve">." Yet </w:t>
      </w:r>
      <w:r w:rsidRPr="006A124A">
        <w:rPr>
          <w:rStyle w:val="StyleUnderline"/>
        </w:rPr>
        <w:t>too often scholars teach theory and methods that are relevant to other academics but not to the majority of the students</w:t>
      </w:r>
      <w:r w:rsidRPr="006A124A">
        <w:rPr>
          <w:sz w:val="16"/>
        </w:rPr>
        <w:t xml:space="preserve"> sitting in the classroom before them. Some academics say that while the growing gap between theory and policy may have costs for policy, it has produced better social science theory, and that this is more important than whether such scholarship is relevant. Also, to some extent, the gap is an inevitable result of the growth and specialization of knowledge. Few people can keep up with their subfields, much less all of social science. But the danger is that </w:t>
      </w:r>
      <w:r w:rsidRPr="006A124A">
        <w:rPr>
          <w:rStyle w:val="StyleUnderline"/>
        </w:rPr>
        <w:t>academic theorizing will say more and more about less and less</w:t>
      </w:r>
      <w:r w:rsidRPr="006A124A">
        <w:rPr>
          <w:sz w:val="16"/>
        </w:rPr>
        <w:t xml:space="preserve">. Even when academics supplement their usual trickle-down approach to policy by writing in journals, newspapers or blogs, or by consulting for candidates or public officials, they face many competitors for attention. </w:t>
      </w:r>
      <w:r w:rsidRPr="006A124A">
        <w:rPr>
          <w:rStyle w:val="StyleUnderline"/>
        </w:rPr>
        <w:t xml:space="preserve">More than 1,200 think tanks in the United States provide not only ideas but also experts ready to comment or consult at a moment's notice. </w:t>
      </w:r>
      <w:r w:rsidRPr="006A124A">
        <w:rPr>
          <w:sz w:val="16"/>
        </w:rPr>
        <w:t xml:space="preserve">Some of these new transmission belts serve as translators and additional outlets for academic ideas, but </w:t>
      </w:r>
      <w:r w:rsidRPr="006A124A">
        <w:rPr>
          <w:rStyle w:val="StyleUnderline"/>
        </w:rPr>
        <w:t>many add a bias provided by their founders and funders</w:t>
      </w:r>
      <w:r w:rsidRPr="006A124A">
        <w:rPr>
          <w:sz w:val="16"/>
        </w:rPr>
        <w:t xml:space="preserve">. As a group, think tanks are heterogeneous in scope, funding, ideology and location, but </w:t>
      </w:r>
      <w:r w:rsidRPr="006A124A">
        <w:rPr>
          <w:rStyle w:val="StyleUnderline"/>
        </w:rPr>
        <w:t xml:space="preserve">universities </w:t>
      </w:r>
      <w:r w:rsidRPr="006A124A">
        <w:rPr>
          <w:sz w:val="16"/>
        </w:rPr>
        <w:t xml:space="preserve">generally </w:t>
      </w:r>
      <w:r w:rsidRPr="006A124A">
        <w:rPr>
          <w:rStyle w:val="StyleUnderline"/>
        </w:rPr>
        <w:t>offer a more neutral viewpoint.</w:t>
      </w:r>
      <w:r w:rsidRPr="006A124A">
        <w:rPr>
          <w:sz w:val="16"/>
        </w:rPr>
        <w:t xml:space="preserve"> </w:t>
      </w:r>
      <w:r w:rsidRPr="006A124A">
        <w:rPr>
          <w:rStyle w:val="StyleUnderline"/>
        </w:rPr>
        <w:t>While pluralism</w:t>
      </w:r>
      <w:r w:rsidRPr="006A124A">
        <w:rPr>
          <w:sz w:val="16"/>
        </w:rPr>
        <w:t xml:space="preserve"> of institutional pathways </w:t>
      </w:r>
      <w:r w:rsidRPr="006A124A">
        <w:rPr>
          <w:rStyle w:val="StyleUnderline"/>
        </w:rPr>
        <w:t>is good for democracy, the policy process is diminished by the withdrawal of the academic community</w:t>
      </w:r>
      <w:r w:rsidRPr="006A124A">
        <w:rPr>
          <w:sz w:val="16"/>
        </w:rPr>
        <w:t xml:space="preserve">. The solutions must come via a reappraisal within the academy itself. </w:t>
      </w:r>
      <w:r w:rsidRPr="006A124A">
        <w:rPr>
          <w:rStyle w:val="StyleUnderline"/>
        </w:rPr>
        <w:t xml:space="preserve">Departments should give greater weight to </w:t>
      </w:r>
      <w:r w:rsidRPr="006A124A">
        <w:rPr>
          <w:rStyle w:val="StyleUnderline"/>
          <w:b/>
        </w:rPr>
        <w:t>real-world relevance and impact</w:t>
      </w:r>
      <w:r w:rsidRPr="006A124A">
        <w:rPr>
          <w:sz w:val="16"/>
        </w:rPr>
        <w:t xml:space="preserve"> in hiring and promoting young scholars. Journals could place greater weight on relevance in evaluating submissions. Studies of specific regions deserve more attention. Universities could facilitate interest in the world by giving junior faculty members greater incentives to participate in it. </w:t>
      </w:r>
      <w:r w:rsidRPr="006A124A">
        <w:rPr>
          <w:rStyle w:val="StyleUnderline"/>
        </w:rPr>
        <w:t>That should include greater toleration of unpopular policy positions</w:t>
      </w:r>
      <w:r w:rsidRPr="006A124A">
        <w:rPr>
          <w:sz w:val="16"/>
        </w:rPr>
        <w:t xml:space="preserve">. One could multiply such useful suggestions, but young people should not hold their breath waiting for them to be implemented. If anything, the trends in academic life seem to be headed in the opposite direction. </w:t>
      </w:r>
    </w:p>
    <w:p w:rsidR="008F175E" w:rsidRPr="006A124A" w:rsidRDefault="008F175E" w:rsidP="008F175E"/>
    <w:p w:rsidR="008F175E" w:rsidRDefault="008F175E" w:rsidP="00E361D8">
      <w:pPr>
        <w:pStyle w:val="Heading4"/>
      </w:pPr>
      <w:r w:rsidRPr="00E361D8">
        <w:t>Their alternative fails- security as a specific concept can’t be deconstructed. The ethical response is to engage in scenario planning and try to minimize violence</w:t>
      </w:r>
    </w:p>
    <w:p w:rsidR="00E361D8" w:rsidRPr="00E361D8" w:rsidRDefault="00E361D8" w:rsidP="00E361D8">
      <w:pPr>
        <w:rPr>
          <w:rStyle w:val="Style13ptBold"/>
        </w:rPr>
      </w:pPr>
      <w:r>
        <w:rPr>
          <w:rStyle w:val="Style13ptBold"/>
        </w:rPr>
        <w:t>Weaver, professor of International Relations at the Department of Political Science, University of Copenhagen, 2K</w:t>
      </w:r>
    </w:p>
    <w:p w:rsidR="008F175E" w:rsidRPr="006A124A" w:rsidRDefault="00E361D8" w:rsidP="008F175E">
      <w:r>
        <w:t>(</w:t>
      </w:r>
      <w:r w:rsidR="008F175E" w:rsidRPr="006A124A">
        <w:t>Ole</w:t>
      </w:r>
      <w:r>
        <w:t xml:space="preserve">, </w:t>
      </w:r>
      <w:r w:rsidR="008F175E" w:rsidRPr="006A124A">
        <w:t>International relations theory and the politics of European integration, p. 284-285</w:t>
      </w:r>
      <w:r>
        <w:t>)</w:t>
      </w:r>
    </w:p>
    <w:p w:rsidR="008F175E" w:rsidRPr="00E361D8" w:rsidRDefault="008F175E" w:rsidP="00E361D8">
      <w:pPr>
        <w:rPr>
          <w:sz w:val="16"/>
        </w:rPr>
      </w:pPr>
      <w:r w:rsidRPr="00E361D8">
        <w:rPr>
          <w:rStyle w:val="StyleUnderline"/>
        </w:rPr>
        <w:t>The other</w:t>
      </w:r>
      <w:r w:rsidRPr="00E361D8">
        <w:rPr>
          <w:sz w:val="16"/>
        </w:rPr>
        <w:t xml:space="preserve"> main </w:t>
      </w:r>
      <w:r w:rsidRPr="00E361D8">
        <w:rPr>
          <w:rStyle w:val="StyleUnderline"/>
        </w:rPr>
        <w:t>possibility is to stress' responsibility</w:t>
      </w:r>
      <w:r w:rsidRPr="00E361D8">
        <w:rPr>
          <w:sz w:val="16"/>
        </w:rPr>
        <w:t xml:space="preserve">. </w:t>
      </w:r>
      <w:r w:rsidRPr="00E361D8">
        <w:rPr>
          <w:rStyle w:val="StyleUnderline"/>
        </w:rPr>
        <w:t>Particularly in</w:t>
      </w:r>
      <w:r w:rsidRPr="00E361D8">
        <w:rPr>
          <w:sz w:val="16"/>
        </w:rPr>
        <w:t xml:space="preserve"> a field like </w:t>
      </w:r>
      <w:r w:rsidRPr="00E361D8">
        <w:rPr>
          <w:rStyle w:val="StyleUnderline"/>
        </w:rPr>
        <w:t>security one has to make choices a nd deal with the challenges and risks that one confronts – and not shy away into long-range or principled trans-formations.</w:t>
      </w:r>
      <w:r w:rsidRPr="00E361D8">
        <w:rPr>
          <w:sz w:val="16"/>
        </w:rPr>
        <w:t xml:space="preserve"> </w:t>
      </w:r>
      <w:r w:rsidRPr="00E361D8">
        <w:rPr>
          <w:rStyle w:val="StyleUnderline"/>
        </w:rPr>
        <w:t xml:space="preserve">The meta political line risks </w:t>
      </w:r>
      <w:r w:rsidRPr="00E361D8">
        <w:rPr>
          <w:sz w:val="16"/>
        </w:rPr>
        <w:t>(despite the theoretical commit</w:t>
      </w:r>
      <w:r w:rsidRPr="00E361D8">
        <w:rPr>
          <w:sz w:val="16"/>
        </w:rPr>
        <w:softHyphen/>
        <w:t>ment to the concrete other</w:t>
      </w:r>
      <w:r w:rsidRPr="00E361D8">
        <w:rPr>
          <w:rStyle w:val="StyleUnderline"/>
        </w:rPr>
        <w:t>) implying that politics can be contained within large 'systemic questions</w:t>
      </w:r>
      <w:r w:rsidRPr="00E361D8">
        <w:rPr>
          <w:sz w:val="16"/>
        </w:rPr>
        <w:t>. In line with he classical revolutionary tradition</w:t>
      </w:r>
      <w:r w:rsidRPr="00E361D8">
        <w:rPr>
          <w:rStyle w:val="StyleUnderline"/>
        </w:rPr>
        <w:t>, after the change</w:t>
      </w:r>
      <w:r w:rsidRPr="00E361D8">
        <w:rPr>
          <w:sz w:val="16"/>
        </w:rPr>
        <w:t xml:space="preserve"> (now no longer the revolution but the meta-physical trans</w:t>
      </w:r>
      <w:r w:rsidRPr="00E361D8">
        <w:rPr>
          <w:sz w:val="16"/>
        </w:rPr>
        <w:softHyphen/>
        <w:t xml:space="preserve">formation), </w:t>
      </w:r>
      <w:r w:rsidRPr="00E361D8">
        <w:rPr>
          <w:rStyle w:val="StyleUnderline"/>
        </w:rPr>
        <w:t>there will be no more problems whereas in our situation (</w:t>
      </w:r>
      <w:r w:rsidRPr="00E361D8">
        <w:rPr>
          <w:sz w:val="16"/>
        </w:rPr>
        <w:t xml:space="preserve">until the change) </w:t>
      </w:r>
      <w:r w:rsidRPr="00E361D8">
        <w:rPr>
          <w:rStyle w:val="StyleUnderline"/>
        </w:rPr>
        <w:t>we should not deal with the 'small questions' of politics, only with the large one</w:t>
      </w:r>
      <w:r w:rsidRPr="00E361D8">
        <w:rPr>
          <w:sz w:val="16"/>
        </w:rPr>
        <w:t xml:space="preserve"> (cf. Rorty 1996). </w:t>
      </w:r>
      <w:r w:rsidRPr="00E361D8">
        <w:rPr>
          <w:rStyle w:val="StyleUnderline"/>
        </w:rPr>
        <w:t>However, the ethical demand i</w:t>
      </w:r>
      <w:r w:rsidRPr="00E361D8">
        <w:rPr>
          <w:sz w:val="16"/>
        </w:rPr>
        <w:t>n post-structuralism (e.g. Derrida's 'justice'</w:t>
      </w:r>
      <w:r w:rsidRPr="00E361D8">
        <w:rPr>
          <w:rStyle w:val="StyleUnderline"/>
        </w:rPr>
        <w:t>) is of a kind that can never be instan</w:t>
      </w:r>
      <w:r w:rsidRPr="00E361D8">
        <w:rPr>
          <w:rStyle w:val="StyleUnderline"/>
        </w:rPr>
        <w:softHyphen/>
        <w:t>tiated in any concrete political order</w:t>
      </w:r>
      <w:r w:rsidRPr="00E361D8">
        <w:rPr>
          <w:sz w:val="16"/>
        </w:rPr>
        <w:t xml:space="preserve"> </w:t>
      </w:r>
      <w:r w:rsidRPr="00E361D8">
        <w:rPr>
          <w:rStyle w:val="StyleUnderline"/>
        </w:rPr>
        <w:t>– It is an experience of the undecidable that exceeds any concrete solution and reinserts politics</w:t>
      </w:r>
      <w:r w:rsidRPr="00E361D8">
        <w:rPr>
          <w:sz w:val="16"/>
        </w:rPr>
        <w:t xml:space="preserve">. Therefore, </w:t>
      </w:r>
      <w:r w:rsidRPr="00E361D8">
        <w:rPr>
          <w:rStyle w:val="StyleUnderline"/>
        </w:rPr>
        <w:t xml:space="preserve">politics can never be reduced to meta-questions there is no way to erase the small, particular, banal conflicts and controversies.  </w:t>
      </w:r>
      <w:r w:rsidRPr="00E361D8">
        <w:rPr>
          <w:sz w:val="16"/>
        </w:rPr>
        <w:t>In contrast to the quasi-institutionalist formula of radical democracy which one finds in the 'opening' oriented version of deconstruction, we could with Derrida stress the singularity of the event. To take a position, take part, and 'produce events' (Derrida 1994: 89) means to get involved in specific struggles. Politics takes place 'in the singular event of engage</w:t>
      </w:r>
      <w:r w:rsidRPr="00E361D8">
        <w:rPr>
          <w:sz w:val="16"/>
        </w:rPr>
        <w:softHyphen/>
        <w:t xml:space="preserve">ment' (Derrida 1996: 83). </w:t>
      </w:r>
      <w:r w:rsidRPr="00E361D8">
        <w:rPr>
          <w:rStyle w:val="StyleUnderline"/>
        </w:rPr>
        <w:t>Derrida's politics is focused on the calls that demand response/responsi</w:t>
      </w:r>
      <w:r w:rsidRPr="00E361D8">
        <w:rPr>
          <w:rStyle w:val="StyleUnderline"/>
        </w:rPr>
        <w:softHyphen/>
        <w:t>bility contained in words like justice</w:t>
      </w:r>
      <w:r w:rsidRPr="00E361D8">
        <w:rPr>
          <w:sz w:val="16"/>
        </w:rPr>
        <w:t>, Europe and emancipation</w:t>
      </w:r>
      <w:r w:rsidRPr="00E361D8">
        <w:rPr>
          <w:rStyle w:val="StyleUnderline"/>
        </w:rPr>
        <w:t>. Should we treat security in this manner? No, security is not that kind of call. 'Security' is not a way to open (</w:t>
      </w:r>
      <w:r w:rsidRPr="00E361D8">
        <w:rPr>
          <w:sz w:val="16"/>
        </w:rPr>
        <w:t xml:space="preserve">or keep open) </w:t>
      </w:r>
      <w:r w:rsidRPr="00E361D8">
        <w:rPr>
          <w:rStyle w:val="StyleUnderline"/>
        </w:rPr>
        <w:t>an ethical horizon</w:t>
      </w:r>
      <w:r w:rsidRPr="00E361D8">
        <w:rPr>
          <w:sz w:val="16"/>
        </w:rPr>
        <w:t xml:space="preserve">. </w:t>
      </w:r>
      <w:r w:rsidRPr="00E361D8">
        <w:rPr>
          <w:rStyle w:val="StyleUnderline"/>
        </w:rPr>
        <w:t>Security is a much more situational concept oriented to the handling of specifics. It belongs to the sphere of how to handle challenges – and avoid 'the wors</w:t>
      </w:r>
      <w:r w:rsidRPr="00E361D8">
        <w:rPr>
          <w:sz w:val="16"/>
        </w:rPr>
        <w:t xml:space="preserve">t' (Derrida 1991). </w:t>
      </w:r>
      <w:r w:rsidRPr="00E361D8">
        <w:rPr>
          <w:rStyle w:val="StyleUnderline"/>
        </w:rPr>
        <w:t>Here enters</w:t>
      </w:r>
      <w:r w:rsidRPr="00E361D8">
        <w:rPr>
          <w:sz w:val="16"/>
        </w:rPr>
        <w:t xml:space="preserve"> again </w:t>
      </w:r>
      <w:r w:rsidRPr="00E361D8">
        <w:rPr>
          <w:rStyle w:val="StyleUnderline"/>
        </w:rPr>
        <w:t xml:space="preserve">the possible pessimism which for the security analyst might be occupational or structural. </w:t>
      </w:r>
      <w:r w:rsidRPr="00E361D8">
        <w:rPr>
          <w:sz w:val="16"/>
        </w:rPr>
        <w:t xml:space="preserve">The infinitude of responsibility (Derrida 1996: 86) or the tragic nature of politics (Morgenthau 1946, Chapter 7) means that one can never feel reassured that by some 'good deed', 'I have assumed my responsibilities ' (Derrida 1996: 86). If I conduct myself particularly well with regard to someone, I know that it is to the detriment of an other; of one nation to the detriment of my friends to the detriment of other friends or non-friends, etc. This is the infinitude that inscribes itself within responsibility; otherwise there would he no ethical problems or decisions. (ibid.; and parallel argumentation in Morgenthau 1946; Chapters 6 and 7) Because of this </w:t>
      </w:r>
      <w:r w:rsidRPr="00E361D8">
        <w:rPr>
          <w:rStyle w:val="StyleUnderline"/>
        </w:rPr>
        <w:t>there will remain conflicts and risks - and the question of how to handle them</w:t>
      </w:r>
      <w:r w:rsidRPr="00E361D8">
        <w:rPr>
          <w:sz w:val="16"/>
        </w:rPr>
        <w:t xml:space="preserve">. Should developments be securitized (and if so, in what terms)? </w:t>
      </w:r>
      <w:r w:rsidRPr="00E361D8">
        <w:rPr>
          <w:rStyle w:val="StyleUnderline"/>
        </w:rPr>
        <w:t>Often, our reply will be to aim for de-securitization and then politics meet meta-politics; but occasionally the underlying pessimism regarding the prospects for orderliness and compatibility among human aspirations will point to scenarios sufficiently worrisome that responsibility will entail securitization in order to block the worst. As a security</w:t>
      </w:r>
      <w:r w:rsidRPr="00E361D8">
        <w:rPr>
          <w:sz w:val="16"/>
        </w:rPr>
        <w:t>/securitization</w:t>
      </w:r>
      <w:r w:rsidRPr="00E361D8">
        <w:rPr>
          <w:rStyle w:val="StyleUnderline"/>
        </w:rPr>
        <w:t xml:space="preserve"> analyst, this means accepting the task of trying to manage and avoid spirals and accelerating security concerns, to try to assist in shaping the continent in a way that creates the least insecurity and violence - even if this occasionally means invoking/producing `structures' or even using the dubious instrument of securitization.</w:t>
      </w:r>
      <w:r w:rsidRPr="00E361D8">
        <w:rPr>
          <w:sz w:val="16"/>
        </w:rPr>
        <w:t xml:space="preserve"> In the case of the current European configuration, the above analysis suggests the use of securitization at the level of European scenarios with the aim of pre</w:t>
      </w:r>
      <w:r w:rsidRPr="00E361D8">
        <w:rPr>
          <w:sz w:val="16"/>
        </w:rPr>
        <w:softHyphen/>
        <w:t>empting and avoiding numerous instances of local securitization that could lead to security dilemmas and escalations, violence and mutual vilification.</w:t>
      </w:r>
    </w:p>
    <w:p w:rsidR="008F175E" w:rsidRPr="00EB49A2" w:rsidRDefault="008F175E" w:rsidP="008F175E"/>
    <w:p w:rsidR="008F175E" w:rsidRDefault="008F175E" w:rsidP="008F175E">
      <w:pPr>
        <w:pStyle w:val="Heading4"/>
      </w:pPr>
      <w:r>
        <w:t xml:space="preserve">All alternatives fail – Habermas’ theory doesn’t justify state </w:t>
      </w:r>
      <w:r>
        <w:rPr>
          <w:u w:val="single"/>
        </w:rPr>
        <w:t>or</w:t>
      </w:r>
      <w:r>
        <w:t xml:space="preserve"> non-state futures</w:t>
      </w:r>
    </w:p>
    <w:p w:rsidR="00E361D8" w:rsidRDefault="00E361D8" w:rsidP="00E361D8">
      <w:r>
        <w:rPr>
          <w:rStyle w:val="Style13ptBold"/>
        </w:rPr>
        <w:t>Roach, Associate Professor of International Politics in the Department of Government and International Affairs at the University of South Florida, 10</w:t>
      </w:r>
    </w:p>
    <w:p w:rsidR="00E361D8" w:rsidRDefault="00E361D8" w:rsidP="00E361D8">
      <w:r>
        <w:t>(Steven C., “</w:t>
      </w:r>
      <w:r w:rsidRPr="00014806">
        <w:t>Critical theory of international politics : complementarity, justice, and governance</w:t>
      </w:r>
      <w:r>
        <w:t>”, Routledge, 2010, Hatcher Graduate Library, p. 68-69) //RL</w:t>
      </w:r>
    </w:p>
    <w:p w:rsidR="008F175E" w:rsidRPr="0082082E" w:rsidRDefault="008F175E" w:rsidP="008F175E">
      <w:pPr>
        <w:rPr>
          <w:rStyle w:val="StyleUnderline"/>
        </w:rPr>
      </w:pPr>
      <w:r w:rsidRPr="0082082E">
        <w:rPr>
          <w:rStyle w:val="StyleUnderline"/>
        </w:rPr>
        <w:t xml:space="preserve">Still, for Habermas, the state remains the “final arbiter,” which means that in some cases the UN should actively promote or recognize the legitimate interests of hegemonic states </w:t>
      </w:r>
      <w:r>
        <w:t xml:space="preserve">(ibid.: 173). </w:t>
      </w:r>
      <w:r w:rsidRPr="0082082E">
        <w:rPr>
          <w:rStyle w:val="StyleUnderline"/>
        </w:rPr>
        <w:t>But as some critics have pointed out, Habermas wobbles on the issue of the independence of these institutions, by "endorsing the "endorsing that supranational governance and transnational decision-making can function effectively without possessing significant attributes of transnational statehood</w:t>
      </w:r>
      <w:r w:rsidRPr="0082082E">
        <w:t xml:space="preserve">" (Scheuerman 2008: 160). It is not clear, in other words, just how the constitution of global institutions can operate effectively. </w:t>
      </w:r>
      <w:r w:rsidRPr="0082082E">
        <w:rPr>
          <w:rStyle w:val="StyleUnderline"/>
        </w:rPr>
        <w:t>Much of this uncertainty stems from Habermas's own inability to explicate the institutional mechanisms, dynamics, and norms that would justify such effectiveness. What in other words makes global institution so unique in terms of redressing violence and building solidarity?</w:t>
      </w:r>
    </w:p>
    <w:p w:rsidR="008F175E" w:rsidRDefault="008F175E" w:rsidP="008F175E"/>
    <w:p w:rsidR="008F175E" w:rsidRDefault="008F175E" w:rsidP="008F175E">
      <w:pPr>
        <w:pStyle w:val="Heading4"/>
      </w:pPr>
      <w:r>
        <w:t>Habermas’ ideal communicative action can’t solve because power disparity prevents open, critical dialogue</w:t>
      </w:r>
    </w:p>
    <w:p w:rsidR="00E361D8" w:rsidRDefault="00E361D8" w:rsidP="00E361D8">
      <w:r>
        <w:rPr>
          <w:rStyle w:val="Style13ptBold"/>
        </w:rPr>
        <w:t>Roach, Associate Professor of International Politics in the Department of Government and International Affairs at the University of South Florida, 10</w:t>
      </w:r>
    </w:p>
    <w:p w:rsidR="00E361D8" w:rsidRDefault="00E361D8" w:rsidP="00E361D8">
      <w:r>
        <w:t>(Steven C., “</w:t>
      </w:r>
      <w:r w:rsidRPr="00014806">
        <w:t>Critical theory of international politics : complementarity, justice, and governance</w:t>
      </w:r>
      <w:r>
        <w:t>”, Routledge, 2010, Hatcher Graduate Library, p. 74-75) //RL</w:t>
      </w:r>
    </w:p>
    <w:p w:rsidR="008F175E" w:rsidRPr="00E361D8" w:rsidRDefault="00E361D8" w:rsidP="008F175E">
      <w:pPr>
        <w:rPr>
          <w:sz w:val="10"/>
        </w:rPr>
      </w:pPr>
      <w:r w:rsidRPr="00E361D8">
        <w:rPr>
          <w:sz w:val="12"/>
        </w:rPr>
        <w:t>¶</w:t>
      </w:r>
      <w:r w:rsidR="008F175E" w:rsidRPr="00E361D8">
        <w:rPr>
          <w:sz w:val="10"/>
        </w:rPr>
        <w:t xml:space="preserve"> </w:t>
      </w:r>
      <w:r w:rsidR="008F175E" w:rsidRPr="008642E9">
        <w:rPr>
          <w:rStyle w:val="StyleUnderline"/>
        </w:rPr>
        <w:t>The growing interest in formulating a policy-relevant critical theory of International Relations has led to a number of applications of Habermas's theory to international politics. Many of these applications, as we shall see, stress the importance of understanding, explaining, and even resolving global economic and political problems. But in doing so, they also expose one of the key problems and limits in Habermas's communicative action theory at the international level: namely, the operation of power within models of multilevel governance.</w:t>
      </w:r>
      <w:r w:rsidR="008F175E" w:rsidRPr="00E361D8">
        <w:rPr>
          <w:sz w:val="10"/>
        </w:rPr>
        <w:t xml:space="preserve"> Because of the lack of a reliable enforcement mecha-nism at the global level, institutions must predominantly rely on their legitimacy and moral stature to operate effectively. Higher levels of transparency and accountability in some global institutions might help to minimize the effects of this lack of enforcement (or reliance on state cooperation). However, as I shall explain in greater detail in the final section, the ICC's legitimacy i effectiveness remains dependent on the voluntary cooperation of states. </w:t>
      </w:r>
      <w:r w:rsidR="008F175E" w:rsidRPr="008642E9">
        <w:rPr>
          <w:rStyle w:val="StyleUnderline"/>
        </w:rPr>
        <w:t>Critics of Habermas's communicative action theory have argued that his discursive ethics set unrealistic expectations for democratic governance at the global level, and that they obscure our understanding of public reasoning at global institutions (</w:t>
      </w:r>
      <w:r w:rsidR="008F175E" w:rsidRPr="00E361D8">
        <w:rPr>
          <w:sz w:val="10"/>
        </w:rPr>
        <w:t xml:space="preserve">Kuper 2004: 72-74). At the international level, </w:t>
      </w:r>
      <w:r w:rsidR="008F175E" w:rsidRPr="008642E9">
        <w:rPr>
          <w:rStyle w:val="StyleUnderline"/>
        </w:rPr>
        <w:t xml:space="preserve">public reasoning involves reasons and arguments for acting decisively to address and counter threats to international peace and security. This raises a crucial problem of enforcement for scholars applying communicative rationality to international politics, namely, that exercising juridical power </w:t>
      </w:r>
      <w:r w:rsidR="008F175E" w:rsidRPr="00E361D8">
        <w:rPr>
          <w:sz w:val="10"/>
        </w:rPr>
        <w:t xml:space="preserve">(that is discursive in nature) </w:t>
      </w:r>
      <w:r w:rsidR="008F175E" w:rsidRPr="008642E9">
        <w:rPr>
          <w:rStyle w:val="StyleUnderline"/>
        </w:rPr>
        <w:t>can engender the tensions that undermine the prospects for reaching n" mutual understanding at the domestic level. Exercising juridical power, in other words, can trigger feelings of disrespect,</w:t>
      </w:r>
      <w:r w:rsidR="008F175E" w:rsidRPr="00E361D8">
        <w:rPr>
          <w:sz w:val="10"/>
        </w:rPr>
        <w:t xml:space="preserve"> or lead to the tacit withholding a of recognition (of local customs at certain stages i of the legal process) that </w:t>
      </w:r>
      <w:r w:rsidRPr="00E361D8">
        <w:rPr>
          <w:sz w:val="12"/>
        </w:rPr>
        <w:t>¶</w:t>
      </w:r>
      <w:r w:rsidR="008F175E" w:rsidRPr="00E361D8">
        <w:rPr>
          <w:sz w:val="10"/>
        </w:rPr>
        <w:t xml:space="preserve"> can affect negotiations between and among the parties involved. In the context of the ICC, an unwillingness to compromise on the status of an arrest warrant, for instance, might engender the moral tensions and effects (especially in less developed states) that undermine the self-confidence and self-respect I needed to promote further rational dialogue and mutual understanding on issues. Such volatility at the international level is one reason that consensus, building at the international level can quickly devolve into violence (Mitzen w 2005: 392). As we have seen, </w:t>
      </w:r>
      <w:r w:rsidR="008F175E" w:rsidRPr="008642E9">
        <w:rPr>
          <w:rStyle w:val="StyleUnderline"/>
        </w:rPr>
        <w:t xml:space="preserve">Habermas's solution to the volatility of realpolitik is to stress the benevolence of hegemonic state power </w:t>
      </w:r>
      <w:r w:rsidR="008F175E" w:rsidRPr="00E361D8">
        <w:rPr>
          <w:sz w:val="10"/>
        </w:rPr>
        <w:t xml:space="preserve">(Habermas 2006). </w:t>
      </w:r>
      <w:r w:rsidR="008F175E" w:rsidRPr="008642E9">
        <w:rPr>
          <w:rStyle w:val="StyleUnderline"/>
        </w:rPr>
        <w:t>The problem with this solution, however, is that geopolitical interests can taint even the best of interests of the most powerful states. What is more, the legitimization processes of global institutions can fall prey to the strategic capacity of states to politicize justic</w:t>
      </w:r>
      <w:r w:rsidR="008F175E" w:rsidRPr="00E361D8">
        <w:rPr>
          <w:sz w:val="10"/>
        </w:rPr>
        <w:t>e (e.g., referring a situation to the Office of the Prosecutor as a means of eliminating their political competition). The issue of power remains crucial to understanding limits of legitimization.</w:t>
      </w:r>
    </w:p>
    <w:p w:rsidR="008F175E" w:rsidRDefault="008F175E" w:rsidP="008F175E"/>
    <w:p w:rsidR="008F175E" w:rsidRDefault="008F175E" w:rsidP="008F175E">
      <w:pPr>
        <w:pStyle w:val="Heading4"/>
      </w:pPr>
      <w:r>
        <w:t>The communicative action proposal fails in the face of conflicting governmental power ideals</w:t>
      </w:r>
    </w:p>
    <w:p w:rsidR="00E361D8" w:rsidRDefault="00E361D8" w:rsidP="00E361D8">
      <w:r>
        <w:rPr>
          <w:rStyle w:val="Style13ptBold"/>
        </w:rPr>
        <w:t>Roach, Associate Professor of International Politics in the Department of Government and International Affairs at the University of South Florida, 10</w:t>
      </w:r>
    </w:p>
    <w:p w:rsidR="00E361D8" w:rsidRDefault="00E361D8" w:rsidP="00E361D8">
      <w:r>
        <w:t>(Steven C., “</w:t>
      </w:r>
      <w:r w:rsidRPr="00014806">
        <w:t>Critical theory of international politics : complementarity, justice, and governance</w:t>
      </w:r>
      <w:r>
        <w:t>”, Routledge, 2010, Hatcher Graduate Library, p. 75-76) //RL</w:t>
      </w:r>
    </w:p>
    <w:p w:rsidR="008F175E" w:rsidRPr="0027035D" w:rsidRDefault="008F175E" w:rsidP="008F175E">
      <w:pPr>
        <w:rPr>
          <w:rStyle w:val="StyleUnderline"/>
        </w:rPr>
      </w:pPr>
      <w:r w:rsidRPr="0027035D">
        <w:rPr>
          <w:rStyle w:val="StyleUnderline"/>
        </w:rPr>
        <w:t>In International Relations, the concept of power as a social process has begun to attract increasing attention.</w:t>
      </w:r>
      <w:r w:rsidRPr="00E361D8">
        <w:rPr>
          <w:sz w:val="16"/>
        </w:rPr>
        <w:t xml:space="preserve"> As Michael Barnett and Raymond Duvall (2005: 43, 55) put it, "</w:t>
      </w:r>
      <w:r w:rsidRPr="0027035D">
        <w:rPr>
          <w:rStyle w:val="StyleUnderline"/>
        </w:rPr>
        <w:t>power inheres in structures and discourses that are not possessed or controlled by an signaled actors.</w:t>
      </w:r>
      <w:r w:rsidRPr="00E361D8">
        <w:rPr>
          <w:sz w:val="16"/>
        </w:rPr>
        <w:t xml:space="preserve">" Barnett and Duvall' s analysis breaks down power into various processual components or dimensions. Structural power, as they define it, refers to the "[co]constitution of subjects' capacities in direct structural relation to one another," whereas productive power underscores "the socially diffuse production of subject in system of meaning and signification. . . . the social processes and the systems of knowledge through which meaning is produced, fixed, lived, experienced, and transformed." </w:t>
      </w:r>
      <w:r w:rsidRPr="0027035D">
        <w:rPr>
          <w:rStyle w:val="StyleUnderline"/>
        </w:rPr>
        <w:t>Rather than adopting Habermas's notion of dialogical reason, then, Barnett and Duvall treat power as producing effects that can be best understood in terms of the local context of governance. This in turn allows them to distinguish between the properties or operations of structural power, which involves a "hierarchy and binary relations of power," and productive power that concerns the boundaries of social identity, and the capacity and inclination for action for the socially advantaged and disadvantaged alike</w:t>
      </w:r>
      <w:r w:rsidRPr="00E361D8">
        <w:rPr>
          <w:sz w:val="16"/>
        </w:rPr>
        <w:t xml:space="preserve"> (ibid.). Productive power, in this sense, stresses how social interaction, or the public reasoning of agents in the decision-making process, can produce negative reactions that test the efficacy of policies and reveal the complex matrices of power in global governance. Accordingly, this multidimensional analysis suggests that the problem of rational governance resides at the conceptual level, that is, in the very concept of rational governance itself. </w:t>
      </w:r>
      <w:r w:rsidRPr="0027035D">
        <w:rPr>
          <w:rStyle w:val="StyleUnderline"/>
        </w:rPr>
        <w:t>Iver Newman and Ole Sendin</w:t>
      </w:r>
      <w:r w:rsidRPr="00E361D8">
        <w:rPr>
          <w:sz w:val="16"/>
        </w:rPr>
        <w:t xml:space="preserve">g, for instance, </w:t>
      </w:r>
      <w:r w:rsidRPr="0027035D">
        <w:rPr>
          <w:rStyle w:val="StyleUnderline"/>
        </w:rPr>
        <w:t>argue that the thickening of the international in law and economics instance, alb exposes the limits of studying the rationality of governing in particular areas of international politics. They propose that we generalize the rationality of governing in order to understand and explain new forms of power. In their view, the international as governmentality would "study the myriad practices and programs of governing and seek to identify the rationality of governing rather than the rationality of a particular sphere</w:t>
      </w:r>
      <w:r w:rsidRPr="00E361D8">
        <w:rPr>
          <w:sz w:val="16"/>
        </w:rPr>
        <w:t xml:space="preserve"> (economic, legal, political) </w:t>
      </w:r>
      <w:r w:rsidRPr="0027035D">
        <w:rPr>
          <w:rStyle w:val="StyleUnderline"/>
        </w:rPr>
        <w:t>and linking political logic and rationality to concrete practices as expressions of a particular form of power"</w:t>
      </w:r>
      <w:r w:rsidRPr="00E361D8">
        <w:rPr>
          <w:sz w:val="16"/>
        </w:rPr>
        <w:t xml:space="preserve"> (Neumann and Sending 2007: 696). But if, as I have argued, the rationality of the particular sphere of law exposes the discursive limits of global juridical power vis-a-vis the instru-mentalized power of states, then the rationality of governing would only further obscure our analysis of these limits by downplaying the constituent role of identity and the conflictual aspects of moral agency or responsibility. </w:t>
      </w:r>
      <w:r w:rsidRPr="0027035D">
        <w:rPr>
          <w:rStyle w:val="StyleUnderline"/>
        </w:rPr>
        <w:t xml:space="preserve">Much of the difficulty of applying Habermas's ideas, therefore, can be understood in terms of these sources of moral conflict. Resolving these tensions through extended communicative rationality assumes that actors or players will learn to communicate and cooperate in a genuine manner. But in most cases applying communicative rationality simply does not allow us to understand the deeper layers of emotion </w:t>
      </w:r>
      <w:r>
        <w:rPr>
          <w:rStyle w:val="StyleUnderline"/>
        </w:rPr>
        <w:t>and the remediative role played</w:t>
      </w:r>
      <w:r w:rsidRPr="0027035D">
        <w:rPr>
          <w:rStyle w:val="StyleUnderline"/>
        </w:rPr>
        <w:t xml:space="preserve"> by the new restorative forms of justice.</w:t>
      </w:r>
    </w:p>
    <w:p w:rsidR="008F175E" w:rsidRPr="002C621F" w:rsidRDefault="008F175E" w:rsidP="008F175E"/>
    <w:p w:rsidR="008F175E" w:rsidRDefault="008F175E" w:rsidP="008F175E">
      <w:pPr>
        <w:pStyle w:val="Heading3"/>
      </w:pPr>
      <w:r>
        <w:t>2nc – at: emancipation not for non-west</w:t>
      </w:r>
    </w:p>
    <w:p w:rsidR="008F175E" w:rsidRDefault="008F175E" w:rsidP="008F175E"/>
    <w:p w:rsidR="008F175E" w:rsidRDefault="008F175E" w:rsidP="008F175E">
      <w:pPr>
        <w:pStyle w:val="Heading4"/>
      </w:pPr>
      <w:r>
        <w:t>Critical security studies move beyond Western origins</w:t>
      </w:r>
    </w:p>
    <w:p w:rsidR="008F175E" w:rsidRPr="000D06B0" w:rsidRDefault="008F175E" w:rsidP="008F175E">
      <w:pPr>
        <w:rPr>
          <w:rStyle w:val="Style13ptBold"/>
        </w:rPr>
      </w:pPr>
      <w:r>
        <w:rPr>
          <w:rStyle w:val="Style13ptBold"/>
        </w:rPr>
        <w:t>Brincat et al, co-editor for the journal Global Discourse, 12</w:t>
      </w:r>
    </w:p>
    <w:p w:rsidR="008F175E" w:rsidRDefault="008F175E" w:rsidP="008F175E">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8F175E" w:rsidRPr="0046414C" w:rsidRDefault="008F175E" w:rsidP="008F175E">
      <w:pPr>
        <w:rPr>
          <w:rStyle w:val="StyleUnderline"/>
        </w:rPr>
      </w:pPr>
      <w:r w:rsidRPr="0046414C">
        <w:rPr>
          <w:sz w:val="16"/>
        </w:rPr>
        <w:t xml:space="preserve">CSS writings offer four sets of responses to such criticism. One is to say that </w:t>
      </w:r>
      <w:r w:rsidRPr="00405EA7">
        <w:rPr>
          <w:rStyle w:val="StyleUnderline"/>
        </w:rPr>
        <w:t>Ayoob misjudges the CSS notion of emancipation</w:t>
      </w:r>
      <w:r w:rsidRPr="0046414C">
        <w:rPr>
          <w:sz w:val="16"/>
        </w:rPr>
        <w:t xml:space="preserve">. While </w:t>
      </w:r>
      <w:r w:rsidRPr="00D85746">
        <w:rPr>
          <w:rStyle w:val="StyleUnderline"/>
        </w:rPr>
        <w:t>emancipation</w:t>
      </w:r>
      <w:r w:rsidRPr="0046414C">
        <w:rPr>
          <w:sz w:val="16"/>
        </w:rPr>
        <w:t xml:space="preserve"> eludes easy definition,12 it </w:t>
      </w:r>
      <w:r w:rsidRPr="00D85746">
        <w:rPr>
          <w:rStyle w:val="StyleUnderline"/>
        </w:rPr>
        <w:t>is</w:t>
      </w:r>
      <w:r w:rsidRPr="0046414C">
        <w:rPr>
          <w:sz w:val="16"/>
        </w:rPr>
        <w:t xml:space="preserve"> also </w:t>
      </w:r>
      <w:r w:rsidRPr="00D85746">
        <w:rPr>
          <w:rStyle w:val="StyleUnderline"/>
        </w:rPr>
        <w:t>'a concept that has been associated with some of the great progressive struggles in modern history'</w:t>
      </w:r>
      <w:r w:rsidRPr="0046414C">
        <w:rPr>
          <w:sz w:val="16"/>
        </w:rPr>
        <w:t xml:space="preserve"> (Wyn Jones 2005: 217). Depending on the context, self-determination may be one among many challenges encountered by individuals and social groups. As highlighted in the interview in this volume, Booth considers 'bread, knowledge, and freedom' as a comprehensive basis for thinking about emancipation worldwide.' The second and related response is to highlight the difference in the CSS approach to the politics of security/identity. </w:t>
      </w:r>
      <w:r w:rsidRPr="00D85746">
        <w:rPr>
          <w:rStyle w:val="StyleUnderline"/>
        </w:rPr>
        <w:t>From a CSS perspective, identity does not exist 'out there' prior to interaction. Accordingly, it is not accessible to security scholars independent of the particular political, social and historical context.</w:t>
      </w:r>
      <w:r w:rsidRPr="0046414C">
        <w:rPr>
          <w:sz w:val="16"/>
        </w:rPr>
        <w:t xml:space="preserve"> As Bill McSweeney (1999:73) has underscored, </w:t>
      </w:r>
      <w:r w:rsidRPr="00D85746">
        <w:rPr>
          <w:rStyle w:val="StyleUnderline"/>
        </w:rPr>
        <w:t>'identity is not to be taken as an independent variable, tout court; it is often the outcome of a labelling process which reflects a conflict of interests at the political level'. Accordingly, insecurity need not be viewed as a product of identity differences; identity differences may well be products of insecurities</w:t>
      </w:r>
      <w:r w:rsidRPr="0046414C">
        <w:rPr>
          <w:sz w:val="16"/>
        </w:rPr>
        <w:t xml:space="preserve"> (McSweeney 1999</w:t>
      </w:r>
      <w:r w:rsidRPr="00CC3D4B">
        <w:rPr>
          <w:rStyle w:val="StyleUnderline"/>
        </w:rPr>
        <w:t>). Adopting a social constructivist and reflexive approach to security/identity dynamics as such allows CSS scholars to avoid the very risk that Ayoob has identified with linking security with emancipation</w:t>
      </w:r>
      <w:r w:rsidRPr="0046414C">
        <w:rPr>
          <w:sz w:val="16"/>
        </w:rPr>
        <w:t xml:space="preserve"> — even if it were equated with self-determination. The third response to Ayoob's critique is to clarify what emancipation entails from a CSS perspective. Defined in suitably flexible terms as the 'political-ethical direction' of security scholarship (Wyn Jones 2005: 217), </w:t>
      </w:r>
      <w:r w:rsidRPr="00CC3D4B">
        <w:rPr>
          <w:rStyle w:val="StyleUnderline"/>
        </w:rPr>
        <w:t>emancipation is shared by most critical theorists even as they unambiguously distance themselves from the project of Enlightenment.</w:t>
      </w:r>
      <w:r w:rsidRPr="0046414C">
        <w:rPr>
          <w:sz w:val="16"/>
        </w:rPr>
        <w:t xml:space="preserve">14 What is more, </w:t>
      </w:r>
      <w:r w:rsidRPr="00CC3D4B">
        <w:rPr>
          <w:rStyle w:val="StyleUnderline"/>
        </w:rPr>
        <w:t xml:space="preserve">the very notion of emancipation adopted by Booth and Wyn Jones pushes the term </w:t>
      </w:r>
      <w:r w:rsidRPr="00CC3D4B">
        <w:rPr>
          <w:rStyle w:val="Emphasis"/>
        </w:rPr>
        <w:t>beyond its Western European origins and conceptualizes</w:t>
      </w:r>
      <w:r w:rsidRPr="00CC3D4B">
        <w:rPr>
          <w:rStyle w:val="StyleUnderline"/>
        </w:rPr>
        <w:t xml:space="preserve"> it as 'political convergences on needs, not agreement on foundations'</w:t>
      </w:r>
      <w:r w:rsidRPr="0046414C">
        <w:rPr>
          <w:sz w:val="16"/>
        </w:rPr>
        <w:t xml:space="preserve">, in Hayward Alker's turn of phrase (2005: 201).15 Finally, </w:t>
      </w:r>
      <w:r w:rsidRPr="000336BF">
        <w:rPr>
          <w:rStyle w:val="StyleUnderline"/>
        </w:rPr>
        <w:t>regarding the issue of emancipation's Western European origins</w:t>
      </w:r>
      <w:r w:rsidRPr="0046414C">
        <w:rPr>
          <w:sz w:val="16"/>
        </w:rPr>
        <w:t>, Booth has underscored that '</w:t>
      </w:r>
      <w:r w:rsidRPr="000336BF">
        <w:rPr>
          <w:rStyle w:val="StyleUnderline"/>
        </w:rPr>
        <w:t xml:space="preserve">what matters is not where ideas come from but </w:t>
      </w:r>
      <w:r w:rsidRPr="000336BF">
        <w:rPr>
          <w:rStyle w:val="Emphasis"/>
        </w:rPr>
        <w:t>how well they travel'</w:t>
      </w:r>
      <w:r w:rsidRPr="0046414C">
        <w:rPr>
          <w:sz w:val="16"/>
        </w:rPr>
        <w:t xml:space="preserve"> (Booth 2005a: 181). In his interview he elaborates on this point: </w:t>
      </w:r>
      <w:r w:rsidRPr="00FC581A">
        <w:rPr>
          <w:rStyle w:val="StyleUnderline"/>
        </w:rPr>
        <w:t>I do not see the values of the Enlightenment as 'essentially' European, nor do I believe that 'we' are emancipated and 'they' need catch up</w:t>
      </w:r>
      <w:r w:rsidRPr="0046414C">
        <w:rPr>
          <w:sz w:val="16"/>
        </w:rPr>
        <w:t xml:space="preserve">. As it happens, at this moment in Western countries there is much moving away from what I consider to be the road to emancipation. (Booth, this volume, 68) </w:t>
      </w:r>
      <w:r w:rsidRPr="00FC581A">
        <w:rPr>
          <w:rStyle w:val="StyleUnderline"/>
        </w:rPr>
        <w:t xml:space="preserve">CCS scholars refuse to take ideas (such as emancipation) as products of a single geo-cultural setting. For that would amount to treating cultures as insulated containers of </w:t>
      </w:r>
      <w:r w:rsidRPr="0046414C">
        <w:rPr>
          <w:rStyle w:val="StyleUnderline"/>
        </w:rPr>
        <w:t xml:space="preserve">ideas and values. Indeed, CSS's reception worldwide suggests that what we take to be geo-cultural differences are themselves </w:t>
      </w:r>
      <w:r w:rsidRPr="0046414C">
        <w:rPr>
          <w:rStyle w:val="Emphasis"/>
        </w:rPr>
        <w:t>products of global political dynamics</w:t>
      </w:r>
      <w:r w:rsidRPr="0046414C">
        <w:rPr>
          <w:rStyle w:val="StyleUnderline"/>
        </w:rPr>
        <w:t>. The fact that the four key authors interviewed for this book have all their origins he margins of their own geo-cultural setting</w:t>
      </w:r>
      <w:r w:rsidRPr="0046414C">
        <w:rPr>
          <w:sz w:val="16"/>
        </w:rPr>
        <w:t xml:space="preserve"> (Booth from a mining village in Yorkshire; Wyn Jones from Wales; Linklater from Scotland; and Cox from an Angalophone part of Francophone Quebec) </w:t>
      </w:r>
      <w:r w:rsidRPr="0046414C">
        <w:rPr>
          <w:rStyle w:val="StyleUnderline"/>
        </w:rPr>
        <w:t>underscore that the decisive divide is centre-periphery dynamics as products (and producers) of relations between the Global South and the Global North.</w:t>
      </w:r>
    </w:p>
    <w:p w:rsidR="008F175E" w:rsidRDefault="008F175E" w:rsidP="008F175E"/>
    <w:p w:rsidR="008F175E" w:rsidRDefault="008F175E" w:rsidP="008F175E">
      <w:pPr>
        <w:pStyle w:val="Heading3"/>
      </w:pPr>
      <w:r>
        <w:t>2ac – at: emancipation – part of the system</w:t>
      </w:r>
    </w:p>
    <w:p w:rsidR="008F175E" w:rsidRDefault="008F175E" w:rsidP="008F175E"/>
    <w:p w:rsidR="008F175E" w:rsidRDefault="008F175E" w:rsidP="008F175E">
      <w:pPr>
        <w:pStyle w:val="Heading4"/>
      </w:pPr>
      <w:r>
        <w:t>Emancipation is not transformative—it is part of the system of oppression</w:t>
      </w:r>
    </w:p>
    <w:p w:rsidR="008F175E" w:rsidRPr="000D06B0" w:rsidRDefault="008F175E" w:rsidP="008F175E">
      <w:pPr>
        <w:rPr>
          <w:rStyle w:val="Style13ptBold"/>
        </w:rPr>
      </w:pPr>
      <w:r>
        <w:rPr>
          <w:rStyle w:val="Style13ptBold"/>
        </w:rPr>
        <w:t>Brincat et al, co-editor for the journal Global Discourse, 12</w:t>
      </w:r>
    </w:p>
    <w:p w:rsidR="008F175E" w:rsidRDefault="008F175E" w:rsidP="008F175E">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8F175E" w:rsidRPr="0086353F" w:rsidRDefault="008F175E" w:rsidP="008F175E">
      <w:pPr>
        <w:rPr>
          <w:rStyle w:val="StyleUnderline"/>
        </w:rPr>
      </w:pPr>
      <w:r w:rsidRPr="0086353F">
        <w:rPr>
          <w:sz w:val="16"/>
        </w:rPr>
        <w:t xml:space="preserve">The insecurity of women requires transforming the relations of production, representation, recognition, and reproduction, and the practices associated with them including diplomatic, military, and economic relations. </w:t>
      </w:r>
      <w:r w:rsidRPr="00A565F3">
        <w:rPr>
          <w:rStyle w:val="StyleUnderline"/>
        </w:rPr>
        <w:t>Does the concept of emancipation entail this transformation, or is emancipation in fact part of a system of oppression?</w:t>
      </w:r>
      <w:r w:rsidRPr="0086353F">
        <w:rPr>
          <w:sz w:val="16"/>
        </w:rPr>
        <w:t xml:space="preserve"> From a post-structuralist perspective, </w:t>
      </w:r>
      <w:r w:rsidRPr="0074027D">
        <w:rPr>
          <w:rStyle w:val="StyleUnderline"/>
        </w:rPr>
        <w:t xml:space="preserve">any attempt to broaden our inclusiveness necessarily draws a new line of inclusion and exclusion," such that </w:t>
      </w:r>
      <w:r w:rsidRPr="0074027D">
        <w:rPr>
          <w:rStyle w:val="Emphasis"/>
        </w:rPr>
        <w:t>emancipation is not transformative but always part of the system of oppression."</w:t>
      </w:r>
      <w:r w:rsidRPr="0086353F">
        <w:rPr>
          <w:sz w:val="16"/>
        </w:rPr>
        <w:t xml:space="preserve"> Interestingly enough, in the historical practice of slavery, </w:t>
      </w:r>
      <w:r w:rsidRPr="00914AB8">
        <w:rPr>
          <w:rStyle w:val="StyleUnderline"/>
        </w:rPr>
        <w:t>emancipation has always been a part of slavery; it does not engender a transformation from slavery.</w:t>
      </w:r>
      <w:r w:rsidRPr="0086353F">
        <w:rPr>
          <w:sz w:val="16"/>
        </w:rPr>
        <w:t xml:space="preserve"> In a 1996 essay, Guyora Binder argues that </w:t>
      </w:r>
      <w:r w:rsidRPr="008F5095">
        <w:rPr>
          <w:rStyle w:val="StyleUnderline"/>
        </w:rPr>
        <w:t>manumission of slaves did not abolish</w:t>
      </w:r>
      <w:r w:rsidRPr="0086353F">
        <w:rPr>
          <w:sz w:val="16"/>
        </w:rPr>
        <w:t xml:space="preserve"> the practice of </w:t>
      </w:r>
      <w:r w:rsidRPr="008F5095">
        <w:rPr>
          <w:rStyle w:val="StyleUnderline"/>
        </w:rPr>
        <w:t>slavery</w:t>
      </w:r>
      <w:r w:rsidRPr="0086353F">
        <w:rPr>
          <w:sz w:val="16"/>
        </w:rPr>
        <w:t xml:space="preserve">. The argument is that the practice of slavery as described in new scholarship on slavery by Patterson (1982) and others shows that </w:t>
      </w:r>
      <w:r w:rsidRPr="00D85594">
        <w:rPr>
          <w:rStyle w:val="StyleUnderline"/>
        </w:rPr>
        <w:t>the promise of emancipation was an essential practice of the institution of slavery</w:t>
      </w:r>
      <w:r w:rsidRPr="0086353F">
        <w:rPr>
          <w:sz w:val="16"/>
        </w:rPr>
        <w:t xml:space="preserve">. In fact, with the abolition of the slave trade and the concurrent difficulty in replacing escaped slaves, </w:t>
      </w:r>
      <w:r w:rsidRPr="002B2800">
        <w:rPr>
          <w:rStyle w:val="StyleUnderline"/>
        </w:rPr>
        <w:t>the prospect of manumission became in increasingly important tool for keeping slaves in slavery</w:t>
      </w:r>
      <w:r w:rsidRPr="0086353F">
        <w:rPr>
          <w:sz w:val="16"/>
        </w:rPr>
        <w:t xml:space="preserve">.18 Through informal agreements between slaves and owners, </w:t>
      </w:r>
      <w:r w:rsidRPr="0026653A">
        <w:rPr>
          <w:rStyle w:val="StyleUnderline"/>
        </w:rPr>
        <w:t xml:space="preserve">the terms of which the owners controlled, the prospect of manumission for themselves or loved ones created incentives for slaves not to try to escape. Further, individual manumission changed the economic relationship between freed slave and citizens, </w:t>
      </w:r>
      <w:r w:rsidRPr="0026653A">
        <w:rPr>
          <w:rStyle w:val="Emphasis"/>
        </w:rPr>
        <w:t>but not the political or social relationship</w:t>
      </w:r>
      <w:r w:rsidRPr="0026653A">
        <w:rPr>
          <w:rStyle w:val="StyleUnderline"/>
        </w:rPr>
        <w:t>.</w:t>
      </w:r>
      <w:r w:rsidRPr="0086353F">
        <w:rPr>
          <w:sz w:val="16"/>
        </w:rPr>
        <w:t xml:space="preserve"> Binder suggests that </w:t>
      </w:r>
      <w:r w:rsidRPr="00D05ED5">
        <w:rPr>
          <w:rStyle w:val="StyleUnderline"/>
        </w:rPr>
        <w:t xml:space="preserve">even the </w:t>
      </w:r>
      <w:r w:rsidRPr="0086353F">
        <w:rPr>
          <w:sz w:val="16"/>
        </w:rPr>
        <w:t xml:space="preserve">United States' </w:t>
      </w:r>
      <w:r w:rsidRPr="00D05ED5">
        <w:rPr>
          <w:rStyle w:val="StyleUnderline"/>
        </w:rPr>
        <w:t>Thirteenth Amendment</w:t>
      </w:r>
      <w:r w:rsidRPr="0086353F">
        <w:rPr>
          <w:sz w:val="16"/>
        </w:rPr>
        <w:t xml:space="preserve">, understandably interpreted as ending the practice of slavery — 'Neither slavery nor involuntary servitude ... shall exist within the United States, or any place subject to their jurisdiction' — </w:t>
      </w:r>
      <w:r w:rsidRPr="00D05ED5">
        <w:rPr>
          <w:rStyle w:val="StyleUnderline"/>
        </w:rPr>
        <w:t xml:space="preserve">in practice only manumitted the slaves, it did not transform the social or political relations between former slaves and citizens. </w:t>
      </w:r>
      <w:r w:rsidRPr="0086353F">
        <w:rPr>
          <w:sz w:val="16"/>
        </w:rPr>
        <w:t xml:space="preserve">The Fourteenth Amendment and subsequent civil rights legislation attempted to change those relations. Binder argues that </w:t>
      </w:r>
      <w:r w:rsidRPr="00BD3EA6">
        <w:rPr>
          <w:rStyle w:val="StyleUnderline"/>
        </w:rPr>
        <w:t>without transforming those relations, 'emancipation' was not a sufficient goal</w:t>
      </w:r>
      <w:r w:rsidRPr="0086353F">
        <w:rPr>
          <w:sz w:val="16"/>
        </w:rPr>
        <w:t xml:space="preserve">. From the perspective of feminist and critical race inquiry, </w:t>
      </w:r>
      <w:r w:rsidRPr="00BD3EA6">
        <w:rPr>
          <w:rStyle w:val="StyleUnderline"/>
        </w:rPr>
        <w:t>security and emancipation are complementary, but not in a way that promotes 'achievement of greater equity in people's material life, a greater sense of understanding and tolerance of differences in culture and ideas and a means of moderating conflict among peoples'</w:t>
      </w:r>
      <w:r w:rsidRPr="0086353F">
        <w:rPr>
          <w:sz w:val="16"/>
        </w:rPr>
        <w:t xml:space="preserve"> (Cox, this volume, 20). </w:t>
      </w:r>
      <w:r w:rsidRPr="00E72B2B">
        <w:rPr>
          <w:rStyle w:val="StyleUnderline"/>
        </w:rPr>
        <w:t>Security</w:t>
      </w:r>
      <w:r w:rsidRPr="0086353F">
        <w:rPr>
          <w:sz w:val="16"/>
        </w:rPr>
        <w:t xml:space="preserve"> requires 'protection' etc. It </w:t>
      </w:r>
      <w:r w:rsidRPr="00E72B2B">
        <w:rPr>
          <w:rStyle w:val="StyleUnderline"/>
        </w:rPr>
        <w:t>is hierarchical and patronizing</w:t>
      </w:r>
      <w:r w:rsidRPr="0086353F">
        <w:rPr>
          <w:sz w:val="16"/>
        </w:rPr>
        <w:t xml:space="preserve"> except between the two poles of a bi-polar international system. </w:t>
      </w:r>
      <w:r w:rsidRPr="00E72B2B">
        <w:rPr>
          <w:rStyle w:val="StyleUnderline"/>
        </w:rPr>
        <w:t>Those in struggle for their security and their freedom cannot feel 'secured' if their enjoyment is dependent on others.</w:t>
      </w:r>
      <w:r w:rsidRPr="0086353F">
        <w:rPr>
          <w:sz w:val="16"/>
        </w:rPr>
        <w:t xml:space="preserve"> Ironically, </w:t>
      </w:r>
      <w:r w:rsidRPr="00E72B2B">
        <w:rPr>
          <w:rStyle w:val="Emphasis"/>
        </w:rPr>
        <w:t>'emancipation' is not empowering on the face of it</w:t>
      </w:r>
      <w:r w:rsidRPr="00E72B2B">
        <w:rPr>
          <w:rStyle w:val="StyleUnderline"/>
        </w:rPr>
        <w:t>.</w:t>
      </w:r>
      <w:r w:rsidRPr="0086353F">
        <w:rPr>
          <w:sz w:val="16"/>
        </w:rPr>
        <w:t xml:space="preserve"> </w:t>
      </w:r>
      <w:r w:rsidRPr="00ED18CC">
        <w:rPr>
          <w:rStyle w:val="StyleUnderline"/>
        </w:rPr>
        <w:t xml:space="preserve">If political power, security and rights are privileges that can be granted and taken away, then, emancipation is an act of privilege, not a transformation in </w:t>
      </w:r>
      <w:r w:rsidRPr="0086353F">
        <w:rPr>
          <w:rStyle w:val="StyleUnderline"/>
        </w:rPr>
        <w:t xml:space="preserve">political relations. If political power, security and rights are privileges, then </w:t>
      </w:r>
      <w:r w:rsidRPr="0086353F">
        <w:rPr>
          <w:rStyle w:val="Emphasis"/>
        </w:rPr>
        <w:t>the hierarchy underpinning their lack is not removed by their being granted</w:t>
      </w:r>
      <w:r w:rsidRPr="0086353F">
        <w:rPr>
          <w:sz w:val="16"/>
        </w:rPr>
        <w:t xml:space="preserve">. Wyn Jones seems to take this up this concern: while I would insist on the centrality of emancipation, </w:t>
      </w:r>
      <w:r w:rsidRPr="0086353F">
        <w:rPr>
          <w:rStyle w:val="StyleUnderline"/>
        </w:rPr>
        <w:t>I would want to distinguish between taking emancipation seriously and defining security in terms of emancipation</w:t>
      </w:r>
      <w:r w:rsidRPr="0086353F">
        <w:rPr>
          <w:sz w:val="16"/>
        </w:rPr>
        <w:t xml:space="preserve">. while I still think the former is imperative, </w:t>
      </w:r>
      <w:r w:rsidRPr="0086353F">
        <w:rPr>
          <w:rStyle w:val="StyleUnderline"/>
        </w:rPr>
        <w:t>I am now much more dubious about the later</w:t>
      </w:r>
      <w:r w:rsidRPr="0086353F">
        <w:rPr>
          <w:sz w:val="16"/>
        </w:rPr>
        <w:t xml:space="preserve">, even if it was a pivotal argument in Ken's 'Security and Emancipation' piece as well as my own subsequent work. We have been rightly critiqued on that score, and I think Ken moved away from his ‘two sides of the same coin’ image even before those criticisms were leveled. But </w:t>
      </w:r>
      <w:r w:rsidRPr="0086353F">
        <w:rPr>
          <w:rStyle w:val="StyleUnderline"/>
        </w:rPr>
        <w:t>while the initial impulse to equate security and emancipation may have been too crude, the concern with emancipation can and should remain absolutely central.</w:t>
      </w:r>
    </w:p>
    <w:p w:rsidR="00D20E0C" w:rsidRDefault="00D20E0C" w:rsidP="00D20E0C">
      <w:pPr>
        <w:pStyle w:val="Heading3"/>
      </w:pPr>
      <w:r>
        <w:t>2ac – at: emancipation – self-reflexive</w:t>
      </w:r>
    </w:p>
    <w:p w:rsidR="00D20E0C" w:rsidRDefault="00D20E0C" w:rsidP="00D20E0C"/>
    <w:p w:rsidR="00D20E0C" w:rsidRDefault="00D20E0C" w:rsidP="00D20E0C">
      <w:pPr>
        <w:pStyle w:val="Heading4"/>
      </w:pPr>
      <w:r>
        <w:t>CIRT fails—flaws preclude embracement of otherness</w:t>
      </w:r>
    </w:p>
    <w:p w:rsidR="00F03FD0" w:rsidRPr="000D06B0" w:rsidRDefault="00F03FD0" w:rsidP="00F03FD0">
      <w:pPr>
        <w:rPr>
          <w:rStyle w:val="Style13ptBold"/>
        </w:rPr>
      </w:pPr>
      <w:r>
        <w:rPr>
          <w:rStyle w:val="Style13ptBold"/>
        </w:rPr>
        <w:t>Brincat et al, co-editor for the journal Global Discourse, 12</w:t>
      </w:r>
    </w:p>
    <w:p w:rsidR="00F03FD0" w:rsidRDefault="00F03FD0" w:rsidP="00F03FD0">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D20E0C" w:rsidRDefault="00D20E0C" w:rsidP="00D20E0C">
      <w:r>
        <w:t>*interviewing Ken Booth, a British IR theorist, former E H Carr Professor of the Department of International Politics @ Aberystwyth University</w:t>
      </w:r>
    </w:p>
    <w:p w:rsidR="00D20E0C" w:rsidRPr="00F77D18" w:rsidRDefault="00D20E0C" w:rsidP="00D20E0C">
      <w:pPr>
        <w:rPr>
          <w:sz w:val="16"/>
        </w:rPr>
      </w:pPr>
      <w:r w:rsidRPr="00EB56BD">
        <w:rPr>
          <w:rStyle w:val="StyleUnderline"/>
        </w:rPr>
        <w:t>The limitations of CIRT</w:t>
      </w:r>
      <w:r w:rsidRPr="00F77D18">
        <w:rPr>
          <w:sz w:val="16"/>
        </w:rPr>
        <w:t xml:space="preserve">, as some critics stress, </w:t>
      </w:r>
      <w:r w:rsidRPr="00EB56BD">
        <w:rPr>
          <w:rStyle w:val="StyleUnderline"/>
        </w:rPr>
        <w:t xml:space="preserve">are not merely a natural product of its reliance on Enlightenment rationality. These charges provoke a much wider </w:t>
      </w:r>
      <w:r w:rsidRPr="00CE6F63">
        <w:rPr>
          <w:rStyle w:val="StyleUnderline"/>
        </w:rPr>
        <w:t xml:space="preserve">engagement. The commitment to emancipation also cannot be taken as a deformity measured against an unstated, yet, essential, ideal of critical theory. Too often, the measure of purity can </w:t>
      </w:r>
      <w:r w:rsidRPr="00CE6F63">
        <w:rPr>
          <w:rStyle w:val="Emphasis"/>
        </w:rPr>
        <w:t>incite internecine battles</w:t>
      </w:r>
      <w:r w:rsidRPr="00CE6F63">
        <w:rPr>
          <w:rStyle w:val="StyleUnderline"/>
        </w:rPr>
        <w:t xml:space="preserve"> over what is the preferred highway towards the attainment of Truth</w:t>
      </w:r>
      <w:r w:rsidRPr="00F77D18">
        <w:rPr>
          <w:sz w:val="16"/>
        </w:rPr>
        <w:t xml:space="preserve">. Despite acknowledgements of the collapse of metanarratives, the yardstick of purity can only produce exclusionary spaces of praxis. </w:t>
      </w:r>
      <w:r w:rsidRPr="00505EC4">
        <w:rPr>
          <w:rStyle w:val="StyleUnderline"/>
        </w:rPr>
        <w:t>Recognition of injustice - and inequality requires judgement. CIRT cannot be faulted if it welds analysis with judgement. The problem</w:t>
      </w:r>
      <w:r w:rsidRPr="00F77D18">
        <w:rPr>
          <w:sz w:val="16"/>
        </w:rPr>
        <w:t xml:space="preserve">, as this commentary suggests, </w:t>
      </w:r>
      <w:r w:rsidRPr="00505EC4">
        <w:rPr>
          <w:rStyle w:val="StyleUnderline"/>
        </w:rPr>
        <w:t xml:space="preserve">lies elsewhere: in the singularity enclosed </w:t>
      </w:r>
      <w:r w:rsidRPr="005535ED">
        <w:rPr>
          <w:rStyle w:val="Emphasis"/>
        </w:rPr>
        <w:t>within the idea of emancipation</w:t>
      </w:r>
      <w:r w:rsidRPr="00505EC4">
        <w:rPr>
          <w:rStyle w:val="StyleUnderline"/>
        </w:rPr>
        <w:t xml:space="preserve"> and a conception of the subject of the emancipatory project that refuses to step outside a particular </w:t>
      </w:r>
      <w:r w:rsidRPr="00F77D18">
        <w:rPr>
          <w:sz w:val="16"/>
        </w:rPr>
        <w:t xml:space="preserve">(Protestant) </w:t>
      </w:r>
      <w:r w:rsidRPr="00505EC4">
        <w:rPr>
          <w:rStyle w:val="StyleUnderline"/>
        </w:rPr>
        <w:t>cosmology</w:t>
      </w:r>
      <w:r w:rsidRPr="00F77D18">
        <w:rPr>
          <w:sz w:val="16"/>
        </w:rPr>
        <w:t xml:space="preserve">. Redemptive logic rests invariably on the assumption of original sin. </w:t>
      </w:r>
      <w:r w:rsidRPr="00881B40">
        <w:rPr>
          <w:rStyle w:val="StyleUnderline"/>
        </w:rPr>
        <w:t>Within a secularized discourse, the latter can appear as cognitive, cultural or civilizational immaturity</w:t>
      </w:r>
      <w:r w:rsidRPr="00F77D18">
        <w:rPr>
          <w:sz w:val="16"/>
        </w:rPr>
        <w:t xml:space="preserve"> (Kant 1976).The only viable escape routes from original sin are repent-ance and grace. The modern world guarantees neither. As a substitute, it throws up, the notion of development. CIRT embraces that notion but only partially, avoiding the enchantment of materiality, but retaining the teleological element appended to its temporal horizons. Teleology takes the form of a civilizing process, both temporally and spatially. The subject of CIRT comes to self-awareness only in time: It also extends its wings in space, spreading enlightenment to other worlds hitherto bereft of reflexivity and critical awareness.</w:t>
      </w:r>
      <w:r w:rsidRPr="00763CF8">
        <w:rPr>
          <w:rStyle w:val="StyleUnderline"/>
        </w:rPr>
        <w:t xml:space="preserve"> Unable</w:t>
      </w:r>
      <w:r w:rsidRPr="001D19D9">
        <w:rPr>
          <w:rStyle w:val="StyleUnderline"/>
        </w:rPr>
        <w:t xml:space="preserve"> to recognize its place within a wider cosmological world of difference and divergences, the subject of CIRT becomes increasingly dependent, on its own cognitive resources. The greater the impulse for </w:t>
      </w:r>
      <w:r w:rsidRPr="001D19D9">
        <w:rPr>
          <w:rStyle w:val="Emphasis"/>
        </w:rPr>
        <w:t>self-reflexivity</w:t>
      </w:r>
      <w:r w:rsidRPr="001D19D9">
        <w:rPr>
          <w:rStyle w:val="StyleUnderline"/>
        </w:rPr>
        <w:t xml:space="preserve">, greater the void that begins to separate this subject from unfamiliar zones inhabited by alternative desires and commitments. </w:t>
      </w:r>
      <w:r w:rsidRPr="001D19D9">
        <w:rPr>
          <w:rStyle w:val="Emphasis"/>
        </w:rPr>
        <w:t>Reflexivity offers few solaces, but larger grief</w:t>
      </w:r>
      <w:r w:rsidRPr="00F77D18">
        <w:rPr>
          <w:sz w:val="16"/>
        </w:rPr>
        <w:t xml:space="preserve">. </w:t>
      </w:r>
      <w:r w:rsidRPr="00061BF1">
        <w:rPr>
          <w:rStyle w:val="StyleUnderline"/>
        </w:rPr>
        <w:t xml:space="preserve">To the degree that the subject of CIRT takes as its point of reference what it knows and seeks to know only what its cognitive capacities compel it to know, </w:t>
      </w:r>
      <w:r w:rsidRPr="00CD2555">
        <w:rPr>
          <w:rStyle w:val="Emphasis"/>
        </w:rPr>
        <w:t>it cannot embrace zones of otherness</w:t>
      </w:r>
      <w:r w:rsidRPr="00061BF1">
        <w:rPr>
          <w:rStyle w:val="StyleUnderline"/>
        </w:rPr>
        <w:t>. The</w:t>
      </w:r>
      <w:r w:rsidRPr="000E052F">
        <w:rPr>
          <w:rStyle w:val="StyleUnderline"/>
        </w:rPr>
        <w:t xml:space="preserve"> limits of CIRT are</w:t>
      </w:r>
      <w:r w:rsidRPr="00F77D18">
        <w:rPr>
          <w:sz w:val="16"/>
        </w:rPr>
        <w:t xml:space="preserve">, therefore, </w:t>
      </w:r>
      <w:r w:rsidRPr="000E052F">
        <w:rPr>
          <w:rStyle w:val="StyleUnderline"/>
        </w:rPr>
        <w:t xml:space="preserve">derivative of unawareness of other </w:t>
      </w:r>
      <w:r w:rsidRPr="00697987">
        <w:rPr>
          <w:rStyle w:val="StyleUnderline"/>
        </w:rPr>
        <w:t xml:space="preserve">worlds, but of its own capacities. In this con its world view may not be so radically different from </w:t>
      </w:r>
      <w:r w:rsidRPr="00697987">
        <w:rPr>
          <w:rStyle w:val="Emphasis"/>
        </w:rPr>
        <w:t>mainstream sentiment.</w:t>
      </w:r>
      <w:r w:rsidRPr="00F77D18">
        <w:rPr>
          <w:sz w:val="16"/>
        </w:rPr>
        <w:t xml:space="preserve"> </w:t>
      </w:r>
    </w:p>
    <w:p w:rsidR="00D20E0C" w:rsidRDefault="00D20E0C" w:rsidP="00D20E0C"/>
    <w:p w:rsidR="00D20E0C" w:rsidRPr="00D73560" w:rsidRDefault="00D20E0C" w:rsidP="00D20E0C"/>
    <w:p w:rsidR="008F175E" w:rsidRDefault="008F175E" w:rsidP="008F175E">
      <w:pPr>
        <w:pStyle w:val="Heading3"/>
      </w:pPr>
      <w:r>
        <w:t>2ac – ctp</w:t>
      </w:r>
    </w:p>
    <w:p w:rsidR="008F175E" w:rsidRPr="006A124A" w:rsidRDefault="008F175E" w:rsidP="008F175E"/>
    <w:p w:rsidR="008F175E" w:rsidRPr="001C62AE" w:rsidRDefault="008F175E" w:rsidP="001C62AE">
      <w:pPr>
        <w:pStyle w:val="Heading4"/>
      </w:pPr>
      <w:r w:rsidRPr="001C62AE">
        <w:t xml:space="preserve">Their alternative cedes the political- Weimar proves </w:t>
      </w:r>
    </w:p>
    <w:p w:rsidR="00C465D4" w:rsidRPr="00C465D4" w:rsidRDefault="00C465D4" w:rsidP="008F175E">
      <w:pPr>
        <w:rPr>
          <w:rStyle w:val="Style13ptBold"/>
        </w:rPr>
      </w:pPr>
      <w:r>
        <w:rPr>
          <w:rStyle w:val="Style13ptBold"/>
        </w:rPr>
        <w:t>Wallace, Baron of Saltaire and PhD Cornell, Former IR Prof London School of Economic, 96</w:t>
      </w:r>
    </w:p>
    <w:p w:rsidR="008F175E" w:rsidRPr="006A124A" w:rsidRDefault="00B93EE3" w:rsidP="00C465D4">
      <w:r>
        <w:t>(</w:t>
      </w:r>
      <w:r w:rsidR="000277A1">
        <w:t xml:space="preserve">Lord William, </w:t>
      </w:r>
      <w:r w:rsidR="00C465D4">
        <w:t xml:space="preserve">Review of international Studies, </w:t>
      </w:r>
      <w:r w:rsidR="00C465D4" w:rsidRPr="00C465D4">
        <w:t>p</w:t>
      </w:r>
      <w:r w:rsidR="00C465D4">
        <w:t>.22</w:t>
      </w:r>
      <w:r w:rsidR="000277A1">
        <w:t>)</w:t>
      </w:r>
    </w:p>
    <w:p w:rsidR="008F175E" w:rsidRDefault="008F175E" w:rsidP="008F175E">
      <w:pPr>
        <w:rPr>
          <w:color w:val="000000"/>
          <w:sz w:val="14"/>
        </w:rPr>
      </w:pPr>
      <w:r w:rsidRPr="006A124A">
        <w:rPr>
          <w:color w:val="000000"/>
          <w:sz w:val="14"/>
        </w:rPr>
        <w:t xml:space="preserve">The </w:t>
      </w:r>
      <w:r w:rsidRPr="006A124A">
        <w:rPr>
          <w:rStyle w:val="StyleUnderline"/>
          <w:color w:val="000000"/>
        </w:rPr>
        <w:t>failure of</w:t>
      </w:r>
      <w:r w:rsidRPr="006A124A">
        <w:rPr>
          <w:color w:val="000000"/>
          <w:sz w:val="14"/>
        </w:rPr>
        <w:t xml:space="preserve"> the </w:t>
      </w:r>
      <w:r w:rsidRPr="006A124A">
        <w:rPr>
          <w:rStyle w:val="StyleUnderline"/>
          <w:color w:val="000000"/>
        </w:rPr>
        <w:t>Weimar</w:t>
      </w:r>
      <w:r w:rsidRPr="006A124A">
        <w:rPr>
          <w:color w:val="000000"/>
          <w:sz w:val="14"/>
        </w:rPr>
        <w:t xml:space="preserve"> Republic </w:t>
      </w:r>
      <w:r w:rsidRPr="006A124A">
        <w:rPr>
          <w:rStyle w:val="StyleUnderline"/>
          <w:color w:val="000000"/>
        </w:rPr>
        <w:t xml:space="preserve">to establish its legitimacy owed something to the </w:t>
      </w:r>
      <w:r w:rsidRPr="006A124A">
        <w:rPr>
          <w:rStyle w:val="StyleUnderline"/>
          <w:b/>
          <w:color w:val="000000"/>
        </w:rPr>
        <w:t>irresponsibility of intellectuals</w:t>
      </w:r>
      <w:r w:rsidRPr="006A124A">
        <w:rPr>
          <w:color w:val="000000"/>
          <w:sz w:val="14"/>
        </w:rPr>
        <w:t xml:space="preserve"> of the right and left, </w:t>
      </w:r>
      <w:r w:rsidRPr="006A124A">
        <w:rPr>
          <w:rStyle w:val="StyleUnderline"/>
          <w:color w:val="000000"/>
        </w:rPr>
        <w:t>preferring the private certainties of their ideological schools to critical engagement with the difficult compromises of democratic politics</w:t>
      </w:r>
      <w:r w:rsidRPr="006A124A">
        <w:rPr>
          <w:color w:val="000000"/>
          <w:sz w:val="14"/>
        </w:rPr>
        <w:t xml:space="preserve">. </w:t>
      </w:r>
      <w:r w:rsidRPr="006A124A">
        <w:rPr>
          <w:color w:val="000000"/>
          <w:sz w:val="16"/>
        </w:rPr>
        <w:t>The Frankfurt School</w:t>
      </w:r>
      <w:r w:rsidRPr="006A124A">
        <w:rPr>
          <w:color w:val="000000"/>
          <w:sz w:val="14"/>
        </w:rPr>
        <w:t xml:space="preserve"> of Adorno and Marcuse </w:t>
      </w:r>
      <w:r w:rsidRPr="006A124A">
        <w:rPr>
          <w:color w:val="000000"/>
          <w:sz w:val="16"/>
        </w:rPr>
        <w:t>were</w:t>
      </w:r>
      <w:r w:rsidRPr="006A124A">
        <w:rPr>
          <w:color w:val="000000"/>
          <w:sz w:val="14"/>
        </w:rPr>
        <w:t xml:space="preserve"> Salonbolschewisten, 'relentless in their hostility towards the capitalist system' while 'they never abandoned the lifestyle of the haute bourgeoisie'?x The </w:t>
      </w:r>
      <w:r w:rsidRPr="006A124A">
        <w:rPr>
          <w:rStyle w:val="StyleUnderline"/>
          <w:color w:val="000000"/>
        </w:rPr>
        <w:t>followers of Nietzsche on the right and</w:t>
      </w:r>
      <w:r w:rsidRPr="006A124A">
        <w:rPr>
          <w:color w:val="000000"/>
          <w:sz w:val="14"/>
        </w:rPr>
        <w:t xml:space="preserve"> those of </w:t>
      </w:r>
      <w:r w:rsidRPr="006A124A">
        <w:rPr>
          <w:rStyle w:val="StyleUnderline"/>
          <w:color w:val="000000"/>
        </w:rPr>
        <w:t xml:space="preserve">Marx on the left both worked to </w:t>
      </w:r>
      <w:r w:rsidRPr="006A124A">
        <w:rPr>
          <w:rStyle w:val="StyleUnderline"/>
          <w:b/>
          <w:color w:val="000000"/>
        </w:rPr>
        <w:t xml:space="preserve">denigrate the limited achievements and the political compromises </w:t>
      </w:r>
      <w:r w:rsidRPr="006A124A">
        <w:rPr>
          <w:rStyle w:val="StyleUnderline"/>
          <w:color w:val="000000"/>
        </w:rPr>
        <w:t>of Weimar, encouraging their students to adopt their own radically critical positions and so contribute to undermining the republic</w:t>
      </w:r>
      <w:r w:rsidRPr="006A124A">
        <w:rPr>
          <w:color w:val="000000"/>
          <w:sz w:val="14"/>
        </w:rPr>
        <w:t xml:space="preserve">. Karl </w:t>
      </w:r>
      <w:r w:rsidRPr="006A124A">
        <w:rPr>
          <w:rStyle w:val="StyleUnderline"/>
          <w:color w:val="000000"/>
        </w:rPr>
        <w:t>Mannheim, who had attempted</w:t>
      </w:r>
      <w:r w:rsidRPr="006A124A">
        <w:rPr>
          <w:color w:val="000000"/>
          <w:sz w:val="14"/>
        </w:rPr>
        <w:t xml:space="preserve"> in Ideology and Utopia </w:t>
      </w:r>
      <w:r w:rsidRPr="006A124A">
        <w:rPr>
          <w:rStyle w:val="StyleUnderline"/>
          <w:color w:val="000000"/>
        </w:rPr>
        <w:t xml:space="preserve">to build on Weber's </w:t>
      </w:r>
      <w:r w:rsidRPr="006A124A">
        <w:rPr>
          <w:color w:val="000000"/>
          <w:sz w:val="14"/>
        </w:rPr>
        <w:t xml:space="preserve">conditional and </w:t>
      </w:r>
      <w:r w:rsidRPr="006A124A">
        <w:rPr>
          <w:rStyle w:val="StyleUnderline"/>
          <w:color w:val="000000"/>
        </w:rPr>
        <w:t>contingent sociology of knowledge, was among the first professors dismissed when the Nazis came to power. Intellectuals who live within relatively open civil societies have a responsibility to the society within which they live: to act themselves as constructive critics, and to encourage their students to contribute to the strengthening of civil society rather than to undermine it.</w:t>
      </w:r>
      <w:r w:rsidRPr="006A124A">
        <w:rPr>
          <w:color w:val="000000"/>
          <w:sz w:val="14"/>
        </w:rPr>
        <w:t>32 (308-9)</w:t>
      </w:r>
    </w:p>
    <w:p w:rsidR="008F175E" w:rsidRPr="006A124A" w:rsidRDefault="008F175E" w:rsidP="008F175E">
      <w:pPr>
        <w:rPr>
          <w:color w:val="000000"/>
          <w:sz w:val="14"/>
        </w:rPr>
      </w:pPr>
    </w:p>
    <w:p w:rsidR="008F175E" w:rsidRDefault="008F175E" w:rsidP="008F175E">
      <w:pPr>
        <w:pStyle w:val="Heading3"/>
      </w:pPr>
      <w:r>
        <w:t>2ac – no solvency – resistance bad</w:t>
      </w:r>
    </w:p>
    <w:p w:rsidR="008F175E" w:rsidRPr="00441D50" w:rsidRDefault="008F175E" w:rsidP="008F175E"/>
    <w:p w:rsidR="008F175E" w:rsidRPr="004203CD" w:rsidRDefault="008F175E" w:rsidP="008F175E">
      <w:pPr>
        <w:pStyle w:val="Heading4"/>
      </w:pPr>
      <w:r>
        <w:t>Resistance prompts state response – the K is perceived as a disrespectful threat and is met with violence – the alternative fails to solve and worsens all impacts</w:t>
      </w:r>
    </w:p>
    <w:p w:rsidR="000277A1" w:rsidRDefault="008F175E" w:rsidP="008F175E">
      <w:r>
        <w:rPr>
          <w:rStyle w:val="Style13ptBold"/>
        </w:rPr>
        <w:t>Roach</w:t>
      </w:r>
      <w:r w:rsidR="000277A1">
        <w:rPr>
          <w:rStyle w:val="Style13ptBold"/>
        </w:rPr>
        <w:t>, Associate Professor of International Politics in the Department of Government and International Affairs at the University of South Florida,</w:t>
      </w:r>
      <w:r>
        <w:rPr>
          <w:rStyle w:val="Style13ptBold"/>
        </w:rPr>
        <w:t xml:space="preserve"> 10</w:t>
      </w:r>
      <w:r w:rsidRPr="00BD7D83">
        <w:t xml:space="preserve"> </w:t>
      </w:r>
    </w:p>
    <w:p w:rsidR="008F175E" w:rsidRDefault="000277A1" w:rsidP="008F175E">
      <w:r>
        <w:t>(Steven C.</w:t>
      </w:r>
      <w:r w:rsidR="008F175E">
        <w:t>, “</w:t>
      </w:r>
      <w:r w:rsidR="008F175E" w:rsidRPr="00014806">
        <w:t>Critical theory of international politics : complementarity, justice, and governance</w:t>
      </w:r>
      <w:r w:rsidR="008F175E">
        <w:t>”, Routledge, 2010, Hatcher Graduate Library, p. 78-79) //RLs</w:t>
      </w:r>
    </w:p>
    <w:p w:rsidR="008F175E" w:rsidRPr="006417DE" w:rsidRDefault="008F175E" w:rsidP="008F175E">
      <w:pPr>
        <w:rPr>
          <w:sz w:val="16"/>
        </w:rPr>
      </w:pPr>
      <w:r w:rsidRPr="006417DE">
        <w:rPr>
          <w:sz w:val="16"/>
        </w:rPr>
        <w:t xml:space="preserve">But </w:t>
      </w:r>
      <w:r w:rsidRPr="00242213">
        <w:rPr>
          <w:rStyle w:val="StyleUnderline"/>
        </w:rPr>
        <w:t xml:space="preserve">why do </w:t>
      </w:r>
      <w:r w:rsidRPr="006417DE">
        <w:rPr>
          <w:sz w:val="16"/>
        </w:rPr>
        <w:t xml:space="preserve">these </w:t>
      </w:r>
      <w:r w:rsidRPr="00242213">
        <w:rPr>
          <w:rStyle w:val="StyleUnderline"/>
        </w:rPr>
        <w:t>entrepreneurs feel compelled? More importantly, how are the conflicting understandings of norm appropriateness shaped and limited by the withholding of recognition by a powerful legitimate authority? Muller argues that such conflict occurs at two levels of understanding: the transnational and national contexts of discursive will formation.</w:t>
      </w:r>
      <w:r w:rsidRPr="006417DE">
        <w:rPr>
          <w:sz w:val="16"/>
        </w:rPr>
        <w:t xml:space="preserve"> However, both discourses presuppose the degrees and types of moral resistance that can complicate or strain international negotiations, as we shall see with the ICC. Indeed, as the case of the ICC will show, </w:t>
      </w:r>
      <w:r w:rsidRPr="00242213">
        <w:rPr>
          <w:rStyle w:val="StyleUnderline"/>
        </w:rPr>
        <w:t xml:space="preserve">moral disrespect remains an important factor of (fragile) international negotiations and the relationship between political stability and institutional autonomy. </w:t>
      </w:r>
      <w:r w:rsidRPr="006417DE">
        <w:rPr>
          <w:sz w:val="16"/>
        </w:rPr>
        <w:t xml:space="preserve">Jennifer </w:t>
      </w:r>
      <w:r w:rsidRPr="00242213">
        <w:rPr>
          <w:rStyle w:val="StyleUnderline"/>
        </w:rPr>
        <w:t>Mitzen</w:t>
      </w:r>
      <w:r w:rsidRPr="006417DE">
        <w:rPr>
          <w:sz w:val="16"/>
        </w:rPr>
        <w:t xml:space="preserve"> (2005: 402), in terms of the latter, </w:t>
      </w:r>
      <w:r w:rsidRPr="00242213">
        <w:rPr>
          <w:rStyle w:val="StyleUnderline"/>
        </w:rPr>
        <w:t xml:space="preserve">argues that the "production of order" remains independent of legitimization in international institutions, and that disagreement in international institutions can devolve "to violence," requiring face-to-face interaction to minimize the effects of instability in the anarchical international public sphere while reinforcing the institutional capabilities of producing order. </w:t>
      </w:r>
      <w:r w:rsidRPr="006417DE">
        <w:rPr>
          <w:sz w:val="16"/>
        </w:rPr>
        <w:t xml:space="preserve">Moreover, Nicole </w:t>
      </w:r>
      <w:r w:rsidRPr="00242213">
        <w:rPr>
          <w:rStyle w:val="StyleUnderline"/>
        </w:rPr>
        <w:t>Deitelhoff s analysis of the types of norm density and institutionalization</w:t>
      </w:r>
      <w:r w:rsidRPr="006417DE">
        <w:rPr>
          <w:sz w:val="16"/>
        </w:rPr>
        <w:t xml:space="preserve"> listed below </w:t>
      </w:r>
      <w:r w:rsidRPr="00242213">
        <w:rPr>
          <w:rStyle w:val="StyleUnderline"/>
        </w:rPr>
        <w:t>underscore the constitutive link between norm density and stabilization</w:t>
      </w:r>
      <w:r w:rsidRPr="006417DE">
        <w:rPr>
          <w:sz w:val="16"/>
        </w:rPr>
        <w:t>: a) strategic action applies when norms are stable, but institutionalization is low; b) contested norms and weak institutions are factors of rhetorical action</w:t>
      </w:r>
      <w:r w:rsidRPr="006417DE">
        <w:rPr>
          <w:rFonts w:hint="eastAsia"/>
          <w:sz w:val="16"/>
        </w:rPr>
        <w:t xml:space="preserve"> (the strategic use of arguments); c) </w:t>
      </w:r>
      <w:r w:rsidRPr="00242213">
        <w:rPr>
          <w:rStyle w:val="StyleUnderline"/>
          <w:rFonts w:hint="eastAsia"/>
        </w:rPr>
        <w:t xml:space="preserve">contested norms and strong institutions motivate communicative action (in order to define the appropriate norm); </w:t>
      </w:r>
      <w:r w:rsidRPr="006417DE">
        <w:rPr>
          <w:rFonts w:hint="eastAsia"/>
          <w:sz w:val="16"/>
        </w:rPr>
        <w:t xml:space="preserve">d) </w:t>
      </w:r>
      <w:r w:rsidRPr="00242213">
        <w:rPr>
          <w:rStyle w:val="StyleUnderline"/>
          <w:rFonts w:hint="eastAsia"/>
        </w:rPr>
        <w:t>and</w:t>
      </w:r>
      <w:r w:rsidRPr="006417DE">
        <w:rPr>
          <w:rFonts w:hint="eastAsia"/>
          <w:sz w:val="16"/>
        </w:rPr>
        <w:t xml:space="preserve"> </w:t>
      </w:r>
      <w:r w:rsidRPr="00242213">
        <w:rPr>
          <w:rStyle w:val="StyleUnderline"/>
          <w:rFonts w:hint="eastAsia"/>
        </w:rPr>
        <w:t>stable norms and strong institutions lead to norm-regulated action (which [Deitelhoffl</w:t>
      </w:r>
      <w:r w:rsidRPr="00242213">
        <w:rPr>
          <w:rStyle w:val="StyleUnderline"/>
        </w:rPr>
        <w:t xml:space="preserve"> equates with the logic of appropriateness)</w:t>
      </w:r>
      <w:r w:rsidRPr="006417DE">
        <w:rPr>
          <w:sz w:val="16"/>
        </w:rPr>
        <w:t xml:space="preserve"> (Quoted in Muller 2004: 401) </w:t>
      </w:r>
      <w:r w:rsidR="006417DE" w:rsidRPr="006417DE">
        <w:rPr>
          <w:sz w:val="12"/>
        </w:rPr>
        <w:t>¶</w:t>
      </w:r>
      <w:r w:rsidRPr="006417DE">
        <w:rPr>
          <w:sz w:val="16"/>
        </w:rPr>
        <w:t xml:space="preserve"> Deitelhoff’s a) and b) conditions, for instance, explain why some states resort to strategic action in order to enforce existing norms; while c) equates low norm density with the few normative constraints on state behavior and strong opportunities for maximizing one's power interests. Thus, </w:t>
      </w:r>
      <w:r w:rsidRPr="00242213">
        <w:rPr>
          <w:rStyle w:val="StyleUnderline"/>
        </w:rPr>
        <w:t>d), and to lesser extent c), refer to the conditions under which we should expect states and other organizations to be norm-abiders, or to adopt normative arguments for promoting public goods. But exercising juridical authority, as I have indicated, can also produce</w:t>
      </w:r>
      <w:r w:rsidRPr="006417DE">
        <w:rPr>
          <w:sz w:val="16"/>
        </w:rPr>
        <w:t xml:space="preserve"> the </w:t>
      </w:r>
      <w:r w:rsidRPr="00242213">
        <w:rPr>
          <w:rStyle w:val="StyleUnderline"/>
        </w:rPr>
        <w:t xml:space="preserve">moral resistance </w:t>
      </w:r>
      <w:r w:rsidRPr="006417DE">
        <w:rPr>
          <w:sz w:val="16"/>
        </w:rPr>
        <w:t xml:space="preserve">that drives a) and d), or a state's counter-power to the ICC's strong norm density. This is one reason that we need to pay closer attention to the normative link between the withholding of recognition and persuasion. Developing states may be perfectly able to enter into dialogue and to agree to the terms set forth by the ICC Prosecutor. However, </w:t>
      </w:r>
      <w:r w:rsidRPr="00242213">
        <w:rPr>
          <w:rStyle w:val="StyleUnderline"/>
        </w:rPr>
        <w:t>the social and cultural conditions of underdevelopment, combined with their being targeted, suggest an acute(r) sensitivity to non-recognition or mis-recognition (moral injury); hence the consequent need to redress the moral effects of indignation, or of being the actual or potential target of investigation. In this sense, any noticeable behavioral change is understood as following an actor's habitual reaction to social norm</w:t>
      </w:r>
      <w:r w:rsidRPr="006417DE">
        <w:rPr>
          <w:sz w:val="16"/>
        </w:rPr>
        <w:t>s (no speech involved, nor cognition required). These norms are not only invisible; they are also not noticed by the norm follower, and thus point to social recognition as the point of reference for interpreting social and legal norms.) (Finnemore and Sikkink 1998).</w:t>
      </w:r>
    </w:p>
    <w:p w:rsidR="008F175E" w:rsidRDefault="008F175E" w:rsidP="008F175E"/>
    <w:p w:rsidR="008F175E" w:rsidRPr="00441D50" w:rsidRDefault="008F175E" w:rsidP="008F175E"/>
    <w:p w:rsidR="008F175E" w:rsidRDefault="008F175E" w:rsidP="008F175E">
      <w:pPr>
        <w:pStyle w:val="Heading3"/>
      </w:pPr>
      <w:r>
        <w:t>2ac – science democratization solves environmental brainwash</w:t>
      </w:r>
    </w:p>
    <w:p w:rsidR="008F175E" w:rsidRDefault="008F175E" w:rsidP="008F175E"/>
    <w:p w:rsidR="008F175E" w:rsidRDefault="008F175E" w:rsidP="008F175E">
      <w:pPr>
        <w:pStyle w:val="Heading4"/>
      </w:pPr>
      <w:r>
        <w:t>Science democratization solves for environmental brainwash</w:t>
      </w:r>
    </w:p>
    <w:p w:rsidR="00F07950" w:rsidRDefault="008F175E" w:rsidP="008F175E">
      <w:pPr>
        <w:rPr>
          <w:sz w:val="28"/>
        </w:rPr>
      </w:pPr>
      <w:r w:rsidRPr="00F07950">
        <w:rPr>
          <w:rStyle w:val="Style13ptBold"/>
        </w:rPr>
        <w:t>Ali et al</w:t>
      </w:r>
      <w:r w:rsidR="00F07950" w:rsidRPr="00F07950">
        <w:rPr>
          <w:rStyle w:val="Style13ptBold"/>
        </w:rPr>
        <w:t>, a Pakistani American scholar who is the Director of the Centre for Social Responsibility in Mining at the University of Queensland Australia,</w:t>
      </w:r>
      <w:r w:rsidRPr="00F07950">
        <w:rPr>
          <w:rStyle w:val="Style13ptBold"/>
        </w:rPr>
        <w:t xml:space="preserve"> 13</w:t>
      </w:r>
      <w:r>
        <w:rPr>
          <w:sz w:val="28"/>
        </w:rPr>
        <w:t xml:space="preserve"> </w:t>
      </w:r>
    </w:p>
    <w:p w:rsidR="008F175E" w:rsidRPr="00AF7019" w:rsidRDefault="00F07950" w:rsidP="008F175E">
      <w:pPr>
        <w:rPr>
          <w:rFonts w:eastAsia="Times New Roman" w:cs="Times New Roman"/>
        </w:rPr>
      </w:pPr>
      <w:r>
        <w:rPr>
          <w:sz w:val="16"/>
        </w:rPr>
        <w:t>(Saleem H.</w:t>
      </w:r>
      <w:r w:rsidR="008F175E" w:rsidRPr="006573CF">
        <w:rPr>
          <w:sz w:val="16"/>
        </w:rPr>
        <w:t>, 2013, “Environmental Security: Approaches and Issues”, pg 190)</w:t>
      </w:r>
    </w:p>
    <w:p w:rsidR="008F175E" w:rsidRDefault="008F175E" w:rsidP="008F175E">
      <w:r>
        <w:t xml:space="preserve">During the last few decades, </w:t>
      </w:r>
      <w:r w:rsidRPr="00DB6B84">
        <w:rPr>
          <w:u w:val="single"/>
        </w:rPr>
        <w:t>the process of scientific inquiry has been democratized at multiple levels. The availability of data through rapid communications methods and internet</w:t>
      </w:r>
      <w:r>
        <w:t xml:space="preserve"> technologies has empowered individual citizens to consider scientific impacts independently. </w:t>
      </w:r>
      <w:r w:rsidRPr="00DB6B84">
        <w:rPr>
          <w:u w:val="single"/>
        </w:rPr>
        <w:t>Often such citizens can also play the role of “citizen” or “street scientists” in diagnosing environmental impacts as noted by the work of environmental planner</w:t>
      </w:r>
      <w:r>
        <w:t xml:space="preserve"> </w:t>
      </w:r>
      <w:r w:rsidRPr="00DB6B84">
        <w:rPr>
          <w:u w:val="single"/>
        </w:rPr>
        <w:t>Jason Coburn</w:t>
      </w:r>
      <w:r>
        <w:t xml:space="preserve">. </w:t>
      </w:r>
      <w:r w:rsidRPr="00DB6B84">
        <w:rPr>
          <w:u w:val="single"/>
        </w:rPr>
        <w:t>This process of democratization of science has the potential to negate some of the effects of centrally planned and controlled scientific enterprise.</w:t>
      </w:r>
    </w:p>
    <w:p w:rsidR="008F175E" w:rsidRPr="00A66D55" w:rsidRDefault="008F175E" w:rsidP="008F175E"/>
    <w:p w:rsidR="00692FC5" w:rsidRDefault="00692FC5" w:rsidP="00692FC5">
      <w:pPr>
        <w:pStyle w:val="Heading3"/>
      </w:pPr>
      <w:r w:rsidRPr="008947E4">
        <w:t>2ac – social equity &gt; emancipation</w:t>
      </w:r>
    </w:p>
    <w:p w:rsidR="00692FC5" w:rsidRPr="00E40C80" w:rsidRDefault="00692FC5" w:rsidP="00692FC5"/>
    <w:p w:rsidR="00692FC5" w:rsidRDefault="00692FC5" w:rsidP="00692FC5">
      <w:pPr>
        <w:pStyle w:val="Heading4"/>
      </w:pPr>
      <w:r>
        <w:t xml:space="preserve">Emanciaption’s ambiguity is inadequate in </w:t>
      </w:r>
      <w:r w:rsidR="009F3B13">
        <w:t>describing</w:t>
      </w:r>
      <w:r>
        <w:t xml:space="preserve"> the alt—prefer equity</w:t>
      </w:r>
    </w:p>
    <w:p w:rsidR="00F03FD0" w:rsidRPr="000D06B0" w:rsidRDefault="00F03FD0" w:rsidP="00F03FD0">
      <w:pPr>
        <w:rPr>
          <w:rStyle w:val="Style13ptBold"/>
        </w:rPr>
      </w:pPr>
      <w:r>
        <w:rPr>
          <w:rStyle w:val="Style13ptBold"/>
        </w:rPr>
        <w:t>Brincat et al, co-editor for the journal Global Discourse, 12</w:t>
      </w:r>
    </w:p>
    <w:p w:rsidR="00F03FD0" w:rsidRDefault="00F03FD0" w:rsidP="00F03FD0">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692FC5" w:rsidRPr="0036099E" w:rsidRDefault="00692FC5" w:rsidP="00692FC5">
      <w:r>
        <w:t>*interviewing Robert W. Cox, emeritus professor in Political Science @ York University in Toronto</w:t>
      </w:r>
    </w:p>
    <w:p w:rsidR="00692FC5" w:rsidRPr="00AF5592" w:rsidRDefault="00692FC5" w:rsidP="00692FC5">
      <w:pPr>
        <w:rPr>
          <w:sz w:val="16"/>
        </w:rPr>
      </w:pPr>
      <w:r w:rsidRPr="00582339">
        <w:rPr>
          <w:rStyle w:val="StyleUnderline"/>
        </w:rPr>
        <w:t>Emancipation</w:t>
      </w:r>
      <w:r w:rsidRPr="00AF5592">
        <w:rPr>
          <w:sz w:val="16"/>
        </w:rPr>
        <w:t xml:space="preserve">, to me, </w:t>
      </w:r>
      <w:r w:rsidRPr="00582339">
        <w:rPr>
          <w:rStyle w:val="StyleUnderline"/>
        </w:rPr>
        <w:t>means emancipation from slavery</w:t>
      </w:r>
      <w:r w:rsidRPr="00AF5592">
        <w:rPr>
          <w:sz w:val="16"/>
        </w:rPr>
        <w:t xml:space="preserve">. I suppose that in general terms it is probably used to mean making things better or allowing people to express themselves more freely. But </w:t>
      </w:r>
      <w:r w:rsidRPr="001E0C0A">
        <w:rPr>
          <w:rStyle w:val="StyleUnderline"/>
        </w:rPr>
        <w:t>I have never found that I could use this word comfortably</w:t>
      </w:r>
      <w:r w:rsidRPr="00AF5592">
        <w:rPr>
          <w:sz w:val="16"/>
        </w:rPr>
        <w:t xml:space="preserve">. This is </w:t>
      </w:r>
      <w:r w:rsidRPr="001E0C0A">
        <w:rPr>
          <w:rStyle w:val="StyleUnderline"/>
        </w:rPr>
        <w:t>because I have always felt that it might mean more than I meant, or it might not mean what I meant. It</w:t>
      </w:r>
      <w:r w:rsidRPr="00AF5592">
        <w:rPr>
          <w:sz w:val="16"/>
        </w:rPr>
        <w:t xml:space="preserve"> is one of those words that </w:t>
      </w:r>
      <w:r>
        <w:rPr>
          <w:rStyle w:val="StyleUnderline"/>
        </w:rPr>
        <w:t>create a question m</w:t>
      </w:r>
      <w:r w:rsidRPr="001E0C0A">
        <w:rPr>
          <w:rStyle w:val="StyleUnderline"/>
        </w:rPr>
        <w:t>ark</w:t>
      </w:r>
      <w:r w:rsidRPr="00AF5592">
        <w:rPr>
          <w:sz w:val="16"/>
        </w:rPr>
        <w:t xml:space="preserve"> in my mind. So I have just avoided it. However, I understand it when other people use it and I try to interpret exactly what they mean by it. I am neither for it -nor against it, but I don't use it because of how people may read it if I were to use it. </w:t>
      </w:r>
      <w:r w:rsidRPr="00242BD1">
        <w:rPr>
          <w:rStyle w:val="StyleUnderline"/>
        </w:rPr>
        <w:t>I think the idea of being critical is bound with the concept of emancipation, since</w:t>
      </w:r>
      <w:r w:rsidRPr="00AF5592">
        <w:rPr>
          <w:sz w:val="16"/>
        </w:rPr>
        <w:t xml:space="preserve">, after all, </w:t>
      </w:r>
      <w:r w:rsidRPr="00242BD1">
        <w:rPr>
          <w:rStyle w:val="StyleUnderline"/>
        </w:rPr>
        <w:t xml:space="preserve">you are criticizing the established way of thinking. </w:t>
      </w:r>
      <w:r w:rsidRPr="00AF5592">
        <w:rPr>
          <w:sz w:val="16"/>
        </w:rPr>
        <w:t xml:space="preserve">The established way of thinking is usually something that works to the benefit of an established power or social structure, so that </w:t>
      </w:r>
      <w:r w:rsidRPr="00AF5592">
        <w:rPr>
          <w:rStyle w:val="StyleUnderline"/>
        </w:rPr>
        <w:t>if you are writing critically you are writing with the implication of some kind of change that can be made to that social structure. You are not accepting the world just as it is;</w:t>
      </w:r>
      <w:r w:rsidRPr="00AF5592">
        <w:rPr>
          <w:sz w:val="16"/>
        </w:rPr>
        <w:t xml:space="preserve"> you want to see where the existing world can open up, where there are cracks in the existing social establishment of power, and you try to envisage those cracks in such a way as to advance, I would say, </w:t>
      </w:r>
      <w:r w:rsidRPr="00AF5592">
        <w:rPr>
          <w:rStyle w:val="Emphasis"/>
        </w:rPr>
        <w:t>social equity</w:t>
      </w:r>
      <w:r w:rsidRPr="00AF5592">
        <w:rPr>
          <w:rStyle w:val="StyleUnderline"/>
        </w:rPr>
        <w:t>, meaning less inequality in material circumstances and in life opportunities</w:t>
      </w:r>
      <w:r w:rsidRPr="00AF5592">
        <w:rPr>
          <w:sz w:val="16"/>
        </w:rPr>
        <w:t xml:space="preserve">. This is a very vague concept, it is true, but I feel </w:t>
      </w:r>
      <w:r w:rsidRPr="00AF5592">
        <w:rPr>
          <w:rStyle w:val="StyleUnderline"/>
        </w:rPr>
        <w:t>I can use it a little more easily than emancipation.</w:t>
      </w:r>
    </w:p>
    <w:p w:rsidR="00692FC5" w:rsidRDefault="00692FC5" w:rsidP="00692FC5"/>
    <w:p w:rsidR="009059B4" w:rsidRDefault="001C13D5" w:rsidP="009059B4">
      <w:pPr>
        <w:pStyle w:val="Heading2"/>
      </w:pPr>
      <w:r>
        <w:t>f</w:t>
      </w:r>
      <w:r w:rsidR="009059B4">
        <w:t>ramework</w:t>
      </w:r>
    </w:p>
    <w:p w:rsidR="00042DBC" w:rsidRDefault="00042DBC" w:rsidP="00464935">
      <w:pPr>
        <w:pStyle w:val="Heading3"/>
      </w:pPr>
      <w:r>
        <w:t>2ac – framework</w:t>
      </w:r>
    </w:p>
    <w:p w:rsidR="00042DBC" w:rsidRDefault="00042DBC" w:rsidP="00042DBC"/>
    <w:p w:rsidR="00042DBC" w:rsidRPr="007E36D0" w:rsidRDefault="00042DBC" w:rsidP="00042DBC">
      <w:pPr>
        <w:pStyle w:val="Heading4"/>
      </w:pPr>
      <w:r w:rsidRPr="007E36D0">
        <w:t>1. Our interpretation: The neg is responsible for the process of change not just the endpoint of the alternative</w:t>
      </w:r>
    </w:p>
    <w:p w:rsidR="00042DBC" w:rsidRPr="007E36D0" w:rsidRDefault="00042DBC" w:rsidP="00E0153C">
      <w:pPr>
        <w:pStyle w:val="Heading4"/>
        <w:rPr>
          <w:rFonts w:eastAsia="MS Mincho"/>
        </w:rPr>
      </w:pPr>
      <w:r w:rsidRPr="007E36D0">
        <w:rPr>
          <w:rFonts w:eastAsia="MS Mincho"/>
        </w:rPr>
        <w:t>Reciprocity: The AFF must have a specific process for solvency; the neg should have the same burdens</w:t>
      </w:r>
    </w:p>
    <w:p w:rsidR="00042DBC" w:rsidRPr="007E36D0" w:rsidRDefault="00042DBC" w:rsidP="00E0153C">
      <w:pPr>
        <w:pStyle w:val="Heading4"/>
        <w:rPr>
          <w:rFonts w:eastAsia="MS Mincho"/>
        </w:rPr>
      </w:pPr>
      <w:r w:rsidRPr="007E36D0">
        <w:rPr>
          <w:rFonts w:eastAsia="MS Mincho"/>
        </w:rPr>
        <w:t>Limits: Only way to prevent from alternatives with mindset fiat such as “text: world peace”</w:t>
      </w:r>
    </w:p>
    <w:p w:rsidR="00042DBC" w:rsidRDefault="00042DBC" w:rsidP="00E0153C">
      <w:pPr>
        <w:pStyle w:val="Heading4"/>
        <w:rPr>
          <w:rFonts w:eastAsia="MS Mincho"/>
        </w:rPr>
      </w:pPr>
      <w:r w:rsidRPr="007E36D0">
        <w:rPr>
          <w:rFonts w:eastAsia="MS Mincho"/>
        </w:rPr>
        <w:t>Real World: Any policy made in the real world has to have a process – it is the only way to have a solvency debate</w:t>
      </w:r>
    </w:p>
    <w:p w:rsidR="00042DBC" w:rsidRPr="00CA01FD" w:rsidRDefault="00042DBC" w:rsidP="00042DBC"/>
    <w:p w:rsidR="00042DBC" w:rsidRPr="003761B8" w:rsidRDefault="00042DBC" w:rsidP="00042DBC">
      <w:pPr>
        <w:pStyle w:val="Heading4"/>
      </w:pPr>
      <w:r w:rsidRPr="003761B8">
        <w:t>Roleplaying good – key to understanding the acts of the state – that’s a prerequisite to social change</w:t>
      </w:r>
    </w:p>
    <w:p w:rsidR="00B50A3B" w:rsidRDefault="00042DBC" w:rsidP="00042DBC">
      <w:pPr>
        <w:rPr>
          <w:rStyle w:val="Style13ptBold"/>
        </w:rPr>
      </w:pPr>
      <w:r w:rsidRPr="00057DF9">
        <w:rPr>
          <w:rStyle w:val="Style13ptBold"/>
        </w:rPr>
        <w:t>Rø</w:t>
      </w:r>
      <w:r w:rsidR="00B50A3B">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042DBC" w:rsidRPr="00BB0AE0" w:rsidRDefault="00B50A3B" w:rsidP="00655349">
      <w:r>
        <w:t>(</w:t>
      </w:r>
      <w:r w:rsidR="00767D91">
        <w:t>Johannes Gullestad</w:t>
      </w:r>
      <w:r w:rsidR="00655349">
        <w:t xml:space="preserve">, </w:t>
      </w:r>
      <w:r w:rsidR="00042DBC" w:rsidRPr="0037716F">
        <w:t>2013, “Mechanistic Realism and US Foreign Policy: A Ne</w:t>
      </w:r>
      <w:r>
        <w:t>w Framework for Analysis”, p.27)</w:t>
      </w:r>
      <w:r w:rsidR="00042DBC">
        <w:t xml:space="preserve"> //RH</w:t>
      </w:r>
    </w:p>
    <w:p w:rsidR="00042DBC" w:rsidRPr="003761B8" w:rsidRDefault="00042DBC" w:rsidP="00042DBC">
      <w:pPr>
        <w:rPr>
          <w:sz w:val="16"/>
        </w:rPr>
      </w:pPr>
      <w:r w:rsidRPr="003761B8">
        <w:rPr>
          <w:sz w:val="16"/>
        </w:rPr>
        <w:t xml:space="preserve">If they are, </w:t>
      </w:r>
      <w:r w:rsidRPr="003761B8">
        <w:rPr>
          <w:rStyle w:val="StyleUnderline"/>
        </w:rPr>
        <w:t>we know a lot about how they typically go about.</w:t>
      </w:r>
      <w:r w:rsidRPr="003761B8">
        <w:rPr>
          <w:sz w:val="16"/>
        </w:rPr>
        <w:t xml:space="preserve"> </w:t>
      </w:r>
      <w:r w:rsidRPr="003761B8">
        <w:rPr>
          <w:rStyle w:val="StyleUnderline"/>
        </w:rPr>
        <w:t>We know</w:t>
      </w:r>
      <w:r w:rsidRPr="003761B8">
        <w:rPr>
          <w:sz w:val="16"/>
        </w:rPr>
        <w:t xml:space="preserve"> approximately </w:t>
      </w:r>
      <w:r w:rsidRPr="003761B8">
        <w:rPr>
          <w:rStyle w:val="StyleUnderline"/>
        </w:rPr>
        <w:t>how they collect information, how they form beliefs, how they cope with problems and how they make decisions</w:t>
      </w:r>
      <w:r w:rsidRPr="003761B8">
        <w:rPr>
          <w:sz w:val="16"/>
        </w:rPr>
        <w:t xml:space="preserve">. </w:t>
      </w:r>
      <w:r w:rsidRPr="003761B8">
        <w:rPr>
          <w:rStyle w:val="StyleUnderline"/>
        </w:rPr>
        <w:t>This allows us to use our¬selves as instruments of comprehension, performing</w:t>
      </w:r>
      <w:r w:rsidRPr="003761B8">
        <w:rPr>
          <w:sz w:val="16"/>
        </w:rPr>
        <w:t xml:space="preserve"> what Schelling (1978/2006: 18) calls </w:t>
      </w:r>
      <w:r w:rsidRPr="003761B8">
        <w:rPr>
          <w:rStyle w:val="StyleUnderline"/>
        </w:rPr>
        <w:t>the -method of vicarious problem solving</w:t>
      </w:r>
      <w:r w:rsidRPr="003761B8">
        <w:rPr>
          <w:sz w:val="16"/>
        </w:rPr>
        <w:t xml:space="preserve">". The method is also favored by Holsti (1995: 251), who describes how researchers can come to terms with how political leaders reach decisions: </w:t>
      </w:r>
      <w:r w:rsidRPr="003761B8">
        <w:rPr>
          <w:rStyle w:val="StyleUnderline"/>
        </w:rPr>
        <w:t>In searching for explanations</w:t>
      </w:r>
      <w:r w:rsidRPr="003761B8">
        <w:rPr>
          <w:sz w:val="16"/>
        </w:rPr>
        <w:t xml:space="preserve">, then, </w:t>
      </w:r>
      <w:r w:rsidRPr="003761B8">
        <w:rPr>
          <w:rStyle w:val="StyleUnderline"/>
        </w:rPr>
        <w:t>we must place us in the position of the policy makers and try to understand their intentions and purposes, and then understand why they chose various strategies and actions to sustain or achieve them</w:t>
      </w:r>
      <w:r w:rsidRPr="003761B8">
        <w:rPr>
          <w:sz w:val="16"/>
        </w:rPr>
        <w:t>. (Ibid.) This method can only indicate how mental states fit together, but constrained by other sources of evidence, it is more fulfilling to make sense of other people's behavior in terms of reasons than in terms of other less transparent cognitive mechanisms since they "impinge on what we do in a transparent manner" and because "acting on a reason is a staple experience" (Malnes 2006: 186). An example illustrates the point. The number of troops deployed to the Iraq war puzzled many as it, compared to military operations of similar scope, was conspicuously lower. Why? It has been suggested that the mechanism known as wishful thinking can dispel the puzzle. Wishful thinking refers to the recurring phenomenon that a person's desire impinges on her beliefs behind her back. Somehow, to relieve the discomfort generated by realizing the looming chal¬lenges and costs of war, it is argued, the Bush administration came to believe that a relatively smaller troop contingent could suffice for the task. They believed wishfully that "once a people is liberated from tyranny, it will automatically endorse democracy irrespective of regional, religious and cultural variations, because liberty is a universal aspiration" (Miller 2010: 60).</w:t>
      </w:r>
    </w:p>
    <w:p w:rsidR="00042DBC" w:rsidRDefault="00042DBC" w:rsidP="00042DBC"/>
    <w:p w:rsidR="00042DBC" w:rsidRPr="00CF5404" w:rsidRDefault="00042DBC" w:rsidP="00042DBC">
      <w:pPr>
        <w:pStyle w:val="Heading4"/>
      </w:pPr>
      <w:r>
        <w:t xml:space="preserve">Critical realism engages in a retroductive approach to reality – instead of representations or epistemology, the perm allows for ethics </w:t>
      </w:r>
      <w:r>
        <w:rPr>
          <w:i/>
        </w:rPr>
        <w:t>and</w:t>
      </w:r>
      <w:r>
        <w:t xml:space="preserve"> fact.</w:t>
      </w:r>
    </w:p>
    <w:p w:rsidR="006417DE" w:rsidRDefault="006417DE" w:rsidP="006417DE">
      <w:r>
        <w:rPr>
          <w:rStyle w:val="Style13ptBold"/>
        </w:rPr>
        <w:t>Roach, Associate Professor of International Politics in the Department of Government and International Affairs at the University of South Florida, 10</w:t>
      </w:r>
      <w:r w:rsidRPr="00BD7D83">
        <w:t xml:space="preserve"> </w:t>
      </w:r>
    </w:p>
    <w:p w:rsidR="00042DBC" w:rsidRDefault="006417DE" w:rsidP="006417DE">
      <w:r>
        <w:t>(Steven C., “</w:t>
      </w:r>
      <w:r w:rsidRPr="00014806">
        <w:t>Critical theory of international politics : complementarity, justice, and governance</w:t>
      </w:r>
      <w:r>
        <w:t>”, Routledge, 2010, Hatcher Graduate Library</w:t>
      </w:r>
      <w:r w:rsidR="00042DBC">
        <w:t>, p. 94-95) //RL</w:t>
      </w:r>
    </w:p>
    <w:p w:rsidR="00042DBC" w:rsidRPr="00837DE8" w:rsidRDefault="00042DBC" w:rsidP="00042DBC">
      <w:pPr>
        <w:rPr>
          <w:sz w:val="16"/>
        </w:rPr>
      </w:pPr>
      <w:r w:rsidRPr="00837DE8">
        <w:rPr>
          <w:sz w:val="16"/>
        </w:rPr>
        <w:br/>
        <w:t xml:space="preserve">This, however, raises the question of what causes us to experience reality. </w:t>
      </w:r>
      <w:r w:rsidRPr="00CF5404">
        <w:rPr>
          <w:rStyle w:val="StyleUnderline"/>
        </w:rPr>
        <w:t>According to Heikki Patomaki and Colin Wight</w:t>
      </w:r>
      <w:r w:rsidRPr="00837DE8">
        <w:rPr>
          <w:sz w:val="16"/>
        </w:rPr>
        <w:t xml:space="preserve"> (2000: 223), </w:t>
      </w:r>
      <w:r w:rsidRPr="00CF5404">
        <w:rPr>
          <w:rStyle w:val="StyleUnderline"/>
        </w:rPr>
        <w:t>"the social world cannot be reduced either to its experiential moment or to its intersubjective elements" and where "the intersubjective meanings and relations . . . do not exhaust the social world. For critical theorists this under-lying reality provides the conditions of possibility for actual events and perceived/or experienced phenomena"</w:t>
      </w:r>
      <w:r w:rsidRPr="00837DE8">
        <w:rPr>
          <w:sz w:val="16"/>
        </w:rPr>
        <w:t xml:space="preserve"> (Patomaki and Wight 2000: 223). </w:t>
      </w:r>
      <w:r w:rsidRPr="00CF5404">
        <w:rPr>
          <w:rStyle w:val="StyleUnderline"/>
        </w:rPr>
        <w:t>Critical realism's criticism of epistemology is based on the idea that the conditions of possibility arise from our understanding of these causal powers and tendencies, and not necessarily from concepts or representations of experienced phenomena.</w:t>
      </w:r>
      <w:r w:rsidRPr="00837DE8">
        <w:rPr>
          <w:sz w:val="16"/>
        </w:rPr>
        <w:t xml:space="preserve"> In the same way that epistemologists assume an autonomous function and reality for concepts, so too do </w:t>
      </w:r>
      <w:r w:rsidRPr="00CF5404">
        <w:rPr>
          <w:rStyle w:val="StyleUnderline"/>
        </w:rPr>
        <w:t>critical realists assume "that research is about gaining knowledge of a reality that exists independently of our representations of it</w:t>
      </w:r>
      <w:r w:rsidRPr="00837DE8">
        <w:rPr>
          <w:sz w:val="16"/>
        </w:rPr>
        <w:t xml:space="preserve">" (Justin Cruickshank 2003: 3). It is this structural independence, in other words, that presupposes causation and, more importantly, that prevents critical realism's slide into the pure subjectivity of postmodernism. </w:t>
      </w:r>
      <w:r w:rsidRPr="00CF5404">
        <w:rPr>
          <w:rStyle w:val="StyleUnderline"/>
        </w:rPr>
        <w:t>Nonetheless, critical realism does not adopt a deductive nor inductive method, but advocates a different type of methodological approach: retroduction or analysis based on analogy and metaphor, such as depth. Retroduction presupposes the distinction between the transitive and intransitive dimension of reality.</w:t>
      </w:r>
      <w:r w:rsidRPr="00837DE8">
        <w:rPr>
          <w:sz w:val="16"/>
        </w:rPr>
        <w:t xml:space="preserve"> Here the intransitive dimension of reality reflects "an attempt to identify the behind appearances" (Dean et al. 2006a: 9), while the transitive dimension is what science does to produce knowledge and to analyze phenomena. In this way, </w:t>
      </w:r>
      <w:r w:rsidRPr="00CF5404">
        <w:rPr>
          <w:rStyle w:val="StyleUnderline"/>
        </w:rPr>
        <w:t>the intransitive dimension focuses on the tendencies and emergence of causal powers; while the transitive approach stresses the objective facts of science and detachment from reality.</w:t>
      </w:r>
      <w:r w:rsidRPr="00837DE8">
        <w:rPr>
          <w:sz w:val="16"/>
        </w:rPr>
        <w:t xml:space="preserve"> As Kathryn Dean et al. (2006a: 6) put it: "Detachment has here the dual reference to the object of knowledge and to the scientist's own particular life situation. </w:t>
      </w:r>
      <w:r w:rsidRPr="00CF5404">
        <w:rPr>
          <w:rStyle w:val="StyleUnderline"/>
        </w:rPr>
        <w:t>This two-dimensional detachment is intended to ensure the absolute separation of facts and values and the cleansing of the universal of all particularistic contamination."</w:t>
      </w:r>
      <w:r w:rsidRPr="00837DE8">
        <w:rPr>
          <w:sz w:val="16"/>
        </w:rPr>
        <w:t xml:space="preserve"> Compared to the Frankfurt School's emphasis on the social genesis of facts (see Chapter 2), the intransitive dimension ultimately requires us to imagine what our world looks, via the larger metaphor of an irreducible being. </w:t>
      </w:r>
      <w:r w:rsidRPr="00CF5404">
        <w:rPr>
          <w:rStyle w:val="StyleUnderline"/>
        </w:rPr>
        <w:t>But if events, judgments, decisions, and policies arise from an irreducible being, then how is the social structure structured</w:t>
      </w:r>
      <w:r w:rsidRPr="00837DE8">
        <w:rPr>
          <w:sz w:val="16"/>
        </w:rPr>
        <w:t xml:space="preserve">? For Bhaskar, reality is stratified into three domains: the empirical, real, and actual. The empirical refers to the observation and description of events or experienced phenomena; while the real refers to the causal powers or tendencies of social structure. </w:t>
      </w:r>
      <w:r w:rsidRPr="00CF5404">
        <w:rPr>
          <w:rStyle w:val="StyleUnderline"/>
        </w:rPr>
        <w:t>The actual signifies the realm, of events generated by these mechanisms; hence it lies somewhere between the real and empirical (ibid.). In this context, the actual by comparison is what links a deeper, underlying understanding of experienced phenomena with scientific knowledge</w:t>
      </w:r>
      <w:r w:rsidRPr="00837DE8">
        <w:rPr>
          <w:sz w:val="16"/>
        </w:rPr>
        <w:t>.</w:t>
      </w:r>
    </w:p>
    <w:p w:rsidR="00042DBC" w:rsidRPr="00CA01FD" w:rsidRDefault="00042DBC" w:rsidP="00042DBC"/>
    <w:p w:rsidR="00042DBC" w:rsidRPr="00042DBC" w:rsidRDefault="00042DBC" w:rsidP="00042DBC"/>
    <w:p w:rsidR="008F175E" w:rsidRDefault="008F175E" w:rsidP="008F175E">
      <w:pPr>
        <w:pStyle w:val="Heading3"/>
      </w:pPr>
      <w:r>
        <w:t>2ac – at: ology</w:t>
      </w:r>
    </w:p>
    <w:p w:rsidR="008F175E" w:rsidRPr="006A124A" w:rsidRDefault="008F175E" w:rsidP="008F175E">
      <w:pPr>
        <w:pStyle w:val="Debate-CardSmalltextF2"/>
        <w:rPr>
          <w:rFonts w:ascii="Georgia" w:hAnsi="Georgia"/>
        </w:rPr>
      </w:pPr>
    </w:p>
    <w:p w:rsidR="001F3D5D" w:rsidRDefault="008F175E" w:rsidP="001E4D92">
      <w:pPr>
        <w:pStyle w:val="Heading4"/>
      </w:pPr>
      <w:r w:rsidRPr="001E4D92">
        <w:t>There are no prior questions to problem oriented IR- empirical validity is a sufficient justification for action. Emphasis on metaphysical hurdles destroys any chance of effectively describing the world and guiding action</w:t>
      </w:r>
    </w:p>
    <w:p w:rsidR="008F175E" w:rsidRPr="001F3D5D" w:rsidRDefault="001F3D5D" w:rsidP="001F3D5D">
      <w:pPr>
        <w:rPr>
          <w:rStyle w:val="Style13ptBold"/>
        </w:rPr>
      </w:pPr>
      <w:r w:rsidRPr="001F3D5D">
        <w:rPr>
          <w:rStyle w:val="Style13ptBold"/>
        </w:rPr>
        <w:t>Owen, Reader of Political Theory at the Univ. of Southampton, 2</w:t>
      </w:r>
      <w:r w:rsidR="008F175E" w:rsidRPr="001F3D5D">
        <w:rPr>
          <w:rStyle w:val="Style13ptBold"/>
        </w:rPr>
        <w:t xml:space="preserve"> </w:t>
      </w:r>
    </w:p>
    <w:p w:rsidR="008F175E" w:rsidRPr="006A124A" w:rsidRDefault="001F3D5D" w:rsidP="008F175E">
      <w:r>
        <w:t>(</w:t>
      </w:r>
      <w:r w:rsidR="008F175E" w:rsidRPr="006A124A">
        <w:t>David</w:t>
      </w:r>
      <w:r>
        <w:t xml:space="preserve">, </w:t>
      </w:r>
      <w:r w:rsidR="008F175E" w:rsidRPr="006A124A">
        <w:t>Millennium Vol 31 No 3</w:t>
      </w:r>
      <w:r>
        <w:t>,</w:t>
      </w:r>
      <w:r w:rsidR="008F175E" w:rsidRPr="006A124A">
        <w:t xml:space="preserve"> p. 655-7</w:t>
      </w:r>
      <w:r>
        <w:t>)</w:t>
      </w:r>
    </w:p>
    <w:p w:rsidR="008F175E" w:rsidRPr="006A124A" w:rsidRDefault="008F175E" w:rsidP="008F175E">
      <w:pPr>
        <w:pStyle w:val="SmallText"/>
        <w:rPr>
          <w:rStyle w:val="CardText2Char"/>
        </w:rPr>
      </w:pPr>
      <w:r w:rsidRPr="00655349">
        <w:rPr>
          <w:rFonts w:ascii="Georgia" w:hAnsi="Georgia"/>
          <w:sz w:val="16"/>
        </w:rPr>
        <w:t xml:space="preserve">Commenting on the ‘philosophical turn’ in IR, Wæver remarks that </w:t>
      </w:r>
      <w:r w:rsidRPr="006A124A">
        <w:rPr>
          <w:rStyle w:val="CardText1Char"/>
        </w:rPr>
        <w:t>‘[a] frenzy for words like “epistemology” and “ontology”</w:t>
      </w:r>
      <w:r w:rsidRPr="00655349">
        <w:rPr>
          <w:rFonts w:ascii="Georgia" w:hAnsi="Georgia"/>
          <w:sz w:val="16"/>
        </w:rPr>
        <w:t xml:space="preserve"> often </w:t>
      </w:r>
      <w:r w:rsidRPr="006A124A">
        <w:rPr>
          <w:rStyle w:val="CardText1Char"/>
        </w:rPr>
        <w:t>signals this philosophical turn</w:t>
      </w:r>
      <w:r w:rsidRPr="00655349">
        <w:rPr>
          <w:rFonts w:ascii="Georgia" w:hAnsi="Georgia"/>
          <w:sz w:val="16"/>
        </w:rPr>
        <w:t>’, although he goes on to comment that these terms are often used loosely.</w:t>
      </w:r>
      <w:r w:rsidRPr="00655349">
        <w:rPr>
          <w:rFonts w:ascii="Georgia" w:hAnsi="Georgia"/>
          <w:sz w:val="16"/>
          <w:szCs w:val="11"/>
        </w:rPr>
        <w:t xml:space="preserve">4 </w:t>
      </w:r>
      <w:r w:rsidRPr="00655349">
        <w:rPr>
          <w:rFonts w:ascii="Georgia" w:hAnsi="Georgia"/>
          <w:sz w:val="16"/>
        </w:rPr>
        <w:t xml:space="preserve">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6A124A">
        <w:rPr>
          <w:rStyle w:val="CardText1Char"/>
        </w:rPr>
        <w:t xml:space="preserve">such a </w:t>
      </w:r>
      <w:r w:rsidRPr="00655349">
        <w:rPr>
          <w:rFonts w:ascii="Georgia" w:hAnsi="Georgia"/>
          <w:sz w:val="16"/>
        </w:rPr>
        <w:t>philosophical</w:t>
      </w:r>
      <w:r w:rsidRPr="006A124A">
        <w:rPr>
          <w:rStyle w:val="CardText1Char"/>
        </w:rPr>
        <w:t xml:space="preserve"> turn is not without its dangers </w:t>
      </w:r>
      <w:r w:rsidRPr="00655349">
        <w:rPr>
          <w:rFonts w:ascii="Georgia" w:hAnsi="Georgia"/>
          <w:sz w:val="16"/>
        </w:rPr>
        <w:t xml:space="preserve">and I will briefly mention three before turning to consider a confusion that has, I will suggest, helped to promote the IR theory wars by motivating this philosophical turn. The first danger with the philosophical turn is that </w:t>
      </w:r>
      <w:r w:rsidRPr="006A124A">
        <w:rPr>
          <w:rStyle w:val="CardText1Char"/>
        </w:rPr>
        <w:t>it has an inbuilt tendency to</w:t>
      </w:r>
      <w:r w:rsidRPr="006A124A">
        <w:rPr>
          <w:rStyle w:val="CardText2Char"/>
        </w:rPr>
        <w:t xml:space="preserve"> prioritise </w:t>
      </w:r>
      <w:r w:rsidRPr="006A124A">
        <w:rPr>
          <w:rStyle w:val="CardText1Char"/>
        </w:rPr>
        <w:t>issues of ontology and epistemology over explanatory and/or interpretive power as if the latter</w:t>
      </w:r>
      <w:r w:rsidRPr="00655349">
        <w:rPr>
          <w:rFonts w:ascii="Georgia" w:hAnsi="Georgia"/>
          <w:sz w:val="16"/>
        </w:rPr>
        <w:t xml:space="preserve"> two </w:t>
      </w:r>
      <w:r w:rsidRPr="006A124A">
        <w:rPr>
          <w:rStyle w:val="CardText1Char"/>
        </w:rPr>
        <w:t xml:space="preserve">were merely a </w:t>
      </w:r>
      <w:r w:rsidRPr="006A124A">
        <w:rPr>
          <w:rStyle w:val="CardText2Char"/>
        </w:rPr>
        <w:t>simple function</w:t>
      </w:r>
      <w:r w:rsidRPr="006A124A">
        <w:rPr>
          <w:rStyle w:val="CardText1Char"/>
        </w:rPr>
        <w:t xml:space="preserve"> of the former. </w:t>
      </w:r>
      <w:r w:rsidRPr="00655349">
        <w:rPr>
          <w:rFonts w:ascii="Georgia" w:hAnsi="Georgia"/>
          <w:sz w:val="16"/>
        </w:rPr>
        <w:t xml:space="preserve">But while </w:t>
      </w:r>
      <w:r w:rsidRPr="006A124A">
        <w:rPr>
          <w:rStyle w:val="CardText1Char"/>
        </w:rPr>
        <w:t>the explanatory and</w:t>
      </w:r>
      <w:r w:rsidRPr="00655349">
        <w:rPr>
          <w:rFonts w:ascii="Georgia" w:hAnsi="Georgia"/>
          <w:sz w:val="16"/>
        </w:rPr>
        <w:t xml:space="preserve">/or </w:t>
      </w:r>
      <w:r w:rsidRPr="006A124A">
        <w:rPr>
          <w:rStyle w:val="CardText1Char"/>
        </w:rPr>
        <w:t xml:space="preserve">interpretive power of a theoretical account is not </w:t>
      </w:r>
      <w:r w:rsidRPr="00655349">
        <w:rPr>
          <w:rFonts w:ascii="Georgia" w:hAnsi="Georgia"/>
          <w:sz w:val="16"/>
        </w:rPr>
        <w:t xml:space="preserve">wholly independent of its ontological and/or epistemological commitments (otherwise criticism of these features would not be a criticism that had any value), it is by no means clear that it is, in contrast, </w:t>
      </w:r>
      <w:r w:rsidRPr="006A124A">
        <w:rPr>
          <w:rStyle w:val="CardText1Char"/>
        </w:rPr>
        <w:t>wholly dependent on these philosophical commitments.</w:t>
      </w:r>
      <w:r w:rsidRPr="00655349">
        <w:rPr>
          <w:rFonts w:ascii="Georgia" w:hAnsi="Georgia"/>
          <w:sz w:val="16"/>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6A124A">
        <w:rPr>
          <w:rStyle w:val="CardText1Char"/>
        </w:rPr>
        <w:t xml:space="preserve"> It may</w:t>
      </w:r>
      <w:r w:rsidRPr="00655349">
        <w:rPr>
          <w:rFonts w:ascii="Georgia" w:hAnsi="Georgia"/>
          <w:sz w:val="16"/>
        </w:rPr>
        <w:t xml:space="preserve">, of course, </w:t>
      </w:r>
      <w:r w:rsidRPr="006A124A">
        <w:rPr>
          <w:rStyle w:val="CardText1Char"/>
        </w:rPr>
        <w:t xml:space="preserve">be the case that the advocates of rational choice theory cannot give a good account of why this type of theory is powerful </w:t>
      </w:r>
      <w:r w:rsidRPr="00655349">
        <w:rPr>
          <w:rFonts w:ascii="Georgia" w:hAnsi="Georgia"/>
          <w:sz w:val="16"/>
        </w:rPr>
        <w:t>in accounting for this class of problems (i.e., how it is that the relevant actors come to exhibit features in these circumstances that approximate the assumptions of rational choice theory) and, i</w:t>
      </w:r>
      <w:r w:rsidRPr="006A124A">
        <w:rPr>
          <w:rStyle w:val="CardText1Char"/>
        </w:rPr>
        <w:t xml:space="preserve">f this is the case, it is a philosophical weakness—but this </w:t>
      </w:r>
      <w:r w:rsidRPr="006A124A">
        <w:rPr>
          <w:rStyle w:val="CardText2Char"/>
        </w:rPr>
        <w:t>does not undermine</w:t>
      </w:r>
      <w:r w:rsidRPr="006A124A">
        <w:rPr>
          <w:rStyle w:val="CardText1Char"/>
        </w:rPr>
        <w:t xml:space="preserve"> the point that, for a certain class of problems, rational choice theory may </w:t>
      </w:r>
      <w:r w:rsidRPr="006A124A">
        <w:rPr>
          <w:rStyle w:val="CardText2Char"/>
        </w:rPr>
        <w:t>provide the best account available to us.</w:t>
      </w:r>
      <w:r w:rsidRPr="00655349">
        <w:rPr>
          <w:rFonts w:ascii="Georgia" w:hAnsi="Georgia"/>
          <w:sz w:val="16"/>
        </w:rPr>
        <w:t xml:space="preserve"> In other words, </w:t>
      </w:r>
      <w:r w:rsidRPr="006A124A">
        <w:rPr>
          <w:rStyle w:val="CardText1Char"/>
        </w:rPr>
        <w:t xml:space="preserve">while the critical judgement of theoretical accounts in terms of their ontological and/or epistemological sophistication is one kind of critical judgement, it is not the only or even necessarily the </w:t>
      </w:r>
      <w:r w:rsidRPr="006A124A">
        <w:rPr>
          <w:rStyle w:val="CardText2Char"/>
        </w:rPr>
        <w:t xml:space="preserve">most important </w:t>
      </w:r>
      <w:r w:rsidRPr="006A124A">
        <w:rPr>
          <w:rStyle w:val="CardText1Char"/>
        </w:rPr>
        <w:t>kind</w:t>
      </w:r>
      <w:r w:rsidRPr="00655349">
        <w:rPr>
          <w:rFonts w:ascii="Georgia" w:hAnsi="Georgia"/>
          <w:sz w:val="16"/>
        </w:rPr>
        <w:t xml:space="preserve">. The second danger run by the philosophical turn is that </w:t>
      </w:r>
      <w:r w:rsidRPr="006A124A">
        <w:rPr>
          <w:rStyle w:val="CardText1Char"/>
        </w:rPr>
        <w:t>because prioritisation of ontology and epistemology promotes theory-construction</w:t>
      </w:r>
      <w:r w:rsidRPr="00655349">
        <w:rPr>
          <w:rFonts w:ascii="Georgia" w:hAnsi="Georgia"/>
          <w:sz w:val="16"/>
        </w:rPr>
        <w:t xml:space="preserve"> from philosophical first principles,</w:t>
      </w:r>
      <w:r w:rsidRPr="006A124A">
        <w:rPr>
          <w:rStyle w:val="CardText2Char"/>
        </w:rPr>
        <w:t xml:space="preserve"> it cultivates a theory-driven rather than problem-driven approach to IR.</w:t>
      </w:r>
      <w:r w:rsidRPr="00655349">
        <w:rPr>
          <w:rFonts w:ascii="Georgia" w:hAnsi="Georgia"/>
          <w:sz w:val="16"/>
        </w:rPr>
        <w:t xml:space="preserve"> Paraphrasing Ian Shapiro, the point can be put like this:</w:t>
      </w:r>
      <w:r w:rsidRPr="006A124A">
        <w:rPr>
          <w:rStyle w:val="CardText1Char"/>
        </w:rPr>
        <w:t xml:space="preserve"> since</w:t>
      </w:r>
      <w:r w:rsidRPr="00655349">
        <w:rPr>
          <w:rFonts w:ascii="Georgia" w:hAnsi="Georgia"/>
          <w:sz w:val="16"/>
        </w:rPr>
        <w:t xml:space="preserve"> it is the case that </w:t>
      </w:r>
      <w:r w:rsidRPr="006A124A">
        <w:rPr>
          <w:rStyle w:val="CardText1Char"/>
        </w:rPr>
        <w:t xml:space="preserve">there is always a plurality of possible true descriptions </w:t>
      </w:r>
      <w:r w:rsidRPr="00655349">
        <w:rPr>
          <w:rFonts w:ascii="Georgia" w:hAnsi="Georgia"/>
          <w:sz w:val="16"/>
        </w:rPr>
        <w:t>of a given action, event or phenomenon,</w:t>
      </w:r>
      <w:r w:rsidRPr="006A124A">
        <w:rPr>
          <w:rStyle w:val="CardText1Char"/>
        </w:rPr>
        <w:t xml:space="preserve"> the challenge is to decide which is the most apt</w:t>
      </w:r>
      <w:r w:rsidRPr="006A124A">
        <w:rPr>
          <w:rStyle w:val="CardText1Char"/>
          <w:sz w:val="24"/>
        </w:rPr>
        <w:t xml:space="preserve"> </w:t>
      </w:r>
      <w:r w:rsidRPr="006A124A">
        <w:rPr>
          <w:rFonts w:ascii="Georgia" w:hAnsi="Georgia"/>
          <w:sz w:val="22"/>
          <w:u w:val="single"/>
        </w:rPr>
        <w:t>i</w:t>
      </w:r>
      <w:r w:rsidRPr="006A124A">
        <w:rPr>
          <w:rStyle w:val="CardText1Char"/>
        </w:rPr>
        <w:t xml:space="preserve">n terms of getting a perspicuous </w:t>
      </w:r>
      <w:r w:rsidRPr="006A124A">
        <w:rPr>
          <w:rStyle w:val="CardText2Char"/>
        </w:rPr>
        <w:t>grip on</w:t>
      </w:r>
      <w:r w:rsidRPr="00655349">
        <w:rPr>
          <w:rFonts w:ascii="Georgia" w:hAnsi="Georgia"/>
          <w:sz w:val="16"/>
        </w:rPr>
        <w:t xml:space="preserve"> the </w:t>
      </w:r>
      <w:r w:rsidRPr="006A124A">
        <w:rPr>
          <w:rStyle w:val="CardText2Char"/>
        </w:rPr>
        <w:t>action,</w:t>
      </w:r>
      <w:r w:rsidRPr="00655349">
        <w:rPr>
          <w:rFonts w:ascii="Georgia" w:hAnsi="Georgia"/>
          <w:sz w:val="16"/>
        </w:rPr>
        <w:t xml:space="preserve"> event or phenomenon in question given the purposes of the inquiry; yet, from this standpoint, </w:t>
      </w:r>
      <w:r w:rsidRPr="006A124A">
        <w:rPr>
          <w:rFonts w:ascii="Georgia" w:hAnsi="Georgia"/>
          <w:u w:val="single"/>
        </w:rPr>
        <w:t>‘</w:t>
      </w:r>
      <w:r w:rsidRPr="006A124A">
        <w:rPr>
          <w:rStyle w:val="CardText1Char"/>
        </w:rPr>
        <w:t xml:space="preserve">theory-driven work is part of a </w:t>
      </w:r>
      <w:r w:rsidRPr="006A124A">
        <w:rPr>
          <w:rStyle w:val="CardText2Char"/>
        </w:rPr>
        <w:t>reductionist program’</w:t>
      </w:r>
      <w:r w:rsidRPr="006A124A">
        <w:rPr>
          <w:rStyle w:val="CardText1Char"/>
        </w:rPr>
        <w:t xml:space="preserve"> in that it ‘dictates always opting for the description that calls for the explanation that flows from the </w:t>
      </w:r>
      <w:r w:rsidRPr="006A124A">
        <w:rPr>
          <w:rStyle w:val="CardText2Char"/>
        </w:rPr>
        <w:t xml:space="preserve">preferred model </w:t>
      </w:r>
      <w:r w:rsidRPr="006A124A">
        <w:rPr>
          <w:rStyle w:val="CardText1Char"/>
        </w:rPr>
        <w:t>or theory’.5</w:t>
      </w:r>
      <w:r w:rsidRPr="006A124A">
        <w:rPr>
          <w:rFonts w:ascii="Georgia" w:hAnsi="Georgia"/>
          <w:sz w:val="11"/>
          <w:szCs w:val="11"/>
          <w:u w:val="single"/>
        </w:rPr>
        <w:t xml:space="preserve"> </w:t>
      </w:r>
      <w:r w:rsidRPr="006A124A">
        <w:rPr>
          <w:rStyle w:val="CardText1Char"/>
        </w:rPr>
        <w:t>The justification</w:t>
      </w:r>
      <w:r w:rsidRPr="00655349">
        <w:rPr>
          <w:rFonts w:ascii="Georgia" w:hAnsi="Georgia"/>
          <w:sz w:val="16"/>
        </w:rPr>
        <w:t xml:space="preserve"> offered for this strategy </w:t>
      </w:r>
      <w:r w:rsidRPr="006A124A">
        <w:rPr>
          <w:rStyle w:val="CardText1Char"/>
        </w:rPr>
        <w:t xml:space="preserve">rests on the mistaken belief that it is necessary for social science because general explanations are required to characterise the classes of phenomena studied in similar terms. </w:t>
      </w:r>
      <w:r w:rsidRPr="00655349">
        <w:rPr>
          <w:rFonts w:ascii="Georgia" w:hAnsi="Georgia"/>
          <w:sz w:val="16"/>
        </w:rPr>
        <w:t>However, as Shapiro points out,</w:t>
      </w:r>
      <w:r w:rsidRPr="006A124A">
        <w:rPr>
          <w:rStyle w:val="CardText2Char"/>
        </w:rPr>
        <w:t xml:space="preserve"> this is to misunderstand the enterprise of science</w:t>
      </w:r>
      <w:r w:rsidRPr="006A124A">
        <w:rPr>
          <w:rFonts w:ascii="Georgia" w:hAnsi="Georgia"/>
          <w:sz w:val="22"/>
          <w:u w:val="single"/>
        </w:rPr>
        <w:t xml:space="preserve"> since</w:t>
      </w:r>
      <w:r w:rsidRPr="00655349">
        <w:rPr>
          <w:rFonts w:ascii="Georgia" w:hAnsi="Georgia"/>
          <w:sz w:val="16"/>
        </w:rPr>
        <w:t xml:space="preserve"> ‘</w:t>
      </w:r>
      <w:r w:rsidRPr="006A124A">
        <w:rPr>
          <w:rStyle w:val="CardText1Char"/>
        </w:rPr>
        <w:t xml:space="preserve">whether there are general explanations for classes of phenomena is a question for social-scientific inquiry, </w:t>
      </w:r>
      <w:r w:rsidRPr="006A124A">
        <w:rPr>
          <w:rStyle w:val="CardText2Char"/>
        </w:rPr>
        <w:t xml:space="preserve">not to be prejudged </w:t>
      </w:r>
      <w:r w:rsidRPr="006A124A">
        <w:rPr>
          <w:rStyle w:val="CardText1Char"/>
        </w:rPr>
        <w:t>before conducting that inquiry’</w:t>
      </w:r>
      <w:r w:rsidRPr="00655349">
        <w:rPr>
          <w:rFonts w:ascii="Georgia" w:hAnsi="Georgia"/>
          <w:sz w:val="16"/>
        </w:rPr>
        <w:t>.</w:t>
      </w:r>
      <w:r w:rsidRPr="00655349">
        <w:rPr>
          <w:rFonts w:ascii="Georgia" w:hAnsi="Georgia"/>
          <w:sz w:val="16"/>
          <w:szCs w:val="11"/>
        </w:rPr>
        <w:t xml:space="preserve">6 </w:t>
      </w:r>
      <w:r w:rsidRPr="00655349">
        <w:rPr>
          <w:rFonts w:ascii="Georgia" w:hAnsi="Georgia"/>
          <w:sz w:val="16"/>
        </w:rPr>
        <w:t xml:space="preserve">Moreover, </w:t>
      </w:r>
      <w:r w:rsidRPr="006A124A">
        <w:rPr>
          <w:rStyle w:val="CardText1Char"/>
        </w:rPr>
        <w:t xml:space="preserve">this strategy easily slips into the promotion of the pursuit of </w:t>
      </w:r>
      <w:r w:rsidRPr="006A124A">
        <w:rPr>
          <w:rStyle w:val="CardText2Char"/>
        </w:rPr>
        <w:t>generality over</w:t>
      </w:r>
      <w:r w:rsidRPr="006A124A">
        <w:rPr>
          <w:rStyle w:val="CardText1Char"/>
        </w:rPr>
        <w:t xml:space="preserve"> that of </w:t>
      </w:r>
      <w:r w:rsidRPr="006A124A">
        <w:rPr>
          <w:rStyle w:val="CardText2Char"/>
        </w:rPr>
        <w:t>empirical validity.</w:t>
      </w:r>
      <w:r w:rsidRPr="00655349">
        <w:rPr>
          <w:rFonts w:ascii="Georgia" w:hAnsi="Georgia"/>
          <w:sz w:val="16"/>
        </w:rPr>
        <w:t xml:space="preserve"> The third danger is that </w:t>
      </w:r>
      <w:r w:rsidRPr="006A124A">
        <w:rPr>
          <w:rStyle w:val="CardText1Char"/>
        </w:rPr>
        <w:t>the preceding</w:t>
      </w:r>
      <w:r w:rsidRPr="00655349">
        <w:rPr>
          <w:rFonts w:ascii="Georgia" w:hAnsi="Georgia"/>
          <w:sz w:val="16"/>
        </w:rPr>
        <w:t xml:space="preserve"> two </w:t>
      </w:r>
      <w:r w:rsidRPr="006A124A">
        <w:rPr>
          <w:rStyle w:val="CardText1Char"/>
        </w:rPr>
        <w:t>combine to encourage the formation of a</w:t>
      </w:r>
      <w:r w:rsidRPr="00655349">
        <w:rPr>
          <w:rFonts w:ascii="Georgia" w:hAnsi="Georgia"/>
          <w:sz w:val="16"/>
        </w:rPr>
        <w:t xml:space="preserve"> particular image of disciplinary debate in IR—what might be called (only slightly tongue in cheek) ‘the </w:t>
      </w:r>
      <w:r w:rsidRPr="006A124A">
        <w:rPr>
          <w:rStyle w:val="CardText1Char"/>
        </w:rPr>
        <w:t>Highlander view’</w:t>
      </w:r>
      <w:r w:rsidRPr="00655349">
        <w:rPr>
          <w:rFonts w:ascii="Georgia" w:hAnsi="Georgia"/>
          <w:sz w:val="16"/>
        </w:rPr>
        <w:t xml:space="preserve">—namely, </w:t>
      </w:r>
      <w:r w:rsidRPr="006A124A">
        <w:rPr>
          <w:rStyle w:val="CardText1Char"/>
        </w:rPr>
        <w:t>an image of warring theoretical approaches</w:t>
      </w:r>
      <w:r w:rsidRPr="00655349">
        <w:rPr>
          <w:rFonts w:ascii="Georgia" w:hAnsi="Georgia"/>
          <w:sz w:val="16"/>
        </w:rPr>
        <w:t xml:space="preserve"> with each, despite occasional temporary tactical alliances, dedicated to the strategic achievement of sovereignty over the disciplinary field. It encourages this view because </w:t>
      </w:r>
      <w:r w:rsidRPr="006A124A">
        <w:rPr>
          <w:rStyle w:val="CardText1Char"/>
        </w:rPr>
        <w:t>the</w:t>
      </w:r>
      <w:r w:rsidRPr="00655349">
        <w:rPr>
          <w:rFonts w:ascii="Georgia" w:hAnsi="Georgia"/>
          <w:sz w:val="16"/>
        </w:rPr>
        <w:t xml:space="preserve"> turn to, and </w:t>
      </w:r>
      <w:r w:rsidRPr="006A124A">
        <w:rPr>
          <w:rStyle w:val="CardText2Char"/>
        </w:rPr>
        <w:t>prioritisation of, ontology and epistemology stimulates the idea that there can only be one theoretical approach which gets things right</w:t>
      </w:r>
      <w:r w:rsidRPr="00655349">
        <w:rPr>
          <w:rFonts w:ascii="Georgia" w:hAnsi="Georgia"/>
          <w:sz w:val="16"/>
        </w:rPr>
        <w:t xml:space="preserve">, namely, the theoretical approach that gets its ontology and epistemology right. </w:t>
      </w:r>
      <w:r w:rsidRPr="006A124A">
        <w:rPr>
          <w:rStyle w:val="CardText1Char"/>
        </w:rPr>
        <w:t xml:space="preserve">This image feeds back into IR exacerbating the first and second dangers, and so a potentially </w:t>
      </w:r>
      <w:r w:rsidRPr="006A124A">
        <w:rPr>
          <w:rStyle w:val="CardText2Char"/>
        </w:rPr>
        <w:t>vicious circle arises.</w:t>
      </w:r>
    </w:p>
    <w:p w:rsidR="008F175E" w:rsidRPr="006A124A" w:rsidRDefault="008F175E" w:rsidP="008F175E">
      <w:pPr>
        <w:pStyle w:val="Debate-CardTagandCite-F6"/>
        <w:rPr>
          <w:b w:val="0"/>
          <w:color w:val="000000"/>
          <w:sz w:val="18"/>
          <w:szCs w:val="18"/>
        </w:rPr>
      </w:pPr>
    </w:p>
    <w:p w:rsidR="008F175E" w:rsidRPr="006B4F98" w:rsidRDefault="008F175E" w:rsidP="008F175E"/>
    <w:p w:rsidR="008F175E" w:rsidRDefault="008F175E" w:rsidP="008F175E">
      <w:pPr>
        <w:pStyle w:val="Heading3"/>
      </w:pPr>
      <w:r>
        <w:t>2nc – at: positivism bad</w:t>
      </w:r>
    </w:p>
    <w:p w:rsidR="008F175E" w:rsidRDefault="008F175E" w:rsidP="008F175E"/>
    <w:p w:rsidR="008F175E" w:rsidRPr="00776479" w:rsidRDefault="008F175E" w:rsidP="008F175E">
      <w:pPr>
        <w:pStyle w:val="Heading4"/>
      </w:pPr>
      <w:r>
        <w:t>Not all empirical method is positivism—equating realism to positivism fails</w:t>
      </w:r>
    </w:p>
    <w:p w:rsidR="008F175E" w:rsidRPr="000D06B0" w:rsidRDefault="008F175E" w:rsidP="008F175E">
      <w:pPr>
        <w:rPr>
          <w:rStyle w:val="Style13ptBold"/>
        </w:rPr>
      </w:pPr>
      <w:r>
        <w:rPr>
          <w:rStyle w:val="Style13ptBold"/>
        </w:rPr>
        <w:t>Brincat et al, co-editor for the journal Global Discourse, 12</w:t>
      </w:r>
    </w:p>
    <w:p w:rsidR="008F175E" w:rsidRDefault="008F175E" w:rsidP="008F175E">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8F175E" w:rsidRPr="00685994" w:rsidRDefault="008F175E" w:rsidP="008F175E">
      <w:pPr>
        <w:rPr>
          <w:rStyle w:val="StyleUnderline"/>
        </w:rPr>
      </w:pPr>
      <w:r w:rsidRPr="00593F9E">
        <w:rPr>
          <w:sz w:val="16"/>
        </w:rPr>
        <w:t xml:space="preserve">In wide terms, then, </w:t>
      </w:r>
      <w:r w:rsidRPr="005E2DD8">
        <w:rPr>
          <w:rStyle w:val="StyleUnderline"/>
        </w:rPr>
        <w:t xml:space="preserve">it is essential that Critical Theory does not fall into the belief that American realism equals positivism, which equals social science, which must therefore be eschewed. To do so is to cut itself from a range of attempts to combine carefully constructed empirical work with theoretically sophisticated analysis, and to place unnecessary barriers between itself and similarly attuned research, </w:t>
      </w:r>
      <w:r w:rsidRPr="00593F9E">
        <w:rPr>
          <w:sz w:val="16"/>
        </w:rPr>
        <w:t xml:space="preserve">such as the critical sociology pioneered by Pierre Bourdieu.6 </w:t>
      </w:r>
      <w:r w:rsidRPr="005E2DD8">
        <w:rPr>
          <w:rStyle w:val="StyleUnderline"/>
        </w:rPr>
        <w:t>It is also to risk becoming increasingly dominated by a philosophical turn that is haunted by the quite despairing negative dialectics that characterized the later thinking</w:t>
      </w:r>
      <w:r w:rsidRPr="00593F9E">
        <w:rPr>
          <w:sz w:val="16"/>
        </w:rPr>
        <w:t xml:space="preserve"> of Horkheimer and Adorno, or by turns such as Habermas’ discursive ethics or the increasingly sociologically distanced forms taken by many variants of linguistic or post-modern theory. </w:t>
      </w:r>
      <w:r w:rsidRPr="00685994">
        <w:rPr>
          <w:rStyle w:val="StyleUnderline"/>
        </w:rPr>
        <w:t>None of these directions, to be clear, is unproductive - the opposite is quite often the case</w:t>
      </w:r>
      <w:r w:rsidRPr="00593F9E">
        <w:rPr>
          <w:sz w:val="16"/>
        </w:rPr>
        <w:t xml:space="preserve">, and there is a strong case to be made that </w:t>
      </w:r>
      <w:r w:rsidRPr="00685994">
        <w:rPr>
          <w:rStyle w:val="StyleUnderline"/>
        </w:rPr>
        <w:t>the tendency of Critical Theory and post-modern-inspired positions to be been as inevitably in conflict is yet another deleterious symptom of the perils of oppositional thinking</w:t>
      </w:r>
      <w:r w:rsidRPr="00593F9E">
        <w:rPr>
          <w:sz w:val="16"/>
        </w:rPr>
        <w:t xml:space="preserve">.7 </w:t>
      </w:r>
      <w:r w:rsidRPr="00685994">
        <w:rPr>
          <w:rStyle w:val="StyleUnderline"/>
        </w:rPr>
        <w:t xml:space="preserve">But they should not be mistaken for the only road that can be taken in the name of a misguided equating of all ‘empirical’ method with some kind of unreconstructed positivism. </w:t>
      </w:r>
    </w:p>
    <w:p w:rsidR="008F175E" w:rsidRDefault="008F175E" w:rsidP="008F175E">
      <w:pPr>
        <w:pStyle w:val="Heading3"/>
      </w:pPr>
      <w:r>
        <w:t>2ac – at: reps</w:t>
      </w:r>
    </w:p>
    <w:p w:rsidR="008F175E" w:rsidRPr="00ED00D4" w:rsidRDefault="008F175E" w:rsidP="008F175E"/>
    <w:p w:rsidR="008F175E" w:rsidRPr="006A124A" w:rsidRDefault="008F175E" w:rsidP="005A2D04">
      <w:pPr>
        <w:pStyle w:val="Heading4"/>
      </w:pPr>
      <w:r w:rsidRPr="006A124A">
        <w:t>Changing representational practices hinders understanding of policy by overlooking questions of agency and material structures</w:t>
      </w:r>
    </w:p>
    <w:p w:rsidR="00B41978" w:rsidRDefault="008F175E" w:rsidP="008F175E">
      <w:r w:rsidRPr="006A124A">
        <w:rPr>
          <w:b/>
        </w:rPr>
        <w:t xml:space="preserve">Tuathail, </w:t>
      </w:r>
      <w:r w:rsidR="00B41978">
        <w:rPr>
          <w:b/>
        </w:rPr>
        <w:t xml:space="preserve">Department of Georgraphy at Virginia Polytechnic Institute, </w:t>
      </w:r>
      <w:r w:rsidRPr="006A124A">
        <w:rPr>
          <w:b/>
        </w:rPr>
        <w:t>96</w:t>
      </w:r>
      <w:r w:rsidR="00B41978">
        <w:t xml:space="preserve"> </w:t>
      </w:r>
    </w:p>
    <w:p w:rsidR="008F175E" w:rsidRPr="006A124A" w:rsidRDefault="00B41978" w:rsidP="008F175E">
      <w:r>
        <w:t xml:space="preserve">(Gearoid, </w:t>
      </w:r>
      <w:r w:rsidR="008F175E" w:rsidRPr="006A124A">
        <w:t>Political Geography, 15(6-7), p. 664, science direct)</w:t>
      </w:r>
    </w:p>
    <w:p w:rsidR="008F175E" w:rsidRDefault="008F175E" w:rsidP="008F175E">
      <w:pPr>
        <w:rPr>
          <w:sz w:val="14"/>
        </w:rPr>
      </w:pPr>
      <w:r w:rsidRPr="006A124A">
        <w:rPr>
          <w:u w:val="single"/>
        </w:rPr>
        <w:t>While theoretical debates at academic conferences  are important to academics, the discourse and concerns of foreign-policy decision-  makers are quite different, so different that they constitute a distinctive</w:t>
      </w:r>
      <w:r w:rsidRPr="006A124A">
        <w:rPr>
          <w:sz w:val="14"/>
        </w:rPr>
        <w:t xml:space="preserve"> problem-  solving, theory-averse, </w:t>
      </w:r>
      <w:r w:rsidRPr="006A124A">
        <w:rPr>
          <w:u w:val="single"/>
        </w:rPr>
        <w:t>policy-making subculture. There is a danger that academics  assume that the discourses they engage are more significant in the practice of foreign  policy and the exercise of power than they really are</w:t>
      </w:r>
      <w:r w:rsidRPr="006A124A">
        <w:rPr>
          <w:sz w:val="14"/>
        </w:rPr>
        <w:t xml:space="preserve">. This is not, however, to  minimize the obvious importance of academia as a general institutional structure  among many that sustain certain epistemic communities in particular states.  In general, I do not disagree with </w:t>
      </w:r>
      <w:r w:rsidRPr="006A124A">
        <w:rPr>
          <w:u w:val="single"/>
        </w:rPr>
        <w:t>Dalby’s</w:t>
      </w:r>
      <w:r w:rsidRPr="006A124A">
        <w:rPr>
          <w:sz w:val="14"/>
        </w:rPr>
        <w:t xml:space="preserve"> fourth point about politics and discourse  except to note that his </w:t>
      </w:r>
      <w:r w:rsidRPr="006A124A">
        <w:rPr>
          <w:u w:val="single"/>
        </w:rPr>
        <w:t>statement-‘Precisely because reality could be represented in  particular ways</w:t>
      </w:r>
      <w:r w:rsidRPr="006A124A">
        <w:rPr>
          <w:sz w:val="14"/>
        </w:rPr>
        <w:t xml:space="preserve"> political decisions could be taken, troops and material moved and war  fought’-</w:t>
      </w:r>
      <w:r w:rsidRPr="006A124A">
        <w:rPr>
          <w:u w:val="single"/>
        </w:rPr>
        <w:t>evades the important question of agency</w:t>
      </w:r>
      <w:r w:rsidRPr="006A124A">
        <w:rPr>
          <w:sz w:val="14"/>
        </w:rPr>
        <w:t xml:space="preserve"> that I noted in my review essay. </w:t>
      </w:r>
      <w:r w:rsidRPr="006A124A">
        <w:rPr>
          <w:u w:val="single"/>
        </w:rPr>
        <w:t>The  assumption that it is representations that make action possible is inadequate by itself.  Political, military and economic structures, institutions, discursive networks and  leadership are all crucial in explaining social action and should be theorized together  with representational practices</w:t>
      </w:r>
      <w:r w:rsidRPr="006A124A">
        <w:rPr>
          <w:sz w:val="14"/>
        </w:rPr>
        <w:t xml:space="preserve">.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w:t>
      </w:r>
      <w:smartTag w:uri="urn:schemas-microsoft-com:office:smarttags" w:element="City">
        <w:r w:rsidRPr="006A124A">
          <w:rPr>
            <w:sz w:val="14"/>
          </w:rPr>
          <w:t>Moscow</w:t>
        </w:r>
      </w:smartTag>
      <w:r w:rsidRPr="006A124A">
        <w:rPr>
          <w:sz w:val="14"/>
        </w:rPr>
        <w:t xml:space="preserve"> as  heavily influenced by dissident peace researchers in </w:t>
      </w:r>
      <w:smartTag w:uri="urn:schemas-microsoft-com:office:smarttags" w:element="place">
        <w:r w:rsidRPr="006A124A">
          <w:rPr>
            <w:sz w:val="14"/>
          </w:rPr>
          <w:t>Europe</w:t>
        </w:r>
      </w:smartTag>
      <w:r w:rsidRPr="006A124A">
        <w:rPr>
          <w:sz w:val="14"/>
        </w:rPr>
        <w:t xml:space="preserv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6A124A">
        <w:rPr>
          <w:u w:val="single"/>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r w:rsidRPr="006A124A">
        <w:rPr>
          <w:sz w:val="14"/>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rsidR="00DA59B1" w:rsidRDefault="008F175E" w:rsidP="008F175E">
      <w:pPr>
        <w:widowControl w:val="0"/>
        <w:autoSpaceDE w:val="0"/>
        <w:autoSpaceDN w:val="0"/>
        <w:adjustRightInd w:val="0"/>
        <w:rPr>
          <w:rFonts w:eastAsia="Times New Roman" w:cs="Garamond"/>
          <w:b/>
          <w:bCs/>
        </w:rPr>
      </w:pPr>
      <w:r w:rsidRPr="00DA59B1">
        <w:rPr>
          <w:rStyle w:val="Heading4Char"/>
        </w:rPr>
        <w:t>Turn—representational focus numbs us to the reality of our impacts, making them more likely</w:t>
      </w:r>
      <w:r w:rsidRPr="00C34F96">
        <w:rPr>
          <w:rFonts w:eastAsia="Times New Roman" w:cs="Garamond"/>
          <w:b/>
          <w:bCs/>
        </w:rPr>
        <w:br/>
        <w:t>Krishna</w:t>
      </w:r>
      <w:r w:rsidR="00DA59B1">
        <w:rPr>
          <w:rFonts w:eastAsia="Times New Roman" w:cs="Garamond"/>
          <w:b/>
          <w:bCs/>
        </w:rPr>
        <w:t>, Professor of PolSci, Hawaii,</w:t>
      </w:r>
      <w:r w:rsidRPr="00C34F96">
        <w:rPr>
          <w:rFonts w:eastAsia="Times New Roman" w:cs="Garamond"/>
          <w:b/>
          <w:bCs/>
        </w:rPr>
        <w:t xml:space="preserve"> 93</w:t>
      </w:r>
    </w:p>
    <w:p w:rsidR="008F175E" w:rsidRPr="005B1D3B" w:rsidRDefault="008F175E" w:rsidP="008F175E">
      <w:pPr>
        <w:widowControl w:val="0"/>
        <w:autoSpaceDE w:val="0"/>
        <w:autoSpaceDN w:val="0"/>
        <w:adjustRightInd w:val="0"/>
        <w:rPr>
          <w:rFonts w:eastAsia="Times New Roman" w:cs="Garamond"/>
          <w:sz w:val="16"/>
          <w:szCs w:val="12"/>
        </w:rPr>
      </w:pPr>
      <w:r w:rsidRPr="00C34F96">
        <w:rPr>
          <w:rFonts w:eastAsia="Times New Roman" w:cs="Garamond"/>
          <w:sz w:val="16"/>
        </w:rPr>
        <w:t xml:space="preserve"> </w:t>
      </w:r>
      <w:r w:rsidRPr="00C34F96">
        <w:rPr>
          <w:rFonts w:eastAsia="Times New Roman" w:cs="Garamond"/>
          <w:sz w:val="16"/>
          <w:szCs w:val="12"/>
        </w:rPr>
        <w:t>(Sankaran, The Importance of Being Iro</w:t>
      </w:r>
      <w:r>
        <w:rPr>
          <w:rFonts w:eastAsia="Times New Roman" w:cs="Garamond"/>
          <w:sz w:val="16"/>
          <w:szCs w:val="12"/>
        </w:rPr>
        <w:t>nic, Alternatives 18.3, p 399,</w:t>
      </w:r>
      <w:r w:rsidRPr="00C34F96">
        <w:rPr>
          <w:rFonts w:eastAsia="Times New Roman" w:cs="Garamond"/>
          <w:sz w:val="16"/>
          <w:szCs w:val="12"/>
        </w:rPr>
        <w:t>)</w:t>
      </w:r>
    </w:p>
    <w:p w:rsidR="008F175E" w:rsidRPr="00BF3B1E" w:rsidRDefault="008F175E" w:rsidP="00BF3B1E">
      <w:pPr>
        <w:widowControl w:val="0"/>
        <w:autoSpaceDE w:val="0"/>
        <w:autoSpaceDN w:val="0"/>
        <w:adjustRightInd w:val="0"/>
        <w:rPr>
          <w:rFonts w:eastAsia="Times New Roman" w:cs="Garamond"/>
          <w:sz w:val="16"/>
          <w:szCs w:val="12"/>
        </w:rPr>
      </w:pPr>
      <w:r w:rsidRPr="00C34F96">
        <w:rPr>
          <w:rFonts w:eastAsia="Times New Roman" w:cs="Garamond"/>
          <w:u w:val="single"/>
        </w:rPr>
        <w:t>By emphasizing the</w:t>
      </w:r>
      <w:r w:rsidRPr="00C34F96">
        <w:rPr>
          <w:rFonts w:eastAsia="Times New Roman" w:cs="Garamond"/>
          <w:sz w:val="16"/>
          <w:szCs w:val="12"/>
        </w:rPr>
        <w:t xml:space="preserve"> technology and speed in the Gulf War, endlessly analyzing the </w:t>
      </w:r>
      <w:r w:rsidRPr="00C34F96">
        <w:rPr>
          <w:rFonts w:eastAsia="Times New Roman" w:cs="Garamond"/>
          <w:u w:val="single"/>
        </w:rPr>
        <w:t>representation of the war</w:t>
      </w:r>
      <w:r w:rsidRPr="00C34F96">
        <w:rPr>
          <w:rFonts w:eastAsia="Times New Roman" w:cs="Garamond"/>
          <w:sz w:val="16"/>
          <w:szCs w:val="12"/>
        </w:rPr>
        <w:t xml:space="preserve"> itself, without a simultaneous exposition of the "ground realities,"</w:t>
      </w:r>
      <w:r w:rsidRPr="00C34F96">
        <w:rPr>
          <w:rFonts w:eastAsia="Times New Roman" w:cs="Garamond"/>
          <w:szCs w:val="18"/>
          <w:u w:val="single"/>
        </w:rPr>
        <w:t xml:space="preserve"> </w:t>
      </w:r>
      <w:r w:rsidRPr="00C34F96">
        <w:rPr>
          <w:rFonts w:eastAsia="Times New Roman" w:cs="Garamond"/>
          <w:u w:val="single"/>
        </w:rPr>
        <w:t>postmodernist analyses wind up</w:t>
      </w:r>
      <w:r w:rsidRPr="00C34F96">
        <w:rPr>
          <w:rFonts w:eastAsia="Times New Roman" w:cs="Garamond"/>
          <w:sz w:val="16"/>
          <w:szCs w:val="12"/>
        </w:rPr>
        <w:t xml:space="preserve">, unwittingly, </w:t>
      </w:r>
      <w:r w:rsidRPr="00C34F96">
        <w:rPr>
          <w:rFonts w:eastAsia="Times New Roman" w:cs="Garamond"/>
          <w:u w:val="single"/>
        </w:rPr>
        <w:t>echoing the Pentagon</w:t>
      </w:r>
      <w:r w:rsidRPr="00C34F96">
        <w:rPr>
          <w:rFonts w:eastAsia="Times New Roman" w:cs="Garamond"/>
          <w:sz w:val="16"/>
          <w:szCs w:val="12"/>
        </w:rPr>
        <w:t xml:space="preserve"> and the White House </w:t>
      </w:r>
      <w:r w:rsidRPr="00C34F96">
        <w:rPr>
          <w:rFonts w:eastAsia="Times New Roman" w:cs="Garamond"/>
          <w:u w:val="single"/>
        </w:rPr>
        <w:t>in their claims that this was a "clean" war</w:t>
      </w:r>
      <w:r w:rsidRPr="00C34F96">
        <w:rPr>
          <w:rFonts w:eastAsia="Times New Roman" w:cs="Garamond"/>
          <w:sz w:val="16"/>
          <w:szCs w:val="12"/>
        </w:rPr>
        <w:t xml:space="preserve"> with smart bombs that take out only defense installations with minimal "collateral damage." One needs to reflesh the Gulf War dead through our postmortems instead of merely echoing, with Virilio and others, the "disappearance" of territory or the modern warrior with the new technologies; or the intertext connecting the war and television; or the displacement of the spectacle of war by the war of spectacle." Second, the emphasis on the speed with which the annihilation proceeded once the war began tends to obfuscate the long build-up to the conflict and US complicity in Iraqi foreign and defense policy in prior times. Third, as the details provided</w:t>
      </w:r>
      <w:r w:rsidRPr="00C34F96">
        <w:rPr>
          <w:rFonts w:eastAsia="Times New Roman" w:cs="Garamond"/>
          <w:sz w:val="16"/>
          <w:szCs w:val="8"/>
        </w:rPr>
        <w:t xml:space="preserve"> </w:t>
      </w:r>
      <w:r w:rsidRPr="00C34F96">
        <w:rPr>
          <w:rFonts w:eastAsia="Times New Roman" w:cs="Garamond"/>
          <w:sz w:val="16"/>
          <w:szCs w:val="12"/>
        </w:rPr>
        <w:t xml:space="preserve">above show, </w:t>
      </w:r>
      <w:r w:rsidRPr="00C34F96">
        <w:rPr>
          <w:rFonts w:eastAsia="Times New Roman" w:cs="Garamond"/>
          <w:u w:val="single"/>
        </w:rPr>
        <w:t>if there was anything to highlight about the war, it was not so much its manner of representation as the incredible levels of annihilation</w:t>
      </w:r>
      <w:r w:rsidRPr="00C34F96">
        <w:rPr>
          <w:rFonts w:eastAsia="Times New Roman" w:cs="Garamond"/>
          <w:sz w:val="16"/>
          <w:szCs w:val="12"/>
        </w:rPr>
        <w:t xml:space="preserve"> that have been perfected. To summarize: I am not suggesting that postmodernist analysts of the war are in agreement with the Pentagon's claims regarding a "clean" war; I am suggesting that their </w:t>
      </w:r>
      <w:r w:rsidRPr="00C34F96">
        <w:rPr>
          <w:rFonts w:eastAsia="Times New Roman" w:cs="Garamond"/>
          <w:u w:val="single"/>
        </w:rPr>
        <w:t>preoccupation with representation</w:t>
      </w:r>
      <w:r w:rsidRPr="00C34F96">
        <w:rPr>
          <w:rFonts w:eastAsia="Times New Roman" w:cs="Garamond"/>
          <w:sz w:val="16"/>
          <w:szCs w:val="12"/>
        </w:rPr>
        <w:t xml:space="preserve">, sign systems, and with the signifier over the signified, </w:t>
      </w:r>
      <w:r w:rsidRPr="00C34F96">
        <w:rPr>
          <w:rFonts w:eastAsia="Times New Roman" w:cs="Garamond"/>
          <w:u w:val="single"/>
        </w:rPr>
        <w:t>leaves one with little sense of the annihilation visited upon the people</w:t>
      </w:r>
      <w:r w:rsidRPr="00C34F96">
        <w:rPr>
          <w:rFonts w:eastAsia="Times New Roman" w:cs="Garamond"/>
          <w:sz w:val="16"/>
          <w:szCs w:val="12"/>
        </w:rPr>
        <w:t xml:space="preserve"> and land of Iraq. And, as the Vietnam War proved and Schwarzkopf well realized, </w:t>
      </w:r>
      <w:r w:rsidRPr="00C34F96">
        <w:rPr>
          <w:rFonts w:eastAsia="Times New Roman" w:cs="Garamond"/>
          <w:u w:val="single"/>
        </w:rPr>
        <w:t>without that</w:t>
      </w:r>
      <w:r w:rsidRPr="00C34F96">
        <w:rPr>
          <w:rFonts w:eastAsia="Times New Roman" w:cs="Garamond"/>
          <w:sz w:val="16"/>
          <w:szCs w:val="12"/>
        </w:rPr>
        <w:t xml:space="preserve"> physicalistic </w:t>
      </w:r>
      <w:r w:rsidRPr="00C34F96">
        <w:rPr>
          <w:rFonts w:eastAsia="Times New Roman" w:cs="Garamond"/>
          <w:u w:val="single"/>
        </w:rPr>
        <w:t>sense of violence, war can be more effectively sold to a jingoistic public</w:t>
      </w:r>
      <w:r w:rsidRPr="00C34F96">
        <w:rPr>
          <w:rFonts w:eastAsia="Times New Roman" w:cs="Garamond"/>
          <w:sz w:val="16"/>
          <w:szCs w:val="12"/>
        </w:rPr>
        <w:t xml:space="preserve">. In this regard, Der Derian's point that the nature of antiwar protest movements has to change, has to recognize the fact that one can no longer wait for the body bags to come home, is one that merits attention. He notes, in a sharp attack on the left's anti-Gulf War movement: "Like old generals the anti-war movement fought the last war … a disastrous war of position, constructing ideologically sound bunkers of facts and history while the 'New' World Order fought a highly successful war of maneuver ... with high speed visuals and a high-tech aesthetics of destruction." (AD: 176-77) </w:t>
      </w:r>
    </w:p>
    <w:p w:rsidR="008F175E" w:rsidRPr="006A124A" w:rsidRDefault="008F175E" w:rsidP="008F175E"/>
    <w:p w:rsidR="008F175E" w:rsidRPr="006A124A" w:rsidRDefault="008F175E" w:rsidP="00F41A60">
      <w:pPr>
        <w:pStyle w:val="Heading4"/>
      </w:pPr>
      <w:r w:rsidRPr="006A124A">
        <w:t>A focus on representation</w:t>
      </w:r>
      <w:bookmarkStart w:id="0" w:name="_GoBack"/>
      <w:bookmarkEnd w:id="0"/>
      <w:r w:rsidRPr="006A124A">
        <w:t>s destroys social change by ignoring political and material constraints</w:t>
      </w:r>
    </w:p>
    <w:p w:rsidR="00BF3B1E" w:rsidRDefault="008F175E" w:rsidP="008F175E">
      <w:r w:rsidRPr="006A124A">
        <w:rPr>
          <w:b/>
        </w:rPr>
        <w:t>Taft-Kaufman,</w:t>
      </w:r>
      <w:r w:rsidR="00BF3B1E">
        <w:rPr>
          <w:b/>
        </w:rPr>
        <w:t xml:space="preserve"> professor, Department of Speech Communication And Dramatic Arts, at Central Michigan University,</w:t>
      </w:r>
      <w:r w:rsidRPr="006A124A">
        <w:rPr>
          <w:b/>
        </w:rPr>
        <w:t xml:space="preserve"> 95</w:t>
      </w:r>
      <w:r w:rsidR="00BF3B1E">
        <w:t xml:space="preserve">  </w:t>
      </w:r>
    </w:p>
    <w:p w:rsidR="008F175E" w:rsidRPr="006A124A" w:rsidRDefault="00BF3B1E" w:rsidP="008F175E">
      <w:r>
        <w:t xml:space="preserve">(Jill, </w:t>
      </w:r>
      <w:r w:rsidR="008F175E" w:rsidRPr="006A124A">
        <w:t>Southern Communication Journal, Spring, proquest)</w:t>
      </w:r>
    </w:p>
    <w:p w:rsidR="008F175E" w:rsidRPr="006A124A" w:rsidRDefault="008F175E" w:rsidP="008F175E">
      <w:r w:rsidRPr="006A124A">
        <w:rPr>
          <w:sz w:val="12"/>
        </w:rPr>
        <w:t>The postmodern passwords of "polyvocality,"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w:t>
      </w:r>
      <w:r w:rsidRPr="006A124A">
        <w:t xml:space="preserve"> </w:t>
      </w:r>
      <w:r w:rsidRPr="006A124A">
        <w:rPr>
          <w:u w:val="single"/>
        </w:rPr>
        <w:t>despite their adversarial posture and talk of opposition, their discourses on intertextuality and inter-referentiality isolate them from and ignore the conditions that have produced leftist politics</w:t>
      </w:r>
      <w:r w:rsidRPr="006A124A">
        <w:t>--</w:t>
      </w:r>
      <w:r w:rsidRPr="006A124A">
        <w:rPr>
          <w:sz w:val="12"/>
        </w:rPr>
        <w:t xml:space="preserve">conflict, racism, poverty, and injustice. In short, as Clarke (1991) asserts, postmodern emphasis on new subjects conceals the old subjects, those who have limited access to good jobs, food, housing, health care, and transportation, as well as to the media that depict them. Merod (1987) decries this situation as one which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Merod and laments: Has there ever been a historical era characterized by as little radical analysis or activism and as much radical-chic writing as ours? Maundering on about Otherness: phallocentrism or Eurocentric tropes has become a lazy academic substitute for actual engagement with the detailed histories and contemporary realities of Western racial minorities, white women, or any </w:t>
      </w:r>
      <w:smartTag w:uri="urn:schemas-microsoft-com:office:smarttags" w:element="place">
        <w:r w:rsidRPr="006A124A">
          <w:rPr>
            <w:sz w:val="12"/>
          </w:rPr>
          <w:t>Third World</w:t>
        </w:r>
      </w:smartTag>
      <w:r w:rsidRPr="006A124A">
        <w:rPr>
          <w:sz w:val="12"/>
        </w:rPr>
        <w:t xml:space="preserve"> population. (p. 530) Clarke's assessment of the postmodern elevation of language to the "sine qua non" of critical discussion is an even stronger indictment against the trend.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w:t>
      </w:r>
      <w:r w:rsidRPr="006A124A">
        <w:t xml:space="preserve"> </w:t>
      </w:r>
      <w:r w:rsidRPr="006A124A">
        <w:rPr>
          <w:u w:val="single"/>
        </w:rPr>
        <w:t xml:space="preserve">I can think of few more striking indicators of the political and </w:t>
      </w:r>
      <w:r w:rsidRPr="006A124A">
        <w:rPr>
          <w:u w:val="single"/>
          <w:bdr w:val="single" w:sz="4" w:space="0" w:color="auto"/>
        </w:rPr>
        <w:t>intellectual impoverishment</w:t>
      </w:r>
      <w:r w:rsidRPr="006A124A">
        <w:rPr>
          <w:u w:val="single"/>
        </w:rPr>
        <w:t xml:space="preserve"> of a view of society that can only recognize the discursive.</w:t>
      </w:r>
      <w:r w:rsidRPr="006A124A">
        <w:t xml:space="preserve"> </w:t>
      </w:r>
      <w:r w:rsidRPr="006A124A">
        <w:rPr>
          <w:sz w:val="12"/>
        </w:rPr>
        <w:t xml:space="preserve">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calamitous....(pp. 2-27)  The realm of the discursive is derived from the requisites for human life, which are in the physical world, rather than in a world of ideas or symbols.(4) Nutrition, shelter, and protection are basic human needs that require collective activity for their fulfillment. </w:t>
      </w:r>
      <w:r w:rsidRPr="006A124A">
        <w:rPr>
          <w:u w:val="single"/>
        </w:rPr>
        <w:t xml:space="preserve">Postmodern emphasis on the discursive without an accompanying analysis of how the discursive emerges from material circumstances hides the complex task of envisioning and working towards concrete social goals </w:t>
      </w:r>
      <w:r w:rsidRPr="006A124A">
        <w:rPr>
          <w:sz w:val="12"/>
        </w:rPr>
        <w:t>(Merod, 1987). Although the material conditions that create the situation of marginality escape the purview of the postmodernist, the situation and its consequences are not overlooked by scholars from marginalized groups. Robinson (1990) for example, argues that "the justice that working people deserve is economic, not just textual" (p. 571). Lopez (1992) states that "the starting point for organizing the program content of education or political action must be the present existential, concrete situation" (p. 299). West (1988) asserts that borrowing French post-structuralist discourses about "Otherness" blinds us to realities of American difference going on in front of us (p. 170). Unlike</w:t>
      </w:r>
      <w:r w:rsidRPr="006A124A">
        <w:t xml:space="preserve"> </w:t>
      </w:r>
      <w:r w:rsidRPr="006A124A">
        <w:rPr>
          <w:u w:val="single"/>
        </w:rPr>
        <w:t>postmodern "textual radicals"</w:t>
      </w:r>
      <w:r w:rsidRPr="006A124A">
        <w:t xml:space="preserve"> </w:t>
      </w:r>
      <w:r w:rsidRPr="006A124A">
        <w:rPr>
          <w:sz w:val="12"/>
        </w:rPr>
        <w:t>who Rabinow (1986) acknowledges</w:t>
      </w:r>
      <w:r w:rsidRPr="006A124A">
        <w:t xml:space="preserve"> </w:t>
      </w:r>
      <w:r w:rsidRPr="006A124A">
        <w:rPr>
          <w:u w:val="single"/>
        </w:rPr>
        <w:t>are "fuzzy about power and the realities of socioeconomic constraints"</w:t>
      </w:r>
      <w:r w:rsidRPr="006A124A">
        <w:t xml:space="preserve"> </w:t>
      </w:r>
      <w:r w:rsidRPr="006A124A">
        <w:rPr>
          <w:sz w:val="12"/>
        </w:rPr>
        <w:t>(p. 255), most writers from marginalized groups are clear about how discourse interweaves with the concrete circumstances that create lived experience.</w:t>
      </w:r>
      <w:r w:rsidRPr="006A124A">
        <w:t xml:space="preserve"> </w:t>
      </w:r>
      <w:r w:rsidRPr="006A124A">
        <w:rPr>
          <w:u w:val="single"/>
        </w:rPr>
        <w:t>People whose lives form the material for postmodern counter-hegemonic discourse do not share the optimism over the new recognition of their discursive subjectivities, because such an acknowledgment does not address sufficiently their collective historical and current struggles against racism, sexism, homophobia, and economic injustice</w:t>
      </w:r>
      <w:r w:rsidRPr="006A124A">
        <w:t xml:space="preserve">. </w:t>
      </w:r>
      <w:r w:rsidRPr="006A124A">
        <w:rPr>
          <w:sz w:val="12"/>
        </w:rPr>
        <w:t>They do not appreciate being told they are living in a world in which there are no more real subjects. Ideas have consequences.</w:t>
      </w:r>
      <w:r w:rsidRPr="006A124A">
        <w:t xml:space="preserve"> </w:t>
      </w:r>
      <w:r w:rsidRPr="006A124A">
        <w:rPr>
          <w:u w:val="single"/>
        </w:rPr>
        <w:t>Emphasizing the discursive self when a person is hungry and homeless represents both a cultural and humane failure</w:t>
      </w:r>
      <w:r w:rsidRPr="006A124A">
        <w:t xml:space="preserve">. </w:t>
      </w:r>
      <w:r w:rsidRPr="006A124A">
        <w:rPr>
          <w:u w:val="single"/>
        </w:rPr>
        <w:t>The need to look beyond texts to the perception and attainment of concrete social goals keeps writers from marginalized groups ever-mindful of the specifics of how power works through political agendas</w:t>
      </w:r>
      <w:r w:rsidRPr="006A124A">
        <w:t>, institutions, agencies, and the budgets that fuel them.</w:t>
      </w:r>
    </w:p>
    <w:p w:rsidR="008F175E" w:rsidRPr="006A124A" w:rsidRDefault="008F175E" w:rsidP="008F175E">
      <w:pPr>
        <w:pStyle w:val="Debate-CardTagandCite-F6"/>
        <w:rPr>
          <w:b w:val="0"/>
          <w:color w:val="000000"/>
          <w:sz w:val="18"/>
          <w:szCs w:val="18"/>
        </w:rPr>
      </w:pPr>
    </w:p>
    <w:p w:rsidR="008F175E" w:rsidRPr="00CF5404" w:rsidRDefault="008F175E" w:rsidP="008F175E">
      <w:pPr>
        <w:pStyle w:val="Heading4"/>
      </w:pPr>
      <w:r>
        <w:t xml:space="preserve">Critical realism engages in a retroductive approach to reality – instead of representations or epistemology, the perm allows for ethics </w:t>
      </w:r>
      <w:r>
        <w:rPr>
          <w:i/>
        </w:rPr>
        <w:t>and</w:t>
      </w:r>
      <w:r>
        <w:t xml:space="preserve"> fact.</w:t>
      </w:r>
    </w:p>
    <w:p w:rsidR="00FD6E9A" w:rsidRDefault="00FD6E9A" w:rsidP="008F175E">
      <w:r>
        <w:rPr>
          <w:rStyle w:val="Style13ptBold"/>
        </w:rPr>
        <w:t xml:space="preserve">Roach, Associate Professor of International Politics in the Department of Government and International Affairs at the University of South Florida, </w:t>
      </w:r>
      <w:r w:rsidR="008F175E">
        <w:rPr>
          <w:rStyle w:val="Style13ptBold"/>
        </w:rPr>
        <w:t>10</w:t>
      </w:r>
      <w:r w:rsidR="008F175E" w:rsidRPr="00BD7D83">
        <w:t xml:space="preserve"> </w:t>
      </w:r>
    </w:p>
    <w:p w:rsidR="008F175E" w:rsidRPr="00353B23" w:rsidRDefault="00FD6E9A" w:rsidP="008F175E">
      <w:pPr>
        <w:rPr>
          <w:sz w:val="16"/>
        </w:rPr>
      </w:pPr>
      <w:r w:rsidRPr="00353B23">
        <w:rPr>
          <w:sz w:val="16"/>
        </w:rPr>
        <w:t>(Steven C.</w:t>
      </w:r>
      <w:r w:rsidR="008F175E" w:rsidRPr="00353B23">
        <w:rPr>
          <w:sz w:val="16"/>
        </w:rPr>
        <w:t>, “Critical theory of international politics : complementarity, justice, and governance”, Routledge, 2010, Hatcher Graduate Library, p. 94-95) //RL</w:t>
      </w:r>
      <w:r w:rsidR="008F175E" w:rsidRPr="00353B23">
        <w:rPr>
          <w:sz w:val="16"/>
        </w:rPr>
        <w:br/>
        <w:t xml:space="preserve">This, however, raises the question of what causes us to experience reality. </w:t>
      </w:r>
      <w:r w:rsidR="008F175E" w:rsidRPr="00CF5404">
        <w:rPr>
          <w:rStyle w:val="StyleUnderline"/>
        </w:rPr>
        <w:t>According to Heikki Patomaki and Colin Wight</w:t>
      </w:r>
      <w:r w:rsidR="008F175E" w:rsidRPr="00353B23">
        <w:rPr>
          <w:sz w:val="16"/>
        </w:rPr>
        <w:t xml:space="preserve"> (2000: 223), </w:t>
      </w:r>
      <w:r w:rsidR="008F175E" w:rsidRPr="00CF5404">
        <w:rPr>
          <w:rStyle w:val="StyleUnderline"/>
        </w:rPr>
        <w:t>"the social world cannot be reduced either to its experiential moment or to its intersubjective elements" and where "the intersubjective meanings and relations . . . do not exhaust the social world. For critical theorists this under-lying reality provides the conditions of possibility for actual events and perceived/or experienced phenomena"</w:t>
      </w:r>
      <w:r w:rsidR="008F175E" w:rsidRPr="00353B23">
        <w:rPr>
          <w:sz w:val="16"/>
        </w:rPr>
        <w:t xml:space="preserve"> (Patomaki and Wight 2000: 223). </w:t>
      </w:r>
      <w:r w:rsidR="008F175E" w:rsidRPr="00CF5404">
        <w:rPr>
          <w:rStyle w:val="StyleUnderline"/>
        </w:rPr>
        <w:t>Critical realism's criticism of epistemology is based on the idea that the conditions of possibility arise from our understanding of these causal powers and tendencies, and not necessarily from concepts or representations of experienced phenomena.</w:t>
      </w:r>
      <w:r w:rsidR="008F175E" w:rsidRPr="00353B23">
        <w:rPr>
          <w:sz w:val="16"/>
        </w:rPr>
        <w:t xml:space="preserve"> In the same way that epistemologists assume an autonomous function and reality for concepts, so too do </w:t>
      </w:r>
      <w:r w:rsidR="008F175E" w:rsidRPr="00CF5404">
        <w:rPr>
          <w:rStyle w:val="StyleUnderline"/>
        </w:rPr>
        <w:t>critical realists assume "that research is about gaining knowledge of a reality that exists independently of our representations of it</w:t>
      </w:r>
      <w:r w:rsidR="008F175E" w:rsidRPr="00353B23">
        <w:rPr>
          <w:sz w:val="16"/>
        </w:rPr>
        <w:t xml:space="preserve">" (Justin Cruickshank 2003: 3). It is this structural independence, in other words, that presupposes causation and, more importantly, that prevents critical realism's slide into the pure subjectivity of postmodernism. </w:t>
      </w:r>
      <w:r w:rsidR="008F175E" w:rsidRPr="00CF5404">
        <w:rPr>
          <w:rStyle w:val="StyleUnderline"/>
        </w:rPr>
        <w:t>Nonetheless, critical realism does not adopt a deductive nor inductive method, but advocates a different type of methodological approach: retroduction or analysis based on analogy and metaphor, such as depth. Retroduction presupposes the distinction between the transitive and intransitive dimension of reality.</w:t>
      </w:r>
      <w:r w:rsidR="008F175E" w:rsidRPr="00353B23">
        <w:rPr>
          <w:sz w:val="16"/>
        </w:rPr>
        <w:t xml:space="preserve"> Here the intransitive dimension of reality reflects "an attempt to identify the behind appearances" (Dean et al. 2006a: 9), while the transitive dimension is what science does to produce knowledge and to analyze phenomena. In this way, </w:t>
      </w:r>
      <w:r w:rsidR="008F175E" w:rsidRPr="00CF5404">
        <w:rPr>
          <w:rStyle w:val="StyleUnderline"/>
        </w:rPr>
        <w:t>the intransitive dimension focuses on the tendencies and emergence of causal powers; while the transitive approach stresses the objective facts of science and detachment from reality.</w:t>
      </w:r>
      <w:r w:rsidR="008F175E" w:rsidRPr="00353B23">
        <w:rPr>
          <w:sz w:val="16"/>
        </w:rPr>
        <w:t xml:space="preserve"> As Kathryn Dean et al. (2006a: 6) put it: "Detachment has here the dual reference to the object of knowledge and to the scientist's own particular life situation. </w:t>
      </w:r>
      <w:r w:rsidR="008F175E" w:rsidRPr="00CF5404">
        <w:rPr>
          <w:rStyle w:val="StyleUnderline"/>
        </w:rPr>
        <w:t>This two-dimensional detachment is intended to ensure the absolute separation of facts and values and the cleansing of the universal of all particularistic contamination."</w:t>
      </w:r>
      <w:r w:rsidR="008F175E" w:rsidRPr="00353B23">
        <w:rPr>
          <w:sz w:val="16"/>
        </w:rPr>
        <w:t xml:space="preserve"> Compared to the Frankfurt School's emphasis on the social genesis of facts (see Chapter 2), the intransitive dimension ultimately requires us to imagine what our world looks, via the larger metaphor of an irreducible being. </w:t>
      </w:r>
      <w:r w:rsidR="008F175E" w:rsidRPr="00CF5404">
        <w:rPr>
          <w:rStyle w:val="StyleUnderline"/>
        </w:rPr>
        <w:t>But if events, judgments, decisions, and policies arise from an irreducible being, then how is the social structure structured</w:t>
      </w:r>
      <w:r w:rsidR="008F175E" w:rsidRPr="00353B23">
        <w:rPr>
          <w:sz w:val="16"/>
        </w:rPr>
        <w:t xml:space="preserve">? For Bhaskar, reality is stratified into three domains: the empirical, real, and actual. The empirical refers to the observation and description of events or experienced phenomena; while the real refers to the causal powers or tendencies of social structure. </w:t>
      </w:r>
      <w:r w:rsidR="008F175E" w:rsidRPr="00CF5404">
        <w:rPr>
          <w:rStyle w:val="StyleUnderline"/>
        </w:rPr>
        <w:t>The actual signifies the realm, of events generated by these mechanisms; hence it lies somewhere between the real and empirical (ibid.). In this context, the actual by comparison is what links a deeper, underlying understanding of experienced phenomena with scientific knowledge</w:t>
      </w:r>
      <w:r w:rsidR="008F175E" w:rsidRPr="00353B23">
        <w:rPr>
          <w:sz w:val="16"/>
        </w:rPr>
        <w:t>.</w:t>
      </w:r>
    </w:p>
    <w:p w:rsidR="008F175E" w:rsidRDefault="008F175E" w:rsidP="008F175E">
      <w:pPr>
        <w:pStyle w:val="Heading3"/>
      </w:pPr>
      <w:r>
        <w:t>2ac – cost-benefit analysis good</w:t>
      </w:r>
    </w:p>
    <w:p w:rsidR="008F175E" w:rsidRPr="007349E8" w:rsidRDefault="008F175E" w:rsidP="008F175E"/>
    <w:p w:rsidR="008F175E" w:rsidRPr="003761B8" w:rsidRDefault="008F175E" w:rsidP="008F175E">
      <w:pPr>
        <w:pStyle w:val="Heading4"/>
      </w:pPr>
      <w:r w:rsidRPr="003761B8">
        <w:t>The 1AC’s cost benefit analysis is good – we must assess risks and take action</w:t>
      </w:r>
    </w:p>
    <w:p w:rsidR="008000E1" w:rsidRDefault="008F175E" w:rsidP="008F175E">
      <w:pPr>
        <w:rPr>
          <w:rStyle w:val="Style13ptBold"/>
        </w:rPr>
      </w:pPr>
      <w:r w:rsidRPr="00057DF9">
        <w:rPr>
          <w:rStyle w:val="Style13ptBold"/>
        </w:rPr>
        <w:t>Rø</w:t>
      </w:r>
      <w:r w:rsidR="008000E1">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8F175E" w:rsidRPr="007349E8" w:rsidRDefault="008000E1" w:rsidP="00353B23">
      <w:r>
        <w:t>[Johannes Gullestad</w:t>
      </w:r>
      <w:r w:rsidR="008F175E" w:rsidRPr="0037716F">
        <w:t>, 2013, “Mechanistic Realism and US Foreign Policy: A New Framework for Analysis”, p.60-61 ]</w:t>
      </w:r>
      <w:r w:rsidR="008F175E">
        <w:t xml:space="preserve"> //RH</w:t>
      </w:r>
    </w:p>
    <w:p w:rsidR="008F175E" w:rsidRDefault="008F175E" w:rsidP="008F175E">
      <w:pPr>
        <w:rPr>
          <w:sz w:val="16"/>
        </w:rPr>
      </w:pPr>
      <w:r w:rsidRPr="003761B8">
        <w:rPr>
          <w:rStyle w:val="StyleUnderline"/>
        </w:rPr>
        <w:t>On matters of national security, decision-makers invoke worst-case scenario</w:t>
      </w:r>
      <w:r w:rsidRPr="003761B8">
        <w:rPr>
          <w:sz w:val="16"/>
        </w:rPr>
        <w:t xml:space="preserve">, and appeal to precautionary arguments owing to an aversion to the risk of acting on too sanguine threat assessments.' </w:t>
      </w:r>
      <w:r w:rsidRPr="003761B8">
        <w:rPr>
          <w:rStyle w:val="StyleUnderline"/>
        </w:rPr>
        <w:t>In anarchy, the stakes are high</w:t>
      </w:r>
      <w:r w:rsidRPr="003761B8">
        <w:rPr>
          <w:sz w:val="16"/>
        </w:rPr>
        <w:t xml:space="preserve">. At the same time, irresolvable uncertainty sur-rounds the decision-making situation. </w:t>
      </w:r>
      <w:r w:rsidRPr="003761B8">
        <w:rPr>
          <w:rStyle w:val="StyleUnderline"/>
        </w:rPr>
        <w:t>These two factors encourage</w:t>
      </w:r>
      <w:r w:rsidRPr="003761B8">
        <w:rPr>
          <w:sz w:val="16"/>
        </w:rPr>
        <w:t xml:space="preserve"> a cognitive inclination on the part of the decision-makers to value </w:t>
      </w:r>
      <w:r w:rsidRPr="003761B8">
        <w:rPr>
          <w:rStyle w:val="StyleUnderline"/>
        </w:rPr>
        <w:t>a good margin of safety in security matters</w:t>
      </w:r>
      <w:r w:rsidRPr="003761B8">
        <w:rPr>
          <w:sz w:val="16"/>
        </w:rPr>
        <w:t xml:space="preserve">. Accordingly, </w:t>
      </w:r>
      <w:r w:rsidRPr="003761B8">
        <w:rPr>
          <w:rStyle w:val="StyleUnderline"/>
        </w:rPr>
        <w:t>when they forge a response to the uncertain security situation they prefer to err on the side of caution</w:t>
      </w:r>
      <w:r w:rsidRPr="003761B8">
        <w:rPr>
          <w:sz w:val="16"/>
        </w:rPr>
        <w:t xml:space="preserve">. In effect, they take care to do too much, rather than too little, in the pursuit of the national security interest. They prefer to prepare for threats that eventually turn out to he spurious, rather than failing to prepare for threats that turn out to be real. Since sanguinity implies risks of forgoing national security interests, arguments for precautionary action prevail in security deliberations and are successively followed by precau¬tionary action. As Boot and Wheeler (2008: 37) write, </w:t>
      </w:r>
      <w:r w:rsidRPr="003761B8">
        <w:rPr>
          <w:rStyle w:val="StyleUnderline"/>
        </w:rPr>
        <w:t>in the realist world "the way to cope with existential uncertainty at the level of interpretation is to impose operational certainty at the level of response</w:t>
      </w:r>
      <w:r w:rsidRPr="003761B8">
        <w:rPr>
          <w:sz w:val="16"/>
        </w:rPr>
        <w:t xml:space="preserve">". Operational certainty makes decision-makers faced with risks apt to put precaution first, as the worst con-sequence of inaction, i.e., putting survival at risk, is unacceptable. The allure of precautionary reasoning follows from the pessimistic estimates states make about the condition in which they live. States, we are told, "regard each other with suspicion, and they worry that war might be in the offing". Con¬sequently, they are inclined to "anticipate danger" (Mearsheimer 2001: 32) and "eliminate any possibility of a challenge" (ibid.: 35). Precautionary arguments are apposite to pessimists coping with circumstances where signs of danger are inconclusive and an undesired event might occur. Such situations presumably arise with some frequency in the international system inasmuch as signals can often be subject to diverging evaluations. In the absence of an optimal choice, precautionary choices ensure greater weight is given to the prerequisites of security than other considerations, such as resource frugality. At the core of such arguments, imperfect information is seen as insuf¬ficient reason for suspending action as inaction might be even costlier (Sunstein 2O0'). As inaction potentially puts the national security at risk, and since states are excessively reluctant to take such risks, precautionary reasons push them¬selves forward. An agent of a precautionary bent is compelled to reflect on possible, but uncertain, scenarios. Decision-makers, says Mearsheimer (2001), direct special attention to the worst-case scenario. He often alludes to the worst case in his hook to drive home his arguments (cf. ibid.: 142). As Layne (2006: 126) writes, -according to Mearsheimer, regional hegemons do worry — and they should. strategically, they are always thinking about worst case scenarios". </w:t>
      </w:r>
      <w:r w:rsidRPr="003761B8">
        <w:rPr>
          <w:rStyle w:val="StyleUnderline"/>
        </w:rPr>
        <w:t>Faced with uncertainty, the policymakers identify the worst cases among various possibil¬ities, and embark on action likely to ensure the worst outcome is the least bad</w:t>
      </w:r>
      <w:r w:rsidRPr="003761B8">
        <w:rPr>
          <w:sz w:val="16"/>
        </w:rPr>
        <w:t xml:space="preserve">. </w:t>
      </w:r>
      <w:r w:rsidRPr="003761B8">
        <w:rPr>
          <w:rStyle w:val="StyleUnderline"/>
        </w:rPr>
        <w:t>If the worst case is extremely unlikely, this thinking would not make sense,</w:t>
      </w:r>
      <w:r w:rsidRPr="003761B8">
        <w:rPr>
          <w:sz w:val="16"/>
        </w:rPr>
        <w:t xml:space="preserve"> but under the international system war is always in the offing. Under sway of this mechanism decision-makers favor policies aimed at purging uncertain threats to achieve a good margin of safety, even when such policies are costly. This extreme caution derives from the mandate never to put the national security interest in jeopardy. The mechanism suggests, as Stephen Brooks (1997) has pointed out, that decision-makers "are conditioned by the mere possibility — and not the probability — of conflict.... [T]he mere possibility of conflict induces a high degree of caution, given the extreme potential costs of neglecting to be defensively vigilant" (ibid.: 448). Accordingly, this mechanism imputes to agents a distinct rational judgment which departs from the more intu¬itively sound, agnostic evaluations of threats. Although precautionary action would be unreasonable in many walks of life (cf. Runciman 2006: 58), the sug¬gestion can stand in light of the anarchical conditions.</w:t>
      </w:r>
    </w:p>
    <w:p w:rsidR="008F175E" w:rsidRPr="003761B8" w:rsidRDefault="008F175E" w:rsidP="008F175E">
      <w:pPr>
        <w:rPr>
          <w:sz w:val="16"/>
        </w:rPr>
      </w:pPr>
    </w:p>
    <w:p w:rsidR="008F175E" w:rsidRPr="003761B8" w:rsidRDefault="008F175E" w:rsidP="008F175E">
      <w:pPr>
        <w:pStyle w:val="Heading4"/>
      </w:pPr>
      <w:r w:rsidRPr="003761B8">
        <w:t>Realism is different from one percent doctrine – prefer the 1AC’s specific risk assessment</w:t>
      </w:r>
    </w:p>
    <w:p w:rsidR="007C5572" w:rsidRDefault="007C5572" w:rsidP="007C5572">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8F175E" w:rsidRPr="000E3CF5" w:rsidRDefault="007C5572" w:rsidP="00353B23">
      <w:r>
        <w:t>[Johannes Gullestad</w:t>
      </w:r>
      <w:r w:rsidRPr="0037716F">
        <w:t>, 2013, “Mechanistic Realism and US Foreign Policy: A New Framework for Analysis”</w:t>
      </w:r>
      <w:r w:rsidR="008F175E" w:rsidRPr="00EF6A33">
        <w:t>, p.112-114]</w:t>
      </w:r>
      <w:r w:rsidR="008F175E">
        <w:t xml:space="preserve"> //RH</w:t>
      </w:r>
    </w:p>
    <w:p w:rsidR="008F175E" w:rsidRPr="003700E0" w:rsidRDefault="008F175E" w:rsidP="008F175E">
      <w:pPr>
        <w:rPr>
          <w:sz w:val="16"/>
        </w:rPr>
      </w:pPr>
      <w:r w:rsidRPr="003700E0">
        <w:rPr>
          <w:sz w:val="16"/>
        </w:rPr>
        <w:t>Suskind (2007) reveals other details of this meeting. He quotes Cheney saying at first somewhat hesitatingly, We have to deal with this new type of threat in a way we haven't yet defined. With a low probability, high-impact event like this ... I'm frankly not sure how we engage. We have to look at it in a completely different way. (Ibid.: 62) After receiving more information, Cheney offered the memorable passage, "If there's a one percent chance that Pakistani scientists are helping al-Qaeda build or develop a nuclear weapon, we have to treat it as certainty in terms of our response" (ibid.: 62). Suskind (2007) extrapolates much from this single inci¬dent, taking it to imply the establishment of a so-called One percent doctrine. Presumably it gave expression to a new thrust in US policy: "</w:t>
      </w:r>
      <w:r w:rsidRPr="00146E55">
        <w:rPr>
          <w:rStyle w:val="StyleUnderline"/>
        </w:rPr>
        <w:t>If there is one percent chance of such an act occurring</w:t>
      </w:r>
      <w:r w:rsidRPr="003700E0">
        <w:rPr>
          <w:sz w:val="16"/>
        </w:rPr>
        <w:t xml:space="preserve"> [transfer of WMD to terrorists], </w:t>
      </w:r>
      <w:r w:rsidRPr="00146E55">
        <w:rPr>
          <w:rStyle w:val="StyleUnderline"/>
        </w:rPr>
        <w:t>we must act as if it's a certainty</w:t>
      </w:r>
      <w:r w:rsidRPr="003700E0">
        <w:rPr>
          <w:sz w:val="16"/>
        </w:rPr>
        <w:t xml:space="preserve">" (ibid.: 65). Although it is probably misplaced to equate the principle with an operational doctrine, Suskind's reporting makes it hard not to construe Cheney's attitude as one of extreme intolerance to uncertainty about the possibility that terrorists could acquire WMD and his conclusions are clearly of a precautionary kind. When Tenet remarks on Cheney's position, he shares Cheney's excessive worry, arriving at an equally radical idea: There was no question in my mind that he [Cheney] was absolutely right to insist that when it came to discussing weapons of mass destruction in the hands of terrorists, conventional risk assessments no longer applied; we must rule out any possibility of terrorists succeeding in their quest to obtain such weapons. We could not afford to be surprised. (Tenet 2007: 265)'7 On consideration, </w:t>
      </w:r>
      <w:r w:rsidRPr="00C97EF7">
        <w:rPr>
          <w:rStyle w:val="StyleUnderline"/>
        </w:rPr>
        <w:t>Cheney and Tenet probably did not subscribe to the One percent doctrine in a literal sense simply because it would have been impossible to use it consistently to guide action</w:t>
      </w:r>
      <w:r w:rsidRPr="003700E0">
        <w:rPr>
          <w:sz w:val="16"/>
        </w:rPr>
        <w:t xml:space="preserve">. </w:t>
      </w:r>
      <w:r w:rsidRPr="00C97EF7">
        <w:rPr>
          <w:rStyle w:val="StyleUnderline"/>
        </w:rPr>
        <w:t>It is more pertinent to interpret the statements as reflecting an extremely cautious mindset</w:t>
      </w:r>
      <w:r w:rsidRPr="003700E0">
        <w:rPr>
          <w:sz w:val="16"/>
        </w:rPr>
        <w:t xml:space="preserve"> (see Jervis 2010: 203)• Complacency was simply not an option because the worst-case consequences of an uncertain eventuality were on a different scale. As Tenet notes, "</w:t>
      </w:r>
      <w:r w:rsidRPr="00C97EF7">
        <w:rPr>
          <w:rStyle w:val="StyleUnderline"/>
        </w:rPr>
        <w:t>this was an issue about which we could not afford to be wrong</w:t>
      </w:r>
      <w:r w:rsidRPr="003700E0">
        <w:rPr>
          <w:sz w:val="16"/>
        </w:rPr>
        <w:t>" (Tenet 2007: 259). There fore they appear willing to dilute the standards of proof needed in order to justify Countermeasures. This is in accordance with Rumsfeld's (in Heng 2006: 128) view that "</w:t>
      </w:r>
      <w:r w:rsidRPr="00C97EF7">
        <w:rPr>
          <w:rStyle w:val="StyleUnderline"/>
        </w:rPr>
        <w:t>absolute proof cannot be a precondition for action</w:t>
      </w:r>
      <w:r w:rsidRPr="003700E0">
        <w:rPr>
          <w:sz w:val="16"/>
        </w:rPr>
        <w:t xml:space="preserve">". In more general terms, the necessity of precaution was highlighted by NSS 2002. One crucial paragraph deserves to be quoted. Given the goals of rough states and terrorists, the United States can no longer rely on a reactive posture as we have in the past. The inability to deter a potential attacker, the immediacy of today's threats, and the magni- tude of potential harm that could be caused by our adversaries' choice of weapons, do not permit that option. We cannot let our enemies strike first E. 1. The United States has long maintained the option of preemptive actions to counter a sufficient threat to our national security. The greater the threat, </w:t>
      </w:r>
      <w:r w:rsidRPr="00C97EF7">
        <w:rPr>
          <w:rStyle w:val="StyleUnderline"/>
        </w:rPr>
        <w:t>the greater is the risk of inaction and the more compelling the case for taking anticipatory action to defend ourselves, even if uncertainty remains as to the time and place of the enemy's attack.</w:t>
      </w:r>
      <w:r w:rsidRPr="003700E0">
        <w:rPr>
          <w:sz w:val="16"/>
        </w:rPr>
        <w:t xml:space="preserve"> To forestall or prevent such hostile acts by our adversaries, the United States will, if neces- sary, act preemptively. (NSS 2002: 15) The precautionary underpinning of this excerpt is clear. Inconclusive informae• don about threats from agents that cannot be deterred, justifies anticipatory measures. When the potential costs of inaction are unacceptable, prevention is called for even if future peril is shrouded in uncertainty. The Iraq war was defended in terms like these and the war is frequently referred to as an operational rollout of the arguxnent in the security strategy. Despite uncertainty about the Iraqi threat, </w:t>
      </w:r>
      <w:r w:rsidRPr="003700E0">
        <w:rPr>
          <w:rStyle w:val="StyleUnderline"/>
        </w:rPr>
        <w:t>the Bush administration preferred a good margin of safety</w:t>
      </w:r>
      <w:r w:rsidRPr="003700E0">
        <w:rPr>
          <w:sz w:val="16"/>
        </w:rPr>
        <w:t>. "The stakes were too high to trust the dictator's word against the weight of the evidence.... The lesson of 9/11 was that if we waited for a danger to fully materialize, we would have waited too long" (Bush 2010: 229). That the threat was not beyond dispute was insufficient to defer action. Cheney (in Woodward 2003: 347) suggested that the worst-case consequences of omission prompted preventive action. If he [Hussein} attacked the United States or anyone with the weapons of mass destruction available to dim especially on a large scale --- the world would never forgive them for inaction and giving in to the impulse to engage in semantic debates in U.N. resolutions. Moreover, premised on the assumption that Iraq at one point in the future would acquire WMD, it was argued that it was better to prevent this eventuality sooner rather than later, especially because the sanguine threat estimates could be wrong. If we're wrong and we had four of five or six years before he [Hussein] posed a nuclear threat, then we just went early. If anyone willing to wait is wrong, then we wake up in two or three years, and Saddam has a nuclear weapon and is brandishing it in the most volatile region in the world. So which of those chances do you want to take? (Rice in Woodward 2003: 350) Again this exemplifies a preference for doing too much, rather than too little in the pursuit of the national security interest. While the relative importance of the precautionary arguments for attacking Iraq will remain moot, it is hard to find arguments against subsuming this aspect of the administration's thinking under mechanism 8.</w:t>
      </w:r>
    </w:p>
    <w:p w:rsidR="008F175E" w:rsidRDefault="008F175E" w:rsidP="008F175E"/>
    <w:p w:rsidR="0092569A" w:rsidRDefault="0092569A" w:rsidP="0092569A">
      <w:pPr>
        <w:pStyle w:val="Heading3"/>
      </w:pPr>
      <w:r>
        <w:t>2ac – effectiveness best</w:t>
      </w:r>
    </w:p>
    <w:p w:rsidR="0092569A" w:rsidRPr="00AC2B93" w:rsidRDefault="0092569A" w:rsidP="0092569A"/>
    <w:p w:rsidR="0092569A" w:rsidRPr="003761B8" w:rsidRDefault="0092569A" w:rsidP="0092569A">
      <w:pPr>
        <w:pStyle w:val="Heading4"/>
      </w:pPr>
      <w:r w:rsidRPr="003761B8">
        <w:t>Effectiveness is the most important factor in truthfulness</w:t>
      </w:r>
    </w:p>
    <w:p w:rsidR="00196ECC" w:rsidRDefault="00196ECC" w:rsidP="00196ECC">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196ECC" w:rsidRDefault="00196ECC" w:rsidP="00353B23">
      <w:r>
        <w:t>[Johannes Gullestad</w:t>
      </w:r>
      <w:r w:rsidRPr="0037716F">
        <w:t>, 2013, “Mechanistic Realism and US Foreign Policy: A New Framework for Analysis”</w:t>
      </w:r>
      <w:r>
        <w:t xml:space="preserve">, </w:t>
      </w:r>
      <w:r w:rsidR="0092569A" w:rsidRPr="00061FF4">
        <w:t>p.23]</w:t>
      </w:r>
      <w:r w:rsidR="0092569A">
        <w:t xml:space="preserve"> //RH</w:t>
      </w:r>
    </w:p>
    <w:p w:rsidR="0092569A" w:rsidRDefault="0092569A" w:rsidP="0092569A">
      <w:pPr>
        <w:rPr>
          <w:rStyle w:val="StyleUnderline"/>
        </w:rPr>
      </w:pPr>
      <w:r w:rsidRPr="008B33F4">
        <w:rPr>
          <w:sz w:val="16"/>
        </w:rPr>
        <w:t xml:space="preserve">The last point clearly illustrates the disparity between scientific realism and instrumentalism, insofar as the two doctrines construe a theoretical premise, such as that of rationality, differently. Instrumentalists take the premise to be useful as a simplifying device. </w:t>
      </w:r>
      <w:r w:rsidRPr="008B33F4">
        <w:rPr>
          <w:rStyle w:val="StyleUnderline"/>
        </w:rPr>
        <w:t>Whether an agent conforms to standards of rationality is irrelevant, as long as the inclusion of the premise in the theory contributes to the production of accurate predictions</w:t>
      </w:r>
      <w:r w:rsidRPr="008B33F4">
        <w:rPr>
          <w:sz w:val="16"/>
        </w:rPr>
        <w:t xml:space="preserve">. if a theory of state behavior, premised on individual rationality, yields sound predictions about interstate discord, it is unimportant whether the protagonists actually fail to satisfy the standards of rationality. According to instrumentalists </w:t>
      </w:r>
      <w:r w:rsidRPr="008B33F4">
        <w:rPr>
          <w:rStyle w:val="StyleUnderline"/>
        </w:rPr>
        <w:t>the value of a theory is not dependent on the truth and falsity of its premises: effectiveness is what matters</w:t>
      </w:r>
      <w:r w:rsidRPr="008B33F4">
        <w:rPr>
          <w:sz w:val="16"/>
        </w:rPr>
        <w:t xml:space="preserve">. Friedman's anti-realist dictum (in Bennett 2003: 14) is an (in)famous summation of this position: "[Me relevant question to ask about the `assumptions' of a theory is not whether they are descriptively 'realistic,' for they never </w:t>
      </w:r>
      <w:r w:rsidRPr="008B33F4">
        <w:rPr>
          <w:rStyle w:val="StyleUnderline"/>
        </w:rPr>
        <w:t>are</w:t>
      </w:r>
      <w:r w:rsidRPr="008B33F4">
        <w:rPr>
          <w:sz w:val="16"/>
        </w:rPr>
        <w:t xml:space="preserve">, but whether </w:t>
      </w:r>
      <w:r w:rsidRPr="008B33F4">
        <w:rPr>
          <w:rStyle w:val="StyleUnderline"/>
        </w:rPr>
        <w:t>they</w:t>
      </w:r>
      <w:r w:rsidRPr="008B33F4">
        <w:rPr>
          <w:sz w:val="16"/>
        </w:rPr>
        <w:t xml:space="preserve"> are </w:t>
      </w:r>
      <w:r w:rsidRPr="008B33F4">
        <w:rPr>
          <w:rStyle w:val="StyleUnderline"/>
        </w:rPr>
        <w:t>sufficiently good approximation to the purpose in hand".</w:t>
      </w:r>
    </w:p>
    <w:p w:rsidR="0092569A" w:rsidRDefault="0092569A" w:rsidP="0092569A">
      <w:pPr>
        <w:rPr>
          <w:rStyle w:val="StyleUnderline"/>
        </w:rPr>
      </w:pPr>
    </w:p>
    <w:p w:rsidR="001C2A16" w:rsidRDefault="001C2A16" w:rsidP="00464935">
      <w:pPr>
        <w:pStyle w:val="Heading3"/>
      </w:pPr>
      <w:r>
        <w:t>2ac – policy first</w:t>
      </w:r>
    </w:p>
    <w:p w:rsidR="00196ECC" w:rsidRPr="00196ECC" w:rsidRDefault="00196ECC" w:rsidP="00196ECC"/>
    <w:p w:rsidR="001C2A16" w:rsidRPr="00353B23" w:rsidRDefault="001C2A16" w:rsidP="00353B23">
      <w:pPr>
        <w:pStyle w:val="Heading4"/>
      </w:pPr>
      <w:r w:rsidRPr="00353B23">
        <w:t>Debate should only include discussions that are policy relevant- their K self maginalizes itself out of politics and is therefore useless</w:t>
      </w:r>
    </w:p>
    <w:p w:rsidR="00196ECC" w:rsidRPr="00196ECC" w:rsidRDefault="00196ECC" w:rsidP="001C2A16">
      <w:pPr>
        <w:rPr>
          <w:rStyle w:val="Style13ptBold"/>
        </w:rPr>
      </w:pPr>
      <w:r>
        <w:rPr>
          <w:rStyle w:val="Style13ptBold"/>
        </w:rPr>
        <w:t>Nye, professor at Harvard University and former dean of the Harvard Kennedy School. , BA suma cum laude Princeton, PhD Harvard, Former Chair National Intelligence Council, Former Asst. Secretary of Defense for International Security Affairs, you know who he is, 9</w:t>
      </w:r>
    </w:p>
    <w:p w:rsidR="001C2A16" w:rsidRPr="00196ECC" w:rsidRDefault="00196ECC" w:rsidP="00196ECC">
      <w:r w:rsidRPr="00196ECC">
        <w:t>(</w:t>
      </w:r>
      <w:r w:rsidR="001C2A16" w:rsidRPr="00196ECC">
        <w:t xml:space="preserve">Joseph, </w:t>
      </w:r>
      <w:hyperlink r:id="rId7" w:history="1">
        <w:r w:rsidR="001C2A16" w:rsidRPr="00196ECC">
          <w:rPr>
            <w:rStyle w:val="Hyperlink"/>
          </w:rPr>
          <w:t>http://www.washingtonpost.com/wp-dyn/content/article/2009/04/12/AR2009041202260_pf.html 4-13-09</w:t>
        </w:r>
      </w:hyperlink>
      <w:r w:rsidRPr="00196ECC">
        <w:t>)</w:t>
      </w:r>
    </w:p>
    <w:p w:rsidR="001C2A16" w:rsidRPr="006A124A" w:rsidRDefault="001C2A16" w:rsidP="001C2A16">
      <w:pPr>
        <w:rPr>
          <w:sz w:val="16"/>
        </w:rPr>
      </w:pPr>
      <w:r w:rsidRPr="006A124A">
        <w:rPr>
          <w:sz w:val="16"/>
        </w:rPr>
        <w:t xml:space="preserve">President </w:t>
      </w:r>
      <w:r w:rsidRPr="006A124A">
        <w:rPr>
          <w:rStyle w:val="StyleUnderline"/>
        </w:rPr>
        <w:t>Obama</w:t>
      </w:r>
      <w:r w:rsidRPr="006A124A">
        <w:rPr>
          <w:sz w:val="16"/>
        </w:rPr>
        <w:t xml:space="preserve"> has </w:t>
      </w:r>
      <w:r w:rsidRPr="006A124A">
        <w:rPr>
          <w:rStyle w:val="StyleUnderline"/>
        </w:rPr>
        <w:t>appointed</w:t>
      </w:r>
      <w:r w:rsidRPr="006A124A">
        <w:rPr>
          <w:sz w:val="16"/>
        </w:rPr>
        <w:t xml:space="preserve"> some </w:t>
      </w:r>
      <w:r w:rsidRPr="006A124A">
        <w:rPr>
          <w:rStyle w:val="StyleUnderline"/>
        </w:rPr>
        <w:t>distinguished academic economists</w:t>
      </w:r>
      <w:r w:rsidRPr="006A124A">
        <w:rPr>
          <w:sz w:val="16"/>
        </w:rPr>
        <w:t xml:space="preserve"> and lawyers </w:t>
      </w:r>
      <w:r w:rsidRPr="006A124A">
        <w:rPr>
          <w:rStyle w:val="StyleUnderline"/>
        </w:rPr>
        <w:t>to his admin</w:t>
      </w:r>
      <w:r w:rsidRPr="006A124A">
        <w:rPr>
          <w:sz w:val="16"/>
        </w:rPr>
        <w:t xml:space="preserve">istration, </w:t>
      </w:r>
      <w:r w:rsidRPr="006A124A">
        <w:rPr>
          <w:rStyle w:val="StyleUnderline"/>
        </w:rPr>
        <w:t>but few</w:t>
      </w:r>
      <w:r w:rsidRPr="006A124A">
        <w:rPr>
          <w:sz w:val="16"/>
        </w:rPr>
        <w:t xml:space="preserve"> high-ranking </w:t>
      </w:r>
      <w:r w:rsidRPr="006A124A">
        <w:rPr>
          <w:rStyle w:val="StyleUnderline"/>
        </w:rPr>
        <w:t>political scientists</w:t>
      </w:r>
      <w:r w:rsidRPr="006A124A">
        <w:rPr>
          <w:sz w:val="16"/>
        </w:rPr>
        <w:t xml:space="preserve"> have been named. In fact, the editors of </w:t>
      </w:r>
      <w:r w:rsidRPr="006A124A">
        <w:rPr>
          <w:rStyle w:val="StyleUnderline"/>
        </w:rPr>
        <w:t>a recent poll of more than 2,700 international relations experts declared</w:t>
      </w:r>
      <w:r w:rsidRPr="006A124A">
        <w:rPr>
          <w:sz w:val="16"/>
        </w:rPr>
        <w:t xml:space="preserve"> that "</w:t>
      </w:r>
      <w:r w:rsidRPr="006A124A">
        <w:rPr>
          <w:rStyle w:val="StyleUnderline"/>
        </w:rPr>
        <w:t>the walls surrounding the ivory tower have never seemed so high</w:t>
      </w:r>
      <w:r w:rsidRPr="006A124A">
        <w:rPr>
          <w:sz w:val="16"/>
        </w:rPr>
        <w:t xml:space="preserve">." </w:t>
      </w:r>
      <w:r w:rsidRPr="006A124A">
        <w:rPr>
          <w:rStyle w:val="StyleUnderline"/>
        </w:rPr>
        <w:t>While important</w:t>
      </w:r>
      <w:r w:rsidRPr="006A124A">
        <w:rPr>
          <w:sz w:val="16"/>
        </w:rPr>
        <w:t xml:space="preserve"> American </w:t>
      </w:r>
      <w:r w:rsidRPr="006A124A">
        <w:rPr>
          <w:rStyle w:val="StyleUnderline"/>
        </w:rPr>
        <w:t>scholars such as</w:t>
      </w:r>
      <w:r w:rsidRPr="006A124A">
        <w:rPr>
          <w:sz w:val="16"/>
        </w:rPr>
        <w:t xml:space="preserve"> Henry </w:t>
      </w:r>
      <w:r w:rsidRPr="006A124A">
        <w:rPr>
          <w:rStyle w:val="StyleUnderline"/>
        </w:rPr>
        <w:t>Kissinger and</w:t>
      </w:r>
      <w:r w:rsidRPr="006A124A">
        <w:rPr>
          <w:sz w:val="16"/>
        </w:rPr>
        <w:t xml:space="preserve"> Zbigniew </w:t>
      </w:r>
      <w:r w:rsidRPr="006A124A">
        <w:rPr>
          <w:rStyle w:val="StyleUnderline"/>
        </w:rPr>
        <w:t>Brzezinski took high-level</w:t>
      </w:r>
      <w:r w:rsidRPr="006A124A">
        <w:rPr>
          <w:sz w:val="16"/>
        </w:rPr>
        <w:t xml:space="preserve"> foreign </w:t>
      </w:r>
      <w:r w:rsidRPr="006A124A">
        <w:rPr>
          <w:rStyle w:val="StyleUnderline"/>
        </w:rPr>
        <w:t>policy positions in the past, that path has tended to be a one-way street.</w:t>
      </w:r>
      <w:r w:rsidRPr="006A124A">
        <w:rPr>
          <w:sz w:val="16"/>
        </w:rPr>
        <w:t xml:space="preserve"> </w:t>
      </w:r>
      <w:r w:rsidRPr="006A124A">
        <w:rPr>
          <w:rStyle w:val="StyleUnderline"/>
        </w:rPr>
        <w:t>Not many top-ranked scholars of international relations are going into government</w:t>
      </w:r>
      <w:r w:rsidRPr="006A124A">
        <w:rPr>
          <w:sz w:val="16"/>
        </w:rPr>
        <w:t xml:space="preserve">, and </w:t>
      </w:r>
      <w:r w:rsidRPr="006A124A">
        <w:rPr>
          <w:rStyle w:val="StyleUnderline"/>
        </w:rPr>
        <w:t>even fewer return</w:t>
      </w:r>
      <w:r w:rsidRPr="006A124A">
        <w:rPr>
          <w:sz w:val="16"/>
        </w:rPr>
        <w:t xml:space="preserve"> to contribute to academic theory. The 2008 Teaching, Research and International Policy (TRIP) poll, by the Institute for Theory and Practice in International Relations, showed that of the 25 scholars rated as producing the most interesting scholarship during the past five years, only three had ever held policy positions (two in the U.S. government and one in the United Nations). The </w:t>
      </w:r>
      <w:r w:rsidRPr="006A124A">
        <w:rPr>
          <w:rStyle w:val="StyleUnderline"/>
        </w:rPr>
        <w:t>fault for this growing gap lies</w:t>
      </w:r>
      <w:r w:rsidRPr="006A124A">
        <w:rPr>
          <w:sz w:val="16"/>
        </w:rPr>
        <w:t xml:space="preserve"> not with the government but </w:t>
      </w:r>
      <w:r w:rsidRPr="006A124A">
        <w:rPr>
          <w:rStyle w:val="StyleUnderline"/>
        </w:rPr>
        <w:t>with</w:t>
      </w:r>
      <w:r w:rsidRPr="006A124A">
        <w:rPr>
          <w:sz w:val="16"/>
        </w:rPr>
        <w:t xml:space="preserve"> the </w:t>
      </w:r>
      <w:r w:rsidRPr="006A124A">
        <w:rPr>
          <w:rStyle w:val="StyleUnderline"/>
        </w:rPr>
        <w:t>academics.</w:t>
      </w:r>
      <w:r w:rsidRPr="006A124A">
        <w:rPr>
          <w:sz w:val="16"/>
        </w:rPr>
        <w:t xml:space="preserve"> </w:t>
      </w:r>
      <w:r w:rsidRPr="006A124A">
        <w:rPr>
          <w:rStyle w:val="StyleUnderline"/>
        </w:rPr>
        <w:t>Scholars are paying less attention to</w:t>
      </w:r>
      <w:r w:rsidRPr="006A124A">
        <w:rPr>
          <w:sz w:val="16"/>
        </w:rPr>
        <w:t xml:space="preserve"> questions about </w:t>
      </w:r>
      <w:r w:rsidRPr="006A124A">
        <w:rPr>
          <w:rStyle w:val="StyleUnderline"/>
        </w:rPr>
        <w:t>how their work relates to the policy world</w:t>
      </w:r>
      <w:r w:rsidRPr="006A124A">
        <w:rPr>
          <w:sz w:val="16"/>
        </w:rPr>
        <w:t xml:space="preserve">, and in many departments </w:t>
      </w:r>
      <w:r w:rsidRPr="006A124A">
        <w:rPr>
          <w:rStyle w:val="StyleUnderline"/>
        </w:rPr>
        <w:t>a focus on</w:t>
      </w:r>
      <w:r w:rsidRPr="006A124A">
        <w:rPr>
          <w:sz w:val="16"/>
        </w:rPr>
        <w:t xml:space="preserve"> policy can hurt one's career. Advancement comes faster for those who develop mathematical models, </w:t>
      </w:r>
      <w:r w:rsidRPr="006A124A">
        <w:rPr>
          <w:rStyle w:val="StyleUnderline"/>
        </w:rPr>
        <w:t>new methodologies or theories expressed in jargon</w:t>
      </w:r>
      <w:r w:rsidRPr="006A124A">
        <w:rPr>
          <w:sz w:val="16"/>
        </w:rPr>
        <w:t xml:space="preserve"> that is </w:t>
      </w:r>
      <w:r w:rsidRPr="006A124A">
        <w:rPr>
          <w:rStyle w:val="StyleUnderline"/>
        </w:rPr>
        <w:t>unintelligible to policymakers</w:t>
      </w:r>
      <w:r w:rsidRPr="006A124A">
        <w:rPr>
          <w:sz w:val="16"/>
        </w:rPr>
        <w:t>. A survey of articles published over the lifetime of the American Political Science Review found that about one in five dealt with policy prescription or criticism in the first half of the century, while only a handful did so after 1967. Editor Lee Sigelman observed in the journal's centennial issue that "</w:t>
      </w:r>
      <w:r w:rsidRPr="006A124A">
        <w:rPr>
          <w:rStyle w:val="StyleUnderline"/>
        </w:rPr>
        <w:t>if 'speaking truth to power' and contributing directly to public dialogue about the merits and demerits of various courses of action were still numbered among the functions of the profession, one would not have known it from leafing through its leading journal</w:t>
      </w:r>
      <w:r w:rsidRPr="006A124A">
        <w:rPr>
          <w:sz w:val="16"/>
        </w:rPr>
        <w:t xml:space="preserve">." </w:t>
      </w:r>
      <w:r w:rsidRPr="006A124A">
        <w:rPr>
          <w:rStyle w:val="StyleUnderline"/>
        </w:rPr>
        <w:t>As citizens, academics might be considered to have an obligation to help improve on policy ideas</w:t>
      </w:r>
      <w:r w:rsidRPr="006A124A">
        <w:rPr>
          <w:sz w:val="16"/>
        </w:rPr>
        <w:t xml:space="preserve"> when they can. Moreover, s</w:t>
      </w:r>
      <w:r w:rsidRPr="006A124A">
        <w:rPr>
          <w:rStyle w:val="StyleUnderline"/>
        </w:rPr>
        <w:t>uch engagement can enhance and enrich academic work, and thus the ability of academics to teach the next generatio</w:t>
      </w:r>
      <w:r w:rsidRPr="006A124A">
        <w:rPr>
          <w:sz w:val="16"/>
        </w:rPr>
        <w:t xml:space="preserve">n. As </w:t>
      </w:r>
      <w:r w:rsidRPr="006A124A">
        <w:rPr>
          <w:rStyle w:val="StyleUnderline"/>
        </w:rPr>
        <w:t>former undersecretary of state</w:t>
      </w:r>
      <w:r w:rsidRPr="006A124A">
        <w:rPr>
          <w:sz w:val="16"/>
        </w:rPr>
        <w:t xml:space="preserve"> David </w:t>
      </w:r>
      <w:r w:rsidRPr="006A124A">
        <w:rPr>
          <w:rStyle w:val="StyleUnderline"/>
        </w:rPr>
        <w:t>Newsom argued</w:t>
      </w:r>
      <w:r w:rsidRPr="006A124A">
        <w:rPr>
          <w:sz w:val="16"/>
        </w:rPr>
        <w:t xml:space="preserve"> a decade ago, "</w:t>
      </w:r>
      <w:r w:rsidRPr="006A124A">
        <w:rPr>
          <w:rStyle w:val="StyleUnderline"/>
        </w:rPr>
        <w:t>the growing withdrawal of university scholars behind curtains of theory and modeling would not have wider significance if this trend did not raise questions regarding the preparation of new generations and the future influence of the academic community on</w:t>
      </w:r>
      <w:r w:rsidRPr="006A124A">
        <w:rPr>
          <w:sz w:val="16"/>
        </w:rPr>
        <w:t xml:space="preserve"> public and </w:t>
      </w:r>
      <w:r w:rsidRPr="006A124A">
        <w:rPr>
          <w:rStyle w:val="StyleUnderline"/>
        </w:rPr>
        <w:t>official perceptions</w:t>
      </w:r>
      <w:r w:rsidRPr="006A124A">
        <w:rPr>
          <w:sz w:val="16"/>
        </w:rPr>
        <w:t xml:space="preserve"> of international issues and events. </w:t>
      </w:r>
      <w:r w:rsidRPr="006A124A">
        <w:rPr>
          <w:rStyle w:val="StyleUnderline"/>
        </w:rPr>
        <w:t>Teachers plant seeds that shape the thinking of each new generation; this is probably the academic world's most lasting contribution</w:t>
      </w:r>
      <w:r w:rsidRPr="006A124A">
        <w:rPr>
          <w:sz w:val="16"/>
        </w:rPr>
        <w:t xml:space="preserve">." Yet </w:t>
      </w:r>
      <w:r w:rsidRPr="006A124A">
        <w:rPr>
          <w:rStyle w:val="StyleUnderline"/>
        </w:rPr>
        <w:t>too often scholars teach theory and methods that are relevant to other academics but not to the majority of the students</w:t>
      </w:r>
      <w:r w:rsidRPr="006A124A">
        <w:rPr>
          <w:sz w:val="16"/>
        </w:rPr>
        <w:t xml:space="preserve"> sitting in the classroom before them. Some academics say that while the growing gap between theory and policy may have costs for policy, it has produced better social science theory, and that this is more important than whether such scholarship is relevant. Also, to some extent, the gap is an inevitable result of the growth and specialization of knowledge. Few people can keep up with their subfields, much less all of social science. But the danger is that </w:t>
      </w:r>
      <w:r w:rsidRPr="006A124A">
        <w:rPr>
          <w:rStyle w:val="StyleUnderline"/>
        </w:rPr>
        <w:t>academic theorizing will say more and more about less and less</w:t>
      </w:r>
      <w:r w:rsidRPr="006A124A">
        <w:rPr>
          <w:sz w:val="16"/>
        </w:rPr>
        <w:t xml:space="preserve">. Even when academics supplement their usual trickle-down approach to policy by writing in journals, newspapers or blogs, or by consulting for candidates or public officials, they face many competitors for attention. </w:t>
      </w:r>
      <w:r w:rsidRPr="006A124A">
        <w:rPr>
          <w:rStyle w:val="StyleUnderline"/>
        </w:rPr>
        <w:t xml:space="preserve">More than 1,200 think tanks in the United States provide not only ideas but also experts ready to comment or consult at a moment's notice. </w:t>
      </w:r>
      <w:r w:rsidRPr="006A124A">
        <w:rPr>
          <w:sz w:val="16"/>
        </w:rPr>
        <w:t xml:space="preserve">Some of these new transmission belts serve as translators and additional outlets for academic ideas, but </w:t>
      </w:r>
      <w:r w:rsidRPr="006A124A">
        <w:rPr>
          <w:rStyle w:val="StyleUnderline"/>
        </w:rPr>
        <w:t>many add a bias provided by their founders and funders</w:t>
      </w:r>
      <w:r w:rsidRPr="006A124A">
        <w:rPr>
          <w:sz w:val="16"/>
        </w:rPr>
        <w:t xml:space="preserve">. As a group, think tanks are heterogeneous in scope, funding, ideology and location, but </w:t>
      </w:r>
      <w:r w:rsidRPr="006A124A">
        <w:rPr>
          <w:rStyle w:val="StyleUnderline"/>
        </w:rPr>
        <w:t xml:space="preserve">universities </w:t>
      </w:r>
      <w:r w:rsidRPr="006A124A">
        <w:rPr>
          <w:sz w:val="16"/>
        </w:rPr>
        <w:t xml:space="preserve">generally </w:t>
      </w:r>
      <w:r w:rsidRPr="006A124A">
        <w:rPr>
          <w:rStyle w:val="StyleUnderline"/>
        </w:rPr>
        <w:t>offer a more neutral viewpoint.</w:t>
      </w:r>
      <w:r w:rsidRPr="006A124A">
        <w:rPr>
          <w:sz w:val="16"/>
        </w:rPr>
        <w:t xml:space="preserve"> </w:t>
      </w:r>
      <w:r w:rsidRPr="006A124A">
        <w:rPr>
          <w:rStyle w:val="StyleUnderline"/>
        </w:rPr>
        <w:t>While pluralism</w:t>
      </w:r>
      <w:r w:rsidRPr="006A124A">
        <w:rPr>
          <w:sz w:val="16"/>
        </w:rPr>
        <w:t xml:space="preserve"> of institutional pathways </w:t>
      </w:r>
      <w:r w:rsidRPr="006A124A">
        <w:rPr>
          <w:rStyle w:val="StyleUnderline"/>
        </w:rPr>
        <w:t>is good for democracy, the policy process is diminished by the withdrawal of the academic community</w:t>
      </w:r>
      <w:r w:rsidRPr="006A124A">
        <w:rPr>
          <w:sz w:val="16"/>
        </w:rPr>
        <w:t xml:space="preserve">. The solutions must come via a reappraisal within the academy itself. </w:t>
      </w:r>
      <w:r w:rsidRPr="006A124A">
        <w:rPr>
          <w:rStyle w:val="StyleUnderline"/>
        </w:rPr>
        <w:t xml:space="preserve">Departments should give greater weight to </w:t>
      </w:r>
      <w:r w:rsidRPr="006A124A">
        <w:rPr>
          <w:rStyle w:val="StyleUnderline"/>
          <w:b/>
        </w:rPr>
        <w:t>real-world relevance and impact</w:t>
      </w:r>
      <w:r w:rsidRPr="006A124A">
        <w:rPr>
          <w:sz w:val="16"/>
        </w:rPr>
        <w:t xml:space="preserve"> in hiring and promoting young scholars. Journals could place greater weight on relevance in evaluating submissions. Studies of specific regions deserve more attention. Universities could facilitate interest in the world by giving junior faculty members greater incentives to participate in it. </w:t>
      </w:r>
      <w:r w:rsidRPr="006A124A">
        <w:rPr>
          <w:rStyle w:val="StyleUnderline"/>
        </w:rPr>
        <w:t>That should include greater toleration of unpopular policy positions</w:t>
      </w:r>
      <w:r w:rsidRPr="006A124A">
        <w:rPr>
          <w:sz w:val="16"/>
        </w:rPr>
        <w:t xml:space="preserve">. One could multiply such useful suggestions, but young people should not hold their breath waiting for them to be implemented. If anything, the trends in academic life seem to be headed in the opposite direction. </w:t>
      </w:r>
    </w:p>
    <w:p w:rsidR="001C2A16" w:rsidRPr="006A124A" w:rsidRDefault="001C2A16" w:rsidP="001C2A16"/>
    <w:p w:rsidR="001C2A16" w:rsidRPr="00203F4D" w:rsidRDefault="001C2A16" w:rsidP="00203F4D">
      <w:pPr>
        <w:pStyle w:val="Heading4"/>
      </w:pPr>
      <w:r w:rsidRPr="00203F4D">
        <w:t>Their alternative fails- security as a specific concept can’t be deconstructed. The ethical response is to engage in scenario planning and try to minimize violence</w:t>
      </w:r>
    </w:p>
    <w:p w:rsidR="00353B23" w:rsidRPr="00E361D8" w:rsidRDefault="00353B23" w:rsidP="00353B23">
      <w:pPr>
        <w:rPr>
          <w:rStyle w:val="Style13ptBold"/>
        </w:rPr>
      </w:pPr>
      <w:r>
        <w:rPr>
          <w:rStyle w:val="Style13ptBold"/>
        </w:rPr>
        <w:t>Weaver, professor of International Relations at the Department of Political Science, University of Copenhagen, 2K</w:t>
      </w:r>
    </w:p>
    <w:p w:rsidR="00353B23" w:rsidRPr="006A124A" w:rsidRDefault="00353B23" w:rsidP="00353B23">
      <w:r>
        <w:t>(</w:t>
      </w:r>
      <w:r w:rsidRPr="006A124A">
        <w:t>Ole</w:t>
      </w:r>
      <w:r>
        <w:t xml:space="preserve">, </w:t>
      </w:r>
      <w:r w:rsidRPr="006A124A">
        <w:t>International relations theory and the politics of European integration, p. 284-285</w:t>
      </w:r>
      <w:r>
        <w:t>)</w:t>
      </w:r>
    </w:p>
    <w:p w:rsidR="001C2A16" w:rsidRPr="00353B23" w:rsidRDefault="001C2A16" w:rsidP="00353B23">
      <w:pPr>
        <w:rPr>
          <w:b/>
          <w:color w:val="000000"/>
          <w:sz w:val="16"/>
          <w:szCs w:val="18"/>
        </w:rPr>
      </w:pPr>
      <w:r w:rsidRPr="0077276A">
        <w:rPr>
          <w:rStyle w:val="StyleUnderline"/>
        </w:rPr>
        <w:t>The other</w:t>
      </w:r>
      <w:r w:rsidRPr="00353B23">
        <w:rPr>
          <w:color w:val="000000"/>
          <w:sz w:val="16"/>
          <w:szCs w:val="18"/>
        </w:rPr>
        <w:t xml:space="preserve"> main </w:t>
      </w:r>
      <w:r w:rsidRPr="0077276A">
        <w:rPr>
          <w:rStyle w:val="StyleUnderline"/>
        </w:rPr>
        <w:t>possibility is to stress' responsibility</w:t>
      </w:r>
      <w:r w:rsidRPr="00353B23">
        <w:rPr>
          <w:color w:val="000000"/>
          <w:sz w:val="16"/>
          <w:szCs w:val="18"/>
        </w:rPr>
        <w:t xml:space="preserve">. </w:t>
      </w:r>
      <w:r w:rsidRPr="0077276A">
        <w:rPr>
          <w:rStyle w:val="StyleUnderline"/>
        </w:rPr>
        <w:t>Particularly in</w:t>
      </w:r>
      <w:r w:rsidRPr="00353B23">
        <w:rPr>
          <w:color w:val="000000"/>
          <w:sz w:val="16"/>
          <w:szCs w:val="18"/>
        </w:rPr>
        <w:t xml:space="preserve"> a field </w:t>
      </w:r>
      <w:r w:rsidRPr="00353B23">
        <w:rPr>
          <w:color w:val="000000"/>
          <w:spacing w:val="-11"/>
          <w:sz w:val="16"/>
          <w:szCs w:val="18"/>
        </w:rPr>
        <w:t xml:space="preserve">like </w:t>
      </w:r>
      <w:r w:rsidRPr="0077276A">
        <w:rPr>
          <w:rStyle w:val="StyleUnderline"/>
        </w:rPr>
        <w:t>security one has to make choices a nd deal with the challenges and risks that one confronts – and not shy away into long-range or principled trans-formations.</w:t>
      </w:r>
      <w:r w:rsidRPr="00353B23">
        <w:rPr>
          <w:color w:val="000000"/>
          <w:spacing w:val="-4"/>
          <w:sz w:val="16"/>
          <w:szCs w:val="18"/>
        </w:rPr>
        <w:t xml:space="preserve"> </w:t>
      </w:r>
      <w:r w:rsidRPr="0077276A">
        <w:rPr>
          <w:rStyle w:val="StyleUnderline"/>
        </w:rPr>
        <w:t xml:space="preserve">The meta political line risks </w:t>
      </w:r>
      <w:r w:rsidRPr="00353B23">
        <w:rPr>
          <w:color w:val="000000"/>
          <w:spacing w:val="-4"/>
          <w:sz w:val="16"/>
          <w:szCs w:val="18"/>
        </w:rPr>
        <w:t>(despite the theoretical commit</w:t>
      </w:r>
      <w:r w:rsidRPr="00353B23">
        <w:rPr>
          <w:color w:val="000000"/>
          <w:spacing w:val="-4"/>
          <w:sz w:val="16"/>
          <w:szCs w:val="18"/>
        </w:rPr>
        <w:softHyphen/>
        <w:t>ment to the concrete other</w:t>
      </w:r>
      <w:r w:rsidRPr="0077276A">
        <w:rPr>
          <w:rStyle w:val="StyleUnderline"/>
        </w:rPr>
        <w:t>) implying that politics can be contained within large 'systemic questions</w:t>
      </w:r>
      <w:r w:rsidRPr="00353B23">
        <w:rPr>
          <w:color w:val="000000"/>
          <w:spacing w:val="-6"/>
          <w:sz w:val="16"/>
          <w:szCs w:val="18"/>
        </w:rPr>
        <w:t>. In line with he classical revolutionary tradition</w:t>
      </w:r>
      <w:r w:rsidRPr="0077276A">
        <w:rPr>
          <w:rStyle w:val="StyleUnderline"/>
        </w:rPr>
        <w:t>, after the change</w:t>
      </w:r>
      <w:r w:rsidRPr="00353B23">
        <w:rPr>
          <w:color w:val="000000"/>
          <w:spacing w:val="-7"/>
          <w:sz w:val="16"/>
          <w:szCs w:val="18"/>
        </w:rPr>
        <w:t xml:space="preserve"> (now no longer the revolution but the meta-physical trans</w:t>
      </w:r>
      <w:r w:rsidRPr="00353B23">
        <w:rPr>
          <w:color w:val="000000"/>
          <w:spacing w:val="-7"/>
          <w:sz w:val="16"/>
          <w:szCs w:val="18"/>
        </w:rPr>
        <w:softHyphen/>
      </w:r>
      <w:r w:rsidRPr="00353B23">
        <w:rPr>
          <w:color w:val="000000"/>
          <w:spacing w:val="-6"/>
          <w:sz w:val="16"/>
          <w:szCs w:val="18"/>
        </w:rPr>
        <w:t xml:space="preserve">formation), </w:t>
      </w:r>
      <w:r w:rsidRPr="0077276A">
        <w:rPr>
          <w:rStyle w:val="StyleUnderline"/>
        </w:rPr>
        <w:t>there will be no more problems whereas in our situation (</w:t>
      </w:r>
      <w:r w:rsidRPr="00353B23">
        <w:rPr>
          <w:color w:val="000000"/>
          <w:spacing w:val="-6"/>
          <w:sz w:val="16"/>
          <w:szCs w:val="18"/>
        </w:rPr>
        <w:t xml:space="preserve">until </w:t>
      </w:r>
      <w:r w:rsidRPr="00353B23">
        <w:rPr>
          <w:color w:val="000000"/>
          <w:spacing w:val="-4"/>
          <w:sz w:val="16"/>
          <w:szCs w:val="18"/>
        </w:rPr>
        <w:t xml:space="preserve">the change) </w:t>
      </w:r>
      <w:r w:rsidRPr="0077276A">
        <w:rPr>
          <w:rStyle w:val="StyleUnderline"/>
        </w:rPr>
        <w:t>we should not deal with the 'small questions' of politics, only with the large one</w:t>
      </w:r>
      <w:r w:rsidRPr="00353B23">
        <w:rPr>
          <w:color w:val="000000"/>
          <w:spacing w:val="-6"/>
          <w:sz w:val="16"/>
          <w:szCs w:val="18"/>
        </w:rPr>
        <w:t xml:space="preserve"> (cf. Rorty 1996). </w:t>
      </w:r>
      <w:r w:rsidRPr="0077276A">
        <w:rPr>
          <w:rStyle w:val="StyleUnderline"/>
        </w:rPr>
        <w:t>However, the ethical demand i</w:t>
      </w:r>
      <w:r w:rsidRPr="00353B23">
        <w:rPr>
          <w:color w:val="000000"/>
          <w:spacing w:val="-6"/>
          <w:sz w:val="16"/>
          <w:szCs w:val="18"/>
        </w:rPr>
        <w:t>n post-structuralism (e.g. Derrida's 'justice'</w:t>
      </w:r>
      <w:r w:rsidRPr="0077276A">
        <w:rPr>
          <w:rStyle w:val="StyleUnderline"/>
        </w:rPr>
        <w:t>) is of a kind that can never be instan</w:t>
      </w:r>
      <w:r w:rsidRPr="0077276A">
        <w:rPr>
          <w:rStyle w:val="StyleUnderline"/>
        </w:rPr>
        <w:softHyphen/>
        <w:t>tiated in any concrete political order</w:t>
      </w:r>
      <w:r w:rsidRPr="00353B23">
        <w:rPr>
          <w:color w:val="000000"/>
          <w:sz w:val="16"/>
          <w:szCs w:val="18"/>
        </w:rPr>
        <w:t xml:space="preserve"> </w:t>
      </w:r>
      <w:r w:rsidRPr="0077276A">
        <w:rPr>
          <w:rStyle w:val="StyleUnderline"/>
        </w:rPr>
        <w:t>– It is an experience of the undecidable that exceeds any concrete solution and reinserts politics</w:t>
      </w:r>
      <w:r w:rsidRPr="00353B23">
        <w:rPr>
          <w:color w:val="000000"/>
          <w:sz w:val="16"/>
          <w:szCs w:val="18"/>
        </w:rPr>
        <w:t xml:space="preserve">. Therefore, </w:t>
      </w:r>
      <w:r w:rsidRPr="0077276A">
        <w:rPr>
          <w:rStyle w:val="StyleUnderline"/>
        </w:rPr>
        <w:t xml:space="preserve">politics can never be reduced to meta-questions there is no way to erase the small, particular, banal conflicts and controversies.  </w:t>
      </w:r>
      <w:r w:rsidRPr="00353B23">
        <w:rPr>
          <w:color w:val="000000"/>
          <w:spacing w:val="-2"/>
          <w:sz w:val="16"/>
          <w:szCs w:val="18"/>
        </w:rPr>
        <w:t xml:space="preserve">In contrast to the quasi-institutionalist formula of radical democracy </w:t>
      </w:r>
      <w:r w:rsidRPr="00353B23">
        <w:rPr>
          <w:color w:val="000000"/>
          <w:spacing w:val="-4"/>
          <w:sz w:val="16"/>
          <w:szCs w:val="18"/>
        </w:rPr>
        <w:t xml:space="preserve">which one finds in the 'opening' oriented version of deconstruction, we </w:t>
      </w:r>
      <w:r w:rsidRPr="00353B23">
        <w:rPr>
          <w:color w:val="000000"/>
          <w:spacing w:val="-5"/>
          <w:sz w:val="16"/>
          <w:szCs w:val="18"/>
        </w:rPr>
        <w:t xml:space="preserve">could with Derrida stress the singularity of the event. To take a position, </w:t>
      </w:r>
      <w:r w:rsidRPr="00353B23">
        <w:rPr>
          <w:color w:val="000000"/>
          <w:spacing w:val="-7"/>
          <w:sz w:val="16"/>
          <w:szCs w:val="18"/>
        </w:rPr>
        <w:t xml:space="preserve">take part, and 'produce events' (Derrida 1994: 89) means to get involved </w:t>
      </w:r>
      <w:r w:rsidRPr="00353B23">
        <w:rPr>
          <w:color w:val="000000"/>
          <w:spacing w:val="-6"/>
          <w:sz w:val="16"/>
          <w:szCs w:val="18"/>
        </w:rPr>
        <w:t>in specific struggles. Politics takes place 'in the singular event of engage</w:t>
      </w:r>
      <w:r w:rsidRPr="00353B23">
        <w:rPr>
          <w:color w:val="000000"/>
          <w:spacing w:val="-6"/>
          <w:sz w:val="16"/>
          <w:szCs w:val="18"/>
        </w:rPr>
        <w:softHyphen/>
      </w:r>
      <w:r w:rsidRPr="00353B23">
        <w:rPr>
          <w:color w:val="000000"/>
          <w:spacing w:val="-7"/>
          <w:sz w:val="16"/>
          <w:szCs w:val="18"/>
        </w:rPr>
        <w:t xml:space="preserve">ment' (Derrida 1996: 83). </w:t>
      </w:r>
      <w:r w:rsidRPr="0077276A">
        <w:rPr>
          <w:rStyle w:val="StyleUnderline"/>
        </w:rPr>
        <w:t>Derrida's politics is focused on the calls that demand response/responsi</w:t>
      </w:r>
      <w:r w:rsidRPr="0077276A">
        <w:rPr>
          <w:rStyle w:val="StyleUnderline"/>
        </w:rPr>
        <w:softHyphen/>
        <w:t>bility contained in words like justice</w:t>
      </w:r>
      <w:r w:rsidRPr="00353B23">
        <w:rPr>
          <w:color w:val="000000"/>
          <w:spacing w:val="-8"/>
          <w:sz w:val="16"/>
          <w:szCs w:val="18"/>
        </w:rPr>
        <w:t>, Europe and emancipation</w:t>
      </w:r>
      <w:r w:rsidRPr="0077276A">
        <w:rPr>
          <w:rStyle w:val="StyleUnderline"/>
        </w:rPr>
        <w:t>. Should we treat security in this manner? No, security is not that kind of call. 'Security' is not a way to open (</w:t>
      </w:r>
      <w:r w:rsidRPr="00353B23">
        <w:rPr>
          <w:color w:val="000000"/>
          <w:spacing w:val="-8"/>
          <w:sz w:val="16"/>
          <w:szCs w:val="18"/>
        </w:rPr>
        <w:t xml:space="preserve">or keep open) </w:t>
      </w:r>
      <w:r w:rsidRPr="0077276A">
        <w:rPr>
          <w:rStyle w:val="StyleUnderline"/>
        </w:rPr>
        <w:t>an ethical horizon</w:t>
      </w:r>
      <w:r w:rsidRPr="00353B23">
        <w:rPr>
          <w:color w:val="000000"/>
          <w:spacing w:val="-8"/>
          <w:sz w:val="16"/>
          <w:szCs w:val="18"/>
        </w:rPr>
        <w:t xml:space="preserve">. </w:t>
      </w:r>
      <w:r w:rsidRPr="0077276A">
        <w:rPr>
          <w:rStyle w:val="StyleUnderline"/>
        </w:rPr>
        <w:t>Security is a much more situational concept oriented to the handling of specifics. It belongs to the sphere of how to handle challenges – and avoid 'the wors</w:t>
      </w:r>
      <w:r w:rsidRPr="00353B23">
        <w:rPr>
          <w:color w:val="000000"/>
          <w:spacing w:val="-5"/>
          <w:sz w:val="16"/>
          <w:szCs w:val="18"/>
        </w:rPr>
        <w:t xml:space="preserve">t' (Derrida 1991). </w:t>
      </w:r>
      <w:r w:rsidRPr="0077276A">
        <w:rPr>
          <w:rStyle w:val="StyleUnderline"/>
        </w:rPr>
        <w:t>Here enters</w:t>
      </w:r>
      <w:r w:rsidRPr="00353B23">
        <w:rPr>
          <w:color w:val="000000"/>
          <w:spacing w:val="-5"/>
          <w:sz w:val="16"/>
          <w:szCs w:val="18"/>
        </w:rPr>
        <w:t xml:space="preserve"> again </w:t>
      </w:r>
      <w:r w:rsidRPr="0077276A">
        <w:rPr>
          <w:rStyle w:val="StyleUnderline"/>
        </w:rPr>
        <w:t xml:space="preserve">the possible pessimism which for the security analyst might be occupational or structural. </w:t>
      </w:r>
      <w:r w:rsidRPr="00353B23">
        <w:rPr>
          <w:color w:val="000000"/>
          <w:spacing w:val="-7"/>
          <w:sz w:val="16"/>
          <w:szCs w:val="18"/>
        </w:rPr>
        <w:t xml:space="preserve">The infinitude of responsibility </w:t>
      </w:r>
      <w:r w:rsidRPr="00353B23">
        <w:rPr>
          <w:color w:val="000000"/>
          <w:spacing w:val="-1"/>
          <w:sz w:val="16"/>
          <w:szCs w:val="18"/>
        </w:rPr>
        <w:t xml:space="preserve">(Derrida 1996: 86) or the tragic nature of politics (Morgenthau 1946, </w:t>
      </w:r>
      <w:r w:rsidRPr="00353B23">
        <w:rPr>
          <w:color w:val="000000"/>
          <w:spacing w:val="-7"/>
          <w:sz w:val="16"/>
          <w:szCs w:val="18"/>
        </w:rPr>
        <w:t xml:space="preserve">Chapter 7) means that one can never feel reassured that by some 'good </w:t>
      </w:r>
      <w:r w:rsidRPr="00353B23">
        <w:rPr>
          <w:color w:val="000000"/>
          <w:spacing w:val="-9"/>
          <w:sz w:val="16"/>
          <w:szCs w:val="18"/>
        </w:rPr>
        <w:t xml:space="preserve">deed', 'I have assumed my responsibilities ' (Derrida 1996: 86). </w:t>
      </w:r>
      <w:r w:rsidRPr="00353B23">
        <w:rPr>
          <w:color w:val="000000"/>
          <w:spacing w:val="-4"/>
          <w:sz w:val="16"/>
          <w:szCs w:val="18"/>
        </w:rPr>
        <w:t xml:space="preserve">If I conduct myself particularly well with regard to someone, I know </w:t>
      </w:r>
      <w:r w:rsidRPr="00353B23">
        <w:rPr>
          <w:color w:val="000000"/>
          <w:sz w:val="16"/>
          <w:szCs w:val="18"/>
        </w:rPr>
        <w:t>that it is to the detriment of an</w:t>
      </w:r>
      <w:r w:rsidRPr="00353B23">
        <w:rPr>
          <w:color w:val="000000"/>
          <w:spacing w:val="-2"/>
          <w:sz w:val="16"/>
          <w:szCs w:val="18"/>
        </w:rPr>
        <w:t xml:space="preserve"> other; </w:t>
      </w:r>
      <w:r w:rsidRPr="00353B23">
        <w:rPr>
          <w:rFonts w:cs="Verdana"/>
          <w:color w:val="000000"/>
          <w:spacing w:val="-2"/>
          <w:sz w:val="16"/>
          <w:szCs w:val="18"/>
        </w:rPr>
        <w:t xml:space="preserve">of one nation </w:t>
      </w:r>
      <w:r w:rsidRPr="00353B23">
        <w:rPr>
          <w:color w:val="000000"/>
          <w:spacing w:val="-2"/>
          <w:sz w:val="16"/>
          <w:szCs w:val="18"/>
        </w:rPr>
        <w:t xml:space="preserve">to the detriment of </w:t>
      </w:r>
      <w:r w:rsidRPr="00353B23">
        <w:rPr>
          <w:color w:val="000000"/>
          <w:spacing w:val="3"/>
          <w:sz w:val="16"/>
          <w:szCs w:val="18"/>
        </w:rPr>
        <w:t xml:space="preserve">my friends to the detriment of other friends or non-friends, etc. This is </w:t>
      </w:r>
      <w:r w:rsidRPr="00353B23">
        <w:rPr>
          <w:color w:val="000000"/>
          <w:sz w:val="16"/>
          <w:szCs w:val="18"/>
        </w:rPr>
        <w:t xml:space="preserve">the infinitude that inscribes itself within responsibility; otherwise there would he no ethical problems or decisions. (ibid.; and parallel argumentation in Morgenthau 1946; Chapters 6 and 7) </w:t>
      </w:r>
      <w:r w:rsidRPr="00353B23">
        <w:rPr>
          <w:color w:val="000000"/>
          <w:spacing w:val="6"/>
          <w:sz w:val="16"/>
          <w:szCs w:val="18"/>
        </w:rPr>
        <w:t xml:space="preserve">Because of this </w:t>
      </w:r>
      <w:r w:rsidRPr="0077276A">
        <w:rPr>
          <w:rStyle w:val="StyleUnderline"/>
        </w:rPr>
        <w:t>there will remain conflicts and risks - and the question of how to handle them</w:t>
      </w:r>
      <w:r w:rsidRPr="00353B23">
        <w:rPr>
          <w:color w:val="000000"/>
          <w:spacing w:val="9"/>
          <w:sz w:val="16"/>
          <w:szCs w:val="18"/>
        </w:rPr>
        <w:t xml:space="preserve">. Should developments be securitized (and if so, in </w:t>
      </w:r>
      <w:r w:rsidRPr="00353B23">
        <w:rPr>
          <w:i/>
          <w:iCs/>
          <w:color w:val="000000"/>
          <w:sz w:val="16"/>
          <w:szCs w:val="18"/>
        </w:rPr>
        <w:t xml:space="preserve">what </w:t>
      </w:r>
      <w:r w:rsidRPr="00353B23">
        <w:rPr>
          <w:color w:val="000000"/>
          <w:sz w:val="16"/>
          <w:szCs w:val="18"/>
        </w:rPr>
        <w:t xml:space="preserve">terms)? </w:t>
      </w:r>
      <w:r w:rsidRPr="0077276A">
        <w:rPr>
          <w:rStyle w:val="StyleUnderline"/>
        </w:rPr>
        <w:t>Often, our reply will be to aim for de-securitization and then politics meet meta-politics; but occasionally the underlying pessimism regarding the prospects for orderliness and compatibility among human aspirations will point to scenarios sufficiently worrisome that responsibility will entail securitization in order to block the worst. As a security</w:t>
      </w:r>
      <w:r w:rsidRPr="00353B23">
        <w:rPr>
          <w:color w:val="000000"/>
          <w:spacing w:val="10"/>
          <w:sz w:val="16"/>
          <w:szCs w:val="18"/>
        </w:rPr>
        <w:t>/securitization</w:t>
      </w:r>
      <w:r w:rsidRPr="0077276A">
        <w:rPr>
          <w:rStyle w:val="StyleUnderline"/>
        </w:rPr>
        <w:t xml:space="preserve"> analyst, this means accepting the task of trying to manage and avoid spirals and accelerating security concerns, to try to assist in shaping the continent in a way that creates the least insecurity and violence - even if this occasionally means invoking/producing `structures' or even using the dubious instrument of securitization.</w:t>
      </w:r>
      <w:r w:rsidRPr="00353B23">
        <w:rPr>
          <w:color w:val="000000"/>
          <w:spacing w:val="5"/>
          <w:sz w:val="16"/>
          <w:szCs w:val="18"/>
        </w:rPr>
        <w:t xml:space="preserve"> In the </w:t>
      </w:r>
      <w:r w:rsidRPr="00353B23">
        <w:rPr>
          <w:color w:val="000000"/>
          <w:spacing w:val="3"/>
          <w:sz w:val="16"/>
          <w:szCs w:val="18"/>
        </w:rPr>
        <w:t xml:space="preserve">case of the current European configuration, the above analysis suggests the </w:t>
      </w:r>
      <w:r w:rsidRPr="00353B23">
        <w:rPr>
          <w:color w:val="000000"/>
          <w:sz w:val="16"/>
          <w:szCs w:val="18"/>
        </w:rPr>
        <w:t>use of securitization at the level of European scenarios with the aim of pre</w:t>
      </w:r>
      <w:r w:rsidRPr="00353B23">
        <w:rPr>
          <w:color w:val="000000"/>
          <w:sz w:val="16"/>
          <w:szCs w:val="18"/>
        </w:rPr>
        <w:softHyphen/>
      </w:r>
      <w:r w:rsidRPr="00353B23">
        <w:rPr>
          <w:color w:val="000000"/>
          <w:spacing w:val="4"/>
          <w:sz w:val="16"/>
          <w:szCs w:val="18"/>
        </w:rPr>
        <w:t xml:space="preserve">empting and avoiding numerous instances of local securitization that could </w:t>
      </w:r>
      <w:r w:rsidRPr="00353B23">
        <w:rPr>
          <w:color w:val="000000"/>
          <w:sz w:val="16"/>
          <w:szCs w:val="18"/>
        </w:rPr>
        <w:t>lead to security dilemmas and escalations, violence and mutual vilification.</w:t>
      </w:r>
    </w:p>
    <w:p w:rsidR="001C2A16" w:rsidRPr="006A124A" w:rsidRDefault="001C2A16" w:rsidP="001C2A16">
      <w:pPr>
        <w:pStyle w:val="Debate-CardTagandCite-F6"/>
        <w:rPr>
          <w:b w:val="0"/>
          <w:color w:val="000000"/>
          <w:sz w:val="18"/>
          <w:szCs w:val="18"/>
        </w:rPr>
      </w:pPr>
    </w:p>
    <w:p w:rsidR="001C2A16" w:rsidRPr="001C2A16" w:rsidRDefault="001C2A16" w:rsidP="001C2A16"/>
    <w:p w:rsidR="008F6859" w:rsidRDefault="00464935" w:rsidP="00464935">
      <w:pPr>
        <w:pStyle w:val="Heading3"/>
      </w:pPr>
      <w:r>
        <w:t xml:space="preserve">2ac – </w:t>
      </w:r>
      <w:r w:rsidR="008F6859">
        <w:t>roleplaying good</w:t>
      </w:r>
    </w:p>
    <w:p w:rsidR="008F6859" w:rsidRPr="008F6859" w:rsidRDefault="008F6859" w:rsidP="008F6859"/>
    <w:p w:rsidR="008F6859" w:rsidRPr="003761B8" w:rsidRDefault="008F6859" w:rsidP="008F6859">
      <w:pPr>
        <w:pStyle w:val="Heading4"/>
      </w:pPr>
      <w:r w:rsidRPr="003761B8">
        <w:t>Roleplaying good – key to understanding the acts of the state – that’s a prerequisite to social change</w:t>
      </w:r>
    </w:p>
    <w:p w:rsidR="00CC2480" w:rsidRDefault="00CC2480" w:rsidP="00CC2480">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8F6859" w:rsidRPr="00BB0AE0" w:rsidRDefault="00CC2480" w:rsidP="00CA4C80">
      <w:r>
        <w:t>[Johannes Gullestad</w:t>
      </w:r>
      <w:r w:rsidRPr="0037716F">
        <w:t>, 2013, “Mechanistic Realism and US Foreign Policy: A New Framework for Analysis”</w:t>
      </w:r>
      <w:r w:rsidR="008F6859" w:rsidRPr="0037716F">
        <w:t>, p.27]</w:t>
      </w:r>
      <w:r w:rsidR="008F6859">
        <w:t xml:space="preserve"> //RH</w:t>
      </w:r>
    </w:p>
    <w:p w:rsidR="008F6859" w:rsidRPr="003761B8" w:rsidRDefault="008F6859" w:rsidP="008F6859">
      <w:pPr>
        <w:rPr>
          <w:sz w:val="16"/>
        </w:rPr>
      </w:pPr>
      <w:r w:rsidRPr="003761B8">
        <w:rPr>
          <w:sz w:val="16"/>
        </w:rPr>
        <w:t xml:space="preserve">If they are, </w:t>
      </w:r>
      <w:r w:rsidRPr="003761B8">
        <w:rPr>
          <w:rStyle w:val="StyleUnderline"/>
        </w:rPr>
        <w:t>we know a lot about how they typically go about.</w:t>
      </w:r>
      <w:r w:rsidRPr="003761B8">
        <w:rPr>
          <w:sz w:val="16"/>
        </w:rPr>
        <w:t xml:space="preserve"> </w:t>
      </w:r>
      <w:r w:rsidRPr="003761B8">
        <w:rPr>
          <w:rStyle w:val="StyleUnderline"/>
        </w:rPr>
        <w:t>We know</w:t>
      </w:r>
      <w:r w:rsidRPr="003761B8">
        <w:rPr>
          <w:sz w:val="16"/>
        </w:rPr>
        <w:t xml:space="preserve"> approximately </w:t>
      </w:r>
      <w:r w:rsidRPr="003761B8">
        <w:rPr>
          <w:rStyle w:val="StyleUnderline"/>
        </w:rPr>
        <w:t>how they collect information, how they form beliefs, how they cope with problems and how they make decisions</w:t>
      </w:r>
      <w:r w:rsidRPr="003761B8">
        <w:rPr>
          <w:sz w:val="16"/>
        </w:rPr>
        <w:t xml:space="preserve">. </w:t>
      </w:r>
      <w:r w:rsidRPr="003761B8">
        <w:rPr>
          <w:rStyle w:val="StyleUnderline"/>
        </w:rPr>
        <w:t>This allows us to use our¬selves as instruments of comprehension, performing</w:t>
      </w:r>
      <w:r w:rsidRPr="003761B8">
        <w:rPr>
          <w:sz w:val="16"/>
        </w:rPr>
        <w:t xml:space="preserve"> what Schelling (1978/2006: 18) calls </w:t>
      </w:r>
      <w:r w:rsidRPr="003761B8">
        <w:rPr>
          <w:rStyle w:val="StyleUnderline"/>
        </w:rPr>
        <w:t>the -method of vicarious problem solving</w:t>
      </w:r>
      <w:r w:rsidRPr="003761B8">
        <w:rPr>
          <w:sz w:val="16"/>
        </w:rPr>
        <w:t xml:space="preserve">". The method is also favored by Holsti (1995: 251), who describes how researchers can come to terms with how political leaders reach decisions: </w:t>
      </w:r>
      <w:r w:rsidRPr="003761B8">
        <w:rPr>
          <w:rStyle w:val="StyleUnderline"/>
        </w:rPr>
        <w:t>In searching for explanations</w:t>
      </w:r>
      <w:r w:rsidRPr="003761B8">
        <w:rPr>
          <w:sz w:val="16"/>
        </w:rPr>
        <w:t xml:space="preserve">, then, </w:t>
      </w:r>
      <w:r w:rsidRPr="003761B8">
        <w:rPr>
          <w:rStyle w:val="StyleUnderline"/>
        </w:rPr>
        <w:t>we must place us in the position of the policy makers and try to understand their intentions and purposes, and then understand why they chose various strategies and actions to sustain or achieve them</w:t>
      </w:r>
      <w:r w:rsidRPr="003761B8">
        <w:rPr>
          <w:sz w:val="16"/>
        </w:rPr>
        <w:t>. (Ibid.) This method can only indicate how mental states fit together, but constrained by other sources of evidence, it is more fulfilling to make sense of other people's behavior in terms of reasons than in terms of other less transparent cognitive mechanisms since they "impinge on what we do in a transparent manner" and because "acting on a reason is a staple experience" (Malnes 2006: 186). An example illustrates the point. The number of troops deployed to the Iraq war puzzled many as it, compared to military operations of similar scope, was conspicuously lower. Why? It has been suggested that the mechanism known as wishful thinking can dispel the puzzle. Wishful thinking refers to the recurring phenomenon that a person's desire impinges on her beliefs behind her back. Somehow, to relieve the discomfort generated by realizing the looming chal¬lenges and costs of war, it is argued, the Bush administration came to believe that a relatively smaller troop contingent could suffice for the task. They believed wishfully that "once a people is liberated from tyranny, it will automatically endorse democracy irrespective of regional, religious and cultural variations, because liberty is a universal aspiration" (Miller 2010: 60).</w:t>
      </w:r>
    </w:p>
    <w:p w:rsidR="00BD4954" w:rsidRDefault="00464935" w:rsidP="00464935">
      <w:pPr>
        <w:pStyle w:val="Heading3"/>
      </w:pPr>
      <w:r>
        <w:t xml:space="preserve">2ac – </w:t>
      </w:r>
      <w:r w:rsidR="00BD4954">
        <w:t>truth/positivism good</w:t>
      </w:r>
    </w:p>
    <w:p w:rsidR="00BD4954" w:rsidRPr="00BD4954" w:rsidRDefault="00BD4954" w:rsidP="00BD4954"/>
    <w:p w:rsidR="00BD4954" w:rsidRPr="003761B8" w:rsidRDefault="00BD4954" w:rsidP="00BD4954">
      <w:pPr>
        <w:pStyle w:val="Heading4"/>
      </w:pPr>
      <w:r w:rsidRPr="003761B8">
        <w:t>Truth exists, even if subjectivity is important</w:t>
      </w:r>
    </w:p>
    <w:p w:rsidR="00CC2480" w:rsidRDefault="00CC2480" w:rsidP="00CC2480">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BD4954" w:rsidRPr="00061FF4" w:rsidRDefault="00CC2480" w:rsidP="00CA4C80">
      <w:r>
        <w:t>[Johannes Gullestad</w:t>
      </w:r>
      <w:r w:rsidRPr="0037716F">
        <w:t>, 2013, “Mechanistic Realism and US Foreign Policy: A New Framework for Analysis”</w:t>
      </w:r>
      <w:r w:rsidR="00BD4954" w:rsidRPr="00061FF4">
        <w:t>, p.22]</w:t>
      </w:r>
      <w:r w:rsidR="00BD4954">
        <w:t xml:space="preserve"> //RH</w:t>
      </w:r>
    </w:p>
    <w:p w:rsidR="00BD4954" w:rsidRPr="00185352" w:rsidRDefault="00BD4954" w:rsidP="00BD4954">
      <w:pPr>
        <w:rPr>
          <w:sz w:val="16"/>
        </w:rPr>
      </w:pPr>
      <w:r w:rsidRPr="00185352">
        <w:rPr>
          <w:sz w:val="16"/>
        </w:rPr>
        <w:t xml:space="preserve">The correspondence theory of truth has been criticized by social scientists armed with the idea that beliefs about the world are socially constructed and constrained by the way we inter-subjectively represent phenomena discursively rather than by empirical references (Rorty 1989: 6-4; Hacking 1990. This idea h s caught on in the IR field too. Christopher Hill (2003: 9), among others, expresses sympathy with the view that there is little point in attempting to work scientifically towards a "truthful" picture of human behavior. This is </w:t>
      </w:r>
      <w:r w:rsidRPr="00185352">
        <w:rPr>
          <w:rStyle w:val="StyleUnderline"/>
        </w:rPr>
        <w:t>because politics is constituted by language, ideas and values. We cannot stand outside ourselves and make neutral judgments.' Apart from being logically inconsistent (if truths are unattainable, how can Hill's own postulate be true?), it appears that even analysts who explicitly reject being concerned with "truthfulness" or "objective reality", cannot in practice, at least implicitly, escape adhering to the correspondence theory of truth inasmuch as they often maintain that established knowledge needs either revision or correction. And anyone arguing that an account can be corrected adheres to the correspondence theory of truth, even when they do their best to deny this</w:t>
      </w:r>
      <w:r w:rsidRPr="00185352">
        <w:rPr>
          <w:sz w:val="16"/>
        </w:rPr>
        <w:t>.'</w:t>
      </w:r>
    </w:p>
    <w:p w:rsidR="00BD4954" w:rsidRPr="003761B8" w:rsidRDefault="00BD4954" w:rsidP="00BD4954"/>
    <w:p w:rsidR="00BD4954" w:rsidRPr="003761B8" w:rsidRDefault="00BD4954" w:rsidP="00BD4954">
      <w:pPr>
        <w:pStyle w:val="Heading4"/>
      </w:pPr>
      <w:r w:rsidRPr="003761B8">
        <w:t>Positivism good</w:t>
      </w:r>
      <w:r>
        <w:t xml:space="preserve"> – truths can be confined locally</w:t>
      </w:r>
    </w:p>
    <w:p w:rsidR="00CC2480" w:rsidRDefault="00CC2480" w:rsidP="00CC2480">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BD4954" w:rsidRPr="00CC2480" w:rsidRDefault="00CC2480" w:rsidP="00CA4C80">
      <w:r>
        <w:t>[Johannes Gullestad</w:t>
      </w:r>
      <w:r w:rsidRPr="0037716F">
        <w:t>, 2013, “Mechanistic Realism and US Foreign Policy: A New Framework for Analysis”</w:t>
      </w:r>
      <w:r w:rsidR="00BD4954" w:rsidRPr="00061FF4">
        <w:t>, p.22-23]</w:t>
      </w:r>
      <w:r w:rsidR="00BD4954">
        <w:t xml:space="preserve"> //RH</w:t>
      </w:r>
    </w:p>
    <w:p w:rsidR="00BD4954" w:rsidRPr="00525832" w:rsidRDefault="00BD4954" w:rsidP="00BD4954">
      <w:pPr>
        <w:rPr>
          <w:rStyle w:val="StyleUnderline"/>
        </w:rPr>
      </w:pPr>
      <w:r w:rsidRPr="00185352">
        <w:rPr>
          <w:rStyle w:val="StyleUnderline"/>
        </w:rPr>
        <w:t>The correspondence theory of truth applies not only to descriptions, but also to 'theories and claims about .causal relationships</w:t>
      </w:r>
      <w:r w:rsidRPr="00525832">
        <w:rPr>
          <w:sz w:val="16"/>
        </w:rPr>
        <w:t xml:space="preserve">. The theoretically informed claim, say that the lack, of sovereign authority causes wars of aggression between rational sovereign states, is a candidate for a true, but rather unspecified, causal relationship- it may also be wrong or correct .1 I le. That high unemployment rates within states . cause wars of aggression is an alternative, also rather unspecified, candidate for truth, suggesting a wry different causal history. Both suggestions can be bile accounts of why two different wars of aggression come about, but both suggestions cannot both be true for the very same war. Consequently, </w:t>
      </w:r>
      <w:r w:rsidRPr="00351010">
        <w:rPr>
          <w:rStyle w:val="StyleUnderline"/>
        </w:rPr>
        <w:t xml:space="preserve">true beliefs can be locally confined and need not necessarily be subsumed under the same general .theory. Scientific realism is a position at par with the correspondence theory of truth. </w:t>
      </w:r>
      <w:r w:rsidRPr="00525832">
        <w:rPr>
          <w:sz w:val="16"/>
        </w:rPr>
        <w:t xml:space="preserve">While the correspondence theory of truth answers whim truth is, </w:t>
      </w:r>
      <w:r w:rsidRPr="004C1F19">
        <w:rPr>
          <w:rStyle w:val="StyleUnderline"/>
        </w:rPr>
        <w:t>scientific realism addresses what we should demand of scientific constructs and theories</w:t>
      </w:r>
      <w:r w:rsidRPr="00525832">
        <w:rPr>
          <w:sz w:val="16"/>
        </w:rPr>
        <w:t xml:space="preserve">. The essence of the doctrine is that </w:t>
      </w:r>
      <w:r w:rsidRPr="004C1F19">
        <w:rPr>
          <w:rStyle w:val="StyleUnderline"/>
        </w:rPr>
        <w:t>theoretical constructs and theories aim at truth and • refer to ontological entities that exist independent of the observer</w:t>
      </w:r>
      <w:r w:rsidRPr="00525832">
        <w:rPr>
          <w:sz w:val="16"/>
        </w:rPr>
        <w:t xml:space="preserve">. (H.ackint 1983: 'Chapter 1). It is, in the words of Se pie (1990: 16), the °view them exists a reality independent °f our representations of it".) This view departs from positivism, which says that only propositions based on observables are candidates fax faith (Hacking 1983: Chapter 3). </w:t>
      </w:r>
      <w:r w:rsidRPr="00525832">
        <w:rPr>
          <w:rStyle w:val="StyleUnderline"/>
        </w:rPr>
        <w:t>Scientific realists think, in contrast, that phenomena defying direct observation, say metal phenomena, ought to be the subject of scientific inquiry</w:t>
      </w:r>
      <w:r w:rsidRPr="00525832">
        <w:rPr>
          <w:sz w:val="16"/>
        </w:rPr>
        <w:t xml:space="preserve">. The doctrine also departs, as noted in the Introduction, from instrumentalism, the view that theoretical constructs or statements need not be candidates for truth as long as they are useful tools providing sound predictions. </w:t>
      </w:r>
      <w:r w:rsidRPr="00525832">
        <w:rPr>
          <w:rStyle w:val="StyleUnderline"/>
        </w:rPr>
        <w:t>According to scientific realists</w:t>
      </w:r>
      <w:r w:rsidRPr="00525832">
        <w:rPr>
          <w:sz w:val="16"/>
        </w:rPr>
        <w:t xml:space="preserve">, in contrast, </w:t>
      </w:r>
      <w:r w:rsidRPr="00525832">
        <w:rPr>
          <w:rStyle w:val="StyleUnderline"/>
        </w:rPr>
        <w:t>theories earn merit only to the extent that a literal understanding of their constructs and implied causal relationships correspond to reality</w:t>
      </w:r>
      <w:r w:rsidRPr="00525832">
        <w:rPr>
          <w:sz w:val="16"/>
        </w:rPr>
        <w:t xml:space="preserve">. </w:t>
      </w:r>
      <w:r w:rsidRPr="00525832">
        <w:rPr>
          <w:rStyle w:val="StyleUnderline"/>
        </w:rPr>
        <w:t>To satisfy the demands of scientific realism, theoretical entities,</w:t>
      </w:r>
      <w:r w:rsidRPr="00525832">
        <w:rPr>
          <w:sz w:val="16"/>
        </w:rPr>
        <w:t xml:space="preserve"> say states, </w:t>
      </w:r>
      <w:r w:rsidRPr="00525832">
        <w:rPr>
          <w:rStyle w:val="StyleUnderline"/>
        </w:rPr>
        <w:t>must refer to real and existing entities; implied causal relationships, as captured by the dictum "uncertainty fosters fear", must describe the actual psychological reactions of agents; and theoretical assumptions, such as the rational actor premise, must be causally responsible for the decisions made.</w:t>
      </w:r>
    </w:p>
    <w:p w:rsidR="00BD4954" w:rsidRDefault="00BD4954" w:rsidP="00BD4954"/>
    <w:p w:rsidR="00AA78EE" w:rsidRDefault="000878BF" w:rsidP="00AA78EE">
      <w:pPr>
        <w:pStyle w:val="Heading3"/>
      </w:pPr>
      <w:r>
        <w:br/>
      </w:r>
      <w:r w:rsidR="00AA78EE">
        <w:t>1ar – positivism good</w:t>
      </w:r>
    </w:p>
    <w:p w:rsidR="00AA78EE" w:rsidRPr="00A140AA" w:rsidRDefault="00AA78EE" w:rsidP="00A140AA">
      <w:pPr>
        <w:pStyle w:val="Heading4"/>
      </w:pPr>
    </w:p>
    <w:p w:rsidR="00AA78EE" w:rsidRPr="00A140AA" w:rsidRDefault="00AA78EE" w:rsidP="00A140AA">
      <w:pPr>
        <w:pStyle w:val="Heading4"/>
      </w:pPr>
      <w:r w:rsidRPr="00A140AA">
        <w:t>Positivism is essential to any epistemology- the game is out there, and its play or be played</w:t>
      </w:r>
    </w:p>
    <w:p w:rsidR="00691348" w:rsidRPr="00691348" w:rsidRDefault="00691348" w:rsidP="00AA78EE">
      <w:pPr>
        <w:rPr>
          <w:rStyle w:val="Style13ptBold"/>
        </w:rPr>
      </w:pPr>
      <w:r>
        <w:rPr>
          <w:rStyle w:val="Style13ptBold"/>
        </w:rPr>
        <w:t>Sorensen, MA, political science (1975) PhD, social science and Professor, International Politics and Economics, Aarhus Univ., 98</w:t>
      </w:r>
    </w:p>
    <w:p w:rsidR="00AA78EE" w:rsidRPr="006A124A" w:rsidRDefault="00691348" w:rsidP="00CA4C80">
      <w:r>
        <w:t>(</w:t>
      </w:r>
      <w:r w:rsidR="00AA78EE" w:rsidRPr="006A124A">
        <w:t>G</w:t>
      </w:r>
      <w:r>
        <w:t xml:space="preserve">eorg, </w:t>
      </w:r>
      <w:r w:rsidR="00AA78EE" w:rsidRPr="006A124A">
        <w:t>Review of International Studies 24, ,IR Theory after the cold war p. 87-88</w:t>
      </w:r>
      <w:r>
        <w:t>)</w:t>
      </w:r>
    </w:p>
    <w:p w:rsidR="000878BF" w:rsidRPr="00AA78EE" w:rsidRDefault="00AA78EE" w:rsidP="000878BF">
      <w:pPr>
        <w:rPr>
          <w:sz w:val="12"/>
        </w:rPr>
      </w:pPr>
      <w:r w:rsidRPr="006A124A">
        <w:rPr>
          <w:rStyle w:val="StyleUnderline"/>
        </w:rPr>
        <w:t>What,</w:t>
      </w:r>
      <w:r w:rsidRPr="006A124A">
        <w:rPr>
          <w:sz w:val="12"/>
        </w:rPr>
        <w:t xml:space="preserve"> then, </w:t>
      </w:r>
      <w:r w:rsidRPr="006A124A">
        <w:rPr>
          <w:rStyle w:val="StyleUnderline"/>
        </w:rPr>
        <w:t>are the</w:t>
      </w:r>
      <w:r w:rsidRPr="006A124A">
        <w:rPr>
          <w:sz w:val="12"/>
        </w:rPr>
        <w:t xml:space="preserve"> more general </w:t>
      </w:r>
      <w:r w:rsidRPr="006A124A">
        <w:rPr>
          <w:rStyle w:val="StyleUnderline"/>
        </w:rPr>
        <w:t>problems with</w:t>
      </w:r>
      <w:r w:rsidRPr="006A124A">
        <w:rPr>
          <w:sz w:val="12"/>
        </w:rPr>
        <w:t xml:space="preserve"> the extreme versions of </w:t>
      </w:r>
      <w:r w:rsidRPr="006A124A">
        <w:rPr>
          <w:rStyle w:val="StyleUnderline"/>
        </w:rPr>
        <w:t>the postpositivist position</w:t>
      </w:r>
      <w:r w:rsidRPr="006A124A">
        <w:rPr>
          <w:sz w:val="12"/>
        </w:rPr>
        <w:t xml:space="preserve">? The </w:t>
      </w:r>
      <w:r w:rsidRPr="006A124A">
        <w:rPr>
          <w:rStyle w:val="StyleUnderline"/>
        </w:rPr>
        <w:t>first</w:t>
      </w:r>
      <w:r w:rsidRPr="006A124A">
        <w:rPr>
          <w:sz w:val="12"/>
        </w:rPr>
        <w:t xml:space="preserve"> problem is that </w:t>
      </w:r>
      <w:r w:rsidRPr="006A124A">
        <w:rPr>
          <w:rStyle w:val="StyleUnderline"/>
        </w:rPr>
        <w:t>they tend to overlook</w:t>
      </w:r>
      <w:r w:rsidRPr="006A124A">
        <w:rPr>
          <w:sz w:val="12"/>
        </w:rPr>
        <w:t xml:space="preserve">, or downplay, the </w:t>
      </w:r>
      <w:r w:rsidRPr="006A124A">
        <w:rPr>
          <w:rStyle w:val="StyleUnderline"/>
        </w:rPr>
        <w:t>actual insights produced by non-post-positivists</w:t>
      </w:r>
      <w:r w:rsidRPr="006A124A">
        <w:rPr>
          <w:sz w:val="12"/>
        </w:rPr>
        <w:t xml:space="preserve">, such as, for example, neorealism. </w:t>
      </w:r>
      <w:r w:rsidRPr="006A124A">
        <w:rPr>
          <w:rStyle w:val="StyleUnderline"/>
        </w:rPr>
        <w:t>It is</w:t>
      </w:r>
      <w:r w:rsidRPr="006A124A">
        <w:rPr>
          <w:sz w:val="12"/>
        </w:rPr>
        <w:t xml:space="preserve"> entirely </w:t>
      </w:r>
      <w:r w:rsidRPr="006A124A">
        <w:rPr>
          <w:rStyle w:val="StyleUnderline"/>
        </w:rPr>
        <w:t>true that anarchy is no given</w:t>
      </w:r>
      <w:r w:rsidRPr="006A124A">
        <w:rPr>
          <w:sz w:val="12"/>
        </w:rPr>
        <w:t xml:space="preserve">, ahistorical, natural condition to which the only possible reaction is adaptation. </w:t>
      </w:r>
      <w:r w:rsidRPr="006A124A">
        <w:rPr>
          <w:rStyle w:val="StyleUnderline"/>
        </w:rPr>
        <w:t xml:space="preserve">But the fact that anarchy is a historically specific, socially constructed product of human practice </w:t>
      </w:r>
      <w:r w:rsidRPr="006A124A">
        <w:rPr>
          <w:rStyle w:val="StyleUnderline"/>
          <w:b/>
        </w:rPr>
        <w:t>does not make it less real</w:t>
      </w:r>
      <w:r w:rsidRPr="006A124A">
        <w:rPr>
          <w:sz w:val="12"/>
        </w:rPr>
        <w:t xml:space="preserve">. </w:t>
      </w:r>
      <w:r w:rsidRPr="006A124A">
        <w:rPr>
          <w:rStyle w:val="StyleUnderline"/>
        </w:rPr>
        <w:t xml:space="preserve">In a world of sovereign states, anarchy is in fact </w:t>
      </w:r>
      <w:r w:rsidRPr="006A124A">
        <w:rPr>
          <w:rStyle w:val="StyleUnderline"/>
          <w:b/>
        </w:rPr>
        <w:t>out there in the real world in some form</w:t>
      </w:r>
      <w:r w:rsidRPr="006A124A">
        <w:rPr>
          <w:sz w:val="12"/>
        </w:rPr>
        <w:t xml:space="preserve">. In other words, </w:t>
      </w:r>
      <w:r w:rsidRPr="006A124A">
        <w:rPr>
          <w:rStyle w:val="StyleUnderline"/>
        </w:rPr>
        <w:t>it is not</w:t>
      </w:r>
      <w:r w:rsidRPr="006A124A">
        <w:rPr>
          <w:sz w:val="12"/>
        </w:rPr>
        <w:t xml:space="preserve"> the </w:t>
      </w:r>
      <w:r w:rsidRPr="006A124A">
        <w:rPr>
          <w:rStyle w:val="StyleUnderline"/>
        </w:rPr>
        <w:t>acceptance of the real existence of social phenomena which produces objectivist reification</w:t>
      </w:r>
      <w:r w:rsidRPr="006A124A">
        <w:rPr>
          <w:sz w:val="12"/>
        </w:rPr>
        <w:t xml:space="preserve">. </w:t>
      </w:r>
      <w:r w:rsidRPr="006A124A">
        <w:rPr>
          <w:rStyle w:val="StyleUnderline"/>
        </w:rPr>
        <w:t>Reification is produced by the transformation of historically specific social phenomena into given, ahistorical, natural conditions</w:t>
      </w:r>
      <w:r w:rsidRPr="006A124A">
        <w:rPr>
          <w:sz w:val="12"/>
        </w:rPr>
        <w:t xml:space="preserve">.21 </w:t>
      </w:r>
      <w:r w:rsidRPr="006A124A">
        <w:rPr>
          <w:rStyle w:val="StyleUnderline"/>
        </w:rPr>
        <w:t>Despite</w:t>
      </w:r>
      <w:r w:rsidRPr="006A124A">
        <w:rPr>
          <w:sz w:val="12"/>
        </w:rPr>
        <w:t xml:space="preserve"> their </w:t>
      </w:r>
      <w:r w:rsidRPr="006A124A">
        <w:rPr>
          <w:rStyle w:val="StyleUnderline"/>
        </w:rPr>
        <w:t>shortcomings</w:t>
      </w:r>
      <w:r w:rsidRPr="006A124A">
        <w:rPr>
          <w:sz w:val="12"/>
        </w:rPr>
        <w:t xml:space="preserve">, neorealism and other </w:t>
      </w:r>
      <w:r w:rsidRPr="006A124A">
        <w:rPr>
          <w:rStyle w:val="StyleUnderline"/>
        </w:rPr>
        <w:t>positivist theories have produced valuable insights</w:t>
      </w:r>
      <w:r w:rsidRPr="006A124A">
        <w:rPr>
          <w:sz w:val="12"/>
        </w:rPr>
        <w:t xml:space="preserve"> about anarchy, including the factors in play in balance-of-power dynamics and </w:t>
      </w:r>
      <w:r w:rsidRPr="006A124A">
        <w:rPr>
          <w:rStyle w:val="StyleUnderline"/>
        </w:rPr>
        <w:t>in patterns of cooperation and conflict</w:t>
      </w:r>
      <w:r w:rsidRPr="006A124A">
        <w:rPr>
          <w:sz w:val="12"/>
        </w:rPr>
        <w:t xml:space="preserve">. </w:t>
      </w:r>
      <w:r w:rsidRPr="006A124A">
        <w:rPr>
          <w:rStyle w:val="StyleUnderline"/>
        </w:rPr>
        <w:t>Such insights are</w:t>
      </w:r>
      <w:r w:rsidRPr="006A124A">
        <w:rPr>
          <w:sz w:val="12"/>
        </w:rPr>
        <w:t xml:space="preserve"> downplayed and even sometimes </w:t>
      </w:r>
      <w:r w:rsidRPr="006A124A">
        <w:rPr>
          <w:rStyle w:val="StyleUnderline"/>
        </w:rPr>
        <w:t>dismissed in adopting the notion of 'regimes of truth'</w:t>
      </w:r>
      <w:r w:rsidRPr="006A124A">
        <w:rPr>
          <w:sz w:val="12"/>
        </w:rPr>
        <w:t xml:space="preserve">. It is, of course, possible to appreciate the shortcomings of neorealism while also recognizing that it has merits. One way of doing so is set forth by Robert </w:t>
      </w:r>
      <w:r w:rsidRPr="006A124A">
        <w:rPr>
          <w:rStyle w:val="StyleUnderline"/>
        </w:rPr>
        <w:t>Cox</w:t>
      </w:r>
      <w:r w:rsidRPr="006A124A">
        <w:rPr>
          <w:sz w:val="12"/>
        </w:rPr>
        <w:t xml:space="preserve">. He </w:t>
      </w:r>
      <w:r w:rsidRPr="006A124A">
        <w:rPr>
          <w:rStyle w:val="StyleUnderline"/>
        </w:rPr>
        <w:t>considers neorealism</w:t>
      </w:r>
      <w:r w:rsidRPr="006A124A">
        <w:rPr>
          <w:sz w:val="12"/>
        </w:rPr>
        <w:t xml:space="preserve"> to be </w:t>
      </w:r>
      <w:r w:rsidRPr="006A124A">
        <w:rPr>
          <w:rStyle w:val="StyleUnderline"/>
        </w:rPr>
        <w:t>a 'problem-solving theory'</w:t>
      </w:r>
      <w:r w:rsidRPr="006A124A">
        <w:rPr>
          <w:sz w:val="12"/>
        </w:rPr>
        <w:t xml:space="preserve"> which 'takes the world as it finds it, with the prevailing social and power relationships . . . as the given framework for action . . </w:t>
      </w:r>
      <w:r w:rsidRPr="006A124A">
        <w:rPr>
          <w:rStyle w:val="StyleUnderline"/>
        </w:rPr>
        <w:t>. The strength of the problem-solving</w:t>
      </w:r>
      <w:r w:rsidRPr="006A124A">
        <w:rPr>
          <w:sz w:val="12"/>
        </w:rPr>
        <w:t xml:space="preserve"> approach </w:t>
      </w:r>
      <w:r w:rsidRPr="006A124A">
        <w:rPr>
          <w:rStyle w:val="StyleUnderline"/>
        </w:rPr>
        <w:t>lies in its ability to fix limits or parameters to a problem area and to reduce the statement of a particular problem to a limited number of variables which are amenable to relatively close and precise examination'</w:t>
      </w:r>
      <w:r w:rsidRPr="006A124A">
        <w:rPr>
          <w:sz w:val="12"/>
        </w:rPr>
        <w:t xml:space="preserve">.22 At the same time, this 'assumption of fixity' is 'also an ideological bias . . . Problem-solving theories (serve) . . . particular national, sectional or class interests, which are comfortable within the given order'.23 In sum, </w:t>
      </w:r>
      <w:r w:rsidRPr="006A124A">
        <w:rPr>
          <w:rStyle w:val="StyleUnderline"/>
        </w:rPr>
        <w:t>objectivist theory</w:t>
      </w:r>
      <w:r w:rsidRPr="006A124A">
        <w:rPr>
          <w:sz w:val="12"/>
        </w:rPr>
        <w:t xml:space="preserve"> such as neorealism </w:t>
      </w:r>
      <w:r w:rsidRPr="006A124A">
        <w:rPr>
          <w:rStyle w:val="StyleUnderline"/>
        </w:rPr>
        <w:t xml:space="preserve">contains a bias, </w:t>
      </w:r>
      <w:r w:rsidRPr="006A124A">
        <w:rPr>
          <w:rStyle w:val="StyleUnderline"/>
          <w:b/>
        </w:rPr>
        <w:t>but that does not mean that it is without merit</w:t>
      </w:r>
      <w:r w:rsidRPr="006A124A">
        <w:rPr>
          <w:sz w:val="12"/>
        </w:rPr>
        <w:t xml:space="preserve"> in analysing particular aspects of international relations from a particular point of view. </w:t>
      </w:r>
      <w:r w:rsidRPr="006A124A">
        <w:rPr>
          <w:rStyle w:val="StyleUnderline"/>
        </w:rPr>
        <w:t>The second problem</w:t>
      </w:r>
      <w:r w:rsidRPr="006A124A">
        <w:rPr>
          <w:sz w:val="12"/>
        </w:rPr>
        <w:t xml:space="preserve"> with post-positivism </w:t>
      </w:r>
      <w:r w:rsidRPr="006A124A">
        <w:rPr>
          <w:rStyle w:val="StyleUnderline"/>
        </w:rPr>
        <w:t>is the danger of extreme relativism</w:t>
      </w:r>
      <w:r w:rsidRPr="006A124A">
        <w:rPr>
          <w:sz w:val="12"/>
        </w:rPr>
        <w:t xml:space="preserve"> which it contains. </w:t>
      </w:r>
      <w:r w:rsidRPr="006A124A">
        <w:rPr>
          <w:rStyle w:val="StyleUnderline"/>
        </w:rPr>
        <w:t>If there are no neutral grounds for deciding about truth</w:t>
      </w:r>
      <w:r w:rsidRPr="006A124A">
        <w:rPr>
          <w:sz w:val="12"/>
        </w:rPr>
        <w:t xml:space="preserve"> claims so that each theory will define what counts as the facts, </w:t>
      </w:r>
      <w:r w:rsidRPr="006A124A">
        <w:rPr>
          <w:rStyle w:val="StyleUnderline"/>
        </w:rPr>
        <w:t>then the door is</w:t>
      </w:r>
      <w:r w:rsidRPr="006A124A">
        <w:rPr>
          <w:sz w:val="12"/>
        </w:rPr>
        <w:t xml:space="preserve">, at least in principle, </w:t>
      </w:r>
      <w:r w:rsidRPr="006A124A">
        <w:rPr>
          <w:rStyle w:val="StyleUnderline"/>
          <w:b/>
        </w:rPr>
        <w:t>open to anything goes.</w:t>
      </w:r>
      <w:r w:rsidRPr="006A124A">
        <w:rPr>
          <w:sz w:val="12"/>
        </w:rPr>
        <w:t xml:space="preserve"> Steve Smith has confronted this problem in an exchange with Øyvind Østerud. Smith notes that he has never 'met a postmodernist who would accept that "the earth is flat if you say so". Nor has any postmodernist I have read argued or implied that "any narrative is as good as any other"'.24 But the problem remains that </w:t>
      </w:r>
      <w:r w:rsidRPr="006A124A">
        <w:rPr>
          <w:rStyle w:val="StyleUnderline"/>
        </w:rPr>
        <w:t xml:space="preserve">if we cannot find a minimum of common standards for </w:t>
      </w:r>
      <w:r w:rsidRPr="006A124A">
        <w:rPr>
          <w:sz w:val="12"/>
        </w:rPr>
        <w:t xml:space="preserve">deciding about </w:t>
      </w:r>
      <w:r w:rsidRPr="006A124A">
        <w:rPr>
          <w:rStyle w:val="StyleUnderline"/>
        </w:rPr>
        <w:t>truth</w:t>
      </w:r>
      <w:r w:rsidRPr="006A124A">
        <w:rPr>
          <w:sz w:val="12"/>
        </w:rPr>
        <w:t xml:space="preserve"> claims </w:t>
      </w:r>
      <w:r w:rsidRPr="006A124A">
        <w:rPr>
          <w:rStyle w:val="StyleUnderline"/>
        </w:rPr>
        <w:t>a post-modernist position appears unable to come up with a metatheoretically substantiated critique of the claim that the earth is flat.</w:t>
      </w:r>
      <w:r w:rsidRPr="006A124A">
        <w:rPr>
          <w:sz w:val="12"/>
        </w:rPr>
        <w:t xml:space="preserve"> In the absence of at least some common standards it appears difficult to reject that any narrative is as good as any other.25 </w:t>
      </w:r>
      <w:r w:rsidRPr="006A124A">
        <w:rPr>
          <w:rStyle w:val="StyleUnderline"/>
        </w:rPr>
        <w:t>The final problem</w:t>
      </w:r>
      <w:r w:rsidRPr="006A124A">
        <w:rPr>
          <w:sz w:val="12"/>
        </w:rPr>
        <w:t xml:space="preserve"> with extreme post-positivism I wish to address here </w:t>
      </w:r>
      <w:r w:rsidRPr="006A124A">
        <w:rPr>
          <w:rStyle w:val="StyleUnderline"/>
        </w:rPr>
        <w:t>concerns change</w:t>
      </w:r>
      <w:r w:rsidRPr="006A124A">
        <w:rPr>
          <w:sz w:val="12"/>
        </w:rPr>
        <w:t xml:space="preserve">. We noted the post-modern critique of neorealism's difficulties with embracing change; their emphasis is on 'continuity and repetition'. But extreme post-positivists have their own problem with change, which follows from their metatheoretical position. In short, </w:t>
      </w:r>
      <w:r w:rsidRPr="006A124A">
        <w:rPr>
          <w:rStyle w:val="StyleUnderline"/>
        </w:rPr>
        <w:t>how can post-positivist ideas and projects of change be distinguished from pure utopianism and wishful thinking?</w:t>
      </w:r>
      <w:r w:rsidRPr="006A124A">
        <w:rPr>
          <w:sz w:val="12"/>
        </w:rPr>
        <w:t xml:space="preserve"> Post-positivist </w:t>
      </w:r>
      <w:r w:rsidRPr="006A124A">
        <w:rPr>
          <w:rStyle w:val="StyleUnderline"/>
        </w:rPr>
        <w:t>radical subjectivism leaves no common ground for choosing between different change projects</w:t>
      </w:r>
      <w:r w:rsidRPr="006A124A">
        <w:rPr>
          <w:sz w:val="12"/>
        </w:rPr>
        <w:t xml:space="preserve">. A brief comparison with a classical Marxist idea of change will demonstrate the point I am trying to make. In Marxism, social change ( e.g. revolution) is, of course, possible. But that possibility is tied in with the historically specific social structures (material and non-material) of the world. </w:t>
      </w:r>
      <w:r w:rsidRPr="006A124A">
        <w:rPr>
          <w:rStyle w:val="StyleUnderline"/>
        </w:rPr>
        <w:t xml:space="preserve">Revolution is possible under certain social conditions but not under any conditions. Humans can change the world, but they are </w:t>
      </w:r>
      <w:r w:rsidRPr="006A124A">
        <w:rPr>
          <w:rStyle w:val="StyleUnderline"/>
          <w:b/>
        </w:rPr>
        <w:t>enabled and constrained</w:t>
      </w:r>
      <w:r w:rsidRPr="006A124A">
        <w:rPr>
          <w:rStyle w:val="StyleUnderline"/>
        </w:rPr>
        <w:t xml:space="preserve"> by the social structures in which they live</w:t>
      </w:r>
      <w:r w:rsidRPr="006A124A">
        <w:rPr>
          <w:sz w:val="12"/>
        </w:rPr>
        <w:t xml:space="preserve">. </w:t>
      </w:r>
      <w:r w:rsidRPr="006A124A">
        <w:rPr>
          <w:rStyle w:val="StyleUnderline"/>
        </w:rPr>
        <w:t>There is a dialectic between social structure and human behaviour</w:t>
      </w:r>
      <w:r w:rsidRPr="006A124A">
        <w:rPr>
          <w:sz w:val="12"/>
        </w:rPr>
        <w:t xml:space="preserve">.26 The understanding of 'change' in the Marxist tradition is thus closely related to an appreciation of the historically specific social conditions under which people live; any change project is not possible at any time. Robert Cox makes a similar point in writing about critical theory: </w:t>
      </w:r>
      <w:r w:rsidRPr="006A124A">
        <w:rPr>
          <w:rStyle w:val="StyleUnderline"/>
        </w:rPr>
        <w:t>'Critical theory allows for a normative choice in favor of a social and political order different from the prevailing order, but it limits the range of choice to alternative orders which are feasible transformations of the existing world . . . Critical theory thus contains an element of utopianism in the sense that it can represent a coherent picture of an alternative order, but its utopianism is constrained by its comprehension of historical processes</w:t>
      </w:r>
      <w:r w:rsidRPr="006A124A">
        <w:rPr>
          <w:sz w:val="12"/>
        </w:rPr>
        <w:t xml:space="preserve">. It must reject improbable alternatives just as it rejects the permanency of the existing order'.27 </w:t>
      </w:r>
      <w:r w:rsidRPr="006A124A">
        <w:rPr>
          <w:rStyle w:val="StyleUnderline"/>
        </w:rPr>
        <w:t xml:space="preserve">That constraint appears to be absent in post-positivist thinking about change, because radical post-positivism is </w:t>
      </w:r>
      <w:r w:rsidRPr="006A124A">
        <w:rPr>
          <w:rStyle w:val="StyleUnderline"/>
          <w:b/>
        </w:rPr>
        <w:t xml:space="preserve">epistemologically and ontologically cut off from evaluating the relative merit </w:t>
      </w:r>
      <w:r w:rsidRPr="006A124A">
        <w:rPr>
          <w:rStyle w:val="StyleUnderline"/>
        </w:rPr>
        <w:t>of different change projects.</w:t>
      </w:r>
      <w:r w:rsidRPr="006A124A">
        <w:rPr>
          <w:sz w:val="12"/>
        </w:rPr>
        <w:t xml:space="preserve"> Anything goes, or so it seems. That view is hard to distinguish from utopianism and wishful thinking. If neorealism denies change in its overemphasis on continuity and repetition, then radical post-positivism is metatheoretically compelled to embrace any conceivable change project.28</w:t>
      </w:r>
    </w:p>
    <w:p w:rsidR="009059B4" w:rsidRPr="009059B4" w:rsidRDefault="009059B4" w:rsidP="009059B4"/>
    <w:p w:rsidR="004D2B1B" w:rsidRDefault="004D2B1B" w:rsidP="00060226">
      <w:pPr>
        <w:pStyle w:val="Heading2"/>
      </w:pPr>
      <w:r>
        <w:t>impact answers</w:t>
      </w:r>
    </w:p>
    <w:p w:rsidR="0092569A" w:rsidRDefault="0092569A" w:rsidP="0092569A">
      <w:pPr>
        <w:pStyle w:val="Heading3"/>
      </w:pPr>
      <w:r>
        <w:t>2ac – at: structural violence</w:t>
      </w:r>
    </w:p>
    <w:p w:rsidR="00BF166C" w:rsidRPr="00BF166C" w:rsidRDefault="00BF166C" w:rsidP="00BF166C"/>
    <w:p w:rsidR="0092569A" w:rsidRPr="00BF166C" w:rsidRDefault="0092569A" w:rsidP="00BF166C">
      <w:pPr>
        <w:pStyle w:val="Heading4"/>
      </w:pPr>
      <w:r w:rsidRPr="00BF166C">
        <w:t>Structural violence obscures analysis necessary to reduce poverty and violence- this card is on fire</w:t>
      </w:r>
    </w:p>
    <w:p w:rsidR="00BF166C" w:rsidRPr="00BF166C" w:rsidRDefault="00BF166C" w:rsidP="0092569A">
      <w:pPr>
        <w:spacing w:after="200"/>
        <w:contextualSpacing/>
        <w:rPr>
          <w:rStyle w:val="Style13ptBold"/>
        </w:rPr>
      </w:pPr>
      <w:r>
        <w:rPr>
          <w:rStyle w:val="Style13ptBold"/>
        </w:rPr>
        <w:t>Boulding, prof @ university of Michigan, 77</w:t>
      </w:r>
    </w:p>
    <w:p w:rsidR="0092569A" w:rsidRPr="00BF166C" w:rsidRDefault="00BF166C" w:rsidP="00BF166C">
      <w:r>
        <w:t>(</w:t>
      </w:r>
      <w:r w:rsidR="0092569A" w:rsidRPr="00BF166C">
        <w:t>Kennet</w:t>
      </w:r>
      <w:r w:rsidRPr="00BF166C">
        <w:t xml:space="preserve">h, </w:t>
      </w:r>
      <w:r w:rsidR="0092569A" w:rsidRPr="00BF166C">
        <w:t>Journal of Peace Research 1977</w:t>
      </w:r>
      <w:r>
        <w:t xml:space="preserve">; 14; 75 p. </w:t>
      </w:r>
      <w:r w:rsidR="0092569A" w:rsidRPr="00BF166C">
        <w:t>83-4</w:t>
      </w:r>
      <w:r>
        <w:t>)</w:t>
      </w:r>
    </w:p>
    <w:p w:rsidR="0092569A" w:rsidRPr="003E0020" w:rsidRDefault="0092569A" w:rsidP="003E0020">
      <w:pPr>
        <w:rPr>
          <w:sz w:val="16"/>
        </w:rPr>
      </w:pPr>
      <w:r w:rsidRPr="003E0020">
        <w:rPr>
          <w:sz w:val="16"/>
        </w:rPr>
        <w:t xml:space="preserve">Finally, we come to the great Galtung metaphors of </w:t>
      </w:r>
      <w:r w:rsidRPr="003E0020">
        <w:rPr>
          <w:rStyle w:val="StyleUnderline"/>
        </w:rPr>
        <w:t>’structural violence’ and ’positive peace’</w:t>
      </w:r>
      <w:r w:rsidRPr="003E0020">
        <w:rPr>
          <w:sz w:val="16"/>
        </w:rPr>
        <w:t xml:space="preserve">. They </w:t>
      </w:r>
      <w:r w:rsidRPr="003E0020">
        <w:rPr>
          <w:rStyle w:val="StyleUnderline"/>
        </w:rPr>
        <w:t>are metaphors rather than models, and for that very reason are suspect. Metaphors always imply models and metaphors have much more persuasive power than models do, for models tend to be the preserve of the specialist. But when a metaphor implies a bad model it can be very dangerous, for it is both persuasive and wrong.</w:t>
      </w:r>
      <w:r w:rsidRPr="003E0020">
        <w:rPr>
          <w:sz w:val="16"/>
        </w:rPr>
        <w:t xml:space="preserve"> The metaphor of </w:t>
      </w:r>
      <w:r w:rsidRPr="003E0020">
        <w:rPr>
          <w:rStyle w:val="StyleUnderline"/>
        </w:rPr>
        <w:t>structural violence</w:t>
      </w:r>
      <w:r w:rsidRPr="003E0020">
        <w:rPr>
          <w:sz w:val="16"/>
        </w:rPr>
        <w:t xml:space="preserve"> I would argue falls </w:t>
      </w:r>
      <w:r w:rsidRPr="003E0020">
        <w:rPr>
          <w:rStyle w:val="StyleUnderline"/>
        </w:rPr>
        <w:t>right into this category.</w:t>
      </w:r>
      <w:r w:rsidRPr="003E0020">
        <w:rPr>
          <w:sz w:val="16"/>
        </w:rPr>
        <w:t xml:space="preserve">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w:t>
      </w:r>
      <w:r w:rsidRPr="003E0020">
        <w:rPr>
          <w:rStyle w:val="StyleUnderline"/>
        </w:rPr>
        <w:t>The implication is that poverty and its associated ills are the fault of the thug or the conqueror and the solution is to do away with thugs and conquerors.</w:t>
      </w:r>
      <w:r w:rsidRPr="003E0020">
        <w:rPr>
          <w:sz w:val="16"/>
        </w:rPr>
        <w:t xml:space="preserve"> </w:t>
      </w:r>
      <w:r w:rsidRPr="003E0020">
        <w:rPr>
          <w:rStyle w:val="StyleUnderline"/>
        </w:rPr>
        <w:t>While there is some truth</w:t>
      </w:r>
      <w:r w:rsidRPr="003E0020">
        <w:rPr>
          <w:sz w:val="16"/>
        </w:rPr>
        <w:t xml:space="preserve"> in the metaphor, </w:t>
      </w:r>
      <w:r w:rsidRPr="003E0020">
        <w:rPr>
          <w:rStyle w:val="StyleUnderline"/>
        </w:rPr>
        <w:t>in the modem world</w:t>
      </w:r>
      <w:r w:rsidRPr="003E0020">
        <w:rPr>
          <w:sz w:val="16"/>
        </w:rPr>
        <w:t xml:space="preserve"> at least </w:t>
      </w:r>
      <w:r w:rsidRPr="003E0020">
        <w:rPr>
          <w:rStyle w:val="StyleUnderline"/>
        </w:rPr>
        <w:t>there is not very much.</w:t>
      </w:r>
      <w:r w:rsidRPr="003E0020">
        <w:rPr>
          <w:sz w:val="16"/>
        </w:rPr>
        <w:t xml:space="preserve"> </w:t>
      </w:r>
      <w:r w:rsidRPr="003E0020">
        <w:rPr>
          <w:rStyle w:val="StyleUnderline"/>
        </w:rPr>
        <w:t>Violence</w:t>
      </w:r>
      <w:r w:rsidRPr="003E0020">
        <w:rPr>
          <w:sz w:val="16"/>
        </w:rPr>
        <w:t xml:space="preserve">, whether of the streets and the home, or of the guerilla, of the police, or of the armed forces, </w:t>
      </w:r>
      <w:r w:rsidRPr="003E0020">
        <w:rPr>
          <w:rStyle w:val="StyleUnderline"/>
        </w:rPr>
        <w:t>is a very different phenomenon from poverty</w:t>
      </w:r>
      <w:r w:rsidRPr="003E0020">
        <w:rPr>
          <w:sz w:val="16"/>
        </w:rPr>
        <w:t xml:space="preserve">. </w:t>
      </w:r>
      <w:r w:rsidRPr="003E0020">
        <w:rPr>
          <w:rStyle w:val="StyleUnderline"/>
        </w:rPr>
        <w:t>The processes which create and sustain poverty are not at all like the processes which create and sustain violence,</w:t>
      </w:r>
      <w:r w:rsidRPr="003E0020">
        <w:rPr>
          <w:sz w:val="16"/>
        </w:rPr>
        <w:t xml:space="preserve"> although like everything else in the world, everything is somewhat related to everything else. T</w:t>
      </w:r>
      <w:r w:rsidRPr="003E0020">
        <w:rPr>
          <w:rStyle w:val="StyleUnderline"/>
        </w:rPr>
        <w:t>here is a very real problem of the structures which lead to violence, but</w:t>
      </w:r>
      <w:r w:rsidRPr="003E0020">
        <w:rPr>
          <w:sz w:val="16"/>
        </w:rPr>
        <w:t xml:space="preserve"> unfortunately </w:t>
      </w:r>
      <w:r w:rsidRPr="003E0020">
        <w:rPr>
          <w:rStyle w:val="StyleUnderline"/>
        </w:rPr>
        <w:t>Galtung’s metaphor of structural violence as he has used it has diverted attention from this problem.</w:t>
      </w:r>
      <w:r w:rsidRPr="003E0020">
        <w:rPr>
          <w:sz w:val="16"/>
        </w:rPr>
        <w:t xml:space="preserve"> </w:t>
      </w:r>
      <w:r w:rsidRPr="003E0020">
        <w:rPr>
          <w:rStyle w:val="StyleUnderline"/>
        </w:rPr>
        <w:t>Violence in the behavioral sense</w:t>
      </w:r>
      <w:r w:rsidRPr="003E0020">
        <w:rPr>
          <w:sz w:val="16"/>
        </w:rPr>
        <w:t xml:space="preserve">, that is, somebody actually doing damage to somebody else and trying to make them worse off, </w:t>
      </w:r>
      <w:r w:rsidRPr="003E0020">
        <w:rPr>
          <w:rStyle w:val="StyleUnderline"/>
        </w:rPr>
        <w:t>is a ’threshold’ phenomenon</w:t>
      </w:r>
      <w:r w:rsidRPr="003E0020">
        <w:rPr>
          <w:sz w:val="16"/>
        </w:rPr>
        <w:t xml:space="preserve">, rather </w:t>
      </w:r>
      <w:r w:rsidRPr="003E0020">
        <w:rPr>
          <w:rStyle w:val="StyleUnderline"/>
        </w:rPr>
        <w:t>like the boiling over of a pot</w:t>
      </w:r>
      <w:r w:rsidRPr="003E0020">
        <w:rPr>
          <w:sz w:val="16"/>
        </w:rPr>
        <w:t xml:space="preserve">. </w:t>
      </w:r>
      <w:r w:rsidRPr="003E0020">
        <w:rPr>
          <w:rStyle w:val="StyleUnderline"/>
        </w:rPr>
        <w:t>The temperature under a pot can rise for a long time without its boiling over</w:t>
      </w:r>
      <w:r w:rsidRPr="003E0020">
        <w:rPr>
          <w:sz w:val="16"/>
        </w:rPr>
        <w:t xml:space="preserve">, but at some threshold boiling over will take place. </w:t>
      </w:r>
      <w:r w:rsidRPr="003E0020">
        <w:rPr>
          <w:rStyle w:val="StyleUnderline"/>
        </w:rPr>
        <w:t xml:space="preserve">The study of the structures which underlie violence are a very important and much neglected part of peace research </w:t>
      </w:r>
      <w:r w:rsidRPr="003E0020">
        <w:rPr>
          <w:sz w:val="16"/>
        </w:rPr>
        <w:t xml:space="preserve">and indeed of social science in general. </w:t>
      </w:r>
      <w:r w:rsidRPr="003E0020">
        <w:rPr>
          <w:rStyle w:val="StyleUnderline"/>
        </w:rPr>
        <w:t>Threshold phenomena like violence are difficult to study because they represent ’breaks’ in the system rather than uniformities. Violence</w:t>
      </w:r>
      <w:r w:rsidRPr="003E0020">
        <w:rPr>
          <w:sz w:val="16"/>
        </w:rPr>
        <w:t xml:space="preserve">, whether between persons or organizations, </w:t>
      </w:r>
      <w:r w:rsidRPr="003E0020">
        <w:rPr>
          <w:rStyle w:val="StyleUnderline"/>
        </w:rPr>
        <w:t>occurs when the ’strain’ on a system is too great</w:t>
      </w:r>
      <w:r w:rsidRPr="003E0020">
        <w:rPr>
          <w:sz w:val="16"/>
        </w:rPr>
        <w:t xml:space="preserve"> for its ‘~s~trength’. The metaphor here is that </w:t>
      </w:r>
      <w:r w:rsidRPr="003E0020">
        <w:rPr>
          <w:rStyle w:val="StyleUnderline"/>
        </w:rPr>
        <w:t>violence is like what happens when we break a piece of chalk. Strength and strain, however, especially in social systems, are so interwoven historically that it is very difficult to separate them. The diminution of violence involves two possible strategies</w:t>
      </w:r>
      <w:r w:rsidRPr="003E0020">
        <w:rPr>
          <w:sz w:val="16"/>
        </w:rPr>
        <w:t xml:space="preserve">, or a mixture of the two; </w:t>
      </w:r>
      <w:r w:rsidRPr="003E0020">
        <w:rPr>
          <w:rStyle w:val="StyleUnderline"/>
        </w:rPr>
        <w:t>one is the increase in the strength of the system, ~the other is the diminution of the strain</w:t>
      </w:r>
      <w:r w:rsidRPr="003E0020">
        <w:rPr>
          <w:sz w:val="16"/>
        </w:rPr>
        <w:t xml:space="preserve">. The strength of systems involves habit, culture, taboos, and sanctions, all these things, which enable a system to stand Increasing strain without breaking down into violence. </w:t>
      </w:r>
      <w:r w:rsidRPr="003E0020">
        <w:rPr>
          <w:rStyle w:val="StyleUnderline"/>
        </w:rPr>
        <w:t>The strains on the system are largely dynamic in character, such as arms races, mutually stimulated hostility, changes in relative economic position or political power, which are often hard to identify</w:t>
      </w:r>
      <w:r w:rsidRPr="003E0020">
        <w:rPr>
          <w:sz w:val="16"/>
        </w:rPr>
        <w:t xml:space="preserve">. Conflict of interest are only part of the strain on a system, and not always the most important part. It is very hard for people to know their interests, and misperceptions of interests take place mainly through the dynamic processes, not through the structural ones. </w:t>
      </w:r>
      <w:r w:rsidRPr="003E0020">
        <w:rPr>
          <w:rStyle w:val="StyleUnderline"/>
        </w:rPr>
        <w:t>It is only perceptions of interest which affect people’s behavior, not the ’real’ interests, whatever these may be, and the gap between perception and reality can be very large and resistant to change.</w:t>
      </w:r>
      <w:r w:rsidRPr="003E0020">
        <w:rPr>
          <w:sz w:val="16"/>
        </w:rPr>
        <w:t xml:space="preserve"> However, </w:t>
      </w:r>
      <w:r w:rsidRPr="003E0020">
        <w:rPr>
          <w:rStyle w:val="StyleUnderline"/>
        </w:rPr>
        <w:t>what Galitung calls structural violence (which has been defined by one unkind commentator as anything that Galltung doesn’~t like) was originally defined as any unnecessarily low expectation of life, an that assumption that anybody who dies before the allotted span has been killed, however unintentionally and unknowingly, by somebody else. The concept has been expanded to include all the problems off poverty, destitution, deprivation, and misery. These are enormously real and are a very high priority for research and action, but they belong to systems which are only peripherally related to the structures which, produce violence</w:t>
      </w:r>
      <w:r w:rsidRPr="003E0020">
        <w:rPr>
          <w:sz w:val="16"/>
        </w:rPr>
        <w:t xml:space="preserve">. </w:t>
      </w:r>
      <w:r w:rsidRPr="003E0020">
        <w:rPr>
          <w:rStyle w:val="StyleUnderline"/>
        </w:rPr>
        <w:t>This is not to say  that the cultures of violence and the cultures of poverty are not sometimes related</w:t>
      </w:r>
      <w:r w:rsidRPr="003E0020">
        <w:rPr>
          <w:sz w:val="16"/>
        </w:rPr>
        <w:t xml:space="preserve">, though not all poverty cultures are culture of violence, and certainly not all cultures of violence are poverty cultures. </w:t>
      </w:r>
      <w:r w:rsidRPr="003E0020">
        <w:rPr>
          <w:rStyle w:val="StyleUnderline"/>
        </w:rPr>
        <w:t>But the dynamics of poverty and the success or failure to rise out off ’it are of a complexity far beyond anything which the metaphor of structural violence can offer. While the metaphor of structural violence performed a ’service in calling attention to a problem, it may have done a disservice in preventing us from finding the answer.</w:t>
      </w:r>
    </w:p>
    <w:p w:rsidR="0092569A" w:rsidRPr="006A124A" w:rsidRDefault="0092569A" w:rsidP="0092569A">
      <w:pPr>
        <w:rPr>
          <w:sz w:val="18"/>
        </w:rPr>
      </w:pPr>
    </w:p>
    <w:p w:rsidR="0092569A" w:rsidRDefault="0092569A" w:rsidP="00BF166C">
      <w:pPr>
        <w:pStyle w:val="Heading4"/>
      </w:pPr>
      <w:r w:rsidRPr="00BF166C">
        <w:t>The alternative can’t change the system and negative peace outweighs</w:t>
      </w:r>
    </w:p>
    <w:p w:rsidR="00111C5F" w:rsidRPr="00BF166C" w:rsidRDefault="00111C5F" w:rsidP="00111C5F">
      <w:pPr>
        <w:spacing w:after="200"/>
        <w:contextualSpacing/>
        <w:rPr>
          <w:rStyle w:val="Style13ptBold"/>
        </w:rPr>
      </w:pPr>
      <w:r>
        <w:rPr>
          <w:rStyle w:val="Style13ptBold"/>
        </w:rPr>
        <w:t>Boulding, prof @ university of Michigan, 90</w:t>
      </w:r>
    </w:p>
    <w:p w:rsidR="00111C5F" w:rsidRPr="00BF166C" w:rsidRDefault="00111C5F" w:rsidP="00111C5F">
      <w:r>
        <w:t>(</w:t>
      </w:r>
      <w:r w:rsidRPr="00BF166C">
        <w:t xml:space="preserve">Kenneth, </w:t>
      </w:r>
      <w:r>
        <w:t xml:space="preserve">Conflict: Readings in Management and Resolution, Ed: John Burton; 14; 75 p. </w:t>
      </w:r>
      <w:r w:rsidRPr="00BF166C">
        <w:t>83-4</w:t>
      </w:r>
      <w:r>
        <w:t>)</w:t>
      </w:r>
    </w:p>
    <w:p w:rsidR="0092569A" w:rsidRPr="006A124A" w:rsidRDefault="0092569A" w:rsidP="0092569A">
      <w:pPr>
        <w:rPr>
          <w:sz w:val="12"/>
        </w:rPr>
      </w:pPr>
      <w:r w:rsidRPr="006A124A">
        <w:rPr>
          <w:sz w:val="12"/>
        </w:rPr>
        <w:t xml:space="preserve">I must confess that </w:t>
      </w:r>
      <w:r w:rsidRPr="006A124A">
        <w:rPr>
          <w:rStyle w:val="StyleUnderline"/>
        </w:rPr>
        <w:t>when I first became involved with</w:t>
      </w:r>
      <w:r w:rsidRPr="006A124A">
        <w:rPr>
          <w:sz w:val="12"/>
        </w:rPr>
        <w:t xml:space="preserve"> the </w:t>
      </w:r>
      <w:r w:rsidRPr="006A124A">
        <w:rPr>
          <w:rStyle w:val="StyleUnderline"/>
        </w:rPr>
        <w:t>peace research</w:t>
      </w:r>
      <w:r w:rsidRPr="006A124A">
        <w:rPr>
          <w:sz w:val="12"/>
        </w:rPr>
        <w:t xml:space="preserve"> enterprise 25 years ago </w:t>
      </w:r>
      <w:r w:rsidRPr="006A124A">
        <w:rPr>
          <w:rStyle w:val="StyleUnderline"/>
        </w:rPr>
        <w:t>I had hopes</w:t>
      </w:r>
      <w:r w:rsidRPr="006A124A">
        <w:rPr>
          <w:sz w:val="12"/>
        </w:rPr>
        <w:t xml:space="preserve"> that </w:t>
      </w:r>
      <w:r w:rsidRPr="006A124A">
        <w:rPr>
          <w:rStyle w:val="StyleUnderline"/>
        </w:rPr>
        <w:t>it might produce something like the Keynesian revolution in economics,</w:t>
      </w:r>
      <w:r w:rsidRPr="006A124A">
        <w:rPr>
          <w:sz w:val="12"/>
        </w:rPr>
        <w:t xml:space="preserve">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reinforced this new theoretical framework. As a result, </w:t>
      </w:r>
      <w:r w:rsidRPr="006A124A">
        <w:rPr>
          <w:rStyle w:val="StyleUnderline"/>
        </w:rPr>
        <w:t>we</w:t>
      </w:r>
      <w:r w:rsidRPr="006A124A">
        <w:rPr>
          <w:sz w:val="12"/>
        </w:rPr>
        <w:t xml:space="preserve"> have </w:t>
      </w:r>
      <w:r w:rsidRPr="006A124A">
        <w:rPr>
          <w:rStyle w:val="StyleUnderline"/>
        </w:rPr>
        <w:t>had in a single generation a very massive change in what might be called the "conventional wisdom" of economic policy</w:t>
      </w:r>
      <w:r w:rsidRPr="006A124A">
        <w:rPr>
          <w:sz w:val="12"/>
        </w:rPr>
        <w:t xml:space="preserve">, and even though this conventional wisdom is not wholly wise, there is a world of difference between Herbert Hoover and his total failure to deal with the Great Depression, simply because of everybody's ignorance, and the moderately skillful handling of the depression which followed the change in oil prices in 1-974, which, compared with the period 1929 to 1932, was little more than a bad cold compared with a galloping pneumonia. </w:t>
      </w:r>
      <w:r w:rsidRPr="006A124A">
        <w:rPr>
          <w:rStyle w:val="StyleUnderline"/>
        </w:rPr>
        <w:t xml:space="preserve">In the international system, however, there has been only </w:t>
      </w:r>
      <w:r w:rsidRPr="006A124A">
        <w:rPr>
          <w:rStyle w:val="StyleUnderline"/>
          <w:b/>
        </w:rPr>
        <w:t>glacial change</w:t>
      </w:r>
      <w:r w:rsidRPr="006A124A">
        <w:rPr>
          <w:rStyle w:val="StyleUnderline"/>
        </w:rPr>
        <w:t xml:space="preserve"> in the conventional wisdom</w:t>
      </w:r>
      <w:r w:rsidRPr="006A124A">
        <w:rPr>
          <w:sz w:val="12"/>
        </w:rPr>
        <w:t xml:space="preserve">.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afford. Nor can we pretend that peace around the temperate zone is stable enough so that we do not have to worry about it. </w:t>
      </w:r>
      <w:r w:rsidRPr="006A124A">
        <w:rPr>
          <w:rStyle w:val="StyleUnderline"/>
        </w:rPr>
        <w:t>The qualitative arms race goes on and could easily take us over the cliff</w:t>
      </w:r>
      <w:r w:rsidRPr="006A124A">
        <w:rPr>
          <w:sz w:val="12"/>
        </w:rPr>
        <w:t xml:space="preserve">. </w:t>
      </w:r>
      <w:r w:rsidRPr="006A124A">
        <w:rPr>
          <w:rStyle w:val="StyleUnderline"/>
        </w:rPr>
        <w:t>The record of peace research in the last generation,</w:t>
      </w:r>
      <w:r w:rsidRPr="006A124A">
        <w:rPr>
          <w:sz w:val="12"/>
        </w:rPr>
        <w:t xml:space="preserve"> therefore, </w:t>
      </w:r>
      <w:r w:rsidRPr="006A124A">
        <w:rPr>
          <w:rStyle w:val="StyleUnderline"/>
        </w:rPr>
        <w:t>is one of very partial success</w:t>
      </w:r>
      <w:r w:rsidRPr="006A124A">
        <w:rPr>
          <w:sz w:val="12"/>
        </w:rPr>
        <w:t xml:space="preserve">. It has created a discipline and that is something of long-run consequence, most certainly for the good. </w:t>
      </w:r>
      <w:r w:rsidRPr="006A124A">
        <w:rPr>
          <w:rStyle w:val="StyleUnderline"/>
        </w:rPr>
        <w:t>It has made very little dent on the conventional wisdom of the policy makers anywhere</w:t>
      </w:r>
      <w:r w:rsidRPr="006A124A">
        <w:rPr>
          <w:sz w:val="12"/>
        </w:rPr>
        <w:t xml:space="preserve"> in the world. </w:t>
      </w:r>
      <w:r w:rsidRPr="006A124A">
        <w:rPr>
          <w:rStyle w:val="StyleUnderline"/>
        </w:rPr>
        <w:t>It has not been able to prevent an arms race</w:t>
      </w:r>
      <w:r w:rsidRPr="006A124A">
        <w:rPr>
          <w:sz w:val="12"/>
        </w:rPr>
        <w:t xml:space="preserve">, any more, I suppose we might say, than the Keynesian economics has been able to prevent inflation. But whereas inflation is an inconvenience, </w:t>
      </w:r>
      <w:r w:rsidRPr="006A124A">
        <w:rPr>
          <w:rStyle w:val="StyleUnderline"/>
        </w:rPr>
        <w:t>the arms race may well be another catastrophe.</w:t>
      </w:r>
      <w:r w:rsidRPr="006A124A">
        <w:rPr>
          <w:sz w:val="12"/>
        </w:rPr>
        <w:t xml:space="preserve"> Where, then, do we go from here? Can we see new horizons for peace and conflict research to get it out of the doldrums in which it has been now for almost ten years? The challenge is surely great enough. </w:t>
      </w:r>
      <w:r w:rsidRPr="006A124A">
        <w:rPr>
          <w:rStyle w:val="StyleUnderline"/>
        </w:rPr>
        <w:t>It still remains true that war, the breakdown of</w:t>
      </w:r>
      <w:r w:rsidRPr="006A124A">
        <w:rPr>
          <w:sz w:val="12"/>
        </w:rPr>
        <w:t xml:space="preserve"> Galtung's "</w:t>
      </w:r>
      <w:r w:rsidRPr="006A124A">
        <w:rPr>
          <w:rStyle w:val="StyleUnderline"/>
        </w:rPr>
        <w:t>negative peace," remains the greatest clear and present danger to the human race, a danger to human survival far greater than poverty, or injustice, or oppression, desirable and necessary as it is to eliminate these things</w:t>
      </w:r>
      <w:r w:rsidRPr="006A124A">
        <w:rPr>
          <w:sz w:val="12"/>
        </w:rPr>
        <w:t>. (347-8)</w:t>
      </w:r>
    </w:p>
    <w:p w:rsidR="0092569A" w:rsidRPr="00D9542B" w:rsidRDefault="0092569A" w:rsidP="0092569A"/>
    <w:p w:rsidR="0033046E" w:rsidRDefault="0033046E" w:rsidP="0033046E">
      <w:pPr>
        <w:pStyle w:val="Heading3"/>
      </w:pPr>
      <w:r>
        <w:t>2ac – at: root c</w:t>
      </w:r>
      <w:r w:rsidRPr="00E920F1">
        <w:t xml:space="preserve">ause </w:t>
      </w:r>
    </w:p>
    <w:p w:rsidR="0033046E" w:rsidRPr="0033046E" w:rsidRDefault="0033046E" w:rsidP="0033046E"/>
    <w:p w:rsidR="0033046E" w:rsidRPr="00771CE2" w:rsidRDefault="0033046E" w:rsidP="00771CE2">
      <w:pPr>
        <w:pStyle w:val="Heading4"/>
      </w:pPr>
      <w:r w:rsidRPr="00771CE2">
        <w:t>Wars don’t have single causes – consensus of experts</w:t>
      </w:r>
    </w:p>
    <w:p w:rsidR="0033046E" w:rsidRPr="00771CE2" w:rsidRDefault="0033046E" w:rsidP="00771CE2">
      <w:pPr>
        <w:rPr>
          <w:rStyle w:val="Style13ptBold"/>
        </w:rPr>
      </w:pPr>
      <w:r w:rsidRPr="00771CE2">
        <w:rPr>
          <w:rStyle w:val="Style13ptBold"/>
        </w:rPr>
        <w:t>Cashman</w:t>
      </w:r>
      <w:r w:rsidR="00771CE2">
        <w:rPr>
          <w:rStyle w:val="Style13ptBold"/>
        </w:rPr>
        <w:t>, Professor of Political Science at Salisbury State University,</w:t>
      </w:r>
      <w:r w:rsidRPr="00771CE2">
        <w:rPr>
          <w:rStyle w:val="Style13ptBold"/>
        </w:rPr>
        <w:t xml:space="preserve"> </w:t>
      </w:r>
      <w:r w:rsidR="00771CE2">
        <w:rPr>
          <w:rStyle w:val="Style13ptBold"/>
        </w:rPr>
        <w:t>20</w:t>
      </w:r>
      <w:r w:rsidRPr="00771CE2">
        <w:rPr>
          <w:rStyle w:val="Style13ptBold"/>
        </w:rPr>
        <w:t>00</w:t>
      </w:r>
    </w:p>
    <w:p w:rsidR="0033046E" w:rsidRPr="00771CE2" w:rsidRDefault="00771CE2" w:rsidP="00771CE2">
      <w:r>
        <w:t>(</w:t>
      </w:r>
      <w:r w:rsidR="0033046E" w:rsidRPr="00771CE2">
        <w:t>Greg, “What Causes war?: An introduction to theories of international conflict” pg. 9</w:t>
      </w:r>
      <w:r>
        <w:t>)</w:t>
      </w:r>
    </w:p>
    <w:p w:rsidR="0033046E" w:rsidRDefault="0033046E" w:rsidP="00771CE2">
      <w:r w:rsidRPr="00415CB5">
        <w:rPr>
          <w:sz w:val="16"/>
        </w:rPr>
        <w:t xml:space="preserve">Two warnings need to be issued at this point. First, while we have been using a single variable explanation of war merely for the sake of simplicity, </w:t>
      </w:r>
      <w:r w:rsidRPr="00C34F96">
        <w:rPr>
          <w:rStyle w:val="StyleUnderline"/>
        </w:rPr>
        <w:t>multivariate explanations of war are likely to be much more powerful. Since social and political behaviors are extremely complex, they are almost never explainable through a single factor. Decades of research have led most analysts to reject monocausal explanations of war.</w:t>
      </w:r>
      <w:r w:rsidRPr="00415CB5">
        <w:rPr>
          <w:sz w:val="16"/>
        </w:rPr>
        <w:t xml:space="preserve"> For instance, international relations theorist J. David </w:t>
      </w:r>
      <w:r w:rsidRPr="00C34F96">
        <w:rPr>
          <w:rStyle w:val="StyleUnderline"/>
        </w:rPr>
        <w:t>Singer suggests that we ought to move away from the concept of “causality” since it has become associated with the search for a single cause of war; we should instead redirect our activities toward discovering “explanations”—a term that implies multiple causes of war, but also a certain element of randomness or chance in their occurrence</w:t>
      </w:r>
      <w:r w:rsidRPr="004446CF">
        <w:t>.</w:t>
      </w:r>
    </w:p>
    <w:p w:rsidR="004446CF" w:rsidRPr="00C34F96" w:rsidRDefault="004446CF" w:rsidP="00771CE2">
      <w:pPr>
        <w:rPr>
          <w:rStyle w:val="StyleUnderline"/>
        </w:rPr>
      </w:pPr>
    </w:p>
    <w:p w:rsidR="0033046E" w:rsidRPr="004446CF" w:rsidRDefault="0033046E" w:rsidP="004446CF">
      <w:pPr>
        <w:pStyle w:val="Heading4"/>
      </w:pPr>
      <w:r w:rsidRPr="004446CF">
        <w:t>Monocausal explanations impoverish scholarship</w:t>
      </w:r>
    </w:p>
    <w:p w:rsidR="004446CF" w:rsidRPr="004446CF" w:rsidRDefault="0033046E" w:rsidP="004446CF">
      <w:pPr>
        <w:rPr>
          <w:rStyle w:val="Style13ptBold"/>
        </w:rPr>
      </w:pPr>
      <w:r w:rsidRPr="004446CF">
        <w:rPr>
          <w:rStyle w:val="Style13ptBold"/>
        </w:rPr>
        <w:t>Martin</w:t>
      </w:r>
      <w:r w:rsidR="004446CF" w:rsidRPr="004446CF">
        <w:rPr>
          <w:rStyle w:val="Style13ptBold"/>
        </w:rPr>
        <w:t>, Department of Science and Technology Studies, University of Wollongong, Australia,</w:t>
      </w:r>
      <w:r w:rsidRPr="004446CF">
        <w:rPr>
          <w:rStyle w:val="Style13ptBold"/>
        </w:rPr>
        <w:t xml:space="preserve"> 90 </w:t>
      </w:r>
    </w:p>
    <w:p w:rsidR="0033046E" w:rsidRPr="004446CF" w:rsidRDefault="004446CF" w:rsidP="004446CF">
      <w:r>
        <w:t>(</w:t>
      </w:r>
      <w:r w:rsidRPr="004446CF">
        <w:t>Brian</w:t>
      </w:r>
      <w:r w:rsidR="0033046E" w:rsidRPr="004446CF">
        <w:t>, Uprooting War, 1990 edition http://www.uow.edu.au/arts/sts/bmartin/pubs/90uw/uw13.html</w:t>
      </w:r>
      <w:r>
        <w:t>)</w:t>
      </w:r>
    </w:p>
    <w:p w:rsidR="0033046E" w:rsidRPr="00415CB5" w:rsidRDefault="0033046E" w:rsidP="0033046E">
      <w:pPr>
        <w:rPr>
          <w:sz w:val="16"/>
        </w:rPr>
      </w:pPr>
      <w:r w:rsidRPr="00415CB5">
        <w:rPr>
          <w:sz w:val="16"/>
        </w:rPr>
        <w:t xml:space="preserve">In this chapter and in the six preceding chapters I have examined </w:t>
      </w:r>
      <w:r w:rsidRPr="00C34F96">
        <w:rPr>
          <w:rStyle w:val="StyleUnderline"/>
        </w:rPr>
        <w:t>a number of structures and factors</w:t>
      </w:r>
      <w:r w:rsidRPr="00415CB5">
        <w:rPr>
          <w:sz w:val="16"/>
        </w:rPr>
        <w:t xml:space="preserve"> which </w:t>
      </w:r>
      <w:r w:rsidRPr="00C34F96">
        <w:rPr>
          <w:rStyle w:val="StyleUnderline"/>
        </w:rPr>
        <w:t>have some connection with the war system. There is much more that could be said about any one of these structures, and other factors which could be examined.</w:t>
      </w:r>
      <w:r w:rsidRPr="00415CB5">
        <w:rPr>
          <w:sz w:val="16"/>
        </w:rPr>
        <w:t xml:space="preserve"> Here I wish to note one important point: </w:t>
      </w:r>
      <w:r w:rsidRPr="00C34F96">
        <w:rPr>
          <w:rStyle w:val="StyleUnderline"/>
        </w:rPr>
        <w:t>attention should not be focussed on one single factor to the exclusion of others. This is often done for example by</w:t>
      </w:r>
      <w:r w:rsidRPr="00415CB5">
        <w:rPr>
          <w:sz w:val="16"/>
        </w:rPr>
        <w:t xml:space="preserve"> some </w:t>
      </w:r>
      <w:r w:rsidRPr="00C34F96">
        <w:rPr>
          <w:rStyle w:val="StyleUnderline"/>
        </w:rPr>
        <w:t>Marxists who look only at capitalism as a root of war and other social problems, and by some feminists who attribute most problems to patriarchy.</w:t>
      </w:r>
      <w:r w:rsidRPr="00415CB5">
        <w:rPr>
          <w:sz w:val="16"/>
        </w:rPr>
        <w:t xml:space="preserve"> The danger </w:t>
      </w:r>
      <w:r w:rsidRPr="00C34F96">
        <w:rPr>
          <w:rStyle w:val="StyleUnderline"/>
        </w:rPr>
        <w:t>of monocausal explanations</w:t>
      </w:r>
      <w:r w:rsidRPr="00415CB5">
        <w:rPr>
          <w:sz w:val="16"/>
        </w:rPr>
        <w:t xml:space="preserve"> is that they may </w:t>
      </w:r>
      <w:r w:rsidRPr="00C34F96">
        <w:rPr>
          <w:rStyle w:val="StyleUnderline"/>
        </w:rPr>
        <w:t>lead to an inadequate political practice. The ‘revolution’ may be followed by the persistence or even expansion of many problems which were not addressed by the single-factor perspective.</w:t>
      </w:r>
      <w:r w:rsidRPr="00415CB5">
        <w:rPr>
          <w:sz w:val="16"/>
        </w:rPr>
        <w:t xml:space="preserve"> The one connecting feature which I perceive in the structures underlying war is an unequal distribution of power. This unequal distribution is socially organised in many different ways, such as in the large-scale structures for state administration, in capitalist ownership, in male domination within families and elsewhere, in control over knowledge by experts, and in the use of force by the military. Furthermore, these different systems of power are interconnected. They often support each other, and sometimes conflict. This means that the </w:t>
      </w:r>
      <w:r w:rsidRPr="00C34F96">
        <w:rPr>
          <w:rStyle w:val="StyleUnderline"/>
        </w:rPr>
        <w:t xml:space="preserve">struggle against war can and must be undertaken at many different levels. </w:t>
      </w:r>
      <w:r w:rsidRPr="00415CB5">
        <w:rPr>
          <w:sz w:val="16"/>
        </w:rPr>
        <w:t xml:space="preserve">It ranges from struggles to undermine state power to struggles to undermine racism, sexism and other forms of domination at the level of the individual and the local community. Furthermore, the different struggles need to be linked together. That is the motivation for analysing the roots of war and developing strategies for grassroots movements to uproot them </w:t>
      </w:r>
    </w:p>
    <w:p w:rsidR="0092569A" w:rsidRDefault="0092569A" w:rsidP="0092569A">
      <w:pPr>
        <w:pStyle w:val="Heading3"/>
      </w:pPr>
      <w:r>
        <w:t>2ac – at: v2l</w:t>
      </w:r>
    </w:p>
    <w:p w:rsidR="0092569A" w:rsidRPr="00C04B81" w:rsidRDefault="0092569A" w:rsidP="0092569A"/>
    <w:p w:rsidR="004446CF" w:rsidRDefault="0092569A" w:rsidP="004446CF">
      <w:pPr>
        <w:pStyle w:val="Heading4"/>
      </w:pPr>
      <w:r w:rsidRPr="006A124A">
        <w:t>Sanctity more important than quality of life</w:t>
      </w:r>
    </w:p>
    <w:p w:rsidR="004446CF" w:rsidRPr="004446CF" w:rsidRDefault="004446CF" w:rsidP="004446CF">
      <w:pPr>
        <w:rPr>
          <w:rStyle w:val="Style13ptBold"/>
        </w:rPr>
      </w:pPr>
      <w:r>
        <w:rPr>
          <w:rStyle w:val="Style13ptBold"/>
        </w:rPr>
        <w:t xml:space="preserve">Federer, best-selling author and president of Amerisearch Inc., </w:t>
      </w:r>
      <w:r w:rsidR="007D7487">
        <w:rPr>
          <w:rStyle w:val="Style13ptBold"/>
        </w:rPr>
        <w:t>10/18/0</w:t>
      </w:r>
      <w:r>
        <w:rPr>
          <w:rStyle w:val="Style13ptBold"/>
        </w:rPr>
        <w:t>3</w:t>
      </w:r>
    </w:p>
    <w:p w:rsidR="0092569A" w:rsidRPr="00393554" w:rsidRDefault="00393554" w:rsidP="00393554">
      <w:r>
        <w:t>(</w:t>
      </w:r>
      <w:r w:rsidR="0092569A" w:rsidRPr="00393554">
        <w:t>William</w:t>
      </w:r>
      <w:r>
        <w:t xml:space="preserve">, </w:t>
      </w:r>
      <w:r w:rsidR="0092569A" w:rsidRPr="00393554">
        <w:t>http://www.worldnetdaily.com/news/article.asp?ARTICLE_ID=35138</w:t>
      </w:r>
      <w:r>
        <w:t>)</w:t>
      </w:r>
    </w:p>
    <w:p w:rsidR="0092569A" w:rsidRPr="006A124A" w:rsidRDefault="0092569A" w:rsidP="0092569A">
      <w:pPr>
        <w:pStyle w:val="SmallText"/>
        <w:rPr>
          <w:rFonts w:ascii="Georgia" w:hAnsi="Georgia"/>
          <w:sz w:val="16"/>
          <w:szCs w:val="12"/>
        </w:rPr>
      </w:pPr>
      <w:r w:rsidRPr="006A124A">
        <w:rPr>
          <w:rStyle w:val="CardText1Char"/>
        </w:rPr>
        <w:t>Even before the rise of</w:t>
      </w:r>
      <w:r w:rsidRPr="006A124A">
        <w:rPr>
          <w:rFonts w:ascii="Georgia" w:hAnsi="Georgia"/>
          <w:sz w:val="16"/>
        </w:rPr>
        <w:t xml:space="preserve"> </w:t>
      </w:r>
      <w:r w:rsidRPr="006A124A">
        <w:rPr>
          <w:rStyle w:val="CardText1Char"/>
        </w:rPr>
        <w:t>Adolf</w:t>
      </w:r>
      <w:r w:rsidRPr="006A124A">
        <w:rPr>
          <w:rFonts w:ascii="Georgia" w:hAnsi="Georgia"/>
          <w:sz w:val="16"/>
        </w:rPr>
        <w:t xml:space="preserve"> Hitler's Third Reich, </w:t>
      </w:r>
      <w:r w:rsidRPr="006A124A">
        <w:rPr>
          <w:rStyle w:val="CardText1Char"/>
        </w:rPr>
        <w:t>the way for the gruesome Nazi Holocaust</w:t>
      </w:r>
      <w:r w:rsidRPr="006A124A">
        <w:rPr>
          <w:rFonts w:ascii="Georgia" w:hAnsi="Georgia"/>
          <w:sz w:val="16"/>
        </w:rPr>
        <w:t xml:space="preserve"> of human extermination and cruel butchery </w:t>
      </w:r>
      <w:r w:rsidRPr="006A124A">
        <w:rPr>
          <w:rStyle w:val="CardText1Char"/>
        </w:rPr>
        <w:t xml:space="preserve">was being prepared </w:t>
      </w:r>
      <w:r w:rsidRPr="006A124A">
        <w:rPr>
          <w:rFonts w:ascii="Georgia" w:hAnsi="Georgia"/>
          <w:sz w:val="16"/>
        </w:rPr>
        <w:t>in the 1930 German Weimar Republic</w:t>
      </w:r>
      <w:r w:rsidRPr="006A124A">
        <w:rPr>
          <w:rStyle w:val="CardText1Char"/>
        </w:rPr>
        <w:t xml:space="preserve"> through the</w:t>
      </w:r>
      <w:r w:rsidRPr="006A124A">
        <w:rPr>
          <w:rFonts w:ascii="Georgia" w:hAnsi="Georgia"/>
          <w:sz w:val="16"/>
        </w:rPr>
        <w:t xml:space="preserve"> medical establishment and </w:t>
      </w:r>
      <w:r w:rsidRPr="006A124A">
        <w:rPr>
          <w:rStyle w:val="CardText1Char"/>
        </w:rPr>
        <w:t xml:space="preserve">philosophical elite's </w:t>
      </w:r>
      <w:r w:rsidRPr="006A124A">
        <w:rPr>
          <w:rFonts w:ascii="Georgia" w:hAnsi="Georgia"/>
          <w:sz w:val="16"/>
        </w:rPr>
        <w:t>adoption of the "</w:t>
      </w:r>
      <w:r w:rsidRPr="006A124A">
        <w:rPr>
          <w:rStyle w:val="CardText1Char"/>
        </w:rPr>
        <w:t>quality of life" concept in place of the "sanctity of life."</w:t>
      </w:r>
      <w:r w:rsidRPr="006A124A">
        <w:rPr>
          <w:rFonts w:ascii="Georgia" w:hAnsi="Georgia"/>
          <w:sz w:val="16"/>
        </w:rPr>
        <w:t xml:space="preserve"> The Nuremberg trials, exposing the horrible Nazi war crimes, revealed that </w:t>
      </w:r>
      <w:r w:rsidRPr="006A124A">
        <w:rPr>
          <w:rStyle w:val="CardText1Char"/>
        </w:rPr>
        <w:t xml:space="preserve">Germany's trend toward atrocity began with their progressive embrace of the Hegelian doctrine of "rational utility," where an individual's worth is in relation to their contribution to the state, rather than determined in light of traditional moral, ethical and religious values. </w:t>
      </w:r>
      <w:r w:rsidRPr="006A124A">
        <w:rPr>
          <w:rFonts w:ascii="Georgia" w:hAnsi="Georgia"/>
          <w:sz w:val="16"/>
          <w:szCs w:val="12"/>
        </w:rPr>
        <w:t xml:space="preserve">This gradual transformation of national public opinion, promulgated through media and education, was described in an article written by the British commentator Malcolm Muggeridge entitled "The Humane Holocaust" and in an article written by former United States Surgeon General, C. Everett Koop, M.D., entitled "The Slide to Auschwitz," both published in The Human Life Review, 1977 and 1980 respectively.  Muggeridge stated: "Near at hand, we have been accorded, for those that have eyes to see, an object lesson in what the quest for 'quality of life' without reference to 'sanctity of life' can involve ... [namely] the great Nazi Holocaust, whose TV presentation has lately been harrowing viewers throughout the Western world. In this televised version, an essential consideration has been left out – namely, that the origins of the Holocaust lay, not in Nazi terrorism and anti-Semitism, but in pre-Nazi Weimar Germany's acceptance of euthanasia and mercy-killing as humane and estimable. ...  "It took no more than three decades to transform a war crime into an act of compassion, thereby enabling the victors in the war against Nazism to adopt the very practices for which the Nazis had been solemnly condemned at </w:t>
      </w:r>
      <w:smartTag w:uri="urn:schemas-microsoft-com:office:smarttags" w:element="place">
        <w:smartTag w:uri="urn:schemas-microsoft-com:office:smarttags" w:element="City">
          <w:r w:rsidRPr="006A124A">
            <w:rPr>
              <w:rFonts w:ascii="Georgia" w:hAnsi="Georgia"/>
              <w:sz w:val="16"/>
              <w:szCs w:val="12"/>
            </w:rPr>
            <w:t>Nuremberg</w:t>
          </w:r>
        </w:smartTag>
      </w:smartTag>
      <w:r w:rsidRPr="006A124A">
        <w:rPr>
          <w:rFonts w:ascii="Georgia" w:hAnsi="Georgia"/>
          <w:sz w:val="16"/>
          <w:szCs w:val="12"/>
        </w:rPr>
        <w:t xml:space="preserve">."  The transformation followed thus: The concept that the elderly and terminally ill should have the right to die was promoted in books, newspapers, literature and even entertainment films, the most popular of which were entitled "Ich klage an (I accuse)" and "Mentally Ill." </w:t>
      </w:r>
    </w:p>
    <w:p w:rsidR="0092569A" w:rsidRDefault="0092569A" w:rsidP="0092569A">
      <w:pPr>
        <w:pStyle w:val="SmallText"/>
        <w:rPr>
          <w:rFonts w:ascii="Georgia" w:hAnsi="Georgia"/>
          <w:sz w:val="16"/>
        </w:rPr>
      </w:pPr>
      <w:r w:rsidRPr="006A124A">
        <w:rPr>
          <w:rFonts w:ascii="Georgia" w:hAnsi="Georgia"/>
          <w:sz w:val="16"/>
          <w:szCs w:val="12"/>
        </w:rPr>
        <w:t>One euthanasia movie, based on a novel by a National Socialist doctor, actually won a prize at the world-famous Venice Film Festival! Extreme hardship cases were cited, which increasingly convinced the public to morally approve of euthanasia.</w:t>
      </w:r>
      <w:r w:rsidRPr="006A124A">
        <w:rPr>
          <w:rFonts w:ascii="Georgia" w:hAnsi="Georgia"/>
          <w:sz w:val="16"/>
        </w:rPr>
        <w:t xml:space="preserve"> </w:t>
      </w:r>
      <w:r w:rsidRPr="006A124A">
        <w:rPr>
          <w:rStyle w:val="CardText1Char"/>
        </w:rPr>
        <w:t>The medical profession gradually grew accustomed to administering death to patients who, for whatever reasons, felt their low "quality of life" rendered their lives not worth living</w:t>
      </w:r>
      <w:r w:rsidRPr="006A124A">
        <w:rPr>
          <w:rFonts w:ascii="Georgia" w:hAnsi="Georgia"/>
          <w:sz w:val="16"/>
        </w:rPr>
        <w:t xml:space="preserve">, </w:t>
      </w:r>
      <w:r w:rsidRPr="006A124A">
        <w:rPr>
          <w:rFonts w:ascii="Georgia" w:hAnsi="Georgia"/>
          <w:sz w:val="16"/>
          <w:szCs w:val="12"/>
        </w:rPr>
        <w:t xml:space="preserve">or as it was put, lebensunwerten Lebens, (life unworthy of life).  In an Associated Press release published in the New York Times Oct. 10, 1933, entitled "Nazi Plan to Kill Incurables to End Pain; German Religious Groups Oppose Move," it was stated: "The Ministry of Justice, in a detailed memorandum explaining the Nazi aims regarding the German penal code, today announced its intentions to authorize physicians to end the sufferings of the incurable patient. The memorandum ... proposed that it shall be possible for physicians to end the tortures of incurable patients, upon request, in the interest of true humanity.  "This proposed legal recognition of euthanasia – the act of providing a painless and peaceful death – raised a number of fundamental problems of a religious, scientific and legal nature. The Catholic newspaper </w:t>
      </w:r>
      <w:smartTag w:uri="urn:schemas-microsoft-com:office:smarttags" w:element="place">
        <w:r w:rsidRPr="006A124A">
          <w:rPr>
            <w:rFonts w:ascii="Georgia" w:hAnsi="Georgia"/>
            <w:sz w:val="16"/>
            <w:szCs w:val="12"/>
          </w:rPr>
          <w:t>Germania</w:t>
        </w:r>
      </w:smartTag>
      <w:r w:rsidRPr="006A124A">
        <w:rPr>
          <w:rFonts w:ascii="Georgia" w:hAnsi="Georgia"/>
          <w:sz w:val="16"/>
          <w:szCs w:val="12"/>
        </w:rPr>
        <w:t xml:space="preserve"> hastened to observe: 'The Catholic faith binds the conscience of its followers not to accept this method.' ... In Lutheran circles, too, life is regarded as something that God alone can take. ... Euthanasia ... has become a widely discussed word in the Reich. ... No life still valuable to the State will be wantonly destroyed." Nationalized health care and government involvement in medical care promised to improve the public's "quality of life." Unfortunately, the cost of maintaining government medical care was a contributing factor to the growth of the national debt, which reached astronomical proportions. Double and triple digit inflation crippled the economy, resulting in the public demanding that government cut expenses.  This precipitated the 1939 order to cut federal expenses. The national socialist government decided to remove "useless" expenses from the budget, which included the support and medical costs required to maintain the lives of the retarded, insane, senile, epileptic, psychiatric patients, handicapped, deaf, blind, the non-rehabilitatable ill and those who had been diseased or chronically ill for five years or more. It was labeled an "act of mercy" to "liberate them through death," as they were viewed as having an extremely low "quality of life," as well as being a tax burden on the public.  The public psyche was conditioned for this, as even school math problems compared distorted medical costs incurred by the taxpayer of caring for and rehabilitating the chronically sick with the cost of loans to newly married couples for new housing units.  The next whose lives were terminated by the state were the institutionalized elderly who had no relatives and no financial resources. These lonely, forsaken individuals were needed by no one and would be missed by no one. Their "quality of life" was considered low by everyone's standards, and they were a tremendous tax burden on the economically distressed state.  The next to be eliminated were the parasites on the state: the street people, bums, beggars, hopelessly poor, gypsies, prisoners, inmates and convicts. These were socially disturbing individuals incapable of providing for themselves whose "quality of life" was considered by the public as irreversibly below standard, in addition to the fact that they were a nuisance to society and a seed-bed for crime.  The liquidation grew to include those who had been unable to work, the socially unproductive and those living on welfare or government pensions. They drew financial support from the state, but contributed nothing financially back. They were looked upon as "useless eaters," leeches, stealing from those who worked hard to pay the taxes to support them. Their unproductive lives were a burden on the "quality of life" of those who had to pay the taxes.</w:t>
      </w:r>
      <w:r w:rsidRPr="006A124A">
        <w:rPr>
          <w:rFonts w:ascii="Georgia" w:hAnsi="Georgia"/>
          <w:sz w:val="16"/>
        </w:rPr>
        <w:t xml:space="preserve"> </w:t>
      </w:r>
      <w:r w:rsidRPr="006A124A">
        <w:rPr>
          <w:rStyle w:val="CardText1Char"/>
        </w:rPr>
        <w:t>The next to be eradicated were the ideologically unwanted, the political enemies of the state, religious extremists and those "disloyal" individuals considered to be holding the government back from producing a society which functions well and provides everyone a better "quality of life."</w:t>
      </w:r>
      <w:r w:rsidRPr="006A124A">
        <w:rPr>
          <w:rFonts w:ascii="Georgia" w:hAnsi="Georgia"/>
          <w:sz w:val="16"/>
        </w:rPr>
        <w:t xml:space="preserve"> </w:t>
      </w:r>
      <w:r w:rsidRPr="006A124A">
        <w:rPr>
          <w:rFonts w:ascii="Georgia" w:hAnsi="Georgia"/>
          <w:sz w:val="16"/>
          <w:szCs w:val="12"/>
        </w:rPr>
        <w:t xml:space="preserve">The moving biography of the imprisoned Dietrich Bonhoffer chronicled the injustices. These individuals also were a source of "human experimental material," allowing military medical research to be carried on with human tissue, thus providing valuable information that promised to improve the nation's health.  Finally, justifying their actions on the purported theory of evolution, the Nazis considered the German, or "Aryan," race as "ubermenschen," supermen, being more advanced in the supposed progress of human evolution. This resulted in the twisted conclusion that all other races, and in particular the Jewish race, were less evolved and needed to be eliminated from the so-called "human gene pool," ensuring that future generations of humans would have a higher "quality of life."  Dr. Koop stated: "The first step is followed by the second step. You can say that if the first step is moral then whatever follows must be moral. The important thing, however, is this: Whether you diagnose the first step as being one worth taking or being one that is precarious rests entirely on what the second step is likely to be. ... I am concerned about this because when the first 273,000 German aged, infirm and retarded were killed in gas chambers there was no outcry from that medical profession either, and it was not far from there to </w:t>
      </w:r>
      <w:smartTag w:uri="urn:schemas-microsoft-com:office:smarttags" w:element="place">
        <w:r w:rsidRPr="006A124A">
          <w:rPr>
            <w:rFonts w:ascii="Georgia" w:hAnsi="Georgia"/>
            <w:sz w:val="16"/>
            <w:szCs w:val="12"/>
          </w:rPr>
          <w:t>Auschwitz</w:t>
        </w:r>
      </w:smartTag>
      <w:r w:rsidRPr="006A124A">
        <w:rPr>
          <w:rFonts w:ascii="Georgia" w:hAnsi="Georgia"/>
          <w:sz w:val="16"/>
          <w:szCs w:val="12"/>
        </w:rPr>
        <w:t xml:space="preserve">."  Can this holocaust happen in </w:t>
      </w:r>
      <w:smartTag w:uri="urn:schemas-microsoft-com:office:smarttags" w:element="place">
        <w:smartTag w:uri="urn:schemas-microsoft-com:office:smarttags" w:element="country-region">
          <w:r w:rsidRPr="006A124A">
            <w:rPr>
              <w:rFonts w:ascii="Georgia" w:hAnsi="Georgia"/>
              <w:sz w:val="16"/>
              <w:szCs w:val="12"/>
            </w:rPr>
            <w:t>America</w:t>
          </w:r>
        </w:smartTag>
      </w:smartTag>
      <w:r w:rsidRPr="006A124A">
        <w:rPr>
          <w:rFonts w:ascii="Georgia" w:hAnsi="Georgia"/>
          <w:sz w:val="16"/>
          <w:szCs w:val="12"/>
        </w:rPr>
        <w:t xml:space="preserve">? Indeed, it has already begun. The idea of killing a person and calling it "death with dignity" is an oxymoron. The "mercy-killing" movement puts us on the same path as pre-Nazi </w:t>
      </w:r>
      <w:smartTag w:uri="urn:schemas-microsoft-com:office:smarttags" w:element="place">
        <w:smartTag w:uri="urn:schemas-microsoft-com:office:smarttags" w:element="country-region">
          <w:r w:rsidRPr="006A124A">
            <w:rPr>
              <w:rFonts w:ascii="Georgia" w:hAnsi="Georgia"/>
              <w:sz w:val="16"/>
              <w:szCs w:val="12"/>
            </w:rPr>
            <w:t>Germany</w:t>
          </w:r>
        </w:smartTag>
      </w:smartTag>
      <w:r w:rsidRPr="006A124A">
        <w:rPr>
          <w:rFonts w:ascii="Georgia" w:hAnsi="Georgia"/>
          <w:sz w:val="16"/>
          <w:szCs w:val="12"/>
        </w:rPr>
        <w:t xml:space="preserve">. The "quality of life" concept, which eventually results in the Hegelian utilitarian attitude of a person's worth being based on their contribution toward perpetuating big government, is in stark contrast to America's founding principles.  </w:t>
      </w:r>
      <w:r w:rsidRPr="006A124A">
        <w:rPr>
          <w:rStyle w:val="CardText1Char"/>
        </w:rPr>
        <w:t>This philosophy which lowers the value of human life,</w:t>
      </w:r>
      <w:r w:rsidRPr="006A124A">
        <w:rPr>
          <w:rFonts w:ascii="Georgia" w:hAnsi="Georgia"/>
          <w:sz w:val="16"/>
        </w:rPr>
        <w:t xml:space="preserve"> shocked attendees at the Governor's Commission on Disability, in Concord, N.H., Oct. 5, 2001, as they heard the absurd comments of Princeton University professor Peter Singer.  The Associated Press reported Singer's comments: "I do think that it is sometimes appropriate to kill a human infant," he said, adding that he does not believe a newborn has a right to life until it reaches some minimum level of consciousness. "For me, the relevant question is, what makes it so seriously wrong to take a life?" Singer asked. "Those of you who are not vegetarians are responsible for taking a life every time you eat. Species is no more relevant than race in making these judgments."  Singer's views, if left unchecked, </w:t>
      </w:r>
      <w:r w:rsidRPr="006A124A">
        <w:rPr>
          <w:rStyle w:val="CardText1Char"/>
        </w:rPr>
        <w:t xml:space="preserve">could easily lead to a repeat of the atrocities of Nazi </w:t>
      </w:r>
      <w:smartTag w:uri="urn:schemas-microsoft-com:office:smarttags" w:element="place">
        <w:smartTag w:uri="urn:schemas-microsoft-com:office:smarttags" w:element="country-region">
          <w:r w:rsidRPr="006A124A">
            <w:rPr>
              <w:rStyle w:val="CardText1Char"/>
            </w:rPr>
            <w:t>Germany</w:t>
          </w:r>
        </w:smartTag>
      </w:smartTag>
      <w:r w:rsidRPr="006A124A">
        <w:rPr>
          <w:rStyle w:val="CardText1Char"/>
        </w:rPr>
        <w:t>,</w:t>
      </w:r>
      <w:r w:rsidRPr="006A124A">
        <w:rPr>
          <w:rFonts w:ascii="Georgia" w:hAnsi="Georgia"/>
          <w:sz w:val="16"/>
        </w:rPr>
        <w:t xml:space="preserve"> if not something worse.</w:t>
      </w:r>
    </w:p>
    <w:p w:rsidR="0092569A" w:rsidRDefault="0092569A" w:rsidP="0092569A">
      <w:pPr>
        <w:pStyle w:val="Heading3"/>
      </w:pPr>
      <w:r w:rsidRPr="0033046E">
        <w:t>2ac – consequences first</w:t>
      </w:r>
    </w:p>
    <w:p w:rsidR="0092569A" w:rsidRPr="0033046E" w:rsidRDefault="0092569A" w:rsidP="0092569A"/>
    <w:p w:rsidR="0092569A" w:rsidRDefault="0092569A" w:rsidP="00393554">
      <w:pPr>
        <w:pStyle w:val="Heading4"/>
      </w:pPr>
      <w:r w:rsidRPr="00393554">
        <w:t>Personal pacific beliefs have no place in policy making circles-consequences key</w:t>
      </w:r>
    </w:p>
    <w:p w:rsidR="00393554" w:rsidRPr="00393554" w:rsidRDefault="00393554" w:rsidP="00393554">
      <w:pPr>
        <w:rPr>
          <w:rStyle w:val="Style13ptBold"/>
        </w:rPr>
      </w:pPr>
      <w:r>
        <w:rPr>
          <w:rStyle w:val="Style13ptBold"/>
        </w:rPr>
        <w:t>Lewy, has been on the faculties of Columbia University, Smith College, and the University of Massachusetts Pacifism and Citizenship, 5</w:t>
      </w:r>
    </w:p>
    <w:p w:rsidR="0092569A" w:rsidRPr="00393554" w:rsidRDefault="00393554" w:rsidP="00393554">
      <w:r>
        <w:t>(Guenter, Can they Coexist?)</w:t>
      </w:r>
    </w:p>
    <w:p w:rsidR="0092569A" w:rsidRPr="006A124A" w:rsidRDefault="0092569A" w:rsidP="0092569A">
      <w:pPr>
        <w:rPr>
          <w:sz w:val="16"/>
        </w:rPr>
      </w:pPr>
      <w:r w:rsidRPr="006A124A">
        <w:rPr>
          <w:rStyle w:val="StyleUnderline"/>
        </w:rPr>
        <w:t>Pacifists,</w:t>
      </w:r>
      <w:r w:rsidRPr="006A124A">
        <w:rPr>
          <w:sz w:val="16"/>
        </w:rPr>
        <w:t xml:space="preserve"> when truly and </w:t>
      </w:r>
      <w:r w:rsidRPr="006A124A">
        <w:rPr>
          <w:rStyle w:val="StyleUnderline"/>
        </w:rPr>
        <w:t>consistently committed to the supreme value of nonviolence, remind the rest of us</w:t>
      </w:r>
      <w:r w:rsidRPr="006A124A">
        <w:rPr>
          <w:sz w:val="16"/>
        </w:rPr>
        <w:t xml:space="preserve"> who are not pacifists of </w:t>
      </w:r>
      <w:r w:rsidRPr="006A124A">
        <w:rPr>
          <w:rStyle w:val="StyleUnderline"/>
        </w:rPr>
        <w:t>the link between means and ends.</w:t>
      </w:r>
      <w:r w:rsidRPr="006A124A">
        <w:rPr>
          <w:sz w:val="16"/>
        </w:rPr>
        <w:t xml:space="preserve"> Their personal "No!" to killing carries an important ethical message. The pacifist vision of a world free of the threat of war can help build support for the development of an ordered community at the international level that is able to resolve conflicts peacefully and justly. However</w:t>
      </w:r>
      <w:r w:rsidRPr="006A124A">
        <w:rPr>
          <w:rStyle w:val="StyleUnderline"/>
        </w:rPr>
        <w:t>, the moment the pacifist enters the political arena to seek to influence the policies of his nation, he ceases to speak as a pacifist and becomes subject to what Weber called the "ethic of responsibility," which takes account of the realities of power and the likely consequences of political decisions</w:t>
      </w:r>
      <w:r w:rsidRPr="006A124A">
        <w:rPr>
          <w:sz w:val="16"/>
        </w:rPr>
        <w:t xml:space="preserve">. </w:t>
      </w:r>
      <w:r w:rsidRPr="006A124A">
        <w:rPr>
          <w:rStyle w:val="StyleUnderline"/>
        </w:rPr>
        <w:t>The personal "No</w:t>
      </w:r>
      <w:r w:rsidRPr="006A124A">
        <w:rPr>
          <w:sz w:val="16"/>
        </w:rPr>
        <w:t xml:space="preserve">!" of the pacifist, </w:t>
      </w:r>
      <w:r w:rsidRPr="006A124A">
        <w:rPr>
          <w:rStyle w:val="StyleUnderline"/>
        </w:rPr>
        <w:t>representing an act of conscience, is morally unassailable</w:t>
      </w:r>
      <w:r w:rsidRPr="006A124A">
        <w:rPr>
          <w:sz w:val="16"/>
        </w:rPr>
        <w:t xml:space="preserve"> if this act of refusal does not jeopardize the well-being of others. In view of the fact that pacifists are usually a small minority of a country's population, this condition is satisfied in most cases. </w:t>
      </w:r>
      <w:r w:rsidRPr="006A124A">
        <w:rPr>
          <w:rStyle w:val="StyleUnderline"/>
        </w:rPr>
        <w:t>On the other hand, the national policies proposed by pacifists should</w:t>
      </w:r>
      <w:r w:rsidRPr="006A124A">
        <w:rPr>
          <w:sz w:val="16"/>
        </w:rPr>
        <w:t xml:space="preserve">, like all policies, </w:t>
      </w:r>
      <w:r w:rsidRPr="006A124A">
        <w:rPr>
          <w:rStyle w:val="StyleUnderline"/>
        </w:rPr>
        <w:t>be judged in terms of foreseeable results</w:t>
      </w:r>
      <w:r w:rsidRPr="006A124A">
        <w:rPr>
          <w:sz w:val="16"/>
        </w:rPr>
        <w:t xml:space="preserve">. </w:t>
      </w:r>
      <w:r w:rsidRPr="006A124A">
        <w:rPr>
          <w:rStyle w:val="StyleUnderline"/>
        </w:rPr>
        <w:t>As</w:t>
      </w:r>
      <w:r w:rsidRPr="006A124A">
        <w:rPr>
          <w:sz w:val="16"/>
        </w:rPr>
        <w:t xml:space="preserve"> George </w:t>
      </w:r>
      <w:r w:rsidRPr="006A124A">
        <w:rPr>
          <w:rStyle w:val="StyleUnderline"/>
        </w:rPr>
        <w:t xml:space="preserve">Weigel </w:t>
      </w:r>
      <w:r w:rsidRPr="006A124A">
        <w:rPr>
          <w:sz w:val="16"/>
        </w:rPr>
        <w:t xml:space="preserve">has correctly </w:t>
      </w:r>
      <w:r w:rsidRPr="006A124A">
        <w:rPr>
          <w:rStyle w:val="StyleUnderline"/>
        </w:rPr>
        <w:t>pointed out, "The morality of political judgment must include a consequential criterion</w:t>
      </w:r>
      <w:r w:rsidRPr="006A124A">
        <w:rPr>
          <w:sz w:val="16"/>
        </w:rPr>
        <w:t xml:space="preserve">. </w:t>
      </w:r>
      <w:r w:rsidRPr="006A124A">
        <w:rPr>
          <w:rStyle w:val="StyleUnderline"/>
        </w:rPr>
        <w:t>To argue</w:t>
      </w:r>
      <w:r w:rsidRPr="006A124A">
        <w:rPr>
          <w:sz w:val="16"/>
        </w:rPr>
        <w:t xml:space="preserve">, for example, </w:t>
      </w:r>
      <w:r w:rsidRPr="006A124A">
        <w:rPr>
          <w:rStyle w:val="StyleUnderline"/>
        </w:rPr>
        <w:t>that unilateral disarmament is the sole moral option</w:t>
      </w:r>
      <w:r w:rsidRPr="006A124A">
        <w:rPr>
          <w:sz w:val="16"/>
        </w:rPr>
        <w:t xml:space="preserve">, </w:t>
      </w:r>
      <w:r w:rsidRPr="006A124A">
        <w:rPr>
          <w:rStyle w:val="StyleUnderline"/>
        </w:rPr>
        <w:t>even if its results would be</w:t>
      </w:r>
      <w:r w:rsidRPr="006A124A">
        <w:rPr>
          <w:sz w:val="16"/>
        </w:rPr>
        <w:t xml:space="preserve"> to make </w:t>
      </w:r>
      <w:r w:rsidRPr="006A124A">
        <w:rPr>
          <w:rStyle w:val="StyleUnderline"/>
        </w:rPr>
        <w:t>war</w:t>
      </w:r>
      <w:r w:rsidRPr="006A124A">
        <w:rPr>
          <w:sz w:val="16"/>
        </w:rPr>
        <w:t xml:space="preserve"> more likely, </w:t>
      </w:r>
      <w:r w:rsidRPr="006A124A">
        <w:rPr>
          <w:rStyle w:val="StyleUnderline"/>
          <w:b/>
        </w:rPr>
        <w:t>is not an act of prophetic witness but a moral absurdity</w:t>
      </w:r>
      <w:r w:rsidRPr="006A124A">
        <w:rPr>
          <w:sz w:val="16"/>
        </w:rPr>
        <w:t xml:space="preserve">."5 Similarly, </w:t>
      </w:r>
      <w:r w:rsidRPr="006A124A">
        <w:rPr>
          <w:rStyle w:val="StyleUnderline"/>
        </w:rPr>
        <w:t>the pacifist's commitment to nonviolence can inspire others to abandon force and coercion</w:t>
      </w:r>
      <w:r w:rsidRPr="006A124A">
        <w:rPr>
          <w:sz w:val="16"/>
        </w:rPr>
        <w:t>, although pacifists will not necessarily be the only ones to urge a course of nonviolence. A social movement too weak to prevail in armed conflict, such as Solidarity in Poland, often will opt for nonviolent tactics of resistance for strictly prudential reasons. Indeed, I would argue</w:t>
      </w:r>
      <w:r w:rsidRPr="006A124A">
        <w:rPr>
          <w:rStyle w:val="StyleUnderline"/>
        </w:rPr>
        <w:t>, a prudential criterion should always be employed</w:t>
      </w:r>
      <w:r w:rsidRPr="006A124A">
        <w:rPr>
          <w:sz w:val="16"/>
        </w:rPr>
        <w:t xml:space="preserve">. The decision whether to choose a nonviolent response should be made within the context of likely consequences. </w:t>
      </w:r>
      <w:r w:rsidRPr="006A124A">
        <w:rPr>
          <w:rStyle w:val="StyleUnderline"/>
        </w:rPr>
        <w:t>Pacifists may choose nonviolence as an absolute moral imperative, but they should not mislead others into thinking that nonviolence will stop all acts of aggression and evil. To do otherwise leads to follies like Gandhi's advice to the Jews of Europe to use satyagraha to prevent the Nazis from carrying out their plan to destroy the Jewish people</w:t>
      </w:r>
      <w:r w:rsidRPr="006A124A">
        <w:rPr>
          <w:sz w:val="16"/>
        </w:rPr>
        <w:t xml:space="preserve">. The pacifist is entitled to participate in the political process and to propose policies like any other citizen. He should recognize, however, that </w:t>
      </w:r>
      <w:r w:rsidRPr="006A124A">
        <w:rPr>
          <w:rStyle w:val="StyleUnderline"/>
        </w:rPr>
        <w:t>when he enters the policy arena he must adopt standards of judgment distinct from those he applies in his personal life</w:t>
      </w:r>
      <w:r w:rsidRPr="006A124A">
        <w:rPr>
          <w:sz w:val="16"/>
        </w:rPr>
        <w:t xml:space="preserve">. </w:t>
      </w:r>
      <w:r w:rsidRPr="006A124A">
        <w:rPr>
          <w:rStyle w:val="StyleUnderline"/>
        </w:rPr>
        <w:t>He should not urge a course of action that, if implemented, would leave his country undefended or would tip the balance of power in the world in favor of expansionist and aggressor nations. It may be noble</w:t>
      </w:r>
      <w:r w:rsidRPr="006A124A">
        <w:rPr>
          <w:sz w:val="16"/>
        </w:rPr>
        <w:t xml:space="preserve">, Reinhold Niebuhr argued during World War II, </w:t>
      </w:r>
      <w:r w:rsidRPr="006A124A">
        <w:rPr>
          <w:rStyle w:val="StyleUnderline"/>
        </w:rPr>
        <w:t>for an individual to sacrifice</w:t>
      </w:r>
      <w:r w:rsidRPr="006A124A">
        <w:rPr>
          <w:sz w:val="16"/>
        </w:rPr>
        <w:t xml:space="preserve"> his life rather than to participate in the defense of order and justice. </w:t>
      </w:r>
      <w:r w:rsidRPr="006A124A">
        <w:rPr>
          <w:rStyle w:val="StyleUnderline"/>
        </w:rPr>
        <w:t>But one cannot ignore the "distinction between an individual act of self-abnegation and a policy of submission to injustice, whereby lives and interests other than one's own are defrauded or destroyed</w:t>
      </w:r>
      <w:r w:rsidRPr="006A124A">
        <w:rPr>
          <w:sz w:val="16"/>
        </w:rPr>
        <w:t xml:space="preserve">."6 Individual perfection is not a basis on which to build a political platform. </w:t>
      </w:r>
      <w:r w:rsidRPr="006A124A">
        <w:rPr>
          <w:rStyle w:val="StyleUnderline"/>
        </w:rPr>
        <w:t xml:space="preserve">Pacifists have every right to avoid the moral dilemmas posed by the world of statesmanship and statecraft and to seek individual salvation through ethical absolutism and purity, but </w:t>
      </w:r>
      <w:r w:rsidRPr="006A124A">
        <w:rPr>
          <w:rStyle w:val="StyleUnderline"/>
          <w:b/>
        </w:rPr>
        <w:t>they have no right to sacrifice others for the attainment of this vocation</w:t>
      </w:r>
      <w:r w:rsidRPr="006A124A">
        <w:rPr>
          <w:b/>
          <w:sz w:val="16"/>
        </w:rPr>
        <w:t xml:space="preserve">. </w:t>
      </w:r>
      <w:r w:rsidRPr="006A124A">
        <w:rPr>
          <w:rStyle w:val="StyleUnderline"/>
        </w:rPr>
        <w:t>In the best of all possible worlds, pacifist activity could be both morally pure and politically relevant. In the real world, that is usually not possible</w:t>
      </w:r>
      <w:r w:rsidRPr="006A124A">
        <w:rPr>
          <w:sz w:val="16"/>
        </w:rPr>
        <w:t xml:space="preserve">. </w:t>
      </w:r>
      <w:r w:rsidRPr="006A124A">
        <w:rPr>
          <w:rStyle w:val="StyleUnderline"/>
        </w:rPr>
        <w:t>When pacifists present their language of the heart as a political alternative to the pressures and compromises of the political order, they, as Niebuhr noted, "invariably betray themselves into a preference for tyranny.</w:t>
      </w:r>
      <w:r w:rsidRPr="006A124A">
        <w:rPr>
          <w:sz w:val="16"/>
        </w:rPr>
        <w:t xml:space="preserve">" For the moral ambiguities of history and the world of politics, Niebuhr insisted, ambiguous methods and ambiguous answers are required. "Let those who are revolted by such ambiguities have the decency and courtesy to retire to the monastery where the medieval perfectionists found their asylum."7 </w:t>
      </w:r>
      <w:r w:rsidRPr="006A124A">
        <w:rPr>
          <w:rStyle w:val="StyleUnderline"/>
        </w:rPr>
        <w:t>No one expects pacifists to be active supporters of nuclear deterrence</w:t>
      </w:r>
      <w:r w:rsidRPr="006A124A">
        <w:rPr>
          <w:sz w:val="16"/>
        </w:rPr>
        <w:t xml:space="preserve">, of the use of force against terrorists, or even of military aid to weak regimes facing the threat of foreign-sponsored subversion. </w:t>
      </w:r>
      <w:r w:rsidRPr="006A124A">
        <w:rPr>
          <w:rStyle w:val="StyleUnderline"/>
        </w:rPr>
        <w:t xml:space="preserve">But neither should pacifists obstruct all such policies that the democratically elected government of the United States pursues in order to assure its own survival as a free society. When the pacifist's conscience does not allow him to support policies that utilize force or the threat of force, </w:t>
      </w:r>
      <w:r w:rsidRPr="006A124A">
        <w:rPr>
          <w:rStyle w:val="StyleUnderline"/>
          <w:b/>
        </w:rPr>
        <w:t>the proper course for him is to remain silent</w:t>
      </w:r>
      <w:r w:rsidRPr="006A124A">
        <w:rPr>
          <w:rStyle w:val="StyleUnderline"/>
        </w:rPr>
        <w:t>, to abstain from taking a stand on that policy</w:t>
      </w:r>
      <w:r w:rsidRPr="006A124A">
        <w:rPr>
          <w:sz w:val="16"/>
        </w:rPr>
        <w:t xml:space="preserve">. A historical precedent for such a stance is the withdrawal of Quaker politicians from the government of the province of Pennsylvania in 1756 because they wanted neither to interfere with nor be party to war against the Indians. To prevent misunderstandings, I repeat the central point of my argument: </w:t>
      </w:r>
      <w:r w:rsidRPr="006A124A">
        <w:rPr>
          <w:rStyle w:val="StyleUnderline"/>
        </w:rPr>
        <w:t>I am not suggesting that pacifists stop being citizens; I am suggesting that when pacifists act as citizens, they should accept the test of consequences to which all public policies must be subject. Pacifists in World War II accepted this verity</w:t>
      </w:r>
      <w:r w:rsidRPr="006A124A">
        <w:rPr>
          <w:sz w:val="16"/>
        </w:rPr>
        <w:t>. They recognized that not only would it have been undemocratic to try to stop a war that their nations had democratically decided to wage, but that to do so would help bring about the triumph of a political system of unparalleled evil. I argue that pacifists should return to this view of their role in a democratic society. They should look at the foreseeable consequences of their actions. For example, they should take into account the fact that their pressure for disarmament in the Western democracies has no counterpart in the Soviet Union. (18-20)</w:t>
      </w:r>
    </w:p>
    <w:p w:rsidR="0092569A" w:rsidRPr="006A124A" w:rsidRDefault="0092569A" w:rsidP="0092569A">
      <w:pPr>
        <w:rPr>
          <w:sz w:val="16"/>
        </w:rPr>
      </w:pPr>
    </w:p>
    <w:p w:rsidR="0092569A" w:rsidRPr="006A124A" w:rsidRDefault="0092569A" w:rsidP="0092569A">
      <w:pPr>
        <w:pStyle w:val="Heading3"/>
      </w:pPr>
      <w:r>
        <w:t>2ac – impact calculus</w:t>
      </w:r>
    </w:p>
    <w:p w:rsidR="0092569A" w:rsidRPr="006A124A" w:rsidRDefault="0092569A" w:rsidP="0092569A"/>
    <w:p w:rsidR="0092569A" w:rsidRDefault="0092569A" w:rsidP="00414CC3">
      <w:pPr>
        <w:pStyle w:val="Heading4"/>
      </w:pPr>
      <w:r w:rsidRPr="00414CC3">
        <w:t>Abandoning the state worse than endorsing it</w:t>
      </w:r>
    </w:p>
    <w:p w:rsidR="00414CC3" w:rsidRPr="00414CC3" w:rsidRDefault="00414CC3" w:rsidP="00414CC3">
      <w:pPr>
        <w:rPr>
          <w:rStyle w:val="Style13ptBold"/>
        </w:rPr>
      </w:pPr>
      <w:r>
        <w:rPr>
          <w:rStyle w:val="Style13ptBold"/>
        </w:rPr>
        <w:t>Walzer, BA Brandeis, PhD Harvard, 10</w:t>
      </w:r>
    </w:p>
    <w:p w:rsidR="0092569A" w:rsidRPr="00414CC3" w:rsidRDefault="00414CC3" w:rsidP="00414CC3">
      <w:r>
        <w:t>(</w:t>
      </w:r>
      <w:r w:rsidR="0092569A" w:rsidRPr="00414CC3">
        <w:t>Michael,</w:t>
      </w:r>
      <w:r w:rsidRPr="00414CC3">
        <w:t xml:space="preserve"> </w:t>
      </w:r>
      <w:r w:rsidR="0092569A" w:rsidRPr="00414CC3">
        <w:t>Response to: The Military State of America and the Democratic Left, Dissent Vol. 57 No 1, Winter 2010</w:t>
      </w:r>
      <w:r>
        <w:t>)</w:t>
      </w:r>
    </w:p>
    <w:p w:rsidR="0092569A" w:rsidRPr="006A124A" w:rsidRDefault="0092569A" w:rsidP="0092569A">
      <w:pPr>
        <w:rPr>
          <w:rStyle w:val="StyleUnderline"/>
          <w:b/>
        </w:rPr>
      </w:pPr>
      <w:r w:rsidRPr="006A124A">
        <w:rPr>
          <w:rStyle w:val="StyleUnderline"/>
        </w:rPr>
        <w:t>He thinks that the most important thing happening in the world today is the growth of international institutions and the erosion of state sovereignty</w:t>
      </w:r>
      <w:r w:rsidRPr="006A124A">
        <w:rPr>
          <w:sz w:val="16"/>
        </w:rPr>
        <w:t xml:space="preserve">. </w:t>
      </w:r>
      <w:r w:rsidRPr="006A124A">
        <w:rPr>
          <w:rStyle w:val="StyleUnderline"/>
        </w:rPr>
        <w:t>But, again, he never tells us how or where this is "happening</w:t>
      </w:r>
      <w:r w:rsidRPr="006A124A">
        <w:rPr>
          <w:sz w:val="16"/>
        </w:rPr>
        <w:t xml:space="preserve">." Right now, </w:t>
      </w:r>
      <w:r w:rsidRPr="006A124A">
        <w:rPr>
          <w:rStyle w:val="StyleUnderline"/>
        </w:rPr>
        <w:t>no political leader in his right mind would entrust the safety of his people to any international organization. Right now, what the most oppressed and impoverished people in the world most urgently need is a decent and effective sovereign state. This is obviously true for Tibetans, Kurds, and Palestinians, but it is also true of people across Africa and in many parts of Asia, living in failed states, ruled by warlords, without effective police, without welfare systems or functioning schools</w:t>
      </w:r>
      <w:r w:rsidRPr="006A124A">
        <w:rPr>
          <w:sz w:val="16"/>
        </w:rPr>
        <w:t xml:space="preserve">. </w:t>
      </w:r>
      <w:r w:rsidRPr="006A124A">
        <w:rPr>
          <w:rStyle w:val="StyleUnderline"/>
        </w:rPr>
        <w:t>In the world as it is today, only sovereign states can provide these services.</w:t>
      </w:r>
      <w:r w:rsidRPr="006A124A">
        <w:rPr>
          <w:sz w:val="16"/>
        </w:rPr>
        <w:t xml:space="preserve"> But Jim wants to get past state sovereignty. </w:t>
      </w:r>
      <w:r w:rsidRPr="006A124A">
        <w:rPr>
          <w:rStyle w:val="StyleUnderline"/>
          <w:b/>
        </w:rPr>
        <w:t>Maybe one day there will be pleasant pastures "beyond" the state. Right now, there is only a wasteland.</w:t>
      </w:r>
    </w:p>
    <w:p w:rsidR="0092569A" w:rsidRPr="006A124A" w:rsidRDefault="0092569A" w:rsidP="0092569A"/>
    <w:p w:rsidR="0092569A" w:rsidRDefault="0092569A" w:rsidP="00414CC3">
      <w:pPr>
        <w:pStyle w:val="Heading4"/>
      </w:pPr>
      <w:r w:rsidRPr="00414CC3">
        <w:t>Their psychology claims are nonsense- can’t explain the actual track record of war</w:t>
      </w:r>
    </w:p>
    <w:p w:rsidR="00414CC3" w:rsidRPr="00414CC3" w:rsidRDefault="00414CC3" w:rsidP="00414CC3">
      <w:pPr>
        <w:rPr>
          <w:rStyle w:val="Style13ptBold"/>
        </w:rPr>
      </w:pPr>
      <w:r>
        <w:rPr>
          <w:rStyle w:val="Style13ptBold"/>
        </w:rPr>
        <w:t>Kagan, Former Dean of Yale,  currently Sterling Professor of Classics and History at Yale MA Brown, PhD Ohio State, 85</w:t>
      </w:r>
    </w:p>
    <w:p w:rsidR="0092569A" w:rsidRPr="00414CC3" w:rsidRDefault="00414CC3" w:rsidP="00414CC3">
      <w:r>
        <w:t>(David</w:t>
      </w:r>
      <w:r w:rsidR="0092569A" w:rsidRPr="00414CC3">
        <w:t>, NATIONAL AFFAIRS  FROM ISSUE NUMBER 78 - WINTER 19</w:t>
      </w:r>
      <w:r>
        <w:t>85)</w:t>
      </w:r>
    </w:p>
    <w:p w:rsidR="0092569A" w:rsidRPr="006A124A" w:rsidRDefault="0092569A" w:rsidP="0092569A">
      <w:pPr>
        <w:rPr>
          <w:sz w:val="16"/>
        </w:rPr>
      </w:pPr>
      <w:r w:rsidRPr="006A124A">
        <w:rPr>
          <w:sz w:val="16"/>
        </w:rPr>
        <w:t xml:space="preserve"> </w:t>
      </w:r>
      <w:r w:rsidRPr="006A124A">
        <w:rPr>
          <w:rStyle w:val="StyleUnderline"/>
        </w:rPr>
        <w:t xml:space="preserve">This essay is typical in its </w:t>
      </w:r>
      <w:r w:rsidRPr="006A124A">
        <w:rPr>
          <w:rStyle w:val="StyleUnderline"/>
          <w:b/>
        </w:rPr>
        <w:t>rejection of the particular in favor of the general</w:t>
      </w:r>
      <w:r w:rsidRPr="006A124A">
        <w:rPr>
          <w:sz w:val="16"/>
        </w:rPr>
        <w:t xml:space="preserve">, </w:t>
      </w:r>
      <w:r w:rsidRPr="006A124A">
        <w:rPr>
          <w:rStyle w:val="StyleUnderline"/>
        </w:rPr>
        <w:t>in its search for unconscious and uncontrolled motives to the neglect of the conscious and purposeful motives</w:t>
      </w:r>
      <w:r w:rsidRPr="006A124A">
        <w:rPr>
          <w:sz w:val="16"/>
        </w:rPr>
        <w:t xml:space="preserve"> of people, in its </w:t>
      </w:r>
      <w:r w:rsidRPr="006A124A">
        <w:rPr>
          <w:rStyle w:val="StyleUnderline"/>
        </w:rPr>
        <w:t>rejection of the willed and rational in favor of the non-rational or irrational</w:t>
      </w:r>
      <w:r w:rsidRPr="006A124A">
        <w:rPr>
          <w:sz w:val="16"/>
        </w:rPr>
        <w:t xml:space="preserve">. Its authors make no claim to originality, and allow that their theory may seem to be nothing more than enlightened common sense. But in fact </w:t>
      </w:r>
      <w:r w:rsidRPr="006A124A">
        <w:rPr>
          <w:rStyle w:val="StyleUnderline"/>
        </w:rPr>
        <w:t>it is an attack on common sense.</w:t>
      </w:r>
      <w:r w:rsidRPr="006A124A">
        <w:rPr>
          <w:sz w:val="16"/>
        </w:rPr>
        <w:t xml:space="preserve"> </w:t>
      </w:r>
      <w:r w:rsidRPr="006A124A">
        <w:rPr>
          <w:rStyle w:val="StyleUnderline"/>
        </w:rPr>
        <w:t>The reader may have thought wars were the results of ignorance, bad character, or evil intentions</w:t>
      </w:r>
      <w:r w:rsidRPr="006A124A">
        <w:rPr>
          <w:sz w:val="16"/>
        </w:rPr>
        <w:t>—I mean fear, suspicion, greed, jealousy, and hatred—</w:t>
      </w:r>
      <w:r w:rsidRPr="006A124A">
        <w:rPr>
          <w:rStyle w:val="StyleUnderline"/>
        </w:rPr>
        <w:t>but they are really the results of inevitable ambivalence leading to morbid anxiety which is transformed into displaced or projected aggression, over all of which the individual has no control.</w:t>
      </w:r>
      <w:r w:rsidRPr="006A124A">
        <w:rPr>
          <w:sz w:val="16"/>
        </w:rPr>
        <w:t xml:space="preserve"> And </w:t>
      </w:r>
      <w:r w:rsidRPr="006A124A">
        <w:rPr>
          <w:rStyle w:val="StyleUnderline"/>
        </w:rPr>
        <w:t xml:space="preserve">if this seems arcane, the reader can fall back on the real teaching of this essay—that wars are caused by various things. Like the other scientizing students of society, the authors leave the crucial questions not only </w:t>
      </w:r>
      <w:r w:rsidRPr="006A124A">
        <w:rPr>
          <w:rStyle w:val="StyleUnderline"/>
          <w:b/>
        </w:rPr>
        <w:t>unanswered but unasked</w:t>
      </w:r>
      <w:r w:rsidRPr="006A124A">
        <w:rPr>
          <w:rStyle w:val="StyleUnderline"/>
        </w:rPr>
        <w:t>.</w:t>
      </w:r>
      <w:r w:rsidRPr="006A124A">
        <w:rPr>
          <w:sz w:val="16"/>
        </w:rPr>
        <w:t xml:space="preserve"> </w:t>
      </w:r>
      <w:r w:rsidRPr="006A124A">
        <w:rPr>
          <w:rStyle w:val="StyleUnderline"/>
        </w:rPr>
        <w:t>Presumably, people are always repressing, displacing, and projecting</w:t>
      </w:r>
      <w:r w:rsidRPr="006A124A">
        <w:rPr>
          <w:sz w:val="16"/>
        </w:rPr>
        <w:t xml:space="preserve"> their aggressive feelings. </w:t>
      </w:r>
      <w:r w:rsidRPr="006A124A">
        <w:rPr>
          <w:rStyle w:val="StyleUnderline"/>
        </w:rPr>
        <w:t>Why do these processes lead to war at some times and not at others</w:t>
      </w:r>
      <w:r w:rsidRPr="006A124A">
        <w:rPr>
          <w:sz w:val="16"/>
        </w:rPr>
        <w:t xml:space="preserve">? And </w:t>
      </w:r>
      <w:r w:rsidRPr="006A124A">
        <w:rPr>
          <w:rStyle w:val="StyleUnderline"/>
        </w:rPr>
        <w:t>if we leave cloudcuckooland for a moment, we soon recognize that the decisions that produce wars are not made by great masses of psychologically disturbed people but by a small number of leaders charged with the conduct of foreign affairs. A proper theory ought to consider what moves such people to bring on war.</w:t>
      </w:r>
      <w:r w:rsidRPr="006A124A">
        <w:rPr>
          <w:sz w:val="16"/>
        </w:rPr>
        <w:t xml:space="preserve"> If they are moved by forces such as those I have discussed, it should be possible to show that they are, and to show how they are. </w:t>
      </w:r>
      <w:r w:rsidRPr="006A124A">
        <w:rPr>
          <w:rStyle w:val="StyleUnderline"/>
        </w:rPr>
        <w:t>If they merely respond to popular feeling, we should be told precisely how, when, and why they do. Statesmen who make decisions usually offer reasoned explanations for their actions. If the stated reasons are false, as they often are, should we not seek unstated reasons before abandoning reason altogether?</w:t>
      </w:r>
      <w:r w:rsidRPr="006A124A">
        <w:rPr>
          <w:sz w:val="16"/>
        </w:rPr>
        <w:t xml:space="preserve"> (p. 50-51)</w:t>
      </w:r>
    </w:p>
    <w:p w:rsidR="0092569A" w:rsidRDefault="0092569A" w:rsidP="0092569A">
      <w:pPr>
        <w:pStyle w:val="Heading3"/>
      </w:pPr>
      <w:r>
        <w:t>2ac – impact defense</w:t>
      </w:r>
    </w:p>
    <w:p w:rsidR="0092569A" w:rsidRDefault="0092569A" w:rsidP="0092569A"/>
    <w:p w:rsidR="0092569A" w:rsidRPr="00701281" w:rsidRDefault="0092569A" w:rsidP="00701281">
      <w:pPr>
        <w:pStyle w:val="Heading4"/>
      </w:pPr>
      <w:r w:rsidRPr="00701281">
        <w:t xml:space="preserve">No genocide impact </w:t>
      </w:r>
    </w:p>
    <w:p w:rsidR="00701281" w:rsidRDefault="0092569A" w:rsidP="0092569A">
      <w:pPr>
        <w:rPr>
          <w:sz w:val="16"/>
        </w:rPr>
      </w:pPr>
      <w:r w:rsidRPr="0077502C">
        <w:rPr>
          <w:b/>
        </w:rPr>
        <w:t>O’Kane</w:t>
      </w:r>
      <w:r w:rsidR="00701281">
        <w:rPr>
          <w:b/>
        </w:rPr>
        <w:t xml:space="preserve">, Prof Comparative Political Theory, U Keele, </w:t>
      </w:r>
      <w:r w:rsidRPr="0077502C">
        <w:rPr>
          <w:b/>
        </w:rPr>
        <w:t xml:space="preserve"> 97</w:t>
      </w:r>
      <w:r w:rsidR="00701281">
        <w:rPr>
          <w:sz w:val="16"/>
        </w:rPr>
        <w:t xml:space="preserve"> </w:t>
      </w:r>
    </w:p>
    <w:p w:rsidR="0092569A" w:rsidRDefault="0092569A" w:rsidP="00701281">
      <w:r>
        <w:t>(Rosemary, “Modernity, the Holocaust and politics,” Economy and Society 26:1, p 58-9, AG)</w:t>
      </w:r>
    </w:p>
    <w:p w:rsidR="0092569A" w:rsidRPr="00B81F3F" w:rsidRDefault="0092569A" w:rsidP="0092569A">
      <w:pPr>
        <w:rPr>
          <w:sz w:val="16"/>
        </w:rPr>
      </w:pPr>
      <w:r w:rsidRPr="0077502C">
        <w:rPr>
          <w:u w:val="single"/>
        </w:rPr>
        <w:t>Modern bureaucracy is not 'intrinsically capable of genocid</w:t>
      </w:r>
      <w:r>
        <w:rPr>
          <w:sz w:val="16"/>
        </w:rPr>
        <w:t xml:space="preserve">al action' (Bauman 1989: 106). Centralized state coercion has no natural move to terror. In the explanation of modern genocides </w:t>
      </w:r>
      <w:r w:rsidRPr="004C5B33">
        <w:rPr>
          <w:u w:val="single"/>
        </w:rPr>
        <w:t>it is</w:t>
      </w:r>
      <w:r>
        <w:rPr>
          <w:sz w:val="16"/>
        </w:rPr>
        <w:t xml:space="preserve"> chosen </w:t>
      </w:r>
      <w:r w:rsidRPr="004C5B33">
        <w:rPr>
          <w:u w:val="single"/>
        </w:rPr>
        <w:t>policies which play the greatest part</w:t>
      </w:r>
      <w:r>
        <w:rPr>
          <w:sz w:val="16"/>
        </w:rPr>
        <w:t xml:space="preserve">, whether in effecting bureaucratic secrecy, organizing forced labour, implementing a system of terror, harnessing science and technology or introducing extermination policies, as means and as ends. </w:t>
      </w:r>
      <w:r w:rsidRPr="00C42865">
        <w:rPr>
          <w:u w:val="single"/>
        </w:rPr>
        <w:t>As</w:t>
      </w:r>
      <w:r>
        <w:rPr>
          <w:sz w:val="16"/>
        </w:rPr>
        <w:t xml:space="preserve"> Nazi </w:t>
      </w:r>
      <w:r w:rsidRPr="00C42865">
        <w:rPr>
          <w:u w:val="single"/>
        </w:rPr>
        <w:t>Germany and Stalin</w:t>
      </w:r>
      <w:r>
        <w:rPr>
          <w:sz w:val="16"/>
        </w:rPr>
        <w:t xml:space="preserve">'s USSR </w:t>
      </w:r>
      <w:r w:rsidRPr="00C42865">
        <w:rPr>
          <w:u w:val="single"/>
        </w:rPr>
        <w:t>have shown</w:t>
      </w:r>
      <w:r>
        <w:rPr>
          <w:sz w:val="16"/>
        </w:rPr>
        <w:t xml:space="preserve">, furthermore, those chosen </w:t>
      </w:r>
      <w:r w:rsidRPr="00C42865">
        <w:rPr>
          <w:u w:val="single"/>
        </w:rPr>
        <w:t>policies of genocidal government turned away from and not towards modernity</w:t>
      </w:r>
      <w:r>
        <w:rPr>
          <w:sz w:val="16"/>
        </w:rPr>
        <w:t xml:space="preserve">. The choosing of policies, however, is not independent of circumstances. An analysis of the history of each case plays an important part in explaining where and how genocidal governments come to power and analysis of political institutions and structures also helps towards an understanding of the factors which act as obstacles to modern genocide. But </w:t>
      </w:r>
      <w:r w:rsidRPr="00C42865">
        <w:rPr>
          <w:u w:val="single"/>
        </w:rPr>
        <w:t>it is not just political factors which stand in the way of another Holocaust</w:t>
      </w:r>
      <w:r>
        <w:rPr>
          <w:sz w:val="16"/>
        </w:rPr>
        <w:t xml:space="preserve"> in modern society. </w:t>
      </w:r>
      <w:r w:rsidRPr="00C42865">
        <w:rPr>
          <w:u w:val="single"/>
        </w:rPr>
        <w:t>Modern societies have</w:t>
      </w:r>
      <w:r>
        <w:rPr>
          <w:sz w:val="16"/>
        </w:rPr>
        <w:t xml:space="preserve"> not only </w:t>
      </w:r>
      <w:r w:rsidRPr="00C42865">
        <w:rPr>
          <w:u w:val="single"/>
        </w:rPr>
        <w:t xml:space="preserve">pluralist democratic </w:t>
      </w:r>
      <w:r>
        <w:rPr>
          <w:sz w:val="16"/>
        </w:rPr>
        <w:t xml:space="preserve">political </w:t>
      </w:r>
      <w:r w:rsidRPr="00C42865">
        <w:rPr>
          <w:u w:val="single"/>
        </w:rPr>
        <w:t>systems</w:t>
      </w:r>
      <w:r>
        <w:rPr>
          <w:sz w:val="16"/>
        </w:rPr>
        <w:t xml:space="preserve"> but also </w:t>
      </w:r>
      <w:r w:rsidRPr="00C42865">
        <w:rPr>
          <w:u w:val="single"/>
        </w:rPr>
        <w:t>economic pluralism</w:t>
      </w:r>
      <w:r>
        <w:rPr>
          <w:sz w:val="16"/>
        </w:rPr>
        <w:t xml:space="preserve"> where workers are free to change jobs and bargain wages and where independent firms, each with their own independent bureaucracies, exist in competition with state-controlled enterprises. In modern societies this </w:t>
      </w:r>
      <w:r w:rsidRPr="00A354CC">
        <w:rPr>
          <w:u w:val="single"/>
        </w:rPr>
        <w:t>economic pluralism both promotes and is served by the open scientific method</w:t>
      </w:r>
      <w:r>
        <w:rPr>
          <w:sz w:val="16"/>
        </w:rPr>
        <w:t xml:space="preserve">. By ignoring competition and the capacity for people to move between organizations whether economic, political, scientific or social, Bauman overlooks crucial but also very 'ordinary and common' attributes of truly modern societies. It is these very ordinary and common attributes of modernity which stand in the way of modern genocides. </w:t>
      </w:r>
    </w:p>
    <w:p w:rsidR="0092569A" w:rsidRPr="00701281" w:rsidRDefault="0092569A" w:rsidP="00701281">
      <w:pPr>
        <w:pStyle w:val="Heading4"/>
        <w:rPr>
          <w:rStyle w:val="Style13ptBold"/>
        </w:rPr>
      </w:pPr>
      <w:r w:rsidRPr="00C34F96">
        <w:t>Under realism, universal morality makes genocide impossible regardless of national interest.</w:t>
      </w:r>
    </w:p>
    <w:p w:rsidR="00AC2C6B" w:rsidRPr="00871A65" w:rsidRDefault="00AC2C6B" w:rsidP="00AC2C6B">
      <w:pPr>
        <w:rPr>
          <w:rStyle w:val="Style13ptBold"/>
        </w:rPr>
      </w:pPr>
      <w:r>
        <w:rPr>
          <w:rStyle w:val="Style13ptBold"/>
        </w:rPr>
        <w:t>Murray, Professor of Politics at the University of Wales Swansea, 97</w:t>
      </w:r>
    </w:p>
    <w:p w:rsidR="00AC2C6B" w:rsidRPr="00871A65" w:rsidRDefault="00AC2C6B" w:rsidP="00AC2C6B">
      <w:r w:rsidRPr="00871A65">
        <w:t>(Alastair J. H., Reconstructing Realism: Between Power Politics and Cosmopolitan Ethics p 195-196)</w:t>
      </w:r>
    </w:p>
    <w:p w:rsidR="0092569A" w:rsidRDefault="0092569A" w:rsidP="0092569A">
      <w:pPr>
        <w:rPr>
          <w:sz w:val="14"/>
        </w:rPr>
      </w:pPr>
      <w:r w:rsidRPr="00C34F96">
        <w:rPr>
          <w:sz w:val="14"/>
        </w:rPr>
        <w:t xml:space="preserve">This subordination can also be clearly seen in Morgenthau's moral theory. Morgenthau, as we have noted, held that </w:t>
      </w:r>
      <w:r w:rsidRPr="00C34F96">
        <w:rPr>
          <w:u w:val="single"/>
        </w:rPr>
        <w:t>national self-preservation was a moral duty, but only 'in the absence of an overriding moral obligation'.</w:t>
      </w:r>
      <w:r w:rsidRPr="00C34F96">
        <w:rPr>
          <w:u w:val="single"/>
          <w:vertAlign w:val="superscript"/>
        </w:rPr>
        <w:t>97</w:t>
      </w:r>
      <w:r w:rsidRPr="00C34F96">
        <w:rPr>
          <w:u w:val="single"/>
        </w:rPr>
        <w:t xml:space="preserve"> Moral principles are superimposed upon politics and, in addition to serving to approve objectives and prescribe action, they serve to proscribe certain ends of policy and to limit the methods used to attain them.</w:t>
      </w:r>
      <w:r w:rsidRPr="00C34F96">
        <w:t xml:space="preserve"> </w:t>
      </w:r>
      <w:r w:rsidRPr="00C34F96">
        <w:rPr>
          <w:sz w:val="14"/>
        </w:rPr>
        <w:t>Certain objectives and certain strategies are simply forbidden. Whilst he regards this function to be obstructed in international relations by the tendency to deify the nation-state, and thus to identify its national interests with the requirements of morality, such that morality is transformed into ideology, it is nevertheless proper that morality should perform this role.</w:t>
      </w:r>
      <w:r w:rsidRPr="00C34F96">
        <w:rPr>
          <w:sz w:val="14"/>
          <w:vertAlign w:val="superscript"/>
        </w:rPr>
        <w:t>98</w:t>
      </w:r>
      <w:r w:rsidRPr="00C34F96">
        <w:rPr>
          <w:sz w:val="14"/>
        </w:rPr>
        <w:t xml:space="preserve"> Furthermore, it is apparent from other parts of his work that, despite the problems in international politics, morality does fulfil this role to a limited extent in practice. </w:t>
      </w:r>
      <w:r w:rsidRPr="00C34F96">
        <w:rPr>
          <w:u w:val="single"/>
        </w:rPr>
        <w:t>The moral consensus that developed between states in the early history of the western political system erected certain absolute prohibitions on action; despite the decay of this consensus in modern times, certain of these remain absolute, imposing 'an absolute barrier' against the adoption of certain types of policy, regardless of the demands of expediency.</w:t>
      </w:r>
      <w:r w:rsidRPr="00C34F96">
        <w:t xml:space="preserve"> Thus, </w:t>
      </w:r>
      <w:r w:rsidRPr="00C34F96">
        <w:rPr>
          <w:b/>
          <w:u w:val="single"/>
        </w:rPr>
        <w:t>methods such as mass extermination are effectively outlawed. This is, he holds, 'an absolute moral principle the violation of which no consideration of national advantage can justify ... [it] sacrifices the national interest where its consistent pursuit would necessitate the violation of an ethical principle'</w:t>
      </w:r>
      <w:r w:rsidRPr="00C34F96">
        <w:t>.</w:t>
      </w:r>
      <w:r w:rsidRPr="00C34F96">
        <w:rPr>
          <w:u w:val="single"/>
          <w:vertAlign w:val="superscript"/>
        </w:rPr>
        <w:t>99</w:t>
      </w:r>
      <w:r w:rsidRPr="00C34F96">
        <w:rPr>
          <w:u w:val="single"/>
        </w:rPr>
        <w:t>The realist attempt to devise a strategy to steer the political actor though the tension between the necessities of international politics and the requirements of universal moral principles consequently amounted to an acceptance that, if the national interest must be protected, considerations of national advantage must be juxtaposed to considerations of a wider good and must be sacrificed when they require methods which would contradict the very essence of universal moral principles</w:t>
      </w:r>
      <w:r w:rsidRPr="00C34F96">
        <w:t xml:space="preserve">. </w:t>
      </w:r>
      <w:r w:rsidRPr="00C34F96">
        <w:rPr>
          <w:sz w:val="14"/>
        </w:rPr>
        <w:t>Nevertheless, this strategy does not represent any final resolution of the moral dilemma of political action, but merely an imperfect compromise. The political actor is faced with certain requirements of national survival which, however much he seeks to mitigate them, ultimately contradict the imperatives of universal moral principles. Indeed, he is trapped in these requirements, for to fail to fulfil them will contradict his duty to his constituents and will destroy his ability to contribute to even a partial realisation of the ideal. Consequently, realism sought a haven in the traditional Augustinian response to this problem an ethics of</w:t>
      </w:r>
      <w:r w:rsidRPr="00C34F96">
        <w:rPr>
          <w:rFonts w:cs="Verdana"/>
          <w:sz w:val="10"/>
          <w:szCs w:val="20"/>
        </w:rPr>
        <w:t xml:space="preserve"> </w:t>
      </w:r>
      <w:r w:rsidRPr="00C34F96">
        <w:rPr>
          <w:sz w:val="14"/>
        </w:rPr>
        <w:t>imperfectionism. This permits of no easy remedies for the political actor, and the moral fortitude to recognise the evil that actions incorporate, and yet still act, becomes one of the foremost virtues.</w:t>
      </w:r>
    </w:p>
    <w:p w:rsidR="00F11AC8" w:rsidRDefault="00F11AC8" w:rsidP="0033046E">
      <w:pPr>
        <w:pStyle w:val="Heading3"/>
      </w:pPr>
      <w:r>
        <w:t>2ac – threats real</w:t>
      </w:r>
    </w:p>
    <w:p w:rsidR="00F11AC8" w:rsidRDefault="00F11AC8" w:rsidP="00F11AC8">
      <w:pPr>
        <w:rPr>
          <w:b/>
        </w:rPr>
      </w:pPr>
    </w:p>
    <w:p w:rsidR="00F11AC8" w:rsidRPr="006A124A" w:rsidRDefault="00F11AC8" w:rsidP="00AC2C6B">
      <w:pPr>
        <w:pStyle w:val="Heading4"/>
      </w:pPr>
      <w:r w:rsidRPr="006A124A">
        <w:t>Literature and psychological bias runs towards threat deflation- we are the opposite of paranoid</w:t>
      </w:r>
    </w:p>
    <w:p w:rsidR="00AC2C6B" w:rsidRDefault="00F11AC8" w:rsidP="00F11AC8">
      <w:pPr>
        <w:rPr>
          <w:sz w:val="16"/>
        </w:rPr>
      </w:pPr>
      <w:r w:rsidRPr="006A124A">
        <w:rPr>
          <w:b/>
        </w:rPr>
        <w:t>Schweller</w:t>
      </w:r>
      <w:r w:rsidR="00AC2C6B">
        <w:rPr>
          <w:b/>
        </w:rPr>
        <w:t>, Associate Professor in the Department of Political Science at The Ohio State University,</w:t>
      </w:r>
      <w:r w:rsidRPr="006A124A">
        <w:rPr>
          <w:b/>
        </w:rPr>
        <w:t xml:space="preserve"> 4</w:t>
      </w:r>
      <w:r w:rsidR="00AC2C6B">
        <w:rPr>
          <w:sz w:val="16"/>
        </w:rPr>
        <w:t xml:space="preserve"> </w:t>
      </w:r>
    </w:p>
    <w:p w:rsidR="00F11AC8" w:rsidRPr="006A124A" w:rsidRDefault="00AC2C6B" w:rsidP="00F11AC8">
      <w:pPr>
        <w:rPr>
          <w:sz w:val="16"/>
        </w:rPr>
      </w:pPr>
      <w:r>
        <w:rPr>
          <w:sz w:val="16"/>
        </w:rPr>
        <w:t>[Randall L.</w:t>
      </w:r>
      <w:r w:rsidR="00F11AC8" w:rsidRPr="006A124A">
        <w:rPr>
          <w:sz w:val="16"/>
        </w:rPr>
        <w:t xml:space="preserve">, “Unanswered Threats A Neoclassical RealistTheory of Underbalancing,” International Security 29.2 (2004) 159-201, Muse] </w:t>
      </w:r>
    </w:p>
    <w:p w:rsidR="00F11AC8" w:rsidRPr="006A124A" w:rsidRDefault="00F11AC8" w:rsidP="00F11AC8">
      <w:pPr>
        <w:rPr>
          <w:sz w:val="16"/>
        </w:rPr>
      </w:pPr>
      <w:r w:rsidRPr="006A124A">
        <w:rPr>
          <w:rStyle w:val="StyleUnderline"/>
        </w:rPr>
        <w:t>Despite the historical frequency of underbalancing, little has been written on the subject</w:t>
      </w:r>
      <w:r w:rsidRPr="006A124A">
        <w:rPr>
          <w:sz w:val="16"/>
        </w:rPr>
        <w:t xml:space="preserve">. Indeed, Geoffrey Blainey's memorable observation that for "every thousand pages published on the causes of wars there is less than one page directly on the causes of peace" could have been made with equal veracity about overreactions to threats as opposed to underreactions to them.92 Library </w:t>
      </w:r>
      <w:r w:rsidRPr="006A124A">
        <w:rPr>
          <w:rStyle w:val="StyleUnderline"/>
        </w:rPr>
        <w:t>shelves are filled with books on the causes and dangers of exaggerating threats</w:t>
      </w:r>
      <w:r w:rsidRPr="006A124A">
        <w:rPr>
          <w:sz w:val="16"/>
        </w:rPr>
        <w:t xml:space="preserve">, ranging from studies of domestic politics to bureaucratic politics, to political psychology, to organization theory. </w:t>
      </w:r>
      <w:r w:rsidRPr="006A124A">
        <w:rPr>
          <w:rStyle w:val="StyleUnderline"/>
        </w:rPr>
        <w:t xml:space="preserve">By comparison, there have been few studies at any level of analysis </w:t>
      </w:r>
      <w:r w:rsidRPr="006A124A">
        <w:rPr>
          <w:sz w:val="16"/>
        </w:rPr>
        <w:t xml:space="preserve">or from any theoretical perspective </w:t>
      </w:r>
      <w:r w:rsidRPr="006A124A">
        <w:rPr>
          <w:rStyle w:val="StyleUnderline"/>
        </w:rPr>
        <w:t>that directly explain why states have with some</w:t>
      </w:r>
      <w:r w:rsidRPr="006A124A">
        <w:rPr>
          <w:sz w:val="16"/>
        </w:rPr>
        <w:t xml:space="preserve">, if not equal, </w:t>
      </w:r>
      <w:r w:rsidRPr="006A124A">
        <w:rPr>
          <w:rStyle w:val="StyleUnderline"/>
          <w:b/>
        </w:rPr>
        <w:t>regularity underestimated dangers to their survival</w:t>
      </w:r>
      <w:r w:rsidRPr="006A124A">
        <w:rPr>
          <w:sz w:val="16"/>
        </w:rPr>
        <w:t xml:space="preserve">. </w:t>
      </w:r>
      <w:r w:rsidRPr="006A124A">
        <w:rPr>
          <w:rStyle w:val="StyleUnderline"/>
        </w:rPr>
        <w:t xml:space="preserve">There may be some cognitive or normative bias at work here. </w:t>
      </w:r>
      <w:r w:rsidRPr="006A124A">
        <w:rPr>
          <w:sz w:val="16"/>
        </w:rPr>
        <w:t xml:space="preserve">Consider, for instance, that </w:t>
      </w:r>
      <w:r w:rsidRPr="006A124A">
        <w:rPr>
          <w:rStyle w:val="StyleUnderline"/>
        </w:rPr>
        <w:t>there is a</w:t>
      </w:r>
      <w:r w:rsidRPr="006A124A">
        <w:rPr>
          <w:sz w:val="16"/>
        </w:rPr>
        <w:t xml:space="preserve"> commonly used </w:t>
      </w:r>
      <w:r w:rsidRPr="006A124A">
        <w:rPr>
          <w:rStyle w:val="StyleUnderline"/>
        </w:rPr>
        <w:t>word, paranoia</w:t>
      </w:r>
      <w:r w:rsidRPr="006A124A">
        <w:rPr>
          <w:sz w:val="16"/>
        </w:rPr>
        <w:t xml:space="preserve">, </w:t>
      </w:r>
      <w:r w:rsidRPr="006A124A">
        <w:rPr>
          <w:rStyle w:val="StyleUnderline"/>
        </w:rPr>
        <w:t>for the unwarranted fear that people are,</w:t>
      </w:r>
      <w:r w:rsidRPr="006A124A">
        <w:rPr>
          <w:sz w:val="16"/>
        </w:rPr>
        <w:t xml:space="preserve"> in some way, </w:t>
      </w:r>
      <w:r w:rsidRPr="006A124A">
        <w:rPr>
          <w:rStyle w:val="StyleUnderline"/>
        </w:rPr>
        <w:t>"out to get you</w:t>
      </w:r>
      <w:r w:rsidRPr="006A124A">
        <w:rPr>
          <w:sz w:val="16"/>
        </w:rPr>
        <w:t xml:space="preserve">" or are planning to do oneharm. I suspect that just as </w:t>
      </w:r>
      <w:r w:rsidRPr="006A124A">
        <w:rPr>
          <w:rStyle w:val="StyleUnderline"/>
        </w:rPr>
        <w:t xml:space="preserve">many </w:t>
      </w:r>
      <w:r w:rsidRPr="006A124A">
        <w:rPr>
          <w:sz w:val="16"/>
        </w:rPr>
        <w:t xml:space="preserve">people </w:t>
      </w:r>
      <w:r w:rsidRPr="006A124A">
        <w:rPr>
          <w:rStyle w:val="StyleUnderline"/>
        </w:rPr>
        <w:t>are afflicted with the opposite psychosis: the delusion that everyone loves you</w:t>
      </w:r>
      <w:r w:rsidRPr="006A124A">
        <w:rPr>
          <w:sz w:val="16"/>
        </w:rPr>
        <w:t xml:space="preserve"> when, in fact, they do not even like you. </w:t>
      </w:r>
      <w:r w:rsidRPr="006A124A">
        <w:rPr>
          <w:rStyle w:val="StyleUnderline"/>
        </w:rPr>
        <w:t>Yet, we do not have a familiar word for this phenomenon</w:t>
      </w:r>
      <w:r w:rsidRPr="006A124A">
        <w:rPr>
          <w:sz w:val="16"/>
        </w:rPr>
        <w:t>. Indeed, I am unaware of any word that describes this pathology (hubris and overconfidence come close, but they plainly define something other than what I have described). That noted</w:t>
      </w:r>
      <w:r w:rsidRPr="006A124A">
        <w:rPr>
          <w:rStyle w:val="StyleUnderline"/>
        </w:rPr>
        <w:t>, i</w:t>
      </w:r>
      <w:r w:rsidRPr="006A124A">
        <w:rPr>
          <w:sz w:val="16"/>
        </w:rPr>
        <w:t xml:space="preserve">nternational </w:t>
      </w:r>
      <w:r w:rsidRPr="006A124A">
        <w:rPr>
          <w:rStyle w:val="StyleUnderline"/>
        </w:rPr>
        <w:t>r</w:t>
      </w:r>
      <w:r w:rsidRPr="006A124A">
        <w:rPr>
          <w:sz w:val="16"/>
        </w:rPr>
        <w:t xml:space="preserve">elations theory </w:t>
      </w:r>
      <w:r w:rsidRPr="006A124A">
        <w:rPr>
          <w:rStyle w:val="StyleUnderline"/>
        </w:rPr>
        <w:t>does have a frequently used phrase for the pathology of states' underestimation of threats to their survival, the</w:t>
      </w:r>
      <w:r w:rsidRPr="006A124A">
        <w:rPr>
          <w:sz w:val="16"/>
        </w:rPr>
        <w:t xml:space="preserve"> so-called </w:t>
      </w:r>
      <w:r w:rsidRPr="006A124A">
        <w:rPr>
          <w:rStyle w:val="StyleUnderline"/>
        </w:rPr>
        <w:t>Munich analogy</w:t>
      </w:r>
      <w:r w:rsidRPr="006A124A">
        <w:rPr>
          <w:sz w:val="16"/>
        </w:rPr>
        <w:t xml:space="preserve">.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[End Page 198] to adopt hawkish and overly competitive policies or is deliberately used by leaders to justify such policies and mislead the public. </w:t>
      </w:r>
      <w:r w:rsidRPr="006A124A">
        <w:rPr>
          <w:rStyle w:val="StyleUnderline"/>
        </w:rPr>
        <w:t>A more compelling explanation for the paucity of studies on underreactions to threats</w:t>
      </w:r>
      <w:r w:rsidRPr="006A124A">
        <w:rPr>
          <w:sz w:val="16"/>
        </w:rPr>
        <w:t xml:space="preserve">, however, </w:t>
      </w:r>
      <w:r w:rsidRPr="006A124A">
        <w:rPr>
          <w:rStyle w:val="StyleUnderline"/>
        </w:rPr>
        <w:t>is the tendency of theories to reflect contemporary issues as well as the desire of theorists and journals to provide society with policy- relevant theories that may help resolve or manage urgent security problems</w:t>
      </w:r>
      <w:r w:rsidRPr="006A124A">
        <w:rPr>
          <w:sz w:val="16"/>
        </w:rPr>
        <w:t>. Thus, born in the atomic age with its new balance of terror and an ongoing Cold War, t</w:t>
      </w:r>
      <w:r w:rsidRPr="006A124A">
        <w:rPr>
          <w:rStyle w:val="StyleUnderline"/>
        </w:rPr>
        <w:t>he field of security studies has naturally produced theories of and prescriptions for national security that have had little to say about</w:t>
      </w:r>
      <w:r w:rsidRPr="006A124A">
        <w:rPr>
          <w:sz w:val="16"/>
        </w:rPr>
        <w:t>—</w:t>
      </w:r>
      <w:r w:rsidRPr="006A124A">
        <w:rPr>
          <w:rStyle w:val="StyleUnderline"/>
        </w:rPr>
        <w:t>and are,</w:t>
      </w:r>
      <w:r w:rsidRPr="006A124A">
        <w:rPr>
          <w:sz w:val="16"/>
        </w:rPr>
        <w:t xml:space="preserve"> in fact, </w:t>
      </w:r>
      <w:r w:rsidRPr="006A124A">
        <w:rPr>
          <w:rStyle w:val="StyleUnderline"/>
        </w:rPr>
        <w:t>heavily biased against warnings of—the dangers of underreacting to or underestimating threats</w:t>
      </w:r>
      <w:r w:rsidRPr="006A124A">
        <w:rPr>
          <w:sz w:val="16"/>
        </w:rPr>
        <w:t xml:space="preserve">. After all, the nuclear revolution was not about overkill but, as Thomas Schelling pointed out, speed of kill and mutual kill.93 </w:t>
      </w:r>
      <w:r w:rsidRPr="006A124A">
        <w:rPr>
          <w:rStyle w:val="StyleUnderline"/>
        </w:rPr>
        <w:t>Given the apocalyptic consequences of miscalculation</w:t>
      </w:r>
      <w:r w:rsidRPr="006A124A">
        <w:rPr>
          <w:sz w:val="16"/>
        </w:rPr>
        <w:t xml:space="preserve">, accidents, or inadvertent nuclear war, </w:t>
      </w:r>
      <w:r w:rsidRPr="006A124A">
        <w:rPr>
          <w:rStyle w:val="StyleUnderline"/>
        </w:rPr>
        <w:t>small wonder that theorists were more concerned about overreacting to threats than underresponding to them</w:t>
      </w:r>
      <w:r w:rsidRPr="006A124A">
        <w:rPr>
          <w:sz w:val="16"/>
        </w:rPr>
        <w:t xml:space="preserve">.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thatnobody wants. Many important conclusions about the risk of nuclear war, and thus about the political meaning of nuclear forces, rest on this fundamental idea."94 Now that the Cold War is over, we can begin to redress these biases in the literature. In that spirit, I have offered a domestic politics model to explain why threatened states often fail to adjust in a prudent and coherent way to dangerous changes in their strategic environment. The model fits nicely with recent realist studies on imperial under- and overstretch. Specifically, it is consistent with Fareed Zakaria's analysis of U.S. foreign policy from 1865 to 1889, when, he claims, the United States had the national power and opportunity to expand but failed to do so because it lacked sufficient state power (i.e., the state was weak relative to society).95 Zakaria claims that the United States did [End Page 199]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divided society. The arguments presented here also suggest that </w:t>
      </w:r>
      <w:r w:rsidRPr="006A124A">
        <w:rPr>
          <w:rStyle w:val="StyleUnderline"/>
        </w:rPr>
        <w:t>elite fragmentation and disagreement within a competitive political process</w:t>
      </w:r>
      <w:r w:rsidRPr="006A124A">
        <w:rPr>
          <w:sz w:val="16"/>
        </w:rPr>
        <w:t xml:space="preserve">, which Jack Snyder cites as an explanation for overexpansionist policies, </w:t>
      </w:r>
      <w:r w:rsidRPr="006A124A">
        <w:rPr>
          <w:rStyle w:val="StyleUnderline"/>
        </w:rPr>
        <w:t>are more likely to produce underbalancing</w:t>
      </w:r>
      <w:r w:rsidRPr="006A124A">
        <w:rPr>
          <w:sz w:val="16"/>
        </w:rPr>
        <w:t xml:space="preserve"> than overbalancing behavior among threatened incoherent states.96 This is because </w:t>
      </w:r>
      <w:r w:rsidRPr="006A124A">
        <w:rPr>
          <w:rStyle w:val="StyleUnderline"/>
        </w:rPr>
        <w:t>a balancing strategy carries certain political costs and risks with few, if any, compensating short-term political gains, and because the strategic environment is always somewhat uncertain.</w:t>
      </w:r>
      <w:r w:rsidRPr="006A124A">
        <w:rPr>
          <w:sz w:val="16"/>
        </w:rPr>
        <w:t xml:space="preserve"> Consequently, logrolling among fragmented elites within threatened states is more likely to generate overly cautious responses to threats than overreactions to them. This dynamic captures the underreaction of democratic states to the rise of Nazi Germany during the interwar period.97 In addition to elite fragmentation, I have suggested some basic domestic-level variables that regularly intervene to thwart balance of power predictions.</w:t>
      </w:r>
    </w:p>
    <w:p w:rsidR="00F11AC8" w:rsidRPr="006A124A" w:rsidRDefault="00F11AC8" w:rsidP="00F11AC8"/>
    <w:p w:rsidR="00F11AC8" w:rsidRPr="006A124A" w:rsidRDefault="00F11AC8" w:rsidP="00F11AC8"/>
    <w:p w:rsidR="00F11AC8" w:rsidRPr="00F11AC8" w:rsidRDefault="00F11AC8" w:rsidP="00F11AC8"/>
    <w:p w:rsidR="00060226" w:rsidRPr="00692FC5" w:rsidRDefault="00060226" w:rsidP="00060226">
      <w:pPr>
        <w:pStyle w:val="Heading2"/>
      </w:pPr>
      <w:r>
        <w:t>ir theory</w:t>
      </w:r>
    </w:p>
    <w:p w:rsidR="00060226" w:rsidRDefault="00060226" w:rsidP="00060226">
      <w:pPr>
        <w:pStyle w:val="Heading3"/>
      </w:pPr>
      <w:r>
        <w:t>2ac – realism good</w:t>
      </w:r>
    </w:p>
    <w:p w:rsidR="00060226" w:rsidRPr="00692FC5" w:rsidRDefault="00060226" w:rsidP="00060226"/>
    <w:p w:rsidR="00214ACE" w:rsidRDefault="00214ACE" w:rsidP="00214ACE">
      <w:pPr>
        <w:pStyle w:val="Heading4"/>
      </w:pPr>
      <w:r>
        <w:t>Realism is good- they misrepresent it</w:t>
      </w:r>
    </w:p>
    <w:p w:rsidR="000D4499" w:rsidRDefault="00214ACE" w:rsidP="00214ACE">
      <w:pPr>
        <w:rPr>
          <w:rStyle w:val="Style13ptBold"/>
        </w:rPr>
      </w:pPr>
      <w:r>
        <w:rPr>
          <w:rStyle w:val="Style13ptBold"/>
        </w:rPr>
        <w:t>Lacy</w:t>
      </w:r>
      <w:r w:rsidR="000D4499">
        <w:rPr>
          <w:rStyle w:val="Style13ptBold"/>
        </w:rPr>
        <w:t>, lecturer in International Relations at Lancaster University,</w:t>
      </w:r>
      <w:r>
        <w:rPr>
          <w:rStyle w:val="Style13ptBold"/>
        </w:rPr>
        <w:t xml:space="preserve"> 5 </w:t>
      </w:r>
    </w:p>
    <w:p w:rsidR="00214ACE" w:rsidRPr="001E5A86" w:rsidRDefault="00214ACE" w:rsidP="00214ACE">
      <w:pPr>
        <w:rPr>
          <w:sz w:val="16"/>
          <w:szCs w:val="16"/>
        </w:rPr>
      </w:pPr>
      <w:r w:rsidRPr="00B8793F">
        <w:rPr>
          <w:sz w:val="16"/>
          <w:szCs w:val="16"/>
        </w:rPr>
        <w:t>(Mar</w:t>
      </w:r>
      <w:r w:rsidR="000D4499">
        <w:rPr>
          <w:sz w:val="16"/>
          <w:szCs w:val="16"/>
        </w:rPr>
        <w:t>k</w:t>
      </w:r>
      <w:r>
        <w:rPr>
          <w:sz w:val="16"/>
          <w:szCs w:val="16"/>
        </w:rPr>
        <w:t xml:space="preserve">, page 14 </w:t>
      </w:r>
      <w:r w:rsidRPr="00B8793F">
        <w:rPr>
          <w:sz w:val="16"/>
          <w:szCs w:val="16"/>
        </w:rPr>
        <w:t xml:space="preserve">of Security and Change </w:t>
      </w:r>
      <w:hyperlink r:id="rId8" w:history="1">
        <w:r w:rsidRPr="008D2395">
          <w:rPr>
            <w:rStyle w:val="Hyperlink"/>
            <w:sz w:val="16"/>
            <w:szCs w:val="16"/>
          </w:rPr>
          <w:t>\\ME</w:t>
        </w:r>
      </w:hyperlink>
      <w:r w:rsidRPr="00B8793F">
        <w:rPr>
          <w:sz w:val="16"/>
          <w:szCs w:val="16"/>
        </w:rPr>
        <w:t>)</w:t>
      </w:r>
    </w:p>
    <w:p w:rsidR="00214ACE" w:rsidRDefault="00214ACE" w:rsidP="00214ACE">
      <w:pPr>
        <w:rPr>
          <w:rStyle w:val="StyleUnderline"/>
        </w:rPr>
      </w:pPr>
      <w:r w:rsidRPr="00DE024D">
        <w:rPr>
          <w:rStyle w:val="StyleUnderline"/>
        </w:rPr>
        <w:t>The differences between variants of Realism and the Bush Administration were very</w:t>
      </w:r>
      <w:r w:rsidRPr="00365222">
        <w:rPr>
          <w:rStyle w:val="StyleUnderline"/>
          <w:sz w:val="12"/>
        </w:rPr>
        <w:t>¶</w:t>
      </w:r>
      <w:r w:rsidRPr="00DE024D">
        <w:rPr>
          <w:rStyle w:val="StyleUnderline"/>
        </w:rPr>
        <w:t xml:space="preserve"> clear in the analysis that followed the events of 9/11</w:t>
      </w:r>
      <w:r w:rsidRPr="00365222">
        <w:rPr>
          <w:sz w:val="16"/>
        </w:rPr>
        <w:t>. Kenneth Waltz, for example,</w:t>
      </w:r>
      <w:r w:rsidRPr="00365222">
        <w:rPr>
          <w:sz w:val="12"/>
        </w:rPr>
        <w:t>¶</w:t>
      </w:r>
      <w:r w:rsidRPr="00365222">
        <w:rPr>
          <w:sz w:val="16"/>
        </w:rPr>
        <w:t xml:space="preserve"> </w:t>
      </w:r>
      <w:r w:rsidRPr="00DE024D">
        <w:rPr>
          <w:rStyle w:val="StyleUnderline"/>
        </w:rPr>
        <w:t>offered a note of caution about the Bush Administration’s unilateralism and missile</w:t>
      </w:r>
      <w:r w:rsidRPr="00365222">
        <w:rPr>
          <w:rStyle w:val="StyleUnderline"/>
          <w:sz w:val="12"/>
        </w:rPr>
        <w:t>¶</w:t>
      </w:r>
      <w:r w:rsidRPr="00DE024D">
        <w:rPr>
          <w:rStyle w:val="StyleUnderline"/>
        </w:rPr>
        <w:t xml:space="preserve"> defense project, arguing that the imbalance of power in the international system could</w:t>
      </w:r>
      <w:r w:rsidRPr="00365222">
        <w:rPr>
          <w:rStyle w:val="StyleUnderline"/>
          <w:sz w:val="12"/>
        </w:rPr>
        <w:t>¶</w:t>
      </w:r>
      <w:r w:rsidRPr="00DE024D">
        <w:rPr>
          <w:rStyle w:val="StyleUnderline"/>
        </w:rPr>
        <w:t xml:space="preserve"> escalate geopolitical insecurity,</w:t>
      </w:r>
      <w:r w:rsidRPr="00365222">
        <w:rPr>
          <w:sz w:val="16"/>
        </w:rPr>
        <w:t xml:space="preserve"> prompting China into more offensive projects with regard</w:t>
      </w:r>
      <w:r w:rsidRPr="00365222">
        <w:rPr>
          <w:sz w:val="12"/>
        </w:rPr>
        <w:t>¶</w:t>
      </w:r>
      <w:r w:rsidRPr="00365222">
        <w:rPr>
          <w:sz w:val="16"/>
        </w:rPr>
        <w:t xml:space="preserve"> to its nuclear arsenal (which could be followed by similar actions from India and</w:t>
      </w:r>
      <w:r w:rsidRPr="00365222">
        <w:rPr>
          <w:sz w:val="12"/>
        </w:rPr>
        <w:t>¶</w:t>
      </w:r>
      <w:r w:rsidRPr="00365222">
        <w:rPr>
          <w:sz w:val="16"/>
        </w:rPr>
        <w:t xml:space="preserve"> Pakistan).16 </w:t>
      </w:r>
      <w:r w:rsidRPr="00DE024D">
        <w:rPr>
          <w:rStyle w:val="StyleUnderline"/>
        </w:rPr>
        <w:t>Mearsheimer used the logic of Offensive Realism to argue that “regime</w:t>
      </w:r>
      <w:r w:rsidRPr="00365222">
        <w:rPr>
          <w:rStyle w:val="StyleUnderline"/>
          <w:sz w:val="12"/>
        </w:rPr>
        <w:t>¶</w:t>
      </w:r>
      <w:r w:rsidRPr="00DE024D">
        <w:rPr>
          <w:rStyle w:val="StyleUnderline"/>
        </w:rPr>
        <w:t xml:space="preserve"> change” in Iraq during 2003 was not necessary:</w:t>
      </w:r>
      <w:r w:rsidRPr="00365222">
        <w:rPr>
          <w:sz w:val="16"/>
        </w:rPr>
        <w:t xml:space="preserve"> it was possible to use strategies of</w:t>
      </w:r>
      <w:r w:rsidRPr="00365222">
        <w:rPr>
          <w:sz w:val="12"/>
        </w:rPr>
        <w:t>¶</w:t>
      </w:r>
      <w:r w:rsidRPr="00365222">
        <w:rPr>
          <w:sz w:val="16"/>
        </w:rPr>
        <w:t xml:space="preserve"> vigilant containment to monitor Iraq. Mearsheimer’s arguments were cited in the months</w:t>
      </w:r>
      <w:r w:rsidRPr="00365222">
        <w:rPr>
          <w:sz w:val="12"/>
        </w:rPr>
        <w:t>¶</w:t>
      </w:r>
      <w:r w:rsidRPr="00365222">
        <w:rPr>
          <w:sz w:val="16"/>
        </w:rPr>
        <w:t xml:space="preserve"> before the war, used both by anti-war commentators and mainstream media (I heard</w:t>
      </w:r>
      <w:r w:rsidRPr="00365222">
        <w:rPr>
          <w:sz w:val="12"/>
        </w:rPr>
        <w:t>¶</w:t>
      </w:r>
      <w:r w:rsidRPr="00365222">
        <w:rPr>
          <w:sz w:val="16"/>
        </w:rPr>
        <w:t xml:space="preserve"> about Mearsheimer’s argument concerning Iraq on the BBC’s Radio 4 in a show</w:t>
      </w:r>
      <w:r w:rsidRPr="00365222">
        <w:rPr>
          <w:sz w:val="12"/>
        </w:rPr>
        <w:t>¶</w:t>
      </w:r>
      <w:r w:rsidRPr="00365222">
        <w:rPr>
          <w:sz w:val="16"/>
        </w:rPr>
        <w:t xml:space="preserve"> reporting on political debate in the United States).</w:t>
      </w:r>
      <w:r w:rsidRPr="00365222">
        <w:rPr>
          <w:sz w:val="12"/>
        </w:rPr>
        <w:t>¶</w:t>
      </w:r>
      <w:r w:rsidRPr="00365222">
        <w:rPr>
          <w:sz w:val="16"/>
        </w:rPr>
        <w:t xml:space="preserve"> </w:t>
      </w:r>
      <w:r w:rsidRPr="00365222">
        <w:rPr>
          <w:rStyle w:val="StyleUnderline"/>
        </w:rPr>
        <w:t>Mearsheimer would most likely argue that the Bush Administration’s brand of</w:t>
      </w:r>
      <w:r w:rsidRPr="00365222">
        <w:rPr>
          <w:rStyle w:val="StyleUnderline"/>
          <w:sz w:val="12"/>
        </w:rPr>
        <w:t>¶</w:t>
      </w:r>
      <w:r w:rsidRPr="00365222">
        <w:rPr>
          <w:rStyle w:val="StyleUnderline"/>
        </w:rPr>
        <w:t xml:space="preserve"> preemptive Realism is a perversion of his Offensive Realism.</w:t>
      </w:r>
      <w:r w:rsidRPr="00365222">
        <w:rPr>
          <w:sz w:val="16"/>
        </w:rPr>
        <w:t xml:space="preserve"> Mearsheimer has published</w:t>
      </w:r>
      <w:r w:rsidRPr="00365222">
        <w:rPr>
          <w:sz w:val="12"/>
        </w:rPr>
        <w:t>¶</w:t>
      </w:r>
      <w:r w:rsidRPr="00365222">
        <w:rPr>
          <w:sz w:val="16"/>
        </w:rPr>
        <w:t xml:space="preserve"> a chapter alongside Paul Wolfowitz and Henry Kissinger in an edited collection</w:t>
      </w:r>
      <w:r w:rsidRPr="00365222">
        <w:rPr>
          <w:sz w:val="12"/>
        </w:rPr>
        <w:t>¶</w:t>
      </w:r>
      <w:r w:rsidRPr="00365222">
        <w:rPr>
          <w:sz w:val="16"/>
        </w:rPr>
        <w:t xml:space="preserve"> concerned with rethinking American security, published in the early 1990s;17 it may</w:t>
      </w:r>
      <w:r w:rsidRPr="00365222">
        <w:rPr>
          <w:sz w:val="12"/>
        </w:rPr>
        <w:t>¶</w:t>
      </w:r>
      <w:r w:rsidRPr="00365222">
        <w:rPr>
          <w:sz w:val="16"/>
        </w:rPr>
        <w:t xml:space="preserve"> possibly be the case that Mearsheimer and Wolfowitz move in similar circles, presenting</w:t>
      </w:r>
      <w:r w:rsidRPr="00365222">
        <w:rPr>
          <w:sz w:val="12"/>
        </w:rPr>
        <w:t>¶</w:t>
      </w:r>
      <w:r w:rsidRPr="00365222">
        <w:rPr>
          <w:sz w:val="16"/>
        </w:rPr>
        <w:t xml:space="preserve"> papers in the same think-tanks and conferences but </w:t>
      </w:r>
      <w:r w:rsidRPr="00365222">
        <w:rPr>
          <w:rStyle w:val="StyleUnderline"/>
        </w:rPr>
        <w:t>it seems clear that Mearsheimer</w:t>
      </w:r>
      <w:r w:rsidRPr="00365222">
        <w:rPr>
          <w:rStyle w:val="StyleUnderline"/>
          <w:sz w:val="12"/>
        </w:rPr>
        <w:t>¶</w:t>
      </w:r>
      <w:r w:rsidRPr="00365222">
        <w:rPr>
          <w:rStyle w:val="StyleUnderline"/>
        </w:rPr>
        <w:t xml:space="preserve"> would distance himself from the networks—such as the American Enterprise Institute,</w:t>
      </w:r>
      <w:r w:rsidRPr="00365222">
        <w:rPr>
          <w:rStyle w:val="StyleUnderline"/>
          <w:sz w:val="12"/>
        </w:rPr>
        <w:t>¶</w:t>
      </w:r>
      <w:r w:rsidRPr="00365222">
        <w:rPr>
          <w:rStyle w:val="StyleUnderline"/>
        </w:rPr>
        <w:t xml:space="preserve"> described by the Financial Times as Bush’s “ideological vanguard”—</w:t>
      </w:r>
      <w:r w:rsidRPr="00365222">
        <w:rPr>
          <w:sz w:val="16"/>
        </w:rPr>
        <w:t>that circulated</w:t>
      </w:r>
      <w:r w:rsidRPr="00365222">
        <w:rPr>
          <w:sz w:val="12"/>
        </w:rPr>
        <w:t>¶</w:t>
      </w:r>
      <w:r w:rsidRPr="00365222">
        <w:rPr>
          <w:sz w:val="16"/>
        </w:rPr>
        <w:t xml:space="preserve"> around the Bush Administration over the war in Iraq.18 Indeed, Mearsheimer and other</w:t>
      </w:r>
      <w:r w:rsidRPr="00365222">
        <w:rPr>
          <w:sz w:val="12"/>
        </w:rPr>
        <w:t>¶</w:t>
      </w:r>
      <w:r w:rsidRPr="00365222">
        <w:rPr>
          <w:sz w:val="16"/>
        </w:rPr>
        <w:t xml:space="preserve"> influential R</w:t>
      </w:r>
      <w:r w:rsidRPr="00365222">
        <w:rPr>
          <w:rStyle w:val="StyleUnderline"/>
        </w:rPr>
        <w:t>ealists actively sought to distance themselves from the Administration.</w:t>
      </w:r>
      <w:r w:rsidRPr="00365222">
        <w:rPr>
          <w:sz w:val="16"/>
        </w:rPr>
        <w:t xml:space="preserve"> In an</w:t>
      </w:r>
      <w:r w:rsidRPr="00365222">
        <w:rPr>
          <w:sz w:val="12"/>
        </w:rPr>
        <w:t>¶</w:t>
      </w:r>
      <w:r w:rsidRPr="00365222">
        <w:rPr>
          <w:sz w:val="16"/>
        </w:rPr>
        <w:t xml:space="preserve"> article entitled “The Right Peace: Conservatives against a war with Iraq,” Christopher</w:t>
      </w:r>
      <w:r w:rsidRPr="00365222">
        <w:rPr>
          <w:sz w:val="12"/>
        </w:rPr>
        <w:t>¶</w:t>
      </w:r>
      <w:r w:rsidRPr="00365222">
        <w:rPr>
          <w:sz w:val="16"/>
        </w:rPr>
        <w:t xml:space="preserve"> Layne, who was at the time a visiting fellow in Foreign Policy Studies at the Cato</w:t>
      </w:r>
      <w:r w:rsidRPr="00365222">
        <w:rPr>
          <w:sz w:val="12"/>
        </w:rPr>
        <w:t>¶</w:t>
      </w:r>
      <w:r w:rsidRPr="00365222">
        <w:rPr>
          <w:sz w:val="16"/>
        </w:rPr>
        <w:t xml:space="preserve"> Institute, a think-tank that will be discussed in more detail in Chapter 3, argued that he—</w:t>
      </w:r>
      <w:r w:rsidRPr="00365222">
        <w:rPr>
          <w:sz w:val="12"/>
        </w:rPr>
        <w:t>¶</w:t>
      </w:r>
      <w:r w:rsidRPr="00365222">
        <w:rPr>
          <w:sz w:val="16"/>
        </w:rPr>
        <w:t xml:space="preserve"> along with Mearsheimer and Barry Posen—are by “temperament calculators, not</w:t>
      </w:r>
      <w:r w:rsidRPr="00365222">
        <w:rPr>
          <w:sz w:val="12"/>
        </w:rPr>
        <w:t>¶</w:t>
      </w:r>
      <w:r w:rsidRPr="00365222">
        <w:rPr>
          <w:sz w:val="16"/>
        </w:rPr>
        <w:t xml:space="preserve"> crusaders.”19 Acknowledging the burden of being a Realist in the tame zone, Layne</w:t>
      </w:r>
      <w:r w:rsidRPr="00365222">
        <w:rPr>
          <w:sz w:val="12"/>
        </w:rPr>
        <w:t>¶</w:t>
      </w:r>
      <w:r w:rsidRPr="00365222">
        <w:rPr>
          <w:sz w:val="16"/>
        </w:rPr>
        <w:t xml:space="preserve"> declares that “</w:t>
      </w:r>
      <w:r w:rsidRPr="00365222">
        <w:rPr>
          <w:rStyle w:val="StyleUnderline"/>
        </w:rPr>
        <w:t>self styled ‘Realists’ like Paul Wolfowitz and other neoconservatives give</w:t>
      </w:r>
      <w:r w:rsidRPr="00365222">
        <w:rPr>
          <w:rStyle w:val="StyleUnderline"/>
          <w:sz w:val="12"/>
        </w:rPr>
        <w:t>¶</w:t>
      </w:r>
      <w:r w:rsidRPr="00365222">
        <w:rPr>
          <w:rStyle w:val="StyleUnderline"/>
        </w:rPr>
        <w:t xml:space="preserve"> true Realists a bad name—we tend to be cautious using military power.”</w:t>
      </w:r>
    </w:p>
    <w:p w:rsidR="00214ACE" w:rsidRDefault="00214ACE" w:rsidP="00214ACE">
      <w:pPr>
        <w:rPr>
          <w:rStyle w:val="StyleUnderline"/>
        </w:rPr>
      </w:pPr>
    </w:p>
    <w:p w:rsidR="00214ACE" w:rsidRDefault="00214ACE" w:rsidP="00214ACE">
      <w:pPr>
        <w:pStyle w:val="Heading4"/>
      </w:pPr>
      <w:r>
        <w:t xml:space="preserve">Even if they win roleplaying’s bad, our offense is still applicable – to vote negative is to </w:t>
      </w:r>
      <w:r>
        <w:rPr>
          <w:u w:val="single"/>
        </w:rPr>
        <w:t>lobby</w:t>
      </w:r>
      <w:r>
        <w:t xml:space="preserve"> the United States federal government to reject the plan. Using the contest round to </w:t>
      </w:r>
      <w:r>
        <w:rPr>
          <w:i/>
        </w:rPr>
        <w:t>learn</w:t>
      </w:r>
      <w:r>
        <w:t xml:space="preserve"> about government policy ensures better activism skills, regardless of the sphere in which we use them.</w:t>
      </w:r>
    </w:p>
    <w:p w:rsidR="00214ACE" w:rsidRPr="0048439F" w:rsidRDefault="00214ACE" w:rsidP="00214ACE"/>
    <w:p w:rsidR="00214ACE" w:rsidRPr="003761B8" w:rsidRDefault="00214ACE" w:rsidP="00214ACE">
      <w:pPr>
        <w:pStyle w:val="Heading4"/>
      </w:pPr>
      <w:r w:rsidRPr="003761B8">
        <w:t>Mechanistic Realism key – accounts for individual psychology instead of focusing on the system</w:t>
      </w:r>
    </w:p>
    <w:p w:rsidR="000D4499" w:rsidRDefault="00214ACE" w:rsidP="000D4499">
      <w:pPr>
        <w:rPr>
          <w:rStyle w:val="Style13ptBold"/>
        </w:rPr>
      </w:pPr>
      <w:r w:rsidRPr="00057DF9">
        <w:rPr>
          <w:rStyle w:val="Style13ptBold"/>
        </w:rPr>
        <w:t>Rø</w:t>
      </w:r>
      <w:r w:rsidR="000D4499">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214ACE" w:rsidRPr="00464935" w:rsidRDefault="000D4499" w:rsidP="000D4499">
      <w:r>
        <w:t>[Johannes Gullestad</w:t>
      </w:r>
      <w:r w:rsidR="00214ACE" w:rsidRPr="0037716F">
        <w:t>, 2013, “Mechanistic Realism and US Foreign Policy: A New Framework for Analysis”, p.12-13]</w:t>
      </w:r>
      <w:r w:rsidR="00214ACE">
        <w:t xml:space="preserve"> //RH</w:t>
      </w:r>
    </w:p>
    <w:p w:rsidR="00214ACE" w:rsidRPr="003761B8" w:rsidRDefault="00214ACE" w:rsidP="00214ACE">
      <w:pPr>
        <w:rPr>
          <w:sz w:val="16"/>
        </w:rPr>
      </w:pPr>
      <w:r w:rsidRPr="003761B8">
        <w:rPr>
          <w:sz w:val="16"/>
        </w:rPr>
        <w:t xml:space="preserve">The third allure of a mechanism-centered exploration of the Bush administration is </w:t>
      </w:r>
      <w:r w:rsidRPr="003761B8">
        <w:rPr>
          <w:rStyle w:val="StyleUnderline"/>
        </w:rPr>
        <w:t>Mechanistic Realism's implied commitment to the program of methodological individualism</w:t>
      </w:r>
      <w:r w:rsidRPr="003761B8">
        <w:rPr>
          <w:sz w:val="16"/>
        </w:rPr>
        <w:t xml:space="preserve">, arguably </w:t>
      </w:r>
      <w:r w:rsidRPr="003761B8">
        <w:rPr>
          <w:rStyle w:val="StyleUnderline"/>
        </w:rPr>
        <w:t>the program that contributes most to the improvement of social scientific knowledge</w:t>
      </w:r>
      <w:r w:rsidRPr="003761B8">
        <w:rPr>
          <w:sz w:val="16"/>
        </w:rPr>
        <w:t xml:space="preserve"> (Boudon 2006). In principle, mechanisms need not reside in individuals. The explanation, for example, on which some versions of balance of power theories rest, i.e., that all systems favor equilibrium, is also, although abstract, a mechanistic explanation as it invokes the frequently occur¬ring phenomenon known as the "invisible force", or some other mechanism, which somehow kicks in whenever systemic imbalance occurs, to restore it (Wolfers 1962: 122; Jervis 1997: Chapter 4). The problem with this type of mechanistic explanation, however, is that </w:t>
      </w:r>
      <w:r w:rsidRPr="003761B8">
        <w:rPr>
          <w:rStyle w:val="StyleUnderline"/>
        </w:rPr>
        <w:t>the detailed sequence between the independent variable</w:t>
      </w:r>
      <w:r w:rsidRPr="003761B8">
        <w:rPr>
          <w:sz w:val="16"/>
        </w:rPr>
        <w:t xml:space="preserve"> (systemic imbalance) </w:t>
      </w:r>
      <w:r w:rsidRPr="003761B8">
        <w:rPr>
          <w:rStyle w:val="StyleUnderline"/>
        </w:rPr>
        <w:t>and dependent variable</w:t>
      </w:r>
      <w:r w:rsidRPr="003761B8">
        <w:rPr>
          <w:sz w:val="16"/>
        </w:rPr>
        <w:t xml:space="preserve"> (restored balance) </w:t>
      </w:r>
      <w:r w:rsidRPr="003761B8">
        <w:rPr>
          <w:rStyle w:val="StyleUnderline"/>
        </w:rPr>
        <w:t>remains hidden and perplexing</w:t>
      </w:r>
      <w:r w:rsidRPr="003761B8">
        <w:rPr>
          <w:sz w:val="16"/>
        </w:rPr>
        <w:t>. In order to make balance of power theory credible, as Wolfers (1962: 9) notes, "</w:t>
      </w:r>
      <w:r w:rsidRPr="003761B8">
        <w:rPr>
          <w:rStyle w:val="StyleUnderline"/>
        </w:rPr>
        <w:t xml:space="preserve">one cannot escape an examination of the </w:t>
      </w:r>
      <w:r w:rsidRPr="003761B8">
        <w:rPr>
          <w:rStyle w:val="Emphasis"/>
        </w:rPr>
        <w:t>psychology of individuals</w:t>
      </w:r>
      <w:r w:rsidRPr="003761B8">
        <w:rPr>
          <w:rStyle w:val="StyleUnderline"/>
        </w:rPr>
        <w:t>"</w:t>
      </w:r>
      <w:r w:rsidRPr="003761B8">
        <w:rPr>
          <w:sz w:val="16"/>
        </w:rPr>
        <w:t xml:space="preserve">, This relates to the more general proposition that in the social sciences, where </w:t>
      </w:r>
      <w:r w:rsidRPr="003761B8">
        <w:rPr>
          <w:rStyle w:val="StyleUnderline"/>
        </w:rPr>
        <w:t>mental processes</w:t>
      </w:r>
      <w:r w:rsidRPr="003761B8">
        <w:rPr>
          <w:sz w:val="16"/>
        </w:rPr>
        <w:t xml:space="preserve">, such as thoughts and feelings, </w:t>
      </w:r>
      <w:r w:rsidRPr="003761B8">
        <w:rPr>
          <w:rStyle w:val="StyleUnderline"/>
        </w:rPr>
        <w:t xml:space="preserve">stand in the forefront, </w:t>
      </w:r>
      <w:r w:rsidRPr="003761B8">
        <w:rPr>
          <w:sz w:val="16"/>
        </w:rPr>
        <w:t xml:space="preserve">there is every reason to think that the relevant explanatory mechanisms reside in individ¬uals, i.e., refer to individual motives and choices. "As far as the social sciences are concerned, </w:t>
      </w:r>
      <w:r w:rsidRPr="003761B8">
        <w:rPr>
          <w:rStyle w:val="StyleUnderline"/>
        </w:rPr>
        <w:t>the elementary causes of any social phenomenon are obviously human individual actions</w:t>
      </w:r>
      <w:r w:rsidRPr="003761B8">
        <w:rPr>
          <w:sz w:val="16"/>
        </w:rPr>
        <w:t xml:space="preserve">" (Boudon 2006: 25). Consequently, </w:t>
      </w:r>
      <w:r w:rsidRPr="003761B8">
        <w:rPr>
          <w:rStyle w:val="StyleUnderline"/>
        </w:rPr>
        <w:t>by centering attention on the mental mechanisms under whose influence decision-makers act, Mechanistic Realism is likely to improve the credibility of realist explanation simply by virtue of being individually anchored</w:t>
      </w:r>
      <w:r w:rsidRPr="003761B8">
        <w:rPr>
          <w:sz w:val="16"/>
        </w:rPr>
        <w:t xml:space="preserve">. Commonly, analysis inspired by structural theories is "so abstract that actual states and leaders do not get mentioned" (Boot and Wheeler 2008: 294) and events are accounted for in passive tense by invocation of amorphous explan¬atory abstractions such as "forces of anarchy", "dynamics of power", "national interest", "security dilemma", "spheres of influence", and "balance of power". However, since history unfolds because individuals decide to act in a certain way, not because disembodied and amorphous anarchic forces, obscure ideas of systemic equilibrium or some purposive dialectics of history are at play, the above abstractions are only credible candidates of validation when anchored in individuals. </w:t>
      </w:r>
      <w:r w:rsidRPr="003761B8">
        <w:rPr>
          <w:rStyle w:val="StyleUnderline"/>
        </w:rPr>
        <w:t>If the mechanisms contained in Mechanistic Realism are to be vali¬dated, it is therefore crucial for the individuals within the Bush administration to demonstrably act under their influence</w:t>
      </w:r>
      <w:r w:rsidRPr="003761B8">
        <w:rPr>
          <w:sz w:val="16"/>
        </w:rPr>
        <w:t>. Material conditions, such as anarchy, power distribution, geography, become effective only through the cognitive apparatus of their interpreters as a "human decision to act in a specific way, an event that occurs in the psyche of man, necessarily [representing] the last link in the chain of antecedents of any act of policy" (Wolfers 1962: 42). An important aim of this study is to get a clearer understanding of these antecedents with respect to the Bush administration and for that aim the mechanism-based program, and Mechanistic Realism, are viable.</w:t>
      </w:r>
    </w:p>
    <w:p w:rsidR="0092569A" w:rsidRDefault="0092569A" w:rsidP="0092569A">
      <w:pPr>
        <w:pStyle w:val="Heading3"/>
      </w:pPr>
      <w:r>
        <w:t>2ac – realism true</w:t>
      </w:r>
    </w:p>
    <w:p w:rsidR="0092569A" w:rsidRPr="005F03AD" w:rsidRDefault="0092569A" w:rsidP="0092569A"/>
    <w:p w:rsidR="0092569A" w:rsidRPr="003761B8" w:rsidRDefault="0092569A" w:rsidP="0092569A">
      <w:pPr>
        <w:pStyle w:val="Heading4"/>
      </w:pPr>
      <w:r w:rsidRPr="003761B8">
        <w:t>Realism is true – mechanism focus is good</w:t>
      </w:r>
    </w:p>
    <w:p w:rsidR="00013352" w:rsidRDefault="00013352" w:rsidP="00013352">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5F03AD" w:rsidRDefault="00013352" w:rsidP="00013352">
      <w:pPr>
        <w:rPr>
          <w:sz w:val="16"/>
        </w:rPr>
      </w:pPr>
      <w:r>
        <w:t>[Johannes Gullestad</w:t>
      </w:r>
      <w:r w:rsidRPr="0037716F">
        <w:t>, 2013, “Mechanistic Realism and US Foreign Policy: A New Framework for Analysis”,</w:t>
      </w:r>
      <w:r w:rsidR="0092569A" w:rsidRPr="0037716F">
        <w:rPr>
          <w:sz w:val="16"/>
        </w:rPr>
        <w:t xml:space="preserve"> p.24-26] </w:t>
      </w:r>
      <w:r w:rsidR="0092569A">
        <w:rPr>
          <w:sz w:val="16"/>
        </w:rPr>
        <w:t xml:space="preserve"> //RH</w:t>
      </w:r>
    </w:p>
    <w:p w:rsidR="0092569A" w:rsidRDefault="0092569A" w:rsidP="0092569A">
      <w:pPr>
        <w:rPr>
          <w:sz w:val="16"/>
        </w:rPr>
      </w:pPr>
      <w:r w:rsidRPr="003761B8">
        <w:rPr>
          <w:rStyle w:val="StyleUnderline"/>
        </w:rPr>
        <w:t>A mechanisms-centered research strategy commits to two distinct goals</w:t>
      </w:r>
      <w:r w:rsidRPr="003761B8">
        <w:rPr>
          <w:sz w:val="16"/>
        </w:rPr>
        <w:t xml:space="preserve">. </w:t>
      </w:r>
      <w:r w:rsidRPr="003761B8">
        <w:rPr>
          <w:rStyle w:val="StyleUnderline"/>
        </w:rPr>
        <w:t>The first is to disclose the causal chains that are "hidden" inside statements about general causal regularities</w:t>
      </w:r>
      <w:r w:rsidRPr="003761B8">
        <w:rPr>
          <w:sz w:val="16"/>
        </w:rPr>
        <w:t>. This is what is referred to as "</w:t>
      </w:r>
      <w:r w:rsidRPr="003761B8">
        <w:rPr>
          <w:rStyle w:val="StyleUnderline"/>
        </w:rPr>
        <w:t>opening up the black box".</w:t>
      </w:r>
      <w:r w:rsidRPr="003761B8">
        <w:rPr>
          <w:sz w:val="16"/>
        </w:rPr>
        <w:t xml:space="preserve"> </w:t>
      </w:r>
      <w:r w:rsidRPr="003761B8">
        <w:rPr>
          <w:rStyle w:val="StyleUnderline"/>
        </w:rPr>
        <w:t>The second is to identify the causal mechanism responsible for observations of interest</w:t>
      </w:r>
      <w:r w:rsidRPr="003761B8">
        <w:rPr>
          <w:sz w:val="16"/>
        </w:rPr>
        <w:t xml:space="preserve">. </w:t>
      </w:r>
      <w:r w:rsidRPr="003761B8">
        <w:rPr>
          <w:rStyle w:val="StyleUnderline"/>
        </w:rPr>
        <w:t>This amounts to an effort to accumulate a catalogue of causal mechanisms</w:t>
      </w:r>
      <w:r w:rsidRPr="003761B8">
        <w:rPr>
          <w:sz w:val="16"/>
        </w:rPr>
        <w:t xml:space="preserve">, more general than descriptions, but less general than laws, with the capacity to explain by subsuming observations under more familiar causal pat¬terns (cf. Elster 1983, 1989, 1993, 1999, 2007). </w:t>
      </w:r>
      <w:r w:rsidRPr="003761B8">
        <w:rPr>
          <w:rStyle w:val="StyleUnderline"/>
        </w:rPr>
        <w:t>Both goals sit well with the doc¬trine of scientific realism as they aspire to provide truthful explanations based on micro-process with purchase in the real world</w:t>
      </w:r>
      <w:r w:rsidRPr="003761B8">
        <w:rPr>
          <w:sz w:val="16"/>
        </w:rPr>
        <w:t xml:space="preserve">. How is the first goal of a mechanistic research program realized? Consider the statement "poison kills". Even if it corresponded to reality, this law-like reg¬ularity would not satisfy a true scientific realist, because the causal links between the explanans (poison) and explanandum (death) are not stipulated. </w:t>
      </w:r>
      <w:r w:rsidRPr="003761B8">
        <w:rPr>
          <w:rStyle w:val="StyleUnderline"/>
        </w:rPr>
        <w:t>Something is hidden inside the regularity which makes it a paradigmatic black box statement</w:t>
      </w:r>
      <w:r w:rsidRPr="003761B8">
        <w:rPr>
          <w:sz w:val="16"/>
        </w:rPr>
        <w:t xml:space="preserve">. </w:t>
      </w:r>
      <w:r w:rsidRPr="003761B8">
        <w:rPr>
          <w:rStyle w:val="StyleUnderline"/>
        </w:rPr>
        <w:t>A scientific realist adhering to a mechanism-centered research strategy would prefer to know the causal processes that made it a true statement</w:t>
      </w:r>
      <w:r w:rsidRPr="003761B8">
        <w:rPr>
          <w:sz w:val="16"/>
        </w:rPr>
        <w:t xml:space="preserve">, that is, know how exactly poison causes death. For that, the causal chains hidden inside the statistical statement must be explicated. Accounts </w:t>
      </w:r>
      <w:r w:rsidRPr="003761B8">
        <w:rPr>
          <w:rStyle w:val="StyleUnderline"/>
        </w:rPr>
        <w:t>exhibiting more causal links are more convincing candidates for truth</w:t>
      </w:r>
      <w:r w:rsidRPr="003761B8">
        <w:rPr>
          <w:sz w:val="16"/>
        </w:rPr>
        <w:t xml:space="preserve"> as they stipulate the causal processes producing the strong correlation. This causal account, for example, gives a glimpse inside the black box statement "poison kills": Poison deprives the blood of oxygen, leading to cellular brain damage, leading to non-transmission of neural messages across synapses, leading to cessation of breathing and the stoppage of the heart, in the absence of which life is not possible. (Kaplan 1971: 18-19) Thus formulated, the regularity between intake of poison and death is less opaque. When it is specified how poison kills, we can feel more assured that the relationship is not a coincidental correlation, but that the ingestion of poison is the genuine impetus of the causal chain that leads to death. </w:t>
      </w:r>
      <w:r w:rsidRPr="003761B8">
        <w:rPr>
          <w:rStyle w:val="StyleUnderline"/>
        </w:rPr>
        <w:t>Knowing this is</w:t>
      </w:r>
      <w:r w:rsidRPr="003761B8">
        <w:rPr>
          <w:sz w:val="16"/>
        </w:rPr>
        <w:t xml:space="preserve"> argu¬ably </w:t>
      </w:r>
      <w:r w:rsidRPr="003761B8">
        <w:rPr>
          <w:rStyle w:val="StyleUnderline"/>
        </w:rPr>
        <w:t>intellectually more satisfying</w:t>
      </w:r>
      <w:r w:rsidRPr="003761B8">
        <w:rPr>
          <w:sz w:val="16"/>
        </w:rPr>
        <w:t xml:space="preserve">, because it makes us more certain that we are approaching an accurate account of the effect of poison on humans. The chances of spuriousness, i.e., </w:t>
      </w:r>
      <w:r w:rsidRPr="003761B8">
        <w:rPr>
          <w:rStyle w:val="StyleUnderline"/>
        </w:rPr>
        <w:t>the possibility that an unrelated third cause is responsible for the outcome, are therefore reduced</w:t>
      </w:r>
      <w:r w:rsidRPr="003761B8">
        <w:rPr>
          <w:sz w:val="16"/>
        </w:rPr>
        <w:t>. The "better we focus the causal story, the easier it is to make sure that we are not dealing with mere correlation" (Elster 2007: 35). One can discuss ad infinitum the degree of specification needed to overcome a critical threshold and achieve certainty, but the crux is that certainty is a matter of degree, and causal specification typically heightens it by reducing the danger of unnoticed "third factors". The main reasons to decompose realism by specifying the causal relation¬ships it implies are that it diminishes the opaqueness of the theory, increases our degree of certainty and reduces the danger of spuriousness</w:t>
      </w:r>
      <w:r w:rsidRPr="003761B8">
        <w:rPr>
          <w:rStyle w:val="StyleUnderline"/>
        </w:rPr>
        <w:t>. A causally specified version of the theory allows examination of whether its successful predictions are due to accurately posited micro-processes</w:t>
      </w:r>
      <w:r w:rsidRPr="003761B8">
        <w:rPr>
          <w:sz w:val="16"/>
        </w:rPr>
        <w:t xml:space="preserve">. Whereas the ori¬ginal theory is analogous to the statement "poison kills", the specified reper¬toire of mechanisms, what I refer to as Mechanistic Realism, aspires to resemble the specification of how poison kills quoted above. It remains an open question whether the specified mechanisms fit the empirical data, but it would anyhow be rash, according to a mechanism-based research program, to validate a theory predicting macro-level outcomes before it is documented whether the causal micro-processes implied by the theory were acting causally. The effort to specify and elucidate abstractions is closely related to the reduc-tionist program of "seek[ing] an explanation at a lower level than the explanandum" (Elster 1983: 23). Reductionism implies abstract theories are in trouble if the causal chains they imply at lower levels of abstraction are inconsistent with observations (George and Bennett 2005: 141). Identifying the correct micro-processes is, on this view, crucial since "adequate explanation requires also the specification of hypothesis about causal processes that brought about the observed correlation" (ibid.: 140). </w:t>
      </w:r>
      <w:r w:rsidRPr="003761B8">
        <w:rPr>
          <w:rStyle w:val="StyleUnderline"/>
        </w:rPr>
        <w:t>The second goal of a mechanistic research program, namely to accumulate explanatory mechanisms able to dispel observational puzzles, is achieved by dis¬tinguishing mechanisms that are recurring causal patterns from laws</w:t>
      </w:r>
      <w:r w:rsidRPr="003761B8">
        <w:rPr>
          <w:sz w:val="16"/>
        </w:rPr>
        <w:t xml:space="preserve">. Instead of resting explanations on laws of which there are few in the social sciences anyway, </w:t>
      </w:r>
      <w:r w:rsidRPr="003761B8">
        <w:rPr>
          <w:rStyle w:val="StyleUnderline"/>
        </w:rPr>
        <w:t>mechanisms "explain behaviour by showing it to be an instance of a general causal pattern</w:t>
      </w:r>
      <w:r w:rsidRPr="003761B8">
        <w:rPr>
          <w:sz w:val="16"/>
        </w:rPr>
        <w:t xml:space="preserve">.... [T]o subsume an individual instance under a more general causal pattern is also to explain it" (Elster 2007: 37). </w:t>
      </w:r>
      <w:r w:rsidRPr="003761B8">
        <w:rPr>
          <w:rStyle w:val="StyleUnderline"/>
        </w:rPr>
        <w:t>Explanation by mechanisms</w:t>
      </w:r>
      <w:r w:rsidRPr="003761B8">
        <w:rPr>
          <w:sz w:val="16"/>
        </w:rPr>
        <w:t xml:space="preserve">, at best, </w:t>
      </w:r>
      <w:r w:rsidRPr="003761B8">
        <w:rPr>
          <w:rStyle w:val="StyleUnderline"/>
        </w:rPr>
        <w:t>suggests both how</w:t>
      </w:r>
      <w:r w:rsidRPr="003761B8">
        <w:rPr>
          <w:sz w:val="16"/>
        </w:rPr>
        <w:t xml:space="preserve"> (the dynamic in itself) </w:t>
      </w:r>
      <w:r w:rsidRPr="003761B8">
        <w:rPr>
          <w:rStyle w:val="StyleUnderline"/>
        </w:rPr>
        <w:t>and why</w:t>
      </w:r>
      <w:r w:rsidRPr="003761B8">
        <w:rPr>
          <w:sz w:val="16"/>
        </w:rPr>
        <w:t xml:space="preserve"> (the conditions for its activation) </w:t>
      </w:r>
      <w:r w:rsidRPr="003761B8">
        <w:rPr>
          <w:rStyle w:val="StyleUnderline"/>
        </w:rPr>
        <w:t>phenomena occur</w:t>
      </w:r>
      <w:r w:rsidRPr="003761B8">
        <w:rPr>
          <w:sz w:val="16"/>
        </w:rPr>
        <w:t xml:space="preserve">. Since both how and why questions are at the core of the scientific enterprise, </w:t>
      </w:r>
      <w:r w:rsidRPr="003761B8">
        <w:rPr>
          <w:rStyle w:val="StyleUnderline"/>
        </w:rPr>
        <w:t>it provides a strong argument for a research strategy centered on mechanisms</w:t>
      </w:r>
      <w:r w:rsidRPr="003761B8">
        <w:rPr>
          <w:sz w:val="16"/>
        </w:rPr>
        <w:t>. While definitions of social mechanism abound, for the purpose of the present study it suffices to say that a causal mechanism is a plausible account of how a cause and effect are linked together (Hedstrom and Swedberg 1998: 7). A mechanism provides an account of the sequence between two occurrences to the effect of dispelling the puzzle of how the second occurrence came about. Preferably, a mechanistic explanation includes knowledge about the conditions under which one mechanism and not an alternative mechanism was triggered, but this is an ambitious, perhaps a too ambitious, requirement.</w:t>
      </w:r>
    </w:p>
    <w:p w:rsidR="00013352" w:rsidRDefault="00013352" w:rsidP="0092569A">
      <w:pPr>
        <w:rPr>
          <w:sz w:val="16"/>
        </w:rPr>
      </w:pPr>
    </w:p>
    <w:p w:rsidR="0092569A" w:rsidRPr="003761B8" w:rsidRDefault="0092569A" w:rsidP="0092569A">
      <w:pPr>
        <w:pStyle w:val="Heading4"/>
      </w:pPr>
      <w:r w:rsidRPr="003761B8">
        <w:t>Even if parts of realism are false, key concepts remain and are unchangeable – mechanistic realism accounts for any counterexamples</w:t>
      </w:r>
    </w:p>
    <w:p w:rsidR="00013352" w:rsidRDefault="00013352" w:rsidP="00013352">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013352" w:rsidRDefault="00013352" w:rsidP="0092569A">
      <w:pPr>
        <w:rPr>
          <w:sz w:val="16"/>
        </w:rPr>
      </w:pPr>
      <w:r>
        <w:t>[Johannes Gullestad</w:t>
      </w:r>
      <w:r w:rsidRPr="0037716F">
        <w:t>, 2013, “Mechanistic Realism and US Foreign Policy: A New Framework for Analysis”,</w:t>
      </w:r>
      <w:r w:rsidR="0092569A" w:rsidRPr="00EF6A33">
        <w:rPr>
          <w:sz w:val="16"/>
        </w:rPr>
        <w:t xml:space="preserve"> p.146-149]</w:t>
      </w:r>
      <w:r w:rsidR="0092569A">
        <w:rPr>
          <w:sz w:val="16"/>
        </w:rPr>
        <w:t xml:space="preserve"> //RH</w:t>
      </w:r>
    </w:p>
    <w:p w:rsidR="0092569A" w:rsidRPr="00352B5B" w:rsidRDefault="0092569A" w:rsidP="0092569A">
      <w:pPr>
        <w:rPr>
          <w:sz w:val="16"/>
        </w:rPr>
      </w:pPr>
      <w:r w:rsidRPr="00352B5B">
        <w:rPr>
          <w:sz w:val="16"/>
        </w:rPr>
        <w:t xml:space="preserve">Generality is typically viewed as an appreciated feature of theory. Of two equally tenable theories, most would prefer a general to a less general one. Needless to </w:t>
      </w:r>
      <w:r w:rsidRPr="00BB5D43">
        <w:rPr>
          <w:rStyle w:val="StyleUnderline"/>
        </w:rPr>
        <w:t>realism's general scope is among its most characteristic properties — com¬pared with other theories, it allows us to explain much with little.</w:t>
      </w:r>
      <w:r w:rsidRPr="00352B5B">
        <w:rPr>
          <w:sz w:val="16"/>
        </w:rPr>
        <w:t xml:space="preserve"> Yet, realism's 'vide scope is also a vulnerability as even one anomalous counterexample suf¬fices to impugn its generalizations. When counterexamples pile up, as many be:ieve they do in the case of realism, one can, conservatively, choose to stick the theory, arguing that certain anomalies are an acceptable price to pay for simplifying generalizations. Alternatively, one may, adventurously, call for theoretical modifications. But since generality is appreciated even by modifiers, it is often suggested that </w:t>
      </w:r>
      <w:r w:rsidRPr="00BB5D43">
        <w:rPr>
          <w:rStyle w:val="StyleUnderline"/>
        </w:rPr>
        <w:t>realism ought to be revamped in a way that increases its validity yet preserves its comprehensive explanatory scope</w:t>
      </w:r>
      <w:r w:rsidRPr="00352B5B">
        <w:rPr>
          <w:sz w:val="16"/>
        </w:rPr>
        <w:t xml:space="preserve">. Brenner (2006: 512), for example, subscribes to this ambition and argues for a "Lakatosian monster¬adjus-anent" that "increases the theory's [realism's] capacity". He aspires to use a discarding counterexample, i.e., the emerging relevance of non-state actors, as a stepping stone to revamp realism. This monster-adjustment provides the impetus and opportunity to extend realism's reach into a potentially much wider range of international phe¬nomena where structural homogeneity [i.e., identical state units] is not a prerequisite.... [After the adjustment] a wider range of international behav¬ior and outcomes can be considered under realist frameworks. (Ibid.: 520) A central argument of this book has been to dispose of both conservative theor¬etical fidelity and the project Brenner calls for, in favor of the theoretically less ambitious but analytically more rewarding attempt to accumulate a set of mecha¬nisms and make an explanatory toolbox. This argument, heavily influenced by the works of Jon Elster, implies </w:t>
      </w:r>
      <w:r w:rsidRPr="006829FA">
        <w:rPr>
          <w:rStyle w:val="StyleUnderline"/>
        </w:rPr>
        <w:t>a modification of realism that robs it of its most characteristic feature, to be exact, its generality</w:t>
      </w:r>
      <w:r w:rsidRPr="00352B5B">
        <w:rPr>
          <w:sz w:val="16"/>
        </w:rPr>
        <w:t xml:space="preserve">. Still, it is likely to benefit the realist tradition if paid heed to. If anything, </w:t>
      </w:r>
      <w:r w:rsidRPr="006829FA">
        <w:rPr>
          <w:rStyle w:val="StyleUnderline"/>
        </w:rPr>
        <w:t>Mechanistic Realism has demon¬strated how much more understanding can be gained by exploring the via media between grand theories and detailed descriptions</w:t>
      </w:r>
      <w:r w:rsidRPr="00352B5B">
        <w:rPr>
          <w:sz w:val="16"/>
        </w:rPr>
        <w:t xml:space="preserve">, i.e., </w:t>
      </w:r>
      <w:r w:rsidRPr="006829FA">
        <w:rPr>
          <w:rStyle w:val="StyleUnderline"/>
        </w:rPr>
        <w:t>the intermediary between realism's comprehensive propositions and the detailed narratives of what transpired within the Bush administration</w:t>
      </w:r>
      <w:r w:rsidRPr="00352B5B">
        <w:rPr>
          <w:sz w:val="16"/>
        </w:rPr>
        <w:t xml:space="preserve">_ Many will disagree with this project. Hyde-Price (2007), for example, thinks a project along these lines is futile and Sees good reasons to uphold the dualist epistemology. [G]ood theory is necessarily parsimonious it involves abstraction and sim¬plification, not descriptive accuracy, thinking, theoretically means that one must be prepared to sacrifice detailed descriptions for broad observations (Ibid 9, 7) Yet those inclined to agree with Hyde-Price should appreciate </w:t>
      </w:r>
      <w:r w:rsidRPr="006829FA">
        <w:rPr>
          <w:rStyle w:val="StyleUnderline"/>
        </w:rPr>
        <w:t>that the project of accumulating mechanisms does not imply that we shall forget shout either good theories or detailed descriptions, as they are both eye-openers to behavioral reg¬ularities with a degree of consistency among cases</w:t>
      </w:r>
      <w:r w:rsidRPr="00352B5B">
        <w:rPr>
          <w:sz w:val="16"/>
        </w:rPr>
        <w:t xml:space="preserve">. Rather, </w:t>
      </w:r>
      <w:r w:rsidRPr="006829FA">
        <w:rPr>
          <w:rStyle w:val="StyleUnderline"/>
        </w:rPr>
        <w:t>endeavoring to identify mechanisms of an intermediate degree of generality calls for attempts to decompose the former and aggregate the latter, so that we overall become better equipped to explain the events we encounter</w:t>
      </w:r>
      <w:r w:rsidRPr="00352B5B">
        <w:rPr>
          <w:sz w:val="16"/>
        </w:rPr>
        <w:t xml:space="preserve">. Having a set of mechanisms, to the extent possible analytically tailor-made for specific contexts, is better than having a comprehensive theory with wider applicability because mechanistic explanations are epistemologically more satisfactory in the sense that they provide more complete and more certain answers to our questions (cf. Elster 1999: 6). </w:t>
      </w:r>
      <w:r w:rsidRPr="006829FA">
        <w:rPr>
          <w:rStyle w:val="StyleUnderline"/>
        </w:rPr>
        <w:t>Whether the mechanisms in question are dependent or independent of more abstract theoretical models, or whether they belong to one school of thought or the other, is of far less importance compared to their ability to dispel local puzzles</w:t>
      </w:r>
      <w:r w:rsidRPr="00352B5B">
        <w:rPr>
          <w:sz w:val="16"/>
        </w:rPr>
        <w:t xml:space="preserve">. The events encountered in this project vindicated the words of the pioneering realist Hans Morgenthau (1968: 19): "[i]n every political situation contradictory tendencies are at play". And to comprehend these contradictory tendencies, to appreciate the quandaries with which decision-makers grapple, grasping the complexity of their motives, understanding their state of mind, requires a more versatile program that steers clear of both the nomological and the ideographic extremes. On the one hand, the empirical complexity of this case precluded a general theoretical explanation of the kind offered by realism. First of all, because such an explanation fails to exhibit the more fine-grained processes responsible for the outcomes we seek to understand. Second, because the impact of competing causal factors, such as idealism, is incompatible with unyielding and parsimoni¬ous realist fidelity. On the other hand, the detailed descriptions, while indispen¬sible with respect to revealing the sequence of the events, do not seem sufficiently alert to the fact that many of the described occurrences fall into recurring causal patterns that can be located across widely different foreign policy settings. </w:t>
      </w:r>
      <w:r w:rsidRPr="00352B5B">
        <w:rPr>
          <w:rStyle w:val="StyleUnderline"/>
        </w:rPr>
        <w:t>Between the nomological and ideographic extremes, explanation by mechanism rectifies the nomological as well as the ideographic shortcomings</w:t>
      </w:r>
      <w:r w:rsidRPr="00352B5B">
        <w:rPr>
          <w:sz w:val="16"/>
        </w:rPr>
        <w:t xml:space="preserve">. Mechanistic Realism comprehends the fine-grained processes on display better than nomological theories and is less blunt than descriptions with respect to the general regularities under which the observations can be subsumed. Applied to Luis case, it revealed that Bush and other members of his administration were neither realist automats under the influence of mono-causal forces beyond their control nor autonomous foreign policy revolutionaries, but rather that they acted under the influence of a selection of mechanisms one would expect to be at work in foreign policy decision-making situations. Snyder (2008: 184) is concerned that rejecting theory in favor of a catalogue of mechanisms commits a "theoretical mistake ... [of] causal underdetermina¬tion" and is critical of approaches that acknowledge contradictory causal forces since they preclude the possibility of determinate predictions. [C]ircumstances that might plausibly lead towards one behavior (say, gamb¬ling on war) might just as plausibly lead to the opposite behavior (say, prudent self restraint), yet no additional variables are adduced to explain why the former is chosen. (Ibid.) Snyder's concern is understandable, as prediction and control are at the heart of the social scientific attempt to assess how far theories have "been able to prove [their] fitness to survive by standing up to tests" (Popper 2009: 248). In addition, those, typically practitioners, who would like theories to be prescrip¬tive, would realize that a catalogue of contrary mechanisms is of limited use since tendencies in different directions are acknowledged as a matter of fact. Yet when we take into account the nature of the topics of social science inquiry, understanding after the fact, rather than prediction before the fact, is probably a more pertinent ambition. As argued throughout this book, mechanism-centered research renounces the ambition to identify universally valid causal assumptions required for prediction in order to gain explanatory power after the fact. The elaboration of mechanism 5 in Chapter 3 is a case in point. In abstract, decision-makers in anarchy appear apt to both maximize power (5a), preserve power (5b) and, after due consideration, to amass power within reasonable limits (5c). Thus formulated, the three versions of mech¬anism 5, while suggesting reasonable unambiguous empirical variation, admit¬tedly defy strict testing. </w:t>
      </w:r>
      <w:r w:rsidRPr="00352B5B">
        <w:rPr>
          <w:rStyle w:val="StyleUnderline"/>
        </w:rPr>
        <w:t>Without knowledge of the triggering conditions, we are, ex ante, not in a position to predict how a decision-maker will act, only that her actions plausibly will conform to one of the three suggested patterns</w:t>
      </w:r>
      <w:r w:rsidRPr="00352B5B">
        <w:rPr>
          <w:sz w:val="16"/>
        </w:rPr>
        <w:t>. After knowing the content of the decision, we may conclude provisionally which mechanism was responsible. And invocation of one of the mechanisms is in effect to offer an explanation in hindsight. By specifying the circumstances that make the activation of one or the other mechanism more or less likely one could gradually move towards a more unified mechanistic theory. This would require a tremendous amount of empirical research. In the meantime, even if specifications of this kind fail, it would be rash to deny the role mechanisms in the explanatory toolbox can plausibly play, simply because they contradict another mechanism that could also plausibly come into play. Our inability to tell ahead of time what to expect, does not prevent us from attempting to explain occurrences, invoking mechanisms, in retrospect. I think this book has demonstrated the viability of this approach.</w:t>
      </w:r>
    </w:p>
    <w:p w:rsidR="0092569A" w:rsidRDefault="0092569A" w:rsidP="0092569A">
      <w:pPr>
        <w:pStyle w:val="Heading3"/>
      </w:pPr>
      <w:r>
        <w:t>2ac – at: idealism</w:t>
      </w:r>
    </w:p>
    <w:p w:rsidR="0092569A" w:rsidRPr="005F03AD" w:rsidRDefault="0092569A" w:rsidP="0092569A"/>
    <w:p w:rsidR="0092569A" w:rsidRDefault="0092569A" w:rsidP="0092569A">
      <w:pPr>
        <w:pStyle w:val="Heading4"/>
      </w:pPr>
      <w:r>
        <w:t>Realism theory true – even if idealism exists, it only contributes to policies after security has been met</w:t>
      </w:r>
    </w:p>
    <w:p w:rsidR="00013352" w:rsidRDefault="00013352" w:rsidP="00013352">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5F03AD" w:rsidRDefault="00013352" w:rsidP="00013352">
      <w:pPr>
        <w:rPr>
          <w:sz w:val="16"/>
        </w:rPr>
      </w:pPr>
      <w:r>
        <w:t>[Johannes Gullestad</w:t>
      </w:r>
      <w:r w:rsidRPr="0037716F">
        <w:t>, 2013, “Mechanistic Realism and US Foreign Policy: A New Framework for Analysis”,</w:t>
      </w:r>
      <w:r w:rsidR="0092569A" w:rsidRPr="00061FF4">
        <w:rPr>
          <w:sz w:val="16"/>
        </w:rPr>
        <w:t xml:space="preserve"> p.130-131]</w:t>
      </w:r>
      <w:r w:rsidR="0092569A">
        <w:rPr>
          <w:sz w:val="16"/>
        </w:rPr>
        <w:t xml:space="preserve"> //RH</w:t>
      </w:r>
    </w:p>
    <w:p w:rsidR="0092569A" w:rsidRDefault="0092569A" w:rsidP="0092569A">
      <w:pPr>
        <w:rPr>
          <w:sz w:val="16"/>
        </w:rPr>
      </w:pPr>
      <w:r w:rsidRPr="00B41A9A">
        <w:rPr>
          <w:rStyle w:val="StyleUnderline"/>
        </w:rPr>
        <w:t>States can afford idealist endeavors when their basic security requirements are fulfilled</w:t>
      </w:r>
      <w:r w:rsidRPr="00E64796">
        <w:rPr>
          <w:sz w:val="16"/>
        </w:rPr>
        <w:t xml:space="preserve">. Since the US power in the international system after 9/11 was asymmetrically balanced to its own advantage, observing it pursuing non-security goals is less bewildering insofar as the requisite behavior did not conflict directly with a balance of power logic. </w:t>
      </w:r>
      <w:r w:rsidRPr="00B41A9A">
        <w:rPr>
          <w:rStyle w:val="StyleUnderline"/>
        </w:rPr>
        <w:t>The premise that the US indulges demands of idealism only when more important interests are met sounds reasonable as it squares with a principle of priority favoring the realization of the most vital needs first</w:t>
      </w:r>
      <w:r w:rsidRPr="00E64796">
        <w:rPr>
          <w:sz w:val="16"/>
        </w:rPr>
        <w:t xml:space="preserve"> (Krasner 1978: 341). However, the argument assumes that there is a constant impulse of idealism only waiting for conditions conducive for its outlet. The source and existence of this constant impulse is not clear and realist scholars do nothing to explain how it enters decision makers' minds. Even if the psychological origin of idealism had been identified, why idealism should have directed itself outward to other states and not inward to the fulfillment of idealist programs to increase domestic welfare remains unexplained.' But as the above paragraphs demonstrate, </w:t>
      </w:r>
      <w:r w:rsidRPr="00B41A9A">
        <w:rPr>
          <w:rStyle w:val="StyleUnderline"/>
        </w:rPr>
        <w:t>there is no shortage of statements suggesting the existence of such an idealist impulse.</w:t>
      </w:r>
      <w:r w:rsidRPr="00E64796">
        <w:rPr>
          <w:sz w:val="16"/>
        </w:rPr>
        <w:t xml:space="preserve"> -I— Moreover, </w:t>
      </w:r>
      <w:r w:rsidRPr="00B41A9A">
        <w:rPr>
          <w:rStyle w:val="StyleUnderline"/>
        </w:rPr>
        <w:t>the argument that security in abundance was a prerequisite for the idealist impulse to gain traction is supported by evidence</w:t>
      </w:r>
      <w:r w:rsidRPr="00E64796">
        <w:rPr>
          <w:sz w:val="16"/>
        </w:rPr>
        <w:t xml:space="preserve">. Bush underscored that the US "enjoys a position of unparalleled military strength and great economic and political influence" (NSS 2002: iv). Instead of using this unrivaled "strength to press for unilateral advantage" </w:t>
      </w:r>
      <w:r w:rsidRPr="00B41A9A">
        <w:rPr>
          <w:rStyle w:val="StyleUnderline"/>
        </w:rPr>
        <w:t>the US would attempt to "create a balance of power that favors human freedom</w:t>
      </w:r>
      <w:r w:rsidRPr="00E64796">
        <w:rPr>
          <w:sz w:val="16"/>
        </w:rPr>
        <w:t xml:space="preserve">". It seems that unparalleled strength and absence of threatening rivals, made the objective situation permissive for other motives to influence the policies, and Bush appears ready to seize the opportunity. Wait (2005: 54) sees a trend in this direction over the It two decades: The end of the Cold War facilitated these efforts [democracy promotion] in several ways. </w:t>
      </w:r>
      <w:r w:rsidRPr="00E64796">
        <w:rPr>
          <w:rStyle w:val="StyleUnderline"/>
        </w:rPr>
        <w:t>The collapse of the Soviet Union removed the main threat to Us national security and made it less necessary to tolerate anticommunist dictatorships. Assuming that desires for other-regarding action, such as giving oppressed people the opportunity to select their own leaders, are more or less constant, the mere fact that the circumstances allowed such action may go some way towards explaining why idealism appears to have shaped US policy in the aftermath of 9/11.</w:t>
      </w:r>
      <w:r w:rsidRPr="00E64796">
        <w:rPr>
          <w:sz w:val="16"/>
        </w:rPr>
        <w:t xml:space="preserve"> As severity of constraints is inversely proportional to the opportunity set, </w:t>
      </w:r>
      <w:r w:rsidRPr="00E64796">
        <w:rPr>
          <w:rStyle w:val="StyleUnderline"/>
        </w:rPr>
        <w:t>pursuit of idealism was now more viable</w:t>
      </w:r>
      <w:r w:rsidRPr="00E64796">
        <w:rPr>
          <w:sz w:val="16"/>
        </w:rPr>
        <w:t xml:space="preserve">, according to Walt. s is also the core argument of Krauthammer (2004). He discusses various policy options open to the US in a situation when it enjoys security in abundance: "What is a unipolar power to do?" (ibid.: 3) he "targeted, focused and limited" (ibid.: 18) co human freedom, to implant democracy "where it co "democratic globalism" (ibid.: 16): What is unique is our advantage in this struggle, an advantage we did not have during the struggles of the twentieth c -Hence the fourth school, democratic globalism. It has, in this decade, rallied the American people to a struggle over values. It seeks to vindicate the American idea by making the spread of democracy, the success of liberty, the ends and means of American foreign policy. (Ibid.: 18) 11. Krauthammer sees the wars in Afghanistan and Iraq as the realization of this doctrine. </w:t>
      </w:r>
      <w:r w:rsidRPr="00E64796">
        <w:rPr>
          <w:rStyle w:val="StyleUnderline"/>
        </w:rPr>
        <w:t>The fact that the United States is a "unipolar power" allows it to pursue policies informed by an idealist vision "to bring a modicum of freedom as an antidote to nihilism</w:t>
      </w:r>
      <w:r w:rsidRPr="00E64796">
        <w:rPr>
          <w:sz w:val="16"/>
        </w:rPr>
        <w:t xml:space="preserve">" (ibid.: 19). Krauthammer's ideas sit well with the view that </w:t>
      </w:r>
      <w:r w:rsidRPr="00E64796">
        <w:rPr>
          <w:rStyle w:val="StyleUnderline"/>
        </w:rPr>
        <w:t>security in abundance is a necessary and permissive condition for allowing idealism to influence policy</w:t>
      </w:r>
      <w:r w:rsidRPr="00E64796">
        <w:rPr>
          <w:sz w:val="16"/>
        </w:rPr>
        <w:t xml:space="preserve"> even though it is unclear why certain idealist projects "count" while others do not. </w:t>
      </w:r>
    </w:p>
    <w:p w:rsidR="0092569A" w:rsidRDefault="0092569A" w:rsidP="0092569A">
      <w:pPr>
        <w:pStyle w:val="Heading3"/>
      </w:pPr>
      <w:r>
        <w:t>2ac – at: no indiv</w:t>
      </w:r>
    </w:p>
    <w:p w:rsidR="0092569A" w:rsidRPr="005F03AD" w:rsidRDefault="0092569A" w:rsidP="0092569A"/>
    <w:p w:rsidR="0092569A" w:rsidRPr="003761B8" w:rsidRDefault="0092569A" w:rsidP="0092569A">
      <w:pPr>
        <w:pStyle w:val="Heading4"/>
      </w:pPr>
      <w:r w:rsidRPr="003761B8">
        <w:t>Realism accounts for the individual – it simply puts constraints in place</w:t>
      </w:r>
    </w:p>
    <w:p w:rsidR="00013352" w:rsidRDefault="00013352" w:rsidP="00013352">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5F03AD" w:rsidRDefault="00013352" w:rsidP="00013352">
      <w:pPr>
        <w:rPr>
          <w:sz w:val="16"/>
        </w:rPr>
      </w:pPr>
      <w:r>
        <w:t>[Johannes Gullestad</w:t>
      </w:r>
      <w:r w:rsidRPr="0037716F">
        <w:t xml:space="preserve">, 2013, “Mechanistic Realism and US Foreign Policy: A New Framework for </w:t>
      </w:r>
      <w:r w:rsidRPr="00013352">
        <w:t xml:space="preserve">Analysis”, </w:t>
      </w:r>
      <w:r w:rsidR="0092569A" w:rsidRPr="00013352">
        <w:t>p.29-30] //RH</w:t>
      </w:r>
    </w:p>
    <w:p w:rsidR="0092569A" w:rsidRPr="003761B8" w:rsidRDefault="0092569A" w:rsidP="0092569A">
      <w:pPr>
        <w:rPr>
          <w:sz w:val="16"/>
        </w:rPr>
      </w:pPr>
      <w:r w:rsidRPr="003761B8">
        <w:rPr>
          <w:sz w:val="16"/>
        </w:rPr>
        <w:t xml:space="preserve">Adherence to scientific realism and mechanism-based explanations entails a commitment to the doctrine of reductionism, which, roughly speaking, is the view that complex phenomena are reducible and larger phenomena can be explained by simpler ones (Elster 1983: 23). For the IR sciences, </w:t>
      </w:r>
      <w:r w:rsidRPr="003761B8">
        <w:rPr>
          <w:rStyle w:val="StyleUnderline"/>
        </w:rPr>
        <w:t>the doctrine of reductionism</w:t>
      </w:r>
      <w:r w:rsidRPr="003761B8">
        <w:rPr>
          <w:sz w:val="16"/>
        </w:rPr>
        <w:t xml:space="preserve"> presumably </w:t>
      </w:r>
      <w:r w:rsidRPr="003761B8">
        <w:rPr>
          <w:rStyle w:val="StyleUnderline"/>
        </w:rPr>
        <w:t>leads</w:t>
      </w:r>
      <w:r w:rsidRPr="003761B8">
        <w:rPr>
          <w:sz w:val="16"/>
        </w:rPr>
        <w:t xml:space="preserve">, </w:t>
      </w:r>
      <w:r w:rsidRPr="003761B8">
        <w:rPr>
          <w:rStyle w:val="StyleUnderline"/>
        </w:rPr>
        <w:t xml:space="preserve">all the way from the systemic level down to the level of </w:t>
      </w:r>
      <w:r w:rsidRPr="003761B8">
        <w:t>chemical reactions m</w:t>
      </w:r>
      <w:r w:rsidRPr="003761B8">
        <w:rPr>
          <w:rStyle w:val="StyleUnderline"/>
        </w:rPr>
        <w:t xml:space="preserve"> the brains of decision-makers</w:t>
      </w:r>
      <w:r w:rsidRPr="003761B8">
        <w:rPr>
          <w:sz w:val="16"/>
        </w:rPr>
        <w:t>. For the foreseeable future it is impossible to conduct political analysis at the neuro-scientific level as we lack proper instrument', and mature measurement techniques. Currently</w:t>
      </w:r>
      <w:r w:rsidRPr="003761B8">
        <w:rPr>
          <w:rStyle w:val="StyleUnderline"/>
        </w:rPr>
        <w:t>, indi¬viduals and their psychology arguably comprise the appropriate unit of explana¬tion of state conduct</w:t>
      </w:r>
      <w:r w:rsidRPr="003761B8">
        <w:rPr>
          <w:sz w:val="16"/>
        </w:rPr>
        <w:t xml:space="preserve">. Although this may sound trite, it is worth accentuating simply because many IR scholars are generally reticent on this point. Alexander Wendt (1999: 10), for instance, holds "that </w:t>
      </w:r>
      <w:r w:rsidRPr="003761B8">
        <w:rPr>
          <w:rStyle w:val="StyleUnderline"/>
        </w:rPr>
        <w:t>states are actors with more or less human qualities: intentionality, rationality, interests</w:t>
      </w:r>
      <w:r w:rsidRPr="003761B8">
        <w:rPr>
          <w:sz w:val="16"/>
        </w:rPr>
        <w:t xml:space="preserve">, etc. ... I shall argue that states really are agents". the view according to which, at one point or another, </w:t>
      </w:r>
      <w:r w:rsidRPr="003761B8">
        <w:rPr>
          <w:rStyle w:val="StyleUnderline"/>
        </w:rPr>
        <w:t>all social macro phenomena,</w:t>
      </w:r>
      <w:r w:rsidRPr="003761B8">
        <w:rPr>
          <w:sz w:val="16"/>
        </w:rPr>
        <w:t xml:space="preserve"> such as arms races, balance of power politics, revolutions, power maximizing and wars of aggression, </w:t>
      </w:r>
      <w:r w:rsidRPr="003761B8">
        <w:rPr>
          <w:rStyle w:val="StyleUnderline"/>
        </w:rPr>
        <w:t>can be reduced to individual human action is known as methodological individualism</w:t>
      </w:r>
      <w:r w:rsidRPr="003761B8">
        <w:rPr>
          <w:sz w:val="16"/>
        </w:rPr>
        <w:t xml:space="preserve"> (Elster 1989: 13). This program is inspired by how other sciences have made progress. Identifying the elementary units responsible for observed phenomena characterizes the procedure of all sci¬ences and, as far as the social sciences are concerned, individuals comprise the elementary unit (Boudon 2006: 25). Sometimes, however, </w:t>
      </w:r>
      <w:r w:rsidRPr="003761B8">
        <w:rPr>
          <w:rStyle w:val="StyleUnderline"/>
        </w:rPr>
        <w:t>individuals face physical as well as manmade constraints of such formidable proportions</w:t>
      </w:r>
      <w:r w:rsidRPr="003761B8">
        <w:rPr>
          <w:sz w:val="16"/>
        </w:rPr>
        <w:t xml:space="preserve">; they would arguably overwhelm the significance of other variables. This leads some social scientists to con¬clude that it is more important to understand constraints than to understand the cast of mind of the individuals facing them (Satz and Ferejohn 1994). </w:t>
      </w:r>
      <w:r w:rsidRPr="003761B8">
        <w:rPr>
          <w:rStyle w:val="StyleUnderline"/>
        </w:rPr>
        <w:t>Realism is a case in point as the theory assumes that structural constraints are causally more relevant than state or particular characteristics in international politics</w:t>
      </w:r>
      <w:r w:rsidRPr="003761B8">
        <w:rPr>
          <w:sz w:val="16"/>
        </w:rPr>
        <w:t xml:space="preserve">: Structural factors ... are what matter most for explaining international politics. The theory pays little attention to individuals and domestic political considerations. (Mearsheimer 2001: 10-11) </w:t>
      </w:r>
      <w:r w:rsidRPr="003761B8">
        <w:rPr>
          <w:rStyle w:val="StyleUnderline"/>
        </w:rPr>
        <w:t>This view, however, is no rejection of methodological individualism</w:t>
      </w:r>
      <w:r w:rsidRPr="003761B8">
        <w:rPr>
          <w:sz w:val="16"/>
        </w:rPr>
        <w:t xml:space="preserve">. It claims, rather, that </w:t>
      </w:r>
      <w:r w:rsidRPr="003761B8">
        <w:rPr>
          <w:rStyle w:val="StyleUnderline"/>
        </w:rPr>
        <w:t>constraints have more explanatory relevance than variables at other levels of analysis</w:t>
      </w:r>
      <w:r w:rsidRPr="003761B8">
        <w:rPr>
          <w:sz w:val="16"/>
        </w:rPr>
        <w:t>. The above quote suggests that the conditions under which international politics take place limit the opportunity sets of individual decision-makers to such a degree that there is virtually no room left for other variables to shape the policies. Although controversial, the simplification sits well with the view that individuals, typically those with executive power, are ontologically speaking the acting agents. Even if the anarchic structure is the most causally effective variable in foreign policy decision-making, it must still operate through considerations of individuals.</w:t>
      </w:r>
    </w:p>
    <w:p w:rsidR="0092569A" w:rsidRPr="003761B8" w:rsidRDefault="0092569A" w:rsidP="0092569A">
      <w:pPr>
        <w:rPr>
          <w:sz w:val="16"/>
        </w:rPr>
      </w:pPr>
    </w:p>
    <w:p w:rsidR="0092569A" w:rsidRDefault="0092569A" w:rsidP="0092569A">
      <w:pPr>
        <w:pStyle w:val="Heading3"/>
      </w:pPr>
      <w:r>
        <w:t>2ac – at: realism is biased</w:t>
      </w:r>
    </w:p>
    <w:p w:rsidR="0092569A" w:rsidRPr="005F03AD" w:rsidRDefault="0092569A" w:rsidP="0092569A"/>
    <w:p w:rsidR="0092569A" w:rsidRPr="003761B8" w:rsidRDefault="0092569A" w:rsidP="0092569A">
      <w:pPr>
        <w:pStyle w:val="Heading4"/>
      </w:pPr>
      <w:r w:rsidRPr="003761B8">
        <w:t>Realism is value neutral – based on observation and evidence</w:t>
      </w:r>
    </w:p>
    <w:p w:rsidR="00013352" w:rsidRDefault="00013352" w:rsidP="00013352">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013352" w:rsidRDefault="00013352" w:rsidP="0092569A">
      <w:pPr>
        <w:rPr>
          <w:sz w:val="16"/>
        </w:rPr>
      </w:pPr>
      <w:r>
        <w:t>[Johannes Gullestad</w:t>
      </w:r>
      <w:r w:rsidRPr="0037716F">
        <w:t xml:space="preserve">, 2013, “Mechanistic Realism and US Foreign Policy: A New Framework for </w:t>
      </w:r>
      <w:r w:rsidRPr="00B26734">
        <w:t>Analysis”,</w:t>
      </w:r>
      <w:r w:rsidR="00B26734">
        <w:t xml:space="preserve"> </w:t>
      </w:r>
      <w:r w:rsidR="0092569A" w:rsidRPr="00B26734">
        <w:t>p.36-37] //RH</w:t>
      </w:r>
    </w:p>
    <w:p w:rsidR="0092569A" w:rsidRPr="003761B8" w:rsidRDefault="0092569A" w:rsidP="0092569A">
      <w:pPr>
        <w:rPr>
          <w:rStyle w:val="StyleUnderline"/>
        </w:rPr>
      </w:pPr>
      <w:r w:rsidRPr="003761B8">
        <w:rPr>
          <w:sz w:val="16"/>
        </w:rPr>
        <w:t xml:space="preserve">Few would dispute that objective knowledge is the goal of science. For sure, some object to this. Trachtenberg (2006: 7-14), discussing the so-called "constructionist challenge", refers to Hayden White for whom there is no difference between history writing and myth making. In White's view, </w:t>
      </w:r>
      <w:r w:rsidRPr="003761B8">
        <w:rPr>
          <w:rStyle w:val="StyleUnderline"/>
        </w:rPr>
        <w:t>historians perform "an essentially poetic act</w:t>
      </w:r>
      <w:r w:rsidRPr="003761B8">
        <w:rPr>
          <w:sz w:val="16"/>
        </w:rPr>
        <w:t xml:space="preserve">" (ibid.: 8), </w:t>
      </w:r>
      <w:r w:rsidRPr="003761B8">
        <w:rPr>
          <w:rStyle w:val="StyleUnderline"/>
        </w:rPr>
        <w:t>which obviously deprives any historical description of a claim to objectivity</w:t>
      </w:r>
      <w:r w:rsidRPr="003761B8">
        <w:rPr>
          <w:sz w:val="16"/>
        </w:rPr>
        <w:t xml:space="preserve">. These positions are exceptional, however. As I-lacking (1999: 4) concludes, unconditional statements of relativism, i.e., the view that truth only resides in the eye of the beholder, "are hard to find". Yet, </w:t>
      </w:r>
      <w:r w:rsidRPr="003761B8">
        <w:rPr>
          <w:rStyle w:val="StyleUnderline"/>
        </w:rPr>
        <w:t>questions of objectivity often surface when theories are utilized for analytical purposes</w:t>
      </w:r>
      <w:r w:rsidRPr="003761B8">
        <w:rPr>
          <w:sz w:val="16"/>
        </w:rPr>
        <w:t xml:space="preserve">. But does it harm objectivity to utilize theoretical knowledge, in this case Mechanistic Realism, for empirical analysis? Some clearly think so. David Silverman (2008) is arguing that the theory one chooses is bound to be confirmed. [M]odels, concepts and theories are self-confirming in that they instruct us to look at phenomena in particular ways. This means that they can never be disproved but only found to be more or less useful. (Ibid.: 99) Under this view the use of theories cannot be reconciled with an ideal of objectivity. </w:t>
      </w:r>
      <w:r w:rsidRPr="003761B8">
        <w:rPr>
          <w:rStyle w:val="StyleUnderline"/>
        </w:rPr>
        <w:t>The theory you pick determines the conclusion you reach as it inevitably leads the researcher to confirming evidence</w:t>
      </w:r>
      <w:r w:rsidRPr="003761B8">
        <w:rPr>
          <w:sz w:val="16"/>
        </w:rPr>
        <w:t xml:space="preserve">. Accordingly, </w:t>
      </w:r>
      <w:r w:rsidRPr="003761B8">
        <w:rPr>
          <w:rStyle w:val="StyleUnderline"/>
        </w:rPr>
        <w:t>theories are never discarded</w:t>
      </w:r>
      <w:r w:rsidRPr="003761B8">
        <w:rPr>
          <w:sz w:val="16"/>
        </w:rPr>
        <w:t>. In order to understand why a researcher arrives at a certain conclusion rather than con¬front her evidence, one should analyze her initial choice of theory. This is hardly a defendable view, as it suggests the hypothetical deductive method is never practiced with success. As Popper (2007: 144) points out, the public character of science and the fact that ideas are constantly criticized "imposes a mental discipline on the indi¬vidual scientist". Ideas at odds with evidence will have a short life in a critical environment, especially when they smack of prejudice and theoretical fidelity. A more moderate rejection of objectivity finds observations not so much self-confirming as "theory-laden". This is the view of Alexander Wendt (1999), who thinks prejudice is always involved when mechanisms, what he calls "unobserv¬ables", are interpreted. In the long run, empirical work may help us decide which conceptualization [of the world] is best, but the "</w:t>
      </w:r>
      <w:r w:rsidRPr="003761B8">
        <w:rPr>
          <w:rStyle w:val="StyleUnderline"/>
        </w:rPr>
        <w:t>observation" of unobservables is always theory-laden, involving an inherent gap between theory and reality</w:t>
      </w:r>
      <w:r w:rsidRPr="003761B8">
        <w:rPr>
          <w:sz w:val="16"/>
        </w:rPr>
        <w:t>. (Ibid.: 5) Wendt's view is widespread. Many scholars who reject relativism still argue that observations are theory-laden. Jack Levy (1997: 26), for example, takes this to be conventional wisdom. The argument that all empirical observations are filtered through a priori mental frameworks and that explanations are necessarily based on underlying theoretical assumptions and concepts is now conventional wisdom in both political science and history. Haber et al. (1997: 37) maintain likewise that this is the consensus view. could not resist the claim that their observations are theory laden. Nate p</w:t>
      </w:r>
      <w:r w:rsidRPr="003761B8">
        <w:rPr>
          <w:rStyle w:val="StyleUnderline"/>
        </w:rPr>
        <w:t>ositivism</w:t>
      </w:r>
      <w:r w:rsidRPr="003761B8">
        <w:rPr>
          <w:sz w:val="16"/>
        </w:rPr>
        <w:t xml:space="preserve">, in which the world is assumed simply to speak tor itscif, </w:t>
      </w:r>
      <w:r w:rsidRPr="003761B8">
        <w:rPr>
          <w:rStyle w:val="StyleUnderline"/>
        </w:rPr>
        <w:t>is not one of the claims of contemporary social science</w:t>
      </w:r>
      <w:r w:rsidRPr="003761B8">
        <w:rPr>
          <w:sz w:val="16"/>
        </w:rPr>
        <w:t xml:space="preserve">. </w:t>
      </w:r>
      <w:r w:rsidRPr="003761B8">
        <w:rPr>
          <w:rStyle w:val="StyleUnderline"/>
        </w:rPr>
        <w:t>However, the view that all observations are theory-laden Is</w:t>
      </w:r>
      <w:r w:rsidRPr="003761B8">
        <w:rPr>
          <w:sz w:val="16"/>
        </w:rPr>
        <w:t xml:space="preserve">, as MaInes (20CA 9) points out, </w:t>
      </w:r>
      <w:r w:rsidRPr="003761B8">
        <w:rPr>
          <w:rStyle w:val="StyleUnderline"/>
        </w:rPr>
        <w:t>hard to reconcile with ordinary experience</w:t>
      </w:r>
      <w:r w:rsidRPr="003761B8">
        <w:rPr>
          <w:sz w:val="16"/>
        </w:rPr>
        <w:t xml:space="preserve">. When I observe someone crying and infer that she is sad. Neither the observation nor my assumption is Laden with mush theory k ibid.). Although the tendency to attach particular weight to observations that support pre-existing beliefs and to ignore inconvenient evid¬ewe is a prok+I(n with empirical merit, it must not be exaggerated. </w:t>
      </w:r>
      <w:r w:rsidRPr="003761B8">
        <w:rPr>
          <w:rStyle w:val="StyleUnderline"/>
        </w:rPr>
        <w:t xml:space="preserve">The social world is frequently merciless to theory-laden conclusions by displaying facts which are impossible to ignore and impossible to reconcile with simplistic </w:t>
      </w:r>
      <w:r w:rsidRPr="003761B8">
        <w:rPr>
          <w:sz w:val="16"/>
        </w:rPr>
        <w:t xml:space="preserve">To take an example. Beliefs are apt to differ among scholars adhering to different IR theories when it comes to things that render the international system different from a pure anarchy. It could be the role played by international law and organizations like the UN (United Nations). Variations on this score reflect the plurality of reasonable interpretations to which the overall evidence is amenable. Yet it is impossible to take the observation that the US ignored the UN Security Council before the Iraq war as anything but an indication that the inter¬nanoru system in important respects differs from a well-ordered state_ </w:t>
      </w:r>
      <w:r w:rsidRPr="003761B8">
        <w:rPr>
          <w:rStyle w:val="StyleUnderline"/>
        </w:rPr>
        <w:t>Any theory laden attempt to arrive at a different conclusion is bound to fail as researchers steeped in norms of accountability and trained to counteract intellec¬tual imperfections would refuse to stand by a belief shown to be false by contra¬dictor. evidence</w:t>
      </w:r>
      <w:r w:rsidRPr="003761B8">
        <w:rPr>
          <w:sz w:val="16"/>
        </w:rPr>
        <w:t xml:space="preserve">. In that sense, </w:t>
      </w:r>
      <w:r w:rsidRPr="003761B8">
        <w:rPr>
          <w:rStyle w:val="StyleUnderline"/>
        </w:rPr>
        <w:t>theoretical beliefs are self-corrigible even if observations are bound up with theoretical expectations.</w:t>
      </w:r>
      <w:r w:rsidRPr="003761B8">
        <w:rPr>
          <w:sz w:val="16"/>
        </w:rPr>
        <w:t xml:space="preserve"> This study is a case in point. </w:t>
      </w:r>
      <w:r w:rsidRPr="003761B8">
        <w:rPr>
          <w:rStyle w:val="StyleUnderline"/>
        </w:rPr>
        <w:t>Even if Mechanistic Realism leaves no room for idealism to influence the formulation of foreign policy, the number of statements made by members of the administration and scholars invoking this fact as important makes it impossible to scrutinize the case without probing the validity of idealist explanations</w:t>
      </w:r>
      <w:r w:rsidRPr="003761B8">
        <w:rPr>
          <w:sz w:val="16"/>
        </w:rPr>
        <w:t xml:space="preserve">. Any scholar failing to discuss idealism in this case will Wiggle to ward off the criticism that he has ignored a potentially important causes: factor. In that sense, </w:t>
      </w:r>
      <w:r w:rsidRPr="003761B8">
        <w:rPr>
          <w:rStyle w:val="StyleUnderline"/>
        </w:rPr>
        <w:t xml:space="preserve">evidence asserts a profound influence of what ought to be discussed. </w:t>
      </w:r>
    </w:p>
    <w:p w:rsidR="0092569A" w:rsidRPr="003761B8" w:rsidRDefault="0092569A" w:rsidP="0092569A"/>
    <w:p w:rsidR="0092569A" w:rsidRPr="003761B8" w:rsidRDefault="0092569A" w:rsidP="0092569A">
      <w:pPr>
        <w:pStyle w:val="Heading4"/>
      </w:pPr>
      <w:r>
        <w:t>A mechanistic approach best – it offers more certainty and less bias</w:t>
      </w:r>
    </w:p>
    <w:p w:rsidR="00B26734" w:rsidRDefault="00B26734" w:rsidP="00B26734">
      <w:pPr>
        <w:rPr>
          <w:rStyle w:val="Style13ptBold"/>
        </w:rPr>
      </w:pPr>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B26734" w:rsidRDefault="00B26734" w:rsidP="0092569A">
      <w:pPr>
        <w:rPr>
          <w:sz w:val="16"/>
        </w:rPr>
      </w:pPr>
      <w:r>
        <w:t>[Johannes Gullestad</w:t>
      </w:r>
      <w:r w:rsidRPr="0037716F">
        <w:t xml:space="preserve">, 2013, “Mechanistic Realism and US Foreign Policy: A New </w:t>
      </w:r>
      <w:r w:rsidRPr="00B26734">
        <w:t>Framework for Analysis”,</w:t>
      </w:r>
      <w:r>
        <w:t xml:space="preserve"> </w:t>
      </w:r>
      <w:r w:rsidR="0092569A" w:rsidRPr="00B26734">
        <w:t>p.34-35] //RH</w:t>
      </w:r>
    </w:p>
    <w:p w:rsidR="0092569A" w:rsidRPr="00B41A9A" w:rsidRDefault="0092569A" w:rsidP="0092569A">
      <w:pPr>
        <w:rPr>
          <w:sz w:val="16"/>
        </w:rPr>
      </w:pPr>
      <w:r w:rsidRPr="003E2431">
        <w:rPr>
          <w:sz w:val="16"/>
        </w:rPr>
        <w:t xml:space="preserve">However, one may reasonably object that without documenting why a mechanism occurs and what condition triggers it we have not provided an explanation, but rather an empty statement iterating the observation in more general terms. After all, one could argue that the "observation that an action is somehow typical ---- that it falls into a pattern --- sheds light on it only if the pattern is not equally in need of explanation" (Malnes 2006: 184). The objection is indeed warranted. Yet three arguments reduce its sting. First, </w:t>
      </w:r>
      <w:r w:rsidRPr="00DC10BA">
        <w:rPr>
          <w:rStyle w:val="StyleUnderline"/>
        </w:rPr>
        <w:t>although descriptions provide us with the empirical sequence suggesting "what" happened, a satisfying explanation would also require an indication of what connected the data points in the sequence, that is, "why" one event followed the other</w:t>
      </w:r>
      <w:r w:rsidRPr="003E2431">
        <w:rPr>
          <w:sz w:val="16"/>
        </w:rPr>
        <w:t xml:space="preserve">. </w:t>
      </w:r>
      <w:r w:rsidRPr="00DC10BA">
        <w:rPr>
          <w:rStyle w:val="StyleUnderline"/>
        </w:rPr>
        <w:t>Mechanisms</w:t>
      </w:r>
      <w:r w:rsidRPr="003E2431">
        <w:rPr>
          <w:sz w:val="16"/>
        </w:rPr>
        <w:t xml:space="preserve">, in Elster's definition, </w:t>
      </w:r>
      <w:r w:rsidRPr="00DC10BA">
        <w:rPr>
          <w:rStyle w:val="StyleUnderline"/>
        </w:rPr>
        <w:t>offer these connections by appealing to the somewhat imprecise notion of familiarity</w:t>
      </w:r>
      <w:r w:rsidRPr="003E2431">
        <w:rPr>
          <w:sz w:val="16"/>
        </w:rPr>
        <w:t xml:space="preserve">. Even if appeals to the sense that a causal connection fits into a familiar pattern are not completely satisfactory, </w:t>
      </w:r>
      <w:r w:rsidRPr="00DC10BA">
        <w:rPr>
          <w:rStyle w:val="StyleUnderline"/>
        </w:rPr>
        <w:t>invocation of a frequently observed connection is still apt to stop an inquirer from asking further questions</w:t>
      </w:r>
      <w:r w:rsidRPr="003E2431">
        <w:rPr>
          <w:sz w:val="16"/>
        </w:rPr>
        <w:t xml:space="preserve">. By knowing that two events have previously been repeatedly connected in a particular way, such as uncertainty and fear, we can feel more confident in our supposition that the observations we now encounter are connected, and thus explained, in the same way. Accordingly, equipped with a repertoire of familiar mechanisms, we can more confidently make causal assumptions about the psycho-. logical reactions of decision -makers precisely because we have noticed the efficacy of these mechanisms form similar cases previously. </w:t>
      </w:r>
      <w:r w:rsidRPr="00DC10BA">
        <w:rPr>
          <w:rStyle w:val="StyleUnderline"/>
        </w:rPr>
        <w:t>Without knowledge of the pre- existing mechanism, we would have greater doubts regarding our causal hypothesis</w:t>
      </w:r>
      <w:r w:rsidRPr="003E2431">
        <w:rPr>
          <w:sz w:val="16"/>
        </w:rPr>
        <w:t xml:space="preserve">. This higher degree of confidence is why mechanistic explanations add value compared to mere descriptions, even if the mechanism invoked defies our full grasp. Second, </w:t>
      </w:r>
      <w:r w:rsidRPr="00DC10BA">
        <w:rPr>
          <w:rStyle w:val="StyleUnderline"/>
        </w:rPr>
        <w:t>because there are innumerable observations that might be considered causally significant in a given case, the clutter that accompanies a detailed historical retelling can hinder comprehension of complex evens</w:t>
      </w:r>
      <w:r w:rsidRPr="003E2431">
        <w:rPr>
          <w:sz w:val="16"/>
        </w:rPr>
        <w:t xml:space="preserve">. The empirical richness of some narratives is simply overwhelming. However, </w:t>
      </w:r>
      <w:r w:rsidRPr="00DC10BA">
        <w:rPr>
          <w:rStyle w:val="StyleUnderline"/>
        </w:rPr>
        <w:t>by invoking mechanisms it becomes easier to distill the observations that are fundamental and pertinent to causality from the rich detail of the descriptions</w:t>
      </w:r>
      <w:r w:rsidRPr="003E2431">
        <w:rPr>
          <w:sz w:val="16"/>
        </w:rPr>
        <w:t xml:space="preserve">. Because </w:t>
      </w:r>
      <w:r w:rsidRPr="00DC10BA">
        <w:rPr>
          <w:rStyle w:val="StyleUnderline"/>
        </w:rPr>
        <w:t>mechanisms provide a means of sorting the empirical data and reducing the details to the significant care, they facilitate understanding</w:t>
      </w:r>
      <w:r w:rsidRPr="003E2431">
        <w:rPr>
          <w:sz w:val="16"/>
        </w:rPr>
        <w:t xml:space="preserve">. Accordingly, noticing from the plethora of details that individuals experienced the "absence of solid information on additional threats as terrifying" becomes a more important piece of empirical data once the causal mechanism "uncertainty fosters fear" is known and invoked. Third, since </w:t>
      </w:r>
      <w:r w:rsidRPr="003E2431">
        <w:rPr>
          <w:rStyle w:val="StyleUnderline"/>
        </w:rPr>
        <w:t>the mechanisms contained in Mechanistic Realism are translated from more fundamental premises about the character of the international system, the causal patterns invoked have been accounted for and are therefore not equally in need of explanation</w:t>
      </w:r>
      <w:r w:rsidRPr="003E2431">
        <w:rPr>
          <w:sz w:val="16"/>
        </w:rPr>
        <w:t xml:space="preserve">. Mechanistic Realism is apt to explain precisely because the assumptions from which the mechanisms are derived require less explanation than the observations on which they shed light. That the causal patterns of Mechanistic Realism are wedded to a more general theory gives a tiny assurance that the occurrence of the mechanism is no coincidence. It provides us with an account of why seemingly inexplicable causal patterns, such as uncertainty fosters fear, emerge in the first place an f therefore facilitates a higher degree of comprehension. While the assurance may be frail, it is still better than no assurance. Another challenge of mechanistic analysis, which occurs after a mechanism is identified, is that. of "confirmation bias" (George and Bennett 2005: 217). The criteria used for including an observation as evidence of a mechanism may shape the conclusions one arrives at. The malpractice of cherry-picking evidence to confirm posited mechanisms will lead researchers to overstate the causal weight accorded to it. This danger is particularly salient since mechanisms, as noted above, are apt to sort the messy empirical data. Bryman (in Silverman 2008: 211) points out how Brief conversation, snippets from unstructured interviews are used to provide evidence of a particular contention. There are grounds for disquiet in that the representativeness or generality of these fragments are rarely addressed. </w:t>
      </w:r>
      <w:r w:rsidRPr="003E2431">
        <w:rPr>
          <w:rStyle w:val="StyleUnderline"/>
        </w:rPr>
        <w:t>The bulwark against confirmation bias is to uphold the ideal of representativeness, an ideal achieved if the conclusions drawn from the sampled data would have been similar if the entire universe of data had been studied</w:t>
      </w:r>
      <w:r w:rsidRPr="003E2431">
        <w:rPr>
          <w:sz w:val="16"/>
        </w:rPr>
        <w:t xml:space="preserve">. </w:t>
      </w:r>
      <w:r w:rsidRPr="003E2431">
        <w:rPr>
          <w:rStyle w:val="StyleUnderline"/>
        </w:rPr>
        <w:t>Representativeness is distorted if anecdotal examples that concur with preconceived beliefs or fit a purpose other than truthfulness are taken to connote the entire universe. The</w:t>
      </w:r>
      <w:r w:rsidRPr="003E2431">
        <w:rPr>
          <w:sz w:val="16"/>
        </w:rPr>
        <w:t xml:space="preserve"> problem of selection bias is possibly most acute in theoretically informed studies. Admittedly, Mechanistic Realism directs attention to a limited set of variables which need not, in a given case, be the decisive ones. This potential inferential trap therefore deserves special comment.</w:t>
      </w:r>
    </w:p>
    <w:p w:rsidR="0092569A" w:rsidRDefault="0092569A" w:rsidP="0092569A"/>
    <w:p w:rsidR="0092569A" w:rsidRDefault="0092569A" w:rsidP="0092569A"/>
    <w:p w:rsidR="0092569A" w:rsidRDefault="0092569A" w:rsidP="0092569A">
      <w:pPr>
        <w:pStyle w:val="Heading3"/>
      </w:pPr>
      <w:r>
        <w:t>2ac – at: what is mechanistic realism?!</w:t>
      </w:r>
    </w:p>
    <w:p w:rsidR="0092569A" w:rsidRPr="005F03AD" w:rsidRDefault="0092569A" w:rsidP="0092569A"/>
    <w:p w:rsidR="0092569A" w:rsidRPr="003761B8" w:rsidRDefault="0092569A" w:rsidP="0092569A">
      <w:pPr>
        <w:pStyle w:val="Heading4"/>
      </w:pPr>
      <w:r>
        <w:t>Mechanical realism offers a psychological theory of foreign policy – takes into account the distinct psychology of leaders</w:t>
      </w:r>
    </w:p>
    <w:p w:rsidR="00B26734" w:rsidRPr="00B26734" w:rsidRDefault="00B26734" w:rsidP="00B26734">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B26734" w:rsidRDefault="00B26734" w:rsidP="00B26734">
      <w:r w:rsidRPr="00B26734">
        <w:t>[Johannes Gullestad, 2013, “Mechanistic Realism and US Foreign Policy: A New Framework for Analysis”,</w:t>
      </w:r>
      <w:r w:rsidR="0092569A" w:rsidRPr="00B26734">
        <w:t xml:space="preserve"> p.14-16] //RH</w:t>
      </w:r>
    </w:p>
    <w:p w:rsidR="0092569A" w:rsidRPr="00D86B68" w:rsidRDefault="0092569A" w:rsidP="0092569A">
      <w:pPr>
        <w:rPr>
          <w:sz w:val="16"/>
        </w:rPr>
      </w:pPr>
      <w:r w:rsidRPr="00D86B68">
        <w:rPr>
          <w:sz w:val="16"/>
        </w:rPr>
        <w:t xml:space="preserve">In essence, </w:t>
      </w:r>
      <w:r w:rsidRPr="00427C6E">
        <w:rPr>
          <w:rStyle w:val="StyleUnderline"/>
        </w:rPr>
        <w:t>Mechanistic Realism outlines the building blocks of a psychological theory of foreign policy decision-making by exhibiting twelve mental operations that are assumed to affect foreign policy decision makers. The benefit of the catalogued mechanisms compared to its theoretical ancestor is that it offers a more precise picture of the various mental sequences by which decision-makers formulate foreign policy</w:t>
      </w:r>
      <w:r w:rsidRPr="00D86B68">
        <w:rPr>
          <w:sz w:val="16"/>
        </w:rPr>
        <w:t xml:space="preserve">. By exposing these sequences </w:t>
      </w:r>
      <w:r w:rsidRPr="00427C6E">
        <w:rPr>
          <w:rStyle w:val="StyleUnderline"/>
        </w:rPr>
        <w:t>one gets a more ant and more detailed grasp of what is driving foreign policy decision making and how it is driven</w:t>
      </w:r>
      <w:r w:rsidRPr="00D86B68">
        <w:rPr>
          <w:sz w:val="16"/>
        </w:rPr>
        <w:t xml:space="preserve">. Thanks to the explication of the mechanisms in the catalogue and the concern with micro-foundations, the time lag between explanans and explanandum in the realist causal story is reduced (cf. Elster 1983: 24). The presentation of the entire catalogue must wait till Chapter 3. Yet, the account proposed by Mechanistic Realism of how fear enters decision-makers' heads and eventually becomes the prime olive behind their foreign conduct is a. telling illustration of the catalogue's explanatory utility. Whereas realism restrictively asserts that fear coupled with the motive to survive spurs foreign policy decisions, </w:t>
      </w:r>
      <w:r w:rsidRPr="007B4E6A">
        <w:rPr>
          <w:rStyle w:val="StyleUnderline"/>
        </w:rPr>
        <w:t>Mechanistic Realism spells Out in detail four distinct and psychologically plausible causal patterns by which fear ensues.</w:t>
      </w:r>
      <w:r w:rsidRPr="00D86B68">
        <w:rPr>
          <w:sz w:val="16"/>
        </w:rPr>
        <w:t xml:space="preserve"> Mechanistic Realism proposes that </w:t>
      </w:r>
      <w:r w:rsidRPr="007B4E6A">
        <w:rPr>
          <w:rStyle w:val="StyleUnderline"/>
        </w:rPr>
        <w:t>fear results both from rational evaluation of threatening signals, from uncertainty about others' intentions, from imperfect epistemological Circumstances and from counter-wishful thinking.</w:t>
      </w:r>
      <w:r w:rsidRPr="00D86B68">
        <w:rPr>
          <w:sz w:val="16"/>
        </w:rPr>
        <w:t xml:space="preserve"> Since these four mechanisms exhibit more specific causal patterns, an intellectually more fulfilling account of the role of fear in foreign policy decision-making can be given. Consider an example: reading the memoir of the CIA Director, George Tenet (2007), one is struck by the extent to which his account is "quivering with emotion" (ibid.: 115).1 leitmotiv of the memoir is how the constant exposure to new intelligence instilled a "palpable fear" Obi&amp; 230), which Tenet conveyed to the president in his daily intelligence briefs causing Bush "to we up in the middle of the night worried about what I had read" (Bush 2010: 153). Upon careful reading, the memoir is evidence to suggest that Tenet's fear had multiple sources corresponding to the four fear-fostering psychological patterns suggested by Mechanistic Realism. That individual-level data found in Tenet's memoir • can be subsumed under the method identified by Mech. Realism, corroborates their causal significance on the individual level. Consequently the content of Tenet's mental life is better understood. Since fear, according to realism, is presumed to be the main psychosocial precursor to foreign policy decisions, it is intellectually rewarding to know in more detail how it enters into decision-makers' heads. It gives a higher measure of understanding and suggests that this particular psychological component of the causal story told by realism has empirical merit. </w:t>
      </w:r>
      <w:r w:rsidRPr="007B4E6A">
        <w:rPr>
          <w:rStyle w:val="StyleUnderline"/>
        </w:rPr>
        <w:t>Some have argued that realist scholars have failed to study the impact of emotions, in particular fear</w:t>
      </w:r>
      <w:r w:rsidRPr="00D86B68">
        <w:rPr>
          <w:sz w:val="16"/>
        </w:rPr>
        <w:t xml:space="preserve">, systematically. Crawford (2000) asserts that fear, although accepted as an important state motive and crucial for several theories of international politics, is often only implicitly assumed and supposedly "unexamfined", "underproblematized" and "undertheorized" (ibid.: 118-119). "This taken fog-for-granted-status, especially of fear, has particularly pernicious effects" (Crawford 2000: 118). By way of contributing to theorizing fear, </w:t>
      </w:r>
      <w:r w:rsidRPr="007B4E6A">
        <w:rPr>
          <w:rStyle w:val="StyleUnderline"/>
        </w:rPr>
        <w:t>Mechanistic Realism renders this critique less pertinent, as the above example highlights.</w:t>
      </w:r>
      <w:r w:rsidRPr="00D86B68">
        <w:rPr>
          <w:sz w:val="16"/>
        </w:rPr>
        <w:t xml:space="preserve"> Awareness of the ways fear comes about, suggests that Tenet's fearfulness is no coincidence, but rather explicable. Furthermore, </w:t>
      </w:r>
      <w:r w:rsidRPr="00D86B68">
        <w:rPr>
          <w:rStyle w:val="StyleUnderline"/>
        </w:rPr>
        <w:t>the higher measure of specification offered by Mechanistic Realism</w:t>
      </w:r>
      <w:r w:rsidRPr="00D86B68">
        <w:rPr>
          <w:sz w:val="16"/>
        </w:rPr>
        <w:t xml:space="preserve">, for example of the role of fear, </w:t>
      </w:r>
      <w:r w:rsidRPr="00D86B68">
        <w:rPr>
          <w:rStyle w:val="StyleUnderline"/>
        </w:rPr>
        <w:t>makes epistemological evaluation of empirical merit easier</w:t>
      </w:r>
      <w:r w:rsidRPr="00D86B68">
        <w:rPr>
          <w:sz w:val="16"/>
        </w:rPr>
        <w:t xml:space="preserve">. The "critical rationalist" view, associated with Karl Popper (2009: ChapterI), whereby knowledge advances through the testing of claims, is arguably a viable way to probe the validity of all types of theoretical claims. Popper's hypothetical deductive method requires researchers to work out testable empirical implications of a given theory and observe the fit between the implications and observations. Supposedly, when theoretical deductions fit empirical findings there are grounds for strengthened confidence in the explanam Lion suggested. While any claim is subject to withdrawal upon the emergence of contra"), evidence, claims that endure continuous falsification attempts aspire to be the best truth candidate available. But even if observations fit theoretical deductions, as seems to be the case of Us policies after 9/11 and realism, prudent skeptics would still be concerned . with the possibility of spuriousness, i.e., that the fit between the observations and the theoretical deductions could be due to a third factor, not acknowledged by the theory. This skepticism invites theoretical deductions of the lowest levels of abstraction that a theory permits. Taking this into account, </w:t>
      </w:r>
      <w:r w:rsidRPr="00770068">
        <w:rPr>
          <w:rStyle w:val="StyleUnderline"/>
        </w:rPr>
        <w:t>instead of exploring the crude and unspecific fits between realist predictions and US behavior, .Mechanistic Realism opts to explore whether the intervening causal mechanisms implied by realism are operative in the case of concern</w:t>
      </w:r>
      <w:r w:rsidRPr="00D86B68">
        <w:rPr>
          <w:sz w:val="16"/>
        </w:rPr>
        <w:t>. This is to follow Fop- per's (2.009: .2(3) recommendation to expose a theory to falsification "in every conceivable way" and to "the fiercest struggle for survival". Failure of attempts to show that the mechanisms comprising Mechanistic -.Realism are not causally effective inspires more confidence that the mechanism mirrors the real causal process, i.e., that responsible for the outcome. The mechanisms in the 'repertoire that are not rebutted, but rather, like in the above. example, .seem to account for how observations at the decision-making level fit together, provide an explanation because they are more general than the phenomenon they subsume (see Elster 1999: 6). Mechanisms of this kind arguably deserve a place in the toolbox of possible foreign policy explanations. Yet engagement with the available data suggests the existence of additional mechanisms, related and unrelated to Mechanistic Realism. One advantage of attempting to subsume what happened under the mechanisms included in Mechanistic Realism is to reveal non-subsumable information, suggesting a need for additional mechanisms in order to account for the residual oddity. By engaging with the "superfluous" data directly, mechanisms can be inductively suggested it is sometimes possible to relate seemingly relevant aspects of the descriptions to mechanisms invoked by theory traditions other than realism. The conspicuous presence of idealist rhetoric after 9/11 is a case in point. These observations defy Mechanistic Realism. Yet since they relate to more general ideas of human motivation, this suggests that incidents in which self-interest appears to be superseded can be subsumed under a regularly occurring pattern of unselfishness. While the epistemological challenge of demonstrating the causal power of idealism is profound, mental patterns occurring with demonstrable frequency in foreign policy decision-making, such as idealist motives, may help dispel new puzzles, even if these explanations probably require refinement. In Chapter 5 I shall attempt to spell out and probe the validity of idealist mechanisms as meticulously as possible, to the effect of expanding the repertoire of mechanisms necessary to dispel the puzzles surrounding the Bush administration's decisions after 9/11.</w:t>
      </w:r>
    </w:p>
    <w:p w:rsidR="0092569A" w:rsidRDefault="0092569A" w:rsidP="0092569A">
      <w:pPr>
        <w:pStyle w:val="Heading3"/>
      </w:pPr>
      <w:r>
        <w:t xml:space="preserve">2ac – human security </w:t>
      </w:r>
      <w:r w:rsidR="00AA3E63">
        <w:t>formative of</w:t>
      </w:r>
      <w:r>
        <w:t xml:space="preserve"> national security</w:t>
      </w:r>
    </w:p>
    <w:p w:rsidR="0092569A" w:rsidRDefault="0092569A" w:rsidP="0092569A"/>
    <w:p w:rsidR="0092569A" w:rsidRDefault="0092569A" w:rsidP="0092569A">
      <w:pPr>
        <w:pStyle w:val="Heading4"/>
      </w:pPr>
      <w:r>
        <w:t>Human (in)security is formative of national security</w:t>
      </w:r>
    </w:p>
    <w:p w:rsidR="00B26734" w:rsidRDefault="0092569A" w:rsidP="0092569A">
      <w:r w:rsidRPr="001778F7">
        <w:rPr>
          <w:b/>
        </w:rPr>
        <w:t>Dalby</w:t>
      </w:r>
      <w:r w:rsidR="00B26734">
        <w:rPr>
          <w:b/>
        </w:rPr>
        <w:t>, an Irish born academic and CIGI Chair in the Political Economy of Climate Change at the Balsillie School of International Affairs. Dalby is a leading figure in the disciplines of environmental security and critical geopolitics,</w:t>
      </w:r>
      <w:r w:rsidRPr="001778F7">
        <w:rPr>
          <w:b/>
        </w:rPr>
        <w:t xml:space="preserve"> 13</w:t>
      </w:r>
      <w:r>
        <w:t xml:space="preserve"> </w:t>
      </w:r>
    </w:p>
    <w:p w:rsidR="0092569A" w:rsidRPr="00B26734" w:rsidRDefault="00B26734" w:rsidP="00B26734">
      <w:pPr>
        <w:rPr>
          <w:rFonts w:ascii="Times" w:eastAsia="Times New Roman" w:hAnsi="Times" w:cs="Times New Roman"/>
          <w:szCs w:val="20"/>
        </w:rPr>
      </w:pPr>
      <w:r>
        <w:t>(Simon</w:t>
      </w:r>
      <w:r w:rsidR="0092569A" w:rsidRPr="00A352E8">
        <w:t>, 2013, “Environmental Security: Approaches and Issues”, Pg 126)</w:t>
      </w:r>
    </w:p>
    <w:p w:rsidR="0092569A" w:rsidRPr="00B26734" w:rsidRDefault="0092569A" w:rsidP="0092569A">
      <w:pPr>
        <w:rPr>
          <w:sz w:val="16"/>
        </w:rPr>
      </w:pPr>
      <w:r w:rsidRPr="00B26734">
        <w:rPr>
          <w:sz w:val="16"/>
        </w:rPr>
        <w:t xml:space="preserve">The contrast between a focus on local environments as determining social life, and the potential for conflict arising in particular places as a result of large-scale economic and political changes, parallels the shift in focus from national security to a much more encompassing formulation of security in the UNDP framework. On the one hand </w:t>
      </w:r>
      <w:r w:rsidRPr="001778F7">
        <w:rPr>
          <w:u w:val="single"/>
        </w:rPr>
        <w:t>human security does look to the smaller scale and the practical conditions of life for people, not just states. On the other hand it looks to the global economy, and political processes which flow across boundaries to render people insecure in many places.</w:t>
      </w:r>
      <w:r w:rsidRPr="00B26734">
        <w:rPr>
          <w:sz w:val="16"/>
        </w:rPr>
        <w:t xml:space="preserve"> It’s about governance broadly understood, but also about the simple but crucial fact that </w:t>
      </w:r>
      <w:r w:rsidRPr="001778F7">
        <w:rPr>
          <w:u w:val="single"/>
        </w:rPr>
        <w:t>people are sometimes in secure not as the result of the deliberate actions of another state, but as the accidental consequences of economic and environmental changes which happen to have unfortunate effects in particular places. Most recently the growing alarm about the effects of climate change has added an important additional link between the local and the global causes of insecurity</w:t>
      </w:r>
      <w:r w:rsidRPr="00B26734">
        <w:rPr>
          <w:sz w:val="16"/>
        </w:rPr>
        <w:t>.</w:t>
      </w:r>
    </w:p>
    <w:p w:rsidR="0092569A" w:rsidRDefault="0092569A" w:rsidP="0092569A"/>
    <w:p w:rsidR="0092569A" w:rsidRDefault="0092569A" w:rsidP="0092569A"/>
    <w:p w:rsidR="0092569A" w:rsidRPr="00F66C08" w:rsidRDefault="0092569A" w:rsidP="0092569A"/>
    <w:p w:rsidR="0092569A" w:rsidRDefault="0092569A" w:rsidP="0092569A">
      <w:pPr>
        <w:pStyle w:val="Heading3"/>
      </w:pPr>
      <w:r>
        <w:t>2ac – mechanistic realism good – indiv psychology</w:t>
      </w:r>
    </w:p>
    <w:p w:rsidR="0092569A" w:rsidRPr="00464935" w:rsidRDefault="0092569A" w:rsidP="0092569A"/>
    <w:p w:rsidR="0092569A" w:rsidRPr="003761B8" w:rsidRDefault="0092569A" w:rsidP="0092569A">
      <w:pPr>
        <w:pStyle w:val="Heading4"/>
      </w:pPr>
      <w:r w:rsidRPr="003761B8">
        <w:t>Mechanistic Realism key – accounts for individual psychology instead of focusing on the system</w:t>
      </w:r>
    </w:p>
    <w:p w:rsidR="00B26734" w:rsidRPr="00B26734" w:rsidRDefault="00B26734" w:rsidP="00B26734">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464935" w:rsidRDefault="00B26734" w:rsidP="00B26734">
      <w:pPr>
        <w:rPr>
          <w:sz w:val="16"/>
        </w:rPr>
      </w:pPr>
      <w:r w:rsidRPr="00B26734">
        <w:t>[Johannes Gullestad, 2013, “Mechanistic Realism and US Foreign Policy: A New Framework for Analysis”,</w:t>
      </w:r>
      <w:r>
        <w:t xml:space="preserve"> </w:t>
      </w:r>
      <w:r w:rsidR="0092569A" w:rsidRPr="00B26734">
        <w:t>p.12-13] //RH</w:t>
      </w:r>
    </w:p>
    <w:p w:rsidR="0092569A" w:rsidRPr="003761B8" w:rsidRDefault="0092569A" w:rsidP="0092569A">
      <w:pPr>
        <w:rPr>
          <w:sz w:val="16"/>
        </w:rPr>
      </w:pPr>
      <w:r w:rsidRPr="003761B8">
        <w:rPr>
          <w:sz w:val="16"/>
        </w:rPr>
        <w:t xml:space="preserve">The third allure of a mechanism-centered exploration of the Bush administration is </w:t>
      </w:r>
      <w:r w:rsidRPr="003761B8">
        <w:rPr>
          <w:rStyle w:val="StyleUnderline"/>
        </w:rPr>
        <w:t>Mechanistic Realism's implied commitment to the program of methodological individualism</w:t>
      </w:r>
      <w:r w:rsidRPr="003761B8">
        <w:rPr>
          <w:sz w:val="16"/>
        </w:rPr>
        <w:t xml:space="preserve">, arguably </w:t>
      </w:r>
      <w:r w:rsidRPr="003761B8">
        <w:rPr>
          <w:rStyle w:val="StyleUnderline"/>
        </w:rPr>
        <w:t>the program that contributes most to the improvement of social scientific knowledge</w:t>
      </w:r>
      <w:r w:rsidRPr="003761B8">
        <w:rPr>
          <w:sz w:val="16"/>
        </w:rPr>
        <w:t xml:space="preserve"> (Boudon 2006). In principle, mechanisms need not reside in individuals. The explanation, for example, on which some versions of balance of power theories rest, i.e., that all systems favor equilibrium, is also, although abstract, a mechanistic explanation as it invokes the frequently occur¬ring phenomenon known as the "invisible force", or some other mechanism, which somehow kicks in whenever systemic imbalance occurs, to restore it (Wolfers 1962: 122; Jervis 1997: Chapter 4). The problem with this type of mechanistic explanation, however, is that </w:t>
      </w:r>
      <w:r w:rsidRPr="003761B8">
        <w:rPr>
          <w:rStyle w:val="StyleUnderline"/>
        </w:rPr>
        <w:t>the detailed sequence between the independent variable</w:t>
      </w:r>
      <w:r w:rsidRPr="003761B8">
        <w:rPr>
          <w:sz w:val="16"/>
        </w:rPr>
        <w:t xml:space="preserve"> (systemic imbalance) </w:t>
      </w:r>
      <w:r w:rsidRPr="003761B8">
        <w:rPr>
          <w:rStyle w:val="StyleUnderline"/>
        </w:rPr>
        <w:t>and dependent variable</w:t>
      </w:r>
      <w:r w:rsidRPr="003761B8">
        <w:rPr>
          <w:sz w:val="16"/>
        </w:rPr>
        <w:t xml:space="preserve"> (restored balance) </w:t>
      </w:r>
      <w:r w:rsidRPr="003761B8">
        <w:rPr>
          <w:rStyle w:val="StyleUnderline"/>
        </w:rPr>
        <w:t>remains hidden and perplexing</w:t>
      </w:r>
      <w:r w:rsidRPr="003761B8">
        <w:rPr>
          <w:sz w:val="16"/>
        </w:rPr>
        <w:t>. In order to make balance of power theory credible, as Wolfers (1962: 9) notes, "</w:t>
      </w:r>
      <w:r w:rsidRPr="003761B8">
        <w:rPr>
          <w:rStyle w:val="StyleUnderline"/>
        </w:rPr>
        <w:t xml:space="preserve">one cannot escape an examination of the </w:t>
      </w:r>
      <w:r w:rsidRPr="003761B8">
        <w:rPr>
          <w:rStyle w:val="Emphasis"/>
        </w:rPr>
        <w:t>psychology of individuals</w:t>
      </w:r>
      <w:r w:rsidRPr="003761B8">
        <w:rPr>
          <w:rStyle w:val="StyleUnderline"/>
        </w:rPr>
        <w:t>"</w:t>
      </w:r>
      <w:r w:rsidRPr="003761B8">
        <w:rPr>
          <w:sz w:val="16"/>
        </w:rPr>
        <w:t xml:space="preserve">, This relates to the more general proposition that in the social sciences, where </w:t>
      </w:r>
      <w:r w:rsidRPr="003761B8">
        <w:rPr>
          <w:rStyle w:val="StyleUnderline"/>
        </w:rPr>
        <w:t>mental processes</w:t>
      </w:r>
      <w:r w:rsidRPr="003761B8">
        <w:rPr>
          <w:sz w:val="16"/>
        </w:rPr>
        <w:t xml:space="preserve">, such as thoughts and feelings, </w:t>
      </w:r>
      <w:r w:rsidRPr="003761B8">
        <w:rPr>
          <w:rStyle w:val="StyleUnderline"/>
        </w:rPr>
        <w:t xml:space="preserve">stand in the forefront, </w:t>
      </w:r>
      <w:r w:rsidRPr="003761B8">
        <w:rPr>
          <w:sz w:val="16"/>
        </w:rPr>
        <w:t xml:space="preserve">there is every reason to think that the relevant explanatory mechanisms reside in individ¬uals, i.e., refer to individual motives and choices. "As far as the social sciences are concerned, </w:t>
      </w:r>
      <w:r w:rsidRPr="003761B8">
        <w:rPr>
          <w:rStyle w:val="StyleUnderline"/>
        </w:rPr>
        <w:t>the elementary causes of any social phenomenon are obviously human individual actions</w:t>
      </w:r>
      <w:r w:rsidRPr="003761B8">
        <w:rPr>
          <w:sz w:val="16"/>
        </w:rPr>
        <w:t xml:space="preserve">" (Boudon 2006: 25). Consequently, </w:t>
      </w:r>
      <w:r w:rsidRPr="003761B8">
        <w:rPr>
          <w:rStyle w:val="StyleUnderline"/>
        </w:rPr>
        <w:t>by centering attention on the mental mechanisms under whose influence decision-makers act, Mechanistic Realism is likely to improve the credibility of realist explanation simply by virtue of being individually anchored</w:t>
      </w:r>
      <w:r w:rsidRPr="003761B8">
        <w:rPr>
          <w:sz w:val="16"/>
        </w:rPr>
        <w:t xml:space="preserve">. Commonly, analysis inspired by structural theories is "so abstract that actual states and leaders do not get mentioned" (Boot and Wheeler 2008: 294) and events are accounted for in passive tense by invocation of amorphous explan¬atory abstractions such as "forces of anarchy", "dynamics of power", "national interest", "security dilemma", "spheres of influence", and "balance of power". However, since history unfolds because individuals decide to act in a certain way, not because disembodied and amorphous anarchic forces, obscure ideas of systemic equilibrium or some purposive dialectics of history are at play, the above abstractions are only credible candidates of validation when anchored in individuals. </w:t>
      </w:r>
      <w:r w:rsidRPr="003761B8">
        <w:rPr>
          <w:rStyle w:val="StyleUnderline"/>
        </w:rPr>
        <w:t>If the mechanisms contained in Mechanistic Realism are to be vali¬dated, it is therefore crucial for the individuals within the Bush administration to demonstrably act under their influence</w:t>
      </w:r>
      <w:r w:rsidRPr="003761B8">
        <w:rPr>
          <w:sz w:val="16"/>
        </w:rPr>
        <w:t>. Material conditions, such as anarchy, power distribution, geography, become effective only through the cognitive apparatus of their interpreters as a "human decision to act in a specific way, an event that occurs in the psyche of man, necessarily [representing] the last link in the chain of antecedents of any act of policy" (Wolfers 1962: 42). An important aim of this study is to get a clearer understanding of these antecedents with respect to the Bush administration and for that aim the mechanism-based program, and Mechanistic Realism, are viable.</w:t>
      </w:r>
    </w:p>
    <w:p w:rsidR="0092569A" w:rsidRPr="003761B8" w:rsidRDefault="0092569A" w:rsidP="0092569A"/>
    <w:p w:rsidR="00060226" w:rsidRDefault="00060226" w:rsidP="00060226">
      <w:pPr>
        <w:pStyle w:val="Heading3"/>
      </w:pPr>
      <w:r>
        <w:t>2ac – realism inev – survival</w:t>
      </w:r>
    </w:p>
    <w:p w:rsidR="00060226" w:rsidRPr="00464935" w:rsidRDefault="00060226" w:rsidP="00060226"/>
    <w:p w:rsidR="00060226" w:rsidRPr="003761B8" w:rsidRDefault="00060226" w:rsidP="00060226">
      <w:pPr>
        <w:pStyle w:val="Heading4"/>
      </w:pPr>
      <w:r w:rsidRPr="003761B8">
        <w:t>Realism inevitable – states will always seek to survive</w:t>
      </w:r>
    </w:p>
    <w:p w:rsidR="00B26734" w:rsidRPr="00B26734" w:rsidRDefault="00B26734" w:rsidP="00B26734">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060226" w:rsidRPr="00464935" w:rsidRDefault="00B26734" w:rsidP="00B26734">
      <w:pPr>
        <w:rPr>
          <w:sz w:val="16"/>
        </w:rPr>
      </w:pPr>
      <w:r w:rsidRPr="00B26734">
        <w:t>[Johannes Gullestad, 2013, “Mechanistic Realism and US Foreign Policy: A New Framework for Analysis”,</w:t>
      </w:r>
      <w:r w:rsidR="00060226" w:rsidRPr="00B26734">
        <w:t xml:space="preserve"> p.44-45] //RH</w:t>
      </w:r>
    </w:p>
    <w:p w:rsidR="00060226" w:rsidRDefault="00060226" w:rsidP="00060226">
      <w:pPr>
        <w:rPr>
          <w:sz w:val="16"/>
        </w:rPr>
      </w:pPr>
      <w:r w:rsidRPr="003761B8">
        <w:rPr>
          <w:sz w:val="16"/>
        </w:rPr>
        <w:t xml:space="preserve">By marrying these five assumptions, Mearsheimer (2001: 29) concludes that </w:t>
      </w:r>
      <w:r w:rsidRPr="003761B8">
        <w:rPr>
          <w:rStyle w:val="StyleUnderline"/>
        </w:rPr>
        <w:t>every state in the system has -considerable reason to think and sometimes behave aggressively</w:t>
      </w:r>
      <w:r w:rsidRPr="003761B8">
        <w:rPr>
          <w:sz w:val="16"/>
        </w:rPr>
        <w:t xml:space="preserve">". Prompted by the structural conditions, </w:t>
      </w:r>
      <w:r w:rsidRPr="003761B8">
        <w:rPr>
          <w:rStyle w:val="StyleUnderline"/>
        </w:rPr>
        <w:t>states constantly look for opportunities to take the offensive and maximize relative power as they realize that this is the best survival strategy</w:t>
      </w:r>
      <w:r w:rsidRPr="003761B8">
        <w:rPr>
          <w:sz w:val="16"/>
        </w:rPr>
        <w:t xml:space="preserve">. In effect, Mearsheimer's extrapola¬tion from the bedrock assumptions amounts to a semi-deterministic account of the consequences of anarchy. I say "semi-deterministic" because Mearsheimer is inconsistent on this issue. Sometimes he maintains that the </w:t>
      </w:r>
      <w:r w:rsidRPr="003761B8">
        <w:rPr>
          <w:rStyle w:val="StyleUnderline"/>
        </w:rPr>
        <w:t xml:space="preserve">system leaves states </w:t>
      </w:r>
      <w:r w:rsidRPr="003761B8">
        <w:rPr>
          <w:rStyle w:val="Emphasis"/>
        </w:rPr>
        <w:t>no choice</w:t>
      </w:r>
      <w:r w:rsidRPr="003761B8">
        <w:rPr>
          <w:rStyle w:val="StyleUnderline"/>
        </w:rPr>
        <w:t xml:space="preserve"> but to behave aggressively if they want to survive</w:t>
      </w:r>
      <w:r w:rsidRPr="003761B8">
        <w:rPr>
          <w:sz w:val="16"/>
        </w:rPr>
        <w:t xml:space="preserve">. This is pure determinism. At others he maintains that </w:t>
      </w:r>
      <w:r w:rsidRPr="003761B8">
        <w:rPr>
          <w:rStyle w:val="StyleUnderline"/>
        </w:rPr>
        <w:t>anarchy creates powerful incentives for aggressive behavior.</w:t>
      </w:r>
      <w:r w:rsidRPr="003761B8">
        <w:rPr>
          <w:sz w:val="16"/>
        </w:rPr>
        <w:t xml:space="preserve"> This is a weaker version of structural determinism. In sum, my argument is that </w:t>
      </w:r>
      <w:r w:rsidRPr="003761B8">
        <w:rPr>
          <w:rStyle w:val="StyleUnderline"/>
        </w:rPr>
        <w:t>the structure of the international system</w:t>
      </w:r>
      <w:r w:rsidRPr="003761B8">
        <w:rPr>
          <w:sz w:val="16"/>
        </w:rPr>
        <w:t xml:space="preserve">, not the particular characteristics of individual great powers, </w:t>
      </w:r>
      <w:r w:rsidRPr="003761B8">
        <w:rPr>
          <w:rStyle w:val="StyleUnderline"/>
        </w:rPr>
        <w:t>causes them to think and act offensively and to seek hegemony</w:t>
      </w:r>
      <w:r w:rsidRPr="003761B8">
        <w:rPr>
          <w:sz w:val="16"/>
        </w:rPr>
        <w:t xml:space="preserve">. (Ibid.: 53) This war-driving logic is "tragic" because power maximizing and the resulting interstate conflicts run counter to a state's desire for survival. States do not want the conflicts they help create as they simply prefer security. They are neither evil nor possessed by an intrinsic will to power, but merely worried about their con¬tinued existence. The security competition and the continuous threat of war are ultimately suboptimal to all states in the system. It is an unintended fact of inter¬national politics that "survival mandates aggressive behavior ... [and that states] have to seek more power if they want to maximize their odds of survival" (Mearsheimer 2001: 21). [T]he structure of the international system forces states which seek only to be secure nonetheless to act aggressively toward each other.... </w:t>
      </w:r>
      <w:r w:rsidRPr="003761B8">
        <w:rPr>
          <w:rStyle w:val="StyleUnderline"/>
        </w:rPr>
        <w:t>Great powers that have no reason to fight each other — that are merely concerned with their own survival — nevertheless have little choice but to pursue power and to seek to dominate the other states in the system</w:t>
      </w:r>
      <w:r w:rsidRPr="003761B8">
        <w:rPr>
          <w:sz w:val="16"/>
        </w:rPr>
        <w:t xml:space="preserve">. (Ibid.: 3) Although tragic, </w:t>
      </w:r>
      <w:r w:rsidRPr="003761B8">
        <w:rPr>
          <w:rStyle w:val="Emphasis"/>
        </w:rPr>
        <w:t>little can be done to amend the situation</w:t>
      </w:r>
      <w:r w:rsidRPr="003761B8">
        <w:rPr>
          <w:sz w:val="16"/>
        </w:rPr>
        <w:t xml:space="preserve">. The lack of a sover¬eign authority with a mandate and the capacity to check offensive behavior pre¬scribes continued uncertainty. Had the states been assured of being rescued in case of foreign aggression, they would have had little reason to fear for their security and future survival. But, contrary to the situation in a well-ordered state, the international system lacks an agency that penalizes state perpetrators. </w:t>
      </w:r>
      <w:r w:rsidRPr="003761B8">
        <w:rPr>
          <w:rStyle w:val="StyleUnderline"/>
        </w:rPr>
        <w:t>States can only rely on themselves, making the international system of self-help" system</w:t>
      </w:r>
      <w:r w:rsidRPr="003761B8">
        <w:rPr>
          <w:sz w:val="16"/>
        </w:rPr>
        <w:t xml:space="preserve"> (Mearsheimer 2001: 32). Moreover, each state knows full well that other states have the capacity and knowledge to produce offensive military capabilities. As all states realize that "force is the ultimate ratio of international politics" (ibid.: 56), they come to appreciate the unique utility of military capacity. First, it deters other states from aggression as the costs may outweigh the prospective benefits. Second, it is a necessary instrument of defense if deterrence fails and an adversary attacks. Third, it is an effective means to acquire more power, either through blackmail, coercion or warfighting. As the prospect of survival depends on military possessions no state will fail to acquire them. Uncertainty about other states bifurcates at this point. First, </w:t>
      </w:r>
      <w:r w:rsidRPr="003761B8">
        <w:rPr>
          <w:rStyle w:val="StyleUnderline"/>
        </w:rPr>
        <w:t>states become uncertain about how much military capability other states have procured</w:t>
      </w:r>
      <w:r w:rsidRPr="003761B8">
        <w:rPr>
          <w:sz w:val="16"/>
        </w:rPr>
        <w:t xml:space="preserve">. To mitigate this uncertainty states pay close attention to how capabilities are distrib-uted throughout the system. </w:t>
      </w:r>
      <w:r w:rsidRPr="003761B8">
        <w:rPr>
          <w:rStyle w:val="StyleUnderline"/>
        </w:rPr>
        <w:t>They also keep a wary eye on other states' "latent power</w:t>
      </w:r>
      <w:r w:rsidRPr="003761B8">
        <w:rPr>
          <w:sz w:val="16"/>
        </w:rPr>
        <w:t>", a term that denotes a state's wealth and population size (Mearsheimer 2001: 55) - the two variables that best indicate potential growth of military power. When a state surveys its environment to determine which states pose a threat to its survival, it focuses mainly on the offensive capabilities of potential LA rivals... Second, suites become uncertain about the intentions of other states to employ the destructive means they possess. This uncertainty is more profound as it cannot he mitigated by rational vigilance. Since intentions are unknowable, states worried about their survival therefore "make worst case assumptions about their rival's intentions" (Mearsheimer 2001: 45). "</w:t>
      </w:r>
      <w:r w:rsidRPr="003761B8">
        <w:rPr>
          <w:rStyle w:val="StyleUnderline"/>
        </w:rPr>
        <w:t>The absence of central authority, the existence of offensive military capabil-ity, uncertainty about other states' intentions, and the drive to survive foster fear</w:t>
      </w:r>
      <w:r w:rsidRPr="003761B8">
        <w:rPr>
          <w:sz w:val="16"/>
        </w:rPr>
        <w:t xml:space="preserve">. This is a regularity of fundamental importance to Offensive Realism. Fear is the sole emotional catalyst in the international system. Fear causes states to strive to be as powerful as possible relative to all others. "Strength ensures safety, and the greatest strength is the greatest insurance of safety" (Mearsheimer 2001: xi). </w:t>
      </w:r>
      <w:r w:rsidRPr="003761B8">
        <w:rPr>
          <w:rStyle w:val="StyleUnderline"/>
        </w:rPr>
        <w:t>The ultimate safety guarantee is to become the hegemon in the system, which denotes a state "that is so powerful that it dominates all the other states in the system</w:t>
      </w:r>
      <w:r w:rsidRPr="003761B8">
        <w:rPr>
          <w:sz w:val="16"/>
        </w:rPr>
        <w:t xml:space="preserve">" (ibid.: 40). </w:t>
      </w:r>
      <w:r w:rsidRPr="003761B8">
        <w:rPr>
          <w:rStyle w:val="StyleUnderline"/>
        </w:rPr>
        <w:t>Hegemony is therefore the ultimate goal of every state</w:t>
      </w:r>
      <w:r w:rsidRPr="003761B8">
        <w:rPr>
          <w:sz w:val="16"/>
        </w:rPr>
        <w:t>. The reasons supporting an expansionist strategy towards hegemony are straightforward. By being relatively more powerful, other states will be deterred from attacking you. If a state is powerful, but uncertainty neverthe-less makes it fearsome, it has no compelling reasons to cease its unremitting hid for power until absolute security is reached. It follows there is no such thing as an appropriate amount of power, since there is no meaningful way of knowing when the level of appropriateness is reached. On the contrary, the appetite for power is insatiable. Small increments of relative power have equal value, independent of power already achieved, suggesting that states are insensitive to arguments about marginal gains. Even states in a position of considerable power advantage will be revisionist and crave for more. As Snyder (2002: 155) points out, "Mearsheimer's great powers require a surplus of power over 'appropriateness' to cover uncertainties, possible miscalcula¬tions, and future surprise".</w:t>
      </w:r>
    </w:p>
    <w:p w:rsidR="007B0328" w:rsidRPr="003761B8" w:rsidRDefault="007B0328" w:rsidP="00060226">
      <w:pPr>
        <w:rPr>
          <w:sz w:val="16"/>
        </w:rPr>
      </w:pPr>
    </w:p>
    <w:p w:rsidR="00060226" w:rsidRPr="003761B8" w:rsidRDefault="00060226" w:rsidP="00060226">
      <w:pPr>
        <w:pStyle w:val="Heading4"/>
      </w:pPr>
      <w:r w:rsidRPr="003761B8">
        <w:t>Security trumps all in IR – realism invevitable</w:t>
      </w:r>
    </w:p>
    <w:p w:rsidR="007B0328" w:rsidRPr="00B26734" w:rsidRDefault="007B0328" w:rsidP="007B0328">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060226" w:rsidRPr="007B0328" w:rsidRDefault="007B0328" w:rsidP="00060226">
      <w:pPr>
        <w:rPr>
          <w:sz w:val="16"/>
        </w:rPr>
      </w:pPr>
      <w:r w:rsidRPr="00B26734">
        <w:t>[Johannes Gullestad, 2013, “Mechanistic Realism and US Foreign Policy: A New Framework for Analysis”,</w:t>
      </w:r>
      <w:r w:rsidR="00060226" w:rsidRPr="0037716F">
        <w:rPr>
          <w:sz w:val="16"/>
        </w:rPr>
        <w:t xml:space="preserve"> p.49]</w:t>
      </w:r>
      <w:r w:rsidR="00060226">
        <w:rPr>
          <w:sz w:val="16"/>
        </w:rPr>
        <w:t xml:space="preserve"> //RH</w:t>
      </w:r>
    </w:p>
    <w:p w:rsidR="00060226" w:rsidRPr="003761B8" w:rsidRDefault="00060226" w:rsidP="00060226">
      <w:pPr>
        <w:rPr>
          <w:sz w:val="16"/>
        </w:rPr>
      </w:pPr>
      <w:r w:rsidRPr="003761B8">
        <w:rPr>
          <w:sz w:val="16"/>
        </w:rPr>
        <w:t xml:space="preserve">In anarchy </w:t>
      </w:r>
      <w:r w:rsidRPr="003761B8">
        <w:rPr>
          <w:rStyle w:val="StyleUnderline"/>
        </w:rPr>
        <w:t>the motive to survive crystallizes as a principal preoccupation with national security and trumps any other potentially conflicting priority</w:t>
      </w:r>
      <w:r w:rsidRPr="003761B8">
        <w:rPr>
          <w:sz w:val="16"/>
        </w:rPr>
        <w:t xml:space="preserve">. </w:t>
      </w:r>
      <w:r w:rsidRPr="003761B8">
        <w:rPr>
          <w:rStyle w:val="StyleUnderline"/>
        </w:rPr>
        <w:t>Survival ranks highest in the hierarchy of decision-makers' goals, implying that security considerations will permeate the thinking of the executives and outweigh, all other priorities</w:t>
      </w:r>
      <w:r w:rsidRPr="003761B8">
        <w:rPr>
          <w:sz w:val="16"/>
        </w:rPr>
        <w:t xml:space="preserve">. Any indication of motivational conflict should have an obvious solution: </w:t>
      </w:r>
      <w:r w:rsidRPr="003761B8">
        <w:rPr>
          <w:rStyle w:val="StyleUnderline"/>
        </w:rPr>
        <w:t>the preservation of national security holds sway</w:t>
      </w:r>
      <w:r w:rsidRPr="003761B8">
        <w:rPr>
          <w:sz w:val="16"/>
        </w:rPr>
        <w:t xml:space="preserve">. </w:t>
      </w:r>
      <w:r w:rsidRPr="003761B8">
        <w:rPr>
          <w:rStyle w:val="StyleUnderline"/>
        </w:rPr>
        <w:t>This mechanism is fundamental for all other second-order preferences; without a successful realization of this goal, the other preferences would not he felt</w:t>
      </w:r>
      <w:r w:rsidRPr="003761B8">
        <w:rPr>
          <w:sz w:val="16"/>
        </w:rPr>
        <w:t xml:space="preserve">. The implication of the mechanisms is for </w:t>
      </w:r>
      <w:r w:rsidRPr="003761B8">
        <w:rPr>
          <w:rStyle w:val="StyleUnderline"/>
        </w:rPr>
        <w:t>national security interests to dominate the reasoning inciting foreign conduct</w:t>
      </w:r>
      <w:r w:rsidRPr="003761B8">
        <w:rPr>
          <w:sz w:val="16"/>
        </w:rPr>
        <w:t xml:space="preserve"> and a different order of priorities, say if idealist concerns or an ideological agenda rankhigher, offers the clearest refutation of the importance of this mechanism Although merely rewording a core realist assumption, this mechanism is still strong with respect to psychological plausibility as it ties in with a fundamental human motivation and a primordial urge. </w:t>
      </w:r>
      <w:r w:rsidRPr="003761B8">
        <w:rPr>
          <w:rStyle w:val="StyleUnderline"/>
        </w:rPr>
        <w:t xml:space="preserve">It is simply rooted in the most point </w:t>
      </w:r>
      <w:r w:rsidRPr="003761B8">
        <w:rPr>
          <w:rStyle w:val="Emphasis"/>
        </w:rPr>
        <w:t>human need</w:t>
      </w:r>
      <w:r w:rsidRPr="003761B8">
        <w:rPr>
          <w:sz w:val="16"/>
        </w:rPr>
        <w:t xml:space="preserve"> (Krasner 1978: 341), and one need not invoke controversial anthropological assumptions of innate human evil or aggressiveness to agree that </w:t>
      </w:r>
      <w:r w:rsidRPr="003761B8">
        <w:rPr>
          <w:rStyle w:val="StyleUnderline"/>
        </w:rPr>
        <w:t>security is a sacred value</w:t>
      </w:r>
      <w:r w:rsidRPr="003761B8">
        <w:rPr>
          <w:sz w:val="16"/>
        </w:rPr>
        <w:t xml:space="preserve">. How intents that transcend the security interest, such as idealism enter decision-makers' heads is a priori more curious. As Little (2007: 220) establishes, "it is generally accepted that it is uncontentious to suggest that states aim to survive (it is 'trivially true' according to Wendt)". </w:t>
      </w:r>
      <w:r w:rsidRPr="003761B8">
        <w:rPr>
          <w:rStyle w:val="StyleUnderline"/>
        </w:rPr>
        <w:t>The absence of contention come as no surprise, in as far as the mechanism alludes to an ultimate human aim</w:t>
      </w:r>
      <w:r w:rsidRPr="003761B8">
        <w:rPr>
          <w:sz w:val="16"/>
        </w:rPr>
        <w:t xml:space="preserve">, 4-201, </w:t>
      </w:r>
      <w:r w:rsidRPr="003761B8">
        <w:rPr>
          <w:rStyle w:val="StyleUnderline"/>
        </w:rPr>
        <w:t>hard-wired into the brain by human evolution</w:t>
      </w:r>
      <w:r w:rsidRPr="003761B8">
        <w:rPr>
          <w:sz w:val="16"/>
        </w:rPr>
        <w:t xml:space="preserve"> (Gat 200o: 607). suggests that no mental exertion on the part of the decision-makers is required for this reason anism to determine their conduct when they act on behalf of the state.</w:t>
      </w:r>
    </w:p>
    <w:p w:rsidR="00060226" w:rsidRDefault="00060226" w:rsidP="00060226">
      <w:pPr>
        <w:pStyle w:val="Heading3"/>
      </w:pPr>
      <w:r>
        <w:t>2ac – realism inev – empirics</w:t>
      </w:r>
    </w:p>
    <w:p w:rsidR="00060226" w:rsidRPr="00464935" w:rsidRDefault="00060226" w:rsidP="00060226"/>
    <w:p w:rsidR="00060226" w:rsidRPr="003761B8" w:rsidRDefault="00060226" w:rsidP="00060226">
      <w:pPr>
        <w:pStyle w:val="Heading4"/>
      </w:pPr>
      <w:r w:rsidRPr="003761B8">
        <w:t>Realism inevitable – all historical events can be explained with realist ideals</w:t>
      </w:r>
    </w:p>
    <w:p w:rsidR="007B0328" w:rsidRPr="00B26734" w:rsidRDefault="007B0328" w:rsidP="007B0328">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060226" w:rsidRPr="00057DF9" w:rsidRDefault="007B0328" w:rsidP="007B0328">
      <w:pPr>
        <w:rPr>
          <w:sz w:val="16"/>
        </w:rPr>
      </w:pPr>
      <w:r w:rsidRPr="00B26734">
        <w:t xml:space="preserve">[Johannes Gullestad, 2013, “Mechanistic Realism and US Foreign Policy: A New Framework for </w:t>
      </w:r>
      <w:r w:rsidRPr="007B0328">
        <w:t>Analysis”,</w:t>
      </w:r>
      <w:r w:rsidR="00060226" w:rsidRPr="007B0328">
        <w:t xml:space="preserve"> page 2] //RH</w:t>
      </w:r>
    </w:p>
    <w:p w:rsidR="00060226" w:rsidRDefault="00060226" w:rsidP="00060226">
      <w:r w:rsidRPr="003761B8">
        <w:rPr>
          <w:rStyle w:val="StyleUnderline"/>
        </w:rPr>
        <w:t>The degree of continuity in international politics, illustrated by the recurrence of war and the importance of fear as precursors to state action, supports the suggestion that some features of individual statesmanship are permanent, perhaps because of underlying determinants of the international system</w:t>
      </w:r>
      <w:r w:rsidRPr="003761B8">
        <w:rPr>
          <w:sz w:val="16"/>
        </w:rPr>
        <w:t xml:space="preserve">. In contrast to the numerous assertions that US response to 9/11 departed fundamentally from pat-terns that run through much </w:t>
      </w:r>
      <w:r w:rsidRPr="003761B8">
        <w:rPr>
          <w:rStyle w:val="StyleUnderline"/>
        </w:rPr>
        <w:t>political history</w:t>
      </w:r>
      <w:r w:rsidRPr="003761B8">
        <w:rPr>
          <w:sz w:val="16"/>
        </w:rPr>
        <w:t xml:space="preserve"> and represented "revolutionary change" (Daalder and Lindsey 2005), that "9/11 did indeed force us to recognize that everything had changed" (Coker 2009: 132), it will be accentuated in the following how important features of the US response </w:t>
      </w:r>
      <w:r w:rsidRPr="003761B8">
        <w:rPr>
          <w:rStyle w:val="StyleUnderline"/>
        </w:rPr>
        <w:t>conformed to well-known patterns of political thinking, reasoning and behavior comprehended by realist insights</w:t>
      </w:r>
      <w:r w:rsidRPr="00464935">
        <w:t>.</w:t>
      </w:r>
    </w:p>
    <w:p w:rsidR="00060226" w:rsidRPr="003761B8" w:rsidRDefault="00060226" w:rsidP="00060226">
      <w:pPr>
        <w:rPr>
          <w:rStyle w:val="StyleUnderline"/>
        </w:rPr>
      </w:pPr>
    </w:p>
    <w:p w:rsidR="0092569A" w:rsidRDefault="0092569A" w:rsidP="0092569A">
      <w:pPr>
        <w:pStyle w:val="Heading3"/>
      </w:pPr>
      <w:r>
        <w:t>2ac – security inev</w:t>
      </w:r>
    </w:p>
    <w:p w:rsidR="0092569A" w:rsidRPr="005F03AD" w:rsidRDefault="0092569A" w:rsidP="0092569A"/>
    <w:p w:rsidR="0092569A" w:rsidRPr="003761B8" w:rsidRDefault="0092569A" w:rsidP="0092569A">
      <w:pPr>
        <w:pStyle w:val="Heading4"/>
      </w:pPr>
      <w:r w:rsidRPr="003761B8">
        <w:t>Even if we reject realism, the ideas of security remain – impossible to overcome</w:t>
      </w:r>
    </w:p>
    <w:p w:rsidR="007B0328" w:rsidRPr="00B26734" w:rsidRDefault="007B0328" w:rsidP="007B0328">
      <w:r w:rsidRPr="00057DF9">
        <w:rPr>
          <w:rStyle w:val="Style13ptBold"/>
        </w:rPr>
        <w:t>Rø</w:t>
      </w:r>
      <w:r>
        <w:rPr>
          <w:rStyle w:val="Style13ptBold"/>
        </w:rPr>
        <w:t>, Associate Professor at the Norwegian Institute for Defence Studies and head of the Centre for Transatlantic Relations. His interests include U.S. foreign policy, origins of war, political theory, and philosophy of science,</w:t>
      </w:r>
      <w:r w:rsidRPr="00057DF9">
        <w:rPr>
          <w:rStyle w:val="Style13ptBold"/>
        </w:rPr>
        <w:t xml:space="preserve"> 13 </w:t>
      </w:r>
    </w:p>
    <w:p w:rsidR="0092569A" w:rsidRPr="003761B8" w:rsidRDefault="007B0328" w:rsidP="0092569A">
      <w:r w:rsidRPr="00B26734">
        <w:t xml:space="preserve">[Johannes Gullestad, 2013, “Mechanistic Realism and US Foreign Policy: A New Framework for </w:t>
      </w:r>
      <w:r w:rsidRPr="007B0328">
        <w:t>Analysis”,</w:t>
      </w:r>
      <w:r w:rsidR="0092569A" w:rsidRPr="007B0328">
        <w:t xml:space="preserve"> p.150] //RH</w:t>
      </w:r>
    </w:p>
    <w:p w:rsidR="0092569A" w:rsidRPr="00F76FBD" w:rsidRDefault="0092569A" w:rsidP="0092569A">
      <w:pPr>
        <w:rPr>
          <w:rStyle w:val="StyleUnderline"/>
        </w:rPr>
      </w:pPr>
      <w:r w:rsidRPr="00F76FBD">
        <w:rPr>
          <w:sz w:val="16"/>
        </w:rPr>
        <w:t xml:space="preserve">Finally, </w:t>
      </w:r>
      <w:r w:rsidRPr="00AB4964">
        <w:rPr>
          <w:rStyle w:val="StyleUnderline"/>
        </w:rPr>
        <w:t>both the theoretical arguments and the empirical conclusions of this book have undermined the instrumentalist doctrine</w:t>
      </w:r>
      <w:r w:rsidRPr="00F76FBD">
        <w:rPr>
          <w:sz w:val="16"/>
        </w:rPr>
        <w:t xml:space="preserve">. Waltz's (2005: -75) suggestion, quoted in Chapter 1, that a "theory cannot fit the facts or correspond with events it seeks to explain" did not describe the epistemological situation in this case study very well. </w:t>
      </w:r>
      <w:r w:rsidRPr="00F76FBD">
        <w:rPr>
          <w:rStyle w:val="StyleUnderline"/>
        </w:rPr>
        <w:t>Although Mechanistic Realism failed to identify all the effective causes shaping US policy in the wake of 9/11, some of its micro-level mechanisms clearly "fitted the facts" and "corresponded with the events</w:t>
      </w:r>
      <w:r w:rsidRPr="00F76FBD">
        <w:rPr>
          <w:sz w:val="16"/>
        </w:rPr>
        <w:t xml:space="preserve">". </w:t>
      </w:r>
      <w:r w:rsidRPr="00F76FBD">
        <w:rPr>
          <w:rStyle w:val="StyleUnderline"/>
        </w:rPr>
        <w:t>That several of the theoretically posited mechanisms were consistent with individual-level observations is telling evidence of the continuing impact of realist regulan¬ties in contemporary international politics</w:t>
      </w:r>
      <w:r w:rsidRPr="00F76FBD">
        <w:rPr>
          <w:sz w:val="16"/>
        </w:rPr>
        <w:t xml:space="preserve">, and I see no reason whatsoever to abstain from the added explanatory value that a break with instrumentalism implies. </w:t>
      </w:r>
      <w:r w:rsidRPr="00F76FBD">
        <w:rPr>
          <w:rStyle w:val="StyleUnderline"/>
        </w:rPr>
        <w:t>However, breaking with instrumentalism implies splitting up realism into pieces, disposing of its universal features, and instead viewing it as a set of contingent mechanisms that sometimes need explanatory support in order to explain foreign policy in full</w:t>
      </w:r>
      <w:r w:rsidRPr="00F76FBD">
        <w:rPr>
          <w:sz w:val="16"/>
        </w:rPr>
        <w:t xml:space="preserve">. The theoretical implication of this micro-analytical turn is that the grand theory of realism breaks down. </w:t>
      </w:r>
      <w:r w:rsidRPr="00F76FBD">
        <w:rPr>
          <w:rStyle w:val="StyleUnderline"/>
        </w:rPr>
        <w:t>Yet the empirical support some of the mechanisms posited by Mechanistic Realism received in this case indicates their aptitude for being true. So even though realism as a grand theory is gone, the validity of its implied mechanisms gives reason to think that the togedy of great power politics will linger.</w:t>
      </w:r>
    </w:p>
    <w:p w:rsidR="0092569A" w:rsidRPr="003761B8" w:rsidRDefault="0092569A" w:rsidP="0092569A">
      <w:pPr>
        <w:rPr>
          <w:sz w:val="16"/>
        </w:rPr>
      </w:pPr>
    </w:p>
    <w:p w:rsidR="0092569A" w:rsidRDefault="0092569A" w:rsidP="0092569A">
      <w:pPr>
        <w:pStyle w:val="Heading3"/>
      </w:pPr>
      <w:r>
        <w:t>2ac – they essentialize realism</w:t>
      </w:r>
    </w:p>
    <w:p w:rsidR="0092569A" w:rsidRPr="0062433C" w:rsidRDefault="0092569A" w:rsidP="0092569A"/>
    <w:p w:rsidR="0092569A" w:rsidRDefault="0092569A" w:rsidP="0092569A">
      <w:pPr>
        <w:pStyle w:val="Heading4"/>
      </w:pPr>
      <w:r>
        <w:t>Their authors essentialize realism</w:t>
      </w:r>
    </w:p>
    <w:p w:rsidR="0092569A" w:rsidRPr="000D06B0" w:rsidRDefault="0092569A" w:rsidP="0092569A">
      <w:pPr>
        <w:rPr>
          <w:rStyle w:val="Style13ptBold"/>
        </w:rPr>
      </w:pPr>
      <w:r>
        <w:rPr>
          <w:rStyle w:val="Style13ptBold"/>
        </w:rPr>
        <w:t>Brincat et al, co-editor for the journal Global Discourse, 12</w:t>
      </w:r>
    </w:p>
    <w:p w:rsidR="0092569A" w:rsidRDefault="0092569A" w:rsidP="0092569A">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92569A" w:rsidRPr="00F85E89" w:rsidRDefault="0092569A" w:rsidP="0092569A">
      <w:r>
        <w:t>*interviewing Ken Booth, a British IR theorist, former E H Carr Professor of the Department of International Politics @ Aberystwyth University</w:t>
      </w:r>
    </w:p>
    <w:p w:rsidR="0092569A" w:rsidRDefault="0092569A" w:rsidP="0092569A">
      <w:pPr>
        <w:rPr>
          <w:sz w:val="16"/>
        </w:rPr>
      </w:pPr>
      <w:r w:rsidRPr="00314891">
        <w:rPr>
          <w:sz w:val="16"/>
        </w:rPr>
        <w:t xml:space="preserve">You have emphasized the importance of the International Politics agenda, and equated that —more or less — with that of traditional realism. Let us talk about realism then. To begin with, does it still make sense to talk about a realist orthodoxy in the field, or are we just building a ‘straw man'? </w:t>
      </w:r>
      <w:r w:rsidRPr="00975B80">
        <w:rPr>
          <w:rStyle w:val="StyleUnderline"/>
        </w:rPr>
        <w:t xml:space="preserve">There is indeed a risk of creating a straw man of realism, and I may have played a part in this by my own criticisms </w:t>
      </w:r>
      <w:r w:rsidRPr="00314891">
        <w:rPr>
          <w:sz w:val="16"/>
        </w:rPr>
        <w:t xml:space="preserve">over the past twenty years. In my defence, </w:t>
      </w:r>
      <w:r w:rsidRPr="00975B80">
        <w:rPr>
          <w:rStyle w:val="StyleUnderline"/>
        </w:rPr>
        <w:t>I have always tried to keep a distinction between the great thinkers of realism and their mainstream followers</w:t>
      </w:r>
      <w:r w:rsidRPr="00314891">
        <w:rPr>
          <w:sz w:val="16"/>
        </w:rPr>
        <w:t xml:space="preserve">. Waltz, to give one example, is much more complicated — and his work is much richer — than the straw man created by many critics, notably in Richard Ashley's (1984) well-known attack on what he considered the 'poverty of neorealism'. </w:t>
      </w:r>
      <w:r w:rsidRPr="00975B80">
        <w:rPr>
          <w:rStyle w:val="StyleUnderline"/>
        </w:rPr>
        <w:t xml:space="preserve">Some mainstream realists have contributed by their bar-room tough-mindedness to the stereotyping of the whole tradition. All students of International Politics must engage conscientiously with realism: it is a constitutive theory, one of the ideas that </w:t>
      </w:r>
      <w:r w:rsidRPr="000B5E3A">
        <w:rPr>
          <w:rStyle w:val="StyleUnderline"/>
        </w:rPr>
        <w:t xml:space="preserve">made us. For critical theorists in particular, realism is a crucial issue because it helps replicate the international status quo, which is one of the problems critical theorists in this field want to address. </w:t>
      </w:r>
      <w:r w:rsidRPr="00314891">
        <w:rPr>
          <w:sz w:val="16"/>
        </w:rPr>
        <w:t xml:space="preserve">The realist agenda — states, distribution of power, relative gains and all those things that have become fixtures in the way world politics has evolved through history — is very important. This is the strength of Waltz's theory: he does explain few big and important things', to use one of his well-known expressions. Anarchy is causal; states do want to survive; and capabilities matter. </w:t>
      </w:r>
      <w:r w:rsidRPr="00BE440D">
        <w:rPr>
          <w:rStyle w:val="StyleUnderline"/>
        </w:rPr>
        <w:t xml:space="preserve">By such reminders, realist theory can provide a reality check against naive progressivism. But there is another side: 'anarchy', 'states' and 'international politics' are only ideas and </w:t>
      </w:r>
      <w:r w:rsidRPr="00314891">
        <w:rPr>
          <w:sz w:val="16"/>
        </w:rPr>
        <w:t xml:space="preserve">as such — to paraphrase Wendt — </w:t>
      </w:r>
      <w:r w:rsidRPr="00BE440D">
        <w:rPr>
          <w:rStyle w:val="StyleUnderline"/>
        </w:rPr>
        <w:t xml:space="preserve">are what humans make of them. </w:t>
      </w:r>
      <w:r w:rsidRPr="00314891">
        <w:rPr>
          <w:sz w:val="16"/>
        </w:rPr>
        <w:t>With difficulty, we can rethink different reality.</w:t>
      </w:r>
    </w:p>
    <w:p w:rsidR="0092569A" w:rsidRDefault="0092569A" w:rsidP="0092569A">
      <w:pPr>
        <w:rPr>
          <w:sz w:val="16"/>
        </w:rPr>
      </w:pPr>
    </w:p>
    <w:p w:rsidR="0092569A" w:rsidRDefault="0092569A" w:rsidP="0092569A">
      <w:pPr>
        <w:pStyle w:val="Heading4"/>
      </w:pPr>
      <w:r>
        <w:t>Critical theorists essentialize realism for the sake of critique</w:t>
      </w:r>
    </w:p>
    <w:p w:rsidR="0092569A" w:rsidRPr="000D06B0" w:rsidRDefault="0092569A" w:rsidP="0092569A">
      <w:pPr>
        <w:rPr>
          <w:rStyle w:val="Style13ptBold"/>
        </w:rPr>
      </w:pPr>
      <w:r>
        <w:rPr>
          <w:rStyle w:val="Style13ptBold"/>
        </w:rPr>
        <w:t>Brincat et al, co-editor for the journal Global Discourse, 12</w:t>
      </w:r>
    </w:p>
    <w:p w:rsidR="0092569A" w:rsidRDefault="0092569A" w:rsidP="0092569A">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92569A" w:rsidRDefault="0092569A" w:rsidP="0092569A">
      <w:r>
        <w:t>*interviewing Ken Booth, a British IR theorist, former E H Carr Professor of the Department of International Politics @ Aberystwyth University</w:t>
      </w:r>
    </w:p>
    <w:p w:rsidR="0092569A" w:rsidRPr="005A4206" w:rsidRDefault="0092569A" w:rsidP="0092569A">
      <w:pPr>
        <w:rPr>
          <w:sz w:val="16"/>
        </w:rPr>
      </w:pPr>
      <w:r w:rsidRPr="005A4206">
        <w:rPr>
          <w:sz w:val="16"/>
        </w:rPr>
        <w:t xml:space="preserve">Your remarks remarks suggest that we have made a straw man out of realism ... </w:t>
      </w:r>
      <w:r w:rsidRPr="008A57D5">
        <w:rPr>
          <w:rStyle w:val="Emphasis"/>
        </w:rPr>
        <w:t>I think that one would have to admit that there was some over-simplification</w:t>
      </w:r>
      <w:r w:rsidRPr="005A4206">
        <w:rPr>
          <w:sz w:val="16"/>
        </w:rPr>
        <w:t xml:space="preserve">. </w:t>
      </w:r>
      <w:r w:rsidRPr="0095222A">
        <w:rPr>
          <w:rStyle w:val="StyleUnderline"/>
        </w:rPr>
        <w:t xml:space="preserve">There were always more strands to realism — </w:t>
      </w:r>
      <w:r w:rsidRPr="00D82640">
        <w:rPr>
          <w:rStyle w:val="Emphasis"/>
        </w:rPr>
        <w:t>more nuances</w:t>
      </w:r>
      <w:r w:rsidRPr="0095222A">
        <w:rPr>
          <w:rStyle w:val="StyleUnderline"/>
        </w:rPr>
        <w:t xml:space="preserve"> — than allowed for in the various attempts to reduce realism to an essence </w:t>
      </w:r>
      <w:r w:rsidRPr="0095222A">
        <w:rPr>
          <w:rStyle w:val="Emphasis"/>
        </w:rPr>
        <w:t>for the sake of critique.</w:t>
      </w:r>
      <w:r w:rsidRPr="005A4206">
        <w:rPr>
          <w:sz w:val="16"/>
        </w:rPr>
        <w:t xml:space="preserve"> All reification is a forgetting, as Horkheimer and Adorno (1972: 230) put it. That said, I would suggest that </w:t>
      </w:r>
      <w:r w:rsidRPr="00D83E40">
        <w:rPr>
          <w:rStyle w:val="StyleUnderline"/>
        </w:rPr>
        <w:t>the real problem was that far too many realists caricatured themselves</w:t>
      </w:r>
      <w:r w:rsidRPr="005A4206">
        <w:rPr>
          <w:sz w:val="16"/>
        </w:rPr>
        <w:t xml:space="preserve"> — certainly the ones I came across during my education. In particular, </w:t>
      </w:r>
      <w:r w:rsidRPr="00D83E40">
        <w:rPr>
          <w:rStyle w:val="StyleUnderline"/>
        </w:rPr>
        <w:t>too many tried to adapt their credo to the demands of scientific-objectivism</w:t>
      </w:r>
      <w:r w:rsidRPr="005A4206">
        <w:rPr>
          <w:sz w:val="16"/>
        </w:rPr>
        <w:t xml:space="preserve">, thus losing much of what was truly interesting and even unique in that tradition. In fact, I would go so far as to suggest that the critique of realism from less orthodox directions has been instrumental in encouraging realists to re-engage with the richness of their own tradition in a more thorough and creative way. </w:t>
      </w:r>
    </w:p>
    <w:p w:rsidR="00FD0578" w:rsidRDefault="00FD0578" w:rsidP="00FD0578">
      <w:pPr>
        <w:pStyle w:val="Heading3"/>
      </w:pPr>
      <w:r>
        <w:t>1ar – realism – ext</w:t>
      </w:r>
    </w:p>
    <w:p w:rsidR="00FD0578" w:rsidRPr="00FD0578" w:rsidRDefault="00FD0578" w:rsidP="00FD0578"/>
    <w:p w:rsidR="00FD0578" w:rsidRPr="006A124A" w:rsidRDefault="00FD0578" w:rsidP="005045E6">
      <w:pPr>
        <w:pStyle w:val="Heading4"/>
      </w:pPr>
      <w:r w:rsidRPr="006A124A">
        <w:t>Abandoning realism doesn’t eliminate global violence—alternative worldviews will be just as violent or worse</w:t>
      </w:r>
    </w:p>
    <w:p w:rsidR="005045E6" w:rsidRDefault="00FD0578" w:rsidP="00FD0578">
      <w:r w:rsidRPr="006A124A">
        <w:rPr>
          <w:b/>
        </w:rPr>
        <w:t>O'Callaghan,</w:t>
      </w:r>
      <w:r w:rsidR="005045E6">
        <w:rPr>
          <w:b/>
        </w:rPr>
        <w:t xml:space="preserve"> lecturer in the school of International Relations at the University of South Australia, </w:t>
      </w:r>
      <w:r w:rsidRPr="006A124A">
        <w:rPr>
          <w:b/>
        </w:rPr>
        <w:t>2</w:t>
      </w:r>
      <w:r w:rsidR="005045E6">
        <w:t xml:space="preserve"> </w:t>
      </w:r>
    </w:p>
    <w:p w:rsidR="00FD0578" w:rsidRPr="006A124A" w:rsidRDefault="005045E6" w:rsidP="00FD0578">
      <w:r>
        <w:t>(Terry,</w:t>
      </w:r>
      <w:r w:rsidR="00FD0578" w:rsidRPr="005045E6">
        <w:t xml:space="preserve"> International Relations and the third debate, ed: Jarvis, 2002, p. 79-80)</w:t>
      </w:r>
    </w:p>
    <w:p w:rsidR="00FD0578" w:rsidRPr="006A124A" w:rsidRDefault="00FD0578" w:rsidP="00FD0578">
      <w:pPr>
        <w:rPr>
          <w:sz w:val="16"/>
        </w:rPr>
      </w:pPr>
      <w:r w:rsidRPr="006A124A">
        <w:rPr>
          <w:sz w:val="16"/>
        </w:rPr>
        <w:t xml:space="preserve">In fact, if we explore the depths of George's writings further, we find remarkable brevity in their scope, failing to engage with practical issues beyond platitudes and homilies. George, for example, is concerned about the violent, dangerous and war-prone character of the present international system. And rightly so. </w:t>
      </w:r>
      <w:r w:rsidRPr="006A124A">
        <w:rPr>
          <w:u w:val="single"/>
        </w:rPr>
        <w:t>The world is a cruel and unforgiving place, especially for those who suffer the indignity of human suffering beneath tyrannous leaders</w:t>
      </w:r>
      <w:r w:rsidRPr="006A124A">
        <w:rPr>
          <w:sz w:val="16"/>
        </w:rPr>
        <w:t xml:space="preserve">, </w:t>
      </w:r>
      <w:r w:rsidRPr="006A124A">
        <w:rPr>
          <w:u w:val="single"/>
        </w:rPr>
        <w:t>warrior states, and greedy self-serving elites. But surely the problem of violence is not banished from the international arena once the global stranglehold of realist thinking is finally broken?</w:t>
      </w:r>
      <w:r w:rsidRPr="006A124A">
        <w:rPr>
          <w:sz w:val="16"/>
        </w:rPr>
        <w:t xml:space="preserve"> It is important to try to determine the levels of violence that might be expected in a nonrealist world. How will internecine conflict be managed? </w:t>
      </w:r>
      <w:r w:rsidRPr="006A124A">
        <w:rPr>
          <w:u w:val="single"/>
        </w:rPr>
        <w:t>How do postmodernists</w:t>
      </w:r>
      <w:r w:rsidRPr="006A124A">
        <w:rPr>
          <w:sz w:val="16"/>
        </w:rPr>
        <w:t xml:space="preserve"> like George </w:t>
      </w:r>
      <w:r w:rsidRPr="006A124A">
        <w:rPr>
          <w:u w:val="single"/>
        </w:rPr>
        <w:t>go about managing conflict between marginalized groups whose "voices" collide? It is one thing to talk about the failure of current realist thinking, but there is absolutely nothing in George's statements to suggest that he has discovered solutions to handle events in Bosnia, the Middle East, or East Timor</w:t>
      </w:r>
      <w:r w:rsidRPr="006A124A">
        <w:rPr>
          <w:sz w:val="16"/>
        </w:rPr>
        <w:t xml:space="preserve">. Postmodern approaches look as impoverished in this regard as do realist perspectives. Indeed, it is interesting to note that George gives conditional support for the actions of the </w:t>
      </w:r>
      <w:smartTag w:uri="urn:schemas-microsoft-com:office:smarttags" w:element="country-region">
        <w:r w:rsidRPr="006A124A">
          <w:rPr>
            <w:sz w:val="16"/>
          </w:rPr>
          <w:t>United States</w:t>
        </w:r>
      </w:smartTag>
      <w:r w:rsidRPr="006A124A">
        <w:rPr>
          <w:sz w:val="16"/>
        </w:rPr>
        <w:t xml:space="preserve"> in </w:t>
      </w:r>
      <w:smartTag w:uri="urn:schemas-microsoft-com:office:smarttags" w:element="country-region">
        <w:r w:rsidRPr="006A124A">
          <w:rPr>
            <w:sz w:val="16"/>
          </w:rPr>
          <w:t>Haiti</w:t>
        </w:r>
      </w:smartTag>
      <w:r w:rsidRPr="006A124A">
        <w:rPr>
          <w:sz w:val="16"/>
        </w:rPr>
        <w:t xml:space="preserve"> and </w:t>
      </w:r>
      <w:smartTag w:uri="urn:schemas-microsoft-com:office:smarttags" w:element="place">
        <w:smartTag w:uri="urn:schemas-microsoft-com:office:smarttags" w:element="country-region">
          <w:r w:rsidRPr="006A124A">
            <w:rPr>
              <w:sz w:val="16"/>
            </w:rPr>
            <w:t>Somalia</w:t>
          </w:r>
        </w:smartTag>
      </w:smartTag>
      <w:r w:rsidRPr="006A124A">
        <w:rPr>
          <w:sz w:val="16"/>
        </w:rPr>
        <w:t xml:space="preserve"> "because on balance they gave people some hope where there was none" (George, 1994:231). Brute force, power politics, and interventionism do apparently have a place in George's postmodem world. But even so, the Haitian and Somalian cases are hardly in the same intransigent category as those of </w:t>
      </w:r>
      <w:smartTag w:uri="urn:schemas-microsoft-com:office:smarttags" w:element="country-region">
        <w:r w:rsidRPr="006A124A">
          <w:rPr>
            <w:sz w:val="16"/>
          </w:rPr>
          <w:t>Bosnia</w:t>
        </w:r>
      </w:smartTag>
      <w:r w:rsidRPr="006A124A">
        <w:rPr>
          <w:sz w:val="16"/>
        </w:rPr>
        <w:t xml:space="preserve"> or the </w:t>
      </w:r>
      <w:smartTag w:uri="urn:schemas-microsoft-com:office:smarttags" w:element="place">
        <w:r w:rsidRPr="006A124A">
          <w:rPr>
            <w:sz w:val="16"/>
          </w:rPr>
          <w:t>Middle East</w:t>
        </w:r>
      </w:smartTag>
      <w:r w:rsidRPr="006A124A">
        <w:rPr>
          <w:sz w:val="16"/>
        </w:rPr>
        <w:t xml:space="preserve">. Indeed, the Americans pulled out of Somalia as soon as events took a turn for the worse and, in the process, received a great deal of criticism from the international community. </w:t>
      </w:r>
      <w:r w:rsidRPr="006A124A">
        <w:rPr>
          <w:u w:val="single"/>
        </w:rPr>
        <w:t xml:space="preserve">Would George </w:t>
      </w:r>
      <w:r w:rsidRPr="006A124A">
        <w:rPr>
          <w:sz w:val="16"/>
        </w:rPr>
        <w:t xml:space="preserve">have done the same thing? Would he </w:t>
      </w:r>
      <w:r w:rsidRPr="006A124A">
        <w:rPr>
          <w:u w:val="single"/>
        </w:rPr>
        <w:t>have left the Taliban to their devices in light of their complicity in the events of September 11</w:t>
      </w:r>
      <w:r w:rsidRPr="006A124A">
        <w:rPr>
          <w:sz w:val="16"/>
        </w:rPr>
        <w:t xml:space="preserve">? Would he have left the Somalians to wallow in poverty and misery? Would he have been willing to sacrifice the lives of a number of young men and women (American, Australian, French, or whatever) to subdue Aidid and his minions in order to restore social and political stability to Somalia? To be blunt, I wonder how much better off the international community would be if Jim George were put in charge of foreign affairs. This is not a fatuous point. After all, George wants to suggest that students of international politics are implicated in the trials and tribulations of international politics. All of us should be willing, therefore, to accept such a role, even hypothetically. I suspect, however, that </w:t>
      </w:r>
      <w:r w:rsidRPr="006A124A">
        <w:rPr>
          <w:u w:val="single"/>
        </w:rPr>
        <w:t>were George actually to confront some of the dilemmas that policymakers do on a daily basis, he would find that teaching the Bosnian Serbs about the dangers of modernism, universalism and positivism, and asking them to be more tolerant and sensitive would not meet with much success</w:t>
      </w:r>
      <w:r w:rsidRPr="006A124A">
        <w:rPr>
          <w:sz w:val="16"/>
        </w:rPr>
        <w:t xml:space="preserve">. True, it may not be a whole lot worse than current realist approaches, but the point is that </w:t>
      </w:r>
      <w:r w:rsidRPr="006A124A">
        <w:rPr>
          <w:u w:val="single"/>
        </w:rPr>
        <w:t>George has not demonstrated how his views might make a meaningful difference. Saying that they will is not enough, especially given that the outcomes of such strategies might cost people their lives</w:t>
      </w:r>
      <w:r w:rsidRPr="006A124A">
        <w:rPr>
          <w:sz w:val="16"/>
        </w:rPr>
        <w:t xml:space="preserve">. Nor, indeed, am I asking George to develop a "research project" along positivist lines. On the contrary, </w:t>
      </w:r>
      <w:r w:rsidRPr="006A124A">
        <w:rPr>
          <w:u w:val="single"/>
        </w:rPr>
        <w:t>I am merely asking him to show how his position can make a difference to the "hard cases" in international politics</w:t>
      </w:r>
      <w:r w:rsidRPr="006A124A">
        <w:rPr>
          <w:sz w:val="16"/>
        </w:rPr>
        <w:t xml:space="preserve">. My point is thus a simple one. </w:t>
      </w:r>
      <w:r w:rsidRPr="006A124A">
        <w:rPr>
          <w:u w:val="single"/>
        </w:rPr>
        <w:t>Despite George's pronouncements, there is little in his work to show that he has much appreciation for the kind of moral dilemmas</w:t>
      </w:r>
      <w:r w:rsidRPr="006A124A">
        <w:rPr>
          <w:sz w:val="16"/>
        </w:rPr>
        <w:t xml:space="preserve"> that Augustine wrestled with in his early writings and </w:t>
      </w:r>
      <w:r w:rsidRPr="006A124A">
        <w:rPr>
          <w:u w:val="single"/>
        </w:rPr>
        <w:t>that confront human beings every day</w:t>
      </w:r>
      <w:r w:rsidRPr="006A124A">
        <w:rPr>
          <w:sz w:val="16"/>
        </w:rPr>
        <w:t xml:space="preserve">. Were this the case, George would not have painted such a black-and- white picture of the study of international politics. </w:t>
      </w:r>
    </w:p>
    <w:p w:rsidR="00FD0578" w:rsidRPr="006A124A" w:rsidRDefault="00FD0578" w:rsidP="00FD0578"/>
    <w:p w:rsidR="00FD0578" w:rsidRDefault="00FD0578" w:rsidP="005045E6">
      <w:pPr>
        <w:pStyle w:val="Heading4"/>
      </w:pPr>
      <w:r w:rsidRPr="006A124A">
        <w:t>No alternative to realism- the alt results in civil war</w:t>
      </w:r>
    </w:p>
    <w:p w:rsidR="005045E6" w:rsidRPr="005045E6" w:rsidRDefault="005045E6" w:rsidP="005045E6">
      <w:pPr>
        <w:rPr>
          <w:rStyle w:val="Style13ptBold"/>
        </w:rPr>
      </w:pPr>
      <w:r>
        <w:rPr>
          <w:rStyle w:val="Style13ptBold"/>
        </w:rPr>
        <w:t>Solomon, Senior Researcher, Human Security Project, Institute for Defence Policy, 96</w:t>
      </w:r>
    </w:p>
    <w:p w:rsidR="00FD0578" w:rsidRPr="005045E6" w:rsidRDefault="005045E6" w:rsidP="005045E6">
      <w:r>
        <w:t>(</w:t>
      </w:r>
      <w:r w:rsidR="00FD0578" w:rsidRPr="005045E6">
        <w:t>Husse</w:t>
      </w:r>
      <w:r w:rsidRPr="005045E6">
        <w:t xml:space="preserve">in, </w:t>
      </w:r>
      <w:r w:rsidR="00FD0578" w:rsidRPr="005045E6">
        <w:t>Published in Africa</w:t>
      </w:r>
      <w:r>
        <w:t xml:space="preserve">n Security Review Vol 5 No 2, </w:t>
      </w:r>
      <w:r w:rsidR="00FD0578" w:rsidRPr="005045E6">
        <w:t xml:space="preserve"> </w:t>
      </w:r>
      <w:hyperlink r:id="rId9" w:history="1">
        <w:r w:rsidR="00FD0578" w:rsidRPr="005045E6">
          <w:rPr>
            <w:rStyle w:val="Hyperlink"/>
          </w:rPr>
          <w:t>http://www.iss.co.za/pubs/ASR/5No2/5No2/InDefence.html</w:t>
        </w:r>
      </w:hyperlink>
      <w:r>
        <w:t>)</w:t>
      </w:r>
    </w:p>
    <w:p w:rsidR="00FD0578" w:rsidRPr="006A124A" w:rsidRDefault="00FD0578" w:rsidP="00FD0578">
      <w:pPr>
        <w:pStyle w:val="SmallText"/>
        <w:rPr>
          <w:rStyle w:val="CardText2Char"/>
        </w:rPr>
      </w:pPr>
      <w:r w:rsidRPr="006A124A">
        <w:rPr>
          <w:rStyle w:val="CardText1Char"/>
        </w:rPr>
        <w:t>The post-modern/critical theory challenge to realism has been tested, and</w:t>
      </w:r>
      <w:r w:rsidRPr="006A124A">
        <w:rPr>
          <w:rStyle w:val="CardText2Char"/>
        </w:rPr>
        <w:t xml:space="preserve"> proved wanting.</w:t>
      </w:r>
      <w:r w:rsidRPr="006A124A">
        <w:rPr>
          <w:rFonts w:ascii="Georgia" w:hAnsi="Georgia"/>
        </w:rPr>
        <w:t xml:space="preserve"> </w:t>
      </w:r>
      <w:r w:rsidRPr="006A124A">
        <w:rPr>
          <w:rStyle w:val="CardText1Char"/>
        </w:rPr>
        <w:t xml:space="preserve">Realism remains the single most </w:t>
      </w:r>
      <w:r w:rsidRPr="006A124A">
        <w:rPr>
          <w:rStyle w:val="CardText2Char"/>
        </w:rPr>
        <w:t>reliable analytical framework</w:t>
      </w:r>
      <w:r w:rsidRPr="006A124A">
        <w:rPr>
          <w:rStyle w:val="CardText1Char"/>
        </w:rPr>
        <w:t xml:space="preserve"> through which to understand and evaluate global change.</w:t>
      </w:r>
      <w:r w:rsidRPr="006A124A">
        <w:rPr>
          <w:rFonts w:ascii="Georgia" w:hAnsi="Georgia"/>
        </w:rPr>
        <w:t xml:space="preserve"> </w:t>
      </w:r>
      <w:r w:rsidRPr="006A124A">
        <w:rPr>
          <w:rStyle w:val="CardText1Char"/>
        </w:rPr>
        <w:t>Post-modernism can provide no practical alternatives</w:t>
      </w:r>
      <w:r w:rsidRPr="006A124A">
        <w:rPr>
          <w:rFonts w:ascii="Georgia" w:hAnsi="Georgia"/>
        </w:rPr>
        <w:t xml:space="preserve"> to the realist paradigm.</w:t>
      </w:r>
      <w:r w:rsidRPr="006A124A">
        <w:rPr>
          <w:rStyle w:val="CardText1Char"/>
        </w:rPr>
        <w:t xml:space="preserve"> We know what a realist world looks like (we are living in one</w:t>
      </w:r>
      <w:r w:rsidRPr="006A124A">
        <w:rPr>
          <w:rFonts w:ascii="Georgia" w:hAnsi="Georgia"/>
        </w:rPr>
        <w:t xml:space="preserve">!); </w:t>
      </w:r>
      <w:r w:rsidRPr="006A124A">
        <w:rPr>
          <w:rStyle w:val="CardText1Char"/>
        </w:rPr>
        <w:t>but what does a post-modernist world look like?</w:t>
      </w:r>
      <w:r w:rsidRPr="006A124A">
        <w:rPr>
          <w:rFonts w:ascii="Georgia" w:hAnsi="Georgia"/>
        </w:rPr>
        <w:t xml:space="preserve"> </w:t>
      </w:r>
      <w:r w:rsidRPr="006A124A">
        <w:rPr>
          <w:rStyle w:val="CardText1Char"/>
        </w:rPr>
        <w:t xml:space="preserve">As long as humanity is motivated by hate, envy, greed and egotism, realism will continue to be </w:t>
      </w:r>
      <w:r w:rsidRPr="006A124A">
        <w:rPr>
          <w:rStyle w:val="CardText2Char"/>
        </w:rPr>
        <w:t>invaluable to the policy-maker and the scholar</w:t>
      </w:r>
      <w:r w:rsidRPr="006A124A">
        <w:rPr>
          <w:rStyle w:val="CardText1Char"/>
        </w:rPr>
        <w:t>.</w:t>
      </w:r>
      <w:r w:rsidRPr="006A124A">
        <w:rPr>
          <w:rFonts w:ascii="Georgia" w:hAnsi="Georgia"/>
        </w:rPr>
        <w:t xml:space="preserve"> In this regard it has to be pointed out that from the end of World War II until 1992, hundreds of major conflicts around the world have left some twenty million human beings dead.109 Neither has the end of the Cold War showed any sign that such conflict will end. By the end of 1993 a record of 53 wars were being waged in 37 countries across the globe.110 </w:t>
      </w:r>
      <w:r w:rsidRPr="006A124A">
        <w:rPr>
          <w:rStyle w:val="CardText1Char"/>
        </w:rPr>
        <w:t>Until a fundamental change in human nature occurs, realism will continue to dominate the discipline of international relations</w:t>
      </w:r>
      <w:r w:rsidRPr="006A124A">
        <w:rPr>
          <w:rFonts w:ascii="Georgia" w:hAnsi="Georgia"/>
        </w:rPr>
        <w:t xml:space="preserve">. </w:t>
      </w:r>
      <w:r w:rsidRPr="006A124A">
        <w:rPr>
          <w:rStyle w:val="CardText1Char"/>
        </w:rPr>
        <w:t xml:space="preserve">The most fundamental problem with post-modernism is that it assumes a more optimistic view of human nature. Srebrenica, Bihac, Tuzla, Zeppa, Goma, Chechnya, Ogoniland, and </w:t>
      </w:r>
      <w:smartTag w:uri="urn:schemas-microsoft-com:office:smarttags" w:element="place">
        <w:smartTag w:uri="urn:schemas-microsoft-com:office:smarttags" w:element="State">
          <w:r w:rsidRPr="006A124A">
            <w:rPr>
              <w:rStyle w:val="CardText1Char"/>
            </w:rPr>
            <w:t>KwaZulu-Natal</w:t>
          </w:r>
        </w:smartTag>
      </w:smartTag>
      <w:r w:rsidRPr="006A124A">
        <w:rPr>
          <w:rStyle w:val="CardText1Char"/>
        </w:rPr>
        <w:t xml:space="preserve"> all </w:t>
      </w:r>
      <w:r w:rsidRPr="006A124A">
        <w:rPr>
          <w:rStyle w:val="CardText2Char"/>
        </w:rPr>
        <w:t>bear testimony to the folly of such a view.</w:t>
      </w:r>
    </w:p>
    <w:p w:rsidR="00AA78EE" w:rsidRPr="00B415A3" w:rsidRDefault="00AA78EE" w:rsidP="00AA78EE">
      <w:pPr>
        <w:rPr>
          <w:rStyle w:val="StyleUnderline"/>
        </w:rPr>
      </w:pPr>
    </w:p>
    <w:p w:rsidR="00790467" w:rsidRPr="00790467" w:rsidRDefault="00790467" w:rsidP="00790467"/>
    <w:p w:rsidR="00850710" w:rsidRDefault="00850710" w:rsidP="009059B4">
      <w:pPr>
        <w:pStyle w:val="Heading2"/>
      </w:pPr>
      <w:r>
        <w:t>critical theory</w:t>
      </w:r>
    </w:p>
    <w:p w:rsidR="00850710" w:rsidRDefault="00850710" w:rsidP="00850710">
      <w:pPr>
        <w:pStyle w:val="Heading3"/>
      </w:pPr>
      <w:r>
        <w:t>2ac – at: critical theory – fem</w:t>
      </w:r>
    </w:p>
    <w:p w:rsidR="00850710" w:rsidRPr="002410CE" w:rsidRDefault="00850710" w:rsidP="00850710"/>
    <w:p w:rsidR="00850710" w:rsidRDefault="00850710" w:rsidP="00850710">
      <w:pPr>
        <w:pStyle w:val="Heading4"/>
      </w:pPr>
      <w:r>
        <w:t>Critical theory is incomplete—its masculine bias leaves global female oppression unaddressed—turns solvency</w:t>
      </w:r>
    </w:p>
    <w:p w:rsidR="00F03FD0" w:rsidRPr="000D06B0" w:rsidRDefault="00F03FD0" w:rsidP="00F03FD0">
      <w:pPr>
        <w:rPr>
          <w:rStyle w:val="Style13ptBold"/>
        </w:rPr>
      </w:pPr>
      <w:r>
        <w:rPr>
          <w:rStyle w:val="Style13ptBold"/>
        </w:rPr>
        <w:t>Brincat et al, co-editor for the journal Global Discourse, 12</w:t>
      </w:r>
    </w:p>
    <w:p w:rsidR="00F03FD0" w:rsidRDefault="00F03FD0" w:rsidP="00F03FD0">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850710" w:rsidRDefault="00850710" w:rsidP="00850710">
      <w:pPr>
        <w:rPr>
          <w:sz w:val="16"/>
        </w:rPr>
      </w:pPr>
      <w:r w:rsidRPr="0052458B">
        <w:rPr>
          <w:sz w:val="16"/>
        </w:rPr>
        <w:t xml:space="preserve">In Tunisia, Egypt, Yemen and Bahrain, women and men have been taking to the streets to protest for political freedom and to shape their on emancipation from authoritarianism. </w:t>
      </w:r>
      <w:r w:rsidRPr="001447A5">
        <w:rPr>
          <w:rStyle w:val="StyleUnderline"/>
        </w:rPr>
        <w:t>Dispelling both Islamic and Western stereotypes, Arab women have taken up leadership roles in these incipient social movements</w:t>
      </w:r>
      <w:r w:rsidRPr="0052458B">
        <w:rPr>
          <w:sz w:val="16"/>
        </w:rPr>
        <w:t xml:space="preserve"> in the streets and on the Internet. On International Women's Day — 8 March 2011, the centenary of this day celebrating women workers — in Tahrir Square, Cairo, </w:t>
      </w:r>
      <w:r w:rsidRPr="001447A5">
        <w:rPr>
          <w:rStyle w:val="StyleUnderline"/>
        </w:rPr>
        <w:t>hundreds of women</w:t>
      </w:r>
      <w:r w:rsidRPr="0052458B">
        <w:rPr>
          <w:sz w:val="16"/>
        </w:rPr>
        <w:t xml:space="preserve">, many of whom had participated in the protests that toppled Mubarak, </w:t>
      </w:r>
      <w:r w:rsidRPr="001447A5">
        <w:rPr>
          <w:rStyle w:val="StyleUnderline"/>
        </w:rPr>
        <w:t>chanted Now is the time; there is no freedom for men without freedom and equality for women'</w:t>
      </w:r>
      <w:r w:rsidRPr="0052458B">
        <w:rPr>
          <w:sz w:val="16"/>
        </w:rPr>
        <w:t xml:space="preserve">. In a counter protest, men objecting to the call for, a new constitution allowing women to stand for the Egyptian presidency charged violently on the women while police and military stood by. Writing in The Guardian, </w:t>
      </w:r>
      <w:r w:rsidRPr="001447A5">
        <w:rPr>
          <w:rStyle w:val="StyleUnderline"/>
        </w:rPr>
        <w:t>Jumanah Younnis claimed 'this revolution will have achieved nothing if it does not recognise the basic right of the Egyptian women to exist, to demonstrate, to work, to live and walk the streets with dignity'</w:t>
      </w:r>
      <w:r w:rsidRPr="0052458B">
        <w:rPr>
          <w:sz w:val="16"/>
        </w:rPr>
        <w:t xml:space="preserve"> (2011). To feminist critical theorists, </w:t>
      </w:r>
      <w:r w:rsidRPr="001447A5">
        <w:rPr>
          <w:rStyle w:val="StyleUnderline"/>
        </w:rPr>
        <w:t>these events are telling</w:t>
      </w:r>
      <w:r w:rsidRPr="0052458B">
        <w:rPr>
          <w:sz w:val="16"/>
        </w:rPr>
        <w:t xml:space="preserve">. They are both evidence that </w:t>
      </w:r>
      <w:r w:rsidRPr="001447A5">
        <w:rPr>
          <w:rStyle w:val="StyleUnderline"/>
        </w:rPr>
        <w:t xml:space="preserve">women's activism is </w:t>
      </w:r>
      <w:r w:rsidRPr="001447A5">
        <w:rPr>
          <w:rStyle w:val="Emphasis"/>
        </w:rPr>
        <w:t>central to the transformation of some of the most oppressed societies globally</w:t>
      </w:r>
      <w:r w:rsidRPr="001447A5">
        <w:rPr>
          <w:rStyle w:val="StyleUnderline"/>
        </w:rPr>
        <w:t xml:space="preserve"> and that women's struggles are multiple</w:t>
      </w:r>
      <w:r w:rsidRPr="0052458B">
        <w:rPr>
          <w:sz w:val="16"/>
        </w:rPr>
        <w:t xml:space="preserve"> — not merely against political dictators but with respect to their gender oppression by men in every sphere of life. How far and in what ways could critical international relations theory contribute to clarifying and resolving this paradox at the heart of women's struggles in this region and globally? </w:t>
      </w:r>
      <w:r w:rsidRPr="002319F2">
        <w:rPr>
          <w:rStyle w:val="StyleUnderline"/>
        </w:rPr>
        <w:t>There is something to be said for critical theory in the study of international relations. Its methods are compelling</w:t>
      </w:r>
      <w:r w:rsidRPr="0052458B">
        <w:rPr>
          <w:sz w:val="16"/>
        </w:rPr>
        <w:t xml:space="preserve">: analysing contradictions in the social, political and economic order, questioning underlying assumptions and biases dominant perspectives and ideologies, searching for immanent emancipatory or democratic potentials within current social formations, considering more broadly the possibilities for alternative and more equitable futures and encouraging the development of 'organic intellectuals' who can make the leap from theory to practice, political vision to social movement, in order to progress such alternatives. The four critical international relations scholars in this volume, Cox, Linklater, Booth and Wyn Jones, have each contributed to developing these elements of the critical method in distinct ways. And </w:t>
      </w:r>
      <w:r w:rsidRPr="006875E7">
        <w:rPr>
          <w:rStyle w:val="StyleUnderline"/>
        </w:rPr>
        <w:t>yet, as a feminist, I find myself continually let down by critical international theory. The texts of the interviews with the four have virtually nothing to say at all about — and do not seem informed by — the struggles and wishes of contemporary women in every country and globally for political voice, economic livelihood and independence, and freedom from men's violence. Women are two thirds of those in poverty in the world; and men's violence against women, including the most egregious forms, is estimated to affect 80 per cent of the world's women in peacetime, war, and after conflict or natural disaster — limiting their enjoyment of fundamental rights and freedoms. Violence against women is only one aspect of women's struggle for freedom and equality, but it is a globalized struggle that is receiving increasing international attention</w:t>
      </w:r>
      <w:r w:rsidRPr="0052458B">
        <w:rPr>
          <w:sz w:val="16"/>
        </w:rPr>
        <w:t xml:space="preserve">, inter alia, as indicated by the several UN Security Council Resolutions that aim to end the strategic use of sexual violence in armed conflict. Moreover, </w:t>
      </w:r>
      <w:r w:rsidRPr="00180E92">
        <w:rPr>
          <w:rStyle w:val="Emphasis"/>
        </w:rPr>
        <w:t>the study of violence is at the heart of the study of international relations</w:t>
      </w:r>
      <w:r w:rsidRPr="0052458B">
        <w:rPr>
          <w:sz w:val="16"/>
        </w:rPr>
        <w:t xml:space="preserve">. </w:t>
      </w:r>
      <w:r w:rsidRPr="00331E99">
        <w:rPr>
          <w:rStyle w:val="StyleUnderline"/>
        </w:rPr>
        <w:t xml:space="preserve">If critical theory is worth its name in print </w:t>
      </w:r>
      <w:r w:rsidRPr="0052458B">
        <w:rPr>
          <w:sz w:val="16"/>
        </w:rPr>
        <w:t xml:space="preserve">— and its capitals in our field of study — </w:t>
      </w:r>
      <w:r w:rsidRPr="00331E99">
        <w:rPr>
          <w:rStyle w:val="StyleUnderline"/>
        </w:rPr>
        <w:t>then at a minimum its framework should be 'capable of foregrounding the evils of domination and subordination' including men's domination and women's subordination</w:t>
      </w:r>
      <w:r w:rsidRPr="0052458B">
        <w:rPr>
          <w:sz w:val="16"/>
        </w:rPr>
        <w:t xml:space="preserve"> (Fraser 1989: 138).</w:t>
      </w:r>
      <w:r w:rsidRPr="00FA4319">
        <w:rPr>
          <w:rStyle w:val="StyleUnderline"/>
        </w:rPr>
        <w:t>Where is the quest in the so-called 'critical theory of international relations' to understand half of humanity's struggles globally?</w:t>
      </w:r>
      <w:r w:rsidRPr="0052458B">
        <w:rPr>
          <w:sz w:val="16"/>
        </w:rPr>
        <w:t>' Is the failure to analyse multiple oppressions, including women's, and diverse emancipatory potentials, including within feminist movements, a problem of the critical theory method itself or the gender bias of the four thinkers in this volume? In this short commentary I will argue that the root of the problem lies both in the incomplete methods of critical theory — as I have argued with Brooke Ackerly elsewhere (Ackerly and True 2006) — and the persistent masculine gender bias of the scholars who deploy this method in the field of</w:t>
      </w:r>
      <w:r w:rsidR="000878BF">
        <w:rPr>
          <w:sz w:val="16"/>
        </w:rPr>
        <w:t xml:space="preserve"> international relations.</w:t>
      </w:r>
    </w:p>
    <w:p w:rsidR="000878BF" w:rsidRDefault="000878BF" w:rsidP="00850710">
      <w:pPr>
        <w:rPr>
          <w:sz w:val="16"/>
        </w:rPr>
      </w:pPr>
    </w:p>
    <w:p w:rsidR="005A51C5" w:rsidRDefault="005A51C5" w:rsidP="005A51C5">
      <w:pPr>
        <w:pStyle w:val="Heading4"/>
      </w:pPr>
      <w:r>
        <w:t>Silence on gender in IR is not neutral—forms of power become left unquestioned</w:t>
      </w:r>
    </w:p>
    <w:p w:rsidR="00F03FD0" w:rsidRPr="000D06B0" w:rsidRDefault="00F03FD0" w:rsidP="00F03FD0">
      <w:pPr>
        <w:rPr>
          <w:rStyle w:val="Style13ptBold"/>
        </w:rPr>
      </w:pPr>
      <w:r>
        <w:rPr>
          <w:rStyle w:val="Style13ptBold"/>
        </w:rPr>
        <w:t>Brincat et al, co-editor for the journal Global Discourse, 12</w:t>
      </w:r>
    </w:p>
    <w:p w:rsidR="00F03FD0" w:rsidRDefault="00F03FD0" w:rsidP="00F03FD0">
      <w:r>
        <w:t>(Shannon; received doctorate from the University of Queensland; Laura Lima, submitted her doctoral thesis @ Department of International Politics, Aberystwyth University; João Nunes, Postdoctoral Fellow @ University of Warwick; “Critical Theory in International Relations and Security Studies: Interviews and Reflections”)</w:t>
      </w:r>
    </w:p>
    <w:p w:rsidR="005A51C5" w:rsidRPr="00BC159A" w:rsidRDefault="005A51C5" w:rsidP="005A51C5">
      <w:pPr>
        <w:rPr>
          <w:sz w:val="16"/>
        </w:rPr>
      </w:pPr>
      <w:r w:rsidRPr="00BC159A">
        <w:rPr>
          <w:sz w:val="16"/>
        </w:rPr>
        <w:t xml:space="preserve">Booth makes some interesting comment on his situatedness as a theorist, discussing where his theory comes from and who it might be for. But </w:t>
      </w:r>
      <w:r w:rsidRPr="0011562B">
        <w:rPr>
          <w:rStyle w:val="StyleUnderline"/>
        </w:rPr>
        <w:t>reflection on one's social and political identity or location is not necessarily a practice of self-reflexivity</w:t>
      </w:r>
      <w:r w:rsidRPr="00BC159A">
        <w:rPr>
          <w:sz w:val="16"/>
        </w:rPr>
        <w:t xml:space="preserve"> (see Ackerly and True 2008). Booth recognizes the import of our personal behaviour in his comment that non-violence begins at home. But he does not push this insight further, to reflexively inform his theorizing about international relations. </w:t>
      </w:r>
      <w:r w:rsidRPr="00D100AB">
        <w:rPr>
          <w:rStyle w:val="StyleUnderline"/>
        </w:rPr>
        <w:t>If non-violence begins at home, then pervasive and egregious violence against women</w:t>
      </w:r>
      <w:r w:rsidRPr="00BC159A">
        <w:rPr>
          <w:sz w:val="16"/>
        </w:rPr>
        <w:t xml:space="preserve"> — often seen as a 'private matter'— </w:t>
      </w:r>
      <w:r w:rsidRPr="00D100AB">
        <w:rPr>
          <w:rStyle w:val="Emphasis"/>
        </w:rPr>
        <w:t>must affect state behaviour and the norms of international relations.</w:t>
      </w:r>
      <w:r w:rsidRPr="00BC159A">
        <w:rPr>
          <w:sz w:val="16"/>
        </w:rPr>
        <w:t xml:space="preserve"> </w:t>
      </w:r>
      <w:r w:rsidRPr="00041035">
        <w:rPr>
          <w:rStyle w:val="StyleUnderline"/>
        </w:rPr>
        <w:t xml:space="preserve">Silence on the gendered dimensions of violence is </w:t>
      </w:r>
      <w:r w:rsidRPr="00041035">
        <w:rPr>
          <w:rStyle w:val="Emphasis"/>
        </w:rPr>
        <w:t>not a neutral act</w:t>
      </w:r>
      <w:r w:rsidRPr="00041035">
        <w:rPr>
          <w:rStyle w:val="StyleUnderline"/>
        </w:rPr>
        <w:t xml:space="preserve"> by any international relations scholar.</w:t>
      </w:r>
      <w:r w:rsidRPr="00BC159A">
        <w:rPr>
          <w:sz w:val="16"/>
        </w:rPr>
        <w:t xml:space="preserve"> Booth states unequivocally </w:t>
      </w:r>
      <w:r w:rsidRPr="00871D0B">
        <w:rPr>
          <w:rStyle w:val="StyleUnderline"/>
        </w:rPr>
        <w:t>‘[p]ower in all its forms need attention. We need to uncover it, to see how it works who benefits and so on'</w:t>
      </w:r>
      <w:r w:rsidRPr="00BC159A">
        <w:rPr>
          <w:sz w:val="16"/>
        </w:rPr>
        <w:t xml:space="preserve"> (this volume, 68). </w:t>
      </w:r>
      <w:r w:rsidRPr="00871D0B">
        <w:rPr>
          <w:rStyle w:val="StyleUnderline"/>
        </w:rPr>
        <w:t>What form of power is such silence on gendered violence? How does that silence work? Who benefits? What mechanism is there within critical theory to require theorists to reflect on not merely the power of ideas but the gendered power relations within which we are all embedded from the personal to the international realm?</w:t>
      </w:r>
      <w:r w:rsidRPr="00BC159A">
        <w:rPr>
          <w:sz w:val="16"/>
        </w:rPr>
        <w:t xml:space="preserve"> Take Linklater's theory concerned with thinking through obligations to others on an ever increasing scale. How can we be sure that this ethical theorizing is not conducted through a biased, falsely universalizing set of values? What prevents this?. Where is the reflexivity, the self/other questioning built into the critical method. From a feminist perspective, </w:t>
      </w:r>
      <w:r w:rsidRPr="00375527">
        <w:rPr>
          <w:rStyle w:val="StyleUnderline"/>
        </w:rPr>
        <w:t xml:space="preserve">it is evident that critical theory </w:t>
      </w:r>
      <w:r w:rsidRPr="00BC159A">
        <w:rPr>
          <w:sz w:val="16"/>
        </w:rPr>
        <w:t xml:space="preserve">(the capitalized version) </w:t>
      </w:r>
      <w:r w:rsidRPr="00375527">
        <w:rPr>
          <w:rStyle w:val="StyleUnderline"/>
        </w:rPr>
        <w:t>does not interrogate all forms of power, or has a method for doing so. We are still waiting for the 'critical theory' analysis of the construction of masculine (and feminine) identity and/or the strategic use of sexual violence in projections of military power</w:t>
      </w:r>
      <w:r w:rsidRPr="00BC159A">
        <w:rPr>
          <w:sz w:val="16"/>
        </w:rPr>
        <w:t xml:space="preserve">, for instance. Booth's identification of 'cruelty in manliness' (this volume, 78), or manliness in the name of power, is one item. </w:t>
      </w:r>
    </w:p>
    <w:p w:rsidR="005A51C5" w:rsidRPr="0052458B" w:rsidRDefault="005A51C5" w:rsidP="00850710">
      <w:pPr>
        <w:rPr>
          <w:sz w:val="16"/>
        </w:rPr>
      </w:pPr>
    </w:p>
    <w:p w:rsidR="00850710" w:rsidRPr="00850710" w:rsidRDefault="00850710" w:rsidP="00850710"/>
    <w:sectPr w:rsidR="00850710" w:rsidRPr="00850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TimesNRMT">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09272BD"/>
    <w:multiLevelType w:val="hybridMultilevel"/>
    <w:tmpl w:val="16EA68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841C00"/>
    <w:multiLevelType w:val="hybridMultilevel"/>
    <w:tmpl w:val="2B2A3E2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Fred Wang"/>
    <w:docVar w:name="RibbonPointer" w:val="237804692"/>
    <w:docVar w:name="VerbatimVersion" w:val="5.0"/>
  </w:docVars>
  <w:rsids>
    <w:rsidRoot w:val="009827B3"/>
    <w:rsid w:val="00013352"/>
    <w:rsid w:val="000139A3"/>
    <w:rsid w:val="000277A1"/>
    <w:rsid w:val="00035C13"/>
    <w:rsid w:val="00042DBC"/>
    <w:rsid w:val="00060226"/>
    <w:rsid w:val="000878BF"/>
    <w:rsid w:val="00091F72"/>
    <w:rsid w:val="00092019"/>
    <w:rsid w:val="000B3574"/>
    <w:rsid w:val="000D06B0"/>
    <w:rsid w:val="000D4499"/>
    <w:rsid w:val="000F69E9"/>
    <w:rsid w:val="00100833"/>
    <w:rsid w:val="00104529"/>
    <w:rsid w:val="001112BF"/>
    <w:rsid w:val="00111C5F"/>
    <w:rsid w:val="00111D59"/>
    <w:rsid w:val="00150097"/>
    <w:rsid w:val="00177B7D"/>
    <w:rsid w:val="0018322D"/>
    <w:rsid w:val="00196ECC"/>
    <w:rsid w:val="001B5776"/>
    <w:rsid w:val="001C13D5"/>
    <w:rsid w:val="001C1CE4"/>
    <w:rsid w:val="001C2A16"/>
    <w:rsid w:val="001C62AE"/>
    <w:rsid w:val="001E4D92"/>
    <w:rsid w:val="001E5A86"/>
    <w:rsid w:val="001F3D5D"/>
    <w:rsid w:val="00203F4D"/>
    <w:rsid w:val="0020575C"/>
    <w:rsid w:val="00214ACE"/>
    <w:rsid w:val="0025196F"/>
    <w:rsid w:val="00251FC7"/>
    <w:rsid w:val="0026653A"/>
    <w:rsid w:val="00280CF7"/>
    <w:rsid w:val="002855A7"/>
    <w:rsid w:val="002A2945"/>
    <w:rsid w:val="002B2800"/>
    <w:rsid w:val="002C621F"/>
    <w:rsid w:val="002D04D0"/>
    <w:rsid w:val="002F34B2"/>
    <w:rsid w:val="00315690"/>
    <w:rsid w:val="00320E1F"/>
    <w:rsid w:val="00325646"/>
    <w:rsid w:val="0033046E"/>
    <w:rsid w:val="00353B23"/>
    <w:rsid w:val="00386320"/>
    <w:rsid w:val="003902BA"/>
    <w:rsid w:val="003907AB"/>
    <w:rsid w:val="00391097"/>
    <w:rsid w:val="00393554"/>
    <w:rsid w:val="003A09E2"/>
    <w:rsid w:val="003A7748"/>
    <w:rsid w:val="003C31CC"/>
    <w:rsid w:val="003E0020"/>
    <w:rsid w:val="003E41F1"/>
    <w:rsid w:val="00407037"/>
    <w:rsid w:val="00414CC3"/>
    <w:rsid w:val="00415CB5"/>
    <w:rsid w:val="00441D50"/>
    <w:rsid w:val="004446CF"/>
    <w:rsid w:val="004500C3"/>
    <w:rsid w:val="0045266C"/>
    <w:rsid w:val="00455BCC"/>
    <w:rsid w:val="004605D6"/>
    <w:rsid w:val="00464935"/>
    <w:rsid w:val="00487245"/>
    <w:rsid w:val="004C60E8"/>
    <w:rsid w:val="004C7F41"/>
    <w:rsid w:val="004D2B1B"/>
    <w:rsid w:val="004E3579"/>
    <w:rsid w:val="004F286C"/>
    <w:rsid w:val="004F39E0"/>
    <w:rsid w:val="005045E6"/>
    <w:rsid w:val="00537BD5"/>
    <w:rsid w:val="00557D75"/>
    <w:rsid w:val="00593F9E"/>
    <w:rsid w:val="005A2D04"/>
    <w:rsid w:val="005A51C5"/>
    <w:rsid w:val="005B244C"/>
    <w:rsid w:val="005C0906"/>
    <w:rsid w:val="005C2DE6"/>
    <w:rsid w:val="005F03AD"/>
    <w:rsid w:val="006065BD"/>
    <w:rsid w:val="006417DE"/>
    <w:rsid w:val="00643E37"/>
    <w:rsid w:val="006510B9"/>
    <w:rsid w:val="00655349"/>
    <w:rsid w:val="00665003"/>
    <w:rsid w:val="00672754"/>
    <w:rsid w:val="00691348"/>
    <w:rsid w:val="00692FC5"/>
    <w:rsid w:val="006A2108"/>
    <w:rsid w:val="006B4F98"/>
    <w:rsid w:val="006C2FFC"/>
    <w:rsid w:val="006F0731"/>
    <w:rsid w:val="00701281"/>
    <w:rsid w:val="00730163"/>
    <w:rsid w:val="007349E8"/>
    <w:rsid w:val="0074027D"/>
    <w:rsid w:val="00767D91"/>
    <w:rsid w:val="00771CE2"/>
    <w:rsid w:val="0077276A"/>
    <w:rsid w:val="00790467"/>
    <w:rsid w:val="007A2D78"/>
    <w:rsid w:val="007B0328"/>
    <w:rsid w:val="007C5572"/>
    <w:rsid w:val="007D7487"/>
    <w:rsid w:val="007F3C87"/>
    <w:rsid w:val="007F5B66"/>
    <w:rsid w:val="008000E1"/>
    <w:rsid w:val="00810489"/>
    <w:rsid w:val="00823A1C"/>
    <w:rsid w:val="00837DE8"/>
    <w:rsid w:val="00845B9D"/>
    <w:rsid w:val="00850710"/>
    <w:rsid w:val="0085774E"/>
    <w:rsid w:val="00860984"/>
    <w:rsid w:val="0086292C"/>
    <w:rsid w:val="0086353F"/>
    <w:rsid w:val="00871A65"/>
    <w:rsid w:val="008B3ECB"/>
    <w:rsid w:val="008C1B2E"/>
    <w:rsid w:val="008F175E"/>
    <w:rsid w:val="008F5095"/>
    <w:rsid w:val="008F6859"/>
    <w:rsid w:val="009059B4"/>
    <w:rsid w:val="00914AB8"/>
    <w:rsid w:val="0091627E"/>
    <w:rsid w:val="0092569A"/>
    <w:rsid w:val="009377D2"/>
    <w:rsid w:val="009733F8"/>
    <w:rsid w:val="009827B3"/>
    <w:rsid w:val="00987736"/>
    <w:rsid w:val="009A4A50"/>
    <w:rsid w:val="009C65FA"/>
    <w:rsid w:val="009D79D1"/>
    <w:rsid w:val="009E1922"/>
    <w:rsid w:val="009F3B13"/>
    <w:rsid w:val="00A137C0"/>
    <w:rsid w:val="00A140AA"/>
    <w:rsid w:val="00A306D3"/>
    <w:rsid w:val="00A51005"/>
    <w:rsid w:val="00A52980"/>
    <w:rsid w:val="00A66D55"/>
    <w:rsid w:val="00A93661"/>
    <w:rsid w:val="00A95652"/>
    <w:rsid w:val="00AA1C50"/>
    <w:rsid w:val="00AA3E63"/>
    <w:rsid w:val="00AA78EE"/>
    <w:rsid w:val="00AB5BDE"/>
    <w:rsid w:val="00AC2B93"/>
    <w:rsid w:val="00AC2C6B"/>
    <w:rsid w:val="00B02BE4"/>
    <w:rsid w:val="00B26734"/>
    <w:rsid w:val="00B33C6D"/>
    <w:rsid w:val="00B37563"/>
    <w:rsid w:val="00B41978"/>
    <w:rsid w:val="00B4508F"/>
    <w:rsid w:val="00B50A3B"/>
    <w:rsid w:val="00B60743"/>
    <w:rsid w:val="00B8057C"/>
    <w:rsid w:val="00B90A0E"/>
    <w:rsid w:val="00B93EE3"/>
    <w:rsid w:val="00B96D79"/>
    <w:rsid w:val="00BB0AE0"/>
    <w:rsid w:val="00BB14F4"/>
    <w:rsid w:val="00BD3EA6"/>
    <w:rsid w:val="00BD4954"/>
    <w:rsid w:val="00BF166C"/>
    <w:rsid w:val="00BF3B1E"/>
    <w:rsid w:val="00BF593B"/>
    <w:rsid w:val="00C04B81"/>
    <w:rsid w:val="00C465D4"/>
    <w:rsid w:val="00C66B70"/>
    <w:rsid w:val="00C73DF3"/>
    <w:rsid w:val="00C76CCC"/>
    <w:rsid w:val="00C83417"/>
    <w:rsid w:val="00C926CE"/>
    <w:rsid w:val="00CA4C80"/>
    <w:rsid w:val="00CC2480"/>
    <w:rsid w:val="00CD736E"/>
    <w:rsid w:val="00CE161E"/>
    <w:rsid w:val="00CF59A8"/>
    <w:rsid w:val="00D05ED5"/>
    <w:rsid w:val="00D20E0C"/>
    <w:rsid w:val="00D325A9"/>
    <w:rsid w:val="00D3591B"/>
    <w:rsid w:val="00D36A8A"/>
    <w:rsid w:val="00D47ED5"/>
    <w:rsid w:val="00D71170"/>
    <w:rsid w:val="00D75CBB"/>
    <w:rsid w:val="00D85594"/>
    <w:rsid w:val="00D9542B"/>
    <w:rsid w:val="00DA59B1"/>
    <w:rsid w:val="00DA6538"/>
    <w:rsid w:val="00E0153C"/>
    <w:rsid w:val="00E3527C"/>
    <w:rsid w:val="00E361D8"/>
    <w:rsid w:val="00E3795A"/>
    <w:rsid w:val="00E72B2B"/>
    <w:rsid w:val="00E82A20"/>
    <w:rsid w:val="00E952B3"/>
    <w:rsid w:val="00EB49A2"/>
    <w:rsid w:val="00ED00D4"/>
    <w:rsid w:val="00ED18CC"/>
    <w:rsid w:val="00ED30CF"/>
    <w:rsid w:val="00F03FD0"/>
    <w:rsid w:val="00F07950"/>
    <w:rsid w:val="00F11AC8"/>
    <w:rsid w:val="00F176EF"/>
    <w:rsid w:val="00F41A60"/>
    <w:rsid w:val="00F66827"/>
    <w:rsid w:val="00F66C08"/>
    <w:rsid w:val="00F81EFB"/>
    <w:rsid w:val="00FA725C"/>
    <w:rsid w:val="00FB4195"/>
    <w:rsid w:val="00FC12BE"/>
    <w:rsid w:val="00FD0578"/>
    <w:rsid w:val="00FD6E9A"/>
    <w:rsid w:val="00FE2D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64ED6C21-F96E-4537-9840-88D99998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F3C87"/>
    <w:rPr>
      <w:rFonts w:ascii="Georgia" w:hAnsi="Georgia"/>
      <w:sz w:val="20"/>
    </w:rPr>
  </w:style>
  <w:style w:type="paragraph" w:styleId="Heading1">
    <w:name w:val="heading 1"/>
    <w:aliases w:val="Pocket,Block Name,Block Header,Heading 1 Char1,ALEX,Heading,Char,Heading 1 Char Char,Block Titles,Heading 1 Char1 Char,Heading 1 Char Char Char,Heading 1 Char1 Char Char,Heading 1 Char Char Char Char,Heading 1 Char2 Char Char Char Char"/>
    <w:basedOn w:val="Normal"/>
    <w:next w:val="Normal"/>
    <w:link w:val="Heading1Char"/>
    <w:autoRedefine/>
    <w:qFormat/>
    <w:rsid w:val="007F3C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36"/>
      <w:szCs w:val="32"/>
    </w:rPr>
  </w:style>
  <w:style w:type="paragraph" w:styleId="Heading2">
    <w:name w:val="heading 2"/>
    <w:aliases w:val="Hat"/>
    <w:basedOn w:val="Normal"/>
    <w:next w:val="Normal"/>
    <w:link w:val="Heading2Char"/>
    <w:autoRedefine/>
    <w:uiPriority w:val="1"/>
    <w:unhideWhenUsed/>
    <w:qFormat/>
    <w:rsid w:val="007F3C87"/>
    <w:pPr>
      <w:keepNext/>
      <w:keepLines/>
      <w:pageBreakBefore/>
      <w:spacing w:before="40" w:after="0"/>
      <w:jc w:val="center"/>
      <w:outlineLvl w:val="1"/>
    </w:pPr>
    <w:rPr>
      <w:rFonts w:eastAsiaTheme="majorEastAsia" w:cstheme="majorBidi"/>
      <w:b/>
      <w:sz w:val="28"/>
      <w:szCs w:val="26"/>
      <w:u w:val="double"/>
    </w:rPr>
  </w:style>
  <w:style w:type="paragraph" w:styleId="Heading3">
    <w:name w:val="heading 3"/>
    <w:aliases w:val="Block"/>
    <w:basedOn w:val="Normal"/>
    <w:next w:val="Normal"/>
    <w:link w:val="Heading3Char"/>
    <w:autoRedefine/>
    <w:uiPriority w:val="2"/>
    <w:unhideWhenUsed/>
    <w:qFormat/>
    <w:rsid w:val="007F3C87"/>
    <w:pPr>
      <w:keepNext/>
      <w:keepLines/>
      <w:pageBreakBefore/>
      <w:spacing w:before="40" w:after="0"/>
      <w:jc w:val="center"/>
      <w:outlineLvl w:val="2"/>
    </w:pPr>
    <w:rPr>
      <w:rFonts w:eastAsiaTheme="majorEastAsia" w:cstheme="majorBidi"/>
      <w:b/>
      <w:sz w:val="24"/>
      <w:szCs w:val="24"/>
      <w:u w:val="single"/>
    </w:rPr>
  </w:style>
  <w:style w:type="paragraph" w:styleId="Heading4">
    <w:name w:val="heading 4"/>
    <w:aliases w:val="Tag,Big card,small text,body,Normal Tag,heading 2,Ch,Heading 2 Char2 Char,Heading 2 Char1 Char Char,Card,Tags,No Spacing1,Debate Text,No Spacing11,Read stuff,No Spacing111,No Spacing2,tags,No Spacing1111,No Spacing11111,No Spacing111111"/>
    <w:basedOn w:val="Normal"/>
    <w:next w:val="Normal"/>
    <w:link w:val="Heading4Char"/>
    <w:autoRedefine/>
    <w:uiPriority w:val="3"/>
    <w:unhideWhenUsed/>
    <w:qFormat/>
    <w:rsid w:val="007F3C8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7F3C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3C87"/>
  </w:style>
  <w:style w:type="character" w:customStyle="1" w:styleId="Heading1Char">
    <w:name w:val="Heading 1 Char"/>
    <w:aliases w:val="Pocket Char,Block Name Char,Block Header Char,Heading 1 Char1 Char1,ALEX Char,Heading Char,Char Char,Heading 1 Char Char Char1,Block Titles Char,Heading 1 Char1 Char Char1,Heading 1 Char Char Char Char1,Heading 1 Char1 Char Char Char"/>
    <w:basedOn w:val="DefaultParagraphFont"/>
    <w:link w:val="Heading1"/>
    <w:rsid w:val="007F3C87"/>
    <w:rPr>
      <w:rFonts w:ascii="Georgia" w:eastAsiaTheme="majorEastAsia" w:hAnsi="Georgia" w:cstheme="majorBidi"/>
      <w:b/>
      <w:sz w:val="36"/>
      <w:szCs w:val="32"/>
    </w:rPr>
  </w:style>
  <w:style w:type="character" w:customStyle="1" w:styleId="Heading2Char">
    <w:name w:val="Heading 2 Char"/>
    <w:aliases w:val="Hat Char"/>
    <w:basedOn w:val="DefaultParagraphFont"/>
    <w:link w:val="Heading2"/>
    <w:uiPriority w:val="1"/>
    <w:rsid w:val="007F3C87"/>
    <w:rPr>
      <w:rFonts w:ascii="Georgia" w:eastAsiaTheme="majorEastAsia" w:hAnsi="Georgia" w:cstheme="majorBidi"/>
      <w:b/>
      <w:sz w:val="28"/>
      <w:szCs w:val="26"/>
      <w:u w:val="double"/>
    </w:rPr>
  </w:style>
  <w:style w:type="character" w:customStyle="1" w:styleId="Heading3Char">
    <w:name w:val="Heading 3 Char"/>
    <w:aliases w:val="Block Char"/>
    <w:basedOn w:val="DefaultParagraphFont"/>
    <w:link w:val="Heading3"/>
    <w:uiPriority w:val="2"/>
    <w:rsid w:val="007F3C87"/>
    <w:rPr>
      <w:rFonts w:ascii="Georgia" w:eastAsiaTheme="majorEastAsia" w:hAnsi="Georgia" w:cstheme="majorBidi"/>
      <w:b/>
      <w:sz w:val="24"/>
      <w:szCs w:val="24"/>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 Char,Debate Text Char,No Spacing11 Char,Read stuff Char"/>
    <w:basedOn w:val="DefaultParagraphFont"/>
    <w:link w:val="Heading4"/>
    <w:uiPriority w:val="3"/>
    <w:rsid w:val="007F3C87"/>
    <w:rPr>
      <w:rFonts w:ascii="Georgia" w:eastAsiaTheme="majorEastAsia" w:hAnsi="Georgia" w:cstheme="majorBidi"/>
      <w:b/>
      <w:iCs/>
      <w:sz w:val="20"/>
    </w:rPr>
  </w:style>
  <w:style w:type="character" w:styleId="Emphasis">
    <w:name w:val="Emphasis"/>
    <w:basedOn w:val="DefaultParagraphFont"/>
    <w:uiPriority w:val="7"/>
    <w:qFormat/>
    <w:rsid w:val="007F3C87"/>
    <w:rPr>
      <w:rFonts w:ascii="Georgia" w:hAnsi="Georgia"/>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
    <w:basedOn w:val="DefaultParagraphFont"/>
    <w:uiPriority w:val="5"/>
    <w:qFormat/>
    <w:rsid w:val="007F3C87"/>
    <w:rPr>
      <w:b/>
      <w:bCs/>
      <w:sz w:val="20"/>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7F3C87"/>
    <w:rPr>
      <w:b w:val="0"/>
      <w:sz w:val="20"/>
      <w:u w:val="single"/>
    </w:rPr>
  </w:style>
  <w:style w:type="character" w:styleId="Hyperlink">
    <w:name w:val="Hyperlink"/>
    <w:basedOn w:val="DefaultParagraphFont"/>
    <w:uiPriority w:val="99"/>
    <w:unhideWhenUsed/>
    <w:rsid w:val="007F3C87"/>
    <w:rPr>
      <w:color w:val="auto"/>
      <w:u w:val="none"/>
    </w:rPr>
  </w:style>
  <w:style w:type="character" w:styleId="FollowedHyperlink">
    <w:name w:val="FollowedHyperlink"/>
    <w:basedOn w:val="DefaultParagraphFont"/>
    <w:uiPriority w:val="99"/>
    <w:semiHidden/>
    <w:unhideWhenUsed/>
    <w:rsid w:val="007F3C87"/>
    <w:rPr>
      <w:color w:val="auto"/>
      <w:u w:val="none"/>
    </w:rPr>
  </w:style>
  <w:style w:type="character" w:customStyle="1" w:styleId="Debate-CardTagandCite-F6Char">
    <w:name w:val="Debate- Card Tag and Cite- F6 Char"/>
    <w:basedOn w:val="DefaultParagraphFont"/>
    <w:link w:val="Debate-CardTagandCite-F6"/>
    <w:locked/>
    <w:rsid w:val="00C04B81"/>
    <w:rPr>
      <w:rFonts w:ascii="Georgia" w:hAnsi="Georgia"/>
      <w:b/>
    </w:rPr>
  </w:style>
  <w:style w:type="paragraph" w:customStyle="1" w:styleId="Debate-CardTagandCite-F6">
    <w:name w:val="Debate- Card Tag and Cite- F6"/>
    <w:basedOn w:val="Normal"/>
    <w:link w:val="Debate-CardTagandCite-F6Char"/>
    <w:qFormat/>
    <w:rsid w:val="00C04B81"/>
    <w:pPr>
      <w:contextualSpacing/>
    </w:pPr>
    <w:rPr>
      <w:b/>
      <w:sz w:val="22"/>
    </w:rPr>
  </w:style>
  <w:style w:type="paragraph" w:customStyle="1" w:styleId="SmallText">
    <w:name w:val="Small Text"/>
    <w:basedOn w:val="Normal"/>
    <w:next w:val="Normal"/>
    <w:link w:val="SmallTextChar"/>
    <w:rsid w:val="00C04B81"/>
    <w:rPr>
      <w:rFonts w:ascii="Arial Narrow" w:eastAsia="Times New Roman" w:hAnsi="Arial Narrow"/>
      <w:sz w:val="18"/>
      <w:szCs w:val="24"/>
    </w:rPr>
  </w:style>
  <w:style w:type="character" w:customStyle="1" w:styleId="SmallTextChar">
    <w:name w:val="Small Text Char"/>
    <w:basedOn w:val="DefaultParagraphFont"/>
    <w:link w:val="SmallText"/>
    <w:rsid w:val="00C04B81"/>
    <w:rPr>
      <w:rFonts w:ascii="Arial Narrow" w:eastAsia="Times New Roman" w:hAnsi="Arial Narrow"/>
      <w:sz w:val="18"/>
      <w:szCs w:val="24"/>
    </w:rPr>
  </w:style>
  <w:style w:type="paragraph" w:customStyle="1" w:styleId="CardTagandCite">
    <w:name w:val="Card Tag and Cite"/>
    <w:basedOn w:val="Normal"/>
    <w:next w:val="Normal"/>
    <w:link w:val="CardTagandCiteChar"/>
    <w:rsid w:val="00C04B81"/>
    <w:rPr>
      <w:b/>
      <w:sz w:val="26"/>
    </w:rPr>
  </w:style>
  <w:style w:type="paragraph" w:customStyle="1" w:styleId="CardText1">
    <w:name w:val="Card Text 1"/>
    <w:basedOn w:val="Normal"/>
    <w:link w:val="CardText1Char"/>
    <w:autoRedefine/>
    <w:rsid w:val="00C04B81"/>
    <w:rPr>
      <w:color w:val="000000"/>
      <w:u w:val="single"/>
    </w:rPr>
  </w:style>
  <w:style w:type="character" w:customStyle="1" w:styleId="CardText1Char">
    <w:name w:val="Card Text 1 Char"/>
    <w:basedOn w:val="DefaultParagraphFont"/>
    <w:link w:val="CardText1"/>
    <w:rsid w:val="00C04B81"/>
    <w:rPr>
      <w:rFonts w:ascii="Georgia" w:hAnsi="Georgia"/>
      <w:color w:val="000000"/>
      <w:sz w:val="20"/>
      <w:u w:val="single"/>
    </w:rPr>
  </w:style>
  <w:style w:type="character" w:customStyle="1" w:styleId="CardTagandCiteChar">
    <w:name w:val="Card Tag and Cite Char"/>
    <w:basedOn w:val="DefaultParagraphFont"/>
    <w:link w:val="CardTagandCite"/>
    <w:rsid w:val="00C04B81"/>
    <w:rPr>
      <w:rFonts w:ascii="Georgia" w:hAnsi="Georgia"/>
      <w:b/>
      <w:sz w:val="26"/>
    </w:rPr>
  </w:style>
  <w:style w:type="character" w:customStyle="1" w:styleId="CardTagChar">
    <w:name w:val="Card Tag Char"/>
    <w:basedOn w:val="DefaultParagraphFont"/>
    <w:link w:val="CardTag"/>
    <w:locked/>
    <w:rsid w:val="001C2A16"/>
    <w:rPr>
      <w:rFonts w:ascii="Arial Narrow" w:hAnsi="Arial Narrow"/>
      <w:b/>
      <w:sz w:val="26"/>
      <w:szCs w:val="24"/>
    </w:rPr>
  </w:style>
  <w:style w:type="paragraph" w:customStyle="1" w:styleId="CardTag">
    <w:name w:val="Card Tag"/>
    <w:link w:val="CardTagChar"/>
    <w:rsid w:val="001C2A16"/>
    <w:pPr>
      <w:spacing w:after="0" w:line="240" w:lineRule="auto"/>
    </w:pPr>
    <w:rPr>
      <w:rFonts w:ascii="Arial Narrow" w:hAnsi="Arial Narrow"/>
      <w:b/>
      <w:sz w:val="26"/>
      <w:szCs w:val="24"/>
    </w:rPr>
  </w:style>
  <w:style w:type="character" w:customStyle="1" w:styleId="Debate-CardSmalltextF2Char">
    <w:name w:val="Debate- Card Small text F2 Char"/>
    <w:basedOn w:val="DefaultParagraphFont"/>
    <w:link w:val="Debate-CardSmalltextF2"/>
    <w:locked/>
    <w:rsid w:val="006B4F98"/>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6B4F98"/>
    <w:pPr>
      <w:spacing w:after="200"/>
      <w:contextualSpacing/>
    </w:pPr>
    <w:rPr>
      <w:rFonts w:ascii="Arial Narrow" w:hAnsi="Arial Narrow"/>
      <w:sz w:val="16"/>
    </w:rPr>
  </w:style>
  <w:style w:type="paragraph" w:customStyle="1" w:styleId="CardText2">
    <w:name w:val="Card Text 2"/>
    <w:basedOn w:val="CardText1"/>
    <w:link w:val="CardText2Char"/>
    <w:rsid w:val="006B4F98"/>
    <w:rPr>
      <w:b/>
    </w:rPr>
  </w:style>
  <w:style w:type="character" w:customStyle="1" w:styleId="CardText2Char">
    <w:name w:val="Card Text 2 Char"/>
    <w:basedOn w:val="CardText1Char"/>
    <w:link w:val="CardText2"/>
    <w:rsid w:val="006B4F98"/>
    <w:rPr>
      <w:rFonts w:ascii="Georgia" w:hAnsi="Georgia"/>
      <w:b/>
      <w:color w:val="000000"/>
      <w:sz w:val="20"/>
      <w:u w:val="single"/>
    </w:rPr>
  </w:style>
  <w:style w:type="character" w:customStyle="1" w:styleId="cardChar">
    <w:name w:val="card Char"/>
    <w:basedOn w:val="DefaultParagraphFont"/>
    <w:link w:val="card"/>
    <w:locked/>
    <w:rsid w:val="0045266C"/>
    <w:rPr>
      <w:rFonts w:ascii="Georgia" w:hAnsi="Georgia"/>
      <w:sz w:val="16"/>
    </w:rPr>
  </w:style>
  <w:style w:type="paragraph" w:customStyle="1" w:styleId="card">
    <w:name w:val="card"/>
    <w:basedOn w:val="Normal"/>
    <w:next w:val="Normal"/>
    <w:link w:val="cardChar"/>
    <w:rsid w:val="0045266C"/>
    <w:rPr>
      <w:sz w:val="16"/>
    </w:rPr>
  </w:style>
  <w:style w:type="character" w:customStyle="1" w:styleId="Debate-CardTextUnderlined-F3Char">
    <w:name w:val="Debate- Card Text Underlined- F3 Char"/>
    <w:basedOn w:val="DefaultParagraphFont"/>
    <w:link w:val="Debate-CardTextUnderlined-F3"/>
    <w:locked/>
    <w:rsid w:val="0045266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5266C"/>
    <w:pPr>
      <w:spacing w:after="200"/>
      <w:contextualSpacing/>
    </w:pPr>
    <w:rPr>
      <w:rFonts w:ascii="Arial Narrow" w:hAnsi="Arial Narrow"/>
      <w:sz w:val="18"/>
      <w:u w:val="single"/>
    </w:rPr>
  </w:style>
  <w:style w:type="character" w:customStyle="1" w:styleId="Debate-EmphasizedText-F5Char">
    <w:name w:val="Debate- Emphasized Text- F5 Char"/>
    <w:basedOn w:val="Debate-CardTextUnderlined-F3Char"/>
    <w:link w:val="Debate-EmphasizedText-F5"/>
    <w:locked/>
    <w:rsid w:val="0045266C"/>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45266C"/>
    <w:rPr>
      <w:b/>
    </w:rPr>
  </w:style>
  <w:style w:type="paragraph" w:styleId="NoSpacing">
    <w:name w:val="No Spacing"/>
    <w:uiPriority w:val="99"/>
    <w:semiHidden/>
    <w:unhideWhenUsed/>
    <w:qFormat/>
    <w:rsid w:val="0045266C"/>
    <w:pPr>
      <w:spacing w:after="0" w:line="240" w:lineRule="auto"/>
    </w:pPr>
    <w:rPr>
      <w:rFonts w:ascii="Georgia" w:hAnsi="Georgia"/>
      <w:sz w:val="20"/>
    </w:rPr>
  </w:style>
  <w:style w:type="character" w:customStyle="1" w:styleId="cite">
    <w:name w:val="cite"/>
    <w:basedOn w:val="DefaultParagraphFont"/>
    <w:rsid w:val="00F11AC8"/>
    <w:rPr>
      <w:rFonts w:ascii="Georgia" w:hAnsi="Georgia" w:hint="default"/>
      <w:b/>
      <w:bCs w:val="0"/>
      <w:sz w:val="20"/>
    </w:rPr>
  </w:style>
  <w:style w:type="character" w:customStyle="1" w:styleId="CardTextChar">
    <w:name w:val="Card Text Char"/>
    <w:basedOn w:val="DefaultParagraphFont"/>
    <w:link w:val="CardText"/>
    <w:locked/>
    <w:rsid w:val="00F11AC8"/>
    <w:rPr>
      <w:rFonts w:ascii="Georgia" w:hAnsi="Georgia"/>
      <w:sz w:val="18"/>
      <w:u w:val="single"/>
    </w:rPr>
  </w:style>
  <w:style w:type="paragraph" w:customStyle="1" w:styleId="CardText">
    <w:name w:val="Card Text"/>
    <w:basedOn w:val="Normal"/>
    <w:next w:val="Normal"/>
    <w:link w:val="CardTextChar"/>
    <w:rsid w:val="00F11AC8"/>
    <w:rPr>
      <w:sz w:val="18"/>
      <w:u w:val="single"/>
    </w:rPr>
  </w:style>
  <w:style w:type="character" w:customStyle="1" w:styleId="Emphasis2">
    <w:name w:val="Emphasis2"/>
    <w:basedOn w:val="DefaultParagraphFont"/>
    <w:rsid w:val="00F11AC8"/>
    <w:rPr>
      <w:rFonts w:ascii="Georgia" w:hAnsi="Georgia" w:hint="default"/>
      <w:b/>
      <w:bCs w:val="0"/>
      <w:iCs/>
      <w:sz w:val="18"/>
      <w:u w:val="single"/>
    </w:rPr>
  </w:style>
  <w:style w:type="paragraph" w:styleId="ListParagraph">
    <w:name w:val="List Paragraph"/>
    <w:basedOn w:val="Normal"/>
    <w:uiPriority w:val="99"/>
    <w:unhideWhenUsed/>
    <w:qFormat/>
    <w:rsid w:val="003863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ME" TargetMode="External"/><Relationship Id="rId3" Type="http://schemas.openxmlformats.org/officeDocument/2006/relationships/settings" Target="settings.xml"/><Relationship Id="rId7" Type="http://schemas.openxmlformats.org/officeDocument/2006/relationships/hyperlink" Target="http://www.washingtonpost.com/wp-dyn/content/article/2009/04/12/AR2009041202260_pf.html%204-13-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ashingtonpost.com/wp-dyn/content/article/2009/04/12/AR2009041202260_pf.html%204-13-09" TargetMode="External"/><Relationship Id="rId11" Type="http://schemas.openxmlformats.org/officeDocument/2006/relationships/theme" Target="theme/theme1.xml"/><Relationship Id="rId5" Type="http://schemas.openxmlformats.org/officeDocument/2006/relationships/hyperlink" Target="file:///\\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ss.co.za/pubs/ASR/5No2/5No2/InDefenc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ed%20w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308</TotalTime>
  <Pages>1</Pages>
  <Words>43402</Words>
  <Characters>240887</Characters>
  <Application>Microsoft Office Word</Application>
  <DocSecurity>0</DocSecurity>
  <Lines>2768</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wang</dc:creator>
  <cp:keywords>5.0</cp:keywords>
  <dc:description/>
  <cp:lastModifiedBy>fred wang</cp:lastModifiedBy>
  <cp:revision>170</cp:revision>
  <dcterms:created xsi:type="dcterms:W3CDTF">2014-06-30T22:23:00Z</dcterms:created>
  <dcterms:modified xsi:type="dcterms:W3CDTF">2014-07-02T02:20:00Z</dcterms:modified>
</cp:coreProperties>
</file>