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412" w:rsidRPr="00631DF4" w:rsidRDefault="00411B67" w:rsidP="00137193">
      <w:pPr>
        <w:pStyle w:val="Heading1"/>
        <w:rPr>
          <w:bCs w:val="0"/>
          <w:sz w:val="44"/>
          <w:szCs w:val="44"/>
        </w:rPr>
      </w:pPr>
      <w:r w:rsidRPr="00631DF4">
        <w:rPr>
          <w:rStyle w:val="StyleStyleBold12pt"/>
          <w:b/>
          <w:sz w:val="44"/>
          <w:szCs w:val="44"/>
        </w:rPr>
        <w:t xml:space="preserve">Spending DA </w:t>
      </w:r>
    </w:p>
    <w:p w:rsidR="00ED4412" w:rsidRPr="00631DF4" w:rsidRDefault="00A54454" w:rsidP="00631DF4">
      <w:pPr>
        <w:pStyle w:val="Heading2"/>
        <w:rPr>
          <w:rStyle w:val="StyleStyleBold12pt"/>
          <w:b/>
          <w:sz w:val="32"/>
          <w:szCs w:val="32"/>
        </w:rPr>
      </w:pPr>
      <w:r w:rsidRPr="00631DF4">
        <w:rPr>
          <w:rStyle w:val="StyleStyleBold12pt"/>
          <w:b/>
          <w:sz w:val="32"/>
          <w:szCs w:val="32"/>
        </w:rPr>
        <w:lastRenderedPageBreak/>
        <w:t>1NC</w:t>
      </w:r>
    </w:p>
    <w:p w:rsidR="0076374D" w:rsidRPr="00411B67" w:rsidRDefault="0076374D" w:rsidP="0076374D">
      <w:pPr>
        <w:pStyle w:val="Heading4"/>
        <w:rPr>
          <w:rStyle w:val="StyleStyleBold12pt"/>
          <w:b/>
        </w:rPr>
      </w:pPr>
      <w:r w:rsidRPr="00411B67">
        <w:rPr>
          <w:rStyle w:val="StyleStyleBold12pt"/>
          <w:b/>
        </w:rPr>
        <w:t>US economy sustainable now</w:t>
      </w:r>
    </w:p>
    <w:p w:rsidR="0076374D" w:rsidRDefault="0076374D" w:rsidP="0076374D">
      <w:pPr>
        <w:rPr>
          <w:sz w:val="16"/>
        </w:rPr>
      </w:pPr>
      <w:proofErr w:type="spellStart"/>
      <w:r>
        <w:rPr>
          <w:rStyle w:val="StyleStyleBold12pt"/>
        </w:rPr>
        <w:t>Mutikani</w:t>
      </w:r>
      <w:proofErr w:type="spellEnd"/>
      <w:r>
        <w:rPr>
          <w:rStyle w:val="StyleStyleBold12pt"/>
        </w:rPr>
        <w:t xml:space="preserve"> 7/7/2014 </w:t>
      </w:r>
      <w:r w:rsidRPr="00411B67">
        <w:rPr>
          <w:sz w:val="16"/>
        </w:rPr>
        <w:t>LUCIA MUTIKANI</w:t>
      </w:r>
      <w:r>
        <w:rPr>
          <w:sz w:val="16"/>
        </w:rPr>
        <w:t xml:space="preserve"> </w:t>
      </w:r>
      <w:r w:rsidRPr="00411B67">
        <w:rPr>
          <w:sz w:val="16"/>
        </w:rPr>
        <w:t>Tue Jun 17, 2014</w:t>
      </w:r>
      <w:r>
        <w:rPr>
          <w:sz w:val="16"/>
        </w:rPr>
        <w:t xml:space="preserve"> </w:t>
      </w:r>
      <w:r w:rsidRPr="00411B67">
        <w:rPr>
          <w:sz w:val="16"/>
        </w:rPr>
        <w:t>U.S. economic growth sustainable, rates to rise in third quarter 2015</w:t>
      </w:r>
      <w:r>
        <w:rPr>
          <w:sz w:val="16"/>
        </w:rPr>
        <w:t xml:space="preserve"> </w:t>
      </w:r>
      <w:hyperlink r:id="rId10" w:history="1">
        <w:r w:rsidR="00E94509" w:rsidRPr="009A2424">
          <w:rPr>
            <w:rStyle w:val="Hyperlink"/>
            <w:sz w:val="16"/>
          </w:rPr>
          <w:t>http://www.reuters.com/article/2014/06/17/us-economy-poll-usa-idUSKBN0ES1RD20140617</w:t>
        </w:r>
      </w:hyperlink>
      <w:r w:rsidR="00E94509">
        <w:rPr>
          <w:sz w:val="16"/>
        </w:rPr>
        <w:t xml:space="preserve">) </w:t>
      </w:r>
      <w:proofErr w:type="spellStart"/>
      <w:r w:rsidR="00E94509">
        <w:rPr>
          <w:sz w:val="16"/>
        </w:rPr>
        <w:t>mt</w:t>
      </w:r>
      <w:proofErr w:type="spellEnd"/>
    </w:p>
    <w:p w:rsidR="0076374D" w:rsidRDefault="0076374D" w:rsidP="0076374D">
      <w:pPr>
        <w:rPr>
          <w:sz w:val="16"/>
        </w:rPr>
      </w:pPr>
      <w:r w:rsidRPr="00411B67">
        <w:rPr>
          <w:sz w:val="16"/>
        </w:rPr>
        <w:t xml:space="preserve">(Reuters) </w:t>
      </w:r>
      <w:r w:rsidRPr="00411B67">
        <w:rPr>
          <w:rStyle w:val="StyleBoldUnderline"/>
        </w:rPr>
        <w:t>- The U.S. economy is on a self-sustaining growth path that should allow the Federal Reserve to start raising interest rates in the second half of 2015</w:t>
      </w:r>
      <w:r w:rsidRPr="00411B67">
        <w:rPr>
          <w:sz w:val="16"/>
        </w:rPr>
        <w:t>, according to a Reuters survey of economists.</w:t>
      </w:r>
      <w:r w:rsidRPr="00411B67">
        <w:rPr>
          <w:sz w:val="12"/>
        </w:rPr>
        <w:t>¶</w:t>
      </w:r>
      <w:r w:rsidRPr="00411B67">
        <w:rPr>
          <w:sz w:val="16"/>
        </w:rPr>
        <w:t xml:space="preserve"> Despite trimming growth estimates for 2014 because of a dismal first quarter, nearly all of the 48 economists in the survey said the recovery was durable given a decline in uncertainty over fiscal policy and a pick-up in job growth.</w:t>
      </w:r>
      <w:r w:rsidRPr="00411B67">
        <w:rPr>
          <w:sz w:val="12"/>
        </w:rPr>
        <w:t>¶</w:t>
      </w:r>
      <w:r w:rsidRPr="00411B67">
        <w:rPr>
          <w:sz w:val="16"/>
        </w:rPr>
        <w:t xml:space="preserve"> </w:t>
      </w:r>
      <w:r w:rsidRPr="00411B67">
        <w:rPr>
          <w:rStyle w:val="StyleBoldUnderline"/>
        </w:rPr>
        <w:t>"The pieces are in place for a sustained pick-up in activity, and the successful transition to self-sustaining growth will remove one layer of uncertainty and provide the necessary condition for the Fed to consider raising rates</w:t>
      </w:r>
      <w:r w:rsidRPr="00411B67">
        <w:rPr>
          <w:sz w:val="16"/>
        </w:rPr>
        <w:t xml:space="preserve">," said </w:t>
      </w:r>
      <w:proofErr w:type="spellStart"/>
      <w:r w:rsidRPr="00411B67">
        <w:rPr>
          <w:sz w:val="16"/>
        </w:rPr>
        <w:t>Millan</w:t>
      </w:r>
      <w:proofErr w:type="spellEnd"/>
      <w:r w:rsidRPr="00411B67">
        <w:rPr>
          <w:sz w:val="16"/>
        </w:rPr>
        <w:t xml:space="preserve"> </w:t>
      </w:r>
      <w:proofErr w:type="spellStart"/>
      <w:r w:rsidRPr="00411B67">
        <w:rPr>
          <w:sz w:val="16"/>
        </w:rPr>
        <w:t>Mulraine</w:t>
      </w:r>
      <w:proofErr w:type="spellEnd"/>
      <w:r w:rsidRPr="00411B67">
        <w:rPr>
          <w:sz w:val="16"/>
        </w:rPr>
        <w:t>, deputy chief economist at TD Securities in New York.</w:t>
      </w:r>
      <w:r w:rsidRPr="00411B67">
        <w:rPr>
          <w:sz w:val="12"/>
        </w:rPr>
        <w:t>¶</w:t>
      </w:r>
      <w:r w:rsidRPr="00411B67">
        <w:rPr>
          <w:sz w:val="16"/>
        </w:rPr>
        <w:t xml:space="preserve"> The survey forecast the economy growing 2.2 percent this year, down from a May projection of 2.5 percent. </w:t>
      </w:r>
      <w:r w:rsidRPr="00411B67">
        <w:rPr>
          <w:rStyle w:val="StyleBoldUnderline"/>
        </w:rPr>
        <w:t>The median growth forecast for 2015 held at 3.0 percent</w:t>
      </w:r>
      <w:r w:rsidRPr="00411B67">
        <w:rPr>
          <w:sz w:val="16"/>
        </w:rPr>
        <w:t>.</w:t>
      </w:r>
      <w:r w:rsidRPr="00411B67">
        <w:rPr>
          <w:sz w:val="12"/>
        </w:rPr>
        <w:t>¶</w:t>
      </w:r>
      <w:r w:rsidRPr="00411B67">
        <w:rPr>
          <w:sz w:val="16"/>
        </w:rPr>
        <w:t xml:space="preserve"> </w:t>
      </w:r>
      <w:proofErr w:type="gramStart"/>
      <w:r w:rsidRPr="00411B67">
        <w:rPr>
          <w:sz w:val="16"/>
        </w:rPr>
        <w:t>The</w:t>
      </w:r>
      <w:proofErr w:type="gramEnd"/>
      <w:r w:rsidRPr="00411B67">
        <w:rPr>
          <w:sz w:val="16"/>
        </w:rPr>
        <w:t xml:space="preserve"> modest 2014 projection reflects a contraction in the economy in the January-March period, when activity was held back by an unusually cold winter. </w:t>
      </w:r>
      <w:r w:rsidRPr="00411B67">
        <w:rPr>
          <w:rStyle w:val="StyleBoldUnderline"/>
        </w:rPr>
        <w:t>The government said last month that gross domestic product tumbled at a 1.0 percent annual rate in the first quarter, and many economists expect that already cheerless figure to be revised sharply lower.</w:t>
      </w:r>
      <w:r w:rsidRPr="00411B67">
        <w:rPr>
          <w:rStyle w:val="StyleBoldUnderline"/>
          <w:b w:val="0"/>
          <w:sz w:val="12"/>
          <w:u w:val="none"/>
        </w:rPr>
        <w:t>¶</w:t>
      </w:r>
      <w:r w:rsidRPr="00411B67">
        <w:rPr>
          <w:rStyle w:val="StyleBoldUnderline"/>
        </w:rPr>
        <w:t xml:space="preserve"> While growth is expected to rebound to a rate of about 3.6 percent in the second quarter, GDP growth in the first half of the year will probably come in at just over a 1 percent pace</w:t>
      </w:r>
      <w:r w:rsidRPr="00411B67">
        <w:rPr>
          <w:sz w:val="16"/>
        </w:rPr>
        <w:t>.</w:t>
      </w:r>
      <w:r w:rsidRPr="00411B67">
        <w:rPr>
          <w:sz w:val="12"/>
        </w:rPr>
        <w:t>¶</w:t>
      </w:r>
      <w:r w:rsidRPr="00411B67">
        <w:rPr>
          <w:sz w:val="16"/>
        </w:rPr>
        <w:t xml:space="preserve"> Gains in the labor market, which last month recouped all the 8.7 million jobs lost during the recession, were seen underpinning the recovery</w:t>
      </w:r>
      <w:r w:rsidRPr="00411B67">
        <w:rPr>
          <w:rStyle w:val="StyleBoldUnderline"/>
        </w:rPr>
        <w:t>.</w:t>
      </w:r>
      <w:r w:rsidRPr="00411B67">
        <w:rPr>
          <w:rStyle w:val="StyleBoldUnderline"/>
          <w:b w:val="0"/>
          <w:sz w:val="12"/>
          <w:u w:val="none"/>
        </w:rPr>
        <w:t>¶</w:t>
      </w:r>
      <w:r w:rsidRPr="00411B67">
        <w:rPr>
          <w:rStyle w:val="StyleBoldUnderline"/>
        </w:rPr>
        <w:t xml:space="preserve"> The survey forecast non-farm payrolls expanding by an average of 234,000 jobs per month in the second quarter and maintaining a solid pace of growth through 2015</w:t>
      </w:r>
      <w:r w:rsidRPr="00411B67">
        <w:rPr>
          <w:sz w:val="16"/>
        </w:rPr>
        <w:t>.</w:t>
      </w:r>
      <w:r w:rsidRPr="00411B67">
        <w:rPr>
          <w:sz w:val="12"/>
        </w:rPr>
        <w:t>¶</w:t>
      </w:r>
      <w:r w:rsidRPr="00411B67">
        <w:rPr>
          <w:sz w:val="16"/>
        </w:rPr>
        <w:t xml:space="preserve"> It forecast the unemployment rate averaging 6.3 percent this year and falling to an average of 5.8 percent in 2015.</w:t>
      </w:r>
    </w:p>
    <w:p w:rsidR="0076374D" w:rsidRDefault="0076374D" w:rsidP="0076374D"/>
    <w:p w:rsidR="00631DF4" w:rsidRPr="00C92AB7" w:rsidRDefault="00631DF4" w:rsidP="00631DF4">
      <w:pPr>
        <w:pStyle w:val="Heading4"/>
        <w:rPr>
          <w:rStyle w:val="StyleStyleBold12pt"/>
          <w:b/>
        </w:rPr>
      </w:pPr>
      <w:r w:rsidRPr="00C92AB7">
        <w:rPr>
          <w:rStyle w:val="StyleStyleBold12pt"/>
          <w:b/>
        </w:rPr>
        <w:t>No funding for ocean exploration</w:t>
      </w:r>
      <w:r>
        <w:rPr>
          <w:rStyle w:val="StyleStyleBold12pt"/>
          <w:b/>
        </w:rPr>
        <w:t>/development</w:t>
      </w:r>
      <w:bookmarkStart w:id="0" w:name="_GoBack"/>
      <w:bookmarkEnd w:id="0"/>
      <w:r w:rsidRPr="00C92AB7">
        <w:rPr>
          <w:rStyle w:val="StyleStyleBold12pt"/>
          <w:b/>
        </w:rPr>
        <w:t xml:space="preserve"> now – too expensive</w:t>
      </w:r>
    </w:p>
    <w:p w:rsidR="00631DF4" w:rsidRPr="00C92AB7" w:rsidRDefault="00631DF4" w:rsidP="00631DF4">
      <w:pPr>
        <w:rPr>
          <w:b/>
          <w:bCs/>
          <w:sz w:val="26"/>
        </w:rPr>
      </w:pPr>
      <w:r>
        <w:rPr>
          <w:rStyle w:val="StyleStyleBold12pt"/>
        </w:rPr>
        <w:t xml:space="preserve">Carlyle 13 </w:t>
      </w:r>
      <w:r w:rsidRPr="00A15638">
        <w:t>Ryan</w:t>
      </w:r>
      <w:r>
        <w:t xml:space="preserve"> Carlyle</w:t>
      </w:r>
      <w:r w:rsidRPr="00A15638">
        <w:t xml:space="preserve">, Subsea hydraulics engineer, B.S. in Chemical Engineering, “Why Don't We Spend More On Exploring The Oceans, Rather Than On Space Exploration?” Forbes, 1/31, </w:t>
      </w:r>
      <w:hyperlink r:id="rId11" w:history="1">
        <w:r w:rsidRPr="009A2424">
          <w:rPr>
            <w:rStyle w:val="Hyperlink"/>
          </w:rPr>
          <w:t>http://www.forbes.com/sites/quora/2013/01/31/why-dont-we-spend-more-on-exploring-the-oceans-rather-than-on-space-exploration)</w:t>
        </w:r>
      </w:hyperlink>
    </w:p>
    <w:p w:rsidR="00631DF4" w:rsidRDefault="00631DF4" w:rsidP="00631DF4">
      <w:pPr>
        <w:rPr>
          <w:sz w:val="16"/>
        </w:rPr>
      </w:pPr>
      <w:r w:rsidRPr="00C92AB7">
        <w:rPr>
          <w:sz w:val="16"/>
        </w:rPr>
        <w:t xml:space="preserve">So as someone whose job deals with exploring the ocean deeps — see my answer to Careers: What kinds of problems does a subsea hydraulics engineer solve? — I can tell you that </w:t>
      </w:r>
      <w:r w:rsidRPr="00C92AB7">
        <w:rPr>
          <w:rStyle w:val="StyleBoldUnderline"/>
        </w:rPr>
        <w:t>the ocean is excruciatingly boring</w:t>
      </w:r>
      <w:r w:rsidRPr="00C92AB7">
        <w:rPr>
          <w:sz w:val="16"/>
        </w:rPr>
        <w:t xml:space="preserve">. The vast majority of the seafloor once you get &gt;50 miles offshore is barren, featureless mud. On face, this is pretty similar to the empty expanses of outer space, but in space you can see all the way through the nothing, letting you identify targets for probes or telescopes. The goals of space exploration are visible from the Earth, so we can dream and imagine reaching into the heavens. But in the deep oceans, visibility is less than 100 feet and travel speed is measured in single-digit knots. </w:t>
      </w:r>
      <w:r w:rsidRPr="00C92AB7">
        <w:rPr>
          <w:rStyle w:val="StyleBoldUnderline"/>
        </w:rPr>
        <w:t>A simple seafloor survey to run a 100 mile pipeline costs a cool $50 million</w:t>
      </w:r>
      <w:r w:rsidRPr="00C92AB7">
        <w:rPr>
          <w:sz w:val="16"/>
        </w:rPr>
        <w:t xml:space="preserve">. </w:t>
      </w:r>
      <w:r w:rsidRPr="00C92AB7">
        <w:rPr>
          <w:rStyle w:val="StyleBoldUnderline"/>
        </w:rPr>
        <w:t xml:space="preserve">The oceans are vast, boring, and difficult/expensive to explore </w:t>
      </w:r>
      <w:r w:rsidRPr="00C92AB7">
        <w:rPr>
          <w:sz w:val="16"/>
        </w:rPr>
        <w:t xml:space="preserve">— </w:t>
      </w:r>
      <w:r w:rsidRPr="00C92AB7">
        <w:rPr>
          <w:rStyle w:val="StyleBoldUnderline"/>
        </w:rPr>
        <w:t>so why bother?</w:t>
      </w:r>
      <w:r w:rsidRPr="00C92AB7">
        <w:rPr>
          <w:sz w:val="16"/>
        </w:rPr>
        <w:t xml:space="preserve"> Sure, there are beautiful and interesting features like geothermal vents and coral reefs. But throughout most of the ocean these are few and far between. This is a pretty normal view from a subsea robot: Despite the difficulty, there is actually a lot of scientific exploration going on in the oceans. Here’s a pretty good public website for a science ROV mission offshore Oregon: 2009 Pacific Northwest Expedition</w:t>
      </w:r>
      <w:r w:rsidRPr="00C92AB7">
        <w:rPr>
          <w:sz w:val="12"/>
        </w:rPr>
        <w:t>¶</w:t>
      </w:r>
      <w:r w:rsidRPr="00C92AB7">
        <w:rPr>
          <w:sz w:val="16"/>
        </w:rPr>
        <w:t xml:space="preserve"> </w:t>
      </w:r>
      <w:proofErr w:type="gramStart"/>
      <w:r w:rsidRPr="00C92AB7">
        <w:rPr>
          <w:sz w:val="16"/>
        </w:rPr>
        <w:t>To</w:t>
      </w:r>
      <w:proofErr w:type="gramEnd"/>
      <w:r w:rsidRPr="00C92AB7">
        <w:rPr>
          <w:sz w:val="16"/>
        </w:rPr>
        <w:t xml:space="preserve"> reinforce my point about it being boring, here’s a blog entry from that team where they talk about how boring the sea floor is: 2009 Pacific Northwest Expedition</w:t>
      </w:r>
      <w:r w:rsidRPr="00C92AB7">
        <w:rPr>
          <w:sz w:val="12"/>
        </w:rPr>
        <w:t>¶</w:t>
      </w:r>
      <w:r w:rsidRPr="00C92AB7">
        <w:rPr>
          <w:sz w:val="16"/>
        </w:rPr>
        <w:t xml:space="preserve"> What IS really interesting in the deep ocean is the exotic life. You see some crazy animals that are often not well-known to science. Something floats by the camera 5000 </w:t>
      </w:r>
      <w:proofErr w:type="spellStart"/>
      <w:r w:rsidRPr="00C92AB7">
        <w:rPr>
          <w:sz w:val="16"/>
        </w:rPr>
        <w:t>ft</w:t>
      </w:r>
      <w:proofErr w:type="spellEnd"/>
      <w:r w:rsidRPr="00C92AB7">
        <w:rPr>
          <w:sz w:val="16"/>
        </w:rPr>
        <w:t xml:space="preserve"> down, and you say “what the hell was that?” and no one knows. Usually it’s just some variety of jellyfish, but occasionally we find giant* isopods: Unfortunately, deep-sea creatures rarely survive the trip to surface. </w:t>
      </w:r>
      <w:r w:rsidRPr="00C92AB7">
        <w:rPr>
          <w:rStyle w:val="StyleBoldUnderline"/>
        </w:rPr>
        <w:t>Their bodies are acclimated to the high pressures (hundreds of atmospheres), and the decompression is usually fatal. Our ability to understand these animals is very limited, and their only connection to the surface biosphere is through a few food chain connections</w:t>
      </w:r>
      <w:r w:rsidRPr="00C92AB7">
        <w:rPr>
          <w:sz w:val="16"/>
        </w:rPr>
        <w:t xml:space="preserve"> (like sperm whales) </w:t>
      </w:r>
      <w:r w:rsidRPr="00C92AB7">
        <w:rPr>
          <w:rStyle w:val="StyleBoldUnderline"/>
        </w:rPr>
        <w:t>that can survive diving to these depths. We’re fundamentally quite disconnected from deep ocean life</w:t>
      </w:r>
      <w:r w:rsidRPr="00C92AB7">
        <w:rPr>
          <w:sz w:val="16"/>
        </w:rPr>
        <w:t>.</w:t>
      </w:r>
      <w:r w:rsidRPr="00C92AB7">
        <w:rPr>
          <w:sz w:val="12"/>
        </w:rPr>
        <w:t>¶</w:t>
      </w:r>
      <w:r w:rsidRPr="00C92AB7">
        <w:rPr>
          <w:sz w:val="16"/>
        </w:rPr>
        <w:t xml:space="preserve"> </w:t>
      </w:r>
      <w:proofErr w:type="gramStart"/>
      <w:r w:rsidRPr="00C92AB7">
        <w:rPr>
          <w:rStyle w:val="StyleBoldUnderline"/>
        </w:rPr>
        <w:t>Also,</w:t>
      </w:r>
      <w:proofErr w:type="gramEnd"/>
      <w:r w:rsidRPr="00C92AB7">
        <w:rPr>
          <w:rStyle w:val="StyleBoldUnderline"/>
        </w:rPr>
        <w:t xml:space="preserve"> there is no hope of ever establishing human habitation more than about 1000 </w:t>
      </w:r>
      <w:proofErr w:type="spellStart"/>
      <w:r w:rsidRPr="00C92AB7">
        <w:rPr>
          <w:rStyle w:val="StyleBoldUnderline"/>
        </w:rPr>
        <w:t>ft</w:t>
      </w:r>
      <w:proofErr w:type="spellEnd"/>
      <w:r w:rsidRPr="00C92AB7">
        <w:rPr>
          <w:rStyle w:val="StyleBoldUnderline"/>
        </w:rPr>
        <w:t xml:space="preserve"> deep.</w:t>
      </w:r>
      <w:r w:rsidRPr="00C92AB7">
        <w:rPr>
          <w:sz w:val="16"/>
        </w:rPr>
        <w:t xml:space="preserve"> The pressures are too great, and no engineering or materials conceivable today would allow us to build livable-sized spaces on the deep sea floor. </w:t>
      </w:r>
      <w:r w:rsidRPr="00C92AB7">
        <w:rPr>
          <w:rStyle w:val="StyleBoldUnderline"/>
        </w:rPr>
        <w:t xml:space="preserve">The two times humans have reached the deepest part of the ocean, it required a foot-thick </w:t>
      </w:r>
      <w:r w:rsidRPr="00C92AB7">
        <w:rPr>
          <w:rStyle w:val="StyleBoldUnderline"/>
        </w:rPr>
        <w:lastRenderedPageBreak/>
        <w:t>flawless metal sphere with barely enough internal space to sit down</w:t>
      </w:r>
      <w:r w:rsidRPr="00C92AB7">
        <w:rPr>
          <w:sz w:val="16"/>
        </w:rPr>
        <w:t xml:space="preserve">. As far as I can tell, seafloor living is all but impossible — a habitable moon base would be vastly easier to engineer than a seafloor colony. See my answer to International Space Station: Given the actual space station </w:t>
      </w:r>
      <w:proofErr w:type="gramStart"/>
      <w:r w:rsidRPr="00C92AB7">
        <w:rPr>
          <w:sz w:val="16"/>
        </w:rPr>
        <w:t>ISS,</w:t>
      </w:r>
      <w:proofErr w:type="gramEnd"/>
      <w:r w:rsidRPr="00C92AB7">
        <w:rPr>
          <w:sz w:val="16"/>
        </w:rPr>
        <w:t xml:space="preserve"> would it be cheaper to build the equivalent at 3-4-5 miles deep underwater? Why</w:t>
      </w:r>
      <w:proofErr w:type="gramStart"/>
      <w:r w:rsidRPr="00C92AB7">
        <w:rPr>
          <w:sz w:val="16"/>
        </w:rPr>
        <w:t>?</w:t>
      </w:r>
      <w:r w:rsidRPr="00C92AB7">
        <w:rPr>
          <w:sz w:val="12"/>
        </w:rPr>
        <w:t>¶</w:t>
      </w:r>
      <w:proofErr w:type="gramEnd"/>
      <w:r w:rsidRPr="00C92AB7">
        <w:rPr>
          <w:sz w:val="16"/>
        </w:rPr>
        <w:t xml:space="preserve"> To recap</w:t>
      </w:r>
      <w:r w:rsidRPr="00C92AB7">
        <w:rPr>
          <w:rStyle w:val="Emphasis"/>
        </w:rPr>
        <w:t>: we don’t spend more time/money exploring the ocean because it’s expensive</w:t>
      </w:r>
      <w:r w:rsidRPr="00C92AB7">
        <w:rPr>
          <w:sz w:val="16"/>
        </w:rPr>
        <w:t>, difficult, and uninspiring. We stare up at the stars and dream of reaching them, but few people look off the side of a boat and wish they could go down there.</w:t>
      </w:r>
      <w:r>
        <w:rPr>
          <w:sz w:val="16"/>
        </w:rPr>
        <w:t xml:space="preserve"> </w:t>
      </w:r>
    </w:p>
    <w:p w:rsidR="00631DF4" w:rsidRPr="0076374D" w:rsidRDefault="00631DF4" w:rsidP="0076374D"/>
    <w:p w:rsidR="00A47BA9" w:rsidRPr="00A47BA9" w:rsidRDefault="00A47BA9" w:rsidP="00A47BA9">
      <w:pPr>
        <w:pStyle w:val="Heading4"/>
        <w:rPr>
          <w:rStyle w:val="StyleStyleBold12pt"/>
          <w:b/>
        </w:rPr>
      </w:pPr>
      <w:r w:rsidRPr="00A47BA9">
        <w:rPr>
          <w:rStyle w:val="StyleStyleBold12pt"/>
          <w:b/>
        </w:rPr>
        <w:t xml:space="preserve">Sudden deficit spending would </w:t>
      </w:r>
      <w:r>
        <w:rPr>
          <w:rStyle w:val="StyleStyleBold12pt"/>
          <w:b/>
        </w:rPr>
        <w:t>hurt</w:t>
      </w:r>
      <w:r w:rsidRPr="00A47BA9">
        <w:rPr>
          <w:rStyle w:val="StyleStyleBold12pt"/>
          <w:b/>
        </w:rPr>
        <w:t xml:space="preserve"> the </w:t>
      </w:r>
      <w:r>
        <w:rPr>
          <w:rStyle w:val="StyleStyleBold12pt"/>
          <w:b/>
        </w:rPr>
        <w:t xml:space="preserve">economic recovery </w:t>
      </w:r>
      <w:r w:rsidRPr="00A47BA9">
        <w:rPr>
          <w:rStyle w:val="StyleStyleBold12pt"/>
          <w:b/>
        </w:rPr>
        <w:t xml:space="preserve"> </w:t>
      </w:r>
    </w:p>
    <w:p w:rsidR="00ED4412" w:rsidRPr="00ED4412" w:rsidRDefault="00ED4412" w:rsidP="00ED4412">
      <w:pPr>
        <w:rPr>
          <w:rStyle w:val="StyleBoldUnderline"/>
          <w:sz w:val="26"/>
          <w:u w:val="none"/>
        </w:rPr>
      </w:pPr>
      <w:r>
        <w:rPr>
          <w:rStyle w:val="StyleStyleBold12pt"/>
        </w:rPr>
        <w:t>Moore 5/15</w:t>
      </w:r>
      <w:r w:rsidR="00A47BA9">
        <w:rPr>
          <w:rStyle w:val="StyleStyleBold12pt"/>
        </w:rPr>
        <w:t>/2014</w:t>
      </w:r>
      <w:r>
        <w:rPr>
          <w:rStyle w:val="StyleStyleBold12pt"/>
        </w:rPr>
        <w:t xml:space="preserve"> </w:t>
      </w:r>
      <w:r>
        <w:t xml:space="preserve">Stephen Moore is the </w:t>
      </w:r>
      <w:r w:rsidRPr="00447196">
        <w:t xml:space="preserve">Chief Economist for Heritage “The Budget Deficit is Falling,” 2014, </w:t>
      </w:r>
      <w:hyperlink r:id="rId12" w:history="1">
        <w:r w:rsidR="00A47BA9" w:rsidRPr="009A2424">
          <w:rPr>
            <w:rStyle w:val="Hyperlink"/>
          </w:rPr>
          <w:t>http://www.heritage.org/research/commentary/2014/5/the-budget-deficit-is-falling)</w:t>
        </w:r>
      </w:hyperlink>
      <w:r>
        <w:rPr>
          <w:rStyle w:val="Hyperlink"/>
        </w:rPr>
        <w:t xml:space="preserve"> </w:t>
      </w:r>
      <w:proofErr w:type="spellStart"/>
      <w:r>
        <w:rPr>
          <w:rStyle w:val="Hyperlink"/>
        </w:rPr>
        <w:t>mt</w:t>
      </w:r>
      <w:proofErr w:type="spellEnd"/>
    </w:p>
    <w:p w:rsidR="00ED4412" w:rsidRDefault="00ED4412" w:rsidP="00ED4412">
      <w:pPr>
        <w:rPr>
          <w:sz w:val="16"/>
        </w:rPr>
      </w:pPr>
      <w:r w:rsidRPr="00ED4412">
        <w:rPr>
          <w:rStyle w:val="StyleBoldUnderline"/>
        </w:rPr>
        <w:t>The Congressional Budget Office reported this week that the budget deficit is falling rapidly from its trillion-dollar-plus Rocky Mountain highs during Barack Obama’s first term</w:t>
      </w:r>
      <w:r w:rsidRPr="00ED4412">
        <w:rPr>
          <w:sz w:val="16"/>
        </w:rPr>
        <w:t>. I estimate that the deficit will likely be $</w:t>
      </w:r>
      <w:r w:rsidRPr="00ED4412">
        <w:rPr>
          <w:rStyle w:val="StyleBoldUnderline"/>
        </w:rPr>
        <w:t>400 billion or lower this fiscal year</w:t>
      </w:r>
      <w:r w:rsidRPr="00ED4412">
        <w:rPr>
          <w:sz w:val="16"/>
        </w:rPr>
        <w:t xml:space="preserve">, </w:t>
      </w:r>
      <w:r w:rsidRPr="00ED4412">
        <w:rPr>
          <w:rStyle w:val="StyleBoldUnderline"/>
        </w:rPr>
        <w:t>and that is a near $1 trillion improvement over four years. As</w:t>
      </w:r>
      <w:r w:rsidRPr="00ED4412">
        <w:rPr>
          <w:sz w:val="16"/>
        </w:rPr>
        <w:t xml:space="preserve"> a share of GDP, federal deficits have tumbled from nearly 10 percent to just under 3 percent.</w:t>
      </w:r>
      <w:r w:rsidRPr="00ED4412">
        <w:rPr>
          <w:sz w:val="12"/>
        </w:rPr>
        <w:t>¶</w:t>
      </w:r>
      <w:r w:rsidRPr="00ED4412">
        <w:rPr>
          <w:sz w:val="16"/>
        </w:rPr>
        <w:t xml:space="preserve"> </w:t>
      </w:r>
      <w:r w:rsidRPr="00ED4412">
        <w:rPr>
          <w:sz w:val="16"/>
        </w:rPr>
        <w:t>The question is, Why the progress?</w:t>
      </w:r>
      <w:r w:rsidRPr="00ED4412">
        <w:rPr>
          <w:sz w:val="12"/>
        </w:rPr>
        <w:t>¶</w:t>
      </w:r>
      <w:r w:rsidRPr="00ED4412">
        <w:rPr>
          <w:sz w:val="16"/>
        </w:rPr>
        <w:t xml:space="preserve"> </w:t>
      </w:r>
      <w:r w:rsidRPr="00ED4412">
        <w:rPr>
          <w:rStyle w:val="StyleBoldUnderline"/>
        </w:rPr>
        <w:t>The main factor has been falling government spending, which is a positive force for the economy.</w:t>
      </w:r>
      <w:r w:rsidRPr="00ED4412">
        <w:rPr>
          <w:sz w:val="16"/>
        </w:rPr>
        <w:t xml:space="preserve"> </w:t>
      </w:r>
      <w:r w:rsidRPr="00ED4412">
        <w:rPr>
          <w:rStyle w:val="StyleBoldUnderline"/>
        </w:rPr>
        <w:t>And the reason government spending is falling is that the budget caps and the automatic cuts called “sequester,” which were part of the under-appreciated 2011 budget deal</w:t>
      </w:r>
      <w:r w:rsidRPr="00ED4412">
        <w:rPr>
          <w:sz w:val="16"/>
        </w:rPr>
        <w:t xml:space="preserve"> between Republicans in Congress and President Obama, are working to force down outlays on non-entitlement programs.</w:t>
      </w:r>
      <w:r w:rsidRPr="00ED4412">
        <w:rPr>
          <w:sz w:val="12"/>
        </w:rPr>
        <w:t>¶</w:t>
      </w:r>
      <w:r w:rsidRPr="00ED4412">
        <w:rPr>
          <w:sz w:val="16"/>
        </w:rPr>
        <w:t xml:space="preserve"> </w:t>
      </w:r>
      <w:r w:rsidRPr="00ED4412">
        <w:rPr>
          <w:sz w:val="16"/>
        </w:rPr>
        <w:t>According to the Congressional Budget Office, annual outlays peaked at $3.598 trillion in fiscal 2011. At the beginning of 2011, the CBO projected that the total outlays would be just shy of $4 trillion by 2014. But the Tea Party movement revolted in the 2010 midterm elections and helped sweep into the House scores of fiscally conservative Republicans, and the GOP seized the majority. This pivotal election radically changed the direction of our fiscal deterioration.</w:t>
      </w:r>
      <w:r w:rsidRPr="00ED4412">
        <w:rPr>
          <w:sz w:val="12"/>
        </w:rPr>
        <w:t>¶</w:t>
      </w:r>
      <w:r w:rsidRPr="00ED4412">
        <w:rPr>
          <w:sz w:val="16"/>
        </w:rPr>
        <w:t xml:space="preserve"> </w:t>
      </w:r>
      <w:r w:rsidRPr="00ED4412">
        <w:rPr>
          <w:rStyle w:val="StyleBoldUnderline"/>
        </w:rPr>
        <w:t>Instead of staying on a path to $4 trillion in federal spending, outlays dropped to $3.546 trillion in fiscal 2012, and to $3.45 trillion in fiscal 2013. This was a 4 percent decline in spending in nominal terms and closer to 7 percent in real terms.</w:t>
      </w:r>
      <w:r w:rsidRPr="00ED4412">
        <w:rPr>
          <w:sz w:val="16"/>
        </w:rPr>
        <w:t xml:space="preserve"> This year, expenditures will rise less than 2 percent.</w:t>
      </w:r>
      <w:r w:rsidRPr="00ED4412">
        <w:rPr>
          <w:sz w:val="12"/>
        </w:rPr>
        <w:t>¶</w:t>
      </w:r>
      <w:r w:rsidRPr="00ED4412">
        <w:rPr>
          <w:sz w:val="16"/>
        </w:rPr>
        <w:t xml:space="preserve"> </w:t>
      </w:r>
      <w:proofErr w:type="gramStart"/>
      <w:r w:rsidRPr="00ED4412">
        <w:rPr>
          <w:sz w:val="16"/>
        </w:rPr>
        <w:t>The</w:t>
      </w:r>
      <w:proofErr w:type="gramEnd"/>
      <w:r w:rsidRPr="00ED4412">
        <w:rPr>
          <w:sz w:val="16"/>
        </w:rPr>
        <w:t xml:space="preserve"> bad news is that expenditures are expected to jump a whopping 7 percent and will be closer to nearly $3.87 trillion, thanks to a bad budget deal last year that suspended the spending caps for a year and raised the ceilings to accommodate a bipartisan resumption of spending. But even with this setback, </w:t>
      </w:r>
      <w:r w:rsidRPr="00ED4412">
        <w:rPr>
          <w:rStyle w:val="StyleBoldUnderline"/>
        </w:rPr>
        <w:t>the path of spending has improved remarkably from Obama’s reckless first term.</w:t>
      </w:r>
      <w:r w:rsidRPr="00ED4412">
        <w:rPr>
          <w:rStyle w:val="StyleBoldUnderline"/>
          <w:b w:val="0"/>
          <w:sz w:val="12"/>
          <w:u w:val="none"/>
        </w:rPr>
        <w:t>¶</w:t>
      </w:r>
      <w:r w:rsidRPr="00ED4412">
        <w:rPr>
          <w:sz w:val="16"/>
        </w:rPr>
        <w:t xml:space="preserve"> </w:t>
      </w:r>
      <w:proofErr w:type="gramStart"/>
      <w:r w:rsidRPr="00ED4412">
        <w:rPr>
          <w:rStyle w:val="StyleBoldUnderline"/>
        </w:rPr>
        <w:t>The</w:t>
      </w:r>
      <w:proofErr w:type="gramEnd"/>
      <w:r w:rsidRPr="00ED4412">
        <w:rPr>
          <w:rStyle w:val="StyleBoldUnderline"/>
        </w:rPr>
        <w:t xml:space="preserve"> sequester saved about $80 billion in 2013.</w:t>
      </w:r>
      <w:r w:rsidRPr="00ED4412">
        <w:rPr>
          <w:sz w:val="16"/>
        </w:rPr>
        <w:t xml:space="preserve"> Those across-the-board cuts in defense programs were tough, but the domestic cuts were easily absorbed, notwithstanding the moans from government officials and attempts by the White House to scare the public. (Remember the shutdown of the air-traffic-control towers and the threats to food-safety inspections?)</w:t>
      </w:r>
      <w:r w:rsidRPr="00ED4412">
        <w:rPr>
          <w:sz w:val="12"/>
        </w:rPr>
        <w:t>¶</w:t>
      </w:r>
      <w:r w:rsidRPr="00ED4412">
        <w:rPr>
          <w:sz w:val="16"/>
        </w:rPr>
        <w:t xml:space="preserve"> </w:t>
      </w:r>
      <w:r w:rsidRPr="00ED4412">
        <w:rPr>
          <w:sz w:val="16"/>
        </w:rPr>
        <w:t>Yes, the red ink is still flowing way too fast, and the more than $6 trillion added to the debt in Mr. Obama’s first five years in office shatters all records for fiscal deviancy. Mr. Obama will clearly go down in history as the most financially irresponsible president in history, and it’s ironic that Democrats used to say that of George W. Bush, who borrowed at half of the Obama pace.</w:t>
      </w:r>
      <w:r w:rsidRPr="00ED4412">
        <w:rPr>
          <w:sz w:val="12"/>
        </w:rPr>
        <w:t>¶</w:t>
      </w:r>
      <w:r w:rsidRPr="00ED4412">
        <w:rPr>
          <w:sz w:val="16"/>
        </w:rPr>
        <w:t xml:space="preserve"> </w:t>
      </w:r>
      <w:r w:rsidRPr="00ED4412">
        <w:rPr>
          <w:sz w:val="16"/>
        </w:rPr>
        <w:t>The budget numbers are sugarcoated a bit by the accounting gimmick of the payback bailout money doled out to housing giants Fannie Mae and Freddie Mac and banks’ being counted as “negative outlays</w:t>
      </w:r>
      <w:r w:rsidRPr="00ED4412">
        <w:rPr>
          <w:rStyle w:val="StyleBoldUnderline"/>
        </w:rPr>
        <w:t>.” Still, discretionary spending is way down, thanks to caps</w:t>
      </w:r>
      <w:r w:rsidRPr="00ED4412">
        <w:rPr>
          <w:sz w:val="16"/>
        </w:rPr>
        <w:t xml:space="preserve">. </w:t>
      </w:r>
      <w:r w:rsidRPr="00ED4412">
        <w:rPr>
          <w:rStyle w:val="StyleBoldUnderline"/>
        </w:rPr>
        <w:t>From a peak of 9.4 percent of GDP in fiscal 2010, these outlays collapsed to 7.6 percent last year and may slide to under 7 percent in Mr. Obama’s final year in office</w:t>
      </w:r>
      <w:r w:rsidRPr="00ED4412">
        <w:rPr>
          <w:sz w:val="16"/>
        </w:rPr>
        <w:t>. The caps and sequester have squeezed green-energy programs, the Legal Services Corporation, federal land-acquisition programs, and the EPA. Liberals have come to hate sequester because it pinches the programs they care so much about.</w:t>
      </w:r>
      <w:r w:rsidRPr="00ED4412">
        <w:rPr>
          <w:sz w:val="12"/>
        </w:rPr>
        <w:t>¶</w:t>
      </w:r>
      <w:r w:rsidRPr="00ED4412">
        <w:rPr>
          <w:sz w:val="16"/>
        </w:rPr>
        <w:t xml:space="preserve"> </w:t>
      </w:r>
      <w:r w:rsidRPr="00ED4412">
        <w:rPr>
          <w:sz w:val="16"/>
        </w:rPr>
        <w:t>The worry is Republicans may flinch and suspend the hard-fought caps yet again next year so they can continue spending. Already some Republican appropriators are joining with Democrats to call for suspending the budget reforms that ended earmarks for Bridge to Nowhere–type projects. And Mr. Obama would love another $100 billion spending spree on infrastructure and other public-works projects to fund his union pals.</w:t>
      </w:r>
      <w:r w:rsidRPr="00ED4412">
        <w:rPr>
          <w:sz w:val="12"/>
        </w:rPr>
        <w:t>¶</w:t>
      </w:r>
      <w:r w:rsidRPr="00ED4412">
        <w:rPr>
          <w:sz w:val="16"/>
        </w:rPr>
        <w:t xml:space="preserve"> </w:t>
      </w:r>
      <w:proofErr w:type="gramStart"/>
      <w:r w:rsidRPr="00ED4412">
        <w:rPr>
          <w:sz w:val="16"/>
        </w:rPr>
        <w:t>On</w:t>
      </w:r>
      <w:proofErr w:type="gramEnd"/>
      <w:r w:rsidRPr="00ED4412">
        <w:rPr>
          <w:sz w:val="16"/>
        </w:rPr>
        <w:t xml:space="preserve"> the revenue side, receipts are up because growth has been slow but steady and the stock market is on a tear. Revenues are up more than 8 percent this year, but the </w:t>
      </w:r>
      <w:proofErr w:type="gramStart"/>
      <w:r w:rsidRPr="00ED4412">
        <w:rPr>
          <w:sz w:val="16"/>
        </w:rPr>
        <w:t>pace</w:t>
      </w:r>
      <w:proofErr w:type="gramEnd"/>
      <w:r w:rsidRPr="00ED4412">
        <w:rPr>
          <w:sz w:val="16"/>
        </w:rPr>
        <w:t xml:space="preserve"> of tax collections could and should be double that if we achieve 4 percent growth. </w:t>
      </w:r>
      <w:r w:rsidRPr="00ED4412">
        <w:rPr>
          <w:rStyle w:val="StyleBoldUnderline"/>
        </w:rPr>
        <w:t>With 4 percent growth, enforcement of spending caps, and even minimal entitlement reforms, the budget could be balanced by 2017</w:t>
      </w:r>
      <w:r w:rsidRPr="00ED4412">
        <w:rPr>
          <w:sz w:val="16"/>
        </w:rPr>
        <w:t>.</w:t>
      </w:r>
      <w:r w:rsidRPr="00ED4412">
        <w:rPr>
          <w:sz w:val="12"/>
        </w:rPr>
        <w:t>¶</w:t>
      </w:r>
      <w:r w:rsidRPr="00ED4412">
        <w:rPr>
          <w:sz w:val="16"/>
        </w:rPr>
        <w:t xml:space="preserve"> </w:t>
      </w:r>
      <w:proofErr w:type="gramStart"/>
      <w:r w:rsidRPr="00ED4412">
        <w:rPr>
          <w:sz w:val="16"/>
        </w:rPr>
        <w:t>The</w:t>
      </w:r>
      <w:proofErr w:type="gramEnd"/>
      <w:r w:rsidRPr="00ED4412">
        <w:rPr>
          <w:sz w:val="16"/>
        </w:rPr>
        <w:t xml:space="preserve"> wild card in this forecast is </w:t>
      </w:r>
      <w:proofErr w:type="spellStart"/>
      <w:r w:rsidRPr="00ED4412">
        <w:rPr>
          <w:sz w:val="16"/>
        </w:rPr>
        <w:t>Obamacare</w:t>
      </w:r>
      <w:proofErr w:type="spellEnd"/>
      <w:r w:rsidRPr="00ED4412">
        <w:rPr>
          <w:sz w:val="16"/>
        </w:rPr>
        <w:t xml:space="preserve"> and other entitlements, which have been rising faster than 5 percent this year. With some 5 million more Americans on Medicaid now because of </w:t>
      </w:r>
      <w:proofErr w:type="spellStart"/>
      <w:r w:rsidRPr="00ED4412">
        <w:rPr>
          <w:sz w:val="16"/>
        </w:rPr>
        <w:t>Obamacare</w:t>
      </w:r>
      <w:proofErr w:type="spellEnd"/>
      <w:r w:rsidRPr="00ED4412">
        <w:rPr>
          <w:sz w:val="16"/>
        </w:rPr>
        <w:t>, the cost acceleration is no surprise. Amazingly the White House calls this spending a sign that the new health law is working.</w:t>
      </w:r>
    </w:p>
    <w:p w:rsidR="00C0012B" w:rsidRDefault="00C0012B" w:rsidP="00ED4412">
      <w:pPr>
        <w:rPr>
          <w:sz w:val="16"/>
        </w:rPr>
      </w:pPr>
    </w:p>
    <w:p w:rsidR="00C0012B" w:rsidRDefault="00C0012B" w:rsidP="00ED4412">
      <w:pPr>
        <w:rPr>
          <w:sz w:val="16"/>
        </w:rPr>
      </w:pPr>
    </w:p>
    <w:p w:rsidR="00C0012B" w:rsidRPr="00083CCC" w:rsidRDefault="00C0012B" w:rsidP="00C0012B">
      <w:pPr>
        <w:pStyle w:val="Heading4"/>
      </w:pPr>
      <w:r>
        <w:t>Economic decline leads to nuclear conflict</w:t>
      </w:r>
    </w:p>
    <w:p w:rsidR="00C0012B" w:rsidRPr="00083CCC" w:rsidRDefault="00C0012B" w:rsidP="00C0012B">
      <w:pPr>
        <w:rPr>
          <w:rStyle w:val="StyleStyleBold12pt"/>
        </w:rPr>
      </w:pPr>
      <w:r w:rsidRPr="00083CCC">
        <w:rPr>
          <w:rStyle w:val="StyleStyleBold12pt"/>
        </w:rPr>
        <w:t xml:space="preserve">Royal ‘10 </w:t>
      </w:r>
    </w:p>
    <w:p w:rsidR="00C0012B" w:rsidRPr="002030E6" w:rsidRDefault="00C0012B" w:rsidP="00C0012B">
      <w:pPr>
        <w:rPr>
          <w:rStyle w:val="StyleBoldUnderline"/>
          <w:bCs w:val="0"/>
          <w:sz w:val="16"/>
          <w:u w:val="none"/>
        </w:rPr>
      </w:pPr>
      <w:r w:rsidRPr="00E263EC">
        <w:rPr>
          <w:sz w:val="16"/>
        </w:rPr>
        <w:t>(</w:t>
      </w:r>
      <w:proofErr w:type="gramStart"/>
      <w:r w:rsidRPr="00E263EC">
        <w:rPr>
          <w:sz w:val="16"/>
        </w:rPr>
        <w:t>director</w:t>
      </w:r>
      <w:proofErr w:type="gramEnd"/>
      <w:r w:rsidRPr="00E263EC">
        <w:rPr>
          <w:sz w:val="16"/>
        </w:rPr>
        <w:t xml:space="preserve"> of Cooperative Threat Reduction at the U.S. Department of Defense</w:t>
      </w:r>
      <w:r w:rsidRPr="00E263EC">
        <w:rPr>
          <w:rStyle w:val="StyleStyleBold12pt"/>
          <w:sz w:val="20"/>
        </w:rPr>
        <w:t xml:space="preserve"> </w:t>
      </w:r>
      <w:r w:rsidRPr="00E263EC">
        <w:rPr>
          <w:sz w:val="16"/>
        </w:rPr>
        <w:t>(</w:t>
      </w:r>
      <w:proofErr w:type="spellStart"/>
      <w:r w:rsidRPr="00E263EC">
        <w:rPr>
          <w:sz w:val="16"/>
        </w:rPr>
        <w:t>Jedediah</w:t>
      </w:r>
      <w:proofErr w:type="spellEnd"/>
      <w:r w:rsidRPr="00E263EC">
        <w:rPr>
          <w:sz w:val="16"/>
        </w:rPr>
        <w:t xml:space="preserve">, Economics of War and Peace: Economic, Legal, and Political Perspectives, </w:t>
      </w:r>
      <w:proofErr w:type="spellStart"/>
      <w:r w:rsidRPr="00E263EC">
        <w:rPr>
          <w:sz w:val="16"/>
        </w:rPr>
        <w:t>pg</w:t>
      </w:r>
      <w:proofErr w:type="spellEnd"/>
      <w:r w:rsidRPr="00E263EC">
        <w:rPr>
          <w:sz w:val="16"/>
        </w:rPr>
        <w:t xml:space="preserve"> 213-215)</w:t>
      </w:r>
      <w:proofErr w:type="spellStart"/>
      <w:r>
        <w:rPr>
          <w:sz w:val="16"/>
        </w:rPr>
        <w:t>mt</w:t>
      </w:r>
      <w:proofErr w:type="spellEnd"/>
    </w:p>
    <w:p w:rsidR="00C0012B" w:rsidRDefault="00C0012B" w:rsidP="00C0012B">
      <w:pPr>
        <w:rPr>
          <w:sz w:val="14"/>
        </w:rPr>
      </w:pPr>
      <w:r w:rsidRPr="00E263EC">
        <w:rPr>
          <w:rStyle w:val="StyleBoldUnderline"/>
        </w:rPr>
        <w:lastRenderedPageBreak/>
        <w:t xml:space="preserve">Less intuitive is how periods of </w:t>
      </w:r>
      <w:r w:rsidRPr="001912AF">
        <w:rPr>
          <w:rStyle w:val="StyleBoldUnderline"/>
        </w:rPr>
        <w:t>economic decline may increase the likelihood of external conflict</w:t>
      </w:r>
      <w:r w:rsidRPr="001912AF">
        <w:rPr>
          <w:sz w:val="14"/>
        </w:rPr>
        <w:t xml:space="preserve">. Political science literature has contributed a moderate degree of attention to the impact of economic decline and the security and </w:t>
      </w:r>
      <w:proofErr w:type="spellStart"/>
      <w:r w:rsidRPr="001912AF">
        <w:rPr>
          <w:sz w:val="14"/>
        </w:rPr>
        <w:t>defence</w:t>
      </w:r>
      <w:proofErr w:type="spellEnd"/>
      <w:r w:rsidRPr="001912AF">
        <w:rPr>
          <w:sz w:val="14"/>
        </w:rPr>
        <w:t xml:space="preserve"> </w:t>
      </w:r>
      <w:proofErr w:type="spellStart"/>
      <w:r w:rsidRPr="001912AF">
        <w:rPr>
          <w:sz w:val="14"/>
        </w:rPr>
        <w:t>behaviour</w:t>
      </w:r>
      <w:proofErr w:type="spellEnd"/>
      <w:r w:rsidRPr="001912AF">
        <w:rPr>
          <w:sz w:val="14"/>
        </w:rPr>
        <w:t xml:space="preserve"> of interdependent stales. Research in this vein has been considered at systemic, dyadic and national levels. Several notable contributions follow. </w:t>
      </w:r>
      <w:proofErr w:type="gramStart"/>
      <w:r w:rsidRPr="001912AF">
        <w:rPr>
          <w:sz w:val="14"/>
        </w:rPr>
        <w:t>First, on the systemic level.</w:t>
      </w:r>
      <w:proofErr w:type="gramEnd"/>
      <w:r w:rsidRPr="001912AF">
        <w:rPr>
          <w:sz w:val="14"/>
        </w:rPr>
        <w:t xml:space="preserve"> </w:t>
      </w:r>
      <w:proofErr w:type="spellStart"/>
      <w:r w:rsidRPr="001912AF">
        <w:rPr>
          <w:sz w:val="14"/>
        </w:rPr>
        <w:t>Pollins</w:t>
      </w:r>
      <w:proofErr w:type="spellEnd"/>
      <w:r w:rsidRPr="001912AF">
        <w:rPr>
          <w:sz w:val="14"/>
        </w:rPr>
        <w:t xml:space="preserve"> (20081 advances </w:t>
      </w:r>
      <w:proofErr w:type="spellStart"/>
      <w:r w:rsidRPr="001912AF">
        <w:rPr>
          <w:sz w:val="14"/>
        </w:rPr>
        <w:t>Modclski</w:t>
      </w:r>
      <w:proofErr w:type="spellEnd"/>
      <w:r w:rsidRPr="001912AF">
        <w:rPr>
          <w:sz w:val="14"/>
        </w:rPr>
        <w:t xml:space="preserve"> and Thompson's (1996) work on leadership cycle theory, finding that </w:t>
      </w:r>
      <w:r w:rsidRPr="001912AF">
        <w:rPr>
          <w:rStyle w:val="StyleBoldUnderline"/>
        </w:rPr>
        <w:t>rhythms in the global economy are associated with the rise and fall of a pre-eminent power and the often bloody transition from one pre-eminent leader to the next</w:t>
      </w:r>
      <w:r w:rsidRPr="001912AF">
        <w:rPr>
          <w:sz w:val="14"/>
        </w:rPr>
        <w:t xml:space="preserve">. As such, </w:t>
      </w:r>
      <w:r w:rsidRPr="001912AF">
        <w:rPr>
          <w:rStyle w:val="StyleBoldUnderline"/>
        </w:rPr>
        <w:t>exogenous shocks such as economic crises could usher in a redistribution of relative power</w:t>
      </w:r>
      <w:r w:rsidRPr="001912AF">
        <w:rPr>
          <w:sz w:val="14"/>
        </w:rPr>
        <w:t xml:space="preserve"> (see also Gilpin. 19SJ) </w:t>
      </w:r>
      <w:r w:rsidRPr="001912AF">
        <w:rPr>
          <w:rStyle w:val="StyleBoldUnderline"/>
        </w:rPr>
        <w:t>that leads to uncertainty about power balances, increasing the risk of miscalculation</w:t>
      </w:r>
      <w:r w:rsidRPr="001912AF">
        <w:rPr>
          <w:sz w:val="14"/>
        </w:rPr>
        <w:t xml:space="preserve"> (</w:t>
      </w:r>
      <w:proofErr w:type="spellStart"/>
      <w:r w:rsidRPr="001912AF">
        <w:rPr>
          <w:sz w:val="14"/>
        </w:rPr>
        <w:t>Fcaron</w:t>
      </w:r>
      <w:proofErr w:type="spellEnd"/>
      <w:r w:rsidRPr="001912AF">
        <w:rPr>
          <w:sz w:val="14"/>
        </w:rPr>
        <w:t xml:space="preserve">. 1995). Alternatively, </w:t>
      </w:r>
      <w:r w:rsidRPr="001912AF">
        <w:rPr>
          <w:rStyle w:val="StyleBoldUnderline"/>
        </w:rPr>
        <w:t>even a relatively certain redistribution of power could lead to a permissive environment for conflict as a rising power may seek to challenge a declining power</w:t>
      </w:r>
      <w:r w:rsidRPr="001912AF">
        <w:rPr>
          <w:sz w:val="14"/>
        </w:rPr>
        <w:t xml:space="preserve"> (Werner. 1999). </w:t>
      </w:r>
      <w:proofErr w:type="gramStart"/>
      <w:r w:rsidRPr="001912AF">
        <w:rPr>
          <w:sz w:val="14"/>
        </w:rPr>
        <w:t>Separately.</w:t>
      </w:r>
      <w:proofErr w:type="gramEnd"/>
      <w:r w:rsidRPr="001912AF">
        <w:rPr>
          <w:sz w:val="14"/>
        </w:rPr>
        <w:t xml:space="preserve"> </w:t>
      </w:r>
      <w:proofErr w:type="spellStart"/>
      <w:r w:rsidRPr="001912AF">
        <w:rPr>
          <w:sz w:val="14"/>
        </w:rPr>
        <w:t>Pollins</w:t>
      </w:r>
      <w:proofErr w:type="spellEnd"/>
      <w:r w:rsidRPr="001912AF">
        <w:rPr>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1912AF">
        <w:rPr>
          <w:sz w:val="14"/>
        </w:rPr>
        <w:t>Second, on a dyadic level.</w:t>
      </w:r>
      <w:proofErr w:type="gramEnd"/>
      <w:r w:rsidRPr="001912AF">
        <w:rPr>
          <w:sz w:val="14"/>
        </w:rPr>
        <w:t xml:space="preserve"> Copeland's (1996. 2000) theory of trade expectations suggests that 'future expectation of trade' is a significant variable in understanding economic conditions and security </w:t>
      </w:r>
      <w:proofErr w:type="spellStart"/>
      <w:r w:rsidRPr="001912AF">
        <w:rPr>
          <w:sz w:val="14"/>
        </w:rPr>
        <w:t>behaviour</w:t>
      </w:r>
      <w:proofErr w:type="spellEnd"/>
      <w:r w:rsidRPr="001912AF">
        <w:rPr>
          <w:sz w:val="14"/>
        </w:rPr>
        <w:t xml:space="preserve"> of states. He argues that interdependent states are likely to gain pacific benefits from trade so long as they have an optimistic view of future trade relations. However, </w:t>
      </w:r>
      <w:r w:rsidRPr="001912AF">
        <w:rPr>
          <w:rStyle w:val="StyleBoldUnderline"/>
        </w:rPr>
        <w:t>if the expectations of future trade decline, particularly for difficult to replace items such as energy resources, the likelihood for conflict increases, as states will be inclined to use force to gain access to those resources</w:t>
      </w:r>
      <w:r w:rsidRPr="001912AF">
        <w:rPr>
          <w:sz w:val="14"/>
        </w:rPr>
        <w:t xml:space="preserve">. Crises could potentially be the trigger for decreased trade expectations either on its own or because it triggers protectionist moves by interdependent states.4 </w:t>
      </w:r>
      <w:proofErr w:type="gramStart"/>
      <w:r w:rsidRPr="001912AF">
        <w:rPr>
          <w:sz w:val="14"/>
        </w:rPr>
        <w:t>Third</w:t>
      </w:r>
      <w:proofErr w:type="gramEnd"/>
      <w:r w:rsidRPr="001912AF">
        <w:rPr>
          <w:sz w:val="14"/>
        </w:rPr>
        <w:t xml:space="preserve">, </w:t>
      </w:r>
      <w:r w:rsidRPr="001912AF">
        <w:rPr>
          <w:rStyle w:val="StyleBoldUnderline"/>
        </w:rPr>
        <w:t>others have considered the link between economic decline and external armed conflict at a national level</w:t>
      </w:r>
      <w:r w:rsidRPr="001912AF">
        <w:rPr>
          <w:sz w:val="14"/>
        </w:rPr>
        <w:t xml:space="preserve">. Mom berg and </w:t>
      </w:r>
      <w:r w:rsidRPr="001912AF">
        <w:rPr>
          <w:rStyle w:val="StyleBoldUnderline"/>
        </w:rPr>
        <w:t>Hess</w:t>
      </w:r>
      <w:r w:rsidRPr="001912AF">
        <w:rPr>
          <w:sz w:val="14"/>
        </w:rPr>
        <w:t xml:space="preserve"> (2002) </w:t>
      </w:r>
      <w:r w:rsidRPr="001912AF">
        <w:rPr>
          <w:rStyle w:val="StyleBoldUnderline"/>
        </w:rPr>
        <w:t>find a strong correlation between internal conflict and external conflict</w:t>
      </w:r>
      <w:r w:rsidRPr="001912AF">
        <w:rPr>
          <w:sz w:val="14"/>
        </w:rPr>
        <w:t xml:space="preserve">, </w:t>
      </w:r>
      <w:r w:rsidRPr="001912AF">
        <w:rPr>
          <w:rStyle w:val="StyleBoldUnderline"/>
        </w:rPr>
        <w:t>particularly during periods of economic downturn</w:t>
      </w:r>
      <w:r w:rsidRPr="001912AF">
        <w:rPr>
          <w:sz w:val="14"/>
        </w:rPr>
        <w:t xml:space="preserve">. They write. </w:t>
      </w:r>
      <w:r w:rsidRPr="001912AF">
        <w:rPr>
          <w:rStyle w:val="StyleBoldUnderline"/>
        </w:rPr>
        <w:t>The linkage, between internal and external conflict and prosperity are strong and mutually reinforcing</w:t>
      </w:r>
      <w:r w:rsidRPr="001912AF">
        <w:rPr>
          <w:sz w:val="14"/>
        </w:rPr>
        <w:t xml:space="preserve">. </w:t>
      </w:r>
      <w:r w:rsidRPr="001912AF">
        <w:rPr>
          <w:rStyle w:val="StyleBoldUnderline"/>
        </w:rPr>
        <w:t xml:space="preserve">Economic conflict lends to spawn internal conflict, which in turn returns the </w:t>
      </w:r>
      <w:proofErr w:type="spellStart"/>
      <w:r w:rsidRPr="001912AF">
        <w:rPr>
          <w:rStyle w:val="StyleBoldUnderline"/>
        </w:rPr>
        <w:t>favour</w:t>
      </w:r>
      <w:proofErr w:type="spellEnd"/>
      <w:r w:rsidRPr="001912AF">
        <w:rPr>
          <w:sz w:val="14"/>
        </w:rPr>
        <w:t xml:space="preserve">. Moreover, </w:t>
      </w:r>
      <w:r w:rsidRPr="001912AF">
        <w:rPr>
          <w:rStyle w:val="StyleBoldUnderline"/>
        </w:rPr>
        <w:t>the presence of a recession tends to amplify the extent to which international and external conflicts self-reinforce each other</w:t>
      </w:r>
      <w:r w:rsidRPr="001912AF">
        <w:rPr>
          <w:sz w:val="14"/>
        </w:rPr>
        <w:t xml:space="preserve"> (</w:t>
      </w:r>
      <w:proofErr w:type="spellStart"/>
      <w:r w:rsidRPr="001912AF">
        <w:rPr>
          <w:sz w:val="14"/>
        </w:rPr>
        <w:t>Hlomhen</w:t>
      </w:r>
      <w:proofErr w:type="spellEnd"/>
      <w:r w:rsidRPr="001912AF">
        <w:rPr>
          <w:sz w:val="14"/>
        </w:rPr>
        <w:t xml:space="preserve">? </w:t>
      </w:r>
      <w:proofErr w:type="gramStart"/>
      <w:r w:rsidRPr="001912AF">
        <w:rPr>
          <w:sz w:val="14"/>
        </w:rPr>
        <w:t>&amp; Hess.</w:t>
      </w:r>
      <w:proofErr w:type="gramEnd"/>
      <w:r w:rsidRPr="001912AF">
        <w:rPr>
          <w:sz w:val="14"/>
        </w:rPr>
        <w:t xml:space="preserve"> 2(102. p. X9&gt; </w:t>
      </w:r>
      <w:r w:rsidRPr="001912AF">
        <w:rPr>
          <w:rStyle w:val="StyleBoldUnderline"/>
        </w:rPr>
        <w:t>Economic decline has also been linked with an increase in the likelihood of terrorism</w:t>
      </w:r>
      <w:r w:rsidRPr="001912AF">
        <w:rPr>
          <w:sz w:val="14"/>
        </w:rPr>
        <w:t xml:space="preserve"> (</w:t>
      </w:r>
      <w:proofErr w:type="spellStart"/>
      <w:r w:rsidRPr="001912AF">
        <w:rPr>
          <w:sz w:val="14"/>
        </w:rPr>
        <w:t>Blombcrg</w:t>
      </w:r>
      <w:proofErr w:type="spellEnd"/>
      <w:r w:rsidRPr="001912AF">
        <w:rPr>
          <w:sz w:val="14"/>
        </w:rPr>
        <w:t xml:space="preserve">. Hess. &amp; </w:t>
      </w:r>
      <w:proofErr w:type="gramStart"/>
      <w:r w:rsidRPr="001912AF">
        <w:rPr>
          <w:sz w:val="14"/>
        </w:rPr>
        <w:t>Wee</w:t>
      </w:r>
      <w:proofErr w:type="gramEnd"/>
      <w:r w:rsidRPr="001912AF">
        <w:rPr>
          <w:sz w:val="14"/>
        </w:rPr>
        <w:t xml:space="preserve"> </w:t>
      </w:r>
      <w:proofErr w:type="spellStart"/>
      <w:r w:rsidRPr="001912AF">
        <w:rPr>
          <w:sz w:val="14"/>
        </w:rPr>
        <w:t>ra</w:t>
      </w:r>
      <w:proofErr w:type="spellEnd"/>
      <w:r w:rsidRPr="001912AF">
        <w:rPr>
          <w:sz w:val="14"/>
        </w:rPr>
        <w:t xml:space="preserve"> pan </w:t>
      </w:r>
      <w:proofErr w:type="spellStart"/>
      <w:r w:rsidRPr="001912AF">
        <w:rPr>
          <w:sz w:val="14"/>
        </w:rPr>
        <w:t>a</w:t>
      </w:r>
      <w:proofErr w:type="spellEnd"/>
      <w:r w:rsidRPr="001912AF">
        <w:rPr>
          <w:sz w:val="14"/>
        </w:rPr>
        <w:t>, 2004</w:t>
      </w:r>
      <w:r w:rsidRPr="001912AF">
        <w:rPr>
          <w:rStyle w:val="StyleBoldUnderline"/>
        </w:rPr>
        <w:t xml:space="preserve">). </w:t>
      </w:r>
      <w:proofErr w:type="gramStart"/>
      <w:r w:rsidRPr="001912AF">
        <w:rPr>
          <w:rStyle w:val="StyleBoldUnderline"/>
        </w:rPr>
        <w:t>which</w:t>
      </w:r>
      <w:proofErr w:type="gramEnd"/>
      <w:r w:rsidRPr="001912AF">
        <w:rPr>
          <w:rStyle w:val="StyleBoldUnderline"/>
        </w:rPr>
        <w:t xml:space="preserve"> has the capacity to spill across borders and lead to external tensions</w:t>
      </w:r>
      <w:r w:rsidRPr="001912AF">
        <w:rPr>
          <w:sz w:val="14"/>
        </w:rPr>
        <w:t xml:space="preserve">. Furthermore, </w:t>
      </w:r>
      <w:r w:rsidRPr="001912AF">
        <w:rPr>
          <w:rStyle w:val="StyleBoldUnderline"/>
        </w:rPr>
        <w:t>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1912AF">
        <w:rPr>
          <w:sz w:val="14"/>
        </w:rPr>
        <w:t xml:space="preserve">. </w:t>
      </w:r>
      <w:proofErr w:type="gramStart"/>
      <w:r w:rsidRPr="001912AF">
        <w:rPr>
          <w:sz w:val="14"/>
        </w:rPr>
        <w:t xml:space="preserve">Wang (1996), </w:t>
      </w:r>
      <w:proofErr w:type="spellStart"/>
      <w:r w:rsidRPr="001912AF">
        <w:rPr>
          <w:sz w:val="14"/>
        </w:rPr>
        <w:t>DcRoucn</w:t>
      </w:r>
      <w:proofErr w:type="spellEnd"/>
      <w:r w:rsidRPr="001912AF">
        <w:rPr>
          <w:sz w:val="14"/>
        </w:rPr>
        <w:t xml:space="preserve"> (1995), and </w:t>
      </w:r>
      <w:proofErr w:type="spellStart"/>
      <w:r w:rsidRPr="001912AF">
        <w:rPr>
          <w:sz w:val="14"/>
        </w:rPr>
        <w:t>Blombcrg</w:t>
      </w:r>
      <w:proofErr w:type="spellEnd"/>
      <w:r w:rsidRPr="001912AF">
        <w:rPr>
          <w:sz w:val="14"/>
        </w:rPr>
        <w:t>.</w:t>
      </w:r>
      <w:proofErr w:type="gramEnd"/>
      <w:r w:rsidRPr="001912AF">
        <w:rPr>
          <w:sz w:val="14"/>
        </w:rPr>
        <w:t xml:space="preserve"> Hess, and Thacker (2006) find supporting evidence showing that economic decline and use of force arc at least </w:t>
      </w:r>
      <w:proofErr w:type="spellStart"/>
      <w:r w:rsidRPr="001912AF">
        <w:rPr>
          <w:sz w:val="14"/>
        </w:rPr>
        <w:t>indirecti</w:t>
      </w:r>
      <w:proofErr w:type="spellEnd"/>
      <w:r w:rsidRPr="001912AF">
        <w:rPr>
          <w:sz w:val="14"/>
        </w:rPr>
        <w:t xml:space="preserve">) correlated. </w:t>
      </w:r>
      <w:proofErr w:type="spellStart"/>
      <w:proofErr w:type="gramStart"/>
      <w:r w:rsidRPr="001912AF">
        <w:rPr>
          <w:sz w:val="14"/>
        </w:rPr>
        <w:t>Gelpi</w:t>
      </w:r>
      <w:proofErr w:type="spellEnd"/>
      <w:r w:rsidRPr="001912AF">
        <w:rPr>
          <w:sz w:val="14"/>
        </w:rPr>
        <w:t xml:space="preserve"> (1997).</w:t>
      </w:r>
      <w:proofErr w:type="gramEnd"/>
      <w:r w:rsidRPr="001912AF">
        <w:rPr>
          <w:sz w:val="14"/>
        </w:rPr>
        <w:t xml:space="preserve"> </w:t>
      </w:r>
      <w:proofErr w:type="gramStart"/>
      <w:r w:rsidRPr="001912AF">
        <w:rPr>
          <w:sz w:val="14"/>
        </w:rPr>
        <w:t>Miller (1999).</w:t>
      </w:r>
      <w:proofErr w:type="gramEnd"/>
      <w:r w:rsidRPr="001912AF">
        <w:rPr>
          <w:sz w:val="14"/>
        </w:rPr>
        <w:t xml:space="preserve"> and Kisangani and Pickering (2009) suggest that </w:t>
      </w:r>
      <w:proofErr w:type="spellStart"/>
      <w:r w:rsidRPr="001912AF">
        <w:rPr>
          <w:sz w:val="14"/>
        </w:rPr>
        <w:t>Ihe</w:t>
      </w:r>
      <w:proofErr w:type="spellEnd"/>
      <w:r w:rsidRPr="001912AF">
        <w:rPr>
          <w:sz w:val="14"/>
        </w:rPr>
        <w:t xml:space="preserve"> tendency towards diversionary tactics arc greater for democratic states</w:t>
      </w:r>
      <w:r w:rsidRPr="00083CCC">
        <w:rPr>
          <w:sz w:val="14"/>
        </w:rPr>
        <w:t xml:space="preserve"> than autocratic states, due to the fact that democratic leaders are generally more susceptible to being removed from office due to lack of domestic support. </w:t>
      </w:r>
      <w:proofErr w:type="spellStart"/>
      <w:r w:rsidRPr="00083CCC">
        <w:rPr>
          <w:sz w:val="14"/>
        </w:rPr>
        <w:t>DeRouen</w:t>
      </w:r>
      <w:proofErr w:type="spellEnd"/>
      <w:r w:rsidRPr="00083CCC">
        <w:rPr>
          <w:sz w:val="14"/>
        </w:rPr>
        <w:t xml:space="preserve"> (2000) has provided evidence showing that periods of weak economic performance in the United States, and thus weak Presidential popularity, are statistically linked </w:t>
      </w:r>
      <w:proofErr w:type="spellStart"/>
      <w:r w:rsidRPr="00083CCC">
        <w:rPr>
          <w:sz w:val="14"/>
        </w:rPr>
        <w:t>lo</w:t>
      </w:r>
      <w:proofErr w:type="spellEnd"/>
      <w:r w:rsidRPr="00083CCC">
        <w:rPr>
          <w:sz w:val="14"/>
        </w:rPr>
        <w:t xml:space="preserve"> an increase in the use of force. In summary, </w:t>
      </w:r>
      <w:proofErr w:type="spellStart"/>
      <w:r w:rsidRPr="00083CCC">
        <w:rPr>
          <w:sz w:val="14"/>
        </w:rPr>
        <w:t>rcccni</w:t>
      </w:r>
      <w:proofErr w:type="spellEnd"/>
      <w:r w:rsidRPr="00083CCC">
        <w:rPr>
          <w:sz w:val="14"/>
        </w:rPr>
        <w:t xml:space="preserve"> </w:t>
      </w:r>
      <w:r w:rsidRPr="00083CCC">
        <w:rPr>
          <w:rStyle w:val="StyleBoldUnderline"/>
        </w:rPr>
        <w:t>economic scholarship positively correlates economic integration with an increase in the frequency of economic crises, whereas political science scholarship links economic decline with external conflict</w:t>
      </w:r>
      <w:r w:rsidRPr="00083CCC">
        <w:rPr>
          <w:sz w:val="14"/>
        </w:rPr>
        <w:t xml:space="preserve"> al systemic, dyadic and national levels.' This implied connection between integration, crises and armed conflict has not featured prominently in the economic-security debate and deserves more attention.</w:t>
      </w:r>
    </w:p>
    <w:p w:rsidR="00C0012B" w:rsidRDefault="00C0012B" w:rsidP="00ED4412">
      <w:pPr>
        <w:rPr>
          <w:sz w:val="16"/>
        </w:rPr>
      </w:pPr>
    </w:p>
    <w:p w:rsidR="00BB6202" w:rsidRDefault="00BB6202" w:rsidP="00ED4412">
      <w:pPr>
        <w:rPr>
          <w:sz w:val="16"/>
        </w:rPr>
      </w:pPr>
    </w:p>
    <w:p w:rsidR="00BB6202" w:rsidRPr="00ED4412" w:rsidRDefault="00BB6202" w:rsidP="00BB6202">
      <w:pPr>
        <w:pStyle w:val="Heading2"/>
      </w:pPr>
      <w:r>
        <w:lastRenderedPageBreak/>
        <w:t>Uniqueness</w:t>
      </w:r>
    </w:p>
    <w:p w:rsidR="00411B67" w:rsidRDefault="00411B67" w:rsidP="00BB6202">
      <w:pPr>
        <w:pStyle w:val="Heading3"/>
      </w:pPr>
      <w:r>
        <w:lastRenderedPageBreak/>
        <w:t>Econ High</w:t>
      </w:r>
    </w:p>
    <w:p w:rsidR="00BB6202" w:rsidRDefault="00BB6202" w:rsidP="00BB6202"/>
    <w:p w:rsidR="00494CE3" w:rsidRPr="00494CE3" w:rsidRDefault="00494CE3" w:rsidP="00494CE3">
      <w:pPr>
        <w:pStyle w:val="Heading4"/>
        <w:rPr>
          <w:rStyle w:val="StyleStyleBold12pt"/>
          <w:b/>
        </w:rPr>
      </w:pPr>
      <w:r w:rsidRPr="00494CE3">
        <w:rPr>
          <w:rStyle w:val="StyleStyleBold12pt"/>
          <w:b/>
        </w:rPr>
        <w:t>US deficit decreasing due to lowered government spending</w:t>
      </w:r>
    </w:p>
    <w:p w:rsidR="00494CE3" w:rsidRPr="00494CE3" w:rsidRDefault="00494CE3" w:rsidP="00BB6202">
      <w:pPr>
        <w:rPr>
          <w:sz w:val="16"/>
          <w:szCs w:val="16"/>
        </w:rPr>
      </w:pPr>
      <w:r>
        <w:rPr>
          <w:rStyle w:val="StyleStyleBold12pt"/>
        </w:rPr>
        <w:t xml:space="preserve">Taylor 7/11/14 </w:t>
      </w:r>
      <w:r>
        <w:rPr>
          <w:sz w:val="16"/>
          <w:szCs w:val="16"/>
        </w:rPr>
        <w:t>(</w:t>
      </w:r>
      <w:r w:rsidRPr="00494CE3">
        <w:rPr>
          <w:sz w:val="16"/>
          <w:szCs w:val="16"/>
        </w:rPr>
        <w:t xml:space="preserve">Andrew Taylor THE ASSOCIATED PRESS “US deficit is dropping” 7/11/14 </w:t>
      </w:r>
      <w:hyperlink r:id="rId13" w:history="1">
        <w:r w:rsidRPr="00494CE3">
          <w:rPr>
            <w:rStyle w:val="Hyperlink"/>
            <w:sz w:val="16"/>
            <w:szCs w:val="16"/>
          </w:rPr>
          <w:t>http://www.telegram.com/article/20140711/NEWS/307119551/1237</w:t>
        </w:r>
      </w:hyperlink>
    </w:p>
    <w:p w:rsidR="00BB6202" w:rsidRPr="00BB6202" w:rsidRDefault="00BB6202" w:rsidP="00BB6202">
      <w:pPr>
        <w:rPr>
          <w:sz w:val="16"/>
        </w:rPr>
      </w:pPr>
      <w:r w:rsidRPr="00BB6202">
        <w:rPr>
          <w:sz w:val="16"/>
        </w:rPr>
        <w:t xml:space="preserve">WASHINGTON — </w:t>
      </w:r>
      <w:proofErr w:type="gramStart"/>
      <w:r w:rsidRPr="00BB6202">
        <w:rPr>
          <w:rStyle w:val="StyleBoldUnderline"/>
        </w:rPr>
        <w:t>The</w:t>
      </w:r>
      <w:proofErr w:type="gramEnd"/>
      <w:r w:rsidRPr="00BB6202">
        <w:rPr>
          <w:rStyle w:val="StyleBoldUnderline"/>
        </w:rPr>
        <w:t xml:space="preserve"> government's budget deficit will drop to $583 billion this year, the lowest level of President Barack Obama's tenure,</w:t>
      </w:r>
      <w:r w:rsidRPr="00BB6202">
        <w:rPr>
          <w:sz w:val="16"/>
        </w:rPr>
        <w:t xml:space="preserve"> the White House said Friday. </w:t>
      </w:r>
      <w:r w:rsidRPr="00BB6202">
        <w:rPr>
          <w:sz w:val="12"/>
        </w:rPr>
        <w:t>¶</w:t>
      </w:r>
      <w:r w:rsidRPr="00BB6202">
        <w:rPr>
          <w:sz w:val="16"/>
        </w:rPr>
        <w:t xml:space="preserve"> </w:t>
      </w:r>
      <w:r w:rsidRPr="00BB6202">
        <w:rPr>
          <w:sz w:val="16"/>
        </w:rPr>
        <w:t xml:space="preserve">Last </w:t>
      </w:r>
      <w:r w:rsidRPr="00BB6202">
        <w:rPr>
          <w:rStyle w:val="StyleBoldUnderline"/>
        </w:rPr>
        <w:t>year's deficit was $680 billion. The latest update from the White House budget office is also $66 billion less than the administration predicted earlier this year when releasing the president's budge</w:t>
      </w:r>
      <w:r w:rsidRPr="00BB6202">
        <w:rPr>
          <w:sz w:val="16"/>
        </w:rPr>
        <w:t xml:space="preserve">t. </w:t>
      </w:r>
      <w:r w:rsidRPr="00BB6202">
        <w:rPr>
          <w:sz w:val="12"/>
        </w:rPr>
        <w:t>¶</w:t>
      </w:r>
      <w:r w:rsidRPr="00BB6202">
        <w:rPr>
          <w:sz w:val="16"/>
        </w:rPr>
        <w:t xml:space="preserve"> </w:t>
      </w:r>
      <w:r w:rsidRPr="00BB6202">
        <w:rPr>
          <w:rStyle w:val="StyleBoldUnderline"/>
        </w:rPr>
        <w:t>Obama presided over trillion-dollar-plus deficits during his first term as the economy struggled to recover from a deep recession and financial crisis.</w:t>
      </w:r>
      <w:r w:rsidRPr="00BB6202">
        <w:rPr>
          <w:sz w:val="16"/>
        </w:rPr>
        <w:t xml:space="preserve"> Attempts to strike deals on spending cuts and revenue increases with GOP leaders such as House Speaker John Boehner of Ohio have failed, though Obama was successful in muscling through a tax increase on wealthier earners in early 2013. </w:t>
      </w:r>
      <w:r w:rsidRPr="00BB6202">
        <w:rPr>
          <w:rStyle w:val="Emphasis"/>
        </w:rPr>
        <w:t>Tight spending on annual agency budgets is also responsible for lower deficit</w:t>
      </w:r>
      <w:r w:rsidRPr="00BB6202">
        <w:rPr>
          <w:sz w:val="16"/>
        </w:rPr>
        <w:t xml:space="preserve">s. </w:t>
      </w:r>
      <w:r w:rsidRPr="00BB6202">
        <w:rPr>
          <w:sz w:val="12"/>
        </w:rPr>
        <w:t>¶</w:t>
      </w:r>
      <w:r w:rsidRPr="00BB6202">
        <w:rPr>
          <w:sz w:val="16"/>
        </w:rPr>
        <w:t xml:space="preserve"> </w:t>
      </w:r>
      <w:proofErr w:type="gramStart"/>
      <w:r w:rsidRPr="00BB6202">
        <w:rPr>
          <w:sz w:val="16"/>
        </w:rPr>
        <w:t>The</w:t>
      </w:r>
      <w:proofErr w:type="gramEnd"/>
      <w:r w:rsidRPr="00BB6202">
        <w:rPr>
          <w:sz w:val="16"/>
        </w:rPr>
        <w:t xml:space="preserve"> nonpartisan Congressional Budget Office projects an even lower deficit of $492 billion for the federal fiscal 2014, which ends Sept. 30. </w:t>
      </w:r>
      <w:r w:rsidRPr="00BB6202">
        <w:rPr>
          <w:sz w:val="12"/>
        </w:rPr>
        <w:t>¶</w:t>
      </w:r>
      <w:r w:rsidRPr="00BB6202">
        <w:rPr>
          <w:sz w:val="16"/>
        </w:rPr>
        <w:t xml:space="preserve"> </w:t>
      </w:r>
      <w:r w:rsidRPr="00BB6202">
        <w:rPr>
          <w:rStyle w:val="StyleBoldUnderline"/>
        </w:rPr>
        <w:t>''Under the president's leadership, the deficit has been cut by more than half as a share of the economy, representing the most rapid sustained deficit reduction since World War II, and it continues to fall,''</w:t>
      </w:r>
      <w:r w:rsidRPr="00BB6202">
        <w:rPr>
          <w:sz w:val="16"/>
        </w:rPr>
        <w:t xml:space="preserve"> said acting White House budget director Brian </w:t>
      </w:r>
      <w:proofErr w:type="spellStart"/>
      <w:r w:rsidRPr="00BB6202">
        <w:rPr>
          <w:sz w:val="16"/>
        </w:rPr>
        <w:t>Deese</w:t>
      </w:r>
      <w:proofErr w:type="spellEnd"/>
      <w:r w:rsidRPr="00BB6202">
        <w:rPr>
          <w:sz w:val="16"/>
        </w:rPr>
        <w:t>. ''At the same time, our economy is moving forward and businesses are creating jobs. Businesses have added nearly 10 million new jobs over the past 52 months.''</w:t>
      </w:r>
    </w:p>
    <w:p w:rsidR="00411B67" w:rsidRPr="00411B67" w:rsidRDefault="00494CE3" w:rsidP="00411B67">
      <w:pPr>
        <w:pStyle w:val="Heading4"/>
        <w:rPr>
          <w:rStyle w:val="StyleStyleBold12pt"/>
          <w:b/>
        </w:rPr>
      </w:pPr>
      <w:r>
        <w:rPr>
          <w:rStyle w:val="StyleStyleBold12pt"/>
          <w:b/>
        </w:rPr>
        <w:t xml:space="preserve">US </w:t>
      </w:r>
      <w:r w:rsidR="00411B67" w:rsidRPr="00411B67">
        <w:rPr>
          <w:rStyle w:val="StyleStyleBold12pt"/>
          <w:b/>
        </w:rPr>
        <w:t xml:space="preserve">economy </w:t>
      </w:r>
      <w:r w:rsidR="00BB6202">
        <w:rPr>
          <w:rStyle w:val="StyleStyleBold12pt"/>
          <w:b/>
        </w:rPr>
        <w:t>gaining stability</w:t>
      </w:r>
      <w:r w:rsidR="00411B67" w:rsidRPr="00411B67">
        <w:rPr>
          <w:rStyle w:val="StyleStyleBold12pt"/>
          <w:b/>
        </w:rPr>
        <w:t xml:space="preserve"> now</w:t>
      </w:r>
    </w:p>
    <w:p w:rsidR="00411B67" w:rsidRDefault="00411B67" w:rsidP="00411B67">
      <w:pPr>
        <w:rPr>
          <w:sz w:val="16"/>
        </w:rPr>
      </w:pPr>
      <w:proofErr w:type="spellStart"/>
      <w:r>
        <w:rPr>
          <w:rStyle w:val="StyleStyleBold12pt"/>
        </w:rPr>
        <w:t>Mutikani</w:t>
      </w:r>
      <w:proofErr w:type="spellEnd"/>
      <w:r>
        <w:rPr>
          <w:rStyle w:val="StyleStyleBold12pt"/>
        </w:rPr>
        <w:t xml:space="preserve"> 7/7/2014 </w:t>
      </w:r>
      <w:r w:rsidRPr="00411B67">
        <w:rPr>
          <w:sz w:val="16"/>
        </w:rPr>
        <w:t>LUCIA MUTIKANI</w:t>
      </w:r>
      <w:r>
        <w:rPr>
          <w:sz w:val="16"/>
        </w:rPr>
        <w:t xml:space="preserve"> </w:t>
      </w:r>
      <w:r w:rsidRPr="00411B67">
        <w:rPr>
          <w:sz w:val="16"/>
        </w:rPr>
        <w:t>Tue Jun 17, 2014</w:t>
      </w:r>
      <w:r>
        <w:rPr>
          <w:sz w:val="16"/>
        </w:rPr>
        <w:t xml:space="preserve"> </w:t>
      </w:r>
      <w:r w:rsidRPr="00411B67">
        <w:rPr>
          <w:sz w:val="16"/>
        </w:rPr>
        <w:t>U.S. economic growth sustainable, rates to rise in third quarter 2015</w:t>
      </w:r>
      <w:r>
        <w:rPr>
          <w:sz w:val="16"/>
        </w:rPr>
        <w:t xml:space="preserve"> </w:t>
      </w:r>
      <w:hyperlink r:id="rId14" w:history="1">
        <w:r w:rsidR="00E94509" w:rsidRPr="009A2424">
          <w:rPr>
            <w:rStyle w:val="Hyperlink"/>
            <w:sz w:val="16"/>
          </w:rPr>
          <w:t>http://www.reuters.com/article/2014/06/17/us-economy-poll-usa-idUSKBN0ES1RD20140617</w:t>
        </w:r>
      </w:hyperlink>
      <w:r w:rsidR="00E94509">
        <w:rPr>
          <w:sz w:val="16"/>
        </w:rPr>
        <w:t xml:space="preserve">) </w:t>
      </w:r>
      <w:proofErr w:type="spellStart"/>
      <w:r w:rsidR="00E94509">
        <w:rPr>
          <w:sz w:val="16"/>
        </w:rPr>
        <w:t>mt</w:t>
      </w:r>
      <w:proofErr w:type="spellEnd"/>
    </w:p>
    <w:p w:rsidR="000022F2" w:rsidRDefault="00411B67" w:rsidP="00411B67">
      <w:pPr>
        <w:rPr>
          <w:sz w:val="16"/>
        </w:rPr>
      </w:pPr>
      <w:r w:rsidRPr="00411B67">
        <w:rPr>
          <w:sz w:val="16"/>
        </w:rPr>
        <w:t xml:space="preserve">(Reuters) </w:t>
      </w:r>
      <w:r w:rsidRPr="00411B67">
        <w:rPr>
          <w:rStyle w:val="StyleBoldUnderline"/>
        </w:rPr>
        <w:t>- The U.S. economy is on a self-sustaining growth path that should allow the Federal Reserve to start raising interest rates in the second half of 2015</w:t>
      </w:r>
      <w:r w:rsidRPr="00411B67">
        <w:rPr>
          <w:sz w:val="16"/>
        </w:rPr>
        <w:t>, according to a Reuters survey of economists.</w:t>
      </w:r>
      <w:r w:rsidRPr="00411B67">
        <w:rPr>
          <w:sz w:val="12"/>
        </w:rPr>
        <w:t>¶</w:t>
      </w:r>
      <w:r w:rsidRPr="00411B67">
        <w:rPr>
          <w:sz w:val="16"/>
        </w:rPr>
        <w:t xml:space="preserve"> </w:t>
      </w:r>
      <w:r w:rsidRPr="00411B67">
        <w:rPr>
          <w:sz w:val="16"/>
        </w:rPr>
        <w:t>Despite trimming growth estimates for 2014 because of a dismal first quarter, nearly all of the 48 economists in the survey said the recovery was durable given a decline in uncertainty over fiscal policy and a pick-up in job growth.</w:t>
      </w:r>
      <w:r w:rsidRPr="00411B67">
        <w:rPr>
          <w:sz w:val="12"/>
        </w:rPr>
        <w:t>¶</w:t>
      </w:r>
      <w:r w:rsidRPr="00411B67">
        <w:rPr>
          <w:sz w:val="16"/>
        </w:rPr>
        <w:t xml:space="preserve"> </w:t>
      </w:r>
      <w:r w:rsidRPr="00411B67">
        <w:rPr>
          <w:rStyle w:val="StyleBoldUnderline"/>
        </w:rPr>
        <w:t>"The pieces are in place for a sustained pick-up in activity, and the successful transition to self-sustaining growth will remove one layer of uncertainty and provide the necessary condition for the Fed to consider raising rates</w:t>
      </w:r>
      <w:r w:rsidRPr="00411B67">
        <w:rPr>
          <w:sz w:val="16"/>
        </w:rPr>
        <w:t xml:space="preserve">," said </w:t>
      </w:r>
      <w:proofErr w:type="spellStart"/>
      <w:r w:rsidRPr="00411B67">
        <w:rPr>
          <w:sz w:val="16"/>
        </w:rPr>
        <w:t>Millan</w:t>
      </w:r>
      <w:proofErr w:type="spellEnd"/>
      <w:r w:rsidRPr="00411B67">
        <w:rPr>
          <w:sz w:val="16"/>
        </w:rPr>
        <w:t xml:space="preserve"> </w:t>
      </w:r>
      <w:proofErr w:type="spellStart"/>
      <w:r w:rsidRPr="00411B67">
        <w:rPr>
          <w:sz w:val="16"/>
        </w:rPr>
        <w:t>Mulraine</w:t>
      </w:r>
      <w:proofErr w:type="spellEnd"/>
      <w:r w:rsidRPr="00411B67">
        <w:rPr>
          <w:sz w:val="16"/>
        </w:rPr>
        <w:t>, deputy chief economist at TD Securities in New York.</w:t>
      </w:r>
      <w:r w:rsidRPr="00411B67">
        <w:rPr>
          <w:sz w:val="12"/>
        </w:rPr>
        <w:t>¶</w:t>
      </w:r>
      <w:r w:rsidRPr="00411B67">
        <w:rPr>
          <w:sz w:val="16"/>
        </w:rPr>
        <w:t xml:space="preserve"> </w:t>
      </w:r>
      <w:r w:rsidRPr="00411B67">
        <w:rPr>
          <w:sz w:val="16"/>
        </w:rPr>
        <w:t xml:space="preserve">The survey forecast the economy growing 2.2 percent this year, down from a May projection of 2.5 percent. </w:t>
      </w:r>
      <w:r w:rsidRPr="00411B67">
        <w:rPr>
          <w:rStyle w:val="StyleBoldUnderline"/>
        </w:rPr>
        <w:t>The median growth forecast for 2015 held at 3.0 percent</w:t>
      </w:r>
      <w:r w:rsidRPr="00411B67">
        <w:rPr>
          <w:sz w:val="16"/>
        </w:rPr>
        <w:t>.</w:t>
      </w:r>
      <w:r w:rsidRPr="00411B67">
        <w:rPr>
          <w:sz w:val="12"/>
        </w:rPr>
        <w:t>¶</w:t>
      </w:r>
      <w:r w:rsidRPr="00411B67">
        <w:rPr>
          <w:sz w:val="16"/>
        </w:rPr>
        <w:t xml:space="preserve"> </w:t>
      </w:r>
      <w:proofErr w:type="gramStart"/>
      <w:r w:rsidRPr="00411B67">
        <w:rPr>
          <w:sz w:val="16"/>
        </w:rPr>
        <w:t>The</w:t>
      </w:r>
      <w:proofErr w:type="gramEnd"/>
      <w:r w:rsidRPr="00411B67">
        <w:rPr>
          <w:sz w:val="16"/>
        </w:rPr>
        <w:t xml:space="preserve"> modest 2014 projection reflects a contraction in the economy in the January-March period, when activity was held back by an unusually cold winter. </w:t>
      </w:r>
      <w:r w:rsidRPr="00411B67">
        <w:rPr>
          <w:rStyle w:val="StyleBoldUnderline"/>
        </w:rPr>
        <w:t>The government said last month that gross domestic product tumbled at a 1.0 percent annual rate in the first quarter, and many economists expect that already cheerless figure to be revised sharply lower.</w:t>
      </w:r>
      <w:r w:rsidRPr="00411B67">
        <w:rPr>
          <w:rStyle w:val="StyleBoldUnderline"/>
          <w:b w:val="0"/>
          <w:sz w:val="12"/>
          <w:u w:val="none"/>
        </w:rPr>
        <w:t>¶</w:t>
      </w:r>
      <w:r w:rsidRPr="00411B67">
        <w:rPr>
          <w:rStyle w:val="StyleBoldUnderline"/>
        </w:rPr>
        <w:t xml:space="preserve"> While growth is expected to rebound to a rate of about 3.6 percent in the second quarter, GDP growth in the first half of the year will probably come in at just over a 1 percent pace</w:t>
      </w:r>
      <w:r w:rsidRPr="00411B67">
        <w:rPr>
          <w:sz w:val="16"/>
        </w:rPr>
        <w:t>.</w:t>
      </w:r>
      <w:r w:rsidRPr="00411B67">
        <w:rPr>
          <w:sz w:val="12"/>
        </w:rPr>
        <w:t>¶</w:t>
      </w:r>
      <w:r w:rsidRPr="00411B67">
        <w:rPr>
          <w:sz w:val="16"/>
        </w:rPr>
        <w:t xml:space="preserve"> </w:t>
      </w:r>
      <w:r w:rsidRPr="00411B67">
        <w:rPr>
          <w:sz w:val="16"/>
        </w:rPr>
        <w:t>Gains in the labor market, which last month recouped all the 8.7 million jobs lost during the recession, were seen underpinning the recovery</w:t>
      </w:r>
      <w:r w:rsidRPr="00411B67">
        <w:rPr>
          <w:rStyle w:val="StyleBoldUnderline"/>
        </w:rPr>
        <w:t>.</w:t>
      </w:r>
      <w:r w:rsidRPr="00411B67">
        <w:rPr>
          <w:rStyle w:val="StyleBoldUnderline"/>
          <w:b w:val="0"/>
          <w:sz w:val="12"/>
          <w:u w:val="none"/>
        </w:rPr>
        <w:t>¶</w:t>
      </w:r>
      <w:r w:rsidRPr="00411B67">
        <w:rPr>
          <w:rStyle w:val="StyleBoldUnderline"/>
        </w:rPr>
        <w:t xml:space="preserve"> The survey forecast non-farm payrolls expanding by an average of 234,000 jobs per month in the second quarter and maintaining a solid pace of growth through 2015</w:t>
      </w:r>
      <w:r w:rsidRPr="00411B67">
        <w:rPr>
          <w:sz w:val="16"/>
        </w:rPr>
        <w:t>.</w:t>
      </w:r>
      <w:r w:rsidRPr="00411B67">
        <w:rPr>
          <w:sz w:val="12"/>
        </w:rPr>
        <w:t>¶</w:t>
      </w:r>
      <w:r w:rsidRPr="00411B67">
        <w:rPr>
          <w:sz w:val="16"/>
        </w:rPr>
        <w:t xml:space="preserve"> </w:t>
      </w:r>
      <w:r w:rsidRPr="00411B67">
        <w:rPr>
          <w:sz w:val="16"/>
        </w:rPr>
        <w:t>It forecast the unemployment rate averaging 6.3 percent this year and falling to an average of 5.8 percent in 2015.</w:t>
      </w:r>
    </w:p>
    <w:p w:rsidR="00C92AB7" w:rsidRPr="00D17675" w:rsidRDefault="00C92AB7" w:rsidP="00D17675">
      <w:pPr>
        <w:rPr>
          <w:sz w:val="16"/>
          <w:szCs w:val="16"/>
        </w:rPr>
      </w:pPr>
    </w:p>
    <w:p w:rsidR="00D17675" w:rsidRPr="00D17675" w:rsidRDefault="00BB6202" w:rsidP="00D17675">
      <w:pPr>
        <w:pStyle w:val="Heading4"/>
        <w:rPr>
          <w:rStyle w:val="StyleStyleBold12pt"/>
          <w:b/>
        </w:rPr>
      </w:pPr>
      <w:r>
        <w:rPr>
          <w:rStyle w:val="StyleStyleBold12pt"/>
          <w:b/>
        </w:rPr>
        <w:t xml:space="preserve">US economic growth is </w:t>
      </w:r>
      <w:r w:rsidR="00D17675" w:rsidRPr="00D17675">
        <w:rPr>
          <w:rStyle w:val="StyleStyleBold12pt"/>
          <w:b/>
        </w:rPr>
        <w:t>rising</w:t>
      </w:r>
    </w:p>
    <w:p w:rsidR="00C92AB7" w:rsidRPr="00D17675" w:rsidRDefault="00D17675" w:rsidP="00D17675">
      <w:pPr>
        <w:rPr>
          <w:sz w:val="16"/>
          <w:szCs w:val="16"/>
        </w:rPr>
      </w:pPr>
      <w:r>
        <w:rPr>
          <w:rStyle w:val="StyleStyleBold12pt"/>
        </w:rPr>
        <w:t>AP 7/5/2014</w:t>
      </w:r>
      <w:r>
        <w:rPr>
          <w:sz w:val="16"/>
          <w:szCs w:val="16"/>
        </w:rPr>
        <w:t>(</w:t>
      </w:r>
      <w:r w:rsidRPr="00D17675">
        <w:rPr>
          <w:sz w:val="16"/>
          <w:szCs w:val="16"/>
        </w:rPr>
        <w:t xml:space="preserve">July 05, 2014 Associated Press </w:t>
      </w:r>
      <w:r w:rsidR="00C92AB7" w:rsidRPr="00D17675">
        <w:rPr>
          <w:sz w:val="16"/>
          <w:szCs w:val="16"/>
        </w:rPr>
        <w:t>5 reasons why US economy is recovering</w:t>
      </w:r>
      <w:r w:rsidRPr="00D17675">
        <w:rPr>
          <w:sz w:val="16"/>
          <w:szCs w:val="16"/>
        </w:rPr>
        <w:t xml:space="preserve"> </w:t>
      </w:r>
      <w:hyperlink r:id="rId15" w:history="1">
        <w:r w:rsidRPr="00D17675">
          <w:rPr>
            <w:rStyle w:val="Hyperlink"/>
            <w:sz w:val="16"/>
            <w:szCs w:val="16"/>
          </w:rPr>
          <w:t>http://www.foxnews.com/us/2014/07/05/5-reasons-why-us-economy-is-recovering/</w:t>
        </w:r>
      </w:hyperlink>
      <w:r w:rsidRPr="00D17675">
        <w:rPr>
          <w:sz w:val="16"/>
          <w:szCs w:val="16"/>
        </w:rPr>
        <w:t>)</w:t>
      </w:r>
      <w:r>
        <w:rPr>
          <w:sz w:val="16"/>
          <w:szCs w:val="16"/>
        </w:rPr>
        <w:t xml:space="preserve"> </w:t>
      </w:r>
      <w:proofErr w:type="spellStart"/>
      <w:r>
        <w:rPr>
          <w:sz w:val="16"/>
          <w:szCs w:val="16"/>
        </w:rPr>
        <w:t>mt</w:t>
      </w:r>
      <w:proofErr w:type="spellEnd"/>
    </w:p>
    <w:p w:rsidR="00C92AB7" w:rsidRDefault="00C92AB7" w:rsidP="00C92AB7">
      <w:pPr>
        <w:rPr>
          <w:rStyle w:val="StyleBoldUnderline"/>
        </w:rPr>
      </w:pPr>
      <w:r w:rsidRPr="00C92AB7">
        <w:rPr>
          <w:rStyle w:val="StyleBoldUnderline"/>
        </w:rPr>
        <w:t>Europe is floundering. China faces slower growth. Japan is struggling to sustain tentative gains.</w:t>
      </w:r>
      <w:r>
        <w:rPr>
          <w:rStyle w:val="StyleBoldUnderline"/>
        </w:rPr>
        <w:t xml:space="preserve"> </w:t>
      </w:r>
      <w:r w:rsidRPr="00C92AB7">
        <w:rPr>
          <w:rStyle w:val="StyleBoldUnderline"/>
        </w:rPr>
        <w:t xml:space="preserve">Yet the U.S. job market is humming, </w:t>
      </w:r>
      <w:r w:rsidRPr="00C92AB7">
        <w:rPr>
          <w:rStyle w:val="Emphasis"/>
        </w:rPr>
        <w:t>and the pace of economic growth is steadily rising</w:t>
      </w:r>
      <w:r w:rsidRPr="00C92AB7">
        <w:rPr>
          <w:rStyle w:val="StyleBoldUnderline"/>
        </w:rPr>
        <w:t xml:space="preserve">. Five full years after a devastating recession officially ended, the economy is finally showing the vigor that Americans have </w:t>
      </w:r>
      <w:r w:rsidRPr="00C92AB7">
        <w:rPr>
          <w:rStyle w:val="StyleBoldUnderline"/>
        </w:rPr>
        <w:lastRenderedPageBreak/>
        <w:t>long awaited.</w:t>
      </w:r>
      <w:r w:rsidRPr="00C92AB7">
        <w:rPr>
          <w:sz w:val="12"/>
        </w:rPr>
        <w:t xml:space="preserve">¶ </w:t>
      </w:r>
      <w:r w:rsidRPr="00C92AB7">
        <w:rPr>
          <w:rStyle w:val="StyleBoldUnderline"/>
        </w:rPr>
        <w:t xml:space="preserve">Last </w:t>
      </w:r>
      <w:proofErr w:type="gramStart"/>
      <w:r w:rsidRPr="00C92AB7">
        <w:rPr>
          <w:rStyle w:val="StyleBoldUnderline"/>
        </w:rPr>
        <w:t>month,</w:t>
      </w:r>
      <w:proofErr w:type="gramEnd"/>
      <w:r w:rsidRPr="00C92AB7">
        <w:rPr>
          <w:rStyle w:val="StyleBoldUnderline"/>
        </w:rPr>
        <w:t xml:space="preserve"> employers added 288,000 jobs and helped reduce the unemployment rate to 6.1 percent, the lowest since September 2008. June capped a five-month stretch of 200,000-plus job gains — the first in nearly 15 years.</w:t>
      </w:r>
      <w:r>
        <w:rPr>
          <w:rStyle w:val="StyleBoldUnderline"/>
        </w:rPr>
        <w:t xml:space="preserve"> </w:t>
      </w:r>
      <w:r w:rsidRPr="00C92AB7">
        <w:rPr>
          <w:rStyle w:val="StyleBoldUnderline"/>
        </w:rPr>
        <w:t xml:space="preserve"> After having shrunk at a 2.9 percent annual rate from January through March — largely because of a brutal winter — the U.S. economy is expected to grow at a healthy 3 percent pace the rest of the year.</w:t>
      </w:r>
    </w:p>
    <w:p w:rsidR="00137193" w:rsidRDefault="00137193" w:rsidP="00C92AB7">
      <w:pPr>
        <w:rPr>
          <w:rStyle w:val="StyleBoldUnderline"/>
        </w:rPr>
      </w:pPr>
    </w:p>
    <w:p w:rsidR="00137193" w:rsidRPr="00524997" w:rsidRDefault="00137193" w:rsidP="00137193">
      <w:pPr>
        <w:pStyle w:val="Heading4"/>
        <w:rPr>
          <w:rStyle w:val="StyleStyleBold12pt"/>
          <w:b/>
        </w:rPr>
      </w:pPr>
      <w:r w:rsidRPr="00524997">
        <w:rPr>
          <w:rStyle w:val="StyleStyleBold12pt"/>
          <w:b/>
        </w:rPr>
        <w:t xml:space="preserve">US economy high now – </w:t>
      </w:r>
      <w:r w:rsidR="00BB6202">
        <w:rPr>
          <w:rStyle w:val="StyleStyleBold12pt"/>
          <w:b/>
        </w:rPr>
        <w:t>current trends</w:t>
      </w:r>
    </w:p>
    <w:p w:rsidR="00137193" w:rsidRPr="00524997" w:rsidRDefault="00137193" w:rsidP="00137193">
      <w:pPr>
        <w:rPr>
          <w:rStyle w:val="StyleBoldUnderline"/>
          <w:b w:val="0"/>
          <w:u w:val="none"/>
        </w:rPr>
      </w:pPr>
      <w:r>
        <w:rPr>
          <w:rStyle w:val="StyleStyleBold12pt"/>
        </w:rPr>
        <w:t xml:space="preserve">Coy 5/29/14 </w:t>
      </w:r>
      <w:r w:rsidRPr="00524997">
        <w:rPr>
          <w:rStyle w:val="StyleBoldUnderline"/>
          <w:b w:val="0"/>
          <w:sz w:val="16"/>
          <w:szCs w:val="16"/>
          <w:u w:val="none"/>
        </w:rPr>
        <w:t xml:space="preserve">“(Why the GDP Drop Is Good for the U.S. Economic Outlook” By Peter </w:t>
      </w:r>
      <w:proofErr w:type="gramStart"/>
      <w:r w:rsidRPr="00524997">
        <w:rPr>
          <w:rStyle w:val="StyleBoldUnderline"/>
          <w:b w:val="0"/>
          <w:sz w:val="16"/>
          <w:szCs w:val="16"/>
          <w:u w:val="none"/>
        </w:rPr>
        <w:t>Coy  May</w:t>
      </w:r>
      <w:proofErr w:type="gramEnd"/>
      <w:r w:rsidRPr="00524997">
        <w:rPr>
          <w:rStyle w:val="StyleBoldUnderline"/>
          <w:b w:val="0"/>
          <w:sz w:val="16"/>
          <w:szCs w:val="16"/>
          <w:u w:val="none"/>
        </w:rPr>
        <w:t xml:space="preserve"> 29, 2014 </w:t>
      </w:r>
      <w:hyperlink r:id="rId16" w:history="1">
        <w:r w:rsidRPr="00524997">
          <w:rPr>
            <w:rStyle w:val="Hyperlink"/>
            <w:sz w:val="16"/>
            <w:szCs w:val="16"/>
          </w:rPr>
          <w:t>http://www.businessweek.com/articles/2014-05-29/why-the-gdp-drop-is-good-for-the-u-dot-s-dot-economic-outlook</w:t>
        </w:r>
      </w:hyperlink>
      <w:r w:rsidRPr="00524997">
        <w:rPr>
          <w:sz w:val="16"/>
          <w:szCs w:val="16"/>
        </w:rPr>
        <w:t>)</w:t>
      </w:r>
    </w:p>
    <w:p w:rsidR="00137193" w:rsidRPr="00524997" w:rsidRDefault="00137193" w:rsidP="00137193">
      <w:pPr>
        <w:rPr>
          <w:rStyle w:val="StyleBoldUnderline"/>
        </w:rPr>
      </w:pPr>
      <w:r w:rsidRPr="00524997">
        <w:rPr>
          <w:rStyle w:val="StyleBoldUnderline"/>
        </w:rPr>
        <w:t>The U.S. economy shrank at a 1 percent annual rate in the first quarter, but the red ink isn’t nearly as scary as it looks. In fact, the downward blip sets the U.S. up for strong growth in the current quarter covering April to June.</w:t>
      </w:r>
      <w:r w:rsidRPr="00524997">
        <w:rPr>
          <w:sz w:val="16"/>
        </w:rPr>
        <w:t xml:space="preserve"> “As far as terrible reports go, </w:t>
      </w:r>
      <w:r w:rsidRPr="00524997">
        <w:rPr>
          <w:rStyle w:val="StyleBoldUnderline"/>
        </w:rPr>
        <w:t>GDP wasn’t too bad</w:t>
      </w:r>
      <w:r w:rsidRPr="00524997">
        <w:rPr>
          <w:sz w:val="16"/>
        </w:rPr>
        <w:t xml:space="preserve">,” reads the headline on the report today by Michael </w:t>
      </w:r>
      <w:proofErr w:type="spellStart"/>
      <w:r w:rsidRPr="00524997">
        <w:rPr>
          <w:sz w:val="16"/>
        </w:rPr>
        <w:t>Feroli</w:t>
      </w:r>
      <w:proofErr w:type="spellEnd"/>
      <w:r w:rsidRPr="00524997">
        <w:rPr>
          <w:sz w:val="16"/>
        </w:rPr>
        <w:t>, chief U.S. economist of JPMorgan Chase (JPM).</w:t>
      </w:r>
      <w:r w:rsidRPr="00524997">
        <w:rPr>
          <w:sz w:val="12"/>
        </w:rPr>
        <w:t>¶</w:t>
      </w:r>
      <w:r w:rsidRPr="00524997">
        <w:rPr>
          <w:sz w:val="16"/>
        </w:rPr>
        <w:t xml:space="preserve"> </w:t>
      </w:r>
      <w:r w:rsidRPr="00524997">
        <w:rPr>
          <w:rStyle w:val="StyleBoldUnderline"/>
        </w:rPr>
        <w:t xml:space="preserve">Most of the decline in gross domestic product occurred because companies slowed the pace of inventory accumulation, according to data </w:t>
      </w:r>
      <w:r w:rsidRPr="00524997">
        <w:rPr>
          <w:sz w:val="16"/>
        </w:rPr>
        <w:t xml:space="preserve">released on Thursday by the Bureau of Economic Analysis. In other words, </w:t>
      </w:r>
      <w:r w:rsidRPr="00524997">
        <w:rPr>
          <w:rStyle w:val="StyleBoldUnderline"/>
        </w:rPr>
        <w:t>output slowed because they weren’t producing as much stuff to go on shelves. Now companies have an incentive to speed up production to rebuild those inventories</w:t>
      </w:r>
      <w:r w:rsidRPr="00524997">
        <w:rPr>
          <w:sz w:val="16"/>
        </w:rPr>
        <w:t>.</w:t>
      </w:r>
      <w:r w:rsidRPr="00524997">
        <w:rPr>
          <w:sz w:val="12"/>
        </w:rPr>
        <w:t>¶</w:t>
      </w:r>
      <w:r w:rsidRPr="00524997">
        <w:rPr>
          <w:sz w:val="16"/>
        </w:rPr>
        <w:t xml:space="preserve"> “The </w:t>
      </w:r>
      <w:r w:rsidRPr="00524997">
        <w:rPr>
          <w:rStyle w:val="StyleBoldUnderline"/>
        </w:rPr>
        <w:t>economy is in the process of reaccelerating</w:t>
      </w:r>
      <w:r w:rsidRPr="00524997">
        <w:rPr>
          <w:sz w:val="16"/>
        </w:rPr>
        <w:t xml:space="preserve">,” David Rosenberg, chief economist and strategist at </w:t>
      </w:r>
      <w:proofErr w:type="spellStart"/>
      <w:r w:rsidRPr="00524997">
        <w:rPr>
          <w:sz w:val="16"/>
        </w:rPr>
        <w:t>Gluskin</w:t>
      </w:r>
      <w:proofErr w:type="spellEnd"/>
      <w:r w:rsidRPr="00524997">
        <w:rPr>
          <w:sz w:val="16"/>
        </w:rPr>
        <w:t xml:space="preserve"> </w:t>
      </w:r>
      <w:proofErr w:type="spellStart"/>
      <w:r w:rsidRPr="00524997">
        <w:rPr>
          <w:sz w:val="16"/>
        </w:rPr>
        <w:t>Sheff</w:t>
      </w:r>
      <w:proofErr w:type="spellEnd"/>
      <w:r w:rsidRPr="00524997">
        <w:rPr>
          <w:sz w:val="16"/>
        </w:rPr>
        <w:t xml:space="preserve"> + Associates (GS</w:t>
      </w:r>
      <w:proofErr w:type="gramStart"/>
      <w:r w:rsidRPr="00524997">
        <w:rPr>
          <w:sz w:val="16"/>
        </w:rPr>
        <w:t>:CN</w:t>
      </w:r>
      <w:proofErr w:type="gramEnd"/>
      <w:r w:rsidRPr="00524997">
        <w:rPr>
          <w:sz w:val="16"/>
        </w:rPr>
        <w:t>), wrote to clients. He said his firm’s model of the economy “</w:t>
      </w:r>
      <w:r w:rsidRPr="00524997">
        <w:rPr>
          <w:rStyle w:val="StyleBoldUnderline"/>
        </w:rPr>
        <w:t>suggests near-0% odds of recession for the coming year</w:t>
      </w:r>
      <w:r w:rsidRPr="00524997">
        <w:rPr>
          <w:sz w:val="16"/>
        </w:rPr>
        <w:t>.”</w:t>
      </w:r>
      <w:r w:rsidRPr="00524997">
        <w:rPr>
          <w:sz w:val="12"/>
        </w:rPr>
        <w:t>¶</w:t>
      </w:r>
      <w:r w:rsidRPr="00524997">
        <w:rPr>
          <w:sz w:val="16"/>
        </w:rPr>
        <w:t xml:space="preserve"> VIDEO: Global Wealth Indicator: Heavy Metal Bands</w:t>
      </w:r>
      <w:proofErr w:type="gramStart"/>
      <w:r w:rsidRPr="00524997">
        <w:rPr>
          <w:sz w:val="16"/>
        </w:rPr>
        <w:t>?</w:t>
      </w:r>
      <w:r w:rsidRPr="00524997">
        <w:rPr>
          <w:sz w:val="12"/>
        </w:rPr>
        <w:t>¶</w:t>
      </w:r>
      <w:proofErr w:type="gramEnd"/>
      <w:r w:rsidRPr="00524997">
        <w:rPr>
          <w:sz w:val="16"/>
        </w:rPr>
        <w:t xml:space="preserve"> Another not-to-be-repeated drag on the economy in the first quarter was poor weather. Investment in structures fell at a 7.5 percent rate, partly because construction workers couldn’t work effectively in the unusually excessive cold and snow. </w:t>
      </w:r>
      <w:r w:rsidRPr="00524997">
        <w:rPr>
          <w:rStyle w:val="StyleBoldUnderline"/>
        </w:rPr>
        <w:t>Adding to growth was health-care spending, which, boosted by the Affordable Care Act, grew at a 9.1 percent pace.</w:t>
      </w:r>
    </w:p>
    <w:p w:rsidR="00137193" w:rsidRDefault="00137193" w:rsidP="00C92AB7">
      <w:pPr>
        <w:rPr>
          <w:rStyle w:val="StyleBoldUnderline"/>
        </w:rPr>
      </w:pPr>
    </w:p>
    <w:p w:rsidR="00D17675" w:rsidRDefault="00D17675" w:rsidP="00C92AB7">
      <w:pPr>
        <w:rPr>
          <w:rStyle w:val="StyleBoldUnderline"/>
        </w:rPr>
      </w:pPr>
    </w:p>
    <w:p w:rsidR="00C92AB7" w:rsidRDefault="00C92AB7" w:rsidP="00411B67">
      <w:pPr>
        <w:rPr>
          <w:sz w:val="16"/>
        </w:rPr>
      </w:pPr>
    </w:p>
    <w:p w:rsidR="00C92AB7" w:rsidRDefault="00C92AB7" w:rsidP="00C92AB7">
      <w:pPr>
        <w:pStyle w:val="Heading2"/>
      </w:pPr>
      <w:r>
        <w:lastRenderedPageBreak/>
        <w:t xml:space="preserve">Links </w:t>
      </w:r>
    </w:p>
    <w:p w:rsidR="00F14CF1" w:rsidRDefault="00F14CF1" w:rsidP="00F14CF1">
      <w:pPr>
        <w:pStyle w:val="Heading3"/>
      </w:pPr>
      <w:r>
        <w:lastRenderedPageBreak/>
        <w:t xml:space="preserve">Ocean </w:t>
      </w:r>
      <w:r w:rsidR="0076374D">
        <w:t xml:space="preserve">Exploration </w:t>
      </w:r>
      <w:r>
        <w:t xml:space="preserve"> </w:t>
      </w:r>
    </w:p>
    <w:p w:rsidR="00F14CF1" w:rsidRPr="00F14CF1" w:rsidRDefault="00F14CF1" w:rsidP="00F14CF1"/>
    <w:p w:rsidR="00C92AB7" w:rsidRPr="00C92AB7" w:rsidRDefault="00C92AB7" w:rsidP="00C92AB7">
      <w:pPr>
        <w:pStyle w:val="Heading4"/>
        <w:rPr>
          <w:rStyle w:val="StyleStyleBold12pt"/>
          <w:b/>
        </w:rPr>
      </w:pPr>
      <w:r w:rsidRPr="00C92AB7">
        <w:rPr>
          <w:rStyle w:val="StyleStyleBold12pt"/>
          <w:b/>
        </w:rPr>
        <w:t>No funding for ocean exploration now – too expensive</w:t>
      </w:r>
    </w:p>
    <w:p w:rsidR="00C92AB7" w:rsidRPr="00C92AB7" w:rsidRDefault="00C92AB7" w:rsidP="00C92AB7">
      <w:pPr>
        <w:rPr>
          <w:b/>
          <w:bCs/>
          <w:sz w:val="26"/>
        </w:rPr>
      </w:pPr>
      <w:r>
        <w:rPr>
          <w:rStyle w:val="StyleStyleBold12pt"/>
        </w:rPr>
        <w:t>Carlyle 13</w:t>
      </w:r>
      <w:r>
        <w:rPr>
          <w:rStyle w:val="StyleStyleBold12pt"/>
        </w:rPr>
        <w:t xml:space="preserve"> </w:t>
      </w:r>
      <w:r w:rsidRPr="00A15638">
        <w:t>Ryan</w:t>
      </w:r>
      <w:r>
        <w:t xml:space="preserve"> Carlyle</w:t>
      </w:r>
      <w:r w:rsidRPr="00A15638">
        <w:t xml:space="preserve">, Subsea hydraulics engineer, B.S. in Chemical Engineering, “Why Don't We Spend More On Exploring The Oceans, Rather Than On Space Exploration?” Forbes, 1/31, </w:t>
      </w:r>
      <w:hyperlink r:id="rId17" w:history="1">
        <w:r w:rsidRPr="009A2424">
          <w:rPr>
            <w:rStyle w:val="Hyperlink"/>
          </w:rPr>
          <w:t>http://www.forbes.com/sites/quora/2013/01/31/why-dont-we-spend-more-on-exploring-the-oceans-rather-than-on-space-exploration)</w:t>
        </w:r>
      </w:hyperlink>
    </w:p>
    <w:p w:rsidR="00C92AB7" w:rsidRDefault="00C92AB7" w:rsidP="00C92AB7">
      <w:pPr>
        <w:rPr>
          <w:sz w:val="16"/>
        </w:rPr>
      </w:pPr>
      <w:r w:rsidRPr="00C92AB7">
        <w:rPr>
          <w:sz w:val="16"/>
        </w:rPr>
        <w:t xml:space="preserve">So as someone whose job deals with exploring the ocean deeps — see my answer to Careers: What kinds of problems does a subsea hydraulics engineer solve? — I can tell you that </w:t>
      </w:r>
      <w:r w:rsidRPr="00C92AB7">
        <w:rPr>
          <w:rStyle w:val="StyleBoldUnderline"/>
        </w:rPr>
        <w:t>the ocean is excruciatingly boring</w:t>
      </w:r>
      <w:r w:rsidRPr="00C92AB7">
        <w:rPr>
          <w:sz w:val="16"/>
        </w:rPr>
        <w:t xml:space="preserve">. The vast majority of the seafloor once you get &gt;50 miles offshore is barren, featureless mud. On face, this is pretty similar to the empty expanses of outer space, but in space you can see all the way through the nothing, letting you identify targets for probes or telescopes. The goals of space exploration are visible from the Earth, so we can dream and imagine reaching into the heavens. But in the deep oceans, visibility is less than 100 feet and travel speed is measured in single-digit knots. </w:t>
      </w:r>
      <w:r w:rsidRPr="00C92AB7">
        <w:rPr>
          <w:rStyle w:val="StyleBoldUnderline"/>
        </w:rPr>
        <w:t>A simple seafloor survey to run a 100 mile pipeline costs a cool $50 million</w:t>
      </w:r>
      <w:r w:rsidRPr="00C92AB7">
        <w:rPr>
          <w:sz w:val="16"/>
        </w:rPr>
        <w:t xml:space="preserve">. </w:t>
      </w:r>
      <w:r w:rsidRPr="00C92AB7">
        <w:rPr>
          <w:rStyle w:val="StyleBoldUnderline"/>
        </w:rPr>
        <w:t xml:space="preserve">The oceans are vast, boring, and difficult/expensive to explore </w:t>
      </w:r>
      <w:r w:rsidRPr="00C92AB7">
        <w:rPr>
          <w:sz w:val="16"/>
        </w:rPr>
        <w:t xml:space="preserve">— </w:t>
      </w:r>
      <w:r w:rsidRPr="00C92AB7">
        <w:rPr>
          <w:rStyle w:val="StyleBoldUnderline"/>
        </w:rPr>
        <w:t>so why bother?</w:t>
      </w:r>
      <w:r w:rsidRPr="00C92AB7">
        <w:rPr>
          <w:sz w:val="16"/>
        </w:rPr>
        <w:t xml:space="preserve"> Sure, there are beautiful and interesting features like geothermal vents and coral reefs. But throughout most of the ocean these are few and far between. This is a pretty normal view from a subsea robot: Despite the difficulty, there is actually a lot of scientific exploration going on in the oceans. Here’s a pretty good public website for a science ROV mission offshore Oregon: 2009 Pacific Northwest Expedition</w:t>
      </w:r>
      <w:r w:rsidRPr="00C92AB7">
        <w:rPr>
          <w:sz w:val="12"/>
        </w:rPr>
        <w:t>¶</w:t>
      </w:r>
      <w:r w:rsidRPr="00C92AB7">
        <w:rPr>
          <w:sz w:val="16"/>
        </w:rPr>
        <w:t xml:space="preserve"> </w:t>
      </w:r>
      <w:proofErr w:type="gramStart"/>
      <w:r w:rsidRPr="00C92AB7">
        <w:rPr>
          <w:sz w:val="16"/>
        </w:rPr>
        <w:t>To</w:t>
      </w:r>
      <w:proofErr w:type="gramEnd"/>
      <w:r w:rsidRPr="00C92AB7">
        <w:rPr>
          <w:sz w:val="16"/>
        </w:rPr>
        <w:t xml:space="preserve"> reinforce my point about it being boring, here’s a blog entry from that team where they talk about how boring the sea floor is: 2009 Pacific Northwest Expedition</w:t>
      </w:r>
      <w:r w:rsidRPr="00C92AB7">
        <w:rPr>
          <w:sz w:val="12"/>
        </w:rPr>
        <w:t>¶</w:t>
      </w:r>
      <w:r w:rsidRPr="00C92AB7">
        <w:rPr>
          <w:sz w:val="16"/>
        </w:rPr>
        <w:t xml:space="preserve"> What IS really interesting in the deep ocean is the exotic life. You see some crazy animals that are often not well-known to science. Something floats by the camera 5000 </w:t>
      </w:r>
      <w:proofErr w:type="spellStart"/>
      <w:r w:rsidRPr="00C92AB7">
        <w:rPr>
          <w:sz w:val="16"/>
        </w:rPr>
        <w:t>ft</w:t>
      </w:r>
      <w:proofErr w:type="spellEnd"/>
      <w:r w:rsidRPr="00C92AB7">
        <w:rPr>
          <w:sz w:val="16"/>
        </w:rPr>
        <w:t xml:space="preserve"> down, and you say “what the hell was that?” and no one knows. Usually it’s just some variety of jellyfish, but occasionally we find giant* isopods: Unfortunately, deep-sea creatures rarely survive the trip to surface. </w:t>
      </w:r>
      <w:r w:rsidRPr="00C92AB7">
        <w:rPr>
          <w:rStyle w:val="StyleBoldUnderline"/>
        </w:rPr>
        <w:t>Their bodies are acclimated to the high pressures (hundreds of atmospheres), and the decompression is usually fatal. Our ability to understand these animals is very limited, and their only connection to the surface biosphere is through a few food chain connections</w:t>
      </w:r>
      <w:r w:rsidRPr="00C92AB7">
        <w:rPr>
          <w:sz w:val="16"/>
        </w:rPr>
        <w:t xml:space="preserve"> (like sperm whales) </w:t>
      </w:r>
      <w:r w:rsidRPr="00C92AB7">
        <w:rPr>
          <w:rStyle w:val="StyleBoldUnderline"/>
        </w:rPr>
        <w:t>that can survive diving to these depths. We’re fundamentally quite disconnected from deep ocean life</w:t>
      </w:r>
      <w:r w:rsidRPr="00C92AB7">
        <w:rPr>
          <w:sz w:val="16"/>
        </w:rPr>
        <w:t>.</w:t>
      </w:r>
      <w:r w:rsidRPr="00C92AB7">
        <w:rPr>
          <w:sz w:val="12"/>
        </w:rPr>
        <w:t>¶</w:t>
      </w:r>
      <w:r w:rsidRPr="00C92AB7">
        <w:rPr>
          <w:sz w:val="16"/>
        </w:rPr>
        <w:t xml:space="preserve"> </w:t>
      </w:r>
      <w:proofErr w:type="gramStart"/>
      <w:r w:rsidRPr="00C92AB7">
        <w:rPr>
          <w:rStyle w:val="StyleBoldUnderline"/>
        </w:rPr>
        <w:t>Also,</w:t>
      </w:r>
      <w:proofErr w:type="gramEnd"/>
      <w:r w:rsidRPr="00C92AB7">
        <w:rPr>
          <w:rStyle w:val="StyleBoldUnderline"/>
        </w:rPr>
        <w:t xml:space="preserve"> there is no hope of ever establishing human habitation more than about 1000 </w:t>
      </w:r>
      <w:proofErr w:type="spellStart"/>
      <w:r w:rsidRPr="00C92AB7">
        <w:rPr>
          <w:rStyle w:val="StyleBoldUnderline"/>
        </w:rPr>
        <w:t>ft</w:t>
      </w:r>
      <w:proofErr w:type="spellEnd"/>
      <w:r w:rsidRPr="00C92AB7">
        <w:rPr>
          <w:rStyle w:val="StyleBoldUnderline"/>
        </w:rPr>
        <w:t xml:space="preserve"> deep.</w:t>
      </w:r>
      <w:r w:rsidRPr="00C92AB7">
        <w:rPr>
          <w:sz w:val="16"/>
        </w:rPr>
        <w:t xml:space="preserve"> The pressures are too great, and no engineering or materials conceivable today would allow us to build livable-sized spaces on the deep sea floor. </w:t>
      </w:r>
      <w:r w:rsidRPr="00C92AB7">
        <w:rPr>
          <w:rStyle w:val="StyleBoldUnderline"/>
        </w:rPr>
        <w:t>The two times humans have reached the deepest part of the ocean, it required a foot-thick flawless metal sphere with barely enough internal space to sit down</w:t>
      </w:r>
      <w:r w:rsidRPr="00C92AB7">
        <w:rPr>
          <w:sz w:val="16"/>
        </w:rPr>
        <w:t xml:space="preserve">. As far as I can tell, seafloor living is all but impossible — a habitable moon base would be vastly easier to engineer than a seafloor colony. See my answer to International Space Station: Given the actual space station </w:t>
      </w:r>
      <w:proofErr w:type="gramStart"/>
      <w:r w:rsidRPr="00C92AB7">
        <w:rPr>
          <w:sz w:val="16"/>
        </w:rPr>
        <w:t>ISS,</w:t>
      </w:r>
      <w:proofErr w:type="gramEnd"/>
      <w:r w:rsidRPr="00C92AB7">
        <w:rPr>
          <w:sz w:val="16"/>
        </w:rPr>
        <w:t xml:space="preserve"> would it be cheaper to build the equivalent at 3-4-5 miles deep underwater? Why</w:t>
      </w:r>
      <w:proofErr w:type="gramStart"/>
      <w:r w:rsidRPr="00C92AB7">
        <w:rPr>
          <w:sz w:val="16"/>
        </w:rPr>
        <w:t>?</w:t>
      </w:r>
      <w:r w:rsidRPr="00C92AB7">
        <w:rPr>
          <w:sz w:val="12"/>
        </w:rPr>
        <w:t>¶</w:t>
      </w:r>
      <w:proofErr w:type="gramEnd"/>
      <w:r w:rsidRPr="00C92AB7">
        <w:rPr>
          <w:sz w:val="16"/>
        </w:rPr>
        <w:t xml:space="preserve"> To recap</w:t>
      </w:r>
      <w:r w:rsidRPr="00C92AB7">
        <w:rPr>
          <w:rStyle w:val="Emphasis"/>
        </w:rPr>
        <w:t>: we don’t spend more time/money exploring the ocean because it’s expensive</w:t>
      </w:r>
      <w:r w:rsidRPr="00C92AB7">
        <w:rPr>
          <w:sz w:val="16"/>
        </w:rPr>
        <w:t>, difficult, and uninspiring. We stare up at the stars and dream of reaching them, but few people look off the side of a boat and wish they could go down there.</w:t>
      </w:r>
      <w:r w:rsidR="0076374D">
        <w:rPr>
          <w:sz w:val="16"/>
        </w:rPr>
        <w:t xml:space="preserve"> </w:t>
      </w:r>
    </w:p>
    <w:p w:rsidR="0076374D" w:rsidRDefault="0076374D" w:rsidP="00C92AB7">
      <w:pPr>
        <w:rPr>
          <w:sz w:val="16"/>
        </w:rPr>
      </w:pPr>
    </w:p>
    <w:p w:rsidR="0076374D" w:rsidRDefault="0076374D" w:rsidP="0076374D">
      <w:pPr>
        <w:rPr>
          <w:rStyle w:val="StyleBoldUnderline"/>
        </w:rPr>
      </w:pPr>
    </w:p>
    <w:p w:rsidR="0076374D" w:rsidRPr="006D667F" w:rsidRDefault="0076374D" w:rsidP="0076374D">
      <w:pPr>
        <w:pStyle w:val="Heading4"/>
      </w:pPr>
      <w:r w:rsidRPr="006D667F">
        <w:t xml:space="preserve">Ocean exploration is expensive and controversial </w:t>
      </w:r>
    </w:p>
    <w:p w:rsidR="0076374D" w:rsidRPr="006D667F" w:rsidRDefault="0076374D" w:rsidP="0076374D">
      <w:pPr>
        <w:rPr>
          <w:rStyle w:val="StyleBoldUnderline"/>
          <w:b w:val="0"/>
        </w:rPr>
      </w:pPr>
      <w:proofErr w:type="spellStart"/>
      <w:r w:rsidRPr="003C5411">
        <w:rPr>
          <w:rStyle w:val="StyleStyleBold12pt"/>
        </w:rPr>
        <w:t>Spross</w:t>
      </w:r>
      <w:proofErr w:type="spellEnd"/>
      <w:r w:rsidRPr="003C5411">
        <w:rPr>
          <w:rStyle w:val="StyleStyleBold12pt"/>
        </w:rPr>
        <w:t xml:space="preserve"> 14 </w:t>
      </w:r>
      <w:proofErr w:type="gramStart"/>
      <w:r w:rsidRPr="003C5411">
        <w:rPr>
          <w:sz w:val="18"/>
        </w:rPr>
        <w:t>[ Jeff</w:t>
      </w:r>
      <w:proofErr w:type="gramEnd"/>
      <w:r w:rsidRPr="003C5411">
        <w:rPr>
          <w:sz w:val="18"/>
        </w:rPr>
        <w:t xml:space="preserve"> . "Republican Bill Cuts Funding For Climate, Social, Economic Research </w:t>
      </w:r>
      <w:proofErr w:type="gramStart"/>
      <w:r w:rsidRPr="003C5411">
        <w:rPr>
          <w:sz w:val="18"/>
        </w:rPr>
        <w:t>By</w:t>
      </w:r>
      <w:proofErr w:type="gramEnd"/>
      <w:r w:rsidRPr="003C5411">
        <w:rPr>
          <w:sz w:val="18"/>
        </w:rPr>
        <w:t xml:space="preserve"> $160 Million." </w:t>
      </w:r>
      <w:proofErr w:type="spellStart"/>
      <w:proofErr w:type="gramStart"/>
      <w:r w:rsidRPr="003C5411">
        <w:rPr>
          <w:sz w:val="18"/>
        </w:rPr>
        <w:t>ThinkProgress</w:t>
      </w:r>
      <w:proofErr w:type="spellEnd"/>
      <w:r w:rsidRPr="003C5411">
        <w:rPr>
          <w:sz w:val="18"/>
        </w:rPr>
        <w:t xml:space="preserve"> RSS.</w:t>
      </w:r>
      <w:proofErr w:type="gramEnd"/>
      <w:r w:rsidRPr="003C5411">
        <w:rPr>
          <w:sz w:val="18"/>
        </w:rPr>
        <w:t xml:space="preserve"> </w:t>
      </w:r>
      <w:proofErr w:type="spellStart"/>
      <w:r w:rsidRPr="003C5411">
        <w:rPr>
          <w:sz w:val="18"/>
        </w:rPr>
        <w:t>ThinkProgress</w:t>
      </w:r>
      <w:proofErr w:type="spellEnd"/>
      <w:r w:rsidRPr="003C5411">
        <w:rPr>
          <w:sz w:val="18"/>
        </w:rPr>
        <w:t xml:space="preserve">, 15 Apr. 2014. </w:t>
      </w:r>
      <w:proofErr w:type="gramStart"/>
      <w:r w:rsidRPr="003C5411">
        <w:rPr>
          <w:sz w:val="18"/>
        </w:rPr>
        <w:t>Web.</w:t>
      </w:r>
      <w:proofErr w:type="gramEnd"/>
      <w:r w:rsidRPr="003C5411">
        <w:rPr>
          <w:sz w:val="18"/>
        </w:rPr>
        <w:t xml:space="preserve"> 12 July 2014. &lt;http://thinkprogress.org/climate/2014/04/15/3426660/first-act-gop-science-cuts//Ksharif]</w:t>
      </w:r>
    </w:p>
    <w:p w:rsidR="0076374D" w:rsidRPr="003C5411" w:rsidRDefault="0076374D" w:rsidP="0076374D">
      <w:pPr>
        <w:rPr>
          <w:rStyle w:val="StyleBoldUnderline"/>
        </w:rPr>
      </w:pPr>
      <w:r>
        <w:rPr>
          <w:sz w:val="16"/>
        </w:rPr>
        <w:t xml:space="preserve">The GOP’s preferred version of the Frontiers in Innovation, Research, Science, and Technology Act of 2014 (otherwise known as the FIRST Act) would move about $160 million out of the social, behavioral, and economic sciences, cutting those areas by roughly 40 percent. </w:t>
      </w:r>
      <w:r w:rsidRPr="003C5411">
        <w:rPr>
          <w:rStyle w:val="StyleBoldUnderline"/>
        </w:rPr>
        <w:t>It</w:t>
      </w:r>
      <w:r>
        <w:rPr>
          <w:sz w:val="16"/>
        </w:rPr>
        <w:t xml:space="preserve"> </w:t>
      </w:r>
      <w:r w:rsidRPr="003C5411">
        <w:rPr>
          <w:rStyle w:val="StyleBoldUnderline"/>
        </w:rPr>
        <w:t>would</w:t>
      </w:r>
      <w:r>
        <w:rPr>
          <w:sz w:val="16"/>
        </w:rPr>
        <w:t xml:space="preserve"> also </w:t>
      </w:r>
      <w:r w:rsidRPr="003C5411">
        <w:rPr>
          <w:rStyle w:val="StyleBoldUnderline"/>
        </w:rPr>
        <w:t>shift</w:t>
      </w:r>
      <w:r>
        <w:rPr>
          <w:sz w:val="16"/>
        </w:rPr>
        <w:t xml:space="preserve"> </w:t>
      </w:r>
      <w:r w:rsidRPr="003C5411">
        <w:rPr>
          <w:rStyle w:val="StyleBoldUnderline"/>
        </w:rPr>
        <w:t>money</w:t>
      </w:r>
      <w:r>
        <w:rPr>
          <w:sz w:val="16"/>
        </w:rPr>
        <w:t xml:space="preserve"> </w:t>
      </w:r>
      <w:r w:rsidRPr="003C5411">
        <w:rPr>
          <w:rStyle w:val="StyleBoldUnderline"/>
        </w:rPr>
        <w:t>out</w:t>
      </w:r>
      <w:r>
        <w:rPr>
          <w:sz w:val="16"/>
        </w:rPr>
        <w:t xml:space="preserve"> </w:t>
      </w:r>
      <w:r w:rsidRPr="003C5411">
        <w:rPr>
          <w:rStyle w:val="StyleBoldUnderline"/>
        </w:rPr>
        <w:t>of the geoscience areas that cover oceanic and climate studies. Democrats have managed to amend the bill to lessen the cuts to 26 percent</w:t>
      </w:r>
      <w:r>
        <w:rPr>
          <w:sz w:val="16"/>
        </w:rPr>
        <w:t xml:space="preserve">. But even </w:t>
      </w:r>
      <w:r w:rsidRPr="003C5411">
        <w:rPr>
          <w:rStyle w:val="StyleBoldUnderline"/>
        </w:rPr>
        <w:t>that would leave spending levels well below their previous path</w:t>
      </w:r>
      <w:r>
        <w:rPr>
          <w:sz w:val="16"/>
        </w:rPr>
        <w:t>. “</w:t>
      </w:r>
      <w:r w:rsidRPr="003C5411">
        <w:rPr>
          <w:rStyle w:val="StyleBoldUnderline"/>
        </w:rPr>
        <w:t>It’s the role of Congress to make sure we’re using limited federal funds for the highest priority research</w:t>
      </w:r>
      <w:r>
        <w:rPr>
          <w:sz w:val="16"/>
        </w:rPr>
        <w:t xml:space="preserve">,” Rep. Lamar Smith (R-TX), the chairman of the House Science, Space and Technology Committee and the bill’s author, told the Globe. Specifically, the FIRST Act is a partial reauthorization of the COMPETES Act, which was first passed by Congress in 2007, and then again 2010, and has now expired. The COMPETES Act originally set funding for the National Science Foundation, the National Institute of Standards and Technology, and two offices with the Department of Energy, but the targets were always something of a suggestion — </w:t>
      </w:r>
      <w:r w:rsidRPr="003C5411">
        <w:rPr>
          <w:rStyle w:val="StyleBoldUnderline"/>
        </w:rPr>
        <w:t>thanks to sequestration and the general push for budget austerity over the last few years</w:t>
      </w:r>
      <w:r>
        <w:rPr>
          <w:sz w:val="16"/>
        </w:rPr>
        <w:t xml:space="preserve">, </w:t>
      </w:r>
      <w:r w:rsidRPr="003C5411">
        <w:rPr>
          <w:rStyle w:val="StyleBoldUnderline"/>
        </w:rPr>
        <w:t>the full funding called for by the COMPETES Act was never authorized by Congress.</w:t>
      </w:r>
      <w:r>
        <w:rPr>
          <w:sz w:val="16"/>
        </w:rPr>
        <w:t xml:space="preserve"> The FIRST </w:t>
      </w:r>
      <w:r>
        <w:rPr>
          <w:sz w:val="16"/>
        </w:rPr>
        <w:lastRenderedPageBreak/>
        <w:t xml:space="preserve">Act would only cover funding for the National Science Foundation (NSF) and the National Institute of Standards and Technology, leaving the Department of Energy agencies to be tackled by separate legislation. According to the American Association for the Advancement of Science, the FIRST Act gets into the weeds of how the NSF apportions its funds — something Congress hasn’t done in years. The NSF is split into different directorates, each one covering a different area: Biological Sciences (BIO), Computer and Information Science and Engineering (CISE), Engineering (ENG), Geosciences (GEO), Mathematical and Physical Sciences (MPS), and Social, Behavioral &amp; Economic Sciences (SBE). The original version of the FIRST Act would’ve modestly cut GEO, which includes funding for ocean and atmospheric sciences. It would’ve cut SBE funding much more deeply. In mid-March, Democrats pushed through an amendment to scale back the SBE cut to half of what’s pictured above. </w:t>
      </w:r>
      <w:r w:rsidRPr="003C5411">
        <w:rPr>
          <w:rStyle w:val="StyleBoldUnderline"/>
        </w:rPr>
        <w:t>The FIRST Act would also require the NSF to publicly justify how each grant it awards would serve the national interest. Just what that would mean has changed as the bill has been revised</w:t>
      </w:r>
      <w:r>
        <w:rPr>
          <w:sz w:val="16"/>
        </w:rPr>
        <w:t xml:space="preserve">. And anticipating ahead of time </w:t>
      </w:r>
      <w:r w:rsidRPr="003C5411">
        <w:rPr>
          <w:rStyle w:val="StyleBoldUnderline"/>
        </w:rPr>
        <w:t>whether any particular research project will serve the “national interest,” however defined, is an inherently difficult business.</w:t>
      </w:r>
      <w:r>
        <w:rPr>
          <w:sz w:val="16"/>
        </w:rPr>
        <w:t xml:space="preserve"> Finally</w:t>
      </w:r>
      <w:r w:rsidRPr="003C5411">
        <w:rPr>
          <w:rStyle w:val="StyleBoldUnderline"/>
        </w:rPr>
        <w:t>, the FIRST Act’s overall level of spending is so low it would not keep up with inflation, making it a cut in real and not just nominal terms.</w:t>
      </w:r>
    </w:p>
    <w:p w:rsidR="0076374D" w:rsidRPr="00C92AB7" w:rsidRDefault="0076374D" w:rsidP="00C92AB7">
      <w:pPr>
        <w:rPr>
          <w:sz w:val="16"/>
        </w:rPr>
      </w:pPr>
    </w:p>
    <w:p w:rsidR="00C92AB7" w:rsidRDefault="00BB6202" w:rsidP="00BB6202">
      <w:pPr>
        <w:pStyle w:val="Heading3"/>
      </w:pPr>
      <w:r>
        <w:lastRenderedPageBreak/>
        <w:t xml:space="preserve">Aquaculture </w:t>
      </w:r>
    </w:p>
    <w:p w:rsidR="00BB6202" w:rsidRPr="00BB6202" w:rsidRDefault="00BB6202" w:rsidP="00BB6202">
      <w:pPr>
        <w:pStyle w:val="Heading4"/>
      </w:pPr>
      <w:r>
        <w:t xml:space="preserve">Aquaculture is expensive to install and maintain – leads to deficit spending </w:t>
      </w:r>
    </w:p>
    <w:p w:rsidR="00BB6202" w:rsidRDefault="00BB6202" w:rsidP="00BB6202">
      <w:r>
        <w:rPr>
          <w:rStyle w:val="StyleStyleBold12pt"/>
        </w:rPr>
        <w:t>Naylor</w:t>
      </w:r>
      <w:r>
        <w:rPr>
          <w:rStyle w:val="StyleStyleBold12pt"/>
        </w:rPr>
        <w:t xml:space="preserve"> </w:t>
      </w:r>
      <w:r>
        <w:rPr>
          <w:rStyle w:val="StyleStyleBold12pt"/>
        </w:rPr>
        <w:t>200</w:t>
      </w:r>
      <w:r>
        <w:rPr>
          <w:rStyle w:val="StyleStyleBold12pt"/>
        </w:rPr>
        <w:t>6</w:t>
      </w:r>
      <w:r>
        <w:t xml:space="preserve"> --- </w:t>
      </w:r>
      <w:r>
        <w:t xml:space="preserve">Rosamond L. </w:t>
      </w:r>
      <w:proofErr w:type="spellStart"/>
      <w:r>
        <w:t>Naylow</w:t>
      </w:r>
      <w:proofErr w:type="spellEnd"/>
      <w:r>
        <w:t>-</w:t>
      </w:r>
      <w:r>
        <w:t xml:space="preserve"> Fellow at the Center for Environmental Science and Policy, Stanford University (</w:t>
      </w:r>
      <w:proofErr w:type="gramStart"/>
      <w:r>
        <w:t>Spring</w:t>
      </w:r>
      <w:proofErr w:type="gramEnd"/>
      <w:r>
        <w:t xml:space="preserve"> 2006, “Environmental Safeguards for Open-Ocean Aquaculture,” </w:t>
      </w:r>
      <w:hyperlink r:id="rId18" w:history="1">
        <w:r>
          <w:rPr>
            <w:rStyle w:val="Hyperlink"/>
          </w:rPr>
          <w:t>http://issues.org/22-3/naylor/</w:t>
        </w:r>
      </w:hyperlink>
      <w:r>
        <w:t xml:space="preserve">,) </w:t>
      </w:r>
      <w:proofErr w:type="spellStart"/>
      <w:r>
        <w:t>mt</w:t>
      </w:r>
      <w:proofErr w:type="spellEnd"/>
    </w:p>
    <w:p w:rsidR="00BB6202" w:rsidRDefault="00BB6202" w:rsidP="00BB6202"/>
    <w:p w:rsidR="00BB6202" w:rsidRDefault="00BB6202" w:rsidP="00BB6202">
      <w:pPr>
        <w:rPr>
          <w:b/>
          <w:bCs/>
          <w:u w:val="single"/>
        </w:rPr>
      </w:pPr>
      <w:r w:rsidRPr="00BB6202">
        <w:rPr>
          <w:sz w:val="16"/>
        </w:rPr>
        <w:t xml:space="preserve">Open-ocean aquaculture encompasses a variety of species and infrastructure designs; in the United States, submersible cages are the model used for offshore finfish production. These cages are anchored to the ocean floor but can be moved within the water column; they are tethered to buoys that contain an equipment room and feeding mechanism; and they can be large enough to hold hundreds of thousands of fish in a single cage. Robotics </w:t>
      </w:r>
      <w:proofErr w:type="gramStart"/>
      <w:r w:rsidRPr="00BB6202">
        <w:rPr>
          <w:sz w:val="16"/>
        </w:rPr>
        <w:t>are</w:t>
      </w:r>
      <w:proofErr w:type="gramEnd"/>
      <w:r w:rsidRPr="00BB6202">
        <w:rPr>
          <w:sz w:val="16"/>
        </w:rPr>
        <w:t xml:space="preserve"> often used for cage maintenance, inspection, cleaning, and monitoring. Submersible cages have the advantage of avoiding rough water at the surface and reducing interference with navigation. </w:t>
      </w:r>
      <w:r>
        <w:rPr>
          <w:rStyle w:val="Emphasis"/>
        </w:rPr>
        <w:t>A major disadvantage of offshore operations is that they tend to be expensive to install and operate.</w:t>
      </w:r>
      <w:r>
        <w:rPr>
          <w:rStyle w:val="StyleBoldUnderline"/>
        </w:rPr>
        <w:t xml:space="preserve"> They require sturdier infrastructure than near-shore systems, they are more difficult to access, and the labor costs are typically higher than for coastal systems.</w:t>
      </w:r>
    </w:p>
    <w:p w:rsidR="00BB6202" w:rsidRPr="00BB6202" w:rsidRDefault="00BB6202" w:rsidP="00BB6202">
      <w:pPr>
        <w:rPr>
          <w:sz w:val="16"/>
        </w:rPr>
      </w:pPr>
      <w:r>
        <w:rPr>
          <w:rStyle w:val="StyleBoldUnderline"/>
        </w:rPr>
        <w:t>The economic requirements of open-ocean aquaculture suggest that firms are likely to target lucrative species for large-scale development or niche markets.</w:t>
      </w:r>
      <w:r w:rsidRPr="00BB6202">
        <w:rPr>
          <w:sz w:val="16"/>
        </w:rPr>
        <w:t xml:space="preserve"> In the United States, </w:t>
      </w:r>
      <w:proofErr w:type="spellStart"/>
      <w:r w:rsidRPr="00BB6202">
        <w:rPr>
          <w:sz w:val="16"/>
        </w:rPr>
        <w:t>moi</w:t>
      </w:r>
      <w:proofErr w:type="spellEnd"/>
      <w:r w:rsidRPr="00BB6202">
        <w:rPr>
          <w:sz w:val="16"/>
        </w:rPr>
        <w:t xml:space="preserve"> is produced commercially far from shore in Hawaii state waters, and experiments are being conducted with halibut, haddock, cod, flounder, amberjack, red drum, snapper, pompano, and cobia in other parts of the country. Tuna is another likely candidate for offshore development. Altogether, about 500 tons of fish are currently produced each year in submersible cages in the United States, primarily within a few miles of shore. The technology appears to have real promise, even though it is not yet economically viable for commercial use in most locations, and it is not yet deployed widely in federal waters far from shore.</w:t>
      </w:r>
    </w:p>
    <w:p w:rsidR="00BB6202" w:rsidRDefault="00BB6202" w:rsidP="00BB6202"/>
    <w:p w:rsidR="00BB6202" w:rsidRPr="00BB6202" w:rsidRDefault="00BB6202" w:rsidP="00BB6202">
      <w:pPr>
        <w:pStyle w:val="Heading4"/>
      </w:pPr>
      <w:r>
        <w:t>Aquaculture is expensive- energy costs</w:t>
      </w:r>
    </w:p>
    <w:p w:rsidR="00BB6202" w:rsidRPr="00BB6202" w:rsidRDefault="00BB6202" w:rsidP="00BB6202">
      <w:pPr>
        <w:rPr>
          <w:b/>
          <w:bCs/>
          <w:sz w:val="26"/>
        </w:rPr>
      </w:pPr>
      <w:r>
        <w:rPr>
          <w:rStyle w:val="StyleStyleBold12pt"/>
        </w:rPr>
        <w:t xml:space="preserve">FAO </w:t>
      </w:r>
      <w:r>
        <w:rPr>
          <w:rStyle w:val="StyleStyleBold12pt"/>
        </w:rPr>
        <w:t>200</w:t>
      </w:r>
      <w:r>
        <w:rPr>
          <w:rStyle w:val="StyleStyleBold12pt"/>
        </w:rPr>
        <w:t>7</w:t>
      </w:r>
      <w:r>
        <w:t>(</w:t>
      </w:r>
      <w:r>
        <w:t>Food and Agriculture Organization of the United Nations</w:t>
      </w:r>
      <w:r>
        <w:t xml:space="preserve">, </w:t>
      </w:r>
      <w:r>
        <w:t>23 April 2007</w:t>
      </w:r>
      <w:proofErr w:type="gramStart"/>
      <w:r>
        <w:t>, ,</w:t>
      </w:r>
      <w:proofErr w:type="gramEnd"/>
      <w:r>
        <w:t xml:space="preserve"> “Medium-term challenges and constraints for aquaculture”, </w:t>
      </w:r>
      <w:hyperlink r:id="rId19" w:anchor="sthash.Xwb2qlNs.dpuf" w:history="1">
        <w:r>
          <w:rPr>
            <w:rStyle w:val="Hyperlink"/>
          </w:rPr>
          <w:t>http://www.thefishsite.com/articles/260/mediumterm-challenges-and-constraints-for-aquaculture#sthash.Xwb2qlNs.dpuf</w:t>
        </w:r>
      </w:hyperlink>
      <w:r>
        <w:t xml:space="preserve">) </w:t>
      </w:r>
      <w:proofErr w:type="spellStart"/>
      <w:r>
        <w:t>mt</w:t>
      </w:r>
      <w:proofErr w:type="spellEnd"/>
    </w:p>
    <w:p w:rsidR="00BB6202" w:rsidRDefault="00BB6202" w:rsidP="00BB6202"/>
    <w:p w:rsidR="00BB6202" w:rsidRDefault="00BB6202" w:rsidP="00BB6202">
      <w:pPr>
        <w:rPr>
          <w:sz w:val="16"/>
        </w:rPr>
      </w:pPr>
      <w:r>
        <w:rPr>
          <w:sz w:val="16"/>
        </w:rPr>
        <w:t xml:space="preserve">Even before the current global energy crisis, </w:t>
      </w:r>
      <w:r>
        <w:rPr>
          <w:rStyle w:val="StyleBoldUnderline"/>
        </w:rPr>
        <w:t xml:space="preserve">energy costs </w:t>
      </w:r>
      <w:r w:rsidRPr="00BB6202">
        <w:rPr>
          <w:rStyle w:val="StyleBoldUnderline"/>
        </w:rPr>
        <w:t>represented an important share of the production costs in many commercial aquaculture operations</w:t>
      </w:r>
      <w:r>
        <w:rPr>
          <w:sz w:val="16"/>
        </w:rPr>
        <w:t xml:space="preserve">. With further intensification and the use of more sophisticated technologies, </w:t>
      </w:r>
      <w:r>
        <w:rPr>
          <w:rStyle w:val="StyleBoldUnderline"/>
        </w:rPr>
        <w:t>it is likely that more energy will be needed, thereby exacerbating the energy cost problem.</w:t>
      </w:r>
      <w:r>
        <w:rPr>
          <w:sz w:val="16"/>
        </w:rPr>
        <w:t xml:space="preserve"> As for land and water, </w:t>
      </w:r>
      <w:r>
        <w:rPr>
          <w:rStyle w:val="StyleBoldUnderline"/>
        </w:rPr>
        <w:t>aquaculture must compete with other activities for energy.</w:t>
      </w:r>
      <w:r>
        <w:rPr>
          <w:sz w:val="16"/>
        </w:rPr>
        <w:t xml:space="preserve"> To alleviate this problem, researchers around the world are seeking low-cost energy sources. More efficient pumps have been suggested as one of the options. Another is the use of recirculating systems. While recirculation requires energy, it does not need water pumped from lower levels and so is energy-efficient. </w:t>
      </w:r>
      <w:r>
        <w:rPr>
          <w:rStyle w:val="StyleBoldUnderline"/>
        </w:rPr>
        <w:t xml:space="preserve">Wind-powered pumps are being used on a limited scale in freshwater aquaculture in many countries, but </w:t>
      </w:r>
      <w:r w:rsidRPr="00BB6202">
        <w:rPr>
          <w:rStyle w:val="StyleBoldUnderline"/>
        </w:rPr>
        <w:t>their capital cost is high. The inability to design a low-cost high-volume pump for saltwater shrimp farming has also restricted their use. Solar-powered pumps present the same difficulties. In addition to seeking alternative sources, farmers</w:t>
      </w:r>
      <w:r>
        <w:rPr>
          <w:rStyle w:val="StyleBoldUnderline"/>
        </w:rPr>
        <w:t xml:space="preserve"> are developing strategies and practices to reduce energy requirements</w:t>
      </w:r>
      <w:r>
        <w:rPr>
          <w:sz w:val="16"/>
        </w:rPr>
        <w:t xml:space="preserve">. In certain culture practices, energy costs for pumping could be minimized with the combined use of bioremediation and </w:t>
      </w:r>
      <w:proofErr w:type="spellStart"/>
      <w:r>
        <w:rPr>
          <w:sz w:val="16"/>
        </w:rPr>
        <w:t>lowdischarge</w:t>
      </w:r>
      <w:proofErr w:type="spellEnd"/>
      <w:r>
        <w:rPr>
          <w:sz w:val="16"/>
        </w:rPr>
        <w:t xml:space="preserve">, or even zero-discharge, techniques. However, more research on these techniques is required. </w:t>
      </w:r>
    </w:p>
    <w:p w:rsidR="00BB6202" w:rsidRDefault="00BB6202" w:rsidP="00BB6202"/>
    <w:p w:rsidR="00631DF4" w:rsidRDefault="00631DF4" w:rsidP="00631DF4">
      <w:pPr>
        <w:pStyle w:val="Heading3"/>
      </w:pPr>
      <w:r>
        <w:lastRenderedPageBreak/>
        <w:t xml:space="preserve">OTEC </w:t>
      </w:r>
    </w:p>
    <w:p w:rsidR="00631DF4" w:rsidRPr="004A56B5" w:rsidRDefault="00631DF4" w:rsidP="00631DF4">
      <w:pPr>
        <w:pStyle w:val="Heading4"/>
      </w:pPr>
      <w:r>
        <w:t>OTEC plants are expensive to make</w:t>
      </w:r>
    </w:p>
    <w:p w:rsidR="00631DF4" w:rsidRPr="00861026" w:rsidRDefault="00631DF4" w:rsidP="00631DF4">
      <w:proofErr w:type="gramStart"/>
      <w:r w:rsidRPr="00861026">
        <w:rPr>
          <w:rStyle w:val="StyleStyleBold12pt"/>
        </w:rPr>
        <w:t xml:space="preserve">Quick 2014 </w:t>
      </w:r>
      <w:r>
        <w:t>[</w:t>
      </w:r>
      <w:r w:rsidRPr="00861026">
        <w:t>Darren.</w:t>
      </w:r>
      <w:proofErr w:type="gramEnd"/>
      <w:r w:rsidRPr="00861026">
        <w:t xml:space="preserve"> "World's largest OTEC power plant planned for China." World's largest OTEC power plant planned for China. </w:t>
      </w:r>
      <w:proofErr w:type="spellStart"/>
      <w:r w:rsidRPr="00861026">
        <w:t>Gizmag</w:t>
      </w:r>
      <w:proofErr w:type="spellEnd"/>
      <w:r w:rsidRPr="00861026">
        <w:t xml:space="preserve">, 18 Apr. 2013. </w:t>
      </w:r>
      <w:proofErr w:type="gramStart"/>
      <w:r w:rsidRPr="00861026">
        <w:t>Web.</w:t>
      </w:r>
      <w:proofErr w:type="gramEnd"/>
      <w:r w:rsidRPr="00861026">
        <w:t xml:space="preserve"> 12 July 2014. &lt;http://www.gizmag.com/otec-plant-lockheed</w:t>
      </w:r>
      <w:r>
        <w:t>-martin-reignwood-china/27164//Ksharif]</w:t>
      </w:r>
    </w:p>
    <w:p w:rsidR="00631DF4" w:rsidRDefault="00631DF4" w:rsidP="00631DF4">
      <w:pPr>
        <w:rPr>
          <w:rStyle w:val="StyleBoldUnderline"/>
        </w:rPr>
      </w:pPr>
      <w:r w:rsidRPr="00861026">
        <w:rPr>
          <w:sz w:val="16"/>
        </w:rPr>
        <w:t xml:space="preserve">Update: We heard back from </w:t>
      </w:r>
      <w:proofErr w:type="spellStart"/>
      <w:r w:rsidRPr="004A56B5">
        <w:rPr>
          <w:rStyle w:val="StyleBoldUnderline"/>
        </w:rPr>
        <w:t>Makai</w:t>
      </w:r>
      <w:proofErr w:type="spellEnd"/>
      <w:r w:rsidRPr="00861026">
        <w:rPr>
          <w:sz w:val="16"/>
        </w:rPr>
        <w:t xml:space="preserve"> Ocean </w:t>
      </w:r>
      <w:r w:rsidRPr="004A56B5">
        <w:rPr>
          <w:rStyle w:val="StyleBoldUnderline"/>
        </w:rPr>
        <w:t>Engineering</w:t>
      </w:r>
      <w:r w:rsidRPr="00861026">
        <w:rPr>
          <w:sz w:val="16"/>
        </w:rPr>
        <w:t>, which</w:t>
      </w:r>
      <w:r w:rsidRPr="004A56B5">
        <w:rPr>
          <w:rStyle w:val="StyleBoldUnderline"/>
        </w:rPr>
        <w:t xml:space="preserve"> was involved in the 10 MW pilot plant project planned for Hawaii.</w:t>
      </w:r>
      <w:r w:rsidRPr="00861026">
        <w:rPr>
          <w:sz w:val="16"/>
        </w:rPr>
        <w:t xml:space="preserve"> </w:t>
      </w:r>
      <w:r w:rsidRPr="004A56B5">
        <w:rPr>
          <w:rStyle w:val="StyleBoldUnderline"/>
        </w:rPr>
        <w:t>While the company believes a 100 MW plant would still be viable</w:t>
      </w:r>
      <w:r w:rsidRPr="00861026">
        <w:rPr>
          <w:sz w:val="16"/>
        </w:rPr>
        <w:t xml:space="preserve"> for Hawaii and would provide power at a lower rate than is currently available from existing sources, </w:t>
      </w:r>
      <w:r w:rsidRPr="004A56B5">
        <w:rPr>
          <w:rStyle w:val="StyleBoldUnderline"/>
        </w:rPr>
        <w:t>a</w:t>
      </w:r>
      <w:r w:rsidRPr="00861026">
        <w:rPr>
          <w:sz w:val="16"/>
        </w:rPr>
        <w:t xml:space="preserve"> 5 to 10 MW </w:t>
      </w:r>
      <w:r w:rsidRPr="004A56B5">
        <w:rPr>
          <w:rStyle w:val="StyleBoldUnderline"/>
        </w:rPr>
        <w:t>pilot plant would be a necessary stepping stone</w:t>
      </w:r>
      <w:r w:rsidRPr="00861026">
        <w:rPr>
          <w:sz w:val="16"/>
        </w:rPr>
        <w:t xml:space="preserve"> to validate the main OTEC systems and give a better idea of the cost projections for a larger-scale commercial plant. </w:t>
      </w:r>
      <w:r w:rsidRPr="004A56B5">
        <w:rPr>
          <w:rStyle w:val="StyleBoldUnderline"/>
        </w:rPr>
        <w:t>Unfortunately, current cost estimates suggested that a</w:t>
      </w:r>
      <w:r w:rsidRPr="00861026">
        <w:rPr>
          <w:sz w:val="16"/>
        </w:rPr>
        <w:t xml:space="preserve"> 5 to 10 MW </w:t>
      </w:r>
      <w:r w:rsidRPr="004A56B5">
        <w:rPr>
          <w:rStyle w:val="StyleBoldUnderline"/>
        </w:rPr>
        <w:t>plant wouldn't be cost effective at the time so the U.S. Navy was unwilling to invest the money required to finance the project.</w:t>
      </w:r>
    </w:p>
    <w:p w:rsidR="00631DF4" w:rsidRDefault="00631DF4" w:rsidP="00631DF4">
      <w:pPr>
        <w:pStyle w:val="Heading4"/>
      </w:pPr>
      <w:r>
        <w:t>Facilities cost half a billion to produce</w:t>
      </w:r>
    </w:p>
    <w:p w:rsidR="00631DF4" w:rsidRPr="007A763C" w:rsidRDefault="00631DF4" w:rsidP="00631DF4">
      <w:pPr>
        <w:rPr>
          <w:sz w:val="16"/>
        </w:rPr>
      </w:pPr>
      <w:r w:rsidRPr="007A763C">
        <w:rPr>
          <w:rStyle w:val="StyleStyleBold12pt"/>
        </w:rPr>
        <w:t>Takahashi, 11</w:t>
      </w:r>
      <w:r w:rsidRPr="007A763C">
        <w:rPr>
          <w:sz w:val="16"/>
        </w:rPr>
        <w:t xml:space="preserve"> (Patrick K. Takahashi, Director Emeritus of the Hawaii Natural Energy Institute at the University of Hawaii and co-founder of the Pacific International Center for High Technology Research, Planet Earth &amp; Humanity, “WHAT EVER HAPPENED TO OTEC?” http://planetearthandhumanity.blogspot.com/2011/09/</w:t>
      </w:r>
      <w:r>
        <w:rPr>
          <w:sz w:val="16"/>
        </w:rPr>
        <w:t>what-ever-happened-to-otec.html//Ksharif]</w:t>
      </w:r>
    </w:p>
    <w:p w:rsidR="00631DF4" w:rsidRPr="00861026" w:rsidRDefault="00631DF4" w:rsidP="00631DF4">
      <w:pPr>
        <w:rPr>
          <w:sz w:val="16"/>
        </w:rPr>
      </w:pPr>
      <w:r w:rsidRPr="009F36F9">
        <w:rPr>
          <w:rStyle w:val="StyleBoldUnderline"/>
        </w:rPr>
        <w:t xml:space="preserve">Why then did OTEC not make it commercially? </w:t>
      </w:r>
      <w:proofErr w:type="gramStart"/>
      <w:r w:rsidRPr="009F36F9">
        <w:rPr>
          <w:rStyle w:val="StyleBoldUnderline"/>
        </w:rPr>
        <w:t>Very simple.</w:t>
      </w:r>
      <w:proofErr w:type="gramEnd"/>
      <w:r w:rsidRPr="009F36F9">
        <w:rPr>
          <w:rStyle w:val="StyleBoldUnderline"/>
        </w:rPr>
        <w:t xml:space="preserve"> You can purchase a good sized wind energy conversion device for a few thousand </w:t>
      </w:r>
      <w:proofErr w:type="gramStart"/>
      <w:r w:rsidRPr="009F36F9">
        <w:rPr>
          <w:rStyle w:val="StyleBoldUnderline"/>
        </w:rPr>
        <w:t>dollars</w:t>
      </w:r>
      <w:r w:rsidRPr="00861026">
        <w:rPr>
          <w:sz w:val="16"/>
        </w:rPr>
        <w:t>,</w:t>
      </w:r>
      <w:proofErr w:type="gramEnd"/>
      <w:r w:rsidRPr="00861026">
        <w:rPr>
          <w:sz w:val="16"/>
        </w:rPr>
        <w:t xml:space="preserve"> although a 1 MW machine will cost you something closer to $2 million. However, </w:t>
      </w:r>
      <w:r w:rsidRPr="009F36F9">
        <w:rPr>
          <w:rStyle w:val="StyleBoldUnderline"/>
        </w:rPr>
        <w:t>the cost of commercial 100 MW OTEC facilities begin at half a billion dollars</w:t>
      </w:r>
      <w:r w:rsidRPr="00861026">
        <w:rPr>
          <w:sz w:val="16"/>
        </w:rPr>
        <w:t xml:space="preserve"> (as speculated by a very </w:t>
      </w:r>
      <w:proofErr w:type="spellStart"/>
      <w:r w:rsidRPr="00861026">
        <w:rPr>
          <w:sz w:val="16"/>
        </w:rPr>
        <w:t>well illustrated</w:t>
      </w:r>
      <w:proofErr w:type="spellEnd"/>
      <w:r w:rsidRPr="00861026">
        <w:rPr>
          <w:sz w:val="16"/>
        </w:rPr>
        <w:t xml:space="preserve"> report from Puerto Rico). However, </w:t>
      </w:r>
      <w:r w:rsidRPr="009F36F9">
        <w:rPr>
          <w:rStyle w:val="Emphasis"/>
        </w:rPr>
        <w:t>I've seen higher estimates</w:t>
      </w:r>
      <w:r w:rsidRPr="00861026">
        <w:rPr>
          <w:sz w:val="16"/>
        </w:rPr>
        <w:t xml:space="preserve">. In any case, </w:t>
      </w:r>
      <w:r w:rsidRPr="009F36F9">
        <w:rPr>
          <w:rStyle w:val="StyleBoldUnderline"/>
        </w:rPr>
        <w:t>our society has not found a way to finance a gargantuan innovative portfolio</w:t>
      </w:r>
      <w:r w:rsidRPr="00861026">
        <w:rPr>
          <w:sz w:val="16"/>
        </w:rPr>
        <w:t xml:space="preserve">. A good example of this no-go zone is that industry and government have not been able to traverse this gap on marine energy alternatives. They have chosen </w:t>
      </w:r>
      <w:proofErr w:type="spellStart"/>
      <w:r w:rsidRPr="00861026">
        <w:rPr>
          <w:sz w:val="16"/>
        </w:rPr>
        <w:t>wavepower</w:t>
      </w:r>
      <w:proofErr w:type="spellEnd"/>
      <w:r w:rsidRPr="00861026">
        <w:rPr>
          <w:sz w:val="16"/>
        </w:rPr>
        <w:t xml:space="preserve"> because you want show you are doing something, and this hopeless mechanism is small, and, therefore, cheap, enough. The cost of trying to protect a wave generation machine will overwhelm the economics and only after continued destruction by storms will </w:t>
      </w:r>
      <w:proofErr w:type="spellStart"/>
      <w:r w:rsidRPr="00861026">
        <w:rPr>
          <w:sz w:val="16"/>
        </w:rPr>
        <w:t>wavepower</w:t>
      </w:r>
      <w:proofErr w:type="spellEnd"/>
      <w:r w:rsidRPr="00861026">
        <w:rPr>
          <w:sz w:val="16"/>
        </w:rPr>
        <w:t xml:space="preserve"> be someday discarded. Mind you, a few projects will succeed because they will be naturally protected. However, this option will not exceed a few megawatts even in a decade.</w:t>
      </w:r>
    </w:p>
    <w:p w:rsidR="00631DF4" w:rsidRDefault="00631DF4" w:rsidP="00631DF4">
      <w:pPr>
        <w:pStyle w:val="Heading4"/>
      </w:pPr>
      <w:r>
        <w:t>Each plant costs 100 million dollars.</w:t>
      </w:r>
    </w:p>
    <w:p w:rsidR="00631DF4" w:rsidRDefault="00631DF4" w:rsidP="00631DF4">
      <w:r w:rsidRPr="001C3413">
        <w:rPr>
          <w:rStyle w:val="StyleStyleBold12pt"/>
        </w:rPr>
        <w:t xml:space="preserve">Friedman 06 </w:t>
      </w:r>
      <w:r w:rsidRPr="00004BA7">
        <w:rPr>
          <w:sz w:val="20"/>
        </w:rPr>
        <w:t>[</w:t>
      </w:r>
      <w:proofErr w:type="spellStart"/>
      <w:r w:rsidRPr="00004BA7">
        <w:rPr>
          <w:sz w:val="20"/>
        </w:rPr>
        <w:t>Becca</w:t>
      </w:r>
      <w:proofErr w:type="spellEnd"/>
      <w:r w:rsidRPr="00004BA7">
        <w:rPr>
          <w:sz w:val="20"/>
        </w:rPr>
        <w:t xml:space="preserve"> staff writer, “An Alternative Source Heats Up: Examining the future of Ocean Thermal Energy Conversion,” Harvard Political Review Online//</w:t>
      </w:r>
      <w:proofErr w:type="spellStart"/>
      <w:r w:rsidRPr="00004BA7">
        <w:rPr>
          <w:sz w:val="20"/>
        </w:rPr>
        <w:t>Ksharif</w:t>
      </w:r>
      <w:proofErr w:type="spellEnd"/>
      <w:r w:rsidRPr="00004BA7">
        <w:rPr>
          <w:sz w:val="20"/>
        </w:rPr>
        <w:t>]</w:t>
      </w:r>
    </w:p>
    <w:p w:rsidR="00631DF4" w:rsidRPr="00861026" w:rsidRDefault="00631DF4" w:rsidP="00631DF4">
      <w:pPr>
        <w:rPr>
          <w:sz w:val="16"/>
        </w:rPr>
      </w:pPr>
      <w:r w:rsidRPr="00861026">
        <w:rPr>
          <w:sz w:val="16"/>
        </w:rPr>
        <w:t xml:space="preserve">Despite the sound science, </w:t>
      </w:r>
      <w:r w:rsidRPr="00295D3E">
        <w:rPr>
          <w:rStyle w:val="StyleBoldUnderline"/>
        </w:rPr>
        <w:t>a fully functioning OTEC prototype has yet to be developed</w:t>
      </w:r>
      <w:r w:rsidRPr="00861026">
        <w:rPr>
          <w:sz w:val="16"/>
        </w:rPr>
        <w:t xml:space="preserve">. </w:t>
      </w:r>
      <w:r w:rsidRPr="00295D3E">
        <w:rPr>
          <w:rStyle w:val="Emphasis"/>
        </w:rPr>
        <w:t>The high costs of building even a model pose the main barrier</w:t>
      </w:r>
      <w:r w:rsidRPr="00861026">
        <w:rPr>
          <w:sz w:val="16"/>
        </w:rPr>
        <w:t xml:space="preserve">. Although piecemeal experiments have proven the effectiveness of the individual components, </w:t>
      </w:r>
      <w:r w:rsidRPr="00295D3E">
        <w:rPr>
          <w:rStyle w:val="StyleBoldUnderline"/>
        </w:rPr>
        <w:t>a large-scale plant has never been built</w:t>
      </w:r>
      <w:r w:rsidRPr="00861026">
        <w:rPr>
          <w:sz w:val="16"/>
        </w:rPr>
        <w:t xml:space="preserve">. Luis Vega of the Pacific International Center for High Technology Research estimated in an OTEC summary presentation that </w:t>
      </w:r>
      <w:r w:rsidRPr="00295D3E">
        <w:rPr>
          <w:rStyle w:val="StyleBoldUnderline"/>
        </w:rPr>
        <w:t>a commercial-size five-megawatt OTEC plant could cost from 80 to 100 million dollars over five years</w:t>
      </w:r>
      <w:r w:rsidRPr="00861026">
        <w:rPr>
          <w:sz w:val="16"/>
        </w:rPr>
        <w:t xml:space="preserve">. According to Terry Penney, the Technology Manager at the National Renewable Energy Laboratory, the combination of cost and risk is OTEC’s main liability. “We’ve talked to inventors and other constituents over the years, and </w:t>
      </w:r>
      <w:r w:rsidRPr="00295D3E">
        <w:rPr>
          <w:rStyle w:val="StyleBoldUnderline"/>
        </w:rPr>
        <w:t>it’s still a matter of huge capital investment and a huge risk, and there are many [alternate forms of energy] that are less risky that could produce power with the same certainty</w:t>
      </w:r>
      <w:r w:rsidRPr="00861026">
        <w:rPr>
          <w:sz w:val="16"/>
        </w:rPr>
        <w:t>,” Penney told the HPR.</w:t>
      </w:r>
    </w:p>
    <w:p w:rsidR="00631DF4" w:rsidRPr="00631DF4" w:rsidRDefault="00631DF4" w:rsidP="00631DF4"/>
    <w:p w:rsidR="00BB6202" w:rsidRPr="00BB6202" w:rsidRDefault="00BB6202" w:rsidP="00BB6202"/>
    <w:p w:rsidR="00A36CEB" w:rsidRDefault="00A36CEB" w:rsidP="00A36CEB">
      <w:pPr>
        <w:pStyle w:val="Heading2"/>
      </w:pPr>
      <w:r>
        <w:lastRenderedPageBreak/>
        <w:t xml:space="preserve">Internal Links </w:t>
      </w:r>
    </w:p>
    <w:p w:rsidR="00A36CEB" w:rsidRPr="00A36CEB" w:rsidRDefault="00A36CEB" w:rsidP="00A36CEB">
      <w:pPr>
        <w:pStyle w:val="Heading4"/>
      </w:pPr>
      <w:r>
        <w:t>High spending tanks the economy</w:t>
      </w:r>
    </w:p>
    <w:p w:rsidR="00A36CEB" w:rsidRPr="00A36CEB" w:rsidRDefault="00A36CEB" w:rsidP="00A36CEB">
      <w:pPr>
        <w:rPr>
          <w:rStyle w:val="StyleBoldUnderline"/>
          <w:sz w:val="26"/>
          <w:u w:val="none"/>
        </w:rPr>
      </w:pPr>
      <w:proofErr w:type="spellStart"/>
      <w:r>
        <w:rPr>
          <w:rStyle w:val="StyleStyleBold12pt"/>
        </w:rPr>
        <w:t>Boccia</w:t>
      </w:r>
      <w:proofErr w:type="spellEnd"/>
      <w:r>
        <w:rPr>
          <w:rStyle w:val="StyleStyleBold12pt"/>
        </w:rPr>
        <w:t xml:space="preserve"> 13</w:t>
      </w:r>
      <w:r>
        <w:rPr>
          <w:rStyle w:val="StyleStyleBold12pt"/>
        </w:rPr>
        <w:t xml:space="preserve"> </w:t>
      </w:r>
      <w:r>
        <w:t>(</w:t>
      </w:r>
      <w:proofErr w:type="spellStart"/>
      <w:r w:rsidRPr="00A36CEB">
        <w:rPr>
          <w:sz w:val="16"/>
          <w:szCs w:val="16"/>
        </w:rPr>
        <w:t>Romina</w:t>
      </w:r>
      <w:proofErr w:type="spellEnd"/>
      <w:r w:rsidRPr="00A36CEB">
        <w:rPr>
          <w:sz w:val="16"/>
          <w:szCs w:val="16"/>
        </w:rPr>
        <w:t xml:space="preserve"> </w:t>
      </w:r>
      <w:proofErr w:type="spellStart"/>
      <w:r w:rsidRPr="00A36CEB">
        <w:rPr>
          <w:sz w:val="16"/>
          <w:szCs w:val="16"/>
        </w:rPr>
        <w:t>Boccia</w:t>
      </w:r>
      <w:proofErr w:type="spellEnd"/>
      <w:r w:rsidRPr="00A36CEB">
        <w:rPr>
          <w:sz w:val="16"/>
          <w:szCs w:val="16"/>
        </w:rPr>
        <w:t xml:space="preserve"> Research Coordinator in the Thomas A. Roe Institute for Economic Policy Studies at Heritage, “How the United States’ High Debt Will Weaken the Econo</w:t>
      </w:r>
      <w:r w:rsidRPr="00A36CEB">
        <w:rPr>
          <w:sz w:val="16"/>
          <w:szCs w:val="16"/>
        </w:rPr>
        <w:t xml:space="preserve">my and Hurt Americans,” Backgrounder </w:t>
      </w:r>
      <w:r w:rsidRPr="00A36CEB">
        <w:rPr>
          <w:sz w:val="16"/>
          <w:szCs w:val="16"/>
        </w:rPr>
        <w:t xml:space="preserve">on Budget and Spending, 2/12, </w:t>
      </w:r>
      <w:hyperlink r:id="rId20" w:history="1">
        <w:r w:rsidRPr="00A36CEB">
          <w:rPr>
            <w:rStyle w:val="Hyperlink"/>
            <w:sz w:val="16"/>
            <w:szCs w:val="16"/>
          </w:rPr>
          <w:t>http://www.heritage.org/research/reports/2013/02/how-the-united-states-high-debt-will-weaken-the-economy-and-hurt-americans</w:t>
        </w:r>
      </w:hyperlink>
      <w:r w:rsidRPr="00A36CEB">
        <w:rPr>
          <w:rStyle w:val="Hyperlink"/>
          <w:sz w:val="16"/>
          <w:szCs w:val="16"/>
        </w:rPr>
        <w:t xml:space="preserve">) </w:t>
      </w:r>
      <w:proofErr w:type="spellStart"/>
      <w:r w:rsidRPr="00A36CEB">
        <w:rPr>
          <w:rStyle w:val="Hyperlink"/>
          <w:sz w:val="16"/>
          <w:szCs w:val="16"/>
        </w:rPr>
        <w:t>mt</w:t>
      </w:r>
      <w:proofErr w:type="spellEnd"/>
    </w:p>
    <w:p w:rsidR="00A36CEB" w:rsidRDefault="00A36CEB" w:rsidP="00A36CEB">
      <w:pPr>
        <w:rPr>
          <w:rStyle w:val="StyleBoldUnderline"/>
        </w:rPr>
      </w:pPr>
      <w:r w:rsidRPr="00A36CEB">
        <w:rPr>
          <w:rStyle w:val="StyleBoldUnderline"/>
        </w:rPr>
        <w:t>The economists follow a descriptive approach, comparing economic variables for different countries as averages for debt-to-GDP ratios below and above 90 percent of GDP</w:t>
      </w:r>
      <w:r w:rsidRPr="00A36CEB">
        <w:rPr>
          <w:sz w:val="16"/>
        </w:rPr>
        <w:t xml:space="preserve">. Measures of comparison include averages for real GDP growth, real (inflation-adjusted) short-term interest rates, and real long-term interest rates. Public debt overhang episodes are analyzed for the causes of the debt, whether from specific wars, financial crises and economic depression, domestic turmoil, or other factors. </w:t>
      </w:r>
      <w:r w:rsidRPr="00A36CEB">
        <w:rPr>
          <w:rStyle w:val="StyleBoldUnderline"/>
        </w:rPr>
        <w:t>The researchers refer to sustained periods of gross country debt persisting above 90 percent of GDP for five years or more as “public debt overhang episodes.</w:t>
      </w:r>
      <w:r w:rsidRPr="00A36CEB">
        <w:rPr>
          <w:sz w:val="16"/>
        </w:rPr>
        <w:t>” Identifying 26 such episodes, of which 20 lasted for more than a decade, the research shows that even if such episodes begin with short-lived dramatic events, such as war or a financial crisis, the negative impact from high debt on growth lasts far beyond such events.</w:t>
      </w:r>
      <w:r w:rsidRPr="00A36CEB">
        <w:rPr>
          <w:sz w:val="12"/>
        </w:rPr>
        <w:t>¶</w:t>
      </w:r>
      <w:r w:rsidRPr="00A36CEB">
        <w:rPr>
          <w:sz w:val="16"/>
        </w:rPr>
        <w:t xml:space="preserve"> </w:t>
      </w:r>
      <w:r w:rsidRPr="00A36CEB">
        <w:rPr>
          <w:rStyle w:val="StyleBoldUnderline"/>
        </w:rPr>
        <w:t>The authors’ results should serve as a sobering wake-up call for policymakers</w:t>
      </w:r>
      <w:r w:rsidRPr="00A36CEB">
        <w:rPr>
          <w:sz w:val="16"/>
        </w:rPr>
        <w:t xml:space="preserve">. Reinhart, Reinhart, and </w:t>
      </w:r>
      <w:proofErr w:type="spellStart"/>
      <w:r w:rsidRPr="00A36CEB">
        <w:rPr>
          <w:sz w:val="16"/>
        </w:rPr>
        <w:t>Rogoff</w:t>
      </w:r>
      <w:proofErr w:type="spellEnd"/>
      <w:r w:rsidRPr="00A36CEB">
        <w:rPr>
          <w:sz w:val="16"/>
        </w:rPr>
        <w:t xml:space="preserve"> </w:t>
      </w:r>
      <w:r w:rsidRPr="00A36CEB">
        <w:rPr>
          <w:rStyle w:val="StyleBoldUnderline"/>
        </w:rPr>
        <w:t>discovered that the average growth rate in countries experiencing public debt overhang is 1.2 percentage points lower than in periods with debt below 90 percent of GDP</w:t>
      </w:r>
      <w:proofErr w:type="gramStart"/>
      <w:r w:rsidRPr="00A36CEB">
        <w:rPr>
          <w:sz w:val="16"/>
        </w:rPr>
        <w:t>.[</w:t>
      </w:r>
      <w:proofErr w:type="gramEnd"/>
      <w:r w:rsidRPr="00A36CEB">
        <w:rPr>
          <w:sz w:val="16"/>
        </w:rPr>
        <w:t xml:space="preserve">13] </w:t>
      </w:r>
      <w:r w:rsidRPr="00A36CEB">
        <w:rPr>
          <w:rStyle w:val="StyleBoldUnderline"/>
        </w:rPr>
        <w:t>These public debt overhang episodes last an average of about 23 years. Thus, the cumulative effect of lower growth by one percentage point or more means that national income at the end of the period would be lower by roughly one-fourth. The growth rate of countries with exceptionally high levels of debt—more than 120 percent of the economy</w:t>
      </w:r>
      <w:r w:rsidRPr="00A36CEB">
        <w:rPr>
          <w:sz w:val="16"/>
        </w:rPr>
        <w:t xml:space="preserve">—drops even lower, </w:t>
      </w:r>
      <w:r w:rsidRPr="00A36CEB">
        <w:rPr>
          <w:rStyle w:val="StyleBoldUnderline"/>
        </w:rPr>
        <w:t>by an average of 2.3 percentage points, which is roughly two-thirds</w:t>
      </w:r>
      <w:r w:rsidRPr="00A36CEB">
        <w:rPr>
          <w:sz w:val="16"/>
        </w:rPr>
        <w:t>.</w:t>
      </w:r>
      <w:r w:rsidRPr="00A36CEB">
        <w:rPr>
          <w:sz w:val="12"/>
        </w:rPr>
        <w:t>¶</w:t>
      </w:r>
      <w:r w:rsidRPr="00A36CEB">
        <w:rPr>
          <w:sz w:val="16"/>
        </w:rPr>
        <w:t xml:space="preserve"> </w:t>
      </w:r>
      <w:r w:rsidRPr="00A36CEB">
        <w:rPr>
          <w:sz w:val="16"/>
        </w:rPr>
        <w:t>These figures indicate just how dire the U.S. situation could become: According to the Congressional Budget Office baseline economic forecast, U.S</w:t>
      </w:r>
      <w:r w:rsidRPr="00A36CEB">
        <w:rPr>
          <w:rStyle w:val="StyleBoldUnderline"/>
        </w:rPr>
        <w:t>. GDP is projected to be $25.9 trillion in fiscal year 2023. U.S. publicly held debt is projected to reach nearly 90 percent of GDP that year. Assuming a 2.2 percent growth rate over 23 years, U.S. GDP would reach $42.7 trillion in 2046 if there was no impact from the debt overhang</w:t>
      </w:r>
      <w:r w:rsidRPr="00A36CEB">
        <w:rPr>
          <w:sz w:val="16"/>
        </w:rPr>
        <w:t xml:space="preserve">. Applying the crude assumption that GDP would be reduced by 1.2 percentage points, in each year of the assumed 23-year debt overhang period, U.S. GDP growth would be slashed by more than half to a mere 1 percent. This would reduce U.S. GDP by more than $10 trillion, to only $32.6 trillion in 2046. </w:t>
      </w:r>
      <w:r w:rsidRPr="00A36CEB">
        <w:rPr>
          <w:rStyle w:val="StyleBoldUnderline"/>
        </w:rPr>
        <w:t>The cumulative effect from the debt overhang would result in a level of GDP lower by nearly one-quarter at the end of the period.</w:t>
      </w:r>
    </w:p>
    <w:p w:rsidR="00A36CEB" w:rsidRDefault="00A36CEB" w:rsidP="00A36CEB">
      <w:pPr>
        <w:rPr>
          <w:rStyle w:val="StyleBoldUnderline"/>
        </w:rPr>
      </w:pPr>
    </w:p>
    <w:p w:rsidR="00A36CEB" w:rsidRDefault="00A36CEB" w:rsidP="00A36CEB">
      <w:pPr>
        <w:rPr>
          <w:rStyle w:val="StyleBoldUnderline"/>
        </w:rPr>
      </w:pPr>
    </w:p>
    <w:p w:rsidR="00D474D0" w:rsidRPr="00A36CEB" w:rsidRDefault="00D474D0" w:rsidP="00D474D0">
      <w:pPr>
        <w:pStyle w:val="Heading4"/>
      </w:pPr>
      <w:r>
        <w:t xml:space="preserve">Increased debt spending hurts the economy </w:t>
      </w:r>
    </w:p>
    <w:p w:rsidR="00D474D0" w:rsidRPr="00D474D0" w:rsidRDefault="00D474D0" w:rsidP="00A36CEB">
      <w:pPr>
        <w:rPr>
          <w:rStyle w:val="StyleBoldUnderline"/>
          <w:sz w:val="26"/>
          <w:u w:val="none"/>
        </w:rPr>
      </w:pPr>
      <w:proofErr w:type="spellStart"/>
      <w:r>
        <w:rPr>
          <w:rStyle w:val="StyleStyleBold12pt"/>
        </w:rPr>
        <w:t>Boccia</w:t>
      </w:r>
      <w:proofErr w:type="spellEnd"/>
      <w:r>
        <w:rPr>
          <w:rStyle w:val="StyleStyleBold12pt"/>
        </w:rPr>
        <w:t xml:space="preserve"> 13 </w:t>
      </w:r>
      <w:r>
        <w:t>(</w:t>
      </w:r>
      <w:proofErr w:type="spellStart"/>
      <w:r w:rsidRPr="00A36CEB">
        <w:rPr>
          <w:sz w:val="16"/>
          <w:szCs w:val="16"/>
        </w:rPr>
        <w:t>Romina</w:t>
      </w:r>
      <w:proofErr w:type="spellEnd"/>
      <w:r w:rsidRPr="00A36CEB">
        <w:rPr>
          <w:sz w:val="16"/>
          <w:szCs w:val="16"/>
        </w:rPr>
        <w:t xml:space="preserve"> </w:t>
      </w:r>
      <w:proofErr w:type="spellStart"/>
      <w:r w:rsidRPr="00A36CEB">
        <w:rPr>
          <w:sz w:val="16"/>
          <w:szCs w:val="16"/>
        </w:rPr>
        <w:t>Boccia</w:t>
      </w:r>
      <w:proofErr w:type="spellEnd"/>
      <w:r w:rsidRPr="00A36CEB">
        <w:rPr>
          <w:sz w:val="16"/>
          <w:szCs w:val="16"/>
        </w:rPr>
        <w:t xml:space="preserve"> Research Coordinator in the Thomas A. Roe Institute for Economic Policy Studies at Heritage, “How the United States’ High Debt Will Weaken the Economy and Hurt Americans,” Backgrounder on Budget and Spending, 2/12, </w:t>
      </w:r>
      <w:hyperlink r:id="rId21" w:history="1">
        <w:r w:rsidRPr="00A36CEB">
          <w:rPr>
            <w:rStyle w:val="Hyperlink"/>
            <w:sz w:val="16"/>
            <w:szCs w:val="16"/>
          </w:rPr>
          <w:t>http://www.heritage.org/research/reports/2013/02/how-the-united-states-high-debt-will-weaken-the-economy-and-hurt-americans</w:t>
        </w:r>
      </w:hyperlink>
      <w:r w:rsidRPr="00A36CEB">
        <w:rPr>
          <w:rStyle w:val="Hyperlink"/>
          <w:sz w:val="16"/>
          <w:szCs w:val="16"/>
        </w:rPr>
        <w:t xml:space="preserve">) </w:t>
      </w:r>
      <w:proofErr w:type="spellStart"/>
      <w:r w:rsidRPr="00A36CEB">
        <w:rPr>
          <w:rStyle w:val="Hyperlink"/>
          <w:sz w:val="16"/>
          <w:szCs w:val="16"/>
        </w:rPr>
        <w:t>mt</w:t>
      </w:r>
      <w:proofErr w:type="spellEnd"/>
    </w:p>
    <w:p w:rsidR="00A36CEB" w:rsidRDefault="00A36CEB" w:rsidP="00A36CEB">
      <w:pPr>
        <w:rPr>
          <w:rStyle w:val="StyleBoldUnderline"/>
        </w:rPr>
      </w:pPr>
      <w:r w:rsidRPr="00A36CEB">
        <w:rPr>
          <w:rStyle w:val="StyleBoldUnderline"/>
        </w:rPr>
        <w:t>Economic growth, especially increasing per capita income, depends on</w:t>
      </w:r>
      <w:r w:rsidRPr="00A36CEB">
        <w:t xml:space="preserve"> the proper functioning of prices to signal and markets to respond, but it also depends fundamentally on </w:t>
      </w:r>
      <w:r w:rsidRPr="00A36CEB">
        <w:rPr>
          <w:rStyle w:val="StyleBoldUnderline"/>
        </w:rPr>
        <w:t>increasing the amount and quality of productive capital available to the workforce. The amount of capital employed in the economy needs to increase at least to keep pace with the growth in the labor force to maintain current living standards, and must grow even faster</w:t>
      </w:r>
      <w:r w:rsidRPr="00A36CEB">
        <w:t>—</w:t>
      </w:r>
      <w:r w:rsidRPr="00A36CEB">
        <w:rPr>
          <w:rStyle w:val="StyleBoldUnderline"/>
        </w:rPr>
        <w:t>to increase the amount of capital per worker—to raise worker productivity and thus wages and salaries</w:t>
      </w:r>
      <w:r w:rsidRPr="00A36CEB">
        <w:t xml:space="preserve">.¶ </w:t>
      </w:r>
      <w:r w:rsidRPr="00A36CEB">
        <w:rPr>
          <w:rStyle w:val="StyleBoldUnderline"/>
        </w:rPr>
        <w:t>Government deficit spending and its associated debt subtracts from the amount of private saving available for private investment, leading to slower economic growth.</w:t>
      </w:r>
      <w:r w:rsidRPr="00A36CEB">
        <w:t xml:space="preserve"> Unlike what staunch believers of government spending for economic stimulus claim, government stimulus spending does the opposite of growing the economy. </w:t>
      </w:r>
      <w:r w:rsidRPr="00A36CEB">
        <w:rPr>
          <w:rStyle w:val="StyleBoldUnderline"/>
        </w:rPr>
        <w:t>Less economic growth caused by high government spending and debt results in fewer available jobs, lower wages and salaries, and fewer opportunities for career advancement.</w:t>
      </w:r>
      <w:r w:rsidRPr="00A36CEB">
        <w:t xml:space="preserve">¶ Prolonged debt overhang in the United States, even at low interest rates, would be a massive drag on economic growth, leading to </w:t>
      </w:r>
      <w:r w:rsidRPr="00A36CEB">
        <w:lastRenderedPageBreak/>
        <w:t xml:space="preserve">significantly reduced prosperity for Americans. In the words of Reinhart, Reinhart, and </w:t>
      </w:r>
      <w:proofErr w:type="spellStart"/>
      <w:r w:rsidRPr="00A36CEB">
        <w:t>Rogoff</w:t>
      </w:r>
      <w:proofErr w:type="spellEnd"/>
      <w:r w:rsidRPr="00A36CEB">
        <w:t>: “</w:t>
      </w:r>
      <w:r w:rsidRPr="00A36CEB">
        <w:rPr>
          <w:rStyle w:val="StyleBoldUnderline"/>
        </w:rPr>
        <w:t>This debt-without-drama scenario is reminiscent for us of T. S. Eliot’s (1925) lines in The Hollow Men: ‘</w:t>
      </w:r>
      <w:proofErr w:type="gramStart"/>
      <w:r w:rsidRPr="00A36CEB">
        <w:rPr>
          <w:rStyle w:val="StyleBoldUnderline"/>
        </w:rPr>
        <w:t>This</w:t>
      </w:r>
      <w:proofErr w:type="gramEnd"/>
      <w:r w:rsidRPr="00A36CEB">
        <w:rPr>
          <w:rStyle w:val="StyleBoldUnderline"/>
        </w:rPr>
        <w:t xml:space="preserve"> is the way the world ends / Not with a bang but a whimper.’</w:t>
      </w:r>
    </w:p>
    <w:p w:rsidR="00D474D0" w:rsidRDefault="00D474D0" w:rsidP="00A36CEB">
      <w:pPr>
        <w:rPr>
          <w:rStyle w:val="StyleBoldUnderline"/>
        </w:rPr>
      </w:pPr>
    </w:p>
    <w:p w:rsidR="00A47BA9" w:rsidRPr="00A47BA9" w:rsidRDefault="00A47BA9" w:rsidP="00A47BA9">
      <w:pPr>
        <w:pStyle w:val="Heading4"/>
        <w:rPr>
          <w:rStyle w:val="StyleStyleBold12pt"/>
          <w:b/>
        </w:rPr>
      </w:pPr>
      <w:r w:rsidRPr="00A47BA9">
        <w:rPr>
          <w:rStyle w:val="StyleStyleBold12pt"/>
          <w:b/>
        </w:rPr>
        <w:t>Increasing the US deficit leads to higher interest rates- crushes the economy</w:t>
      </w:r>
    </w:p>
    <w:p w:rsidR="00A47BA9" w:rsidRPr="00A47BA9" w:rsidRDefault="00A47BA9" w:rsidP="00A47BA9">
      <w:pPr>
        <w:rPr>
          <w:rStyle w:val="StyleBoldUnderline"/>
          <w:sz w:val="26"/>
          <w:u w:val="none"/>
        </w:rPr>
      </w:pPr>
      <w:proofErr w:type="spellStart"/>
      <w:r>
        <w:rPr>
          <w:rStyle w:val="StyleStyleBold12pt"/>
        </w:rPr>
        <w:t>Boccia</w:t>
      </w:r>
      <w:proofErr w:type="spellEnd"/>
      <w:r>
        <w:rPr>
          <w:rStyle w:val="StyleStyleBold12pt"/>
        </w:rPr>
        <w:t xml:space="preserve"> 13 </w:t>
      </w:r>
      <w:r>
        <w:t>(</w:t>
      </w:r>
      <w:proofErr w:type="spellStart"/>
      <w:r w:rsidRPr="00A36CEB">
        <w:rPr>
          <w:sz w:val="16"/>
          <w:szCs w:val="16"/>
        </w:rPr>
        <w:t>Romina</w:t>
      </w:r>
      <w:proofErr w:type="spellEnd"/>
      <w:r w:rsidRPr="00A36CEB">
        <w:rPr>
          <w:sz w:val="16"/>
          <w:szCs w:val="16"/>
        </w:rPr>
        <w:t xml:space="preserve"> </w:t>
      </w:r>
      <w:proofErr w:type="spellStart"/>
      <w:r w:rsidRPr="00A36CEB">
        <w:rPr>
          <w:sz w:val="16"/>
          <w:szCs w:val="16"/>
        </w:rPr>
        <w:t>Boccia</w:t>
      </w:r>
      <w:proofErr w:type="spellEnd"/>
      <w:r w:rsidRPr="00A36CEB">
        <w:rPr>
          <w:sz w:val="16"/>
          <w:szCs w:val="16"/>
        </w:rPr>
        <w:t xml:space="preserve"> Research Coordinator in the Thomas A. Roe Institute for Economic Policy Studies at Heritage, “How the United States’ High Debt Will Weaken the Economy and Hurt Americans,” Backgrounder on Budget and Spending, 2/12, </w:t>
      </w:r>
      <w:hyperlink r:id="rId22" w:history="1">
        <w:r w:rsidRPr="00A36CEB">
          <w:rPr>
            <w:rStyle w:val="Hyperlink"/>
            <w:sz w:val="16"/>
            <w:szCs w:val="16"/>
          </w:rPr>
          <w:t>http://www.heritage.org/research/reports/2013/02/how-the-united-states-high-debt-will-weaken-the-economy-and-hurt-americans</w:t>
        </w:r>
      </w:hyperlink>
      <w:r w:rsidRPr="00A36CEB">
        <w:rPr>
          <w:rStyle w:val="Hyperlink"/>
          <w:sz w:val="16"/>
          <w:szCs w:val="16"/>
        </w:rPr>
        <w:t xml:space="preserve">) </w:t>
      </w:r>
      <w:proofErr w:type="spellStart"/>
      <w:r w:rsidRPr="00A36CEB">
        <w:rPr>
          <w:rStyle w:val="Hyperlink"/>
          <w:sz w:val="16"/>
          <w:szCs w:val="16"/>
        </w:rPr>
        <w:t>mt</w:t>
      </w:r>
      <w:proofErr w:type="spellEnd"/>
    </w:p>
    <w:p w:rsidR="00D474D0" w:rsidRDefault="00A47BA9" w:rsidP="00A47BA9">
      <w:pPr>
        <w:rPr>
          <w:rStyle w:val="StyleBoldUnderline"/>
          <w:b w:val="0"/>
          <w:u w:val="none"/>
        </w:rPr>
      </w:pPr>
      <w:r w:rsidRPr="00A47BA9">
        <w:rPr>
          <w:rStyle w:val="StyleBoldUnderline"/>
        </w:rPr>
        <w:t>Debt overhang reduces economic growth significantly and for a prolonged period of time in three main ways</w:t>
      </w:r>
      <w:r w:rsidRPr="00A47BA9">
        <w:rPr>
          <w:rStyle w:val="StyleBoldUnderline"/>
          <w:b w:val="0"/>
          <w:u w:val="none"/>
        </w:rPr>
        <w:t>.</w:t>
      </w:r>
      <w:r w:rsidRPr="00A47BA9">
        <w:rPr>
          <w:rStyle w:val="StyleBoldUnderline"/>
          <w:b w:val="0"/>
          <w:sz w:val="12"/>
          <w:u w:val="none"/>
        </w:rPr>
        <w:t xml:space="preserve">¶ </w:t>
      </w:r>
      <w:r w:rsidRPr="00A47BA9">
        <w:rPr>
          <w:rStyle w:val="StyleBoldUnderline"/>
          <w:b w:val="0"/>
          <w:u w:val="none"/>
        </w:rPr>
        <w:t xml:space="preserve">1. </w:t>
      </w:r>
      <w:proofErr w:type="gramStart"/>
      <w:r w:rsidRPr="00A47BA9">
        <w:rPr>
          <w:rStyle w:val="StyleBoldUnderline"/>
        </w:rPr>
        <w:t>Higher Interest Rates.</w:t>
      </w:r>
      <w:proofErr w:type="gramEnd"/>
      <w:r w:rsidRPr="00A47BA9">
        <w:rPr>
          <w:rStyle w:val="StyleBoldUnderline"/>
        </w:rPr>
        <w:t xml:space="preserve"> Creditors may lose confidence in the country’s ability to service its debt and demand higher interest rates to offset the additional risk</w:t>
      </w:r>
      <w:r w:rsidRPr="00A47BA9">
        <w:rPr>
          <w:rStyle w:val="StyleBoldUnderline"/>
          <w:b w:val="0"/>
          <w:u w:val="none"/>
        </w:rPr>
        <w:t>. Or, interest rates may rise simply because the government is attempting to sell more debt than private bondholders are willing to buy at current prices. Either way</w:t>
      </w:r>
      <w:r w:rsidRPr="00A47BA9">
        <w:rPr>
          <w:rStyle w:val="StyleBoldUnderline"/>
        </w:rPr>
        <w:t>, higher interest rates raise the cost of the debt, and the government must then either tax its citizens more</w:t>
      </w:r>
      <w:r w:rsidRPr="00A47BA9">
        <w:rPr>
          <w:rStyle w:val="StyleBoldUnderline"/>
          <w:b w:val="0"/>
          <w:u w:val="none"/>
        </w:rPr>
        <w:t>, which would reduce economic activity; reduce government spending in other areas; or take on even more debt, which could cause a debt spiral.</w:t>
      </w:r>
      <w:r w:rsidRPr="00A47BA9">
        <w:rPr>
          <w:rStyle w:val="StyleBoldUnderline"/>
          <w:b w:val="0"/>
          <w:sz w:val="12"/>
          <w:u w:val="none"/>
        </w:rPr>
        <w:t xml:space="preserve">¶ </w:t>
      </w:r>
      <w:r w:rsidRPr="00A47BA9">
        <w:rPr>
          <w:rStyle w:val="StyleBoldUnderline"/>
          <w:b w:val="0"/>
          <w:u w:val="none"/>
        </w:rPr>
        <w:t xml:space="preserve">Higher interest rates on government bonds also lead to higher rates for other domestic investments, including mortgages, credit cards, consumer loans, and business loans. </w:t>
      </w:r>
      <w:r w:rsidRPr="00A47BA9">
        <w:rPr>
          <w:rStyle w:val="StyleBoldUnderline"/>
        </w:rPr>
        <w:t>Higher interest rates on mortgages, car loans, and other loans would make it more costly for families to borrow money. Families may then have to delay purchasing their first home and other means of building financial security. For many Americans, the dream of starting a business would no longer be in reach</w:t>
      </w:r>
      <w:r w:rsidRPr="00A47BA9">
        <w:rPr>
          <w:rStyle w:val="StyleBoldUnderline"/>
          <w:b w:val="0"/>
          <w:u w:val="none"/>
        </w:rPr>
        <w:t xml:space="preserve">. </w:t>
      </w:r>
      <w:r w:rsidRPr="00A47BA9">
        <w:rPr>
          <w:rStyle w:val="StyleBoldUnderline"/>
        </w:rPr>
        <w:t>Higher interest rates have a real and pronounced impact on the lives of ordinary citizens and translate into less investment and thus slow growth in the rest of the economy. A weaker economy in turn would provide fewer career opportunities and lower wages and salaries for workers</w:t>
      </w:r>
      <w:r w:rsidRPr="00A47BA9">
        <w:rPr>
          <w:rStyle w:val="StyleBoldUnderline"/>
          <w:b w:val="0"/>
          <w:u w:val="none"/>
        </w:rPr>
        <w:t>.</w:t>
      </w:r>
    </w:p>
    <w:p w:rsidR="00A47BA9" w:rsidRPr="00631DF4" w:rsidRDefault="00A47BA9" w:rsidP="00A47BA9">
      <w:pPr>
        <w:pStyle w:val="Heading3"/>
        <w:rPr>
          <w:rStyle w:val="StyleBoldUnderline"/>
          <w:b/>
          <w:sz w:val="32"/>
          <w:szCs w:val="32"/>
          <w:u w:val="none"/>
        </w:rPr>
      </w:pPr>
      <w:r w:rsidRPr="00631DF4">
        <w:rPr>
          <w:rStyle w:val="StyleBoldUnderline"/>
          <w:b/>
          <w:sz w:val="32"/>
          <w:szCs w:val="32"/>
          <w:u w:val="none"/>
        </w:rPr>
        <w:lastRenderedPageBreak/>
        <w:t>A2: Deficit spending good</w:t>
      </w:r>
    </w:p>
    <w:p w:rsidR="00A47BA9" w:rsidRDefault="00A47BA9" w:rsidP="00A47BA9">
      <w:pPr>
        <w:rPr>
          <w:sz w:val="12"/>
        </w:rPr>
      </w:pPr>
    </w:p>
    <w:p w:rsidR="00A47BA9" w:rsidRPr="00A47BA9" w:rsidRDefault="00A47BA9" w:rsidP="00A47BA9">
      <w:pPr>
        <w:pStyle w:val="Heading4"/>
        <w:rPr>
          <w:rStyle w:val="StyleStyleBold12pt"/>
          <w:b/>
        </w:rPr>
      </w:pPr>
      <w:r w:rsidRPr="00A47BA9">
        <w:rPr>
          <w:rStyle w:val="StyleStyleBold12pt"/>
          <w:b/>
        </w:rPr>
        <w:t>Keynesian economics fails to stimulate the economy</w:t>
      </w:r>
    </w:p>
    <w:p w:rsidR="00A47BA9" w:rsidRPr="00A47BA9" w:rsidRDefault="00A47BA9" w:rsidP="00A47BA9">
      <w:pPr>
        <w:rPr>
          <w:rStyle w:val="StyleBoldUnderline"/>
          <w:b w:val="0"/>
          <w:u w:val="none"/>
        </w:rPr>
      </w:pPr>
      <w:r>
        <w:rPr>
          <w:rStyle w:val="StyleStyleBold12pt"/>
        </w:rPr>
        <w:t xml:space="preserve">Foster 2013 </w:t>
      </w:r>
      <w:r w:rsidRPr="00A47BA9">
        <w:rPr>
          <w:rStyle w:val="StyleBoldUnderline"/>
          <w:b w:val="0"/>
          <w:u w:val="none"/>
        </w:rPr>
        <w:t xml:space="preserve">J.D. Foster, </w:t>
      </w:r>
      <w:proofErr w:type="spellStart"/>
      <w:r w:rsidRPr="00A47BA9">
        <w:rPr>
          <w:rStyle w:val="StyleBoldUnderline"/>
          <w:b w:val="0"/>
          <w:u w:val="none"/>
        </w:rPr>
        <w:t>Ph.D</w:t>
      </w:r>
      <w:proofErr w:type="spellEnd"/>
      <w:r>
        <w:rPr>
          <w:rStyle w:val="StyleBoldUnderline"/>
          <w:b w:val="0"/>
          <w:u w:val="none"/>
        </w:rPr>
        <w:t xml:space="preserve"> and Heritage </w:t>
      </w:r>
      <w:proofErr w:type="gramStart"/>
      <w:r>
        <w:rPr>
          <w:rStyle w:val="StyleBoldUnderline"/>
          <w:b w:val="0"/>
          <w:u w:val="none"/>
        </w:rPr>
        <w:t xml:space="preserve">Expert </w:t>
      </w:r>
      <w:r w:rsidRPr="00A47BA9">
        <w:rPr>
          <w:rStyle w:val="StyleBoldUnderline"/>
          <w:b w:val="0"/>
          <w:u w:val="none"/>
        </w:rPr>
        <w:t xml:space="preserve"> </w:t>
      </w:r>
      <w:r>
        <w:rPr>
          <w:rStyle w:val="StyleBoldUnderline"/>
          <w:b w:val="0"/>
          <w:u w:val="none"/>
        </w:rPr>
        <w:t>“</w:t>
      </w:r>
      <w:proofErr w:type="gramEnd"/>
      <w:r w:rsidRPr="00A47BA9">
        <w:rPr>
          <w:rStyle w:val="StyleBoldUnderline"/>
          <w:b w:val="0"/>
          <w:u w:val="none"/>
        </w:rPr>
        <w:t>Budget Cuts Would Not Harm the Economy</w:t>
      </w:r>
      <w:r>
        <w:rPr>
          <w:rStyle w:val="StyleBoldUnderline"/>
          <w:b w:val="0"/>
          <w:u w:val="none"/>
        </w:rPr>
        <w:t>”</w:t>
      </w:r>
      <w:r w:rsidRPr="00A47BA9">
        <w:rPr>
          <w:rStyle w:val="StyleBoldUnderline"/>
          <w:b w:val="0"/>
          <w:u w:val="none"/>
        </w:rPr>
        <w:t xml:space="preserve"> 2/14/2013</w:t>
      </w:r>
      <w:r>
        <w:rPr>
          <w:rStyle w:val="StyleBoldUnderline"/>
          <w:b w:val="0"/>
          <w:u w:val="none"/>
        </w:rPr>
        <w:t xml:space="preserve"> </w:t>
      </w:r>
      <w:hyperlink r:id="rId23" w:history="1">
        <w:r>
          <w:rPr>
            <w:rStyle w:val="Hyperlink"/>
          </w:rPr>
          <w:t>http://www.heritage.org/research/reports/2013/02/budget-cuts-would-not-harm-the-economy</w:t>
        </w:r>
      </w:hyperlink>
      <w:r>
        <w:t xml:space="preserve">) </w:t>
      </w:r>
      <w:proofErr w:type="spellStart"/>
      <w:r>
        <w:t>mt</w:t>
      </w:r>
      <w:proofErr w:type="spellEnd"/>
    </w:p>
    <w:p w:rsidR="00A47BA9" w:rsidRPr="00E94509" w:rsidRDefault="00A47BA9" w:rsidP="00A47BA9">
      <w:pPr>
        <w:rPr>
          <w:sz w:val="16"/>
        </w:rPr>
      </w:pPr>
      <w:r w:rsidRPr="00A47BA9">
        <w:rPr>
          <w:rStyle w:val="StyleBoldUnderline"/>
        </w:rPr>
        <w:t>As the economy slid into recession in 2008, first President Bush and then President Obama resorted to massive deficit spending to sustain and then stimulate the economy.</w:t>
      </w:r>
      <w:r w:rsidRPr="00E94509">
        <w:rPr>
          <w:sz w:val="16"/>
        </w:rPr>
        <w:t xml:space="preserve"> </w:t>
      </w:r>
      <w:r w:rsidRPr="00A47BA9">
        <w:rPr>
          <w:rStyle w:val="Emphasis"/>
        </w:rPr>
        <w:t>It failed on a bipartisan basis</w:t>
      </w:r>
      <w:r w:rsidRPr="00E94509">
        <w:rPr>
          <w:sz w:val="16"/>
        </w:rPr>
        <w:t>.</w:t>
      </w:r>
      <w:r w:rsidR="00E94509" w:rsidRPr="00E94509">
        <w:rPr>
          <w:sz w:val="12"/>
        </w:rPr>
        <w:t>¶</w:t>
      </w:r>
      <w:r w:rsidRPr="00E94509">
        <w:rPr>
          <w:sz w:val="16"/>
        </w:rPr>
        <w:t xml:space="preserve"> </w:t>
      </w:r>
      <w:r w:rsidRPr="00A47BA9">
        <w:rPr>
          <w:rStyle w:val="StyleBoldUnderline"/>
        </w:rPr>
        <w:t>It failed not because the spending surge and tax relief were poorly designed—and not because the resulting deficits were too small for the task—but because it could not work: The essential theory behind the stimulus was fundamentally flawed, a form of fiscal alchem</w:t>
      </w:r>
      <w:r w:rsidRPr="00E94509">
        <w:rPr>
          <w:sz w:val="16"/>
        </w:rPr>
        <w:t>y.</w:t>
      </w:r>
      <w:r w:rsidR="00E94509" w:rsidRPr="00E94509">
        <w:rPr>
          <w:sz w:val="12"/>
        </w:rPr>
        <w:t>¶</w:t>
      </w:r>
      <w:r w:rsidRPr="00E94509">
        <w:rPr>
          <w:sz w:val="16"/>
        </w:rPr>
        <w:t xml:space="preserve"> </w:t>
      </w:r>
      <w:r w:rsidRPr="00A47BA9">
        <w:rPr>
          <w:rStyle w:val="StyleBoldUnderline"/>
        </w:rPr>
        <w:t>Basic Keynesian theory holds that the economy is underperforming because total demand is too low</w:t>
      </w:r>
      <w:r w:rsidRPr="00E94509">
        <w:rPr>
          <w:sz w:val="16"/>
        </w:rPr>
        <w:t xml:space="preserve">. </w:t>
      </w:r>
      <w:r w:rsidRPr="00A47BA9">
        <w:rPr>
          <w:rStyle w:val="StyleBoldUnderline"/>
        </w:rPr>
        <w:t>Government spending contributes to total demand while taxes subtract from demand. Thus, the theory proceeds, by increasing government spending and reducing taxes fiscal policy can boost total demand and thus push the economy toward full employmen</w:t>
      </w:r>
      <w:r w:rsidRPr="00E94509">
        <w:rPr>
          <w:sz w:val="16"/>
        </w:rPr>
        <w:t>t. It is simple arithmetic, proponents argue.</w:t>
      </w:r>
      <w:r w:rsidR="00E94509" w:rsidRPr="00E94509">
        <w:rPr>
          <w:sz w:val="12"/>
        </w:rPr>
        <w:t>¶</w:t>
      </w:r>
      <w:r w:rsidRPr="00E94509">
        <w:rPr>
          <w:sz w:val="16"/>
        </w:rPr>
        <w:t xml:space="preserve"> </w:t>
      </w:r>
      <w:r w:rsidRPr="00E94509">
        <w:rPr>
          <w:sz w:val="16"/>
        </w:rPr>
        <w:t>Of course, were it truly so simple, there would be no reason to stop at deficits pushing the economy toward full employment; one could increase deficits sufficiently to attain full employment fairly quickly.</w:t>
      </w:r>
      <w:r w:rsidR="00E94509" w:rsidRPr="00E94509">
        <w:rPr>
          <w:sz w:val="12"/>
        </w:rPr>
        <w:t>¶</w:t>
      </w:r>
      <w:r w:rsidRPr="00E94509">
        <w:rPr>
          <w:sz w:val="16"/>
        </w:rPr>
        <w:t xml:space="preserve"> </w:t>
      </w:r>
      <w:r w:rsidRPr="00A47BA9">
        <w:rPr>
          <w:rStyle w:val="StyleBoldUnderline"/>
        </w:rPr>
        <w:t>The theory fails because it relies on the unstated fantasy government can magically create demand out of thin air</w:t>
      </w:r>
      <w:r w:rsidRPr="00E94509">
        <w:rPr>
          <w:sz w:val="16"/>
        </w:rPr>
        <w:t xml:space="preserve">. </w:t>
      </w:r>
      <w:r w:rsidRPr="00A47BA9">
        <w:rPr>
          <w:rStyle w:val="StyleBoldUnderline"/>
        </w:rPr>
        <w:t>In fact, government must borrow to finance deficits, and all borrowing subtracts from the funds that would otherwise be available and used in the private sector for private investment or private consumption</w:t>
      </w:r>
      <w:r w:rsidRPr="00E94509">
        <w:rPr>
          <w:sz w:val="16"/>
        </w:rPr>
        <w:t xml:space="preserve">. While budget deficits most certainly increase demand, the borrowing necessary to finance those deficits must dollar-for-dollar reduce demand. </w:t>
      </w:r>
      <w:r w:rsidRPr="00A47BA9">
        <w:rPr>
          <w:rStyle w:val="StyleBoldUnderline"/>
        </w:rPr>
        <w:t>The net effect is more government debt but not more total demand and certainly not more jobs.</w:t>
      </w:r>
      <w:r w:rsidR="00E94509" w:rsidRPr="00E94509">
        <w:rPr>
          <w:sz w:val="12"/>
        </w:rPr>
        <w:t>¶</w:t>
      </w:r>
      <w:r w:rsidRPr="00E94509">
        <w:rPr>
          <w:sz w:val="16"/>
        </w:rPr>
        <w:t xml:space="preserve"> </w:t>
      </w:r>
      <w:r w:rsidRPr="00E94509">
        <w:rPr>
          <w:sz w:val="16"/>
        </w:rPr>
        <w:t xml:space="preserve">Those seeking to sustain the theory sometimes point to the possibility of importing more saving from abroad, thus avoiding the reduction in domestic private demand that must otherwise follow from the increase in government borrowing. To be sure, a net increase in imports of foreign saving likely financed some of the recent increase in budget deficits. However, it is also true the balance of payments must balance everywhere and always. </w:t>
      </w:r>
      <w:r w:rsidRPr="00A47BA9">
        <w:rPr>
          <w:rStyle w:val="StyleBoldUnderline"/>
        </w:rPr>
        <w:t>As government borrowing rises and net inflows of foreign savings rise, so too must the net trade deficit—either U.S. exports must decline or U.S. imports must rise. In either event, once again total demand is unaffected though the composition of demand changes</w:t>
      </w:r>
      <w:proofErr w:type="gramStart"/>
      <w:r w:rsidRPr="00A47BA9">
        <w:rPr>
          <w:rStyle w:val="StyleBoldUnderline"/>
        </w:rPr>
        <w:t>.</w:t>
      </w:r>
      <w:r w:rsidRPr="00E94509">
        <w:rPr>
          <w:sz w:val="16"/>
        </w:rPr>
        <w:t>[1</w:t>
      </w:r>
      <w:proofErr w:type="gramEnd"/>
    </w:p>
    <w:p w:rsidR="00A47BA9" w:rsidRDefault="00A47BA9" w:rsidP="00A47BA9"/>
    <w:p w:rsidR="00E94509" w:rsidRPr="00B61BBF" w:rsidRDefault="00E94509" w:rsidP="00E94509">
      <w:pPr>
        <w:pStyle w:val="Heading4"/>
        <w:rPr>
          <w:rFonts w:eastAsia="Times New Roman"/>
          <w:sz w:val="24"/>
          <w:szCs w:val="24"/>
        </w:rPr>
      </w:pPr>
      <w:r w:rsidRPr="00B61BBF">
        <w:t>Keynesian stimulus fails – four rea</w:t>
      </w:r>
      <w:r w:rsidRPr="00B61BBF">
        <w:rPr>
          <w:rFonts w:eastAsia="Times New Roman"/>
          <w:sz w:val="24"/>
          <w:szCs w:val="24"/>
        </w:rPr>
        <w:t>s</w:t>
      </w:r>
      <w:r w:rsidRPr="00E94509">
        <w:t>ons</w:t>
      </w:r>
    </w:p>
    <w:p w:rsidR="00E94509" w:rsidRPr="00B61BBF" w:rsidRDefault="00E94509" w:rsidP="00E94509">
      <w:pPr>
        <w:rPr>
          <w:rFonts w:asciiTheme="minorHAnsi" w:eastAsia="Times New Roman" w:hAnsiTheme="minorHAnsi" w:cstheme="minorHAnsi"/>
          <w:b/>
          <w:bCs/>
          <w:color w:val="000000" w:themeColor="text1"/>
          <w:szCs w:val="24"/>
        </w:rPr>
      </w:pPr>
      <w:r>
        <w:rPr>
          <w:rStyle w:val="StyleStyleBold12pt"/>
          <w:rFonts w:asciiTheme="minorHAnsi" w:hAnsiTheme="minorHAnsi" w:cstheme="minorHAnsi"/>
          <w:color w:val="000000" w:themeColor="text1"/>
          <w:sz w:val="22"/>
        </w:rPr>
        <w:t>Meltzer, 20</w:t>
      </w:r>
      <w:r w:rsidRPr="00B61BBF">
        <w:rPr>
          <w:rStyle w:val="StyleStyleBold12pt"/>
          <w:rFonts w:asciiTheme="minorHAnsi" w:hAnsiTheme="minorHAnsi" w:cstheme="minorHAnsi"/>
          <w:color w:val="000000" w:themeColor="text1"/>
          <w:sz w:val="22"/>
        </w:rPr>
        <w:t>11</w:t>
      </w:r>
      <w:r w:rsidRPr="00B61BBF">
        <w:rPr>
          <w:rFonts w:asciiTheme="minorHAnsi" w:eastAsia="Times New Roman" w:hAnsiTheme="minorHAnsi" w:cstheme="minorHAnsi"/>
          <w:b/>
          <w:bCs/>
          <w:color w:val="000000" w:themeColor="text1"/>
          <w:szCs w:val="24"/>
        </w:rPr>
        <w:t xml:space="preserve"> -- </w:t>
      </w:r>
      <w:r w:rsidRPr="00B61BBF">
        <w:rPr>
          <w:rFonts w:asciiTheme="minorHAnsi" w:eastAsia="Times New Roman" w:hAnsiTheme="minorHAnsi" w:cstheme="minorHAnsi"/>
          <w:color w:val="000000" w:themeColor="text1"/>
          <w:sz w:val="14"/>
          <w:szCs w:val="24"/>
        </w:rPr>
        <w:t xml:space="preserve">a professor of public policy at the </w:t>
      </w:r>
      <w:proofErr w:type="spellStart"/>
      <w:r w:rsidRPr="00B61BBF">
        <w:rPr>
          <w:rFonts w:asciiTheme="minorHAnsi" w:eastAsia="Times New Roman" w:hAnsiTheme="minorHAnsi" w:cstheme="minorHAnsi"/>
          <w:color w:val="000000" w:themeColor="text1"/>
          <w:sz w:val="14"/>
          <w:szCs w:val="24"/>
        </w:rPr>
        <w:t>Tepper</w:t>
      </w:r>
      <w:proofErr w:type="spellEnd"/>
      <w:r w:rsidRPr="00B61BBF">
        <w:rPr>
          <w:rFonts w:asciiTheme="minorHAnsi" w:eastAsia="Times New Roman" w:hAnsiTheme="minorHAnsi" w:cstheme="minorHAnsi"/>
          <w:color w:val="000000" w:themeColor="text1"/>
          <w:sz w:val="14"/>
          <w:szCs w:val="24"/>
        </w:rPr>
        <w:t xml:space="preserve"> School, Carnegie Mellon University and a visiting scholar at Stanford University's Hoover Institution (Allan, “Four Reasons Keynesians Keep Getting It Wrong,” Wall Street Journal, 10/28/11, </w:t>
      </w:r>
      <w:hyperlink r:id="rId24" w:history="1">
        <w:r w:rsidRPr="00B61BBF">
          <w:rPr>
            <w:rStyle w:val="Hyperlink"/>
            <w:rFonts w:asciiTheme="minorHAnsi" w:eastAsia="Times New Roman" w:hAnsiTheme="minorHAnsi" w:cstheme="minorHAnsi"/>
            <w:color w:val="000000" w:themeColor="text1"/>
            <w:sz w:val="14"/>
            <w:szCs w:val="24"/>
          </w:rPr>
          <w:t>http://proquest.umi.com.proxy.lib.umich.edu/pqdweb?did=2496554801&amp;Fmt=3&amp;clientId=17822&amp;RQT=309&amp;VName=PQD</w:t>
        </w:r>
      </w:hyperlink>
      <w:r w:rsidRPr="00B61BBF">
        <w:rPr>
          <w:rFonts w:asciiTheme="minorHAnsi" w:eastAsia="Times New Roman" w:hAnsiTheme="minorHAnsi" w:cstheme="minorHAnsi"/>
          <w:color w:val="000000" w:themeColor="text1"/>
          <w:sz w:val="14"/>
          <w:szCs w:val="24"/>
        </w:rPr>
        <w:t xml:space="preserve">) // </w:t>
      </w:r>
      <w:proofErr w:type="spellStart"/>
      <w:r>
        <w:rPr>
          <w:rFonts w:asciiTheme="minorHAnsi" w:eastAsia="Times New Roman" w:hAnsiTheme="minorHAnsi" w:cstheme="minorHAnsi"/>
          <w:color w:val="000000" w:themeColor="text1"/>
          <w:sz w:val="14"/>
          <w:szCs w:val="24"/>
        </w:rPr>
        <w:t>mt</w:t>
      </w:r>
      <w:proofErr w:type="spellEnd"/>
    </w:p>
    <w:p w:rsidR="00E94509" w:rsidRPr="00B61BBF" w:rsidRDefault="00E94509" w:rsidP="00E94509">
      <w:pPr>
        <w:shd w:val="clear" w:color="auto" w:fill="FFFFFF"/>
        <w:spacing w:after="100" w:afterAutospacing="1"/>
        <w:rPr>
          <w:rFonts w:asciiTheme="minorHAnsi" w:hAnsiTheme="minorHAnsi" w:cstheme="minorHAnsi"/>
          <w:b/>
          <w:bCs/>
          <w:color w:val="000000" w:themeColor="text1"/>
          <w:szCs w:val="24"/>
          <w:u w:val="single"/>
        </w:rPr>
      </w:pPr>
      <w:r w:rsidRPr="00B61BBF">
        <w:rPr>
          <w:rFonts w:asciiTheme="minorHAnsi" w:eastAsia="Times New Roman" w:hAnsiTheme="minorHAnsi" w:cstheme="minorHAnsi"/>
          <w:color w:val="000000" w:themeColor="text1"/>
          <w:sz w:val="14"/>
          <w:szCs w:val="24"/>
        </w:rPr>
        <w:t xml:space="preserve">Those who heaped high praise on Keynesian policies have grown silent as government spending has failed to bring an economic recovery. Except for a few diehards who want still more government spending, and those who make the unverifiable claim that the economy would have collapsed without it, most now recognize that </w:t>
      </w:r>
      <w:r w:rsidRPr="00B61BBF">
        <w:rPr>
          <w:rStyle w:val="StyleBoldUnderline"/>
          <w:rFonts w:asciiTheme="minorHAnsi" w:hAnsiTheme="minorHAnsi" w:cstheme="minorHAnsi"/>
          <w:color w:val="000000" w:themeColor="text1"/>
          <w:szCs w:val="24"/>
        </w:rPr>
        <w:t xml:space="preserve">more than a trillion dollars of spending by the Bush and Obama administrations has left the economy in a slump and unemployment hovering above 9%. </w:t>
      </w:r>
      <w:r w:rsidRPr="00B61BBF">
        <w:rPr>
          <w:rFonts w:asciiTheme="minorHAnsi" w:eastAsia="Times New Roman" w:hAnsiTheme="minorHAnsi" w:cstheme="minorHAnsi"/>
          <w:color w:val="000000" w:themeColor="text1"/>
          <w:sz w:val="14"/>
          <w:szCs w:val="24"/>
        </w:rPr>
        <w:t xml:space="preserve">Why is the economic response to increased government spending so different from the response predicted by Keynesian models? What is missing from the </w:t>
      </w:r>
      <w:proofErr w:type="gramStart"/>
      <w:r w:rsidRPr="00B61BBF">
        <w:rPr>
          <w:rFonts w:asciiTheme="minorHAnsi" w:eastAsia="Times New Roman" w:hAnsiTheme="minorHAnsi" w:cstheme="minorHAnsi"/>
          <w:color w:val="000000" w:themeColor="text1"/>
          <w:sz w:val="14"/>
          <w:szCs w:val="24"/>
        </w:rPr>
        <w:t>models that makes</w:t>
      </w:r>
      <w:proofErr w:type="gramEnd"/>
      <w:r w:rsidRPr="00B61BBF">
        <w:rPr>
          <w:rFonts w:asciiTheme="minorHAnsi" w:eastAsia="Times New Roman" w:hAnsiTheme="minorHAnsi" w:cstheme="minorHAnsi"/>
          <w:color w:val="000000" w:themeColor="text1"/>
          <w:sz w:val="14"/>
          <w:szCs w:val="24"/>
        </w:rPr>
        <w:t xml:space="preserve"> their forecasts so inaccurate? Those should be the questions asked by both proponents and opponents of more government spending. Allow me to suggest four major omissions from Keynesian models:</w:t>
      </w:r>
      <w:r w:rsidRPr="00B61BBF">
        <w:rPr>
          <w:rFonts w:asciiTheme="minorHAnsi" w:hAnsiTheme="minorHAnsi" w:cstheme="minorHAnsi"/>
          <w:b/>
          <w:bCs/>
          <w:color w:val="000000" w:themeColor="text1"/>
          <w:szCs w:val="24"/>
          <w:u w:val="single"/>
        </w:rPr>
        <w:t xml:space="preserve"> </w:t>
      </w:r>
      <w:r w:rsidRPr="00B61BBF">
        <w:rPr>
          <w:rStyle w:val="StyleBoldUnderline"/>
          <w:rFonts w:asciiTheme="minorHAnsi" w:hAnsiTheme="minorHAnsi" w:cstheme="minorHAnsi"/>
          <w:color w:val="000000" w:themeColor="text1"/>
          <w:szCs w:val="24"/>
        </w:rPr>
        <w:t>First, big increases in spending and government deficits raise the prospect of future tax increases</w:t>
      </w:r>
      <w:r w:rsidRPr="00B61BBF">
        <w:rPr>
          <w:rFonts w:asciiTheme="minorHAnsi" w:eastAsia="Times New Roman" w:hAnsiTheme="minorHAnsi" w:cstheme="minorHAnsi"/>
          <w:color w:val="000000" w:themeColor="text1"/>
          <w:sz w:val="14"/>
          <w:szCs w:val="24"/>
        </w:rPr>
        <w:t xml:space="preserve">. Many people understand that increased spending must be paid for sooner or later. Meanwhile, President Obama makes certain that many more will reach that conclusion by continuing to demand permanent </w:t>
      </w:r>
      <w:r w:rsidRPr="00B61BBF">
        <w:rPr>
          <w:rStyle w:val="StyleBoldUnderline"/>
          <w:rFonts w:asciiTheme="minorHAnsi" w:hAnsiTheme="minorHAnsi" w:cstheme="minorHAnsi"/>
          <w:color w:val="000000" w:themeColor="text1"/>
          <w:szCs w:val="24"/>
        </w:rPr>
        <w:t>tax increases</w:t>
      </w:r>
      <w:r w:rsidRPr="00B61BBF">
        <w:rPr>
          <w:rFonts w:asciiTheme="minorHAnsi" w:eastAsia="Times New Roman" w:hAnsiTheme="minorHAnsi" w:cstheme="minorHAnsi"/>
          <w:color w:val="000000" w:themeColor="text1"/>
          <w:sz w:val="14"/>
          <w:szCs w:val="24"/>
        </w:rPr>
        <w:t xml:space="preserve">. His demands </w:t>
      </w:r>
      <w:r w:rsidRPr="00B61BBF">
        <w:rPr>
          <w:rStyle w:val="StyleBoldUnderline"/>
          <w:rFonts w:asciiTheme="minorHAnsi" w:hAnsiTheme="minorHAnsi" w:cstheme="minorHAnsi"/>
          <w:color w:val="000000" w:themeColor="text1"/>
          <w:szCs w:val="24"/>
        </w:rPr>
        <w:t>are a deterrent for those who do most of the saving and investing</w:t>
      </w:r>
      <w:r w:rsidRPr="00B61BBF">
        <w:rPr>
          <w:rFonts w:asciiTheme="minorHAnsi" w:eastAsia="Times New Roman" w:hAnsiTheme="minorHAnsi" w:cstheme="minorHAnsi"/>
          <w:color w:val="000000" w:themeColor="text1"/>
          <w:sz w:val="14"/>
          <w:szCs w:val="24"/>
        </w:rPr>
        <w:t>.</w:t>
      </w:r>
      <w:r w:rsidRPr="00B61BBF">
        <w:rPr>
          <w:rStyle w:val="StyleBoldUnderline"/>
          <w:rFonts w:asciiTheme="minorHAnsi" w:hAnsiTheme="minorHAnsi" w:cstheme="minorHAnsi"/>
          <w:color w:val="000000" w:themeColor="text1"/>
          <w:szCs w:val="24"/>
        </w:rPr>
        <w:t xml:space="preserve"> Concern over future tax rates is one of the main reasons for heightened uncertainty and reduced confidence.</w:t>
      </w:r>
      <w:r w:rsidRPr="00B61BBF">
        <w:rPr>
          <w:rFonts w:asciiTheme="minorHAnsi" w:eastAsia="Times New Roman" w:hAnsiTheme="minorHAnsi" w:cstheme="minorHAnsi"/>
          <w:color w:val="000000" w:themeColor="text1"/>
          <w:sz w:val="14"/>
          <w:szCs w:val="24"/>
        </w:rPr>
        <w:t xml:space="preserve"> Potential </w:t>
      </w:r>
      <w:r w:rsidRPr="00B61BBF">
        <w:rPr>
          <w:rStyle w:val="StyleBoldUnderline"/>
          <w:rFonts w:asciiTheme="minorHAnsi" w:hAnsiTheme="minorHAnsi" w:cstheme="minorHAnsi"/>
          <w:color w:val="000000" w:themeColor="text1"/>
          <w:szCs w:val="24"/>
        </w:rPr>
        <w:t>investors hold cash and wait.</w:t>
      </w:r>
      <w:r w:rsidRPr="00B61BBF">
        <w:rPr>
          <w:rFonts w:asciiTheme="minorHAnsi" w:hAnsiTheme="minorHAnsi" w:cstheme="minorHAnsi"/>
          <w:b/>
          <w:bCs/>
          <w:color w:val="000000" w:themeColor="text1"/>
          <w:szCs w:val="24"/>
          <w:u w:val="single"/>
        </w:rPr>
        <w:t xml:space="preserve"> </w:t>
      </w:r>
      <w:r w:rsidRPr="00B61BBF">
        <w:rPr>
          <w:rStyle w:val="StyleBoldUnderline"/>
          <w:rFonts w:asciiTheme="minorHAnsi" w:hAnsiTheme="minorHAnsi" w:cstheme="minorHAnsi"/>
          <w:color w:val="000000" w:themeColor="text1"/>
          <w:szCs w:val="24"/>
        </w:rPr>
        <w:t>Second,</w:t>
      </w:r>
      <w:r w:rsidRPr="00B61BBF">
        <w:rPr>
          <w:rFonts w:asciiTheme="minorHAnsi" w:eastAsia="Times New Roman" w:hAnsiTheme="minorHAnsi" w:cstheme="minorHAnsi"/>
          <w:color w:val="000000" w:themeColor="text1"/>
          <w:sz w:val="14"/>
          <w:szCs w:val="24"/>
        </w:rPr>
        <w:t xml:space="preserve"> most of the </w:t>
      </w:r>
      <w:proofErr w:type="gramStart"/>
      <w:r w:rsidRPr="00B61BBF">
        <w:rPr>
          <w:rStyle w:val="StyleBoldUnderline"/>
          <w:rFonts w:asciiTheme="minorHAnsi" w:hAnsiTheme="minorHAnsi" w:cstheme="minorHAnsi"/>
          <w:color w:val="000000" w:themeColor="text1"/>
          <w:szCs w:val="24"/>
        </w:rPr>
        <w:t>government spending programs redistribute</w:t>
      </w:r>
      <w:proofErr w:type="gramEnd"/>
      <w:r w:rsidRPr="00B61BBF">
        <w:rPr>
          <w:rStyle w:val="StyleBoldUnderline"/>
          <w:rFonts w:asciiTheme="minorHAnsi" w:hAnsiTheme="minorHAnsi" w:cstheme="minorHAnsi"/>
          <w:color w:val="000000" w:themeColor="text1"/>
          <w:szCs w:val="24"/>
        </w:rPr>
        <w:t xml:space="preserve"> income from workers to the unemployed</w:t>
      </w:r>
      <w:r w:rsidRPr="00B61BBF">
        <w:rPr>
          <w:rFonts w:asciiTheme="minorHAnsi" w:eastAsia="Times New Roman" w:hAnsiTheme="minorHAnsi" w:cstheme="minorHAnsi"/>
          <w:color w:val="000000" w:themeColor="text1"/>
          <w:sz w:val="14"/>
          <w:szCs w:val="24"/>
        </w:rPr>
        <w:t xml:space="preserve">. This, Keynesians argue, increases the welfare of many hurt by the recession. What their models ignore, however, is the </w:t>
      </w:r>
      <w:r w:rsidRPr="00B61BBF">
        <w:rPr>
          <w:rStyle w:val="StyleBoldUnderline"/>
          <w:rFonts w:asciiTheme="minorHAnsi" w:hAnsiTheme="minorHAnsi" w:cstheme="minorHAnsi"/>
          <w:color w:val="000000" w:themeColor="text1"/>
          <w:szCs w:val="24"/>
        </w:rPr>
        <w:t>reduced productivity</w:t>
      </w:r>
      <w:r w:rsidRPr="00B61BBF">
        <w:rPr>
          <w:rFonts w:asciiTheme="minorHAnsi" w:eastAsia="Times New Roman" w:hAnsiTheme="minorHAnsi" w:cstheme="minorHAnsi"/>
          <w:color w:val="000000" w:themeColor="text1"/>
          <w:sz w:val="14"/>
          <w:szCs w:val="24"/>
        </w:rPr>
        <w:t xml:space="preserve"> that </w:t>
      </w:r>
      <w:r w:rsidRPr="00B61BBF">
        <w:rPr>
          <w:rStyle w:val="StyleBoldUnderline"/>
          <w:rFonts w:asciiTheme="minorHAnsi" w:hAnsiTheme="minorHAnsi" w:cstheme="minorHAnsi"/>
          <w:color w:val="000000" w:themeColor="text1"/>
          <w:szCs w:val="24"/>
        </w:rPr>
        <w:t>follows a shift of resources toward redistribution and away from productive investment</w:t>
      </w:r>
      <w:r w:rsidRPr="00B61BBF">
        <w:rPr>
          <w:rFonts w:asciiTheme="minorHAnsi" w:eastAsia="Times New Roman" w:hAnsiTheme="minorHAnsi" w:cstheme="minorHAnsi"/>
          <w:color w:val="000000" w:themeColor="text1"/>
          <w:sz w:val="14"/>
          <w:szCs w:val="24"/>
        </w:rPr>
        <w:t>. Keynesian theory argues that each dollar of government spending has a larger effect on output than a dollar of tax reduction. But in reality the reverse has proven true</w:t>
      </w:r>
      <w:r w:rsidRPr="00B61BBF">
        <w:rPr>
          <w:rStyle w:val="StyleBoldUnderline"/>
          <w:rFonts w:asciiTheme="minorHAnsi" w:hAnsiTheme="minorHAnsi" w:cstheme="minorHAnsi"/>
          <w:color w:val="000000" w:themeColor="text1"/>
          <w:szCs w:val="24"/>
        </w:rPr>
        <w:t xml:space="preserve">. Permanent tax reduction generates more expansion than </w:t>
      </w:r>
      <w:r w:rsidRPr="00B61BBF">
        <w:rPr>
          <w:rStyle w:val="StyleBoldUnderline"/>
          <w:rFonts w:asciiTheme="minorHAnsi" w:hAnsiTheme="minorHAnsi" w:cstheme="minorHAnsi"/>
          <w:color w:val="000000" w:themeColor="text1"/>
          <w:szCs w:val="24"/>
        </w:rPr>
        <w:lastRenderedPageBreak/>
        <w:t>increased government spending of the same dollars.</w:t>
      </w:r>
      <w:r w:rsidRPr="00B61BBF">
        <w:rPr>
          <w:rFonts w:asciiTheme="minorHAnsi" w:eastAsia="Times New Roman" w:hAnsiTheme="minorHAnsi" w:cstheme="minorHAnsi"/>
          <w:color w:val="000000" w:themeColor="text1"/>
          <w:sz w:val="14"/>
          <w:szCs w:val="24"/>
        </w:rPr>
        <w:t xml:space="preserve"> I believe that the resulting difference in productivity is a main reason for the difference in results.</w:t>
      </w:r>
      <w:r w:rsidRPr="00B61BBF">
        <w:rPr>
          <w:rFonts w:asciiTheme="minorHAnsi" w:hAnsiTheme="minorHAnsi" w:cstheme="minorHAnsi"/>
          <w:b/>
          <w:bCs/>
          <w:color w:val="000000" w:themeColor="text1"/>
          <w:szCs w:val="24"/>
          <w:u w:val="single"/>
        </w:rPr>
        <w:t xml:space="preserve"> </w:t>
      </w:r>
      <w:r w:rsidRPr="00B61BBF">
        <w:rPr>
          <w:rStyle w:val="StyleBoldUnderline"/>
          <w:rFonts w:asciiTheme="minorHAnsi" w:hAnsiTheme="minorHAnsi" w:cstheme="minorHAnsi"/>
          <w:color w:val="000000" w:themeColor="text1"/>
          <w:szCs w:val="24"/>
        </w:rPr>
        <w:t>Third,</w:t>
      </w:r>
      <w:r w:rsidRPr="00B61BBF">
        <w:rPr>
          <w:rFonts w:asciiTheme="minorHAnsi" w:eastAsia="Times New Roman" w:hAnsiTheme="minorHAnsi" w:cstheme="minorHAnsi"/>
          <w:color w:val="000000" w:themeColor="text1"/>
          <w:sz w:val="14"/>
          <w:szCs w:val="24"/>
        </w:rPr>
        <w:t xml:space="preserve"> </w:t>
      </w:r>
      <w:r w:rsidRPr="00B61BBF">
        <w:rPr>
          <w:rStyle w:val="StyleBoldUnderline"/>
          <w:rFonts w:asciiTheme="minorHAnsi" w:hAnsiTheme="minorHAnsi" w:cstheme="minorHAnsi"/>
          <w:color w:val="000000" w:themeColor="text1"/>
          <w:szCs w:val="24"/>
        </w:rPr>
        <w:t xml:space="preserve">Keynesian models </w:t>
      </w:r>
      <w:r w:rsidRPr="00B61BBF">
        <w:rPr>
          <w:rFonts w:asciiTheme="minorHAnsi" w:hAnsiTheme="minorHAnsi" w:cstheme="minorHAnsi"/>
          <w:color w:val="000000" w:themeColor="text1"/>
          <w:sz w:val="14"/>
          <w:szCs w:val="24"/>
        </w:rPr>
        <w:t xml:space="preserve">totally </w:t>
      </w:r>
      <w:r w:rsidRPr="00B61BBF">
        <w:rPr>
          <w:rStyle w:val="StyleBoldUnderline"/>
          <w:rFonts w:asciiTheme="minorHAnsi" w:hAnsiTheme="minorHAnsi" w:cstheme="minorHAnsi"/>
          <w:color w:val="000000" w:themeColor="text1"/>
          <w:szCs w:val="24"/>
        </w:rPr>
        <w:t>ignore the negative effects of the stream of costly new regulations that pour out of the Obama bureaucracy</w:t>
      </w:r>
      <w:r w:rsidRPr="00B61BBF">
        <w:rPr>
          <w:rFonts w:asciiTheme="minorHAnsi" w:eastAsia="Times New Roman" w:hAnsiTheme="minorHAnsi" w:cstheme="minorHAnsi"/>
          <w:color w:val="000000" w:themeColor="text1"/>
          <w:sz w:val="14"/>
          <w:szCs w:val="24"/>
        </w:rPr>
        <w:t xml:space="preserve">. Who can guess the size of the cost increases required by </w:t>
      </w:r>
      <w:r w:rsidRPr="00B61BBF">
        <w:rPr>
          <w:rStyle w:val="StyleBoldUnderline"/>
          <w:rFonts w:asciiTheme="minorHAnsi" w:hAnsiTheme="minorHAnsi" w:cstheme="minorHAnsi"/>
          <w:color w:val="000000" w:themeColor="text1"/>
          <w:szCs w:val="24"/>
        </w:rPr>
        <w:t>these programs</w:t>
      </w:r>
      <w:r w:rsidRPr="00B61BBF">
        <w:rPr>
          <w:rFonts w:asciiTheme="minorHAnsi" w:eastAsia="Times New Roman" w:hAnsiTheme="minorHAnsi" w:cstheme="minorHAnsi"/>
          <w:color w:val="000000" w:themeColor="text1"/>
          <w:sz w:val="14"/>
          <w:szCs w:val="24"/>
        </w:rPr>
        <w:t xml:space="preserve">? </w:t>
      </w:r>
      <w:proofErr w:type="spellStart"/>
      <w:r w:rsidRPr="00B61BBF">
        <w:rPr>
          <w:rFonts w:asciiTheme="minorHAnsi" w:eastAsia="Times New Roman" w:hAnsiTheme="minorHAnsi" w:cstheme="minorHAnsi"/>
          <w:color w:val="000000" w:themeColor="text1"/>
          <w:sz w:val="14"/>
          <w:szCs w:val="24"/>
        </w:rPr>
        <w:t>ObamaCare</w:t>
      </w:r>
      <w:proofErr w:type="spellEnd"/>
      <w:r w:rsidRPr="00B61BBF">
        <w:rPr>
          <w:rFonts w:asciiTheme="minorHAnsi" w:eastAsia="Times New Roman" w:hAnsiTheme="minorHAnsi" w:cstheme="minorHAnsi"/>
          <w:color w:val="000000" w:themeColor="text1"/>
          <w:sz w:val="14"/>
          <w:szCs w:val="24"/>
        </w:rPr>
        <w:t xml:space="preserve"> is not the only source of this uncertainty, though it makes a large contribution. We also have an excessively eager group of environmental regulators, protectors of labor unions, and financial regulators. Their decisions </w:t>
      </w:r>
      <w:r w:rsidRPr="00B61BBF">
        <w:rPr>
          <w:rStyle w:val="StyleBoldUnderline"/>
          <w:rFonts w:asciiTheme="minorHAnsi" w:hAnsiTheme="minorHAnsi" w:cstheme="minorHAnsi"/>
          <w:color w:val="000000" w:themeColor="text1"/>
          <w:szCs w:val="24"/>
        </w:rPr>
        <w:t>raise future costs and increase uncertainty</w:t>
      </w:r>
      <w:r w:rsidRPr="00B61BBF">
        <w:rPr>
          <w:rFonts w:asciiTheme="minorHAnsi" w:eastAsia="Times New Roman" w:hAnsiTheme="minorHAnsi" w:cstheme="minorHAnsi"/>
          <w:color w:val="000000" w:themeColor="text1"/>
          <w:sz w:val="14"/>
          <w:szCs w:val="24"/>
        </w:rPr>
        <w:t xml:space="preserve">. How can a corporate staff hope to estimate future return on new investment when tax rates and costs are unknowable? Holding cash and waiting for less uncertainty is the principal response. Thus, </w:t>
      </w:r>
      <w:r w:rsidRPr="00B61BBF">
        <w:rPr>
          <w:rStyle w:val="StyleBoldUnderline"/>
          <w:rFonts w:asciiTheme="minorHAnsi" w:hAnsiTheme="minorHAnsi" w:cstheme="minorHAnsi"/>
          <w:color w:val="000000" w:themeColor="text1"/>
          <w:szCs w:val="24"/>
        </w:rPr>
        <w:t>the recession drags on. Fourth,</w:t>
      </w:r>
      <w:r w:rsidRPr="00B61BBF">
        <w:rPr>
          <w:rFonts w:asciiTheme="minorHAnsi" w:eastAsia="Times New Roman" w:hAnsiTheme="minorHAnsi" w:cstheme="minorHAnsi"/>
          <w:color w:val="000000" w:themeColor="text1"/>
          <w:sz w:val="14"/>
          <w:szCs w:val="24"/>
        </w:rPr>
        <w:t xml:space="preserve"> </w:t>
      </w:r>
      <w:r w:rsidRPr="00B61BBF">
        <w:rPr>
          <w:rStyle w:val="StyleBoldUnderline"/>
          <w:rFonts w:asciiTheme="minorHAnsi" w:hAnsiTheme="minorHAnsi" w:cstheme="minorHAnsi"/>
          <w:color w:val="000000" w:themeColor="text1"/>
          <w:szCs w:val="24"/>
        </w:rPr>
        <w:t xml:space="preserve">U.S. fiscal and monetary policies are </w:t>
      </w:r>
      <w:r w:rsidRPr="00B61BBF">
        <w:rPr>
          <w:rFonts w:asciiTheme="minorHAnsi" w:hAnsiTheme="minorHAnsi" w:cstheme="minorHAnsi"/>
          <w:color w:val="000000" w:themeColor="text1"/>
          <w:sz w:val="14"/>
          <w:szCs w:val="24"/>
        </w:rPr>
        <w:t>mainly</w:t>
      </w:r>
      <w:r w:rsidRPr="00B61BBF">
        <w:rPr>
          <w:rStyle w:val="StyleBoldUnderline"/>
          <w:rFonts w:asciiTheme="minorHAnsi" w:hAnsiTheme="minorHAnsi" w:cstheme="minorHAnsi"/>
          <w:color w:val="000000" w:themeColor="text1"/>
          <w:szCs w:val="24"/>
        </w:rPr>
        <w:t xml:space="preserve"> directed at getting a near-term result</w:t>
      </w:r>
      <w:r w:rsidRPr="00B61BBF">
        <w:rPr>
          <w:rFonts w:asciiTheme="minorHAnsi" w:eastAsia="Times New Roman" w:hAnsiTheme="minorHAnsi" w:cstheme="minorHAnsi"/>
          <w:color w:val="000000" w:themeColor="text1"/>
          <w:sz w:val="14"/>
          <w:szCs w:val="24"/>
        </w:rPr>
        <w:t xml:space="preserve">. The estimated cost of new jobs in President Obama's latest jobs bill is at least $200,000 per job, based on administration estimates of the number of jobs and their cost. How can that appeal to the taxpayers who will pay those costs? </w:t>
      </w:r>
      <w:r w:rsidRPr="00B61BBF">
        <w:rPr>
          <w:rStyle w:val="StyleBoldUnderline"/>
          <w:rFonts w:asciiTheme="minorHAnsi" w:hAnsiTheme="minorHAnsi" w:cstheme="minorHAnsi"/>
          <w:color w:val="000000" w:themeColor="text1"/>
          <w:szCs w:val="24"/>
        </w:rPr>
        <w:t>Once the subsidies end, the jobs disappear -- but the bonds that financed them remain and must be serviced</w:t>
      </w:r>
      <w:r w:rsidRPr="00B61BBF">
        <w:rPr>
          <w:rFonts w:asciiTheme="minorHAnsi" w:eastAsia="Times New Roman" w:hAnsiTheme="minorHAnsi" w:cstheme="minorHAnsi"/>
          <w:color w:val="000000" w:themeColor="text1"/>
          <w:sz w:val="14"/>
          <w:szCs w:val="24"/>
        </w:rPr>
        <w:t xml:space="preserve">. These medium and long-term effects are ignored in Keynesian models. Perhaps that's why estimates of the additional spending generated by Keynesian stimulus -- </w:t>
      </w:r>
      <w:r w:rsidRPr="00B61BBF">
        <w:rPr>
          <w:rStyle w:val="StyleBoldUnderline"/>
          <w:rFonts w:asciiTheme="minorHAnsi" w:hAnsiTheme="minorHAnsi" w:cstheme="minorHAnsi"/>
          <w:color w:val="000000" w:themeColor="text1"/>
          <w:szCs w:val="24"/>
        </w:rPr>
        <w:t xml:space="preserve">the "multiplier effect" -- have failed to live up to expectations. </w:t>
      </w:r>
    </w:p>
    <w:p w:rsidR="00E94509" w:rsidRPr="00B61BBF" w:rsidRDefault="00E94509" w:rsidP="00E94509">
      <w:pPr>
        <w:rPr>
          <w:rFonts w:asciiTheme="minorHAnsi" w:hAnsiTheme="minorHAnsi" w:cstheme="minorHAnsi"/>
          <w:color w:val="000000" w:themeColor="text1"/>
          <w:sz w:val="14"/>
        </w:rPr>
      </w:pPr>
    </w:p>
    <w:p w:rsidR="00E94509" w:rsidRPr="00B61BBF" w:rsidRDefault="00E94509" w:rsidP="00E94509">
      <w:pPr>
        <w:pStyle w:val="Heading4"/>
        <w:rPr>
          <w:rFonts w:asciiTheme="minorHAnsi" w:hAnsiTheme="minorHAnsi" w:cstheme="minorHAnsi"/>
          <w:color w:val="000000" w:themeColor="text1"/>
        </w:rPr>
      </w:pPr>
      <w:r w:rsidRPr="00B61BBF">
        <w:rPr>
          <w:rFonts w:asciiTheme="minorHAnsi" w:hAnsiTheme="minorHAnsi" w:cstheme="minorHAnsi"/>
          <w:color w:val="000000" w:themeColor="text1"/>
        </w:rPr>
        <w:t>Spending does little to nothing to help the economy</w:t>
      </w:r>
    </w:p>
    <w:p w:rsidR="00E94509" w:rsidRPr="00B61BBF" w:rsidRDefault="00E94509" w:rsidP="00E94509">
      <w:pPr>
        <w:rPr>
          <w:rStyle w:val="StyleStyleBold12pt"/>
          <w:rFonts w:asciiTheme="minorHAnsi" w:hAnsiTheme="minorHAnsi" w:cstheme="minorHAnsi"/>
          <w:b w:val="0"/>
          <w:color w:val="000000" w:themeColor="text1"/>
          <w:sz w:val="14"/>
          <w:szCs w:val="20"/>
        </w:rPr>
      </w:pPr>
      <w:r w:rsidRPr="00B61BBF">
        <w:rPr>
          <w:rStyle w:val="StyleStyleBold12pt"/>
          <w:rFonts w:asciiTheme="minorHAnsi" w:hAnsiTheme="minorHAnsi" w:cstheme="minorHAnsi"/>
          <w:color w:val="000000" w:themeColor="text1"/>
          <w:sz w:val="22"/>
        </w:rPr>
        <w:t xml:space="preserve">Foster </w:t>
      </w:r>
      <w:r>
        <w:rPr>
          <w:rStyle w:val="StyleStyleBold12pt"/>
          <w:rFonts w:asciiTheme="minorHAnsi" w:hAnsiTheme="minorHAnsi" w:cstheme="minorHAnsi"/>
          <w:color w:val="000000" w:themeColor="text1"/>
          <w:sz w:val="22"/>
        </w:rPr>
        <w:t xml:space="preserve">2012 </w:t>
      </w:r>
      <w:r w:rsidRPr="00B61BBF">
        <w:rPr>
          <w:rStyle w:val="StyleStyleBold12pt"/>
          <w:rFonts w:asciiTheme="minorHAnsi" w:hAnsiTheme="minorHAnsi" w:cstheme="minorHAnsi"/>
          <w:b w:val="0"/>
          <w:color w:val="000000" w:themeColor="text1"/>
          <w:sz w:val="14"/>
          <w:szCs w:val="20"/>
        </w:rPr>
        <w:t>Ph.D. Norman B. True Senior Fellow in the Economics of Fiscal Policy at the Heritage Foundation (J.D., “</w:t>
      </w:r>
      <w:proofErr w:type="spellStart"/>
      <w:r w:rsidRPr="00B61BBF">
        <w:rPr>
          <w:rStyle w:val="StyleStyleBold12pt"/>
          <w:rFonts w:asciiTheme="minorHAnsi" w:hAnsiTheme="minorHAnsi" w:cstheme="minorHAnsi"/>
          <w:b w:val="0"/>
          <w:color w:val="000000" w:themeColor="text1"/>
          <w:sz w:val="14"/>
          <w:szCs w:val="20"/>
        </w:rPr>
        <w:t>WaPo</w:t>
      </w:r>
      <w:proofErr w:type="spellEnd"/>
      <w:r w:rsidRPr="00B61BBF">
        <w:rPr>
          <w:rStyle w:val="StyleStyleBold12pt"/>
          <w:rFonts w:asciiTheme="minorHAnsi" w:hAnsiTheme="minorHAnsi" w:cstheme="minorHAnsi"/>
          <w:b w:val="0"/>
          <w:color w:val="000000" w:themeColor="text1"/>
          <w:sz w:val="14"/>
          <w:szCs w:val="20"/>
        </w:rPr>
        <w:t xml:space="preserve"> Admitting Keynesian Stimulus Failed?” The Foundry, 3/6/12, http://blog.heritage.org/2012/03/06/wapo-admitting-keynesian-stimulus-failed</w:t>
      </w:r>
      <w:proofErr w:type="gramStart"/>
      <w:r w:rsidRPr="00B61BBF">
        <w:rPr>
          <w:rStyle w:val="StyleStyleBold12pt"/>
          <w:rFonts w:asciiTheme="minorHAnsi" w:hAnsiTheme="minorHAnsi" w:cstheme="minorHAnsi"/>
          <w:b w:val="0"/>
          <w:color w:val="000000" w:themeColor="text1"/>
          <w:sz w:val="14"/>
          <w:szCs w:val="20"/>
        </w:rPr>
        <w:t>/ )</w:t>
      </w:r>
      <w:proofErr w:type="gramEnd"/>
      <w:r w:rsidRPr="00B61BBF">
        <w:rPr>
          <w:rStyle w:val="StyleStyleBold12pt"/>
          <w:rFonts w:asciiTheme="minorHAnsi" w:hAnsiTheme="minorHAnsi" w:cstheme="minorHAnsi"/>
          <w:b w:val="0"/>
          <w:color w:val="000000" w:themeColor="text1"/>
          <w:sz w:val="14"/>
          <w:szCs w:val="20"/>
        </w:rPr>
        <w:t xml:space="preserve"> // </w:t>
      </w:r>
      <w:proofErr w:type="spellStart"/>
      <w:r>
        <w:rPr>
          <w:rStyle w:val="StyleStyleBold12pt"/>
          <w:rFonts w:asciiTheme="minorHAnsi" w:hAnsiTheme="minorHAnsi" w:cstheme="minorHAnsi"/>
          <w:b w:val="0"/>
          <w:color w:val="000000" w:themeColor="text1"/>
          <w:sz w:val="14"/>
          <w:szCs w:val="20"/>
        </w:rPr>
        <w:t>mt</w:t>
      </w:r>
      <w:proofErr w:type="spellEnd"/>
    </w:p>
    <w:p w:rsidR="00E94509" w:rsidRDefault="00E94509" w:rsidP="00E94509">
      <w:pPr>
        <w:rPr>
          <w:rFonts w:asciiTheme="minorHAnsi" w:hAnsiTheme="minorHAnsi" w:cstheme="minorHAnsi"/>
          <w:color w:val="000000" w:themeColor="text1"/>
          <w:sz w:val="14"/>
        </w:rPr>
      </w:pPr>
      <w:r w:rsidRPr="00B61BBF">
        <w:rPr>
          <w:rStyle w:val="StyleBoldUnderline"/>
          <w:rFonts w:asciiTheme="minorHAnsi" w:hAnsiTheme="minorHAnsi" w:cstheme="minorHAnsi"/>
          <w:color w:val="000000" w:themeColor="text1"/>
        </w:rPr>
        <w:t>The central failing</w:t>
      </w:r>
      <w:r w:rsidRPr="00B61BBF">
        <w:rPr>
          <w:rFonts w:asciiTheme="minorHAnsi" w:hAnsiTheme="minorHAnsi" w:cstheme="minorHAnsi"/>
          <w:color w:val="000000" w:themeColor="text1"/>
          <w:sz w:val="14"/>
        </w:rPr>
        <w:t>—the essential fiscal alchemy of Keynesian stimulus—</w:t>
      </w:r>
      <w:r w:rsidRPr="00B61BBF">
        <w:rPr>
          <w:rStyle w:val="StyleBoldUnderline"/>
          <w:rFonts w:asciiTheme="minorHAnsi" w:hAnsiTheme="minorHAnsi" w:cstheme="minorHAnsi"/>
          <w:color w:val="000000" w:themeColor="text1"/>
        </w:rPr>
        <w:t>is the belief that government can increase total spending in the economy by borrowing and spending</w:t>
      </w:r>
      <w:r w:rsidRPr="00B61BBF">
        <w:rPr>
          <w:rFonts w:asciiTheme="minorHAnsi" w:hAnsiTheme="minorHAnsi" w:cstheme="minorHAnsi"/>
          <w:color w:val="000000" w:themeColor="text1"/>
          <w:sz w:val="14"/>
        </w:rPr>
        <w:t xml:space="preserve">. What Keynesians ignore is that we have financial markets whose job in good times and bad is first and foremost to shift funds from savers to investors, from those who have money they do not wish to spend today to those who have a need to borrow to spend as much as they’d like, whether on new business equipment, a home, or a car. </w:t>
      </w:r>
      <w:r w:rsidRPr="00B61BBF">
        <w:rPr>
          <w:rStyle w:val="StyleBoldUnderline"/>
          <w:rFonts w:asciiTheme="minorHAnsi" w:hAnsiTheme="minorHAnsi" w:cstheme="minorHAnsi"/>
          <w:color w:val="000000" w:themeColor="text1"/>
        </w:rPr>
        <w:t>There are no vast sums of “excess funds” just sitting around in bank tellers’ drawers waiting for government to borrow and spend them. Government borrowing means less money available to the private sector to spend. So government deficit spending goes up, and dollar-for-dollar private spending goes down. America’s resources are generally speaking spent less wisely, and the federal debt is unequivocally higher.</w:t>
      </w:r>
      <w:r w:rsidRPr="00B61BBF">
        <w:rPr>
          <w:rFonts w:asciiTheme="minorHAnsi" w:hAnsiTheme="minorHAnsi" w:cstheme="minorHAnsi"/>
          <w:color w:val="000000" w:themeColor="text1"/>
          <w:sz w:val="14"/>
        </w:rPr>
        <w:t xml:space="preserve"> If past is prologue, the current infatuation with Keynesian deficit spending as stimulus will fade, just as it always has in the past, in this country as elsewhere. Perhaps this simple </w:t>
      </w:r>
      <w:proofErr w:type="spellStart"/>
      <w:r w:rsidRPr="00B61BBF">
        <w:rPr>
          <w:rFonts w:asciiTheme="minorHAnsi" w:hAnsiTheme="minorHAnsi" w:cstheme="minorHAnsi"/>
          <w:color w:val="000000" w:themeColor="text1"/>
          <w:sz w:val="14"/>
        </w:rPr>
        <w:t>WaPo</w:t>
      </w:r>
      <w:proofErr w:type="spellEnd"/>
      <w:r w:rsidRPr="00B61BBF">
        <w:rPr>
          <w:rFonts w:asciiTheme="minorHAnsi" w:hAnsiTheme="minorHAnsi" w:cstheme="minorHAnsi"/>
          <w:color w:val="000000" w:themeColor="text1"/>
          <w:sz w:val="14"/>
        </w:rPr>
        <w:t xml:space="preserve"> article marks the beginning of the end for the latest incarnation of this fiscal folly. </w:t>
      </w:r>
    </w:p>
    <w:p w:rsidR="00C0012B" w:rsidRDefault="00C0012B" w:rsidP="00E94509">
      <w:pPr>
        <w:rPr>
          <w:rFonts w:asciiTheme="minorHAnsi" w:hAnsiTheme="minorHAnsi" w:cstheme="minorHAnsi"/>
          <w:color w:val="000000" w:themeColor="text1"/>
          <w:sz w:val="14"/>
        </w:rPr>
      </w:pPr>
    </w:p>
    <w:p w:rsidR="00C0012B" w:rsidRDefault="00C0012B" w:rsidP="00C0012B">
      <w:pPr>
        <w:pStyle w:val="Heading2"/>
      </w:pPr>
      <w:r>
        <w:lastRenderedPageBreak/>
        <w:t xml:space="preserve">Impacts </w:t>
      </w:r>
    </w:p>
    <w:p w:rsidR="00C0012B" w:rsidRDefault="00C0012B" w:rsidP="00C0012B">
      <w:pPr>
        <w:pStyle w:val="Heading3"/>
      </w:pPr>
      <w:r>
        <w:lastRenderedPageBreak/>
        <w:t>Nuke War</w:t>
      </w:r>
    </w:p>
    <w:p w:rsidR="00C0012B" w:rsidRPr="00083CCC" w:rsidRDefault="00C0012B" w:rsidP="00C0012B">
      <w:pPr>
        <w:pStyle w:val="Heading4"/>
      </w:pPr>
      <w:r>
        <w:t>Economic decline leads to nuclear conflict</w:t>
      </w:r>
    </w:p>
    <w:p w:rsidR="00C0012B" w:rsidRPr="00083CCC" w:rsidRDefault="00C0012B" w:rsidP="00C0012B">
      <w:pPr>
        <w:rPr>
          <w:rStyle w:val="StyleStyleBold12pt"/>
        </w:rPr>
      </w:pPr>
      <w:r w:rsidRPr="00083CCC">
        <w:rPr>
          <w:rStyle w:val="StyleStyleBold12pt"/>
        </w:rPr>
        <w:t xml:space="preserve">Royal ‘10 </w:t>
      </w:r>
    </w:p>
    <w:p w:rsidR="00C0012B" w:rsidRPr="002030E6" w:rsidRDefault="00C0012B" w:rsidP="00C0012B">
      <w:pPr>
        <w:rPr>
          <w:rStyle w:val="StyleBoldUnderline"/>
          <w:bCs w:val="0"/>
          <w:sz w:val="16"/>
          <w:u w:val="none"/>
        </w:rPr>
      </w:pPr>
      <w:r w:rsidRPr="00E263EC">
        <w:rPr>
          <w:sz w:val="16"/>
        </w:rPr>
        <w:t>(</w:t>
      </w:r>
      <w:proofErr w:type="gramStart"/>
      <w:r w:rsidRPr="00E263EC">
        <w:rPr>
          <w:sz w:val="16"/>
        </w:rPr>
        <w:t>director</w:t>
      </w:r>
      <w:proofErr w:type="gramEnd"/>
      <w:r w:rsidRPr="00E263EC">
        <w:rPr>
          <w:sz w:val="16"/>
        </w:rPr>
        <w:t xml:space="preserve"> of Cooperative Threat Reduction at the U.S. Department of Defense</w:t>
      </w:r>
      <w:r w:rsidRPr="00E263EC">
        <w:rPr>
          <w:rStyle w:val="StyleStyleBold12pt"/>
          <w:sz w:val="20"/>
        </w:rPr>
        <w:t xml:space="preserve"> </w:t>
      </w:r>
      <w:r w:rsidRPr="00E263EC">
        <w:rPr>
          <w:sz w:val="16"/>
        </w:rPr>
        <w:t>(</w:t>
      </w:r>
      <w:proofErr w:type="spellStart"/>
      <w:r w:rsidRPr="00E263EC">
        <w:rPr>
          <w:sz w:val="16"/>
        </w:rPr>
        <w:t>Jedediah</w:t>
      </w:r>
      <w:proofErr w:type="spellEnd"/>
      <w:r w:rsidRPr="00E263EC">
        <w:rPr>
          <w:sz w:val="16"/>
        </w:rPr>
        <w:t xml:space="preserve">, Economics of War and Peace: Economic, Legal, and Political Perspectives, </w:t>
      </w:r>
      <w:proofErr w:type="spellStart"/>
      <w:r w:rsidRPr="00E263EC">
        <w:rPr>
          <w:sz w:val="16"/>
        </w:rPr>
        <w:t>pg</w:t>
      </w:r>
      <w:proofErr w:type="spellEnd"/>
      <w:r w:rsidRPr="00E263EC">
        <w:rPr>
          <w:sz w:val="16"/>
        </w:rPr>
        <w:t xml:space="preserve"> 213-215)</w:t>
      </w:r>
      <w:proofErr w:type="spellStart"/>
      <w:r>
        <w:rPr>
          <w:sz w:val="16"/>
        </w:rPr>
        <w:t>mt</w:t>
      </w:r>
      <w:proofErr w:type="spellEnd"/>
    </w:p>
    <w:p w:rsidR="00C0012B" w:rsidRDefault="00C0012B" w:rsidP="00C0012B">
      <w:pPr>
        <w:rPr>
          <w:sz w:val="14"/>
        </w:rPr>
      </w:pPr>
      <w:r w:rsidRPr="00E263EC">
        <w:rPr>
          <w:rStyle w:val="StyleBoldUnderline"/>
        </w:rPr>
        <w:t xml:space="preserve">Less intuitive is how periods of </w:t>
      </w:r>
      <w:r w:rsidRPr="001912AF">
        <w:rPr>
          <w:rStyle w:val="StyleBoldUnderline"/>
        </w:rPr>
        <w:t>economic decline may increase the likelihood of external conflict</w:t>
      </w:r>
      <w:r w:rsidRPr="001912AF">
        <w:rPr>
          <w:sz w:val="14"/>
        </w:rPr>
        <w:t xml:space="preserve">. Political science literature has contributed a moderate degree of attention to the impact of economic decline and the security and </w:t>
      </w:r>
      <w:proofErr w:type="spellStart"/>
      <w:r w:rsidRPr="001912AF">
        <w:rPr>
          <w:sz w:val="14"/>
        </w:rPr>
        <w:t>defence</w:t>
      </w:r>
      <w:proofErr w:type="spellEnd"/>
      <w:r w:rsidRPr="001912AF">
        <w:rPr>
          <w:sz w:val="14"/>
        </w:rPr>
        <w:t xml:space="preserve"> </w:t>
      </w:r>
      <w:proofErr w:type="spellStart"/>
      <w:r w:rsidRPr="001912AF">
        <w:rPr>
          <w:sz w:val="14"/>
        </w:rPr>
        <w:t>behaviour</w:t>
      </w:r>
      <w:proofErr w:type="spellEnd"/>
      <w:r w:rsidRPr="001912AF">
        <w:rPr>
          <w:sz w:val="14"/>
        </w:rPr>
        <w:t xml:space="preserve"> of interdependent stales. Research in this vein has been considered at systemic, dyadic and national levels. Several notable contributions follow. </w:t>
      </w:r>
      <w:proofErr w:type="gramStart"/>
      <w:r w:rsidRPr="001912AF">
        <w:rPr>
          <w:sz w:val="14"/>
        </w:rPr>
        <w:t>First, on the systemic level.</w:t>
      </w:r>
      <w:proofErr w:type="gramEnd"/>
      <w:r w:rsidRPr="001912AF">
        <w:rPr>
          <w:sz w:val="14"/>
        </w:rPr>
        <w:t xml:space="preserve"> </w:t>
      </w:r>
      <w:proofErr w:type="spellStart"/>
      <w:r w:rsidRPr="001912AF">
        <w:rPr>
          <w:sz w:val="14"/>
        </w:rPr>
        <w:t>Pollins</w:t>
      </w:r>
      <w:proofErr w:type="spellEnd"/>
      <w:r w:rsidRPr="001912AF">
        <w:rPr>
          <w:sz w:val="14"/>
        </w:rPr>
        <w:t xml:space="preserve"> (20081 advances </w:t>
      </w:r>
      <w:proofErr w:type="spellStart"/>
      <w:r w:rsidRPr="001912AF">
        <w:rPr>
          <w:sz w:val="14"/>
        </w:rPr>
        <w:t>Modclski</w:t>
      </w:r>
      <w:proofErr w:type="spellEnd"/>
      <w:r w:rsidRPr="001912AF">
        <w:rPr>
          <w:sz w:val="14"/>
        </w:rPr>
        <w:t xml:space="preserve"> and Thompson's (1996) work on leadership cycle theory, finding that </w:t>
      </w:r>
      <w:r w:rsidRPr="001912AF">
        <w:rPr>
          <w:rStyle w:val="StyleBoldUnderline"/>
        </w:rPr>
        <w:t>rhythms in the global economy are associated with the rise and fall of a pre-eminent power and the often bloody transition from one pre-eminent leader to the next</w:t>
      </w:r>
      <w:r w:rsidRPr="001912AF">
        <w:rPr>
          <w:sz w:val="14"/>
        </w:rPr>
        <w:t xml:space="preserve">. As such, </w:t>
      </w:r>
      <w:r w:rsidRPr="001912AF">
        <w:rPr>
          <w:rStyle w:val="StyleBoldUnderline"/>
        </w:rPr>
        <w:t>exogenous shocks such as economic crises could usher in a redistribution of relative power</w:t>
      </w:r>
      <w:r w:rsidRPr="001912AF">
        <w:rPr>
          <w:sz w:val="14"/>
        </w:rPr>
        <w:t xml:space="preserve"> (see also Gilpin. 19SJ) </w:t>
      </w:r>
      <w:r w:rsidRPr="001912AF">
        <w:rPr>
          <w:rStyle w:val="StyleBoldUnderline"/>
        </w:rPr>
        <w:t>that leads to uncertainty about power balances, increasing the risk of miscalculation</w:t>
      </w:r>
      <w:r w:rsidRPr="001912AF">
        <w:rPr>
          <w:sz w:val="14"/>
        </w:rPr>
        <w:t xml:space="preserve"> (</w:t>
      </w:r>
      <w:proofErr w:type="spellStart"/>
      <w:r w:rsidRPr="001912AF">
        <w:rPr>
          <w:sz w:val="14"/>
        </w:rPr>
        <w:t>Fcaron</w:t>
      </w:r>
      <w:proofErr w:type="spellEnd"/>
      <w:r w:rsidRPr="001912AF">
        <w:rPr>
          <w:sz w:val="14"/>
        </w:rPr>
        <w:t xml:space="preserve">. 1995). Alternatively, </w:t>
      </w:r>
      <w:r w:rsidRPr="001912AF">
        <w:rPr>
          <w:rStyle w:val="StyleBoldUnderline"/>
        </w:rPr>
        <w:t>even a relatively certain redistribution of power could lead to a permissive environment for conflict as a rising power may seek to challenge a declining power</w:t>
      </w:r>
      <w:r w:rsidRPr="001912AF">
        <w:rPr>
          <w:sz w:val="14"/>
        </w:rPr>
        <w:t xml:space="preserve"> (Werner. 1999). </w:t>
      </w:r>
      <w:proofErr w:type="gramStart"/>
      <w:r w:rsidRPr="001912AF">
        <w:rPr>
          <w:sz w:val="14"/>
        </w:rPr>
        <w:t>Separately.</w:t>
      </w:r>
      <w:proofErr w:type="gramEnd"/>
      <w:r w:rsidRPr="001912AF">
        <w:rPr>
          <w:sz w:val="14"/>
        </w:rPr>
        <w:t xml:space="preserve"> </w:t>
      </w:r>
      <w:proofErr w:type="spellStart"/>
      <w:r w:rsidRPr="001912AF">
        <w:rPr>
          <w:sz w:val="14"/>
        </w:rPr>
        <w:t>Pollins</w:t>
      </w:r>
      <w:proofErr w:type="spellEnd"/>
      <w:r w:rsidRPr="001912AF">
        <w:rPr>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1912AF">
        <w:rPr>
          <w:sz w:val="14"/>
        </w:rPr>
        <w:t>Second, on a dyadic level.</w:t>
      </w:r>
      <w:proofErr w:type="gramEnd"/>
      <w:r w:rsidRPr="001912AF">
        <w:rPr>
          <w:sz w:val="14"/>
        </w:rPr>
        <w:t xml:space="preserve"> Copeland's (1996. 2000) theory of trade expectations suggests that 'future expectation of trade' is a significant variable in understanding economic conditions and security </w:t>
      </w:r>
      <w:proofErr w:type="spellStart"/>
      <w:r w:rsidRPr="001912AF">
        <w:rPr>
          <w:sz w:val="14"/>
        </w:rPr>
        <w:t>behaviour</w:t>
      </w:r>
      <w:proofErr w:type="spellEnd"/>
      <w:r w:rsidRPr="001912AF">
        <w:rPr>
          <w:sz w:val="14"/>
        </w:rPr>
        <w:t xml:space="preserve"> of states. He argues that interdependent states are likely to gain pacific benefits from trade so long as they have an optimistic view of future trade relations. However, </w:t>
      </w:r>
      <w:r w:rsidRPr="001912AF">
        <w:rPr>
          <w:rStyle w:val="StyleBoldUnderline"/>
        </w:rPr>
        <w:t>if the expectations of future trade decline, particularly for difficult to replace items such as energy resources, the likelihood for conflict increases, as states will be inclined to use force to gain access to those resources</w:t>
      </w:r>
      <w:r w:rsidRPr="001912AF">
        <w:rPr>
          <w:sz w:val="14"/>
        </w:rPr>
        <w:t xml:space="preserve">. Crises could potentially be the trigger for decreased trade expectations either on its own or because it triggers protectionist moves by interdependent states.4 </w:t>
      </w:r>
      <w:proofErr w:type="gramStart"/>
      <w:r w:rsidRPr="001912AF">
        <w:rPr>
          <w:sz w:val="14"/>
        </w:rPr>
        <w:t>Third</w:t>
      </w:r>
      <w:proofErr w:type="gramEnd"/>
      <w:r w:rsidRPr="001912AF">
        <w:rPr>
          <w:sz w:val="14"/>
        </w:rPr>
        <w:t xml:space="preserve">, </w:t>
      </w:r>
      <w:r w:rsidRPr="001912AF">
        <w:rPr>
          <w:rStyle w:val="StyleBoldUnderline"/>
        </w:rPr>
        <w:t>others have considered the link between economic decline and external armed conflict at a national level</w:t>
      </w:r>
      <w:r w:rsidRPr="001912AF">
        <w:rPr>
          <w:sz w:val="14"/>
        </w:rPr>
        <w:t xml:space="preserve">. Mom berg and </w:t>
      </w:r>
      <w:r w:rsidRPr="001912AF">
        <w:rPr>
          <w:rStyle w:val="StyleBoldUnderline"/>
        </w:rPr>
        <w:t>Hess</w:t>
      </w:r>
      <w:r w:rsidRPr="001912AF">
        <w:rPr>
          <w:sz w:val="14"/>
        </w:rPr>
        <w:t xml:space="preserve"> (2002) </w:t>
      </w:r>
      <w:r w:rsidRPr="001912AF">
        <w:rPr>
          <w:rStyle w:val="StyleBoldUnderline"/>
        </w:rPr>
        <w:t>find a strong correlation between internal conflict and external conflict</w:t>
      </w:r>
      <w:r w:rsidRPr="001912AF">
        <w:rPr>
          <w:sz w:val="14"/>
        </w:rPr>
        <w:t xml:space="preserve">, </w:t>
      </w:r>
      <w:r w:rsidRPr="001912AF">
        <w:rPr>
          <w:rStyle w:val="StyleBoldUnderline"/>
        </w:rPr>
        <w:t>particularly during periods of economic downturn</w:t>
      </w:r>
      <w:r w:rsidRPr="001912AF">
        <w:rPr>
          <w:sz w:val="14"/>
        </w:rPr>
        <w:t xml:space="preserve">. They write. </w:t>
      </w:r>
      <w:r w:rsidRPr="001912AF">
        <w:rPr>
          <w:rStyle w:val="StyleBoldUnderline"/>
        </w:rPr>
        <w:t>The linkage, between internal and external conflict and prosperity are strong and mutually reinforcing</w:t>
      </w:r>
      <w:r w:rsidRPr="001912AF">
        <w:rPr>
          <w:sz w:val="14"/>
        </w:rPr>
        <w:t xml:space="preserve">. </w:t>
      </w:r>
      <w:r w:rsidRPr="001912AF">
        <w:rPr>
          <w:rStyle w:val="StyleBoldUnderline"/>
        </w:rPr>
        <w:t xml:space="preserve">Economic conflict lends to spawn internal conflict, which in turn returns the </w:t>
      </w:r>
      <w:proofErr w:type="spellStart"/>
      <w:r w:rsidRPr="001912AF">
        <w:rPr>
          <w:rStyle w:val="StyleBoldUnderline"/>
        </w:rPr>
        <w:t>favour</w:t>
      </w:r>
      <w:proofErr w:type="spellEnd"/>
      <w:r w:rsidRPr="001912AF">
        <w:rPr>
          <w:sz w:val="14"/>
        </w:rPr>
        <w:t xml:space="preserve">. Moreover, </w:t>
      </w:r>
      <w:r w:rsidRPr="001912AF">
        <w:rPr>
          <w:rStyle w:val="StyleBoldUnderline"/>
        </w:rPr>
        <w:t>the presence of a recession tends to amplify the extent to which international and external conflicts self-reinforce each other</w:t>
      </w:r>
      <w:r w:rsidRPr="001912AF">
        <w:rPr>
          <w:sz w:val="14"/>
        </w:rPr>
        <w:t xml:space="preserve"> (</w:t>
      </w:r>
      <w:proofErr w:type="spellStart"/>
      <w:r w:rsidRPr="001912AF">
        <w:rPr>
          <w:sz w:val="14"/>
        </w:rPr>
        <w:t>Hlomhen</w:t>
      </w:r>
      <w:proofErr w:type="spellEnd"/>
      <w:r w:rsidRPr="001912AF">
        <w:rPr>
          <w:sz w:val="14"/>
        </w:rPr>
        <w:t xml:space="preserve">? </w:t>
      </w:r>
      <w:proofErr w:type="gramStart"/>
      <w:r w:rsidRPr="001912AF">
        <w:rPr>
          <w:sz w:val="14"/>
        </w:rPr>
        <w:t>&amp; Hess.</w:t>
      </w:r>
      <w:proofErr w:type="gramEnd"/>
      <w:r w:rsidRPr="001912AF">
        <w:rPr>
          <w:sz w:val="14"/>
        </w:rPr>
        <w:t xml:space="preserve"> 2(102. p. X9&gt; </w:t>
      </w:r>
      <w:r w:rsidRPr="001912AF">
        <w:rPr>
          <w:rStyle w:val="StyleBoldUnderline"/>
        </w:rPr>
        <w:t>Economic decline has also been linked with an increase in the likelihood of terrorism</w:t>
      </w:r>
      <w:r w:rsidRPr="001912AF">
        <w:rPr>
          <w:sz w:val="14"/>
        </w:rPr>
        <w:t xml:space="preserve"> (</w:t>
      </w:r>
      <w:proofErr w:type="spellStart"/>
      <w:r w:rsidRPr="001912AF">
        <w:rPr>
          <w:sz w:val="14"/>
        </w:rPr>
        <w:t>Blombcrg</w:t>
      </w:r>
      <w:proofErr w:type="spellEnd"/>
      <w:r w:rsidRPr="001912AF">
        <w:rPr>
          <w:sz w:val="14"/>
        </w:rPr>
        <w:t xml:space="preserve">. Hess. &amp; </w:t>
      </w:r>
      <w:proofErr w:type="gramStart"/>
      <w:r w:rsidRPr="001912AF">
        <w:rPr>
          <w:sz w:val="14"/>
        </w:rPr>
        <w:t>Wee</w:t>
      </w:r>
      <w:proofErr w:type="gramEnd"/>
      <w:r w:rsidRPr="001912AF">
        <w:rPr>
          <w:sz w:val="14"/>
        </w:rPr>
        <w:t xml:space="preserve"> </w:t>
      </w:r>
      <w:proofErr w:type="spellStart"/>
      <w:r w:rsidRPr="001912AF">
        <w:rPr>
          <w:sz w:val="14"/>
        </w:rPr>
        <w:t>ra</w:t>
      </w:r>
      <w:proofErr w:type="spellEnd"/>
      <w:r w:rsidRPr="001912AF">
        <w:rPr>
          <w:sz w:val="14"/>
        </w:rPr>
        <w:t xml:space="preserve"> pan </w:t>
      </w:r>
      <w:proofErr w:type="spellStart"/>
      <w:r w:rsidRPr="001912AF">
        <w:rPr>
          <w:sz w:val="14"/>
        </w:rPr>
        <w:t>a</w:t>
      </w:r>
      <w:proofErr w:type="spellEnd"/>
      <w:r w:rsidRPr="001912AF">
        <w:rPr>
          <w:sz w:val="14"/>
        </w:rPr>
        <w:t>, 2004</w:t>
      </w:r>
      <w:r w:rsidRPr="001912AF">
        <w:rPr>
          <w:rStyle w:val="StyleBoldUnderline"/>
        </w:rPr>
        <w:t xml:space="preserve">). </w:t>
      </w:r>
      <w:proofErr w:type="gramStart"/>
      <w:r w:rsidRPr="001912AF">
        <w:rPr>
          <w:rStyle w:val="StyleBoldUnderline"/>
        </w:rPr>
        <w:t>which</w:t>
      </w:r>
      <w:proofErr w:type="gramEnd"/>
      <w:r w:rsidRPr="001912AF">
        <w:rPr>
          <w:rStyle w:val="StyleBoldUnderline"/>
        </w:rPr>
        <w:t xml:space="preserve"> has the capacity to spill across borders and lead to external tensions</w:t>
      </w:r>
      <w:r w:rsidRPr="001912AF">
        <w:rPr>
          <w:sz w:val="14"/>
        </w:rPr>
        <w:t xml:space="preserve">. Furthermore, </w:t>
      </w:r>
      <w:r w:rsidRPr="001912AF">
        <w:rPr>
          <w:rStyle w:val="StyleBoldUnderline"/>
        </w:rPr>
        <w:t xml:space="preserve">crises generally reduce the popularity of a sitting government. "Diversionary theory" suggests that, when facing unpopularity arising from economic decline, sitting governments have increased incentives to fabricate external military conflicts to create a 'rally </w:t>
      </w:r>
      <w:proofErr w:type="gramStart"/>
      <w:r w:rsidRPr="001912AF">
        <w:rPr>
          <w:rStyle w:val="StyleBoldUnderline"/>
        </w:rPr>
        <w:t>around</w:t>
      </w:r>
      <w:proofErr w:type="gramEnd"/>
      <w:r w:rsidRPr="001912AF">
        <w:rPr>
          <w:rStyle w:val="StyleBoldUnderline"/>
        </w:rPr>
        <w:t xml:space="preserve"> the flag' effect</w:t>
      </w:r>
      <w:r w:rsidRPr="001912AF">
        <w:rPr>
          <w:sz w:val="14"/>
        </w:rPr>
        <w:t xml:space="preserve">. </w:t>
      </w:r>
      <w:proofErr w:type="gramStart"/>
      <w:r w:rsidRPr="001912AF">
        <w:rPr>
          <w:sz w:val="14"/>
        </w:rPr>
        <w:t xml:space="preserve">Wang (1996), </w:t>
      </w:r>
      <w:proofErr w:type="spellStart"/>
      <w:r w:rsidRPr="001912AF">
        <w:rPr>
          <w:sz w:val="14"/>
        </w:rPr>
        <w:t>DcRoucn</w:t>
      </w:r>
      <w:proofErr w:type="spellEnd"/>
      <w:r w:rsidRPr="001912AF">
        <w:rPr>
          <w:sz w:val="14"/>
        </w:rPr>
        <w:t xml:space="preserve"> (1995), and </w:t>
      </w:r>
      <w:proofErr w:type="spellStart"/>
      <w:r w:rsidRPr="001912AF">
        <w:rPr>
          <w:sz w:val="14"/>
        </w:rPr>
        <w:t>Blombcrg</w:t>
      </w:r>
      <w:proofErr w:type="spellEnd"/>
      <w:r w:rsidRPr="001912AF">
        <w:rPr>
          <w:sz w:val="14"/>
        </w:rPr>
        <w:t>.</w:t>
      </w:r>
      <w:proofErr w:type="gramEnd"/>
      <w:r w:rsidRPr="001912AF">
        <w:rPr>
          <w:sz w:val="14"/>
        </w:rPr>
        <w:t xml:space="preserve"> Hess, and Thacker (2006) find supporting evidence showing that economic decline and use of force arc at least </w:t>
      </w:r>
      <w:proofErr w:type="spellStart"/>
      <w:r w:rsidRPr="001912AF">
        <w:rPr>
          <w:sz w:val="14"/>
        </w:rPr>
        <w:t>indirecti</w:t>
      </w:r>
      <w:proofErr w:type="spellEnd"/>
      <w:r w:rsidRPr="001912AF">
        <w:rPr>
          <w:sz w:val="14"/>
        </w:rPr>
        <w:t xml:space="preserve">) correlated. </w:t>
      </w:r>
      <w:proofErr w:type="spellStart"/>
      <w:proofErr w:type="gramStart"/>
      <w:r w:rsidRPr="001912AF">
        <w:rPr>
          <w:sz w:val="14"/>
        </w:rPr>
        <w:t>Gelpi</w:t>
      </w:r>
      <w:proofErr w:type="spellEnd"/>
      <w:r w:rsidRPr="001912AF">
        <w:rPr>
          <w:sz w:val="14"/>
        </w:rPr>
        <w:t xml:space="preserve"> (1997).</w:t>
      </w:r>
      <w:proofErr w:type="gramEnd"/>
      <w:r w:rsidRPr="001912AF">
        <w:rPr>
          <w:sz w:val="14"/>
        </w:rPr>
        <w:t xml:space="preserve"> </w:t>
      </w:r>
      <w:proofErr w:type="gramStart"/>
      <w:r w:rsidRPr="001912AF">
        <w:rPr>
          <w:sz w:val="14"/>
        </w:rPr>
        <w:t>Miller (1999).</w:t>
      </w:r>
      <w:proofErr w:type="gramEnd"/>
      <w:r w:rsidRPr="001912AF">
        <w:rPr>
          <w:sz w:val="14"/>
        </w:rPr>
        <w:t xml:space="preserve"> and Kisangani and Pickering (2009) suggest that </w:t>
      </w:r>
      <w:proofErr w:type="spellStart"/>
      <w:r w:rsidRPr="001912AF">
        <w:rPr>
          <w:sz w:val="14"/>
        </w:rPr>
        <w:t>Ihe</w:t>
      </w:r>
      <w:proofErr w:type="spellEnd"/>
      <w:r w:rsidRPr="001912AF">
        <w:rPr>
          <w:sz w:val="14"/>
        </w:rPr>
        <w:t xml:space="preserve"> tendency towards diversionary tactics arc greater for democratic states</w:t>
      </w:r>
      <w:r w:rsidRPr="00083CCC">
        <w:rPr>
          <w:sz w:val="14"/>
        </w:rPr>
        <w:t xml:space="preserve"> than autocratic states, due to the fact that democratic leaders are generally more susceptible to being removed from office due to lack of domestic support. </w:t>
      </w:r>
      <w:proofErr w:type="spellStart"/>
      <w:r w:rsidRPr="00083CCC">
        <w:rPr>
          <w:sz w:val="14"/>
        </w:rPr>
        <w:t>DeRouen</w:t>
      </w:r>
      <w:proofErr w:type="spellEnd"/>
      <w:r w:rsidRPr="00083CCC">
        <w:rPr>
          <w:sz w:val="14"/>
        </w:rPr>
        <w:t xml:space="preserve"> (2000) has provided evidence showing that periods of weak economic performance in the United States, and thus weak Presidential popularity, are statistically linked </w:t>
      </w:r>
      <w:proofErr w:type="spellStart"/>
      <w:r w:rsidRPr="00083CCC">
        <w:rPr>
          <w:sz w:val="14"/>
        </w:rPr>
        <w:t>lo</w:t>
      </w:r>
      <w:proofErr w:type="spellEnd"/>
      <w:r w:rsidRPr="00083CCC">
        <w:rPr>
          <w:sz w:val="14"/>
        </w:rPr>
        <w:t xml:space="preserve"> an increase in the use of force. In summary, </w:t>
      </w:r>
      <w:proofErr w:type="spellStart"/>
      <w:r w:rsidRPr="00083CCC">
        <w:rPr>
          <w:sz w:val="14"/>
        </w:rPr>
        <w:t>rcccni</w:t>
      </w:r>
      <w:proofErr w:type="spellEnd"/>
      <w:r w:rsidRPr="00083CCC">
        <w:rPr>
          <w:sz w:val="14"/>
        </w:rPr>
        <w:t xml:space="preserve"> </w:t>
      </w:r>
      <w:r w:rsidRPr="00083CCC">
        <w:rPr>
          <w:rStyle w:val="StyleBoldUnderline"/>
        </w:rPr>
        <w:t>economic scholarship positively correlates economic integration with an increase in the frequency of economic crises, whereas political science scholarship links economic decline with external conflict</w:t>
      </w:r>
      <w:r w:rsidRPr="00083CCC">
        <w:rPr>
          <w:sz w:val="14"/>
        </w:rPr>
        <w:t xml:space="preserve"> al systemic, dyadic and national levels.' This implied connection between integration, crises and armed conflict has not featured prominently in the economic-security debate and deserves more attention.</w:t>
      </w:r>
    </w:p>
    <w:p w:rsidR="00C0012B" w:rsidRPr="00083CCC" w:rsidRDefault="00C0012B" w:rsidP="00C0012B">
      <w:pPr>
        <w:pStyle w:val="Heading3"/>
      </w:pPr>
      <w:proofErr w:type="spellStart"/>
      <w:r>
        <w:lastRenderedPageBreak/>
        <w:t>Prolif</w:t>
      </w:r>
      <w:proofErr w:type="spellEnd"/>
      <w:r>
        <w:t>, Terror, Nuke War</w:t>
      </w:r>
    </w:p>
    <w:p w:rsidR="00C0012B" w:rsidRPr="00083CCC" w:rsidRDefault="00C0012B" w:rsidP="00C0012B">
      <w:pPr>
        <w:rPr>
          <w:sz w:val="16"/>
        </w:rPr>
      </w:pPr>
    </w:p>
    <w:p w:rsidR="00C0012B" w:rsidRPr="00B61BBF" w:rsidRDefault="00C0012B" w:rsidP="00C0012B">
      <w:pPr>
        <w:pStyle w:val="Heading4"/>
        <w:rPr>
          <w:rFonts w:asciiTheme="minorHAnsi" w:hAnsiTheme="minorHAnsi" w:cstheme="minorHAnsi"/>
        </w:rPr>
      </w:pPr>
      <w:r>
        <w:rPr>
          <w:rFonts w:asciiTheme="minorHAnsi" w:hAnsiTheme="minorHAnsi" w:cstheme="minorHAnsi"/>
        </w:rPr>
        <w:t>Economic c</w:t>
      </w:r>
      <w:r w:rsidRPr="00B61BBF">
        <w:rPr>
          <w:rFonts w:asciiTheme="minorHAnsi" w:hAnsiTheme="minorHAnsi" w:cstheme="minorHAnsi"/>
        </w:rPr>
        <w:t>ollapse causes nuclear war, terrorism, and proliferation</w:t>
      </w:r>
    </w:p>
    <w:p w:rsidR="00C0012B" w:rsidRPr="00B61BBF" w:rsidRDefault="00C0012B" w:rsidP="00C0012B">
      <w:pPr>
        <w:rPr>
          <w:rFonts w:asciiTheme="minorHAnsi" w:hAnsiTheme="minorHAnsi" w:cstheme="minorHAnsi"/>
          <w:color w:val="000000" w:themeColor="text1"/>
          <w:sz w:val="14"/>
        </w:rPr>
      </w:pPr>
      <w:r>
        <w:rPr>
          <w:rStyle w:val="StyleStyleBold12pt"/>
        </w:rPr>
        <w:t>Harris and Burrows ‘</w:t>
      </w:r>
      <w:r w:rsidRPr="002A7A89">
        <w:rPr>
          <w:rStyle w:val="StyleStyleBold12pt"/>
        </w:rPr>
        <w:t>9</w:t>
      </w:r>
      <w:r>
        <w:rPr>
          <w:rStyle w:val="StyleStyleBold12pt"/>
        </w:rPr>
        <w:t xml:space="preserve"> </w:t>
      </w:r>
      <w:r>
        <w:rPr>
          <w:rFonts w:asciiTheme="minorHAnsi" w:hAnsiTheme="minorHAnsi" w:cstheme="minorHAnsi"/>
          <w:color w:val="000000" w:themeColor="text1"/>
          <w:sz w:val="16"/>
          <w:szCs w:val="16"/>
        </w:rPr>
        <w:t>(</w:t>
      </w:r>
      <w:r w:rsidRPr="002A7A89">
        <w:rPr>
          <w:rFonts w:asciiTheme="minorHAnsi" w:hAnsiTheme="minorHAnsi" w:cstheme="minorHAnsi"/>
          <w:color w:val="000000" w:themeColor="text1"/>
          <w:sz w:val="16"/>
          <w:szCs w:val="16"/>
        </w:rPr>
        <w:t xml:space="preserve">Mathew, PhD European History at Cambridge, counselor in the National Intelligence Council (NIC) and Jennifer, member of the NIC’s Long Range Analysis Unit “Revisiting the Future: Geopolitical Effects of the Financial Crisis” </w:t>
      </w:r>
      <w:hyperlink r:id="rId25" w:history="1">
        <w:r w:rsidRPr="002A7A89">
          <w:rPr>
            <w:rStyle w:val="Hyperlink"/>
            <w:rFonts w:asciiTheme="minorHAnsi" w:hAnsiTheme="minorHAnsi" w:cstheme="minorHAnsi"/>
            <w:color w:val="000000" w:themeColor="text1"/>
            <w:sz w:val="16"/>
            <w:szCs w:val="16"/>
          </w:rPr>
          <w:t>http://www.ciaonet.org/journals/twq/v32i2/f_0016178_13952.pdf)//</w:t>
        </w:r>
      </w:hyperlink>
      <w:r w:rsidRPr="00B61BBF">
        <w:rPr>
          <w:rFonts w:asciiTheme="minorHAnsi" w:hAnsiTheme="minorHAnsi" w:cstheme="minorHAnsi"/>
          <w:color w:val="000000" w:themeColor="text1"/>
          <w:sz w:val="14"/>
        </w:rPr>
        <w:t xml:space="preserve"> </w:t>
      </w:r>
      <w:r>
        <w:rPr>
          <w:rFonts w:asciiTheme="minorHAnsi" w:hAnsiTheme="minorHAnsi" w:cstheme="minorHAnsi"/>
          <w:color w:val="000000" w:themeColor="text1"/>
          <w:sz w:val="14"/>
        </w:rPr>
        <w:t xml:space="preserve">) </w:t>
      </w:r>
      <w:proofErr w:type="spellStart"/>
      <w:r>
        <w:rPr>
          <w:rFonts w:asciiTheme="minorHAnsi" w:hAnsiTheme="minorHAnsi" w:cstheme="minorHAnsi"/>
          <w:color w:val="000000" w:themeColor="text1"/>
          <w:sz w:val="14"/>
        </w:rPr>
        <w:t>mt</w:t>
      </w:r>
      <w:proofErr w:type="spellEnd"/>
    </w:p>
    <w:p w:rsidR="00C0012B" w:rsidRDefault="00C0012B" w:rsidP="00C0012B">
      <w:pPr>
        <w:rPr>
          <w:rStyle w:val="StyleBoldUnderline"/>
          <w:rFonts w:asciiTheme="minorHAnsi" w:hAnsiTheme="minorHAnsi" w:cstheme="minorHAnsi"/>
          <w:color w:val="000000" w:themeColor="text1"/>
        </w:rPr>
      </w:pPr>
      <w:r w:rsidRPr="00B61BBF">
        <w:rPr>
          <w:rStyle w:val="StyleBoldUnderline"/>
          <w:rFonts w:asciiTheme="minorHAnsi" w:hAnsiTheme="minorHAnsi" w:cstheme="minorHAnsi"/>
          <w:color w:val="000000" w:themeColor="text1"/>
        </w:rPr>
        <w:t>Of course, the report encompasses more than economics and indeed believes the future is likely to be the result of a number of intersecting and interlocking forces</w:t>
      </w:r>
      <w:r w:rsidRPr="00B61BBF">
        <w:rPr>
          <w:rFonts w:asciiTheme="minorHAnsi" w:hAnsiTheme="minorHAnsi" w:cstheme="minorHAnsi"/>
          <w:color w:val="000000" w:themeColor="text1"/>
          <w:sz w:val="14"/>
        </w:rPr>
        <w:t xml:space="preserve">. With so many possible permutations of outcomes, each with ample opportunity for unintended consequences, there is </w:t>
      </w:r>
      <w:r w:rsidRPr="001912AF">
        <w:rPr>
          <w:rFonts w:asciiTheme="minorHAnsi" w:hAnsiTheme="minorHAnsi" w:cstheme="minorHAnsi"/>
          <w:color w:val="000000" w:themeColor="text1"/>
          <w:sz w:val="14"/>
        </w:rPr>
        <w:t xml:space="preserve">a </w:t>
      </w:r>
      <w:r w:rsidRPr="001912AF">
        <w:rPr>
          <w:rStyle w:val="StyleBoldUnderline"/>
          <w:rFonts w:asciiTheme="minorHAnsi" w:hAnsiTheme="minorHAnsi" w:cstheme="minorHAnsi"/>
          <w:color w:val="000000" w:themeColor="text1"/>
        </w:rPr>
        <w:t>growing sense of insecurity.</w:t>
      </w:r>
      <w:r w:rsidRPr="001912AF">
        <w:rPr>
          <w:rFonts w:asciiTheme="minorHAnsi" w:hAnsiTheme="minorHAnsi" w:cstheme="minorHAnsi"/>
          <w:color w:val="000000" w:themeColor="text1"/>
          <w:sz w:val="14"/>
        </w:rPr>
        <w:t xml:space="preserve"> Even so, history may be more instructive than ever. </w:t>
      </w:r>
      <w:r w:rsidRPr="001912AF">
        <w:rPr>
          <w:rStyle w:val="StyleBoldUnderline"/>
          <w:rFonts w:asciiTheme="minorHAnsi" w:hAnsiTheme="minorHAnsi" w:cstheme="minorHAnsi"/>
          <w:color w:val="000000" w:themeColor="text1"/>
        </w:rPr>
        <w:t xml:space="preserve">While we continue to believe that the Great Depression is not likely to be repeated, the lessons to be drawn from that period include the harmful effects on fledgling democracies and multiethnic societies </w:t>
      </w:r>
      <w:r w:rsidRPr="001912AF">
        <w:rPr>
          <w:rFonts w:asciiTheme="minorHAnsi" w:hAnsiTheme="minorHAnsi" w:cstheme="minorHAnsi"/>
          <w:color w:val="000000" w:themeColor="text1"/>
          <w:sz w:val="14"/>
        </w:rPr>
        <w:t>(think Central Europe in 1920s and 1930s)</w:t>
      </w:r>
      <w:r w:rsidRPr="001912AF">
        <w:rPr>
          <w:rStyle w:val="StyleBoldUnderline"/>
          <w:rFonts w:asciiTheme="minorHAnsi" w:hAnsiTheme="minorHAnsi" w:cstheme="minorHAnsi"/>
          <w:color w:val="000000" w:themeColor="text1"/>
        </w:rPr>
        <w:t xml:space="preserve"> and on the sustainability of multilateral institutions</w:t>
      </w:r>
      <w:r w:rsidRPr="001912AF">
        <w:rPr>
          <w:rFonts w:asciiTheme="minorHAnsi" w:hAnsiTheme="minorHAnsi" w:cstheme="minorHAnsi"/>
          <w:color w:val="000000" w:themeColor="text1"/>
          <w:sz w:val="14"/>
        </w:rPr>
        <w:t xml:space="preserve"> (think League of Nations in the same period). There is no reason to think that this would not be true in the twenty-first as much as in the twentieth century. For that reason</w:t>
      </w:r>
      <w:r w:rsidRPr="001912AF">
        <w:rPr>
          <w:rStyle w:val="StyleBoldUnderline"/>
          <w:rFonts w:asciiTheme="minorHAnsi" w:hAnsiTheme="minorHAnsi" w:cstheme="minorHAnsi"/>
          <w:color w:val="000000" w:themeColor="text1"/>
        </w:rPr>
        <w:t>, the ways in which the potential for greater conflict could grow would seem to be even more apt in a constantly volatile economic environment as they would be if change would be steadier</w:t>
      </w:r>
      <w:r w:rsidRPr="001912AF">
        <w:rPr>
          <w:rFonts w:asciiTheme="minorHAnsi" w:hAnsiTheme="minorHAnsi" w:cstheme="minorHAnsi"/>
          <w:color w:val="000000" w:themeColor="text1"/>
          <w:sz w:val="14"/>
        </w:rPr>
        <w:t xml:space="preserve">. In surveying those risks, the </w:t>
      </w:r>
      <w:r w:rsidRPr="001912AF">
        <w:rPr>
          <w:rStyle w:val="StyleBoldUnderline"/>
          <w:rFonts w:asciiTheme="minorHAnsi" w:hAnsiTheme="minorHAnsi" w:cstheme="minorHAnsi"/>
          <w:color w:val="000000" w:themeColor="text1"/>
        </w:rPr>
        <w:t>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w:t>
      </w:r>
      <w:r w:rsidRPr="001912AF">
        <w:rPr>
          <w:rFonts w:asciiTheme="minorHAnsi" w:hAnsiTheme="minorHAnsi" w:cstheme="minorHAnsi"/>
          <w:color w:val="000000" w:themeColor="text1"/>
          <w:sz w:val="14"/>
        </w:rPr>
        <w:t>. Terrorist groups in 2025 will likely be a combination of descendants of long established groups</w:t>
      </w:r>
      <w:r>
        <w:rPr>
          <w:rFonts w:asciiTheme="minorHAnsi" w:hAnsiTheme="minorHAnsi" w:cstheme="minorHAnsi"/>
          <w:color w:val="000000" w:themeColor="text1"/>
          <w:sz w:val="14"/>
        </w:rPr>
        <w:t xml:space="preserve"> </w:t>
      </w:r>
      <w:r w:rsidRPr="001912AF">
        <w:rPr>
          <w:rFonts w:asciiTheme="minorHAnsi" w:hAnsiTheme="minorHAnsi" w:cstheme="minorHAnsi"/>
          <w:color w:val="000000" w:themeColor="text1"/>
          <w:sz w:val="14"/>
        </w:rPr>
        <w:t xml:space="preserve">inheriting organizational structures, command and control processes, and training procedures necessary </w:t>
      </w:r>
      <w:r w:rsidRPr="001912AF">
        <w:rPr>
          <w:rStyle w:val="StyleBoldUnderline"/>
          <w:rFonts w:asciiTheme="minorHAnsi" w:hAnsiTheme="minorHAnsi" w:cstheme="minorHAnsi"/>
          <w:color w:val="000000" w:themeColor="text1"/>
        </w:rPr>
        <w:t>to conduct sophisticated attacks</w:t>
      </w:r>
      <w:r>
        <w:rPr>
          <w:rFonts w:asciiTheme="minorHAnsi" w:hAnsiTheme="minorHAnsi" w:cstheme="minorHAnsi"/>
          <w:color w:val="000000" w:themeColor="text1"/>
          <w:sz w:val="14"/>
        </w:rPr>
        <w:t xml:space="preserve"> </w:t>
      </w:r>
      <w:r w:rsidRPr="001912AF">
        <w:rPr>
          <w:rFonts w:asciiTheme="minorHAnsi" w:hAnsiTheme="minorHAnsi" w:cstheme="minorHAnsi"/>
          <w:color w:val="000000" w:themeColor="text1"/>
          <w:sz w:val="14"/>
        </w:rPr>
        <w:t xml:space="preserve">and newly emergent collections of the angry and disenfranchised </w:t>
      </w:r>
      <w:r w:rsidRPr="001912AF">
        <w:rPr>
          <w:rStyle w:val="StyleBoldUnderline"/>
          <w:rFonts w:asciiTheme="minorHAnsi" w:hAnsiTheme="minorHAnsi" w:cstheme="minorHAnsi"/>
          <w:color w:val="000000" w:themeColor="text1"/>
        </w:rPr>
        <w:t>that become self-radicalized, particularly in the absence of economic outlets that would become narrower in an economic downturn</w:t>
      </w:r>
      <w:r w:rsidRPr="001912AF">
        <w:rPr>
          <w:rFonts w:asciiTheme="minorHAnsi" w:hAnsiTheme="minorHAnsi" w:cstheme="minorHAnsi"/>
          <w:color w:val="000000" w:themeColor="text1"/>
          <w:sz w:val="14"/>
        </w:rPr>
        <w:t xml:space="preserve">. The </w:t>
      </w:r>
      <w:r w:rsidRPr="001912AF">
        <w:rPr>
          <w:rStyle w:val="Emphasis"/>
          <w:rFonts w:asciiTheme="minorHAnsi" w:hAnsiTheme="minorHAnsi" w:cstheme="minorHAnsi"/>
          <w:color w:val="000000" w:themeColor="text1"/>
        </w:rPr>
        <w:t>most dangerous casualty of any economically-induced drawdown of U.S. military presence would almost certainly be the Middle East</w:t>
      </w:r>
      <w:r w:rsidRPr="001912AF">
        <w:rPr>
          <w:rFonts w:asciiTheme="minorHAnsi" w:hAnsiTheme="minorHAnsi" w:cstheme="minorHAnsi"/>
          <w:color w:val="000000" w:themeColor="text1"/>
          <w:sz w:val="14"/>
        </w:rPr>
        <w:t xml:space="preserve">. Although Iran’s acquisition of nuclear weapons is not inevitable, </w:t>
      </w:r>
      <w:r w:rsidRPr="001912AF">
        <w:rPr>
          <w:rStyle w:val="StyleBoldUnderline"/>
          <w:rFonts w:asciiTheme="minorHAnsi" w:hAnsiTheme="minorHAnsi" w:cstheme="minorHAnsi"/>
          <w:color w:val="000000" w:themeColor="text1"/>
        </w:rPr>
        <w:t>worries about a nuclear-armed Iran could lead states in the region to develop new security arrangements with external powers, acquire additional weapons, and consider pursuing their own nuclear ambitions.</w:t>
      </w:r>
      <w:r w:rsidRPr="001912AF">
        <w:rPr>
          <w:rFonts w:asciiTheme="minorHAnsi" w:hAnsiTheme="minorHAnsi" w:cstheme="minorHAnsi"/>
          <w:color w:val="000000" w:themeColor="text1"/>
          <w:sz w:val="14"/>
        </w:rPr>
        <w:t xml:space="preserve"> It is not clear that the type of stable deterrent relationship that existed between the great powers for most of the Cold War would emerge naturally in the Middle East with a nuclear Iran</w:t>
      </w:r>
      <w:r w:rsidRPr="001912AF">
        <w:rPr>
          <w:rStyle w:val="StyleBoldUnderline"/>
          <w:rFonts w:asciiTheme="minorHAnsi" w:hAnsiTheme="minorHAnsi" w:cstheme="minorHAnsi"/>
          <w:color w:val="000000" w:themeColor="text1"/>
        </w:rPr>
        <w:t xml:space="preserve">. Episodes of low intensity conflict and terrorism taking place under a nuclear umbrella could </w:t>
      </w:r>
      <w:r w:rsidRPr="001912AF">
        <w:rPr>
          <w:rStyle w:val="Emphasis"/>
          <w:rFonts w:asciiTheme="minorHAnsi" w:hAnsiTheme="minorHAnsi" w:cstheme="minorHAnsi"/>
          <w:color w:val="000000" w:themeColor="text1"/>
        </w:rPr>
        <w:t>lead to an unintended escalation and broader conflict</w:t>
      </w:r>
      <w:r w:rsidRPr="001912AF">
        <w:rPr>
          <w:rStyle w:val="StyleBoldUnderline"/>
          <w:rFonts w:asciiTheme="minorHAnsi" w:hAnsiTheme="minorHAnsi" w:cstheme="minorHAnsi"/>
          <w:color w:val="000000" w:themeColor="text1"/>
        </w:rPr>
        <w:t xml:space="preserve"> if clear red lines between those states involved are not well established</w:t>
      </w:r>
      <w:r w:rsidRPr="001912AF">
        <w:rPr>
          <w:rFonts w:asciiTheme="minorHAnsi" w:hAnsiTheme="minorHAnsi" w:cstheme="minorHAnsi"/>
          <w:color w:val="000000" w:themeColor="text1"/>
          <w:sz w:val="14"/>
        </w:rPr>
        <w:t xml:space="preserve">. The close proximity of potential nuclear rivals combined with underdeveloped surveillance capabilities and mobile dual-capable Iranian missile systems also will produce </w:t>
      </w:r>
      <w:r w:rsidRPr="001912AF">
        <w:rPr>
          <w:rStyle w:val="StyleBoldUnderline"/>
          <w:rFonts w:asciiTheme="minorHAnsi" w:hAnsiTheme="minorHAnsi" w:cstheme="minorHAnsi"/>
          <w:color w:val="000000" w:themeColor="text1"/>
        </w:rPr>
        <w:t>inherent difficulties in achieving reliable indications and warning of an impending nuclear attack.</w:t>
      </w:r>
      <w:r w:rsidRPr="001912AF">
        <w:rPr>
          <w:rFonts w:asciiTheme="minorHAnsi" w:hAnsiTheme="minorHAnsi" w:cstheme="minorHAnsi"/>
          <w:color w:val="000000" w:themeColor="text1"/>
          <w:sz w:val="14"/>
        </w:rPr>
        <w:t xml:space="preserve"> The lack of strategic depth in neighboring states like Israel, short warning and missile flight times, and uncertainty of Iranian intentions may place </w:t>
      </w:r>
      <w:r w:rsidRPr="001912AF">
        <w:rPr>
          <w:rStyle w:val="StyleBoldUnderline"/>
          <w:rFonts w:asciiTheme="minorHAnsi" w:hAnsiTheme="minorHAnsi" w:cstheme="minorHAnsi"/>
          <w:color w:val="000000" w:themeColor="text1"/>
        </w:rPr>
        <w:t xml:space="preserve">more focus on preemption rather than defense, potentially leading to escalating crises. Types of conflict that the world continues to experience, such as over resources, could reemerge, particularly if protectionism grows and there is a resort to neo-mercantilist practices. Perceptions of renewed energy scarcity will drive countries to take actions to assure their future access to energy supplies. In the worst case, this could result in </w:t>
      </w:r>
      <w:proofErr w:type="gramStart"/>
      <w:r w:rsidRPr="001912AF">
        <w:rPr>
          <w:rStyle w:val="StyleBoldUnderline"/>
          <w:rFonts w:asciiTheme="minorHAnsi" w:hAnsiTheme="minorHAnsi" w:cstheme="minorHAnsi"/>
          <w:color w:val="000000" w:themeColor="text1"/>
        </w:rPr>
        <w:t>interstate</w:t>
      </w:r>
      <w:proofErr w:type="gramEnd"/>
      <w:r w:rsidRPr="001912AF">
        <w:rPr>
          <w:rStyle w:val="StyleBoldUnderline"/>
          <w:rFonts w:asciiTheme="minorHAnsi" w:hAnsiTheme="minorHAnsi" w:cstheme="minorHAnsi"/>
          <w:color w:val="000000" w:themeColor="text1"/>
        </w:rPr>
        <w:t xml:space="preserv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w:t>
      </w:r>
      <w:r w:rsidRPr="001912AF">
        <w:rPr>
          <w:rFonts w:asciiTheme="minorHAnsi" w:hAnsiTheme="minorHAnsi" w:cstheme="minorHAnsi"/>
          <w:color w:val="000000" w:themeColor="text1"/>
          <w:sz w:val="14"/>
        </w:rPr>
        <w:t xml:space="preserve">Buildup of regional naval capabilities could lead to increased tensions, rivalries, and counterbalancing moves, but </w:t>
      </w:r>
      <w:r w:rsidRPr="001912AF">
        <w:rPr>
          <w:rStyle w:val="StyleBoldUnderline"/>
          <w:rFonts w:asciiTheme="minorHAnsi" w:hAnsiTheme="minorHAnsi" w:cstheme="minorHAnsi"/>
          <w:color w:val="000000" w:themeColor="text1"/>
        </w:rPr>
        <w:t xml:space="preserve">it also will create opportunities for multinational cooperation in protecting critical sea lanes. With water also becoming scarcer in Asia and the Middle East, cooperation to manage </w:t>
      </w:r>
      <w:r w:rsidRPr="001912AF">
        <w:rPr>
          <w:rStyle w:val="StyleBoldUnderline"/>
          <w:rFonts w:asciiTheme="minorHAnsi" w:hAnsiTheme="minorHAnsi" w:cstheme="minorHAnsi"/>
          <w:color w:val="000000" w:themeColor="text1"/>
        </w:rPr>
        <w:lastRenderedPageBreak/>
        <w:t>changing water resources is likely to be increasingly difficult both within and between states in a more dog-eat-dog world.</w:t>
      </w:r>
    </w:p>
    <w:p w:rsidR="00E94509" w:rsidRDefault="00E94509" w:rsidP="00A47BA9"/>
    <w:p w:rsidR="00C0012B" w:rsidRDefault="00C0012B" w:rsidP="00C0012B">
      <w:pPr>
        <w:pStyle w:val="Heading3"/>
      </w:pPr>
      <w:r>
        <w:lastRenderedPageBreak/>
        <w:t xml:space="preserve">Terrorism </w:t>
      </w:r>
    </w:p>
    <w:p w:rsidR="00C0012B" w:rsidRPr="00083CCC" w:rsidRDefault="00C0012B" w:rsidP="00C0012B">
      <w:pPr>
        <w:pStyle w:val="Heading4"/>
        <w:rPr>
          <w:rFonts w:eastAsia="Malgun Gothic"/>
        </w:rPr>
      </w:pPr>
      <w:r w:rsidRPr="00083CCC">
        <w:rPr>
          <w:rFonts w:eastAsia="Malgun Gothic"/>
        </w:rPr>
        <w:t>Independently collapses trade and stability</w:t>
      </w:r>
    </w:p>
    <w:p w:rsidR="00C0012B" w:rsidRPr="00083CCC" w:rsidRDefault="00C0012B" w:rsidP="00C0012B">
      <w:pPr>
        <w:jc w:val="both"/>
        <w:rPr>
          <w:b/>
        </w:rPr>
      </w:pPr>
      <w:r w:rsidRPr="00083CCC">
        <w:rPr>
          <w:rStyle w:val="StyleStyleBold12pt"/>
        </w:rPr>
        <w:t>Fordham 2010</w:t>
      </w:r>
      <w:r w:rsidRPr="00083CCC">
        <w:rPr>
          <w:b/>
        </w:rPr>
        <w:t xml:space="preserve"> </w:t>
      </w:r>
    </w:p>
    <w:p w:rsidR="00C0012B" w:rsidRPr="00C0012B" w:rsidRDefault="00C0012B" w:rsidP="00C0012B">
      <w:pPr>
        <w:rPr>
          <w:sz w:val="16"/>
        </w:rPr>
      </w:pPr>
      <w:r w:rsidRPr="00083CCC">
        <w:rPr>
          <w:sz w:val="16"/>
        </w:rPr>
        <w:t xml:space="preserve">(Tina Fordham, “Investors can’t ignore the rise of geopolitical risk”, Financial Times, 7-17-2010, </w:t>
      </w:r>
      <w:hyperlink r:id="rId26" w:history="1">
        <w:r w:rsidRPr="00C0012B">
          <w:rPr>
            <w:rStyle w:val="Hyperlink"/>
            <w:sz w:val="16"/>
          </w:rPr>
          <w:t>http://www.ft.com/cms/s/0/dc71f272-7a14-11df-9871-00144feabdc0.html</w:t>
        </w:r>
      </w:hyperlink>
      <w:r w:rsidRPr="00C0012B">
        <w:rPr>
          <w:sz w:val="16"/>
        </w:rPr>
        <w:t>)</w:t>
      </w:r>
    </w:p>
    <w:p w:rsidR="00C0012B" w:rsidRPr="00C0012B" w:rsidRDefault="00C0012B" w:rsidP="00C0012B">
      <w:pPr>
        <w:jc w:val="both"/>
        <w:rPr>
          <w:sz w:val="16"/>
        </w:rPr>
      </w:pPr>
    </w:p>
    <w:p w:rsidR="00C0012B" w:rsidRPr="00C0012B" w:rsidRDefault="00C0012B" w:rsidP="00C0012B">
      <w:r w:rsidRPr="00C0012B">
        <w:t xml:space="preserve">Geopolitical risk is on the rise after years of relative quiet – potentially creating further headwinds to the global recovery just as </w:t>
      </w:r>
      <w:r w:rsidRPr="00C0012B">
        <w:rPr>
          <w:rStyle w:val="StyleBoldUnderline"/>
        </w:rPr>
        <w:t>fears of a double-dip recession are growing</w:t>
      </w:r>
      <w:r w:rsidRPr="00C0012B">
        <w:t xml:space="preserve">, says Tina Fordham, senior political analyst at Citi Private Bank. “Recently, </w:t>
      </w:r>
      <w:r w:rsidRPr="00C0012B">
        <w:rPr>
          <w:rStyle w:val="StyleBoldUnderline"/>
        </w:rPr>
        <w:t xml:space="preserve">markets have been focused on problems within the </w:t>
      </w:r>
      <w:proofErr w:type="spellStart"/>
      <w:r w:rsidRPr="00C0012B">
        <w:rPr>
          <w:rStyle w:val="StyleBoldUnderline"/>
        </w:rPr>
        <w:t>eurozone</w:t>
      </w:r>
      <w:proofErr w:type="spellEnd"/>
      <w:r w:rsidRPr="00C0012B">
        <w:rPr>
          <w:rStyle w:val="StyleBoldUnderline"/>
        </w:rPr>
        <w:t xml:space="preserve"> and not much moved by developments in North Korea, new Iran sanctions, tensions between Turkey and Israel or the unrest in strategically significant Kyrgyzstan</w:t>
      </w:r>
      <w:r w:rsidRPr="00C0012B">
        <w:t xml:space="preserve">,” she says. “But taken together, we don’t think investors can afford to ignore the return of geopolitical concerns to the fragile post-financial crisis environment.” </w:t>
      </w:r>
      <w:proofErr w:type="spellStart"/>
      <w:r w:rsidRPr="00C0012B">
        <w:t>Ms</w:t>
      </w:r>
      <w:proofErr w:type="spellEnd"/>
      <w:r w:rsidRPr="00C0012B">
        <w:t xml:space="preserve"> Fordham argues the end of post-Cold War US pre-eminence is one of the most important by-products of the financial crisis. “</w:t>
      </w:r>
      <w:r w:rsidRPr="00C0012B">
        <w:rPr>
          <w:rStyle w:val="StyleBoldUnderline"/>
        </w:rPr>
        <w:t>The post</w:t>
      </w:r>
      <w:r w:rsidRPr="00C0012B">
        <w:t>-</w:t>
      </w:r>
      <w:r w:rsidRPr="00C0012B">
        <w:rPr>
          <w:rStyle w:val="StyleBoldUnderline"/>
        </w:rPr>
        <w:t>crisis world order is shifting</w:t>
      </w:r>
      <w:r w:rsidRPr="00C0012B">
        <w:t xml:space="preserve">. More players than ever are at the </w:t>
      </w:r>
      <w:proofErr w:type="gramStart"/>
      <w:r w:rsidRPr="00C0012B">
        <w:t>table,</w:t>
      </w:r>
      <w:proofErr w:type="gramEnd"/>
      <w:r w:rsidRPr="00C0012B">
        <w:t xml:space="preserve"> and their interests often diverge. </w:t>
      </w:r>
      <w:r w:rsidRPr="00C0012B">
        <w:rPr>
          <w:rStyle w:val="StyleBoldUnderline"/>
        </w:rPr>
        <w:t>Emerging market countries have greater weight in the system,</w:t>
      </w:r>
      <w:r w:rsidRPr="00C0012B">
        <w:t xml:space="preserve"> yet many lack experience on the global stage. </w:t>
      </w:r>
      <w:r w:rsidRPr="00C0012B">
        <w:rPr>
          <w:rStyle w:val="StyleBoldUnderline"/>
        </w:rPr>
        <w:t>Addressing the world’s challenges</w:t>
      </w:r>
      <w:r w:rsidRPr="00C0012B">
        <w:t xml:space="preserve"> in this more crowded environment will be slower and more complex. This increases the potential for proliferating risks: most notably the prospect of politically and/or economically weakened regimes obtaining nuclear weapons; and military action to keep them from doing so. “Left unresolved, these challen</w:t>
      </w:r>
      <w:r w:rsidRPr="00C0012B">
        <w:rPr>
          <w:rStyle w:val="StyleBoldUnderline"/>
        </w:rPr>
        <w:t>ges could disrupt global stability and trade. This would be a very unwelcome time to see the return of geopolitical risk.”</w:t>
      </w:r>
    </w:p>
    <w:p w:rsidR="00C0012B" w:rsidRPr="00C0012B" w:rsidRDefault="00C0012B" w:rsidP="00C0012B"/>
    <w:p w:rsidR="00C0012B" w:rsidRPr="00C0012B" w:rsidRDefault="00C0012B" w:rsidP="00C0012B">
      <w:pPr>
        <w:pStyle w:val="Heading4"/>
        <w:rPr>
          <w:rStyle w:val="StyleStyleBold12pt"/>
          <w:b/>
        </w:rPr>
      </w:pPr>
      <w:r w:rsidRPr="00C0012B">
        <w:rPr>
          <w:rStyle w:val="StyleStyleBold12pt"/>
          <w:b/>
        </w:rPr>
        <w:t>Trade creates structural disincentives for state war</w:t>
      </w:r>
    </w:p>
    <w:p w:rsidR="00C0012B" w:rsidRPr="00C0012B" w:rsidRDefault="00C0012B" w:rsidP="00C0012B">
      <w:pPr>
        <w:rPr>
          <w:rStyle w:val="StyleBoldUnderline"/>
        </w:rPr>
      </w:pPr>
      <w:r w:rsidRPr="00C0012B">
        <w:rPr>
          <w:rStyle w:val="StyleStyleBold12pt"/>
        </w:rPr>
        <w:t>Griswold 2011</w:t>
      </w:r>
    </w:p>
    <w:p w:rsidR="00C0012B" w:rsidRPr="00C0012B" w:rsidRDefault="00C0012B" w:rsidP="00C0012B">
      <w:pPr>
        <w:rPr>
          <w:sz w:val="16"/>
        </w:rPr>
      </w:pPr>
      <w:r w:rsidRPr="00C0012B">
        <w:rPr>
          <w:sz w:val="16"/>
        </w:rPr>
        <w:t xml:space="preserve">Daniel Griswold is director of the Center for Trade Policy Studies at the Cato Institute and author of Mad about Trade: Why Main Street America Should Embrace Globalization. “Free Trade and the Global Middle Class,” Hayek Society Journal Vol. 9 </w:t>
      </w:r>
      <w:hyperlink r:id="rId27" w:history="1">
        <w:r w:rsidRPr="00C0012B">
          <w:rPr>
            <w:rStyle w:val="Hyperlink"/>
            <w:sz w:val="16"/>
          </w:rPr>
          <w:t>http://www.cato.org/pubs/articles/Hayek-Society-Journal-Griswold.pdf Accessed 6/30/12</w:t>
        </w:r>
      </w:hyperlink>
    </w:p>
    <w:p w:rsidR="00C0012B" w:rsidRPr="00C0012B" w:rsidRDefault="00C0012B" w:rsidP="00C0012B">
      <w:pPr>
        <w:rPr>
          <w:rStyle w:val="StyleBoldUnderline"/>
        </w:rPr>
      </w:pPr>
    </w:p>
    <w:p w:rsidR="00C0012B" w:rsidRPr="00C0012B" w:rsidRDefault="00C0012B" w:rsidP="00C0012B">
      <w:pPr>
        <w:rPr>
          <w:rStyle w:val="StyleBoldUnderline"/>
        </w:rPr>
      </w:pPr>
      <w:r w:rsidRPr="00C0012B">
        <w:rPr>
          <w:sz w:val="16"/>
        </w:rPr>
        <w:t xml:space="preserve">Our more globalized world has also yielded a “peace dividend.” It may not be obvious when our daily news cycles are dominated by horrific images from the Gaza Strip, Afghanistan and Libya, but our more </w:t>
      </w:r>
      <w:r w:rsidRPr="00C0012B">
        <w:rPr>
          <w:rStyle w:val="StyleBoldUnderline"/>
        </w:rPr>
        <w:t xml:space="preserve">globalized world has </w:t>
      </w:r>
      <w:r w:rsidRPr="00C0012B">
        <w:rPr>
          <w:sz w:val="16"/>
        </w:rPr>
        <w:t xml:space="preserve">somehow </w:t>
      </w:r>
      <w:r w:rsidRPr="00C0012B">
        <w:rPr>
          <w:rStyle w:val="StyleBoldUnderline"/>
        </w:rPr>
        <w:t xml:space="preserve">become a more peaceful world. The number of civil and international wars has dropped sharply in the past 15 years, along with battle deaths. The reasons behind the retreat of war are complex, but again the spread of trade and globalization have played a key role. </w:t>
      </w:r>
      <w:r w:rsidRPr="00C0012B">
        <w:rPr>
          <w:sz w:val="16"/>
        </w:rPr>
        <w:t>Trade has been seen as a friend of peace for centuries. In the 19th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20th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C0012B">
        <w:rPr>
          <w:rStyle w:val="StyleBoldUnderline"/>
        </w:rPr>
        <w:t>unhampered trade dovetail[s] with peace; high tariffs, trade barriers and unfair economic competition, with war</w:t>
      </w:r>
      <w:r w:rsidRPr="00C0012B">
        <w:rPr>
          <w:sz w:val="16"/>
        </w:rPr>
        <w:t xml:space="preserve">.” Hull was awarded the 1945 Nobel Prize for Peace, in part because of his work to promote global trade. </w:t>
      </w:r>
      <w:r w:rsidRPr="00C0012B">
        <w:rPr>
          <w:rStyle w:val="StyleBoldUnderline"/>
        </w:rPr>
        <w:t xml:space="preserve">Free trade and globalization have promoted peace in three main ways. First, trade and globalization have reinforced the trend towards democracy, and democracies tend not to pick fights with each other. </w:t>
      </w:r>
      <w:r w:rsidRPr="00C0012B">
        <w:rPr>
          <w:sz w:val="16"/>
        </w:rPr>
        <w:t>A</w:t>
      </w:r>
      <w:r w:rsidRPr="00C0012B">
        <w:rPr>
          <w:rStyle w:val="StyleBoldUnderline"/>
        </w:rPr>
        <w:t xml:space="preserve"> second</w:t>
      </w:r>
      <w:r w:rsidRPr="00C0012B">
        <w:rPr>
          <w:sz w:val="16"/>
        </w:rPr>
        <w:t xml:space="preserve"> and even more potent way that </w:t>
      </w:r>
      <w:r w:rsidRPr="00C0012B">
        <w:rPr>
          <w:rStyle w:val="StyleBoldUnderline"/>
        </w:rPr>
        <w:t>trade has promoted peace is by raising the cost of war. As national economies become more intertwined, those nations have more to lose should war break out. War in a globalized world not only means the loss of human lives and tax dollars, but also ruptured trade and investment ties that impose lasting damage on the economy. Trade and economic integration has helped to keep the peace in Europe for more than 60 years.</w:t>
      </w:r>
      <w:r w:rsidRPr="00C0012B">
        <w:rPr>
          <w:sz w:val="16"/>
        </w:rPr>
        <w:t xml:space="preserve"> More recently, </w:t>
      </w:r>
      <w:r w:rsidRPr="00C0012B">
        <w:rPr>
          <w:rStyle w:val="StyleBoldUnderline"/>
        </w:rPr>
        <w:t xml:space="preserve">deepening economic ties between Mainland China and Taiwan are drawing </w:t>
      </w:r>
      <w:r w:rsidRPr="00C0012B">
        <w:rPr>
          <w:rStyle w:val="StyleBoldUnderline"/>
        </w:rPr>
        <w:lastRenderedPageBreak/>
        <w:t>those two governments closer together and helping to keep the peace</w:t>
      </w:r>
      <w:r w:rsidRPr="00C0012B">
        <w:rPr>
          <w:sz w:val="16"/>
        </w:rPr>
        <w:t xml:space="preserve">. Leaders on both sides of the Taiwan </w:t>
      </w:r>
      <w:proofErr w:type="spellStart"/>
      <w:r w:rsidRPr="00C0012B">
        <w:rPr>
          <w:sz w:val="16"/>
        </w:rPr>
        <w:t>Straight</w:t>
      </w:r>
      <w:proofErr w:type="spellEnd"/>
      <w:r w:rsidRPr="00C0012B">
        <w:rPr>
          <w:sz w:val="16"/>
        </w:rPr>
        <w:t xml:space="preserve"> seem to understand that reckless nationalism would jeopardize the dramatic economic progress that region has enjoyed. A</w:t>
      </w:r>
      <w:r w:rsidRPr="00C0012B">
        <w:rPr>
          <w:rStyle w:val="StyleBoldUnderline"/>
        </w:rPr>
        <w:t xml:space="preserve"> third</w:t>
      </w:r>
      <w:r w:rsidRPr="00C0012B">
        <w:rPr>
          <w:sz w:val="16"/>
        </w:rPr>
        <w:t xml:space="preserve"> reason why free trade promotes peace is because</w:t>
      </w:r>
      <w:r w:rsidRPr="00C0012B">
        <w:rPr>
          <w:rStyle w:val="StyleBoldUnderline"/>
        </w:rPr>
        <w:t xml:space="preserve"> it has reduced the spoils of war. Trade allows nations to acquire wealth through production and exchange rather than conquest of territory and resources. As economies develop, wealth is increasingly measured in terms of intellectual property, financial assets, and human capital. Such assets cannot be easily seized by armies. In contrast, hard assets such as minerals and farmland are becoming relatively less important in high-tech, service economies</w:t>
      </w:r>
      <w:r w:rsidRPr="00C0012B">
        <w:rPr>
          <w:sz w:val="16"/>
        </w:rPr>
        <w:t xml:space="preserve">. If people need resources outside their national borders, say oil or timber or farm products, they can acquire them peacefully by freely trading what they can produce best at home. The world today is harvesting the peaceful fruit of expanding trade. The first half of the 20th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C0012B">
        <w:rPr>
          <w:rStyle w:val="StyleBoldUnderline"/>
        </w:rPr>
        <w:t xml:space="preserve">The notion of another major war between France, Germany and another Western European powers is unimaginable. </w:t>
      </w:r>
      <w:r w:rsidRPr="00C0012B">
        <w:rPr>
          <w:sz w:val="16"/>
        </w:rPr>
        <w:t xml:space="preserve">Compared to past eras, our time is one of relative world peace. According to the Stockholm International Peace Research Institute, the number of armed conflicts around the world has dropped sharply in the past two decades. </w:t>
      </w:r>
      <w:r w:rsidRPr="00C0012B">
        <w:rPr>
          <w:rStyle w:val="StyleBoldUnderline"/>
        </w:rPr>
        <w:t>Virtually all the conflicts today are civil and guerilla wars. The spectacle of two governments sending armies off to fight in the battlefield has become rare.</w:t>
      </w:r>
      <w:r w:rsidRPr="00C0012B">
        <w:rPr>
          <w:sz w:val="16"/>
        </w:rPr>
        <w:t xml:space="preserve"> In the decade from 1998 through 2007, </w:t>
      </w:r>
      <w:r w:rsidRPr="00C0012B">
        <w:rPr>
          <w:rStyle w:val="StyleBoldUnderline"/>
        </w:rPr>
        <w:t>only three actual wars were fought between states: Eritrea-</w:t>
      </w:r>
      <w:proofErr w:type="spellStart"/>
      <w:r w:rsidRPr="00C0012B">
        <w:rPr>
          <w:rStyle w:val="StyleBoldUnderline"/>
        </w:rPr>
        <w:t>Ethopia</w:t>
      </w:r>
      <w:proofErr w:type="spellEnd"/>
      <w:r w:rsidRPr="00C0012B">
        <w:rPr>
          <w:rStyle w:val="StyleBoldUnderline"/>
        </w:rPr>
        <w:t xml:space="preserve"> in 1998-2000, India-Pakistan in 1998-2003, and the United States-Iraq in 2003. From 2004 through 2007, no two nations were at war with one another. Civil wars have ended or at least ebbed</w:t>
      </w:r>
      <w:r w:rsidRPr="00C0012B">
        <w:rPr>
          <w:sz w:val="16"/>
        </w:rPr>
        <w:t xml:space="preserve"> in Aceh (in Indonesia), Angola, Burundi, Congo, Liberia, Nepal, Timor-Leste and Sierra Leone. Coming to the same conclusion is the Human Security Centre at the University of British Colombia in Canada. In a 2005 report, it documented a sharp decline in the number of armed conflicts, genocides and refugee numbers in the past 20 years. The average number of deaths per conflict has fallen from 38,000 in 1950 to 600 in 2002. Most armed conflicts in the world now take place in Sub-Saharan Africa, and the only form of political violence that has worsened in recent years is international terrorism. Many causes lie behind the good news – the end of the Cold War, the spread of democracy, and peacekeeping efforts by major powers among them – but </w:t>
      </w:r>
      <w:r w:rsidRPr="00C0012B">
        <w:rPr>
          <w:rStyle w:val="StyleBoldUnderline"/>
        </w:rPr>
        <w:t>expanding trade and globalization appear to be playing a major role in promoting world peace.</w:t>
      </w:r>
      <w:r w:rsidRPr="00C0012B">
        <w:rPr>
          <w:sz w:val="16"/>
        </w:rPr>
        <w:t xml:space="preserve"> In a chapter from the 2005 Economic Freedom of the World Report, Dr. Erik </w:t>
      </w:r>
      <w:proofErr w:type="spellStart"/>
      <w:r w:rsidRPr="00C0012B">
        <w:rPr>
          <w:sz w:val="16"/>
        </w:rPr>
        <w:t>Gartzke</w:t>
      </w:r>
      <w:proofErr w:type="spellEnd"/>
      <w:r w:rsidRPr="00C0012B">
        <w:rPr>
          <w:sz w:val="16"/>
        </w:rPr>
        <w:t xml:space="preserve"> of Columbia University compared the propensity of countries to engage in wars to their level of economic freedom. He came to the conclusion that economic freedom, including the freedom to trade, significantly decreases the probability that a country will experience a military dispute with another country. </w:t>
      </w:r>
      <w:r w:rsidRPr="00C0012B">
        <w:rPr>
          <w:rStyle w:val="StyleBoldUnderline"/>
        </w:rPr>
        <w:t>Through econometric analysis</w:t>
      </w:r>
      <w:r w:rsidRPr="00C0012B">
        <w:rPr>
          <w:sz w:val="16"/>
        </w:rPr>
        <w:t xml:space="preserve">, he </w:t>
      </w:r>
      <w:r w:rsidRPr="00C0012B">
        <w:rPr>
          <w:rStyle w:val="StyleBoldUnderline"/>
        </w:rPr>
        <w:t xml:space="preserve">found that, “Making economies freer translates into making countries more peaceful. </w:t>
      </w:r>
      <w:r w:rsidRPr="00C0012B">
        <w:rPr>
          <w:sz w:val="16"/>
        </w:rPr>
        <w:t xml:space="preserve">At the extremes, the least </w:t>
      </w:r>
      <w:proofErr w:type="gramStart"/>
      <w:r w:rsidRPr="00C0012B">
        <w:rPr>
          <w:sz w:val="16"/>
        </w:rPr>
        <w:t>free</w:t>
      </w:r>
      <w:proofErr w:type="gramEnd"/>
      <w:r w:rsidRPr="00C0012B">
        <w:rPr>
          <w:sz w:val="16"/>
        </w:rPr>
        <w:t xml:space="preserve"> states are about 14 times as conflict prone as the most free. A 2006 study for the institute for the Study of Labor in Bonn, Germany, found the same pacific effect of trade and globalization. Authors Solomon </w:t>
      </w:r>
      <w:proofErr w:type="spellStart"/>
      <w:r w:rsidRPr="00C0012B">
        <w:rPr>
          <w:sz w:val="16"/>
        </w:rPr>
        <w:t>Polachek</w:t>
      </w:r>
      <w:proofErr w:type="spellEnd"/>
      <w:r w:rsidRPr="00C0012B">
        <w:rPr>
          <w:sz w:val="16"/>
        </w:rPr>
        <w:t xml:space="preserve"> and Carlos </w:t>
      </w:r>
      <w:proofErr w:type="spellStart"/>
      <w:r w:rsidRPr="00C0012B">
        <w:rPr>
          <w:sz w:val="16"/>
        </w:rPr>
        <w:t>Seiglie</w:t>
      </w:r>
      <w:proofErr w:type="spellEnd"/>
      <w:r w:rsidRPr="00C0012B">
        <w:rPr>
          <w:sz w:val="16"/>
        </w:rPr>
        <w:t xml:space="preserve"> found that “trading nations cooperate more and fight less.” In fact</w:t>
      </w:r>
      <w:r w:rsidRPr="00C0012B">
        <w:rPr>
          <w:rStyle w:val="StyleBoldUnderline"/>
        </w:rPr>
        <w:t>, a doubling of trade reduces the probability that a country will be involved in a conflict by 20 percent</w:t>
      </w:r>
      <w:r w:rsidRPr="00C0012B">
        <w:rPr>
          <w:sz w:val="16"/>
        </w:rPr>
        <w:t xml:space="preserve">. Trade was the most important channel for peace, they found, but investment flows also had a positive effect. A democratic form of government also proved to be a force for peace, but primarily because democracies trade more. All this helps explain why the world’s two most conflict-prone regions – the Arab Middle East and Sub-Saharan Africa – are also the world’s two least globally and economically integrated regions. </w:t>
      </w:r>
      <w:r w:rsidRPr="00C0012B">
        <w:rPr>
          <w:rStyle w:val="StyleBoldUnderline"/>
        </w:rPr>
        <w:t xml:space="preserve">Terrorism does not spring from poverty, but </w:t>
      </w:r>
      <w:r w:rsidRPr="00C0012B">
        <w:rPr>
          <w:sz w:val="16"/>
        </w:rPr>
        <w:t>f</w:t>
      </w:r>
      <w:r w:rsidRPr="00C0012B">
        <w:rPr>
          <w:rStyle w:val="StyleBoldUnderline"/>
        </w:rPr>
        <w:t>rom</w:t>
      </w:r>
      <w:r w:rsidRPr="00C0012B">
        <w:rPr>
          <w:sz w:val="16"/>
        </w:rPr>
        <w:t xml:space="preserve"> ideological fervor and political and </w:t>
      </w:r>
      <w:r w:rsidRPr="00C0012B">
        <w:rPr>
          <w:rStyle w:val="StyleBoldUnderline"/>
        </w:rPr>
        <w:t>economic frustration. If we want to blunt the appeal of radical ideology to the next generation of Muslim children coming of age, we can help create more economic opportunity in those societies by encouraging more trade and investment ties with the West</w:t>
      </w:r>
      <w:r w:rsidRPr="00C0012B">
        <w:rPr>
          <w:sz w:val="16"/>
        </w:rPr>
        <w:t xml:space="preserve">. The U.S. initiative to enact free trade agreements with certain Muslim countries, such as Morocco, Jordan, Bahrain and Oman, represent small steps in the right direction. An even more effective policy would be to unilaterally open Western markets to products made and grown in Muslim countries. A young man or woman with a real job at an export-oriented factory making overcoats in Jordan or shorts in Egypt is less vulnerable to the appeal of an Al-Qaida recruiter. Of course, free trade and globalization do not guarantee peace or inoculation against terrorism, </w:t>
      </w:r>
      <w:proofErr w:type="spellStart"/>
      <w:r w:rsidRPr="00C0012B">
        <w:rPr>
          <w:sz w:val="16"/>
        </w:rPr>
        <w:t>anymore</w:t>
      </w:r>
      <w:proofErr w:type="spellEnd"/>
      <w:r w:rsidRPr="00C0012B">
        <w:rPr>
          <w:sz w:val="16"/>
        </w:rPr>
        <w:t xml:space="preserv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C0012B">
        <w:rPr>
          <w:rStyle w:val="StyleBoldUnderline"/>
        </w:rPr>
        <w:t>deeper trade and investment ties among nations have made it more likely that democracy and civil liberties will take root, and less likely those gains will be destroyed by civil conflict and war.</w:t>
      </w:r>
    </w:p>
    <w:p w:rsidR="00C0012B" w:rsidRPr="00C0012B" w:rsidRDefault="00C0012B" w:rsidP="00C0012B"/>
    <w:p w:rsidR="00C0012B" w:rsidRPr="00C0012B" w:rsidRDefault="00C0012B" w:rsidP="00C0012B">
      <w:pPr>
        <w:pStyle w:val="Heading4"/>
      </w:pPr>
      <w:r w:rsidRPr="00C0012B">
        <w:lastRenderedPageBreak/>
        <w:t>Terrorism causes global nuclear escalation – national retaliation goes global</w:t>
      </w:r>
    </w:p>
    <w:p w:rsidR="00C0012B" w:rsidRPr="00C0012B" w:rsidRDefault="00C0012B" w:rsidP="00C0012B">
      <w:pPr>
        <w:rPr>
          <w:rStyle w:val="StyleStyleBold12pt"/>
        </w:rPr>
      </w:pPr>
      <w:r w:rsidRPr="00C0012B">
        <w:rPr>
          <w:rStyle w:val="StyleStyleBold12pt"/>
        </w:rPr>
        <w:t>Morgan in 2009</w:t>
      </w:r>
    </w:p>
    <w:p w:rsidR="00C0012B" w:rsidRPr="00C0012B" w:rsidRDefault="00C0012B" w:rsidP="00C0012B">
      <w:pPr>
        <w:rPr>
          <w:sz w:val="16"/>
        </w:rPr>
      </w:pPr>
      <w:r w:rsidRPr="00C0012B">
        <w:rPr>
          <w:sz w:val="16"/>
        </w:rPr>
        <w:t xml:space="preserve">(Dennis Ray, Professor of Foreign Studies at </w:t>
      </w:r>
      <w:proofErr w:type="spellStart"/>
      <w:r w:rsidRPr="00C0012B">
        <w:rPr>
          <w:sz w:val="16"/>
        </w:rPr>
        <w:t>Hankuk</w:t>
      </w:r>
      <w:proofErr w:type="spellEnd"/>
      <w:r w:rsidRPr="00C0012B">
        <w:rPr>
          <w:sz w:val="16"/>
        </w:rPr>
        <w:t xml:space="preserve"> University, December, “World on fire: two scenarios of the destruction of human civilization and possible extinction of the human race” Futures, </w:t>
      </w:r>
      <w:proofErr w:type="spellStart"/>
      <w:r w:rsidRPr="00C0012B">
        <w:rPr>
          <w:sz w:val="16"/>
        </w:rPr>
        <w:t>Vol</w:t>
      </w:r>
      <w:proofErr w:type="spellEnd"/>
      <w:r w:rsidRPr="00C0012B">
        <w:rPr>
          <w:sz w:val="16"/>
        </w:rPr>
        <w:t xml:space="preserve"> 41 Issue </w:t>
      </w:r>
      <w:r w:rsidR="00E8002B">
        <w:rPr>
          <w:sz w:val="16"/>
        </w:rPr>
        <w:t xml:space="preserve">10, p 683-693, </w:t>
      </w:r>
      <w:proofErr w:type="spellStart"/>
      <w:r w:rsidR="00E8002B">
        <w:rPr>
          <w:sz w:val="16"/>
        </w:rPr>
        <w:t>ScienceDirect</w:t>
      </w:r>
      <w:proofErr w:type="spellEnd"/>
      <w:r w:rsidR="00E8002B">
        <w:rPr>
          <w:sz w:val="16"/>
        </w:rPr>
        <w:t xml:space="preserve">) </w:t>
      </w:r>
      <w:proofErr w:type="spellStart"/>
      <w:r w:rsidR="00E8002B">
        <w:rPr>
          <w:sz w:val="16"/>
        </w:rPr>
        <w:t>mt</w:t>
      </w:r>
      <w:proofErr w:type="spellEnd"/>
    </w:p>
    <w:p w:rsidR="00C0012B" w:rsidRPr="00C0012B" w:rsidRDefault="00C0012B" w:rsidP="00C0012B">
      <w:pPr>
        <w:rPr>
          <w:rStyle w:val="StyleStyleBold12pt"/>
          <w:sz w:val="16"/>
        </w:rPr>
      </w:pPr>
    </w:p>
    <w:p w:rsidR="00C0012B" w:rsidRPr="00083CCC" w:rsidRDefault="00C0012B" w:rsidP="00C0012B">
      <w:pPr>
        <w:pStyle w:val="card"/>
        <w:ind w:left="0"/>
        <w:rPr>
          <w:sz w:val="14"/>
        </w:rPr>
      </w:pPr>
      <w:r w:rsidRPr="00C0012B">
        <w:rPr>
          <w:sz w:val="14"/>
        </w:rPr>
        <w:t xml:space="preserve">In a remarkable website on nuclear war, Carol Moore asks the question "Is Nuclear War Inevitable??" [10].4 In Section 1, Moore points out what most </w:t>
      </w:r>
      <w:r w:rsidRPr="00C0012B">
        <w:rPr>
          <w:rStyle w:val="StyleBoldUnderline"/>
        </w:rPr>
        <w:t xml:space="preserve">terrorists </w:t>
      </w:r>
      <w:r w:rsidRPr="00C0012B">
        <w:rPr>
          <w:sz w:val="14"/>
        </w:rPr>
        <w:t xml:space="preserve">obviously </w:t>
      </w:r>
      <w:r w:rsidRPr="00C0012B">
        <w:rPr>
          <w:rStyle w:val="StyleBoldUnderline"/>
        </w:rPr>
        <w:t>already know</w:t>
      </w:r>
      <w:r w:rsidRPr="00C0012B">
        <w:rPr>
          <w:sz w:val="14"/>
        </w:rPr>
        <w:t xml:space="preserve"> about the nuclear tensions between powerful countries. No doubt, they've figured out that </w:t>
      </w:r>
      <w:r w:rsidRPr="00C0012B">
        <w:rPr>
          <w:rStyle w:val="StyleBoldUnderline"/>
        </w:rPr>
        <w:t>the best way to escalate these tensions into nuclear war is to set off a nuclear exchange</w:t>
      </w:r>
      <w:r w:rsidRPr="00C0012B">
        <w:rPr>
          <w:sz w:val="14"/>
        </w:rPr>
        <w:t xml:space="preserve">. As Moore points out, </w:t>
      </w:r>
      <w:r w:rsidRPr="00C0012B">
        <w:rPr>
          <w:rStyle w:val="StyleBoldUnderline"/>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w:t>
      </w:r>
      <w:r w:rsidRPr="00C0012B">
        <w:rPr>
          <w:sz w:val="14"/>
        </w:rPr>
        <w:t xml:space="preserve">" [10]. </w:t>
      </w:r>
      <w:r w:rsidRPr="00C0012B">
        <w:rPr>
          <w:rStyle w:val="StyleBoldUnderline"/>
        </w:rPr>
        <w:t>Israeli leaders and Zionist supporters have, likewise, stated for years that if Israel were to suffer a nuclear attack</w:t>
      </w:r>
      <w:r w:rsidRPr="00C0012B">
        <w:rPr>
          <w:sz w:val="14"/>
        </w:rPr>
        <w:t xml:space="preserve">, whether from terrorists or a nation state, </w:t>
      </w:r>
      <w:r w:rsidRPr="00C0012B">
        <w:rPr>
          <w:rStyle w:val="StyleBoldUnderline"/>
        </w:rPr>
        <w:t xml:space="preserve">it would retaliate with the suicidal "Samson option" against all major Muslim cities in the Middle East. Furthermore, the Israeli Samson option would also include attacks on Russia and even "anti-Semitic" European cities </w:t>
      </w:r>
      <w:r w:rsidRPr="00C0012B">
        <w:rPr>
          <w:sz w:val="14"/>
        </w:rPr>
        <w:t xml:space="preserve">[10]. In that case, of course, </w:t>
      </w:r>
      <w:r w:rsidRPr="00C0012B">
        <w:rPr>
          <w:rStyle w:val="StyleBoldUnderline"/>
        </w:rPr>
        <w:t>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w:t>
      </w:r>
      <w:r w:rsidRPr="00C0012B">
        <w:rPr>
          <w:sz w:val="14"/>
        </w:rPr>
        <w:t xml:space="preserve">, for years to come, </w:t>
      </w:r>
      <w:r w:rsidRPr="00C0012B">
        <w:rPr>
          <w:rStyle w:val="StyleBoldUnderline"/>
        </w:rPr>
        <w:t xml:space="preserve">massive radioactive clouds would drift throughout the Earth in the nuclear fallout, bringing death or else radiation disease that would be genetically transmitted to future generations in a nuclear winter that could last as long as </w:t>
      </w:r>
      <w:proofErr w:type="gramStart"/>
      <w:r w:rsidRPr="00C0012B">
        <w:rPr>
          <w:rStyle w:val="StyleBoldUnderline"/>
        </w:rPr>
        <w:t>a 100</w:t>
      </w:r>
      <w:proofErr w:type="gramEnd"/>
      <w:r w:rsidRPr="00C0012B">
        <w:rPr>
          <w:rStyle w:val="StyleBoldUnderline"/>
        </w:rPr>
        <w:t xml:space="preserve"> years, t</w:t>
      </w:r>
      <w:r w:rsidRPr="00C0012B">
        <w:rPr>
          <w:sz w:val="14"/>
        </w:rPr>
        <w:t>aking a savage toll upon the environment and fragile ecosphere as well.</w:t>
      </w:r>
    </w:p>
    <w:p w:rsidR="00C0012B" w:rsidRPr="00C0012B" w:rsidRDefault="00C0012B" w:rsidP="00C0012B"/>
    <w:p w:rsidR="00C0012B" w:rsidRPr="00C0012B" w:rsidRDefault="00C0012B" w:rsidP="00C0012B"/>
    <w:p w:rsidR="00C0012B" w:rsidRDefault="00C0012B" w:rsidP="00C0012B">
      <w:pPr>
        <w:pStyle w:val="Heading3"/>
      </w:pPr>
      <w:r>
        <w:lastRenderedPageBreak/>
        <w:t xml:space="preserve">US Econ Key </w:t>
      </w:r>
    </w:p>
    <w:p w:rsidR="00C0012B" w:rsidRPr="00083CCC" w:rsidRDefault="00C0012B" w:rsidP="00C0012B">
      <w:pPr>
        <w:pStyle w:val="Heading4"/>
        <w:rPr>
          <w:rFonts w:cs="Calibri"/>
        </w:rPr>
      </w:pPr>
      <w:r w:rsidRPr="00083CCC">
        <w:rPr>
          <w:rFonts w:cs="Calibri"/>
        </w:rPr>
        <w:t>The US is the underpinning of the global economy</w:t>
      </w:r>
    </w:p>
    <w:p w:rsidR="00C0012B" w:rsidRPr="00083CCC" w:rsidRDefault="00C0012B" w:rsidP="00C0012B">
      <w:pPr>
        <w:rPr>
          <w:sz w:val="16"/>
        </w:rPr>
      </w:pPr>
      <w:proofErr w:type="spellStart"/>
      <w:r w:rsidRPr="00083CCC">
        <w:rPr>
          <w:rStyle w:val="StyleStyleBold12pt"/>
        </w:rPr>
        <w:t>Rahman</w:t>
      </w:r>
      <w:proofErr w:type="spellEnd"/>
      <w:r w:rsidRPr="00083CCC">
        <w:rPr>
          <w:rStyle w:val="StyleStyleBold12pt"/>
        </w:rPr>
        <w:t xml:space="preserve"> </w:t>
      </w:r>
      <w:proofErr w:type="gramStart"/>
      <w:r w:rsidRPr="00083CCC">
        <w:rPr>
          <w:rStyle w:val="StyleStyleBold12pt"/>
        </w:rPr>
        <w:t>2011</w:t>
      </w:r>
      <w:r w:rsidRPr="00083CCC">
        <w:rPr>
          <w:sz w:val="16"/>
        </w:rPr>
        <w:t xml:space="preserve"> </w:t>
      </w:r>
      <w:r w:rsidR="00E8002B">
        <w:rPr>
          <w:sz w:val="16"/>
        </w:rPr>
        <w:t xml:space="preserve"> </w:t>
      </w:r>
      <w:r w:rsidRPr="00083CCC">
        <w:rPr>
          <w:sz w:val="16"/>
        </w:rPr>
        <w:t>former</w:t>
      </w:r>
      <w:proofErr w:type="gramEnd"/>
      <w:r w:rsidRPr="00083CCC">
        <w:rPr>
          <w:sz w:val="16"/>
        </w:rPr>
        <w:t xml:space="preserve"> Ambassador and Chairman of the Centre for Foreign Affairs Studies. (</w:t>
      </w:r>
      <w:proofErr w:type="spellStart"/>
      <w:proofErr w:type="gramStart"/>
      <w:r w:rsidRPr="00083CCC">
        <w:rPr>
          <w:sz w:val="16"/>
        </w:rPr>
        <w:t>Ashfaqur</w:t>
      </w:r>
      <w:proofErr w:type="spellEnd"/>
      <w:r w:rsidRPr="00083CCC">
        <w:rPr>
          <w:sz w:val="16"/>
        </w:rPr>
        <w:t xml:space="preserve"> .</w:t>
      </w:r>
      <w:proofErr w:type="gramEnd"/>
      <w:r w:rsidRPr="00083CCC">
        <w:rPr>
          <w:sz w:val="16"/>
        </w:rPr>
        <w:t xml:space="preserve"> “Another global recession?</w:t>
      </w:r>
      <w:proofErr w:type="gramStart"/>
      <w:r w:rsidRPr="00083CCC">
        <w:rPr>
          <w:sz w:val="16"/>
        </w:rPr>
        <w:t>”.</w:t>
      </w:r>
      <w:proofErr w:type="gramEnd"/>
      <w:r w:rsidRPr="00083CCC">
        <w:rPr>
          <w:sz w:val="16"/>
        </w:rPr>
        <w:t xml:space="preserve"> August 21. </w:t>
      </w:r>
      <w:hyperlink r:id="rId28" w:history="1">
        <w:r w:rsidR="00E8002B" w:rsidRPr="009A2424">
          <w:rPr>
            <w:rStyle w:val="Hyperlink"/>
            <w:sz w:val="16"/>
          </w:rPr>
          <w:t>http://www.thedailystar.net/newDesign/news-details.php?nid=199461</w:t>
        </w:r>
      </w:hyperlink>
      <w:r w:rsidRPr="00083CCC">
        <w:rPr>
          <w:sz w:val="16"/>
        </w:rPr>
        <w:t>)</w:t>
      </w:r>
      <w:r w:rsidR="00E8002B">
        <w:rPr>
          <w:sz w:val="16"/>
        </w:rPr>
        <w:t xml:space="preserve"> </w:t>
      </w:r>
      <w:proofErr w:type="spellStart"/>
      <w:r w:rsidR="00E8002B">
        <w:rPr>
          <w:sz w:val="16"/>
        </w:rPr>
        <w:t>mt</w:t>
      </w:r>
      <w:proofErr w:type="spellEnd"/>
    </w:p>
    <w:p w:rsidR="00C0012B" w:rsidRPr="00083CCC" w:rsidRDefault="00C0012B" w:rsidP="00C0012B">
      <w:pPr>
        <w:rPr>
          <w:sz w:val="16"/>
        </w:rPr>
      </w:pPr>
    </w:p>
    <w:p w:rsidR="00C0012B" w:rsidRDefault="00C0012B" w:rsidP="00C0012B">
      <w:pPr>
        <w:rPr>
          <w:sz w:val="16"/>
        </w:rPr>
      </w:pPr>
      <w:r w:rsidRPr="00083CCC">
        <w:rPr>
          <w:sz w:val="16"/>
        </w:rPr>
        <w:t xml:space="preserve">Several </w:t>
      </w:r>
      <w:r w:rsidRPr="00E8002B">
        <w:rPr>
          <w:sz w:val="16"/>
        </w:rPr>
        <w:t xml:space="preserve">developments, especially in Europe and the US, fan this fear. </w:t>
      </w:r>
      <w:r w:rsidRPr="00E8002B">
        <w:rPr>
          <w:rStyle w:val="StyleBoldUnderline"/>
        </w:rPr>
        <w:t>First, the US recovery from the last recession has been fragile</w:t>
      </w:r>
      <w:r w:rsidRPr="00E8002B">
        <w:rPr>
          <w:sz w:val="16"/>
        </w:rPr>
        <w:t xml:space="preserve">. Its economy is much more susceptible to geopolitical shocks. Second there is a rise in fuel prices. The political instability in the Middle East is far from over. This is causing risks for the country and the international economy. Third, the global food prices in July this year is markedly higher than a year ago, almost 35% more. Commodities such as maize (up 84%), sugar (up 62%), wheat (up 55%), </w:t>
      </w:r>
      <w:proofErr w:type="gramStart"/>
      <w:r w:rsidRPr="00E8002B">
        <w:rPr>
          <w:sz w:val="16"/>
        </w:rPr>
        <w:t>soybean</w:t>
      </w:r>
      <w:proofErr w:type="gramEnd"/>
      <w:r w:rsidRPr="00E8002B">
        <w:rPr>
          <w:sz w:val="16"/>
        </w:rPr>
        <w:t xml:space="preserve"> oil (up 47%) have seen spike in their prices. Crude oil prices have also risen by 45%, affecting production costs. </w:t>
      </w:r>
      <w:r w:rsidRPr="00E8002B">
        <w:rPr>
          <w:rStyle w:val="StyleBoldUnderline"/>
        </w:rPr>
        <w:t>In the US, even though its debt ceiling has been raised and the country can now continue to borrow, credit agencies have downgraded its credit rating and therefore its stock markets have started to flounder</w:t>
      </w:r>
      <w:r w:rsidRPr="00E8002B">
        <w:rPr>
          <w:sz w:val="16"/>
        </w:rPr>
        <w:t xml:space="preserve">. World Bank President </w:t>
      </w:r>
      <w:proofErr w:type="spellStart"/>
      <w:r w:rsidRPr="00E8002B">
        <w:rPr>
          <w:sz w:val="16"/>
        </w:rPr>
        <w:t>Zoellick</w:t>
      </w:r>
      <w:proofErr w:type="spellEnd"/>
      <w:r w:rsidRPr="00E8002B">
        <w:rPr>
          <w:sz w:val="16"/>
        </w:rPr>
        <w:t xml:space="preserve"> recently said: "There was a convergence of some events in Europe and the US that has led many market participants to lose confidence in economic leadership of the key countries." He added: "</w:t>
      </w:r>
      <w:r w:rsidRPr="00E8002B">
        <w:rPr>
          <w:rStyle w:val="StyleBoldUnderline"/>
        </w:rPr>
        <w:t>Those events, combined with other fragilities in the nature of recovery, have pushed US into a new danger zone</w:t>
      </w:r>
      <w:r w:rsidRPr="00E8002B">
        <w:rPr>
          <w:sz w:val="16"/>
        </w:rPr>
        <w:t xml:space="preserve">." </w:t>
      </w:r>
      <w:r w:rsidRPr="00E8002B">
        <w:rPr>
          <w:rStyle w:val="StyleBoldUnderline"/>
        </w:rPr>
        <w:t>Employment in the US has, therefore, come near to a grinding halt</w:t>
      </w:r>
      <w:r w:rsidRPr="00E8002B">
        <w:rPr>
          <w:sz w:val="16"/>
        </w:rPr>
        <w:t xml:space="preserve">. Prices of homes there continue to slide. </w:t>
      </w:r>
      <w:r w:rsidRPr="00E8002B">
        <w:rPr>
          <w:rStyle w:val="StyleBoldUnderline"/>
        </w:rPr>
        <w:t>Consumer and business spending is slowing remarkably</w:t>
      </w:r>
      <w:r w:rsidRPr="00E8002B">
        <w:rPr>
          <w:sz w:val="16"/>
        </w:rPr>
        <w:t xml:space="preserve">. So, </w:t>
      </w:r>
      <w:r w:rsidRPr="00E8002B">
        <w:rPr>
          <w:rStyle w:val="StyleBoldUnderline"/>
        </w:rPr>
        <w:t>when the giant consumer economy slows down, there would be less demand for goods she buys from abroad,</w:t>
      </w:r>
      <w:r w:rsidRPr="00E8002B">
        <w:rPr>
          <w:sz w:val="16"/>
        </w:rPr>
        <w:t xml:space="preserve"> even from countries like Bangladesh. </w:t>
      </w:r>
      <w:r w:rsidRPr="00E8002B">
        <w:rPr>
          <w:rStyle w:val="StyleBoldUnderline"/>
        </w:rPr>
        <w:t>This would lead to decline in exports from such countries to the US. Then these economies would start to slide too, leading to factory closures and unemployment on a large scale. There would be less money available for economic development activities</w:t>
      </w:r>
      <w:r w:rsidRPr="00E8002B">
        <w:rPr>
          <w:sz w:val="16"/>
        </w:rPr>
        <w:t xml:space="preserve">. Adding to the woes of the US economy are the travails of European economies. There, countries like Greece and Portugal, which are heavily indebted, have already received a first round of bailout. But this is not working. A second bailout has been given to Greece. But these countries remain in deep economic trouble. Bigger economies like Spain and Italy are also on the verge of bankruptcy. More sound economies like France and Germany are unwilling to provide money through the European Central Bank to bail them out. A proposal to issue Euro bonds to be funded by all the countries of the Euro Zone has also not met with approval. A creeping fear of the leaders of such big economies is that their electorate is not likely to agree to fund bankruptcies in other countries through the taxes they pay. Inevitably, they are saying that these weaker economies must restrain expenditures and thereby check indebtedness and live within their means. Thus, with fresh international bailouts not in the horizon and with possibilities of a debt default by countries like Greece, there is a likelihood of a ripple going through the world's financial system. Now what is recession and especially one with a global </w:t>
      </w:r>
      <w:proofErr w:type="gramStart"/>
      <w:r w:rsidRPr="00E8002B">
        <w:rPr>
          <w:sz w:val="16"/>
        </w:rPr>
        <w:t>dimension ?</w:t>
      </w:r>
      <w:proofErr w:type="gramEnd"/>
      <w:r w:rsidRPr="00E8002B">
        <w:rPr>
          <w:sz w:val="16"/>
        </w:rPr>
        <w:t xml:space="preserve"> There is no commonly accepted definition of a recession or for that matter of a global recession. The International Monetary Fund (IMF) regards periods when global growth is less than 3% to be a global recession. During this period, global per capita output growth is zero or negative and unemployment and bankruptcies are on the rise. Recession within a country implies that there is a business cycle contraction. It occurs when "there is a widespread drop in spending following an adverse supply shock or the bursting of an economic bubble." The most common indicator is "two down quarters of GDP." That is, when GDP of a country does not increase for six months. When recession occurs there is a slowdown in economic activity. Overall consumption, investment, government spending and net exports fall. Economic drivers such as employment, household savings, corporate investments, interest rates are on the wane. Interestingly, recession can be of several types. Each type may be literally of distinctive shapes. Thus V-shaped, or a short and sharp contraction, is common. It is usually followed by a rapid and sustained recovery. A U-shaped slump is a prolonged recession. The W-shaped slowdown of the economy is a double dip recession. There is also an L-shaped recession when, in 8 out of 9 three-monthly quarters, the economy is spiraling downward. So </w:t>
      </w:r>
      <w:r w:rsidRPr="00E8002B">
        <w:rPr>
          <w:rStyle w:val="StyleBoldUnderline"/>
        </w:rPr>
        <w:t>what type of recession can the world expect in the next quarter? Experts say that it could be a</w:t>
      </w:r>
      <w:r w:rsidRPr="00E8002B">
        <w:rPr>
          <w:sz w:val="16"/>
        </w:rPr>
        <w:t xml:space="preserve"> W-shaped one, known as a </w:t>
      </w:r>
      <w:r w:rsidRPr="00E8002B">
        <w:rPr>
          <w:rStyle w:val="StyleBoldUnderline"/>
        </w:rPr>
        <w:t>double dip type</w:t>
      </w:r>
      <w:r w:rsidRPr="00E8002B">
        <w:rPr>
          <w:sz w:val="16"/>
        </w:rPr>
        <w:t xml:space="preserve">. But let us try to understand why the world is likely to face another recession, when it has just emerged from the last one, the Great Recession in 2010. Do not forget that this recession had begun in 2007 with the "mortgage and the derivative" scandal when the real estate and property bubble burst. Today, </w:t>
      </w:r>
      <w:r w:rsidRPr="00E8002B">
        <w:rPr>
          <w:rStyle w:val="StyleBoldUnderline"/>
        </w:rPr>
        <w:t>many say that the last recession had never ended</w:t>
      </w:r>
      <w:r w:rsidRPr="00E8002B">
        <w:rPr>
          <w:sz w:val="16"/>
        </w:rPr>
        <w:t xml:space="preserve">. </w:t>
      </w:r>
      <w:r w:rsidRPr="00E8002B">
        <w:rPr>
          <w:rStyle w:val="StyleBoldUnderline"/>
        </w:rPr>
        <w:t>Despite official data that shows recovery, it was only a modest recovery</w:t>
      </w:r>
      <w:r w:rsidRPr="00E8002B">
        <w:rPr>
          <w:sz w:val="16"/>
        </w:rPr>
        <w:t xml:space="preserve">. So, </w:t>
      </w:r>
      <w:r w:rsidRPr="00E8002B">
        <w:rPr>
          <w:rStyle w:val="StyleBoldUnderline"/>
        </w:rPr>
        <w:t>when the recession hit the US in 2007 it was the Great Recession I. The US government fought it by stimulating their economy with large bailouts</w:t>
      </w:r>
      <w:r w:rsidRPr="00E8002B">
        <w:rPr>
          <w:sz w:val="16"/>
        </w:rPr>
        <w:t xml:space="preserve">. </w:t>
      </w:r>
      <w:r w:rsidRPr="00E8002B">
        <w:rPr>
          <w:rStyle w:val="StyleBoldUnderline"/>
        </w:rPr>
        <w:t>But this time, for the Great Recession II, which we may be entering,</w:t>
      </w:r>
      <w:r w:rsidRPr="00E8002B">
        <w:rPr>
          <w:sz w:val="16"/>
        </w:rPr>
        <w:t xml:space="preserve"> there is a completely different response. </w:t>
      </w:r>
      <w:r w:rsidRPr="00E8002B">
        <w:rPr>
          <w:rStyle w:val="StyleBoldUnderline"/>
        </w:rPr>
        <w:t>Politicians are squabbling over how much to cut spending</w:t>
      </w:r>
      <w:r w:rsidRPr="00E8002B">
        <w:rPr>
          <w:sz w:val="16"/>
        </w:rPr>
        <w:t xml:space="preserve">. Therefore, </w:t>
      </w:r>
      <w:r w:rsidRPr="00E8002B">
        <w:rPr>
          <w:rStyle w:val="StyleBoldUnderline"/>
        </w:rPr>
        <w:t>we may be in a new double dip or W-shaped</w:t>
      </w:r>
      <w:r w:rsidRPr="00083CCC">
        <w:rPr>
          <w:rStyle w:val="StyleBoldUnderline"/>
        </w:rPr>
        <w:t xml:space="preserve"> recession</w:t>
      </w:r>
      <w:r w:rsidRPr="00083CCC">
        <w:rPr>
          <w:sz w:val="16"/>
        </w:rPr>
        <w:t>.</w:t>
      </w:r>
    </w:p>
    <w:p w:rsidR="00C0012B" w:rsidRDefault="00C0012B" w:rsidP="00C0012B">
      <w:pPr>
        <w:rPr>
          <w:sz w:val="16"/>
        </w:rPr>
      </w:pPr>
    </w:p>
    <w:p w:rsidR="00C0012B" w:rsidRDefault="00C0012B" w:rsidP="00C0012B">
      <w:pPr>
        <w:rPr>
          <w:sz w:val="16"/>
        </w:rPr>
      </w:pPr>
    </w:p>
    <w:p w:rsidR="00C0012B" w:rsidRDefault="00C0012B" w:rsidP="00C0012B">
      <w:pPr>
        <w:pStyle w:val="Heading3"/>
      </w:pPr>
      <w:r>
        <w:lastRenderedPageBreak/>
        <w:t xml:space="preserve">AT: No Impact </w:t>
      </w:r>
    </w:p>
    <w:p w:rsidR="00C0012B" w:rsidRPr="00083CCC" w:rsidRDefault="00C0012B" w:rsidP="00C0012B">
      <w:pPr>
        <w:pStyle w:val="Heading4"/>
      </w:pPr>
      <w:r w:rsidRPr="00083CCC">
        <w:t xml:space="preserve">Domestic growth prevents war. </w:t>
      </w:r>
    </w:p>
    <w:p w:rsidR="00C0012B" w:rsidRPr="00083CCC" w:rsidRDefault="00C0012B" w:rsidP="00C0012B">
      <w:pPr>
        <w:rPr>
          <w:sz w:val="16"/>
          <w:szCs w:val="16"/>
        </w:rPr>
      </w:pPr>
      <w:r w:rsidRPr="00083CCC">
        <w:t xml:space="preserve">Erik </w:t>
      </w:r>
      <w:proofErr w:type="spellStart"/>
      <w:r w:rsidRPr="00083CCC">
        <w:rPr>
          <w:rStyle w:val="StyleStyleBold12pt"/>
        </w:rPr>
        <w:t>Gartzke</w:t>
      </w:r>
      <w:proofErr w:type="spellEnd"/>
      <w:r w:rsidRPr="00083CCC">
        <w:rPr>
          <w:rStyle w:val="StyleStyleBold12pt"/>
        </w:rPr>
        <w:t xml:space="preserve"> 2011</w:t>
      </w:r>
      <w:r w:rsidRPr="00083CCC">
        <w:t xml:space="preserve"> </w:t>
      </w:r>
      <w:r w:rsidRPr="00083CCC">
        <w:rPr>
          <w:sz w:val="16"/>
          <w:szCs w:val="16"/>
        </w:rPr>
        <w:t xml:space="preserve">Erik </w:t>
      </w:r>
      <w:proofErr w:type="spellStart"/>
      <w:r w:rsidRPr="00083CCC">
        <w:rPr>
          <w:sz w:val="16"/>
          <w:szCs w:val="16"/>
        </w:rPr>
        <w:t>Gartzke</w:t>
      </w:r>
      <w:proofErr w:type="spellEnd"/>
      <w:r w:rsidRPr="00083CCC">
        <w:rPr>
          <w:sz w:val="16"/>
          <w:szCs w:val="16"/>
        </w:rPr>
        <w:t xml:space="preserve"> is an associate professor of political science at the University of California, San Diego. He studies institutional correlates to war and peace, with an emphasis on bargaining and rational choice theory.  </w:t>
      </w:r>
      <w:proofErr w:type="spellStart"/>
      <w:r w:rsidRPr="00083CCC">
        <w:rPr>
          <w:sz w:val="16"/>
          <w:szCs w:val="16"/>
        </w:rPr>
        <w:t>Gartzke</w:t>
      </w:r>
      <w:proofErr w:type="spellEnd"/>
      <w:r w:rsidRPr="00083CCC">
        <w:rPr>
          <w:sz w:val="16"/>
          <w:szCs w:val="16"/>
        </w:rPr>
        <w:t xml:space="preserve"> holds a </w:t>
      </w:r>
      <w:hyperlink r:id="rId29" w:tgtFrame="_blank" w:history="1">
        <w:r w:rsidRPr="00083CCC">
          <w:rPr>
            <w:rStyle w:val="Hyperlink"/>
            <w:sz w:val="16"/>
            <w:szCs w:val="16"/>
          </w:rPr>
          <w:t>Ph.D.in</w:t>
        </w:r>
      </w:hyperlink>
      <w:r w:rsidRPr="00083CCC">
        <w:rPr>
          <w:sz w:val="16"/>
          <w:szCs w:val="16"/>
        </w:rPr>
        <w:t xml:space="preserve"> political science from the University of Iowa and a B.A. in history from the University of San </w:t>
      </w:r>
      <w:proofErr w:type="spellStart"/>
      <w:r w:rsidRPr="00083CCC">
        <w:rPr>
          <w:sz w:val="16"/>
          <w:szCs w:val="16"/>
        </w:rPr>
        <w:t>Francisco."Security</w:t>
      </w:r>
      <w:proofErr w:type="spellEnd"/>
      <w:r w:rsidRPr="00083CCC">
        <w:rPr>
          <w:sz w:val="16"/>
          <w:szCs w:val="16"/>
        </w:rPr>
        <w:t xml:space="preserve"> in an Insecure World | Erik </w:t>
      </w:r>
      <w:proofErr w:type="spellStart"/>
      <w:r w:rsidRPr="00083CCC">
        <w:rPr>
          <w:sz w:val="16"/>
          <w:szCs w:val="16"/>
        </w:rPr>
        <w:t>Gartzke</w:t>
      </w:r>
      <w:proofErr w:type="spellEnd"/>
      <w:r w:rsidRPr="00083CCC">
        <w:rPr>
          <w:sz w:val="16"/>
          <w:szCs w:val="16"/>
        </w:rPr>
        <w:t xml:space="preserve"> | Cato Unbound." Security in an Insecure World | Erik </w:t>
      </w:r>
      <w:proofErr w:type="spellStart"/>
      <w:r w:rsidRPr="00083CCC">
        <w:rPr>
          <w:sz w:val="16"/>
          <w:szCs w:val="16"/>
        </w:rPr>
        <w:t>Gartzke</w:t>
      </w:r>
      <w:proofErr w:type="spellEnd"/>
      <w:r w:rsidRPr="00083CCC">
        <w:rPr>
          <w:sz w:val="16"/>
          <w:szCs w:val="16"/>
        </w:rPr>
        <w:t xml:space="preserve"> | Cato Unbound. </w:t>
      </w:r>
      <w:proofErr w:type="spellStart"/>
      <w:proofErr w:type="gramStart"/>
      <w:r w:rsidRPr="00083CCC">
        <w:rPr>
          <w:sz w:val="16"/>
          <w:szCs w:val="16"/>
        </w:rPr>
        <w:t>N.p</w:t>
      </w:r>
      <w:proofErr w:type="spellEnd"/>
      <w:proofErr w:type="gramEnd"/>
      <w:r w:rsidRPr="00083CCC">
        <w:rPr>
          <w:sz w:val="16"/>
          <w:szCs w:val="16"/>
        </w:rPr>
        <w:t xml:space="preserve">., Feb. 2011. </w:t>
      </w:r>
      <w:proofErr w:type="gramStart"/>
      <w:r w:rsidRPr="00083CCC">
        <w:rPr>
          <w:sz w:val="16"/>
          <w:szCs w:val="16"/>
        </w:rPr>
        <w:t>Web.</w:t>
      </w:r>
      <w:proofErr w:type="gramEnd"/>
      <w:r w:rsidRPr="00083CCC">
        <w:rPr>
          <w:sz w:val="16"/>
          <w:szCs w:val="16"/>
        </w:rPr>
        <w:t xml:space="preserve"> 17 July 2012. &lt;</w:t>
      </w:r>
      <w:hyperlink r:id="rId30" w:tgtFrame="_blank" w:history="1">
        <w:r w:rsidRPr="00083CCC">
          <w:rPr>
            <w:rStyle w:val="Hyperlink"/>
            <w:sz w:val="16"/>
            <w:szCs w:val="16"/>
          </w:rPr>
          <w:t>http://www.cato-unbound.org/2011/02/09/erik-gartzke/security-in-an-insecure-world/</w:t>
        </w:r>
      </w:hyperlink>
      <w:r w:rsidRPr="00083CCC">
        <w:rPr>
          <w:sz w:val="16"/>
          <w:szCs w:val="16"/>
        </w:rPr>
        <w:t>&gt;.</w:t>
      </w:r>
      <w:r w:rsidR="00E8002B">
        <w:rPr>
          <w:sz w:val="16"/>
          <w:szCs w:val="16"/>
        </w:rPr>
        <w:t xml:space="preserve">) </w:t>
      </w:r>
      <w:proofErr w:type="spellStart"/>
      <w:proofErr w:type="gramStart"/>
      <w:r w:rsidR="00E8002B">
        <w:rPr>
          <w:sz w:val="16"/>
          <w:szCs w:val="16"/>
        </w:rPr>
        <w:t>mt</w:t>
      </w:r>
      <w:proofErr w:type="spellEnd"/>
      <w:proofErr w:type="gramEnd"/>
    </w:p>
    <w:p w:rsidR="00C0012B" w:rsidRPr="00083CCC" w:rsidRDefault="00C0012B" w:rsidP="00C0012B"/>
    <w:p w:rsidR="00C0012B" w:rsidRPr="00083CCC" w:rsidRDefault="00C0012B" w:rsidP="00C0012B">
      <w:r w:rsidRPr="00C0012B">
        <w:rPr>
          <w:sz w:val="16"/>
          <w:szCs w:val="16"/>
        </w:rPr>
        <w:t>Almost as informative as the decline in warfare has been where this decline is occurring. Traditionally, nations were constrained by opportunity. Most nations did not fight most others because they could not physically do so. Powerful nations, in contrast, tended to fight more often, and particularly to fight with other powerful states.</w:t>
      </w:r>
      <w:r w:rsidRPr="00C0012B">
        <w:t xml:space="preserve"> </w:t>
      </w:r>
      <w:r w:rsidRPr="00C0012B">
        <w:rPr>
          <w:rStyle w:val="Strong"/>
          <w:u w:val="single"/>
        </w:rPr>
        <w:t>Modern “zones of peace” are dominated by powerful, militarily capable countries. These countries could fight each other, but are not inclined to do so.</w:t>
      </w:r>
      <w:r w:rsidRPr="00C0012B">
        <w:t xml:space="preserve"> </w:t>
      </w:r>
      <w:r w:rsidRPr="00C0012B">
        <w:rPr>
          <w:sz w:val="16"/>
          <w:szCs w:val="16"/>
        </w:rPr>
        <w:t>At the same time, weaker developing nations that continue to exercise force in traditional ways are incapable of projecting power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Warfare in the modern world has thus become an activity involving weak (usually neighboring) nations, with intervention by powerful (geographically distant) states in a policing capacity. So,</w:t>
      </w:r>
      <w:r w:rsidRPr="00C0012B">
        <w:t xml:space="preserve"> </w:t>
      </w:r>
      <w:r w:rsidRPr="00C0012B">
        <w:rPr>
          <w:rStyle w:val="Strong"/>
          <w:u w:val="single"/>
        </w:rPr>
        <w:t xml:space="preserve">the riddle of peace boils down to why capable nations are not fighting each other. </w:t>
      </w:r>
      <w:r w:rsidRPr="00C0012B">
        <w:rPr>
          <w:sz w:val="16"/>
          <w:szCs w:val="16"/>
        </w:rPr>
        <w:t xml:space="preserve">There are several explanations, as Mack has pointed out. The easiest, and I think the best, explanation has to do with an absence of motive. </w:t>
      </w:r>
      <w:r w:rsidRPr="00C0012B">
        <w:rPr>
          <w:rStyle w:val="Strong"/>
          <w:u w:val="single"/>
        </w:rPr>
        <w:t>Modern states find little incentive to bicker over tangible property, since armies are expensive and the goods that can be looted are no longer of considerable value.</w:t>
      </w:r>
      <w:r w:rsidRPr="00C0012B">
        <w:t xml:space="preserve"> </w:t>
      </w:r>
      <w:r w:rsidRPr="00C0012B">
        <w:rPr>
          <w:sz w:val="16"/>
          <w:szCs w:val="16"/>
        </w:rPr>
        <w:t>Ironically, this is exactly the explanation that Norman Angell famously supplied before the World Wars.</w:t>
      </w:r>
      <w:r w:rsidRPr="00C0012B">
        <w:t xml:space="preserve"> </w:t>
      </w:r>
      <w:r w:rsidRPr="00C0012B">
        <w:rPr>
          <w:rStyle w:val="Strong"/>
          <w:u w:val="single"/>
        </w:rPr>
        <w:t>Yet, today the evidence is abundant that the most prosperous, capable nations prefer to buy rather than take.</w:t>
      </w:r>
      <w:r w:rsidRPr="00C0012B">
        <w:t xml:space="preserve"> </w:t>
      </w:r>
      <w:r w:rsidRPr="00C0012B">
        <w:rPr>
          <w:sz w:val="16"/>
          <w:szCs w:val="16"/>
        </w:rPr>
        <w:t xml:space="preserve">Decolonization, for example, divested European powers of territories that were increasingly expensive to administer and which contained tangible assets of limited value. Of comparable importance is the move to substantial consensus among powerful nations about how international affairs should be conducted. The great rivalries of the twentieth century were ideological rather than territorial. These have been substantially resolved, as Francis Fukuyama has pointed out. The fact that remaining differences are </w:t>
      </w:r>
      <w:proofErr w:type="gramStart"/>
      <w:r w:rsidRPr="00C0012B">
        <w:rPr>
          <w:sz w:val="16"/>
          <w:szCs w:val="16"/>
        </w:rPr>
        <w:t>moderate,</w:t>
      </w:r>
      <w:proofErr w:type="gramEnd"/>
      <w:r w:rsidRPr="00C0012B">
        <w:rPr>
          <w:sz w:val="16"/>
          <w:szCs w:val="16"/>
        </w:rPr>
        <w:t xml:space="preserve"> while the benefits of acting in concert are large (due to economic interdependence in particular)</w:t>
      </w:r>
      <w:r w:rsidRPr="00C0012B">
        <w:t xml:space="preserve"> </w:t>
      </w:r>
      <w:r w:rsidRPr="00C0012B">
        <w:rPr>
          <w:rStyle w:val="Strong"/>
          <w:u w:val="single"/>
        </w:rPr>
        <w:t>means that nations prefer to deliberate rather than fight.</w:t>
      </w:r>
      <w:r w:rsidRPr="00C0012B">
        <w:t xml:space="preserve"> </w:t>
      </w:r>
      <w:r w:rsidRPr="00C0012B">
        <w:rPr>
          <w:rStyle w:val="Strong"/>
          <w:u w:val="single"/>
        </w:rPr>
        <w:t>Differences remain, but for the most part the capable countries of the world have been in consensus, while the disgruntled developing world is incapable of acting on respective nations’ dissatisfaction.</w:t>
      </w:r>
      <w:r w:rsidRPr="00C0012B">
        <w:rPr>
          <w:rStyle w:val="StyleBoldUnderline"/>
        </w:rPr>
        <w:t xml:space="preserve"> </w:t>
      </w:r>
      <w:r w:rsidRPr="00C0012B">
        <w:t xml:space="preserve">While </w:t>
      </w:r>
      <w:r w:rsidRPr="00C0012B">
        <w:rPr>
          <w:rStyle w:val="Strong"/>
          <w:u w:val="single"/>
        </w:rPr>
        <w:t>this version of events explains the partial peace bestowed on the developed world</w:t>
      </w:r>
      <w:r w:rsidRPr="00C0012B">
        <w:t xml:space="preserve">, </w:t>
      </w:r>
      <w:r w:rsidRPr="00C0012B">
        <w:rPr>
          <w:sz w:val="16"/>
          <w:szCs w:val="16"/>
        </w:rPr>
        <w:t>it also poses challenges in terms of the future. The rising nations of Asia in particular have not been equal beneficiaries in the world political system.</w:t>
      </w:r>
      <w:r w:rsidRPr="00C0012B">
        <w:t xml:space="preserve"> </w:t>
      </w:r>
      <w:r w:rsidRPr="00C0012B">
        <w:rPr>
          <w:rStyle w:val="Strong"/>
          <w:u w:val="single"/>
        </w:rPr>
        <w:t>These nations have benefited from economic integration, and this has proved sufficient in the past to pacify them.</w:t>
      </w:r>
      <w:r w:rsidRPr="00C0012B">
        <w:t xml:space="preserve"> </w:t>
      </w:r>
      <w:r w:rsidRPr="00C0012B">
        <w:rPr>
          <w:sz w:val="16"/>
          <w:szCs w:val="16"/>
        </w:rPr>
        <w:t>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w:t>
      </w:r>
      <w:r w:rsidRPr="00C0012B">
        <w:t xml:space="preserve"> </w:t>
      </w:r>
      <w:r w:rsidRPr="00C0012B">
        <w:rPr>
          <w:rStyle w:val="Strong"/>
          <w:u w:val="single"/>
        </w:rPr>
        <w:t>at the same time 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w:t>
      </w:r>
      <w:r w:rsidRPr="00C0012B">
        <w:t xml:space="preserve"> </w:t>
      </w:r>
      <w:r w:rsidRPr="00C0012B">
        <w:rPr>
          <w:sz w:val="16"/>
          <w:szCs w:val="16"/>
        </w:rPr>
        <w:t>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C0012B">
        <w:t xml:space="preserve"> </w:t>
      </w:r>
      <w:r w:rsidRPr="00C0012B">
        <w:rPr>
          <w:rStyle w:val="Strong"/>
          <w:u w:val="single"/>
        </w:rPr>
        <w:t xml:space="preserve">If the peace observed among western, developed nations is to prove durable, it must be because warfare proves futile as </w:t>
      </w:r>
      <w:proofErr w:type="gramStart"/>
      <w:r w:rsidRPr="00C0012B">
        <w:rPr>
          <w:rStyle w:val="Strong"/>
          <w:u w:val="single"/>
        </w:rPr>
        <w:t>nations</w:t>
      </w:r>
      <w:proofErr w:type="gramEnd"/>
      <w:r w:rsidRPr="00C0012B">
        <w:rPr>
          <w:rStyle w:val="Strong"/>
          <w:u w:val="single"/>
        </w:rPr>
        <w:t xml:space="preserve"> transition to prosperity</w:t>
      </w:r>
      <w:r w:rsidRPr="00C0012B">
        <w:t xml:space="preserve">. </w:t>
      </w:r>
      <w:r w:rsidRPr="00C0012B">
        <w:rPr>
          <w:sz w:val="16"/>
          <w:szCs w:val="16"/>
        </w:rPr>
        <w:t>Whether this will happen depends on the rate of change in interests and capabilities, a difficult thing to judge. We must hope that the optimistic view is correct, that what ended war in Europe can be exported globally. Prosperity has made war expensive, while the fruits of</w:t>
      </w:r>
      <w:r w:rsidRPr="00083CCC">
        <w:rPr>
          <w:sz w:val="16"/>
          <w:szCs w:val="16"/>
        </w:rPr>
        <w:t xml:space="preserve"> conflict, both in terms of tangible and intangible spoils have declined in value. 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w:t>
      </w:r>
    </w:p>
    <w:p w:rsidR="00C0012B" w:rsidRPr="00C0012B" w:rsidRDefault="00C0012B" w:rsidP="00C0012B"/>
    <w:p w:rsidR="00C0012B" w:rsidRPr="00C0012B" w:rsidRDefault="00C0012B" w:rsidP="00C0012B"/>
    <w:p w:rsidR="00C0012B" w:rsidRDefault="00C0012B" w:rsidP="00C0012B">
      <w:pPr>
        <w:rPr>
          <w:sz w:val="16"/>
        </w:rPr>
      </w:pPr>
    </w:p>
    <w:p w:rsidR="00A47BA9" w:rsidRPr="00631DF4" w:rsidRDefault="00A47BA9" w:rsidP="00A47BA9">
      <w:pPr>
        <w:pStyle w:val="Heading2"/>
        <w:rPr>
          <w:rStyle w:val="StyleBoldUnderline"/>
          <w:b/>
          <w:sz w:val="44"/>
          <w:szCs w:val="44"/>
          <w:u w:val="none"/>
        </w:rPr>
      </w:pPr>
      <w:proofErr w:type="spellStart"/>
      <w:r w:rsidRPr="00631DF4">
        <w:rPr>
          <w:rStyle w:val="StyleBoldUnderline"/>
          <w:b/>
          <w:sz w:val="44"/>
          <w:szCs w:val="44"/>
          <w:u w:val="none"/>
        </w:rPr>
        <w:lastRenderedPageBreak/>
        <w:t>Aff</w:t>
      </w:r>
      <w:proofErr w:type="spellEnd"/>
      <w:r w:rsidRPr="00631DF4">
        <w:rPr>
          <w:rStyle w:val="StyleBoldUnderline"/>
          <w:b/>
          <w:sz w:val="44"/>
          <w:szCs w:val="44"/>
          <w:u w:val="none"/>
        </w:rPr>
        <w:t xml:space="preserve"> Answers </w:t>
      </w:r>
    </w:p>
    <w:p w:rsidR="00E94509" w:rsidRDefault="00F14CF1" w:rsidP="00C0012B">
      <w:pPr>
        <w:pStyle w:val="Heading3"/>
      </w:pPr>
      <w:r>
        <w:lastRenderedPageBreak/>
        <w:t>Deficit Spending Good</w:t>
      </w:r>
    </w:p>
    <w:p w:rsidR="00E94509" w:rsidRPr="00E94509" w:rsidRDefault="00E94509" w:rsidP="00E94509"/>
    <w:p w:rsidR="00F14CF1" w:rsidRPr="00F14CF1" w:rsidRDefault="00F14CF1" w:rsidP="00F14CF1">
      <w:pPr>
        <w:pStyle w:val="Heading4"/>
        <w:rPr>
          <w:rStyle w:val="StyleStyleBold12pt"/>
          <w:b/>
        </w:rPr>
      </w:pPr>
      <w:r w:rsidRPr="00F14CF1">
        <w:rPr>
          <w:rStyle w:val="StyleStyleBold12pt"/>
          <w:b/>
        </w:rPr>
        <w:t xml:space="preserve">Deficit spending helps the economy </w:t>
      </w:r>
    </w:p>
    <w:p w:rsidR="00F14CF1" w:rsidRDefault="00F14CF1" w:rsidP="00A47BA9">
      <w:pPr>
        <w:rPr>
          <w:sz w:val="16"/>
        </w:rPr>
      </w:pPr>
      <w:r>
        <w:rPr>
          <w:rStyle w:val="StyleStyleBold12pt"/>
        </w:rPr>
        <w:t xml:space="preserve">McDermott 2013 </w:t>
      </w:r>
      <w:r>
        <w:rPr>
          <w:sz w:val="16"/>
        </w:rPr>
        <w:t>(</w:t>
      </w:r>
      <w:r w:rsidRPr="00F14CF1">
        <w:rPr>
          <w:sz w:val="16"/>
        </w:rPr>
        <w:t xml:space="preserve">Ryan McDermott is an Editor in the Government Publishing Group at </w:t>
      </w:r>
      <w:proofErr w:type="spellStart"/>
      <w:r w:rsidRPr="00F14CF1">
        <w:rPr>
          <w:sz w:val="16"/>
        </w:rPr>
        <w:t>FierceMarkets</w:t>
      </w:r>
      <w:proofErr w:type="spellEnd"/>
      <w:r w:rsidRPr="00F14CF1">
        <w:rPr>
          <w:sz w:val="16"/>
        </w:rPr>
        <w:t>.</w:t>
      </w:r>
      <w:r w:rsidRPr="00F14CF1">
        <w:t xml:space="preserve"> </w:t>
      </w:r>
      <w:r w:rsidRPr="00F14CF1">
        <w:rPr>
          <w:sz w:val="16"/>
        </w:rPr>
        <w:t xml:space="preserve">Spending cuts can hurt the country, deficit not always bad, paper says </w:t>
      </w:r>
      <w:r>
        <w:rPr>
          <w:sz w:val="16"/>
        </w:rPr>
        <w:t xml:space="preserve">October 19, 2013 </w:t>
      </w:r>
      <w:hyperlink r:id="rId31" w:history="1">
        <w:r w:rsidRPr="009A2424">
          <w:rPr>
            <w:rStyle w:val="Hyperlink"/>
            <w:sz w:val="16"/>
          </w:rPr>
          <w:t>http://www.fiercegovernment.com/story/spending-cuts-can-hurt-country-deficit-not-always-bad-paper-says/2013-10-19</w:t>
        </w:r>
      </w:hyperlink>
      <w:r>
        <w:rPr>
          <w:sz w:val="16"/>
        </w:rPr>
        <w:t xml:space="preserve">) </w:t>
      </w:r>
      <w:proofErr w:type="spellStart"/>
      <w:r>
        <w:rPr>
          <w:sz w:val="16"/>
        </w:rPr>
        <w:t>mt</w:t>
      </w:r>
      <w:proofErr w:type="spellEnd"/>
    </w:p>
    <w:p w:rsidR="00A47BA9" w:rsidRPr="00F14CF1" w:rsidRDefault="00A47BA9" w:rsidP="00A47BA9">
      <w:pPr>
        <w:rPr>
          <w:rStyle w:val="StyleBoldUnderline"/>
        </w:rPr>
      </w:pPr>
      <w:r w:rsidRPr="00F14CF1">
        <w:rPr>
          <w:sz w:val="16"/>
        </w:rPr>
        <w:t xml:space="preserve">Though </w:t>
      </w:r>
      <w:r w:rsidRPr="00F14CF1">
        <w:rPr>
          <w:rStyle w:val="StyleBoldUnderline"/>
        </w:rPr>
        <w:t>many lawmakers are calling for spending cuts to reduce the deficit, cutting government spending can hurt the country</w:t>
      </w:r>
      <w:r w:rsidRPr="00F14CF1">
        <w:rPr>
          <w:sz w:val="16"/>
        </w:rPr>
        <w:t>, George Washington University Law Professor Neil H. Buchanan argues in a 2010 paper.</w:t>
      </w:r>
      <w:r w:rsidR="00F14CF1" w:rsidRPr="00F14CF1">
        <w:rPr>
          <w:sz w:val="12"/>
        </w:rPr>
        <w:t>¶</w:t>
      </w:r>
      <w:r w:rsidRPr="00F14CF1">
        <w:rPr>
          <w:sz w:val="16"/>
        </w:rPr>
        <w:t xml:space="preserve"> "</w:t>
      </w:r>
      <w:r w:rsidRPr="00F14CF1">
        <w:rPr>
          <w:rStyle w:val="StyleBoldUnderline"/>
        </w:rPr>
        <w:t>In the short run, cutting deficit spending can be disastrous to the economy, especially if the economy is already in decline</w:t>
      </w:r>
      <w:r w:rsidRPr="00F14CF1">
        <w:rPr>
          <w:sz w:val="16"/>
        </w:rPr>
        <w:t xml:space="preserve">," Buchanan </w:t>
      </w:r>
      <w:hyperlink r:id="rId32" w:history="1">
        <w:r w:rsidRPr="00F14CF1">
          <w:rPr>
            <w:rStyle w:val="Hyperlink"/>
            <w:sz w:val="16"/>
          </w:rPr>
          <w:t>says</w:t>
        </w:r>
      </w:hyperlink>
      <w:r w:rsidRPr="00F14CF1">
        <w:rPr>
          <w:sz w:val="16"/>
        </w:rPr>
        <w:t xml:space="preserve">, </w:t>
      </w:r>
      <w:r w:rsidRPr="00F14CF1">
        <w:rPr>
          <w:rStyle w:val="StyleBoldUnderline"/>
        </w:rPr>
        <w:t>especially if those cuts come to those programs that provide long-term benefits to the economy</w:t>
      </w:r>
      <w:r w:rsidRPr="00F14CF1">
        <w:rPr>
          <w:sz w:val="16"/>
        </w:rPr>
        <w:t xml:space="preserve">, </w:t>
      </w:r>
      <w:r w:rsidRPr="00F14CF1">
        <w:rPr>
          <w:rStyle w:val="StyleBoldUnderline"/>
        </w:rPr>
        <w:t>such as spending on</w:t>
      </w:r>
      <w:r w:rsidRPr="00F14CF1">
        <w:rPr>
          <w:sz w:val="16"/>
        </w:rPr>
        <w:t xml:space="preserve"> education and </w:t>
      </w:r>
      <w:r w:rsidRPr="00F14CF1">
        <w:rPr>
          <w:rStyle w:val="StyleBoldUnderline"/>
        </w:rPr>
        <w:t>infrastructure</w:t>
      </w:r>
      <w:r w:rsidRPr="00F14CF1">
        <w:rPr>
          <w:sz w:val="16"/>
        </w:rPr>
        <w:t>.</w:t>
      </w:r>
      <w:r w:rsidR="00F14CF1" w:rsidRPr="00F14CF1">
        <w:rPr>
          <w:sz w:val="12"/>
        </w:rPr>
        <w:t>¶</w:t>
      </w:r>
      <w:r w:rsidRPr="00F14CF1">
        <w:rPr>
          <w:sz w:val="16"/>
        </w:rPr>
        <w:t xml:space="preserve"> </w:t>
      </w:r>
      <w:r w:rsidRPr="00F14CF1">
        <w:rPr>
          <w:rStyle w:val="StyleBoldUnderline"/>
        </w:rPr>
        <w:t>Because the federal budget fails to separate spending that provides long-term benefits to the economy from spending that provides no long-term benefits, it is just as politically expedient to cut valuable spending as it is to cut waste, the paper says</w:t>
      </w:r>
      <w:r w:rsidRPr="00F14CF1">
        <w:rPr>
          <w:sz w:val="16"/>
        </w:rPr>
        <w:t>.</w:t>
      </w:r>
      <w:r w:rsidR="00F14CF1" w:rsidRPr="00F14CF1">
        <w:rPr>
          <w:sz w:val="12"/>
        </w:rPr>
        <w:t>¶</w:t>
      </w:r>
      <w:r w:rsidRPr="00F14CF1">
        <w:rPr>
          <w:sz w:val="16"/>
        </w:rPr>
        <w:t xml:space="preserve"> Buchanan suggests creating an independent agency to fix the "current incoherent and damaging budgeting process." </w:t>
      </w:r>
      <w:r w:rsidRPr="00F14CF1">
        <w:rPr>
          <w:rStyle w:val="StyleBoldUnderline"/>
        </w:rPr>
        <w:t>The agency could eliminate indiscriminate and poorly-timed spending cuts, protect valuable investments from the budget ax and discipline the political process to avoid gamesmanship and abuse, he says.</w:t>
      </w:r>
      <w:r w:rsidR="00F14CF1" w:rsidRPr="00F14CF1">
        <w:rPr>
          <w:rStyle w:val="StyleBoldUnderline"/>
          <w:b w:val="0"/>
          <w:sz w:val="12"/>
          <w:u w:val="none"/>
        </w:rPr>
        <w:t>¶</w:t>
      </w:r>
      <w:r w:rsidRPr="00F14CF1">
        <w:rPr>
          <w:rStyle w:val="StyleBoldUnderline"/>
        </w:rPr>
        <w:t xml:space="preserve"> </w:t>
      </w:r>
      <w:proofErr w:type="gramStart"/>
      <w:r w:rsidRPr="00F14CF1">
        <w:rPr>
          <w:rStyle w:val="StyleBoldUnderline"/>
        </w:rPr>
        <w:t>Both</w:t>
      </w:r>
      <w:proofErr w:type="gramEnd"/>
      <w:r w:rsidRPr="00F14CF1">
        <w:rPr>
          <w:rStyle w:val="StyleBoldUnderline"/>
        </w:rPr>
        <w:t xml:space="preserve"> types of spending cuts reduce the deficit, but, indiscriminate cuts in government spending could also harm long-term prospects.</w:t>
      </w:r>
    </w:p>
    <w:p w:rsidR="00A47BA9" w:rsidRDefault="00A47BA9" w:rsidP="00A47BA9"/>
    <w:p w:rsidR="00E94509" w:rsidRDefault="00E94509" w:rsidP="00E94509">
      <w:pPr>
        <w:pStyle w:val="Heading3"/>
      </w:pPr>
      <w:r>
        <w:lastRenderedPageBreak/>
        <w:t xml:space="preserve">Impact Defense </w:t>
      </w:r>
    </w:p>
    <w:p w:rsidR="00E94509" w:rsidRPr="00BD6AA3" w:rsidRDefault="00E94509" w:rsidP="00E94509">
      <w:pPr>
        <w:pStyle w:val="Heading4"/>
      </w:pPr>
      <w:r>
        <w:t>No risk or impact to economic decline</w:t>
      </w:r>
    </w:p>
    <w:p w:rsidR="00E94509" w:rsidRPr="00E94509" w:rsidRDefault="00E94509" w:rsidP="00E94509">
      <w:proofErr w:type="spellStart"/>
      <w:r w:rsidRPr="00E94509">
        <w:rPr>
          <w:rStyle w:val="StyleStyleBold12pt"/>
        </w:rPr>
        <w:t>Drezner</w:t>
      </w:r>
      <w:proofErr w:type="spellEnd"/>
      <w:r w:rsidRPr="00E94509">
        <w:rPr>
          <w:rStyle w:val="StyleStyleBold12pt"/>
        </w:rPr>
        <w:t xml:space="preserve"> ‘11</w:t>
      </w:r>
      <w:r w:rsidRPr="00E94509">
        <w:t xml:space="preserve"> Daniel W. </w:t>
      </w:r>
      <w:proofErr w:type="spellStart"/>
      <w:r w:rsidRPr="00E94509">
        <w:t>Drezner</w:t>
      </w:r>
      <w:proofErr w:type="spellEnd"/>
      <w:r w:rsidRPr="00E94509">
        <w:t>, professor of international politics at the Fletcher School of Law and Diplomacy at Tufts University, “Please come down off the ledge, dear readers,” Foreign Policy, 8/12/11, http://drezner.foreignpolicy.com/posts/2011/08/12/please_come_down_off_the_ledge_dear_readers</w:t>
      </w:r>
    </w:p>
    <w:p w:rsidR="00E94509" w:rsidRPr="00E94509" w:rsidRDefault="00E94509" w:rsidP="00E94509">
      <w:pPr>
        <w:rPr>
          <w:sz w:val="16"/>
        </w:rPr>
      </w:pPr>
      <w:r w:rsidRPr="00E94509">
        <w:rPr>
          <w:sz w:val="16"/>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E94509">
        <w:rPr>
          <w:rStyle w:val="StyleBoldUnderline"/>
        </w:rPr>
        <w:t>Let's assume that the global economy persists in sputtering for a while, because that's what happens after major financial shocks</w:t>
      </w:r>
      <w:r w:rsidRPr="00E94509">
        <w:rPr>
          <w:sz w:val="16"/>
        </w:rPr>
        <w:t xml:space="preserve">. Why won't these other bad things happen? Why isn't it 1931? Let's start with the obvious -- </w:t>
      </w:r>
      <w:proofErr w:type="gramStart"/>
      <w:r w:rsidRPr="00E94509">
        <w:rPr>
          <w:rStyle w:val="StyleBoldUnderline"/>
        </w:rPr>
        <w:t>it's</w:t>
      </w:r>
      <w:proofErr w:type="gramEnd"/>
      <w:r w:rsidRPr="00E94509">
        <w:rPr>
          <w:rStyle w:val="StyleBoldUnderline"/>
        </w:rPr>
        <w:t xml:space="preserve"> not </w:t>
      </w:r>
      <w:proofErr w:type="spellStart"/>
      <w:r w:rsidRPr="00E94509">
        <w:rPr>
          <w:rStyle w:val="StyleBoldUnderline"/>
        </w:rPr>
        <w:t>gonna</w:t>
      </w:r>
      <w:proofErr w:type="spellEnd"/>
      <w:r w:rsidRPr="00E94509">
        <w:rPr>
          <w:rStyle w:val="StyleBoldUnderline"/>
        </w:rPr>
        <w:t xml:space="preserve"> be 1931 because there's some passing familiarity with how 1931 played out. The Chairman of the Federal Reserve has devoted much of his academic career to studying the Great Depression</w:t>
      </w:r>
      <w:r w:rsidRPr="00E94509">
        <w:rPr>
          <w:sz w:val="16"/>
        </w:rPr>
        <w:t xml:space="preserve">. I'm </w:t>
      </w:r>
      <w:proofErr w:type="spellStart"/>
      <w:r w:rsidRPr="00E94509">
        <w:rPr>
          <w:sz w:val="16"/>
        </w:rPr>
        <w:t>gonna</w:t>
      </w:r>
      <w:proofErr w:type="spellEnd"/>
      <w:r w:rsidRPr="00E94509">
        <w:rPr>
          <w:sz w:val="16"/>
        </w:rPr>
        <w:t xml:space="preserve"> go out on a limb therefore and assert that </w:t>
      </w:r>
      <w:r w:rsidRPr="00E94509">
        <w:rPr>
          <w:rStyle w:val="StyleBoldUnderline"/>
        </w:rPr>
        <w:t xml:space="preserve">if the world plunges into </w:t>
      </w:r>
      <w:proofErr w:type="gramStart"/>
      <w:r w:rsidRPr="00E94509">
        <w:rPr>
          <w:rStyle w:val="StyleBoldUnderline"/>
        </w:rPr>
        <w:t>a another</w:t>
      </w:r>
      <w:proofErr w:type="gramEnd"/>
      <w:r w:rsidRPr="00E94509">
        <w:rPr>
          <w:rStyle w:val="StyleBoldUnderline"/>
        </w:rPr>
        <w:t xml:space="preserve"> severe downturn, it's not </w:t>
      </w:r>
      <w:proofErr w:type="spellStart"/>
      <w:r w:rsidRPr="00E94509">
        <w:rPr>
          <w:rStyle w:val="StyleBoldUnderline"/>
        </w:rPr>
        <w:t>gonna</w:t>
      </w:r>
      <w:proofErr w:type="spellEnd"/>
      <w:r w:rsidRPr="00E94509">
        <w:rPr>
          <w:rStyle w:val="StyleBoldUnderline"/>
        </w:rPr>
        <w:t xml:space="preserve"> be because central bank heads replay the same set of mistakes. The legacy of the Great Depression has also affected public attitudes and institutions that provide much stronger cement for the current system</w:t>
      </w:r>
      <w:r w:rsidRPr="00E94509">
        <w:rPr>
          <w:sz w:val="16"/>
        </w:rPr>
        <w:t xml:space="preserve">. In terms of [public] attitudes, compare the results of this mid-2007 poll with this mid-2010 poll about which economic system is best. I'll just reproduce the key charts below: The headline of the 2010 results is that there's eroding U.S. </w:t>
      </w:r>
      <w:proofErr w:type="gramStart"/>
      <w:r w:rsidRPr="00E94509">
        <w:rPr>
          <w:sz w:val="16"/>
        </w:rPr>
        <w:t>support for the global economy, but a few other things stand</w:t>
      </w:r>
      <w:proofErr w:type="gramEnd"/>
      <w:r w:rsidRPr="00E94509">
        <w:rPr>
          <w:sz w:val="16"/>
        </w:rPr>
        <w:t xml:space="preserve"> out. </w:t>
      </w:r>
      <w:r w:rsidRPr="00E94509">
        <w:rPr>
          <w:rStyle w:val="StyleBoldUnderline"/>
        </w:rPr>
        <w:t>U.S. support has declined, but it's declined from a very high level. In contrast, support for free markets has increased in other major powers, such as Germany and China. On the whole, despite the worst global economic crisis since the Great Depression, public attitudes have not changed all that much. While there might be populist demands to "do something," that something is not a return to autarky or anything so [drastic]. Another big difference is that multilateral economic institutions are much more robust now than they were in 1931. On trade matters, even if the Doha round is dead, the rest of the World Trade Organization's corpus of trade-liberalizing measures are still working quite well. Even beyond the WTO, the complaint about trade is not the deficit of free-trade agreements but the surfeit of them. The IMF's resources have been strengthened as a result of the 2008 financial crisis. The Basle Committee on Banking Supervision has already promulgated a plan to strengthen capital requirements for banks.</w:t>
      </w:r>
      <w:r w:rsidRPr="00E94509">
        <w:rPr>
          <w:sz w:val="16"/>
        </w:rPr>
        <w:t xml:space="preserve"> True, it's a slow, weak-assed plan, but it would be an improvement over the status quo. As for the G-20, I've been pretty skeptical about that group's abilities to collectively address serious macroeconomic problems. That is setting the bar rather high, however. </w:t>
      </w:r>
      <w:r w:rsidRPr="00E94509">
        <w:rPr>
          <w:rStyle w:val="StyleBoldUnderline"/>
        </w:rPr>
        <w:t xml:space="preserve">One could argue that the G-20's most useful function is reassurance. Even if there are disagreements, communication can prevent them from growing into anything worse. </w:t>
      </w:r>
      <w:proofErr w:type="gramStart"/>
      <w:r w:rsidRPr="00E94509">
        <w:rPr>
          <w:sz w:val="16"/>
        </w:rPr>
        <w:t>Finally, a note about the possibility of riots and other general social unrest.</w:t>
      </w:r>
      <w:proofErr w:type="gramEnd"/>
      <w:r w:rsidRPr="00E94509">
        <w:rPr>
          <w:sz w:val="16"/>
        </w:rPr>
        <w:t xml:space="preserve"> The working paper cited in my previous post noted the links between austerity measures and increases in disturbances. However, that paper contains the following important paragraph on page 19: </w:t>
      </w:r>
      <w:r w:rsidRPr="00E94509">
        <w:rPr>
          <w:rStyle w:val="StyleBoldUnderline"/>
        </w:rPr>
        <w:t>[I]n countries with better institutions, the responsiveness of unrest to budget cuts is generally lower. Where constraints on the executive are minimal, the coefficient on expenditure changes is strongly negative -- more spending buys a lot of social peace</w:t>
      </w:r>
      <w:r w:rsidRPr="00E94509">
        <w:rPr>
          <w:sz w:val="16"/>
        </w:rPr>
        <w:t xml:space="preserve">. In countries with Polity-2 scores above zero, the coefficient is about half in size, and less significant. </w:t>
      </w:r>
      <w:r w:rsidRPr="00E94509">
        <w:rPr>
          <w:rStyle w:val="StyleBoldUnderline"/>
        </w:rPr>
        <w:t xml:space="preserve">As we limit the sample to ever more democratic countries, the size of the coefficient declines. For full democracies with a complete range of civil rights, the coefficient is still negative, but no longer significant. </w:t>
      </w:r>
      <w:r w:rsidRPr="00E94509">
        <w:rPr>
          <w:sz w:val="16"/>
        </w:rPr>
        <w:t xml:space="preserve">This is good news!! </w:t>
      </w:r>
      <w:r w:rsidRPr="00E94509">
        <w:rPr>
          <w:rStyle w:val="StyleBoldUnderline"/>
        </w:rPr>
        <w:t xml:space="preserve">The world has a hell of a lot more democratic governments now than it did in 1931. What happened in London, in other words, might prove to be the exception more than the rule. </w:t>
      </w:r>
      <w:r w:rsidRPr="00E94509">
        <w:rPr>
          <w:sz w:val="16"/>
        </w:rPr>
        <w:t xml:space="preserve">So yes, the recent economic news might seem grim. </w:t>
      </w:r>
      <w:r w:rsidRPr="00E94509">
        <w:rPr>
          <w:rStyle w:val="StyleBoldUnderline"/>
        </w:rPr>
        <w:t>Unless political institutions and public attitudes buckle, however, we're unlikely to repeat the mistakes of the 1930's. And, based on the data we've got, that's not going to happen.</w:t>
      </w:r>
      <w:r w:rsidRPr="00E94509">
        <w:rPr>
          <w:sz w:val="16"/>
        </w:rPr>
        <w:t xml:space="preserve"> </w:t>
      </w:r>
    </w:p>
    <w:p w:rsidR="00E94509" w:rsidRPr="00E94509" w:rsidRDefault="00E94509" w:rsidP="00E94509"/>
    <w:p w:rsidR="00E94509" w:rsidRPr="00E94509" w:rsidRDefault="00E94509" w:rsidP="00E94509">
      <w:pPr>
        <w:pStyle w:val="Heading4"/>
      </w:pPr>
      <w:r w:rsidRPr="00E94509">
        <w:lastRenderedPageBreak/>
        <w:t>Economic instability inevitable—global slowing, geopolitical uncertainties, Eurozone decline</w:t>
      </w:r>
    </w:p>
    <w:p w:rsidR="00E94509" w:rsidRPr="00E94509" w:rsidRDefault="00E94509" w:rsidP="00E94509">
      <w:r w:rsidRPr="00E94509">
        <w:rPr>
          <w:rStyle w:val="StyleStyleBold12pt"/>
        </w:rPr>
        <w:t xml:space="preserve">AP ’12 </w:t>
      </w:r>
      <w:r w:rsidRPr="00E94509">
        <w:t>“ROUBINI: Advanced Economies Face A U-Shaped Recovery,” Associated Press, 1/28/2012, http://articles.businessinsider.com/2012-01-28/markets/30673038_1_global-economy-policy-uncertainty-u-shaped-recovery</w:t>
      </w:r>
    </w:p>
    <w:p w:rsidR="00E94509" w:rsidRPr="00E94509" w:rsidRDefault="00E94509" w:rsidP="00E94509">
      <w:pPr>
        <w:rPr>
          <w:sz w:val="16"/>
        </w:rPr>
      </w:pPr>
      <w:r w:rsidRPr="00E94509">
        <w:rPr>
          <w:sz w:val="16"/>
        </w:rPr>
        <w:t xml:space="preserve">DAVOS, Switzerland (AP) — Economist </w:t>
      </w:r>
      <w:proofErr w:type="spellStart"/>
      <w:r w:rsidRPr="00E94509">
        <w:rPr>
          <w:rStyle w:val="StyleBoldUnderline"/>
        </w:rPr>
        <w:t>Nouriel</w:t>
      </w:r>
      <w:proofErr w:type="spellEnd"/>
      <w:r w:rsidRPr="00E94509">
        <w:rPr>
          <w:rStyle w:val="StyleBoldUnderline"/>
        </w:rPr>
        <w:t xml:space="preserve"> </w:t>
      </w:r>
      <w:proofErr w:type="spellStart"/>
      <w:r w:rsidRPr="00E94509">
        <w:rPr>
          <w:rStyle w:val="StyleBoldUnderline"/>
        </w:rPr>
        <w:t>Roubini</w:t>
      </w:r>
      <w:proofErr w:type="spellEnd"/>
      <w:r w:rsidRPr="00E94509">
        <w:rPr>
          <w:rStyle w:val="StyleBoldUnderline"/>
        </w:rPr>
        <w:t>, nicknamed "Dr. Doom" for his gloomy predictions in the run-up to the financial meltdown four years ago, says the fallout from that crisis could last the rest of this decade</w:t>
      </w:r>
      <w:r w:rsidRPr="00E94509">
        <w:rPr>
          <w:sz w:val="16"/>
        </w:rPr>
        <w:t xml:space="preserve">. </w:t>
      </w:r>
      <w:proofErr w:type="spellStart"/>
      <w:r w:rsidRPr="00E94509">
        <w:rPr>
          <w:rStyle w:val="StyleBoldUnderline"/>
        </w:rPr>
        <w:t>Roubini</w:t>
      </w:r>
      <w:proofErr w:type="spellEnd"/>
      <w:r w:rsidRPr="00E94509">
        <w:rPr>
          <w:rStyle w:val="StyleBoldUnderline"/>
        </w:rPr>
        <w:t xml:space="preserve">, widely acknowledged to have predicted the crash of 2008, sees tough times ahead for the global economy </w:t>
      </w:r>
      <w:r w:rsidRPr="00E94509">
        <w:rPr>
          <w:sz w:val="16"/>
        </w:rPr>
        <w:t xml:space="preserve">and is warning that without major policy changes things can still get much worse. </w:t>
      </w:r>
      <w:r w:rsidRPr="00E94509">
        <w:rPr>
          <w:rStyle w:val="StyleBoldUnderline"/>
        </w:rPr>
        <w:t>Until Europe radically reforms itself and the U.S. gets serious about its own debt mountain</w:t>
      </w:r>
      <w:r w:rsidRPr="00E94509">
        <w:rPr>
          <w:sz w:val="16"/>
        </w:rPr>
        <w:t xml:space="preserve">, he said, </w:t>
      </w:r>
      <w:r w:rsidRPr="00E94509">
        <w:rPr>
          <w:rStyle w:val="StyleBoldUnderline"/>
        </w:rPr>
        <w:t>the world economy will continue to stumble along</w:t>
      </w:r>
      <w:r w:rsidRPr="00E94509">
        <w:rPr>
          <w:sz w:val="16"/>
        </w:rPr>
        <w:t xml:space="preserve"> to the detriment of large chunks of the world's population who will continue to see their living standards under pressure, even if they have a job. </w:t>
      </w:r>
      <w:proofErr w:type="spellStart"/>
      <w:r w:rsidRPr="00E94509">
        <w:rPr>
          <w:sz w:val="16"/>
        </w:rPr>
        <w:t>Roubini</w:t>
      </w:r>
      <w:proofErr w:type="spellEnd"/>
      <w:r w:rsidRPr="00E94509">
        <w:rPr>
          <w:sz w:val="16"/>
        </w:rPr>
        <w:t xml:space="preserve">, a professor of economics and international business at New York University, spoke in an interview this week with The Associated Press at a dinner on the sidelines of the World Economic Forum, where he is one of the hotly pursued stars. Looking at economic prospects this year, </w:t>
      </w:r>
      <w:r w:rsidRPr="00E94509">
        <w:rPr>
          <w:rStyle w:val="StyleBoldUnderline"/>
        </w:rPr>
        <w:t>he agreed with the</w:t>
      </w:r>
      <w:r w:rsidRPr="00E94509">
        <w:rPr>
          <w:sz w:val="16"/>
        </w:rPr>
        <w:t xml:space="preserve"> </w:t>
      </w:r>
      <w:r w:rsidRPr="00E94509">
        <w:rPr>
          <w:rStyle w:val="StyleBoldUnderline"/>
        </w:rPr>
        <w:t>I</w:t>
      </w:r>
      <w:r w:rsidRPr="00E94509">
        <w:rPr>
          <w:sz w:val="16"/>
        </w:rPr>
        <w:t xml:space="preserve">nternational </w:t>
      </w:r>
      <w:r w:rsidRPr="00E94509">
        <w:rPr>
          <w:rStyle w:val="StyleBoldUnderline"/>
        </w:rPr>
        <w:t>M</w:t>
      </w:r>
      <w:r w:rsidRPr="00E94509">
        <w:rPr>
          <w:sz w:val="16"/>
        </w:rPr>
        <w:t xml:space="preserve">onetary </w:t>
      </w:r>
      <w:r w:rsidRPr="00E94509">
        <w:rPr>
          <w:rStyle w:val="StyleBoldUnderline"/>
        </w:rPr>
        <w:t>F</w:t>
      </w:r>
      <w:r w:rsidRPr="00E94509">
        <w:rPr>
          <w:sz w:val="16"/>
        </w:rPr>
        <w:t xml:space="preserve">und's latest forecast </w:t>
      </w:r>
      <w:r w:rsidRPr="00E94509">
        <w:rPr>
          <w:rStyle w:val="StyleBoldUnderline"/>
        </w:rPr>
        <w:t xml:space="preserve">that the global economy is weakening and said he might be "even slightly more bearish" on its prediction of 3.3 percent growth in 2012. He painted a grim picture of the </w:t>
      </w:r>
      <w:proofErr w:type="spellStart"/>
      <w:r w:rsidRPr="00E94509">
        <w:rPr>
          <w:rStyle w:val="StyleBoldUnderline"/>
        </w:rPr>
        <w:t>eurozone</w:t>
      </w:r>
      <w:proofErr w:type="spellEnd"/>
      <w:r w:rsidRPr="00E94509">
        <w:rPr>
          <w:rStyle w:val="StyleBoldUnderline"/>
        </w:rPr>
        <w:t xml:space="preserve"> in recession and key emerging markets in China, India, Brazil and South Africa slowing down, partly related to weakness in the </w:t>
      </w:r>
      <w:proofErr w:type="spellStart"/>
      <w:r w:rsidRPr="00E94509">
        <w:rPr>
          <w:rStyle w:val="StyleBoldUnderline"/>
        </w:rPr>
        <w:t>eurozone</w:t>
      </w:r>
      <w:proofErr w:type="spellEnd"/>
      <w:r w:rsidRPr="00E94509">
        <w:rPr>
          <w:rStyle w:val="StyleBoldUnderline"/>
        </w:rPr>
        <w:t>. He predicted that the U.S. economy</w:t>
      </w:r>
      <w:r w:rsidRPr="00E94509">
        <w:rPr>
          <w:sz w:val="16"/>
        </w:rPr>
        <w:t xml:space="preserve">, the world's largest, </w:t>
      </w:r>
      <w:r w:rsidRPr="00E94509">
        <w:rPr>
          <w:rStyle w:val="StyleBoldUnderline"/>
        </w:rPr>
        <w:t>will grow by just 1.7-1.8 percent this year, with unemployment remaining high. The government</w:t>
      </w:r>
      <w:r w:rsidRPr="00E94509">
        <w:rPr>
          <w:sz w:val="16"/>
        </w:rPr>
        <w:t xml:space="preserve">, he added, </w:t>
      </w:r>
      <w:r w:rsidRPr="00E94509">
        <w:rPr>
          <w:rStyle w:val="StyleBoldUnderline"/>
        </w:rPr>
        <w:t xml:space="preserve">was "kicking the can down the road" and not taking measures to increase productivity and competitiveness. </w:t>
      </w:r>
      <w:r w:rsidRPr="00E94509">
        <w:rPr>
          <w:sz w:val="16"/>
        </w:rPr>
        <w:t xml:space="preserve">"We live in a world where </w:t>
      </w:r>
      <w:r w:rsidRPr="00E94509">
        <w:rPr>
          <w:rStyle w:val="StyleBoldUnderline"/>
        </w:rPr>
        <w:t>there is still a huge amount of economic and financial fragility</w:t>
      </w:r>
      <w:r w:rsidRPr="00E94509">
        <w:rPr>
          <w:sz w:val="16"/>
        </w:rPr>
        <w:t>," he said. "</w:t>
      </w:r>
      <w:r w:rsidRPr="00E94509">
        <w:rPr>
          <w:rStyle w:val="StyleBoldUnderline"/>
        </w:rPr>
        <w:t xml:space="preserve">There is a huge amount of uncertainty — macro, financial, fiscal, sovereign, banking, regulatory, taxation — and there is also geopolitical and political and policy uncertainty." "There are lots of sources of uncertainty from the </w:t>
      </w:r>
      <w:proofErr w:type="spellStart"/>
      <w:r w:rsidRPr="00E94509">
        <w:rPr>
          <w:rStyle w:val="StyleBoldUnderline"/>
        </w:rPr>
        <w:t>eurozone</w:t>
      </w:r>
      <w:proofErr w:type="spellEnd"/>
      <w:r w:rsidRPr="00E94509">
        <w:rPr>
          <w:rStyle w:val="StyleBoldUnderline"/>
        </w:rPr>
        <w:t>, from the Middle East, from the fact that the U.S. is not tackling its own fiscal problem, from the fact that Chinese growth is unbalanced and unsustainable, relying too much on exports and fixed investments and high savings, and not enough on consumption. So it's a very delicate global economy</w:t>
      </w:r>
      <w:r w:rsidRPr="00E94509">
        <w:rPr>
          <w:sz w:val="16"/>
        </w:rPr>
        <w:t xml:space="preserve">," </w:t>
      </w:r>
      <w:proofErr w:type="spellStart"/>
      <w:r w:rsidRPr="00E94509">
        <w:rPr>
          <w:sz w:val="16"/>
        </w:rPr>
        <w:t>Roubini</w:t>
      </w:r>
      <w:proofErr w:type="spellEnd"/>
      <w:r w:rsidRPr="00E94509">
        <w:rPr>
          <w:sz w:val="16"/>
        </w:rPr>
        <w:t xml:space="preserve"> said. He said </w:t>
      </w:r>
      <w:r w:rsidRPr="00E94509">
        <w:rPr>
          <w:rStyle w:val="StyleBoldUnderline"/>
        </w:rPr>
        <w:t>the biggest uncertainty is the possibility of a conflict with Iran over its nuclear program that involves Israel, the United States, or both. That could lead oil prices now hovering around $100 a barrel to spike to $150 per barrel,</w:t>
      </w:r>
      <w:r w:rsidRPr="00E94509">
        <w:rPr>
          <w:sz w:val="16"/>
        </w:rPr>
        <w:t xml:space="preserve"> he said, and lead to a global recession. </w:t>
      </w:r>
      <w:r w:rsidRPr="00E94509">
        <w:rPr>
          <w:rStyle w:val="StyleBoldUnderline"/>
        </w:rPr>
        <w:t>Unemployment and economic insecurity have become big issues from the Mideast to the Occupy Wall Street movement in the U.S., and protests from Israel and India to Chile and Russia — and at the same time there is rising inequality between rich and poor. "All these things lead to political and social instability,"</w:t>
      </w:r>
      <w:r w:rsidRPr="00E94509">
        <w:rPr>
          <w:sz w:val="16"/>
        </w:rPr>
        <w:t xml:space="preserve"> he said. "So we have to reduce inequality. We have to give growth to jobs, skills, education, and increase human capital so workers can compete."</w:t>
      </w:r>
    </w:p>
    <w:p w:rsidR="00E94509" w:rsidRPr="00E94509" w:rsidRDefault="00E94509" w:rsidP="00E94509">
      <w:pPr>
        <w:pStyle w:val="Heading4"/>
        <w:rPr>
          <w:rStyle w:val="StyleBoldUnderline"/>
        </w:rPr>
      </w:pPr>
      <w:r w:rsidRPr="00E94509">
        <w:t>No risk of conflict from economic downturn now</w:t>
      </w:r>
    </w:p>
    <w:p w:rsidR="00E94509" w:rsidRPr="00E94509" w:rsidRDefault="00E94509" w:rsidP="00E94509">
      <w:pPr>
        <w:rPr>
          <w:b/>
          <w:bCs/>
          <w:sz w:val="26"/>
        </w:rPr>
      </w:pPr>
      <w:r w:rsidRPr="00E94509">
        <w:rPr>
          <w:rStyle w:val="StyleStyleBold12pt"/>
        </w:rPr>
        <w:t xml:space="preserve">Barnett ‘9 </w:t>
      </w:r>
      <w:r w:rsidRPr="00E94509">
        <w:t xml:space="preserve">Thomas Barnett, senior managing director of </w:t>
      </w:r>
      <w:proofErr w:type="spellStart"/>
      <w:r w:rsidRPr="00E94509">
        <w:t>Enterra</w:t>
      </w:r>
      <w:proofErr w:type="spellEnd"/>
      <w:r w:rsidRPr="00E94509">
        <w:t xml:space="preserve"> Solutions LLC, “The New Rules: Security Remains Stable </w:t>
      </w:r>
      <w:proofErr w:type="gramStart"/>
      <w:r w:rsidRPr="00E94509">
        <w:t>Amid</w:t>
      </w:r>
      <w:proofErr w:type="gramEnd"/>
      <w:r w:rsidRPr="00E94509">
        <w:t xml:space="preserve"> Financial Crisis,” 8/25/2009, http://www.aprodex.com/the-new-rules--security-remains-stable-amid-financial-crisis-398-bl.aspx</w:t>
      </w:r>
    </w:p>
    <w:p w:rsidR="00E94509" w:rsidRPr="00E94509" w:rsidRDefault="00E94509" w:rsidP="00E94509">
      <w:r w:rsidRPr="00E94509">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w:t>
      </w:r>
      <w:r w:rsidRPr="00E94509">
        <w:rPr>
          <w:rStyle w:val="StyleBoldUnderline"/>
        </w:rPr>
        <w:t>as global economic news brightens and recovery</w:t>
      </w:r>
      <w:r w:rsidRPr="00E94509">
        <w:rPr>
          <w:sz w:val="16"/>
        </w:rPr>
        <w:t xml:space="preserve"> -- surprisingly led by China and emerging markets -- </w:t>
      </w:r>
      <w:r w:rsidRPr="00E94509">
        <w:rPr>
          <w:rStyle w:val="StyleBoldUnderline"/>
        </w:rPr>
        <w:t>is the talk of the day, it's interesting to look back over the past year and realize how globalization's first truly worldwide recession has had virtually no impact whatsoever on the international security landscape. None of the more than three-dozen ongoing conflicts listed by GlobalSecurity.org can be clearly attributed to the global recession.</w:t>
      </w:r>
      <w:r w:rsidRPr="00E94509">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w:t>
      </w:r>
      <w:r w:rsidRPr="00E94509">
        <w:rPr>
          <w:sz w:val="16"/>
        </w:rPr>
        <w:lastRenderedPageBreak/>
        <w:t xml:space="preserve">an almost two-decade long struggle between Georgia and its two breakaway regions. </w:t>
      </w:r>
      <w:r w:rsidRPr="00E94509">
        <w:rPr>
          <w:rStyle w:val="StyleBoldUnderline"/>
        </w:rPr>
        <w:t>Looking over the various databases, then, we see a most familiar picture: the usual mix of civil conflicts, insurgencies, and liberation-themed terrorist movements</w:t>
      </w:r>
      <w:r w:rsidRPr="00E94509">
        <w:rPr>
          <w:sz w:val="16"/>
        </w:rPr>
        <w:t xml:space="preserve">.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E94509">
        <w:rPr>
          <w:rStyle w:val="StyleBoldUnderline"/>
        </w:rPr>
        <w:t>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w:t>
      </w:r>
      <w:r w:rsidRPr="00E94509">
        <w:rPr>
          <w:sz w:val="16"/>
        </w:rPr>
        <w:t xml:space="preserve"> (in effect, as much protectionism as allowed under current trade rules), </w:t>
      </w:r>
      <w:r w:rsidRPr="00E94509">
        <w:rPr>
          <w:rStyle w:val="StyleBoldUnderline"/>
        </w:rPr>
        <w:t xml:space="preserve">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E94509">
        <w:rPr>
          <w:sz w:val="16"/>
        </w:rPr>
        <w:t xml:space="preserve">At the end of the day, </w:t>
      </w:r>
      <w:r w:rsidRPr="00E94509">
        <w:rPr>
          <w:rStyle w:val="StyleBoldUnderline"/>
        </w:rPr>
        <w:t>the economic crisis did not prove to be sufficiently frightening to provoke major economies into establishing global regulatory schemes, even as it has sparked a spirited</w:t>
      </w:r>
      <w:r w:rsidRPr="00E94509">
        <w:rPr>
          <w:sz w:val="16"/>
        </w:rPr>
        <w:t xml:space="preserve"> -- and much needed, as I argued last week -- </w:t>
      </w:r>
      <w:r w:rsidRPr="00E94509">
        <w:rPr>
          <w:rStyle w:val="StyleBoldUnderline"/>
        </w:rPr>
        <w:t xml:space="preserve">discussion of the continuing viability of the U.S. dollar </w:t>
      </w:r>
      <w:r w:rsidRPr="00E94509">
        <w:rPr>
          <w:sz w:val="16"/>
        </w:rPr>
        <w:t xml:space="preserve">as the world's primary reserve currency. Naturally, plenty of experts and pundits have attached great significance to this debate, seeing in it the beginning of "economic warfare" and the like between "fading" America and "rising" China. And yet, </w:t>
      </w:r>
      <w:r w:rsidRPr="00E94509">
        <w:rPr>
          <w:rStyle w:val="StyleBoldUnderline"/>
        </w:rPr>
        <w:t>in a world of globally integrated production chains and interconnected financial markets, such "diverging interests" hardly constitute signposts for wars up ahead</w:t>
      </w:r>
      <w:r w:rsidRPr="00E94509">
        <w:rPr>
          <w:sz w:val="16"/>
        </w:rPr>
        <w:t xml:space="preserve">. Frankly, I don't welcome a world in which America's fiscal profligacy goes undisciplined, so bring it on -- please! Add it all up and </w:t>
      </w:r>
      <w:r w:rsidRPr="00E94509">
        <w:rPr>
          <w:rStyle w:val="StyleBoldUnderline"/>
        </w:rPr>
        <w:t>it's fair to say that this global financial crisis has proven the great resilience of America's post-World War II international liberal trade order.</w:t>
      </w:r>
      <w:r w:rsidRPr="00E94509">
        <w:t xml:space="preserve"> </w:t>
      </w:r>
    </w:p>
    <w:p w:rsidR="00E94509" w:rsidRPr="00E94509" w:rsidRDefault="00E94509" w:rsidP="00E94509">
      <w:pPr>
        <w:pStyle w:val="Heading4"/>
      </w:pPr>
      <w:r w:rsidRPr="00E94509">
        <w:t>Empirics prove</w:t>
      </w:r>
    </w:p>
    <w:p w:rsidR="00E94509" w:rsidRPr="00E94509" w:rsidRDefault="00E94509" w:rsidP="00E94509">
      <w:proofErr w:type="gramStart"/>
      <w:r w:rsidRPr="00E94509">
        <w:rPr>
          <w:rStyle w:val="StyleStyleBold12pt"/>
        </w:rPr>
        <w:t xml:space="preserve">Miller 2k </w:t>
      </w:r>
      <w:r w:rsidRPr="00E94509">
        <w:t>Morris Miller, "Poverty as a cause of wars?"</w:t>
      </w:r>
      <w:proofErr w:type="gramEnd"/>
      <w:r w:rsidRPr="00E94509">
        <w:t xml:space="preserve"> Interdisciplinary Science Reviews, Vol. 25 Issue 4, </w:t>
      </w:r>
      <w:proofErr w:type="gramStart"/>
      <w:r w:rsidRPr="00E94509">
        <w:t>Winter</w:t>
      </w:r>
      <w:proofErr w:type="gramEnd"/>
      <w:r w:rsidRPr="00E94509">
        <w:t xml:space="preserve"> 2000, </w:t>
      </w:r>
      <w:proofErr w:type="spellStart"/>
      <w:r w:rsidRPr="00E94509">
        <w:t>proquest</w:t>
      </w:r>
      <w:proofErr w:type="spellEnd"/>
    </w:p>
    <w:p w:rsidR="00E94509" w:rsidRPr="000B229F" w:rsidRDefault="00E94509" w:rsidP="00E94509">
      <w:pPr>
        <w:rPr>
          <w:sz w:val="16"/>
        </w:rPr>
      </w:pPr>
      <w:r w:rsidRPr="00E94509">
        <w:rPr>
          <w:sz w:val="16"/>
        </w:rPr>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w:t>
      </w:r>
      <w:proofErr w:type="spellStart"/>
      <w:r w:rsidRPr="00E94509">
        <w:rPr>
          <w:sz w:val="16"/>
        </w:rPr>
        <w:t>Minxin</w:t>
      </w:r>
      <w:proofErr w:type="spellEnd"/>
      <w:r w:rsidRPr="00E94509">
        <w:rPr>
          <w:sz w:val="16"/>
        </w:rPr>
        <w:t xml:space="preserve"> Pei and Ariel </w:t>
      </w:r>
      <w:proofErr w:type="spellStart"/>
      <w:r w:rsidRPr="00E94509">
        <w:rPr>
          <w:sz w:val="16"/>
        </w:rPr>
        <w:t>Adesnik</w:t>
      </w:r>
      <w:proofErr w:type="spellEnd"/>
      <w:r w:rsidRPr="00E94509">
        <w:rPr>
          <w:sz w:val="16"/>
        </w:rPr>
        <w:t xml:space="preserve"> of the Carnegie Endowment for International Peace, there would not appear to be any merit in this hypothesis. </w:t>
      </w:r>
      <w:r w:rsidRPr="00E94509">
        <w:rPr>
          <w:rStyle w:val="StyleBoldUnderline"/>
        </w:rPr>
        <w:t>After studying ninety-three episodes of economic crisis in twenty-two countries</w:t>
      </w:r>
      <w:r w:rsidRPr="00E94509">
        <w:rPr>
          <w:sz w:val="16"/>
        </w:rPr>
        <w:t xml:space="preserve"> in Latin America and Asia in the years since the Second World War </w:t>
      </w:r>
      <w:r w:rsidRPr="00E94509">
        <w:rPr>
          <w:rStyle w:val="StyleBoldUnderline"/>
        </w:rPr>
        <w:t>they concluded that</w:t>
      </w:r>
      <w:r w:rsidRPr="00E94509">
        <w:rPr>
          <w:sz w:val="16"/>
        </w:rPr>
        <w:t xml:space="preserve">:19  </w:t>
      </w:r>
      <w:r w:rsidRPr="00E94509">
        <w:rPr>
          <w:rStyle w:val="StyleBoldUnderline"/>
        </w:rPr>
        <w:t>Much of the conventional wisdom about the political impact of economic crises may be wrong</w:t>
      </w:r>
      <w:r w:rsidRPr="00E94509">
        <w:rPr>
          <w:sz w:val="16"/>
        </w:rPr>
        <w:t xml:space="preserve"> ... </w:t>
      </w:r>
      <w:r w:rsidRPr="00E94509">
        <w:rPr>
          <w:rStyle w:val="StyleBoldUnderline"/>
        </w:rPr>
        <w:t>The severity of economic crisis</w:t>
      </w:r>
      <w:r w:rsidRPr="00E94509">
        <w:rPr>
          <w:sz w:val="16"/>
        </w:rPr>
        <w:t xml:space="preserve"> - as measured in terms of inflation and negative growth - </w:t>
      </w:r>
      <w:r w:rsidRPr="00E94509">
        <w:rPr>
          <w:rStyle w:val="StyleBoldUnderline"/>
        </w:rPr>
        <w:t>bore no relationship to the collapse of regimes ... (or</w:t>
      </w:r>
      <w:r w:rsidRPr="00E94509">
        <w:rPr>
          <w:sz w:val="16"/>
        </w:rPr>
        <w:t xml:space="preserve">, in democratic states, rarely) </w:t>
      </w:r>
      <w:r w:rsidRPr="00E94509">
        <w:rPr>
          <w:rStyle w:val="StyleBoldUnderline"/>
        </w:rPr>
        <w:t>to an outbreak of violence</w:t>
      </w:r>
      <w:r w:rsidRPr="00E94509">
        <w:rPr>
          <w:sz w:val="16"/>
        </w:rPr>
        <w:t xml:space="preserve"> ... In the cases of dictatorships and </w:t>
      </w:r>
      <w:proofErr w:type="spellStart"/>
      <w:r w:rsidRPr="00E94509">
        <w:rPr>
          <w:sz w:val="16"/>
        </w:rPr>
        <w:t>semidemocracies</w:t>
      </w:r>
      <w:proofErr w:type="spellEnd"/>
      <w:r w:rsidRPr="00E94509">
        <w:rPr>
          <w:sz w:val="16"/>
        </w:rPr>
        <w:t>, the ruling elites responded to crises by increasing repression (thereby using one form of violence to abort another).</w:t>
      </w:r>
      <w:r w:rsidRPr="00A016BB">
        <w:rPr>
          <w:sz w:val="16"/>
        </w:rPr>
        <w:t xml:space="preserve"> </w:t>
      </w:r>
    </w:p>
    <w:p w:rsidR="00E94509" w:rsidRDefault="00E94509" w:rsidP="00E94509"/>
    <w:p w:rsidR="00BB6202" w:rsidRPr="00631DF4" w:rsidRDefault="00BB6202" w:rsidP="00BB6202">
      <w:pPr>
        <w:pStyle w:val="Heading3"/>
        <w:rPr>
          <w:rStyle w:val="StyleBoldUnderline"/>
          <w:b/>
          <w:sz w:val="32"/>
          <w:szCs w:val="32"/>
        </w:rPr>
      </w:pPr>
      <w:r w:rsidRPr="00631DF4">
        <w:rPr>
          <w:rStyle w:val="StyleBoldUnderline"/>
          <w:b/>
          <w:sz w:val="32"/>
          <w:szCs w:val="32"/>
        </w:rPr>
        <w:lastRenderedPageBreak/>
        <w:t xml:space="preserve">Econ Low </w:t>
      </w:r>
    </w:p>
    <w:p w:rsidR="00BB6202" w:rsidRPr="00ED4412" w:rsidRDefault="00BB6202" w:rsidP="00BB6202"/>
    <w:p w:rsidR="00BB6202" w:rsidRPr="00D17675" w:rsidRDefault="00BB6202" w:rsidP="00BB6202">
      <w:pPr>
        <w:pStyle w:val="Heading4"/>
      </w:pPr>
      <w:r>
        <w:t>US economy low- biggest drop in five years</w:t>
      </w:r>
    </w:p>
    <w:p w:rsidR="00BB6202" w:rsidRPr="00D17675" w:rsidRDefault="00BB6202" w:rsidP="00BB6202">
      <w:pPr>
        <w:rPr>
          <w:sz w:val="16"/>
          <w:szCs w:val="16"/>
        </w:rPr>
      </w:pPr>
      <w:proofErr w:type="spellStart"/>
      <w:r>
        <w:rPr>
          <w:rStyle w:val="StyleStyleBold12pt"/>
        </w:rPr>
        <w:t>Rugaber</w:t>
      </w:r>
      <w:proofErr w:type="spellEnd"/>
      <w:r>
        <w:rPr>
          <w:rStyle w:val="StyleStyleBold12pt"/>
        </w:rPr>
        <w:t xml:space="preserve"> 7/11/2014</w:t>
      </w:r>
      <w:r w:rsidRPr="00D17675">
        <w:rPr>
          <w:sz w:val="16"/>
          <w:szCs w:val="16"/>
        </w:rPr>
        <w:t>CHRISTOPHER S. RUGABER, AP Economics Writer Jul 11, 2014 “Economists lower forecasts for U.S. growth</w:t>
      </w:r>
      <w:proofErr w:type="gramStart"/>
      <w:r w:rsidRPr="00D17675">
        <w:rPr>
          <w:sz w:val="16"/>
          <w:szCs w:val="16"/>
        </w:rPr>
        <w:t xml:space="preserve">”  </w:t>
      </w:r>
      <w:proofErr w:type="gramEnd"/>
      <w:r w:rsidRPr="00D17675">
        <w:rPr>
          <w:sz w:val="16"/>
          <w:szCs w:val="16"/>
        </w:rPr>
        <w:fldChar w:fldCharType="begin"/>
      </w:r>
      <w:r w:rsidRPr="00D17675">
        <w:rPr>
          <w:sz w:val="16"/>
          <w:szCs w:val="16"/>
        </w:rPr>
        <w:instrText xml:space="preserve"> HYPERLINK "http://www.komonews.com/news/business/Economists-lower-forecasts-for-US-growth-266785041.html" </w:instrText>
      </w:r>
      <w:r w:rsidRPr="00D17675">
        <w:rPr>
          <w:sz w:val="16"/>
          <w:szCs w:val="16"/>
        </w:rPr>
        <w:fldChar w:fldCharType="separate"/>
      </w:r>
      <w:r w:rsidRPr="00D17675">
        <w:rPr>
          <w:rStyle w:val="Hyperlink"/>
          <w:sz w:val="16"/>
          <w:szCs w:val="16"/>
        </w:rPr>
        <w:t>http://www.komonews.com/news/business/Economists-lower-forecasts-for-US-growth-266785041.html</w:t>
      </w:r>
      <w:r w:rsidRPr="00D17675">
        <w:rPr>
          <w:sz w:val="16"/>
          <w:szCs w:val="16"/>
        </w:rPr>
        <w:fldChar w:fldCharType="end"/>
      </w:r>
      <w:r>
        <w:rPr>
          <w:sz w:val="16"/>
          <w:szCs w:val="16"/>
        </w:rPr>
        <w:t xml:space="preserve">) </w:t>
      </w:r>
      <w:proofErr w:type="spellStart"/>
      <w:r>
        <w:rPr>
          <w:sz w:val="16"/>
          <w:szCs w:val="16"/>
        </w:rPr>
        <w:t>mt</w:t>
      </w:r>
      <w:proofErr w:type="spellEnd"/>
    </w:p>
    <w:p w:rsidR="00BB6202" w:rsidRDefault="00BB6202" w:rsidP="00BB6202">
      <w:pPr>
        <w:rPr>
          <w:rFonts w:ascii="Arial" w:hAnsi="Arial" w:cs="Arial"/>
          <w:color w:val="343434"/>
          <w:sz w:val="16"/>
          <w:szCs w:val="21"/>
          <w:shd w:val="clear" w:color="auto" w:fill="FFFFFF"/>
        </w:rPr>
      </w:pPr>
      <w:r w:rsidRPr="00D17675">
        <w:rPr>
          <w:rStyle w:val="StyleBoldUnderline"/>
        </w:rPr>
        <w:t xml:space="preserve">The average forecast for growth in the second quarter has fallen to 3 percent, according to a survey </w:t>
      </w:r>
      <w:r w:rsidRPr="00D17675">
        <w:rPr>
          <w:rFonts w:ascii="Arial" w:hAnsi="Arial" w:cs="Arial"/>
          <w:color w:val="343434"/>
          <w:sz w:val="16"/>
          <w:szCs w:val="21"/>
          <w:shd w:val="clear" w:color="auto" w:fill="FFFFFF"/>
        </w:rPr>
        <w:t xml:space="preserve">released Friday by the National Association for Business Economics. </w:t>
      </w:r>
      <w:r w:rsidRPr="00D17675">
        <w:rPr>
          <w:rStyle w:val="StyleBoldUnderline"/>
        </w:rPr>
        <w:t xml:space="preserve">That's down from 3.5 percent in a June survey. Growth in 2014 as a whole will be just 1.6 </w:t>
      </w:r>
      <w:proofErr w:type="gramStart"/>
      <w:r w:rsidRPr="00D17675">
        <w:rPr>
          <w:rStyle w:val="StyleBoldUnderline"/>
        </w:rPr>
        <w:t>percent,</w:t>
      </w:r>
      <w:proofErr w:type="gramEnd"/>
      <w:r w:rsidRPr="00D17675">
        <w:rPr>
          <w:rStyle w:val="StyleBoldUnderline"/>
        </w:rPr>
        <w:t xml:space="preserve"> they project, sharply below a previous forecast of 2.5 percent. </w:t>
      </w:r>
      <w:r w:rsidRPr="00D17675">
        <w:rPr>
          <w:rFonts w:ascii="Arial" w:hAnsi="Arial" w:cs="Arial"/>
          <w:color w:val="343434"/>
          <w:sz w:val="16"/>
          <w:szCs w:val="21"/>
          <w:shd w:val="clear" w:color="auto" w:fill="FFFFFF"/>
        </w:rPr>
        <w:t xml:space="preserve">If accurate, </w:t>
      </w:r>
      <w:r w:rsidRPr="00D17675">
        <w:rPr>
          <w:rStyle w:val="StyleBoldUnderline"/>
        </w:rPr>
        <w:t>this year's growth would be the weakest since the Great Recession</w:t>
      </w:r>
      <w:r w:rsidRPr="00D17675">
        <w:rPr>
          <w:rFonts w:ascii="Arial" w:hAnsi="Arial" w:cs="Arial"/>
          <w:color w:val="343434"/>
          <w:sz w:val="16"/>
          <w:szCs w:val="21"/>
          <w:shd w:val="clear" w:color="auto" w:fill="FFFFFF"/>
        </w:rPr>
        <w:t>.</w:t>
      </w:r>
      <w:r w:rsidRPr="00D17675">
        <w:rPr>
          <w:rFonts w:ascii="Arial" w:hAnsi="Arial" w:cs="Arial"/>
          <w:color w:val="343434"/>
          <w:sz w:val="16"/>
          <w:szCs w:val="21"/>
        </w:rPr>
        <w:t xml:space="preserve"> </w:t>
      </w:r>
      <w:r w:rsidRPr="00D17675">
        <w:rPr>
          <w:rStyle w:val="StyleBoldUnderline"/>
        </w:rPr>
        <w:t xml:space="preserve">The lower 2014 forecast largely reflects the impact of a sharp contraction in the first quarter. The economy shrank 2.9 percent at an annual rate, the </w:t>
      </w:r>
      <w:r w:rsidRPr="00D17675">
        <w:rPr>
          <w:rStyle w:val="Emphasis"/>
        </w:rPr>
        <w:t>biggest drop in five years</w:t>
      </w:r>
      <w:r w:rsidRPr="00D17675">
        <w:rPr>
          <w:rFonts w:ascii="Arial" w:hAnsi="Arial" w:cs="Arial"/>
          <w:color w:val="343434"/>
          <w:sz w:val="16"/>
          <w:szCs w:val="21"/>
          <w:shd w:val="clear" w:color="auto" w:fill="FFFFFF"/>
        </w:rPr>
        <w:t xml:space="preserve">. That </w:t>
      </w:r>
      <w:r w:rsidRPr="00D17675">
        <w:rPr>
          <w:rStyle w:val="StyleBoldUnderline"/>
        </w:rPr>
        <w:t>decline will weigh heavily on the economy this year, even if growth resumes and stays at 3 percent or above, as most economists expect</w:t>
      </w:r>
      <w:r w:rsidRPr="00D17675">
        <w:rPr>
          <w:rFonts w:ascii="Arial" w:hAnsi="Arial" w:cs="Arial"/>
          <w:color w:val="343434"/>
          <w:sz w:val="16"/>
          <w:szCs w:val="21"/>
          <w:shd w:val="clear" w:color="auto" w:fill="FFFFFF"/>
        </w:rPr>
        <w:t>.</w:t>
      </w:r>
      <w:r w:rsidRPr="00D17675">
        <w:rPr>
          <w:rFonts w:ascii="Arial" w:hAnsi="Arial" w:cs="Arial"/>
          <w:color w:val="343434"/>
          <w:sz w:val="16"/>
          <w:szCs w:val="21"/>
        </w:rPr>
        <w:t xml:space="preserve"> </w:t>
      </w:r>
      <w:r w:rsidRPr="00D17675">
        <w:rPr>
          <w:rFonts w:ascii="Arial" w:hAnsi="Arial" w:cs="Arial"/>
          <w:color w:val="343434"/>
          <w:sz w:val="16"/>
          <w:szCs w:val="21"/>
          <w:shd w:val="clear" w:color="auto" w:fill="FFFFFF"/>
        </w:rPr>
        <w:t xml:space="preserve">The economists reduced their second-quarter forecast largely because they expect consumers spent at a much more modest pace. </w:t>
      </w:r>
      <w:r w:rsidRPr="00D17675">
        <w:rPr>
          <w:rStyle w:val="StyleBoldUnderline"/>
        </w:rPr>
        <w:t>They now expect spending will grow just 2.3 percent at an annual rate in the second quarter</w:t>
      </w:r>
      <w:r w:rsidRPr="00D17675">
        <w:rPr>
          <w:rFonts w:ascii="Arial" w:hAnsi="Arial" w:cs="Arial"/>
          <w:color w:val="343434"/>
          <w:sz w:val="16"/>
          <w:szCs w:val="21"/>
          <w:shd w:val="clear" w:color="auto" w:fill="FFFFFF"/>
        </w:rPr>
        <w:t xml:space="preserve">, </w:t>
      </w:r>
      <w:r w:rsidRPr="00D17675">
        <w:rPr>
          <w:rStyle w:val="StyleBoldUnderline"/>
        </w:rPr>
        <w:t>down from a 2.9 percent estimate in June.</w:t>
      </w:r>
      <w:r w:rsidRPr="00D17675">
        <w:rPr>
          <w:rFonts w:ascii="Arial" w:hAnsi="Arial" w:cs="Arial"/>
          <w:color w:val="343434"/>
          <w:sz w:val="16"/>
          <w:szCs w:val="21"/>
          <w:shd w:val="clear" w:color="auto" w:fill="FFFFFF"/>
        </w:rPr>
        <w:t xml:space="preserve"> Spending rose just 1 percent in the first quarter, the smallest increase in four years, a sign consumers are still reluctant to spend freely.</w:t>
      </w:r>
      <w:r w:rsidRPr="00D17675">
        <w:rPr>
          <w:rFonts w:ascii="Arial" w:hAnsi="Arial" w:cs="Arial"/>
          <w:color w:val="343434"/>
          <w:sz w:val="16"/>
          <w:szCs w:val="21"/>
        </w:rPr>
        <w:t xml:space="preserve"> </w:t>
      </w:r>
      <w:r w:rsidRPr="00D17675">
        <w:rPr>
          <w:rFonts w:ascii="Arial" w:hAnsi="Arial" w:cs="Arial"/>
          <w:color w:val="343434"/>
          <w:sz w:val="16"/>
          <w:szCs w:val="21"/>
          <w:shd w:val="clear" w:color="auto" w:fill="FFFFFF"/>
        </w:rPr>
        <w:t>Many retail chains are feeling the pain. The Container Store said Tuesday that sales at stores open for at least a year slipped 0.8 percent in the first quarter.</w:t>
      </w:r>
      <w:r w:rsidRPr="00D17675">
        <w:rPr>
          <w:rFonts w:ascii="Arial" w:hAnsi="Arial" w:cs="Arial"/>
          <w:color w:val="343434"/>
          <w:sz w:val="16"/>
          <w:szCs w:val="21"/>
        </w:rPr>
        <w:t xml:space="preserve"> </w:t>
      </w:r>
      <w:r w:rsidRPr="00D17675">
        <w:rPr>
          <w:rFonts w:ascii="Arial" w:hAnsi="Arial" w:cs="Arial"/>
          <w:color w:val="343434"/>
          <w:sz w:val="16"/>
          <w:szCs w:val="21"/>
          <w:shd w:val="clear" w:color="auto" w:fill="FFFFFF"/>
        </w:rPr>
        <w:t>"</w:t>
      </w:r>
      <w:r w:rsidRPr="00D17675">
        <w:rPr>
          <w:rStyle w:val="StyleBoldUnderline"/>
        </w:rPr>
        <w:t xml:space="preserve">We are experiencing </w:t>
      </w:r>
      <w:proofErr w:type="gramStart"/>
      <w:r w:rsidRPr="00D17675">
        <w:rPr>
          <w:rStyle w:val="StyleBoldUnderline"/>
        </w:rPr>
        <w:t>a retail</w:t>
      </w:r>
      <w:proofErr w:type="gramEnd"/>
      <w:r w:rsidRPr="00D17675">
        <w:rPr>
          <w:rStyle w:val="StyleBoldUnderline"/>
        </w:rPr>
        <w:t xml:space="preserve"> 'funk'</w:t>
      </w:r>
      <w:r w:rsidRPr="00D17675">
        <w:rPr>
          <w:rFonts w:ascii="Arial" w:hAnsi="Arial" w:cs="Arial"/>
          <w:color w:val="343434"/>
          <w:sz w:val="16"/>
          <w:szCs w:val="21"/>
          <w:shd w:val="clear" w:color="auto" w:fill="FFFFFF"/>
        </w:rPr>
        <w:t xml:space="preserve">," Kip </w:t>
      </w:r>
      <w:proofErr w:type="spellStart"/>
      <w:r w:rsidRPr="00D17675">
        <w:rPr>
          <w:rFonts w:ascii="Arial" w:hAnsi="Arial" w:cs="Arial"/>
          <w:color w:val="343434"/>
          <w:sz w:val="16"/>
          <w:szCs w:val="21"/>
          <w:shd w:val="clear" w:color="auto" w:fill="FFFFFF"/>
        </w:rPr>
        <w:t>Tindell</w:t>
      </w:r>
      <w:proofErr w:type="spellEnd"/>
      <w:r w:rsidRPr="00D17675">
        <w:rPr>
          <w:rFonts w:ascii="Arial" w:hAnsi="Arial" w:cs="Arial"/>
          <w:color w:val="343434"/>
          <w:sz w:val="16"/>
          <w:szCs w:val="21"/>
          <w:shd w:val="clear" w:color="auto" w:fill="FFFFFF"/>
        </w:rPr>
        <w:t>, chief executive of The Container Store, said Tuesday. "While consumers are buying homes and automobiles and even high ticket furniture, most segments of retail are, like us, seeing more challenging sales than we had hoped early in 2014."</w:t>
      </w:r>
    </w:p>
    <w:p w:rsidR="00BB6202" w:rsidRDefault="00BB6202" w:rsidP="00BB6202">
      <w:pPr>
        <w:rPr>
          <w:rFonts w:ascii="Arial" w:hAnsi="Arial" w:cs="Arial"/>
          <w:color w:val="343434"/>
          <w:sz w:val="16"/>
          <w:szCs w:val="21"/>
          <w:shd w:val="clear" w:color="auto" w:fill="FFFFFF"/>
        </w:rPr>
      </w:pPr>
    </w:p>
    <w:p w:rsidR="00BB6202" w:rsidRPr="00524997" w:rsidRDefault="00BB6202" w:rsidP="00BB6202">
      <w:pPr>
        <w:pStyle w:val="Heading4"/>
        <w:rPr>
          <w:rStyle w:val="StyleStyleBold12pt"/>
          <w:b/>
        </w:rPr>
      </w:pPr>
      <w:r w:rsidRPr="00524997">
        <w:rPr>
          <w:rStyle w:val="StyleStyleBold12pt"/>
          <w:b/>
        </w:rPr>
        <w:t xml:space="preserve">US economy low now </w:t>
      </w:r>
    </w:p>
    <w:p w:rsidR="00BB6202" w:rsidRPr="006553E2" w:rsidRDefault="00BB6202" w:rsidP="00BB6202">
      <w:proofErr w:type="spellStart"/>
      <w:r>
        <w:rPr>
          <w:rStyle w:val="StyleStyleBold12pt"/>
        </w:rPr>
        <w:t>Leubsdorf</w:t>
      </w:r>
      <w:proofErr w:type="spellEnd"/>
      <w:r>
        <w:rPr>
          <w:rStyle w:val="StyleStyleBold12pt"/>
        </w:rPr>
        <w:t xml:space="preserve"> 6/11/14 </w:t>
      </w:r>
      <w:r>
        <w:t>(</w:t>
      </w:r>
      <w:r w:rsidRPr="006553E2">
        <w:t>BEN LEUBSDORF</w:t>
      </w:r>
      <w:r>
        <w:t xml:space="preserve"> “</w:t>
      </w:r>
      <w:r w:rsidRPr="006553E2">
        <w:t>U.S. Economy’s First-Quarter Contraction Could Be Even Worse Than You Thought</w:t>
      </w:r>
      <w:r>
        <w:t xml:space="preserve">” </w:t>
      </w:r>
      <w:hyperlink r:id="rId33" w:history="1">
        <w:r>
          <w:rPr>
            <w:rStyle w:val="Hyperlink"/>
          </w:rPr>
          <w:t>http://blogs.wsj.com/economics/2014/06/11/u-s-economys-first-quarter-contraction-could-be-even-worse-than-you-thought/</w:t>
        </w:r>
      </w:hyperlink>
      <w:r>
        <w:t xml:space="preserve">) </w:t>
      </w:r>
      <w:proofErr w:type="spellStart"/>
      <w:r>
        <w:t>mt</w:t>
      </w:r>
      <w:proofErr w:type="spellEnd"/>
    </w:p>
    <w:p w:rsidR="00BB6202" w:rsidRDefault="00BB6202" w:rsidP="00BB6202">
      <w:pPr>
        <w:rPr>
          <w:rStyle w:val="StyleBoldUnderline"/>
        </w:rPr>
      </w:pPr>
      <w:r w:rsidRPr="006553E2">
        <w:rPr>
          <w:sz w:val="16"/>
        </w:rPr>
        <w:t xml:space="preserve">The </w:t>
      </w:r>
      <w:r w:rsidRPr="006553E2">
        <w:rPr>
          <w:rStyle w:val="StyleBoldUnderline"/>
        </w:rPr>
        <w:t xml:space="preserve">U.S. economy may have contracted more than previously thought during the first three months of </w:t>
      </w:r>
      <w:proofErr w:type="gramStart"/>
      <w:r w:rsidRPr="006553E2">
        <w:rPr>
          <w:rStyle w:val="StyleBoldUnderline"/>
        </w:rPr>
        <w:t>2014,</w:t>
      </w:r>
      <w:proofErr w:type="gramEnd"/>
      <w:r w:rsidRPr="006553E2">
        <w:rPr>
          <w:rStyle w:val="StyleBoldUnderline"/>
        </w:rPr>
        <w:t xml:space="preserve"> </w:t>
      </w:r>
      <w:r w:rsidRPr="006553E2">
        <w:rPr>
          <w:sz w:val="16"/>
        </w:rPr>
        <w:t>private economists said Wednesday based on new health care-sector data from the government</w:t>
      </w:r>
      <w:r w:rsidRPr="006553E2">
        <w:rPr>
          <w:rStyle w:val="StyleBoldUnderline"/>
        </w:rPr>
        <w:t>.</w:t>
      </w:r>
      <w:r w:rsidRPr="006553E2">
        <w:rPr>
          <w:rStyle w:val="StyleBoldUnderline"/>
          <w:b w:val="0"/>
          <w:sz w:val="12"/>
          <w:u w:val="none"/>
        </w:rPr>
        <w:t>¶</w:t>
      </w:r>
      <w:r w:rsidRPr="006553E2">
        <w:rPr>
          <w:rStyle w:val="StyleBoldUnderline"/>
        </w:rPr>
        <w:t xml:space="preserve"> Some analysts said economic output may have contracted at a 2% pace in the first quarter</w:t>
      </w:r>
      <w:r w:rsidRPr="006553E2">
        <w:rPr>
          <w:sz w:val="16"/>
        </w:rPr>
        <w:t xml:space="preserve">. That </w:t>
      </w:r>
      <w:r w:rsidRPr="006553E2">
        <w:rPr>
          <w:rStyle w:val="StyleBoldUnderline"/>
        </w:rPr>
        <w:t>would be its worst performance since the recession</w:t>
      </w:r>
      <w:r w:rsidRPr="006553E2">
        <w:rPr>
          <w:sz w:val="16"/>
        </w:rPr>
        <w:t>.</w:t>
      </w:r>
      <w:r w:rsidRPr="006553E2">
        <w:rPr>
          <w:sz w:val="12"/>
        </w:rPr>
        <w:t>¶</w:t>
      </w:r>
      <w:r w:rsidRPr="006553E2">
        <w:rPr>
          <w:sz w:val="16"/>
        </w:rPr>
        <w:t xml:space="preserve"> The </w:t>
      </w:r>
      <w:r w:rsidRPr="006553E2">
        <w:rPr>
          <w:rStyle w:val="StyleBoldUnderline"/>
        </w:rPr>
        <w:t>Commerce Department’s latest estimate of gross domestic product, the broadest measure of output across the economy, said GDP shrank at a seasonally adjusted annual rate of 1% in the first quarter</w:t>
      </w:r>
      <w:r w:rsidRPr="006553E2">
        <w:rPr>
          <w:sz w:val="16"/>
        </w:rPr>
        <w:t>. A revised estimate will be released June 25, and it could show an even larger contraction.</w:t>
      </w:r>
      <w:r w:rsidRPr="006553E2">
        <w:rPr>
          <w:sz w:val="12"/>
        </w:rPr>
        <w:t>¶</w:t>
      </w:r>
      <w:r w:rsidRPr="006553E2">
        <w:rPr>
          <w:sz w:val="16"/>
        </w:rPr>
        <w:t xml:space="preserve"> </w:t>
      </w:r>
      <w:proofErr w:type="gramStart"/>
      <w:r w:rsidRPr="006553E2">
        <w:rPr>
          <w:sz w:val="16"/>
        </w:rPr>
        <w:t>That’s</w:t>
      </w:r>
      <w:proofErr w:type="gramEnd"/>
      <w:r w:rsidRPr="006553E2">
        <w:rPr>
          <w:sz w:val="16"/>
        </w:rPr>
        <w:t xml:space="preserve"> based on the Commerce Department’s Quarterly Estimates for Selected Service Industries report for the first quarter, released Wednesday. It </w:t>
      </w:r>
      <w:r w:rsidRPr="006553E2">
        <w:rPr>
          <w:rStyle w:val="StyleBoldUnderline"/>
        </w:rPr>
        <w:t>showed that revenue in the U.S. health-care and social-assistance sector fell 2% in the first quarter from the fourth quarter of 2013, not adjusted for seasonal variations or price changes. Hospital revenue fell a seasonally adjusted 1.3% from the prior quarter</w:t>
      </w:r>
    </w:p>
    <w:p w:rsidR="00BB6202" w:rsidRDefault="00BB6202" w:rsidP="00BB6202">
      <w:pPr>
        <w:rPr>
          <w:rStyle w:val="StyleBoldUnderline"/>
        </w:rPr>
      </w:pPr>
    </w:p>
    <w:p w:rsidR="00BB6202" w:rsidRPr="00524997" w:rsidRDefault="00BB6202" w:rsidP="00BB6202">
      <w:pPr>
        <w:pStyle w:val="Heading4"/>
        <w:rPr>
          <w:rStyle w:val="StyleStyleBold12pt"/>
          <w:b/>
        </w:rPr>
      </w:pPr>
      <w:r w:rsidRPr="00524997">
        <w:rPr>
          <w:rStyle w:val="StyleStyleBold12pt"/>
          <w:b/>
        </w:rPr>
        <w:t xml:space="preserve">Despite short term recovery - jobs and long term policies are key to long term sustainability </w:t>
      </w:r>
    </w:p>
    <w:p w:rsidR="00BB6202" w:rsidRPr="00524997" w:rsidRDefault="00BB6202" w:rsidP="00BB6202">
      <w:pPr>
        <w:rPr>
          <w:rStyle w:val="StyleBoldUnderline"/>
          <w:b w:val="0"/>
          <w:sz w:val="16"/>
          <w:szCs w:val="16"/>
          <w:u w:val="none"/>
        </w:rPr>
      </w:pPr>
      <w:proofErr w:type="spellStart"/>
      <w:r>
        <w:rPr>
          <w:rStyle w:val="StyleStyleBold12pt"/>
        </w:rPr>
        <w:t>Madowitz</w:t>
      </w:r>
      <w:proofErr w:type="spellEnd"/>
      <w:r>
        <w:rPr>
          <w:rStyle w:val="StyleStyleBold12pt"/>
        </w:rPr>
        <w:t xml:space="preserve"> 6/12/14 </w:t>
      </w:r>
      <w:r w:rsidRPr="00524997">
        <w:rPr>
          <w:rStyle w:val="StyleBoldUnderline"/>
          <w:b w:val="0"/>
          <w:sz w:val="16"/>
          <w:szCs w:val="16"/>
          <w:u w:val="none"/>
        </w:rPr>
        <w:t xml:space="preserve">“Why we're living in a meh economy” By Michael </w:t>
      </w:r>
      <w:proofErr w:type="spellStart"/>
      <w:r w:rsidRPr="00524997">
        <w:rPr>
          <w:rStyle w:val="StyleBoldUnderline"/>
          <w:b w:val="0"/>
          <w:sz w:val="16"/>
          <w:szCs w:val="16"/>
          <w:u w:val="none"/>
        </w:rPr>
        <w:t>Madowitz</w:t>
      </w:r>
      <w:proofErr w:type="spellEnd"/>
      <w:r w:rsidRPr="00524997">
        <w:rPr>
          <w:rStyle w:val="StyleBoldUnderline"/>
          <w:b w:val="0"/>
          <w:sz w:val="16"/>
          <w:szCs w:val="16"/>
          <w:u w:val="none"/>
        </w:rPr>
        <w:t xml:space="preserve"> </w:t>
      </w:r>
      <w:hyperlink r:id="rId34" w:history="1">
        <w:r w:rsidRPr="00DE5A12">
          <w:rPr>
            <w:rStyle w:val="Hyperlink"/>
            <w:sz w:val="16"/>
            <w:szCs w:val="16"/>
          </w:rPr>
          <w:t>http://www.cnn.com/2014/06/12/opinion/madowitz-meh-economy/</w:t>
        </w:r>
      </w:hyperlink>
      <w:r>
        <w:rPr>
          <w:rStyle w:val="StyleBoldUnderline"/>
          <w:b w:val="0"/>
          <w:sz w:val="16"/>
          <w:szCs w:val="16"/>
          <w:u w:val="none"/>
        </w:rPr>
        <w:t xml:space="preserve">) </w:t>
      </w:r>
      <w:proofErr w:type="spellStart"/>
      <w:r>
        <w:rPr>
          <w:rStyle w:val="StyleBoldUnderline"/>
          <w:b w:val="0"/>
          <w:sz w:val="16"/>
          <w:szCs w:val="16"/>
          <w:u w:val="none"/>
        </w:rPr>
        <w:t>mt</w:t>
      </w:r>
      <w:proofErr w:type="spellEnd"/>
    </w:p>
    <w:p w:rsidR="00BB6202" w:rsidRDefault="00BB6202" w:rsidP="00BB6202">
      <w:pPr>
        <w:rPr>
          <w:rFonts w:ascii="Arial" w:hAnsi="Arial" w:cs="Arial"/>
          <w:color w:val="000000"/>
          <w:sz w:val="16"/>
          <w:szCs w:val="21"/>
        </w:rPr>
      </w:pPr>
      <w:r w:rsidRPr="00524997">
        <w:rPr>
          <w:rStyle w:val="StyleBoldUnderline"/>
        </w:rPr>
        <w:t>This mediocre recovery is partly due to long-term shifts in our economy -- a change in how we recover from recessions, rising healthcare costs, stagnant income growth for most Americans and the fact that our policies haven't caught up to the rise in mothers' working hours</w:t>
      </w:r>
      <w:r w:rsidRPr="00524997">
        <w:rPr>
          <w:rFonts w:ascii="Arial" w:hAnsi="Arial" w:cs="Arial"/>
          <w:color w:val="000000"/>
          <w:sz w:val="16"/>
          <w:szCs w:val="21"/>
        </w:rPr>
        <w:t>.</w:t>
      </w:r>
      <w:r w:rsidRPr="00524997">
        <w:rPr>
          <w:rFonts w:ascii="Arial" w:hAnsi="Arial" w:cs="Arial"/>
          <w:color w:val="000000"/>
          <w:sz w:val="12"/>
          <w:szCs w:val="21"/>
        </w:rPr>
        <w:t>¶</w:t>
      </w:r>
      <w:r w:rsidRPr="00524997">
        <w:rPr>
          <w:rFonts w:ascii="Arial" w:hAnsi="Arial" w:cs="Arial"/>
          <w:color w:val="000000"/>
          <w:sz w:val="16"/>
          <w:szCs w:val="21"/>
        </w:rPr>
        <w:t xml:space="preserve"> </w:t>
      </w:r>
      <w:r w:rsidRPr="00524997">
        <w:rPr>
          <w:rStyle w:val="StyleBoldUnderline"/>
        </w:rPr>
        <w:t>Both researchers and policymakers have much work to do in understanding how to respond to these shifts as a nation.</w:t>
      </w:r>
      <w:r w:rsidRPr="00524997">
        <w:rPr>
          <w:rStyle w:val="StyleBoldUnderline"/>
          <w:b w:val="0"/>
          <w:sz w:val="12"/>
          <w:u w:val="none"/>
        </w:rPr>
        <w:t>¶</w:t>
      </w:r>
      <w:r w:rsidRPr="00524997">
        <w:rPr>
          <w:rStyle w:val="StyleBoldUnderline"/>
        </w:rPr>
        <w:t xml:space="preserve"> The other driver of our middling economy is transparently bad short-term economic policy</w:t>
      </w:r>
      <w:r w:rsidRPr="00524997">
        <w:rPr>
          <w:rFonts w:ascii="Arial" w:hAnsi="Arial" w:cs="Arial"/>
          <w:color w:val="000000"/>
          <w:sz w:val="16"/>
          <w:szCs w:val="21"/>
        </w:rPr>
        <w:t xml:space="preserve"> by our elected </w:t>
      </w:r>
      <w:r w:rsidRPr="00524997">
        <w:rPr>
          <w:rFonts w:ascii="Arial" w:hAnsi="Arial" w:cs="Arial"/>
          <w:color w:val="000000"/>
          <w:sz w:val="16"/>
          <w:szCs w:val="21"/>
        </w:rPr>
        <w:lastRenderedPageBreak/>
        <w:t xml:space="preserve">officials -- </w:t>
      </w:r>
      <w:r w:rsidRPr="00524997">
        <w:rPr>
          <w:rStyle w:val="StyleBoldUnderline"/>
        </w:rPr>
        <w:t>specifically, an obsession with what turn out to be miniscule, fleeting reductions in our national debt that have hurt the long-term health of the economy.</w:t>
      </w:r>
      <w:r w:rsidRPr="00524997">
        <w:rPr>
          <w:rFonts w:ascii="Arial" w:hAnsi="Arial" w:cs="Arial"/>
          <w:color w:val="000000"/>
          <w:sz w:val="12"/>
          <w:szCs w:val="21"/>
        </w:rPr>
        <w:t>¶</w:t>
      </w:r>
      <w:r w:rsidRPr="00524997">
        <w:rPr>
          <w:rFonts w:ascii="Arial" w:hAnsi="Arial" w:cs="Arial"/>
          <w:color w:val="000000"/>
          <w:sz w:val="16"/>
          <w:szCs w:val="21"/>
        </w:rPr>
        <w:t xml:space="preserve"> </w:t>
      </w:r>
      <w:bookmarkStart w:id="1" w:name="em1"/>
      <w:bookmarkEnd w:id="1"/>
      <w:r w:rsidRPr="00524997">
        <w:rPr>
          <w:rFonts w:ascii="Arial" w:hAnsi="Arial" w:cs="Arial"/>
          <w:color w:val="000000"/>
          <w:sz w:val="16"/>
          <w:szCs w:val="21"/>
        </w:rPr>
        <w:t>Running short-term government deficits to assist the private sector in economic recovery is what JFK once called the Economics 101 approach to policy. Unfortunately, today's politicians are acting like they failed Econ 101.</w:t>
      </w:r>
      <w:r w:rsidRPr="00524997">
        <w:rPr>
          <w:rFonts w:ascii="Arial" w:hAnsi="Arial" w:cs="Arial"/>
          <w:color w:val="000000"/>
          <w:sz w:val="12"/>
          <w:szCs w:val="21"/>
        </w:rPr>
        <w:t>¶</w:t>
      </w:r>
      <w:r w:rsidRPr="00524997">
        <w:rPr>
          <w:rFonts w:ascii="Arial" w:hAnsi="Arial" w:cs="Arial"/>
          <w:color w:val="000000"/>
          <w:sz w:val="16"/>
          <w:szCs w:val="21"/>
        </w:rPr>
        <w:t xml:space="preserve"> Elected officials love discussing the U.S. economy through metaphors of family budgeting, but this falls apart on closer inspection. It's true that losing a job means you cut back on spending, but you don't also try to pay off your car loan, credit cards and mortgage</w:t>
      </w:r>
      <w:r w:rsidRPr="00524997">
        <w:rPr>
          <w:rStyle w:val="StyleBoldUnderline"/>
        </w:rPr>
        <w:t xml:space="preserve">. When our income falls we increase our debts, and we should -- starving your kid to pay off a car loan is a terrible long-term decision. Cutting our debts has been a terrible long-term decision for the U.S. economy as well </w:t>
      </w:r>
      <w:proofErr w:type="gramStart"/>
      <w:r w:rsidRPr="00524997">
        <w:rPr>
          <w:rStyle w:val="StyleBoldUnderline"/>
        </w:rPr>
        <w:t>We've</w:t>
      </w:r>
      <w:proofErr w:type="gramEnd"/>
      <w:r w:rsidRPr="00524997">
        <w:rPr>
          <w:rStyle w:val="StyleBoldUnderline"/>
        </w:rPr>
        <w:t xml:space="preserve"> lowered our debts by billions, but </w:t>
      </w:r>
      <w:hyperlink r:id="rId35" w:tgtFrame="_blank" w:history="1">
        <w:r w:rsidRPr="00524997">
          <w:rPr>
            <w:rStyle w:val="StyleBoldUnderline"/>
          </w:rPr>
          <w:t>reduced</w:t>
        </w:r>
      </w:hyperlink>
      <w:r w:rsidRPr="00524997">
        <w:rPr>
          <w:rStyle w:val="StyleBoldUnderline"/>
        </w:rPr>
        <w:t xml:space="preserve"> our long-term GDP by over $1 trillion per year</w:t>
      </w:r>
      <w:r w:rsidRPr="00524997">
        <w:rPr>
          <w:rFonts w:ascii="Arial" w:hAnsi="Arial" w:cs="Arial"/>
          <w:color w:val="000000"/>
          <w:sz w:val="16"/>
          <w:szCs w:val="21"/>
        </w:rPr>
        <w:t>.</w:t>
      </w:r>
      <w:r w:rsidRPr="00524997">
        <w:rPr>
          <w:rFonts w:ascii="Arial" w:hAnsi="Arial" w:cs="Arial"/>
          <w:color w:val="000000"/>
          <w:sz w:val="12"/>
          <w:szCs w:val="21"/>
        </w:rPr>
        <w:t>¶</w:t>
      </w:r>
      <w:r w:rsidRPr="00524997">
        <w:rPr>
          <w:rFonts w:ascii="Arial" w:hAnsi="Arial" w:cs="Arial"/>
          <w:color w:val="000000"/>
          <w:sz w:val="16"/>
          <w:szCs w:val="21"/>
        </w:rPr>
        <w:t xml:space="preserve"> The longer-term trends are harder to address. Unless you had to Google meh, you may not remember, but prior to 1990, you could trace U.S. job growth and spot the recessions as a series of V-shapes, big drops followed by rapid returns to the long-term trend.</w:t>
      </w:r>
      <w:r w:rsidRPr="00524997">
        <w:rPr>
          <w:rFonts w:ascii="Arial" w:hAnsi="Arial" w:cs="Arial"/>
          <w:color w:val="000000"/>
          <w:sz w:val="12"/>
          <w:szCs w:val="21"/>
        </w:rPr>
        <w:t>¶</w:t>
      </w:r>
      <w:r w:rsidRPr="00524997">
        <w:rPr>
          <w:rFonts w:ascii="Arial" w:hAnsi="Arial" w:cs="Arial"/>
          <w:color w:val="000000"/>
          <w:sz w:val="16"/>
          <w:szCs w:val="21"/>
        </w:rPr>
        <w:t xml:space="preserve"> The recession that ended in March of 1991 broke that trend; </w:t>
      </w:r>
      <w:r w:rsidRPr="00524997">
        <w:rPr>
          <w:rStyle w:val="StyleBoldUnderline"/>
        </w:rPr>
        <w:t xml:space="preserve">there were fewer jobs a year into </w:t>
      </w:r>
      <w:hyperlink r:id="rId36" w:tgtFrame="_blank" w:history="1">
        <w:r w:rsidRPr="00524997">
          <w:rPr>
            <w:rStyle w:val="StyleBoldUnderline"/>
          </w:rPr>
          <w:t>the recovery</w:t>
        </w:r>
      </w:hyperlink>
      <w:r w:rsidRPr="00524997">
        <w:rPr>
          <w:rStyle w:val="StyleBoldUnderline"/>
        </w:rPr>
        <w:t xml:space="preserve"> than there were at the end of the recession.</w:t>
      </w:r>
      <w:r w:rsidRPr="00524997">
        <w:rPr>
          <w:rFonts w:ascii="Arial" w:hAnsi="Arial" w:cs="Arial"/>
          <w:color w:val="000000"/>
          <w:sz w:val="16"/>
          <w:szCs w:val="21"/>
        </w:rPr>
        <w:t xml:space="preserve"> Unfortunately 1991 turned out to be the new normal -- instead of looking like V shapes, jobs data from recessions now look more like L-shapes, with an initial drop followed by periods of slow job growth. In all </w:t>
      </w:r>
      <w:r w:rsidRPr="00524997">
        <w:rPr>
          <w:rStyle w:val="StyleBoldUnderline"/>
        </w:rPr>
        <w:t>3 recoveries since 1990, we've seen GDP, corporate profits and stock prices rebound relatively rapidly, without accompanying job and income growth for quite a while, i</w:t>
      </w:r>
      <w:r w:rsidRPr="00524997">
        <w:rPr>
          <w:rFonts w:ascii="Arial" w:hAnsi="Arial" w:cs="Arial"/>
          <w:color w:val="000000"/>
          <w:sz w:val="16"/>
          <w:szCs w:val="21"/>
        </w:rPr>
        <w:t>f at all. Why? We don't know.</w:t>
      </w:r>
      <w:r w:rsidRPr="00524997">
        <w:rPr>
          <w:rFonts w:ascii="Arial" w:hAnsi="Arial" w:cs="Arial"/>
          <w:color w:val="000000"/>
          <w:sz w:val="12"/>
          <w:szCs w:val="21"/>
        </w:rPr>
        <w:t>¶</w:t>
      </w:r>
      <w:r w:rsidRPr="00524997">
        <w:rPr>
          <w:rFonts w:ascii="Arial" w:hAnsi="Arial" w:cs="Arial"/>
          <w:color w:val="000000"/>
          <w:sz w:val="16"/>
          <w:szCs w:val="21"/>
        </w:rPr>
        <w:t xml:space="preserve"> </w:t>
      </w:r>
      <w:proofErr w:type="gramStart"/>
      <w:r w:rsidRPr="00524997">
        <w:rPr>
          <w:rStyle w:val="StyleBoldUnderline"/>
        </w:rPr>
        <w:t>Slow</w:t>
      </w:r>
      <w:proofErr w:type="gramEnd"/>
      <w:r w:rsidRPr="00524997">
        <w:rPr>
          <w:rStyle w:val="StyleBoldUnderline"/>
        </w:rPr>
        <w:t xml:space="preserve"> job growth means stagnant incomes -- it's basic supply and demand. With more workers chasing fewer jobs, wages have </w:t>
      </w:r>
      <w:hyperlink r:id="rId37" w:tgtFrame="_blank" w:history="1">
        <w:r w:rsidRPr="00524997">
          <w:rPr>
            <w:rStyle w:val="StyleBoldUnderline"/>
          </w:rPr>
          <w:t xml:space="preserve">failed to keep up </w:t>
        </w:r>
      </w:hyperlink>
      <w:r w:rsidRPr="00524997">
        <w:rPr>
          <w:rStyle w:val="StyleBoldUnderline"/>
        </w:rPr>
        <w:t>with productivity gains.</w:t>
      </w:r>
      <w:r w:rsidRPr="00524997">
        <w:rPr>
          <w:rFonts w:ascii="Arial" w:hAnsi="Arial" w:cs="Arial"/>
          <w:color w:val="000000"/>
          <w:sz w:val="16"/>
          <w:szCs w:val="21"/>
        </w:rPr>
        <w:t xml:space="preserve"> An American worker today is about 75% more productive than she was in 1973, but compensation, which historically tracked productivity closely, has only increased by about 10% since then, and the share of GDP earned by workers</w:t>
      </w:r>
      <w:r w:rsidRPr="00524997">
        <w:rPr>
          <w:rStyle w:val="apple-converted-space"/>
          <w:rFonts w:ascii="Arial" w:eastAsiaTheme="majorEastAsia" w:hAnsi="Arial" w:cs="Arial"/>
          <w:color w:val="000000"/>
          <w:sz w:val="16"/>
          <w:szCs w:val="21"/>
        </w:rPr>
        <w:t xml:space="preserve"> </w:t>
      </w:r>
      <w:hyperlink r:id="rId38" w:tgtFrame="_blank" w:history="1">
        <w:r w:rsidRPr="00524997">
          <w:rPr>
            <w:rStyle w:val="Hyperlink"/>
            <w:rFonts w:ascii="inherit" w:hAnsi="inherit" w:cs="Arial"/>
            <w:color w:val="004276"/>
            <w:sz w:val="16"/>
            <w:szCs w:val="21"/>
            <w:bdr w:val="none" w:sz="0" w:space="0" w:color="auto" w:frame="1"/>
          </w:rPr>
          <w:t>has fallen</w:t>
        </w:r>
      </w:hyperlink>
      <w:r w:rsidRPr="00524997">
        <w:rPr>
          <w:rStyle w:val="apple-converted-space"/>
          <w:rFonts w:ascii="Arial" w:eastAsiaTheme="majorEastAsia" w:hAnsi="Arial" w:cs="Arial"/>
          <w:color w:val="000000"/>
          <w:sz w:val="16"/>
          <w:szCs w:val="21"/>
        </w:rPr>
        <w:t xml:space="preserve"> </w:t>
      </w:r>
      <w:r w:rsidRPr="00524997">
        <w:rPr>
          <w:rFonts w:ascii="Arial" w:hAnsi="Arial" w:cs="Arial"/>
          <w:color w:val="000000"/>
          <w:sz w:val="16"/>
          <w:szCs w:val="21"/>
        </w:rPr>
        <w:t>considerably from its long-run average since about 2000.</w:t>
      </w:r>
      <w:r w:rsidRPr="00524997">
        <w:rPr>
          <w:rFonts w:ascii="Arial" w:hAnsi="Arial" w:cs="Arial"/>
          <w:color w:val="000000"/>
          <w:sz w:val="12"/>
          <w:szCs w:val="21"/>
        </w:rPr>
        <w:t>¶</w:t>
      </w:r>
      <w:r w:rsidRPr="00524997">
        <w:rPr>
          <w:rFonts w:ascii="Arial" w:hAnsi="Arial" w:cs="Arial"/>
          <w:color w:val="000000"/>
          <w:sz w:val="16"/>
          <w:szCs w:val="21"/>
        </w:rPr>
        <w:t xml:space="preserve"> Stagnant incomes are not just a simple story of corporations squeezing employees. Pay and benefits actually</w:t>
      </w:r>
      <w:r w:rsidRPr="00524997">
        <w:rPr>
          <w:rStyle w:val="apple-converted-space"/>
          <w:rFonts w:ascii="Arial" w:eastAsiaTheme="majorEastAsia" w:hAnsi="Arial" w:cs="Arial"/>
          <w:color w:val="000000"/>
          <w:sz w:val="16"/>
          <w:szCs w:val="21"/>
        </w:rPr>
        <w:t xml:space="preserve"> </w:t>
      </w:r>
      <w:hyperlink r:id="rId39" w:tgtFrame="_blank" w:history="1">
        <w:r w:rsidRPr="00524997">
          <w:rPr>
            <w:rStyle w:val="Hyperlink"/>
            <w:rFonts w:ascii="inherit" w:hAnsi="inherit" w:cs="Arial"/>
            <w:color w:val="004276"/>
            <w:sz w:val="16"/>
            <w:szCs w:val="21"/>
            <w:bdr w:val="none" w:sz="0" w:space="0" w:color="auto" w:frame="1"/>
          </w:rPr>
          <w:t>grew modestly</w:t>
        </w:r>
      </w:hyperlink>
      <w:r w:rsidRPr="00524997">
        <w:rPr>
          <w:rStyle w:val="apple-converted-space"/>
          <w:rFonts w:ascii="Arial" w:eastAsiaTheme="majorEastAsia" w:hAnsi="Arial" w:cs="Arial"/>
          <w:color w:val="000000"/>
          <w:sz w:val="16"/>
          <w:szCs w:val="21"/>
        </w:rPr>
        <w:t xml:space="preserve"> </w:t>
      </w:r>
      <w:r w:rsidRPr="00524997">
        <w:rPr>
          <w:rFonts w:ascii="Arial" w:hAnsi="Arial" w:cs="Arial"/>
          <w:color w:val="000000"/>
          <w:sz w:val="16"/>
          <w:szCs w:val="21"/>
        </w:rPr>
        <w:t>over the last decade, but workers didn't see these gains; they all went to paying for more expensive</w:t>
      </w:r>
      <w:r w:rsidRPr="00524997">
        <w:rPr>
          <w:rStyle w:val="apple-converted-space"/>
          <w:rFonts w:ascii="Arial" w:eastAsiaTheme="majorEastAsia" w:hAnsi="Arial" w:cs="Arial"/>
          <w:color w:val="000000"/>
          <w:sz w:val="16"/>
          <w:szCs w:val="21"/>
        </w:rPr>
        <w:t xml:space="preserve"> </w:t>
      </w:r>
      <w:hyperlink r:id="rId40" w:tgtFrame="_blank" w:history="1">
        <w:r w:rsidRPr="00524997">
          <w:rPr>
            <w:rStyle w:val="Hyperlink"/>
            <w:rFonts w:ascii="inherit" w:hAnsi="inherit" w:cs="Arial"/>
            <w:color w:val="004276"/>
            <w:sz w:val="16"/>
            <w:szCs w:val="21"/>
            <w:bdr w:val="none" w:sz="0" w:space="0" w:color="auto" w:frame="1"/>
          </w:rPr>
          <w:t>health insurance</w:t>
        </w:r>
      </w:hyperlink>
      <w:r w:rsidRPr="00524997">
        <w:rPr>
          <w:rFonts w:ascii="Arial" w:hAnsi="Arial" w:cs="Arial"/>
          <w:color w:val="000000"/>
          <w:sz w:val="16"/>
          <w:szCs w:val="21"/>
        </w:rPr>
        <w:t>. We have a new law that many economists are optimistic will help slow health care costs, but as you may have heard, it's become a bit politicize</w:t>
      </w:r>
      <w:r w:rsidRPr="00524997">
        <w:rPr>
          <w:rFonts w:ascii="Arial" w:hAnsi="Arial" w:cs="Arial"/>
          <w:color w:val="000000"/>
          <w:sz w:val="12"/>
          <w:szCs w:val="21"/>
        </w:rPr>
        <w:t>¶</w:t>
      </w:r>
      <w:r w:rsidRPr="00524997">
        <w:rPr>
          <w:rFonts w:ascii="Arial" w:hAnsi="Arial" w:cs="Arial"/>
          <w:color w:val="000000"/>
          <w:sz w:val="16"/>
          <w:szCs w:val="21"/>
        </w:rPr>
        <w:t xml:space="preserve"> </w:t>
      </w:r>
    </w:p>
    <w:p w:rsidR="00BB6202" w:rsidRDefault="00BB6202" w:rsidP="00BB6202">
      <w:pPr>
        <w:rPr>
          <w:sz w:val="16"/>
        </w:rPr>
      </w:pPr>
    </w:p>
    <w:p w:rsidR="00BB6202" w:rsidRPr="00A733EF" w:rsidRDefault="00BB6202" w:rsidP="00BB6202">
      <w:pPr>
        <w:pStyle w:val="Heading4"/>
      </w:pPr>
      <w:r w:rsidRPr="00A733EF">
        <w:t>US econ low now—Consumer, healthcare, and consumer spending had massive drops</w:t>
      </w:r>
    </w:p>
    <w:p w:rsidR="00BB6202" w:rsidRPr="00154BC5" w:rsidRDefault="00BB6202" w:rsidP="00BB6202">
      <w:pPr>
        <w:shd w:val="clear" w:color="auto" w:fill="FFFFFF"/>
        <w:spacing w:line="300" w:lineRule="atLeast"/>
        <w:rPr>
          <w:rFonts w:ascii="Arial" w:eastAsia="Times New Roman" w:hAnsi="Arial" w:cs="Arial"/>
          <w:color w:val="333333"/>
          <w:sz w:val="21"/>
          <w:szCs w:val="21"/>
        </w:rPr>
      </w:pPr>
      <w:proofErr w:type="spellStart"/>
      <w:proofErr w:type="gramStart"/>
      <w:r w:rsidRPr="00154BC5">
        <w:rPr>
          <w:rStyle w:val="StyleStyleBold12pt"/>
        </w:rPr>
        <w:t>Corapi</w:t>
      </w:r>
      <w:proofErr w:type="spellEnd"/>
      <w:r w:rsidRPr="00154BC5">
        <w:rPr>
          <w:rStyle w:val="StyleStyleBold12pt"/>
        </w:rPr>
        <w:t xml:space="preserve"> 14</w:t>
      </w:r>
      <w:r>
        <w:rPr>
          <w:rFonts w:ascii="Arial" w:eastAsia="Times New Roman" w:hAnsi="Arial" w:cs="Arial"/>
          <w:color w:val="333333"/>
          <w:sz w:val="21"/>
          <w:szCs w:val="21"/>
        </w:rPr>
        <w:t xml:space="preserve"> [</w:t>
      </w:r>
      <w:r w:rsidRPr="00154BC5">
        <w:rPr>
          <w:rFonts w:ascii="Arial" w:eastAsia="Times New Roman" w:hAnsi="Arial" w:cs="Arial"/>
          <w:color w:val="333333"/>
          <w:sz w:val="21"/>
          <w:szCs w:val="21"/>
        </w:rPr>
        <w:t>Sarah.</w:t>
      </w:r>
      <w:proofErr w:type="gramEnd"/>
      <w:r w:rsidRPr="00154BC5">
        <w:rPr>
          <w:rFonts w:ascii="Arial" w:eastAsia="Times New Roman" w:hAnsi="Arial" w:cs="Arial"/>
          <w:color w:val="333333"/>
          <w:sz w:val="21"/>
          <w:szCs w:val="21"/>
        </w:rPr>
        <w:t xml:space="preserve"> "U.S. economy shrinks to a 5-year low." </w:t>
      </w:r>
      <w:proofErr w:type="gramStart"/>
      <w:r w:rsidRPr="00154BC5">
        <w:rPr>
          <w:rFonts w:ascii="Arial" w:eastAsia="Times New Roman" w:hAnsi="Arial" w:cs="Arial"/>
          <w:i/>
          <w:iCs/>
          <w:color w:val="333333"/>
          <w:sz w:val="21"/>
          <w:szCs w:val="21"/>
        </w:rPr>
        <w:t>PBS</w:t>
      </w:r>
      <w:r w:rsidRPr="00154BC5">
        <w:rPr>
          <w:rFonts w:ascii="Arial" w:eastAsia="Times New Roman" w:hAnsi="Arial" w:cs="Arial"/>
          <w:color w:val="333333"/>
          <w:sz w:val="21"/>
          <w:szCs w:val="21"/>
        </w:rPr>
        <w:t>.</w:t>
      </w:r>
      <w:proofErr w:type="gramEnd"/>
      <w:r w:rsidRPr="00154BC5">
        <w:rPr>
          <w:rFonts w:ascii="Arial" w:eastAsia="Times New Roman" w:hAnsi="Arial" w:cs="Arial"/>
          <w:color w:val="333333"/>
          <w:sz w:val="21"/>
          <w:szCs w:val="21"/>
        </w:rPr>
        <w:t xml:space="preserve"> PBS, 25 June 2014. </w:t>
      </w:r>
      <w:proofErr w:type="gramStart"/>
      <w:r w:rsidRPr="00154BC5">
        <w:rPr>
          <w:rFonts w:ascii="Arial" w:eastAsia="Times New Roman" w:hAnsi="Arial" w:cs="Arial"/>
          <w:color w:val="333333"/>
          <w:sz w:val="21"/>
          <w:szCs w:val="21"/>
        </w:rPr>
        <w:t>Web.</w:t>
      </w:r>
      <w:proofErr w:type="gramEnd"/>
      <w:r w:rsidRPr="00154BC5">
        <w:rPr>
          <w:rFonts w:ascii="Arial" w:eastAsia="Times New Roman" w:hAnsi="Arial" w:cs="Arial"/>
          <w:color w:val="333333"/>
          <w:sz w:val="21"/>
          <w:szCs w:val="21"/>
        </w:rPr>
        <w:t xml:space="preserve"> 12 July 2014. &lt;http://www.pbs.org/newshour/rundown/u</w:t>
      </w:r>
      <w:r>
        <w:rPr>
          <w:rFonts w:ascii="Arial" w:eastAsia="Times New Roman" w:hAnsi="Arial" w:cs="Arial"/>
          <w:color w:val="333333"/>
          <w:sz w:val="21"/>
          <w:szCs w:val="21"/>
        </w:rPr>
        <w:t>-s-economy-shrinks-5-year-low//Ksharif]</w:t>
      </w:r>
    </w:p>
    <w:p w:rsidR="00BB6202" w:rsidRDefault="00BB6202" w:rsidP="00BB6202">
      <w:pPr>
        <w:rPr>
          <w:sz w:val="16"/>
        </w:rPr>
      </w:pPr>
      <w:r w:rsidRPr="00154BC5">
        <w:rPr>
          <w:sz w:val="16"/>
        </w:rPr>
        <w:t>Since</w:t>
      </w:r>
      <w:r w:rsidRPr="00154BC5">
        <w:rPr>
          <w:rStyle w:val="StyleBoldUnderline"/>
        </w:rPr>
        <w:t xml:space="preserve"> </w:t>
      </w:r>
      <w:r w:rsidRPr="00154BC5">
        <w:rPr>
          <w:sz w:val="16"/>
        </w:rPr>
        <w:t>the</w:t>
      </w:r>
      <w:r w:rsidRPr="00154BC5">
        <w:rPr>
          <w:rStyle w:val="StyleBoldUnderline"/>
        </w:rPr>
        <w:t xml:space="preserve"> </w:t>
      </w:r>
      <w:r w:rsidRPr="00154BC5">
        <w:rPr>
          <w:sz w:val="16"/>
        </w:rPr>
        <w:t xml:space="preserve">recession ended in 2009, the U.S. economy has experienced mainly positive growth. But new data from the Commerce Department on Wednesday reveals that </w:t>
      </w:r>
      <w:r w:rsidRPr="00154BC5">
        <w:rPr>
          <w:rStyle w:val="StyleBoldUnderline"/>
        </w:rPr>
        <w:t>in the first quarter of 2014</w:t>
      </w:r>
      <w:r w:rsidRPr="00154BC5">
        <w:rPr>
          <w:sz w:val="16"/>
        </w:rPr>
        <w:t xml:space="preserve">, </w:t>
      </w:r>
      <w:r w:rsidRPr="00154BC5">
        <w:rPr>
          <w:rStyle w:val="StyleBoldUnderline"/>
        </w:rPr>
        <w:t>the economy contracted</w:t>
      </w:r>
      <w:r w:rsidRPr="00154BC5">
        <w:rPr>
          <w:sz w:val="16"/>
        </w:rPr>
        <w:t xml:space="preserve"> — suffering its sharpest pullback in 5 years. The nation’s gross domestic product — </w:t>
      </w:r>
      <w:r w:rsidRPr="00154BC5">
        <w:rPr>
          <w:rStyle w:val="StyleBoldUnderline"/>
        </w:rPr>
        <w:t>the total output of goods and services produced</w:t>
      </w:r>
      <w:r w:rsidRPr="00154BC5">
        <w:rPr>
          <w:sz w:val="16"/>
        </w:rPr>
        <w:t xml:space="preserve"> — </w:t>
      </w:r>
      <w:r w:rsidRPr="00154BC5">
        <w:rPr>
          <w:rStyle w:val="StyleBoldUnderline"/>
        </w:rPr>
        <w:t>shrunk</w:t>
      </w:r>
      <w:r w:rsidRPr="00154BC5">
        <w:rPr>
          <w:sz w:val="16"/>
        </w:rPr>
        <w:t xml:space="preserve"> at a seasonally-adjusted rate of 2.9%. That’s a change from both the 1% decrease that the Commerce Department reported last month, and its first estimate in April of a 0.1% uptick. </w:t>
      </w:r>
      <w:r w:rsidRPr="00154BC5">
        <w:rPr>
          <w:rStyle w:val="StyleBoldUnderline"/>
        </w:rPr>
        <w:t>Consumer</w:t>
      </w:r>
      <w:r w:rsidRPr="00154BC5">
        <w:rPr>
          <w:sz w:val="16"/>
        </w:rPr>
        <w:t xml:space="preserve"> </w:t>
      </w:r>
      <w:r w:rsidRPr="00154BC5">
        <w:rPr>
          <w:rStyle w:val="StyleBoldUnderline"/>
        </w:rPr>
        <w:t>spending</w:t>
      </w:r>
      <w:r w:rsidRPr="00154BC5">
        <w:rPr>
          <w:sz w:val="16"/>
        </w:rPr>
        <w:t xml:space="preserve"> — which accounts for over two-thirds of the U.S. GDP —</w:t>
      </w:r>
      <w:r w:rsidRPr="00154BC5">
        <w:rPr>
          <w:rStyle w:val="StyleBoldUnderline"/>
        </w:rPr>
        <w:t xml:space="preserve"> was also weaker than previously projected.</w:t>
      </w:r>
      <w:r w:rsidRPr="00154BC5">
        <w:rPr>
          <w:sz w:val="16"/>
        </w:rPr>
        <w:t xml:space="preserve"> Original numbers showed a rate increase of 3.1%, but new reports show only a 1% advance. The low first-quarter numbers are generally thought to be only temporary, and reflect the effects of the harsh winter weather that closed businesses and discouraged Americans from shopping. </w:t>
      </w:r>
      <w:r w:rsidRPr="00154BC5">
        <w:rPr>
          <w:rStyle w:val="StyleBoldUnderline"/>
        </w:rPr>
        <w:t>The</w:t>
      </w:r>
      <w:r w:rsidRPr="00154BC5">
        <w:rPr>
          <w:sz w:val="16"/>
        </w:rPr>
        <w:t xml:space="preserve"> </w:t>
      </w:r>
      <w:r w:rsidRPr="00154BC5">
        <w:rPr>
          <w:rStyle w:val="StyleBoldUnderline"/>
        </w:rPr>
        <w:t>trend</w:t>
      </w:r>
      <w:r w:rsidRPr="00154BC5">
        <w:rPr>
          <w:sz w:val="16"/>
        </w:rPr>
        <w:t xml:space="preserve"> </w:t>
      </w:r>
      <w:r w:rsidRPr="00154BC5">
        <w:rPr>
          <w:rStyle w:val="StyleBoldUnderline"/>
        </w:rPr>
        <w:t>of</w:t>
      </w:r>
      <w:r w:rsidRPr="00154BC5">
        <w:rPr>
          <w:sz w:val="16"/>
        </w:rPr>
        <w:t xml:space="preserve"> </w:t>
      </w:r>
      <w:r w:rsidRPr="00154BC5">
        <w:rPr>
          <w:rStyle w:val="StyleBoldUnderline"/>
        </w:rPr>
        <w:t>sluggish</w:t>
      </w:r>
      <w:r w:rsidRPr="00154BC5">
        <w:rPr>
          <w:sz w:val="16"/>
        </w:rPr>
        <w:t xml:space="preserve"> </w:t>
      </w:r>
      <w:r w:rsidRPr="00154BC5">
        <w:rPr>
          <w:rStyle w:val="StyleBoldUnderline"/>
        </w:rPr>
        <w:t>consumer</w:t>
      </w:r>
      <w:r w:rsidRPr="00154BC5">
        <w:rPr>
          <w:sz w:val="16"/>
        </w:rPr>
        <w:t xml:space="preserve"> </w:t>
      </w:r>
      <w:r w:rsidRPr="00154BC5">
        <w:rPr>
          <w:rStyle w:val="StyleBoldUnderline"/>
        </w:rPr>
        <w:t>spending</w:t>
      </w:r>
      <w:r w:rsidRPr="00154BC5">
        <w:rPr>
          <w:sz w:val="16"/>
        </w:rPr>
        <w:t xml:space="preserve"> </w:t>
      </w:r>
      <w:r w:rsidRPr="00154BC5">
        <w:rPr>
          <w:rStyle w:val="StyleBoldUnderline"/>
        </w:rPr>
        <w:t>is</w:t>
      </w:r>
      <w:r w:rsidRPr="00154BC5">
        <w:rPr>
          <w:sz w:val="16"/>
        </w:rPr>
        <w:t xml:space="preserve"> also </w:t>
      </w:r>
      <w:r w:rsidRPr="00154BC5">
        <w:rPr>
          <w:rStyle w:val="StyleBoldUnderline"/>
        </w:rPr>
        <w:t>attributed</w:t>
      </w:r>
      <w:r w:rsidRPr="00154BC5">
        <w:rPr>
          <w:sz w:val="16"/>
        </w:rPr>
        <w:t xml:space="preserve"> </w:t>
      </w:r>
      <w:r w:rsidRPr="00154BC5">
        <w:rPr>
          <w:rStyle w:val="StyleBoldUnderline"/>
        </w:rPr>
        <w:t>to</w:t>
      </w:r>
      <w:r w:rsidRPr="00154BC5">
        <w:rPr>
          <w:sz w:val="16"/>
        </w:rPr>
        <w:t xml:space="preserve"> the </w:t>
      </w:r>
      <w:r w:rsidRPr="00154BC5">
        <w:rPr>
          <w:rStyle w:val="StyleBoldUnderline"/>
        </w:rPr>
        <w:t>continued</w:t>
      </w:r>
      <w:r w:rsidRPr="00154BC5">
        <w:rPr>
          <w:sz w:val="16"/>
        </w:rPr>
        <w:t xml:space="preserve"> </w:t>
      </w:r>
      <w:r w:rsidRPr="00154BC5">
        <w:rPr>
          <w:rStyle w:val="StyleBoldUnderline"/>
        </w:rPr>
        <w:t>high</w:t>
      </w:r>
      <w:r w:rsidRPr="00154BC5">
        <w:rPr>
          <w:sz w:val="16"/>
        </w:rPr>
        <w:t xml:space="preserve"> </w:t>
      </w:r>
      <w:r w:rsidRPr="00154BC5">
        <w:rPr>
          <w:rStyle w:val="StyleBoldUnderline"/>
        </w:rPr>
        <w:t>unemployment</w:t>
      </w:r>
      <w:r w:rsidRPr="00154BC5">
        <w:rPr>
          <w:sz w:val="16"/>
        </w:rPr>
        <w:t xml:space="preserve"> </w:t>
      </w:r>
      <w:r w:rsidRPr="00154BC5">
        <w:rPr>
          <w:rStyle w:val="StyleBoldUnderline"/>
        </w:rPr>
        <w:t>rate</w:t>
      </w:r>
      <w:r w:rsidRPr="00154BC5">
        <w:rPr>
          <w:sz w:val="16"/>
        </w:rPr>
        <w:t xml:space="preserve"> and stagnant wages. </w:t>
      </w:r>
      <w:r w:rsidRPr="00154BC5">
        <w:rPr>
          <w:rStyle w:val="StyleBoldUnderline"/>
        </w:rPr>
        <w:t>A</w:t>
      </w:r>
      <w:r w:rsidRPr="00154BC5">
        <w:rPr>
          <w:sz w:val="16"/>
        </w:rPr>
        <w:t xml:space="preserve"> </w:t>
      </w:r>
      <w:r w:rsidRPr="00154BC5">
        <w:rPr>
          <w:rStyle w:val="StyleBoldUnderline"/>
        </w:rPr>
        <w:t>drop</w:t>
      </w:r>
      <w:r w:rsidRPr="00154BC5">
        <w:rPr>
          <w:sz w:val="16"/>
        </w:rPr>
        <w:t xml:space="preserve"> </w:t>
      </w:r>
      <w:r w:rsidRPr="00154BC5">
        <w:rPr>
          <w:rStyle w:val="StyleBoldUnderline"/>
        </w:rPr>
        <w:t>in</w:t>
      </w:r>
      <w:r w:rsidRPr="00154BC5">
        <w:rPr>
          <w:sz w:val="16"/>
        </w:rPr>
        <w:t xml:space="preserve"> </w:t>
      </w:r>
      <w:r w:rsidRPr="00154BC5">
        <w:rPr>
          <w:rStyle w:val="StyleBoldUnderline"/>
        </w:rPr>
        <w:t>health</w:t>
      </w:r>
      <w:r w:rsidRPr="00154BC5">
        <w:rPr>
          <w:sz w:val="16"/>
        </w:rPr>
        <w:t xml:space="preserve"> </w:t>
      </w:r>
      <w:r w:rsidRPr="00154BC5">
        <w:rPr>
          <w:rStyle w:val="StyleBoldUnderline"/>
        </w:rPr>
        <w:t>care</w:t>
      </w:r>
      <w:r w:rsidRPr="00154BC5">
        <w:rPr>
          <w:sz w:val="16"/>
        </w:rPr>
        <w:t xml:space="preserve"> </w:t>
      </w:r>
      <w:r w:rsidRPr="00154BC5">
        <w:rPr>
          <w:rStyle w:val="StyleBoldUnderline"/>
        </w:rPr>
        <w:t>spending</w:t>
      </w:r>
      <w:r w:rsidRPr="00154BC5">
        <w:rPr>
          <w:sz w:val="16"/>
        </w:rPr>
        <w:t xml:space="preserve"> </w:t>
      </w:r>
      <w:r w:rsidRPr="00154BC5">
        <w:rPr>
          <w:rStyle w:val="StyleBoldUnderline"/>
        </w:rPr>
        <w:t>and</w:t>
      </w:r>
      <w:r w:rsidRPr="00154BC5">
        <w:rPr>
          <w:sz w:val="16"/>
        </w:rPr>
        <w:t xml:space="preserve"> </w:t>
      </w:r>
      <w:r w:rsidRPr="00154BC5">
        <w:rPr>
          <w:rStyle w:val="StyleBoldUnderline"/>
        </w:rPr>
        <w:t>a</w:t>
      </w:r>
      <w:r w:rsidRPr="00154BC5">
        <w:rPr>
          <w:sz w:val="16"/>
        </w:rPr>
        <w:t xml:space="preserve"> </w:t>
      </w:r>
      <w:r w:rsidRPr="00154BC5">
        <w:rPr>
          <w:rStyle w:val="StyleBoldUnderline"/>
        </w:rPr>
        <w:t>trade</w:t>
      </w:r>
      <w:r w:rsidRPr="00154BC5">
        <w:rPr>
          <w:sz w:val="16"/>
        </w:rPr>
        <w:t xml:space="preserve"> </w:t>
      </w:r>
      <w:r w:rsidRPr="00154BC5">
        <w:rPr>
          <w:rStyle w:val="StyleBoldUnderline"/>
        </w:rPr>
        <w:t>deficit</w:t>
      </w:r>
      <w:r w:rsidRPr="00154BC5">
        <w:rPr>
          <w:sz w:val="16"/>
        </w:rPr>
        <w:t xml:space="preserve"> </w:t>
      </w:r>
      <w:r w:rsidRPr="00154BC5">
        <w:rPr>
          <w:rStyle w:val="StyleBoldUnderline"/>
        </w:rPr>
        <w:t>that</w:t>
      </w:r>
      <w:r w:rsidRPr="00154BC5">
        <w:rPr>
          <w:sz w:val="16"/>
        </w:rPr>
        <w:t xml:space="preserve"> </w:t>
      </w:r>
      <w:r w:rsidRPr="00154BC5">
        <w:rPr>
          <w:rStyle w:val="StyleBoldUnderline"/>
        </w:rPr>
        <w:t>proved</w:t>
      </w:r>
      <w:r w:rsidRPr="00154BC5">
        <w:rPr>
          <w:sz w:val="16"/>
        </w:rPr>
        <w:t xml:space="preserve"> </w:t>
      </w:r>
      <w:r w:rsidRPr="00154BC5">
        <w:rPr>
          <w:rStyle w:val="StyleBoldUnderline"/>
        </w:rPr>
        <w:t>larger</w:t>
      </w:r>
      <w:r w:rsidRPr="00154BC5">
        <w:rPr>
          <w:sz w:val="16"/>
        </w:rPr>
        <w:t xml:space="preserve"> </w:t>
      </w:r>
      <w:r w:rsidRPr="00154BC5">
        <w:rPr>
          <w:rStyle w:val="StyleBoldUnderline"/>
        </w:rPr>
        <w:t>than</w:t>
      </w:r>
      <w:r w:rsidRPr="00154BC5">
        <w:rPr>
          <w:sz w:val="16"/>
        </w:rPr>
        <w:t xml:space="preserve"> </w:t>
      </w:r>
      <w:r w:rsidRPr="00154BC5">
        <w:rPr>
          <w:rStyle w:val="StyleBoldUnderline"/>
        </w:rPr>
        <w:t>originally</w:t>
      </w:r>
      <w:r w:rsidRPr="00154BC5">
        <w:rPr>
          <w:sz w:val="16"/>
        </w:rPr>
        <w:t xml:space="preserve"> </w:t>
      </w:r>
      <w:r w:rsidRPr="00154BC5">
        <w:rPr>
          <w:rStyle w:val="StyleBoldUnderline"/>
        </w:rPr>
        <w:t>estimated</w:t>
      </w:r>
      <w:r w:rsidRPr="00154BC5">
        <w:rPr>
          <w:sz w:val="16"/>
        </w:rPr>
        <w:t xml:space="preserve"> further contributed to the revised, reduced data. For Chris </w:t>
      </w:r>
      <w:proofErr w:type="spellStart"/>
      <w:r w:rsidRPr="00154BC5">
        <w:rPr>
          <w:sz w:val="16"/>
        </w:rPr>
        <w:t>Rupkey</w:t>
      </w:r>
      <w:proofErr w:type="spellEnd"/>
      <w:r w:rsidRPr="00154BC5">
        <w:rPr>
          <w:sz w:val="16"/>
        </w:rPr>
        <w:t>, an economist at Bank of Tokyo-Mitsubishi</w:t>
      </w:r>
      <w:r w:rsidRPr="00154BC5">
        <w:rPr>
          <w:rStyle w:val="StyleBoldUnderline"/>
        </w:rPr>
        <w:t>, the sag in growth only proves that the U.S. economy has a long way to go in its recovery.</w:t>
      </w:r>
      <w:r w:rsidRPr="00154BC5">
        <w:rPr>
          <w:sz w:val="16"/>
        </w:rPr>
        <w:t xml:space="preserve"> “</w:t>
      </w:r>
      <w:r w:rsidRPr="00154BC5">
        <w:rPr>
          <w:rStyle w:val="StyleBoldUnderline"/>
        </w:rPr>
        <w:t>It</w:t>
      </w:r>
      <w:r w:rsidRPr="00154BC5">
        <w:rPr>
          <w:sz w:val="16"/>
        </w:rPr>
        <w:t xml:space="preserve"> </w:t>
      </w:r>
      <w:r w:rsidRPr="00154BC5">
        <w:rPr>
          <w:rStyle w:val="StyleBoldUnderline"/>
        </w:rPr>
        <w:t>does</w:t>
      </w:r>
      <w:r w:rsidRPr="00154BC5">
        <w:rPr>
          <w:sz w:val="16"/>
        </w:rPr>
        <w:t xml:space="preserve"> </w:t>
      </w:r>
      <w:r w:rsidRPr="00154BC5">
        <w:rPr>
          <w:rStyle w:val="StyleBoldUnderline"/>
        </w:rPr>
        <w:t>not</w:t>
      </w:r>
      <w:r w:rsidRPr="00154BC5">
        <w:rPr>
          <w:sz w:val="16"/>
        </w:rPr>
        <w:t xml:space="preserve"> </w:t>
      </w:r>
      <w:r w:rsidRPr="00154BC5">
        <w:rPr>
          <w:rStyle w:val="StyleBoldUnderline"/>
        </w:rPr>
        <w:t>sound</w:t>
      </w:r>
      <w:r w:rsidRPr="00154BC5">
        <w:rPr>
          <w:sz w:val="16"/>
        </w:rPr>
        <w:t xml:space="preserve"> </w:t>
      </w:r>
      <w:r w:rsidRPr="00154BC5">
        <w:rPr>
          <w:rStyle w:val="StyleBoldUnderline"/>
        </w:rPr>
        <w:t>like</w:t>
      </w:r>
      <w:r w:rsidRPr="00154BC5">
        <w:rPr>
          <w:sz w:val="16"/>
        </w:rPr>
        <w:t xml:space="preserve"> </w:t>
      </w:r>
      <w:r w:rsidRPr="00154BC5">
        <w:rPr>
          <w:rStyle w:val="StyleBoldUnderline"/>
        </w:rPr>
        <w:t>the</w:t>
      </w:r>
      <w:r w:rsidRPr="00154BC5">
        <w:rPr>
          <w:sz w:val="16"/>
        </w:rPr>
        <w:t xml:space="preserve"> </w:t>
      </w:r>
      <w:r w:rsidRPr="00154BC5">
        <w:rPr>
          <w:rStyle w:val="StyleBoldUnderline"/>
        </w:rPr>
        <w:t>economy</w:t>
      </w:r>
      <w:r w:rsidRPr="00154BC5">
        <w:rPr>
          <w:sz w:val="16"/>
        </w:rPr>
        <w:t xml:space="preserve"> </w:t>
      </w:r>
      <w:r w:rsidRPr="00154BC5">
        <w:rPr>
          <w:rStyle w:val="StyleBoldUnderline"/>
        </w:rPr>
        <w:t>has</w:t>
      </w:r>
      <w:r w:rsidRPr="00154BC5">
        <w:rPr>
          <w:sz w:val="16"/>
        </w:rPr>
        <w:t xml:space="preserve"> </w:t>
      </w:r>
      <w:r w:rsidRPr="00154BC5">
        <w:rPr>
          <w:rStyle w:val="StyleBoldUnderline"/>
        </w:rPr>
        <w:t>reached</w:t>
      </w:r>
      <w:r w:rsidRPr="00154BC5">
        <w:rPr>
          <w:sz w:val="16"/>
        </w:rPr>
        <w:t xml:space="preserve"> </w:t>
      </w:r>
      <w:r w:rsidRPr="00154BC5">
        <w:rPr>
          <w:rStyle w:val="StyleBoldUnderline"/>
        </w:rPr>
        <w:t>escape</w:t>
      </w:r>
      <w:r w:rsidRPr="00154BC5">
        <w:rPr>
          <w:sz w:val="16"/>
        </w:rPr>
        <w:t xml:space="preserve"> </w:t>
      </w:r>
      <w:r w:rsidRPr="00154BC5">
        <w:rPr>
          <w:rStyle w:val="StyleBoldUnderline"/>
        </w:rPr>
        <w:t>velocity</w:t>
      </w:r>
      <w:r w:rsidRPr="00154BC5">
        <w:rPr>
          <w:sz w:val="16"/>
        </w:rPr>
        <w:t xml:space="preserve"> no matter how you try to spin it,” </w:t>
      </w:r>
      <w:proofErr w:type="spellStart"/>
      <w:r w:rsidRPr="00154BC5">
        <w:rPr>
          <w:sz w:val="16"/>
        </w:rPr>
        <w:t>Rupkey</w:t>
      </w:r>
      <w:proofErr w:type="spellEnd"/>
      <w:r w:rsidRPr="00154BC5">
        <w:rPr>
          <w:sz w:val="16"/>
        </w:rPr>
        <w:t xml:space="preserve"> said. “It’s going to take some big numbers the rest of 2014 for the economy to hit 2% growth.” </w:t>
      </w:r>
    </w:p>
    <w:p w:rsidR="00BB6202" w:rsidRDefault="00BB6202" w:rsidP="00BB6202">
      <w:pPr>
        <w:pStyle w:val="Heading4"/>
      </w:pPr>
      <w:r>
        <w:t>US Econ low—lack of wage reform will make sure it stays down</w:t>
      </w:r>
    </w:p>
    <w:p w:rsidR="00BB6202" w:rsidRDefault="00BB6202" w:rsidP="00BB6202">
      <w:pPr>
        <w:rPr>
          <w:sz w:val="16"/>
        </w:rPr>
      </w:pPr>
      <w:proofErr w:type="spellStart"/>
      <w:r w:rsidRPr="00A733EF">
        <w:rPr>
          <w:rStyle w:val="StyleStyleBold12pt"/>
        </w:rPr>
        <w:t>Sherter</w:t>
      </w:r>
      <w:proofErr w:type="spellEnd"/>
      <w:r w:rsidRPr="00A733EF">
        <w:rPr>
          <w:rStyle w:val="StyleStyleBold12pt"/>
        </w:rPr>
        <w:t xml:space="preserve"> 2014</w:t>
      </w:r>
      <w:r>
        <w:rPr>
          <w:sz w:val="16"/>
        </w:rPr>
        <w:t xml:space="preserve"> [Alain. "The main reason the U.S. economy isn't doing better." </w:t>
      </w:r>
      <w:proofErr w:type="spellStart"/>
      <w:proofErr w:type="gramStart"/>
      <w:r>
        <w:rPr>
          <w:sz w:val="16"/>
        </w:rPr>
        <w:t>CBSNews</w:t>
      </w:r>
      <w:proofErr w:type="spellEnd"/>
      <w:r>
        <w:rPr>
          <w:sz w:val="16"/>
        </w:rPr>
        <w:t>.</w:t>
      </w:r>
      <w:proofErr w:type="gramEnd"/>
      <w:r>
        <w:rPr>
          <w:sz w:val="16"/>
        </w:rPr>
        <w:t xml:space="preserve"> CBS Interactive, 9 July 2014. </w:t>
      </w:r>
      <w:proofErr w:type="gramStart"/>
      <w:r>
        <w:rPr>
          <w:sz w:val="16"/>
        </w:rPr>
        <w:t>Web.</w:t>
      </w:r>
      <w:proofErr w:type="gramEnd"/>
      <w:r>
        <w:rPr>
          <w:sz w:val="16"/>
        </w:rPr>
        <w:t xml:space="preserve"> 12 July 2014. &lt;http://www.cbsnews.com/news/the-main-reason-the-economy-isnt-doing-better//Ksharif]</w:t>
      </w:r>
    </w:p>
    <w:p w:rsidR="00BB6202" w:rsidRDefault="00BB6202" w:rsidP="00BB6202">
      <w:pPr>
        <w:rPr>
          <w:sz w:val="16"/>
        </w:rPr>
      </w:pPr>
      <w:r>
        <w:rPr>
          <w:sz w:val="16"/>
        </w:rPr>
        <w:t xml:space="preserve">Who needs a raise? Nearly everyone, it turns out. </w:t>
      </w:r>
      <w:r w:rsidRPr="00641D66">
        <w:rPr>
          <w:rStyle w:val="StyleBoldUnderline"/>
        </w:rPr>
        <w:t>Hourly</w:t>
      </w:r>
      <w:r>
        <w:rPr>
          <w:sz w:val="16"/>
        </w:rPr>
        <w:t xml:space="preserve"> </w:t>
      </w:r>
      <w:r w:rsidRPr="00641D66">
        <w:rPr>
          <w:rStyle w:val="StyleBoldUnderline"/>
        </w:rPr>
        <w:t>wages</w:t>
      </w:r>
      <w:r>
        <w:rPr>
          <w:sz w:val="16"/>
        </w:rPr>
        <w:t xml:space="preserve"> in the U.S. </w:t>
      </w:r>
      <w:r w:rsidRPr="00641D66">
        <w:rPr>
          <w:rStyle w:val="StyleBoldUnderline"/>
        </w:rPr>
        <w:t>are</w:t>
      </w:r>
      <w:r>
        <w:rPr>
          <w:sz w:val="16"/>
        </w:rPr>
        <w:t xml:space="preserve"> growing a modest 2 percent this year, </w:t>
      </w:r>
      <w:r w:rsidRPr="00641D66">
        <w:rPr>
          <w:rStyle w:val="StyleBoldUnderline"/>
        </w:rPr>
        <w:t>keeping</w:t>
      </w:r>
      <w:r>
        <w:rPr>
          <w:sz w:val="16"/>
        </w:rPr>
        <w:t xml:space="preserve"> </w:t>
      </w:r>
      <w:r w:rsidRPr="00641D66">
        <w:rPr>
          <w:rStyle w:val="StyleBoldUnderline"/>
        </w:rPr>
        <w:t>Americans</w:t>
      </w:r>
      <w:r>
        <w:rPr>
          <w:sz w:val="16"/>
        </w:rPr>
        <w:t xml:space="preserve"> </w:t>
      </w:r>
      <w:r w:rsidRPr="00641D66">
        <w:rPr>
          <w:rStyle w:val="StyleBoldUnderline"/>
        </w:rPr>
        <w:t>barely</w:t>
      </w:r>
      <w:r>
        <w:rPr>
          <w:sz w:val="16"/>
        </w:rPr>
        <w:t xml:space="preserve"> </w:t>
      </w:r>
      <w:r w:rsidRPr="00641D66">
        <w:rPr>
          <w:rStyle w:val="StyleBoldUnderline"/>
        </w:rPr>
        <w:t>ahead</w:t>
      </w:r>
      <w:r>
        <w:rPr>
          <w:sz w:val="16"/>
        </w:rPr>
        <w:t xml:space="preserve"> </w:t>
      </w:r>
      <w:r w:rsidRPr="00641D66">
        <w:rPr>
          <w:rStyle w:val="StyleBoldUnderline"/>
        </w:rPr>
        <w:t>of</w:t>
      </w:r>
      <w:r>
        <w:rPr>
          <w:sz w:val="16"/>
        </w:rPr>
        <w:t xml:space="preserve"> </w:t>
      </w:r>
      <w:r w:rsidRPr="00641D66">
        <w:rPr>
          <w:rStyle w:val="StyleBoldUnderline"/>
        </w:rPr>
        <w:t>inflation</w:t>
      </w:r>
      <w:r>
        <w:rPr>
          <w:sz w:val="16"/>
        </w:rPr>
        <w:t xml:space="preserve"> (or miles behind it if you happen to be strolling down the meat aisle at your local grocery store). This is older news than you might think. </w:t>
      </w:r>
      <w:r w:rsidRPr="00641D66">
        <w:rPr>
          <w:rStyle w:val="StyleBoldUnderline"/>
        </w:rPr>
        <w:t>Wages</w:t>
      </w:r>
      <w:r>
        <w:rPr>
          <w:sz w:val="16"/>
        </w:rPr>
        <w:t xml:space="preserve"> </w:t>
      </w:r>
      <w:r w:rsidRPr="00641D66">
        <w:rPr>
          <w:rStyle w:val="StyleBoldUnderline"/>
        </w:rPr>
        <w:t>have</w:t>
      </w:r>
      <w:r>
        <w:rPr>
          <w:sz w:val="16"/>
        </w:rPr>
        <w:t xml:space="preserve"> </w:t>
      </w:r>
      <w:r w:rsidRPr="00641D66">
        <w:rPr>
          <w:rStyle w:val="StyleBoldUnderline"/>
        </w:rPr>
        <w:t>been</w:t>
      </w:r>
      <w:r>
        <w:rPr>
          <w:sz w:val="16"/>
        </w:rPr>
        <w:t xml:space="preserve"> </w:t>
      </w:r>
      <w:r w:rsidRPr="00641D66">
        <w:rPr>
          <w:rStyle w:val="StyleBoldUnderline"/>
        </w:rPr>
        <w:t>stagnant</w:t>
      </w:r>
      <w:r>
        <w:rPr>
          <w:sz w:val="16"/>
        </w:rPr>
        <w:t xml:space="preserve"> not only since the epic recession that followed the 2008 housing crash, but </w:t>
      </w:r>
      <w:r w:rsidRPr="00641D66">
        <w:rPr>
          <w:rStyle w:val="StyleBoldUnderline"/>
        </w:rPr>
        <w:t>for</w:t>
      </w:r>
      <w:r>
        <w:rPr>
          <w:sz w:val="16"/>
        </w:rPr>
        <w:t xml:space="preserve"> </w:t>
      </w:r>
      <w:r w:rsidRPr="00641D66">
        <w:rPr>
          <w:rStyle w:val="StyleBoldUnderline"/>
        </w:rPr>
        <w:t>decades</w:t>
      </w:r>
      <w:r>
        <w:rPr>
          <w:sz w:val="16"/>
        </w:rPr>
        <w:t xml:space="preserve">. In 1979, median production and non-supervisory workers (who account for 80 percent of all private-sector employees) made an inflation-adjusted $15.75 an hour. As of 2013, that pay had inched up only to $16.70 -- that's a total gain of 6.1 percent over 34 years, according to the Economic Policy Institute. </w:t>
      </w:r>
      <w:r w:rsidRPr="00641D66">
        <w:rPr>
          <w:rStyle w:val="StyleBoldUnderline"/>
        </w:rPr>
        <w:t>The</w:t>
      </w:r>
      <w:r>
        <w:rPr>
          <w:sz w:val="16"/>
        </w:rPr>
        <w:t xml:space="preserve"> </w:t>
      </w:r>
      <w:r w:rsidRPr="00641D66">
        <w:rPr>
          <w:rStyle w:val="StyleBoldUnderline"/>
        </w:rPr>
        <w:t>picture</w:t>
      </w:r>
      <w:r>
        <w:rPr>
          <w:sz w:val="16"/>
        </w:rPr>
        <w:t xml:space="preserve"> </w:t>
      </w:r>
      <w:r w:rsidRPr="00641D66">
        <w:rPr>
          <w:rStyle w:val="StyleBoldUnderline"/>
        </w:rPr>
        <w:t>appears</w:t>
      </w:r>
      <w:r>
        <w:rPr>
          <w:sz w:val="16"/>
        </w:rPr>
        <w:t xml:space="preserve"> </w:t>
      </w:r>
      <w:r w:rsidRPr="00641D66">
        <w:rPr>
          <w:rStyle w:val="StyleBoldUnderline"/>
        </w:rPr>
        <w:t>just</w:t>
      </w:r>
      <w:r>
        <w:rPr>
          <w:sz w:val="16"/>
        </w:rPr>
        <w:t xml:space="preserve"> </w:t>
      </w:r>
      <w:r w:rsidRPr="00641D66">
        <w:rPr>
          <w:rStyle w:val="StyleBoldUnderline"/>
        </w:rPr>
        <w:t>as</w:t>
      </w:r>
      <w:r>
        <w:rPr>
          <w:sz w:val="16"/>
        </w:rPr>
        <w:t xml:space="preserve"> </w:t>
      </w:r>
      <w:r w:rsidRPr="00641D66">
        <w:rPr>
          <w:rStyle w:val="StyleBoldUnderline"/>
        </w:rPr>
        <w:t>grim</w:t>
      </w:r>
      <w:r>
        <w:rPr>
          <w:sz w:val="16"/>
        </w:rPr>
        <w:t xml:space="preserve"> </w:t>
      </w:r>
      <w:r w:rsidRPr="00641D66">
        <w:rPr>
          <w:rStyle w:val="StyleBoldUnderline"/>
        </w:rPr>
        <w:t>when</w:t>
      </w:r>
      <w:r>
        <w:rPr>
          <w:sz w:val="16"/>
        </w:rPr>
        <w:t xml:space="preserve"> </w:t>
      </w:r>
      <w:r w:rsidRPr="00641D66">
        <w:rPr>
          <w:rStyle w:val="StyleBoldUnderline"/>
        </w:rPr>
        <w:t>you</w:t>
      </w:r>
      <w:r>
        <w:rPr>
          <w:sz w:val="16"/>
        </w:rPr>
        <w:t xml:space="preserve"> </w:t>
      </w:r>
      <w:r w:rsidRPr="00641D66">
        <w:rPr>
          <w:rStyle w:val="StyleBoldUnderline"/>
        </w:rPr>
        <w:t>look</w:t>
      </w:r>
      <w:r>
        <w:rPr>
          <w:sz w:val="16"/>
        </w:rPr>
        <w:t xml:space="preserve"> </w:t>
      </w:r>
      <w:r w:rsidRPr="00641D66">
        <w:rPr>
          <w:rStyle w:val="StyleBoldUnderline"/>
        </w:rPr>
        <w:t>at</w:t>
      </w:r>
      <w:r>
        <w:rPr>
          <w:sz w:val="16"/>
        </w:rPr>
        <w:t xml:space="preserve"> </w:t>
      </w:r>
      <w:r w:rsidRPr="00641D66">
        <w:rPr>
          <w:rStyle w:val="StyleBoldUnderline"/>
        </w:rPr>
        <w:t>pretax</w:t>
      </w:r>
      <w:r>
        <w:rPr>
          <w:sz w:val="16"/>
        </w:rPr>
        <w:t xml:space="preserve"> </w:t>
      </w:r>
      <w:r w:rsidRPr="00641D66">
        <w:rPr>
          <w:rStyle w:val="StyleBoldUnderline"/>
        </w:rPr>
        <w:t>income</w:t>
      </w:r>
      <w:r>
        <w:rPr>
          <w:sz w:val="16"/>
        </w:rPr>
        <w:t>, which along with people's earnings includes things like dividends, deposit interest, unemployment benefits, and payments from Social Security and other retirement plans. As of May, U</w:t>
      </w:r>
      <w:r w:rsidRPr="00641D66">
        <w:t>.</w:t>
      </w:r>
      <w:r>
        <w:rPr>
          <w:sz w:val="16"/>
        </w:rPr>
        <w:t xml:space="preserve">S. median income (meaning half of American households made more and half made </w:t>
      </w:r>
      <w:r>
        <w:rPr>
          <w:sz w:val="16"/>
        </w:rPr>
        <w:lastRenderedPageBreak/>
        <w:t xml:space="preserve">less) was $53,385, according to </w:t>
      </w:r>
      <w:proofErr w:type="spellStart"/>
      <w:r>
        <w:rPr>
          <w:sz w:val="16"/>
        </w:rPr>
        <w:t>Sentier</w:t>
      </w:r>
      <w:proofErr w:type="spellEnd"/>
      <w:r>
        <w:rPr>
          <w:sz w:val="16"/>
        </w:rPr>
        <w:t xml:space="preserve"> Research. That was nearly 4 percent less than the $55,446 people earned in June 2009, when the recession officially ended. Backward, march! The best-paid workers have hardly done any better. Over that same time period, people earning the equivalent of $52.80 an hour (or roughly $110,000 a year, putting them in the 95th percentile of U.S. earners) saw their compensation rise by an average of 1 percent per year, the think-tank found. There's plenty of debate over precisely what factors have kept a lid on wages for so long -- </w:t>
      </w:r>
      <w:r w:rsidRPr="00641D66">
        <w:rPr>
          <w:rStyle w:val="StyleBoldUnderline"/>
        </w:rPr>
        <w:t xml:space="preserve">failure to raise the minimum wage </w:t>
      </w:r>
      <w:r w:rsidRPr="00641D66">
        <w:rPr>
          <w:sz w:val="16"/>
          <w:szCs w:val="16"/>
        </w:rPr>
        <w:t>jumps to mind</w:t>
      </w:r>
      <w:r w:rsidRPr="00641D66">
        <w:rPr>
          <w:rStyle w:val="StyleBoldUnderline"/>
        </w:rPr>
        <w:t>, along with a tax code that encourages U.S. companies to move jobs abroad</w:t>
      </w:r>
      <w:r>
        <w:rPr>
          <w:sz w:val="16"/>
        </w:rPr>
        <w:t xml:space="preserve"> and the weakening of collective bargaining. Where there's consensus is that </w:t>
      </w:r>
      <w:r w:rsidRPr="00641D66">
        <w:rPr>
          <w:rStyle w:val="StyleBoldUnderline"/>
        </w:rPr>
        <w:t>wages must rise for the economy to start humming again</w:t>
      </w:r>
      <w:r>
        <w:rPr>
          <w:sz w:val="16"/>
        </w:rPr>
        <w:t xml:space="preserve">. Workers, after all, are also consumers, whose spending drives growth. And here there's reason for hope. Most notably, the job market is finally starting to percolate. Employers have </w:t>
      </w:r>
      <w:proofErr w:type="spellStart"/>
      <w:r>
        <w:rPr>
          <w:sz w:val="16"/>
        </w:rPr>
        <w:t>have</w:t>
      </w:r>
      <w:proofErr w:type="spellEnd"/>
      <w:r>
        <w:rPr>
          <w:sz w:val="16"/>
        </w:rPr>
        <w:t xml:space="preserve"> added an average of 231,000 jobs per month this year, compared with 194,000 per month in 2013. Although for seasonal reasons payroll gains are likely to be somewhat volatile over the rest of the year, most forecasters expect monthly job growth in the second half of 2014 to range from 200,000 to 250,000. That's more than enough to keep the jobless rate, currently at 6.1 percent, ticking down, while a stronger pace of job-creation should lift wages. Other recent signals also point to an acceleration in pay. Small businesses say they're having a harder time filling jobs, which suggests firms will have to pay more to attract workers. Labor data out this week also show that more workers are quitting their job, a sign they are finding it easier to find work or are more confident of getting another position. And income, while still lagging its pre-recession peak, is at least steadily rising. "We expect the wage numbers to show a more convincing pick-up in the year ahead," said Jim O'Sullivan, chief U.S. economist with High Frequency Economics, in a client note. </w:t>
      </w:r>
      <w:r w:rsidRPr="00641D66">
        <w:rPr>
          <w:rStyle w:val="StyleBoldUnderline"/>
        </w:rPr>
        <w:t xml:space="preserve">The reality, though, is that it will take more than a surge in hiring for the next year or two to </w:t>
      </w:r>
      <w:proofErr w:type="gramStart"/>
      <w:r w:rsidRPr="00641D66">
        <w:rPr>
          <w:rStyle w:val="StyleBoldUnderline"/>
        </w:rPr>
        <w:t>raise</w:t>
      </w:r>
      <w:proofErr w:type="gramEnd"/>
      <w:r w:rsidRPr="00641D66">
        <w:rPr>
          <w:rStyle w:val="StyleBoldUnderline"/>
        </w:rPr>
        <w:t xml:space="preserve"> wages longer term.</w:t>
      </w:r>
      <w:r>
        <w:rPr>
          <w:sz w:val="16"/>
        </w:rPr>
        <w:t xml:space="preserve"> </w:t>
      </w:r>
      <w:proofErr w:type="gramStart"/>
      <w:r w:rsidRPr="00A733EF">
        <w:rPr>
          <w:rStyle w:val="StyleBoldUnderline"/>
        </w:rPr>
        <w:t>What's</w:t>
      </w:r>
      <w:proofErr w:type="gramEnd"/>
      <w:r w:rsidRPr="00A733EF">
        <w:rPr>
          <w:rStyle w:val="StyleBoldUnderline"/>
        </w:rPr>
        <w:t xml:space="preserve"> needed are changes in public policy</w:t>
      </w:r>
      <w:r>
        <w:rPr>
          <w:sz w:val="16"/>
        </w:rPr>
        <w:t>. Raising the minimum wage, as a number of states around the country are doing, is a start, labor advocates and even some business owners say. Other experts see tax reform as a good way to level the financial playing field, including closing loopholes that favor hedge and private equity fund profits over ordinary income. For now, of course, partisanship in Washington blocks the path toward higher wages. How those differences are resolved in the years ahead could decide if Americans reap the fruits of their labor or are left waiting for a pay raise that never comes.</w:t>
      </w:r>
    </w:p>
    <w:p w:rsidR="00BB6202" w:rsidRPr="00D17675" w:rsidRDefault="00BB6202" w:rsidP="00BB6202">
      <w:pPr>
        <w:rPr>
          <w:sz w:val="16"/>
        </w:rPr>
      </w:pPr>
    </w:p>
    <w:p w:rsidR="00BB6202" w:rsidRPr="00E94509" w:rsidRDefault="00BB6202" w:rsidP="00E94509"/>
    <w:sectPr w:rsidR="00BB6202" w:rsidRPr="00E945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693" w:rsidRDefault="00B21693" w:rsidP="005F5576">
      <w:r>
        <w:separator/>
      </w:r>
    </w:p>
  </w:endnote>
  <w:endnote w:type="continuationSeparator" w:id="0">
    <w:p w:rsidR="00B21693" w:rsidRDefault="00B216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693" w:rsidRDefault="00B21693" w:rsidP="005F5576">
      <w:r>
        <w:separator/>
      </w:r>
    </w:p>
  </w:footnote>
  <w:footnote w:type="continuationSeparator" w:id="0">
    <w:p w:rsidR="00B21693" w:rsidRDefault="00B2169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6"/>
  <w:doNotDisplayPageBoundaries/>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B6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7193"/>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1B67"/>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4CE3"/>
    <w:rsid w:val="0049666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DF4"/>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0188"/>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374D"/>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36CEB"/>
    <w:rsid w:val="00A46C7F"/>
    <w:rsid w:val="00A47BA9"/>
    <w:rsid w:val="00A54454"/>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1693"/>
    <w:rsid w:val="00B235E1"/>
    <w:rsid w:val="00B272CF"/>
    <w:rsid w:val="00B3145D"/>
    <w:rsid w:val="00B357BA"/>
    <w:rsid w:val="00B564DB"/>
    <w:rsid w:val="00B768B6"/>
    <w:rsid w:val="00B816A3"/>
    <w:rsid w:val="00B908D1"/>
    <w:rsid w:val="00B940D1"/>
    <w:rsid w:val="00BB58BD"/>
    <w:rsid w:val="00BB6202"/>
    <w:rsid w:val="00BB6A26"/>
    <w:rsid w:val="00BC1034"/>
    <w:rsid w:val="00BE2408"/>
    <w:rsid w:val="00BE3EC6"/>
    <w:rsid w:val="00BE5BEB"/>
    <w:rsid w:val="00BE6528"/>
    <w:rsid w:val="00C0012B"/>
    <w:rsid w:val="00C0087A"/>
    <w:rsid w:val="00C05F9D"/>
    <w:rsid w:val="00C27212"/>
    <w:rsid w:val="00C34185"/>
    <w:rsid w:val="00C42DD6"/>
    <w:rsid w:val="00C545E7"/>
    <w:rsid w:val="00C66858"/>
    <w:rsid w:val="00C7411E"/>
    <w:rsid w:val="00C84988"/>
    <w:rsid w:val="00C92AB7"/>
    <w:rsid w:val="00C96423"/>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75"/>
    <w:rsid w:val="00D176BE"/>
    <w:rsid w:val="00D17C4E"/>
    <w:rsid w:val="00D21359"/>
    <w:rsid w:val="00D215F6"/>
    <w:rsid w:val="00D22BE1"/>
    <w:rsid w:val="00D2765B"/>
    <w:rsid w:val="00D31DF7"/>
    <w:rsid w:val="00D33B91"/>
    <w:rsid w:val="00D415C6"/>
    <w:rsid w:val="00D420EA"/>
    <w:rsid w:val="00D4639E"/>
    <w:rsid w:val="00D474D0"/>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002B"/>
    <w:rsid w:val="00E90AA6"/>
    <w:rsid w:val="00E94509"/>
    <w:rsid w:val="00E977B8"/>
    <w:rsid w:val="00E97AD1"/>
    <w:rsid w:val="00EA109B"/>
    <w:rsid w:val="00EA15A8"/>
    <w:rsid w:val="00EA2926"/>
    <w:rsid w:val="00EB2CDE"/>
    <w:rsid w:val="00EC1A81"/>
    <w:rsid w:val="00EC7E5C"/>
    <w:rsid w:val="00ED4412"/>
    <w:rsid w:val="00ED78F1"/>
    <w:rsid w:val="00EE4DCA"/>
    <w:rsid w:val="00EF0F62"/>
    <w:rsid w:val="00F007E1"/>
    <w:rsid w:val="00F0134E"/>
    <w:rsid w:val="00F057C6"/>
    <w:rsid w:val="00F14CF1"/>
    <w:rsid w:val="00F17D96"/>
    <w:rsid w:val="00F22565"/>
    <w:rsid w:val="00F30954"/>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B"/>
    <w:basedOn w:val="DefaultParagraphFont"/>
    <w:link w:val="Title"/>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C92AB7"/>
  </w:style>
  <w:style w:type="character" w:customStyle="1" w:styleId="qlinkcontainer">
    <w:name w:val="qlink_container"/>
    <w:basedOn w:val="DefaultParagraphFont"/>
    <w:rsid w:val="00C92AB7"/>
  </w:style>
  <w:style w:type="paragraph" w:styleId="NormalWeb">
    <w:name w:val="Normal (Web)"/>
    <w:basedOn w:val="Normal"/>
    <w:uiPriority w:val="99"/>
    <w:semiHidden/>
    <w:unhideWhenUsed/>
    <w:rsid w:val="00C92AB7"/>
    <w:pPr>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next w:val="Normal"/>
    <w:link w:val="StyleBoldUnderline"/>
    <w:uiPriority w:val="6"/>
    <w:qFormat/>
    <w:rsid w:val="00E94509"/>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E94509"/>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0012B"/>
    <w:rPr>
      <w:b/>
      <w:bCs/>
    </w:rPr>
  </w:style>
  <w:style w:type="paragraph" w:customStyle="1" w:styleId="card">
    <w:name w:val="card"/>
    <w:basedOn w:val="Normal"/>
    <w:next w:val="Normal"/>
    <w:link w:val="cardChar"/>
    <w:qFormat/>
    <w:rsid w:val="00C0012B"/>
    <w:pPr>
      <w:ind w:left="288" w:right="288"/>
    </w:pPr>
  </w:style>
  <w:style w:type="character" w:customStyle="1" w:styleId="cardChar">
    <w:name w:val="card Char"/>
    <w:basedOn w:val="DefaultParagraphFont"/>
    <w:link w:val="card"/>
    <w:rsid w:val="00C0012B"/>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B"/>
    <w:basedOn w:val="DefaultParagraphFont"/>
    <w:link w:val="Title"/>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C92AB7"/>
  </w:style>
  <w:style w:type="character" w:customStyle="1" w:styleId="qlinkcontainer">
    <w:name w:val="qlink_container"/>
    <w:basedOn w:val="DefaultParagraphFont"/>
    <w:rsid w:val="00C92AB7"/>
  </w:style>
  <w:style w:type="paragraph" w:styleId="NormalWeb">
    <w:name w:val="Normal (Web)"/>
    <w:basedOn w:val="Normal"/>
    <w:uiPriority w:val="99"/>
    <w:semiHidden/>
    <w:unhideWhenUsed/>
    <w:rsid w:val="00C92AB7"/>
    <w:pPr>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next w:val="Normal"/>
    <w:link w:val="StyleBoldUnderline"/>
    <w:uiPriority w:val="6"/>
    <w:qFormat/>
    <w:rsid w:val="00E94509"/>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E94509"/>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0012B"/>
    <w:rPr>
      <w:b/>
      <w:bCs/>
    </w:rPr>
  </w:style>
  <w:style w:type="paragraph" w:customStyle="1" w:styleId="card">
    <w:name w:val="card"/>
    <w:basedOn w:val="Normal"/>
    <w:next w:val="Normal"/>
    <w:link w:val="cardChar"/>
    <w:qFormat/>
    <w:rsid w:val="00C0012B"/>
    <w:pPr>
      <w:ind w:left="288" w:right="288"/>
    </w:pPr>
  </w:style>
  <w:style w:type="character" w:customStyle="1" w:styleId="cardChar">
    <w:name w:val="card Char"/>
    <w:basedOn w:val="DefaultParagraphFont"/>
    <w:link w:val="card"/>
    <w:rsid w:val="00C0012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66083">
      <w:bodyDiv w:val="1"/>
      <w:marLeft w:val="0"/>
      <w:marRight w:val="0"/>
      <w:marTop w:val="0"/>
      <w:marBottom w:val="0"/>
      <w:divBdr>
        <w:top w:val="none" w:sz="0" w:space="0" w:color="auto"/>
        <w:left w:val="none" w:sz="0" w:space="0" w:color="auto"/>
        <w:bottom w:val="none" w:sz="0" w:space="0" w:color="auto"/>
        <w:right w:val="none" w:sz="0" w:space="0" w:color="auto"/>
      </w:divBdr>
    </w:div>
    <w:div w:id="126897096">
      <w:bodyDiv w:val="1"/>
      <w:marLeft w:val="0"/>
      <w:marRight w:val="0"/>
      <w:marTop w:val="0"/>
      <w:marBottom w:val="0"/>
      <w:divBdr>
        <w:top w:val="none" w:sz="0" w:space="0" w:color="auto"/>
        <w:left w:val="none" w:sz="0" w:space="0" w:color="auto"/>
        <w:bottom w:val="none" w:sz="0" w:space="0" w:color="auto"/>
        <w:right w:val="none" w:sz="0" w:space="0" w:color="auto"/>
      </w:divBdr>
    </w:div>
    <w:div w:id="144007493">
      <w:bodyDiv w:val="1"/>
      <w:marLeft w:val="0"/>
      <w:marRight w:val="0"/>
      <w:marTop w:val="0"/>
      <w:marBottom w:val="0"/>
      <w:divBdr>
        <w:top w:val="none" w:sz="0" w:space="0" w:color="auto"/>
        <w:left w:val="none" w:sz="0" w:space="0" w:color="auto"/>
        <w:bottom w:val="none" w:sz="0" w:space="0" w:color="auto"/>
        <w:right w:val="none" w:sz="0" w:space="0" w:color="auto"/>
      </w:divBdr>
    </w:div>
    <w:div w:id="195504472">
      <w:bodyDiv w:val="1"/>
      <w:marLeft w:val="0"/>
      <w:marRight w:val="0"/>
      <w:marTop w:val="0"/>
      <w:marBottom w:val="0"/>
      <w:divBdr>
        <w:top w:val="none" w:sz="0" w:space="0" w:color="auto"/>
        <w:left w:val="none" w:sz="0" w:space="0" w:color="auto"/>
        <w:bottom w:val="none" w:sz="0" w:space="0" w:color="auto"/>
        <w:right w:val="none" w:sz="0" w:space="0" w:color="auto"/>
      </w:divBdr>
    </w:div>
    <w:div w:id="222984066">
      <w:bodyDiv w:val="1"/>
      <w:marLeft w:val="0"/>
      <w:marRight w:val="0"/>
      <w:marTop w:val="0"/>
      <w:marBottom w:val="0"/>
      <w:divBdr>
        <w:top w:val="none" w:sz="0" w:space="0" w:color="auto"/>
        <w:left w:val="none" w:sz="0" w:space="0" w:color="auto"/>
        <w:bottom w:val="none" w:sz="0" w:space="0" w:color="auto"/>
        <w:right w:val="none" w:sz="0" w:space="0" w:color="auto"/>
      </w:divBdr>
    </w:div>
    <w:div w:id="729114626">
      <w:bodyDiv w:val="1"/>
      <w:marLeft w:val="0"/>
      <w:marRight w:val="0"/>
      <w:marTop w:val="0"/>
      <w:marBottom w:val="0"/>
      <w:divBdr>
        <w:top w:val="none" w:sz="0" w:space="0" w:color="auto"/>
        <w:left w:val="none" w:sz="0" w:space="0" w:color="auto"/>
        <w:bottom w:val="none" w:sz="0" w:space="0" w:color="auto"/>
        <w:right w:val="none" w:sz="0" w:space="0" w:color="auto"/>
      </w:divBdr>
    </w:div>
    <w:div w:id="732698961">
      <w:bodyDiv w:val="1"/>
      <w:marLeft w:val="0"/>
      <w:marRight w:val="0"/>
      <w:marTop w:val="0"/>
      <w:marBottom w:val="0"/>
      <w:divBdr>
        <w:top w:val="none" w:sz="0" w:space="0" w:color="auto"/>
        <w:left w:val="none" w:sz="0" w:space="0" w:color="auto"/>
        <w:bottom w:val="none" w:sz="0" w:space="0" w:color="auto"/>
        <w:right w:val="none" w:sz="0" w:space="0" w:color="auto"/>
      </w:divBdr>
    </w:div>
    <w:div w:id="768308814">
      <w:bodyDiv w:val="1"/>
      <w:marLeft w:val="0"/>
      <w:marRight w:val="0"/>
      <w:marTop w:val="0"/>
      <w:marBottom w:val="0"/>
      <w:divBdr>
        <w:top w:val="none" w:sz="0" w:space="0" w:color="auto"/>
        <w:left w:val="none" w:sz="0" w:space="0" w:color="auto"/>
        <w:bottom w:val="none" w:sz="0" w:space="0" w:color="auto"/>
        <w:right w:val="none" w:sz="0" w:space="0" w:color="auto"/>
      </w:divBdr>
    </w:div>
    <w:div w:id="909853021">
      <w:bodyDiv w:val="1"/>
      <w:marLeft w:val="0"/>
      <w:marRight w:val="0"/>
      <w:marTop w:val="0"/>
      <w:marBottom w:val="0"/>
      <w:divBdr>
        <w:top w:val="none" w:sz="0" w:space="0" w:color="auto"/>
        <w:left w:val="none" w:sz="0" w:space="0" w:color="auto"/>
        <w:bottom w:val="none" w:sz="0" w:space="0" w:color="auto"/>
        <w:right w:val="none" w:sz="0" w:space="0" w:color="auto"/>
      </w:divBdr>
    </w:div>
    <w:div w:id="926037439">
      <w:bodyDiv w:val="1"/>
      <w:marLeft w:val="0"/>
      <w:marRight w:val="0"/>
      <w:marTop w:val="0"/>
      <w:marBottom w:val="0"/>
      <w:divBdr>
        <w:top w:val="none" w:sz="0" w:space="0" w:color="auto"/>
        <w:left w:val="none" w:sz="0" w:space="0" w:color="auto"/>
        <w:bottom w:val="none" w:sz="0" w:space="0" w:color="auto"/>
        <w:right w:val="none" w:sz="0" w:space="0" w:color="auto"/>
      </w:divBdr>
    </w:div>
    <w:div w:id="939797617">
      <w:bodyDiv w:val="1"/>
      <w:marLeft w:val="0"/>
      <w:marRight w:val="0"/>
      <w:marTop w:val="0"/>
      <w:marBottom w:val="0"/>
      <w:divBdr>
        <w:top w:val="none" w:sz="0" w:space="0" w:color="auto"/>
        <w:left w:val="none" w:sz="0" w:space="0" w:color="auto"/>
        <w:bottom w:val="none" w:sz="0" w:space="0" w:color="auto"/>
        <w:right w:val="none" w:sz="0" w:space="0" w:color="auto"/>
      </w:divBdr>
    </w:div>
    <w:div w:id="1064640935">
      <w:bodyDiv w:val="1"/>
      <w:marLeft w:val="0"/>
      <w:marRight w:val="0"/>
      <w:marTop w:val="0"/>
      <w:marBottom w:val="0"/>
      <w:divBdr>
        <w:top w:val="none" w:sz="0" w:space="0" w:color="auto"/>
        <w:left w:val="none" w:sz="0" w:space="0" w:color="auto"/>
        <w:bottom w:val="none" w:sz="0" w:space="0" w:color="auto"/>
        <w:right w:val="none" w:sz="0" w:space="0" w:color="auto"/>
      </w:divBdr>
    </w:div>
    <w:div w:id="1167670230">
      <w:bodyDiv w:val="1"/>
      <w:marLeft w:val="0"/>
      <w:marRight w:val="0"/>
      <w:marTop w:val="0"/>
      <w:marBottom w:val="0"/>
      <w:divBdr>
        <w:top w:val="none" w:sz="0" w:space="0" w:color="auto"/>
        <w:left w:val="none" w:sz="0" w:space="0" w:color="auto"/>
        <w:bottom w:val="none" w:sz="0" w:space="0" w:color="auto"/>
        <w:right w:val="none" w:sz="0" w:space="0" w:color="auto"/>
      </w:divBdr>
    </w:div>
    <w:div w:id="1470782507">
      <w:bodyDiv w:val="1"/>
      <w:marLeft w:val="0"/>
      <w:marRight w:val="0"/>
      <w:marTop w:val="0"/>
      <w:marBottom w:val="0"/>
      <w:divBdr>
        <w:top w:val="none" w:sz="0" w:space="0" w:color="auto"/>
        <w:left w:val="none" w:sz="0" w:space="0" w:color="auto"/>
        <w:bottom w:val="none" w:sz="0" w:space="0" w:color="auto"/>
        <w:right w:val="none" w:sz="0" w:space="0" w:color="auto"/>
      </w:divBdr>
    </w:div>
    <w:div w:id="1528566192">
      <w:bodyDiv w:val="1"/>
      <w:marLeft w:val="0"/>
      <w:marRight w:val="0"/>
      <w:marTop w:val="0"/>
      <w:marBottom w:val="0"/>
      <w:divBdr>
        <w:top w:val="none" w:sz="0" w:space="0" w:color="auto"/>
        <w:left w:val="none" w:sz="0" w:space="0" w:color="auto"/>
        <w:bottom w:val="none" w:sz="0" w:space="0" w:color="auto"/>
        <w:right w:val="none" w:sz="0" w:space="0" w:color="auto"/>
      </w:divBdr>
    </w:div>
    <w:div w:id="1609965220">
      <w:bodyDiv w:val="1"/>
      <w:marLeft w:val="0"/>
      <w:marRight w:val="0"/>
      <w:marTop w:val="0"/>
      <w:marBottom w:val="0"/>
      <w:divBdr>
        <w:top w:val="none" w:sz="0" w:space="0" w:color="auto"/>
        <w:left w:val="none" w:sz="0" w:space="0" w:color="auto"/>
        <w:bottom w:val="none" w:sz="0" w:space="0" w:color="auto"/>
        <w:right w:val="none" w:sz="0" w:space="0" w:color="auto"/>
      </w:divBdr>
    </w:div>
    <w:div w:id="1749814331">
      <w:bodyDiv w:val="1"/>
      <w:marLeft w:val="0"/>
      <w:marRight w:val="0"/>
      <w:marTop w:val="0"/>
      <w:marBottom w:val="0"/>
      <w:divBdr>
        <w:top w:val="none" w:sz="0" w:space="0" w:color="auto"/>
        <w:left w:val="none" w:sz="0" w:space="0" w:color="auto"/>
        <w:bottom w:val="none" w:sz="0" w:space="0" w:color="auto"/>
        <w:right w:val="none" w:sz="0" w:space="0" w:color="auto"/>
      </w:divBdr>
    </w:div>
    <w:div w:id="1761564627">
      <w:bodyDiv w:val="1"/>
      <w:marLeft w:val="0"/>
      <w:marRight w:val="0"/>
      <w:marTop w:val="0"/>
      <w:marBottom w:val="0"/>
      <w:divBdr>
        <w:top w:val="none" w:sz="0" w:space="0" w:color="auto"/>
        <w:left w:val="none" w:sz="0" w:space="0" w:color="auto"/>
        <w:bottom w:val="none" w:sz="0" w:space="0" w:color="auto"/>
        <w:right w:val="none" w:sz="0" w:space="0" w:color="auto"/>
      </w:divBdr>
      <w:divsChild>
        <w:div w:id="272707340">
          <w:marLeft w:val="0"/>
          <w:marRight w:val="0"/>
          <w:marTop w:val="0"/>
          <w:marBottom w:val="75"/>
          <w:divBdr>
            <w:top w:val="none" w:sz="0" w:space="0" w:color="auto"/>
            <w:left w:val="none" w:sz="0" w:space="0" w:color="auto"/>
            <w:bottom w:val="none" w:sz="0" w:space="0" w:color="auto"/>
            <w:right w:val="none" w:sz="0" w:space="0" w:color="auto"/>
          </w:divBdr>
        </w:div>
      </w:divsChild>
    </w:div>
    <w:div w:id="1869487876">
      <w:bodyDiv w:val="1"/>
      <w:marLeft w:val="0"/>
      <w:marRight w:val="0"/>
      <w:marTop w:val="0"/>
      <w:marBottom w:val="0"/>
      <w:divBdr>
        <w:top w:val="none" w:sz="0" w:space="0" w:color="auto"/>
        <w:left w:val="none" w:sz="0" w:space="0" w:color="auto"/>
        <w:bottom w:val="none" w:sz="0" w:space="0" w:color="auto"/>
        <w:right w:val="none" w:sz="0" w:space="0" w:color="auto"/>
      </w:divBdr>
    </w:div>
    <w:div w:id="1942713575">
      <w:bodyDiv w:val="1"/>
      <w:marLeft w:val="0"/>
      <w:marRight w:val="0"/>
      <w:marTop w:val="0"/>
      <w:marBottom w:val="0"/>
      <w:divBdr>
        <w:top w:val="none" w:sz="0" w:space="0" w:color="auto"/>
        <w:left w:val="none" w:sz="0" w:space="0" w:color="auto"/>
        <w:bottom w:val="none" w:sz="0" w:space="0" w:color="auto"/>
        <w:right w:val="none" w:sz="0" w:space="0" w:color="auto"/>
      </w:divBdr>
      <w:divsChild>
        <w:div w:id="1354069890">
          <w:marLeft w:val="0"/>
          <w:marRight w:val="0"/>
          <w:marTop w:val="0"/>
          <w:marBottom w:val="0"/>
          <w:divBdr>
            <w:top w:val="none" w:sz="0" w:space="0" w:color="auto"/>
            <w:left w:val="none" w:sz="0" w:space="0" w:color="auto"/>
            <w:bottom w:val="none" w:sz="0" w:space="0" w:color="auto"/>
            <w:right w:val="none" w:sz="0" w:space="0" w:color="auto"/>
          </w:divBdr>
          <w:divsChild>
            <w:div w:id="89551815">
              <w:marLeft w:val="0"/>
              <w:marRight w:val="360"/>
              <w:marTop w:val="0"/>
              <w:marBottom w:val="0"/>
              <w:divBdr>
                <w:top w:val="none" w:sz="0" w:space="0" w:color="auto"/>
                <w:left w:val="none" w:sz="0" w:space="0" w:color="auto"/>
                <w:bottom w:val="none" w:sz="0" w:space="0" w:color="auto"/>
                <w:right w:val="none" w:sz="0" w:space="0" w:color="auto"/>
              </w:divBdr>
              <w:divsChild>
                <w:div w:id="2322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72946">
      <w:bodyDiv w:val="1"/>
      <w:marLeft w:val="0"/>
      <w:marRight w:val="0"/>
      <w:marTop w:val="0"/>
      <w:marBottom w:val="0"/>
      <w:divBdr>
        <w:top w:val="none" w:sz="0" w:space="0" w:color="auto"/>
        <w:left w:val="none" w:sz="0" w:space="0" w:color="auto"/>
        <w:bottom w:val="none" w:sz="0" w:space="0" w:color="auto"/>
        <w:right w:val="none" w:sz="0" w:space="0" w:color="auto"/>
      </w:divBdr>
    </w:div>
    <w:div w:id="199984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elegram.com/article/20140711/NEWS/307119551/1237" TargetMode="External"/><Relationship Id="rId18" Type="http://schemas.openxmlformats.org/officeDocument/2006/relationships/hyperlink" Target="http://issues.org/22-3/naylor/" TargetMode="External"/><Relationship Id="rId26" Type="http://schemas.openxmlformats.org/officeDocument/2006/relationships/hyperlink" Target="http://www.ft.com/cms/s/0/dc71f272-7a14-11df-9871-00144feabdc0.html" TargetMode="External"/><Relationship Id="rId39" Type="http://schemas.openxmlformats.org/officeDocument/2006/relationships/hyperlink" Target="http://research.stlouisfed.org/fred2/series/COMPRNFB?cid=2" TargetMode="External"/><Relationship Id="rId3" Type="http://schemas.openxmlformats.org/officeDocument/2006/relationships/customXml" Target="../customXml/item3.xml"/><Relationship Id="rId21" Type="http://schemas.openxmlformats.org/officeDocument/2006/relationships/hyperlink" Target="http://www.heritage.org/research/reports/2013/02/how-the-united-states-high-debt-will-weaken-the-economy-and-hurt-americans" TargetMode="External"/><Relationship Id="rId34" Type="http://schemas.openxmlformats.org/officeDocument/2006/relationships/hyperlink" Target="http://www.cnn.com/2014/06/12/opinion/madowitz-meh-economy/" TargetMode="Externa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heritage.org/research/commentary/2014/5/the-budget-deficit-is-falling)" TargetMode="External"/><Relationship Id="rId17" Type="http://schemas.openxmlformats.org/officeDocument/2006/relationships/hyperlink" Target="http://www.forbes.com/sites/quora/2013/01/31/why-dont-we-spend-more-on-exploring-the-oceans-rather-than-on-space-exploration)" TargetMode="External"/><Relationship Id="rId25" Type="http://schemas.openxmlformats.org/officeDocument/2006/relationships/hyperlink" Target="http://www.ciaonet.org/journals/twq/v32i2/f_0016178_13952.pdf)//TWR" TargetMode="External"/><Relationship Id="rId33" Type="http://schemas.openxmlformats.org/officeDocument/2006/relationships/hyperlink" Target="http://blogs.wsj.com/economics/2014/06/11/u-s-economys-first-quarter-contraction-could-be-even-worse-than-you-thought/" TargetMode="External"/><Relationship Id="rId38" Type="http://schemas.openxmlformats.org/officeDocument/2006/relationships/hyperlink" Target="http://research.stlouisfed.org/fred2/series/PRS85006173" TargetMode="External"/><Relationship Id="rId2" Type="http://schemas.openxmlformats.org/officeDocument/2006/relationships/customXml" Target="../customXml/item2.xml"/><Relationship Id="rId16" Type="http://schemas.openxmlformats.org/officeDocument/2006/relationships/hyperlink" Target="http://www.businessweek.com/articles/2014-05-29/why-the-gdp-drop-is-good-for-the-u-dot-s-dot-economic-outlook" TargetMode="External"/><Relationship Id="rId20" Type="http://schemas.openxmlformats.org/officeDocument/2006/relationships/hyperlink" Target="http://www.heritage.org/research/reports/2013/02/how-the-united-states-high-debt-will-weaken-the-economy-and-hurt-americans" TargetMode="External"/><Relationship Id="rId29" Type="http://schemas.openxmlformats.org/officeDocument/2006/relationships/hyperlink" Target="http://Ph.D.i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orbes.com/sites/quora/2013/01/31/why-dont-we-spend-more-on-exploring-the-oceans-rather-than-on-space-exploration)" TargetMode="External"/><Relationship Id="rId24" Type="http://schemas.openxmlformats.org/officeDocument/2006/relationships/hyperlink" Target="http://proquest.umi.com.proxy.lib.umich.edu/pqdweb?did=2496554801&amp;Fmt=3&amp;clientId=17822&amp;RQT=309&amp;VName=PQD" TargetMode="External"/><Relationship Id="rId32" Type="http://schemas.openxmlformats.org/officeDocument/2006/relationships/hyperlink" Target="http://works.bepress.com/neil_buchanan/3/" TargetMode="External"/><Relationship Id="rId37" Type="http://schemas.openxmlformats.org/officeDocument/2006/relationships/hyperlink" Target="http://www.epi.org/publication/ib330-productivity-vs-compensation/" TargetMode="External"/><Relationship Id="rId40" Type="http://schemas.openxmlformats.org/officeDocument/2006/relationships/hyperlink" Target="http://www.whitehouse.gov/sites/default/files/docs/healthcostreport_final_noembargo_v2.pdf" TargetMode="External"/><Relationship Id="rId5" Type="http://schemas.microsoft.com/office/2007/relationships/stylesWithEffects" Target="stylesWithEffects.xml"/><Relationship Id="rId15" Type="http://schemas.openxmlformats.org/officeDocument/2006/relationships/hyperlink" Target="http://www.foxnews.com/us/2014/07/05/5-reasons-why-us-economy-is-recovering/" TargetMode="External"/><Relationship Id="rId23" Type="http://schemas.openxmlformats.org/officeDocument/2006/relationships/hyperlink" Target="http://www.heritage.org/research/reports/2013/02/budget-cuts-would-not-harm-the-economy" TargetMode="External"/><Relationship Id="rId28" Type="http://schemas.openxmlformats.org/officeDocument/2006/relationships/hyperlink" Target="http://www.thedailystar.net/newDesign/news-details.php?nid=199461" TargetMode="External"/><Relationship Id="rId36" Type="http://schemas.openxmlformats.org/officeDocument/2006/relationships/hyperlink" Target="http://research.stlouisfed.org/fred2/graph/?g=CV4" TargetMode="External"/><Relationship Id="rId10" Type="http://schemas.openxmlformats.org/officeDocument/2006/relationships/hyperlink" Target="http://www.reuters.com/article/2014/06/17/us-economy-poll-usa-idUSKBN0ES1RD20140617" TargetMode="External"/><Relationship Id="rId19" Type="http://schemas.openxmlformats.org/officeDocument/2006/relationships/hyperlink" Target="http://www.thefishsite.com/articles/260/mediumterm-challenges-and-constraints-for-aquaculture" TargetMode="External"/><Relationship Id="rId31" Type="http://schemas.openxmlformats.org/officeDocument/2006/relationships/hyperlink" Target="http://www.fiercegovernment.com/story/spending-cuts-can-hurt-country-deficit-not-always-bad-paper-says/2013-10-19"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reuters.com/article/2014/06/17/us-economy-poll-usa-idUSKBN0ES1RD20140617" TargetMode="External"/><Relationship Id="rId22" Type="http://schemas.openxmlformats.org/officeDocument/2006/relationships/hyperlink" Target="http://www.heritage.org/research/reports/2013/02/how-the-united-states-high-debt-will-weaken-the-economy-and-hurt-americans" TargetMode="External"/><Relationship Id="rId27" Type="http://schemas.openxmlformats.org/officeDocument/2006/relationships/hyperlink" Target="http://www.cato.org/pubs/articles/Hayek-Society-Journal-Griswold.pdf%20Accessed%206/30/12" TargetMode="External"/><Relationship Id="rId30" Type="http://schemas.openxmlformats.org/officeDocument/2006/relationships/hyperlink" Target="http://www.cato-unbound.org/2011/02/09/erik-gartzke/security-in-an-insecure-world/" TargetMode="External"/><Relationship Id="rId35" Type="http://schemas.openxmlformats.org/officeDocument/2006/relationships/hyperlink" Target="http://www.nber.org/papers/w20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17381</Words>
  <Characters>99077</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Misty</dc:creator>
  <cp:lastModifiedBy>Misty</cp:lastModifiedBy>
  <cp:revision>2</cp:revision>
  <dcterms:created xsi:type="dcterms:W3CDTF">2014-07-13T00:28:00Z</dcterms:created>
  <dcterms:modified xsi:type="dcterms:W3CDTF">2014-07-13T00:28:00Z</dcterms:modified>
</cp:coreProperties>
</file>