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86F97" w:rsidRDefault="00E86F97" w:rsidP="00E86F97">
      <w:pPr>
        <w:pStyle w:val="Heading3"/>
      </w:pPr>
      <w:r>
        <w:t>Topicality Starter Packet</w:t>
      </w:r>
    </w:p>
    <w:p w:rsidR="00E86F97" w:rsidRDefault="00E86F97" w:rsidP="00E86F97"/>
    <w:p w:rsidR="00E86F97" w:rsidRPr="00E86F97" w:rsidRDefault="00E86F97" w:rsidP="00E86F97">
      <w:bookmarkStart w:id="0" w:name="_GoBack"/>
      <w:bookmarkEnd w:id="0"/>
    </w:p>
    <w:p w:rsidR="00E86F97" w:rsidRDefault="00E86F97">
      <w:pPr>
        <w:pStyle w:val="TOC2"/>
        <w:tabs>
          <w:tab w:val="right" w:leader="dot" w:pos="9350"/>
        </w:tabs>
        <w:rPr>
          <w:noProof/>
        </w:rPr>
      </w:pPr>
      <w:r>
        <w:fldChar w:fldCharType="begin"/>
      </w:r>
      <w:r>
        <w:instrText xml:space="preserve"> TOC \o "1-3" \h \z \u </w:instrText>
      </w:r>
      <w:r>
        <w:fldChar w:fldCharType="separate"/>
      </w:r>
      <w:hyperlink w:anchor="_Toc389816502" w:history="1">
        <w:r w:rsidRPr="00E642A4">
          <w:rPr>
            <w:rStyle w:val="Hyperlink"/>
            <w:noProof/>
          </w:rPr>
          <w:t>The Resolution</w:t>
        </w:r>
        <w:r>
          <w:rPr>
            <w:noProof/>
            <w:webHidden/>
          </w:rPr>
          <w:tab/>
        </w:r>
        <w:r>
          <w:rPr>
            <w:noProof/>
            <w:webHidden/>
          </w:rPr>
          <w:fldChar w:fldCharType="begin"/>
        </w:r>
        <w:r>
          <w:rPr>
            <w:noProof/>
            <w:webHidden/>
          </w:rPr>
          <w:instrText xml:space="preserve"> PAGEREF _Toc389816502 \h </w:instrText>
        </w:r>
        <w:r>
          <w:rPr>
            <w:noProof/>
            <w:webHidden/>
          </w:rPr>
        </w:r>
        <w:r>
          <w:rPr>
            <w:noProof/>
            <w:webHidden/>
          </w:rPr>
          <w:fldChar w:fldCharType="separate"/>
        </w:r>
        <w:r>
          <w:rPr>
            <w:noProof/>
            <w:webHidden/>
          </w:rPr>
          <w:t>3</w:t>
        </w:r>
        <w:r>
          <w:rPr>
            <w:noProof/>
            <w:webHidden/>
          </w:rPr>
          <w:fldChar w:fldCharType="end"/>
        </w:r>
      </w:hyperlink>
    </w:p>
    <w:p w:rsidR="00E86F97" w:rsidRDefault="00E86F97">
      <w:pPr>
        <w:pStyle w:val="TOC2"/>
        <w:tabs>
          <w:tab w:val="right" w:leader="dot" w:pos="9350"/>
        </w:tabs>
        <w:rPr>
          <w:noProof/>
        </w:rPr>
      </w:pPr>
      <w:hyperlink w:anchor="_Toc389816503" w:history="1">
        <w:r w:rsidRPr="00E642A4">
          <w:rPr>
            <w:rStyle w:val="Hyperlink"/>
            <w:noProof/>
          </w:rPr>
          <w:t>Stem Words</w:t>
        </w:r>
        <w:r>
          <w:rPr>
            <w:noProof/>
            <w:webHidden/>
          </w:rPr>
          <w:tab/>
        </w:r>
        <w:r>
          <w:rPr>
            <w:noProof/>
            <w:webHidden/>
          </w:rPr>
          <w:fldChar w:fldCharType="begin"/>
        </w:r>
        <w:r>
          <w:rPr>
            <w:noProof/>
            <w:webHidden/>
          </w:rPr>
          <w:instrText xml:space="preserve"> PAGEREF _Toc389816503 \h </w:instrText>
        </w:r>
        <w:r>
          <w:rPr>
            <w:noProof/>
            <w:webHidden/>
          </w:rPr>
        </w:r>
        <w:r>
          <w:rPr>
            <w:noProof/>
            <w:webHidden/>
          </w:rPr>
          <w:fldChar w:fldCharType="separate"/>
        </w:r>
        <w:r>
          <w:rPr>
            <w:noProof/>
            <w:webHidden/>
          </w:rPr>
          <w:t>5</w:t>
        </w:r>
        <w:r>
          <w:rPr>
            <w:noProof/>
            <w:webHidden/>
          </w:rPr>
          <w:fldChar w:fldCharType="end"/>
        </w:r>
      </w:hyperlink>
    </w:p>
    <w:p w:rsidR="00E86F97" w:rsidRDefault="00E86F97">
      <w:pPr>
        <w:pStyle w:val="TOC3"/>
        <w:tabs>
          <w:tab w:val="right" w:leader="dot" w:pos="9350"/>
        </w:tabs>
        <w:rPr>
          <w:noProof/>
        </w:rPr>
      </w:pPr>
      <w:hyperlink w:anchor="_Toc389816504" w:history="1">
        <w:r w:rsidRPr="00E642A4">
          <w:rPr>
            <w:rStyle w:val="Hyperlink"/>
            <w:noProof/>
          </w:rPr>
          <w:t>Resolved = Express by Formal Vote</w:t>
        </w:r>
        <w:r>
          <w:rPr>
            <w:noProof/>
            <w:webHidden/>
          </w:rPr>
          <w:tab/>
        </w:r>
        <w:r>
          <w:rPr>
            <w:noProof/>
            <w:webHidden/>
          </w:rPr>
          <w:fldChar w:fldCharType="begin"/>
        </w:r>
        <w:r>
          <w:rPr>
            <w:noProof/>
            <w:webHidden/>
          </w:rPr>
          <w:instrText xml:space="preserve"> PAGEREF _Toc389816504 \h </w:instrText>
        </w:r>
        <w:r>
          <w:rPr>
            <w:noProof/>
            <w:webHidden/>
          </w:rPr>
        </w:r>
        <w:r>
          <w:rPr>
            <w:noProof/>
            <w:webHidden/>
          </w:rPr>
          <w:fldChar w:fldCharType="separate"/>
        </w:r>
        <w:r>
          <w:rPr>
            <w:noProof/>
            <w:webHidden/>
          </w:rPr>
          <w:t>6</w:t>
        </w:r>
        <w:r>
          <w:rPr>
            <w:noProof/>
            <w:webHidden/>
          </w:rPr>
          <w:fldChar w:fldCharType="end"/>
        </w:r>
      </w:hyperlink>
    </w:p>
    <w:p w:rsidR="00E86F97" w:rsidRDefault="00E86F97">
      <w:pPr>
        <w:pStyle w:val="TOC3"/>
        <w:tabs>
          <w:tab w:val="right" w:leader="dot" w:pos="9350"/>
        </w:tabs>
        <w:rPr>
          <w:noProof/>
        </w:rPr>
      </w:pPr>
      <w:hyperlink w:anchor="_Toc389816505" w:history="1">
        <w:r w:rsidRPr="00E642A4">
          <w:rPr>
            <w:rStyle w:val="Hyperlink"/>
            <w:noProof/>
          </w:rPr>
          <w:t>Colon Definitions</w:t>
        </w:r>
        <w:r>
          <w:rPr>
            <w:noProof/>
            <w:webHidden/>
          </w:rPr>
          <w:tab/>
        </w:r>
        <w:r>
          <w:rPr>
            <w:noProof/>
            <w:webHidden/>
          </w:rPr>
          <w:fldChar w:fldCharType="begin"/>
        </w:r>
        <w:r>
          <w:rPr>
            <w:noProof/>
            <w:webHidden/>
          </w:rPr>
          <w:instrText xml:space="preserve"> PAGEREF _Toc389816505 \h </w:instrText>
        </w:r>
        <w:r>
          <w:rPr>
            <w:noProof/>
            <w:webHidden/>
          </w:rPr>
        </w:r>
        <w:r>
          <w:rPr>
            <w:noProof/>
            <w:webHidden/>
          </w:rPr>
          <w:fldChar w:fldCharType="separate"/>
        </w:r>
        <w:r>
          <w:rPr>
            <w:noProof/>
            <w:webHidden/>
          </w:rPr>
          <w:t>7</w:t>
        </w:r>
        <w:r>
          <w:rPr>
            <w:noProof/>
            <w:webHidden/>
          </w:rPr>
          <w:fldChar w:fldCharType="end"/>
        </w:r>
      </w:hyperlink>
    </w:p>
    <w:p w:rsidR="00E86F97" w:rsidRDefault="00E86F97">
      <w:pPr>
        <w:pStyle w:val="TOC3"/>
        <w:tabs>
          <w:tab w:val="right" w:leader="dot" w:pos="9350"/>
        </w:tabs>
        <w:rPr>
          <w:noProof/>
        </w:rPr>
      </w:pPr>
      <w:hyperlink w:anchor="_Toc389816506" w:history="1">
        <w:r w:rsidRPr="00E642A4">
          <w:rPr>
            <w:rStyle w:val="Hyperlink"/>
            <w:noProof/>
          </w:rPr>
          <w:t>“The” Denotes Specificity</w:t>
        </w:r>
        <w:r>
          <w:rPr>
            <w:noProof/>
            <w:webHidden/>
          </w:rPr>
          <w:tab/>
        </w:r>
        <w:r>
          <w:rPr>
            <w:noProof/>
            <w:webHidden/>
          </w:rPr>
          <w:fldChar w:fldCharType="begin"/>
        </w:r>
        <w:r>
          <w:rPr>
            <w:noProof/>
            <w:webHidden/>
          </w:rPr>
          <w:instrText xml:space="preserve"> PAGEREF _Toc389816506 \h </w:instrText>
        </w:r>
        <w:r>
          <w:rPr>
            <w:noProof/>
            <w:webHidden/>
          </w:rPr>
        </w:r>
        <w:r>
          <w:rPr>
            <w:noProof/>
            <w:webHidden/>
          </w:rPr>
          <w:fldChar w:fldCharType="separate"/>
        </w:r>
        <w:r>
          <w:rPr>
            <w:noProof/>
            <w:webHidden/>
          </w:rPr>
          <w:t>9</w:t>
        </w:r>
        <w:r>
          <w:rPr>
            <w:noProof/>
            <w:webHidden/>
          </w:rPr>
          <w:fldChar w:fldCharType="end"/>
        </w:r>
      </w:hyperlink>
    </w:p>
    <w:p w:rsidR="00E86F97" w:rsidRDefault="00E86F97">
      <w:pPr>
        <w:pStyle w:val="TOC3"/>
        <w:tabs>
          <w:tab w:val="right" w:leader="dot" w:pos="9350"/>
        </w:tabs>
        <w:rPr>
          <w:noProof/>
        </w:rPr>
      </w:pPr>
      <w:hyperlink w:anchor="_Toc389816507" w:history="1">
        <w:r w:rsidRPr="00E642A4">
          <w:rPr>
            <w:rStyle w:val="Hyperlink"/>
            <w:noProof/>
          </w:rPr>
          <w:t>USFG is the National Government</w:t>
        </w:r>
        <w:r>
          <w:rPr>
            <w:noProof/>
            <w:webHidden/>
          </w:rPr>
          <w:tab/>
        </w:r>
        <w:r>
          <w:rPr>
            <w:noProof/>
            <w:webHidden/>
          </w:rPr>
          <w:fldChar w:fldCharType="begin"/>
        </w:r>
        <w:r>
          <w:rPr>
            <w:noProof/>
            <w:webHidden/>
          </w:rPr>
          <w:instrText xml:space="preserve"> PAGEREF _Toc389816507 \h </w:instrText>
        </w:r>
        <w:r>
          <w:rPr>
            <w:noProof/>
            <w:webHidden/>
          </w:rPr>
        </w:r>
        <w:r>
          <w:rPr>
            <w:noProof/>
            <w:webHidden/>
          </w:rPr>
          <w:fldChar w:fldCharType="separate"/>
        </w:r>
        <w:r>
          <w:rPr>
            <w:noProof/>
            <w:webHidden/>
          </w:rPr>
          <w:t>11</w:t>
        </w:r>
        <w:r>
          <w:rPr>
            <w:noProof/>
            <w:webHidden/>
          </w:rPr>
          <w:fldChar w:fldCharType="end"/>
        </w:r>
      </w:hyperlink>
    </w:p>
    <w:p w:rsidR="00E86F97" w:rsidRDefault="00E86F97">
      <w:pPr>
        <w:pStyle w:val="TOC3"/>
        <w:tabs>
          <w:tab w:val="right" w:leader="dot" w:pos="9350"/>
        </w:tabs>
        <w:rPr>
          <w:noProof/>
        </w:rPr>
      </w:pPr>
      <w:hyperlink w:anchor="_Toc389816508" w:history="1">
        <w:r w:rsidRPr="00E642A4">
          <w:rPr>
            <w:rStyle w:val="Hyperlink"/>
            <w:noProof/>
          </w:rPr>
          <w:t>Should is a Duty or Obligation</w:t>
        </w:r>
        <w:r>
          <w:rPr>
            <w:noProof/>
            <w:webHidden/>
          </w:rPr>
          <w:tab/>
        </w:r>
        <w:r>
          <w:rPr>
            <w:noProof/>
            <w:webHidden/>
          </w:rPr>
          <w:fldChar w:fldCharType="begin"/>
        </w:r>
        <w:r>
          <w:rPr>
            <w:noProof/>
            <w:webHidden/>
          </w:rPr>
          <w:instrText xml:space="preserve"> PAGEREF _Toc389816508 \h </w:instrText>
        </w:r>
        <w:r>
          <w:rPr>
            <w:noProof/>
            <w:webHidden/>
          </w:rPr>
        </w:r>
        <w:r>
          <w:rPr>
            <w:noProof/>
            <w:webHidden/>
          </w:rPr>
          <w:fldChar w:fldCharType="separate"/>
        </w:r>
        <w:r>
          <w:rPr>
            <w:noProof/>
            <w:webHidden/>
          </w:rPr>
          <w:t>13</w:t>
        </w:r>
        <w:r>
          <w:rPr>
            <w:noProof/>
            <w:webHidden/>
          </w:rPr>
          <w:fldChar w:fldCharType="end"/>
        </w:r>
      </w:hyperlink>
    </w:p>
    <w:p w:rsidR="00E86F97" w:rsidRDefault="00E86F97">
      <w:pPr>
        <w:pStyle w:val="TOC3"/>
        <w:tabs>
          <w:tab w:val="right" w:leader="dot" w:pos="9350"/>
        </w:tabs>
        <w:rPr>
          <w:noProof/>
        </w:rPr>
      </w:pPr>
      <w:hyperlink w:anchor="_Toc389816509" w:history="1">
        <w:r w:rsidRPr="00E642A4">
          <w:rPr>
            <w:rStyle w:val="Hyperlink"/>
            <w:noProof/>
          </w:rPr>
          <w:t>Should Expresses Desirability</w:t>
        </w:r>
        <w:r>
          <w:rPr>
            <w:noProof/>
            <w:webHidden/>
          </w:rPr>
          <w:tab/>
        </w:r>
        <w:r>
          <w:rPr>
            <w:noProof/>
            <w:webHidden/>
          </w:rPr>
          <w:fldChar w:fldCharType="begin"/>
        </w:r>
        <w:r>
          <w:rPr>
            <w:noProof/>
            <w:webHidden/>
          </w:rPr>
          <w:instrText xml:space="preserve"> PAGEREF _Toc389816509 \h </w:instrText>
        </w:r>
        <w:r>
          <w:rPr>
            <w:noProof/>
            <w:webHidden/>
          </w:rPr>
        </w:r>
        <w:r>
          <w:rPr>
            <w:noProof/>
            <w:webHidden/>
          </w:rPr>
          <w:fldChar w:fldCharType="separate"/>
        </w:r>
        <w:r>
          <w:rPr>
            <w:noProof/>
            <w:webHidden/>
          </w:rPr>
          <w:t>14</w:t>
        </w:r>
        <w:r>
          <w:rPr>
            <w:noProof/>
            <w:webHidden/>
          </w:rPr>
          <w:fldChar w:fldCharType="end"/>
        </w:r>
      </w:hyperlink>
    </w:p>
    <w:p w:rsidR="00E86F97" w:rsidRDefault="00E86F97">
      <w:pPr>
        <w:pStyle w:val="TOC3"/>
        <w:tabs>
          <w:tab w:val="right" w:leader="dot" w:pos="9350"/>
        </w:tabs>
        <w:rPr>
          <w:noProof/>
        </w:rPr>
      </w:pPr>
      <w:hyperlink w:anchor="_Toc389816510" w:history="1">
        <w:r w:rsidRPr="00E642A4">
          <w:rPr>
            <w:rStyle w:val="Hyperlink"/>
            <w:noProof/>
          </w:rPr>
          <w:t>Should Excludes Certainty</w:t>
        </w:r>
        <w:r>
          <w:rPr>
            <w:noProof/>
            <w:webHidden/>
          </w:rPr>
          <w:tab/>
        </w:r>
        <w:r>
          <w:rPr>
            <w:noProof/>
            <w:webHidden/>
          </w:rPr>
          <w:fldChar w:fldCharType="begin"/>
        </w:r>
        <w:r>
          <w:rPr>
            <w:noProof/>
            <w:webHidden/>
          </w:rPr>
          <w:instrText xml:space="preserve"> PAGEREF _Toc389816510 \h </w:instrText>
        </w:r>
        <w:r>
          <w:rPr>
            <w:noProof/>
            <w:webHidden/>
          </w:rPr>
        </w:r>
        <w:r>
          <w:rPr>
            <w:noProof/>
            <w:webHidden/>
          </w:rPr>
          <w:fldChar w:fldCharType="separate"/>
        </w:r>
        <w:r>
          <w:rPr>
            <w:noProof/>
            <w:webHidden/>
          </w:rPr>
          <w:t>15</w:t>
        </w:r>
        <w:r>
          <w:rPr>
            <w:noProof/>
            <w:webHidden/>
          </w:rPr>
          <w:fldChar w:fldCharType="end"/>
        </w:r>
      </w:hyperlink>
    </w:p>
    <w:p w:rsidR="00E86F97" w:rsidRDefault="00E86F97">
      <w:pPr>
        <w:pStyle w:val="TOC3"/>
        <w:tabs>
          <w:tab w:val="right" w:leader="dot" w:pos="9350"/>
        </w:tabs>
        <w:rPr>
          <w:noProof/>
        </w:rPr>
      </w:pPr>
      <w:hyperlink w:anchor="_Toc389816511" w:history="1">
        <w:r w:rsidRPr="00E642A4">
          <w:rPr>
            <w:rStyle w:val="Hyperlink"/>
            <w:noProof/>
          </w:rPr>
          <w:t>Substantially=contextual</w:t>
        </w:r>
        <w:r>
          <w:rPr>
            <w:noProof/>
            <w:webHidden/>
          </w:rPr>
          <w:tab/>
        </w:r>
        <w:r>
          <w:rPr>
            <w:noProof/>
            <w:webHidden/>
          </w:rPr>
          <w:fldChar w:fldCharType="begin"/>
        </w:r>
        <w:r>
          <w:rPr>
            <w:noProof/>
            <w:webHidden/>
          </w:rPr>
          <w:instrText xml:space="preserve"> PAGEREF _Toc389816511 \h </w:instrText>
        </w:r>
        <w:r>
          <w:rPr>
            <w:noProof/>
            <w:webHidden/>
          </w:rPr>
        </w:r>
        <w:r>
          <w:rPr>
            <w:noProof/>
            <w:webHidden/>
          </w:rPr>
          <w:fldChar w:fldCharType="separate"/>
        </w:r>
        <w:r>
          <w:rPr>
            <w:noProof/>
            <w:webHidden/>
          </w:rPr>
          <w:t>18</w:t>
        </w:r>
        <w:r>
          <w:rPr>
            <w:noProof/>
            <w:webHidden/>
          </w:rPr>
          <w:fldChar w:fldCharType="end"/>
        </w:r>
      </w:hyperlink>
    </w:p>
    <w:p w:rsidR="00E86F97" w:rsidRDefault="00E86F97">
      <w:pPr>
        <w:pStyle w:val="TOC3"/>
        <w:tabs>
          <w:tab w:val="right" w:leader="dot" w:pos="9350"/>
        </w:tabs>
        <w:rPr>
          <w:noProof/>
        </w:rPr>
      </w:pPr>
      <w:hyperlink w:anchor="_Toc389816512" w:history="1">
        <w:r w:rsidRPr="00E642A4">
          <w:rPr>
            <w:rStyle w:val="Hyperlink"/>
            <w:noProof/>
          </w:rPr>
          <w:t>Substantially requires a baseline</w:t>
        </w:r>
        <w:r>
          <w:rPr>
            <w:noProof/>
            <w:webHidden/>
          </w:rPr>
          <w:tab/>
        </w:r>
        <w:r>
          <w:rPr>
            <w:noProof/>
            <w:webHidden/>
          </w:rPr>
          <w:fldChar w:fldCharType="begin"/>
        </w:r>
        <w:r>
          <w:rPr>
            <w:noProof/>
            <w:webHidden/>
          </w:rPr>
          <w:instrText xml:space="preserve"> PAGEREF _Toc389816512 \h </w:instrText>
        </w:r>
        <w:r>
          <w:rPr>
            <w:noProof/>
            <w:webHidden/>
          </w:rPr>
        </w:r>
        <w:r>
          <w:rPr>
            <w:noProof/>
            <w:webHidden/>
          </w:rPr>
          <w:fldChar w:fldCharType="separate"/>
        </w:r>
        <w:r>
          <w:rPr>
            <w:noProof/>
            <w:webHidden/>
          </w:rPr>
          <w:t>19</w:t>
        </w:r>
        <w:r>
          <w:rPr>
            <w:noProof/>
            <w:webHidden/>
          </w:rPr>
          <w:fldChar w:fldCharType="end"/>
        </w:r>
      </w:hyperlink>
    </w:p>
    <w:p w:rsidR="00E86F97" w:rsidRDefault="00E86F97">
      <w:pPr>
        <w:pStyle w:val="TOC3"/>
        <w:tabs>
          <w:tab w:val="right" w:leader="dot" w:pos="9350"/>
        </w:tabs>
        <w:rPr>
          <w:noProof/>
        </w:rPr>
      </w:pPr>
      <w:hyperlink w:anchor="_Toc389816513" w:history="1">
        <w:r w:rsidRPr="00E642A4">
          <w:rPr>
            <w:rStyle w:val="Hyperlink"/>
            <w:noProof/>
          </w:rPr>
          <w:t>Substantially means in the main</w:t>
        </w:r>
        <w:r>
          <w:rPr>
            <w:noProof/>
            <w:webHidden/>
          </w:rPr>
          <w:tab/>
        </w:r>
        <w:r>
          <w:rPr>
            <w:noProof/>
            <w:webHidden/>
          </w:rPr>
          <w:fldChar w:fldCharType="begin"/>
        </w:r>
        <w:r>
          <w:rPr>
            <w:noProof/>
            <w:webHidden/>
          </w:rPr>
          <w:instrText xml:space="preserve"> PAGEREF _Toc389816513 \h </w:instrText>
        </w:r>
        <w:r>
          <w:rPr>
            <w:noProof/>
            <w:webHidden/>
          </w:rPr>
        </w:r>
        <w:r>
          <w:rPr>
            <w:noProof/>
            <w:webHidden/>
          </w:rPr>
          <w:fldChar w:fldCharType="separate"/>
        </w:r>
        <w:r>
          <w:rPr>
            <w:noProof/>
            <w:webHidden/>
          </w:rPr>
          <w:t>20</w:t>
        </w:r>
        <w:r>
          <w:rPr>
            <w:noProof/>
            <w:webHidden/>
          </w:rPr>
          <w:fldChar w:fldCharType="end"/>
        </w:r>
      </w:hyperlink>
    </w:p>
    <w:p w:rsidR="00E86F97" w:rsidRDefault="00E86F97">
      <w:pPr>
        <w:pStyle w:val="TOC3"/>
        <w:tabs>
          <w:tab w:val="right" w:leader="dot" w:pos="9350"/>
        </w:tabs>
        <w:rPr>
          <w:noProof/>
        </w:rPr>
      </w:pPr>
      <w:hyperlink w:anchor="_Toc389816514" w:history="1">
        <w:r w:rsidRPr="00E642A4">
          <w:rPr>
            <w:rStyle w:val="Hyperlink"/>
            <w:noProof/>
          </w:rPr>
          <w:t>Substantial means real</w:t>
        </w:r>
        <w:r>
          <w:rPr>
            <w:noProof/>
            <w:webHidden/>
          </w:rPr>
          <w:tab/>
        </w:r>
        <w:r>
          <w:rPr>
            <w:noProof/>
            <w:webHidden/>
          </w:rPr>
          <w:fldChar w:fldCharType="begin"/>
        </w:r>
        <w:r>
          <w:rPr>
            <w:noProof/>
            <w:webHidden/>
          </w:rPr>
          <w:instrText xml:space="preserve"> PAGEREF _Toc389816514 \h </w:instrText>
        </w:r>
        <w:r>
          <w:rPr>
            <w:noProof/>
            <w:webHidden/>
          </w:rPr>
        </w:r>
        <w:r>
          <w:rPr>
            <w:noProof/>
            <w:webHidden/>
          </w:rPr>
          <w:fldChar w:fldCharType="separate"/>
        </w:r>
        <w:r>
          <w:rPr>
            <w:noProof/>
            <w:webHidden/>
          </w:rPr>
          <w:t>21</w:t>
        </w:r>
        <w:r>
          <w:rPr>
            <w:noProof/>
            <w:webHidden/>
          </w:rPr>
          <w:fldChar w:fldCharType="end"/>
        </w:r>
      </w:hyperlink>
    </w:p>
    <w:p w:rsidR="00E86F97" w:rsidRDefault="00E86F97">
      <w:pPr>
        <w:pStyle w:val="TOC3"/>
        <w:tabs>
          <w:tab w:val="right" w:leader="dot" w:pos="9350"/>
        </w:tabs>
        <w:rPr>
          <w:noProof/>
        </w:rPr>
      </w:pPr>
      <w:hyperlink w:anchor="_Toc389816515" w:history="1">
        <w:r w:rsidRPr="00E642A4">
          <w:rPr>
            <w:rStyle w:val="Hyperlink"/>
            <w:noProof/>
          </w:rPr>
          <w:t>Substantially is without material qualification</w:t>
        </w:r>
        <w:r>
          <w:rPr>
            <w:noProof/>
            <w:webHidden/>
          </w:rPr>
          <w:tab/>
        </w:r>
        <w:r>
          <w:rPr>
            <w:noProof/>
            <w:webHidden/>
          </w:rPr>
          <w:fldChar w:fldCharType="begin"/>
        </w:r>
        <w:r>
          <w:rPr>
            <w:noProof/>
            <w:webHidden/>
          </w:rPr>
          <w:instrText xml:space="preserve"> PAGEREF _Toc389816515 \h </w:instrText>
        </w:r>
        <w:r>
          <w:rPr>
            <w:noProof/>
            <w:webHidden/>
          </w:rPr>
        </w:r>
        <w:r>
          <w:rPr>
            <w:noProof/>
            <w:webHidden/>
          </w:rPr>
          <w:fldChar w:fldCharType="separate"/>
        </w:r>
        <w:r>
          <w:rPr>
            <w:noProof/>
            <w:webHidden/>
          </w:rPr>
          <w:t>22</w:t>
        </w:r>
        <w:r>
          <w:rPr>
            <w:noProof/>
            <w:webHidden/>
          </w:rPr>
          <w:fldChar w:fldCharType="end"/>
        </w:r>
      </w:hyperlink>
    </w:p>
    <w:p w:rsidR="00E86F97" w:rsidRDefault="00E86F97">
      <w:pPr>
        <w:pStyle w:val="TOC3"/>
        <w:tabs>
          <w:tab w:val="right" w:leader="dot" w:pos="9350"/>
        </w:tabs>
        <w:rPr>
          <w:noProof/>
        </w:rPr>
      </w:pPr>
      <w:hyperlink w:anchor="_Toc389816516" w:history="1">
        <w:r w:rsidRPr="00E642A4">
          <w:rPr>
            <w:rStyle w:val="Hyperlink"/>
            <w:noProof/>
          </w:rPr>
          <w:t>Increase excludes create</w:t>
        </w:r>
        <w:r>
          <w:rPr>
            <w:noProof/>
            <w:webHidden/>
          </w:rPr>
          <w:tab/>
        </w:r>
        <w:r>
          <w:rPr>
            <w:noProof/>
            <w:webHidden/>
          </w:rPr>
          <w:fldChar w:fldCharType="begin"/>
        </w:r>
        <w:r>
          <w:rPr>
            <w:noProof/>
            <w:webHidden/>
          </w:rPr>
          <w:instrText xml:space="preserve"> PAGEREF _Toc389816516 \h </w:instrText>
        </w:r>
        <w:r>
          <w:rPr>
            <w:noProof/>
            <w:webHidden/>
          </w:rPr>
        </w:r>
        <w:r>
          <w:rPr>
            <w:noProof/>
            <w:webHidden/>
          </w:rPr>
          <w:fldChar w:fldCharType="separate"/>
        </w:r>
        <w:r>
          <w:rPr>
            <w:noProof/>
            <w:webHidden/>
          </w:rPr>
          <w:t>24</w:t>
        </w:r>
        <w:r>
          <w:rPr>
            <w:noProof/>
            <w:webHidden/>
          </w:rPr>
          <w:fldChar w:fldCharType="end"/>
        </w:r>
      </w:hyperlink>
    </w:p>
    <w:p w:rsidR="00E86F97" w:rsidRDefault="00E86F97">
      <w:pPr>
        <w:pStyle w:val="TOC3"/>
        <w:tabs>
          <w:tab w:val="right" w:leader="dot" w:pos="9350"/>
        </w:tabs>
        <w:rPr>
          <w:noProof/>
        </w:rPr>
      </w:pPr>
      <w:hyperlink w:anchor="_Toc389816517" w:history="1">
        <w:r w:rsidRPr="00E642A4">
          <w:rPr>
            <w:rStyle w:val="Hyperlink"/>
            <w:noProof/>
          </w:rPr>
          <w:t>Increase includes create</w:t>
        </w:r>
        <w:r>
          <w:rPr>
            <w:noProof/>
            <w:webHidden/>
          </w:rPr>
          <w:tab/>
        </w:r>
        <w:r>
          <w:rPr>
            <w:noProof/>
            <w:webHidden/>
          </w:rPr>
          <w:fldChar w:fldCharType="begin"/>
        </w:r>
        <w:r>
          <w:rPr>
            <w:noProof/>
            <w:webHidden/>
          </w:rPr>
          <w:instrText xml:space="preserve"> PAGEREF _Toc389816517 \h </w:instrText>
        </w:r>
        <w:r>
          <w:rPr>
            <w:noProof/>
            <w:webHidden/>
          </w:rPr>
        </w:r>
        <w:r>
          <w:rPr>
            <w:noProof/>
            <w:webHidden/>
          </w:rPr>
          <w:fldChar w:fldCharType="separate"/>
        </w:r>
        <w:r>
          <w:rPr>
            <w:noProof/>
            <w:webHidden/>
          </w:rPr>
          <w:t>25</w:t>
        </w:r>
        <w:r>
          <w:rPr>
            <w:noProof/>
            <w:webHidden/>
          </w:rPr>
          <w:fldChar w:fldCharType="end"/>
        </w:r>
      </w:hyperlink>
    </w:p>
    <w:p w:rsidR="00E86F97" w:rsidRDefault="00E86F97">
      <w:pPr>
        <w:pStyle w:val="TOC3"/>
        <w:tabs>
          <w:tab w:val="right" w:leader="dot" w:pos="9350"/>
        </w:tabs>
        <w:rPr>
          <w:noProof/>
        </w:rPr>
      </w:pPr>
      <w:hyperlink w:anchor="_Toc389816518" w:history="1">
        <w:r w:rsidRPr="00E642A4">
          <w:rPr>
            <w:rStyle w:val="Hyperlink"/>
            <w:noProof/>
          </w:rPr>
          <w:t>Increase means net increase</w:t>
        </w:r>
        <w:r>
          <w:rPr>
            <w:noProof/>
            <w:webHidden/>
          </w:rPr>
          <w:tab/>
        </w:r>
        <w:r>
          <w:rPr>
            <w:noProof/>
            <w:webHidden/>
          </w:rPr>
          <w:fldChar w:fldCharType="begin"/>
        </w:r>
        <w:r>
          <w:rPr>
            <w:noProof/>
            <w:webHidden/>
          </w:rPr>
          <w:instrText xml:space="preserve"> PAGEREF _Toc389816518 \h </w:instrText>
        </w:r>
        <w:r>
          <w:rPr>
            <w:noProof/>
            <w:webHidden/>
          </w:rPr>
        </w:r>
        <w:r>
          <w:rPr>
            <w:noProof/>
            <w:webHidden/>
          </w:rPr>
          <w:fldChar w:fldCharType="separate"/>
        </w:r>
        <w:r>
          <w:rPr>
            <w:noProof/>
            <w:webHidden/>
          </w:rPr>
          <w:t>26</w:t>
        </w:r>
        <w:r>
          <w:rPr>
            <w:noProof/>
            <w:webHidden/>
          </w:rPr>
          <w:fldChar w:fldCharType="end"/>
        </w:r>
      </w:hyperlink>
    </w:p>
    <w:p w:rsidR="00E86F97" w:rsidRDefault="00E86F97">
      <w:pPr>
        <w:pStyle w:val="TOC3"/>
        <w:tabs>
          <w:tab w:val="right" w:leader="dot" w:pos="9350"/>
        </w:tabs>
        <w:rPr>
          <w:noProof/>
        </w:rPr>
      </w:pPr>
      <w:hyperlink w:anchor="_Toc389816519" w:history="1">
        <w:r w:rsidRPr="00E642A4">
          <w:rPr>
            <w:rStyle w:val="Hyperlink"/>
            <w:noProof/>
          </w:rPr>
          <w:t>Increase is quantitative</w:t>
        </w:r>
        <w:r>
          <w:rPr>
            <w:noProof/>
            <w:webHidden/>
          </w:rPr>
          <w:tab/>
        </w:r>
        <w:r>
          <w:rPr>
            <w:noProof/>
            <w:webHidden/>
          </w:rPr>
          <w:fldChar w:fldCharType="begin"/>
        </w:r>
        <w:r>
          <w:rPr>
            <w:noProof/>
            <w:webHidden/>
          </w:rPr>
          <w:instrText xml:space="preserve"> PAGEREF _Toc389816519 \h </w:instrText>
        </w:r>
        <w:r>
          <w:rPr>
            <w:noProof/>
            <w:webHidden/>
          </w:rPr>
        </w:r>
        <w:r>
          <w:rPr>
            <w:noProof/>
            <w:webHidden/>
          </w:rPr>
          <w:fldChar w:fldCharType="separate"/>
        </w:r>
        <w:r>
          <w:rPr>
            <w:noProof/>
            <w:webHidden/>
          </w:rPr>
          <w:t>27</w:t>
        </w:r>
        <w:r>
          <w:rPr>
            <w:noProof/>
            <w:webHidden/>
          </w:rPr>
          <w:fldChar w:fldCharType="end"/>
        </w:r>
      </w:hyperlink>
    </w:p>
    <w:p w:rsidR="00E86F97" w:rsidRDefault="00E86F97">
      <w:pPr>
        <w:pStyle w:val="TOC3"/>
        <w:tabs>
          <w:tab w:val="right" w:leader="dot" w:pos="9350"/>
        </w:tabs>
        <w:rPr>
          <w:noProof/>
        </w:rPr>
      </w:pPr>
      <w:hyperlink w:anchor="_Toc389816520" w:history="1">
        <w:r w:rsidRPr="00E642A4">
          <w:rPr>
            <w:rStyle w:val="Hyperlink"/>
            <w:noProof/>
          </w:rPr>
          <w:t>Increase Means to Make Greater</w:t>
        </w:r>
        <w:r>
          <w:rPr>
            <w:noProof/>
            <w:webHidden/>
          </w:rPr>
          <w:tab/>
        </w:r>
        <w:r>
          <w:rPr>
            <w:noProof/>
            <w:webHidden/>
          </w:rPr>
          <w:fldChar w:fldCharType="begin"/>
        </w:r>
        <w:r>
          <w:rPr>
            <w:noProof/>
            <w:webHidden/>
          </w:rPr>
          <w:instrText xml:space="preserve"> PAGEREF _Toc389816520 \h </w:instrText>
        </w:r>
        <w:r>
          <w:rPr>
            <w:noProof/>
            <w:webHidden/>
          </w:rPr>
        </w:r>
        <w:r>
          <w:rPr>
            <w:noProof/>
            <w:webHidden/>
          </w:rPr>
          <w:fldChar w:fldCharType="separate"/>
        </w:r>
        <w:r>
          <w:rPr>
            <w:noProof/>
            <w:webHidden/>
          </w:rPr>
          <w:t>28</w:t>
        </w:r>
        <w:r>
          <w:rPr>
            <w:noProof/>
            <w:webHidden/>
          </w:rPr>
          <w:fldChar w:fldCharType="end"/>
        </w:r>
      </w:hyperlink>
    </w:p>
    <w:p w:rsidR="00E86F97" w:rsidRDefault="00E86F97">
      <w:pPr>
        <w:pStyle w:val="TOC2"/>
        <w:tabs>
          <w:tab w:val="right" w:leader="dot" w:pos="9350"/>
        </w:tabs>
        <w:rPr>
          <w:noProof/>
        </w:rPr>
      </w:pPr>
      <w:hyperlink w:anchor="_Toc389816521" w:history="1">
        <w:r w:rsidRPr="00E642A4">
          <w:rPr>
            <w:rStyle w:val="Hyperlink"/>
            <w:noProof/>
          </w:rPr>
          <w:t>Its</w:t>
        </w:r>
        <w:r>
          <w:rPr>
            <w:noProof/>
            <w:webHidden/>
          </w:rPr>
          <w:tab/>
        </w:r>
        <w:r>
          <w:rPr>
            <w:noProof/>
            <w:webHidden/>
          </w:rPr>
          <w:fldChar w:fldCharType="begin"/>
        </w:r>
        <w:r>
          <w:rPr>
            <w:noProof/>
            <w:webHidden/>
          </w:rPr>
          <w:instrText xml:space="preserve"> PAGEREF _Toc389816521 \h </w:instrText>
        </w:r>
        <w:r>
          <w:rPr>
            <w:noProof/>
            <w:webHidden/>
          </w:rPr>
        </w:r>
        <w:r>
          <w:rPr>
            <w:noProof/>
            <w:webHidden/>
          </w:rPr>
          <w:fldChar w:fldCharType="separate"/>
        </w:r>
        <w:r>
          <w:rPr>
            <w:noProof/>
            <w:webHidden/>
          </w:rPr>
          <w:t>30</w:t>
        </w:r>
        <w:r>
          <w:rPr>
            <w:noProof/>
            <w:webHidden/>
          </w:rPr>
          <w:fldChar w:fldCharType="end"/>
        </w:r>
      </w:hyperlink>
    </w:p>
    <w:p w:rsidR="00E86F97" w:rsidRDefault="00E86F97">
      <w:pPr>
        <w:pStyle w:val="TOC3"/>
        <w:tabs>
          <w:tab w:val="right" w:leader="dot" w:pos="9350"/>
        </w:tabs>
        <w:rPr>
          <w:noProof/>
        </w:rPr>
      </w:pPr>
      <w:hyperlink w:anchor="_Toc389816522" w:history="1">
        <w:r w:rsidRPr="00E642A4">
          <w:rPr>
            <w:rStyle w:val="Hyperlink"/>
            <w:noProof/>
          </w:rPr>
          <w:t>1NC—T “Its”</w:t>
        </w:r>
        <w:r>
          <w:rPr>
            <w:noProof/>
            <w:webHidden/>
          </w:rPr>
          <w:tab/>
        </w:r>
        <w:r>
          <w:rPr>
            <w:noProof/>
            <w:webHidden/>
          </w:rPr>
          <w:fldChar w:fldCharType="begin"/>
        </w:r>
        <w:r>
          <w:rPr>
            <w:noProof/>
            <w:webHidden/>
          </w:rPr>
          <w:instrText xml:space="preserve"> PAGEREF _Toc389816522 \h </w:instrText>
        </w:r>
        <w:r>
          <w:rPr>
            <w:noProof/>
            <w:webHidden/>
          </w:rPr>
        </w:r>
        <w:r>
          <w:rPr>
            <w:noProof/>
            <w:webHidden/>
          </w:rPr>
          <w:fldChar w:fldCharType="separate"/>
        </w:r>
        <w:r>
          <w:rPr>
            <w:noProof/>
            <w:webHidden/>
          </w:rPr>
          <w:t>31</w:t>
        </w:r>
        <w:r>
          <w:rPr>
            <w:noProof/>
            <w:webHidden/>
          </w:rPr>
          <w:fldChar w:fldCharType="end"/>
        </w:r>
      </w:hyperlink>
    </w:p>
    <w:p w:rsidR="00E86F97" w:rsidRDefault="00E86F97">
      <w:pPr>
        <w:pStyle w:val="TOC3"/>
        <w:tabs>
          <w:tab w:val="right" w:leader="dot" w:pos="9350"/>
        </w:tabs>
        <w:rPr>
          <w:noProof/>
        </w:rPr>
      </w:pPr>
      <w:hyperlink w:anchor="_Toc389816523" w:history="1">
        <w:r w:rsidRPr="00E642A4">
          <w:rPr>
            <w:rStyle w:val="Hyperlink"/>
            <w:noProof/>
          </w:rPr>
          <w:t>--XT – Its implies ownership</w:t>
        </w:r>
        <w:r>
          <w:rPr>
            <w:noProof/>
            <w:webHidden/>
          </w:rPr>
          <w:tab/>
        </w:r>
        <w:r>
          <w:rPr>
            <w:noProof/>
            <w:webHidden/>
          </w:rPr>
          <w:fldChar w:fldCharType="begin"/>
        </w:r>
        <w:r>
          <w:rPr>
            <w:noProof/>
            <w:webHidden/>
          </w:rPr>
          <w:instrText xml:space="preserve"> PAGEREF _Toc389816523 \h </w:instrText>
        </w:r>
        <w:r>
          <w:rPr>
            <w:noProof/>
            <w:webHidden/>
          </w:rPr>
        </w:r>
        <w:r>
          <w:rPr>
            <w:noProof/>
            <w:webHidden/>
          </w:rPr>
          <w:fldChar w:fldCharType="separate"/>
        </w:r>
        <w:r>
          <w:rPr>
            <w:noProof/>
            <w:webHidden/>
          </w:rPr>
          <w:t>32</w:t>
        </w:r>
        <w:r>
          <w:rPr>
            <w:noProof/>
            <w:webHidden/>
          </w:rPr>
          <w:fldChar w:fldCharType="end"/>
        </w:r>
      </w:hyperlink>
    </w:p>
    <w:p w:rsidR="00E86F97" w:rsidRDefault="00E86F97">
      <w:pPr>
        <w:pStyle w:val="TOC3"/>
        <w:tabs>
          <w:tab w:val="right" w:leader="dot" w:pos="9350"/>
        </w:tabs>
        <w:rPr>
          <w:noProof/>
        </w:rPr>
      </w:pPr>
      <w:hyperlink w:anchor="_Toc389816524" w:history="1">
        <w:r w:rsidRPr="00E642A4">
          <w:rPr>
            <w:rStyle w:val="Hyperlink"/>
            <w:noProof/>
          </w:rPr>
          <w:t>Aff - Its means ‘associated with’</w:t>
        </w:r>
        <w:r>
          <w:rPr>
            <w:noProof/>
            <w:webHidden/>
          </w:rPr>
          <w:tab/>
        </w:r>
        <w:r>
          <w:rPr>
            <w:noProof/>
            <w:webHidden/>
          </w:rPr>
          <w:fldChar w:fldCharType="begin"/>
        </w:r>
        <w:r>
          <w:rPr>
            <w:noProof/>
            <w:webHidden/>
          </w:rPr>
          <w:instrText xml:space="preserve"> PAGEREF _Toc389816524 \h </w:instrText>
        </w:r>
        <w:r>
          <w:rPr>
            <w:noProof/>
            <w:webHidden/>
          </w:rPr>
        </w:r>
        <w:r>
          <w:rPr>
            <w:noProof/>
            <w:webHidden/>
          </w:rPr>
          <w:fldChar w:fldCharType="separate"/>
        </w:r>
        <w:r>
          <w:rPr>
            <w:noProof/>
            <w:webHidden/>
          </w:rPr>
          <w:t>33</w:t>
        </w:r>
        <w:r>
          <w:rPr>
            <w:noProof/>
            <w:webHidden/>
          </w:rPr>
          <w:fldChar w:fldCharType="end"/>
        </w:r>
      </w:hyperlink>
    </w:p>
    <w:p w:rsidR="00E86F97" w:rsidRDefault="00E86F97">
      <w:pPr>
        <w:pStyle w:val="TOC2"/>
        <w:tabs>
          <w:tab w:val="right" w:leader="dot" w:pos="9350"/>
        </w:tabs>
        <w:rPr>
          <w:noProof/>
        </w:rPr>
      </w:pPr>
      <w:hyperlink w:anchor="_Toc389816525" w:history="1">
        <w:r w:rsidRPr="00E642A4">
          <w:rPr>
            <w:rStyle w:val="Hyperlink"/>
            <w:noProof/>
          </w:rPr>
          <w:t>Non-Military</w:t>
        </w:r>
        <w:r>
          <w:rPr>
            <w:noProof/>
            <w:webHidden/>
          </w:rPr>
          <w:tab/>
        </w:r>
        <w:r>
          <w:rPr>
            <w:noProof/>
            <w:webHidden/>
          </w:rPr>
          <w:fldChar w:fldCharType="begin"/>
        </w:r>
        <w:r>
          <w:rPr>
            <w:noProof/>
            <w:webHidden/>
          </w:rPr>
          <w:instrText xml:space="preserve"> PAGEREF _Toc389816525 \h </w:instrText>
        </w:r>
        <w:r>
          <w:rPr>
            <w:noProof/>
            <w:webHidden/>
          </w:rPr>
        </w:r>
        <w:r>
          <w:rPr>
            <w:noProof/>
            <w:webHidden/>
          </w:rPr>
          <w:fldChar w:fldCharType="separate"/>
        </w:r>
        <w:r>
          <w:rPr>
            <w:noProof/>
            <w:webHidden/>
          </w:rPr>
          <w:t>35</w:t>
        </w:r>
        <w:r>
          <w:rPr>
            <w:noProof/>
            <w:webHidden/>
          </w:rPr>
          <w:fldChar w:fldCharType="end"/>
        </w:r>
      </w:hyperlink>
    </w:p>
    <w:p w:rsidR="00E86F97" w:rsidRDefault="00E86F97">
      <w:pPr>
        <w:pStyle w:val="TOC3"/>
        <w:tabs>
          <w:tab w:val="right" w:leader="dot" w:pos="9350"/>
        </w:tabs>
        <w:rPr>
          <w:noProof/>
        </w:rPr>
      </w:pPr>
      <w:hyperlink w:anchor="_Toc389816526" w:history="1">
        <w:r w:rsidRPr="00E642A4">
          <w:rPr>
            <w:rStyle w:val="Hyperlink"/>
            <w:noProof/>
          </w:rPr>
          <w:t>Non-Military = No involvement</w:t>
        </w:r>
        <w:r>
          <w:rPr>
            <w:noProof/>
            <w:webHidden/>
          </w:rPr>
          <w:tab/>
        </w:r>
        <w:r>
          <w:rPr>
            <w:noProof/>
            <w:webHidden/>
          </w:rPr>
          <w:fldChar w:fldCharType="begin"/>
        </w:r>
        <w:r>
          <w:rPr>
            <w:noProof/>
            <w:webHidden/>
          </w:rPr>
          <w:instrText xml:space="preserve"> PAGEREF _Toc389816526 \h </w:instrText>
        </w:r>
        <w:r>
          <w:rPr>
            <w:noProof/>
            <w:webHidden/>
          </w:rPr>
        </w:r>
        <w:r>
          <w:rPr>
            <w:noProof/>
            <w:webHidden/>
          </w:rPr>
          <w:fldChar w:fldCharType="separate"/>
        </w:r>
        <w:r>
          <w:rPr>
            <w:noProof/>
            <w:webHidden/>
          </w:rPr>
          <w:t>36</w:t>
        </w:r>
        <w:r>
          <w:rPr>
            <w:noProof/>
            <w:webHidden/>
          </w:rPr>
          <w:fldChar w:fldCharType="end"/>
        </w:r>
      </w:hyperlink>
    </w:p>
    <w:p w:rsidR="00E86F97" w:rsidRDefault="00E86F97">
      <w:pPr>
        <w:pStyle w:val="TOC3"/>
        <w:tabs>
          <w:tab w:val="right" w:leader="dot" w:pos="9350"/>
        </w:tabs>
        <w:rPr>
          <w:noProof/>
        </w:rPr>
      </w:pPr>
      <w:hyperlink w:anchor="_Toc389816527" w:history="1">
        <w:r w:rsidRPr="00E642A4">
          <w:rPr>
            <w:rStyle w:val="Hyperlink"/>
            <w:noProof/>
          </w:rPr>
          <w:t>Non military = Not Associated</w:t>
        </w:r>
        <w:r>
          <w:rPr>
            <w:noProof/>
            <w:webHidden/>
          </w:rPr>
          <w:tab/>
        </w:r>
        <w:r>
          <w:rPr>
            <w:noProof/>
            <w:webHidden/>
          </w:rPr>
          <w:fldChar w:fldCharType="begin"/>
        </w:r>
        <w:r>
          <w:rPr>
            <w:noProof/>
            <w:webHidden/>
          </w:rPr>
          <w:instrText xml:space="preserve"> PAGEREF _Toc389816527 \h </w:instrText>
        </w:r>
        <w:r>
          <w:rPr>
            <w:noProof/>
            <w:webHidden/>
          </w:rPr>
        </w:r>
        <w:r>
          <w:rPr>
            <w:noProof/>
            <w:webHidden/>
          </w:rPr>
          <w:fldChar w:fldCharType="separate"/>
        </w:r>
        <w:r>
          <w:rPr>
            <w:noProof/>
            <w:webHidden/>
          </w:rPr>
          <w:t>37</w:t>
        </w:r>
        <w:r>
          <w:rPr>
            <w:noProof/>
            <w:webHidden/>
          </w:rPr>
          <w:fldChar w:fldCharType="end"/>
        </w:r>
      </w:hyperlink>
    </w:p>
    <w:p w:rsidR="00E86F97" w:rsidRDefault="00E86F97">
      <w:pPr>
        <w:pStyle w:val="TOC2"/>
        <w:tabs>
          <w:tab w:val="right" w:leader="dot" w:pos="9350"/>
        </w:tabs>
        <w:rPr>
          <w:noProof/>
        </w:rPr>
      </w:pPr>
      <w:hyperlink w:anchor="_Toc389816528" w:history="1">
        <w:r w:rsidRPr="00E642A4">
          <w:rPr>
            <w:rStyle w:val="Hyperlink"/>
            <w:noProof/>
          </w:rPr>
          <w:t>Exploration</w:t>
        </w:r>
        <w:r>
          <w:rPr>
            <w:noProof/>
            <w:webHidden/>
          </w:rPr>
          <w:tab/>
        </w:r>
        <w:r>
          <w:rPr>
            <w:noProof/>
            <w:webHidden/>
          </w:rPr>
          <w:fldChar w:fldCharType="begin"/>
        </w:r>
        <w:r>
          <w:rPr>
            <w:noProof/>
            <w:webHidden/>
          </w:rPr>
          <w:instrText xml:space="preserve"> PAGEREF _Toc389816528 \h </w:instrText>
        </w:r>
        <w:r>
          <w:rPr>
            <w:noProof/>
            <w:webHidden/>
          </w:rPr>
        </w:r>
        <w:r>
          <w:rPr>
            <w:noProof/>
            <w:webHidden/>
          </w:rPr>
          <w:fldChar w:fldCharType="separate"/>
        </w:r>
        <w:r>
          <w:rPr>
            <w:noProof/>
            <w:webHidden/>
          </w:rPr>
          <w:t>39</w:t>
        </w:r>
        <w:r>
          <w:rPr>
            <w:noProof/>
            <w:webHidden/>
          </w:rPr>
          <w:fldChar w:fldCharType="end"/>
        </w:r>
      </w:hyperlink>
    </w:p>
    <w:p w:rsidR="00E86F97" w:rsidRDefault="00E86F97">
      <w:pPr>
        <w:pStyle w:val="TOC3"/>
        <w:tabs>
          <w:tab w:val="right" w:leader="dot" w:pos="9350"/>
        </w:tabs>
        <w:rPr>
          <w:noProof/>
        </w:rPr>
      </w:pPr>
      <w:hyperlink w:anchor="_Toc389816529" w:history="1">
        <w:r w:rsidRPr="00E642A4">
          <w:rPr>
            <w:rStyle w:val="Hyperlink"/>
            <w:noProof/>
          </w:rPr>
          <w:t>Exploration = breadth of knowledge</w:t>
        </w:r>
        <w:r>
          <w:rPr>
            <w:noProof/>
            <w:webHidden/>
          </w:rPr>
          <w:tab/>
        </w:r>
        <w:r>
          <w:rPr>
            <w:noProof/>
            <w:webHidden/>
          </w:rPr>
          <w:fldChar w:fldCharType="begin"/>
        </w:r>
        <w:r>
          <w:rPr>
            <w:noProof/>
            <w:webHidden/>
          </w:rPr>
          <w:instrText xml:space="preserve"> PAGEREF _Toc389816529 \h </w:instrText>
        </w:r>
        <w:r>
          <w:rPr>
            <w:noProof/>
            <w:webHidden/>
          </w:rPr>
        </w:r>
        <w:r>
          <w:rPr>
            <w:noProof/>
            <w:webHidden/>
          </w:rPr>
          <w:fldChar w:fldCharType="separate"/>
        </w:r>
        <w:r>
          <w:rPr>
            <w:noProof/>
            <w:webHidden/>
          </w:rPr>
          <w:t>40</w:t>
        </w:r>
        <w:r>
          <w:rPr>
            <w:noProof/>
            <w:webHidden/>
          </w:rPr>
          <w:fldChar w:fldCharType="end"/>
        </w:r>
      </w:hyperlink>
    </w:p>
    <w:p w:rsidR="00E86F97" w:rsidRDefault="00E86F97">
      <w:pPr>
        <w:pStyle w:val="TOC3"/>
        <w:tabs>
          <w:tab w:val="right" w:leader="dot" w:pos="9350"/>
        </w:tabs>
        <w:rPr>
          <w:noProof/>
        </w:rPr>
      </w:pPr>
      <w:hyperlink w:anchor="_Toc389816530" w:history="1">
        <w:r w:rsidRPr="00E642A4">
          <w:rPr>
            <w:rStyle w:val="Hyperlink"/>
            <w:noProof/>
          </w:rPr>
          <w:t>Exploration = must be public knowledge/non-commercial</w:t>
        </w:r>
        <w:r>
          <w:rPr>
            <w:noProof/>
            <w:webHidden/>
          </w:rPr>
          <w:tab/>
        </w:r>
        <w:r>
          <w:rPr>
            <w:noProof/>
            <w:webHidden/>
          </w:rPr>
          <w:fldChar w:fldCharType="begin"/>
        </w:r>
        <w:r>
          <w:rPr>
            <w:noProof/>
            <w:webHidden/>
          </w:rPr>
          <w:instrText xml:space="preserve"> PAGEREF _Toc389816530 \h </w:instrText>
        </w:r>
        <w:r>
          <w:rPr>
            <w:noProof/>
            <w:webHidden/>
          </w:rPr>
        </w:r>
        <w:r>
          <w:rPr>
            <w:noProof/>
            <w:webHidden/>
          </w:rPr>
          <w:fldChar w:fldCharType="separate"/>
        </w:r>
        <w:r>
          <w:rPr>
            <w:noProof/>
            <w:webHidden/>
          </w:rPr>
          <w:t>41</w:t>
        </w:r>
        <w:r>
          <w:rPr>
            <w:noProof/>
            <w:webHidden/>
          </w:rPr>
          <w:fldChar w:fldCharType="end"/>
        </w:r>
      </w:hyperlink>
    </w:p>
    <w:p w:rsidR="00E86F97" w:rsidRDefault="00E86F97">
      <w:pPr>
        <w:pStyle w:val="TOC3"/>
        <w:tabs>
          <w:tab w:val="right" w:leader="dot" w:pos="9350"/>
        </w:tabs>
        <w:rPr>
          <w:noProof/>
        </w:rPr>
      </w:pPr>
      <w:hyperlink w:anchor="_Toc389816531" w:history="1">
        <w:r w:rsidRPr="00E642A4">
          <w:rPr>
            <w:rStyle w:val="Hyperlink"/>
            <w:noProof/>
          </w:rPr>
          <w:t>Exploration:  Inclusive govt definition</w:t>
        </w:r>
        <w:r>
          <w:rPr>
            <w:noProof/>
            <w:webHidden/>
          </w:rPr>
          <w:tab/>
        </w:r>
        <w:r>
          <w:rPr>
            <w:noProof/>
            <w:webHidden/>
          </w:rPr>
          <w:fldChar w:fldCharType="begin"/>
        </w:r>
        <w:r>
          <w:rPr>
            <w:noProof/>
            <w:webHidden/>
          </w:rPr>
          <w:instrText xml:space="preserve"> PAGEREF _Toc389816531 \h </w:instrText>
        </w:r>
        <w:r>
          <w:rPr>
            <w:noProof/>
            <w:webHidden/>
          </w:rPr>
        </w:r>
        <w:r>
          <w:rPr>
            <w:noProof/>
            <w:webHidden/>
          </w:rPr>
          <w:fldChar w:fldCharType="separate"/>
        </w:r>
        <w:r>
          <w:rPr>
            <w:noProof/>
            <w:webHidden/>
          </w:rPr>
          <w:t>42</w:t>
        </w:r>
        <w:r>
          <w:rPr>
            <w:noProof/>
            <w:webHidden/>
          </w:rPr>
          <w:fldChar w:fldCharType="end"/>
        </w:r>
      </w:hyperlink>
    </w:p>
    <w:p w:rsidR="00E86F97" w:rsidRDefault="00E86F97">
      <w:pPr>
        <w:pStyle w:val="TOC3"/>
        <w:tabs>
          <w:tab w:val="right" w:leader="dot" w:pos="9350"/>
        </w:tabs>
        <w:rPr>
          <w:noProof/>
        </w:rPr>
      </w:pPr>
      <w:hyperlink w:anchor="_Toc389816532" w:history="1">
        <w:r w:rsidRPr="00E642A4">
          <w:rPr>
            <w:rStyle w:val="Hyperlink"/>
            <w:noProof/>
          </w:rPr>
          <w:t>Exploration=examining/scientific</w:t>
        </w:r>
        <w:r>
          <w:rPr>
            <w:noProof/>
            <w:webHidden/>
          </w:rPr>
          <w:tab/>
        </w:r>
        <w:r>
          <w:rPr>
            <w:noProof/>
            <w:webHidden/>
          </w:rPr>
          <w:fldChar w:fldCharType="begin"/>
        </w:r>
        <w:r>
          <w:rPr>
            <w:noProof/>
            <w:webHidden/>
          </w:rPr>
          <w:instrText xml:space="preserve"> PAGEREF _Toc389816532 \h </w:instrText>
        </w:r>
        <w:r>
          <w:rPr>
            <w:noProof/>
            <w:webHidden/>
          </w:rPr>
        </w:r>
        <w:r>
          <w:rPr>
            <w:noProof/>
            <w:webHidden/>
          </w:rPr>
          <w:fldChar w:fldCharType="separate"/>
        </w:r>
        <w:r>
          <w:rPr>
            <w:noProof/>
            <w:webHidden/>
          </w:rPr>
          <w:t>43</w:t>
        </w:r>
        <w:r>
          <w:rPr>
            <w:noProof/>
            <w:webHidden/>
          </w:rPr>
          <w:fldChar w:fldCharType="end"/>
        </w:r>
      </w:hyperlink>
    </w:p>
    <w:p w:rsidR="00E86F97" w:rsidRDefault="00E86F97">
      <w:pPr>
        <w:pStyle w:val="TOC3"/>
        <w:tabs>
          <w:tab w:val="right" w:leader="dot" w:pos="9350"/>
        </w:tabs>
        <w:rPr>
          <w:noProof/>
        </w:rPr>
      </w:pPr>
      <w:hyperlink w:anchor="_Toc389816533" w:history="1">
        <w:r w:rsidRPr="00E642A4">
          <w:rPr>
            <w:rStyle w:val="Hyperlink"/>
            <w:noProof/>
          </w:rPr>
          <w:t>Exploration = attempt to learn</w:t>
        </w:r>
        <w:r>
          <w:rPr>
            <w:noProof/>
            <w:webHidden/>
          </w:rPr>
          <w:tab/>
        </w:r>
        <w:r>
          <w:rPr>
            <w:noProof/>
            <w:webHidden/>
          </w:rPr>
          <w:fldChar w:fldCharType="begin"/>
        </w:r>
        <w:r>
          <w:rPr>
            <w:noProof/>
            <w:webHidden/>
          </w:rPr>
          <w:instrText xml:space="preserve"> PAGEREF _Toc389816533 \h </w:instrText>
        </w:r>
        <w:r>
          <w:rPr>
            <w:noProof/>
            <w:webHidden/>
          </w:rPr>
        </w:r>
        <w:r>
          <w:rPr>
            <w:noProof/>
            <w:webHidden/>
          </w:rPr>
          <w:fldChar w:fldCharType="separate"/>
        </w:r>
        <w:r>
          <w:rPr>
            <w:noProof/>
            <w:webHidden/>
          </w:rPr>
          <w:t>44</w:t>
        </w:r>
        <w:r>
          <w:rPr>
            <w:noProof/>
            <w:webHidden/>
          </w:rPr>
          <w:fldChar w:fldCharType="end"/>
        </w:r>
      </w:hyperlink>
    </w:p>
    <w:p w:rsidR="00E86F97" w:rsidRDefault="00E86F97">
      <w:pPr>
        <w:pStyle w:val="TOC2"/>
        <w:tabs>
          <w:tab w:val="right" w:leader="dot" w:pos="9350"/>
        </w:tabs>
        <w:rPr>
          <w:noProof/>
        </w:rPr>
      </w:pPr>
      <w:hyperlink w:anchor="_Toc389816534" w:history="1">
        <w:r w:rsidRPr="00E642A4">
          <w:rPr>
            <w:rStyle w:val="Hyperlink"/>
            <w:noProof/>
          </w:rPr>
          <w:t>And/Or</w:t>
        </w:r>
        <w:r>
          <w:rPr>
            <w:noProof/>
            <w:webHidden/>
          </w:rPr>
          <w:tab/>
        </w:r>
        <w:r>
          <w:rPr>
            <w:noProof/>
            <w:webHidden/>
          </w:rPr>
          <w:fldChar w:fldCharType="begin"/>
        </w:r>
        <w:r>
          <w:rPr>
            <w:noProof/>
            <w:webHidden/>
          </w:rPr>
          <w:instrText xml:space="preserve"> PAGEREF _Toc389816534 \h </w:instrText>
        </w:r>
        <w:r>
          <w:rPr>
            <w:noProof/>
            <w:webHidden/>
          </w:rPr>
        </w:r>
        <w:r>
          <w:rPr>
            <w:noProof/>
            <w:webHidden/>
          </w:rPr>
          <w:fldChar w:fldCharType="separate"/>
        </w:r>
        <w:r>
          <w:rPr>
            <w:noProof/>
            <w:webHidden/>
          </w:rPr>
          <w:t>46</w:t>
        </w:r>
        <w:r>
          <w:rPr>
            <w:noProof/>
            <w:webHidden/>
          </w:rPr>
          <w:fldChar w:fldCharType="end"/>
        </w:r>
      </w:hyperlink>
    </w:p>
    <w:p w:rsidR="00E86F97" w:rsidRDefault="00E86F97">
      <w:pPr>
        <w:pStyle w:val="TOC3"/>
        <w:tabs>
          <w:tab w:val="right" w:leader="dot" w:pos="9350"/>
        </w:tabs>
        <w:rPr>
          <w:noProof/>
        </w:rPr>
      </w:pPr>
      <w:hyperlink w:anchor="_Toc389816535" w:history="1">
        <w:r w:rsidRPr="00E642A4">
          <w:rPr>
            <w:rStyle w:val="Hyperlink"/>
            <w:noProof/>
          </w:rPr>
          <w:t>And/Or means And/Or</w:t>
        </w:r>
        <w:r>
          <w:rPr>
            <w:noProof/>
            <w:webHidden/>
          </w:rPr>
          <w:tab/>
        </w:r>
        <w:r>
          <w:rPr>
            <w:noProof/>
            <w:webHidden/>
          </w:rPr>
          <w:fldChar w:fldCharType="begin"/>
        </w:r>
        <w:r>
          <w:rPr>
            <w:noProof/>
            <w:webHidden/>
          </w:rPr>
          <w:instrText xml:space="preserve"> PAGEREF _Toc389816535 \h </w:instrText>
        </w:r>
        <w:r>
          <w:rPr>
            <w:noProof/>
            <w:webHidden/>
          </w:rPr>
        </w:r>
        <w:r>
          <w:rPr>
            <w:noProof/>
            <w:webHidden/>
          </w:rPr>
          <w:fldChar w:fldCharType="separate"/>
        </w:r>
        <w:r>
          <w:rPr>
            <w:noProof/>
            <w:webHidden/>
          </w:rPr>
          <w:t>47</w:t>
        </w:r>
        <w:r>
          <w:rPr>
            <w:noProof/>
            <w:webHidden/>
          </w:rPr>
          <w:fldChar w:fldCharType="end"/>
        </w:r>
      </w:hyperlink>
    </w:p>
    <w:p w:rsidR="00E86F97" w:rsidRDefault="00E86F97">
      <w:pPr>
        <w:pStyle w:val="TOC2"/>
        <w:tabs>
          <w:tab w:val="right" w:leader="dot" w:pos="9350"/>
        </w:tabs>
        <w:rPr>
          <w:noProof/>
        </w:rPr>
      </w:pPr>
      <w:hyperlink w:anchor="_Toc389816536" w:history="1">
        <w:r w:rsidRPr="00E642A4">
          <w:rPr>
            <w:rStyle w:val="Hyperlink"/>
            <w:noProof/>
          </w:rPr>
          <w:t>Development</w:t>
        </w:r>
        <w:r>
          <w:rPr>
            <w:noProof/>
            <w:webHidden/>
          </w:rPr>
          <w:tab/>
        </w:r>
        <w:r>
          <w:rPr>
            <w:noProof/>
            <w:webHidden/>
          </w:rPr>
          <w:fldChar w:fldCharType="begin"/>
        </w:r>
        <w:r>
          <w:rPr>
            <w:noProof/>
            <w:webHidden/>
          </w:rPr>
          <w:instrText xml:space="preserve"> PAGEREF _Toc389816536 \h </w:instrText>
        </w:r>
        <w:r>
          <w:rPr>
            <w:noProof/>
            <w:webHidden/>
          </w:rPr>
        </w:r>
        <w:r>
          <w:rPr>
            <w:noProof/>
            <w:webHidden/>
          </w:rPr>
          <w:fldChar w:fldCharType="separate"/>
        </w:r>
        <w:r>
          <w:rPr>
            <w:noProof/>
            <w:webHidden/>
          </w:rPr>
          <w:t>49</w:t>
        </w:r>
        <w:r>
          <w:rPr>
            <w:noProof/>
            <w:webHidden/>
          </w:rPr>
          <w:fldChar w:fldCharType="end"/>
        </w:r>
      </w:hyperlink>
    </w:p>
    <w:p w:rsidR="00E86F97" w:rsidRDefault="00E86F97">
      <w:pPr>
        <w:pStyle w:val="TOC3"/>
        <w:tabs>
          <w:tab w:val="right" w:leader="dot" w:pos="9350"/>
        </w:tabs>
        <w:rPr>
          <w:noProof/>
        </w:rPr>
      </w:pPr>
      <w:hyperlink w:anchor="_Toc389816537" w:history="1">
        <w:r w:rsidRPr="00E642A4">
          <w:rPr>
            <w:rStyle w:val="Hyperlink"/>
            <w:noProof/>
          </w:rPr>
          <w:t>Development = production of [list]</w:t>
        </w:r>
        <w:r>
          <w:rPr>
            <w:noProof/>
            <w:webHidden/>
          </w:rPr>
          <w:tab/>
        </w:r>
        <w:r>
          <w:rPr>
            <w:noProof/>
            <w:webHidden/>
          </w:rPr>
          <w:fldChar w:fldCharType="begin"/>
        </w:r>
        <w:r>
          <w:rPr>
            <w:noProof/>
            <w:webHidden/>
          </w:rPr>
          <w:instrText xml:space="preserve"> PAGEREF _Toc389816537 \h </w:instrText>
        </w:r>
        <w:r>
          <w:rPr>
            <w:noProof/>
            <w:webHidden/>
          </w:rPr>
        </w:r>
        <w:r>
          <w:rPr>
            <w:noProof/>
            <w:webHidden/>
          </w:rPr>
          <w:fldChar w:fldCharType="separate"/>
        </w:r>
        <w:r>
          <w:rPr>
            <w:noProof/>
            <w:webHidden/>
          </w:rPr>
          <w:t>50</w:t>
        </w:r>
        <w:r>
          <w:rPr>
            <w:noProof/>
            <w:webHidden/>
          </w:rPr>
          <w:fldChar w:fldCharType="end"/>
        </w:r>
      </w:hyperlink>
    </w:p>
    <w:p w:rsidR="00E86F97" w:rsidRDefault="00E86F97">
      <w:pPr>
        <w:pStyle w:val="TOC3"/>
        <w:tabs>
          <w:tab w:val="right" w:leader="dot" w:pos="9350"/>
        </w:tabs>
        <w:rPr>
          <w:noProof/>
        </w:rPr>
      </w:pPr>
      <w:hyperlink w:anchor="_Toc389816538" w:history="1">
        <w:r w:rsidRPr="00E642A4">
          <w:rPr>
            <w:rStyle w:val="Hyperlink"/>
            <w:noProof/>
          </w:rPr>
          <w:t>Development =developing, growth, progress</w:t>
        </w:r>
        <w:r>
          <w:rPr>
            <w:noProof/>
            <w:webHidden/>
          </w:rPr>
          <w:tab/>
        </w:r>
        <w:r>
          <w:rPr>
            <w:noProof/>
            <w:webHidden/>
          </w:rPr>
          <w:fldChar w:fldCharType="begin"/>
        </w:r>
        <w:r>
          <w:rPr>
            <w:noProof/>
            <w:webHidden/>
          </w:rPr>
          <w:instrText xml:space="preserve"> PAGEREF _Toc389816538 \h </w:instrText>
        </w:r>
        <w:r>
          <w:rPr>
            <w:noProof/>
            <w:webHidden/>
          </w:rPr>
        </w:r>
        <w:r>
          <w:rPr>
            <w:noProof/>
            <w:webHidden/>
          </w:rPr>
          <w:fldChar w:fldCharType="separate"/>
        </w:r>
        <w:r>
          <w:rPr>
            <w:noProof/>
            <w:webHidden/>
          </w:rPr>
          <w:t>51</w:t>
        </w:r>
        <w:r>
          <w:rPr>
            <w:noProof/>
            <w:webHidden/>
          </w:rPr>
          <w:fldChar w:fldCharType="end"/>
        </w:r>
      </w:hyperlink>
    </w:p>
    <w:p w:rsidR="00E86F97" w:rsidRDefault="00E86F97">
      <w:pPr>
        <w:pStyle w:val="TOC3"/>
        <w:tabs>
          <w:tab w:val="right" w:leader="dot" w:pos="9350"/>
        </w:tabs>
        <w:rPr>
          <w:noProof/>
        </w:rPr>
      </w:pPr>
      <w:hyperlink w:anchor="_Toc389816539" w:history="1">
        <w:r w:rsidRPr="00E642A4">
          <w:rPr>
            <w:rStyle w:val="Hyperlink"/>
            <w:noProof/>
          </w:rPr>
          <w:t>Development = determine best techniques</w:t>
        </w:r>
        <w:r>
          <w:rPr>
            <w:noProof/>
            <w:webHidden/>
          </w:rPr>
          <w:tab/>
        </w:r>
        <w:r>
          <w:rPr>
            <w:noProof/>
            <w:webHidden/>
          </w:rPr>
          <w:fldChar w:fldCharType="begin"/>
        </w:r>
        <w:r>
          <w:rPr>
            <w:noProof/>
            <w:webHidden/>
          </w:rPr>
          <w:instrText xml:space="preserve"> PAGEREF _Toc389816539 \h </w:instrText>
        </w:r>
        <w:r>
          <w:rPr>
            <w:noProof/>
            <w:webHidden/>
          </w:rPr>
        </w:r>
        <w:r>
          <w:rPr>
            <w:noProof/>
            <w:webHidden/>
          </w:rPr>
          <w:fldChar w:fldCharType="separate"/>
        </w:r>
        <w:r>
          <w:rPr>
            <w:noProof/>
            <w:webHidden/>
          </w:rPr>
          <w:t>52</w:t>
        </w:r>
        <w:r>
          <w:rPr>
            <w:noProof/>
            <w:webHidden/>
          </w:rPr>
          <w:fldChar w:fldCharType="end"/>
        </w:r>
      </w:hyperlink>
    </w:p>
    <w:p w:rsidR="00E86F97" w:rsidRDefault="00E86F97">
      <w:pPr>
        <w:pStyle w:val="TOC2"/>
        <w:tabs>
          <w:tab w:val="right" w:leader="dot" w:pos="9350"/>
        </w:tabs>
        <w:rPr>
          <w:noProof/>
        </w:rPr>
      </w:pPr>
      <w:hyperlink w:anchor="_Toc389816540" w:history="1">
        <w:r w:rsidRPr="00E642A4">
          <w:rPr>
            <w:rStyle w:val="Hyperlink"/>
            <w:noProof/>
          </w:rPr>
          <w:t>Of</w:t>
        </w:r>
        <w:r>
          <w:rPr>
            <w:noProof/>
            <w:webHidden/>
          </w:rPr>
          <w:tab/>
        </w:r>
        <w:r>
          <w:rPr>
            <w:noProof/>
            <w:webHidden/>
          </w:rPr>
          <w:fldChar w:fldCharType="begin"/>
        </w:r>
        <w:r>
          <w:rPr>
            <w:noProof/>
            <w:webHidden/>
          </w:rPr>
          <w:instrText xml:space="preserve"> PAGEREF _Toc389816540 \h </w:instrText>
        </w:r>
        <w:r>
          <w:rPr>
            <w:noProof/>
            <w:webHidden/>
          </w:rPr>
        </w:r>
        <w:r>
          <w:rPr>
            <w:noProof/>
            <w:webHidden/>
          </w:rPr>
          <w:fldChar w:fldCharType="separate"/>
        </w:r>
        <w:r>
          <w:rPr>
            <w:noProof/>
            <w:webHidden/>
          </w:rPr>
          <w:t>54</w:t>
        </w:r>
        <w:r>
          <w:rPr>
            <w:noProof/>
            <w:webHidden/>
          </w:rPr>
          <w:fldChar w:fldCharType="end"/>
        </w:r>
      </w:hyperlink>
    </w:p>
    <w:p w:rsidR="00E86F97" w:rsidRDefault="00E86F97">
      <w:pPr>
        <w:pStyle w:val="TOC3"/>
        <w:tabs>
          <w:tab w:val="right" w:leader="dot" w:pos="9350"/>
        </w:tabs>
        <w:rPr>
          <w:noProof/>
        </w:rPr>
      </w:pPr>
      <w:hyperlink w:anchor="_Toc389816541" w:history="1">
        <w:r w:rsidRPr="00E642A4">
          <w:rPr>
            <w:rStyle w:val="Hyperlink"/>
            <w:noProof/>
          </w:rPr>
          <w:t>T—Under the Sea 1NC</w:t>
        </w:r>
        <w:r>
          <w:rPr>
            <w:noProof/>
            <w:webHidden/>
          </w:rPr>
          <w:tab/>
        </w:r>
        <w:r>
          <w:rPr>
            <w:noProof/>
            <w:webHidden/>
          </w:rPr>
          <w:fldChar w:fldCharType="begin"/>
        </w:r>
        <w:r>
          <w:rPr>
            <w:noProof/>
            <w:webHidden/>
          </w:rPr>
          <w:instrText xml:space="preserve"> PAGEREF _Toc389816541 \h </w:instrText>
        </w:r>
        <w:r>
          <w:rPr>
            <w:noProof/>
            <w:webHidden/>
          </w:rPr>
        </w:r>
        <w:r>
          <w:rPr>
            <w:noProof/>
            <w:webHidden/>
          </w:rPr>
          <w:fldChar w:fldCharType="separate"/>
        </w:r>
        <w:r>
          <w:rPr>
            <w:noProof/>
            <w:webHidden/>
          </w:rPr>
          <w:t>55</w:t>
        </w:r>
        <w:r>
          <w:rPr>
            <w:noProof/>
            <w:webHidden/>
          </w:rPr>
          <w:fldChar w:fldCharType="end"/>
        </w:r>
      </w:hyperlink>
    </w:p>
    <w:p w:rsidR="00E86F97" w:rsidRDefault="00E86F97">
      <w:pPr>
        <w:pStyle w:val="TOC3"/>
        <w:tabs>
          <w:tab w:val="right" w:leader="dot" w:pos="9350"/>
        </w:tabs>
        <w:rPr>
          <w:noProof/>
        </w:rPr>
      </w:pPr>
      <w:hyperlink w:anchor="_Toc389816542" w:history="1">
        <w:r w:rsidRPr="00E642A4">
          <w:rPr>
            <w:rStyle w:val="Hyperlink"/>
            <w:noProof/>
          </w:rPr>
          <w:t>‘Of’ is exclusive</w:t>
        </w:r>
        <w:r>
          <w:rPr>
            <w:noProof/>
            <w:webHidden/>
          </w:rPr>
          <w:tab/>
        </w:r>
        <w:r>
          <w:rPr>
            <w:noProof/>
            <w:webHidden/>
          </w:rPr>
          <w:fldChar w:fldCharType="begin"/>
        </w:r>
        <w:r>
          <w:rPr>
            <w:noProof/>
            <w:webHidden/>
          </w:rPr>
          <w:instrText xml:space="preserve"> PAGEREF _Toc389816542 \h </w:instrText>
        </w:r>
        <w:r>
          <w:rPr>
            <w:noProof/>
            <w:webHidden/>
          </w:rPr>
        </w:r>
        <w:r>
          <w:rPr>
            <w:noProof/>
            <w:webHidden/>
          </w:rPr>
          <w:fldChar w:fldCharType="separate"/>
        </w:r>
        <w:r>
          <w:rPr>
            <w:noProof/>
            <w:webHidden/>
          </w:rPr>
          <w:t>58</w:t>
        </w:r>
        <w:r>
          <w:rPr>
            <w:noProof/>
            <w:webHidden/>
          </w:rPr>
          <w:fldChar w:fldCharType="end"/>
        </w:r>
      </w:hyperlink>
    </w:p>
    <w:p w:rsidR="00E86F97" w:rsidRDefault="00E86F97">
      <w:pPr>
        <w:pStyle w:val="TOC3"/>
        <w:tabs>
          <w:tab w:val="right" w:leader="dot" w:pos="9350"/>
        </w:tabs>
        <w:rPr>
          <w:noProof/>
        </w:rPr>
      </w:pPr>
      <w:hyperlink w:anchor="_Toc389816543" w:history="1">
        <w:r w:rsidRPr="00E642A4">
          <w:rPr>
            <w:rStyle w:val="Hyperlink"/>
            <w:noProof/>
          </w:rPr>
          <w:t>‘Of’ means relating to</w:t>
        </w:r>
        <w:r>
          <w:rPr>
            <w:noProof/>
            <w:webHidden/>
          </w:rPr>
          <w:tab/>
        </w:r>
        <w:r>
          <w:rPr>
            <w:noProof/>
            <w:webHidden/>
          </w:rPr>
          <w:fldChar w:fldCharType="begin"/>
        </w:r>
        <w:r>
          <w:rPr>
            <w:noProof/>
            <w:webHidden/>
          </w:rPr>
          <w:instrText xml:space="preserve"> PAGEREF _Toc389816543 \h </w:instrText>
        </w:r>
        <w:r>
          <w:rPr>
            <w:noProof/>
            <w:webHidden/>
          </w:rPr>
        </w:r>
        <w:r>
          <w:rPr>
            <w:noProof/>
            <w:webHidden/>
          </w:rPr>
          <w:fldChar w:fldCharType="separate"/>
        </w:r>
        <w:r>
          <w:rPr>
            <w:noProof/>
            <w:webHidden/>
          </w:rPr>
          <w:t>59</w:t>
        </w:r>
        <w:r>
          <w:rPr>
            <w:noProof/>
            <w:webHidden/>
          </w:rPr>
          <w:fldChar w:fldCharType="end"/>
        </w:r>
      </w:hyperlink>
    </w:p>
    <w:p w:rsidR="00E86F97" w:rsidRDefault="00E86F97">
      <w:pPr>
        <w:pStyle w:val="TOC2"/>
        <w:tabs>
          <w:tab w:val="right" w:leader="dot" w:pos="9350"/>
        </w:tabs>
        <w:rPr>
          <w:noProof/>
        </w:rPr>
      </w:pPr>
      <w:hyperlink w:anchor="_Toc389816544" w:history="1">
        <w:r w:rsidRPr="00E642A4">
          <w:rPr>
            <w:rStyle w:val="Hyperlink"/>
            <w:noProof/>
          </w:rPr>
          <w:t>Earth’s Oceans</w:t>
        </w:r>
        <w:r>
          <w:rPr>
            <w:noProof/>
            <w:webHidden/>
          </w:rPr>
          <w:tab/>
        </w:r>
        <w:r>
          <w:rPr>
            <w:noProof/>
            <w:webHidden/>
          </w:rPr>
          <w:fldChar w:fldCharType="begin"/>
        </w:r>
        <w:r>
          <w:rPr>
            <w:noProof/>
            <w:webHidden/>
          </w:rPr>
          <w:instrText xml:space="preserve"> PAGEREF _Toc389816544 \h </w:instrText>
        </w:r>
        <w:r>
          <w:rPr>
            <w:noProof/>
            <w:webHidden/>
          </w:rPr>
        </w:r>
        <w:r>
          <w:rPr>
            <w:noProof/>
            <w:webHidden/>
          </w:rPr>
          <w:fldChar w:fldCharType="separate"/>
        </w:r>
        <w:r>
          <w:rPr>
            <w:noProof/>
            <w:webHidden/>
          </w:rPr>
          <w:t>61</w:t>
        </w:r>
        <w:r>
          <w:rPr>
            <w:noProof/>
            <w:webHidden/>
          </w:rPr>
          <w:fldChar w:fldCharType="end"/>
        </w:r>
      </w:hyperlink>
    </w:p>
    <w:p w:rsidR="00E86F97" w:rsidRDefault="00E86F97">
      <w:pPr>
        <w:pStyle w:val="TOC3"/>
        <w:tabs>
          <w:tab w:val="right" w:leader="dot" w:pos="9350"/>
        </w:tabs>
        <w:rPr>
          <w:noProof/>
        </w:rPr>
      </w:pPr>
      <w:hyperlink w:anchor="_Toc389816545" w:history="1">
        <w:r w:rsidRPr="00E642A4">
          <w:rPr>
            <w:rStyle w:val="Hyperlink"/>
            <w:noProof/>
          </w:rPr>
          <w:t>Not space.  Go away.</w:t>
        </w:r>
        <w:r>
          <w:rPr>
            <w:noProof/>
            <w:webHidden/>
          </w:rPr>
          <w:tab/>
        </w:r>
        <w:r>
          <w:rPr>
            <w:noProof/>
            <w:webHidden/>
          </w:rPr>
          <w:fldChar w:fldCharType="begin"/>
        </w:r>
        <w:r>
          <w:rPr>
            <w:noProof/>
            <w:webHidden/>
          </w:rPr>
          <w:instrText xml:space="preserve"> PAGEREF _Toc389816545 \h </w:instrText>
        </w:r>
        <w:r>
          <w:rPr>
            <w:noProof/>
            <w:webHidden/>
          </w:rPr>
        </w:r>
        <w:r>
          <w:rPr>
            <w:noProof/>
            <w:webHidden/>
          </w:rPr>
          <w:fldChar w:fldCharType="separate"/>
        </w:r>
        <w:r>
          <w:rPr>
            <w:noProof/>
            <w:webHidden/>
          </w:rPr>
          <w:t>62</w:t>
        </w:r>
        <w:r>
          <w:rPr>
            <w:noProof/>
            <w:webHidden/>
          </w:rPr>
          <w:fldChar w:fldCharType="end"/>
        </w:r>
      </w:hyperlink>
    </w:p>
    <w:p w:rsidR="00E86F97" w:rsidRDefault="00E86F97">
      <w:pPr>
        <w:pStyle w:val="TOC3"/>
        <w:tabs>
          <w:tab w:val="right" w:leader="dot" w:pos="9350"/>
        </w:tabs>
        <w:rPr>
          <w:noProof/>
        </w:rPr>
      </w:pPr>
      <w:hyperlink w:anchor="_Toc389816546" w:history="1">
        <w:r w:rsidRPr="00E642A4">
          <w:rPr>
            <w:rStyle w:val="Hyperlink"/>
            <w:noProof/>
          </w:rPr>
          <w:t>Earths oceans =atlantic, pacific, indian, arctic</w:t>
        </w:r>
        <w:r>
          <w:rPr>
            <w:noProof/>
            <w:webHidden/>
          </w:rPr>
          <w:tab/>
        </w:r>
        <w:r>
          <w:rPr>
            <w:noProof/>
            <w:webHidden/>
          </w:rPr>
          <w:fldChar w:fldCharType="begin"/>
        </w:r>
        <w:r>
          <w:rPr>
            <w:noProof/>
            <w:webHidden/>
          </w:rPr>
          <w:instrText xml:space="preserve"> PAGEREF _Toc389816546 \h </w:instrText>
        </w:r>
        <w:r>
          <w:rPr>
            <w:noProof/>
            <w:webHidden/>
          </w:rPr>
        </w:r>
        <w:r>
          <w:rPr>
            <w:noProof/>
            <w:webHidden/>
          </w:rPr>
          <w:fldChar w:fldCharType="separate"/>
        </w:r>
        <w:r>
          <w:rPr>
            <w:noProof/>
            <w:webHidden/>
          </w:rPr>
          <w:t>63</w:t>
        </w:r>
        <w:r>
          <w:rPr>
            <w:noProof/>
            <w:webHidden/>
          </w:rPr>
          <w:fldChar w:fldCharType="end"/>
        </w:r>
      </w:hyperlink>
    </w:p>
    <w:p w:rsidR="00E86F97" w:rsidRDefault="00E86F97">
      <w:pPr>
        <w:pStyle w:val="TOC3"/>
        <w:tabs>
          <w:tab w:val="right" w:leader="dot" w:pos="9350"/>
        </w:tabs>
        <w:rPr>
          <w:noProof/>
        </w:rPr>
      </w:pPr>
      <w:hyperlink w:anchor="_Toc389816547" w:history="1">
        <w:r w:rsidRPr="00E642A4">
          <w:rPr>
            <w:rStyle w:val="Hyperlink"/>
            <w:noProof/>
          </w:rPr>
          <w:t>Ocean = Big Salty thing and its subcategories</w:t>
        </w:r>
        <w:r>
          <w:rPr>
            <w:noProof/>
            <w:webHidden/>
          </w:rPr>
          <w:tab/>
        </w:r>
        <w:r>
          <w:rPr>
            <w:noProof/>
            <w:webHidden/>
          </w:rPr>
          <w:fldChar w:fldCharType="begin"/>
        </w:r>
        <w:r>
          <w:rPr>
            <w:noProof/>
            <w:webHidden/>
          </w:rPr>
          <w:instrText xml:space="preserve"> PAGEREF _Toc389816547 \h </w:instrText>
        </w:r>
        <w:r>
          <w:rPr>
            <w:noProof/>
            <w:webHidden/>
          </w:rPr>
        </w:r>
        <w:r>
          <w:rPr>
            <w:noProof/>
            <w:webHidden/>
          </w:rPr>
          <w:fldChar w:fldCharType="separate"/>
        </w:r>
        <w:r>
          <w:rPr>
            <w:noProof/>
            <w:webHidden/>
          </w:rPr>
          <w:t>64</w:t>
        </w:r>
        <w:r>
          <w:rPr>
            <w:noProof/>
            <w:webHidden/>
          </w:rPr>
          <w:fldChar w:fldCharType="end"/>
        </w:r>
      </w:hyperlink>
    </w:p>
    <w:p w:rsidR="00E86F97" w:rsidRDefault="00E86F97">
      <w:pPr>
        <w:pStyle w:val="TOC3"/>
        <w:tabs>
          <w:tab w:val="right" w:leader="dot" w:pos="9350"/>
        </w:tabs>
        <w:rPr>
          <w:noProof/>
        </w:rPr>
      </w:pPr>
      <w:hyperlink w:anchor="_Toc389816548" w:history="1">
        <w:r w:rsidRPr="00E642A4">
          <w:rPr>
            <w:rStyle w:val="Hyperlink"/>
            <w:noProof/>
          </w:rPr>
          <w:t>Ocean= the whole sea</w:t>
        </w:r>
        <w:r>
          <w:rPr>
            <w:noProof/>
            <w:webHidden/>
          </w:rPr>
          <w:tab/>
        </w:r>
        <w:r>
          <w:rPr>
            <w:noProof/>
            <w:webHidden/>
          </w:rPr>
          <w:fldChar w:fldCharType="begin"/>
        </w:r>
        <w:r>
          <w:rPr>
            <w:noProof/>
            <w:webHidden/>
          </w:rPr>
          <w:instrText xml:space="preserve"> PAGEREF _Toc389816548 \h </w:instrText>
        </w:r>
        <w:r>
          <w:rPr>
            <w:noProof/>
            <w:webHidden/>
          </w:rPr>
        </w:r>
        <w:r>
          <w:rPr>
            <w:noProof/>
            <w:webHidden/>
          </w:rPr>
          <w:fldChar w:fldCharType="separate"/>
        </w:r>
        <w:r>
          <w:rPr>
            <w:noProof/>
            <w:webHidden/>
          </w:rPr>
          <w:t>65</w:t>
        </w:r>
        <w:r>
          <w:rPr>
            <w:noProof/>
            <w:webHidden/>
          </w:rPr>
          <w:fldChar w:fldCharType="end"/>
        </w:r>
      </w:hyperlink>
    </w:p>
    <w:p w:rsidR="00E86F97" w:rsidRDefault="00E86F97" w:rsidP="00E86F97">
      <w:r>
        <w:fldChar w:fldCharType="end"/>
      </w:r>
    </w:p>
    <w:p w:rsidR="00E86F97" w:rsidRDefault="00E86F97" w:rsidP="00E86F97"/>
    <w:p w:rsidR="00E86F97" w:rsidRDefault="00E86F97" w:rsidP="00E86F97"/>
    <w:p w:rsidR="005D534A" w:rsidRDefault="005D534A" w:rsidP="005D534A">
      <w:pPr>
        <w:pStyle w:val="Heading2"/>
      </w:pPr>
      <w:bookmarkStart w:id="1" w:name="_Toc389816502"/>
      <w:r>
        <w:lastRenderedPageBreak/>
        <w:t>The Resolution</w:t>
      </w:r>
      <w:bookmarkEnd w:id="1"/>
    </w:p>
    <w:p w:rsidR="00782D58" w:rsidRPr="00782D58" w:rsidRDefault="00782D58" w:rsidP="00782D58"/>
    <w:p w:rsidR="000022F2" w:rsidRDefault="007C154D" w:rsidP="007C154D">
      <w:r w:rsidRPr="007C154D">
        <w:t>Resolved: The </w:t>
      </w:r>
      <w:hyperlink r:id="rId12" w:tooltip="United States federal government" w:history="1">
        <w:r w:rsidRPr="007C154D">
          <w:rPr>
            <w:rStyle w:val="Hyperlink"/>
          </w:rPr>
          <w:t>United States federal government</w:t>
        </w:r>
      </w:hyperlink>
      <w:r w:rsidRPr="007C154D">
        <w:t> should substantially increase its non-military </w:t>
      </w:r>
      <w:hyperlink r:id="rId13" w:tooltip="Ocean exploration" w:history="1">
        <w:r w:rsidRPr="007C154D">
          <w:rPr>
            <w:rStyle w:val="Hyperlink"/>
          </w:rPr>
          <w:t>exploration</w:t>
        </w:r>
      </w:hyperlink>
      <w:r w:rsidRPr="007C154D">
        <w:t> and/or development of the Earth's </w:t>
      </w:r>
      <w:hyperlink r:id="rId14" w:tooltip="Oceans" w:history="1">
        <w:r w:rsidRPr="007C154D">
          <w:rPr>
            <w:rStyle w:val="Hyperlink"/>
          </w:rPr>
          <w:t>oceans</w:t>
        </w:r>
      </w:hyperlink>
      <w:r w:rsidRPr="007C154D">
        <w:t>.</w:t>
      </w:r>
    </w:p>
    <w:p w:rsidR="005D534A" w:rsidRDefault="005D534A" w:rsidP="007C154D"/>
    <w:p w:rsidR="00B5101F" w:rsidRDefault="00B5101F" w:rsidP="005D534A">
      <w:pPr>
        <w:pStyle w:val="Heading2"/>
      </w:pPr>
    </w:p>
    <w:p w:rsidR="005D534A" w:rsidRDefault="005D534A" w:rsidP="005D534A">
      <w:pPr>
        <w:pStyle w:val="Heading2"/>
      </w:pPr>
      <w:bookmarkStart w:id="2" w:name="_Toc389816503"/>
      <w:r>
        <w:lastRenderedPageBreak/>
        <w:t>Stem Words</w:t>
      </w:r>
      <w:bookmarkEnd w:id="2"/>
    </w:p>
    <w:p w:rsidR="005D534A" w:rsidRDefault="005D534A" w:rsidP="005D534A"/>
    <w:p w:rsidR="005D534A" w:rsidRPr="005531F7" w:rsidRDefault="005D534A" w:rsidP="005D534A">
      <w:pPr>
        <w:pStyle w:val="Heading3"/>
      </w:pPr>
      <w:bookmarkStart w:id="3" w:name="_Toc51169820"/>
      <w:bookmarkStart w:id="4" w:name="_Toc77582514"/>
      <w:bookmarkStart w:id="5" w:name="_Toc80259782"/>
      <w:bookmarkStart w:id="6" w:name="_Toc389816504"/>
      <w:r w:rsidRPr="005531F7">
        <w:lastRenderedPageBreak/>
        <w:t xml:space="preserve">Resolved </w:t>
      </w:r>
      <w:r>
        <w:t>=</w:t>
      </w:r>
      <w:r w:rsidRPr="005531F7">
        <w:t xml:space="preserve"> Express by Formal Vote</w:t>
      </w:r>
      <w:bookmarkEnd w:id="3"/>
      <w:bookmarkEnd w:id="4"/>
      <w:bookmarkEnd w:id="5"/>
      <w:bookmarkEnd w:id="6"/>
    </w:p>
    <w:p w:rsidR="005D534A" w:rsidRPr="005531F7" w:rsidRDefault="005D534A" w:rsidP="005D534A"/>
    <w:p w:rsidR="005D534A" w:rsidRPr="005531F7" w:rsidRDefault="005D534A" w:rsidP="005D534A">
      <w:pPr>
        <w:rPr>
          <w:b/>
        </w:rPr>
      </w:pPr>
      <w:r w:rsidRPr="005531F7">
        <w:rPr>
          <w:b/>
        </w:rPr>
        <w:t>Resolved means to express by formal vote—this is the only definition that’s in the context of the resolution</w:t>
      </w:r>
    </w:p>
    <w:p w:rsidR="005D534A" w:rsidRPr="005531F7" w:rsidRDefault="005D534A" w:rsidP="005D534A">
      <w:pPr>
        <w:rPr>
          <w:color w:val="0D0D0D"/>
        </w:rPr>
      </w:pPr>
      <w:r w:rsidRPr="005531F7">
        <w:rPr>
          <w:b/>
          <w:color w:val="0D0D0D"/>
        </w:rPr>
        <w:t xml:space="preserve">Webster’s Revised Unabridged Dictionary, </w:t>
      </w:r>
      <w:proofErr w:type="gramStart"/>
      <w:r w:rsidRPr="005531F7">
        <w:rPr>
          <w:b/>
          <w:color w:val="0D0D0D"/>
        </w:rPr>
        <w:t>1998</w:t>
      </w:r>
      <w:r w:rsidRPr="005531F7">
        <w:rPr>
          <w:color w:val="0D0D0D"/>
        </w:rPr>
        <w:t xml:space="preserve">  (</w:t>
      </w:r>
      <w:proofErr w:type="gramEnd"/>
      <w:r w:rsidRPr="005531F7">
        <w:rPr>
          <w:color w:val="0D0D0D"/>
        </w:rPr>
        <w:t>dictionary.com)</w:t>
      </w:r>
    </w:p>
    <w:p w:rsidR="005D534A" w:rsidRPr="005531F7" w:rsidRDefault="005D534A" w:rsidP="005D534A">
      <w:pPr>
        <w:rPr>
          <w:b/>
          <w:bCs/>
          <w:color w:val="0D0D0D"/>
        </w:rPr>
      </w:pPr>
    </w:p>
    <w:p w:rsidR="005D534A" w:rsidRPr="005531F7" w:rsidRDefault="005D534A" w:rsidP="005D534A">
      <w:pPr>
        <w:rPr>
          <w:b/>
          <w:bCs/>
          <w:color w:val="0D0D0D"/>
        </w:rPr>
      </w:pPr>
      <w:r w:rsidRPr="005531F7">
        <w:rPr>
          <w:b/>
          <w:bCs/>
          <w:color w:val="0D0D0D"/>
        </w:rPr>
        <w:t>Resolved:</w:t>
      </w:r>
    </w:p>
    <w:p w:rsidR="005D534A" w:rsidRPr="005531F7" w:rsidRDefault="005D534A" w:rsidP="005D534A">
      <w:pPr>
        <w:rPr>
          <w:color w:val="0D0D0D"/>
        </w:rPr>
      </w:pPr>
      <w:r w:rsidRPr="005531F7">
        <w:rPr>
          <w:color w:val="0D0D0D"/>
        </w:rPr>
        <w:t xml:space="preserve">5. </w:t>
      </w:r>
      <w:r w:rsidRPr="005531F7">
        <w:rPr>
          <w:color w:val="0D0D0D"/>
          <w:u w:val="single"/>
        </w:rPr>
        <w:t>To express, as an opinion or determination, by resolution and vote; to declare or decide by a formal vote; -- followed by a clause</w:t>
      </w:r>
      <w:r w:rsidRPr="005531F7">
        <w:rPr>
          <w:color w:val="0D0D0D"/>
        </w:rPr>
        <w:t xml:space="preserve">; as, the house resolved (or, it was resolved by the house) that no money should be </w:t>
      </w:r>
      <w:proofErr w:type="spellStart"/>
      <w:r w:rsidRPr="005531F7">
        <w:rPr>
          <w:color w:val="0D0D0D"/>
        </w:rPr>
        <w:t>apropriated</w:t>
      </w:r>
      <w:proofErr w:type="spellEnd"/>
      <w:r w:rsidRPr="005531F7">
        <w:rPr>
          <w:color w:val="0D0D0D"/>
        </w:rPr>
        <w:t xml:space="preserve"> (or, to appropriate no money).</w:t>
      </w:r>
    </w:p>
    <w:p w:rsidR="005D534A" w:rsidRPr="005531F7" w:rsidRDefault="005D534A" w:rsidP="005D534A">
      <w:pPr>
        <w:rPr>
          <w:color w:val="0D0D0D"/>
        </w:rPr>
      </w:pPr>
    </w:p>
    <w:p w:rsidR="005D534A" w:rsidRPr="005531F7" w:rsidRDefault="005D534A" w:rsidP="005D534A">
      <w:pPr>
        <w:rPr>
          <w:color w:val="0D0D0D"/>
        </w:rPr>
      </w:pPr>
    </w:p>
    <w:p w:rsidR="005D534A" w:rsidRPr="005531F7" w:rsidRDefault="005D534A" w:rsidP="005D534A">
      <w:pPr>
        <w:pStyle w:val="Heading3"/>
      </w:pPr>
      <w:bookmarkStart w:id="7" w:name="_Toc46719842"/>
      <w:bookmarkStart w:id="8" w:name="_Toc51169821"/>
      <w:bookmarkStart w:id="9" w:name="_Toc77582515"/>
      <w:bookmarkStart w:id="10" w:name="_Toc80259783"/>
      <w:bookmarkStart w:id="11" w:name="_Toc389816505"/>
      <w:r w:rsidRPr="005531F7">
        <w:lastRenderedPageBreak/>
        <w:t>Colon Definitions</w:t>
      </w:r>
      <w:bookmarkEnd w:id="7"/>
      <w:bookmarkEnd w:id="8"/>
      <w:bookmarkEnd w:id="9"/>
      <w:bookmarkEnd w:id="10"/>
      <w:bookmarkEnd w:id="11"/>
    </w:p>
    <w:p w:rsidR="005D534A" w:rsidRPr="005531F7" w:rsidRDefault="005D534A" w:rsidP="005D534A"/>
    <w:p w:rsidR="005D534A" w:rsidRPr="005531F7" w:rsidRDefault="005D534A" w:rsidP="005D534A">
      <w:pPr>
        <w:rPr>
          <w:b/>
        </w:rPr>
      </w:pPr>
      <w:r w:rsidRPr="005531F7">
        <w:rPr>
          <w:b/>
        </w:rPr>
        <w:t>The colon is meaningless – everything after it is what’s important</w:t>
      </w:r>
    </w:p>
    <w:p w:rsidR="005D534A" w:rsidRPr="005531F7" w:rsidRDefault="005D534A" w:rsidP="005D534A">
      <w:pPr>
        <w:rPr>
          <w:color w:val="0D0D0D"/>
        </w:rPr>
      </w:pPr>
      <w:r w:rsidRPr="005531F7">
        <w:rPr>
          <w:b/>
          <w:color w:val="0D0D0D"/>
        </w:rPr>
        <w:t>Webster’s</w:t>
      </w:r>
      <w:r w:rsidRPr="005531F7">
        <w:rPr>
          <w:color w:val="0D0D0D"/>
        </w:rPr>
        <w:t xml:space="preserve"> Guide to Grammar and Writing – </w:t>
      </w:r>
      <w:r w:rsidRPr="005531F7">
        <w:rPr>
          <w:rStyle w:val="cite"/>
          <w:rFonts w:ascii="Georgia" w:hAnsi="Georgia"/>
          <w:color w:val="0D0D0D"/>
        </w:rPr>
        <w:t>2k</w:t>
      </w:r>
    </w:p>
    <w:p w:rsidR="005D534A" w:rsidRPr="005531F7" w:rsidRDefault="005D534A" w:rsidP="005D534A">
      <w:pPr>
        <w:rPr>
          <w:color w:val="0D0D0D"/>
        </w:rPr>
      </w:pPr>
      <w:r w:rsidRPr="005531F7">
        <w:rPr>
          <w:color w:val="0D0D0D"/>
        </w:rPr>
        <w:t>(</w:t>
      </w:r>
      <w:hyperlink r:id="rId15" w:history="1">
        <w:r w:rsidRPr="005531F7">
          <w:rPr>
            <w:rStyle w:val="Hyperlink"/>
            <w:color w:val="0D0D0D"/>
          </w:rPr>
          <w:t>http://ccc.commnet.edu/grammar/marks/colon.htm</w:t>
        </w:r>
      </w:hyperlink>
      <w:r w:rsidRPr="005531F7">
        <w:rPr>
          <w:color w:val="0D0D0D"/>
        </w:rPr>
        <w:t>)</w:t>
      </w:r>
    </w:p>
    <w:p w:rsidR="005D534A" w:rsidRDefault="005D534A" w:rsidP="005D534A">
      <w:pPr>
        <w:rPr>
          <w:color w:val="0D0D0D"/>
        </w:rPr>
      </w:pPr>
      <w:proofErr w:type="gramStart"/>
      <w:r w:rsidRPr="005531F7">
        <w:rPr>
          <w:color w:val="0D0D0D"/>
        </w:rPr>
        <w:t>Use of a colon before a list or an explanation that is preceded by a clause that can stand by itself.</w:t>
      </w:r>
      <w:proofErr w:type="gramEnd"/>
      <w:r w:rsidRPr="005531F7">
        <w:rPr>
          <w:color w:val="0D0D0D"/>
        </w:rPr>
        <w:t xml:space="preserve"> Think of the colon as a gate, inviting one to go on… </w:t>
      </w:r>
      <w:r w:rsidRPr="005531F7">
        <w:rPr>
          <w:rStyle w:val="underline"/>
          <w:color w:val="0D0D0D"/>
        </w:rPr>
        <w:t>If the introductory phrase preceding the colon is very brief</w:t>
      </w:r>
      <w:r w:rsidRPr="005531F7">
        <w:rPr>
          <w:color w:val="0D0D0D"/>
        </w:rPr>
        <w:t xml:space="preserve"> and </w:t>
      </w:r>
      <w:r w:rsidRPr="005531F7">
        <w:rPr>
          <w:rStyle w:val="underline"/>
          <w:color w:val="0D0D0D"/>
        </w:rPr>
        <w:t>the clause following the colon represents the real business of the sentence</w:t>
      </w:r>
      <w:r w:rsidRPr="005531F7">
        <w:rPr>
          <w:color w:val="0D0D0D"/>
        </w:rPr>
        <w:t>, begin the clause after the colon with a capital letter.</w:t>
      </w:r>
    </w:p>
    <w:p w:rsidR="005D534A" w:rsidRPr="005531F7" w:rsidRDefault="005D534A" w:rsidP="005D534A">
      <w:pPr>
        <w:rPr>
          <w:color w:val="0D0D0D"/>
        </w:rPr>
      </w:pPr>
    </w:p>
    <w:p w:rsidR="005D534A" w:rsidRPr="005531F7" w:rsidRDefault="005D534A" w:rsidP="005D534A">
      <w:pPr>
        <w:rPr>
          <w:b/>
        </w:rPr>
      </w:pPr>
      <w:r w:rsidRPr="005531F7">
        <w:rPr>
          <w:b/>
        </w:rPr>
        <w:t>The colon just elaborates on what the debate community was resolved to debate:</w:t>
      </w:r>
    </w:p>
    <w:p w:rsidR="005D534A" w:rsidRPr="005531F7" w:rsidRDefault="005D534A" w:rsidP="005D534A">
      <w:pPr>
        <w:rPr>
          <w:color w:val="0D0D0D"/>
        </w:rPr>
      </w:pPr>
      <w:r w:rsidRPr="005531F7">
        <w:rPr>
          <w:b/>
          <w:color w:val="0D0D0D"/>
        </w:rPr>
        <w:t xml:space="preserve">Encarta World Dictionary, 07 </w:t>
      </w:r>
      <w:r w:rsidRPr="005531F7">
        <w:rPr>
          <w:color w:val="0D0D0D"/>
        </w:rPr>
        <w:t>(</w:t>
      </w:r>
      <w:hyperlink r:id="rId16" w:history="1">
        <w:r w:rsidRPr="005531F7">
          <w:rPr>
            <w:rStyle w:val="Hyperlink"/>
            <w:color w:val="0D0D0D"/>
          </w:rPr>
          <w:t>http://encarta.msn.com/encnet/features/dictionary/DictionaryResults.aspx?refid=1861598666</w:t>
        </w:r>
      </w:hyperlink>
      <w:r w:rsidRPr="005531F7">
        <w:rPr>
          <w:color w:val="0D0D0D"/>
        </w:rPr>
        <w:t>)</w:t>
      </w:r>
    </w:p>
    <w:p w:rsidR="005D534A" w:rsidRPr="005531F7" w:rsidRDefault="005D534A" w:rsidP="005D534A">
      <w:pPr>
        <w:rPr>
          <w:b/>
          <w:color w:val="0D0D0D"/>
        </w:rPr>
      </w:pPr>
    </w:p>
    <w:p w:rsidR="005D534A" w:rsidRPr="005531F7" w:rsidRDefault="005D534A" w:rsidP="005D534A">
      <w:pPr>
        <w:autoSpaceDE w:val="0"/>
        <w:autoSpaceDN w:val="0"/>
        <w:adjustRightInd w:val="0"/>
        <w:rPr>
          <w:color w:val="0D0D0D"/>
          <w:szCs w:val="28"/>
        </w:rPr>
      </w:pPr>
      <w:proofErr w:type="spellStart"/>
      <w:proofErr w:type="gramStart"/>
      <w:r w:rsidRPr="005531F7">
        <w:rPr>
          <w:b/>
          <w:color w:val="0D0D0D"/>
          <w:szCs w:val="28"/>
          <w:u w:val="single"/>
        </w:rPr>
        <w:t>co·</w:t>
      </w:r>
      <w:proofErr w:type="gramEnd"/>
      <w:r w:rsidRPr="005531F7">
        <w:rPr>
          <w:b/>
          <w:color w:val="0D0D0D"/>
          <w:szCs w:val="28"/>
          <w:u w:val="single"/>
        </w:rPr>
        <w:t>lon</w:t>
      </w:r>
      <w:proofErr w:type="spellEnd"/>
      <w:r w:rsidRPr="005531F7">
        <w:rPr>
          <w:color w:val="0D0D0D"/>
          <w:szCs w:val="32"/>
        </w:rPr>
        <w:t xml:space="preserve"> </w:t>
      </w:r>
      <w:r w:rsidRPr="005531F7">
        <w:rPr>
          <w:color w:val="0D0D0D"/>
          <w:szCs w:val="28"/>
        </w:rPr>
        <w:t>(</w:t>
      </w:r>
      <w:r w:rsidRPr="005531F7">
        <w:rPr>
          <w:i/>
          <w:color w:val="0D0D0D"/>
          <w:szCs w:val="28"/>
        </w:rPr>
        <w:t>plural</w:t>
      </w:r>
      <w:r w:rsidRPr="005531F7">
        <w:rPr>
          <w:color w:val="0D0D0D"/>
          <w:szCs w:val="28"/>
        </w:rPr>
        <w:t xml:space="preserve"> </w:t>
      </w:r>
      <w:proofErr w:type="spellStart"/>
      <w:r w:rsidRPr="005531F7">
        <w:rPr>
          <w:color w:val="0D0D0D"/>
          <w:szCs w:val="26"/>
        </w:rPr>
        <w:t>co·lons</w:t>
      </w:r>
      <w:proofErr w:type="spellEnd"/>
      <w:r w:rsidRPr="005531F7">
        <w:rPr>
          <w:color w:val="0D0D0D"/>
          <w:szCs w:val="28"/>
        </w:rPr>
        <w:t>)</w:t>
      </w:r>
    </w:p>
    <w:p w:rsidR="005D534A" w:rsidRPr="005531F7" w:rsidRDefault="005D534A" w:rsidP="005D534A">
      <w:pPr>
        <w:autoSpaceDE w:val="0"/>
        <w:autoSpaceDN w:val="0"/>
        <w:adjustRightInd w:val="0"/>
        <w:rPr>
          <w:color w:val="0D0D0D"/>
          <w:szCs w:val="32"/>
        </w:rPr>
      </w:pPr>
      <w:proofErr w:type="gramStart"/>
      <w:r w:rsidRPr="005531F7">
        <w:rPr>
          <w:color w:val="0D0D0D"/>
          <w:szCs w:val="28"/>
        </w:rPr>
        <w:t>noun</w:t>
      </w:r>
      <w:proofErr w:type="gramEnd"/>
      <w:r w:rsidRPr="005531F7">
        <w:rPr>
          <w:color w:val="0D0D0D"/>
          <w:szCs w:val="28"/>
        </w:rPr>
        <w:t> </w:t>
      </w:r>
    </w:p>
    <w:p w:rsidR="005D534A" w:rsidRPr="005531F7" w:rsidRDefault="005D534A" w:rsidP="005D534A">
      <w:pPr>
        <w:autoSpaceDE w:val="0"/>
        <w:autoSpaceDN w:val="0"/>
        <w:adjustRightInd w:val="0"/>
        <w:rPr>
          <w:color w:val="0D0D0D"/>
          <w:szCs w:val="32"/>
        </w:rPr>
      </w:pPr>
      <w:r w:rsidRPr="005531F7">
        <w:rPr>
          <w:b/>
          <w:color w:val="0D0D0D"/>
          <w:szCs w:val="28"/>
        </w:rPr>
        <w:t>Definition:</w:t>
      </w:r>
    </w:p>
    <w:p w:rsidR="005D534A" w:rsidRPr="005531F7" w:rsidRDefault="005D534A" w:rsidP="005D534A">
      <w:pPr>
        <w:rPr>
          <w:color w:val="0D0D0D"/>
          <w:szCs w:val="28"/>
        </w:rPr>
      </w:pPr>
      <w:r w:rsidRPr="005531F7">
        <w:rPr>
          <w:b/>
          <w:color w:val="0D0D0D"/>
          <w:szCs w:val="28"/>
        </w:rPr>
        <w:t>1. </w:t>
      </w:r>
      <w:proofErr w:type="gramStart"/>
      <w:r w:rsidRPr="005531F7">
        <w:rPr>
          <w:b/>
          <w:color w:val="0D0D0D"/>
          <w:szCs w:val="28"/>
        </w:rPr>
        <w:t>punctuation</w:t>
      </w:r>
      <w:proofErr w:type="gramEnd"/>
      <w:r w:rsidRPr="005531F7">
        <w:rPr>
          <w:b/>
          <w:color w:val="0D0D0D"/>
          <w:szCs w:val="28"/>
        </w:rPr>
        <w:t xml:space="preserve"> mark: </w:t>
      </w:r>
      <w:r w:rsidRPr="005531F7">
        <w:rPr>
          <w:color w:val="0D0D0D"/>
          <w:szCs w:val="28"/>
        </w:rPr>
        <w:t xml:space="preserve">the punctuation mark (:) </w:t>
      </w:r>
      <w:r w:rsidRPr="005531F7">
        <w:rPr>
          <w:color w:val="0D0D0D"/>
          <w:szCs w:val="28"/>
          <w:u w:val="single"/>
        </w:rPr>
        <w:t>used to divide distinct but related sentence components such as clauses in which the second elaborates on the first</w:t>
      </w:r>
      <w:r w:rsidRPr="005531F7">
        <w:rPr>
          <w:color w:val="0D0D0D"/>
          <w:szCs w:val="28"/>
        </w:rPr>
        <w:t>, or to introduce a list, quotation, or speech. A colon is sometimes used in U.S. business letters after the salutation. Colons are also used between numbers in statements of proportion or time and Biblical or literary references.</w:t>
      </w:r>
    </w:p>
    <w:p w:rsidR="005D534A" w:rsidRPr="005531F7" w:rsidRDefault="005D534A" w:rsidP="005D534A">
      <w:pPr>
        <w:rPr>
          <w:color w:val="0D0D0D"/>
        </w:rPr>
      </w:pPr>
    </w:p>
    <w:p w:rsidR="005D534A" w:rsidRPr="005531F7" w:rsidRDefault="005D534A" w:rsidP="005D534A"/>
    <w:p w:rsidR="005D534A" w:rsidRPr="005531F7" w:rsidRDefault="005D534A" w:rsidP="005D534A">
      <w:pPr>
        <w:rPr>
          <w:sz w:val="16"/>
        </w:rPr>
      </w:pPr>
    </w:p>
    <w:p w:rsidR="005D534A" w:rsidRDefault="005D534A" w:rsidP="005D534A">
      <w:pPr>
        <w:pStyle w:val="Heading3"/>
      </w:pPr>
      <w:bookmarkStart w:id="12" w:name="_Toc51169822"/>
      <w:bookmarkStart w:id="13" w:name="_Toc77582516"/>
      <w:bookmarkStart w:id="14" w:name="_Toc80259784"/>
    </w:p>
    <w:p w:rsidR="005D534A" w:rsidRPr="005531F7" w:rsidRDefault="005D534A" w:rsidP="005D534A">
      <w:pPr>
        <w:pStyle w:val="Heading3"/>
        <w:rPr>
          <w:i/>
        </w:rPr>
      </w:pPr>
      <w:bookmarkStart w:id="15" w:name="_Toc389816506"/>
      <w:r w:rsidRPr="005531F7">
        <w:lastRenderedPageBreak/>
        <w:t>“The” Denotes Specificity</w:t>
      </w:r>
      <w:bookmarkEnd w:id="12"/>
      <w:bookmarkEnd w:id="13"/>
      <w:bookmarkEnd w:id="14"/>
      <w:bookmarkEnd w:id="15"/>
    </w:p>
    <w:p w:rsidR="005D534A" w:rsidRPr="005531F7" w:rsidRDefault="005D534A" w:rsidP="005D534A">
      <w:pPr>
        <w:rPr>
          <w:b/>
        </w:rPr>
      </w:pPr>
      <w:r w:rsidRPr="005531F7">
        <w:rPr>
          <w:b/>
        </w:rPr>
        <w:t>“The” denotes a specific, unique object.</w:t>
      </w:r>
    </w:p>
    <w:p w:rsidR="005D534A" w:rsidRPr="005531F7" w:rsidRDefault="005D534A" w:rsidP="005D534A">
      <w:pPr>
        <w:pStyle w:val="Card"/>
        <w:rPr>
          <w:rFonts w:ascii="Georgia" w:hAnsi="Georgia"/>
          <w:color w:val="0D0D0D"/>
        </w:rPr>
      </w:pPr>
      <w:r w:rsidRPr="005531F7">
        <w:rPr>
          <w:rStyle w:val="TagChar1"/>
          <w:rFonts w:ascii="Georgia" w:hAnsi="Georgia"/>
          <w:color w:val="0D0D0D"/>
        </w:rPr>
        <w:t>American Heritage</w:t>
      </w:r>
      <w:r w:rsidRPr="005531F7">
        <w:rPr>
          <w:rFonts w:ascii="Georgia" w:hAnsi="Georgia"/>
          <w:color w:val="0D0D0D"/>
        </w:rPr>
        <w:t xml:space="preserve"> Dictionary of the English Language, </w:t>
      </w:r>
      <w:proofErr w:type="gramStart"/>
      <w:r w:rsidRPr="005531F7">
        <w:rPr>
          <w:rFonts w:ascii="Georgia" w:hAnsi="Georgia"/>
          <w:color w:val="0D0D0D"/>
        </w:rPr>
        <w:t>20</w:t>
      </w:r>
      <w:r w:rsidRPr="005531F7">
        <w:rPr>
          <w:rStyle w:val="TagChar1"/>
          <w:rFonts w:ascii="Georgia" w:hAnsi="Georgia"/>
          <w:color w:val="0D0D0D"/>
        </w:rPr>
        <w:t>00</w:t>
      </w:r>
      <w:r w:rsidRPr="005531F7">
        <w:rPr>
          <w:rFonts w:ascii="Georgia" w:hAnsi="Georgia"/>
          <w:color w:val="0D0D0D"/>
        </w:rPr>
        <w:t xml:space="preserve">  (</w:t>
      </w:r>
      <w:proofErr w:type="gramEnd"/>
      <w:r w:rsidRPr="005531F7">
        <w:rPr>
          <w:rFonts w:ascii="Georgia" w:hAnsi="Georgia"/>
          <w:color w:val="0D0D0D"/>
        </w:rPr>
        <w:t>dictionary.com)</w:t>
      </w:r>
    </w:p>
    <w:p w:rsidR="005D534A" w:rsidRPr="005531F7" w:rsidRDefault="005D534A" w:rsidP="005D534A">
      <w:pPr>
        <w:rPr>
          <w:b/>
          <w:bCs/>
          <w:color w:val="0D0D0D"/>
        </w:rPr>
      </w:pPr>
      <w:proofErr w:type="gramStart"/>
      <w:r w:rsidRPr="005531F7">
        <w:rPr>
          <w:b/>
          <w:bCs/>
          <w:color w:val="0D0D0D"/>
        </w:rPr>
        <w:t>the</w:t>
      </w:r>
      <w:proofErr w:type="gramEnd"/>
    </w:p>
    <w:p w:rsidR="005D534A" w:rsidRPr="005531F7" w:rsidRDefault="005D534A" w:rsidP="005D534A">
      <w:pPr>
        <w:pStyle w:val="Card"/>
        <w:rPr>
          <w:rFonts w:ascii="Georgia" w:hAnsi="Georgia"/>
          <w:color w:val="0D0D0D"/>
        </w:rPr>
      </w:pPr>
      <w:r w:rsidRPr="005531F7">
        <w:rPr>
          <w:rFonts w:ascii="Georgia" w:hAnsi="Georgia"/>
          <w:color w:val="0D0D0D"/>
          <w:u w:val="single"/>
        </w:rPr>
        <w:t>Used before singular or plural nouns</w:t>
      </w:r>
      <w:r w:rsidRPr="005531F7">
        <w:rPr>
          <w:rFonts w:ascii="Georgia" w:hAnsi="Georgia"/>
          <w:color w:val="0D0D0D"/>
        </w:rPr>
        <w:t xml:space="preserve"> and noun phrases </w:t>
      </w:r>
      <w:proofErr w:type="gramStart"/>
      <w:r w:rsidRPr="005531F7">
        <w:rPr>
          <w:rFonts w:ascii="Georgia" w:hAnsi="Georgia"/>
          <w:color w:val="0D0D0D"/>
          <w:u w:val="single"/>
        </w:rPr>
        <w:t>that denote</w:t>
      </w:r>
      <w:proofErr w:type="gramEnd"/>
      <w:r w:rsidRPr="005531F7">
        <w:rPr>
          <w:rFonts w:ascii="Georgia" w:hAnsi="Georgia"/>
          <w:color w:val="0D0D0D"/>
          <w:u w:val="single"/>
        </w:rPr>
        <w:t xml:space="preserve"> particular, specified persons or things</w:t>
      </w:r>
      <w:r w:rsidRPr="005531F7">
        <w:rPr>
          <w:rFonts w:ascii="Georgia" w:hAnsi="Georgia"/>
          <w:color w:val="0D0D0D"/>
        </w:rPr>
        <w:t xml:space="preserve">: </w:t>
      </w:r>
      <w:r w:rsidRPr="005531F7">
        <w:rPr>
          <w:rStyle w:val="HTMLCite"/>
          <w:rFonts w:ascii="Georgia" w:hAnsi="Georgia"/>
          <w:color w:val="0D0D0D"/>
        </w:rPr>
        <w:t>the baby; the dress I wore.</w:t>
      </w:r>
      <w:r w:rsidRPr="005531F7">
        <w:rPr>
          <w:rFonts w:ascii="Georgia" w:hAnsi="Georgia"/>
          <w:color w:val="0D0D0D"/>
        </w:rPr>
        <w:t xml:space="preserve"> </w:t>
      </w:r>
    </w:p>
    <w:p w:rsidR="005D534A" w:rsidRPr="005531F7" w:rsidRDefault="005D534A" w:rsidP="005D534A">
      <w:pPr>
        <w:pStyle w:val="Card"/>
        <w:rPr>
          <w:rFonts w:ascii="Georgia" w:hAnsi="Georgia"/>
          <w:color w:val="0D0D0D"/>
        </w:rPr>
      </w:pPr>
      <w:r w:rsidRPr="005531F7">
        <w:rPr>
          <w:rFonts w:ascii="Georgia" w:hAnsi="Georgia"/>
          <w:color w:val="0D0D0D"/>
        </w:rPr>
        <w:t xml:space="preserve">Used before a noun, and generally stressed, to emphasize one of a group or type as the most outstanding or prominent: </w:t>
      </w:r>
      <w:r w:rsidRPr="005531F7">
        <w:rPr>
          <w:rStyle w:val="HTMLCite"/>
          <w:rFonts w:ascii="Georgia" w:hAnsi="Georgia"/>
          <w:color w:val="0D0D0D"/>
        </w:rPr>
        <w:t>considered Lake Shore Drive to be the neighborhood to live in these days.</w:t>
      </w:r>
      <w:r w:rsidRPr="005531F7">
        <w:rPr>
          <w:rFonts w:ascii="Georgia" w:hAnsi="Georgia"/>
          <w:color w:val="0D0D0D"/>
        </w:rPr>
        <w:t xml:space="preserve"> </w:t>
      </w:r>
    </w:p>
    <w:p w:rsidR="005D534A" w:rsidRPr="005531F7" w:rsidRDefault="005D534A" w:rsidP="005D534A">
      <w:pPr>
        <w:pStyle w:val="Card"/>
        <w:rPr>
          <w:rFonts w:ascii="Georgia" w:hAnsi="Georgia"/>
          <w:color w:val="0D0D0D"/>
        </w:rPr>
      </w:pPr>
      <w:proofErr w:type="gramStart"/>
      <w:r w:rsidRPr="005531F7">
        <w:rPr>
          <w:rFonts w:ascii="Georgia" w:hAnsi="Georgia"/>
          <w:color w:val="0D0D0D"/>
          <w:u w:val="single"/>
        </w:rPr>
        <w:t>Used to indicate uniqueness</w:t>
      </w:r>
      <w:r w:rsidRPr="005531F7">
        <w:rPr>
          <w:rFonts w:ascii="Georgia" w:hAnsi="Georgia"/>
          <w:color w:val="0D0D0D"/>
        </w:rPr>
        <w:t xml:space="preserve">: </w:t>
      </w:r>
      <w:r w:rsidRPr="005531F7">
        <w:rPr>
          <w:rStyle w:val="HTMLCite"/>
          <w:rFonts w:ascii="Georgia" w:hAnsi="Georgia"/>
          <w:color w:val="0D0D0D"/>
        </w:rPr>
        <w:t>the Prince of Wales; the moon.</w:t>
      </w:r>
      <w:proofErr w:type="gramEnd"/>
      <w:r w:rsidRPr="005531F7">
        <w:rPr>
          <w:rFonts w:ascii="Georgia" w:hAnsi="Georgia"/>
          <w:color w:val="0D0D0D"/>
        </w:rPr>
        <w:t xml:space="preserve"> </w:t>
      </w:r>
    </w:p>
    <w:p w:rsidR="005D534A" w:rsidRPr="005531F7" w:rsidRDefault="005D534A" w:rsidP="005D534A">
      <w:pPr>
        <w:pStyle w:val="Card"/>
        <w:rPr>
          <w:rFonts w:ascii="Georgia" w:hAnsi="Georgia"/>
          <w:color w:val="0D0D0D"/>
        </w:rPr>
      </w:pPr>
      <w:r w:rsidRPr="005531F7">
        <w:rPr>
          <w:rFonts w:ascii="Georgia" w:hAnsi="Georgia"/>
          <w:color w:val="0D0D0D"/>
        </w:rPr>
        <w:t xml:space="preserve">Used before nouns that designate natural phenomena or points of the compass: </w:t>
      </w:r>
      <w:r w:rsidRPr="005531F7">
        <w:rPr>
          <w:rStyle w:val="HTMLCite"/>
          <w:rFonts w:ascii="Georgia" w:hAnsi="Georgia"/>
          <w:color w:val="0D0D0D"/>
        </w:rPr>
        <w:t>the weather; a wind from the south.</w:t>
      </w:r>
      <w:r w:rsidRPr="005531F7">
        <w:rPr>
          <w:rFonts w:ascii="Georgia" w:hAnsi="Georgia"/>
          <w:color w:val="0D0D0D"/>
        </w:rPr>
        <w:t xml:space="preserve"> </w:t>
      </w:r>
    </w:p>
    <w:p w:rsidR="005D534A" w:rsidRPr="005531F7" w:rsidRDefault="005D534A" w:rsidP="005D534A">
      <w:pPr>
        <w:pStyle w:val="Card"/>
        <w:rPr>
          <w:rFonts w:ascii="Georgia" w:hAnsi="Georgia"/>
          <w:color w:val="0D0D0D"/>
        </w:rPr>
      </w:pPr>
      <w:r w:rsidRPr="005531F7">
        <w:rPr>
          <w:rFonts w:ascii="Georgia" w:hAnsi="Georgia"/>
          <w:color w:val="0D0D0D"/>
        </w:rPr>
        <w:t xml:space="preserve">Used as the equivalent of a possessive adjective before names of some parts of the body: </w:t>
      </w:r>
      <w:r w:rsidRPr="005531F7">
        <w:rPr>
          <w:rStyle w:val="HTMLCite"/>
          <w:rFonts w:ascii="Georgia" w:hAnsi="Georgia"/>
          <w:color w:val="0D0D0D"/>
        </w:rPr>
        <w:t>grab him by the neck; an infection of the hand.</w:t>
      </w:r>
      <w:r w:rsidRPr="005531F7">
        <w:rPr>
          <w:rFonts w:ascii="Georgia" w:hAnsi="Georgia"/>
          <w:color w:val="0D0D0D"/>
        </w:rPr>
        <w:t xml:space="preserve"> </w:t>
      </w:r>
    </w:p>
    <w:p w:rsidR="005D534A" w:rsidRPr="005531F7" w:rsidRDefault="005D534A" w:rsidP="005D534A">
      <w:pPr>
        <w:pStyle w:val="Card"/>
        <w:rPr>
          <w:rFonts w:ascii="Georgia" w:hAnsi="Georgia"/>
          <w:color w:val="0D0D0D"/>
        </w:rPr>
      </w:pPr>
      <w:r w:rsidRPr="005531F7">
        <w:rPr>
          <w:rFonts w:ascii="Georgia" w:hAnsi="Georgia"/>
          <w:color w:val="0D0D0D"/>
        </w:rPr>
        <w:t xml:space="preserve">Used before a noun specifying a field of endeavor: </w:t>
      </w:r>
      <w:r w:rsidRPr="005531F7">
        <w:rPr>
          <w:rStyle w:val="HTMLCite"/>
          <w:rFonts w:ascii="Georgia" w:hAnsi="Georgia"/>
          <w:color w:val="0D0D0D"/>
        </w:rPr>
        <w:t>the law; the film industry; the stage.</w:t>
      </w:r>
      <w:r w:rsidRPr="005531F7">
        <w:rPr>
          <w:rFonts w:ascii="Georgia" w:hAnsi="Georgia"/>
          <w:color w:val="0D0D0D"/>
        </w:rPr>
        <w:t xml:space="preserve"> </w:t>
      </w:r>
    </w:p>
    <w:p w:rsidR="005D534A" w:rsidRPr="005531F7" w:rsidRDefault="005D534A" w:rsidP="005D534A">
      <w:pPr>
        <w:pStyle w:val="Card"/>
        <w:rPr>
          <w:rFonts w:ascii="Georgia" w:hAnsi="Georgia"/>
          <w:color w:val="0D0D0D"/>
        </w:rPr>
      </w:pPr>
      <w:r w:rsidRPr="005531F7">
        <w:rPr>
          <w:rFonts w:ascii="Georgia" w:hAnsi="Georgia"/>
          <w:color w:val="0D0D0D"/>
        </w:rPr>
        <w:t xml:space="preserve">Used before a proper name, as of a monument or ship: </w:t>
      </w:r>
      <w:r w:rsidRPr="005531F7">
        <w:rPr>
          <w:rStyle w:val="HTMLCite"/>
          <w:rFonts w:ascii="Georgia" w:hAnsi="Georgia"/>
          <w:color w:val="0D0D0D"/>
        </w:rPr>
        <w:t>the Alamo; the Titanic.</w:t>
      </w:r>
      <w:r w:rsidRPr="005531F7">
        <w:rPr>
          <w:rFonts w:ascii="Georgia" w:hAnsi="Georgia"/>
          <w:color w:val="0D0D0D"/>
        </w:rPr>
        <w:t xml:space="preserve"> </w:t>
      </w:r>
    </w:p>
    <w:p w:rsidR="005D534A" w:rsidRPr="005531F7" w:rsidRDefault="005D534A" w:rsidP="005D534A">
      <w:pPr>
        <w:pStyle w:val="Card"/>
        <w:rPr>
          <w:rFonts w:ascii="Georgia" w:hAnsi="Georgia"/>
          <w:color w:val="0D0D0D"/>
        </w:rPr>
      </w:pPr>
      <w:r w:rsidRPr="005531F7">
        <w:rPr>
          <w:rFonts w:ascii="Georgia" w:hAnsi="Georgia"/>
          <w:color w:val="0D0D0D"/>
        </w:rPr>
        <w:t xml:space="preserve">Used before the plural form of a numeral denoting a specific decade of a century or of a life span: </w:t>
      </w:r>
      <w:r w:rsidRPr="005531F7">
        <w:rPr>
          <w:rStyle w:val="HTMLCite"/>
          <w:rFonts w:ascii="Georgia" w:hAnsi="Georgia"/>
          <w:color w:val="0D0D0D"/>
        </w:rPr>
        <w:t>rural life in the Thirties.</w:t>
      </w:r>
      <w:r w:rsidRPr="005531F7">
        <w:rPr>
          <w:rFonts w:ascii="Georgia" w:hAnsi="Georgia"/>
          <w:color w:val="0D0D0D"/>
        </w:rPr>
        <w:t xml:space="preserve"> </w:t>
      </w:r>
    </w:p>
    <w:p w:rsidR="005D534A" w:rsidRPr="005531F7" w:rsidRDefault="005D534A" w:rsidP="005D534A">
      <w:pPr>
        <w:pStyle w:val="Card"/>
        <w:rPr>
          <w:rFonts w:ascii="Georgia" w:hAnsi="Georgia"/>
          <w:color w:val="0D0D0D"/>
        </w:rPr>
      </w:pPr>
    </w:p>
    <w:p w:rsidR="005D534A" w:rsidRPr="005531F7" w:rsidRDefault="005D534A" w:rsidP="005D534A">
      <w:pPr>
        <w:rPr>
          <w:b/>
        </w:rPr>
      </w:pPr>
      <w:r w:rsidRPr="005531F7">
        <w:rPr>
          <w:b/>
        </w:rPr>
        <w:t>‘The’ means unique, as in there is one USFG</w:t>
      </w:r>
    </w:p>
    <w:p w:rsidR="005D534A" w:rsidRPr="005531F7" w:rsidRDefault="005D534A" w:rsidP="005D534A">
      <w:pPr>
        <w:pStyle w:val="Card"/>
        <w:rPr>
          <w:rFonts w:ascii="Georgia" w:hAnsi="Georgia"/>
          <w:color w:val="0D0D0D"/>
        </w:rPr>
      </w:pPr>
      <w:r w:rsidRPr="005531F7">
        <w:rPr>
          <w:rStyle w:val="cite"/>
          <w:rFonts w:ascii="Georgia" w:hAnsi="Georgia"/>
          <w:color w:val="0D0D0D"/>
        </w:rPr>
        <w:t xml:space="preserve">Merriam-Webster's </w:t>
      </w:r>
      <w:r w:rsidRPr="005531F7">
        <w:rPr>
          <w:rFonts w:ascii="Georgia" w:hAnsi="Georgia"/>
          <w:color w:val="0D0D0D"/>
        </w:rPr>
        <w:t xml:space="preserve">Online Collegiate Dictionary, </w:t>
      </w:r>
      <w:r w:rsidRPr="005531F7">
        <w:rPr>
          <w:rStyle w:val="TagChar1"/>
          <w:rFonts w:ascii="Georgia" w:hAnsi="Georgia"/>
          <w:color w:val="0D0D0D"/>
        </w:rPr>
        <w:t>08</w:t>
      </w:r>
      <w:r w:rsidRPr="005531F7">
        <w:rPr>
          <w:rFonts w:ascii="Georgia" w:hAnsi="Georgia"/>
          <w:color w:val="0D0D0D"/>
        </w:rPr>
        <w:t xml:space="preserve">, http://www.m-w.com/cgi-bin/dictionary </w:t>
      </w:r>
    </w:p>
    <w:p w:rsidR="005D534A" w:rsidRPr="005531F7" w:rsidRDefault="005D534A" w:rsidP="005D534A">
      <w:pPr>
        <w:pStyle w:val="Card"/>
        <w:rPr>
          <w:rFonts w:ascii="Georgia" w:hAnsi="Georgia"/>
          <w:color w:val="0D0D0D"/>
        </w:rPr>
      </w:pPr>
      <w:r w:rsidRPr="005531F7">
        <w:rPr>
          <w:rFonts w:ascii="Georgia" w:hAnsi="Georgia"/>
          <w:color w:val="0D0D0D"/>
        </w:rPr>
        <w:t xml:space="preserve">b -- </w:t>
      </w:r>
      <w:proofErr w:type="gramStart"/>
      <w:r w:rsidRPr="005531F7">
        <w:rPr>
          <w:rStyle w:val="underline"/>
          <w:rFonts w:ascii="Georgia" w:hAnsi="Georgia"/>
          <w:color w:val="0D0D0D"/>
        </w:rPr>
        <w:t>used</w:t>
      </w:r>
      <w:proofErr w:type="gramEnd"/>
      <w:r w:rsidRPr="005531F7">
        <w:rPr>
          <w:rStyle w:val="underline"/>
          <w:rFonts w:ascii="Georgia" w:hAnsi="Georgia"/>
          <w:color w:val="0D0D0D"/>
        </w:rPr>
        <w:t xml:space="preserve"> as a function word to indicate that a following noun </w:t>
      </w:r>
      <w:r w:rsidRPr="005531F7">
        <w:rPr>
          <w:rFonts w:ascii="Georgia" w:hAnsi="Georgia"/>
          <w:color w:val="0D0D0D"/>
        </w:rPr>
        <w:t xml:space="preserve">or noun equivalent </w:t>
      </w:r>
      <w:r w:rsidRPr="005531F7">
        <w:rPr>
          <w:rStyle w:val="underline"/>
          <w:rFonts w:ascii="Georgia" w:hAnsi="Georgia"/>
          <w:color w:val="0D0D0D"/>
        </w:rPr>
        <w:t>is a unique or</w:t>
      </w:r>
      <w:r w:rsidRPr="005531F7">
        <w:rPr>
          <w:rFonts w:ascii="Georgia" w:hAnsi="Georgia"/>
          <w:color w:val="0D0D0D"/>
        </w:rPr>
        <w:t xml:space="preserve"> </w:t>
      </w:r>
      <w:r w:rsidRPr="005531F7">
        <w:rPr>
          <w:rStyle w:val="underline"/>
          <w:rFonts w:ascii="Georgia" w:hAnsi="Georgia"/>
          <w:color w:val="0D0D0D"/>
        </w:rPr>
        <w:t xml:space="preserve">a particular member of its class &lt;the President&gt; </w:t>
      </w:r>
      <w:r w:rsidRPr="005531F7">
        <w:rPr>
          <w:rFonts w:ascii="Georgia" w:hAnsi="Georgia"/>
          <w:color w:val="0D0D0D"/>
        </w:rPr>
        <w:t>&lt;the Lord&gt;</w:t>
      </w:r>
    </w:p>
    <w:p w:rsidR="005D534A" w:rsidRPr="005531F7" w:rsidRDefault="005D534A" w:rsidP="005D534A">
      <w:pPr>
        <w:rPr>
          <w:i/>
          <w:color w:val="0D0D0D"/>
          <w:szCs w:val="32"/>
        </w:rPr>
      </w:pPr>
    </w:p>
    <w:p w:rsidR="005D534A" w:rsidRPr="005531F7" w:rsidRDefault="005D534A" w:rsidP="005D534A">
      <w:pPr>
        <w:rPr>
          <w:sz w:val="16"/>
        </w:rPr>
      </w:pPr>
    </w:p>
    <w:p w:rsidR="005D534A" w:rsidRPr="005531F7" w:rsidRDefault="005D534A" w:rsidP="005D534A">
      <w:pPr>
        <w:rPr>
          <w:sz w:val="16"/>
        </w:rPr>
      </w:pPr>
    </w:p>
    <w:p w:rsidR="00782D58" w:rsidRDefault="00782D58" w:rsidP="005D534A">
      <w:pPr>
        <w:pStyle w:val="Heading3"/>
      </w:pPr>
      <w:bookmarkStart w:id="16" w:name="_Toc51169825"/>
      <w:bookmarkStart w:id="17" w:name="_Toc77582519"/>
      <w:bookmarkStart w:id="18" w:name="_Toc80259787"/>
    </w:p>
    <w:p w:rsidR="005D534A" w:rsidRPr="005531F7" w:rsidRDefault="005D534A" w:rsidP="005D534A">
      <w:pPr>
        <w:pStyle w:val="Heading3"/>
      </w:pPr>
      <w:bookmarkStart w:id="19" w:name="_Toc389816507"/>
      <w:r w:rsidRPr="005531F7">
        <w:lastRenderedPageBreak/>
        <w:t>USFG is the National Government</w:t>
      </w:r>
      <w:bookmarkEnd w:id="16"/>
      <w:bookmarkEnd w:id="17"/>
      <w:bookmarkEnd w:id="18"/>
      <w:bookmarkEnd w:id="19"/>
    </w:p>
    <w:p w:rsidR="005D534A" w:rsidRPr="005531F7" w:rsidRDefault="005D534A" w:rsidP="005D534A"/>
    <w:p w:rsidR="005D534A" w:rsidRPr="005531F7" w:rsidRDefault="005D534A" w:rsidP="005D534A">
      <w:pPr>
        <w:rPr>
          <w:b/>
        </w:rPr>
      </w:pPr>
      <w:r w:rsidRPr="005531F7">
        <w:rPr>
          <w:b/>
        </w:rPr>
        <w:t>Federal government is the national government that expresses power</w:t>
      </w:r>
    </w:p>
    <w:p w:rsidR="005D534A" w:rsidRPr="005531F7" w:rsidRDefault="005D534A" w:rsidP="005D534A">
      <w:pPr>
        <w:rPr>
          <w:color w:val="0D0D0D"/>
          <w:sz w:val="24"/>
          <w:szCs w:val="23"/>
        </w:rPr>
      </w:pPr>
      <w:r w:rsidRPr="005531F7">
        <w:rPr>
          <w:b/>
          <w:bCs/>
          <w:color w:val="0D0D0D"/>
          <w:sz w:val="24"/>
          <w:szCs w:val="23"/>
          <w:u w:val="single"/>
        </w:rPr>
        <w:t>Black’s Law</w:t>
      </w:r>
      <w:r w:rsidRPr="005531F7">
        <w:rPr>
          <w:bCs/>
          <w:color w:val="0D0D0D"/>
          <w:sz w:val="24"/>
          <w:szCs w:val="23"/>
        </w:rPr>
        <w:t xml:space="preserve"> Dictionary, 8</w:t>
      </w:r>
      <w:r w:rsidRPr="005531F7">
        <w:rPr>
          <w:bCs/>
          <w:color w:val="0D0D0D"/>
          <w:sz w:val="24"/>
          <w:szCs w:val="23"/>
          <w:vertAlign w:val="superscript"/>
        </w:rPr>
        <w:t>th</w:t>
      </w:r>
      <w:r w:rsidRPr="005531F7">
        <w:rPr>
          <w:bCs/>
          <w:color w:val="0D0D0D"/>
          <w:sz w:val="24"/>
          <w:szCs w:val="23"/>
        </w:rPr>
        <w:t xml:space="preserve"> Edition, </w:t>
      </w:r>
      <w:r w:rsidRPr="005531F7">
        <w:rPr>
          <w:color w:val="0D0D0D"/>
          <w:sz w:val="24"/>
          <w:szCs w:val="23"/>
        </w:rPr>
        <w:t>June 1, 20</w:t>
      </w:r>
      <w:r w:rsidRPr="005531F7">
        <w:rPr>
          <w:b/>
          <w:color w:val="0D0D0D"/>
          <w:sz w:val="24"/>
          <w:szCs w:val="23"/>
          <w:u w:val="single"/>
        </w:rPr>
        <w:t>04</w:t>
      </w:r>
      <w:r w:rsidRPr="005531F7">
        <w:rPr>
          <w:color w:val="0D0D0D"/>
          <w:sz w:val="24"/>
          <w:szCs w:val="23"/>
        </w:rPr>
        <w:t>, pg.716.</w:t>
      </w:r>
    </w:p>
    <w:p w:rsidR="005D534A" w:rsidRPr="005531F7" w:rsidRDefault="005D534A" w:rsidP="005D534A">
      <w:pPr>
        <w:rPr>
          <w:color w:val="0D0D0D"/>
        </w:rPr>
      </w:pPr>
    </w:p>
    <w:p w:rsidR="005D534A" w:rsidRPr="005531F7" w:rsidRDefault="005D534A" w:rsidP="005D534A">
      <w:pPr>
        <w:rPr>
          <w:color w:val="0D0D0D"/>
          <w:sz w:val="24"/>
          <w:szCs w:val="23"/>
        </w:rPr>
      </w:pPr>
      <w:proofErr w:type="gramStart"/>
      <w:r w:rsidRPr="005531F7">
        <w:rPr>
          <w:i/>
          <w:color w:val="0D0D0D"/>
          <w:sz w:val="24"/>
          <w:szCs w:val="23"/>
          <w:u w:val="single"/>
        </w:rPr>
        <w:t>Federal government.</w:t>
      </w:r>
      <w:proofErr w:type="gramEnd"/>
      <w:r w:rsidRPr="005531F7">
        <w:rPr>
          <w:i/>
          <w:color w:val="0D0D0D"/>
          <w:sz w:val="24"/>
          <w:szCs w:val="23"/>
          <w:u w:val="single"/>
        </w:rPr>
        <w:t xml:space="preserve"> </w:t>
      </w:r>
      <w:r w:rsidRPr="005531F7">
        <w:rPr>
          <w:color w:val="0D0D0D"/>
          <w:sz w:val="24"/>
          <w:szCs w:val="23"/>
          <w:u w:val="single"/>
        </w:rPr>
        <w:t>1.</w:t>
      </w:r>
      <w:r w:rsidRPr="005531F7">
        <w:rPr>
          <w:b/>
          <w:color w:val="0D0D0D"/>
          <w:sz w:val="24"/>
          <w:szCs w:val="23"/>
          <w:u w:val="single"/>
        </w:rPr>
        <w:t xml:space="preserve"> </w:t>
      </w:r>
      <w:r w:rsidRPr="005531F7">
        <w:rPr>
          <w:color w:val="0D0D0D"/>
          <w:sz w:val="24"/>
          <w:szCs w:val="23"/>
          <w:u w:val="single"/>
        </w:rPr>
        <w:t>A national government that exercises some degree of control over smaller political units that have surrendered some degree of power in exchange for the right to participate in national politics matters – Also termed (in federal states) central government. 2.</w:t>
      </w:r>
      <w:r w:rsidRPr="005531F7">
        <w:rPr>
          <w:b/>
          <w:color w:val="0D0D0D"/>
          <w:sz w:val="24"/>
          <w:szCs w:val="23"/>
          <w:u w:val="single"/>
        </w:rPr>
        <w:t xml:space="preserve"> </w:t>
      </w:r>
      <w:r w:rsidRPr="005531F7">
        <w:rPr>
          <w:color w:val="0D0D0D"/>
          <w:sz w:val="24"/>
          <w:szCs w:val="23"/>
          <w:u w:val="single"/>
        </w:rPr>
        <w:t xml:space="preserve"> </w:t>
      </w:r>
      <w:proofErr w:type="gramStart"/>
      <w:r w:rsidRPr="005531F7">
        <w:rPr>
          <w:color w:val="0D0D0D"/>
          <w:sz w:val="24"/>
          <w:szCs w:val="23"/>
          <w:u w:val="single"/>
        </w:rPr>
        <w:t>the</w:t>
      </w:r>
      <w:proofErr w:type="gramEnd"/>
      <w:r w:rsidRPr="005531F7">
        <w:rPr>
          <w:color w:val="0D0D0D"/>
          <w:sz w:val="24"/>
          <w:szCs w:val="23"/>
          <w:u w:val="single"/>
        </w:rPr>
        <w:t xml:space="preserve"> U.S. government</w:t>
      </w:r>
      <w:r w:rsidRPr="005531F7">
        <w:rPr>
          <w:color w:val="0D0D0D"/>
          <w:sz w:val="24"/>
          <w:szCs w:val="23"/>
        </w:rPr>
        <w:t xml:space="preserve"> – Also termed national government. [Cases: United States -1 C.J.S. </w:t>
      </w:r>
      <w:r w:rsidRPr="005531F7">
        <w:rPr>
          <w:i/>
          <w:color w:val="0D0D0D"/>
          <w:sz w:val="24"/>
          <w:szCs w:val="23"/>
        </w:rPr>
        <w:t>United States</w:t>
      </w:r>
      <w:r w:rsidRPr="005531F7">
        <w:rPr>
          <w:color w:val="0D0D0D"/>
          <w:sz w:val="24"/>
          <w:szCs w:val="23"/>
        </w:rPr>
        <w:t xml:space="preserve"> - - 2-3]</w:t>
      </w:r>
    </w:p>
    <w:p w:rsidR="005D534A" w:rsidRPr="005531F7" w:rsidRDefault="005D534A" w:rsidP="005D534A">
      <w:pPr>
        <w:rPr>
          <w:color w:val="0D0D0D"/>
          <w:sz w:val="24"/>
          <w:szCs w:val="23"/>
        </w:rPr>
      </w:pPr>
    </w:p>
    <w:p w:rsidR="005D534A" w:rsidRPr="005531F7" w:rsidRDefault="005D534A" w:rsidP="005D534A">
      <w:pPr>
        <w:rPr>
          <w:b/>
        </w:rPr>
      </w:pPr>
      <w:r w:rsidRPr="005531F7">
        <w:rPr>
          <w:b/>
        </w:rPr>
        <w:t>Federal government is central government</w:t>
      </w:r>
    </w:p>
    <w:p w:rsidR="005D534A" w:rsidRPr="005531F7" w:rsidRDefault="005D534A" w:rsidP="005D534A">
      <w:pPr>
        <w:rPr>
          <w:bCs/>
          <w:color w:val="0D0D0D"/>
        </w:rPr>
      </w:pPr>
      <w:r w:rsidRPr="005531F7">
        <w:rPr>
          <w:bCs/>
          <w:color w:val="0D0D0D"/>
        </w:rPr>
        <w:t xml:space="preserve">PRINCETON UNIVERSITY </w:t>
      </w:r>
      <w:r w:rsidRPr="005531F7">
        <w:rPr>
          <w:b/>
          <w:bCs/>
          <w:color w:val="0D0D0D"/>
        </w:rPr>
        <w:t>WORDNET, 1997,</w:t>
      </w:r>
      <w:r w:rsidRPr="005531F7">
        <w:rPr>
          <w:bCs/>
          <w:color w:val="0D0D0D"/>
        </w:rPr>
        <w:t xml:space="preserve"> p. http://www.dictionary.com/search?q=federal%20government. </w:t>
      </w:r>
    </w:p>
    <w:p w:rsidR="005D534A" w:rsidRPr="005531F7" w:rsidRDefault="005D534A" w:rsidP="005D534A">
      <w:pPr>
        <w:rPr>
          <w:color w:val="0D0D0D"/>
        </w:rPr>
      </w:pPr>
      <w:proofErr w:type="gramStart"/>
      <w:r w:rsidRPr="005531F7">
        <w:rPr>
          <w:color w:val="0D0D0D"/>
        </w:rPr>
        <w:t>Federal government.</w:t>
      </w:r>
      <w:proofErr w:type="gramEnd"/>
      <w:r w:rsidRPr="005531F7">
        <w:rPr>
          <w:color w:val="0D0D0D"/>
        </w:rPr>
        <w:t xml:space="preserve"> </w:t>
      </w:r>
      <w:proofErr w:type="gramStart"/>
      <w:r w:rsidRPr="005531F7">
        <w:rPr>
          <w:color w:val="0D0D0D"/>
        </w:rPr>
        <w:t>n</w:t>
      </w:r>
      <w:proofErr w:type="gramEnd"/>
      <w:r w:rsidRPr="005531F7">
        <w:rPr>
          <w:color w:val="0D0D0D"/>
        </w:rPr>
        <w:t>: a government with strong central powers.</w:t>
      </w:r>
    </w:p>
    <w:p w:rsidR="005D534A" w:rsidRPr="005531F7" w:rsidRDefault="005D534A" w:rsidP="005D534A">
      <w:pPr>
        <w:rPr>
          <w:color w:val="0D0D0D"/>
        </w:rPr>
      </w:pPr>
    </w:p>
    <w:p w:rsidR="005D534A" w:rsidRPr="005531F7" w:rsidRDefault="005D534A" w:rsidP="005D534A">
      <w:pPr>
        <w:rPr>
          <w:b/>
        </w:rPr>
      </w:pPr>
      <w:r w:rsidRPr="005531F7">
        <w:rPr>
          <w:b/>
        </w:rPr>
        <w:t>Federal government is in Washington, D.C.</w:t>
      </w:r>
    </w:p>
    <w:p w:rsidR="005D534A" w:rsidRPr="005531F7" w:rsidRDefault="005D534A" w:rsidP="005D534A">
      <w:pPr>
        <w:rPr>
          <w:bCs/>
          <w:color w:val="0D0D0D"/>
        </w:rPr>
      </w:pPr>
      <w:proofErr w:type="gramStart"/>
      <w:r w:rsidRPr="005531F7">
        <w:rPr>
          <w:b/>
          <w:bCs/>
          <w:color w:val="0D0D0D"/>
        </w:rPr>
        <w:t>WEST'S LEGAL THESAURUS/DICTIONARY, 1985</w:t>
      </w:r>
      <w:r w:rsidRPr="005531F7">
        <w:rPr>
          <w:bCs/>
          <w:color w:val="0D0D0D"/>
        </w:rPr>
        <w:t>, p. 744.</w:t>
      </w:r>
      <w:proofErr w:type="gramEnd"/>
      <w:r w:rsidRPr="005531F7">
        <w:rPr>
          <w:bCs/>
          <w:color w:val="0D0D0D"/>
        </w:rPr>
        <w:t xml:space="preserve"> </w:t>
      </w:r>
    </w:p>
    <w:p w:rsidR="005D534A" w:rsidRPr="005531F7" w:rsidRDefault="005D534A" w:rsidP="005D534A">
      <w:pPr>
        <w:rPr>
          <w:color w:val="0D0D0D"/>
        </w:rPr>
      </w:pPr>
      <w:r w:rsidRPr="005531F7">
        <w:rPr>
          <w:color w:val="0D0D0D"/>
        </w:rPr>
        <w:t>United States: Usually means the federal government centered in Washington, D.C.</w:t>
      </w:r>
    </w:p>
    <w:p w:rsidR="005D534A" w:rsidRPr="005531F7" w:rsidRDefault="005D534A" w:rsidP="005D534A">
      <w:pPr>
        <w:rPr>
          <w:color w:val="0D0D0D"/>
        </w:rPr>
      </w:pPr>
    </w:p>
    <w:p w:rsidR="005D534A" w:rsidRPr="005531F7" w:rsidRDefault="005D534A" w:rsidP="005D534A">
      <w:pPr>
        <w:rPr>
          <w:b/>
          <w:bCs/>
        </w:rPr>
      </w:pPr>
      <w:r w:rsidRPr="005531F7">
        <w:rPr>
          <w:b/>
        </w:rPr>
        <w:t>Federal means relating to the national government of the United States</w:t>
      </w:r>
    </w:p>
    <w:p w:rsidR="005D534A" w:rsidRPr="005531F7" w:rsidRDefault="005D534A" w:rsidP="005D534A">
      <w:pPr>
        <w:rPr>
          <w:b/>
          <w:bCs/>
          <w:color w:val="0D0D0D"/>
        </w:rPr>
      </w:pPr>
      <w:r w:rsidRPr="005531F7">
        <w:rPr>
          <w:b/>
          <w:bCs/>
          <w:color w:val="0D0D0D"/>
        </w:rPr>
        <w:t>Black’s Law Dictionary, 1999</w:t>
      </w:r>
    </w:p>
    <w:p w:rsidR="005D534A" w:rsidRPr="005531F7" w:rsidRDefault="005D534A" w:rsidP="005D534A">
      <w:pPr>
        <w:rPr>
          <w:b/>
          <w:bCs/>
          <w:color w:val="0D0D0D"/>
        </w:rPr>
      </w:pPr>
    </w:p>
    <w:p w:rsidR="005D534A" w:rsidRPr="005531F7" w:rsidRDefault="005D534A" w:rsidP="005D534A">
      <w:pPr>
        <w:rPr>
          <w:color w:val="0D0D0D"/>
          <w:u w:val="single"/>
        </w:rPr>
      </w:pPr>
      <w:proofErr w:type="gramStart"/>
      <w:r w:rsidRPr="005531F7">
        <w:rPr>
          <w:b/>
          <w:bCs/>
          <w:color w:val="0D0D0D"/>
          <w:u w:val="single"/>
        </w:rPr>
        <w:t>federal</w:t>
      </w:r>
      <w:proofErr w:type="gramEnd"/>
      <w:r w:rsidRPr="005531F7">
        <w:rPr>
          <w:b/>
          <w:bCs/>
          <w:color w:val="0D0D0D"/>
        </w:rPr>
        <w:t xml:space="preserve">, </w:t>
      </w:r>
      <w:r w:rsidRPr="005531F7">
        <w:rPr>
          <w:i/>
          <w:iCs/>
          <w:color w:val="0D0D0D"/>
        </w:rPr>
        <w:t xml:space="preserve">adj. </w:t>
      </w:r>
      <w:r w:rsidRPr="005531F7">
        <w:rPr>
          <w:color w:val="0D0D0D"/>
        </w:rPr>
        <w:t xml:space="preserve">Of or relating to a system of associated governments with a vertical division of governments into national and regional components having different responsibilities; esp., </w:t>
      </w:r>
      <w:r w:rsidRPr="005531F7">
        <w:rPr>
          <w:color w:val="0D0D0D"/>
          <w:u w:val="single"/>
        </w:rPr>
        <w:t>of or relating to the national government of the United States.</w:t>
      </w:r>
    </w:p>
    <w:p w:rsidR="005D534A" w:rsidRPr="005531F7" w:rsidRDefault="005D534A" w:rsidP="005D534A">
      <w:pPr>
        <w:rPr>
          <w:color w:val="0D0D0D"/>
        </w:rPr>
      </w:pPr>
    </w:p>
    <w:p w:rsidR="005D534A" w:rsidRPr="005531F7" w:rsidRDefault="005D534A" w:rsidP="005D534A">
      <w:pPr>
        <w:rPr>
          <w:color w:val="0D0D0D"/>
        </w:rPr>
      </w:pPr>
    </w:p>
    <w:p w:rsidR="00782D58" w:rsidRDefault="00782D58" w:rsidP="005D534A">
      <w:pPr>
        <w:pStyle w:val="Heading3"/>
      </w:pPr>
      <w:bookmarkStart w:id="20" w:name="_Toc45095598"/>
      <w:bookmarkStart w:id="21" w:name="_Toc51169827"/>
      <w:bookmarkStart w:id="22" w:name="_Toc77582525"/>
      <w:bookmarkStart w:id="23" w:name="_Toc80259793"/>
    </w:p>
    <w:p w:rsidR="005D534A" w:rsidRDefault="005D534A" w:rsidP="005D534A">
      <w:pPr>
        <w:pStyle w:val="Heading3"/>
      </w:pPr>
      <w:bookmarkStart w:id="24" w:name="_Toc389816508"/>
      <w:r w:rsidRPr="005531F7">
        <w:lastRenderedPageBreak/>
        <w:t xml:space="preserve">Should </w:t>
      </w:r>
      <w:bookmarkEnd w:id="20"/>
      <w:r w:rsidRPr="005531F7">
        <w:t>is a Duty or Obligation</w:t>
      </w:r>
      <w:bookmarkEnd w:id="21"/>
      <w:bookmarkEnd w:id="22"/>
      <w:bookmarkEnd w:id="23"/>
      <w:bookmarkEnd w:id="24"/>
    </w:p>
    <w:p w:rsidR="005D534A" w:rsidRPr="005531F7" w:rsidRDefault="005D534A" w:rsidP="005D534A"/>
    <w:p w:rsidR="005D534A" w:rsidRPr="005531F7" w:rsidRDefault="005D534A" w:rsidP="005D534A">
      <w:pPr>
        <w:rPr>
          <w:b/>
        </w:rPr>
      </w:pPr>
      <w:r w:rsidRPr="005531F7">
        <w:rPr>
          <w:b/>
        </w:rPr>
        <w:t>Should is a duty or obligation</w:t>
      </w:r>
    </w:p>
    <w:p w:rsidR="005D534A" w:rsidRPr="005531F7" w:rsidRDefault="005D534A" w:rsidP="005D534A">
      <w:pPr>
        <w:rPr>
          <w:bCs/>
          <w:color w:val="0D0D0D"/>
        </w:rPr>
      </w:pPr>
      <w:r w:rsidRPr="005531F7">
        <w:rPr>
          <w:b/>
          <w:color w:val="0D0D0D"/>
        </w:rPr>
        <w:t>Webster's</w:t>
      </w:r>
      <w:r w:rsidRPr="005531F7">
        <w:rPr>
          <w:bCs/>
          <w:color w:val="0D0D0D"/>
        </w:rPr>
        <w:t xml:space="preserve"> II, 19</w:t>
      </w:r>
      <w:r w:rsidRPr="005531F7">
        <w:rPr>
          <w:b/>
          <w:bCs/>
          <w:color w:val="0D0D0D"/>
        </w:rPr>
        <w:t>84</w:t>
      </w:r>
      <w:r w:rsidRPr="005531F7">
        <w:rPr>
          <w:bCs/>
          <w:color w:val="0D0D0D"/>
        </w:rPr>
        <w:t xml:space="preserve">, p. 1078 </w:t>
      </w:r>
    </w:p>
    <w:p w:rsidR="005D534A" w:rsidRDefault="005D534A" w:rsidP="005D534A">
      <w:pPr>
        <w:rPr>
          <w:color w:val="0D0D0D"/>
        </w:rPr>
      </w:pPr>
      <w:r w:rsidRPr="005531F7">
        <w:rPr>
          <w:color w:val="0D0D0D"/>
        </w:rPr>
        <w:t>Should is used to express duty or obligation</w:t>
      </w:r>
    </w:p>
    <w:p w:rsidR="005D534A" w:rsidRPr="005531F7" w:rsidRDefault="005D534A" w:rsidP="005D534A">
      <w:pPr>
        <w:rPr>
          <w:color w:val="0D0D0D"/>
        </w:rPr>
      </w:pPr>
    </w:p>
    <w:p w:rsidR="005D534A" w:rsidRPr="005531F7" w:rsidRDefault="005D534A" w:rsidP="005D534A">
      <w:pPr>
        <w:rPr>
          <w:b/>
        </w:rPr>
      </w:pPr>
      <w:r w:rsidRPr="005531F7">
        <w:rPr>
          <w:b/>
        </w:rPr>
        <w:t>Should is equal to obligation</w:t>
      </w:r>
    </w:p>
    <w:p w:rsidR="005D534A" w:rsidRPr="005531F7" w:rsidRDefault="005D534A" w:rsidP="005D534A">
      <w:pPr>
        <w:rPr>
          <w:color w:val="0D0D0D"/>
        </w:rPr>
      </w:pPr>
      <w:r w:rsidRPr="005531F7">
        <w:rPr>
          <w:b/>
          <w:bCs/>
          <w:color w:val="0D0D0D"/>
        </w:rPr>
        <w:t>WORDS AND PHRASES 1953</w:t>
      </w:r>
      <w:r w:rsidRPr="005531F7">
        <w:rPr>
          <w:bCs/>
          <w:color w:val="0D0D0D"/>
        </w:rPr>
        <w:t>, Vol. 39, p. 313</w:t>
      </w:r>
      <w:r w:rsidRPr="005531F7">
        <w:rPr>
          <w:color w:val="0D0D0D"/>
        </w:rPr>
        <w:t xml:space="preserve">. </w:t>
      </w:r>
    </w:p>
    <w:p w:rsidR="005D534A" w:rsidRPr="005531F7" w:rsidRDefault="005D534A" w:rsidP="005D534A">
      <w:pPr>
        <w:pStyle w:val="PlainText"/>
        <w:rPr>
          <w:rFonts w:ascii="Georgia" w:hAnsi="Georgia"/>
          <w:color w:val="0D0D0D"/>
          <w:sz w:val="20"/>
        </w:rPr>
      </w:pPr>
      <w:r w:rsidRPr="005531F7">
        <w:rPr>
          <w:rFonts w:ascii="Georgia" w:hAnsi="Georgia"/>
          <w:color w:val="0D0D0D"/>
          <w:sz w:val="20"/>
        </w:rPr>
        <w:t>The word “should</w:t>
      </w:r>
      <w:proofErr w:type="gramStart"/>
      <w:r w:rsidRPr="005531F7">
        <w:rPr>
          <w:rFonts w:ascii="Georgia" w:hAnsi="Georgia"/>
          <w:color w:val="0D0D0D"/>
          <w:sz w:val="20"/>
        </w:rPr>
        <w:t>”,</w:t>
      </w:r>
      <w:proofErr w:type="gramEnd"/>
      <w:r w:rsidRPr="005531F7">
        <w:rPr>
          <w:rFonts w:ascii="Georgia" w:hAnsi="Georgia"/>
          <w:color w:val="0D0D0D"/>
          <w:sz w:val="20"/>
        </w:rPr>
        <w:t xml:space="preserve"> denotes an obligation in various degrees, usually milder than ought. </w:t>
      </w:r>
      <w:proofErr w:type="spellStart"/>
      <w:r w:rsidRPr="005531F7">
        <w:rPr>
          <w:rFonts w:ascii="Georgia" w:hAnsi="Georgia"/>
          <w:color w:val="0D0D0D"/>
          <w:sz w:val="20"/>
        </w:rPr>
        <w:t>Baldassarre</w:t>
      </w:r>
      <w:proofErr w:type="spellEnd"/>
      <w:r w:rsidRPr="005531F7">
        <w:rPr>
          <w:rFonts w:ascii="Georgia" w:hAnsi="Georgia"/>
          <w:color w:val="0D0D0D"/>
          <w:sz w:val="20"/>
        </w:rPr>
        <w:t xml:space="preserve"> v. West Oregon Lumber Co., 239 p.2d 839, 842, 198 </w:t>
      </w:r>
      <w:proofErr w:type="gramStart"/>
      <w:r w:rsidRPr="005531F7">
        <w:rPr>
          <w:rFonts w:ascii="Georgia" w:hAnsi="Georgia"/>
          <w:color w:val="0D0D0D"/>
          <w:sz w:val="20"/>
        </w:rPr>
        <w:t>Or</w:t>
      </w:r>
      <w:proofErr w:type="gramEnd"/>
      <w:r w:rsidRPr="005531F7">
        <w:rPr>
          <w:rFonts w:ascii="Georgia" w:hAnsi="Georgia"/>
          <w:color w:val="0D0D0D"/>
          <w:sz w:val="20"/>
        </w:rPr>
        <w:t>. 556.</w:t>
      </w:r>
    </w:p>
    <w:p w:rsidR="005D534A" w:rsidRPr="005531F7" w:rsidRDefault="005D534A" w:rsidP="005D534A">
      <w:pPr>
        <w:rPr>
          <w:b/>
        </w:rPr>
      </w:pPr>
      <w:r w:rsidRPr="005531F7">
        <w:rPr>
          <w:b/>
        </w:rPr>
        <w:t>Should indicates obligation or duty</w:t>
      </w:r>
    </w:p>
    <w:p w:rsidR="005D534A" w:rsidRPr="005531F7" w:rsidRDefault="005D534A" w:rsidP="005D534A">
      <w:pPr>
        <w:rPr>
          <w:color w:val="0D0D0D"/>
        </w:rPr>
      </w:pPr>
      <w:r w:rsidRPr="005531F7">
        <w:rPr>
          <w:b/>
          <w:color w:val="0D0D0D"/>
        </w:rPr>
        <w:t xml:space="preserve">Compact Oxford English Dictionary, 8 </w:t>
      </w:r>
      <w:r w:rsidRPr="005531F7">
        <w:rPr>
          <w:color w:val="0D0D0D"/>
        </w:rPr>
        <w:t>(“should”, 2008, http://www.askoxford.com/concise_oed/should?view=uk)</w:t>
      </w:r>
    </w:p>
    <w:p w:rsidR="005D534A" w:rsidRPr="005531F7" w:rsidRDefault="005D534A" w:rsidP="005D534A">
      <w:pPr>
        <w:rPr>
          <w:color w:val="0D0D0D"/>
        </w:rPr>
      </w:pPr>
    </w:p>
    <w:p w:rsidR="005D534A" w:rsidRPr="005531F7" w:rsidRDefault="005D534A" w:rsidP="005D534A">
      <w:pPr>
        <w:rPr>
          <w:color w:val="0D0D0D"/>
          <w:u w:val="single"/>
        </w:rPr>
      </w:pPr>
      <w:proofErr w:type="gramStart"/>
      <w:r w:rsidRPr="005531F7">
        <w:rPr>
          <w:color w:val="0D0D0D"/>
          <w:u w:val="single"/>
        </w:rPr>
        <w:t>should</w:t>
      </w:r>
      <w:proofErr w:type="gramEnd"/>
    </w:p>
    <w:p w:rsidR="005D534A" w:rsidRPr="005531F7" w:rsidRDefault="005D534A" w:rsidP="005D534A">
      <w:pPr>
        <w:rPr>
          <w:color w:val="0D0D0D"/>
        </w:rPr>
      </w:pPr>
      <w:proofErr w:type="gramStart"/>
      <w:r w:rsidRPr="005531F7">
        <w:rPr>
          <w:color w:val="0D0D0D"/>
        </w:rPr>
        <w:t>modal</w:t>
      </w:r>
      <w:proofErr w:type="gramEnd"/>
      <w:r w:rsidRPr="005531F7">
        <w:rPr>
          <w:color w:val="0D0D0D"/>
        </w:rPr>
        <w:t xml:space="preserve"> verb (3rd sing. should) 1 </w:t>
      </w:r>
      <w:r w:rsidRPr="005531F7">
        <w:rPr>
          <w:color w:val="0D0D0D"/>
          <w:u w:val="single"/>
        </w:rPr>
        <w:t>used to indicate obligation, duty</w:t>
      </w:r>
      <w:r w:rsidRPr="005531F7">
        <w:rPr>
          <w:color w:val="0D0D0D"/>
        </w:rPr>
        <w:t xml:space="preserve">, or correctness. 2 used to indicate what is probable. </w:t>
      </w:r>
      <w:proofErr w:type="gramStart"/>
      <w:r w:rsidRPr="005531F7">
        <w:rPr>
          <w:color w:val="0D0D0D"/>
        </w:rPr>
        <w:t>3 formal expressing the conditional mood.</w:t>
      </w:r>
      <w:proofErr w:type="gramEnd"/>
      <w:r w:rsidRPr="005531F7">
        <w:rPr>
          <w:color w:val="0D0D0D"/>
        </w:rPr>
        <w:t xml:space="preserve"> 4 used in a clause with ‘that’ after a main clause describing feelings. 5 used in a clause with ‘that’ expressing purpose. </w:t>
      </w:r>
      <w:proofErr w:type="gramStart"/>
      <w:r w:rsidRPr="005531F7">
        <w:rPr>
          <w:color w:val="0D0D0D"/>
        </w:rPr>
        <w:t>6 (in the first person) expressing a polite request or acceptance.</w:t>
      </w:r>
      <w:proofErr w:type="gramEnd"/>
      <w:r w:rsidRPr="005531F7">
        <w:rPr>
          <w:color w:val="0D0D0D"/>
        </w:rPr>
        <w:t xml:space="preserve"> </w:t>
      </w:r>
      <w:proofErr w:type="gramStart"/>
      <w:r w:rsidRPr="005531F7">
        <w:rPr>
          <w:color w:val="0D0D0D"/>
        </w:rPr>
        <w:t>7 (in the first person) expressing a conjecture or hope.</w:t>
      </w:r>
      <w:proofErr w:type="gramEnd"/>
    </w:p>
    <w:p w:rsidR="005D534A" w:rsidRPr="005531F7" w:rsidRDefault="005D534A" w:rsidP="005D534A">
      <w:pPr>
        <w:rPr>
          <w:color w:val="0D0D0D"/>
        </w:rPr>
      </w:pPr>
      <w:r w:rsidRPr="005531F7">
        <w:rPr>
          <w:color w:val="0D0D0D"/>
        </w:rPr>
        <w:t>USAGE Strictly speaking should is used with I and we, as in I should be grateful if you would let me know, while would is used with you, he, she, it, and they, as in you didn’t say you would be late; in practice would is normally used instead of should in reported speech and conditional clauses, such as I said I would be late. In speech the distinction tends to be obscured, through the use of the contracted forms I’d, we’d, etc.</w:t>
      </w:r>
    </w:p>
    <w:p w:rsidR="005D534A" w:rsidRPr="005531F7" w:rsidRDefault="005D534A" w:rsidP="005D534A">
      <w:pPr>
        <w:rPr>
          <w:color w:val="0D0D0D"/>
        </w:rPr>
      </w:pPr>
    </w:p>
    <w:p w:rsidR="005D534A" w:rsidRDefault="005D534A" w:rsidP="005D534A">
      <w:pPr>
        <w:pStyle w:val="Heading3"/>
      </w:pPr>
      <w:bookmarkStart w:id="25" w:name="_Toc51169829"/>
      <w:bookmarkStart w:id="26" w:name="_Toc77582526"/>
      <w:bookmarkStart w:id="27" w:name="_Toc80259794"/>
      <w:bookmarkStart w:id="28" w:name="_Toc389816509"/>
      <w:r w:rsidRPr="005531F7">
        <w:lastRenderedPageBreak/>
        <w:t>Should Expresses Desirability</w:t>
      </w:r>
      <w:bookmarkEnd w:id="25"/>
      <w:bookmarkEnd w:id="26"/>
      <w:bookmarkEnd w:id="27"/>
      <w:bookmarkEnd w:id="28"/>
    </w:p>
    <w:p w:rsidR="005D534A" w:rsidRPr="005531F7" w:rsidRDefault="005D534A" w:rsidP="005D534A"/>
    <w:p w:rsidR="005D534A" w:rsidRPr="005531F7" w:rsidRDefault="005D534A" w:rsidP="005D534A">
      <w:pPr>
        <w:rPr>
          <w:b/>
        </w:rPr>
      </w:pPr>
      <w:r w:rsidRPr="005531F7">
        <w:rPr>
          <w:b/>
        </w:rPr>
        <w:t>Should expresses desirability</w:t>
      </w:r>
    </w:p>
    <w:p w:rsidR="005D534A" w:rsidRPr="005531F7" w:rsidRDefault="005D534A" w:rsidP="005D534A">
      <w:pPr>
        <w:rPr>
          <w:color w:val="0D0D0D"/>
        </w:rPr>
      </w:pPr>
      <w:r w:rsidRPr="005531F7">
        <w:rPr>
          <w:b/>
          <w:color w:val="0D0D0D"/>
        </w:rPr>
        <w:t xml:space="preserve">Cambridge Dictionary of American English, </w:t>
      </w:r>
      <w:proofErr w:type="gramStart"/>
      <w:r w:rsidRPr="005531F7">
        <w:rPr>
          <w:b/>
          <w:color w:val="0D0D0D"/>
        </w:rPr>
        <w:t>07</w:t>
      </w:r>
      <w:r w:rsidRPr="005531F7">
        <w:rPr>
          <w:color w:val="0D0D0D"/>
        </w:rPr>
        <w:t xml:space="preserve">  (</w:t>
      </w:r>
      <w:proofErr w:type="gramEnd"/>
      <w:r w:rsidR="00ED4C1D">
        <w:fldChar w:fldCharType="begin"/>
      </w:r>
      <w:r w:rsidR="00ED4C1D">
        <w:instrText xml:space="preserve"> HYPERLINK "http://dictionary.cambridge.org/define.asp?key=should*1+0&amp;dict=A" </w:instrText>
      </w:r>
      <w:r w:rsidR="00ED4C1D">
        <w:fldChar w:fldCharType="separate"/>
      </w:r>
      <w:r w:rsidRPr="005531F7">
        <w:rPr>
          <w:color w:val="0D0D0D"/>
        </w:rPr>
        <w:t>http://dictionary.cambridge.org/define.asp?key=should*1+0&amp;dict=A</w:t>
      </w:r>
      <w:r w:rsidR="00ED4C1D">
        <w:rPr>
          <w:color w:val="0D0D0D"/>
        </w:rPr>
        <w:fldChar w:fldCharType="end"/>
      </w:r>
      <w:r w:rsidRPr="005531F7">
        <w:rPr>
          <w:color w:val="0D0D0D"/>
        </w:rPr>
        <w:t>)</w:t>
      </w:r>
    </w:p>
    <w:p w:rsidR="005D534A" w:rsidRPr="005531F7" w:rsidRDefault="005D534A" w:rsidP="005D534A">
      <w:pPr>
        <w:rPr>
          <w:color w:val="0D0D0D"/>
        </w:rPr>
      </w:pPr>
    </w:p>
    <w:p w:rsidR="005D534A" w:rsidRPr="005531F7" w:rsidRDefault="005D534A" w:rsidP="005D534A">
      <w:pPr>
        <w:rPr>
          <w:color w:val="0D0D0D"/>
        </w:rPr>
      </w:pPr>
      <w:proofErr w:type="gramStart"/>
      <w:r w:rsidRPr="005531F7">
        <w:rPr>
          <w:b/>
          <w:color w:val="0D0D0D"/>
          <w:u w:val="single"/>
        </w:rPr>
        <w:t>should</w:t>
      </w:r>
      <w:proofErr w:type="gramEnd"/>
      <w:r w:rsidRPr="005531F7">
        <w:rPr>
          <w:b/>
          <w:color w:val="0D0D0D"/>
          <w:u w:val="single"/>
        </w:rPr>
        <w:t xml:space="preserve"> </w:t>
      </w:r>
      <w:r w:rsidRPr="005531F7">
        <w:rPr>
          <w:color w:val="0D0D0D"/>
        </w:rPr>
        <w:t>(DUTY)</w:t>
      </w:r>
    </w:p>
    <w:p w:rsidR="005D534A" w:rsidRPr="005531F7" w:rsidRDefault="005D534A" w:rsidP="005D534A">
      <w:pPr>
        <w:rPr>
          <w:color w:val="0D0D0D"/>
        </w:rPr>
      </w:pPr>
      <w:proofErr w:type="gramStart"/>
      <w:r w:rsidRPr="005531F7">
        <w:rPr>
          <w:color w:val="0D0D0D"/>
        </w:rPr>
        <w:t>auxiliary</w:t>
      </w:r>
      <w:proofErr w:type="gramEnd"/>
      <w:r w:rsidRPr="005531F7">
        <w:rPr>
          <w:color w:val="0D0D0D"/>
        </w:rPr>
        <w:t xml:space="preserve"> verb </w:t>
      </w:r>
    </w:p>
    <w:p w:rsidR="005D534A" w:rsidRPr="005531F7" w:rsidRDefault="005D534A" w:rsidP="005D534A">
      <w:pPr>
        <w:rPr>
          <w:color w:val="0D0D0D"/>
          <w:u w:val="single"/>
        </w:rPr>
      </w:pPr>
      <w:proofErr w:type="gramStart"/>
      <w:r w:rsidRPr="005531F7">
        <w:rPr>
          <w:color w:val="0D0D0D"/>
          <w:u w:val="single"/>
        </w:rPr>
        <w:t>used</w:t>
      </w:r>
      <w:proofErr w:type="gramEnd"/>
      <w:r w:rsidRPr="005531F7">
        <w:rPr>
          <w:color w:val="0D0D0D"/>
          <w:u w:val="single"/>
        </w:rPr>
        <w:t xml:space="preserve"> to express that it is</w:t>
      </w:r>
      <w:r w:rsidRPr="005531F7">
        <w:rPr>
          <w:color w:val="0D0D0D"/>
        </w:rPr>
        <w:t xml:space="preserve"> necessary, </w:t>
      </w:r>
      <w:r w:rsidRPr="005531F7">
        <w:rPr>
          <w:color w:val="0D0D0D"/>
          <w:u w:val="single"/>
        </w:rPr>
        <w:t>desirable</w:t>
      </w:r>
      <w:r w:rsidRPr="005531F7">
        <w:rPr>
          <w:color w:val="0D0D0D"/>
        </w:rPr>
        <w:t xml:space="preserve">, advisable, </w:t>
      </w:r>
      <w:r w:rsidRPr="005531F7">
        <w:rPr>
          <w:color w:val="0D0D0D"/>
          <w:u w:val="single"/>
        </w:rPr>
        <w:t>or important to perform the action of the following verb</w:t>
      </w:r>
    </w:p>
    <w:p w:rsidR="005D534A" w:rsidRPr="005531F7" w:rsidRDefault="005D534A" w:rsidP="005D534A">
      <w:pPr>
        <w:rPr>
          <w:color w:val="0D0D0D"/>
          <w:u w:val="single"/>
        </w:rPr>
      </w:pPr>
    </w:p>
    <w:p w:rsidR="005D534A" w:rsidRPr="005531F7" w:rsidRDefault="005D534A" w:rsidP="005D534A">
      <w:pPr>
        <w:rPr>
          <w:color w:val="0D0D0D"/>
          <w:u w:val="single"/>
        </w:rPr>
      </w:pPr>
    </w:p>
    <w:p w:rsidR="005D534A" w:rsidRDefault="005D534A" w:rsidP="005D534A">
      <w:pPr>
        <w:pStyle w:val="Heading3"/>
      </w:pPr>
      <w:bookmarkStart w:id="29" w:name="_Toc45095599"/>
      <w:bookmarkStart w:id="30" w:name="_Toc51169830"/>
      <w:bookmarkStart w:id="31" w:name="_Toc77582527"/>
      <w:bookmarkStart w:id="32" w:name="_Toc80259795"/>
      <w:bookmarkStart w:id="33" w:name="_Toc389816510"/>
      <w:r w:rsidRPr="005531F7">
        <w:lastRenderedPageBreak/>
        <w:t xml:space="preserve">Should </w:t>
      </w:r>
      <w:bookmarkEnd w:id="29"/>
      <w:bookmarkEnd w:id="30"/>
      <w:r w:rsidRPr="005531F7">
        <w:t>Excludes Certainty</w:t>
      </w:r>
      <w:bookmarkEnd w:id="31"/>
      <w:bookmarkEnd w:id="32"/>
      <w:bookmarkEnd w:id="33"/>
    </w:p>
    <w:p w:rsidR="005D534A" w:rsidRPr="005531F7" w:rsidRDefault="005D534A" w:rsidP="005D534A"/>
    <w:p w:rsidR="005D534A" w:rsidRPr="005531F7" w:rsidRDefault="005D534A" w:rsidP="005D534A">
      <w:pPr>
        <w:rPr>
          <w:b/>
        </w:rPr>
      </w:pPr>
      <w:r w:rsidRPr="005531F7">
        <w:rPr>
          <w:b/>
        </w:rPr>
        <w:t xml:space="preserve">Should isn’t mandatory </w:t>
      </w:r>
    </w:p>
    <w:p w:rsidR="005D534A" w:rsidRPr="005531F7" w:rsidRDefault="005D534A" w:rsidP="005D534A">
      <w:pPr>
        <w:rPr>
          <w:color w:val="0D0D0D"/>
        </w:rPr>
      </w:pPr>
      <w:r w:rsidRPr="005531F7">
        <w:rPr>
          <w:b/>
          <w:color w:val="0D0D0D"/>
        </w:rPr>
        <w:t>Taylor and Howard, 05</w:t>
      </w:r>
      <w:r w:rsidRPr="005531F7">
        <w:rPr>
          <w:color w:val="0D0D0D"/>
        </w:rPr>
        <w:t xml:space="preserve"> - Resources for the Future, Partnership to Cut Hunger and Poverty in </w:t>
      </w:r>
      <w:proofErr w:type="gramStart"/>
      <w:r w:rsidRPr="005531F7">
        <w:rPr>
          <w:color w:val="0D0D0D"/>
        </w:rPr>
        <w:t>Africa  (</w:t>
      </w:r>
      <w:proofErr w:type="gramEnd"/>
      <w:r w:rsidRPr="005531F7">
        <w:rPr>
          <w:color w:val="0D0D0D"/>
        </w:rPr>
        <w:t xml:space="preserve">Michael and Julie, “Investing in Africa's future: U.S. Agricultural development assistance for Sub-Saharan Africa”, 9/12, </w:t>
      </w:r>
      <w:hyperlink r:id="rId17" w:history="1">
        <w:r w:rsidRPr="005531F7">
          <w:rPr>
            <w:rStyle w:val="Hyperlink"/>
            <w:color w:val="0D0D0D"/>
          </w:rPr>
          <w:t>http://www.sarpn.org.za/documents/d0001784/5-US-agric_Sept2005_Chap2.pdf</w:t>
        </w:r>
      </w:hyperlink>
      <w:r w:rsidRPr="005531F7">
        <w:rPr>
          <w:color w:val="0D0D0D"/>
        </w:rPr>
        <w:t>)</w:t>
      </w:r>
    </w:p>
    <w:p w:rsidR="005D534A" w:rsidRPr="005531F7" w:rsidRDefault="005D534A" w:rsidP="005D534A">
      <w:pPr>
        <w:rPr>
          <w:color w:val="0D0D0D"/>
        </w:rPr>
      </w:pPr>
    </w:p>
    <w:p w:rsidR="005D534A" w:rsidRPr="005531F7" w:rsidRDefault="005D534A" w:rsidP="005D5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D0D0D"/>
          <w:szCs w:val="20"/>
        </w:rPr>
      </w:pPr>
      <w:r w:rsidRPr="005531F7">
        <w:rPr>
          <w:color w:val="0D0D0D"/>
        </w:rPr>
        <w:t xml:space="preserve">Other legislated DA earmarks in the FY2005 appropriations bill are smaller and </w:t>
      </w:r>
      <w:proofErr w:type="gramStart"/>
      <w:r w:rsidRPr="005531F7">
        <w:rPr>
          <w:color w:val="0D0D0D"/>
        </w:rPr>
        <w:t>more  targeted</w:t>
      </w:r>
      <w:proofErr w:type="gramEnd"/>
      <w:r w:rsidRPr="005531F7">
        <w:rPr>
          <w:color w:val="0D0D0D"/>
        </w:rPr>
        <w:t xml:space="preserve">: plant biotechnology research and development ($25 million), the American Schools and  Hospitals Abroad program ($20 million), women’s leadership capacity ($15 million), the  International Fertilizer Development Center ($2.3 million), and clean water treatment ($2  million). Interestingly, in the wording of the bill, Congress uses the term </w:t>
      </w:r>
      <w:r w:rsidRPr="005531F7">
        <w:rPr>
          <w:i/>
          <w:color w:val="0D0D0D"/>
        </w:rPr>
        <w:t xml:space="preserve">shall </w:t>
      </w:r>
      <w:r w:rsidRPr="005531F7">
        <w:rPr>
          <w:color w:val="0D0D0D"/>
        </w:rPr>
        <w:t xml:space="preserve">in connection </w:t>
      </w:r>
      <w:proofErr w:type="gramStart"/>
      <w:r w:rsidRPr="005531F7">
        <w:rPr>
          <w:color w:val="0D0D0D"/>
        </w:rPr>
        <w:t>with  only</w:t>
      </w:r>
      <w:proofErr w:type="gramEnd"/>
      <w:r w:rsidRPr="005531F7">
        <w:rPr>
          <w:color w:val="0D0D0D"/>
        </w:rPr>
        <w:t xml:space="preserve"> two of these eight earmarks; the others say that USAID </w:t>
      </w:r>
      <w:r w:rsidRPr="005531F7">
        <w:rPr>
          <w:i/>
          <w:color w:val="0D0D0D"/>
        </w:rPr>
        <w:t>should</w:t>
      </w:r>
      <w:r w:rsidRPr="005531F7">
        <w:rPr>
          <w:color w:val="0D0D0D"/>
        </w:rPr>
        <w:t xml:space="preserve"> make the prescribed amount  available. </w:t>
      </w:r>
      <w:r w:rsidRPr="005531F7">
        <w:rPr>
          <w:color w:val="0D0D0D"/>
          <w:u w:val="single"/>
        </w:rPr>
        <w:t xml:space="preserve">The difference between </w:t>
      </w:r>
      <w:r w:rsidRPr="005531F7">
        <w:rPr>
          <w:i/>
          <w:color w:val="0D0D0D"/>
          <w:u w:val="single"/>
        </w:rPr>
        <w:t xml:space="preserve">shall </w:t>
      </w:r>
      <w:r w:rsidRPr="005531F7">
        <w:rPr>
          <w:color w:val="0D0D0D"/>
          <w:u w:val="single"/>
        </w:rPr>
        <w:t xml:space="preserve">and </w:t>
      </w:r>
      <w:r w:rsidRPr="005531F7">
        <w:rPr>
          <w:i/>
          <w:color w:val="0D0D0D"/>
          <w:u w:val="single"/>
        </w:rPr>
        <w:t xml:space="preserve">should </w:t>
      </w:r>
      <w:r w:rsidRPr="005531F7">
        <w:rPr>
          <w:color w:val="0D0D0D"/>
          <w:szCs w:val="20"/>
          <w:u w:val="single"/>
        </w:rPr>
        <w:t>may have legal significance—one is clearly  mandatory while the other is a strong admonition—but it makes little practical difference</w:t>
      </w:r>
      <w:r w:rsidRPr="005531F7">
        <w:rPr>
          <w:color w:val="0D0D0D"/>
          <w:szCs w:val="20"/>
        </w:rPr>
        <w:t xml:space="preserve"> in  USAID’s need to comply with the congressional directive to the best of its ability. </w:t>
      </w:r>
    </w:p>
    <w:p w:rsidR="005D534A" w:rsidRPr="005531F7" w:rsidRDefault="005D534A" w:rsidP="005D5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D0D0D"/>
          <w:szCs w:val="20"/>
        </w:rPr>
      </w:pPr>
    </w:p>
    <w:p w:rsidR="005D534A" w:rsidRPr="005531F7" w:rsidRDefault="005D534A" w:rsidP="005D534A">
      <w:pPr>
        <w:rPr>
          <w:b/>
        </w:rPr>
      </w:pPr>
      <w:r w:rsidRPr="005531F7">
        <w:rPr>
          <w:b/>
        </w:rPr>
        <w:t>Should is permissive—it’s a persuasive recommendation</w:t>
      </w:r>
    </w:p>
    <w:p w:rsidR="005D534A" w:rsidRPr="005531F7" w:rsidRDefault="005D534A" w:rsidP="005D534A">
      <w:pPr>
        <w:rPr>
          <w:color w:val="0D0D0D"/>
        </w:rPr>
      </w:pPr>
      <w:r w:rsidRPr="005531F7">
        <w:rPr>
          <w:b/>
          <w:color w:val="0D0D0D"/>
        </w:rPr>
        <w:t>Words and Phrases,</w:t>
      </w:r>
      <w:r w:rsidRPr="005531F7">
        <w:rPr>
          <w:color w:val="0D0D0D"/>
        </w:rPr>
        <w:t xml:space="preserve"> </w:t>
      </w:r>
      <w:proofErr w:type="gramStart"/>
      <w:r w:rsidRPr="005531F7">
        <w:rPr>
          <w:color w:val="0D0D0D"/>
        </w:rPr>
        <w:t>20</w:t>
      </w:r>
      <w:r w:rsidRPr="005531F7">
        <w:rPr>
          <w:b/>
          <w:color w:val="0D0D0D"/>
        </w:rPr>
        <w:t>02</w:t>
      </w:r>
      <w:r w:rsidRPr="005531F7">
        <w:rPr>
          <w:color w:val="0D0D0D"/>
        </w:rPr>
        <w:t xml:space="preserve">  (</w:t>
      </w:r>
      <w:proofErr w:type="gramEnd"/>
      <w:r w:rsidRPr="005531F7">
        <w:rPr>
          <w:color w:val="0D0D0D"/>
        </w:rPr>
        <w:t xml:space="preserve">“Words and Phrases: Permanent Edition” Vol. 39 Set to Signed.  </w:t>
      </w:r>
      <w:proofErr w:type="gramStart"/>
      <w:r w:rsidRPr="005531F7">
        <w:rPr>
          <w:color w:val="0D0D0D"/>
        </w:rPr>
        <w:t>Pub.</w:t>
      </w:r>
      <w:proofErr w:type="gramEnd"/>
      <w:r w:rsidRPr="005531F7">
        <w:rPr>
          <w:color w:val="0D0D0D"/>
        </w:rPr>
        <w:t xml:space="preserve"> </w:t>
      </w:r>
      <w:proofErr w:type="gramStart"/>
      <w:r w:rsidRPr="005531F7">
        <w:rPr>
          <w:color w:val="0D0D0D"/>
        </w:rPr>
        <w:t>By Thomson West.</w:t>
      </w:r>
      <w:proofErr w:type="gramEnd"/>
      <w:r w:rsidRPr="005531F7">
        <w:rPr>
          <w:color w:val="0D0D0D"/>
        </w:rPr>
        <w:t xml:space="preserve">  P. 370)</w:t>
      </w:r>
    </w:p>
    <w:p w:rsidR="005D534A" w:rsidRPr="005531F7" w:rsidRDefault="005D534A" w:rsidP="005D534A">
      <w:pPr>
        <w:rPr>
          <w:color w:val="0D0D0D"/>
        </w:rPr>
      </w:pPr>
    </w:p>
    <w:p w:rsidR="005D534A" w:rsidRPr="005531F7" w:rsidRDefault="005D534A" w:rsidP="005D534A">
      <w:pPr>
        <w:rPr>
          <w:color w:val="0D0D0D"/>
        </w:rPr>
      </w:pPr>
      <w:proofErr w:type="spellStart"/>
      <w:proofErr w:type="gramStart"/>
      <w:r w:rsidRPr="005531F7">
        <w:rPr>
          <w:color w:val="0D0D0D"/>
        </w:rPr>
        <w:t>Cal.App</w:t>
      </w:r>
      <w:proofErr w:type="spellEnd"/>
      <w:r w:rsidRPr="005531F7">
        <w:rPr>
          <w:color w:val="0D0D0D"/>
        </w:rPr>
        <w:t>. 5 Dist. 1976.</w:t>
      </w:r>
      <w:proofErr w:type="gramEnd"/>
      <w:r w:rsidRPr="005531F7">
        <w:rPr>
          <w:color w:val="0D0D0D"/>
        </w:rPr>
        <w:t xml:space="preserve">  Term “</w:t>
      </w:r>
      <w:r w:rsidRPr="005531F7">
        <w:rPr>
          <w:color w:val="0D0D0D"/>
          <w:u w:val="single"/>
        </w:rPr>
        <w:t>should</w:t>
      </w:r>
      <w:r w:rsidRPr="005531F7">
        <w:rPr>
          <w:color w:val="0D0D0D"/>
        </w:rPr>
        <w:t xml:space="preserve">,” as used in statutory provision that motion to suppress search warrant should first be heard by magistrate who issued warrant, </w:t>
      </w:r>
      <w:r w:rsidRPr="005531F7">
        <w:rPr>
          <w:color w:val="0D0D0D"/>
          <w:u w:val="single"/>
        </w:rPr>
        <w:t>is used in regular, persuasive sense, as recommendation, and</w:t>
      </w:r>
      <w:r w:rsidRPr="005531F7">
        <w:rPr>
          <w:color w:val="0D0D0D"/>
        </w:rPr>
        <w:t xml:space="preserve"> </w:t>
      </w:r>
      <w:r w:rsidRPr="005531F7">
        <w:rPr>
          <w:color w:val="0D0D0D"/>
          <w:u w:val="single"/>
        </w:rPr>
        <w:t>is</w:t>
      </w:r>
      <w:r w:rsidRPr="005531F7">
        <w:rPr>
          <w:color w:val="0D0D0D"/>
        </w:rPr>
        <w:t xml:space="preserve"> thus </w:t>
      </w:r>
      <w:r w:rsidRPr="005531F7">
        <w:rPr>
          <w:color w:val="0D0D0D"/>
          <w:u w:val="single"/>
        </w:rPr>
        <w:t>not mandatory but permissive</w:t>
      </w:r>
      <w:r w:rsidRPr="005531F7">
        <w:rPr>
          <w:color w:val="0D0D0D"/>
        </w:rPr>
        <w:t xml:space="preserve">.  West’s </w:t>
      </w:r>
      <w:proofErr w:type="spellStart"/>
      <w:r w:rsidRPr="005531F7">
        <w:rPr>
          <w:color w:val="0D0D0D"/>
        </w:rPr>
        <w:t>Ann.Pen</w:t>
      </w:r>
      <w:proofErr w:type="spellEnd"/>
      <w:r w:rsidRPr="005531F7">
        <w:rPr>
          <w:color w:val="0D0D0D"/>
        </w:rPr>
        <w:t xml:space="preserve"> Code, § 1538.5(b)</w:t>
      </w:r>
      <w:proofErr w:type="gramStart"/>
      <w:r w:rsidRPr="005531F7">
        <w:rPr>
          <w:color w:val="0D0D0D"/>
        </w:rPr>
        <w:t>.---</w:t>
      </w:r>
      <w:proofErr w:type="gramEnd"/>
      <w:r w:rsidRPr="005531F7">
        <w:rPr>
          <w:color w:val="0D0D0D"/>
        </w:rPr>
        <w:t xml:space="preserve">Cuevas v. Superior Court, 130 Cal. </w:t>
      </w:r>
      <w:proofErr w:type="spellStart"/>
      <w:r w:rsidRPr="005531F7">
        <w:rPr>
          <w:color w:val="0D0D0D"/>
        </w:rPr>
        <w:t>Rptr</w:t>
      </w:r>
      <w:proofErr w:type="spellEnd"/>
      <w:r w:rsidRPr="005531F7">
        <w:rPr>
          <w:color w:val="0D0D0D"/>
        </w:rPr>
        <w:t>. 238, 58 Cal.App.3d 406 ----Searches 191.</w:t>
      </w:r>
    </w:p>
    <w:p w:rsidR="005D534A" w:rsidRPr="005531F7" w:rsidRDefault="005D534A" w:rsidP="005D534A">
      <w:pPr>
        <w:rPr>
          <w:color w:val="0D0D0D"/>
        </w:rPr>
      </w:pPr>
    </w:p>
    <w:p w:rsidR="005D534A" w:rsidRPr="005531F7" w:rsidRDefault="005D534A" w:rsidP="005D534A">
      <w:pPr>
        <w:rPr>
          <w:b/>
        </w:rPr>
      </w:pPr>
      <w:r w:rsidRPr="005531F7">
        <w:rPr>
          <w:b/>
        </w:rPr>
        <w:t>Should means desirable or recommended, not mandatory</w:t>
      </w:r>
    </w:p>
    <w:p w:rsidR="005D534A" w:rsidRPr="005531F7" w:rsidRDefault="005D534A" w:rsidP="005D534A">
      <w:pPr>
        <w:rPr>
          <w:color w:val="0D0D0D"/>
        </w:rPr>
      </w:pPr>
      <w:r w:rsidRPr="005531F7">
        <w:rPr>
          <w:b/>
          <w:color w:val="0D0D0D"/>
        </w:rPr>
        <w:t>Words and Phrases</w:t>
      </w:r>
      <w:r w:rsidRPr="005531F7">
        <w:rPr>
          <w:color w:val="0D0D0D"/>
        </w:rPr>
        <w:t xml:space="preserve">, </w:t>
      </w:r>
      <w:proofErr w:type="gramStart"/>
      <w:r w:rsidRPr="005531F7">
        <w:rPr>
          <w:color w:val="0D0D0D"/>
        </w:rPr>
        <w:t>20</w:t>
      </w:r>
      <w:r w:rsidRPr="005531F7">
        <w:rPr>
          <w:b/>
          <w:color w:val="0D0D0D"/>
        </w:rPr>
        <w:t>02</w:t>
      </w:r>
      <w:r w:rsidRPr="005531F7">
        <w:rPr>
          <w:color w:val="0D0D0D"/>
        </w:rPr>
        <w:t xml:space="preserve">  (</w:t>
      </w:r>
      <w:proofErr w:type="gramEnd"/>
      <w:r w:rsidRPr="005531F7">
        <w:rPr>
          <w:color w:val="0D0D0D"/>
        </w:rPr>
        <w:t xml:space="preserve">“Words and Phrases: Permanent Edition” Vol. 39 Set to Signed.  </w:t>
      </w:r>
      <w:proofErr w:type="gramStart"/>
      <w:r w:rsidRPr="005531F7">
        <w:rPr>
          <w:color w:val="0D0D0D"/>
        </w:rPr>
        <w:t>Pub.</w:t>
      </w:r>
      <w:proofErr w:type="gramEnd"/>
      <w:r w:rsidRPr="005531F7">
        <w:rPr>
          <w:color w:val="0D0D0D"/>
        </w:rPr>
        <w:t xml:space="preserve"> </w:t>
      </w:r>
      <w:proofErr w:type="gramStart"/>
      <w:r w:rsidRPr="005531F7">
        <w:rPr>
          <w:color w:val="0D0D0D"/>
        </w:rPr>
        <w:t>By Thomson West.</w:t>
      </w:r>
      <w:proofErr w:type="gramEnd"/>
      <w:r w:rsidRPr="005531F7">
        <w:rPr>
          <w:color w:val="0D0D0D"/>
        </w:rPr>
        <w:t xml:space="preserve">  P. 372-373)</w:t>
      </w:r>
    </w:p>
    <w:p w:rsidR="005D534A" w:rsidRPr="005531F7" w:rsidRDefault="005D534A" w:rsidP="005D534A">
      <w:pPr>
        <w:rPr>
          <w:color w:val="0D0D0D"/>
        </w:rPr>
      </w:pPr>
      <w:r w:rsidRPr="005531F7">
        <w:rPr>
          <w:color w:val="0D0D0D"/>
        </w:rPr>
        <w:t xml:space="preserve">Or. 1952.  Where safety regulation for sawmill industry providing that a two by two inch guard rail should be installed at extreme outer edge of walkways adjacent to sorting tables was immediately preceded by other regulations in which word “shall” instead of “should” was used, and word “should” did not appear to be result of inadvertent use in particular regulation, </w:t>
      </w:r>
      <w:r w:rsidRPr="005531F7">
        <w:rPr>
          <w:color w:val="0D0D0D"/>
          <w:u w:val="single"/>
        </w:rPr>
        <w:t>use of word “should” was intended to convey idea that</w:t>
      </w:r>
      <w:r w:rsidRPr="005531F7">
        <w:rPr>
          <w:color w:val="0D0D0D"/>
        </w:rPr>
        <w:t xml:space="preserve"> particular precaution involved </w:t>
      </w:r>
      <w:r w:rsidRPr="005531F7">
        <w:rPr>
          <w:color w:val="0D0D0D"/>
          <w:u w:val="single"/>
        </w:rPr>
        <w:t>was desirable and recommended, but not mandatory</w:t>
      </w:r>
      <w:r w:rsidRPr="005531F7">
        <w:rPr>
          <w:color w:val="0D0D0D"/>
        </w:rPr>
        <w:t>.  ORS 654.005 et seq</w:t>
      </w:r>
      <w:proofErr w:type="gramStart"/>
      <w:r w:rsidRPr="005531F7">
        <w:rPr>
          <w:color w:val="0D0D0D"/>
        </w:rPr>
        <w:t>.----</w:t>
      </w:r>
      <w:proofErr w:type="spellStart"/>
      <w:proofErr w:type="gramEnd"/>
      <w:r w:rsidRPr="005531F7">
        <w:rPr>
          <w:color w:val="0D0D0D"/>
        </w:rPr>
        <w:t>Baldassarre</w:t>
      </w:r>
      <w:proofErr w:type="spellEnd"/>
      <w:r w:rsidRPr="005531F7">
        <w:rPr>
          <w:color w:val="0D0D0D"/>
        </w:rPr>
        <w:t xml:space="preserve"> v. West Oregon Lumber Co., 239 P.2d 839, 193 Or. 556</w:t>
      </w:r>
      <w:proofErr w:type="gramStart"/>
      <w:r w:rsidRPr="005531F7">
        <w:rPr>
          <w:color w:val="0D0D0D"/>
        </w:rPr>
        <w:t>.---</w:t>
      </w:r>
      <w:proofErr w:type="gramEnd"/>
      <w:r w:rsidRPr="005531F7">
        <w:rPr>
          <w:color w:val="0D0D0D"/>
        </w:rPr>
        <w:t>Labor &amp; Emp. 2857</w:t>
      </w:r>
    </w:p>
    <w:p w:rsidR="005D534A" w:rsidRPr="005531F7" w:rsidRDefault="005D534A" w:rsidP="005D534A">
      <w:pPr>
        <w:rPr>
          <w:color w:val="0D0D0D"/>
        </w:rPr>
      </w:pPr>
    </w:p>
    <w:p w:rsidR="005D534A" w:rsidRPr="005531F7" w:rsidRDefault="005D534A" w:rsidP="005D534A">
      <w:pPr>
        <w:rPr>
          <w:b/>
        </w:rPr>
      </w:pPr>
      <w:r w:rsidRPr="005531F7">
        <w:rPr>
          <w:b/>
        </w:rPr>
        <w:t>SHOULD IS NOT MANDATORY</w:t>
      </w:r>
    </w:p>
    <w:p w:rsidR="005D534A" w:rsidRPr="005531F7" w:rsidRDefault="005D534A" w:rsidP="005D534A">
      <w:pPr>
        <w:rPr>
          <w:color w:val="0D0D0D"/>
        </w:rPr>
      </w:pPr>
      <w:r w:rsidRPr="005531F7">
        <w:rPr>
          <w:b/>
          <w:color w:val="0D0D0D"/>
        </w:rPr>
        <w:t xml:space="preserve">Words and Phrases, </w:t>
      </w:r>
      <w:proofErr w:type="gramStart"/>
      <w:r w:rsidRPr="005531F7">
        <w:rPr>
          <w:b/>
          <w:color w:val="0D0D0D"/>
        </w:rPr>
        <w:t>2002</w:t>
      </w:r>
      <w:r w:rsidRPr="005531F7">
        <w:rPr>
          <w:color w:val="0D0D0D"/>
        </w:rPr>
        <w:t xml:space="preserve">  (</w:t>
      </w:r>
      <w:proofErr w:type="gramEnd"/>
      <w:r w:rsidRPr="005531F7">
        <w:rPr>
          <w:color w:val="0D0D0D"/>
        </w:rPr>
        <w:t xml:space="preserve">“Words and Phrases: Permanent Edition” Vol. 39 Set to Signed.  </w:t>
      </w:r>
      <w:proofErr w:type="gramStart"/>
      <w:r w:rsidRPr="005531F7">
        <w:rPr>
          <w:color w:val="0D0D0D"/>
        </w:rPr>
        <w:t>Pub.</w:t>
      </w:r>
      <w:proofErr w:type="gramEnd"/>
      <w:r w:rsidRPr="005531F7">
        <w:rPr>
          <w:color w:val="0D0D0D"/>
        </w:rPr>
        <w:t xml:space="preserve"> </w:t>
      </w:r>
      <w:proofErr w:type="gramStart"/>
      <w:r w:rsidRPr="005531F7">
        <w:rPr>
          <w:color w:val="0D0D0D"/>
        </w:rPr>
        <w:t>By Thomson West.</w:t>
      </w:r>
      <w:proofErr w:type="gramEnd"/>
      <w:r w:rsidRPr="005531F7">
        <w:rPr>
          <w:color w:val="0D0D0D"/>
        </w:rPr>
        <w:t xml:space="preserve">  P. 369)</w:t>
      </w:r>
    </w:p>
    <w:p w:rsidR="005D534A" w:rsidRPr="005531F7" w:rsidRDefault="005D534A" w:rsidP="005D534A">
      <w:pPr>
        <w:rPr>
          <w:color w:val="0D0D0D"/>
        </w:rPr>
      </w:pPr>
    </w:p>
    <w:p w:rsidR="005D534A" w:rsidRPr="005531F7" w:rsidRDefault="005D534A" w:rsidP="005D534A">
      <w:pPr>
        <w:rPr>
          <w:color w:val="0D0D0D"/>
        </w:rPr>
      </w:pPr>
      <w:proofErr w:type="gramStart"/>
      <w:r w:rsidRPr="005531F7">
        <w:rPr>
          <w:color w:val="0D0D0D"/>
        </w:rPr>
        <w:t>C.A.6 (Tenn.) 2001.</w:t>
      </w:r>
      <w:proofErr w:type="gramEnd"/>
      <w:r w:rsidRPr="005531F7">
        <w:rPr>
          <w:color w:val="0D0D0D"/>
        </w:rPr>
        <w:t xml:space="preserve">  Word </w:t>
      </w:r>
      <w:r w:rsidRPr="005531F7">
        <w:rPr>
          <w:color w:val="0D0D0D"/>
          <w:u w:val="single"/>
        </w:rPr>
        <w:t>“should</w:t>
      </w:r>
      <w:r w:rsidRPr="005531F7">
        <w:rPr>
          <w:color w:val="0D0D0D"/>
        </w:rPr>
        <w:t xml:space="preserve">,” in most contexts, </w:t>
      </w:r>
      <w:r w:rsidRPr="005531F7">
        <w:rPr>
          <w:color w:val="0D0D0D"/>
          <w:u w:val="single"/>
        </w:rPr>
        <w:t>is</w:t>
      </w:r>
      <w:r w:rsidRPr="005531F7">
        <w:rPr>
          <w:color w:val="0D0D0D"/>
        </w:rPr>
        <w:t xml:space="preserve"> precatory, </w:t>
      </w:r>
      <w:r w:rsidRPr="005531F7">
        <w:rPr>
          <w:color w:val="0D0D0D"/>
          <w:u w:val="single"/>
        </w:rPr>
        <w:t>not mandatory</w:t>
      </w:r>
      <w:r w:rsidRPr="005531F7">
        <w:rPr>
          <w:color w:val="0D0D0D"/>
        </w:rPr>
        <w:t>.</w:t>
      </w:r>
    </w:p>
    <w:p w:rsidR="005D534A" w:rsidRPr="005531F7" w:rsidRDefault="005D534A" w:rsidP="005D534A">
      <w:pPr>
        <w:rPr>
          <w:color w:val="0D0D0D"/>
        </w:rPr>
      </w:pPr>
      <w:r w:rsidRPr="005531F7">
        <w:rPr>
          <w:color w:val="0D0D0D"/>
        </w:rPr>
        <w:t xml:space="preserve">----U.S. v. Rogers, </w:t>
      </w:r>
      <w:proofErr w:type="gramStart"/>
      <w:r w:rsidRPr="005531F7">
        <w:rPr>
          <w:color w:val="0D0D0D"/>
        </w:rPr>
        <w:t xml:space="preserve">14 </w:t>
      </w:r>
      <w:proofErr w:type="spellStart"/>
      <w:r w:rsidRPr="005531F7">
        <w:rPr>
          <w:color w:val="0D0D0D"/>
        </w:rPr>
        <w:t>Fed.Appx</w:t>
      </w:r>
      <w:proofErr w:type="spellEnd"/>
      <w:proofErr w:type="gramEnd"/>
      <w:r w:rsidRPr="005531F7">
        <w:rPr>
          <w:color w:val="0D0D0D"/>
        </w:rPr>
        <w:t>. 303</w:t>
      </w:r>
      <w:proofErr w:type="gramStart"/>
      <w:r w:rsidRPr="005531F7">
        <w:rPr>
          <w:color w:val="0D0D0D"/>
        </w:rPr>
        <w:t>.----</w:t>
      </w:r>
      <w:proofErr w:type="gramEnd"/>
      <w:r w:rsidRPr="005531F7">
        <w:rPr>
          <w:color w:val="0D0D0D"/>
        </w:rPr>
        <w:t>Statut227</w:t>
      </w:r>
    </w:p>
    <w:p w:rsidR="005D534A" w:rsidRPr="005531F7" w:rsidRDefault="005D534A" w:rsidP="005D534A">
      <w:pPr>
        <w:rPr>
          <w:color w:val="0D0D0D"/>
        </w:rPr>
      </w:pPr>
    </w:p>
    <w:p w:rsidR="005D534A" w:rsidRPr="005531F7" w:rsidRDefault="005D534A" w:rsidP="005D534A">
      <w:pPr>
        <w:rPr>
          <w:b/>
        </w:rPr>
      </w:pPr>
      <w:r w:rsidRPr="005531F7">
        <w:rPr>
          <w:b/>
        </w:rPr>
        <w:t>Should describes what is probable</w:t>
      </w:r>
    </w:p>
    <w:p w:rsidR="005D534A" w:rsidRPr="005531F7" w:rsidRDefault="005D534A" w:rsidP="005D534A">
      <w:pPr>
        <w:rPr>
          <w:color w:val="0D0D0D"/>
        </w:rPr>
      </w:pPr>
      <w:r w:rsidRPr="005531F7">
        <w:rPr>
          <w:b/>
          <w:color w:val="0D0D0D"/>
        </w:rPr>
        <w:t xml:space="preserve">Compact Oxford English Dictionary, 8 </w:t>
      </w:r>
      <w:r w:rsidRPr="005531F7">
        <w:rPr>
          <w:color w:val="0D0D0D"/>
        </w:rPr>
        <w:t>(“should”, 2008, http://www.askoxford.com/concise_oed/should?view=uk)</w:t>
      </w:r>
    </w:p>
    <w:p w:rsidR="005D534A" w:rsidRPr="005531F7" w:rsidRDefault="005D534A" w:rsidP="005D534A">
      <w:pPr>
        <w:rPr>
          <w:color w:val="0D0D0D"/>
        </w:rPr>
      </w:pPr>
    </w:p>
    <w:p w:rsidR="005D534A" w:rsidRPr="005531F7" w:rsidRDefault="005D534A" w:rsidP="005D534A">
      <w:pPr>
        <w:rPr>
          <w:color w:val="0D0D0D"/>
          <w:u w:val="single"/>
        </w:rPr>
      </w:pPr>
      <w:proofErr w:type="gramStart"/>
      <w:r w:rsidRPr="005531F7">
        <w:rPr>
          <w:color w:val="0D0D0D"/>
          <w:u w:val="single"/>
        </w:rPr>
        <w:t>should</w:t>
      </w:r>
      <w:proofErr w:type="gramEnd"/>
    </w:p>
    <w:p w:rsidR="005D534A" w:rsidRDefault="005D534A" w:rsidP="005D534A">
      <w:pPr>
        <w:rPr>
          <w:color w:val="0D0D0D"/>
        </w:rPr>
      </w:pPr>
      <w:proofErr w:type="gramStart"/>
      <w:r w:rsidRPr="005531F7">
        <w:rPr>
          <w:color w:val="0D0D0D"/>
        </w:rPr>
        <w:lastRenderedPageBreak/>
        <w:t>modal</w:t>
      </w:r>
      <w:proofErr w:type="gramEnd"/>
      <w:r w:rsidRPr="005531F7">
        <w:rPr>
          <w:color w:val="0D0D0D"/>
        </w:rPr>
        <w:t xml:space="preserve"> verb (3rd sing. should) 1 used to indicate obligation, duty, or correctness. 2 </w:t>
      </w:r>
      <w:r w:rsidRPr="005531F7">
        <w:rPr>
          <w:color w:val="0D0D0D"/>
          <w:u w:val="single"/>
        </w:rPr>
        <w:t>used to indicate what is probable</w:t>
      </w:r>
      <w:r w:rsidRPr="005531F7">
        <w:rPr>
          <w:color w:val="0D0D0D"/>
        </w:rPr>
        <w:t xml:space="preserve">. </w:t>
      </w:r>
      <w:proofErr w:type="gramStart"/>
      <w:r w:rsidRPr="005531F7">
        <w:rPr>
          <w:color w:val="0D0D0D"/>
        </w:rPr>
        <w:t>3 formal expressing the conditional mood.</w:t>
      </w:r>
      <w:proofErr w:type="gramEnd"/>
      <w:r w:rsidRPr="005531F7">
        <w:rPr>
          <w:color w:val="0D0D0D"/>
        </w:rPr>
        <w:t xml:space="preserve"> 4 used in a clause with ‘that’ after a main clause describing feelings. 5 used in a clause with ‘that’ expressing purpose. </w:t>
      </w:r>
      <w:proofErr w:type="gramStart"/>
      <w:r w:rsidRPr="005531F7">
        <w:rPr>
          <w:color w:val="0D0D0D"/>
        </w:rPr>
        <w:t>6 (in the first person) expressing a polite request or acceptance.</w:t>
      </w:r>
      <w:proofErr w:type="gramEnd"/>
      <w:r w:rsidRPr="005531F7">
        <w:rPr>
          <w:color w:val="0D0D0D"/>
        </w:rPr>
        <w:t xml:space="preserve"> </w:t>
      </w:r>
      <w:proofErr w:type="gramStart"/>
      <w:r w:rsidRPr="005531F7">
        <w:rPr>
          <w:color w:val="0D0D0D"/>
        </w:rPr>
        <w:t>7 (in the first person) expressing a conjecture or hope.</w:t>
      </w:r>
      <w:proofErr w:type="gramEnd"/>
    </w:p>
    <w:p w:rsidR="005D534A" w:rsidRPr="005531F7" w:rsidRDefault="005D534A" w:rsidP="005D534A">
      <w:pPr>
        <w:rPr>
          <w:color w:val="0D0D0D"/>
        </w:rPr>
      </w:pPr>
    </w:p>
    <w:p w:rsidR="005D534A" w:rsidRPr="005531F7" w:rsidRDefault="005D534A" w:rsidP="005D534A">
      <w:pPr>
        <w:rPr>
          <w:b/>
        </w:rPr>
      </w:pPr>
      <w:r w:rsidRPr="005531F7">
        <w:rPr>
          <w:b/>
        </w:rPr>
        <w:t>Should is used to express probability or expectation</w:t>
      </w:r>
    </w:p>
    <w:p w:rsidR="005D534A" w:rsidRPr="005531F7" w:rsidRDefault="005D534A" w:rsidP="005D534A">
      <w:pPr>
        <w:rPr>
          <w:bCs/>
          <w:color w:val="0D0D0D"/>
        </w:rPr>
      </w:pPr>
      <w:r w:rsidRPr="005531F7">
        <w:rPr>
          <w:bCs/>
          <w:color w:val="0D0D0D"/>
        </w:rPr>
        <w:t xml:space="preserve">WEBSTER'S II, 1984, p. 1078 </w:t>
      </w:r>
    </w:p>
    <w:p w:rsidR="005D534A" w:rsidRDefault="005D534A" w:rsidP="005D534A">
      <w:pPr>
        <w:rPr>
          <w:color w:val="0D0D0D"/>
        </w:rPr>
      </w:pPr>
      <w:r w:rsidRPr="005531F7">
        <w:rPr>
          <w:color w:val="0D0D0D"/>
          <w:u w:val="single"/>
        </w:rPr>
        <w:t>Should - used to express probability or expectation</w:t>
      </w:r>
      <w:r w:rsidRPr="005531F7">
        <w:rPr>
          <w:color w:val="0D0D0D"/>
        </w:rPr>
        <w:t>. They should arrive here soon.</w:t>
      </w:r>
    </w:p>
    <w:p w:rsidR="00782D58" w:rsidRDefault="00782D58" w:rsidP="005D534A">
      <w:pPr>
        <w:rPr>
          <w:color w:val="0D0D0D"/>
        </w:rPr>
      </w:pPr>
    </w:p>
    <w:p w:rsidR="00782D58" w:rsidRDefault="00782D58" w:rsidP="005D534A">
      <w:pPr>
        <w:rPr>
          <w:color w:val="0D0D0D"/>
        </w:rPr>
      </w:pPr>
    </w:p>
    <w:p w:rsidR="001C1708" w:rsidRDefault="001C1708" w:rsidP="00782D58">
      <w:pPr>
        <w:pStyle w:val="Heading3"/>
      </w:pPr>
    </w:p>
    <w:p w:rsidR="00782D58" w:rsidRDefault="00782D58" w:rsidP="00782D58">
      <w:pPr>
        <w:pStyle w:val="Heading3"/>
      </w:pPr>
      <w:bookmarkStart w:id="34" w:name="_Toc389816511"/>
      <w:r>
        <w:lastRenderedPageBreak/>
        <w:t>Substantially=contextual</w:t>
      </w:r>
      <w:bookmarkEnd w:id="34"/>
    </w:p>
    <w:p w:rsidR="00782D58" w:rsidRDefault="00782D58" w:rsidP="005D534A">
      <w:pPr>
        <w:rPr>
          <w:color w:val="0D0D0D"/>
        </w:rPr>
      </w:pPr>
    </w:p>
    <w:p w:rsidR="00782D58" w:rsidRPr="005531F7" w:rsidRDefault="00782D58" w:rsidP="00782D58">
      <w:pPr>
        <w:rPr>
          <w:b/>
          <w:color w:val="000000"/>
        </w:rPr>
      </w:pPr>
      <w:r w:rsidRPr="005531F7">
        <w:rPr>
          <w:b/>
          <w:color w:val="000000"/>
        </w:rPr>
        <w:t>Substantially should be defined by context</w:t>
      </w:r>
    </w:p>
    <w:p w:rsidR="00782D58" w:rsidRPr="005531F7" w:rsidRDefault="00782D58" w:rsidP="00782D58">
      <w:pPr>
        <w:rPr>
          <w:color w:val="000000"/>
          <w:sz w:val="16"/>
        </w:rPr>
      </w:pPr>
      <w:proofErr w:type="spellStart"/>
      <w:r w:rsidRPr="005531F7">
        <w:rPr>
          <w:b/>
          <w:color w:val="000000"/>
        </w:rPr>
        <w:t>Devinsky</w:t>
      </w:r>
      <w:proofErr w:type="spellEnd"/>
      <w:r w:rsidRPr="005531F7">
        <w:rPr>
          <w:b/>
          <w:color w:val="000000"/>
        </w:rPr>
        <w:t xml:space="preserve">, </w:t>
      </w:r>
      <w:proofErr w:type="gramStart"/>
      <w:r w:rsidRPr="005531F7">
        <w:rPr>
          <w:b/>
          <w:color w:val="000000"/>
        </w:rPr>
        <w:t xml:space="preserve">2  </w:t>
      </w:r>
      <w:r w:rsidRPr="005531F7">
        <w:rPr>
          <w:color w:val="000000"/>
        </w:rPr>
        <w:t>(</w:t>
      </w:r>
      <w:proofErr w:type="gramEnd"/>
      <w:r w:rsidRPr="005531F7">
        <w:rPr>
          <w:color w:val="000000"/>
          <w:sz w:val="16"/>
        </w:rPr>
        <w:t>Paul, IP UPDATE, VOLUME 5, NO. 11, NOVEMBER 2002, “Is Claim "Substantially" Definite?  Ask Person of Skill in the Art”, http://www.mwe.com/index.cfm/fuseaction/publications.nldetail/object_id/c2c73bdb-9b1a-42bf-a2b7-075812dc0e2d.cfm)</w:t>
      </w:r>
    </w:p>
    <w:p w:rsidR="00782D58" w:rsidRPr="005531F7" w:rsidRDefault="00782D58" w:rsidP="00782D58">
      <w:pPr>
        <w:rPr>
          <w:color w:val="000000"/>
        </w:rPr>
      </w:pPr>
    </w:p>
    <w:p w:rsidR="00782D58" w:rsidRPr="005531F7" w:rsidRDefault="00782D58" w:rsidP="00782D58">
      <w:pPr>
        <w:rPr>
          <w:color w:val="000000"/>
          <w:sz w:val="16"/>
        </w:rPr>
      </w:pPr>
      <w:r w:rsidRPr="005531F7">
        <w:rPr>
          <w:color w:val="000000"/>
          <w:sz w:val="16"/>
        </w:rPr>
        <w:t>In reversing a summary judgment of invalidity,</w:t>
      </w:r>
      <w:r w:rsidRPr="005531F7">
        <w:rPr>
          <w:color w:val="000000"/>
        </w:rPr>
        <w:t xml:space="preserve"> </w:t>
      </w:r>
      <w:r w:rsidRPr="005531F7">
        <w:rPr>
          <w:color w:val="000000"/>
          <w:u w:val="single"/>
        </w:rPr>
        <w:t>the U.S. Court of Appeals</w:t>
      </w:r>
      <w:r w:rsidRPr="005531F7">
        <w:rPr>
          <w:color w:val="000000"/>
        </w:rPr>
        <w:t xml:space="preserve"> </w:t>
      </w:r>
      <w:r w:rsidRPr="005531F7">
        <w:rPr>
          <w:color w:val="000000"/>
          <w:sz w:val="16"/>
        </w:rPr>
        <w:t>for the Federal Circuit</w:t>
      </w:r>
      <w:r w:rsidRPr="005531F7">
        <w:rPr>
          <w:color w:val="000000"/>
        </w:rPr>
        <w:t xml:space="preserve"> </w:t>
      </w:r>
      <w:r w:rsidRPr="005531F7">
        <w:rPr>
          <w:color w:val="000000"/>
          <w:u w:val="single"/>
        </w:rPr>
        <w:t xml:space="preserve">found that </w:t>
      </w:r>
      <w:r w:rsidRPr="005531F7">
        <w:rPr>
          <w:color w:val="000000"/>
          <w:highlight w:val="yellow"/>
          <w:u w:val="single"/>
        </w:rPr>
        <w:t>the district court</w:t>
      </w:r>
      <w:r w:rsidRPr="005531F7">
        <w:rPr>
          <w:color w:val="000000"/>
          <w:u w:val="single"/>
        </w:rPr>
        <w:t>,</w:t>
      </w:r>
      <w:r w:rsidRPr="005531F7">
        <w:rPr>
          <w:color w:val="000000"/>
        </w:rPr>
        <w:t xml:space="preserve"> </w:t>
      </w:r>
      <w:r w:rsidRPr="005531F7">
        <w:rPr>
          <w:color w:val="000000"/>
          <w:sz w:val="16"/>
        </w:rPr>
        <w:t>by failing to look beyond the intrinsic claim construction evidence to consider what a person of skill in the art would understand in a "technologic context,"</w:t>
      </w:r>
      <w:r w:rsidRPr="005531F7">
        <w:rPr>
          <w:color w:val="000000"/>
        </w:rPr>
        <w:t xml:space="preserve"> </w:t>
      </w:r>
      <w:r w:rsidRPr="005531F7">
        <w:rPr>
          <w:color w:val="000000"/>
          <w:highlight w:val="yellow"/>
          <w:u w:val="single"/>
        </w:rPr>
        <w:t>erroneously concluded the term "substantially" made a claim fatally indefinite</w:t>
      </w:r>
      <w:r w:rsidRPr="005531F7">
        <w:rPr>
          <w:color w:val="000000"/>
          <w:sz w:val="16"/>
          <w:u w:val="single"/>
        </w:rPr>
        <w:t>.</w:t>
      </w:r>
      <w:r w:rsidRPr="005531F7">
        <w:rPr>
          <w:color w:val="000000"/>
          <w:sz w:val="16"/>
        </w:rPr>
        <w:t xml:space="preserve">  </w:t>
      </w:r>
      <w:proofErr w:type="gramStart"/>
      <w:r w:rsidRPr="005531F7">
        <w:rPr>
          <w:color w:val="000000"/>
          <w:sz w:val="16"/>
        </w:rPr>
        <w:t>Verve, LLC v. Crane Cams, Inc., Case No. 01-1417 (Fed.</w:t>
      </w:r>
      <w:proofErr w:type="gramEnd"/>
      <w:r w:rsidRPr="005531F7">
        <w:rPr>
          <w:color w:val="000000"/>
          <w:sz w:val="16"/>
        </w:rPr>
        <w:t xml:space="preserve"> Cir. November 14, 2002). The patent in suit related to an improved push rod for an internal combustion engine.  The patent claims a hollow push rod whose overall diameter is larger at the middle than at the ends and has "substantially constant wall thickness" throughout the rod and rounded seats at the tips.  The district court found that the expression "substantially constant wall thickness" was not supported in the specification and prosecution history by a sufficiently clear definition of "substantially" and was, therefore, indefinite.  The district court recognized that the use of the term "substantially" may be definite in some cases but ruled that in this case it was indefinite because it was not further defined. The Federal Circuit reversed, concluding that the district court erred in requiring that the meaning of the term "substantially" in a particular "technologic context" be found solely in intrinsic evidence:  "While reference to intrinsic evidence is primary in interpreting claims, the criterion is the meaning of words as they would be understood by persons in the field of the invention."  Thus, </w:t>
      </w:r>
      <w:r w:rsidRPr="005531F7">
        <w:rPr>
          <w:color w:val="000000"/>
          <w:highlight w:val="yellow"/>
          <w:u w:val="single"/>
        </w:rPr>
        <w:t>the Federal Circuit instructed that "resolution of any ambiguity</w:t>
      </w:r>
      <w:r w:rsidRPr="005531F7">
        <w:rPr>
          <w:color w:val="000000"/>
        </w:rPr>
        <w:t xml:space="preserve"> </w:t>
      </w:r>
      <w:r w:rsidRPr="005531F7">
        <w:rPr>
          <w:color w:val="000000"/>
          <w:sz w:val="16"/>
        </w:rPr>
        <w:t>arising from the claims and specification</w:t>
      </w:r>
      <w:r w:rsidRPr="005531F7">
        <w:rPr>
          <w:color w:val="000000"/>
        </w:rPr>
        <w:t xml:space="preserve"> </w:t>
      </w:r>
      <w:r w:rsidRPr="005531F7">
        <w:rPr>
          <w:color w:val="000000"/>
          <w:highlight w:val="yellow"/>
          <w:u w:val="single"/>
        </w:rPr>
        <w:t>may be aided by</w:t>
      </w:r>
      <w:r w:rsidRPr="005531F7">
        <w:rPr>
          <w:color w:val="000000"/>
        </w:rPr>
        <w:t xml:space="preserve"> </w:t>
      </w:r>
      <w:r w:rsidRPr="005531F7">
        <w:rPr>
          <w:color w:val="000000"/>
          <w:sz w:val="16"/>
        </w:rPr>
        <w:t>extrinsic</w:t>
      </w:r>
      <w:r w:rsidRPr="005531F7">
        <w:rPr>
          <w:color w:val="000000"/>
        </w:rPr>
        <w:t xml:space="preserve"> </w:t>
      </w:r>
      <w:r w:rsidRPr="005531F7">
        <w:rPr>
          <w:color w:val="000000"/>
          <w:highlight w:val="yellow"/>
          <w:u w:val="single"/>
        </w:rPr>
        <w:t>evidence of usage</w:t>
      </w:r>
      <w:r w:rsidRPr="005531F7">
        <w:rPr>
          <w:color w:val="000000"/>
        </w:rPr>
        <w:t xml:space="preserve"> </w:t>
      </w:r>
      <w:r w:rsidRPr="005531F7">
        <w:rPr>
          <w:color w:val="000000"/>
          <w:sz w:val="16"/>
        </w:rPr>
        <w:t>and meaning of a term in the context of the invention."  The Federal Circuit remanded the case to the district court with instruction that</w:t>
      </w:r>
      <w:r w:rsidRPr="005531F7">
        <w:rPr>
          <w:color w:val="000000"/>
        </w:rPr>
        <w:t xml:space="preserve"> "[</w:t>
      </w:r>
      <w:r w:rsidRPr="005531F7">
        <w:rPr>
          <w:color w:val="000000"/>
          <w:highlight w:val="yellow"/>
          <w:u w:val="single"/>
        </w:rPr>
        <w:t>t]he question is not whether the word 'substantially' has a fixed meaning</w:t>
      </w:r>
      <w:r w:rsidRPr="005531F7">
        <w:rPr>
          <w:color w:val="000000"/>
        </w:rPr>
        <w:t xml:space="preserve"> </w:t>
      </w:r>
      <w:r w:rsidRPr="005531F7">
        <w:rPr>
          <w:color w:val="000000"/>
          <w:sz w:val="16"/>
        </w:rPr>
        <w:t>as applied to 'constant wall thickness,'</w:t>
      </w:r>
      <w:r w:rsidRPr="005531F7">
        <w:rPr>
          <w:color w:val="000000"/>
        </w:rPr>
        <w:t xml:space="preserve"> </w:t>
      </w:r>
      <w:r w:rsidRPr="005531F7">
        <w:rPr>
          <w:color w:val="000000"/>
          <w:highlight w:val="yellow"/>
          <w:u w:val="single"/>
        </w:rPr>
        <w:t>but how the phrase would be understood by persons experienced in this field</w:t>
      </w:r>
      <w:r w:rsidRPr="005531F7">
        <w:rPr>
          <w:color w:val="000000"/>
        </w:rPr>
        <w:t xml:space="preserve"> </w:t>
      </w:r>
      <w:r w:rsidRPr="005531F7">
        <w:rPr>
          <w:color w:val="000000"/>
          <w:sz w:val="16"/>
        </w:rPr>
        <w:t>of mechanics, upon reading the patent documents."</w:t>
      </w:r>
    </w:p>
    <w:p w:rsidR="00782D58" w:rsidRPr="005531F7" w:rsidRDefault="00782D58" w:rsidP="005D534A">
      <w:pPr>
        <w:rPr>
          <w:color w:val="0D0D0D"/>
        </w:rPr>
      </w:pPr>
    </w:p>
    <w:p w:rsidR="005D534A" w:rsidRPr="00782D58" w:rsidRDefault="00782D58" w:rsidP="00782D58">
      <w:pPr>
        <w:rPr>
          <w:rStyle w:val="StyleStyleBold12pt"/>
        </w:rPr>
      </w:pPr>
      <w:r w:rsidRPr="00782D58">
        <w:rPr>
          <w:rStyle w:val="StyleStyleBold12pt"/>
        </w:rPr>
        <w:t>Other definitions are arbitrary</w:t>
      </w:r>
    </w:p>
    <w:p w:rsidR="00782D58" w:rsidRDefault="00782D58" w:rsidP="005D534A"/>
    <w:p w:rsidR="00782D58" w:rsidRPr="005531F7" w:rsidRDefault="00782D58" w:rsidP="00782D58">
      <w:pPr>
        <w:rPr>
          <w:b/>
        </w:rPr>
      </w:pPr>
      <w:r w:rsidRPr="005531F7">
        <w:rPr>
          <w:b/>
        </w:rPr>
        <w:t>Alternative interpretations are even more ambiguous and destroy limits</w:t>
      </w:r>
    </w:p>
    <w:p w:rsidR="00782D58" w:rsidRPr="005531F7" w:rsidRDefault="00782D58" w:rsidP="00782D58">
      <w:r w:rsidRPr="005531F7">
        <w:rPr>
          <w:b/>
        </w:rPr>
        <w:t>Stark 97</w:t>
      </w:r>
      <w:r w:rsidRPr="005531F7">
        <w:t> – patent attorney from Tennessee (Stephen, “NOTE: KEY WORDS AND TRICKY PHRASES: AN ANALYSIS OF PATENT DRAFTER'S ATTEMPTS TO CIRCUMVENT THE LANGUAGE OF 35 U.S.C.</w:t>
      </w:r>
      <w:proofErr w:type="gramStart"/>
      <w:r w:rsidRPr="005531F7">
        <w:t>,  Journal</w:t>
      </w:r>
      <w:proofErr w:type="gramEnd"/>
      <w:r w:rsidRPr="005531F7">
        <w:t xml:space="preserve"> of Intellectual Property Law, Fall, 1997 5 J. </w:t>
      </w:r>
      <w:proofErr w:type="spellStart"/>
      <w:r w:rsidRPr="005531F7">
        <w:t>Intell</w:t>
      </w:r>
      <w:proofErr w:type="spellEnd"/>
      <w:r w:rsidRPr="005531F7">
        <w:t>. Prop. L. 365, lexis) </w:t>
      </w:r>
      <w:r w:rsidRPr="005531F7">
        <w:br/>
      </w:r>
      <w:r w:rsidRPr="005531F7">
        <w:br/>
      </w:r>
      <w:proofErr w:type="gramStart"/>
      <w:r w:rsidRPr="005531F7">
        <w:rPr>
          <w:rStyle w:val="hit"/>
          <w:bCs/>
          <w:szCs w:val="20"/>
        </w:rPr>
        <w:t>In</w:t>
      </w:r>
      <w:proofErr w:type="gramEnd"/>
      <w:r w:rsidRPr="005531F7">
        <w:rPr>
          <w:rStyle w:val="hit"/>
          <w:bCs/>
          <w:szCs w:val="20"/>
        </w:rPr>
        <w:t xml:space="preserve"> patent law, ambiguity of claim language necessarily</w:t>
      </w:r>
      <w:r w:rsidRPr="005531F7">
        <w:rPr>
          <w:rStyle w:val="apple-converted-space"/>
          <w:szCs w:val="20"/>
        </w:rPr>
        <w:t> </w:t>
      </w:r>
      <w:r w:rsidRPr="005531F7">
        <w:t>results in uncertainty in the scope of protection. This uncertainty impairs all of society--the patentee, the competitor, and the public. The process of determining a particular meaning to define a term in a patent claim may result in ambiguity.</w:t>
      </w:r>
    </w:p>
    <w:p w:rsidR="00782D58" w:rsidRPr="005531F7" w:rsidRDefault="00782D58" w:rsidP="00782D58">
      <w:pPr>
        <w:rPr>
          <w:u w:val="single"/>
        </w:rPr>
      </w:pPr>
      <w:r w:rsidRPr="005531F7">
        <w:t>1. Ordinary Meaning. First, words in a patent are to be given their ordinary meaning unless otherwise defined.</w:t>
      </w:r>
      <w:r w:rsidRPr="005531F7">
        <w:rPr>
          <w:rStyle w:val="apple-converted-space"/>
          <w:szCs w:val="20"/>
        </w:rPr>
        <w:t> </w:t>
      </w:r>
      <w:bookmarkStart w:id="35" w:name="r30"/>
      <w:r w:rsidRPr="005531F7">
        <w:rPr>
          <w:vertAlign w:val="superscript"/>
        </w:rPr>
        <w:fldChar w:fldCharType="begin"/>
      </w:r>
      <w:r w:rsidRPr="005531F7">
        <w:rPr>
          <w:vertAlign w:val="superscript"/>
        </w:rPr>
        <w:instrText xml:space="preserve"> HYPERLINK "http://www.lexisnexis.com.proxy.lib.umich.edu/lnacui2api/frame.do?reloadEntirePage=true&amp;rand=1296265187901&amp;returnToKey=20_T11113197108&amp;parent=docview&amp;target=results_DocumentContent&amp;tokenKey=rsh-20.43807.141755266784" \l "n30" </w:instrText>
      </w:r>
      <w:r w:rsidRPr="005531F7">
        <w:rPr>
          <w:vertAlign w:val="superscript"/>
        </w:rPr>
        <w:fldChar w:fldCharType="separate"/>
      </w:r>
      <w:proofErr w:type="gramStart"/>
      <w:r w:rsidRPr="005531F7">
        <w:rPr>
          <w:rStyle w:val="blue"/>
          <w:szCs w:val="16"/>
          <w:vertAlign w:val="superscript"/>
        </w:rPr>
        <w:t>n30</w:t>
      </w:r>
      <w:proofErr w:type="gramEnd"/>
      <w:r w:rsidRPr="005531F7">
        <w:rPr>
          <w:vertAlign w:val="superscript"/>
        </w:rPr>
        <w:fldChar w:fldCharType="end"/>
      </w:r>
      <w:bookmarkEnd w:id="35"/>
      <w:r w:rsidRPr="005531F7">
        <w:rPr>
          <w:rStyle w:val="apple-converted-space"/>
          <w:szCs w:val="20"/>
        </w:rPr>
        <w:t> </w:t>
      </w:r>
      <w:r w:rsidRPr="005531F7">
        <w:t xml:space="preserve">However, what if a particular word has multiple meanings? For example, consider the word "substantial." </w:t>
      </w:r>
      <w:r w:rsidRPr="005531F7">
        <w:rPr>
          <w:highlight w:val="yellow"/>
          <w:u w:val="single"/>
        </w:rPr>
        <w:t>The Webster dictionary gives eleven different definitions of the word substantial</w:t>
      </w:r>
      <w:r w:rsidRPr="005531F7">
        <w:t>.</w:t>
      </w:r>
      <w:r w:rsidRPr="005531F7">
        <w:rPr>
          <w:rStyle w:val="apple-converted-space"/>
          <w:szCs w:val="20"/>
        </w:rPr>
        <w:t> </w:t>
      </w:r>
      <w:bookmarkStart w:id="36" w:name="r31"/>
      <w:r w:rsidRPr="005531F7">
        <w:rPr>
          <w:vertAlign w:val="superscript"/>
        </w:rPr>
        <w:fldChar w:fldCharType="begin"/>
      </w:r>
      <w:r w:rsidRPr="005531F7">
        <w:rPr>
          <w:vertAlign w:val="superscript"/>
        </w:rPr>
        <w:instrText xml:space="preserve"> HYPERLINK "http://www.lexisnexis.com.proxy.lib.umich.edu/lnacui2api/frame.do?reloadEntirePage=true&amp;rand=1296265187901&amp;returnToKey=20_T11113197108&amp;parent=docview&amp;target=results_DocumentContent&amp;tokenKey=rsh-20.43807.141755266784" \l "n31" </w:instrText>
      </w:r>
      <w:r w:rsidRPr="005531F7">
        <w:rPr>
          <w:vertAlign w:val="superscript"/>
        </w:rPr>
        <w:fldChar w:fldCharType="separate"/>
      </w:r>
      <w:proofErr w:type="gramStart"/>
      <w:r w:rsidRPr="005531F7">
        <w:rPr>
          <w:rStyle w:val="blue"/>
          <w:szCs w:val="16"/>
          <w:vertAlign w:val="superscript"/>
        </w:rPr>
        <w:t>n31</w:t>
      </w:r>
      <w:proofErr w:type="gramEnd"/>
      <w:r w:rsidRPr="005531F7">
        <w:rPr>
          <w:vertAlign w:val="superscript"/>
        </w:rPr>
        <w:fldChar w:fldCharType="end"/>
      </w:r>
      <w:bookmarkEnd w:id="36"/>
      <w:r w:rsidRPr="005531F7">
        <w:rPr>
          <w:rStyle w:val="apple-converted-space"/>
          <w:szCs w:val="20"/>
        </w:rPr>
        <w:t> </w:t>
      </w:r>
      <w:r w:rsidRPr="005531F7">
        <w:t>Additionally, there are another two definitions specifically provided for the adverb "substantially."</w:t>
      </w:r>
      <w:r w:rsidRPr="005531F7">
        <w:rPr>
          <w:rStyle w:val="apple-converted-space"/>
          <w:szCs w:val="20"/>
        </w:rPr>
        <w:t> </w:t>
      </w:r>
      <w:bookmarkStart w:id="37" w:name="r32"/>
      <w:r w:rsidRPr="005531F7">
        <w:rPr>
          <w:vertAlign w:val="superscript"/>
        </w:rPr>
        <w:fldChar w:fldCharType="begin"/>
      </w:r>
      <w:r w:rsidRPr="005531F7">
        <w:rPr>
          <w:vertAlign w:val="superscript"/>
        </w:rPr>
        <w:instrText xml:space="preserve"> HYPERLINK "http://www.lexisnexis.com.proxy.lib.umich.edu/lnacui2api/frame.do?reloadEntirePage=true&amp;rand=1296265187901&amp;returnToKey=20_T11113197108&amp;parent=docview&amp;target=results_DocumentContent&amp;tokenKey=rsh-20.43807.141755266784" \l "n32" </w:instrText>
      </w:r>
      <w:r w:rsidRPr="005531F7">
        <w:rPr>
          <w:vertAlign w:val="superscript"/>
        </w:rPr>
        <w:fldChar w:fldCharType="separate"/>
      </w:r>
      <w:r w:rsidRPr="005531F7">
        <w:rPr>
          <w:rStyle w:val="blue"/>
          <w:szCs w:val="16"/>
          <w:vertAlign w:val="superscript"/>
        </w:rPr>
        <w:t>n32</w:t>
      </w:r>
      <w:r w:rsidRPr="005531F7">
        <w:rPr>
          <w:vertAlign w:val="superscript"/>
        </w:rPr>
        <w:fldChar w:fldCharType="end"/>
      </w:r>
      <w:bookmarkEnd w:id="37"/>
      <w:r w:rsidRPr="005531F7">
        <w:rPr>
          <w:rStyle w:val="apple-converted-space"/>
          <w:szCs w:val="20"/>
        </w:rPr>
        <w:t> </w:t>
      </w:r>
      <w:r w:rsidRPr="005531F7">
        <w:rPr>
          <w:u w:val="single"/>
        </w:rPr>
        <w:t>Thus, the "ordinary meaning" is not clear.</w:t>
      </w:r>
    </w:p>
    <w:p w:rsidR="00782D58" w:rsidRDefault="00782D58" w:rsidP="00782D58">
      <w:pPr>
        <w:rPr>
          <w:rStyle w:val="hit"/>
          <w:bCs/>
          <w:szCs w:val="20"/>
        </w:rPr>
      </w:pPr>
      <w:r w:rsidRPr="005531F7">
        <w:rPr>
          <w:highlight w:val="yellow"/>
          <w:u w:val="single"/>
        </w:rPr>
        <w:t>The first definition of the word "substantial</w:t>
      </w:r>
      <w:r w:rsidRPr="005531F7">
        <w:rPr>
          <w:u w:val="single"/>
        </w:rPr>
        <w:t xml:space="preserve">" given by the Webster's Dictionary </w:t>
      </w:r>
      <w:r w:rsidRPr="005531F7">
        <w:rPr>
          <w:highlight w:val="yellow"/>
          <w:u w:val="single"/>
        </w:rPr>
        <w:t>is "of</w:t>
      </w:r>
      <w:r w:rsidRPr="005531F7">
        <w:rPr>
          <w:u w:val="single"/>
        </w:rPr>
        <w:t xml:space="preserve"> ample or </w:t>
      </w:r>
      <w:r w:rsidRPr="005531F7">
        <w:rPr>
          <w:highlight w:val="yellow"/>
          <w:u w:val="single"/>
        </w:rPr>
        <w:t>considerable amount</w:t>
      </w:r>
      <w:r w:rsidRPr="005531F7">
        <w:rPr>
          <w:u w:val="single"/>
        </w:rPr>
        <w:t>, quantity, size,</w:t>
      </w:r>
      <w:r w:rsidRPr="005531F7">
        <w:t xml:space="preserve"> etc."</w:t>
      </w:r>
      <w:r w:rsidRPr="005531F7">
        <w:rPr>
          <w:rStyle w:val="apple-converted-space"/>
          <w:szCs w:val="20"/>
        </w:rPr>
        <w:t> </w:t>
      </w:r>
      <w:bookmarkStart w:id="38" w:name="r33"/>
      <w:r w:rsidRPr="005531F7">
        <w:rPr>
          <w:vertAlign w:val="superscript"/>
        </w:rPr>
        <w:fldChar w:fldCharType="begin"/>
      </w:r>
      <w:r w:rsidRPr="005531F7">
        <w:rPr>
          <w:vertAlign w:val="superscript"/>
        </w:rPr>
        <w:instrText xml:space="preserve"> HYPERLINK "http://www.lexisnexis.com.proxy.lib.umich.edu/lnacui2api/frame.do?reloadEntirePage=true&amp;rand=1296265187901&amp;returnToKey=20_T11113197108&amp;parent=docview&amp;target=results_DocumentContent&amp;tokenKey=rsh-20.43807.141755266784" \l "n33" </w:instrText>
      </w:r>
      <w:r w:rsidRPr="005531F7">
        <w:rPr>
          <w:vertAlign w:val="superscript"/>
        </w:rPr>
        <w:fldChar w:fldCharType="separate"/>
      </w:r>
      <w:r w:rsidRPr="005531F7">
        <w:rPr>
          <w:rStyle w:val="blue"/>
          <w:szCs w:val="16"/>
          <w:vertAlign w:val="superscript"/>
        </w:rPr>
        <w:t>n33</w:t>
      </w:r>
      <w:r w:rsidRPr="005531F7">
        <w:rPr>
          <w:vertAlign w:val="superscript"/>
        </w:rPr>
        <w:fldChar w:fldCharType="end"/>
      </w:r>
      <w:bookmarkEnd w:id="38"/>
      <w:r w:rsidRPr="005531F7">
        <w:rPr>
          <w:rStyle w:val="apple-converted-space"/>
          <w:szCs w:val="20"/>
        </w:rPr>
        <w:t> </w:t>
      </w:r>
      <w:r w:rsidRPr="005531F7">
        <w:rPr>
          <w:u w:val="single"/>
        </w:rPr>
        <w:t>Supposing that this is the precise definition that the drafter had in mind</w:t>
      </w:r>
      <w:r w:rsidRPr="005531F7">
        <w:t xml:space="preserve"> when drafting the patent, </w:t>
      </w:r>
      <w:r w:rsidRPr="005531F7">
        <w:rPr>
          <w:highlight w:val="yellow"/>
          <w:u w:val="single"/>
        </w:rPr>
        <w:t>the meaning of</w:t>
      </w:r>
      <w:r w:rsidRPr="005531F7">
        <w:rPr>
          <w:u w:val="single"/>
        </w:rPr>
        <w:t xml:space="preserve"> "ample or </w:t>
      </w:r>
      <w:r w:rsidRPr="005531F7">
        <w:rPr>
          <w:highlight w:val="yellow"/>
          <w:u w:val="single"/>
        </w:rPr>
        <w:t>considerable amount" appears amorphous. This could have one of at least the following interpretations: (1) almost all, (2) more than half, or (3) barely enough to do the job</w:t>
      </w:r>
      <w:r w:rsidRPr="005531F7">
        <w:rPr>
          <w:u w:val="single"/>
        </w:rPr>
        <w:t xml:space="preserve">. Therefore, </w:t>
      </w:r>
      <w:r w:rsidRPr="005531F7">
        <w:rPr>
          <w:highlight w:val="yellow"/>
          <w:u w:val="single"/>
        </w:rPr>
        <w:t>the use</w:t>
      </w:r>
      <w:r w:rsidRPr="005531F7">
        <w:rPr>
          <w:u w:val="single"/>
        </w:rPr>
        <w:t xml:space="preserve"> of a term, such as </w:t>
      </w:r>
      <w:r w:rsidRPr="005531F7">
        <w:rPr>
          <w:highlight w:val="yellow"/>
          <w:u w:val="single"/>
        </w:rPr>
        <w:t>"substantial," which</w:t>
      </w:r>
      <w:r w:rsidRPr="005531F7">
        <w:rPr>
          <w:u w:val="single"/>
        </w:rPr>
        <w:t xml:space="preserve"> usually </w:t>
      </w:r>
      <w:r w:rsidRPr="005531F7">
        <w:rPr>
          <w:highlight w:val="yellow"/>
          <w:u w:val="single"/>
        </w:rPr>
        <w:t>has a very ambiguous meaning, makes the scope of protection</w:t>
      </w:r>
      <w:r w:rsidRPr="005531F7">
        <w:rPr>
          <w:rStyle w:val="apple-converted-space"/>
          <w:szCs w:val="20"/>
          <w:highlight w:val="yellow"/>
        </w:rPr>
        <w:t> </w:t>
      </w:r>
      <w:r w:rsidRPr="005531F7">
        <w:rPr>
          <w:rStyle w:val="hit"/>
          <w:bCs/>
          <w:szCs w:val="20"/>
          <w:highlight w:val="yellow"/>
          <w:u w:val="single"/>
        </w:rPr>
        <w:t>particularly hard to determine</w:t>
      </w:r>
      <w:r w:rsidRPr="005531F7">
        <w:rPr>
          <w:rStyle w:val="hit"/>
          <w:bCs/>
          <w:szCs w:val="20"/>
        </w:rPr>
        <w:t>.</w:t>
      </w:r>
    </w:p>
    <w:p w:rsidR="00782D58" w:rsidRDefault="00782D58" w:rsidP="00782D58">
      <w:pPr>
        <w:rPr>
          <w:rStyle w:val="hit"/>
          <w:bCs/>
          <w:szCs w:val="20"/>
        </w:rPr>
      </w:pPr>
    </w:p>
    <w:p w:rsidR="00782D58" w:rsidRDefault="00782D58" w:rsidP="00782D58">
      <w:pPr>
        <w:rPr>
          <w:rStyle w:val="hit"/>
          <w:bCs/>
          <w:szCs w:val="20"/>
        </w:rPr>
      </w:pPr>
    </w:p>
    <w:p w:rsidR="00782D58" w:rsidRPr="005531F7" w:rsidRDefault="00782D58" w:rsidP="00782D58">
      <w:pPr>
        <w:pStyle w:val="Heading3"/>
      </w:pPr>
      <w:bookmarkStart w:id="39" w:name="_Toc389816512"/>
      <w:r w:rsidRPr="005531F7">
        <w:lastRenderedPageBreak/>
        <w:t>Substantially requires a baseline</w:t>
      </w:r>
      <w:bookmarkEnd w:id="39"/>
    </w:p>
    <w:p w:rsidR="00782D58" w:rsidRPr="005531F7" w:rsidRDefault="00782D58" w:rsidP="00782D58"/>
    <w:p w:rsidR="00782D58" w:rsidRPr="00782D58" w:rsidRDefault="00782D58" w:rsidP="00782D58">
      <w:pPr>
        <w:rPr>
          <w:rStyle w:val="StyleStyleBold12pt"/>
        </w:rPr>
      </w:pPr>
      <w:r w:rsidRPr="00782D58">
        <w:rPr>
          <w:rStyle w:val="StyleStyleBold12pt"/>
        </w:rPr>
        <w:t>Substantially must be measured against a preexisting baseline</w:t>
      </w:r>
    </w:p>
    <w:p w:rsidR="00782D58" w:rsidRPr="00782D58" w:rsidRDefault="00782D58" w:rsidP="00782D58">
      <w:proofErr w:type="gramStart"/>
      <w:r w:rsidRPr="00782D58">
        <w:rPr>
          <w:rStyle w:val="StyleStyleBold12pt"/>
        </w:rPr>
        <w:t xml:space="preserve">Markey, 9 </w:t>
      </w:r>
      <w:r w:rsidRPr="00782D58">
        <w:t xml:space="preserve">– Judge for the Court of Appeals for the State of Michigan (PEOPLE OF THE STATE OF MICHIGAN, Plaintiff-Appellee, v ROBERT ALAN </w:t>
      </w:r>
      <w:proofErr w:type="spellStart"/>
      <w:r w:rsidRPr="00782D58">
        <w:t>McREYNOLDS</w:t>
      </w:r>
      <w:proofErr w:type="spellEnd"/>
      <w:r w:rsidRPr="00782D58">
        <w:t>, Defendant-Appellant.</w:t>
      </w:r>
      <w:proofErr w:type="gramEnd"/>
      <w:r w:rsidRPr="00782D58">
        <w:t xml:space="preserve">    </w:t>
      </w:r>
    </w:p>
    <w:p w:rsidR="00782D58" w:rsidRPr="00782D58" w:rsidRDefault="00ED4C1D" w:rsidP="00782D58">
      <w:hyperlink r:id="rId18" w:history="1">
        <w:r w:rsidR="00782D58" w:rsidRPr="00782D58">
          <w:rPr>
            <w:rStyle w:val="Hyperlink"/>
          </w:rPr>
          <w:t>http://coa.courts.mi.gov/documents/OPINIONS/FINAL/COA/20090630_C282582_51_282582.OPN.PDF</w:t>
        </w:r>
      </w:hyperlink>
    </w:p>
    <w:p w:rsidR="00782D58" w:rsidRPr="00782D58" w:rsidRDefault="00782D58" w:rsidP="00782D58"/>
    <w:p w:rsidR="00782D58" w:rsidRPr="00782D58" w:rsidRDefault="00782D58" w:rsidP="00782D58">
      <w:r w:rsidRPr="00782D58">
        <w:t>In MCL 777.37(1</w:t>
      </w:r>
      <w:proofErr w:type="gramStart"/>
      <w:r w:rsidRPr="00782D58">
        <w:t>)(</w:t>
      </w:r>
      <w:proofErr w:type="gramEnd"/>
      <w:r w:rsidRPr="00782D58">
        <w:t xml:space="preserve">a), “sadism” is grouped with “torture,” “excessive brutality,” and “conduct designed to substantially increase the fear and anxiety a victim suffered during the offense.” The inclusion of the adjective “excessive” in “excessive brutality” is noteworthy. “Excessive” means going beyond the usual, necessary, or proper limit or degree; characterized by excess.” Random House Webster’s College Dictionary (1997). Thus, “excessive brutality” implies that there may be brutality in the commission of a crime, but the variable is scored for brutality that is “beyond the usual” occurring in the commission of the crime. Similarly, in the phrase, “conduct designed to substantially increase the fear and anxiety a victim suffered during the offense,” the inclusion of </w:t>
      </w:r>
      <w:r w:rsidRPr="00782D58">
        <w:rPr>
          <w:highlight w:val="yellow"/>
        </w:rPr>
        <w:t>the words “substantially increase</w:t>
      </w:r>
      <w:r w:rsidRPr="00782D58">
        <w:t xml:space="preserve">” is noteworthy. The phrasing implicitly </w:t>
      </w:r>
      <w:r w:rsidRPr="00782D58">
        <w:rPr>
          <w:highlight w:val="yellow"/>
        </w:rPr>
        <w:t>recognizes that there is a baseline level</w:t>
      </w:r>
      <w:r w:rsidRPr="00782D58">
        <w:t xml:space="preserve"> of fear and anxiety a victim suffers during an </w:t>
      </w:r>
      <w:proofErr w:type="gramStart"/>
      <w:r w:rsidRPr="00782D58">
        <w:t>offense,</w:t>
      </w:r>
      <w:proofErr w:type="gramEnd"/>
      <w:r w:rsidRPr="00782D58">
        <w:t xml:space="preserve"> and the scoring of the variable is appropriate for conduct that is designed to substantially increase that level. This phrasing also suggests that the Legislature intended the scoring to be based on conduct beyond that necessary to commit the offense. The context of the term “sadism” with other terms that contemplate conduct beyond that necessary to commit the offense suggests that the conduct that forms the basis of sadism is conduct that is in addition to that necessary to commit the offense. Thus, “sadism” denotes conduct that exceeds that which is inherent in the commission of the offense.</w:t>
      </w:r>
    </w:p>
    <w:p w:rsidR="00782D58" w:rsidRPr="005531F7" w:rsidRDefault="00782D58" w:rsidP="00782D58">
      <w:pPr>
        <w:rPr>
          <w:rStyle w:val="StyleBoldUnderline"/>
        </w:rPr>
      </w:pPr>
    </w:p>
    <w:p w:rsidR="00782D58" w:rsidRPr="00782D58" w:rsidRDefault="00782D58" w:rsidP="00782D58">
      <w:pPr>
        <w:rPr>
          <w:rStyle w:val="StyleStyleBold12pt"/>
        </w:rPr>
      </w:pPr>
      <w:r w:rsidRPr="00782D58">
        <w:rPr>
          <w:rStyle w:val="StyleStyleBold12pt"/>
        </w:rPr>
        <w:t>This must be measured relative to the baseline numbers to the overall category</w:t>
      </w:r>
    </w:p>
    <w:p w:rsidR="00782D58" w:rsidRPr="00782D58" w:rsidRDefault="00782D58" w:rsidP="00782D58">
      <w:r w:rsidRPr="00782D58">
        <w:rPr>
          <w:rStyle w:val="StyleStyleBold12pt"/>
        </w:rPr>
        <w:t xml:space="preserve">Small Business Administration, 10 </w:t>
      </w:r>
      <w:r w:rsidRPr="00782D58">
        <w:t xml:space="preserve">(“A Guide for Government Agencies How to Comply with the Regulatory Flexibility Act,” June, </w:t>
      </w:r>
      <w:hyperlink r:id="rId19" w:history="1">
        <w:r w:rsidRPr="00782D58">
          <w:rPr>
            <w:rStyle w:val="Hyperlink"/>
          </w:rPr>
          <w:t>http://www.sba.gov/sites/default/files/rfaguide.pdf</w:t>
        </w:r>
      </w:hyperlink>
    </w:p>
    <w:p w:rsidR="00782D58" w:rsidRPr="00782D58" w:rsidRDefault="00782D58" w:rsidP="00782D58"/>
    <w:p w:rsidR="00782D58" w:rsidRDefault="00782D58" w:rsidP="00782D58">
      <w:proofErr w:type="gramStart"/>
      <w:r w:rsidRPr="00782D58">
        <w:t>Legislative history of “substantial number.”</w:t>
      </w:r>
      <w:proofErr w:type="gramEnd"/>
      <w:r w:rsidRPr="00782D58">
        <w:t xml:space="preserve"> To affect a substantial number, a proposed regulation must certainly have an impact on at least one small entity. At the other end of the range, legislative history would not require agencies “to find that an overwhelming percentage [more than half] of small [entities] would be affected” before requiring an IRFA. 63 Legislative </w:t>
      </w:r>
      <w:proofErr w:type="gramStart"/>
      <w:r w:rsidRPr="00782D58">
        <w:t>history</w:t>
      </w:r>
      <w:proofErr w:type="gramEnd"/>
      <w:r w:rsidRPr="00782D58">
        <w:t xml:space="preserve"> also says that the term “substantial” is intended to mean a substantial number of entities within a particular economic or other activity. 64 The intent of the RFA, therefore, was not to require that agencies find that a large number of the entire universe of small entities would be affected by a rule. Quantification of “substantial” may be </w:t>
      </w:r>
      <w:proofErr w:type="gramStart"/>
      <w:r w:rsidRPr="00782D58">
        <w:t>industry- or rule-specific</w:t>
      </w:r>
      <w:proofErr w:type="gramEnd"/>
      <w:r w:rsidRPr="00782D58">
        <w:t xml:space="preserve">. However, it is very important that agencies use the broadest category, “more than just a few,” when initially reviewing a regulation before making the decision to certify or do an initial regulatory flexibility analysis. The goal at this stage of the process is to ensure that the broadest possible impacts are fully considered. </w:t>
      </w:r>
      <w:r w:rsidRPr="00782D58">
        <w:rPr>
          <w:highlight w:val="yellow"/>
        </w:rPr>
        <w:t>The interpretation of</w:t>
      </w:r>
      <w:r w:rsidRPr="00782D58">
        <w:t xml:space="preserve"> the term </w:t>
      </w:r>
      <w:r w:rsidRPr="00782D58">
        <w:rPr>
          <w:highlight w:val="yellow"/>
        </w:rPr>
        <w:t>“substantial</w:t>
      </w:r>
      <w:r w:rsidRPr="00782D58">
        <w:t xml:space="preserve"> number</w:t>
      </w:r>
      <w:r w:rsidRPr="00782D58">
        <w:rPr>
          <w:highlight w:val="yellow"/>
        </w:rPr>
        <w:t xml:space="preserve">” is not likely to be five </w:t>
      </w:r>
      <w:r w:rsidRPr="00782D58">
        <w:t xml:space="preserve">small </w:t>
      </w:r>
      <w:r w:rsidRPr="00782D58">
        <w:rPr>
          <w:highlight w:val="yellow"/>
        </w:rPr>
        <w:t xml:space="preserve">firms in an industry with more than 1,000 </w:t>
      </w:r>
      <w:r w:rsidRPr="00782D58">
        <w:t>small firms</w:t>
      </w:r>
      <w:r w:rsidRPr="00782D58">
        <w:rPr>
          <w:highlight w:val="yellow"/>
        </w:rPr>
        <w:t>.</w:t>
      </w:r>
      <w:r w:rsidRPr="00782D58">
        <w:t xml:space="preserve"> </w:t>
      </w:r>
      <w:r w:rsidRPr="00782D58">
        <w:rPr>
          <w:highlight w:val="yellow"/>
        </w:rPr>
        <w:t>On the other hand</w:t>
      </w:r>
      <w:r w:rsidRPr="00782D58">
        <w:t xml:space="preserve">, it is important to recognize that </w:t>
      </w:r>
      <w:r w:rsidRPr="00782D58">
        <w:rPr>
          <w:highlight w:val="yellow"/>
        </w:rPr>
        <w:t xml:space="preserve">five </w:t>
      </w:r>
      <w:r w:rsidRPr="00782D58">
        <w:t xml:space="preserve">small </w:t>
      </w:r>
      <w:r w:rsidRPr="00782D58">
        <w:rPr>
          <w:highlight w:val="yellow"/>
        </w:rPr>
        <w:t xml:space="preserve">firms in an industry with only 20 </w:t>
      </w:r>
      <w:r w:rsidRPr="00782D58">
        <w:t xml:space="preserve">small firms </w:t>
      </w:r>
      <w:r w:rsidRPr="00782D58">
        <w:rPr>
          <w:highlight w:val="yellow"/>
        </w:rPr>
        <w:t xml:space="preserve">would be </w:t>
      </w:r>
      <w:r w:rsidRPr="00782D58">
        <w:t xml:space="preserve">a </w:t>
      </w:r>
      <w:r w:rsidRPr="00782D58">
        <w:rPr>
          <w:highlight w:val="yellow"/>
        </w:rPr>
        <w:t>substantial</w:t>
      </w:r>
      <w:r w:rsidRPr="00782D58">
        <w:t xml:space="preserve"> number. Depending on the rule, the </w:t>
      </w:r>
      <w:r w:rsidRPr="00782D58">
        <w:rPr>
          <w:highlight w:val="yellow"/>
        </w:rPr>
        <w:t xml:space="preserve">substantiality </w:t>
      </w:r>
      <w:r w:rsidRPr="00782D58">
        <w:t xml:space="preserve">of the number of small businesses affected </w:t>
      </w:r>
      <w:r w:rsidRPr="00782D58">
        <w:rPr>
          <w:highlight w:val="yellow"/>
        </w:rPr>
        <w:t xml:space="preserve">should be determined on </w:t>
      </w:r>
      <w:r w:rsidRPr="00782D58">
        <w:t xml:space="preserve">an industry-specific basis and/or on </w:t>
      </w:r>
      <w:r w:rsidRPr="00782D58">
        <w:rPr>
          <w:highlight w:val="yellow"/>
        </w:rPr>
        <w:t>the number</w:t>
      </w:r>
      <w:r w:rsidRPr="00782D58">
        <w:t xml:space="preserve"> </w:t>
      </w:r>
      <w:r w:rsidRPr="00782D58">
        <w:rPr>
          <w:highlight w:val="yellow"/>
        </w:rPr>
        <w:t>of</w:t>
      </w:r>
      <w:r w:rsidRPr="00782D58">
        <w:t xml:space="preserve"> small </w:t>
      </w:r>
      <w:r w:rsidRPr="00782D58">
        <w:rPr>
          <w:highlight w:val="yellow"/>
        </w:rPr>
        <w:t>businesses</w:t>
      </w:r>
      <w:r w:rsidRPr="00782D58">
        <w:t xml:space="preserve"> </w:t>
      </w:r>
      <w:r w:rsidRPr="00782D58">
        <w:rPr>
          <w:highlight w:val="yellow"/>
        </w:rPr>
        <w:t>overall</w:t>
      </w:r>
      <w:r w:rsidRPr="00782D58">
        <w:t>. For example, the Internal Revenue Service, when changing the tax deposit rules, would examine the entire universe of small businesses to see how many would be affected. On the other hand, a change by the Food and Drug Administration in the regulation of meat irradiators might affect only 15 firms, but that would be the entire industry.</w:t>
      </w:r>
    </w:p>
    <w:p w:rsidR="001C1708" w:rsidRDefault="001C1708" w:rsidP="00782D58"/>
    <w:p w:rsidR="001C1708" w:rsidRPr="005531F7" w:rsidRDefault="001C1708" w:rsidP="001C1708">
      <w:pPr>
        <w:pStyle w:val="Heading3"/>
      </w:pPr>
      <w:bookmarkStart w:id="40" w:name="_Toc389816513"/>
      <w:r w:rsidRPr="005531F7">
        <w:lastRenderedPageBreak/>
        <w:t>Substantially means in the main</w:t>
      </w:r>
      <w:bookmarkEnd w:id="40"/>
    </w:p>
    <w:p w:rsidR="001C1708" w:rsidRPr="005531F7" w:rsidRDefault="001C1708" w:rsidP="001C1708"/>
    <w:p w:rsidR="001C1708" w:rsidRPr="005531F7" w:rsidRDefault="001C1708" w:rsidP="001C1708">
      <w:pPr>
        <w:rPr>
          <w:b/>
          <w:color w:val="000000"/>
        </w:rPr>
      </w:pPr>
      <w:r w:rsidRPr="005531F7">
        <w:rPr>
          <w:b/>
          <w:color w:val="000000"/>
        </w:rPr>
        <w:t>Substantially means in the main, including the essential part</w:t>
      </w:r>
    </w:p>
    <w:p w:rsidR="001C1708" w:rsidRPr="005531F7" w:rsidRDefault="001C1708" w:rsidP="001C1708">
      <w:pPr>
        <w:rPr>
          <w:color w:val="000000"/>
        </w:rPr>
      </w:pPr>
      <w:r w:rsidRPr="005531F7">
        <w:rPr>
          <w:b/>
          <w:color w:val="000000"/>
        </w:rPr>
        <w:t>Words and Phrases, 2</w:t>
      </w:r>
      <w:r w:rsidRPr="005531F7">
        <w:rPr>
          <w:color w:val="000000"/>
        </w:rPr>
        <w:t xml:space="preserve"> (Words and Phrases Permanent Edition, “Substantially,” Volume 40B, p. 324-330 October 2002, Thomson West)</w:t>
      </w:r>
    </w:p>
    <w:p w:rsidR="001C1708" w:rsidRPr="005531F7" w:rsidRDefault="001C1708" w:rsidP="001C1708">
      <w:pPr>
        <w:rPr>
          <w:color w:val="000000"/>
          <w:u w:val="single"/>
        </w:rPr>
      </w:pPr>
      <w:r w:rsidRPr="005531F7">
        <w:rPr>
          <w:color w:val="000000"/>
        </w:rPr>
        <w:t>Okla. 1911. “</w:t>
      </w:r>
      <w:r w:rsidRPr="005531F7">
        <w:rPr>
          <w:color w:val="000000"/>
          <w:u w:val="single"/>
        </w:rPr>
        <w:t>Substantially” means in substance: in the main</w:t>
      </w:r>
      <w:r w:rsidRPr="005531F7">
        <w:rPr>
          <w:color w:val="000000"/>
        </w:rPr>
        <w:t>; essentially;</w:t>
      </w:r>
      <w:r w:rsidRPr="005531F7">
        <w:rPr>
          <w:color w:val="000000"/>
          <w:u w:val="single"/>
        </w:rPr>
        <w:t xml:space="preserve"> by including the material or essential part.</w:t>
      </w:r>
    </w:p>
    <w:p w:rsidR="001C1708" w:rsidRPr="005531F7" w:rsidRDefault="001C1708" w:rsidP="001C1708">
      <w:pPr>
        <w:rPr>
          <w:color w:val="000000"/>
        </w:rPr>
      </w:pPr>
    </w:p>
    <w:p w:rsidR="001C1708" w:rsidRPr="005531F7" w:rsidRDefault="001C1708" w:rsidP="001C1708">
      <w:pPr>
        <w:rPr>
          <w:b/>
          <w:color w:val="000000"/>
        </w:rPr>
      </w:pPr>
      <w:r w:rsidRPr="005531F7">
        <w:rPr>
          <w:b/>
          <w:color w:val="000000"/>
        </w:rPr>
        <w:t>Substantially means essential and material</w:t>
      </w:r>
    </w:p>
    <w:p w:rsidR="001C1708" w:rsidRPr="005531F7" w:rsidRDefault="001C1708" w:rsidP="001C1708">
      <w:pPr>
        <w:rPr>
          <w:color w:val="000000"/>
          <w:sz w:val="16"/>
        </w:rPr>
      </w:pPr>
      <w:r w:rsidRPr="005531F7">
        <w:rPr>
          <w:b/>
          <w:color w:val="000000"/>
        </w:rPr>
        <w:t xml:space="preserve">Words and Phrases, 2 </w:t>
      </w:r>
      <w:r w:rsidRPr="005531F7">
        <w:rPr>
          <w:color w:val="000000"/>
          <w:sz w:val="16"/>
        </w:rPr>
        <w:t>(40B W&amp;P – 328)</w:t>
      </w:r>
    </w:p>
    <w:p w:rsidR="001C1708" w:rsidRPr="005531F7" w:rsidRDefault="001C1708" w:rsidP="001C1708">
      <w:pPr>
        <w:rPr>
          <w:color w:val="000000"/>
          <w:sz w:val="16"/>
        </w:rPr>
      </w:pPr>
    </w:p>
    <w:p w:rsidR="001C1708" w:rsidRPr="005531F7" w:rsidRDefault="001C1708" w:rsidP="001C1708">
      <w:pPr>
        <w:rPr>
          <w:color w:val="000000"/>
          <w:sz w:val="16"/>
        </w:rPr>
      </w:pPr>
      <w:r w:rsidRPr="005531F7">
        <w:rPr>
          <w:color w:val="000000"/>
          <w:sz w:val="16"/>
        </w:rPr>
        <w:t>Ind. 1962.  “</w:t>
      </w:r>
      <w:r w:rsidRPr="005531F7">
        <w:rPr>
          <w:rStyle w:val="StyleBoldUnderline"/>
          <w:color w:val="000000"/>
        </w:rPr>
        <w:t>Substantially” means meeting requirements in essential and material parts</w:t>
      </w:r>
      <w:r w:rsidRPr="005531F7">
        <w:rPr>
          <w:color w:val="000000"/>
          <w:sz w:val="16"/>
        </w:rPr>
        <w:t>.</w:t>
      </w:r>
    </w:p>
    <w:p w:rsidR="001C1708" w:rsidRPr="005531F7" w:rsidRDefault="001C1708" w:rsidP="001C1708">
      <w:pPr>
        <w:rPr>
          <w:b/>
          <w:bCs/>
        </w:rPr>
      </w:pPr>
    </w:p>
    <w:p w:rsidR="001C1708" w:rsidRPr="005531F7" w:rsidRDefault="001C1708" w:rsidP="001C1708">
      <w:pPr>
        <w:rPr>
          <w:b/>
          <w:color w:val="000000"/>
        </w:rPr>
      </w:pPr>
      <w:r w:rsidRPr="005531F7">
        <w:rPr>
          <w:b/>
          <w:color w:val="000000"/>
        </w:rPr>
        <w:t>Substantial has to be materially</w:t>
      </w:r>
    </w:p>
    <w:p w:rsidR="001C1708" w:rsidRPr="005531F7" w:rsidRDefault="001C1708" w:rsidP="001C1708">
      <w:pPr>
        <w:rPr>
          <w:color w:val="000000"/>
        </w:rPr>
      </w:pPr>
      <w:r w:rsidRPr="005531F7">
        <w:rPr>
          <w:b/>
          <w:color w:val="000000"/>
        </w:rPr>
        <w:t>Words and Phrases, 2</w:t>
      </w:r>
      <w:r w:rsidRPr="005531F7">
        <w:rPr>
          <w:color w:val="000000"/>
        </w:rPr>
        <w:t xml:space="preserve"> (Words and Phrases Permanent Edition, “Substantial,” Volume 40A, p. 448-486 October 2002, Thomson West)</w:t>
      </w:r>
    </w:p>
    <w:p w:rsidR="001C1708" w:rsidRPr="005531F7" w:rsidRDefault="001C1708" w:rsidP="001C1708">
      <w:pPr>
        <w:rPr>
          <w:color w:val="000000"/>
        </w:rPr>
      </w:pPr>
    </w:p>
    <w:p w:rsidR="001C1708" w:rsidRPr="005531F7" w:rsidRDefault="001C1708" w:rsidP="001C1708">
      <w:pPr>
        <w:rPr>
          <w:color w:val="000000"/>
        </w:rPr>
      </w:pPr>
      <w:r w:rsidRPr="005531F7">
        <w:rPr>
          <w:color w:val="000000"/>
        </w:rPr>
        <w:t xml:space="preserve">Ala. 1909. </w:t>
      </w:r>
      <w:proofErr w:type="gramStart"/>
      <w:r w:rsidRPr="005531F7">
        <w:rPr>
          <w:color w:val="000000"/>
        </w:rPr>
        <w:t>“</w:t>
      </w:r>
      <w:r w:rsidRPr="005531F7">
        <w:rPr>
          <w:color w:val="000000"/>
          <w:u w:val="single"/>
        </w:rPr>
        <w:t xml:space="preserve">Substantial” means “belonging to substance; actually existing; real; * * * not seeming or </w:t>
      </w:r>
      <w:proofErr w:type="spellStart"/>
      <w:r w:rsidRPr="005531F7">
        <w:rPr>
          <w:color w:val="000000"/>
          <w:u w:val="single"/>
        </w:rPr>
        <w:t>imaginatary</w:t>
      </w:r>
      <w:proofErr w:type="spellEnd"/>
      <w:r w:rsidRPr="005531F7">
        <w:rPr>
          <w:color w:val="000000"/>
          <w:u w:val="single"/>
        </w:rPr>
        <w:t>; not illusive; real; solid; true; veritable</w:t>
      </w:r>
      <w:r w:rsidRPr="005531F7">
        <w:rPr>
          <w:color w:val="000000"/>
        </w:rPr>
        <w:t>.”</w:t>
      </w:r>
      <w:proofErr w:type="gramEnd"/>
      <w:r w:rsidRPr="005531F7">
        <w:rPr>
          <w:color w:val="000000"/>
        </w:rPr>
        <w:t xml:space="preserve"> – Elder v. State, 50 So. </w:t>
      </w:r>
      <w:proofErr w:type="gramStart"/>
      <w:r w:rsidRPr="005531F7">
        <w:rPr>
          <w:color w:val="000000"/>
        </w:rPr>
        <w:t>370, 162 Ala. 41.</w:t>
      </w:r>
      <w:proofErr w:type="gramEnd"/>
    </w:p>
    <w:p w:rsidR="001C1708" w:rsidRPr="005531F7" w:rsidRDefault="001C1708" w:rsidP="001C1708">
      <w:pPr>
        <w:rPr>
          <w:color w:val="000000"/>
        </w:rPr>
      </w:pPr>
    </w:p>
    <w:p w:rsidR="001C1708" w:rsidRPr="005531F7" w:rsidRDefault="001C1708" w:rsidP="001C1708">
      <w:pPr>
        <w:pStyle w:val="Heading3"/>
      </w:pPr>
      <w:bookmarkStart w:id="41" w:name="_Toc389816514"/>
      <w:r w:rsidRPr="005531F7">
        <w:lastRenderedPageBreak/>
        <w:t>Substantial means real</w:t>
      </w:r>
      <w:bookmarkEnd w:id="41"/>
    </w:p>
    <w:p w:rsidR="001C1708" w:rsidRPr="005531F7" w:rsidRDefault="001C1708" w:rsidP="001C1708"/>
    <w:p w:rsidR="001C1708" w:rsidRPr="005531F7" w:rsidRDefault="001C1708" w:rsidP="001C1708">
      <w:pPr>
        <w:rPr>
          <w:b/>
          <w:color w:val="000000"/>
        </w:rPr>
      </w:pPr>
      <w:r w:rsidRPr="005531F7">
        <w:rPr>
          <w:b/>
          <w:color w:val="000000"/>
        </w:rPr>
        <w:t>Substantially means real, not imaginary</w:t>
      </w:r>
    </w:p>
    <w:p w:rsidR="001C1708" w:rsidRPr="005531F7" w:rsidRDefault="001C1708" w:rsidP="001C1708">
      <w:pPr>
        <w:rPr>
          <w:color w:val="000000"/>
        </w:rPr>
      </w:pPr>
      <w:proofErr w:type="spellStart"/>
      <w:r w:rsidRPr="005531F7">
        <w:rPr>
          <w:b/>
          <w:color w:val="000000"/>
        </w:rPr>
        <w:t>Wollman</w:t>
      </w:r>
      <w:proofErr w:type="spellEnd"/>
      <w:r w:rsidRPr="005531F7">
        <w:rPr>
          <w:b/>
          <w:color w:val="000000"/>
        </w:rPr>
        <w:t xml:space="preserve"> ’93</w:t>
      </w:r>
      <w:r w:rsidRPr="005531F7">
        <w:rPr>
          <w:color w:val="000000"/>
        </w:rPr>
        <w:t xml:space="preserve"> (Circuit Judge, US Court of Appeals – 8</w:t>
      </w:r>
      <w:r w:rsidRPr="005531F7">
        <w:rPr>
          <w:color w:val="000000"/>
          <w:vertAlign w:val="superscript"/>
        </w:rPr>
        <w:t>th</w:t>
      </w:r>
      <w:r w:rsidRPr="005531F7">
        <w:rPr>
          <w:color w:val="000000"/>
        </w:rPr>
        <w:t xml:space="preserve"> Circuit, Kansas City Power &amp; Light Company, a Missouri corporation, Appellee, v. Ford Motor Credit Company, a Delaware corporation; McDonnell Douglas Finance Corporation, a Delaware corporation; HEI Investment Corp., a Hawaii corporation, Appellants, 995 F.2d 1422; 1993 U.S. App. LEXIS 13755, L/N)</w:t>
      </w:r>
    </w:p>
    <w:p w:rsidR="001C1708" w:rsidRPr="005531F7" w:rsidRDefault="001C1708" w:rsidP="001C1708">
      <w:pPr>
        <w:rPr>
          <w:color w:val="000000"/>
        </w:rPr>
      </w:pPr>
    </w:p>
    <w:p w:rsidR="001C1708" w:rsidRPr="005531F7" w:rsidRDefault="001C1708" w:rsidP="001C1708">
      <w:pPr>
        <w:rPr>
          <w:color w:val="000000"/>
        </w:rPr>
      </w:pPr>
      <w:r w:rsidRPr="005531F7">
        <w:rPr>
          <w:color w:val="000000"/>
        </w:rPr>
        <w:t xml:space="preserve">Instruction No. 10 was not given in isolation, however. </w:t>
      </w:r>
      <w:r w:rsidRPr="005531F7">
        <w:rPr>
          <w:color w:val="000000"/>
          <w:u w:val="single"/>
        </w:rPr>
        <w:t>The district court'</w:t>
      </w:r>
      <w:r w:rsidRPr="005531F7">
        <w:rPr>
          <w:color w:val="000000"/>
        </w:rPr>
        <w:t xml:space="preserve">s instructions also contained a definition of "substantial." Instruction No. 11 </w:t>
      </w:r>
      <w:r w:rsidRPr="005531F7">
        <w:rPr>
          <w:color w:val="000000"/>
          <w:u w:val="single"/>
        </w:rPr>
        <w:t>defined "substantial" as meaning "true, real or likely to materialize" and as not meaning "imaginary or unlikely to materialize.</w:t>
      </w:r>
      <w:r w:rsidRPr="005531F7">
        <w:rPr>
          <w:color w:val="000000"/>
        </w:rPr>
        <w:t xml:space="preserve">" This instruction properly limited the potential bases for the jury's decision, which is the essential function of jury instructions. When combined with the contract and the verdict-directing instructions,  [*1432]  which tracked the operative language of the contract, Instruction No. 11 required the jury to find that KCPL had determined a real risk, not some imaginary hypothetical risk premised solely on a reduction in the DRD. Because the contract provided only one means of creating a risk of making an indemnity payment--a demand notice from an Investor--the jury's discretion was properly </w:t>
      </w:r>
      <w:proofErr w:type="spellStart"/>
      <w:r w:rsidRPr="005531F7">
        <w:rPr>
          <w:color w:val="000000"/>
        </w:rPr>
        <w:t>channelled</w:t>
      </w:r>
      <w:proofErr w:type="spellEnd"/>
      <w:r w:rsidRPr="005531F7">
        <w:rPr>
          <w:color w:val="000000"/>
        </w:rPr>
        <w:t xml:space="preserve"> into deciding whether KCPL had sufficiently studied and honestly considered the likelihood of receiving such a demand notice. That determination is all that the contract required.</w:t>
      </w:r>
    </w:p>
    <w:p w:rsidR="001C1708" w:rsidRPr="005531F7" w:rsidRDefault="001C1708" w:rsidP="001C1708">
      <w:pPr>
        <w:rPr>
          <w:rStyle w:val="StyleBoldUnderline"/>
          <w:color w:val="000000"/>
        </w:rPr>
      </w:pPr>
    </w:p>
    <w:p w:rsidR="001C1708" w:rsidRPr="005531F7" w:rsidRDefault="001C1708" w:rsidP="001C1708">
      <w:pPr>
        <w:rPr>
          <w:b/>
          <w:color w:val="000000"/>
        </w:rPr>
      </w:pPr>
      <w:r w:rsidRPr="005531F7">
        <w:rPr>
          <w:b/>
          <w:color w:val="000000"/>
        </w:rPr>
        <w:t>Substantially means real at present time</w:t>
      </w:r>
    </w:p>
    <w:p w:rsidR="001C1708" w:rsidRPr="005531F7" w:rsidRDefault="001C1708" w:rsidP="001C1708">
      <w:pPr>
        <w:rPr>
          <w:color w:val="000000"/>
        </w:rPr>
      </w:pPr>
      <w:r w:rsidRPr="005531F7">
        <w:rPr>
          <w:b/>
          <w:color w:val="000000"/>
        </w:rPr>
        <w:t xml:space="preserve">Words and Phrases </w:t>
      </w:r>
      <w:r w:rsidRPr="005531F7">
        <w:rPr>
          <w:color w:val="000000"/>
        </w:rPr>
        <w:t>19</w:t>
      </w:r>
      <w:r w:rsidRPr="005531F7">
        <w:rPr>
          <w:b/>
          <w:color w:val="000000"/>
        </w:rPr>
        <w:t>64</w:t>
      </w:r>
      <w:r w:rsidRPr="005531F7">
        <w:rPr>
          <w:color w:val="000000"/>
        </w:rPr>
        <w:t xml:space="preserve"> (40 W&amp;P 759) (this edition of W&amp;P is out of print;  the page number no longer matches up to the current edition and I was unable to find the card in the new edition.  However, this card is also available on google books, Judicial and statutory definitions of words and phrases, Volume 8, p. 7329</w:t>
      </w:r>
      <w:r w:rsidRPr="005531F7">
        <w:rPr>
          <w:color w:val="000000"/>
          <w:szCs w:val="20"/>
        </w:rPr>
        <w:t>)</w:t>
      </w:r>
    </w:p>
    <w:p w:rsidR="001C1708" w:rsidRPr="005531F7" w:rsidRDefault="001C1708" w:rsidP="001C1708">
      <w:pPr>
        <w:rPr>
          <w:color w:val="000000"/>
          <w:szCs w:val="20"/>
        </w:rPr>
      </w:pPr>
    </w:p>
    <w:p w:rsidR="001C1708" w:rsidRPr="005531F7" w:rsidRDefault="001C1708" w:rsidP="001C1708">
      <w:pPr>
        <w:rPr>
          <w:color w:val="000000"/>
          <w:sz w:val="16"/>
        </w:rPr>
      </w:pPr>
      <w:r w:rsidRPr="005531F7">
        <w:rPr>
          <w:color w:val="000000"/>
          <w:szCs w:val="20"/>
          <w:u w:val="single"/>
        </w:rPr>
        <w:t>The words</w:t>
      </w:r>
      <w:r w:rsidRPr="005531F7">
        <w:rPr>
          <w:color w:val="000000"/>
          <w:sz w:val="16"/>
          <w:szCs w:val="20"/>
        </w:rPr>
        <w:t xml:space="preserve"> “outward, open, actual, visible, </w:t>
      </w:r>
      <w:r w:rsidRPr="005531F7">
        <w:rPr>
          <w:color w:val="000000"/>
          <w:szCs w:val="20"/>
          <w:highlight w:val="yellow"/>
          <w:u w:val="single"/>
        </w:rPr>
        <w:t>substantial</w:t>
      </w:r>
      <w:r w:rsidRPr="005531F7">
        <w:rPr>
          <w:color w:val="000000"/>
          <w:sz w:val="16"/>
          <w:szCs w:val="20"/>
        </w:rPr>
        <w:t xml:space="preserve">, and exclusive,” in connection with a change of possession, mean substantially the same thing.  They </w:t>
      </w:r>
      <w:r w:rsidRPr="005531F7">
        <w:rPr>
          <w:color w:val="000000"/>
          <w:szCs w:val="20"/>
          <w:highlight w:val="yellow"/>
          <w:u w:val="single"/>
        </w:rPr>
        <w:t>mean</w:t>
      </w:r>
      <w:r w:rsidRPr="005531F7">
        <w:rPr>
          <w:color w:val="000000"/>
          <w:sz w:val="16"/>
          <w:szCs w:val="20"/>
        </w:rPr>
        <w:t xml:space="preserve"> not concealed; not hidden; exposed to view; free from concealment, dissimulation, reserve, or disguise; in full existence; </w:t>
      </w:r>
      <w:r w:rsidRPr="005531F7">
        <w:rPr>
          <w:rStyle w:val="StyleBoldUnderline"/>
          <w:color w:val="000000"/>
          <w:highlight w:val="yellow"/>
        </w:rPr>
        <w:t>denoting that which not merely can be, but is opposed to potentia</w:t>
      </w:r>
      <w:r w:rsidRPr="005531F7">
        <w:rPr>
          <w:rStyle w:val="StyleBoldUnderline"/>
          <w:color w:val="000000"/>
        </w:rPr>
        <w:t>l</w:t>
      </w:r>
      <w:r w:rsidRPr="005531F7">
        <w:rPr>
          <w:color w:val="000000"/>
          <w:sz w:val="16"/>
          <w:szCs w:val="20"/>
        </w:rPr>
        <w:t xml:space="preserve">, apparent, constructive, and imaginary; veritable; genuine; certain; absolute; </w:t>
      </w:r>
      <w:r w:rsidRPr="005531F7">
        <w:rPr>
          <w:b/>
          <w:color w:val="000000"/>
          <w:szCs w:val="20"/>
          <w:highlight w:val="yellow"/>
          <w:u w:val="single"/>
        </w:rPr>
        <w:t>real at present time</w:t>
      </w:r>
      <w:r w:rsidRPr="005531F7">
        <w:rPr>
          <w:color w:val="000000"/>
          <w:sz w:val="16"/>
          <w:szCs w:val="20"/>
        </w:rPr>
        <w:t xml:space="preserve">, as a matter of fact, not merely nominal; opposed to form; actually existing; true; not including admitting, or pertaining to any others; undivided; sole; opposed to inclusive. </w:t>
      </w:r>
      <w:proofErr w:type="gramStart"/>
      <w:r w:rsidRPr="005531F7">
        <w:rPr>
          <w:color w:val="000000"/>
          <w:sz w:val="16"/>
          <w:szCs w:val="20"/>
        </w:rPr>
        <w:t>Bass v. Pease, 79 Ill. App. 308, 318.</w:t>
      </w:r>
      <w:proofErr w:type="gramEnd"/>
    </w:p>
    <w:p w:rsidR="001C1708" w:rsidRPr="005531F7" w:rsidRDefault="001C1708" w:rsidP="001C1708">
      <w:pPr>
        <w:rPr>
          <w:color w:val="000000"/>
        </w:rPr>
      </w:pPr>
    </w:p>
    <w:p w:rsidR="001C1708" w:rsidRPr="005531F7" w:rsidRDefault="001C1708" w:rsidP="001C1708">
      <w:pPr>
        <w:pStyle w:val="Heading3"/>
        <w:jc w:val="left"/>
      </w:pPr>
      <w:bookmarkStart w:id="42" w:name="_Toc389816515"/>
      <w:r w:rsidRPr="005531F7">
        <w:lastRenderedPageBreak/>
        <w:t>Substantially is without material qualification</w:t>
      </w:r>
      <w:bookmarkEnd w:id="42"/>
    </w:p>
    <w:p w:rsidR="001C1708" w:rsidRPr="005531F7" w:rsidRDefault="001C1708" w:rsidP="001C1708">
      <w:pPr>
        <w:rPr>
          <w:b/>
          <w:color w:val="000000"/>
        </w:rPr>
      </w:pPr>
    </w:p>
    <w:p w:rsidR="001C1708" w:rsidRPr="005531F7" w:rsidRDefault="001C1708" w:rsidP="001C1708">
      <w:pPr>
        <w:rPr>
          <w:b/>
          <w:color w:val="000000"/>
        </w:rPr>
      </w:pPr>
      <w:r w:rsidRPr="005531F7">
        <w:rPr>
          <w:b/>
          <w:color w:val="000000"/>
        </w:rPr>
        <w:t>Substantially is without material qualification</w:t>
      </w:r>
    </w:p>
    <w:p w:rsidR="001C1708" w:rsidRPr="005531F7" w:rsidRDefault="001C1708" w:rsidP="001C1708">
      <w:pPr>
        <w:rPr>
          <w:bCs/>
          <w:color w:val="000000"/>
        </w:rPr>
      </w:pPr>
      <w:r w:rsidRPr="005531F7">
        <w:rPr>
          <w:b/>
          <w:bCs/>
          <w:color w:val="000000"/>
        </w:rPr>
        <w:t xml:space="preserve">Black’s Law Dictionary 1991 </w:t>
      </w:r>
      <w:r w:rsidRPr="005531F7">
        <w:rPr>
          <w:bCs/>
          <w:color w:val="000000"/>
        </w:rPr>
        <w:t>[p. 1024]</w:t>
      </w:r>
    </w:p>
    <w:p w:rsidR="001C1708" w:rsidRPr="005531F7" w:rsidRDefault="001C1708" w:rsidP="001C1708">
      <w:pPr>
        <w:rPr>
          <w:b/>
          <w:bCs/>
          <w:color w:val="000000"/>
        </w:rPr>
      </w:pPr>
    </w:p>
    <w:p w:rsidR="001C1708" w:rsidRPr="005531F7" w:rsidRDefault="001C1708" w:rsidP="001C1708">
      <w:pPr>
        <w:rPr>
          <w:color w:val="000000"/>
          <w:u w:val="single"/>
        </w:rPr>
      </w:pPr>
      <w:r w:rsidRPr="005531F7">
        <w:rPr>
          <w:color w:val="000000"/>
          <w:u w:val="single"/>
        </w:rPr>
        <w:t>Substantially - means</w:t>
      </w:r>
      <w:r w:rsidRPr="005531F7">
        <w:rPr>
          <w:color w:val="000000"/>
        </w:rPr>
        <w:t xml:space="preserve"> essentially; </w:t>
      </w:r>
      <w:r w:rsidRPr="005531F7">
        <w:rPr>
          <w:color w:val="000000"/>
          <w:u w:val="single"/>
        </w:rPr>
        <w:t>without material qualification.</w:t>
      </w:r>
    </w:p>
    <w:p w:rsidR="001C1708" w:rsidRPr="00782D58" w:rsidRDefault="001C1708" w:rsidP="00782D58"/>
    <w:p w:rsidR="00782D58" w:rsidRPr="00782D58" w:rsidRDefault="00782D58" w:rsidP="00782D58"/>
    <w:p w:rsidR="000456C3" w:rsidRDefault="000456C3" w:rsidP="000456C3">
      <w:pPr>
        <w:pStyle w:val="Heading3"/>
      </w:pPr>
    </w:p>
    <w:p w:rsidR="000456C3" w:rsidRPr="005531F7" w:rsidRDefault="000456C3" w:rsidP="000456C3">
      <w:pPr>
        <w:pStyle w:val="Heading3"/>
      </w:pPr>
      <w:bookmarkStart w:id="43" w:name="_Toc389816516"/>
      <w:r w:rsidRPr="005531F7">
        <w:lastRenderedPageBreak/>
        <w:t>Increase excludes create</w:t>
      </w:r>
      <w:bookmarkEnd w:id="43"/>
    </w:p>
    <w:p w:rsidR="000456C3" w:rsidRPr="005531F7" w:rsidRDefault="000456C3" w:rsidP="000456C3"/>
    <w:p w:rsidR="000456C3" w:rsidRPr="005531F7" w:rsidRDefault="000456C3" w:rsidP="000456C3">
      <w:pPr>
        <w:rPr>
          <w:b/>
        </w:rPr>
      </w:pPr>
      <w:proofErr w:type="gramStart"/>
      <w:r w:rsidRPr="005531F7">
        <w:rPr>
          <w:b/>
        </w:rPr>
        <w:t>increase</w:t>
      </w:r>
      <w:proofErr w:type="gramEnd"/>
      <w:r w:rsidRPr="005531F7">
        <w:rPr>
          <w:b/>
        </w:rPr>
        <w:t xml:space="preserve"> requires making an already existing thing greater</w:t>
      </w:r>
    </w:p>
    <w:p w:rsidR="000456C3" w:rsidRPr="005531F7" w:rsidRDefault="000456C3" w:rsidP="000456C3">
      <w:r w:rsidRPr="005531F7">
        <w:rPr>
          <w:b/>
        </w:rPr>
        <w:t xml:space="preserve">Buckley et al, 06   - </w:t>
      </w:r>
      <w:r w:rsidRPr="005531F7">
        <w:t xml:space="preserve">attorney (Jeremiah, Amicus Curiae Brief, Safeco Ins. Co. of America et al v. Charles Burr et al, </w:t>
      </w:r>
    </w:p>
    <w:p w:rsidR="000456C3" w:rsidRPr="005531F7" w:rsidRDefault="00ED4C1D" w:rsidP="000456C3">
      <w:hyperlink r:id="rId20" w:history="1">
        <w:r w:rsidR="000456C3" w:rsidRPr="005531F7">
          <w:t>http://supreme.lp.findlaw.com/supreme_court/briefs/06-84/06-84.mer.ami.mica.pdf</w:t>
        </w:r>
      </w:hyperlink>
      <w:r w:rsidR="000456C3" w:rsidRPr="005531F7">
        <w:t>)</w:t>
      </w:r>
    </w:p>
    <w:p w:rsidR="000456C3" w:rsidRPr="005531F7" w:rsidRDefault="000456C3" w:rsidP="000456C3"/>
    <w:p w:rsidR="000456C3" w:rsidRPr="005531F7" w:rsidRDefault="000456C3" w:rsidP="000456C3">
      <w:r w:rsidRPr="005531F7">
        <w:t xml:space="preserve">First, the court said that the ordinary meaning of the word “increase” is “to make something greater,” which it believed should not “be limited to cases in which a company raises the rate that an individual has previously been charged.”  </w:t>
      </w:r>
      <w:proofErr w:type="gramStart"/>
      <w:r w:rsidRPr="005531F7">
        <w:t>435 F.3d at 1091.</w:t>
      </w:r>
      <w:proofErr w:type="gramEnd"/>
      <w:r w:rsidRPr="005531F7">
        <w:t xml:space="preserve">  Yet the definition offered by the Ninth Circuit compels the opposite conclusion.  </w:t>
      </w:r>
      <w:proofErr w:type="gramStart"/>
      <w:r w:rsidRPr="005531F7">
        <w:rPr>
          <w:u w:val="single"/>
        </w:rPr>
        <w:t>Because  “</w:t>
      </w:r>
      <w:proofErr w:type="gramEnd"/>
      <w:r w:rsidRPr="005531F7">
        <w:rPr>
          <w:u w:val="single"/>
        </w:rPr>
        <w:t>increase” means “to make something greater,” there must necessarily have been an existing premium</w:t>
      </w:r>
      <w:r w:rsidRPr="005531F7">
        <w:t xml:space="preserve">, to which Edo’s  actual premium may be compared, </w:t>
      </w:r>
      <w:r w:rsidRPr="005531F7">
        <w:rPr>
          <w:u w:val="single"/>
        </w:rPr>
        <w:t>to determine whether an “increase” occurred</w:t>
      </w:r>
      <w:r w:rsidRPr="005531F7">
        <w:t xml:space="preserve">.  Congress could have provided that “ad-verse action” in the insurance context means charging an amount greater than the optimal premium, but instead chose to define adverse action in terms of an “increase.”  That </w:t>
      </w:r>
      <w:proofErr w:type="spellStart"/>
      <w:r w:rsidRPr="005531F7">
        <w:t>def-initional</w:t>
      </w:r>
      <w:proofErr w:type="spellEnd"/>
      <w:r w:rsidRPr="005531F7">
        <w:t xml:space="preserve"> choice must be respected, not ignored.  See </w:t>
      </w:r>
      <w:proofErr w:type="spellStart"/>
      <w:r w:rsidRPr="005531F7">
        <w:t>Colautti</w:t>
      </w:r>
      <w:proofErr w:type="spellEnd"/>
      <w:r w:rsidRPr="005531F7">
        <w:t xml:space="preserve"> v. Franklin, 439 U.S. 379, 392-93 n.10 (1979) (“[a] </w:t>
      </w:r>
      <w:proofErr w:type="spellStart"/>
      <w:r w:rsidRPr="005531F7">
        <w:t>defin-ition</w:t>
      </w:r>
      <w:proofErr w:type="spellEnd"/>
      <w:r w:rsidRPr="005531F7">
        <w:t xml:space="preserve"> which declares what a term ‘means’ . . . excludes </w:t>
      </w:r>
      <w:proofErr w:type="gramStart"/>
      <w:r w:rsidRPr="005531F7">
        <w:t>any  meaning</w:t>
      </w:r>
      <w:proofErr w:type="gramEnd"/>
      <w:r w:rsidRPr="005531F7">
        <w:t xml:space="preserve"> that is not stated”). </w:t>
      </w:r>
    </w:p>
    <w:p w:rsidR="000456C3" w:rsidRPr="005531F7" w:rsidRDefault="000456C3" w:rsidP="000456C3">
      <w:r w:rsidRPr="005531F7">
        <w:t xml:space="preserve">Next, the Ninth Circuit reasoned that because the Insurance Prong includes the words “existing or applied for,” Congress intended that an “increase in any charge” for insurance must “apply to all insurance transactions – from an initial policy of insurance to a renewal of a long-held policy.”   </w:t>
      </w:r>
      <w:proofErr w:type="gramStart"/>
      <w:r w:rsidRPr="005531F7">
        <w:t>435 F.3d at 1091.</w:t>
      </w:r>
      <w:proofErr w:type="gramEnd"/>
      <w:r w:rsidRPr="005531F7">
        <w:t xml:space="preserve">  This interpretation reads the words “exist-</w:t>
      </w:r>
      <w:proofErr w:type="spellStart"/>
      <w:r w:rsidRPr="005531F7">
        <w:t>ing</w:t>
      </w:r>
      <w:proofErr w:type="spellEnd"/>
      <w:r w:rsidRPr="005531F7">
        <w:t xml:space="preserve"> or applied for” in isolation.  Other types of adverse action described in the Insurance Prong apply only to situations where a consumer had an existing policy of insurance, such as a “cancellation,” “reduction,” or “change” in insurance.    Each of these forms of adverse action presupposes an already-existing policy, and </w:t>
      </w:r>
      <w:r w:rsidRPr="005531F7">
        <w:rPr>
          <w:u w:val="single"/>
        </w:rPr>
        <w:t xml:space="preserve">under usual canons of </w:t>
      </w:r>
      <w:proofErr w:type="gramStart"/>
      <w:r w:rsidRPr="005531F7">
        <w:rPr>
          <w:u w:val="single"/>
        </w:rPr>
        <w:t>statutory  construction</w:t>
      </w:r>
      <w:proofErr w:type="gramEnd"/>
      <w:r w:rsidRPr="005531F7">
        <w:rPr>
          <w:u w:val="single"/>
        </w:rPr>
        <w:t xml:space="preserve"> the term “increase</w:t>
      </w:r>
      <w:r w:rsidRPr="005531F7">
        <w:t xml:space="preserve">” also </w:t>
      </w:r>
      <w:r w:rsidRPr="005531F7">
        <w:rPr>
          <w:u w:val="single"/>
        </w:rPr>
        <w:t>should be construed to  apply to increases of an already-existing policy</w:t>
      </w:r>
      <w:r w:rsidRPr="005531F7">
        <w:t xml:space="preserve">.  </w:t>
      </w:r>
      <w:proofErr w:type="gramStart"/>
      <w:r w:rsidRPr="005531F7">
        <w:t xml:space="preserve">See </w:t>
      </w:r>
      <w:proofErr w:type="spellStart"/>
      <w:r w:rsidRPr="005531F7">
        <w:t>Hibbs</w:t>
      </w:r>
      <w:proofErr w:type="spellEnd"/>
      <w:r w:rsidRPr="005531F7">
        <w:t xml:space="preserve"> v.</w:t>
      </w:r>
      <w:proofErr w:type="gramEnd"/>
      <w:r w:rsidRPr="005531F7">
        <w:t xml:space="preserve">  Winn, 542 U.S. 88, 101 (2004) (“a phrase gathers meaning from the words around it”) (citation omitted). </w:t>
      </w:r>
    </w:p>
    <w:p w:rsidR="000456C3" w:rsidRPr="005531F7" w:rsidRDefault="000456C3" w:rsidP="000456C3"/>
    <w:p w:rsidR="000456C3" w:rsidRPr="005531F7" w:rsidRDefault="000456C3" w:rsidP="000456C3">
      <w:pPr>
        <w:rPr>
          <w:b/>
        </w:rPr>
      </w:pPr>
      <w:r w:rsidRPr="005531F7">
        <w:rPr>
          <w:b/>
        </w:rPr>
        <w:t>Increase requires pre-existence</w:t>
      </w:r>
    </w:p>
    <w:p w:rsidR="000456C3" w:rsidRPr="005531F7" w:rsidRDefault="000456C3" w:rsidP="000456C3">
      <w:r w:rsidRPr="005531F7">
        <w:rPr>
          <w:b/>
        </w:rPr>
        <w:t xml:space="preserve">Brown, 03 </w:t>
      </w:r>
      <w:r w:rsidRPr="005531F7">
        <w:t>– US Federal Judge for the UNITED STATES DISTRICT COURT FOR THE DISTRICT OF OREGON (ELENA MARK and PAUL GUSTAFSON, Plaintiffs, v. VALLEY INSURANCE COMPANY and VALLEY PROPERTY AND CASUALTY, Defendants, 7/17, lexis)</w:t>
      </w:r>
    </w:p>
    <w:p w:rsidR="000456C3" w:rsidRPr="005531F7" w:rsidRDefault="000456C3" w:rsidP="000456C3"/>
    <w:p w:rsidR="000456C3" w:rsidRPr="005531F7" w:rsidRDefault="000456C3" w:rsidP="000456C3">
      <w:r w:rsidRPr="005531F7">
        <w:t xml:space="preserve">FCRA does not define the term "increase." </w:t>
      </w:r>
      <w:r w:rsidRPr="005531F7">
        <w:rPr>
          <w:u w:val="single"/>
        </w:rPr>
        <w:t>The</w:t>
      </w:r>
      <w:r w:rsidRPr="005531F7">
        <w:t xml:space="preserve"> plain and </w:t>
      </w:r>
      <w:r w:rsidRPr="005531F7">
        <w:rPr>
          <w:u w:val="single"/>
        </w:rPr>
        <w:t>ordinary meaning of the verb "to increase" is to make something greater</w:t>
      </w:r>
      <w:r w:rsidRPr="005531F7">
        <w:t xml:space="preserve"> or larger. 4 Merriam-</w:t>
      </w:r>
      <w:proofErr w:type="gramStart"/>
      <w:r w:rsidRPr="005531F7">
        <w:t>Webster's  [</w:t>
      </w:r>
      <w:proofErr w:type="gramEnd"/>
      <w:r w:rsidRPr="005531F7">
        <w:t xml:space="preserve">**22]   Collegiate Dictionary 589 (10th ed. 1998). The "something" that is increased in the statute is the "charge for any insurance." The plain and common meaning of the noun "charge" is "the price demanded for something." </w:t>
      </w:r>
      <w:proofErr w:type="gramStart"/>
      <w:r w:rsidRPr="005531F7">
        <w:t>Id. at 192.</w:t>
      </w:r>
      <w:proofErr w:type="gramEnd"/>
      <w:r w:rsidRPr="005531F7">
        <w:t xml:space="preserve"> Thus, the statute plainly means an insurer takes adverse action if the insurer makes greater (i.e., larger) the price demanded for insurance.</w:t>
      </w:r>
    </w:p>
    <w:p w:rsidR="000456C3" w:rsidRPr="005531F7" w:rsidRDefault="000456C3" w:rsidP="000456C3">
      <w:r w:rsidRPr="005531F7">
        <w:rPr>
          <w:u w:val="single"/>
        </w:rPr>
        <w:t>An insurer cannot "make greater" something that did not exist previously</w:t>
      </w:r>
      <w:r w:rsidRPr="005531F7">
        <w:t>. The statutory definition of adverse action, therefore, clearly anticipates an insurer must have made an initial charge or demand for payment before the insurer can increase that charge. In other words, an insurer cannot increase the charge for insurance unless the insurer previously set and demanded payment of the premium for that insured's insurance [**23</w:t>
      </w:r>
      <w:proofErr w:type="gramStart"/>
      <w:r w:rsidRPr="005531F7">
        <w:t>]  coverage</w:t>
      </w:r>
      <w:proofErr w:type="gramEnd"/>
      <w:r w:rsidRPr="005531F7">
        <w:t xml:space="preserve"> at a lower price.</w:t>
      </w:r>
    </w:p>
    <w:p w:rsidR="000456C3" w:rsidRPr="005531F7" w:rsidRDefault="000456C3" w:rsidP="000456C3"/>
    <w:p w:rsidR="000456C3" w:rsidRPr="005531F7" w:rsidRDefault="000456C3" w:rsidP="000456C3"/>
    <w:p w:rsidR="000456C3" w:rsidRPr="005531F7" w:rsidRDefault="000456C3" w:rsidP="000456C3">
      <w:pPr>
        <w:pStyle w:val="Heading3"/>
      </w:pPr>
      <w:bookmarkStart w:id="44" w:name="_Toc389816517"/>
      <w:r w:rsidRPr="005531F7">
        <w:lastRenderedPageBreak/>
        <w:t>Increase includes create</w:t>
      </w:r>
      <w:bookmarkEnd w:id="44"/>
    </w:p>
    <w:p w:rsidR="000456C3" w:rsidRPr="005531F7" w:rsidRDefault="000456C3" w:rsidP="000456C3"/>
    <w:p w:rsidR="000456C3" w:rsidRPr="005531F7" w:rsidRDefault="000456C3" w:rsidP="000456C3">
      <w:pPr>
        <w:rPr>
          <w:b/>
        </w:rPr>
      </w:pPr>
      <w:r w:rsidRPr="005531F7">
        <w:rPr>
          <w:b/>
        </w:rPr>
        <w:t>Increase doesn’t require pre-existence</w:t>
      </w:r>
    </w:p>
    <w:p w:rsidR="000456C3" w:rsidRPr="005531F7" w:rsidRDefault="000456C3" w:rsidP="000456C3">
      <w:pPr>
        <w:rPr>
          <w:color w:val="0D0D0D"/>
        </w:rPr>
      </w:pPr>
      <w:r w:rsidRPr="005531F7">
        <w:rPr>
          <w:b/>
          <w:color w:val="0D0D0D"/>
        </w:rPr>
        <w:t>Reinhardt, 05</w:t>
      </w:r>
      <w:r w:rsidRPr="005531F7">
        <w:rPr>
          <w:color w:val="0D0D0D"/>
        </w:rPr>
        <w:t xml:space="preserve"> – U.S. Judge for the UNITED STATES COURT OF APPEALS FOR THE NINTH CIRCUIT (Stephen, JASON RAY REYNOLDS; MATTHEW RAUSCH, Plaintiffs-Appellants, v. HARTFORD FINANCIAL SERVICES GROUP, INC.; HARTFORD FIRE INSURANCE COMPANY, Defendants-Appellees., lexis)</w:t>
      </w:r>
    </w:p>
    <w:p w:rsidR="000456C3" w:rsidRPr="005531F7" w:rsidRDefault="000456C3" w:rsidP="000456C3">
      <w:pPr>
        <w:rPr>
          <w:color w:val="0D0D0D"/>
        </w:rPr>
      </w:pPr>
    </w:p>
    <w:p w:rsidR="000456C3" w:rsidRPr="005531F7" w:rsidRDefault="000456C3" w:rsidP="000456C3">
      <w:pPr>
        <w:rPr>
          <w:color w:val="0D0D0D"/>
        </w:rPr>
      </w:pPr>
      <w:r w:rsidRPr="005531F7">
        <w:rPr>
          <w:color w:val="0D0D0D"/>
        </w:rPr>
        <w:t xml:space="preserve">Specifically, we must decide whether charging a higher price for initial insurance than the insured would otherwise have been charged because of information in a consumer credit report constitutes an "increase in any charge" within the meaning of FCRA. First, we examine the definitions of "increase" and "charge." Hartford Fire contends that, limited to their ordinary definitions, these words apply only when a consumer has previously been charged for insurance and that charge has thereafter been increased by the insurer. The phrase, "has previously been charged," as used by Hartford, refers not only to a rate that the consumer has previously paid for insurance but also to a rate that the consumer has previously been quoted, even if that rate was increased [**23]  before the consumer made any payment. Reynolds disagrees, asserting that, </w:t>
      </w:r>
      <w:r w:rsidRPr="005531F7">
        <w:rPr>
          <w:color w:val="0D0D0D"/>
          <w:u w:val="single"/>
        </w:rPr>
        <w:t xml:space="preserve">under  </w:t>
      </w:r>
      <w:r w:rsidRPr="005531F7">
        <w:rPr>
          <w:color w:val="0D0D0D"/>
        </w:rPr>
        <w:t xml:space="preserve">[*1091]  </w:t>
      </w:r>
      <w:r w:rsidRPr="005531F7">
        <w:rPr>
          <w:color w:val="0D0D0D"/>
          <w:u w:val="single"/>
        </w:rPr>
        <w:t>the ordinary definition of the term, an increase in a charge also occurs whenever an insurer charges a higher rate than it would otherwise have charged because of any factor</w:t>
      </w:r>
      <w:r w:rsidRPr="005531F7">
        <w:rPr>
          <w:color w:val="0D0D0D"/>
        </w:rPr>
        <w:t>--such as adverse credit information, age, or driving record 8 --</w:t>
      </w:r>
      <w:r w:rsidRPr="005531F7">
        <w:rPr>
          <w:color w:val="0D0D0D"/>
          <w:u w:val="single"/>
        </w:rPr>
        <w:t xml:space="preserve">regardless of whether the customer was previously charged some other rate. </w:t>
      </w:r>
      <w:r w:rsidRPr="005531F7">
        <w:rPr>
          <w:color w:val="0D0D0D"/>
        </w:rPr>
        <w:t>According to Reynolds, he was charged an increased rate because of his credit rating when he was compelled to pay a rate higher than the premium rate because he failed to obtain a high insurance score. Thus, he argues, the definitions of "increase" and "charge" encompass the insurance companies' practice. Reynolds is correct.</w:t>
      </w:r>
    </w:p>
    <w:p w:rsidR="000456C3" w:rsidRPr="005531F7" w:rsidRDefault="000456C3" w:rsidP="000456C3">
      <w:pPr>
        <w:rPr>
          <w:color w:val="0D0D0D"/>
        </w:rPr>
      </w:pPr>
      <w:r w:rsidRPr="005531F7">
        <w:rPr>
          <w:color w:val="0D0D0D"/>
          <w:u w:val="single"/>
        </w:rPr>
        <w:t xml:space="preserve"> “Increase" means to make something greater.</w:t>
      </w:r>
      <w:r w:rsidRPr="005531F7">
        <w:rPr>
          <w:color w:val="0D0D0D"/>
        </w:rPr>
        <w:t xml:space="preserve"> See, e.g., OXFORD ENGLISH DICTIONARY (2d ed. 1989) ("The action, process, or fact of becoming or making greater; augmentation, growth, enlargement, extension."); WEBSTER'S NEW WORLD DICTIONARY OF AMERICAN ENGLISH (3d college ed. 1988) (defining "increase" as "growth, enlargement, </w:t>
      </w:r>
      <w:proofErr w:type="spellStart"/>
      <w:proofErr w:type="gramStart"/>
      <w:r w:rsidRPr="005531F7">
        <w:rPr>
          <w:color w:val="0D0D0D"/>
        </w:rPr>
        <w:t>etc</w:t>
      </w:r>
      <w:proofErr w:type="spellEnd"/>
      <w:r w:rsidRPr="005531F7">
        <w:rPr>
          <w:color w:val="0D0D0D"/>
        </w:rPr>
        <w:t>[</w:t>
      </w:r>
      <w:proofErr w:type="gramEnd"/>
      <w:r w:rsidRPr="005531F7">
        <w:rPr>
          <w:color w:val="0D0D0D"/>
        </w:rPr>
        <w:t xml:space="preserve">.]"). "Charge" means the price demanded for goods or services. See, e.g., OXFORD ENGLISH DICTIONARY (2d ed. 1989) ("The price required or demanded for service rendered, or (less usually) for goods supplied."); WEBSTER'S NEW WORLD DICTIONARY OF AMERICAN ENGLISH (3d college ed. 1988) ("The cost or price of an article, service, etc."). </w:t>
      </w:r>
      <w:r w:rsidRPr="005531F7">
        <w:rPr>
          <w:color w:val="0D0D0D"/>
          <w:u w:val="single"/>
        </w:rPr>
        <w:t>Nothing in the definition of</w:t>
      </w:r>
      <w:r w:rsidRPr="005531F7">
        <w:rPr>
          <w:color w:val="0D0D0D"/>
        </w:rPr>
        <w:t xml:space="preserve"> these words implies that the term </w:t>
      </w:r>
      <w:r w:rsidRPr="005531F7">
        <w:rPr>
          <w:color w:val="0D0D0D"/>
          <w:u w:val="single"/>
        </w:rPr>
        <w:t>"increase</w:t>
      </w:r>
      <w:r w:rsidRPr="005531F7">
        <w:rPr>
          <w:color w:val="0D0D0D"/>
        </w:rPr>
        <w:t xml:space="preserve"> in any charge for" </w:t>
      </w:r>
      <w:r w:rsidRPr="005531F7">
        <w:rPr>
          <w:color w:val="0D0D0D"/>
          <w:u w:val="single"/>
        </w:rPr>
        <w:t>should be limited to cases in which a company raises the rate that an individual has previously been charged</w:t>
      </w:r>
      <w:r w:rsidRPr="005531F7">
        <w:rPr>
          <w:color w:val="0D0D0D"/>
        </w:rPr>
        <w:t>.</w:t>
      </w:r>
    </w:p>
    <w:p w:rsidR="000456C3" w:rsidRPr="005531F7" w:rsidRDefault="000456C3" w:rsidP="000456C3">
      <w:pPr>
        <w:rPr>
          <w:color w:val="0D0D0D"/>
        </w:rPr>
      </w:pPr>
    </w:p>
    <w:p w:rsidR="000456C3" w:rsidRPr="005531F7" w:rsidRDefault="000456C3" w:rsidP="000456C3">
      <w:pPr>
        <w:rPr>
          <w:b/>
        </w:rPr>
      </w:pPr>
      <w:r w:rsidRPr="005531F7">
        <w:rPr>
          <w:b/>
        </w:rPr>
        <w:t>One can increase from zero</w:t>
      </w:r>
    </w:p>
    <w:p w:rsidR="000456C3" w:rsidRPr="005531F7" w:rsidRDefault="000456C3" w:rsidP="000456C3">
      <w:pPr>
        <w:rPr>
          <w:color w:val="0D0D0D"/>
        </w:rPr>
      </w:pPr>
      <w:r w:rsidRPr="005531F7">
        <w:rPr>
          <w:b/>
          <w:color w:val="0D0D0D"/>
        </w:rPr>
        <w:t xml:space="preserve">WORDS AND PHRASES, </w:t>
      </w:r>
      <w:proofErr w:type="gramStart"/>
      <w:r w:rsidRPr="005531F7">
        <w:rPr>
          <w:b/>
          <w:color w:val="0D0D0D"/>
        </w:rPr>
        <w:t>07</w:t>
      </w:r>
      <w:r w:rsidRPr="005531F7">
        <w:rPr>
          <w:color w:val="0D0D0D"/>
        </w:rPr>
        <w:t xml:space="preserve">  (</w:t>
      </w:r>
      <w:proofErr w:type="gramEnd"/>
      <w:r w:rsidRPr="005531F7">
        <w:rPr>
          <w:color w:val="0D0D0D"/>
        </w:rPr>
        <w:t xml:space="preserve">CUMULATIVE SUPPLEMENTARY PAMPHLET, 2007 Vol. 20A, 07, 76. </w:t>
      </w:r>
    </w:p>
    <w:p w:rsidR="000456C3" w:rsidRPr="005531F7" w:rsidRDefault="000456C3" w:rsidP="000456C3">
      <w:pPr>
        <w:rPr>
          <w:color w:val="0D0D0D"/>
        </w:rPr>
      </w:pPr>
    </w:p>
    <w:p w:rsidR="000456C3" w:rsidRPr="005531F7" w:rsidRDefault="000456C3" w:rsidP="000456C3">
      <w:pPr>
        <w:rPr>
          <w:color w:val="0D0D0D"/>
        </w:rPr>
      </w:pPr>
      <w:r w:rsidRPr="005531F7">
        <w:rPr>
          <w:color w:val="0D0D0D"/>
          <w:szCs w:val="26"/>
        </w:rPr>
        <w:t xml:space="preserve">Increase: </w:t>
      </w:r>
      <w:r w:rsidRPr="005531F7">
        <w:rPr>
          <w:color w:val="0D0D0D"/>
          <w:szCs w:val="26"/>
          <w:u w:val="single"/>
        </w:rPr>
        <w:t>Salary change of from zero to $12,000 and $1,200 annually for mayor and councilmen respectively was an “increase” in salary and not merely the fixing of salary</w:t>
      </w:r>
      <w:r w:rsidRPr="005531F7">
        <w:rPr>
          <w:color w:val="0D0D0D"/>
          <w:szCs w:val="26"/>
        </w:rPr>
        <w:t xml:space="preserve">. King v. Herron, </w:t>
      </w:r>
      <w:proofErr w:type="gramStart"/>
      <w:r w:rsidRPr="005531F7">
        <w:rPr>
          <w:color w:val="0D0D0D"/>
          <w:szCs w:val="26"/>
        </w:rPr>
        <w:t>243 S.E.2d36</w:t>
      </w:r>
      <w:proofErr w:type="gramEnd"/>
      <w:r w:rsidRPr="005531F7">
        <w:rPr>
          <w:color w:val="0D0D0D"/>
          <w:szCs w:val="26"/>
        </w:rPr>
        <w:t>, 241 Ga. 5.</w:t>
      </w:r>
    </w:p>
    <w:p w:rsidR="000456C3" w:rsidRPr="005531F7" w:rsidRDefault="000456C3" w:rsidP="000456C3"/>
    <w:p w:rsidR="000456C3" w:rsidRPr="005531F7" w:rsidRDefault="000456C3" w:rsidP="000456C3">
      <w:pPr>
        <w:pStyle w:val="Heading3"/>
      </w:pPr>
      <w:bookmarkStart w:id="45" w:name="_Toc389816518"/>
      <w:r w:rsidRPr="005531F7">
        <w:lastRenderedPageBreak/>
        <w:t>Increase means net increase</w:t>
      </w:r>
      <w:bookmarkEnd w:id="45"/>
    </w:p>
    <w:p w:rsidR="000456C3" w:rsidRPr="005531F7" w:rsidRDefault="000456C3" w:rsidP="000456C3"/>
    <w:p w:rsidR="000456C3" w:rsidRPr="005531F7" w:rsidRDefault="000456C3" w:rsidP="000456C3">
      <w:pPr>
        <w:rPr>
          <w:b/>
        </w:rPr>
      </w:pPr>
      <w:r w:rsidRPr="005531F7">
        <w:rPr>
          <w:b/>
        </w:rPr>
        <w:t>Increase means net increase</w:t>
      </w:r>
    </w:p>
    <w:p w:rsidR="000456C3" w:rsidRPr="005531F7" w:rsidRDefault="000456C3" w:rsidP="000456C3">
      <w:pPr>
        <w:rPr>
          <w:b/>
          <w:bCs/>
          <w:color w:val="000000"/>
        </w:rPr>
      </w:pPr>
      <w:r w:rsidRPr="005531F7">
        <w:rPr>
          <w:b/>
          <w:bCs/>
          <w:color w:val="000000"/>
        </w:rPr>
        <w:t xml:space="preserve">Words and Phrases, </w:t>
      </w:r>
      <w:proofErr w:type="gramStart"/>
      <w:r w:rsidRPr="005531F7">
        <w:rPr>
          <w:b/>
          <w:bCs/>
          <w:color w:val="000000"/>
        </w:rPr>
        <w:t xml:space="preserve">5 </w:t>
      </w:r>
      <w:r w:rsidRPr="005531F7">
        <w:rPr>
          <w:bCs/>
          <w:color w:val="000000"/>
        </w:rPr>
        <w:t xml:space="preserve"> (</w:t>
      </w:r>
      <w:proofErr w:type="spellStart"/>
      <w:proofErr w:type="gramEnd"/>
      <w:r w:rsidRPr="005531F7">
        <w:rPr>
          <w:bCs/>
          <w:color w:val="000000"/>
        </w:rPr>
        <w:t>Cummulative</w:t>
      </w:r>
      <w:proofErr w:type="spellEnd"/>
      <w:r w:rsidRPr="005531F7">
        <w:rPr>
          <w:bCs/>
          <w:color w:val="000000"/>
        </w:rPr>
        <w:t xml:space="preserve"> Supplementary Pamphlet, v. 20a, p.295)</w:t>
      </w:r>
    </w:p>
    <w:p w:rsidR="000456C3" w:rsidRPr="005531F7" w:rsidRDefault="000456C3" w:rsidP="000456C3">
      <w:pPr>
        <w:rPr>
          <w:b/>
          <w:bCs/>
          <w:color w:val="000000"/>
        </w:rPr>
      </w:pPr>
    </w:p>
    <w:p w:rsidR="000456C3" w:rsidRPr="005531F7" w:rsidRDefault="000456C3" w:rsidP="000456C3">
      <w:pPr>
        <w:rPr>
          <w:color w:val="000000"/>
        </w:rPr>
      </w:pPr>
      <w:proofErr w:type="gramStart"/>
      <w:r w:rsidRPr="005531F7">
        <w:rPr>
          <w:color w:val="000000"/>
        </w:rPr>
        <w:t>Cal.App.2 Dist. 1991.</w:t>
      </w:r>
      <w:proofErr w:type="gramEnd"/>
      <w:r w:rsidRPr="005531F7">
        <w:rPr>
          <w:color w:val="000000"/>
        </w:rPr>
        <w:t xml:space="preserve">  </w:t>
      </w:r>
      <w:r w:rsidRPr="005531F7">
        <w:rPr>
          <w:color w:val="000000"/>
          <w:u w:val="single"/>
        </w:rPr>
        <w:t>Term “increase</w:t>
      </w:r>
      <w:r w:rsidRPr="005531F7">
        <w:rPr>
          <w:color w:val="000000"/>
        </w:rPr>
        <w:t xml:space="preserve">,” as used in statute giving the Energy Commission modification jurisdiction over any alteration, replacement, or improvement of equipment that results in “increase” of 50 megawatts or more in electric generating capacity of existing thermal power plant, </w:t>
      </w:r>
      <w:r w:rsidRPr="005531F7">
        <w:rPr>
          <w:color w:val="000000"/>
          <w:u w:val="single"/>
        </w:rPr>
        <w:t>refers to “net increase” in power plant’s total generating capacity</w:t>
      </w:r>
      <w:r w:rsidRPr="005531F7">
        <w:rPr>
          <w:color w:val="000000"/>
        </w:rPr>
        <w:t xml:space="preserve">; in deciding whether there has been the requisite 50-megawatt increase as a result of new units being incorporated into a plant, </w:t>
      </w:r>
      <w:r w:rsidRPr="005531F7">
        <w:rPr>
          <w:color w:val="000000"/>
          <w:u w:val="single"/>
        </w:rPr>
        <w:t>Energy Commission cannot ignore decreases in capacity caused by retirement or deactivation of other units at plant</w:t>
      </w:r>
      <w:r w:rsidRPr="005531F7">
        <w:rPr>
          <w:color w:val="000000"/>
        </w:rPr>
        <w:t xml:space="preserve">.  </w:t>
      </w:r>
      <w:proofErr w:type="gramStart"/>
      <w:r w:rsidRPr="005531F7">
        <w:rPr>
          <w:color w:val="000000"/>
        </w:rPr>
        <w:t xml:space="preserve">West’s </w:t>
      </w:r>
      <w:proofErr w:type="spellStart"/>
      <w:r w:rsidRPr="005531F7">
        <w:rPr>
          <w:color w:val="000000"/>
        </w:rPr>
        <w:t>Ann.Cal.Pub.Res.Code</w:t>
      </w:r>
      <w:proofErr w:type="spellEnd"/>
      <w:r w:rsidRPr="005531F7">
        <w:rPr>
          <w:color w:val="000000"/>
        </w:rPr>
        <w:t xml:space="preserve"> § 25123.</w:t>
      </w:r>
      <w:proofErr w:type="gramEnd"/>
    </w:p>
    <w:p w:rsidR="000456C3" w:rsidRPr="005531F7" w:rsidRDefault="000456C3" w:rsidP="000456C3"/>
    <w:p w:rsidR="000456C3" w:rsidRPr="005531F7" w:rsidRDefault="000456C3" w:rsidP="000456C3">
      <w:pPr>
        <w:rPr>
          <w:b/>
        </w:rPr>
      </w:pPr>
      <w:proofErr w:type="gramStart"/>
      <w:r w:rsidRPr="005531F7">
        <w:rPr>
          <w:b/>
        </w:rPr>
        <w:t>increase</w:t>
      </w:r>
      <w:proofErr w:type="gramEnd"/>
      <w:r w:rsidRPr="005531F7">
        <w:rPr>
          <w:b/>
        </w:rPr>
        <w:t xml:space="preserve"> requires evidence of the preexisting condition</w:t>
      </w:r>
    </w:p>
    <w:p w:rsidR="000456C3" w:rsidRPr="005531F7" w:rsidRDefault="000456C3" w:rsidP="000456C3">
      <w:pPr>
        <w:widowControl w:val="0"/>
        <w:autoSpaceDE w:val="0"/>
        <w:autoSpaceDN w:val="0"/>
        <w:adjustRightInd w:val="0"/>
        <w:rPr>
          <w:color w:val="000000"/>
          <w:szCs w:val="26"/>
          <w:lang w:bidi="x-none"/>
        </w:rPr>
      </w:pPr>
      <w:r w:rsidRPr="005531F7">
        <w:rPr>
          <w:b/>
          <w:color w:val="000000"/>
        </w:rPr>
        <w:t xml:space="preserve">Ripple, 87 </w:t>
      </w:r>
      <w:r w:rsidRPr="005531F7">
        <w:rPr>
          <w:color w:val="000000"/>
        </w:rPr>
        <w:t xml:space="preserve">(Circuit Judge, </w:t>
      </w:r>
      <w:proofErr w:type="spellStart"/>
      <w:r w:rsidRPr="005531F7">
        <w:rPr>
          <w:color w:val="000000"/>
          <w:szCs w:val="26"/>
          <w:lang w:bidi="x-none"/>
        </w:rPr>
        <w:t>Emmlee</w:t>
      </w:r>
      <w:proofErr w:type="spellEnd"/>
      <w:r w:rsidRPr="005531F7">
        <w:rPr>
          <w:color w:val="000000"/>
          <w:szCs w:val="26"/>
          <w:lang w:bidi="x-none"/>
        </w:rPr>
        <w:t xml:space="preserve"> K. Cameron, Plaintiff-Appellant, v. Frances Slocum Bank &amp; Trust Company, State Automobile Insurance Association, and </w:t>
      </w:r>
      <w:proofErr w:type="spellStart"/>
      <w:r w:rsidRPr="005531F7">
        <w:rPr>
          <w:color w:val="000000"/>
          <w:szCs w:val="26"/>
          <w:lang w:bidi="x-none"/>
        </w:rPr>
        <w:t>Glassley</w:t>
      </w:r>
      <w:proofErr w:type="spellEnd"/>
      <w:r w:rsidRPr="005531F7">
        <w:rPr>
          <w:color w:val="000000"/>
          <w:szCs w:val="26"/>
          <w:lang w:bidi="x-none"/>
        </w:rPr>
        <w:t xml:space="preserve"> Agency of Whitley, Indiana, Defendants-Appellees, 824 F.2d 570; 1987 U.S. App. LEXIS 9816, 9/24, lexis)</w:t>
      </w:r>
    </w:p>
    <w:p w:rsidR="000456C3" w:rsidRPr="005531F7" w:rsidRDefault="000456C3" w:rsidP="000456C3">
      <w:pPr>
        <w:widowControl w:val="0"/>
        <w:autoSpaceDE w:val="0"/>
        <w:autoSpaceDN w:val="0"/>
        <w:adjustRightInd w:val="0"/>
        <w:jc w:val="center"/>
        <w:rPr>
          <w:color w:val="000000"/>
          <w:szCs w:val="26"/>
          <w:lang w:bidi="x-none"/>
        </w:rPr>
      </w:pPr>
    </w:p>
    <w:p w:rsidR="000456C3" w:rsidRPr="005531F7" w:rsidRDefault="000456C3" w:rsidP="000456C3">
      <w:pPr>
        <w:jc w:val="both"/>
        <w:rPr>
          <w:color w:val="000000"/>
        </w:rPr>
      </w:pPr>
      <w:r w:rsidRPr="005531F7">
        <w:rPr>
          <w:color w:val="000000"/>
        </w:rPr>
        <w:t xml:space="preserve">Also related to the waiver issue is appellees' defense relying on a provision of the insurance policy that suspends coverage where the risk is increased by any means within the knowledge or control of the insured. However, </w:t>
      </w:r>
      <w:r w:rsidRPr="005531F7">
        <w:rPr>
          <w:color w:val="000000"/>
          <w:u w:val="single"/>
        </w:rPr>
        <w:t>the term "increase" connotes change. To show change, appellees would have been required to present evidence of the condition of the building at the time the policy was issued</w:t>
      </w:r>
      <w:r w:rsidRPr="005531F7">
        <w:rPr>
          <w:color w:val="000000"/>
        </w:rPr>
        <w:t xml:space="preserve">. See 5 J. </w:t>
      </w:r>
      <w:proofErr w:type="spellStart"/>
      <w:r w:rsidRPr="005531F7">
        <w:rPr>
          <w:color w:val="000000"/>
        </w:rPr>
        <w:t>Appleman</w:t>
      </w:r>
      <w:proofErr w:type="spellEnd"/>
      <w:r w:rsidRPr="005531F7">
        <w:rPr>
          <w:color w:val="000000"/>
        </w:rPr>
        <w:t xml:space="preserve"> &amp; J. </w:t>
      </w:r>
      <w:proofErr w:type="spellStart"/>
      <w:r w:rsidRPr="005531F7">
        <w:rPr>
          <w:color w:val="000000"/>
        </w:rPr>
        <w:t>Appleman</w:t>
      </w:r>
      <w:proofErr w:type="spellEnd"/>
      <w:r w:rsidRPr="005531F7">
        <w:rPr>
          <w:color w:val="000000"/>
        </w:rPr>
        <w:t xml:space="preserve">, Insurance Law and Practice, § 2941 at 4-5 (1970). </w:t>
      </w:r>
      <w:r w:rsidRPr="005531F7">
        <w:rPr>
          <w:color w:val="000000"/>
          <w:u w:val="single"/>
        </w:rPr>
        <w:t>Because no such evidence was presented, this court cannot determine</w:t>
      </w:r>
      <w:r w:rsidRPr="005531F7">
        <w:rPr>
          <w:color w:val="000000"/>
        </w:rPr>
        <w:t xml:space="preserve">, on this record, </w:t>
      </w:r>
      <w:r w:rsidRPr="005531F7">
        <w:rPr>
          <w:color w:val="000000"/>
          <w:u w:val="single"/>
        </w:rPr>
        <w:t>whether the risk has, in fact, been increased.</w:t>
      </w:r>
      <w:r w:rsidRPr="005531F7">
        <w:rPr>
          <w:color w:val="000000"/>
        </w:rPr>
        <w:t xml:space="preserve"> Indeed, the answer to this question may depend on Mr. </w:t>
      </w:r>
      <w:proofErr w:type="spellStart"/>
      <w:r w:rsidRPr="005531F7">
        <w:rPr>
          <w:color w:val="000000"/>
        </w:rPr>
        <w:t>Glassley's</w:t>
      </w:r>
      <w:proofErr w:type="spellEnd"/>
      <w:r w:rsidRPr="005531F7">
        <w:rPr>
          <w:color w:val="000000"/>
        </w:rPr>
        <w:t xml:space="preserve"> knowledge of the condition of the building at the time the policy was issued, see 17 J. </w:t>
      </w:r>
      <w:proofErr w:type="spellStart"/>
      <w:r w:rsidRPr="005531F7">
        <w:rPr>
          <w:color w:val="000000"/>
        </w:rPr>
        <w:t>Appleman</w:t>
      </w:r>
      <w:proofErr w:type="spellEnd"/>
      <w:r w:rsidRPr="005531F7">
        <w:rPr>
          <w:color w:val="000000"/>
        </w:rPr>
        <w:t xml:space="preserve"> &amp; J. </w:t>
      </w:r>
      <w:proofErr w:type="spellStart"/>
      <w:r w:rsidRPr="005531F7">
        <w:rPr>
          <w:color w:val="000000"/>
        </w:rPr>
        <w:t>Appleman</w:t>
      </w:r>
      <w:proofErr w:type="spellEnd"/>
      <w:r w:rsidRPr="005531F7">
        <w:rPr>
          <w:color w:val="000000"/>
        </w:rPr>
        <w:t>, Insurance Law and Practice, § 9602 at 515-16 (1981), since the fundamental issue is whether the appellees contemplated insuring the risk which incurred the loss.</w:t>
      </w:r>
    </w:p>
    <w:p w:rsidR="000456C3" w:rsidRPr="005531F7" w:rsidRDefault="000456C3" w:rsidP="000456C3">
      <w:pPr>
        <w:jc w:val="both"/>
        <w:rPr>
          <w:color w:val="000000"/>
        </w:rPr>
      </w:pPr>
    </w:p>
    <w:p w:rsidR="000456C3" w:rsidRPr="005531F7" w:rsidRDefault="000456C3" w:rsidP="000456C3">
      <w:pPr>
        <w:jc w:val="both"/>
        <w:rPr>
          <w:color w:val="000000"/>
        </w:rPr>
      </w:pPr>
    </w:p>
    <w:p w:rsidR="000456C3" w:rsidRPr="005531F7" w:rsidRDefault="000456C3" w:rsidP="000456C3">
      <w:pPr>
        <w:pStyle w:val="Heading3"/>
      </w:pPr>
      <w:bookmarkStart w:id="46" w:name="_Toc389816519"/>
      <w:r w:rsidRPr="005531F7">
        <w:lastRenderedPageBreak/>
        <w:t>Increase is quantitative</w:t>
      </w:r>
      <w:bookmarkEnd w:id="46"/>
    </w:p>
    <w:p w:rsidR="000456C3" w:rsidRPr="005531F7" w:rsidRDefault="000456C3" w:rsidP="000456C3"/>
    <w:p w:rsidR="000456C3" w:rsidRPr="005531F7" w:rsidRDefault="000456C3" w:rsidP="000456C3">
      <w:pPr>
        <w:rPr>
          <w:b/>
        </w:rPr>
      </w:pPr>
      <w:r w:rsidRPr="005531F7">
        <w:rPr>
          <w:b/>
        </w:rPr>
        <w:t>Increase means to become bigger or larger in number, quantity, or degree.</w:t>
      </w:r>
    </w:p>
    <w:p w:rsidR="000456C3" w:rsidRPr="005531F7" w:rsidRDefault="000456C3" w:rsidP="000456C3">
      <w:pPr>
        <w:rPr>
          <w:color w:val="0D0D0D"/>
        </w:rPr>
      </w:pPr>
      <w:r w:rsidRPr="005531F7">
        <w:rPr>
          <w:b/>
          <w:color w:val="0D0D0D"/>
        </w:rPr>
        <w:t xml:space="preserve">Encarta World English Dictionary, 7 </w:t>
      </w:r>
      <w:r w:rsidRPr="005531F7">
        <w:rPr>
          <w:color w:val="0D0D0D"/>
        </w:rPr>
        <w:t xml:space="preserve">(“Increase”, 2007, </w:t>
      </w:r>
      <w:hyperlink r:id="rId21" w:history="1">
        <w:r w:rsidRPr="005531F7">
          <w:rPr>
            <w:rStyle w:val="Hyperlink"/>
            <w:color w:val="0D0D0D"/>
          </w:rPr>
          <w:t>http://encarta.msn.com/encnet/features/dictionary/DictionaryResults.aspx?refid=1861620741</w:t>
        </w:r>
      </w:hyperlink>
      <w:r w:rsidRPr="005531F7">
        <w:rPr>
          <w:color w:val="0D0D0D"/>
        </w:rPr>
        <w:t>)</w:t>
      </w:r>
    </w:p>
    <w:p w:rsidR="000456C3" w:rsidRPr="005531F7" w:rsidRDefault="000456C3" w:rsidP="000456C3">
      <w:pPr>
        <w:rPr>
          <w:color w:val="0D0D0D"/>
        </w:rPr>
      </w:pPr>
    </w:p>
    <w:p w:rsidR="000456C3" w:rsidRPr="005531F7" w:rsidRDefault="000456C3" w:rsidP="000456C3">
      <w:pPr>
        <w:rPr>
          <w:color w:val="0D0D0D"/>
          <w:u w:val="single"/>
        </w:rPr>
      </w:pPr>
      <w:r w:rsidRPr="005531F7">
        <w:rPr>
          <w:color w:val="0D0D0D"/>
          <w:u w:val="single"/>
        </w:rPr>
        <w:t>Increase</w:t>
      </w:r>
    </w:p>
    <w:p w:rsidR="000456C3" w:rsidRPr="005531F7" w:rsidRDefault="000456C3" w:rsidP="000456C3">
      <w:pPr>
        <w:rPr>
          <w:color w:val="0D0D0D"/>
        </w:rPr>
      </w:pPr>
      <w:proofErr w:type="gramStart"/>
      <w:r w:rsidRPr="005531F7">
        <w:rPr>
          <w:color w:val="0D0D0D"/>
        </w:rPr>
        <w:t>transitive</w:t>
      </w:r>
      <w:proofErr w:type="gramEnd"/>
      <w:r w:rsidRPr="005531F7">
        <w:rPr>
          <w:color w:val="0D0D0D"/>
        </w:rPr>
        <w:t xml:space="preserve"> and intransitive verb  (past and past participle </w:t>
      </w:r>
      <w:proofErr w:type="spellStart"/>
      <w:r w:rsidRPr="005531F7">
        <w:rPr>
          <w:color w:val="0D0D0D"/>
        </w:rPr>
        <w:t>in·creased</w:t>
      </w:r>
      <w:proofErr w:type="spellEnd"/>
      <w:r w:rsidRPr="005531F7">
        <w:rPr>
          <w:color w:val="0D0D0D"/>
        </w:rPr>
        <w:t xml:space="preserve">, present participle </w:t>
      </w:r>
      <w:proofErr w:type="spellStart"/>
      <w:r w:rsidRPr="005531F7">
        <w:rPr>
          <w:color w:val="0D0D0D"/>
        </w:rPr>
        <w:t>in·creas·ing</w:t>
      </w:r>
      <w:proofErr w:type="spellEnd"/>
      <w:r w:rsidRPr="005531F7">
        <w:rPr>
          <w:color w:val="0D0D0D"/>
        </w:rPr>
        <w:t xml:space="preserve">, 3rd person present singular </w:t>
      </w:r>
      <w:proofErr w:type="spellStart"/>
      <w:r w:rsidRPr="005531F7">
        <w:rPr>
          <w:color w:val="0D0D0D"/>
        </w:rPr>
        <w:t>in·creas·es</w:t>
      </w:r>
      <w:proofErr w:type="spellEnd"/>
      <w:r w:rsidRPr="005531F7">
        <w:rPr>
          <w:color w:val="0D0D0D"/>
        </w:rPr>
        <w:t>)</w:t>
      </w:r>
    </w:p>
    <w:p w:rsidR="000456C3" w:rsidRPr="005531F7" w:rsidRDefault="000456C3" w:rsidP="000456C3">
      <w:pPr>
        <w:rPr>
          <w:color w:val="0D0D0D"/>
        </w:rPr>
      </w:pPr>
      <w:r w:rsidRPr="005531F7">
        <w:rPr>
          <w:color w:val="0D0D0D"/>
        </w:rPr>
        <w:t>Definition: </w:t>
      </w:r>
    </w:p>
    <w:p w:rsidR="000456C3" w:rsidRPr="005531F7" w:rsidRDefault="000456C3" w:rsidP="000456C3">
      <w:pPr>
        <w:rPr>
          <w:color w:val="0D0D0D"/>
          <w:u w:val="single"/>
        </w:rPr>
      </w:pPr>
      <w:proofErr w:type="gramStart"/>
      <w:r w:rsidRPr="005531F7">
        <w:rPr>
          <w:color w:val="0D0D0D"/>
          <w:u w:val="single"/>
        </w:rPr>
        <w:t>make</w:t>
      </w:r>
      <w:proofErr w:type="gramEnd"/>
      <w:r w:rsidRPr="005531F7">
        <w:rPr>
          <w:color w:val="0D0D0D"/>
          <w:u w:val="single"/>
        </w:rPr>
        <w:t xml:space="preserve"> or become larger or greate</w:t>
      </w:r>
      <w:r w:rsidRPr="005531F7">
        <w:rPr>
          <w:color w:val="0D0D0D"/>
        </w:rPr>
        <w:t xml:space="preserve">r: to become, or make something become, larger </w:t>
      </w:r>
      <w:r w:rsidRPr="005531F7">
        <w:rPr>
          <w:color w:val="0D0D0D"/>
          <w:u w:val="single"/>
        </w:rPr>
        <w:t>in number, quantity, or degree</w:t>
      </w:r>
    </w:p>
    <w:p w:rsidR="000456C3" w:rsidRPr="005531F7" w:rsidRDefault="000456C3" w:rsidP="000456C3">
      <w:pPr>
        <w:rPr>
          <w:color w:val="0D0D0D"/>
          <w:u w:val="single"/>
        </w:rPr>
      </w:pPr>
    </w:p>
    <w:p w:rsidR="000456C3" w:rsidRPr="005531F7" w:rsidRDefault="000456C3" w:rsidP="000456C3">
      <w:pPr>
        <w:pStyle w:val="Heading3"/>
      </w:pPr>
      <w:bookmarkStart w:id="47" w:name="_Toc51169843"/>
      <w:bookmarkStart w:id="48" w:name="_Toc73934157"/>
      <w:bookmarkStart w:id="49" w:name="_Toc77582554"/>
      <w:bookmarkStart w:id="50" w:name="_Toc80259823"/>
      <w:bookmarkStart w:id="51" w:name="_Toc389816520"/>
      <w:r w:rsidRPr="005531F7">
        <w:lastRenderedPageBreak/>
        <w:t>Increase Means to Make Greater</w:t>
      </w:r>
      <w:bookmarkEnd w:id="47"/>
      <w:bookmarkEnd w:id="48"/>
      <w:bookmarkEnd w:id="49"/>
      <w:bookmarkEnd w:id="50"/>
      <w:bookmarkEnd w:id="51"/>
    </w:p>
    <w:p w:rsidR="000456C3" w:rsidRPr="005531F7" w:rsidRDefault="000456C3" w:rsidP="000456C3"/>
    <w:p w:rsidR="000456C3" w:rsidRPr="005531F7" w:rsidRDefault="000456C3" w:rsidP="000456C3">
      <w:pPr>
        <w:rPr>
          <w:b/>
          <w:bCs/>
        </w:rPr>
      </w:pPr>
      <w:r w:rsidRPr="005531F7">
        <w:rPr>
          <w:b/>
        </w:rPr>
        <w:t>Increase means to become larger or greater in quantity</w:t>
      </w:r>
    </w:p>
    <w:p w:rsidR="000456C3" w:rsidRPr="005531F7" w:rsidRDefault="000456C3" w:rsidP="000456C3">
      <w:pPr>
        <w:rPr>
          <w:color w:val="0D0D0D"/>
        </w:rPr>
      </w:pPr>
      <w:proofErr w:type="gramStart"/>
      <w:r w:rsidRPr="005531F7">
        <w:rPr>
          <w:b/>
          <w:bCs/>
          <w:color w:val="0D0D0D"/>
          <w:u w:val="single"/>
        </w:rPr>
        <w:t>Encarta Online Dictionary</w:t>
      </w:r>
      <w:r w:rsidRPr="005531F7">
        <w:rPr>
          <w:color w:val="0D0D0D"/>
        </w:rPr>
        <w:t>.</w:t>
      </w:r>
      <w:proofErr w:type="gramEnd"/>
      <w:r w:rsidRPr="005531F7">
        <w:rPr>
          <w:color w:val="0D0D0D"/>
        </w:rPr>
        <w:t xml:space="preserve"> 2006.  ("Increase." &lt;http://encarta.msn.com/encnet/features/dictionary/DictionaryResults.aspx?refid=1861620741&gt;.)</w:t>
      </w:r>
    </w:p>
    <w:p w:rsidR="000456C3" w:rsidRPr="005531F7" w:rsidRDefault="000456C3" w:rsidP="000456C3">
      <w:pPr>
        <w:rPr>
          <w:color w:val="0D0D0D"/>
        </w:rPr>
      </w:pPr>
    </w:p>
    <w:p w:rsidR="000456C3" w:rsidRPr="005531F7" w:rsidRDefault="000456C3" w:rsidP="000456C3">
      <w:pPr>
        <w:rPr>
          <w:color w:val="0D0D0D"/>
        </w:rPr>
      </w:pPr>
      <w:proofErr w:type="spellStart"/>
      <w:proofErr w:type="gramStart"/>
      <w:r w:rsidRPr="005531F7">
        <w:rPr>
          <w:color w:val="0D0D0D"/>
          <w:u w:val="single"/>
        </w:rPr>
        <w:t>in·</w:t>
      </w:r>
      <w:proofErr w:type="gramEnd"/>
      <w:r w:rsidRPr="005531F7">
        <w:rPr>
          <w:color w:val="0D0D0D"/>
          <w:u w:val="single"/>
        </w:rPr>
        <w:t>crease</w:t>
      </w:r>
      <w:proofErr w:type="spellEnd"/>
      <w:r w:rsidRPr="005531F7">
        <w:rPr>
          <w:color w:val="0D0D0D"/>
        </w:rPr>
        <w:t xml:space="preserve"> [ in </w:t>
      </w:r>
      <w:proofErr w:type="spellStart"/>
      <w:r w:rsidRPr="005531F7">
        <w:rPr>
          <w:color w:val="0D0D0D"/>
        </w:rPr>
        <w:t>kr</w:t>
      </w:r>
      <w:r w:rsidRPr="005531F7">
        <w:rPr>
          <w:rFonts w:cs="MS Reference Sans Serif"/>
          <w:color w:val="0D0D0D"/>
        </w:rPr>
        <w:t></w:t>
      </w:r>
      <w:r w:rsidRPr="005531F7">
        <w:rPr>
          <w:color w:val="0D0D0D"/>
        </w:rPr>
        <w:t>ss</w:t>
      </w:r>
      <w:proofErr w:type="spellEnd"/>
      <w:r w:rsidRPr="005531F7">
        <w:rPr>
          <w:color w:val="0D0D0D"/>
        </w:rPr>
        <w:t xml:space="preserve"> ]</w:t>
      </w:r>
      <w:r w:rsidRPr="005531F7">
        <w:rPr>
          <w:color w:val="0D0D0D"/>
        </w:rPr>
        <w:br/>
        <w:t>transitive and intransitive verb  (</w:t>
      </w:r>
      <w:r w:rsidRPr="005531F7">
        <w:rPr>
          <w:i/>
          <w:iCs/>
          <w:color w:val="0D0D0D"/>
        </w:rPr>
        <w:t>past and past participle</w:t>
      </w:r>
      <w:r w:rsidRPr="005531F7">
        <w:rPr>
          <w:color w:val="0D0D0D"/>
        </w:rPr>
        <w:t xml:space="preserve"> </w:t>
      </w:r>
      <w:proofErr w:type="spellStart"/>
      <w:r w:rsidRPr="005531F7">
        <w:rPr>
          <w:color w:val="0D0D0D"/>
        </w:rPr>
        <w:t>in·creased</w:t>
      </w:r>
      <w:proofErr w:type="spellEnd"/>
      <w:r w:rsidRPr="005531F7">
        <w:rPr>
          <w:color w:val="0D0D0D"/>
        </w:rPr>
        <w:t xml:space="preserve">, </w:t>
      </w:r>
      <w:r w:rsidRPr="005531F7">
        <w:rPr>
          <w:i/>
          <w:iCs/>
          <w:color w:val="0D0D0D"/>
        </w:rPr>
        <w:t>present participle</w:t>
      </w:r>
      <w:r w:rsidRPr="005531F7">
        <w:rPr>
          <w:color w:val="0D0D0D"/>
        </w:rPr>
        <w:t xml:space="preserve"> </w:t>
      </w:r>
      <w:proofErr w:type="spellStart"/>
      <w:r w:rsidRPr="005531F7">
        <w:rPr>
          <w:color w:val="0D0D0D"/>
        </w:rPr>
        <w:t>in·creas·ing</w:t>
      </w:r>
      <w:proofErr w:type="spellEnd"/>
      <w:r w:rsidRPr="005531F7">
        <w:rPr>
          <w:color w:val="0D0D0D"/>
        </w:rPr>
        <w:t xml:space="preserve">, </w:t>
      </w:r>
      <w:r w:rsidRPr="005531F7">
        <w:rPr>
          <w:i/>
          <w:iCs/>
          <w:color w:val="0D0D0D"/>
        </w:rPr>
        <w:t>3rd person present singular</w:t>
      </w:r>
      <w:r w:rsidRPr="005531F7">
        <w:rPr>
          <w:color w:val="0D0D0D"/>
        </w:rPr>
        <w:t xml:space="preserve"> </w:t>
      </w:r>
      <w:proofErr w:type="spellStart"/>
      <w:r w:rsidRPr="005531F7">
        <w:rPr>
          <w:color w:val="0D0D0D"/>
        </w:rPr>
        <w:t>in·creas·es</w:t>
      </w:r>
      <w:proofErr w:type="spellEnd"/>
      <w:r w:rsidRPr="005531F7">
        <w:rPr>
          <w:color w:val="0D0D0D"/>
        </w:rPr>
        <w:t>)Definition</w:t>
      </w:r>
      <w:r w:rsidRPr="005531F7">
        <w:rPr>
          <w:b/>
          <w:bCs/>
          <w:color w:val="0D0D0D"/>
        </w:rPr>
        <w:t>: make or become larger or greater: </w:t>
      </w:r>
      <w:r w:rsidRPr="005531F7">
        <w:rPr>
          <w:b/>
          <w:bCs/>
          <w:color w:val="0D0D0D"/>
          <w:u w:val="single"/>
        </w:rPr>
        <w:t>to become, or make something become, larger in number, quantity, or degree</w:t>
      </w:r>
      <w:r w:rsidRPr="005531F7">
        <w:rPr>
          <w:color w:val="0D0D0D"/>
          <w:u w:val="single"/>
        </w:rPr>
        <w:br/>
      </w:r>
      <w:r w:rsidRPr="005531F7">
        <w:rPr>
          <w:color w:val="0D0D0D"/>
        </w:rPr>
        <w:t>noun  (</w:t>
      </w:r>
      <w:r w:rsidRPr="005531F7">
        <w:rPr>
          <w:i/>
          <w:iCs/>
          <w:color w:val="0D0D0D"/>
        </w:rPr>
        <w:t>plural</w:t>
      </w:r>
      <w:r w:rsidRPr="005531F7">
        <w:rPr>
          <w:color w:val="0D0D0D"/>
        </w:rPr>
        <w:t xml:space="preserve"> </w:t>
      </w:r>
      <w:proofErr w:type="spellStart"/>
      <w:r w:rsidRPr="005531F7">
        <w:rPr>
          <w:color w:val="0D0D0D"/>
        </w:rPr>
        <w:t>in·creas·es</w:t>
      </w:r>
      <w:proofErr w:type="spellEnd"/>
      <w:r w:rsidRPr="005531F7">
        <w:rPr>
          <w:color w:val="0D0D0D"/>
        </w:rPr>
        <w:t>)</w:t>
      </w:r>
    </w:p>
    <w:p w:rsidR="000456C3" w:rsidRPr="005531F7" w:rsidRDefault="000456C3" w:rsidP="000456C3">
      <w:pPr>
        <w:rPr>
          <w:color w:val="0D0D0D"/>
        </w:rPr>
      </w:pPr>
    </w:p>
    <w:p w:rsidR="000456C3" w:rsidRPr="005531F7" w:rsidRDefault="000456C3" w:rsidP="000456C3">
      <w:pPr>
        <w:rPr>
          <w:b/>
          <w:bCs/>
        </w:rPr>
      </w:pPr>
      <w:r w:rsidRPr="005531F7">
        <w:rPr>
          <w:b/>
        </w:rPr>
        <w:t xml:space="preserve">Increase does not mean to decrease </w:t>
      </w:r>
    </w:p>
    <w:p w:rsidR="000456C3" w:rsidRPr="005531F7" w:rsidRDefault="000456C3" w:rsidP="000456C3">
      <w:pPr>
        <w:rPr>
          <w:color w:val="0D0D0D"/>
        </w:rPr>
      </w:pPr>
      <w:proofErr w:type="spellStart"/>
      <w:proofErr w:type="gramStart"/>
      <w:r w:rsidRPr="005531F7">
        <w:rPr>
          <w:b/>
          <w:color w:val="0D0D0D"/>
          <w:u w:val="single"/>
        </w:rPr>
        <w:t>Websters</w:t>
      </w:r>
      <w:proofErr w:type="spellEnd"/>
      <w:r w:rsidRPr="005531F7">
        <w:rPr>
          <w:b/>
          <w:color w:val="0D0D0D"/>
          <w:u w:val="single"/>
        </w:rPr>
        <w:t xml:space="preserve"> Dictionary</w:t>
      </w:r>
      <w:r w:rsidRPr="005531F7">
        <w:rPr>
          <w:b/>
          <w:color w:val="0D0D0D"/>
        </w:rPr>
        <w:t>.</w:t>
      </w:r>
      <w:proofErr w:type="gramEnd"/>
      <w:r w:rsidRPr="005531F7">
        <w:rPr>
          <w:b/>
          <w:color w:val="0D0D0D"/>
        </w:rPr>
        <w:t xml:space="preserve"> </w:t>
      </w:r>
      <w:proofErr w:type="gramStart"/>
      <w:r w:rsidRPr="005531F7">
        <w:rPr>
          <w:b/>
          <w:color w:val="0D0D0D"/>
        </w:rPr>
        <w:t>1913</w:t>
      </w:r>
      <w:r w:rsidRPr="005531F7">
        <w:rPr>
          <w:color w:val="0D0D0D"/>
        </w:rPr>
        <w:t xml:space="preserve"> ("Increase."</w:t>
      </w:r>
      <w:proofErr w:type="gramEnd"/>
      <w:r w:rsidRPr="005531F7">
        <w:rPr>
          <w:color w:val="0D0D0D"/>
        </w:rPr>
        <w:t xml:space="preserve"> &lt;http://machaut.uchicago.edu/cgi-bin/WEBSTER.sh?WORD=increase&gt;.)</w:t>
      </w:r>
    </w:p>
    <w:p w:rsidR="000456C3" w:rsidRPr="005531F7" w:rsidRDefault="000456C3" w:rsidP="000456C3">
      <w:pPr>
        <w:rPr>
          <w:color w:val="0D0D0D"/>
          <w:u w:val="single"/>
        </w:rPr>
      </w:pPr>
    </w:p>
    <w:p w:rsidR="000456C3" w:rsidRPr="005531F7" w:rsidRDefault="000456C3" w:rsidP="000456C3">
      <w:pPr>
        <w:rPr>
          <w:color w:val="0D0D0D"/>
          <w:u w:val="single"/>
        </w:rPr>
      </w:pPr>
      <w:r w:rsidRPr="005531F7">
        <w:rPr>
          <w:b/>
          <w:color w:val="0D0D0D"/>
          <w:szCs w:val="32"/>
        </w:rPr>
        <w:t>In*crease"</w:t>
      </w:r>
      <w:r w:rsidRPr="005531F7">
        <w:rPr>
          <w:color w:val="0D0D0D"/>
          <w:szCs w:val="32"/>
        </w:rPr>
        <w:t xml:space="preserve"> </w:t>
      </w:r>
      <w:r w:rsidRPr="005531F7">
        <w:rPr>
          <w:color w:val="0D0D0D"/>
          <w:szCs w:val="26"/>
        </w:rPr>
        <w:t>(?)</w:t>
      </w:r>
      <w:r w:rsidRPr="005531F7">
        <w:rPr>
          <w:color w:val="0D0D0D"/>
          <w:szCs w:val="32"/>
        </w:rPr>
        <w:t xml:space="preserve">, </w:t>
      </w:r>
      <w:r w:rsidRPr="005531F7">
        <w:rPr>
          <w:color w:val="0D0D0D"/>
          <w:szCs w:val="26"/>
        </w:rPr>
        <w:t xml:space="preserve">v. </w:t>
      </w:r>
      <w:proofErr w:type="spellStart"/>
      <w:r w:rsidRPr="005531F7">
        <w:rPr>
          <w:color w:val="0D0D0D"/>
          <w:szCs w:val="26"/>
        </w:rPr>
        <w:t>i</w:t>
      </w:r>
      <w:proofErr w:type="spellEnd"/>
      <w:r w:rsidRPr="005531F7">
        <w:rPr>
          <w:color w:val="0D0D0D"/>
          <w:szCs w:val="26"/>
        </w:rPr>
        <w:t>.</w:t>
      </w:r>
    </w:p>
    <w:p w:rsidR="000456C3" w:rsidRPr="005531F7" w:rsidRDefault="000456C3" w:rsidP="000456C3">
      <w:pPr>
        <w:rPr>
          <w:color w:val="0D0D0D"/>
          <w:u w:val="single"/>
        </w:rPr>
      </w:pPr>
      <w:r w:rsidRPr="005531F7">
        <w:rPr>
          <w:color w:val="0D0D0D"/>
          <w:u w:val="single"/>
        </w:rPr>
        <w:t>To become greater or more in size, quantity, number</w:t>
      </w:r>
      <w:r w:rsidRPr="005531F7">
        <w:rPr>
          <w:color w:val="0D0D0D"/>
        </w:rPr>
        <w:t xml:space="preserve">, degree, value, intensity, power, authority, reputation, wealth; to grow; to augment; to advance; </w:t>
      </w:r>
      <w:r w:rsidRPr="005531F7">
        <w:rPr>
          <w:color w:val="0D0D0D"/>
          <w:u w:val="single"/>
        </w:rPr>
        <w:t xml:space="preserve">-- opposed to </w:t>
      </w:r>
      <w:r w:rsidRPr="005531F7">
        <w:rPr>
          <w:i/>
          <w:iCs/>
          <w:color w:val="0D0D0D"/>
          <w:u w:val="single"/>
        </w:rPr>
        <w:t>decrease</w:t>
      </w:r>
      <w:r w:rsidRPr="005531F7">
        <w:rPr>
          <w:color w:val="0D0D0D"/>
          <w:u w:val="single"/>
        </w:rPr>
        <w:t xml:space="preserve">. </w:t>
      </w:r>
    </w:p>
    <w:p w:rsidR="000456C3" w:rsidRPr="005531F7" w:rsidRDefault="000456C3" w:rsidP="000456C3">
      <w:pPr>
        <w:rPr>
          <w:color w:val="0D0D0D"/>
        </w:rPr>
      </w:pPr>
    </w:p>
    <w:p w:rsidR="000456C3" w:rsidRPr="005531F7" w:rsidRDefault="000456C3" w:rsidP="000456C3">
      <w:pPr>
        <w:rPr>
          <w:b/>
        </w:rPr>
      </w:pPr>
      <w:r w:rsidRPr="005531F7">
        <w:rPr>
          <w:b/>
        </w:rPr>
        <w:t>Increase is the opposite of decrease.</w:t>
      </w:r>
    </w:p>
    <w:p w:rsidR="000456C3" w:rsidRPr="005531F7" w:rsidRDefault="000456C3" w:rsidP="000456C3">
      <w:pPr>
        <w:rPr>
          <w:color w:val="0D0D0D"/>
        </w:rPr>
      </w:pPr>
      <w:r w:rsidRPr="005531F7">
        <w:rPr>
          <w:b/>
          <w:color w:val="0D0D0D"/>
        </w:rPr>
        <w:t xml:space="preserve">Cambridge Dictionary, 8 </w:t>
      </w:r>
      <w:r w:rsidRPr="005531F7">
        <w:rPr>
          <w:color w:val="0D0D0D"/>
        </w:rPr>
        <w:t>(“increase”, 2008, http://dictionary.cambridge.org/define.asp?key=increase*1+0&amp;dict=A)</w:t>
      </w:r>
    </w:p>
    <w:p w:rsidR="000456C3" w:rsidRPr="005531F7" w:rsidRDefault="000456C3" w:rsidP="000456C3">
      <w:pPr>
        <w:rPr>
          <w:color w:val="0D0D0D"/>
          <w:u w:val="single"/>
        </w:rPr>
      </w:pPr>
      <w:proofErr w:type="gramStart"/>
      <w:r w:rsidRPr="005531F7">
        <w:rPr>
          <w:color w:val="0D0D0D"/>
          <w:u w:val="single"/>
        </w:rPr>
        <w:t>increase</w:t>
      </w:r>
      <w:proofErr w:type="gramEnd"/>
    </w:p>
    <w:p w:rsidR="000456C3" w:rsidRPr="005531F7" w:rsidRDefault="00ED4C1D" w:rsidP="000456C3">
      <w:pPr>
        <w:rPr>
          <w:color w:val="0D0D0D"/>
        </w:rPr>
      </w:pPr>
      <w:hyperlink r:id="rId22" w:history="1">
        <w:r w:rsidR="000456C3" w:rsidRPr="005531F7">
          <w:rPr>
            <w:color w:val="0D0D0D"/>
          </w:rPr>
          <w:t>[Show phonetics]</w:t>
        </w:r>
      </w:hyperlink>
    </w:p>
    <w:p w:rsidR="000456C3" w:rsidRPr="005531F7" w:rsidRDefault="000456C3" w:rsidP="000456C3">
      <w:pPr>
        <w:rPr>
          <w:color w:val="0D0D0D"/>
        </w:rPr>
      </w:pPr>
      <w:proofErr w:type="gramStart"/>
      <w:r w:rsidRPr="005531F7">
        <w:rPr>
          <w:color w:val="0D0D0D"/>
        </w:rPr>
        <w:t>verb</w:t>
      </w:r>
      <w:proofErr w:type="gramEnd"/>
      <w:r w:rsidRPr="005531F7">
        <w:rPr>
          <w:color w:val="0D0D0D"/>
        </w:rPr>
        <w:t> [I/T] </w:t>
      </w:r>
    </w:p>
    <w:p w:rsidR="000456C3" w:rsidRPr="005531F7" w:rsidRDefault="000456C3" w:rsidP="000456C3">
      <w:pPr>
        <w:rPr>
          <w:color w:val="0D0D0D"/>
        </w:rPr>
      </w:pPr>
      <w:proofErr w:type="gramStart"/>
      <w:r w:rsidRPr="005531F7">
        <w:rPr>
          <w:color w:val="0D0D0D"/>
          <w:u w:val="single"/>
        </w:rPr>
        <w:t>to</w:t>
      </w:r>
      <w:proofErr w:type="gramEnd"/>
      <w:r w:rsidRPr="005531F7">
        <w:rPr>
          <w:color w:val="0D0D0D"/>
        </w:rPr>
        <w:t xml:space="preserve"> become or </w:t>
      </w:r>
      <w:r w:rsidRPr="005531F7">
        <w:rPr>
          <w:color w:val="0D0D0D"/>
          <w:u w:val="single"/>
        </w:rPr>
        <w:t>make</w:t>
      </w:r>
      <w:r w:rsidRPr="005531F7">
        <w:rPr>
          <w:color w:val="0D0D0D"/>
        </w:rPr>
        <w:t xml:space="preserve"> (something) larger or </w:t>
      </w:r>
      <w:r w:rsidRPr="005531F7">
        <w:rPr>
          <w:color w:val="0D0D0D"/>
          <w:u w:val="single"/>
        </w:rPr>
        <w:t>greater</w:t>
      </w:r>
      <w:r w:rsidRPr="005531F7">
        <w:rPr>
          <w:color w:val="0D0D0D"/>
        </w:rPr>
        <w:t xml:space="preserve"> </w:t>
      </w:r>
    </w:p>
    <w:p w:rsidR="000456C3" w:rsidRDefault="000456C3" w:rsidP="000456C3">
      <w:pPr>
        <w:rPr>
          <w:color w:val="0D0D0D"/>
        </w:rPr>
      </w:pPr>
      <w:r w:rsidRPr="005531F7">
        <w:rPr>
          <w:color w:val="0D0D0D"/>
          <w:u w:val="single"/>
        </w:rPr>
        <w:t xml:space="preserve">The opposite of increase is </w:t>
      </w:r>
      <w:hyperlink r:id="rId23" w:history="1">
        <w:r w:rsidRPr="005531F7">
          <w:rPr>
            <w:color w:val="0D0D0D"/>
            <w:u w:val="single"/>
          </w:rPr>
          <w:t>decrease</w:t>
        </w:r>
      </w:hyperlink>
      <w:r w:rsidRPr="005531F7">
        <w:rPr>
          <w:color w:val="0D0D0D"/>
        </w:rPr>
        <w:t>. </w:t>
      </w:r>
    </w:p>
    <w:p w:rsidR="00B5101F" w:rsidRDefault="00B5101F" w:rsidP="000456C3">
      <w:pPr>
        <w:rPr>
          <w:color w:val="0D0D0D"/>
        </w:rPr>
      </w:pPr>
    </w:p>
    <w:p w:rsidR="00B5101F" w:rsidRDefault="00B5101F" w:rsidP="000456C3">
      <w:pPr>
        <w:rPr>
          <w:color w:val="0D0D0D"/>
        </w:rPr>
      </w:pPr>
    </w:p>
    <w:p w:rsidR="00B5101F" w:rsidRDefault="00B5101F" w:rsidP="00B5101F">
      <w:pPr>
        <w:pStyle w:val="Heading2"/>
      </w:pPr>
    </w:p>
    <w:p w:rsidR="00B5101F" w:rsidRDefault="00B5101F" w:rsidP="00B5101F">
      <w:pPr>
        <w:pStyle w:val="Heading2"/>
      </w:pPr>
      <w:bookmarkStart w:id="52" w:name="_Toc389816521"/>
      <w:r>
        <w:lastRenderedPageBreak/>
        <w:t>Its</w:t>
      </w:r>
      <w:bookmarkEnd w:id="52"/>
    </w:p>
    <w:p w:rsidR="00B5101F" w:rsidRDefault="00B5101F" w:rsidP="00B5101F"/>
    <w:p w:rsidR="00B5101F" w:rsidRPr="00B5101F" w:rsidRDefault="00B5101F" w:rsidP="00B5101F">
      <w:pPr>
        <w:pStyle w:val="Heading3"/>
      </w:pPr>
      <w:bookmarkStart w:id="53" w:name="_Toc389816522"/>
      <w:r w:rsidRPr="00B5101F">
        <w:lastRenderedPageBreak/>
        <w:t>1NC—T “Its”</w:t>
      </w:r>
      <w:bookmarkEnd w:id="53"/>
    </w:p>
    <w:p w:rsidR="00B5101F" w:rsidRDefault="00B5101F" w:rsidP="000456C3">
      <w:pPr>
        <w:rPr>
          <w:color w:val="0D0D0D"/>
        </w:rPr>
      </w:pPr>
    </w:p>
    <w:p w:rsidR="00B5101F" w:rsidRPr="005531F7" w:rsidRDefault="00B5101F" w:rsidP="000456C3">
      <w:pPr>
        <w:rPr>
          <w:color w:val="0D0D0D"/>
        </w:rPr>
      </w:pPr>
    </w:p>
    <w:p w:rsidR="00B5101F" w:rsidRPr="005531F7" w:rsidRDefault="00B5101F" w:rsidP="00B5101F">
      <w:pPr>
        <w:rPr>
          <w:b/>
        </w:rPr>
      </w:pPr>
      <w:r w:rsidRPr="005531F7">
        <w:rPr>
          <w:b/>
        </w:rPr>
        <w:t>A. ‘Its’ is a possessive pronoun showing ownership</w:t>
      </w:r>
    </w:p>
    <w:p w:rsidR="00B5101F" w:rsidRPr="005531F7" w:rsidRDefault="00B5101F" w:rsidP="00B5101F">
      <w:pPr>
        <w:rPr>
          <w:b/>
        </w:rPr>
      </w:pPr>
      <w:r w:rsidRPr="005531F7">
        <w:rPr>
          <w:b/>
        </w:rPr>
        <w:t xml:space="preserve">Glossary of English Grammar Terms, 2005  </w:t>
      </w:r>
    </w:p>
    <w:p w:rsidR="00B5101F" w:rsidRPr="005531F7" w:rsidRDefault="00B5101F" w:rsidP="00B5101F">
      <w:r w:rsidRPr="005531F7">
        <w:t>(http://www.usingenglish.com/glossary/possessive-pronoun.html)</w:t>
      </w:r>
    </w:p>
    <w:p w:rsidR="00B5101F" w:rsidRPr="005531F7" w:rsidRDefault="00B5101F" w:rsidP="00B5101F"/>
    <w:p w:rsidR="00B5101F" w:rsidRPr="005531F7" w:rsidRDefault="00B5101F" w:rsidP="00B5101F">
      <w:r w:rsidRPr="005531F7">
        <w:t xml:space="preserve">Mine, yours, his, hers, </w:t>
      </w:r>
      <w:r w:rsidRPr="005531F7">
        <w:rPr>
          <w:u w:val="single"/>
        </w:rPr>
        <w:t>its</w:t>
      </w:r>
      <w:r w:rsidRPr="005531F7">
        <w:t xml:space="preserve">, ours, theirs </w:t>
      </w:r>
      <w:r w:rsidRPr="005531F7">
        <w:rPr>
          <w:u w:val="single"/>
        </w:rPr>
        <w:t>are</w:t>
      </w:r>
      <w:r w:rsidRPr="005531F7">
        <w:t xml:space="preserve"> the </w:t>
      </w:r>
      <w:r w:rsidRPr="005531F7">
        <w:rPr>
          <w:u w:val="single"/>
        </w:rPr>
        <w:t>possessive pronouns</w:t>
      </w:r>
      <w:r w:rsidRPr="005531F7">
        <w:t xml:space="preserve"> </w:t>
      </w:r>
      <w:r w:rsidRPr="005531F7">
        <w:rPr>
          <w:u w:val="single"/>
        </w:rPr>
        <w:t>used to</w:t>
      </w:r>
      <w:r w:rsidRPr="005531F7">
        <w:t xml:space="preserve"> substitute a</w:t>
      </w:r>
      <w:r w:rsidRPr="005531F7">
        <w:rPr>
          <w:u w:val="single"/>
        </w:rPr>
        <w:t xml:space="preserve"> </w:t>
      </w:r>
      <w:r w:rsidRPr="005531F7">
        <w:t>noun</w:t>
      </w:r>
      <w:r w:rsidRPr="005531F7">
        <w:rPr>
          <w:u w:val="single"/>
        </w:rPr>
        <w:t xml:space="preserve"> and to show</w:t>
      </w:r>
      <w:r w:rsidRPr="005531F7">
        <w:t xml:space="preserve"> possession or </w:t>
      </w:r>
      <w:r w:rsidRPr="005531F7">
        <w:rPr>
          <w:u w:val="single"/>
        </w:rPr>
        <w:t>ownership.</w:t>
      </w:r>
    </w:p>
    <w:p w:rsidR="00B5101F" w:rsidRDefault="00B5101F" w:rsidP="00B5101F">
      <w:proofErr w:type="gramStart"/>
      <w:r w:rsidRPr="005531F7">
        <w:t>EG.</w:t>
      </w:r>
      <w:proofErr w:type="gramEnd"/>
      <w:r w:rsidRPr="005531F7">
        <w:t xml:space="preserve"> This is your disk and that's mine. (Mine substitutes the word disk and shows that it belongs to me.)</w:t>
      </w:r>
    </w:p>
    <w:p w:rsidR="00B5101F" w:rsidRDefault="00B5101F" w:rsidP="00B5101F"/>
    <w:p w:rsidR="00B5101F" w:rsidRDefault="00B5101F" w:rsidP="00B5101F">
      <w:r w:rsidRPr="00B5101F">
        <w:rPr>
          <w:rStyle w:val="StyleStyleBold12pt"/>
        </w:rPr>
        <w:t>B.  Violation</w:t>
      </w:r>
      <w:r>
        <w:t>—</w:t>
      </w:r>
      <w:proofErr w:type="gramStart"/>
      <w:r>
        <w:t>The</w:t>
      </w:r>
      <w:proofErr w:type="gramEnd"/>
      <w:r>
        <w:t xml:space="preserve"> </w:t>
      </w:r>
      <w:proofErr w:type="spellStart"/>
      <w:r>
        <w:t>aff</w:t>
      </w:r>
      <w:proofErr w:type="spellEnd"/>
      <w:r>
        <w:t xml:space="preserve"> incentivizes something </w:t>
      </w:r>
      <w:proofErr w:type="spellStart"/>
      <w:r>
        <w:t>ofther</w:t>
      </w:r>
      <w:proofErr w:type="spellEnd"/>
      <w:r>
        <w:t xml:space="preserve"> than direct USFG development or exploration [</w:t>
      </w:r>
      <w:proofErr w:type="spellStart"/>
      <w:r>
        <w:t>eg</w:t>
      </w:r>
      <w:proofErr w:type="spellEnd"/>
      <w:r>
        <w:t>, it just deregulates/incentivizes wind power]</w:t>
      </w:r>
    </w:p>
    <w:p w:rsidR="00B5101F" w:rsidRDefault="00B5101F" w:rsidP="00B5101F"/>
    <w:p w:rsidR="00B5101F" w:rsidRDefault="00B5101F" w:rsidP="00B5101F">
      <w:pPr>
        <w:rPr>
          <w:rStyle w:val="StyleStyleBold12pt"/>
        </w:rPr>
      </w:pPr>
      <w:r w:rsidRPr="00B5101F">
        <w:rPr>
          <w:rStyle w:val="StyleStyleBold12pt"/>
        </w:rPr>
        <w:t>C. Reasons to vote</w:t>
      </w:r>
    </w:p>
    <w:p w:rsidR="00B5101F" w:rsidRDefault="00B5101F" w:rsidP="00B5101F">
      <w:pPr>
        <w:rPr>
          <w:rStyle w:val="StyleStyleBold12pt"/>
        </w:rPr>
      </w:pPr>
    </w:p>
    <w:p w:rsidR="00B5101F" w:rsidRPr="00B5101F" w:rsidRDefault="00B5101F" w:rsidP="00B5101F">
      <w:pPr>
        <w:pStyle w:val="ListParagraph"/>
        <w:numPr>
          <w:ilvl w:val="0"/>
          <w:numId w:val="1"/>
        </w:numPr>
        <w:rPr>
          <w:rStyle w:val="StyleStyleBold12pt"/>
        </w:rPr>
      </w:pPr>
      <w:r>
        <w:rPr>
          <w:rStyle w:val="StyleStyleBold12pt"/>
        </w:rPr>
        <w:t xml:space="preserve"> Limits—the </w:t>
      </w:r>
      <w:proofErr w:type="spellStart"/>
      <w:r>
        <w:rPr>
          <w:rStyle w:val="StyleStyleBold12pt"/>
        </w:rPr>
        <w:t>aff</w:t>
      </w:r>
      <w:proofErr w:type="spellEnd"/>
      <w:r>
        <w:rPr>
          <w:rStyle w:val="StyleStyleBold12pt"/>
        </w:rPr>
        <w:t xml:space="preserve"> can incentivize any private program or other country to actually develop or explore the oceans—opens up too much to predicts</w:t>
      </w:r>
    </w:p>
    <w:p w:rsidR="00782D58" w:rsidRDefault="00782D58" w:rsidP="00782D58"/>
    <w:p w:rsidR="00B5101F" w:rsidRDefault="00B5101F" w:rsidP="00782D58"/>
    <w:p w:rsidR="00B5101F" w:rsidRPr="00B5101F" w:rsidRDefault="00B5101F" w:rsidP="00B5101F">
      <w:pPr>
        <w:rPr>
          <w:rStyle w:val="StyleStyleBold12pt"/>
        </w:rPr>
      </w:pPr>
      <w:r w:rsidRPr="00B5101F">
        <w:rPr>
          <w:rStyle w:val="StyleStyleBold12pt"/>
        </w:rPr>
        <w:t xml:space="preserve">Proven by the literatures—allowing incentives multiples the number of </w:t>
      </w:r>
      <w:proofErr w:type="spellStart"/>
      <w:r w:rsidRPr="00B5101F">
        <w:rPr>
          <w:rStyle w:val="StyleStyleBold12pt"/>
        </w:rPr>
        <w:t>affs</w:t>
      </w:r>
      <w:proofErr w:type="spellEnd"/>
      <w:r w:rsidRPr="00B5101F">
        <w:rPr>
          <w:rStyle w:val="StyleStyleBold12pt"/>
        </w:rPr>
        <w:t xml:space="preserve"> by at least 40</w:t>
      </w:r>
    </w:p>
    <w:p w:rsidR="00B5101F" w:rsidRPr="005531F7" w:rsidRDefault="00B5101F" w:rsidP="00B5101F">
      <w:r w:rsidRPr="005531F7">
        <w:rPr>
          <w:b/>
        </w:rPr>
        <w:t xml:space="preserve">Moran, </w:t>
      </w:r>
      <w:proofErr w:type="gramStart"/>
      <w:r w:rsidRPr="005531F7">
        <w:rPr>
          <w:b/>
        </w:rPr>
        <w:t xml:space="preserve">86  </w:t>
      </w:r>
      <w:r w:rsidRPr="005531F7">
        <w:t>(</w:t>
      </w:r>
      <w:proofErr w:type="gramEnd"/>
      <w:r w:rsidRPr="005531F7">
        <w:t>Theodore, Investing in Development: New Roles for Private Capital?, p. 28)</w:t>
      </w:r>
    </w:p>
    <w:p w:rsidR="00B5101F" w:rsidRPr="005531F7" w:rsidRDefault="00B5101F" w:rsidP="00B5101F"/>
    <w:p w:rsidR="00B5101F" w:rsidRDefault="00B5101F" w:rsidP="00B5101F">
      <w:proofErr w:type="spellStart"/>
      <w:r w:rsidRPr="005531F7">
        <w:t>Guisinger</w:t>
      </w:r>
      <w:proofErr w:type="spellEnd"/>
      <w:r w:rsidRPr="005531F7">
        <w:t xml:space="preserve"> finds that</w:t>
      </w:r>
      <w:r w:rsidRPr="005531F7">
        <w:rPr>
          <w:u w:val="single"/>
        </w:rPr>
        <w:t xml:space="preserve"> if “</w:t>
      </w:r>
      <w:proofErr w:type="spellStart"/>
      <w:r w:rsidRPr="005531F7">
        <w:rPr>
          <w:u w:val="single"/>
        </w:rPr>
        <w:t>incentives”are</w:t>
      </w:r>
      <w:proofErr w:type="spellEnd"/>
      <w:r w:rsidRPr="005531F7">
        <w:rPr>
          <w:u w:val="single"/>
        </w:rPr>
        <w:t xml:space="preserve"> broadly defined to include</w:t>
      </w:r>
      <w:r w:rsidRPr="005531F7">
        <w:t xml:space="preserve"> tariffs and </w:t>
      </w:r>
      <w:r w:rsidRPr="005531F7">
        <w:rPr>
          <w:u w:val="single"/>
        </w:rPr>
        <w:t>trade controls</w:t>
      </w:r>
      <w:r w:rsidRPr="005531F7">
        <w:t xml:space="preserve"> along with </w:t>
      </w:r>
      <w:r w:rsidRPr="005531F7">
        <w:rPr>
          <w:u w:val="single"/>
        </w:rPr>
        <w:t>tax holidays, subsidized loans, cash grants, and other fiscal measures,</w:t>
      </w:r>
      <w:r w:rsidRPr="005531F7">
        <w:t xml:space="preserve"> </w:t>
      </w:r>
      <w:r w:rsidRPr="005531F7">
        <w:rPr>
          <w:u w:val="single"/>
        </w:rPr>
        <w:t xml:space="preserve">they comprise more than </w:t>
      </w:r>
      <w:r w:rsidRPr="005531F7">
        <w:rPr>
          <w:u w:val="single"/>
          <w:bdr w:val="single" w:sz="4" w:space="0" w:color="auto"/>
        </w:rPr>
        <w:t>forty separate kinds of measures</w:t>
      </w:r>
      <w:r w:rsidRPr="005531F7">
        <w:t xml:space="preserve">.  Moreover, the author emphasizes, the value of an incentive package is just one of several means that governments use </w:t>
      </w:r>
      <w:r w:rsidRPr="005531F7">
        <w:rPr>
          <w:u w:val="single"/>
        </w:rPr>
        <w:t>to lure</w:t>
      </w:r>
      <w:r w:rsidRPr="005531F7">
        <w:t xml:space="preserve"> foreign </w:t>
      </w:r>
      <w:r w:rsidRPr="005531F7">
        <w:rPr>
          <w:u w:val="single"/>
        </w:rPr>
        <w:t>investors</w:t>
      </w:r>
      <w:r w:rsidRPr="005531F7">
        <w:t xml:space="preserve">.  Other methods—for example, promotional activities (advertising, representative offices) and subsidized government services—also influence investors’ location decisions.  The author points out that empirical research so far has been unable to distinguish the relative importance of fundamental economic factors and of government policies in decisions concerning the location of foreign investment—let alone to determine the effectiveness of individual government </w:t>
      </w:r>
      <w:proofErr w:type="spellStart"/>
      <w:r w:rsidRPr="005531F7">
        <w:t>instrucments</w:t>
      </w:r>
      <w:proofErr w:type="spellEnd"/>
      <w:r w:rsidRPr="005531F7">
        <w:t>.</w:t>
      </w:r>
    </w:p>
    <w:p w:rsidR="00B5101F" w:rsidRDefault="00B5101F" w:rsidP="00B5101F"/>
    <w:p w:rsidR="00B5101F" w:rsidRPr="00B5101F" w:rsidRDefault="00B5101F" w:rsidP="00B5101F">
      <w:pPr>
        <w:pStyle w:val="ListParagraph"/>
        <w:numPr>
          <w:ilvl w:val="0"/>
          <w:numId w:val="1"/>
        </w:numPr>
        <w:rPr>
          <w:rStyle w:val="StyleStyleBold12pt"/>
        </w:rPr>
      </w:pPr>
      <w:r w:rsidRPr="00B5101F">
        <w:rPr>
          <w:rStyle w:val="StyleStyleBold12pt"/>
        </w:rPr>
        <w:t xml:space="preserve"> Ground—Direct government development is key to politics, budget, private actor, and international counterplan ground</w:t>
      </w:r>
    </w:p>
    <w:p w:rsidR="00B5101F" w:rsidRDefault="00B5101F" w:rsidP="00782D58"/>
    <w:p w:rsidR="008A7188" w:rsidRDefault="008A7188" w:rsidP="00782D58"/>
    <w:p w:rsidR="008A7188" w:rsidRPr="005531F7" w:rsidRDefault="008A7188" w:rsidP="008A7188">
      <w:pPr>
        <w:pStyle w:val="Heading3"/>
      </w:pPr>
      <w:bookmarkStart w:id="54" w:name="_Toc389816523"/>
      <w:r w:rsidRPr="005531F7">
        <w:lastRenderedPageBreak/>
        <w:t>--XT – Its implies ownership</w:t>
      </w:r>
      <w:bookmarkEnd w:id="54"/>
    </w:p>
    <w:p w:rsidR="008A7188" w:rsidRPr="005531F7" w:rsidRDefault="008A7188" w:rsidP="008A7188"/>
    <w:p w:rsidR="008A7188" w:rsidRPr="005531F7" w:rsidRDefault="008A7188" w:rsidP="008A7188">
      <w:pPr>
        <w:rPr>
          <w:b/>
        </w:rPr>
      </w:pPr>
      <w:r w:rsidRPr="005531F7">
        <w:rPr>
          <w:b/>
        </w:rPr>
        <w:t>Its means possession</w:t>
      </w:r>
    </w:p>
    <w:p w:rsidR="008A7188" w:rsidRPr="005531F7" w:rsidRDefault="008A7188" w:rsidP="008A7188">
      <w:r w:rsidRPr="005531F7">
        <w:rPr>
          <w:b/>
        </w:rPr>
        <w:t>Encarta, 9</w:t>
      </w:r>
      <w:r w:rsidRPr="005531F7">
        <w:t xml:space="preserve"> (Encarta World English Dictionary, http://encarta.msn.com/encnet/features/dictionary/DictionaryResults.aspx?refid=1861622735)</w:t>
      </w:r>
    </w:p>
    <w:p w:rsidR="008A7188" w:rsidRPr="005531F7" w:rsidRDefault="008A7188" w:rsidP="008A7188"/>
    <w:p w:rsidR="008A7188" w:rsidRPr="005531F7" w:rsidRDefault="008A7188" w:rsidP="008A7188">
      <w:pPr>
        <w:rPr>
          <w:rStyle w:val="resultbodysmallitalic"/>
        </w:rPr>
      </w:pPr>
      <w:proofErr w:type="gramStart"/>
      <w:r w:rsidRPr="005531F7">
        <w:t>its</w:t>
      </w:r>
      <w:proofErr w:type="gramEnd"/>
      <w:r w:rsidRPr="005531F7">
        <w:rPr>
          <w:rStyle w:val="resultbody"/>
        </w:rPr>
        <w:t xml:space="preserve"> [ </w:t>
      </w:r>
      <w:r w:rsidRPr="005531F7">
        <w:t>its</w:t>
      </w:r>
      <w:r w:rsidRPr="005531F7">
        <w:rPr>
          <w:rStyle w:val="resultbody"/>
        </w:rPr>
        <w:t xml:space="preserve"> ]</w:t>
      </w:r>
      <w:r w:rsidRPr="005531F7">
        <w:t xml:space="preserve"> </w:t>
      </w:r>
      <w:r w:rsidRPr="005531F7">
        <w:br/>
        <w:t xml:space="preserve">adjective  Definition:   </w:t>
      </w:r>
      <w:r w:rsidRPr="005531F7">
        <w:rPr>
          <w:b/>
        </w:rPr>
        <w:t>indicating possession</w:t>
      </w:r>
      <w:r w:rsidRPr="005531F7">
        <w:t xml:space="preserve">: used to indicate that something belongs </w:t>
      </w:r>
      <w:r w:rsidRPr="005531F7">
        <w:rPr>
          <w:rStyle w:val="resultbody"/>
        </w:rPr>
        <w:t xml:space="preserve">or relates </w:t>
      </w:r>
      <w:r w:rsidRPr="005531F7">
        <w:t>to something</w:t>
      </w:r>
      <w:r w:rsidRPr="005531F7">
        <w:br/>
      </w:r>
      <w:r w:rsidRPr="005531F7">
        <w:rPr>
          <w:noProof/>
        </w:rPr>
        <w:drawing>
          <wp:inline distT="0" distB="0" distL="0" distR="0">
            <wp:extent cx="85725" cy="76200"/>
            <wp:effectExtent l="0" t="0" r="9525" b="0"/>
            <wp:docPr id="2" name="Picture 2" descr="http://encarta.msn.com/xImages/dictionary/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encarta.msn.com/xImages/dictionary/bullet.gif"/>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5531F7">
        <w:rPr>
          <w:noProof/>
        </w:rPr>
        <w:drawing>
          <wp:inline distT="0" distB="0" distL="0" distR="0">
            <wp:extent cx="85725" cy="85725"/>
            <wp:effectExtent l="0" t="0" r="0" b="0"/>
            <wp:docPr id="1" name="Picture 1" descr="http://encarta.msn.com/xImages/tran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encarta.msn.com/xImages/trans.gif"/>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rsidRPr="005531F7">
        <w:rPr>
          <w:rStyle w:val="resultbodysmallitalic"/>
        </w:rPr>
        <w:t>The park changed its policy.</w:t>
      </w:r>
    </w:p>
    <w:p w:rsidR="008A7188" w:rsidRPr="005531F7" w:rsidRDefault="008A7188" w:rsidP="008A7188"/>
    <w:p w:rsidR="008A7188" w:rsidRPr="005531F7" w:rsidRDefault="008A7188" w:rsidP="008A7188">
      <w:pPr>
        <w:rPr>
          <w:color w:val="000000"/>
        </w:rPr>
      </w:pPr>
      <w:r w:rsidRPr="005531F7">
        <w:rPr>
          <w:b/>
          <w:color w:val="000000"/>
        </w:rPr>
        <w:t>‘Its’ must exclusively refer to the preceding subject to make any sense</w:t>
      </w:r>
    </w:p>
    <w:p w:rsidR="008A7188" w:rsidRPr="005531F7" w:rsidRDefault="008A7188" w:rsidP="008A7188">
      <w:pPr>
        <w:rPr>
          <w:b/>
          <w:color w:val="000000"/>
        </w:rPr>
      </w:pPr>
      <w:proofErr w:type="spellStart"/>
      <w:r w:rsidRPr="005531F7">
        <w:rPr>
          <w:b/>
          <w:color w:val="000000"/>
        </w:rPr>
        <w:t>Manderino</w:t>
      </w:r>
      <w:proofErr w:type="spellEnd"/>
      <w:r w:rsidRPr="005531F7">
        <w:rPr>
          <w:b/>
          <w:color w:val="000000"/>
        </w:rPr>
        <w:t xml:space="preserve">, 73  </w:t>
      </w:r>
      <w:r w:rsidRPr="005531F7">
        <w:rPr>
          <w:color w:val="000000"/>
        </w:rPr>
        <w:t xml:space="preserve">(Justice for the Supreme Court of Pennsylvania, </w:t>
      </w:r>
      <w:proofErr w:type="spellStart"/>
      <w:r w:rsidRPr="005531F7">
        <w:rPr>
          <w:color w:val="000000"/>
        </w:rPr>
        <w:t>Sigal</w:t>
      </w:r>
      <w:proofErr w:type="spellEnd"/>
      <w:r w:rsidRPr="005531F7">
        <w:rPr>
          <w:color w:val="000000"/>
        </w:rPr>
        <w:t>, Appellant, v. Manufacturers Light and Heat Co., No. 26, Jan. T., 1972, Supreme Court of Pennsylvania, 450 Pa. 228; 299 A.2d 646; 1973 Pa. LEXIS 600; 44 Oil &amp; Gas Rep. 214, lexis)</w:t>
      </w:r>
    </w:p>
    <w:p w:rsidR="008A7188" w:rsidRPr="005531F7" w:rsidRDefault="008A7188" w:rsidP="008A7188">
      <w:pPr>
        <w:rPr>
          <w:color w:val="000000"/>
          <w:sz w:val="14"/>
          <w:szCs w:val="14"/>
        </w:rPr>
      </w:pPr>
    </w:p>
    <w:p w:rsidR="008A7188" w:rsidRPr="005531F7" w:rsidRDefault="008A7188" w:rsidP="008A7188">
      <w:pPr>
        <w:rPr>
          <w:color w:val="000000"/>
          <w:sz w:val="14"/>
          <w:szCs w:val="14"/>
        </w:rPr>
      </w:pPr>
      <w:r w:rsidRPr="005531F7">
        <w:rPr>
          <w:color w:val="000000"/>
          <w:sz w:val="14"/>
          <w:szCs w:val="14"/>
        </w:rPr>
        <w:t>On its face, the written instrument granting easement rights in this case is ambiguous. The same sentence which refers to the right to lay a 14 inch pipeline (singular) has a later reference to "said lines" (plural). The use of the plural "lines" makes no sense because the only previous reference has been to a "line" (singular).</w:t>
      </w:r>
      <w:r w:rsidRPr="005531F7">
        <w:rPr>
          <w:color w:val="000000"/>
        </w:rPr>
        <w:t xml:space="preserve"> </w:t>
      </w:r>
      <w:r w:rsidRPr="005531F7">
        <w:rPr>
          <w:color w:val="000000"/>
          <w:u w:val="single"/>
        </w:rPr>
        <w:t>The writing is</w:t>
      </w:r>
      <w:r w:rsidRPr="005531F7">
        <w:rPr>
          <w:color w:val="000000"/>
        </w:rPr>
        <w:t xml:space="preserve"> </w:t>
      </w:r>
      <w:r w:rsidRPr="005531F7">
        <w:rPr>
          <w:color w:val="000000"/>
          <w:sz w:val="14"/>
          <w:szCs w:val="14"/>
        </w:rPr>
        <w:t>additionally</w:t>
      </w:r>
      <w:r w:rsidRPr="005531F7">
        <w:rPr>
          <w:color w:val="000000"/>
        </w:rPr>
        <w:t xml:space="preserve"> </w:t>
      </w:r>
      <w:r w:rsidRPr="005531F7">
        <w:rPr>
          <w:color w:val="000000"/>
          <w:u w:val="single"/>
        </w:rPr>
        <w:t>ambiguous because</w:t>
      </w:r>
      <w:r w:rsidRPr="005531F7">
        <w:rPr>
          <w:color w:val="000000"/>
          <w:sz w:val="14"/>
          <w:szCs w:val="14"/>
        </w:rPr>
        <w:t xml:space="preserve"> other key words which are "also may change the size of its pipes" are dangling in that </w:t>
      </w:r>
      <w:r w:rsidRPr="005531F7">
        <w:rPr>
          <w:color w:val="000000"/>
          <w:u w:val="single"/>
        </w:rPr>
        <w:t>the possessive pronoun "its</w:t>
      </w:r>
      <w:r w:rsidRPr="005531F7">
        <w:rPr>
          <w:color w:val="000000"/>
          <w:sz w:val="14"/>
          <w:szCs w:val="14"/>
          <w:u w:val="single"/>
        </w:rPr>
        <w:t>"</w:t>
      </w:r>
      <w:r w:rsidRPr="005531F7">
        <w:rPr>
          <w:color w:val="000000"/>
          <w:sz w:val="14"/>
          <w:szCs w:val="14"/>
        </w:rPr>
        <w:t xml:space="preserve"> before the word "pipes"</w:t>
      </w:r>
      <w:r w:rsidRPr="005531F7">
        <w:rPr>
          <w:color w:val="000000"/>
        </w:rPr>
        <w:t xml:space="preserve"> </w:t>
      </w:r>
      <w:r w:rsidRPr="005531F7">
        <w:rPr>
          <w:color w:val="000000"/>
          <w:u w:val="single"/>
        </w:rPr>
        <w:t>does not have any subject preceding, to which the possessive pronoun refers</w:t>
      </w:r>
      <w:r w:rsidRPr="005531F7">
        <w:rPr>
          <w:color w:val="000000"/>
        </w:rPr>
        <w:t xml:space="preserve">. </w:t>
      </w:r>
      <w:r w:rsidRPr="005531F7">
        <w:rPr>
          <w:color w:val="000000"/>
          <w:sz w:val="14"/>
          <w:szCs w:val="14"/>
        </w:rPr>
        <w:t xml:space="preserve">The dangling phrase is the beginning of a sentence, the first word of which does not begin with a capital letter as is customary in normal English [***10]  usage. Immediately preceding the "sentence" which does not begin with a capital letter, there appears a </w:t>
      </w:r>
      <w:proofErr w:type="gramStart"/>
      <w:r w:rsidRPr="005531F7">
        <w:rPr>
          <w:color w:val="000000"/>
          <w:sz w:val="14"/>
          <w:szCs w:val="14"/>
        </w:rPr>
        <w:t>dangling  [</w:t>
      </w:r>
      <w:proofErr w:type="gramEnd"/>
      <w:r w:rsidRPr="005531F7">
        <w:rPr>
          <w:color w:val="000000"/>
          <w:sz w:val="14"/>
          <w:szCs w:val="14"/>
        </w:rPr>
        <w:t>*236]  semicolon which makes no sense at the beginning of a sentence and can hardly relate to the preceding sentence which is already properly punctuated by a closing period.</w:t>
      </w:r>
      <w:r w:rsidRPr="005531F7">
        <w:rPr>
          <w:color w:val="000000"/>
        </w:rPr>
        <w:t xml:space="preserve">  </w:t>
      </w:r>
      <w:proofErr w:type="gramStart"/>
      <w:r w:rsidRPr="005531F7">
        <w:rPr>
          <w:color w:val="000000"/>
          <w:u w:val="single"/>
        </w:rPr>
        <w:t>The above deviations from accepted grammatical usage make difficult, if not impossible, a clear understanding of the words used or the intention of the parties</w:t>
      </w:r>
      <w:r w:rsidRPr="005531F7">
        <w:rPr>
          <w:color w:val="000000"/>
        </w:rPr>
        <w:t>.</w:t>
      </w:r>
      <w:proofErr w:type="gramEnd"/>
      <w:r w:rsidRPr="005531F7">
        <w:rPr>
          <w:color w:val="000000"/>
        </w:rPr>
        <w:t xml:space="preserve"> </w:t>
      </w:r>
      <w:r w:rsidRPr="005531F7">
        <w:rPr>
          <w:color w:val="000000"/>
          <w:sz w:val="14"/>
          <w:szCs w:val="14"/>
        </w:rPr>
        <w:t>This is particularly true concerning the meaning of a disputed phrase in the instrument which states that the grantee is to pay damages from ". . . the relaying, maintaining and operating said pipeline. . . ." The instrument is ambiguous as to what the words ". . . relaying . . . said pipeline . . ." were intended to mean.</w:t>
      </w:r>
    </w:p>
    <w:p w:rsidR="008A7188" w:rsidRPr="005531F7" w:rsidRDefault="008A7188" w:rsidP="008A7188"/>
    <w:p w:rsidR="008A7188" w:rsidRPr="005531F7" w:rsidRDefault="008A7188" w:rsidP="008A7188">
      <w:pPr>
        <w:rPr>
          <w:b/>
        </w:rPr>
      </w:pPr>
      <w:r w:rsidRPr="005531F7">
        <w:rPr>
          <w:b/>
        </w:rPr>
        <w:t xml:space="preserve">Its means belonging to something previously mentioned – </w:t>
      </w:r>
      <w:proofErr w:type="spellStart"/>
      <w:r w:rsidRPr="005531F7">
        <w:rPr>
          <w:b/>
        </w:rPr>
        <w:t>i.e</w:t>
      </w:r>
      <w:proofErr w:type="spellEnd"/>
      <w:r w:rsidRPr="005531F7">
        <w:rPr>
          <w:b/>
        </w:rPr>
        <w:t xml:space="preserve"> the USFG</w:t>
      </w:r>
    </w:p>
    <w:p w:rsidR="008A7188" w:rsidRPr="005531F7" w:rsidRDefault="008A7188" w:rsidP="008A7188">
      <w:r w:rsidRPr="005531F7">
        <w:rPr>
          <w:b/>
        </w:rPr>
        <w:t xml:space="preserve">Cambridge </w:t>
      </w:r>
      <w:proofErr w:type="spellStart"/>
      <w:r w:rsidRPr="005531F7">
        <w:rPr>
          <w:b/>
        </w:rPr>
        <w:t>Dictonary</w:t>
      </w:r>
      <w:proofErr w:type="spellEnd"/>
      <w:r w:rsidRPr="005531F7">
        <w:rPr>
          <w:b/>
        </w:rPr>
        <w:t xml:space="preserve"> </w:t>
      </w:r>
      <w:proofErr w:type="gramStart"/>
      <w:r w:rsidRPr="005531F7">
        <w:rPr>
          <w:b/>
        </w:rPr>
        <w:t>( “</w:t>
      </w:r>
      <w:proofErr w:type="gramEnd"/>
      <w:r w:rsidRPr="005531F7">
        <w:t>Its”, http://dictionary.cambridge.org/dictionary/british/its)</w:t>
      </w:r>
    </w:p>
    <w:p w:rsidR="008A7188" w:rsidRPr="005531F7" w:rsidRDefault="008A7188" w:rsidP="008A7188">
      <w:pPr>
        <w:rPr>
          <w:sz w:val="16"/>
        </w:rPr>
      </w:pPr>
      <w:r w:rsidRPr="005531F7">
        <w:rPr>
          <w:sz w:val="16"/>
        </w:rPr>
        <w:t xml:space="preserve"> Definition</w:t>
      </w:r>
    </w:p>
    <w:p w:rsidR="008A7188" w:rsidRPr="005531F7" w:rsidRDefault="008A7188" w:rsidP="008A7188">
      <w:pPr>
        <w:rPr>
          <w:sz w:val="16"/>
        </w:rPr>
      </w:pPr>
      <w:proofErr w:type="gramStart"/>
      <w:r w:rsidRPr="005531F7">
        <w:rPr>
          <w:u w:val="single"/>
        </w:rPr>
        <w:t>belonging</w:t>
      </w:r>
      <w:proofErr w:type="gramEnd"/>
      <w:r w:rsidRPr="005531F7">
        <w:rPr>
          <w:u w:val="single"/>
        </w:rPr>
        <w:t xml:space="preserve"> to or relating to something that has already been mentioned  </w:t>
      </w:r>
      <w:r w:rsidRPr="005531F7">
        <w:rPr>
          <w:sz w:val="16"/>
        </w:rPr>
        <w:t>The dog hurt its paw.</w:t>
      </w:r>
    </w:p>
    <w:p w:rsidR="008A7188" w:rsidRPr="005531F7" w:rsidRDefault="008A7188" w:rsidP="008A7188">
      <w:pPr>
        <w:rPr>
          <w:sz w:val="16"/>
        </w:rPr>
      </w:pPr>
      <w:r w:rsidRPr="005531F7">
        <w:rPr>
          <w:sz w:val="16"/>
        </w:rPr>
        <w:t>Their house has its own swimming pool.</w:t>
      </w:r>
    </w:p>
    <w:p w:rsidR="008A7188" w:rsidRPr="005531F7" w:rsidRDefault="008A7188" w:rsidP="008A7188">
      <w:pPr>
        <w:rPr>
          <w:sz w:val="16"/>
        </w:rPr>
      </w:pPr>
      <w:r w:rsidRPr="005531F7">
        <w:rPr>
          <w:sz w:val="16"/>
        </w:rPr>
        <w:t>The company increased its profits.</w:t>
      </w:r>
    </w:p>
    <w:p w:rsidR="008A7188" w:rsidRPr="005531F7" w:rsidRDefault="008A7188" w:rsidP="008A7188">
      <w:pPr>
        <w:rPr>
          <w:sz w:val="16"/>
        </w:rPr>
      </w:pPr>
      <w:r w:rsidRPr="005531F7">
        <w:rPr>
          <w:sz w:val="16"/>
        </w:rPr>
        <w:t xml:space="preserve">I prefer the second option - its advantages are simplicity and cheapness. </w:t>
      </w:r>
    </w:p>
    <w:p w:rsidR="008A7188" w:rsidRPr="005531F7" w:rsidRDefault="008A7188" w:rsidP="008A7188"/>
    <w:p w:rsidR="008A7188" w:rsidRPr="005531F7" w:rsidRDefault="008A7188" w:rsidP="008A7188">
      <w:pPr>
        <w:rPr>
          <w:rStyle w:val="resultbodysmallitalic"/>
          <w:b/>
        </w:rPr>
      </w:pPr>
      <w:r w:rsidRPr="005531F7">
        <w:rPr>
          <w:rStyle w:val="resultbodysmallitalic"/>
          <w:b/>
        </w:rPr>
        <w:t>Its means belonging to</w:t>
      </w:r>
    </w:p>
    <w:p w:rsidR="008A7188" w:rsidRPr="005531F7" w:rsidRDefault="008A7188" w:rsidP="008A7188">
      <w:pPr>
        <w:rPr>
          <w:rStyle w:val="resultbodysmallitalic"/>
        </w:rPr>
      </w:pPr>
      <w:r w:rsidRPr="005531F7">
        <w:rPr>
          <w:rStyle w:val="resultbodysmallitalic"/>
          <w:b/>
        </w:rPr>
        <w:t xml:space="preserve">Oxford English Dictionary, 89 </w:t>
      </w:r>
      <w:r w:rsidRPr="005531F7">
        <w:rPr>
          <w:rStyle w:val="resultbodysmallitalic"/>
        </w:rPr>
        <w:t>(2</w:t>
      </w:r>
      <w:r w:rsidRPr="005531F7">
        <w:rPr>
          <w:rStyle w:val="resultbodysmallitalic"/>
          <w:vertAlign w:val="superscript"/>
        </w:rPr>
        <w:t>nd</w:t>
      </w:r>
      <w:r w:rsidRPr="005531F7">
        <w:rPr>
          <w:rStyle w:val="resultbodysmallitalic"/>
        </w:rPr>
        <w:t xml:space="preserve"> edition, online)</w:t>
      </w:r>
    </w:p>
    <w:p w:rsidR="008A7188" w:rsidRPr="005531F7" w:rsidRDefault="008A7188" w:rsidP="008A7188">
      <w:pPr>
        <w:rPr>
          <w:rStyle w:val="resultbodysmallitalic"/>
        </w:rPr>
      </w:pPr>
    </w:p>
    <w:p w:rsidR="008A7188" w:rsidRPr="005531F7" w:rsidRDefault="008A7188" w:rsidP="008A7188">
      <w:proofErr w:type="gramStart"/>
      <w:r w:rsidRPr="005531F7">
        <w:rPr>
          <w:u w:val="single"/>
        </w:rPr>
        <w:t>its</w:t>
      </w:r>
      <w:proofErr w:type="gramEnd"/>
      <w:r w:rsidRPr="005531F7">
        <w:rPr>
          <w:u w:val="single"/>
        </w:rPr>
        <w:t>,</w:t>
      </w:r>
      <w:r w:rsidRPr="005531F7">
        <w:t xml:space="preserve"> poss. pron.</w:t>
      </w:r>
    </w:p>
    <w:p w:rsidR="008A7188" w:rsidRPr="005531F7" w:rsidRDefault="008A7188" w:rsidP="008A7188">
      <w:r w:rsidRPr="005531F7">
        <w:rPr>
          <w:b/>
          <w:bCs/>
        </w:rPr>
        <w:t>A.</w:t>
      </w:r>
      <w:r w:rsidRPr="005531F7">
        <w:t xml:space="preserve"> As </w:t>
      </w:r>
      <w:r w:rsidRPr="005531F7">
        <w:rPr>
          <w:i/>
          <w:iCs/>
        </w:rPr>
        <w:t>adj. poss. pron.</w:t>
      </w:r>
      <w:r w:rsidRPr="005531F7">
        <w:t xml:space="preserve"> Of or belonging to it, or that thing (L. </w:t>
      </w:r>
      <w:proofErr w:type="spellStart"/>
      <w:r w:rsidRPr="005531F7">
        <w:rPr>
          <w:i/>
          <w:iCs/>
        </w:rPr>
        <w:t>ejus</w:t>
      </w:r>
      <w:proofErr w:type="spellEnd"/>
      <w:r w:rsidRPr="005531F7">
        <w:t xml:space="preserve">); also </w:t>
      </w:r>
      <w:r w:rsidRPr="005531F7">
        <w:rPr>
          <w:i/>
          <w:iCs/>
        </w:rPr>
        <w:t>refl.</w:t>
      </w:r>
      <w:r w:rsidRPr="005531F7">
        <w:t xml:space="preserve">, </w:t>
      </w:r>
      <w:proofErr w:type="gramStart"/>
      <w:r w:rsidRPr="005531F7">
        <w:rPr>
          <w:u w:val="single"/>
        </w:rPr>
        <w:t>Of</w:t>
      </w:r>
      <w:proofErr w:type="gramEnd"/>
      <w:r w:rsidRPr="005531F7">
        <w:rPr>
          <w:u w:val="single"/>
        </w:rPr>
        <w:t xml:space="preserve"> or belonging to itself, its own</w:t>
      </w:r>
      <w:r w:rsidRPr="005531F7">
        <w:t xml:space="preserve"> (L. </w:t>
      </w:r>
      <w:proofErr w:type="spellStart"/>
      <w:r w:rsidRPr="005531F7">
        <w:rPr>
          <w:i/>
          <w:iCs/>
        </w:rPr>
        <w:t>suus</w:t>
      </w:r>
      <w:proofErr w:type="spellEnd"/>
      <w:r w:rsidRPr="005531F7">
        <w:t>)</w:t>
      </w:r>
    </w:p>
    <w:p w:rsidR="008A7188" w:rsidRPr="005531F7" w:rsidRDefault="008A7188" w:rsidP="008A7188"/>
    <w:p w:rsidR="008A7188" w:rsidRPr="005531F7" w:rsidRDefault="008A7188" w:rsidP="008A7188">
      <w:r w:rsidRPr="005531F7">
        <w:rPr>
          <w:b/>
        </w:rPr>
        <w:t>Its requires a possessor/agent</w:t>
      </w:r>
    </w:p>
    <w:p w:rsidR="008A7188" w:rsidRPr="005531F7" w:rsidRDefault="008A7188" w:rsidP="008A7188">
      <w:proofErr w:type="spellStart"/>
      <w:r w:rsidRPr="005531F7">
        <w:rPr>
          <w:b/>
        </w:rPr>
        <w:t>Websters</w:t>
      </w:r>
      <w:proofErr w:type="spellEnd"/>
      <w:r w:rsidRPr="005531F7">
        <w:rPr>
          <w:b/>
        </w:rPr>
        <w:t>, No Date (“</w:t>
      </w:r>
      <w:r w:rsidRPr="005531F7">
        <w:t>Its”, http://www.merriam-webster.com/dictionary/its)</w:t>
      </w:r>
    </w:p>
    <w:p w:rsidR="008A7188" w:rsidRPr="005531F7" w:rsidRDefault="008A7188" w:rsidP="008A7188">
      <w:pPr>
        <w:rPr>
          <w:b/>
        </w:rPr>
      </w:pPr>
    </w:p>
    <w:p w:rsidR="008A7188" w:rsidRPr="005531F7" w:rsidRDefault="008A7188" w:rsidP="008A7188">
      <w:pPr>
        <w:rPr>
          <w:rStyle w:val="vi"/>
          <w:sz w:val="16"/>
        </w:rPr>
      </w:pPr>
      <w:proofErr w:type="gramStart"/>
      <w:r w:rsidRPr="005531F7">
        <w:rPr>
          <w:rStyle w:val="ssens"/>
          <w:u w:val="single"/>
        </w:rPr>
        <w:t>of</w:t>
      </w:r>
      <w:proofErr w:type="gramEnd"/>
      <w:r w:rsidRPr="005531F7">
        <w:rPr>
          <w:rStyle w:val="ssens"/>
          <w:u w:val="single"/>
        </w:rPr>
        <w:t xml:space="preserve"> or relating to it or itself especially as possessor, agent, or object of an action</w:t>
      </w:r>
      <w:r w:rsidRPr="005531F7">
        <w:rPr>
          <w:rStyle w:val="ssens"/>
          <w:sz w:val="16"/>
        </w:rPr>
        <w:t xml:space="preserve"> </w:t>
      </w:r>
      <w:r w:rsidRPr="005531F7">
        <w:rPr>
          <w:rStyle w:val="vi"/>
          <w:sz w:val="16"/>
        </w:rPr>
        <w:t xml:space="preserve">&lt;going to </w:t>
      </w:r>
      <w:r w:rsidRPr="005531F7">
        <w:rPr>
          <w:rStyle w:val="Emphasis"/>
          <w:sz w:val="16"/>
        </w:rPr>
        <w:t>its</w:t>
      </w:r>
      <w:r w:rsidRPr="005531F7">
        <w:rPr>
          <w:rStyle w:val="vi"/>
          <w:sz w:val="16"/>
        </w:rPr>
        <w:t xml:space="preserve"> kennel&gt;</w:t>
      </w:r>
      <w:r w:rsidRPr="005531F7">
        <w:rPr>
          <w:rStyle w:val="ssens"/>
          <w:sz w:val="16"/>
        </w:rPr>
        <w:t xml:space="preserve"> </w:t>
      </w:r>
      <w:r w:rsidRPr="005531F7">
        <w:rPr>
          <w:rStyle w:val="vi"/>
          <w:sz w:val="16"/>
        </w:rPr>
        <w:t xml:space="preserve">&lt;a child proud of </w:t>
      </w:r>
      <w:r w:rsidRPr="005531F7">
        <w:rPr>
          <w:rStyle w:val="Emphasis"/>
          <w:sz w:val="16"/>
        </w:rPr>
        <w:t>its</w:t>
      </w:r>
      <w:r w:rsidRPr="005531F7">
        <w:rPr>
          <w:rStyle w:val="vi"/>
          <w:sz w:val="16"/>
        </w:rPr>
        <w:t xml:space="preserve"> first drawings&gt;</w:t>
      </w:r>
      <w:r w:rsidRPr="005531F7">
        <w:rPr>
          <w:rStyle w:val="ssens"/>
          <w:sz w:val="16"/>
        </w:rPr>
        <w:t xml:space="preserve"> </w:t>
      </w:r>
      <w:r w:rsidRPr="005531F7">
        <w:rPr>
          <w:rStyle w:val="vi"/>
          <w:sz w:val="16"/>
        </w:rPr>
        <w:t>&lt;</w:t>
      </w:r>
      <w:r w:rsidRPr="005531F7">
        <w:rPr>
          <w:rStyle w:val="Emphasis"/>
          <w:sz w:val="16"/>
        </w:rPr>
        <w:t>its</w:t>
      </w:r>
      <w:r w:rsidRPr="005531F7">
        <w:rPr>
          <w:rStyle w:val="vi"/>
          <w:sz w:val="16"/>
        </w:rPr>
        <w:t xml:space="preserve"> final enactment into law&gt;</w:t>
      </w:r>
    </w:p>
    <w:p w:rsidR="008A7188" w:rsidRDefault="008A7188" w:rsidP="00782D58"/>
    <w:p w:rsidR="008A7188" w:rsidRDefault="008A7188" w:rsidP="00782D58"/>
    <w:p w:rsidR="008A7188" w:rsidRPr="005531F7" w:rsidRDefault="008A7188" w:rsidP="008A7188">
      <w:pPr>
        <w:pStyle w:val="Heading3"/>
      </w:pPr>
      <w:bookmarkStart w:id="55" w:name="_Toc389816524"/>
      <w:proofErr w:type="spellStart"/>
      <w:r w:rsidRPr="005531F7">
        <w:lastRenderedPageBreak/>
        <w:t>Aff</w:t>
      </w:r>
      <w:proofErr w:type="spellEnd"/>
      <w:r w:rsidRPr="005531F7">
        <w:t xml:space="preserve"> - Its means ‘associated with’</w:t>
      </w:r>
      <w:bookmarkEnd w:id="55"/>
    </w:p>
    <w:p w:rsidR="008A7188" w:rsidRPr="005531F7" w:rsidRDefault="008A7188" w:rsidP="008A7188"/>
    <w:p w:rsidR="008A7188" w:rsidRPr="005531F7" w:rsidRDefault="008A7188" w:rsidP="008A7188">
      <w:pPr>
        <w:rPr>
          <w:b/>
        </w:rPr>
      </w:pPr>
      <w:r w:rsidRPr="005531F7">
        <w:rPr>
          <w:b/>
        </w:rPr>
        <w:t>Its means associated with</w:t>
      </w:r>
    </w:p>
    <w:p w:rsidR="008A7188" w:rsidRPr="005531F7" w:rsidRDefault="008A7188" w:rsidP="008A7188">
      <w:r w:rsidRPr="005531F7">
        <w:rPr>
          <w:b/>
        </w:rPr>
        <w:t>Oxford Dictionaries Online, No Date</w:t>
      </w:r>
      <w:r w:rsidRPr="005531F7">
        <w:t xml:space="preserve"> (“Its”, </w:t>
      </w:r>
      <w:hyperlink r:id="rId26" w:history="1">
        <w:r w:rsidRPr="005531F7">
          <w:t>http://oxforddictionaries.com/definition/its?view=uk</w:t>
        </w:r>
      </w:hyperlink>
      <w:r w:rsidRPr="005531F7">
        <w:t>)</w:t>
      </w:r>
    </w:p>
    <w:p w:rsidR="008A7188" w:rsidRPr="005531F7" w:rsidRDefault="008A7188" w:rsidP="008A7188">
      <w:pPr>
        <w:rPr>
          <w:b/>
          <w:u w:val="single"/>
        </w:rPr>
      </w:pPr>
    </w:p>
    <w:p w:rsidR="008A7188" w:rsidRPr="005531F7" w:rsidRDefault="008A7188" w:rsidP="008A7188">
      <w:pPr>
        <w:rPr>
          <w:u w:val="single"/>
        </w:rPr>
      </w:pPr>
      <w:proofErr w:type="gramStart"/>
      <w:r w:rsidRPr="005531F7">
        <w:rPr>
          <w:u w:val="single"/>
        </w:rPr>
        <w:t>its</w:t>
      </w:r>
      <w:proofErr w:type="gramEnd"/>
    </w:p>
    <w:p w:rsidR="008A7188" w:rsidRPr="005531F7" w:rsidRDefault="008A7188" w:rsidP="008A7188">
      <w:pPr>
        <w:rPr>
          <w:sz w:val="16"/>
        </w:rPr>
      </w:pPr>
      <w:r w:rsidRPr="005531F7">
        <w:rPr>
          <w:sz w:val="16"/>
        </w:rPr>
        <w:t>Entry from World dictionary</w:t>
      </w:r>
    </w:p>
    <w:p w:rsidR="008A7188" w:rsidRPr="005531F7" w:rsidRDefault="008A7188" w:rsidP="008A7188">
      <w:pPr>
        <w:rPr>
          <w:sz w:val="16"/>
        </w:rPr>
      </w:pPr>
      <w:r w:rsidRPr="005531F7">
        <w:rPr>
          <w:sz w:val="16"/>
        </w:rPr>
        <w:t>Pronunciation</w:t>
      </w:r>
      <w:proofErr w:type="gramStart"/>
      <w:r w:rsidRPr="005531F7">
        <w:rPr>
          <w:sz w:val="16"/>
        </w:rPr>
        <w:t>:/</w:t>
      </w:r>
      <w:proofErr w:type="spellStart"/>
      <w:proofErr w:type="gramEnd"/>
      <w:r w:rsidRPr="005531F7">
        <w:rPr>
          <w:sz w:val="16"/>
        </w:rPr>
        <w:t>ɪts</w:t>
      </w:r>
      <w:proofErr w:type="spellEnd"/>
      <w:r w:rsidRPr="005531F7">
        <w:rPr>
          <w:sz w:val="16"/>
        </w:rPr>
        <w:t>/</w:t>
      </w:r>
    </w:p>
    <w:p w:rsidR="008A7188" w:rsidRPr="005531F7" w:rsidRDefault="008A7188" w:rsidP="008A7188">
      <w:pPr>
        <w:rPr>
          <w:sz w:val="16"/>
        </w:rPr>
      </w:pPr>
      <w:proofErr w:type="gramStart"/>
      <w:r w:rsidRPr="005531F7">
        <w:rPr>
          <w:sz w:val="16"/>
        </w:rPr>
        <w:t>possessive</w:t>
      </w:r>
      <w:proofErr w:type="gramEnd"/>
      <w:r w:rsidRPr="005531F7">
        <w:rPr>
          <w:sz w:val="16"/>
        </w:rPr>
        <w:t xml:space="preserve"> determiner</w:t>
      </w:r>
    </w:p>
    <w:p w:rsidR="008A7188" w:rsidRPr="005531F7" w:rsidRDefault="008A7188" w:rsidP="008A7188">
      <w:pPr>
        <w:rPr>
          <w:sz w:val="16"/>
        </w:rPr>
      </w:pPr>
      <w:r w:rsidRPr="005531F7">
        <w:t xml:space="preserve">    </w:t>
      </w:r>
      <w:proofErr w:type="gramStart"/>
      <w:r w:rsidRPr="005531F7">
        <w:t>belonging</w:t>
      </w:r>
      <w:proofErr w:type="gramEnd"/>
      <w:r w:rsidRPr="005531F7">
        <w:t xml:space="preserve"> to or </w:t>
      </w:r>
      <w:r w:rsidRPr="005531F7">
        <w:rPr>
          <w:u w:val="single"/>
        </w:rPr>
        <w:t>associated with a thing previously mentioned</w:t>
      </w:r>
      <w:r w:rsidRPr="005531F7">
        <w:rPr>
          <w:sz w:val="16"/>
        </w:rPr>
        <w:t xml:space="preserve"> or easily identified: turn the camera on its side</w:t>
      </w:r>
    </w:p>
    <w:p w:rsidR="008A7188" w:rsidRPr="005531F7" w:rsidRDefault="008A7188" w:rsidP="008A7188">
      <w:pPr>
        <w:rPr>
          <w:sz w:val="16"/>
        </w:rPr>
      </w:pPr>
      <w:r w:rsidRPr="005531F7">
        <w:rPr>
          <w:sz w:val="16"/>
        </w:rPr>
        <w:t xml:space="preserve">    </w:t>
      </w:r>
      <w:proofErr w:type="gramStart"/>
      <w:r w:rsidRPr="005531F7">
        <w:rPr>
          <w:sz w:val="16"/>
        </w:rPr>
        <w:t>he</w:t>
      </w:r>
      <w:proofErr w:type="gramEnd"/>
      <w:r w:rsidRPr="005531F7">
        <w:rPr>
          <w:sz w:val="16"/>
        </w:rPr>
        <w:t xml:space="preserve"> chose the area for its atmosphere</w:t>
      </w:r>
    </w:p>
    <w:p w:rsidR="008A7188" w:rsidRPr="005531F7" w:rsidRDefault="008A7188" w:rsidP="008A7188">
      <w:pPr>
        <w:rPr>
          <w:sz w:val="16"/>
        </w:rPr>
      </w:pPr>
    </w:p>
    <w:p w:rsidR="008A7188" w:rsidRPr="005531F7" w:rsidRDefault="008A7188" w:rsidP="008A7188"/>
    <w:p w:rsidR="008A7188" w:rsidRPr="005531F7" w:rsidRDefault="008A7188" w:rsidP="008A7188">
      <w:pPr>
        <w:rPr>
          <w:b/>
        </w:rPr>
      </w:pPr>
      <w:r w:rsidRPr="005531F7">
        <w:rPr>
          <w:b/>
        </w:rPr>
        <w:t>Its can mean relating to</w:t>
      </w:r>
    </w:p>
    <w:p w:rsidR="008A7188" w:rsidRPr="005531F7" w:rsidRDefault="008A7188" w:rsidP="008A7188">
      <w:r w:rsidRPr="005531F7">
        <w:rPr>
          <w:b/>
        </w:rPr>
        <w:t xml:space="preserve">Macmillan Dictionary, No Date </w:t>
      </w:r>
      <w:proofErr w:type="gramStart"/>
      <w:r w:rsidRPr="005531F7">
        <w:t>–(</w:t>
      </w:r>
      <w:proofErr w:type="gramEnd"/>
      <w:r w:rsidRPr="005531F7">
        <w:t xml:space="preserve">“Its” </w:t>
      </w:r>
      <w:hyperlink r:id="rId27" w:history="1">
        <w:r w:rsidRPr="005531F7">
          <w:t>http://www.macmillandictionary.com/dictionary/american/its</w:t>
        </w:r>
      </w:hyperlink>
      <w:r w:rsidRPr="005531F7">
        <w:t>)</w:t>
      </w:r>
    </w:p>
    <w:p w:rsidR="008A7188" w:rsidRPr="005531F7" w:rsidRDefault="008A7188" w:rsidP="008A7188"/>
    <w:p w:rsidR="008A7188" w:rsidRPr="005531F7" w:rsidRDefault="008A7188" w:rsidP="008A7188">
      <w:pPr>
        <w:rPr>
          <w:sz w:val="16"/>
        </w:rPr>
      </w:pPr>
      <w:r w:rsidRPr="005531F7">
        <w:rPr>
          <w:sz w:val="16"/>
        </w:rPr>
        <w:t xml:space="preserve"> </w:t>
      </w:r>
      <w:proofErr w:type="spellStart"/>
      <w:proofErr w:type="gramStart"/>
      <w:r w:rsidRPr="005531F7">
        <w:rPr>
          <w:u w:val="single"/>
        </w:rPr>
        <w:t>Its</w:t>
      </w:r>
      <w:proofErr w:type="spellEnd"/>
      <w:r w:rsidRPr="005531F7">
        <w:rPr>
          <w:u w:val="single"/>
        </w:rPr>
        <w:t xml:space="preserve"> is</w:t>
      </w:r>
      <w:proofErr w:type="gramEnd"/>
      <w:r w:rsidRPr="005531F7">
        <w:rPr>
          <w:u w:val="single"/>
        </w:rPr>
        <w:t xml:space="preserve"> the possessive form</w:t>
      </w:r>
      <w:r w:rsidRPr="005531F7">
        <w:rPr>
          <w:sz w:val="16"/>
        </w:rPr>
        <w:t xml:space="preserve"> of it. </w:t>
      </w:r>
    </w:p>
    <w:p w:rsidR="008A7188" w:rsidRDefault="008A7188" w:rsidP="008A7188">
      <w:pPr>
        <w:rPr>
          <w:sz w:val="16"/>
        </w:rPr>
      </w:pPr>
      <w:r w:rsidRPr="005531F7">
        <w:rPr>
          <w:sz w:val="16"/>
        </w:rPr>
        <w:t xml:space="preserve"> 1 </w:t>
      </w:r>
      <w:r w:rsidRPr="005531F7">
        <w:rPr>
          <w:u w:val="single"/>
        </w:rPr>
        <w:t xml:space="preserve">belonging or relating to a thing, </w:t>
      </w:r>
      <w:r w:rsidRPr="005531F7">
        <w:rPr>
          <w:sz w:val="16"/>
        </w:rPr>
        <w:t xml:space="preserve">idea, place, animal, etc. </w:t>
      </w:r>
      <w:r w:rsidRPr="005531F7">
        <w:rPr>
          <w:u w:val="single"/>
        </w:rPr>
        <w:t>when it has already been mentioned or when it is obvious which one</w:t>
      </w:r>
      <w:r w:rsidRPr="005531F7">
        <w:rPr>
          <w:sz w:val="16"/>
        </w:rPr>
        <w:t xml:space="preserve"> you are referring to </w:t>
      </w:r>
    </w:p>
    <w:p w:rsidR="00364D4C" w:rsidRDefault="00364D4C" w:rsidP="008A7188">
      <w:pPr>
        <w:rPr>
          <w:sz w:val="16"/>
        </w:rPr>
      </w:pPr>
    </w:p>
    <w:p w:rsidR="00364D4C" w:rsidRDefault="00364D4C" w:rsidP="008A7188">
      <w:pPr>
        <w:rPr>
          <w:sz w:val="16"/>
        </w:rPr>
      </w:pPr>
    </w:p>
    <w:p w:rsidR="008E2AEC" w:rsidRDefault="008E2AEC" w:rsidP="00FA1FCF">
      <w:pPr>
        <w:pStyle w:val="Heading2"/>
      </w:pPr>
    </w:p>
    <w:p w:rsidR="00FA1FCF" w:rsidRDefault="00FA1FCF" w:rsidP="00FA1FCF">
      <w:pPr>
        <w:pStyle w:val="Heading2"/>
      </w:pPr>
      <w:bookmarkStart w:id="56" w:name="_Toc389816525"/>
      <w:r>
        <w:lastRenderedPageBreak/>
        <w:t>Non-Military</w:t>
      </w:r>
      <w:bookmarkEnd w:id="56"/>
    </w:p>
    <w:p w:rsidR="00364D4C" w:rsidRDefault="00364D4C" w:rsidP="00364D4C">
      <w:pPr>
        <w:pStyle w:val="Heading3"/>
      </w:pPr>
      <w:bookmarkStart w:id="57" w:name="_Toc389816526"/>
      <w:r>
        <w:lastRenderedPageBreak/>
        <w:t>Non-Military = No involvement</w:t>
      </w:r>
      <w:bookmarkEnd w:id="57"/>
    </w:p>
    <w:p w:rsidR="00364D4C" w:rsidRDefault="00364D4C" w:rsidP="00364D4C"/>
    <w:p w:rsidR="00364D4C" w:rsidRPr="00364D4C" w:rsidRDefault="00364D4C" w:rsidP="00364D4C">
      <w:pPr>
        <w:rPr>
          <w:rStyle w:val="StyleStyleBold12pt"/>
        </w:rPr>
      </w:pPr>
      <w:proofErr w:type="gramStart"/>
      <w:r w:rsidRPr="00364D4C">
        <w:rPr>
          <w:rStyle w:val="StyleStyleBold12pt"/>
        </w:rPr>
        <w:t xml:space="preserve">Non-military means </w:t>
      </w:r>
      <w:r>
        <w:rPr>
          <w:rStyle w:val="StyleStyleBold12pt"/>
        </w:rPr>
        <w:t>not belonging to, characteristic of, or involving armed forces.</w:t>
      </w:r>
      <w:proofErr w:type="gramEnd"/>
    </w:p>
    <w:p w:rsidR="00364D4C" w:rsidRPr="00364D4C" w:rsidRDefault="00364D4C" w:rsidP="00364D4C">
      <w:r w:rsidRPr="00364D4C">
        <w:rPr>
          <w:rStyle w:val="StyleStyleBold12pt"/>
        </w:rPr>
        <w:t xml:space="preserve">Oxford Dictionaries, 2014 </w:t>
      </w:r>
      <w:r>
        <w:t>[</w:t>
      </w:r>
      <w:r w:rsidRPr="00364D4C">
        <w:t>http://www.oxforddictionaries.com/us/definition/american_english/nonmilitary</w:t>
      </w:r>
      <w:r>
        <w:t>]</w:t>
      </w:r>
    </w:p>
    <w:p w:rsidR="008A7188" w:rsidRDefault="008A7188" w:rsidP="008A7188"/>
    <w:p w:rsidR="00364D4C" w:rsidRPr="00364D4C" w:rsidRDefault="00364D4C" w:rsidP="00364D4C">
      <w:pPr>
        <w:rPr>
          <w:rStyle w:val="StyleBoldUnderline"/>
        </w:rPr>
      </w:pPr>
      <w:r w:rsidRPr="00364D4C">
        <w:rPr>
          <w:rStyle w:val="StyleBoldUnderline"/>
        </w:rPr>
        <w:t>ADJECTIVE</w:t>
      </w:r>
    </w:p>
    <w:p w:rsidR="00364D4C" w:rsidRDefault="00364D4C" w:rsidP="00364D4C">
      <w:pPr>
        <w:rPr>
          <w:rStyle w:val="StyleBoldUnderline"/>
        </w:rPr>
      </w:pPr>
      <w:r w:rsidRPr="00364D4C">
        <w:rPr>
          <w:rStyle w:val="StyleBoldUnderline"/>
        </w:rPr>
        <w:t>Not belonging to, characteristic of, or involving the armed forces; civilian:</w:t>
      </w:r>
      <w:r>
        <w:rPr>
          <w:rStyle w:val="StyleBoldUnderline"/>
        </w:rPr>
        <w:t xml:space="preserve"> “</w:t>
      </w:r>
      <w:r w:rsidRPr="00364D4C">
        <w:rPr>
          <w:rStyle w:val="StyleBoldUnderline"/>
        </w:rPr>
        <w:t>the widespread destruction of nonmilitary targets</w:t>
      </w:r>
      <w:r>
        <w:rPr>
          <w:rStyle w:val="StyleBoldUnderline"/>
        </w:rPr>
        <w:t>”</w:t>
      </w:r>
    </w:p>
    <w:p w:rsidR="00364D4C" w:rsidRDefault="00364D4C" w:rsidP="00364D4C">
      <w:pPr>
        <w:rPr>
          <w:rStyle w:val="StyleBoldUnderline"/>
        </w:rPr>
      </w:pPr>
    </w:p>
    <w:p w:rsidR="00FA1FCF" w:rsidRDefault="00FA1FCF" w:rsidP="00FA1FCF">
      <w:pPr>
        <w:pStyle w:val="Heading3"/>
      </w:pPr>
      <w:bookmarkStart w:id="58" w:name="_Toc389816527"/>
      <w:proofErr w:type="spellStart"/>
      <w:r w:rsidRPr="00FA1FCF">
        <w:lastRenderedPageBreak/>
        <w:t>Non military</w:t>
      </w:r>
      <w:proofErr w:type="spellEnd"/>
      <w:r w:rsidRPr="00FA1FCF">
        <w:t xml:space="preserve"> = Not Associated</w:t>
      </w:r>
      <w:bookmarkEnd w:id="58"/>
    </w:p>
    <w:p w:rsidR="00FA1FCF" w:rsidRDefault="00FA1FCF" w:rsidP="00FA1FCF"/>
    <w:p w:rsidR="00FA1FCF" w:rsidRPr="00FA1FCF" w:rsidRDefault="00FA1FCF" w:rsidP="00FA1FCF">
      <w:r>
        <w:t xml:space="preserve">Nonmilitary means the </w:t>
      </w:r>
      <w:proofErr w:type="spellStart"/>
      <w:r>
        <w:t>aff</w:t>
      </w:r>
      <w:proofErr w:type="spellEnd"/>
      <w:r>
        <w:t xml:space="preserve"> can’t be ASSOCIATED with soldiers or the military</w:t>
      </w:r>
    </w:p>
    <w:p w:rsidR="00364D4C" w:rsidRPr="00364D4C" w:rsidRDefault="00364D4C" w:rsidP="00364D4C">
      <w:r w:rsidRPr="00364D4C">
        <w:rPr>
          <w:rStyle w:val="StyleStyleBold12pt"/>
        </w:rPr>
        <w:t xml:space="preserve">Free dictionary 2014 </w:t>
      </w:r>
      <w:r w:rsidRPr="00364D4C">
        <w:t>[http://www.thefreedictionary.com/nonmilitary]</w:t>
      </w:r>
    </w:p>
    <w:p w:rsidR="00364D4C" w:rsidRDefault="00364D4C" w:rsidP="00364D4C">
      <w:pPr>
        <w:rPr>
          <w:rStyle w:val="StyleBoldUnderline"/>
        </w:rPr>
      </w:pPr>
    </w:p>
    <w:p w:rsidR="00364D4C" w:rsidRPr="00364D4C" w:rsidRDefault="00364D4C" w:rsidP="00364D4C">
      <w:pPr>
        <w:rPr>
          <w:rStyle w:val="StyleBoldUnderline"/>
        </w:rPr>
      </w:pPr>
      <w:proofErr w:type="gramStart"/>
      <w:r>
        <w:rPr>
          <w:rFonts w:ascii="Arial" w:hAnsi="Arial" w:cs="Arial"/>
          <w:b/>
          <w:bCs/>
          <w:color w:val="000000"/>
          <w:sz w:val="20"/>
          <w:szCs w:val="20"/>
          <w:shd w:val="clear" w:color="auto" w:fill="FFFFFF"/>
        </w:rPr>
        <w:t>nonmilitary</w:t>
      </w:r>
      <w:proofErr w:type="gramEnd"/>
      <w:r>
        <w:rPr>
          <w:rStyle w:val="apple-converted-space"/>
          <w:rFonts w:ascii="Arial" w:hAnsi="Arial" w:cs="Arial"/>
          <w:color w:val="000000"/>
          <w:sz w:val="20"/>
          <w:szCs w:val="20"/>
          <w:shd w:val="clear" w:color="auto" w:fill="FFFFFF"/>
        </w:rPr>
        <w:t> </w:t>
      </w:r>
      <w:r w:rsidRPr="00364D4C">
        <w:rPr>
          <w:rStyle w:val="StyleBoldUnderline"/>
        </w:rPr>
        <w:t>- not associated with soldiers or the military</w:t>
      </w:r>
      <w:r>
        <w:rPr>
          <w:rFonts w:ascii="Arial" w:hAnsi="Arial" w:cs="Arial"/>
          <w:color w:val="000000"/>
          <w:sz w:val="20"/>
          <w:szCs w:val="20"/>
          <w:shd w:val="clear" w:color="auto" w:fill="FFFFFF"/>
        </w:rPr>
        <w:t>; "unmilitary circles of government"; "fatigue duty involves nonmilitary labor"</w:t>
      </w:r>
    </w:p>
    <w:p w:rsidR="00364D4C" w:rsidRDefault="00364D4C" w:rsidP="008A7188"/>
    <w:p w:rsidR="002475CD" w:rsidRDefault="002475CD" w:rsidP="008A7188"/>
    <w:p w:rsidR="002475CD" w:rsidRDefault="002475CD" w:rsidP="008A7188"/>
    <w:p w:rsidR="00DC74F5" w:rsidRDefault="00DC74F5" w:rsidP="008E2AEC">
      <w:pPr>
        <w:pStyle w:val="Heading2"/>
      </w:pPr>
    </w:p>
    <w:p w:rsidR="00DC635F" w:rsidRDefault="00DC635F" w:rsidP="00DC635F">
      <w:pPr>
        <w:pStyle w:val="Heading2"/>
      </w:pPr>
      <w:bookmarkStart w:id="59" w:name="_Toc389816528"/>
      <w:r>
        <w:lastRenderedPageBreak/>
        <w:t>Exploration</w:t>
      </w:r>
      <w:bookmarkEnd w:id="59"/>
    </w:p>
    <w:p w:rsidR="00DC635F" w:rsidRDefault="00DC635F" w:rsidP="00DC635F"/>
    <w:p w:rsidR="00DC635F" w:rsidRDefault="00DC635F" w:rsidP="00DC635F"/>
    <w:p w:rsidR="00DC635F" w:rsidRDefault="00DC635F" w:rsidP="00DC635F">
      <w:pPr>
        <w:pStyle w:val="Heading3"/>
      </w:pPr>
      <w:bookmarkStart w:id="60" w:name="_Toc389816529"/>
      <w:r>
        <w:lastRenderedPageBreak/>
        <w:t>Exploration = breadth of knowledge</w:t>
      </w:r>
      <w:bookmarkEnd w:id="60"/>
    </w:p>
    <w:p w:rsidR="00DC635F" w:rsidRPr="0033318C" w:rsidRDefault="00DC635F" w:rsidP="00DC635F"/>
    <w:p w:rsidR="00DC635F" w:rsidRPr="00C47DC6" w:rsidRDefault="00DC635F" w:rsidP="00DC635F">
      <w:pPr>
        <w:rPr>
          <w:rStyle w:val="StyleStyleBold12pt"/>
        </w:rPr>
      </w:pPr>
      <w:r w:rsidRPr="00C47DC6">
        <w:rPr>
          <w:rStyle w:val="StyleStyleBold12pt"/>
        </w:rPr>
        <w:t>Exploration expands the BRE</w:t>
      </w:r>
      <w:r>
        <w:rPr>
          <w:rStyle w:val="StyleStyleBold12pt"/>
        </w:rPr>
        <w:t>A</w:t>
      </w:r>
      <w:r w:rsidRPr="00C47DC6">
        <w:rPr>
          <w:rStyle w:val="StyleStyleBold12pt"/>
        </w:rPr>
        <w:t>DTH of knowledge about the oceans—distinct from research.</w:t>
      </w:r>
    </w:p>
    <w:p w:rsidR="00DC635F" w:rsidRPr="00C47DC6" w:rsidRDefault="00DC635F" w:rsidP="00DC635F">
      <w:r w:rsidRPr="00C47DC6">
        <w:rPr>
          <w:rStyle w:val="StyleStyleBold12pt"/>
        </w:rPr>
        <w:t xml:space="preserve">NOAA office of EXPLORATION AND RESEARCH, 2014 </w:t>
      </w:r>
      <w:r>
        <w:t>[</w:t>
      </w:r>
      <w:r w:rsidRPr="00C47DC6">
        <w:t>http://explore.noaa.gov/</w:t>
      </w:r>
      <w:r>
        <w:t>]</w:t>
      </w:r>
    </w:p>
    <w:p w:rsidR="00DC635F" w:rsidRDefault="00DC635F" w:rsidP="00DC635F"/>
    <w:p w:rsidR="00DC635F" w:rsidRPr="00C47DC6" w:rsidRDefault="00DC635F" w:rsidP="00DC635F">
      <w:r w:rsidRPr="00C47DC6">
        <w:rPr>
          <w:rStyle w:val="Emphasis"/>
        </w:rPr>
        <w:t>Exploration</w:t>
      </w:r>
      <w:r w:rsidRPr="00C47DC6">
        <w:rPr>
          <w:rStyle w:val="StyleBoldUnderline"/>
        </w:rPr>
        <w:t xml:space="preserve"> advances the </w:t>
      </w:r>
      <w:r w:rsidRPr="00C47DC6">
        <w:rPr>
          <w:rStyle w:val="Emphasis"/>
        </w:rPr>
        <w:t>breadth</w:t>
      </w:r>
      <w:r w:rsidRPr="00C47DC6">
        <w:rPr>
          <w:rStyle w:val="StyleBoldUnderline"/>
        </w:rPr>
        <w:t xml:space="preserve"> of knowledge and </w:t>
      </w:r>
      <w:r w:rsidRPr="00C47DC6">
        <w:rPr>
          <w:rStyle w:val="Emphasis"/>
        </w:rPr>
        <w:t>Research</w:t>
      </w:r>
      <w:r w:rsidRPr="00C47DC6">
        <w:rPr>
          <w:rStyle w:val="StyleBoldUnderline"/>
        </w:rPr>
        <w:t xml:space="preserve"> advances the </w:t>
      </w:r>
      <w:r w:rsidRPr="00C47DC6">
        <w:rPr>
          <w:rStyle w:val="Emphasis"/>
        </w:rPr>
        <w:t>depth</w:t>
      </w:r>
      <w:r w:rsidRPr="00C47DC6">
        <w:rPr>
          <w:rStyle w:val="StyleBoldUnderline"/>
        </w:rPr>
        <w:t xml:space="preserve"> of knowledge</w:t>
      </w:r>
      <w:r w:rsidRPr="00C47DC6">
        <w:t>.</w:t>
      </w:r>
    </w:p>
    <w:p w:rsidR="00DC635F" w:rsidRPr="00C47DC6" w:rsidRDefault="00DC635F" w:rsidP="00DC635F">
      <w:r w:rsidRPr="00C47DC6">
        <w:t>Vision Statement:  The Office of Ocean Exploration and Research catalyzes discovery to transform understanding of the global ocean.</w:t>
      </w:r>
    </w:p>
    <w:p w:rsidR="00DC635F" w:rsidRPr="00C47DC6" w:rsidRDefault="00DC635F" w:rsidP="00DC635F">
      <w:r w:rsidRPr="00C47DC6">
        <w:t xml:space="preserve">Mission Statement:  OER explores the ocean to enhance research, policy and management decisions, to develop new lines of scientific inquiry, </w:t>
      </w:r>
      <w:r w:rsidRPr="00C47DC6">
        <w:rPr>
          <w:rStyle w:val="StyleBoldUnderline"/>
        </w:rPr>
        <w:t>and to advise NOAA and the Nation on critical issues by:</w:t>
      </w:r>
    </w:p>
    <w:p w:rsidR="00DC635F" w:rsidRPr="00C47DC6" w:rsidRDefault="00DC635F" w:rsidP="00DC635F">
      <w:pPr>
        <w:rPr>
          <w:rStyle w:val="StyleBoldUnderline"/>
        </w:rPr>
      </w:pPr>
      <w:r w:rsidRPr="00C47DC6">
        <w:rPr>
          <w:rStyle w:val="StyleBoldUnderline"/>
        </w:rPr>
        <w:t>Leading partnerships to accomplish national ocean exploration goals;</w:t>
      </w:r>
    </w:p>
    <w:p w:rsidR="00DC635F" w:rsidRPr="00C47DC6" w:rsidRDefault="00DC635F" w:rsidP="00DC635F">
      <w:pPr>
        <w:rPr>
          <w:rStyle w:val="StyleBoldUnderline"/>
        </w:rPr>
      </w:pPr>
      <w:r w:rsidRPr="00C47DC6">
        <w:rPr>
          <w:rStyle w:val="StyleBoldUnderline"/>
        </w:rPr>
        <w:t>Conducting interdisciplinary baseline characterizations of unknown or poorly-known ocean areas, processes, and resources;</w:t>
      </w:r>
    </w:p>
    <w:p w:rsidR="00DC635F" w:rsidRPr="00C47DC6" w:rsidRDefault="00DC635F" w:rsidP="00DC635F">
      <w:r w:rsidRPr="00C47DC6">
        <w:t>Increasing the pace, scope, and efficiency of exploration and research to improve the technical capability of the United States marine science community; and</w:t>
      </w:r>
    </w:p>
    <w:p w:rsidR="00DC635F" w:rsidRDefault="00DC635F" w:rsidP="00DC635F">
      <w:r w:rsidRPr="00C47DC6">
        <w:t>Engaging and educating audiences in ocean exploration through innovative means.</w:t>
      </w:r>
    </w:p>
    <w:p w:rsidR="00DC635F" w:rsidRDefault="00DC635F" w:rsidP="00DC635F"/>
    <w:p w:rsidR="00DC635F" w:rsidRDefault="00DC635F" w:rsidP="00DC635F">
      <w:pPr>
        <w:pStyle w:val="Heading3"/>
      </w:pPr>
      <w:bookmarkStart w:id="61" w:name="_Toc389816530"/>
      <w:r>
        <w:lastRenderedPageBreak/>
        <w:t>Exploration = must be public knowledge/non-commercial</w:t>
      </w:r>
      <w:bookmarkEnd w:id="61"/>
    </w:p>
    <w:p w:rsidR="00DC635F" w:rsidRPr="0033318C" w:rsidRDefault="00DC635F" w:rsidP="00DC635F"/>
    <w:p w:rsidR="00DC635F" w:rsidRPr="0033318C" w:rsidRDefault="00DC635F" w:rsidP="00DC635F">
      <w:pPr>
        <w:rPr>
          <w:rStyle w:val="StyleStyleBold12pt"/>
        </w:rPr>
      </w:pPr>
      <w:r w:rsidRPr="0033318C">
        <w:rPr>
          <w:rStyle w:val="StyleStyleBold12pt"/>
        </w:rPr>
        <w:t>Exploration must be collaborative and public-knowledge oriented</w:t>
      </w:r>
    </w:p>
    <w:p w:rsidR="00DC635F" w:rsidRDefault="00DC635F" w:rsidP="00DC635F">
      <w:r w:rsidRPr="0033318C">
        <w:rPr>
          <w:rStyle w:val="StyleStyleBold12pt"/>
        </w:rPr>
        <w:t xml:space="preserve">NOAA, 2014 </w:t>
      </w:r>
      <w:r>
        <w:t>[</w:t>
      </w:r>
      <w:r w:rsidRPr="0033318C">
        <w:t>http://oceanexplorer.noaa.gov/oceanexploration2020/about.html</w:t>
      </w:r>
      <w:r>
        <w:t>]</w:t>
      </w:r>
    </w:p>
    <w:p w:rsidR="00DC635F" w:rsidRDefault="00DC635F" w:rsidP="00DC635F"/>
    <w:p w:rsidR="00DC635F" w:rsidRPr="0033318C" w:rsidRDefault="00DC635F" w:rsidP="00DC635F">
      <w:r w:rsidRPr="0033318C">
        <w:rPr>
          <w:rStyle w:val="StyleBoldUnderline"/>
        </w:rPr>
        <w:t>Title XII of Public Law 111-11 officially established the NOAA ocean exploration program</w:t>
      </w:r>
      <w:r>
        <w:rPr>
          <w:rFonts w:ascii="Verdana" w:hAnsi="Verdana"/>
          <w:color w:val="000000"/>
          <w:sz w:val="20"/>
          <w:szCs w:val="20"/>
          <w:shd w:val="clear" w:color="auto" w:fill="FFFFFF"/>
        </w:rPr>
        <w:t xml:space="preserve"> in March 2009. </w:t>
      </w:r>
      <w:r w:rsidRPr="0033318C">
        <w:rPr>
          <w:rStyle w:val="StyleBoldUnderline"/>
        </w:rPr>
        <w:t>This law requires NOAA to consult with the other federal agencies involved in ocean exploration, as well as external stakeholders, to establish a "coordinated national ocean exploration program"</w:t>
      </w:r>
      <w:r>
        <w:rPr>
          <w:rFonts w:ascii="Verdana" w:hAnsi="Verdana"/>
          <w:color w:val="000000"/>
          <w:sz w:val="20"/>
          <w:szCs w:val="20"/>
          <w:shd w:val="clear" w:color="auto" w:fill="FFFFFF"/>
        </w:rPr>
        <w:t xml:space="preserve"> </w:t>
      </w:r>
      <w:r w:rsidRPr="0033318C">
        <w:rPr>
          <w:rStyle w:val="StyleBoldUnderline"/>
        </w:rPr>
        <w:t>that promotes data management and sharing, public understanding, and technology development and transfer</w:t>
      </w:r>
      <w:r>
        <w:rPr>
          <w:rFonts w:ascii="Verdana" w:hAnsi="Verdana"/>
          <w:color w:val="000000"/>
          <w:sz w:val="20"/>
          <w:szCs w:val="20"/>
          <w:shd w:val="clear" w:color="auto" w:fill="FFFFFF"/>
        </w:rPr>
        <w:t xml:space="preserve">. The law also requires NOAA to organize an "ocean exploration forum </w:t>
      </w:r>
      <w:r w:rsidRPr="0033318C">
        <w:rPr>
          <w:rStyle w:val="StyleBoldUnderline"/>
        </w:rPr>
        <w:t>to encourage partnerships and promote collaboration among experts and other stakeholders to enhance the scientific and technical expertise</w:t>
      </w:r>
      <w:r>
        <w:rPr>
          <w:rFonts w:ascii="Verdana" w:hAnsi="Verdana"/>
          <w:color w:val="000000"/>
          <w:sz w:val="20"/>
          <w:szCs w:val="20"/>
          <w:shd w:val="clear" w:color="auto" w:fill="FFFFFF"/>
        </w:rPr>
        <w:t xml:space="preserve"> and relevance of the national program."</w:t>
      </w:r>
    </w:p>
    <w:p w:rsidR="00DC635F" w:rsidRDefault="00DC635F" w:rsidP="00DC635F"/>
    <w:p w:rsidR="00FF313A" w:rsidRDefault="00FF313A" w:rsidP="00FF313A">
      <w:pPr>
        <w:pStyle w:val="Heading3"/>
      </w:pPr>
      <w:bookmarkStart w:id="62" w:name="_Toc389816531"/>
      <w:r>
        <w:lastRenderedPageBreak/>
        <w:t xml:space="preserve">Exploration:  Inclusive </w:t>
      </w:r>
      <w:proofErr w:type="spellStart"/>
      <w:r>
        <w:t>govt</w:t>
      </w:r>
      <w:proofErr w:type="spellEnd"/>
      <w:r>
        <w:t xml:space="preserve"> definition</w:t>
      </w:r>
      <w:bookmarkEnd w:id="62"/>
    </w:p>
    <w:p w:rsidR="00FF313A" w:rsidRPr="00FF313A" w:rsidRDefault="00FF313A" w:rsidP="00DC635F">
      <w:pPr>
        <w:rPr>
          <w:rStyle w:val="StyleStyleBold12pt"/>
        </w:rPr>
      </w:pPr>
      <w:r w:rsidRPr="00FF313A">
        <w:rPr>
          <w:rStyle w:val="StyleStyleBold12pt"/>
        </w:rPr>
        <w:t>Exploration—NOAA definition</w:t>
      </w:r>
    </w:p>
    <w:p w:rsidR="00DC635F" w:rsidRPr="00FF313A" w:rsidRDefault="00DC635F" w:rsidP="00FF313A">
      <w:r w:rsidRPr="00FF313A">
        <w:rPr>
          <w:rStyle w:val="StyleStyleBold12pt"/>
        </w:rPr>
        <w:t>NOAA, 2014</w:t>
      </w:r>
      <w:r w:rsidR="00FF313A" w:rsidRPr="00FF313A">
        <w:t xml:space="preserve"> [http://www.noaa.gov/ocean.html]</w:t>
      </w:r>
    </w:p>
    <w:p w:rsidR="00DC635F" w:rsidRPr="00FF313A" w:rsidRDefault="00FF313A" w:rsidP="00FF313A">
      <w:r>
        <w:t xml:space="preserve"> </w:t>
      </w:r>
      <w:r w:rsidR="00DC635F" w:rsidRPr="00FF313A">
        <w:t>Exploration and Research</w:t>
      </w:r>
    </w:p>
    <w:p w:rsidR="00DC635F" w:rsidRPr="00DC635F" w:rsidRDefault="00DC635F" w:rsidP="00DC635F">
      <w:pPr>
        <w:rPr>
          <w:rStyle w:val="StyleBoldUnderline"/>
        </w:rPr>
      </w:pPr>
      <w:r w:rsidRPr="00DC635F">
        <w:rPr>
          <w:rStyle w:val="StyleBoldUnderline"/>
        </w:rPr>
        <w:t>NOAA’s </w:t>
      </w:r>
      <w:hyperlink r:id="rId28" w:history="1">
        <w:r w:rsidRPr="00DC635F">
          <w:rPr>
            <w:rStyle w:val="Emphasis"/>
          </w:rPr>
          <w:t>Office of Ocean Exploration</w:t>
        </w:r>
      </w:hyperlink>
      <w:r w:rsidRPr="00DC635F">
        <w:t> and </w:t>
      </w:r>
      <w:hyperlink r:id="rId29" w:history="1">
        <w:r w:rsidRPr="00DC635F">
          <w:rPr>
            <w:rStyle w:val="Hyperlink"/>
          </w:rPr>
          <w:t>Research Program</w:t>
        </w:r>
      </w:hyperlink>
      <w:r w:rsidRPr="00DC635F">
        <w:t> </w:t>
      </w:r>
      <w:r w:rsidRPr="00DC635F">
        <w:rPr>
          <w:rStyle w:val="StyleBoldUnderline"/>
        </w:rPr>
        <w:t>explores the unknown ocean, using and developing advanced technology for discoveries including new undersea habitats, communities, species, phenomena and greater understanding of ecosystems. NOAA led exploration is revealing clues to the origin of life on Earth, potential cures for human diseases, answers to help achieve sustainable use of resources, links to our maritime history, and information to help protect endangered species.</w:t>
      </w:r>
    </w:p>
    <w:p w:rsidR="00DC635F" w:rsidRPr="00C47DC6" w:rsidRDefault="00DC635F" w:rsidP="00DC635F"/>
    <w:p w:rsidR="00DC635F" w:rsidRDefault="00DC635F" w:rsidP="00DC635F"/>
    <w:p w:rsidR="00DC635F" w:rsidRDefault="00DC635F" w:rsidP="00DC635F">
      <w:pPr>
        <w:pStyle w:val="Heading3"/>
      </w:pPr>
      <w:bookmarkStart w:id="63" w:name="_Toc389816532"/>
      <w:r>
        <w:lastRenderedPageBreak/>
        <w:t>Exploration=examining/scientific</w:t>
      </w:r>
      <w:bookmarkEnd w:id="63"/>
    </w:p>
    <w:p w:rsidR="00DC635F" w:rsidRDefault="00DC635F" w:rsidP="00DC635F">
      <w:r w:rsidRPr="00DC74F5">
        <w:rPr>
          <w:rStyle w:val="StyleStyleBold12pt"/>
        </w:rPr>
        <w:t>Dictionary.com, 2014</w:t>
      </w:r>
      <w:r>
        <w:t xml:space="preserve"> [</w:t>
      </w:r>
      <w:r w:rsidRPr="00DC74F5">
        <w:t>http://dictionary.</w:t>
      </w:r>
      <w:r>
        <w:t>reference.com/browse/exploration]</w:t>
      </w:r>
    </w:p>
    <w:p w:rsidR="00DC635F" w:rsidRDefault="00DC635F" w:rsidP="00DC635F"/>
    <w:tbl>
      <w:tblPr>
        <w:tblW w:w="5000" w:type="pct"/>
        <w:shd w:val="clear" w:color="auto" w:fill="FFFFFF"/>
        <w:tblCellMar>
          <w:top w:w="45" w:type="dxa"/>
          <w:left w:w="45" w:type="dxa"/>
          <w:bottom w:w="45" w:type="dxa"/>
          <w:right w:w="45" w:type="dxa"/>
        </w:tblCellMar>
        <w:tblLook w:val="04A0" w:firstRow="1" w:lastRow="0" w:firstColumn="1" w:lastColumn="0" w:noHBand="0" w:noVBand="1"/>
      </w:tblPr>
      <w:tblGrid>
        <w:gridCol w:w="228"/>
        <w:gridCol w:w="9132"/>
      </w:tblGrid>
      <w:tr w:rsidR="00DC635F" w:rsidRPr="00DC74F5" w:rsidTr="00925E92">
        <w:tc>
          <w:tcPr>
            <w:tcW w:w="0" w:type="auto"/>
            <w:gridSpan w:val="2"/>
            <w:shd w:val="clear" w:color="auto" w:fill="FFFFFF"/>
            <w:tcMar>
              <w:top w:w="0" w:type="dxa"/>
              <w:left w:w="0" w:type="dxa"/>
              <w:bottom w:w="0" w:type="dxa"/>
              <w:right w:w="0" w:type="dxa"/>
            </w:tcMar>
            <w:hideMark/>
          </w:tcPr>
          <w:p w:rsidR="00DC635F" w:rsidRPr="00DC74F5" w:rsidRDefault="00DC635F" w:rsidP="00925E92">
            <w:pPr>
              <w:rPr>
                <w:rFonts w:ascii="Verdana" w:eastAsia="Times New Roman" w:hAnsi="Verdana" w:cs="Times New Roman"/>
                <w:color w:val="000000"/>
                <w:sz w:val="24"/>
                <w:szCs w:val="24"/>
              </w:rPr>
            </w:pPr>
            <w:r w:rsidRPr="00DC74F5">
              <w:rPr>
                <w:rFonts w:ascii="Verdana" w:eastAsia="Times New Roman" w:hAnsi="Verdana" w:cs="Times New Roman"/>
                <w:color w:val="000000"/>
                <w:sz w:val="24"/>
                <w:szCs w:val="24"/>
              </w:rPr>
              <w:t>— </w:t>
            </w:r>
            <w:r w:rsidRPr="00DC74F5">
              <w:rPr>
                <w:rFonts w:ascii="Verdana" w:eastAsia="Times New Roman" w:hAnsi="Verdana" w:cs="Times New Roman"/>
                <w:b/>
                <w:bCs/>
                <w:i/>
                <w:iCs/>
                <w:color w:val="000000"/>
                <w:sz w:val="24"/>
                <w:szCs w:val="24"/>
              </w:rPr>
              <w:t>n</w:t>
            </w:r>
          </w:p>
        </w:tc>
      </w:tr>
      <w:tr w:rsidR="00DC635F" w:rsidRPr="00DC74F5" w:rsidTr="00925E92">
        <w:tc>
          <w:tcPr>
            <w:tcW w:w="50" w:type="pct"/>
            <w:shd w:val="clear" w:color="auto" w:fill="FFFFFF"/>
            <w:tcMar>
              <w:top w:w="0" w:type="dxa"/>
              <w:left w:w="0" w:type="dxa"/>
              <w:bottom w:w="0" w:type="dxa"/>
              <w:right w:w="0" w:type="dxa"/>
            </w:tcMar>
            <w:hideMark/>
          </w:tcPr>
          <w:p w:rsidR="00DC635F" w:rsidRPr="00DC74F5" w:rsidRDefault="00DC635F" w:rsidP="00925E92">
            <w:pPr>
              <w:jc w:val="right"/>
              <w:rPr>
                <w:rFonts w:ascii="Verdana" w:eastAsia="Times New Roman" w:hAnsi="Verdana" w:cs="Times New Roman"/>
                <w:color w:val="000000"/>
                <w:sz w:val="24"/>
                <w:szCs w:val="24"/>
              </w:rPr>
            </w:pPr>
            <w:r w:rsidRPr="00DC74F5">
              <w:rPr>
                <w:rFonts w:ascii="Verdana" w:eastAsia="Times New Roman" w:hAnsi="Verdana" w:cs="Times New Roman"/>
                <w:color w:val="000000"/>
                <w:sz w:val="24"/>
                <w:szCs w:val="24"/>
              </w:rPr>
              <w:t>1.</w:t>
            </w:r>
          </w:p>
        </w:tc>
        <w:tc>
          <w:tcPr>
            <w:tcW w:w="0" w:type="auto"/>
            <w:shd w:val="clear" w:color="auto" w:fill="FFFFFF"/>
            <w:tcMar>
              <w:top w:w="0" w:type="dxa"/>
              <w:left w:w="0" w:type="dxa"/>
              <w:bottom w:w="0" w:type="dxa"/>
              <w:right w:w="0" w:type="dxa"/>
            </w:tcMar>
            <w:hideMark/>
          </w:tcPr>
          <w:p w:rsidR="00DC635F" w:rsidRPr="00DC74F5" w:rsidRDefault="00DC635F" w:rsidP="00925E92">
            <w:pPr>
              <w:rPr>
                <w:rFonts w:ascii="Verdana" w:eastAsia="Times New Roman" w:hAnsi="Verdana" w:cs="Times New Roman"/>
                <w:color w:val="000000"/>
                <w:sz w:val="24"/>
                <w:szCs w:val="24"/>
              </w:rPr>
            </w:pPr>
            <w:r w:rsidRPr="00DC74F5">
              <w:rPr>
                <w:rFonts w:ascii="Verdana" w:eastAsia="Times New Roman" w:hAnsi="Verdana" w:cs="Times New Roman"/>
                <w:color w:val="000000"/>
                <w:sz w:val="24"/>
                <w:szCs w:val="24"/>
              </w:rPr>
              <w:t>the act or process of exploring</w:t>
            </w:r>
          </w:p>
        </w:tc>
      </w:tr>
      <w:tr w:rsidR="00DC635F" w:rsidRPr="00DC74F5" w:rsidTr="00925E92">
        <w:tc>
          <w:tcPr>
            <w:tcW w:w="50" w:type="pct"/>
            <w:shd w:val="clear" w:color="auto" w:fill="FFFFFF"/>
            <w:tcMar>
              <w:top w:w="0" w:type="dxa"/>
              <w:left w:w="0" w:type="dxa"/>
              <w:bottom w:w="0" w:type="dxa"/>
              <w:right w:w="0" w:type="dxa"/>
            </w:tcMar>
            <w:hideMark/>
          </w:tcPr>
          <w:p w:rsidR="00DC635F" w:rsidRPr="00DC74F5" w:rsidRDefault="00DC635F" w:rsidP="00925E92">
            <w:pPr>
              <w:jc w:val="right"/>
              <w:rPr>
                <w:rFonts w:ascii="Verdana" w:eastAsia="Times New Roman" w:hAnsi="Verdana" w:cs="Times New Roman"/>
                <w:color w:val="000000"/>
                <w:sz w:val="24"/>
                <w:szCs w:val="24"/>
              </w:rPr>
            </w:pPr>
            <w:r w:rsidRPr="00DC74F5">
              <w:rPr>
                <w:rFonts w:ascii="Verdana" w:eastAsia="Times New Roman" w:hAnsi="Verdana" w:cs="Times New Roman"/>
                <w:color w:val="000000"/>
                <w:sz w:val="24"/>
                <w:szCs w:val="24"/>
              </w:rPr>
              <w:t>2.</w:t>
            </w:r>
          </w:p>
        </w:tc>
        <w:tc>
          <w:tcPr>
            <w:tcW w:w="0" w:type="auto"/>
            <w:shd w:val="clear" w:color="auto" w:fill="FFFFFF"/>
            <w:tcMar>
              <w:top w:w="0" w:type="dxa"/>
              <w:left w:w="0" w:type="dxa"/>
              <w:bottom w:w="0" w:type="dxa"/>
              <w:right w:w="0" w:type="dxa"/>
            </w:tcMar>
            <w:hideMark/>
          </w:tcPr>
          <w:p w:rsidR="00DC635F" w:rsidRPr="00DC74F5" w:rsidRDefault="00DC635F" w:rsidP="00925E92">
            <w:pPr>
              <w:rPr>
                <w:rFonts w:ascii="Verdana" w:eastAsia="Times New Roman" w:hAnsi="Verdana" w:cs="Times New Roman"/>
                <w:color w:val="000000"/>
                <w:sz w:val="24"/>
                <w:szCs w:val="24"/>
              </w:rPr>
            </w:pPr>
            <w:r w:rsidRPr="00DC74F5">
              <w:rPr>
                <w:rFonts w:ascii="Verdana" w:eastAsia="Times New Roman" w:hAnsi="Verdana" w:cs="Times New Roman"/>
                <w:i/>
                <w:iCs/>
                <w:color w:val="000000"/>
                <w:sz w:val="24"/>
                <w:szCs w:val="24"/>
              </w:rPr>
              <w:t>med </w:t>
            </w:r>
            <w:r w:rsidRPr="00DC74F5">
              <w:rPr>
                <w:rFonts w:ascii="Verdana" w:eastAsia="Times New Roman" w:hAnsi="Verdana" w:cs="Times New Roman"/>
                <w:color w:val="000000"/>
                <w:sz w:val="24"/>
                <w:szCs w:val="24"/>
              </w:rPr>
              <w:t> examination of an organ or part for diagnostic purposes</w:t>
            </w:r>
          </w:p>
        </w:tc>
      </w:tr>
      <w:tr w:rsidR="00DC635F" w:rsidRPr="00DC74F5" w:rsidTr="00925E92">
        <w:tc>
          <w:tcPr>
            <w:tcW w:w="50" w:type="pct"/>
            <w:shd w:val="clear" w:color="auto" w:fill="FFFFFF"/>
            <w:tcMar>
              <w:top w:w="0" w:type="dxa"/>
              <w:left w:w="0" w:type="dxa"/>
              <w:bottom w:w="0" w:type="dxa"/>
              <w:right w:w="0" w:type="dxa"/>
            </w:tcMar>
            <w:hideMark/>
          </w:tcPr>
          <w:p w:rsidR="00DC635F" w:rsidRPr="00DC74F5" w:rsidRDefault="00DC635F" w:rsidP="00925E92">
            <w:pPr>
              <w:jc w:val="right"/>
              <w:rPr>
                <w:rFonts w:ascii="Verdana" w:eastAsia="Times New Roman" w:hAnsi="Verdana" w:cs="Times New Roman"/>
                <w:color w:val="000000"/>
                <w:sz w:val="24"/>
                <w:szCs w:val="24"/>
              </w:rPr>
            </w:pPr>
            <w:r w:rsidRPr="00DC74F5">
              <w:rPr>
                <w:rFonts w:ascii="Verdana" w:eastAsia="Times New Roman" w:hAnsi="Verdana" w:cs="Times New Roman"/>
                <w:color w:val="000000"/>
                <w:sz w:val="24"/>
                <w:szCs w:val="24"/>
              </w:rPr>
              <w:t>3.</w:t>
            </w:r>
          </w:p>
        </w:tc>
        <w:tc>
          <w:tcPr>
            <w:tcW w:w="0" w:type="auto"/>
            <w:shd w:val="clear" w:color="auto" w:fill="FFFFFF"/>
            <w:tcMar>
              <w:top w:w="0" w:type="dxa"/>
              <w:left w:w="0" w:type="dxa"/>
              <w:bottom w:w="0" w:type="dxa"/>
              <w:right w:w="0" w:type="dxa"/>
            </w:tcMar>
            <w:hideMark/>
          </w:tcPr>
          <w:p w:rsidR="00DC635F" w:rsidRPr="00DC74F5" w:rsidRDefault="00DC635F" w:rsidP="00925E92">
            <w:pPr>
              <w:rPr>
                <w:rFonts w:ascii="Verdana" w:eastAsia="Times New Roman" w:hAnsi="Verdana" w:cs="Times New Roman"/>
                <w:color w:val="000000"/>
                <w:sz w:val="24"/>
                <w:szCs w:val="24"/>
              </w:rPr>
            </w:pPr>
            <w:r w:rsidRPr="00DC74F5">
              <w:rPr>
                <w:rFonts w:ascii="Verdana" w:eastAsia="Times New Roman" w:hAnsi="Verdana" w:cs="Times New Roman"/>
                <w:color w:val="000000"/>
                <w:sz w:val="24"/>
                <w:szCs w:val="24"/>
              </w:rPr>
              <w:t>an organized trip into unfamiliar regions, esp for scientific purposes; expedition</w:t>
            </w:r>
          </w:p>
        </w:tc>
      </w:tr>
    </w:tbl>
    <w:p w:rsidR="00DC635F" w:rsidRDefault="00DC635F" w:rsidP="00DC635F"/>
    <w:p w:rsidR="00DC635F" w:rsidRDefault="00DC635F" w:rsidP="00DC635F"/>
    <w:p w:rsidR="00DC635F" w:rsidRDefault="00DC635F" w:rsidP="00DC635F">
      <w:pPr>
        <w:pStyle w:val="Heading3"/>
      </w:pPr>
      <w:bookmarkStart w:id="64" w:name="_Toc389816533"/>
      <w:r w:rsidRPr="00DC635F">
        <w:lastRenderedPageBreak/>
        <w:t>Exploration = attempt to learn</w:t>
      </w:r>
      <w:bookmarkEnd w:id="64"/>
    </w:p>
    <w:p w:rsidR="00DC635F" w:rsidRDefault="00DC635F" w:rsidP="00DC635F">
      <w:r w:rsidRPr="00DC635F">
        <w:rPr>
          <w:rStyle w:val="StyleStyleBold12pt"/>
        </w:rPr>
        <w:t>Oxford Online, 2014</w:t>
      </w:r>
      <w:r>
        <w:t xml:space="preserve"> [</w:t>
      </w:r>
      <w:r w:rsidRPr="00DC635F">
        <w:t>http://www.oxforddictionaries.com/us/definition/american_english/exploration</w:t>
      </w:r>
      <w:r>
        <w:t>]</w:t>
      </w:r>
    </w:p>
    <w:p w:rsidR="00DC635F" w:rsidRPr="00DC635F" w:rsidRDefault="00DC635F" w:rsidP="00DC635F"/>
    <w:p w:rsidR="00DC635F" w:rsidRPr="00DC635F" w:rsidRDefault="00DC635F" w:rsidP="00DC635F">
      <w:r w:rsidRPr="00DC635F">
        <w:t>The action of traveling in or through an unfamiliar area in order to learn about it:</w:t>
      </w:r>
      <w:r>
        <w:t xml:space="preserve"> </w:t>
      </w:r>
      <w:r w:rsidRPr="00DC635F">
        <w:t>voyages of exploration</w:t>
      </w:r>
      <w:r>
        <w:t xml:space="preserve"> </w:t>
      </w:r>
      <w:r w:rsidRPr="00DC635F">
        <w:t>an exploration of the African interior</w:t>
      </w:r>
    </w:p>
    <w:p w:rsidR="00DC635F" w:rsidRDefault="00DC635F" w:rsidP="00DC635F"/>
    <w:p w:rsidR="00DC635F" w:rsidRPr="00DC635F" w:rsidRDefault="00DC635F" w:rsidP="00DC635F">
      <w:r w:rsidRPr="00DC635F">
        <w:t>1.1Thorough analysis of a subject or theme:</w:t>
      </w:r>
      <w:r>
        <w:t xml:space="preserve"> </w:t>
      </w:r>
      <w:r w:rsidRPr="00DC635F">
        <w:rPr>
          <w:rFonts w:ascii="Cambria" w:hAnsi="Cambria"/>
          <w:i/>
          <w:iCs/>
          <w:color w:val="000000"/>
          <w:sz w:val="26"/>
          <w:szCs w:val="26"/>
          <w:bdr w:val="none" w:sz="0" w:space="0" w:color="auto" w:frame="1"/>
          <w:shd w:val="clear" w:color="auto" w:fill="FFFFFF"/>
        </w:rPr>
        <w:t>an exploration of the religious dimensions of our lives</w:t>
      </w:r>
    </w:p>
    <w:p w:rsidR="008E2AEC" w:rsidRDefault="008E2AEC" w:rsidP="00364D4C">
      <w:pPr>
        <w:pStyle w:val="Heading2"/>
      </w:pPr>
    </w:p>
    <w:p w:rsidR="00364D4C" w:rsidRDefault="00364D4C" w:rsidP="00364D4C">
      <w:pPr>
        <w:pStyle w:val="Heading2"/>
      </w:pPr>
      <w:bookmarkStart w:id="65" w:name="_Toc389816534"/>
      <w:proofErr w:type="spellStart"/>
      <w:r>
        <w:lastRenderedPageBreak/>
        <w:t>And/Or</w:t>
      </w:r>
      <w:bookmarkEnd w:id="65"/>
      <w:proofErr w:type="spellEnd"/>
    </w:p>
    <w:p w:rsidR="00364D4C" w:rsidRPr="005531F7" w:rsidRDefault="00364D4C" w:rsidP="00364D4C">
      <w:pPr>
        <w:pStyle w:val="Heading3"/>
      </w:pPr>
      <w:bookmarkStart w:id="66" w:name="_Toc389816535"/>
      <w:proofErr w:type="spellStart"/>
      <w:r w:rsidRPr="005531F7">
        <w:lastRenderedPageBreak/>
        <w:t>And/Or</w:t>
      </w:r>
      <w:proofErr w:type="spellEnd"/>
      <w:r>
        <w:t xml:space="preserve"> means </w:t>
      </w:r>
      <w:proofErr w:type="spellStart"/>
      <w:proofErr w:type="gramStart"/>
      <w:r>
        <w:t>And/Or</w:t>
      </w:r>
      <w:bookmarkEnd w:id="66"/>
      <w:proofErr w:type="spellEnd"/>
      <w:proofErr w:type="gramEnd"/>
    </w:p>
    <w:p w:rsidR="00364D4C" w:rsidRPr="005531F7" w:rsidRDefault="00364D4C" w:rsidP="00364D4C"/>
    <w:p w:rsidR="00364D4C" w:rsidRPr="005531F7" w:rsidRDefault="00364D4C" w:rsidP="00364D4C">
      <w:pPr>
        <w:rPr>
          <w:b/>
        </w:rPr>
      </w:pPr>
      <w:r w:rsidRPr="005531F7">
        <w:rPr>
          <w:b/>
        </w:rPr>
        <w:t>And/or means both or one</w:t>
      </w:r>
    </w:p>
    <w:p w:rsidR="00364D4C" w:rsidRPr="005531F7" w:rsidRDefault="00364D4C" w:rsidP="00364D4C">
      <w:r w:rsidRPr="005531F7">
        <w:rPr>
          <w:b/>
        </w:rPr>
        <w:t>Merriam-Webster</w:t>
      </w:r>
      <w:r w:rsidRPr="005531F7">
        <w:t xml:space="preserve"> </w:t>
      </w:r>
      <w:proofErr w:type="gramStart"/>
      <w:r w:rsidRPr="005531F7">
        <w:t>( “</w:t>
      </w:r>
      <w:proofErr w:type="gramEnd"/>
      <w:r w:rsidRPr="005531F7">
        <w:t xml:space="preserve">And/or”, </w:t>
      </w:r>
      <w:hyperlink r:id="rId30" w:history="1">
        <w:r w:rsidRPr="005531F7">
          <w:rPr>
            <w:rStyle w:val="Hyperlink"/>
          </w:rPr>
          <w:t>http://www.merriam-webster.com/dictionary/and/or</w:t>
        </w:r>
      </w:hyperlink>
    </w:p>
    <w:p w:rsidR="00364D4C" w:rsidRPr="005531F7" w:rsidRDefault="00364D4C" w:rsidP="00364D4C">
      <w:pPr>
        <w:rPr>
          <w:b/>
        </w:rPr>
      </w:pPr>
    </w:p>
    <w:p w:rsidR="00364D4C" w:rsidRPr="005531F7" w:rsidRDefault="00364D4C" w:rsidP="00364D4C">
      <w:pPr>
        <w:rPr>
          <w:sz w:val="16"/>
        </w:rPr>
      </w:pPr>
      <w:r w:rsidRPr="005531F7">
        <w:rPr>
          <w:sz w:val="16"/>
        </w:rPr>
        <w:t>Definition of AND/OR</w:t>
      </w:r>
    </w:p>
    <w:p w:rsidR="00364D4C" w:rsidRPr="005531F7" w:rsidRDefault="00364D4C" w:rsidP="00364D4C">
      <w:pPr>
        <w:rPr>
          <w:sz w:val="16"/>
        </w:rPr>
      </w:pPr>
      <w:r w:rsidRPr="005531F7">
        <w:rPr>
          <w:sz w:val="16"/>
        </w:rPr>
        <w:t>—</w:t>
      </w:r>
      <w:r w:rsidRPr="005531F7">
        <w:rPr>
          <w:u w:val="single"/>
        </w:rPr>
        <w:t>used as a function word to indicate that two</w:t>
      </w:r>
      <w:r w:rsidRPr="005531F7">
        <w:rPr>
          <w:sz w:val="16"/>
        </w:rPr>
        <w:t xml:space="preserve"> words or </w:t>
      </w:r>
      <w:r w:rsidRPr="005531F7">
        <w:rPr>
          <w:u w:val="single"/>
        </w:rPr>
        <w:t>expressions are to be taken together or individually</w:t>
      </w:r>
      <w:r w:rsidRPr="005531F7">
        <w:rPr>
          <w:sz w:val="16"/>
        </w:rPr>
        <w:t xml:space="preserve"> &lt;language comprehension and/or production — David Crystal&gt; </w:t>
      </w:r>
    </w:p>
    <w:p w:rsidR="00364D4C" w:rsidRPr="005531F7" w:rsidRDefault="00364D4C" w:rsidP="00364D4C">
      <w:pPr>
        <w:rPr>
          <w:sz w:val="16"/>
        </w:rPr>
      </w:pPr>
    </w:p>
    <w:p w:rsidR="00364D4C" w:rsidRPr="005531F7" w:rsidRDefault="00364D4C" w:rsidP="00364D4C">
      <w:r w:rsidRPr="005531F7">
        <w:rPr>
          <w:b/>
        </w:rPr>
        <w:t>And/or is either or both</w:t>
      </w:r>
    </w:p>
    <w:p w:rsidR="00364D4C" w:rsidRPr="005531F7" w:rsidRDefault="00364D4C" w:rsidP="00364D4C">
      <w:r w:rsidRPr="005531F7">
        <w:rPr>
          <w:b/>
        </w:rPr>
        <w:t xml:space="preserve">Cambridge </w:t>
      </w:r>
      <w:proofErr w:type="gramStart"/>
      <w:r w:rsidRPr="005531F7">
        <w:rPr>
          <w:b/>
        </w:rPr>
        <w:t>Dictionary(</w:t>
      </w:r>
      <w:proofErr w:type="gramEnd"/>
      <w:r w:rsidRPr="005531F7">
        <w:rPr>
          <w:b/>
        </w:rPr>
        <w:t xml:space="preserve"> </w:t>
      </w:r>
      <w:r w:rsidRPr="005531F7">
        <w:t>“and/or”,</w:t>
      </w:r>
      <w:r w:rsidRPr="005531F7">
        <w:rPr>
          <w:b/>
        </w:rPr>
        <w:t xml:space="preserve"> </w:t>
      </w:r>
      <w:r w:rsidRPr="005531F7">
        <w:t>http://dictionary.cambridge.org/dictionary/british/and_1)</w:t>
      </w:r>
    </w:p>
    <w:p w:rsidR="00364D4C" w:rsidRPr="005531F7" w:rsidRDefault="00364D4C" w:rsidP="00364D4C">
      <w:pPr>
        <w:rPr>
          <w:u w:val="single"/>
        </w:rPr>
      </w:pPr>
      <w:r w:rsidRPr="005531F7">
        <w:rPr>
          <w:u w:val="single"/>
        </w:rPr>
        <w:t>and/or</w:t>
      </w:r>
    </w:p>
    <w:p w:rsidR="00364D4C" w:rsidRDefault="00364D4C" w:rsidP="00364D4C">
      <w:pPr>
        <w:rPr>
          <w:u w:val="single"/>
        </w:rPr>
      </w:pPr>
      <w:proofErr w:type="gramStart"/>
      <w:r w:rsidRPr="005531F7">
        <w:rPr>
          <w:u w:val="single"/>
        </w:rPr>
        <w:t>used</w:t>
      </w:r>
      <w:proofErr w:type="gramEnd"/>
      <w:r w:rsidRPr="005531F7">
        <w:rPr>
          <w:u w:val="single"/>
        </w:rPr>
        <w:t xml:space="preserve"> to mean that either one of two things or both of them is possible </w:t>
      </w:r>
    </w:p>
    <w:p w:rsidR="00527B27" w:rsidRDefault="00527B27" w:rsidP="00364D4C">
      <w:pPr>
        <w:rPr>
          <w:u w:val="single"/>
        </w:rPr>
      </w:pPr>
    </w:p>
    <w:p w:rsidR="00527B27" w:rsidRDefault="00527B27" w:rsidP="00364D4C">
      <w:pPr>
        <w:rPr>
          <w:u w:val="single"/>
        </w:rPr>
      </w:pPr>
    </w:p>
    <w:p w:rsidR="00FF313A" w:rsidRDefault="00FF313A" w:rsidP="00DC635F">
      <w:pPr>
        <w:pStyle w:val="Heading2"/>
      </w:pPr>
    </w:p>
    <w:p w:rsidR="00DC635F" w:rsidRDefault="00DC635F" w:rsidP="00DC635F">
      <w:pPr>
        <w:pStyle w:val="Heading2"/>
      </w:pPr>
      <w:bookmarkStart w:id="67" w:name="_Toc389816536"/>
      <w:r>
        <w:lastRenderedPageBreak/>
        <w:t>Development</w:t>
      </w:r>
      <w:bookmarkEnd w:id="67"/>
    </w:p>
    <w:p w:rsidR="00DC635F" w:rsidRDefault="00DC635F" w:rsidP="00DC635F">
      <w:pPr>
        <w:pStyle w:val="Heading3"/>
      </w:pPr>
      <w:bookmarkStart w:id="68" w:name="_Toc389816537"/>
      <w:r>
        <w:lastRenderedPageBreak/>
        <w:t>Development = production of [list]</w:t>
      </w:r>
      <w:bookmarkEnd w:id="68"/>
    </w:p>
    <w:p w:rsidR="00DC635F" w:rsidRDefault="00DC635F" w:rsidP="00DC635F"/>
    <w:p w:rsidR="00DC635F" w:rsidRPr="002475CD" w:rsidRDefault="00DC635F" w:rsidP="00DC635F">
      <w:pPr>
        <w:rPr>
          <w:rStyle w:val="StyleStyleBold12pt"/>
        </w:rPr>
      </w:pPr>
      <w:r w:rsidRPr="002475CD">
        <w:rPr>
          <w:rStyle w:val="StyleStyleBold12pt"/>
        </w:rPr>
        <w:t>“</w:t>
      </w:r>
      <w:proofErr w:type="gramStart"/>
      <w:r w:rsidRPr="002475CD">
        <w:rPr>
          <w:rStyle w:val="StyleStyleBold12pt"/>
        </w:rPr>
        <w:t>development</w:t>
      </w:r>
      <w:proofErr w:type="gramEnd"/>
      <w:r w:rsidRPr="002475CD">
        <w:rPr>
          <w:rStyle w:val="StyleStyleBold12pt"/>
        </w:rPr>
        <w:t>” must be directed towards the production of useful material</w:t>
      </w:r>
      <w:r>
        <w:rPr>
          <w:rStyle w:val="StyleStyleBold12pt"/>
        </w:rPr>
        <w:t>s, devices, systems, or methods—prefer government definitions because of “it’s” in the resolution</w:t>
      </w:r>
    </w:p>
    <w:p w:rsidR="00DC635F" w:rsidRPr="002475CD" w:rsidRDefault="00DC635F" w:rsidP="00DC635F"/>
    <w:p w:rsidR="00DC635F" w:rsidRPr="00F367B6" w:rsidRDefault="00DC635F" w:rsidP="00DC635F">
      <w:pPr>
        <w:rPr>
          <w:sz w:val="16"/>
        </w:rPr>
      </w:pPr>
      <w:r w:rsidRPr="00F367B6">
        <w:rPr>
          <w:b/>
        </w:rPr>
        <w:t>OMB 10</w:t>
      </w:r>
      <w:r w:rsidRPr="00F367B6">
        <w:rPr>
          <w:sz w:val="16"/>
        </w:rPr>
        <w:t xml:space="preserve"> –  Office of Management and Budget is the largest office within the Executive Office of the President of the United States, this particular circular contains the office’s recommendations concerning the 2012 fiscal year’s budget ( July 2010, “Circular A-11” ,Section 84 pg. 8, http://www.whitehouse.gov/sites/default/files/omb/assets/a11_current_year/a_11_2010.pdf)</w:t>
      </w:r>
    </w:p>
    <w:p w:rsidR="00DC635F" w:rsidRPr="003B72BD" w:rsidRDefault="00DC635F" w:rsidP="00DC635F">
      <w:pPr>
        <w:rPr>
          <w:u w:val="single"/>
        </w:rPr>
      </w:pPr>
      <w:r w:rsidRPr="003B72BD">
        <w:rPr>
          <w:u w:val="single"/>
        </w:rPr>
        <w:t>Applied research is defined as systematic study to gain knowledge</w:t>
      </w:r>
      <w:r w:rsidRPr="003B72BD">
        <w:rPr>
          <w:sz w:val="16"/>
        </w:rPr>
        <w:t xml:space="preserve"> or understanding necessary </w:t>
      </w:r>
      <w:r w:rsidRPr="003B72BD">
        <w:rPr>
          <w:u w:val="single"/>
        </w:rPr>
        <w:t>to determine means by which a recognized</w:t>
      </w:r>
      <w:r w:rsidRPr="003B72BD">
        <w:rPr>
          <w:sz w:val="16"/>
        </w:rPr>
        <w:t xml:space="preserve"> and specific </w:t>
      </w:r>
      <w:r w:rsidRPr="003B72BD">
        <w:rPr>
          <w:u w:val="single"/>
        </w:rPr>
        <w:t xml:space="preserve">need may </w:t>
      </w:r>
      <w:proofErr w:type="gramStart"/>
      <w:r w:rsidRPr="003B72BD">
        <w:rPr>
          <w:u w:val="single"/>
        </w:rPr>
        <w:t>met</w:t>
      </w:r>
      <w:proofErr w:type="gramEnd"/>
      <w:r w:rsidRPr="003B72BD">
        <w:rPr>
          <w:sz w:val="16"/>
        </w:rPr>
        <w:t>.</w:t>
      </w:r>
    </w:p>
    <w:p w:rsidR="00DC635F" w:rsidRDefault="00DC635F" w:rsidP="00DC635F">
      <w:pPr>
        <w:rPr>
          <w:u w:val="single"/>
        </w:rPr>
      </w:pPr>
      <w:r w:rsidRPr="003B72BD">
        <w:rPr>
          <w:u w:val="single"/>
        </w:rPr>
        <w:t xml:space="preserve">Development is defined as systematic application of knowledge or understanding, directed toward the production of useful materials, devices, and systems or methods, including design, development, and improvement of prototypes and new processes to meet specific requirements. </w:t>
      </w:r>
    </w:p>
    <w:p w:rsidR="00DC635F" w:rsidRPr="002475CD" w:rsidRDefault="00DC635F" w:rsidP="00DC635F"/>
    <w:p w:rsidR="00DC635F" w:rsidRDefault="00DC635F" w:rsidP="00DC635F"/>
    <w:p w:rsidR="00DC635F" w:rsidRDefault="00DC635F" w:rsidP="00DC635F">
      <w:pPr>
        <w:pStyle w:val="Heading3"/>
      </w:pPr>
      <w:bookmarkStart w:id="69" w:name="_Toc389816538"/>
      <w:r>
        <w:lastRenderedPageBreak/>
        <w:t>Development =developing, growth, progress</w:t>
      </w:r>
      <w:bookmarkEnd w:id="69"/>
    </w:p>
    <w:p w:rsidR="00DC635F" w:rsidRDefault="00DC635F" w:rsidP="00DC635F"/>
    <w:p w:rsidR="00DC635F" w:rsidRPr="00F05689" w:rsidRDefault="00DC635F" w:rsidP="00DC635F">
      <w:pPr>
        <w:rPr>
          <w:rStyle w:val="StyleStyleBold12pt"/>
        </w:rPr>
      </w:pPr>
      <w:r w:rsidRPr="00F05689">
        <w:rPr>
          <w:rStyle w:val="StyleStyleBold12pt"/>
        </w:rPr>
        <w:t>Development is the process of developing towards growth and progress</w:t>
      </w:r>
    </w:p>
    <w:p w:rsidR="00DC635F" w:rsidRDefault="00DC635F" w:rsidP="00DC635F">
      <w:r w:rsidRPr="00F05689">
        <w:rPr>
          <w:rStyle w:val="StyleStyleBold12pt"/>
        </w:rPr>
        <w:t>Dictionary.com, 2014</w:t>
      </w:r>
      <w:r>
        <w:t xml:space="preserve"> [</w:t>
      </w:r>
      <w:r w:rsidRPr="00F05689">
        <w:t>http://dictionary.reference.com/browse/development</w:t>
      </w:r>
      <w:r>
        <w:t>]</w:t>
      </w:r>
    </w:p>
    <w:p w:rsidR="00DC635F" w:rsidRDefault="00DC635F" w:rsidP="00DC635F"/>
    <w:p w:rsidR="00DC635F" w:rsidRPr="00FD49AC" w:rsidRDefault="00DC635F" w:rsidP="00DC635F">
      <w:proofErr w:type="gramStart"/>
      <w:r w:rsidRPr="00FD49AC">
        <w:t>the</w:t>
      </w:r>
      <w:proofErr w:type="gramEnd"/>
      <w:r w:rsidRPr="00FD49AC">
        <w:t> act or process of </w:t>
      </w:r>
      <w:hyperlink r:id="rId31" w:history="1">
        <w:r w:rsidRPr="00FD49AC">
          <w:rPr>
            <w:rStyle w:val="Hyperlink"/>
          </w:rPr>
          <w:t>developing</w:t>
        </w:r>
      </w:hyperlink>
      <w:r w:rsidRPr="00FD49AC">
        <w:t>; growth; progress: child development; economic development.</w:t>
      </w:r>
    </w:p>
    <w:p w:rsidR="00DC635F" w:rsidRDefault="00DC635F" w:rsidP="00DC635F">
      <w:pPr>
        <w:rPr>
          <w:rStyle w:val="hwc"/>
          <w:rFonts w:ascii="Georgia" w:hAnsi="Georgia"/>
          <w:i/>
          <w:iCs/>
          <w:color w:val="333333"/>
          <w:shd w:val="clear" w:color="auto" w:fill="FFFFFF"/>
        </w:rPr>
      </w:pPr>
    </w:p>
    <w:p w:rsidR="00DC635F" w:rsidRPr="00F05689" w:rsidRDefault="00DC635F" w:rsidP="00DC635F">
      <w:pPr>
        <w:rPr>
          <w:rStyle w:val="StyleStyleBold12pt"/>
        </w:rPr>
      </w:pPr>
      <w:r w:rsidRPr="00F05689">
        <w:rPr>
          <w:rStyle w:val="StyleStyleBold12pt"/>
        </w:rPr>
        <w:t>And, “to develop” means to bring out the capabilities of or bring to a more advance state</w:t>
      </w:r>
    </w:p>
    <w:p w:rsidR="00DC635F" w:rsidRDefault="00DC635F" w:rsidP="00DC635F">
      <w:pPr>
        <w:rPr>
          <w:rStyle w:val="hwc"/>
          <w:rFonts w:ascii="Georgia" w:hAnsi="Georgia"/>
          <w:iCs/>
          <w:color w:val="333333"/>
          <w:shd w:val="clear" w:color="auto" w:fill="FFFFFF"/>
        </w:rPr>
      </w:pPr>
      <w:r w:rsidRPr="00F05689">
        <w:rPr>
          <w:rStyle w:val="StyleStyleBold12pt"/>
        </w:rPr>
        <w:t>Dictionary.com, 2014</w:t>
      </w:r>
      <w:r>
        <w:rPr>
          <w:rStyle w:val="StyleStyleBold12pt"/>
        </w:rPr>
        <w:t>[</w:t>
      </w:r>
      <w:r w:rsidRPr="00F05689">
        <w:t>http://dictionary.</w:t>
      </w:r>
      <w:r>
        <w:t>reference.com/browse/develop]</w:t>
      </w:r>
      <w:r>
        <w:rPr>
          <w:rStyle w:val="hwc"/>
          <w:rFonts w:ascii="Georgia" w:hAnsi="Georgia"/>
          <w:iCs/>
          <w:color w:val="333333"/>
          <w:shd w:val="clear" w:color="auto" w:fill="FFFFFF"/>
        </w:rPr>
        <w:t xml:space="preserve"> </w:t>
      </w:r>
    </w:p>
    <w:p w:rsidR="00DC635F" w:rsidRDefault="00DC635F" w:rsidP="00DC635F">
      <w:pPr>
        <w:rPr>
          <w:rStyle w:val="hwc"/>
          <w:rFonts w:ascii="Georgia" w:hAnsi="Georgia"/>
          <w:iCs/>
          <w:color w:val="333333"/>
          <w:shd w:val="clear" w:color="auto" w:fill="FFFFFF"/>
        </w:rPr>
      </w:pPr>
    </w:p>
    <w:p w:rsidR="00DC635F" w:rsidRPr="00FD49AC" w:rsidRDefault="00DC635F" w:rsidP="00DC635F">
      <w:r w:rsidRPr="00FD49AC">
        <w:t>[[to bring out the capabilities or possibilities of; bring to a more advanced or effective state: to developnatural resources; to develop one's musical talent.</w:t>
      </w:r>
    </w:p>
    <w:p w:rsidR="00DC635F" w:rsidRPr="00FD49AC" w:rsidRDefault="00DC635F" w:rsidP="00DC635F">
      <w:r w:rsidRPr="00FD49AC">
        <w:t>2.</w:t>
      </w:r>
    </w:p>
    <w:p w:rsidR="00DC635F" w:rsidRPr="00FD49AC" w:rsidRDefault="00DC635F" w:rsidP="00DC635F">
      <w:proofErr w:type="gramStart"/>
      <w:r w:rsidRPr="00FD49AC">
        <w:t>to</w:t>
      </w:r>
      <w:proofErr w:type="gramEnd"/>
      <w:r w:rsidRPr="00FD49AC">
        <w:t> cause to grow or expand: to develop one's muscles.</w:t>
      </w:r>
    </w:p>
    <w:p w:rsidR="00DC635F" w:rsidRPr="00FD49AC" w:rsidRDefault="00DC635F" w:rsidP="00DC635F">
      <w:r w:rsidRPr="00FD49AC">
        <w:t>3.</w:t>
      </w:r>
    </w:p>
    <w:p w:rsidR="00DC635F" w:rsidRPr="00FD49AC" w:rsidRDefault="00DC635F" w:rsidP="00DC635F">
      <w:proofErr w:type="gramStart"/>
      <w:r w:rsidRPr="00FD49AC">
        <w:t>to</w:t>
      </w:r>
      <w:proofErr w:type="gramEnd"/>
      <w:r w:rsidRPr="00FD49AC">
        <w:t> elaborate or expand in detail: to develop a theory.</w:t>
      </w:r>
    </w:p>
    <w:p w:rsidR="00DC635F" w:rsidRPr="00FD49AC" w:rsidRDefault="00DC635F" w:rsidP="00DC635F">
      <w:r w:rsidRPr="00FD49AC">
        <w:t>4.</w:t>
      </w:r>
    </w:p>
    <w:p w:rsidR="00DC635F" w:rsidRPr="00FD49AC" w:rsidRDefault="00DC635F" w:rsidP="00DC635F">
      <w:proofErr w:type="gramStart"/>
      <w:r w:rsidRPr="00FD49AC">
        <w:t>to</w:t>
      </w:r>
      <w:proofErr w:type="gramEnd"/>
      <w:r w:rsidRPr="00FD49AC">
        <w:t> bring into being or activity; generate; evolve.</w:t>
      </w:r>
    </w:p>
    <w:p w:rsidR="00DC635F" w:rsidRPr="00F05689" w:rsidRDefault="00DC635F" w:rsidP="00DC635F">
      <w:pPr>
        <w:rPr>
          <w:rStyle w:val="hwc"/>
          <w:rFonts w:ascii="Georgia" w:hAnsi="Georgia"/>
          <w:iCs/>
          <w:color w:val="333333"/>
          <w:shd w:val="clear" w:color="auto" w:fill="FFFFFF"/>
        </w:rPr>
      </w:pPr>
    </w:p>
    <w:p w:rsidR="00DC635F" w:rsidRDefault="00DC635F" w:rsidP="00DC635F"/>
    <w:p w:rsidR="00DC635F" w:rsidRDefault="00DC635F" w:rsidP="00DC635F">
      <w:pPr>
        <w:pStyle w:val="Heading3"/>
      </w:pPr>
      <w:bookmarkStart w:id="70" w:name="_Toc389816539"/>
      <w:r>
        <w:lastRenderedPageBreak/>
        <w:t>Development = determine best techniques</w:t>
      </w:r>
      <w:bookmarkEnd w:id="70"/>
    </w:p>
    <w:p w:rsidR="00DC635F" w:rsidRDefault="00DC635F" w:rsidP="00DC635F"/>
    <w:p w:rsidR="00DC635F" w:rsidRDefault="00DC635F" w:rsidP="00DC635F">
      <w:pPr>
        <w:rPr>
          <w:rStyle w:val="StyleStyleBold12pt"/>
        </w:rPr>
      </w:pPr>
      <w:r w:rsidRPr="00F05689">
        <w:rPr>
          <w:rStyle w:val="StyleStyleBold12pt"/>
        </w:rPr>
        <w:t>Development is finding the best techniques for production of goods or services</w:t>
      </w:r>
    </w:p>
    <w:p w:rsidR="00DC635F" w:rsidRPr="00F05689" w:rsidRDefault="00DC635F" w:rsidP="00DC635F">
      <w:pPr>
        <w:rPr>
          <w:rStyle w:val="StyleStyleBold12pt"/>
        </w:rPr>
      </w:pPr>
    </w:p>
    <w:p w:rsidR="00DC635F" w:rsidRDefault="00DC635F" w:rsidP="00DC635F">
      <w:proofErr w:type="spellStart"/>
      <w:r w:rsidRPr="00F05689">
        <w:rPr>
          <w:rStyle w:val="StyleStyleBold12pt"/>
        </w:rPr>
        <w:t>Freedictionary</w:t>
      </w:r>
      <w:proofErr w:type="spellEnd"/>
      <w:r w:rsidRPr="00F05689">
        <w:rPr>
          <w:rStyle w:val="StyleStyleBold12pt"/>
        </w:rPr>
        <w:t>, 2014</w:t>
      </w:r>
      <w:r>
        <w:t xml:space="preserve"> [</w:t>
      </w:r>
      <w:r w:rsidRPr="00F05689">
        <w:t>http://www.thefreedictionary.com/development</w:t>
      </w:r>
      <w:r>
        <w:t>]</w:t>
      </w:r>
    </w:p>
    <w:p w:rsidR="00DC635F" w:rsidRDefault="00DC635F" w:rsidP="00DC635F"/>
    <w:p w:rsidR="00DC635F" w:rsidRDefault="00DC635F" w:rsidP="00DC635F">
      <w:r>
        <w:rPr>
          <w:rFonts w:ascii="Arial" w:hAnsi="Arial" w:cs="Arial"/>
          <w:b/>
          <w:bCs/>
          <w:color w:val="000000"/>
          <w:sz w:val="20"/>
          <w:szCs w:val="20"/>
          <w:shd w:val="clear" w:color="auto" w:fill="FFFFFF"/>
        </w:rPr>
        <w:t>5.</w:t>
      </w:r>
      <w:r>
        <w:rPr>
          <w:rStyle w:val="apple-converted-space"/>
          <w:rFonts w:ascii="Arial" w:hAnsi="Arial" w:cs="Arial"/>
          <w:b/>
          <w:bCs/>
          <w:color w:val="000000"/>
          <w:sz w:val="20"/>
          <w:szCs w:val="20"/>
          <w:shd w:val="clear" w:color="auto" w:fill="FFFFFF"/>
        </w:rPr>
        <w:t> </w:t>
      </w:r>
      <w:r>
        <w:rPr>
          <w:rFonts w:ascii="Arial" w:hAnsi="Arial" w:cs="Arial"/>
          <w:color w:val="000000"/>
          <w:sz w:val="20"/>
          <w:szCs w:val="20"/>
          <w:shd w:val="clear" w:color="auto" w:fill="FFFFFF"/>
        </w:rPr>
        <w:t>Determination of the best techniques for applying a new device or process to production of goods or services.</w:t>
      </w:r>
    </w:p>
    <w:p w:rsidR="00DC635F" w:rsidRPr="008E2AEC" w:rsidRDefault="00DC635F" w:rsidP="00DC635F"/>
    <w:p w:rsidR="00DC635F" w:rsidRPr="005531F7" w:rsidRDefault="00DC635F" w:rsidP="00DC635F"/>
    <w:p w:rsidR="00DC635F" w:rsidRDefault="00DC635F" w:rsidP="00DC635F"/>
    <w:p w:rsidR="00DC635F" w:rsidRDefault="00DC635F" w:rsidP="00DC635F"/>
    <w:p w:rsidR="00DC635F" w:rsidRDefault="00DC635F" w:rsidP="00DC635F"/>
    <w:p w:rsidR="00DC635F" w:rsidRDefault="00DC635F" w:rsidP="00DC635F"/>
    <w:p w:rsidR="00DC635F" w:rsidRDefault="00DC635F" w:rsidP="00DC635F"/>
    <w:p w:rsidR="00DC635F" w:rsidRDefault="00DC635F" w:rsidP="00DC635F"/>
    <w:p w:rsidR="00DC635F" w:rsidRDefault="00DC635F" w:rsidP="00DC635F"/>
    <w:p w:rsidR="00DC635F" w:rsidRDefault="00DC635F" w:rsidP="00DC635F"/>
    <w:p w:rsidR="00DC635F" w:rsidRDefault="00DC635F" w:rsidP="00DC635F"/>
    <w:p w:rsidR="00DC635F" w:rsidRDefault="00DC635F" w:rsidP="00DC635F"/>
    <w:p w:rsidR="00DC635F" w:rsidRDefault="00DC635F" w:rsidP="00DC635F"/>
    <w:p w:rsidR="00DC635F" w:rsidRPr="005531F7" w:rsidRDefault="00DC635F" w:rsidP="00DC635F"/>
    <w:p w:rsidR="00DC635F" w:rsidRPr="005531F7" w:rsidRDefault="00DC635F" w:rsidP="00DC635F"/>
    <w:p w:rsidR="006144CF" w:rsidRDefault="006144CF" w:rsidP="00527B27">
      <w:pPr>
        <w:pStyle w:val="Heading2"/>
      </w:pPr>
    </w:p>
    <w:p w:rsidR="0004250D" w:rsidRDefault="0004250D" w:rsidP="0004250D"/>
    <w:p w:rsidR="0004250D" w:rsidRPr="0004250D" w:rsidRDefault="0004250D" w:rsidP="0004250D"/>
    <w:p w:rsidR="0004250D" w:rsidRPr="0004250D" w:rsidRDefault="0004250D" w:rsidP="0004250D">
      <w:pPr>
        <w:rPr>
          <w:iCs/>
        </w:rPr>
      </w:pPr>
    </w:p>
    <w:p w:rsidR="0004250D" w:rsidRPr="005531F7" w:rsidRDefault="0004250D" w:rsidP="0004250D">
      <w:pPr>
        <w:rPr>
          <w:i/>
          <w:iCs/>
        </w:rPr>
      </w:pPr>
    </w:p>
    <w:p w:rsidR="0004250D" w:rsidRDefault="0004250D" w:rsidP="0004250D"/>
    <w:p w:rsidR="0004250D" w:rsidRDefault="0004250D" w:rsidP="0004250D"/>
    <w:p w:rsidR="0004250D" w:rsidRPr="0004250D" w:rsidRDefault="0004250D" w:rsidP="0004250D">
      <w:r>
        <w:t xml:space="preserve"> </w:t>
      </w:r>
    </w:p>
    <w:p w:rsidR="00527B27" w:rsidRDefault="00527B27" w:rsidP="00527B27">
      <w:pPr>
        <w:pStyle w:val="Heading2"/>
      </w:pPr>
      <w:bookmarkStart w:id="71" w:name="_Toc389816540"/>
      <w:r>
        <w:lastRenderedPageBreak/>
        <w:t>Of</w:t>
      </w:r>
      <w:bookmarkEnd w:id="71"/>
    </w:p>
    <w:p w:rsidR="006144CF" w:rsidRDefault="006144CF" w:rsidP="006144CF"/>
    <w:p w:rsidR="006144CF" w:rsidRDefault="006144CF" w:rsidP="006144CF">
      <w:pPr>
        <w:pStyle w:val="Heading3"/>
      </w:pPr>
      <w:bookmarkStart w:id="72" w:name="_Toc389816541"/>
      <w:r>
        <w:lastRenderedPageBreak/>
        <w:t>T—Under the Sea 1NC</w:t>
      </w:r>
      <w:bookmarkEnd w:id="72"/>
    </w:p>
    <w:p w:rsidR="006144CF" w:rsidRDefault="006144CF" w:rsidP="006144CF"/>
    <w:p w:rsidR="006144CF" w:rsidRPr="0004250D" w:rsidRDefault="006144CF" w:rsidP="006144CF">
      <w:pPr>
        <w:rPr>
          <w:rStyle w:val="StyleStyleBold12pt"/>
        </w:rPr>
      </w:pPr>
      <w:r w:rsidRPr="0004250D">
        <w:rPr>
          <w:rStyle w:val="StyleStyleBold12pt"/>
        </w:rPr>
        <w:t>Interpretation:  “of” in the resolution is a preposition—the object of development must be the oceans themselves</w:t>
      </w:r>
    </w:p>
    <w:p w:rsidR="006144CF" w:rsidRDefault="006144CF" w:rsidP="006144CF"/>
    <w:p w:rsidR="006144CF" w:rsidRPr="005531F7" w:rsidRDefault="006144CF" w:rsidP="006144CF">
      <w:r w:rsidRPr="005531F7">
        <w:rPr>
          <w:b/>
        </w:rPr>
        <w:t>Collins World English Dictionary, 9</w:t>
      </w:r>
      <w:r w:rsidRPr="005531F7">
        <w:t xml:space="preserve"> (dictionary.com)</w:t>
      </w:r>
    </w:p>
    <w:p w:rsidR="006144CF" w:rsidRPr="005531F7" w:rsidRDefault="006144CF" w:rsidP="006144CF"/>
    <w:p w:rsidR="006144CF" w:rsidRPr="005531F7" w:rsidRDefault="006144CF" w:rsidP="006144CF">
      <w:r w:rsidRPr="005531F7">
        <w:rPr>
          <w:bCs/>
          <w:u w:val="single"/>
        </w:rPr>
        <w:t>of</w:t>
      </w:r>
      <w:proofErr w:type="gramStart"/>
      <w:r w:rsidRPr="005531F7">
        <w:rPr>
          <w:bCs/>
        </w:rPr>
        <w:t> </w:t>
      </w:r>
      <w:r w:rsidRPr="005531F7">
        <w:t> (</w:t>
      </w:r>
      <w:proofErr w:type="spellStart"/>
      <w:proofErr w:type="gramEnd"/>
      <w:r w:rsidRPr="005531F7">
        <w:t>ɒv</w:t>
      </w:r>
      <w:proofErr w:type="spellEnd"/>
      <w:r w:rsidRPr="005531F7">
        <w:t>, ( </w:t>
      </w:r>
      <w:r w:rsidRPr="005531F7">
        <w:rPr>
          <w:i/>
          <w:iCs/>
        </w:rPr>
        <w:t>unstressed </w:t>
      </w:r>
      <w:r w:rsidRPr="005531F7">
        <w:t>) </w:t>
      </w:r>
      <w:proofErr w:type="spellStart"/>
      <w:r w:rsidRPr="005531F7">
        <w:t>əv</w:t>
      </w:r>
      <w:proofErr w:type="spellEnd"/>
      <w:r w:rsidRPr="005531F7">
        <w:t>)  </w:t>
      </w:r>
    </w:p>
    <w:p w:rsidR="006144CF" w:rsidRPr="005531F7" w:rsidRDefault="006144CF" w:rsidP="006144CF">
      <w:r w:rsidRPr="005531F7">
        <w:t>-- </w:t>
      </w:r>
      <w:r w:rsidRPr="005531F7">
        <w:rPr>
          <w:bCs/>
          <w:i/>
          <w:iCs/>
        </w:rPr>
        <w:t>prep</w:t>
      </w:r>
    </w:p>
    <w:p w:rsidR="006144CF" w:rsidRPr="005531F7" w:rsidRDefault="006144CF" w:rsidP="006144CF">
      <w:pPr>
        <w:rPr>
          <w:u w:val="single"/>
        </w:rPr>
      </w:pPr>
      <w:r w:rsidRPr="005531F7">
        <w:rPr>
          <w:u w:val="single"/>
        </w:rPr>
        <w:t xml:space="preserve">1. </w:t>
      </w:r>
      <w:proofErr w:type="gramStart"/>
      <w:r w:rsidRPr="005531F7">
        <w:rPr>
          <w:u w:val="single"/>
        </w:rPr>
        <w:t>used</w:t>
      </w:r>
      <w:proofErr w:type="gramEnd"/>
      <w:r w:rsidRPr="005531F7">
        <w:rPr>
          <w:u w:val="single"/>
        </w:rPr>
        <w:t> with a verbal noun</w:t>
      </w:r>
      <w:r w:rsidRPr="005531F7">
        <w:t> or gerund to link it </w:t>
      </w:r>
      <w:r w:rsidRPr="005531F7">
        <w:rPr>
          <w:u w:val="single"/>
        </w:rPr>
        <w:t>with a following noun</w:t>
      </w:r>
      <w:r w:rsidRPr="005531F7">
        <w:t> </w:t>
      </w:r>
      <w:r w:rsidRPr="005531F7">
        <w:rPr>
          <w:u w:val="single"/>
        </w:rPr>
        <w:t>that is </w:t>
      </w:r>
      <w:r w:rsidRPr="005531F7">
        <w:t>either the subject or </w:t>
      </w:r>
      <w:r w:rsidRPr="005531F7">
        <w:rPr>
          <w:u w:val="single"/>
        </w:rPr>
        <w:t>the object of the verb</w:t>
      </w:r>
    </w:p>
    <w:p w:rsidR="006144CF" w:rsidRDefault="006144CF" w:rsidP="006144CF">
      <w:pPr>
        <w:rPr>
          <w:i/>
          <w:iCs/>
        </w:rPr>
      </w:pPr>
      <w:proofErr w:type="gramStart"/>
      <w:r w:rsidRPr="005531F7">
        <w:rPr>
          <w:u w:val="single"/>
        </w:rPr>
        <w:t>embedded</w:t>
      </w:r>
      <w:proofErr w:type="gramEnd"/>
      <w:r w:rsidRPr="005531F7">
        <w:rPr>
          <w:u w:val="single"/>
        </w:rPr>
        <w:t> in the gerund</w:t>
      </w:r>
      <w:r w:rsidRPr="005531F7">
        <w:t>: </w:t>
      </w:r>
      <w:r w:rsidRPr="005531F7">
        <w:rPr>
          <w:i/>
          <w:iCs/>
        </w:rPr>
        <w:t>the breathing of a fine swimmer(subject) </w:t>
      </w:r>
      <w:r w:rsidRPr="005531F7">
        <w:t>; </w:t>
      </w:r>
      <w:r w:rsidRPr="005531F7">
        <w:rPr>
          <w:i/>
          <w:iCs/>
        </w:rPr>
        <w:t>the breathing of clean air (object)</w:t>
      </w:r>
    </w:p>
    <w:p w:rsidR="006144CF" w:rsidRDefault="006144CF" w:rsidP="006144CF">
      <w:pPr>
        <w:rPr>
          <w:i/>
          <w:iCs/>
        </w:rPr>
      </w:pPr>
    </w:p>
    <w:p w:rsidR="006144CF" w:rsidRDefault="006144CF" w:rsidP="006144CF">
      <w:pPr>
        <w:rPr>
          <w:i/>
          <w:iCs/>
        </w:rPr>
      </w:pPr>
    </w:p>
    <w:p w:rsidR="006144CF" w:rsidRPr="0004250D" w:rsidRDefault="006144CF" w:rsidP="006144CF">
      <w:pPr>
        <w:rPr>
          <w:rStyle w:val="StyleStyleBold12pt"/>
        </w:rPr>
      </w:pPr>
      <w:r w:rsidRPr="0004250D">
        <w:rPr>
          <w:rStyle w:val="StyleStyleBold12pt"/>
        </w:rPr>
        <w:t xml:space="preserve">And, of is exclusive—the object of development </w:t>
      </w:r>
      <w:proofErr w:type="spellStart"/>
      <w:r w:rsidRPr="0004250D">
        <w:rPr>
          <w:rStyle w:val="StyleStyleBold12pt"/>
        </w:rPr>
        <w:t>cant</w:t>
      </w:r>
      <w:proofErr w:type="spellEnd"/>
      <w:r w:rsidRPr="0004250D">
        <w:rPr>
          <w:rStyle w:val="StyleStyleBold12pt"/>
        </w:rPr>
        <w:t xml:space="preserve"> be anything but the oceans themselves</w:t>
      </w:r>
    </w:p>
    <w:p w:rsidR="006144CF" w:rsidRDefault="006144CF" w:rsidP="006144CF">
      <w:pPr>
        <w:rPr>
          <w:iCs/>
        </w:rPr>
      </w:pPr>
    </w:p>
    <w:p w:rsidR="006144CF" w:rsidRPr="005531F7" w:rsidRDefault="006144CF" w:rsidP="006144CF">
      <w:pPr>
        <w:rPr>
          <w:b/>
          <w:color w:val="000000"/>
        </w:rPr>
      </w:pPr>
      <w:r w:rsidRPr="005531F7">
        <w:rPr>
          <w:b/>
          <w:color w:val="000000"/>
        </w:rPr>
        <w:t xml:space="preserve">Words and Phrases, </w:t>
      </w:r>
      <w:proofErr w:type="gramStart"/>
      <w:r w:rsidRPr="005531F7">
        <w:rPr>
          <w:b/>
          <w:color w:val="000000"/>
        </w:rPr>
        <w:t>1974  (</w:t>
      </w:r>
      <w:proofErr w:type="gramEnd"/>
      <w:r w:rsidRPr="005531F7">
        <w:rPr>
          <w:b/>
          <w:color w:val="000000"/>
        </w:rPr>
        <w:t>v. 29)</w:t>
      </w:r>
    </w:p>
    <w:p w:rsidR="006144CF" w:rsidRPr="005531F7" w:rsidRDefault="006144CF" w:rsidP="006144CF">
      <w:pPr>
        <w:rPr>
          <w:color w:val="000000"/>
          <w:sz w:val="14"/>
        </w:rPr>
      </w:pPr>
      <w:r w:rsidRPr="005531F7">
        <w:rPr>
          <w:color w:val="000000"/>
          <w:sz w:val="14"/>
        </w:rPr>
        <w:t>Word of Exclusion</w:t>
      </w:r>
    </w:p>
    <w:p w:rsidR="006144CF" w:rsidRPr="005531F7" w:rsidRDefault="006144CF" w:rsidP="006144CF">
      <w:pPr>
        <w:rPr>
          <w:color w:val="000000"/>
          <w:sz w:val="14"/>
        </w:rPr>
      </w:pPr>
      <w:r w:rsidRPr="005531F7">
        <w:rPr>
          <w:color w:val="000000"/>
          <w:sz w:val="14"/>
        </w:rPr>
        <w:t xml:space="preserve">A deed describing a line as running within four rods of a brook excludes the </w:t>
      </w:r>
      <w:proofErr w:type="spellStart"/>
      <w:r w:rsidRPr="005531F7">
        <w:rPr>
          <w:color w:val="000000"/>
          <w:sz w:val="14"/>
        </w:rPr>
        <w:t>stread</w:t>
      </w:r>
      <w:proofErr w:type="spellEnd"/>
      <w:r w:rsidRPr="005531F7">
        <w:rPr>
          <w:color w:val="000000"/>
          <w:sz w:val="14"/>
        </w:rPr>
        <w:t xml:space="preserve">, and means from the side of the stream, and not from the center of it.  </w:t>
      </w:r>
      <w:r w:rsidRPr="005531F7">
        <w:rPr>
          <w:color w:val="000000"/>
          <w:u w:val="single"/>
        </w:rPr>
        <w:t>The word “of”</w:t>
      </w:r>
      <w:r w:rsidRPr="005531F7">
        <w:rPr>
          <w:color w:val="000000"/>
        </w:rPr>
        <w:t xml:space="preserve">, as well as the word “from”, </w:t>
      </w:r>
      <w:r w:rsidRPr="005531F7">
        <w:rPr>
          <w:color w:val="000000"/>
          <w:u w:val="single"/>
        </w:rPr>
        <w:t>is used as a term of exclusion.</w:t>
      </w:r>
      <w:r w:rsidRPr="005531F7">
        <w:rPr>
          <w:color w:val="000000"/>
        </w:rPr>
        <w:t xml:space="preserve">  </w:t>
      </w:r>
      <w:proofErr w:type="spellStart"/>
      <w:r w:rsidRPr="005531F7">
        <w:rPr>
          <w:color w:val="000000"/>
          <w:sz w:val="14"/>
        </w:rPr>
        <w:t>Haight</w:t>
      </w:r>
      <w:proofErr w:type="spellEnd"/>
      <w:r w:rsidRPr="005531F7">
        <w:rPr>
          <w:color w:val="000000"/>
          <w:sz w:val="14"/>
        </w:rPr>
        <w:t xml:space="preserve"> v. </w:t>
      </w:r>
      <w:proofErr w:type="spellStart"/>
      <w:r w:rsidRPr="005531F7">
        <w:rPr>
          <w:color w:val="000000"/>
          <w:sz w:val="14"/>
        </w:rPr>
        <w:t>Hamor</w:t>
      </w:r>
      <w:proofErr w:type="spellEnd"/>
      <w:r w:rsidRPr="005531F7">
        <w:rPr>
          <w:color w:val="000000"/>
          <w:sz w:val="14"/>
        </w:rPr>
        <w:t>, 22 A. 369, 372, 83 Me. 453.</w:t>
      </w:r>
    </w:p>
    <w:p w:rsidR="006144CF" w:rsidRDefault="006144CF" w:rsidP="006144CF">
      <w:pPr>
        <w:rPr>
          <w:iCs/>
        </w:rPr>
      </w:pPr>
    </w:p>
    <w:p w:rsidR="006144CF" w:rsidRDefault="006144CF" w:rsidP="006144CF"/>
    <w:p w:rsidR="006144CF" w:rsidRPr="0004250D" w:rsidRDefault="006144CF" w:rsidP="006144CF">
      <w:pPr>
        <w:rPr>
          <w:b/>
        </w:rPr>
      </w:pPr>
      <w:r w:rsidRPr="0004250D">
        <w:rPr>
          <w:b/>
        </w:rPr>
        <w:t xml:space="preserve">Violation:  the </w:t>
      </w:r>
      <w:proofErr w:type="spellStart"/>
      <w:r w:rsidRPr="0004250D">
        <w:rPr>
          <w:b/>
        </w:rPr>
        <w:t>aff</w:t>
      </w:r>
      <w:proofErr w:type="spellEnd"/>
      <w:r w:rsidRPr="0004250D">
        <w:rPr>
          <w:b/>
        </w:rPr>
        <w:t xml:space="preserve"> develops technologies ON TOP OF or RELATED TO the oceans, but does not directly develop the oceans themselves.</w:t>
      </w:r>
    </w:p>
    <w:p w:rsidR="006144CF" w:rsidRDefault="006144CF" w:rsidP="006144CF"/>
    <w:p w:rsidR="006144CF" w:rsidRPr="0004250D" w:rsidRDefault="006144CF" w:rsidP="006144CF">
      <w:pPr>
        <w:rPr>
          <w:rStyle w:val="StyleStyleBold12pt"/>
        </w:rPr>
      </w:pPr>
      <w:r w:rsidRPr="0004250D">
        <w:rPr>
          <w:rStyle w:val="StyleStyleBold12pt"/>
        </w:rPr>
        <w:t xml:space="preserve">It’s a voting issue for Limits—the </w:t>
      </w:r>
      <w:proofErr w:type="spellStart"/>
      <w:r w:rsidRPr="0004250D">
        <w:rPr>
          <w:rStyle w:val="StyleStyleBold12pt"/>
        </w:rPr>
        <w:t>aff</w:t>
      </w:r>
      <w:proofErr w:type="spellEnd"/>
      <w:r w:rsidRPr="0004250D">
        <w:rPr>
          <w:rStyle w:val="StyleStyleBold12pt"/>
        </w:rPr>
        <w:t xml:space="preserve"> could do anything related to oceans under their interpretation—building islands, boats, floating enclaves, </w:t>
      </w:r>
      <w:proofErr w:type="spellStart"/>
      <w:r w:rsidRPr="0004250D">
        <w:rPr>
          <w:rStyle w:val="StyleStyleBold12pt"/>
        </w:rPr>
        <w:t>etc</w:t>
      </w:r>
      <w:proofErr w:type="spellEnd"/>
      <w:r w:rsidRPr="0004250D">
        <w:rPr>
          <w:rStyle w:val="StyleStyleBold12pt"/>
        </w:rPr>
        <w:t>—they turn the topic into “do anything and put it near water”</w:t>
      </w:r>
    </w:p>
    <w:p w:rsidR="006144CF" w:rsidRPr="006144CF" w:rsidRDefault="006144CF" w:rsidP="006144CF"/>
    <w:p w:rsidR="00527B27" w:rsidRDefault="00527B27" w:rsidP="00527B27"/>
    <w:p w:rsidR="00527B27" w:rsidRPr="005531F7" w:rsidRDefault="00527B27" w:rsidP="00527B27">
      <w:pPr>
        <w:rPr>
          <w:b/>
        </w:rPr>
      </w:pPr>
      <w:r>
        <w:rPr>
          <w:b/>
        </w:rPr>
        <w:t>‘</w:t>
      </w:r>
      <w:r w:rsidRPr="005531F7">
        <w:rPr>
          <w:b/>
        </w:rPr>
        <w:t>Of</w:t>
      </w:r>
      <w:r>
        <w:rPr>
          <w:b/>
        </w:rPr>
        <w:t>’</w:t>
      </w:r>
      <w:r w:rsidRPr="005531F7">
        <w:rPr>
          <w:b/>
        </w:rPr>
        <w:t xml:space="preserve"> means the object of development</w:t>
      </w:r>
      <w:r>
        <w:rPr>
          <w:b/>
        </w:rPr>
        <w:t xml:space="preserve"> or exploration</w:t>
      </w:r>
      <w:r w:rsidRPr="005531F7">
        <w:rPr>
          <w:b/>
        </w:rPr>
        <w:t xml:space="preserve"> must be </w:t>
      </w:r>
      <w:r w:rsidR="00DC635F">
        <w:rPr>
          <w:b/>
        </w:rPr>
        <w:t>the oceans themselves</w:t>
      </w:r>
    </w:p>
    <w:p w:rsidR="00527B27" w:rsidRPr="005531F7" w:rsidRDefault="00527B27" w:rsidP="00527B27">
      <w:r w:rsidRPr="005531F7">
        <w:rPr>
          <w:b/>
        </w:rPr>
        <w:t>Collins World English Dictionary, 9</w:t>
      </w:r>
      <w:r w:rsidRPr="005531F7">
        <w:t xml:space="preserve"> (dictionary.com)</w:t>
      </w:r>
    </w:p>
    <w:p w:rsidR="00527B27" w:rsidRPr="005531F7" w:rsidRDefault="00527B27" w:rsidP="00527B27"/>
    <w:p w:rsidR="00527B27" w:rsidRPr="005531F7" w:rsidRDefault="00527B27" w:rsidP="00527B27">
      <w:r w:rsidRPr="005531F7">
        <w:rPr>
          <w:bCs/>
          <w:u w:val="single"/>
        </w:rPr>
        <w:t>of</w:t>
      </w:r>
      <w:proofErr w:type="gramStart"/>
      <w:r w:rsidRPr="005531F7">
        <w:rPr>
          <w:bCs/>
        </w:rPr>
        <w:t> </w:t>
      </w:r>
      <w:r w:rsidRPr="005531F7">
        <w:t> (</w:t>
      </w:r>
      <w:proofErr w:type="spellStart"/>
      <w:proofErr w:type="gramEnd"/>
      <w:r w:rsidRPr="005531F7">
        <w:t>ɒv</w:t>
      </w:r>
      <w:proofErr w:type="spellEnd"/>
      <w:r w:rsidRPr="005531F7">
        <w:t>, ( </w:t>
      </w:r>
      <w:r w:rsidRPr="005531F7">
        <w:rPr>
          <w:i/>
          <w:iCs/>
        </w:rPr>
        <w:t>unstressed </w:t>
      </w:r>
      <w:r w:rsidRPr="005531F7">
        <w:t>) </w:t>
      </w:r>
      <w:proofErr w:type="spellStart"/>
      <w:r w:rsidRPr="005531F7">
        <w:t>əv</w:t>
      </w:r>
      <w:proofErr w:type="spellEnd"/>
      <w:r w:rsidRPr="005531F7">
        <w:t>)  </w:t>
      </w:r>
    </w:p>
    <w:p w:rsidR="00527B27" w:rsidRPr="005531F7" w:rsidRDefault="00527B27" w:rsidP="00527B27">
      <w:r w:rsidRPr="005531F7">
        <w:t>-- </w:t>
      </w:r>
      <w:r w:rsidRPr="005531F7">
        <w:rPr>
          <w:bCs/>
          <w:i/>
          <w:iCs/>
        </w:rPr>
        <w:t>prep</w:t>
      </w:r>
    </w:p>
    <w:p w:rsidR="00527B27" w:rsidRPr="005531F7" w:rsidRDefault="00527B27" w:rsidP="00527B27">
      <w:pPr>
        <w:rPr>
          <w:u w:val="single"/>
        </w:rPr>
      </w:pPr>
      <w:r w:rsidRPr="005531F7">
        <w:rPr>
          <w:u w:val="single"/>
        </w:rPr>
        <w:t xml:space="preserve">1. </w:t>
      </w:r>
      <w:proofErr w:type="gramStart"/>
      <w:r w:rsidRPr="005531F7">
        <w:rPr>
          <w:u w:val="single"/>
        </w:rPr>
        <w:t>used</w:t>
      </w:r>
      <w:proofErr w:type="gramEnd"/>
      <w:r w:rsidRPr="005531F7">
        <w:rPr>
          <w:u w:val="single"/>
        </w:rPr>
        <w:t> with a verbal noun</w:t>
      </w:r>
      <w:r w:rsidRPr="005531F7">
        <w:t> or gerund to link it </w:t>
      </w:r>
      <w:r w:rsidRPr="005531F7">
        <w:rPr>
          <w:u w:val="single"/>
        </w:rPr>
        <w:t>with a following noun</w:t>
      </w:r>
      <w:r w:rsidRPr="005531F7">
        <w:t> </w:t>
      </w:r>
      <w:r w:rsidRPr="005531F7">
        <w:rPr>
          <w:u w:val="single"/>
        </w:rPr>
        <w:t>that is </w:t>
      </w:r>
      <w:r w:rsidRPr="005531F7">
        <w:t>either the subject or </w:t>
      </w:r>
      <w:r w:rsidRPr="005531F7">
        <w:rPr>
          <w:u w:val="single"/>
        </w:rPr>
        <w:t>the object of the verb</w:t>
      </w:r>
    </w:p>
    <w:p w:rsidR="00527B27" w:rsidRPr="005531F7" w:rsidRDefault="00527B27" w:rsidP="00527B27">
      <w:pPr>
        <w:rPr>
          <w:i/>
          <w:iCs/>
        </w:rPr>
      </w:pPr>
      <w:proofErr w:type="gramStart"/>
      <w:r w:rsidRPr="005531F7">
        <w:rPr>
          <w:u w:val="single"/>
        </w:rPr>
        <w:t>embedded</w:t>
      </w:r>
      <w:proofErr w:type="gramEnd"/>
      <w:r w:rsidRPr="005531F7">
        <w:rPr>
          <w:u w:val="single"/>
        </w:rPr>
        <w:t> in the gerund</w:t>
      </w:r>
      <w:r w:rsidRPr="005531F7">
        <w:t>: </w:t>
      </w:r>
      <w:r w:rsidRPr="005531F7">
        <w:rPr>
          <w:i/>
          <w:iCs/>
        </w:rPr>
        <w:t>the breathing of a fine swimmer(subject) </w:t>
      </w:r>
      <w:r w:rsidRPr="005531F7">
        <w:t>; </w:t>
      </w:r>
      <w:r w:rsidRPr="005531F7">
        <w:rPr>
          <w:i/>
          <w:iCs/>
        </w:rPr>
        <w:t>the breathing of clean air (object)</w:t>
      </w:r>
    </w:p>
    <w:p w:rsidR="00527B27" w:rsidRDefault="00527B27" w:rsidP="00527B27">
      <w:pPr>
        <w:rPr>
          <w:u w:val="single"/>
        </w:rPr>
      </w:pPr>
    </w:p>
    <w:p w:rsidR="00527B27" w:rsidRPr="005531F7" w:rsidRDefault="00527B27" w:rsidP="00527B27">
      <w:pPr>
        <w:rPr>
          <w:b/>
        </w:rPr>
      </w:pPr>
      <w:r w:rsidRPr="005531F7">
        <w:rPr>
          <w:b/>
        </w:rPr>
        <w:t>“Of” means centered upon</w:t>
      </w:r>
    </w:p>
    <w:p w:rsidR="00527B27" w:rsidRPr="005531F7" w:rsidRDefault="00527B27" w:rsidP="00527B27">
      <w:pPr>
        <w:rPr>
          <w:rStyle w:val="HTMLCite"/>
          <w:b/>
          <w:bCs/>
          <w:i/>
          <w:iCs/>
          <w:color w:val="000000"/>
        </w:rPr>
      </w:pPr>
      <w:r w:rsidRPr="005531F7">
        <w:rPr>
          <w:rStyle w:val="HTMLCite"/>
          <w:b/>
          <w:bCs/>
          <w:i/>
          <w:iCs/>
          <w:color w:val="000000"/>
        </w:rPr>
        <w:t>The American Heritage® Dictionary of the English Language</w:t>
      </w:r>
      <w:proofErr w:type="gramStart"/>
      <w:r w:rsidRPr="005531F7">
        <w:rPr>
          <w:rStyle w:val="HTMLCite"/>
          <w:b/>
          <w:bCs/>
          <w:i/>
          <w:iCs/>
          <w:color w:val="000000"/>
        </w:rPr>
        <w:t>,  2000</w:t>
      </w:r>
      <w:proofErr w:type="gramEnd"/>
      <w:r w:rsidRPr="005531F7">
        <w:rPr>
          <w:rStyle w:val="HTMLCite"/>
          <w:b/>
          <w:bCs/>
          <w:i/>
          <w:iCs/>
          <w:color w:val="000000"/>
        </w:rPr>
        <w:t xml:space="preserve">  (dictionary.com)</w:t>
      </w:r>
    </w:p>
    <w:p w:rsidR="00527B27" w:rsidRPr="005531F7" w:rsidRDefault="00527B27" w:rsidP="00527B27">
      <w:pPr>
        <w:rPr>
          <w:rStyle w:val="HTMLCite"/>
          <w:b/>
          <w:bCs/>
          <w:i/>
          <w:iCs/>
          <w:color w:val="000000"/>
        </w:rPr>
      </w:pPr>
    </w:p>
    <w:p w:rsidR="00527B27" w:rsidRPr="005531F7" w:rsidRDefault="00527B27" w:rsidP="00527B27">
      <w:pPr>
        <w:rPr>
          <w:rStyle w:val="HTMLCite"/>
          <w:color w:val="000000"/>
        </w:rPr>
      </w:pPr>
      <w:proofErr w:type="gramStart"/>
      <w:r w:rsidRPr="005531F7">
        <w:rPr>
          <w:rStyle w:val="HTMLCite"/>
          <w:b/>
          <w:bCs/>
          <w:i/>
          <w:iCs/>
          <w:color w:val="000000"/>
        </w:rPr>
        <w:t xml:space="preserve">Of  </w:t>
      </w:r>
      <w:r w:rsidRPr="005531F7">
        <w:rPr>
          <w:color w:val="000000"/>
          <w:u w:val="single"/>
        </w:rPr>
        <w:t>Centering</w:t>
      </w:r>
      <w:proofErr w:type="gramEnd"/>
      <w:r w:rsidRPr="005531F7">
        <w:rPr>
          <w:color w:val="000000"/>
          <w:u w:val="single"/>
        </w:rPr>
        <w:t xml:space="preserve"> on;</w:t>
      </w:r>
      <w:r w:rsidRPr="005531F7">
        <w:rPr>
          <w:color w:val="000000"/>
        </w:rPr>
        <w:t xml:space="preserve"> directed toward: </w:t>
      </w:r>
      <w:r w:rsidRPr="005531F7">
        <w:rPr>
          <w:rStyle w:val="HTMLCite"/>
          <w:color w:val="000000"/>
        </w:rPr>
        <w:t>a love of horses.</w:t>
      </w:r>
    </w:p>
    <w:p w:rsidR="00527B27" w:rsidRDefault="00527B27" w:rsidP="00527B27">
      <w:pPr>
        <w:rPr>
          <w:u w:val="single"/>
        </w:rPr>
      </w:pPr>
    </w:p>
    <w:p w:rsidR="00527B27" w:rsidRPr="005531F7" w:rsidRDefault="00527B27" w:rsidP="00527B27">
      <w:pPr>
        <w:rPr>
          <w:b/>
        </w:rPr>
      </w:pPr>
      <w:r w:rsidRPr="005531F7">
        <w:rPr>
          <w:b/>
        </w:rPr>
        <w:t>“Of” expresses a direct object of an abstract verbal</w:t>
      </w:r>
    </w:p>
    <w:p w:rsidR="00527B27" w:rsidRPr="005531F7" w:rsidRDefault="00527B27" w:rsidP="00527B27">
      <w:pPr>
        <w:rPr>
          <w:sz w:val="16"/>
        </w:rPr>
      </w:pPr>
      <w:proofErr w:type="spellStart"/>
      <w:r w:rsidRPr="005531F7">
        <w:rPr>
          <w:b/>
        </w:rPr>
        <w:t>Macmillian</w:t>
      </w:r>
      <w:proofErr w:type="spellEnd"/>
      <w:r w:rsidRPr="005531F7">
        <w:rPr>
          <w:b/>
        </w:rPr>
        <w:t xml:space="preserve"> dictionary</w:t>
      </w:r>
    </w:p>
    <w:p w:rsidR="00527B27" w:rsidRPr="005531F7" w:rsidRDefault="00ED4C1D" w:rsidP="00527B27">
      <w:pPr>
        <w:rPr>
          <w:sz w:val="16"/>
        </w:rPr>
      </w:pPr>
      <w:hyperlink r:id="rId32" w:history="1">
        <w:r w:rsidR="00527B27" w:rsidRPr="005531F7">
          <w:rPr>
            <w:rStyle w:val="Hyperlink"/>
            <w:sz w:val="16"/>
          </w:rPr>
          <w:t>http://www.macmillandictionary.com/dictionary/american/of</w:t>
        </w:r>
      </w:hyperlink>
    </w:p>
    <w:p w:rsidR="00527B27" w:rsidRPr="005531F7" w:rsidRDefault="00527B27" w:rsidP="00527B27">
      <w:pPr>
        <w:rPr>
          <w:sz w:val="16"/>
        </w:rPr>
      </w:pPr>
      <w:r w:rsidRPr="005531F7">
        <w:rPr>
          <w:sz w:val="16"/>
        </w:rPr>
        <w:lastRenderedPageBreak/>
        <w:t xml:space="preserve">6 </w:t>
      </w:r>
      <w:r w:rsidRPr="005531F7">
        <w:rPr>
          <w:u w:val="single"/>
        </w:rPr>
        <w:t xml:space="preserve">expressing the relationship between an abstract concept having a verb-like meaning and a noun denoting the subject of the underlying </w:t>
      </w:r>
      <w:proofErr w:type="spellStart"/>
      <w:r w:rsidRPr="005531F7">
        <w:rPr>
          <w:u w:val="single"/>
        </w:rPr>
        <w:t>verb</w:t>
      </w:r>
      <w:proofErr w:type="gramStart"/>
      <w:r w:rsidRPr="005531F7">
        <w:rPr>
          <w:sz w:val="16"/>
        </w:rPr>
        <w:t>:the</w:t>
      </w:r>
      <w:proofErr w:type="spellEnd"/>
      <w:proofErr w:type="gramEnd"/>
      <w:r w:rsidRPr="005531F7">
        <w:rPr>
          <w:sz w:val="16"/>
        </w:rPr>
        <w:t xml:space="preserve"> opinion of the directors the decision of the County Council</w:t>
      </w:r>
    </w:p>
    <w:p w:rsidR="00527B27" w:rsidRPr="005531F7" w:rsidRDefault="00527B27" w:rsidP="00527B27">
      <w:pPr>
        <w:rPr>
          <w:sz w:val="16"/>
        </w:rPr>
      </w:pPr>
      <w:r w:rsidRPr="005531F7">
        <w:rPr>
          <w:sz w:val="16"/>
        </w:rPr>
        <w:t xml:space="preserve">    </w:t>
      </w:r>
      <w:proofErr w:type="gramStart"/>
      <w:r w:rsidRPr="005531F7">
        <w:rPr>
          <w:u w:val="single"/>
        </w:rPr>
        <w:t>where</w:t>
      </w:r>
      <w:proofErr w:type="gramEnd"/>
      <w:r w:rsidRPr="005531F7">
        <w:rPr>
          <w:u w:val="single"/>
        </w:rPr>
        <w:t xml:space="preserve"> the second noun denotes the object of the underlying </w:t>
      </w:r>
      <w:proofErr w:type="spellStart"/>
      <w:r w:rsidRPr="005531F7">
        <w:rPr>
          <w:u w:val="single"/>
        </w:rPr>
        <w:t>verb</w:t>
      </w:r>
      <w:r w:rsidRPr="005531F7">
        <w:rPr>
          <w:sz w:val="16"/>
        </w:rPr>
        <w:t>:the</w:t>
      </w:r>
      <w:proofErr w:type="spellEnd"/>
      <w:r w:rsidRPr="005531F7">
        <w:rPr>
          <w:sz w:val="16"/>
        </w:rPr>
        <w:t xml:space="preserve"> murder of two </w:t>
      </w:r>
      <w:proofErr w:type="spellStart"/>
      <w:r w:rsidRPr="005531F7">
        <w:rPr>
          <w:sz w:val="16"/>
        </w:rPr>
        <w:t>boyspayment</w:t>
      </w:r>
      <w:proofErr w:type="spellEnd"/>
      <w:r w:rsidRPr="005531F7">
        <w:rPr>
          <w:sz w:val="16"/>
        </w:rPr>
        <w:t xml:space="preserve"> of his </w:t>
      </w:r>
      <w:proofErr w:type="spellStart"/>
      <w:r w:rsidRPr="005531F7">
        <w:rPr>
          <w:sz w:val="16"/>
        </w:rPr>
        <w:t>debtsan</w:t>
      </w:r>
      <w:proofErr w:type="spellEnd"/>
      <w:r w:rsidRPr="005531F7">
        <w:rPr>
          <w:sz w:val="16"/>
        </w:rPr>
        <w:t xml:space="preserve"> admirer of Dickens</w:t>
      </w:r>
    </w:p>
    <w:p w:rsidR="00527B27" w:rsidRPr="005531F7" w:rsidRDefault="00527B27" w:rsidP="00527B27">
      <w:pPr>
        <w:rPr>
          <w:sz w:val="16"/>
        </w:rPr>
      </w:pPr>
      <w:r w:rsidRPr="005531F7">
        <w:rPr>
          <w:sz w:val="16"/>
        </w:rPr>
        <w:t xml:space="preserve">    </w:t>
      </w:r>
      <w:proofErr w:type="gramStart"/>
      <w:r w:rsidRPr="005531F7">
        <w:rPr>
          <w:sz w:val="16"/>
        </w:rPr>
        <w:t>where</w:t>
      </w:r>
      <w:proofErr w:type="gramEnd"/>
      <w:r w:rsidRPr="005531F7">
        <w:rPr>
          <w:sz w:val="16"/>
        </w:rPr>
        <w:t xml:space="preserve"> the head of the phrase is a predicative </w:t>
      </w:r>
      <w:proofErr w:type="spellStart"/>
      <w:r w:rsidRPr="005531F7">
        <w:rPr>
          <w:sz w:val="16"/>
        </w:rPr>
        <w:t>adjective:it</w:t>
      </w:r>
      <w:proofErr w:type="spellEnd"/>
      <w:r w:rsidRPr="005531F7">
        <w:rPr>
          <w:sz w:val="16"/>
        </w:rPr>
        <w:t xml:space="preserve"> was kind of you to </w:t>
      </w:r>
      <w:proofErr w:type="spellStart"/>
      <w:r w:rsidRPr="005531F7">
        <w:rPr>
          <w:sz w:val="16"/>
        </w:rPr>
        <w:t>askI</w:t>
      </w:r>
      <w:proofErr w:type="spellEnd"/>
      <w:r w:rsidRPr="005531F7">
        <w:rPr>
          <w:sz w:val="16"/>
        </w:rPr>
        <w:t xml:space="preserve"> am certain of that</w:t>
      </w:r>
    </w:p>
    <w:p w:rsidR="00527B27" w:rsidRPr="005531F7" w:rsidRDefault="00527B27" w:rsidP="00527B27">
      <w:pPr>
        <w:rPr>
          <w:sz w:val="16"/>
        </w:rPr>
      </w:pPr>
    </w:p>
    <w:p w:rsidR="00527B27" w:rsidRPr="005531F7" w:rsidRDefault="00527B27" w:rsidP="00527B27">
      <w:pPr>
        <w:rPr>
          <w:sz w:val="16"/>
        </w:rPr>
      </w:pPr>
    </w:p>
    <w:p w:rsidR="00527B27" w:rsidRPr="005531F7" w:rsidRDefault="00527B27" w:rsidP="00527B27">
      <w:pPr>
        <w:rPr>
          <w:b/>
        </w:rPr>
      </w:pPr>
      <w:r w:rsidRPr="005531F7">
        <w:rPr>
          <w:b/>
        </w:rPr>
        <w:t>“Of” indicates the object of noun or application of a verb</w:t>
      </w:r>
    </w:p>
    <w:p w:rsidR="00527B27" w:rsidRPr="005531F7" w:rsidRDefault="00527B27" w:rsidP="00527B27">
      <w:pPr>
        <w:rPr>
          <w:sz w:val="16"/>
        </w:rPr>
      </w:pPr>
      <w:r w:rsidRPr="005531F7">
        <w:rPr>
          <w:b/>
        </w:rPr>
        <w:t>Macmillan dictionary</w:t>
      </w:r>
    </w:p>
    <w:p w:rsidR="00527B27" w:rsidRPr="005531F7" w:rsidRDefault="00527B27" w:rsidP="00527B27">
      <w:pPr>
        <w:rPr>
          <w:sz w:val="16"/>
        </w:rPr>
      </w:pPr>
      <w:r w:rsidRPr="005531F7">
        <w:rPr>
          <w:sz w:val="16"/>
        </w:rPr>
        <w:t>http://www.merriam-webster.com/dictionary/of?show=0&amp;t=1308683317</w:t>
      </w:r>
    </w:p>
    <w:p w:rsidR="00527B27" w:rsidRPr="005531F7" w:rsidRDefault="00527B27" w:rsidP="00527B27">
      <w:pPr>
        <w:rPr>
          <w:sz w:val="16"/>
        </w:rPr>
      </w:pPr>
      <w:r w:rsidRPr="005531F7">
        <w:rPr>
          <w:sz w:val="16"/>
        </w:rPr>
        <w:t>9 a —</w:t>
      </w:r>
      <w:r w:rsidRPr="005531F7">
        <w:rPr>
          <w:u w:val="single"/>
        </w:rPr>
        <w:t>used as a function word to indicate the object of an action</w:t>
      </w:r>
      <w:r w:rsidRPr="005531F7">
        <w:rPr>
          <w:sz w:val="16"/>
        </w:rPr>
        <w:t xml:space="preserve"> denoted or </w:t>
      </w:r>
      <w:r w:rsidRPr="005531F7">
        <w:rPr>
          <w:u w:val="single"/>
        </w:rPr>
        <w:t>implied by the preceding noun</w:t>
      </w:r>
      <w:r w:rsidRPr="005531F7">
        <w:rPr>
          <w:sz w:val="16"/>
        </w:rPr>
        <w:t xml:space="preserve"> &lt;love of nature&gt; b —</w:t>
      </w:r>
      <w:r w:rsidRPr="005531F7">
        <w:rPr>
          <w:u w:val="single"/>
        </w:rPr>
        <w:t>used as a function word to indicate the application of a verb</w:t>
      </w:r>
      <w:r w:rsidRPr="005531F7">
        <w:rPr>
          <w:sz w:val="16"/>
        </w:rPr>
        <w:t xml:space="preserve"> &lt;cheats him of a dollar&gt; </w:t>
      </w:r>
      <w:r w:rsidRPr="005531F7">
        <w:rPr>
          <w:u w:val="single"/>
        </w:rPr>
        <w:t>or</w:t>
      </w:r>
      <w:r w:rsidRPr="005531F7">
        <w:rPr>
          <w:sz w:val="16"/>
        </w:rPr>
        <w:t xml:space="preserve"> of </w:t>
      </w:r>
      <w:r w:rsidRPr="005531F7">
        <w:rPr>
          <w:u w:val="single"/>
        </w:rPr>
        <w:t>an adjective</w:t>
      </w:r>
      <w:r w:rsidRPr="005531F7">
        <w:rPr>
          <w:sz w:val="16"/>
        </w:rPr>
        <w:t xml:space="preserve"> &lt;fond of candy&gt; </w:t>
      </w:r>
    </w:p>
    <w:p w:rsidR="00527B27" w:rsidRPr="005531F7" w:rsidRDefault="00527B27" w:rsidP="00527B27">
      <w:pPr>
        <w:rPr>
          <w:u w:val="single"/>
        </w:rPr>
      </w:pPr>
    </w:p>
    <w:p w:rsidR="00527B27" w:rsidRPr="00931FB4" w:rsidRDefault="00527B27" w:rsidP="00527B27"/>
    <w:p w:rsidR="006144CF" w:rsidRDefault="006144CF" w:rsidP="00FF313A">
      <w:pPr>
        <w:pStyle w:val="Heading3"/>
      </w:pPr>
    </w:p>
    <w:p w:rsidR="00527B27" w:rsidRDefault="00527B27" w:rsidP="00FF313A">
      <w:pPr>
        <w:pStyle w:val="Heading3"/>
      </w:pPr>
      <w:bookmarkStart w:id="73" w:name="_Toc389816542"/>
      <w:r>
        <w:lastRenderedPageBreak/>
        <w:t>‘Of’ is exclusive</w:t>
      </w:r>
      <w:bookmarkEnd w:id="73"/>
    </w:p>
    <w:p w:rsidR="00527B27" w:rsidRPr="00931FB4" w:rsidRDefault="00527B27" w:rsidP="00527B27"/>
    <w:p w:rsidR="00527B27" w:rsidRPr="00931FB4" w:rsidRDefault="00527B27" w:rsidP="00527B27">
      <w:pPr>
        <w:rPr>
          <w:b/>
        </w:rPr>
      </w:pPr>
      <w:r>
        <w:rPr>
          <w:b/>
        </w:rPr>
        <w:t>Of is exclusive</w:t>
      </w:r>
    </w:p>
    <w:p w:rsidR="00527B27" w:rsidRPr="005531F7" w:rsidRDefault="00527B27" w:rsidP="00527B27">
      <w:pPr>
        <w:rPr>
          <w:b/>
          <w:color w:val="000000"/>
        </w:rPr>
      </w:pPr>
      <w:r w:rsidRPr="005531F7">
        <w:rPr>
          <w:b/>
          <w:color w:val="000000"/>
        </w:rPr>
        <w:t xml:space="preserve">Words and Phrases, </w:t>
      </w:r>
      <w:proofErr w:type="gramStart"/>
      <w:r w:rsidRPr="005531F7">
        <w:rPr>
          <w:b/>
          <w:color w:val="000000"/>
        </w:rPr>
        <w:t>1974  (</w:t>
      </w:r>
      <w:proofErr w:type="gramEnd"/>
      <w:r w:rsidRPr="005531F7">
        <w:rPr>
          <w:b/>
          <w:color w:val="000000"/>
        </w:rPr>
        <w:t>v. 29)</w:t>
      </w:r>
    </w:p>
    <w:p w:rsidR="00527B27" w:rsidRPr="005531F7" w:rsidRDefault="00527B27" w:rsidP="00527B27">
      <w:pPr>
        <w:rPr>
          <w:color w:val="000000"/>
          <w:sz w:val="14"/>
        </w:rPr>
      </w:pPr>
      <w:r w:rsidRPr="005531F7">
        <w:rPr>
          <w:color w:val="000000"/>
          <w:sz w:val="14"/>
        </w:rPr>
        <w:t>Word of Exclusion</w:t>
      </w:r>
    </w:p>
    <w:p w:rsidR="00527B27" w:rsidRPr="005531F7" w:rsidRDefault="00527B27" w:rsidP="00527B27">
      <w:pPr>
        <w:rPr>
          <w:color w:val="000000"/>
          <w:sz w:val="14"/>
        </w:rPr>
      </w:pPr>
      <w:r w:rsidRPr="005531F7">
        <w:rPr>
          <w:color w:val="000000"/>
          <w:sz w:val="14"/>
        </w:rPr>
        <w:t xml:space="preserve">A deed describing a line as running within four rods of a brook excludes the </w:t>
      </w:r>
      <w:proofErr w:type="spellStart"/>
      <w:r w:rsidRPr="005531F7">
        <w:rPr>
          <w:color w:val="000000"/>
          <w:sz w:val="14"/>
        </w:rPr>
        <w:t>stread</w:t>
      </w:r>
      <w:proofErr w:type="spellEnd"/>
      <w:r w:rsidRPr="005531F7">
        <w:rPr>
          <w:color w:val="000000"/>
          <w:sz w:val="14"/>
        </w:rPr>
        <w:t xml:space="preserve">, and means from the side of the stream, and not from the center of it.  </w:t>
      </w:r>
      <w:r w:rsidRPr="005531F7">
        <w:rPr>
          <w:color w:val="000000"/>
          <w:u w:val="single"/>
        </w:rPr>
        <w:t>The word “of”</w:t>
      </w:r>
      <w:r w:rsidRPr="005531F7">
        <w:rPr>
          <w:color w:val="000000"/>
        </w:rPr>
        <w:t xml:space="preserve">, as well as the word “from”, </w:t>
      </w:r>
      <w:r w:rsidRPr="005531F7">
        <w:rPr>
          <w:color w:val="000000"/>
          <w:u w:val="single"/>
        </w:rPr>
        <w:t>is used as a term of exclusion.</w:t>
      </w:r>
      <w:r w:rsidRPr="005531F7">
        <w:rPr>
          <w:color w:val="000000"/>
        </w:rPr>
        <w:t xml:space="preserve">  </w:t>
      </w:r>
      <w:proofErr w:type="spellStart"/>
      <w:r w:rsidRPr="005531F7">
        <w:rPr>
          <w:color w:val="000000"/>
          <w:sz w:val="14"/>
        </w:rPr>
        <w:t>Haight</w:t>
      </w:r>
      <w:proofErr w:type="spellEnd"/>
      <w:r w:rsidRPr="005531F7">
        <w:rPr>
          <w:color w:val="000000"/>
          <w:sz w:val="14"/>
        </w:rPr>
        <w:t xml:space="preserve"> v. </w:t>
      </w:r>
      <w:proofErr w:type="spellStart"/>
      <w:r w:rsidRPr="005531F7">
        <w:rPr>
          <w:color w:val="000000"/>
          <w:sz w:val="14"/>
        </w:rPr>
        <w:t>Hamor</w:t>
      </w:r>
      <w:proofErr w:type="spellEnd"/>
      <w:r w:rsidRPr="005531F7">
        <w:rPr>
          <w:color w:val="000000"/>
          <w:sz w:val="14"/>
        </w:rPr>
        <w:t>, 22 A. 369, 372, 83 Me. 453.</w:t>
      </w:r>
    </w:p>
    <w:p w:rsidR="00527B27" w:rsidRDefault="00527B27" w:rsidP="00527B27">
      <w:pPr>
        <w:rPr>
          <w:u w:val="single"/>
        </w:rPr>
      </w:pPr>
    </w:p>
    <w:p w:rsidR="00527B27" w:rsidRPr="00931FB4" w:rsidRDefault="00527B27" w:rsidP="0004250D">
      <w:pPr>
        <w:pStyle w:val="Heading3"/>
      </w:pPr>
      <w:bookmarkStart w:id="74" w:name="_Toc389816543"/>
      <w:r>
        <w:lastRenderedPageBreak/>
        <w:t>‘</w:t>
      </w:r>
      <w:r w:rsidRPr="0004250D">
        <w:t>Of’ means relating to</w:t>
      </w:r>
      <w:bookmarkEnd w:id="74"/>
    </w:p>
    <w:p w:rsidR="00527B27" w:rsidRPr="005531F7" w:rsidRDefault="00527B27" w:rsidP="00527B27"/>
    <w:p w:rsidR="00527B27" w:rsidRPr="005531F7" w:rsidRDefault="00527B27" w:rsidP="00527B27">
      <w:r w:rsidRPr="005531F7">
        <w:rPr>
          <w:b/>
        </w:rPr>
        <w:t xml:space="preserve"> “Of” means relating to</w:t>
      </w:r>
    </w:p>
    <w:p w:rsidR="00527B27" w:rsidRPr="005531F7" w:rsidRDefault="00527B27" w:rsidP="00527B27">
      <w:pPr>
        <w:rPr>
          <w:sz w:val="16"/>
        </w:rPr>
      </w:pPr>
      <w:r w:rsidRPr="005531F7">
        <w:rPr>
          <w:b/>
        </w:rPr>
        <w:t>Cambridge Dictionaries Online 10</w:t>
      </w:r>
      <w:r w:rsidRPr="005531F7">
        <w:rPr>
          <w:sz w:val="16"/>
        </w:rPr>
        <w:t xml:space="preserve"> (“Of (Relating to)”, http://dictionaries.cambridge.org/define.asp?key=of*6+0&amp;dict=A)</w:t>
      </w:r>
    </w:p>
    <w:p w:rsidR="00527B27" w:rsidRPr="005531F7" w:rsidRDefault="00527B27" w:rsidP="00527B27">
      <w:pPr>
        <w:rPr>
          <w:sz w:val="16"/>
        </w:rPr>
      </w:pPr>
      <w:r w:rsidRPr="005531F7">
        <w:rPr>
          <w:sz w:val="16"/>
        </w:rPr>
        <w:t xml:space="preserve"> Definition</w:t>
      </w:r>
    </w:p>
    <w:p w:rsidR="00527B27" w:rsidRPr="005531F7" w:rsidRDefault="00527B27" w:rsidP="00527B27">
      <w:pPr>
        <w:rPr>
          <w:sz w:val="16"/>
        </w:rPr>
      </w:pPr>
      <w:proofErr w:type="gramStart"/>
      <w:r w:rsidRPr="005531F7">
        <w:rPr>
          <w:u w:val="single"/>
        </w:rPr>
        <w:t>of</w:t>
      </w:r>
      <w:proofErr w:type="gramEnd"/>
      <w:r w:rsidRPr="005531F7">
        <w:rPr>
          <w:sz w:val="16"/>
        </w:rPr>
        <w:t xml:space="preserve"> (RELATING TO)</w:t>
      </w:r>
    </w:p>
    <w:p w:rsidR="00527B27" w:rsidRPr="005531F7" w:rsidRDefault="00527B27" w:rsidP="00527B27">
      <w:pPr>
        <w:rPr>
          <w:sz w:val="16"/>
        </w:rPr>
      </w:pPr>
      <w:r w:rsidRPr="005531F7">
        <w:rPr>
          <w:sz w:val="16"/>
        </w:rPr>
        <w:t xml:space="preserve"> [Show phonetics]</w:t>
      </w:r>
    </w:p>
    <w:p w:rsidR="00527B27" w:rsidRPr="005531F7" w:rsidRDefault="00527B27" w:rsidP="00527B27">
      <w:pPr>
        <w:rPr>
          <w:u w:val="single"/>
        </w:rPr>
      </w:pPr>
      <w:proofErr w:type="gramStart"/>
      <w:r w:rsidRPr="005531F7">
        <w:rPr>
          <w:u w:val="single"/>
        </w:rPr>
        <w:t>preposition</w:t>
      </w:r>
      <w:proofErr w:type="gramEnd"/>
      <w:r w:rsidRPr="005531F7">
        <w:rPr>
          <w:u w:val="single"/>
        </w:rPr>
        <w:t xml:space="preserve"> </w:t>
      </w:r>
    </w:p>
    <w:p w:rsidR="00527B27" w:rsidRPr="005531F7" w:rsidRDefault="00527B27" w:rsidP="00527B27">
      <w:pPr>
        <w:rPr>
          <w:u w:val="single"/>
        </w:rPr>
      </w:pPr>
      <w:proofErr w:type="gramStart"/>
      <w:r w:rsidRPr="005531F7">
        <w:rPr>
          <w:u w:val="single"/>
        </w:rPr>
        <w:t>about</w:t>
      </w:r>
      <w:proofErr w:type="gramEnd"/>
      <w:r w:rsidRPr="005531F7">
        <w:rPr>
          <w:u w:val="single"/>
        </w:rPr>
        <w:t xml:space="preserve">, or relating to </w:t>
      </w:r>
    </w:p>
    <w:p w:rsidR="00527B27" w:rsidRPr="005531F7" w:rsidRDefault="00527B27" w:rsidP="00527B27">
      <w:pPr>
        <w:rPr>
          <w:sz w:val="16"/>
        </w:rPr>
      </w:pPr>
      <w:r w:rsidRPr="005531F7">
        <w:rPr>
          <w:sz w:val="16"/>
        </w:rPr>
        <w:t>Speaking of Elizabeth, here she is.</w:t>
      </w:r>
    </w:p>
    <w:p w:rsidR="00527B27" w:rsidRPr="005531F7" w:rsidRDefault="00527B27" w:rsidP="00527B27">
      <w:pPr>
        <w:rPr>
          <w:sz w:val="16"/>
        </w:rPr>
      </w:pPr>
      <w:r w:rsidRPr="005531F7">
        <w:rPr>
          <w:sz w:val="16"/>
        </w:rPr>
        <w:t xml:space="preserve">There's a chapter on the use of herbs for medicinal purposes. </w:t>
      </w:r>
    </w:p>
    <w:p w:rsidR="00527B27" w:rsidRPr="005531F7" w:rsidRDefault="00527B27" w:rsidP="00527B27">
      <w:pPr>
        <w:rPr>
          <w:sz w:val="16"/>
        </w:rPr>
      </w:pPr>
    </w:p>
    <w:p w:rsidR="00527B27" w:rsidRPr="005531F7" w:rsidRDefault="00527B27" w:rsidP="00527B27">
      <w:pPr>
        <w:rPr>
          <w:sz w:val="16"/>
        </w:rPr>
      </w:pPr>
    </w:p>
    <w:p w:rsidR="00527B27" w:rsidRPr="005531F7" w:rsidRDefault="00527B27" w:rsidP="00527B27">
      <w:pPr>
        <w:rPr>
          <w:b/>
        </w:rPr>
      </w:pPr>
      <w:r w:rsidRPr="005531F7">
        <w:rPr>
          <w:b/>
        </w:rPr>
        <w:t>Of means concerning</w:t>
      </w:r>
    </w:p>
    <w:p w:rsidR="00527B27" w:rsidRPr="005531F7" w:rsidRDefault="00527B27" w:rsidP="00527B27">
      <w:r w:rsidRPr="005531F7">
        <w:rPr>
          <w:b/>
        </w:rPr>
        <w:t xml:space="preserve">OED 3rd Edition 11 </w:t>
      </w:r>
      <w:r w:rsidRPr="005531F7">
        <w:t xml:space="preserve">(“Of”, http://www.oed.com/view/Entry/100354?redirectedFrom=its#eid) </w:t>
      </w:r>
    </w:p>
    <w:p w:rsidR="00527B27" w:rsidRPr="005531F7" w:rsidRDefault="00527B27" w:rsidP="00527B27">
      <w:pPr>
        <w:rPr>
          <w:u w:val="single"/>
        </w:rPr>
      </w:pPr>
      <w:r w:rsidRPr="005531F7">
        <w:rPr>
          <w:sz w:val="16"/>
        </w:rPr>
        <w:t xml:space="preserve"> VIII. </w:t>
      </w:r>
      <w:r w:rsidRPr="005531F7">
        <w:rPr>
          <w:u w:val="single"/>
        </w:rPr>
        <w:t>Indicating the subject matter of thought, feeling, or action.</w:t>
      </w:r>
    </w:p>
    <w:p w:rsidR="00527B27" w:rsidRPr="005531F7" w:rsidRDefault="00527B27" w:rsidP="00527B27">
      <w:pPr>
        <w:rPr>
          <w:u w:val="single"/>
        </w:rPr>
      </w:pPr>
      <w:r w:rsidRPr="005531F7">
        <w:rPr>
          <w:u w:val="single"/>
        </w:rPr>
        <w:t xml:space="preserve"> 25. Concerning, about; with regard to, regarding.</w:t>
      </w:r>
    </w:p>
    <w:p w:rsidR="00527B27" w:rsidRDefault="00527B27" w:rsidP="00527B27">
      <w:r w:rsidRPr="005531F7">
        <w:t xml:space="preserve"> </w:t>
      </w:r>
    </w:p>
    <w:p w:rsidR="00527B27" w:rsidRPr="005531F7" w:rsidRDefault="00527B27" w:rsidP="00527B27">
      <w:pPr>
        <w:rPr>
          <w:b/>
        </w:rPr>
      </w:pPr>
      <w:r w:rsidRPr="005531F7">
        <w:rPr>
          <w:b/>
        </w:rPr>
        <w:t>Of means “done to” or “involving”</w:t>
      </w:r>
    </w:p>
    <w:p w:rsidR="00527B27" w:rsidRPr="005531F7" w:rsidRDefault="00527B27" w:rsidP="00527B27">
      <w:pPr>
        <w:rPr>
          <w:sz w:val="16"/>
        </w:rPr>
      </w:pPr>
      <w:r w:rsidRPr="005531F7">
        <w:rPr>
          <w:b/>
        </w:rPr>
        <w:t>Cambridge Dictionaries Online 10</w:t>
      </w:r>
      <w:r w:rsidRPr="005531F7">
        <w:rPr>
          <w:sz w:val="16"/>
        </w:rPr>
        <w:t xml:space="preserve"> (“Of (Done to)”, http://dictionaries.cambridge.org/define.asp?key=of*6+0&amp;dict=A)</w:t>
      </w:r>
    </w:p>
    <w:p w:rsidR="00527B27" w:rsidRPr="005531F7" w:rsidRDefault="00527B27" w:rsidP="00527B27">
      <w:pPr>
        <w:rPr>
          <w:b/>
        </w:rPr>
      </w:pPr>
    </w:p>
    <w:p w:rsidR="00527B27" w:rsidRPr="005531F7" w:rsidRDefault="00527B27" w:rsidP="00527B27">
      <w:pPr>
        <w:rPr>
          <w:sz w:val="16"/>
        </w:rPr>
      </w:pPr>
      <w:r w:rsidRPr="005531F7">
        <w:rPr>
          <w:u w:val="single"/>
        </w:rPr>
        <w:t xml:space="preserve"> </w:t>
      </w:r>
      <w:proofErr w:type="gramStart"/>
      <w:r w:rsidRPr="005531F7">
        <w:rPr>
          <w:u w:val="single"/>
        </w:rPr>
        <w:t>of</w:t>
      </w:r>
      <w:proofErr w:type="gramEnd"/>
      <w:r w:rsidRPr="005531F7">
        <w:rPr>
          <w:u w:val="single"/>
        </w:rPr>
        <w:t xml:space="preserve"> (</w:t>
      </w:r>
      <w:r w:rsidRPr="005531F7">
        <w:rPr>
          <w:sz w:val="16"/>
        </w:rPr>
        <w:t>DONE TO)</w:t>
      </w:r>
    </w:p>
    <w:p w:rsidR="00527B27" w:rsidRPr="005531F7" w:rsidRDefault="00527B27" w:rsidP="00527B27">
      <w:pPr>
        <w:rPr>
          <w:sz w:val="16"/>
        </w:rPr>
      </w:pPr>
      <w:r w:rsidRPr="005531F7">
        <w:rPr>
          <w:sz w:val="16"/>
        </w:rPr>
        <w:t xml:space="preserve"> [Show phonetics]</w:t>
      </w:r>
    </w:p>
    <w:p w:rsidR="00527B27" w:rsidRPr="005531F7" w:rsidRDefault="00527B27" w:rsidP="00527B27">
      <w:pPr>
        <w:rPr>
          <w:u w:val="single"/>
        </w:rPr>
      </w:pPr>
      <w:proofErr w:type="gramStart"/>
      <w:r w:rsidRPr="005531F7">
        <w:rPr>
          <w:u w:val="single"/>
        </w:rPr>
        <w:t>preposition</w:t>
      </w:r>
      <w:proofErr w:type="gramEnd"/>
      <w:r w:rsidRPr="005531F7">
        <w:rPr>
          <w:u w:val="single"/>
        </w:rPr>
        <w:t xml:space="preserve"> </w:t>
      </w:r>
    </w:p>
    <w:p w:rsidR="00527B27" w:rsidRPr="005531F7" w:rsidRDefault="00527B27" w:rsidP="00527B27">
      <w:pPr>
        <w:rPr>
          <w:u w:val="single"/>
        </w:rPr>
      </w:pPr>
      <w:proofErr w:type="gramStart"/>
      <w:r w:rsidRPr="005531F7">
        <w:rPr>
          <w:u w:val="single"/>
        </w:rPr>
        <w:t>done</w:t>
      </w:r>
      <w:proofErr w:type="gramEnd"/>
      <w:r w:rsidRPr="005531F7">
        <w:rPr>
          <w:u w:val="single"/>
        </w:rPr>
        <w:t xml:space="preserve"> to or involving </w:t>
      </w:r>
    </w:p>
    <w:p w:rsidR="00527B27" w:rsidRPr="005531F7" w:rsidRDefault="00527B27" w:rsidP="00527B27">
      <w:pPr>
        <w:rPr>
          <w:sz w:val="16"/>
        </w:rPr>
      </w:pPr>
      <w:proofErr w:type="gramStart"/>
      <w:r w:rsidRPr="005531F7">
        <w:rPr>
          <w:sz w:val="16"/>
        </w:rPr>
        <w:t>the</w:t>
      </w:r>
      <w:proofErr w:type="gramEnd"/>
      <w:r w:rsidRPr="005531F7">
        <w:rPr>
          <w:sz w:val="16"/>
        </w:rPr>
        <w:t xml:space="preserve"> destruction of the rain forests</w:t>
      </w:r>
    </w:p>
    <w:p w:rsidR="00527B27" w:rsidRPr="005531F7" w:rsidRDefault="00527B27" w:rsidP="00527B27">
      <w:pPr>
        <w:rPr>
          <w:sz w:val="16"/>
        </w:rPr>
      </w:pPr>
      <w:proofErr w:type="gramStart"/>
      <w:r w:rsidRPr="005531F7">
        <w:rPr>
          <w:sz w:val="16"/>
        </w:rPr>
        <w:t>the</w:t>
      </w:r>
      <w:proofErr w:type="gramEnd"/>
      <w:r w:rsidRPr="005531F7">
        <w:rPr>
          <w:sz w:val="16"/>
        </w:rPr>
        <w:t xml:space="preserve"> graduation of the class of 2001 </w:t>
      </w:r>
    </w:p>
    <w:p w:rsidR="00527B27" w:rsidRDefault="00527B27" w:rsidP="00527B27"/>
    <w:p w:rsidR="00DC635F" w:rsidRDefault="00DC635F" w:rsidP="00527B27"/>
    <w:p w:rsidR="0004250D" w:rsidRDefault="0004250D" w:rsidP="00DC635F">
      <w:pPr>
        <w:pStyle w:val="Heading2"/>
      </w:pPr>
    </w:p>
    <w:p w:rsidR="00DC635F" w:rsidRDefault="00DC635F" w:rsidP="00DC635F">
      <w:pPr>
        <w:pStyle w:val="Heading2"/>
      </w:pPr>
      <w:bookmarkStart w:id="75" w:name="_Toc389816544"/>
      <w:r>
        <w:lastRenderedPageBreak/>
        <w:t>Earth’s Oceans</w:t>
      </w:r>
      <w:bookmarkEnd w:id="75"/>
    </w:p>
    <w:p w:rsidR="00DC635F" w:rsidRDefault="00DC635F" w:rsidP="00DC635F"/>
    <w:p w:rsidR="00DC635F" w:rsidRDefault="00DC635F" w:rsidP="00DC635F">
      <w:pPr>
        <w:pStyle w:val="Heading3"/>
      </w:pPr>
      <w:bookmarkStart w:id="76" w:name="_Toc389816545"/>
      <w:r>
        <w:lastRenderedPageBreak/>
        <w:t>Not space.  Go away.</w:t>
      </w:r>
      <w:bookmarkEnd w:id="76"/>
    </w:p>
    <w:p w:rsidR="00DC635F" w:rsidRPr="00DC635F" w:rsidRDefault="00DC635F" w:rsidP="00DC635F">
      <w:pPr>
        <w:rPr>
          <w:rStyle w:val="StyleStyleBold12pt"/>
        </w:rPr>
      </w:pPr>
      <w:r w:rsidRPr="00DC635F">
        <w:rPr>
          <w:rStyle w:val="StyleStyleBold12pt"/>
        </w:rPr>
        <w:t xml:space="preserve">They are on the earth please shut up and stop using </w:t>
      </w:r>
      <w:proofErr w:type="spellStart"/>
      <w:r w:rsidRPr="00DC635F">
        <w:rPr>
          <w:rStyle w:val="StyleStyleBold12pt"/>
        </w:rPr>
        <w:t>backfiles</w:t>
      </w:r>
      <w:proofErr w:type="spellEnd"/>
    </w:p>
    <w:p w:rsidR="00DC635F" w:rsidRPr="00DC635F" w:rsidRDefault="00DC635F" w:rsidP="00DC635F">
      <w:r w:rsidRPr="00DC635F">
        <w:rPr>
          <w:rStyle w:val="StyleStyleBold12pt"/>
        </w:rPr>
        <w:t xml:space="preserve">Enchanted Learning, no date </w:t>
      </w:r>
      <w:r>
        <w:t>[</w:t>
      </w:r>
      <w:r w:rsidRPr="00DC635F">
        <w:t>http://www.enchantedlearning.com/subjects/astronomy/planets/earth/Oceans.shtml</w:t>
      </w:r>
      <w:r>
        <w:t>]</w:t>
      </w:r>
    </w:p>
    <w:p w:rsidR="00DC635F" w:rsidRDefault="00DC635F" w:rsidP="00DC635F"/>
    <w:p w:rsidR="00DC635F" w:rsidRPr="00DC635F" w:rsidRDefault="00DC635F" w:rsidP="00DC635F">
      <w:pPr>
        <w:rPr>
          <w:rStyle w:val="StyleBoldUnderline"/>
        </w:rPr>
      </w:pPr>
      <w:r w:rsidRPr="00DC635F">
        <w:rPr>
          <w:rStyle w:val="StyleBoldUnderline"/>
        </w:rPr>
        <w:t>EARTH'S OCEANS</w:t>
      </w:r>
    </w:p>
    <w:p w:rsidR="00DC635F" w:rsidRPr="00DC635F" w:rsidRDefault="00DC635F" w:rsidP="00DC635F">
      <w:r w:rsidRPr="00DC635F">
        <w:rPr>
          <w:rStyle w:val="StyleBoldUnderline"/>
          <w:noProof/>
        </w:rPr>
        <w:drawing>
          <wp:anchor distT="0" distB="0" distL="0" distR="0" simplePos="0" relativeHeight="251658240" behindDoc="0" locked="0" layoutInCell="1" allowOverlap="0">
            <wp:simplePos x="0" y="0"/>
            <wp:positionH relativeFrom="column">
              <wp:align>left</wp:align>
            </wp:positionH>
            <wp:positionV relativeFrom="line">
              <wp:posOffset>0</wp:posOffset>
            </wp:positionV>
            <wp:extent cx="3162300" cy="1828800"/>
            <wp:effectExtent l="0" t="0" r="0" b="0"/>
            <wp:wrapSquare wrapText="bothSides"/>
            <wp:docPr id="3" name="Picture 3" descr="http://www.enchantedlearning.com/ogifs/Ocean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enchantedlearning.com/ogifs/Oceans.GIF"/>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162300" cy="1828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635F">
        <w:rPr>
          <w:rStyle w:val="StyleBoldUnderline"/>
        </w:rPr>
        <w:t>Oceans cover about 70% of the Earth's surface</w:t>
      </w:r>
      <w:r w:rsidRPr="00DC635F">
        <w:t>. The oceans contain roughly 97% of the Earth's water supply.</w:t>
      </w:r>
    </w:p>
    <w:p w:rsidR="00DC635F" w:rsidRDefault="00DC635F" w:rsidP="00DC635F">
      <w:r w:rsidRPr="00DC635F">
        <w:rPr>
          <w:rStyle w:val="StyleBoldUnderline"/>
        </w:rPr>
        <w:t>The oceans of Earth are unique in our Solar System. No other planet in our Solar System has liquid water</w:t>
      </w:r>
      <w:r w:rsidRPr="00DC635F">
        <w:t xml:space="preserve"> (although recent finds on </w:t>
      </w:r>
      <w:hyperlink r:id="rId34" w:history="1">
        <w:r w:rsidRPr="00DC635F">
          <w:rPr>
            <w:rStyle w:val="Hyperlink"/>
          </w:rPr>
          <w:t>Mars</w:t>
        </w:r>
      </w:hyperlink>
      <w:r w:rsidRPr="00DC635F">
        <w:t> indicate that Mars may have had some liquid water in the recent past). Life on Earth originated in the seas, and the oceans continue to be home to an </w:t>
      </w:r>
      <w:hyperlink r:id="rId35" w:tgtFrame="_top" w:history="1">
        <w:r w:rsidRPr="00DC635F">
          <w:rPr>
            <w:rStyle w:val="Hyperlink"/>
          </w:rPr>
          <w:t>incredibly diverse web of life</w:t>
        </w:r>
      </w:hyperlink>
      <w:r w:rsidRPr="00DC635F">
        <w:t>.</w:t>
      </w:r>
    </w:p>
    <w:p w:rsidR="00FF313A" w:rsidRDefault="00FF313A" w:rsidP="00DC635F"/>
    <w:p w:rsidR="00FF313A" w:rsidRDefault="00FF313A" w:rsidP="00FF313A">
      <w:pPr>
        <w:pStyle w:val="Heading3"/>
      </w:pPr>
      <w:bookmarkStart w:id="77" w:name="_Toc389816546"/>
      <w:proofErr w:type="spellStart"/>
      <w:r>
        <w:lastRenderedPageBreak/>
        <w:t>Earths</w:t>
      </w:r>
      <w:proofErr w:type="spellEnd"/>
      <w:r>
        <w:t xml:space="preserve"> oceans =</w:t>
      </w:r>
      <w:proofErr w:type="spellStart"/>
      <w:proofErr w:type="gramStart"/>
      <w:r>
        <w:t>atlantic</w:t>
      </w:r>
      <w:proofErr w:type="spellEnd"/>
      <w:proofErr w:type="gramEnd"/>
      <w:r>
        <w:t xml:space="preserve">, pacific, </w:t>
      </w:r>
      <w:proofErr w:type="spellStart"/>
      <w:r>
        <w:t>indian</w:t>
      </w:r>
      <w:proofErr w:type="spellEnd"/>
      <w:r>
        <w:t>, ar</w:t>
      </w:r>
      <w:r w:rsidR="0004250D">
        <w:t>c</w:t>
      </w:r>
      <w:r>
        <w:t>tic</w:t>
      </w:r>
      <w:bookmarkEnd w:id="77"/>
    </w:p>
    <w:p w:rsidR="0004250D" w:rsidRPr="0004250D" w:rsidRDefault="0004250D" w:rsidP="0004250D"/>
    <w:p w:rsidR="00FF313A" w:rsidRDefault="00FF313A" w:rsidP="00DC635F">
      <w:r w:rsidRPr="00FF313A">
        <w:rPr>
          <w:rStyle w:val="StyleStyleBold12pt"/>
        </w:rPr>
        <w:t>MarineBio.net, 2003</w:t>
      </w:r>
      <w:r>
        <w:t xml:space="preserve"> [</w:t>
      </w:r>
      <w:r w:rsidRPr="00FF313A">
        <w:t>http://www.marinebio.net/marinescience/01intro/woocean.htm</w:t>
      </w:r>
      <w:r>
        <w:t>]</w:t>
      </w:r>
    </w:p>
    <w:p w:rsidR="00FF313A" w:rsidRDefault="00FF313A" w:rsidP="00DC635F"/>
    <w:p w:rsidR="00FF313A" w:rsidRDefault="00FF313A" w:rsidP="00FF313A">
      <w:r w:rsidRPr="00FF313A">
        <w:rPr>
          <w:rStyle w:val="StyleBoldUnderline"/>
        </w:rPr>
        <w:t xml:space="preserve">The four main oceans on planet Earth are the Atlantic, the Pacific, the Indian, and the Arctic Ocean. Some people consider the southern portion of the Atlantic, Pacific, and Indian Oceans as another ocean they call the Antarctic </w:t>
      </w:r>
      <w:r w:rsidRPr="00FF313A">
        <w:t>(or Southern) Ocean but since there is no easily defined land mass surrounding the Antarctic Ocean it is usually not mentioned in geography. In the Antarctic lesson (in Bottom Dwellers) there is a discussion about this and various ways to refer to this unique marine area. </w:t>
      </w:r>
    </w:p>
    <w:p w:rsidR="0004250D" w:rsidRDefault="0004250D" w:rsidP="0004250D"/>
    <w:p w:rsidR="0004250D" w:rsidRDefault="0004250D" w:rsidP="0004250D">
      <w:pPr>
        <w:pStyle w:val="Heading3"/>
      </w:pPr>
      <w:bookmarkStart w:id="78" w:name="_Toc389816547"/>
      <w:r>
        <w:lastRenderedPageBreak/>
        <w:t>Ocean = Big Salty thing and its subcategories</w:t>
      </w:r>
      <w:bookmarkEnd w:id="78"/>
    </w:p>
    <w:p w:rsidR="0004250D" w:rsidRDefault="0004250D" w:rsidP="0004250D"/>
    <w:p w:rsidR="0004250D" w:rsidRPr="0004250D" w:rsidRDefault="0004250D" w:rsidP="0004250D">
      <w:r w:rsidRPr="0004250D">
        <w:rPr>
          <w:rStyle w:val="StyleStyleBold12pt"/>
        </w:rPr>
        <w:t>Dictionary.com, 2014</w:t>
      </w:r>
      <w:r w:rsidRPr="0004250D">
        <w:t xml:space="preserve"> [http://dictionary.reference.com/browse/ocean]</w:t>
      </w:r>
    </w:p>
    <w:p w:rsidR="0004250D" w:rsidRPr="0004250D" w:rsidRDefault="0004250D" w:rsidP="0004250D">
      <w:r w:rsidRPr="0004250D">
        <w:t>1.</w:t>
      </w:r>
    </w:p>
    <w:p w:rsidR="0004250D" w:rsidRPr="0004250D" w:rsidRDefault="0004250D" w:rsidP="0004250D">
      <w:proofErr w:type="gramStart"/>
      <w:r w:rsidRPr="0004250D">
        <w:t>the</w:t>
      </w:r>
      <w:proofErr w:type="gramEnd"/>
      <w:r w:rsidRPr="0004250D">
        <w:t> vast body of salt water that covers almost three fourths of the earth's surface.</w:t>
      </w:r>
    </w:p>
    <w:p w:rsidR="0004250D" w:rsidRPr="0004250D" w:rsidRDefault="0004250D" w:rsidP="0004250D">
      <w:r w:rsidRPr="0004250D">
        <w:t>2.</w:t>
      </w:r>
    </w:p>
    <w:p w:rsidR="0004250D" w:rsidRPr="0004250D" w:rsidRDefault="0004250D" w:rsidP="0004250D">
      <w:proofErr w:type="gramStart"/>
      <w:r w:rsidRPr="0004250D">
        <w:t>any</w:t>
      </w:r>
      <w:proofErr w:type="gramEnd"/>
      <w:r w:rsidRPr="0004250D">
        <w:t> of the geographical divisions of this body, commonly given as the Atlantic, Pacific, Indian, Arctic,and Antarctic oceans.</w:t>
      </w:r>
    </w:p>
    <w:p w:rsidR="0004250D" w:rsidRPr="0004250D" w:rsidRDefault="0004250D" w:rsidP="0004250D"/>
    <w:p w:rsidR="00DC635F" w:rsidRPr="0004250D" w:rsidRDefault="00DC635F" w:rsidP="0004250D"/>
    <w:p w:rsidR="00FF313A" w:rsidRDefault="00FF313A" w:rsidP="00FF313A">
      <w:pPr>
        <w:pStyle w:val="Heading3"/>
      </w:pPr>
      <w:bookmarkStart w:id="79" w:name="_Toc389816548"/>
      <w:r>
        <w:lastRenderedPageBreak/>
        <w:t>Ocean= the whole sea</w:t>
      </w:r>
      <w:bookmarkEnd w:id="79"/>
    </w:p>
    <w:p w:rsidR="00FF313A" w:rsidRDefault="00FF313A" w:rsidP="00DC635F"/>
    <w:p w:rsidR="00FF313A" w:rsidRDefault="00FF313A" w:rsidP="00DC635F">
      <w:r w:rsidRPr="00FF313A">
        <w:rPr>
          <w:rStyle w:val="StyleStyleBold12pt"/>
        </w:rPr>
        <w:t>Oxford dictionary 2014</w:t>
      </w:r>
      <w:r>
        <w:t xml:space="preserve"> [</w:t>
      </w:r>
      <w:r w:rsidRPr="00FF313A">
        <w:t>http://www.oxforddictionaries.com/us/definition/american_english/ocean</w:t>
      </w:r>
      <w:r>
        <w:t>]</w:t>
      </w:r>
    </w:p>
    <w:p w:rsidR="00FF313A" w:rsidRDefault="00FF313A" w:rsidP="00DC635F"/>
    <w:p w:rsidR="00FF313A" w:rsidRPr="00DC635F" w:rsidRDefault="00FF313A" w:rsidP="00DC635F">
      <w:r>
        <w:rPr>
          <w:rFonts w:ascii="Arial" w:hAnsi="Arial" w:cs="Arial"/>
          <w:color w:val="000000"/>
          <w:shd w:val="clear" w:color="auto" w:fill="FFFFFF"/>
        </w:rPr>
        <w:t>A very large expanse of sea, in particular, each of the main areas into which the sea is divided geographically</w:t>
      </w:r>
    </w:p>
    <w:sectPr w:rsidR="00FF313A" w:rsidRPr="00DC635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4C1D" w:rsidRDefault="00ED4C1D" w:rsidP="005F5576">
      <w:r>
        <w:separator/>
      </w:r>
    </w:p>
  </w:endnote>
  <w:endnote w:type="continuationSeparator" w:id="0">
    <w:p w:rsidR="00ED4C1D" w:rsidRDefault="00ED4C1D"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20002A87" w:usb1="00000000" w:usb2="00000000"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MS Reference Sans Serif">
    <w:panose1 w:val="020B0604030504040204"/>
    <w:charset w:val="00"/>
    <w:family w:val="swiss"/>
    <w:pitch w:val="variable"/>
    <w:sig w:usb0="20000287" w:usb1="00000000" w:usb2="00000000" w:usb3="00000000" w:csb0="000001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4C1D" w:rsidRDefault="00ED4C1D" w:rsidP="005F5576">
      <w:r>
        <w:separator/>
      </w:r>
    </w:p>
  </w:footnote>
  <w:footnote w:type="continuationSeparator" w:id="0">
    <w:p w:rsidR="00ED4C1D" w:rsidRDefault="00ED4C1D"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942E45"/>
    <w:multiLevelType w:val="hybridMultilevel"/>
    <w:tmpl w:val="962C96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E4C1D51"/>
    <w:multiLevelType w:val="multilevel"/>
    <w:tmpl w:val="AFA6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6E83BF1"/>
    <w:multiLevelType w:val="multilevel"/>
    <w:tmpl w:val="BA42E4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2D32626"/>
    <w:multiLevelType w:val="hybridMultilevel"/>
    <w:tmpl w:val="7BC008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80F27F7"/>
    <w:multiLevelType w:val="multilevel"/>
    <w:tmpl w:val="EBD8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E1826D3"/>
    <w:multiLevelType w:val="hybridMultilevel"/>
    <w:tmpl w:val="B83670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4"/>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oNotDisplayPageBoundaries/>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58C3"/>
    <w:rsid w:val="000022F2"/>
    <w:rsid w:val="0000459F"/>
    <w:rsid w:val="00004EB4"/>
    <w:rsid w:val="0002196C"/>
    <w:rsid w:val="00021F29"/>
    <w:rsid w:val="00027EED"/>
    <w:rsid w:val="0003041D"/>
    <w:rsid w:val="00033028"/>
    <w:rsid w:val="000360A7"/>
    <w:rsid w:val="0004250D"/>
    <w:rsid w:val="000456C3"/>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708"/>
    <w:rsid w:val="001C1D82"/>
    <w:rsid w:val="001C2147"/>
    <w:rsid w:val="001C587E"/>
    <w:rsid w:val="001C7C90"/>
    <w:rsid w:val="001D0D51"/>
    <w:rsid w:val="001F7572"/>
    <w:rsid w:val="0020006E"/>
    <w:rsid w:val="002009AE"/>
    <w:rsid w:val="002101DA"/>
    <w:rsid w:val="00217499"/>
    <w:rsid w:val="0024023F"/>
    <w:rsid w:val="00240C4E"/>
    <w:rsid w:val="00243DC0"/>
    <w:rsid w:val="002475CD"/>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3318C"/>
    <w:rsid w:val="00341D6C"/>
    <w:rsid w:val="00344E91"/>
    <w:rsid w:val="00347123"/>
    <w:rsid w:val="0034756E"/>
    <w:rsid w:val="00347E74"/>
    <w:rsid w:val="00351D97"/>
    <w:rsid w:val="00354B5B"/>
    <w:rsid w:val="00364D4C"/>
    <w:rsid w:val="00376C22"/>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131D"/>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27B27"/>
    <w:rsid w:val="005321A1"/>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2676"/>
    <w:rsid w:val="00590731"/>
    <w:rsid w:val="005A506B"/>
    <w:rsid w:val="005A701C"/>
    <w:rsid w:val="005B2444"/>
    <w:rsid w:val="005B2D14"/>
    <w:rsid w:val="005B3140"/>
    <w:rsid w:val="005C0B05"/>
    <w:rsid w:val="005D1156"/>
    <w:rsid w:val="005D534A"/>
    <w:rsid w:val="005E0681"/>
    <w:rsid w:val="005E170D"/>
    <w:rsid w:val="005E3B08"/>
    <w:rsid w:val="005E3FE4"/>
    <w:rsid w:val="005E572E"/>
    <w:rsid w:val="005F5576"/>
    <w:rsid w:val="006014AB"/>
    <w:rsid w:val="00605F20"/>
    <w:rsid w:val="006144CF"/>
    <w:rsid w:val="0061680A"/>
    <w:rsid w:val="00623B70"/>
    <w:rsid w:val="0063578B"/>
    <w:rsid w:val="00636B3D"/>
    <w:rsid w:val="00641025"/>
    <w:rsid w:val="00646B1F"/>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9F2"/>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2D58"/>
    <w:rsid w:val="00787343"/>
    <w:rsid w:val="00790BFA"/>
    <w:rsid w:val="00791121"/>
    <w:rsid w:val="00791C88"/>
    <w:rsid w:val="00797B76"/>
    <w:rsid w:val="007A3D06"/>
    <w:rsid w:val="007B383B"/>
    <w:rsid w:val="007C154D"/>
    <w:rsid w:val="007C3217"/>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A7188"/>
    <w:rsid w:val="008B180A"/>
    <w:rsid w:val="008B24B7"/>
    <w:rsid w:val="008C2CD8"/>
    <w:rsid w:val="008C5743"/>
    <w:rsid w:val="008C68EE"/>
    <w:rsid w:val="008C7F44"/>
    <w:rsid w:val="008D4273"/>
    <w:rsid w:val="008D4EF3"/>
    <w:rsid w:val="008E0E4F"/>
    <w:rsid w:val="008E1FD5"/>
    <w:rsid w:val="008E2AEC"/>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45786"/>
    <w:rsid w:val="00B5101F"/>
    <w:rsid w:val="00B52C5B"/>
    <w:rsid w:val="00B564DB"/>
    <w:rsid w:val="00B74A3B"/>
    <w:rsid w:val="00B768B6"/>
    <w:rsid w:val="00B816A3"/>
    <w:rsid w:val="00B908D1"/>
    <w:rsid w:val="00B940D1"/>
    <w:rsid w:val="00B958C3"/>
    <w:rsid w:val="00BB46BD"/>
    <w:rsid w:val="00BB58BD"/>
    <w:rsid w:val="00BB6A26"/>
    <w:rsid w:val="00BC1034"/>
    <w:rsid w:val="00BE2408"/>
    <w:rsid w:val="00BE3EC6"/>
    <w:rsid w:val="00BE5BEB"/>
    <w:rsid w:val="00BE6528"/>
    <w:rsid w:val="00C0087A"/>
    <w:rsid w:val="00C05F9D"/>
    <w:rsid w:val="00C27212"/>
    <w:rsid w:val="00C34185"/>
    <w:rsid w:val="00C42DD6"/>
    <w:rsid w:val="00C47DC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6E09"/>
    <w:rsid w:val="00D57CBF"/>
    <w:rsid w:val="00D66ABC"/>
    <w:rsid w:val="00D71CFC"/>
    <w:rsid w:val="00D86024"/>
    <w:rsid w:val="00D94CA3"/>
    <w:rsid w:val="00D96595"/>
    <w:rsid w:val="00DA018C"/>
    <w:rsid w:val="00DA3C9D"/>
    <w:rsid w:val="00DB0F7E"/>
    <w:rsid w:val="00DB5489"/>
    <w:rsid w:val="00DB6C98"/>
    <w:rsid w:val="00DC635F"/>
    <w:rsid w:val="00DC701C"/>
    <w:rsid w:val="00DC74F5"/>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86F97"/>
    <w:rsid w:val="00E90AA6"/>
    <w:rsid w:val="00E977B8"/>
    <w:rsid w:val="00E97AD1"/>
    <w:rsid w:val="00EA109B"/>
    <w:rsid w:val="00EA15A8"/>
    <w:rsid w:val="00EA2926"/>
    <w:rsid w:val="00EB2CDE"/>
    <w:rsid w:val="00EC1A81"/>
    <w:rsid w:val="00EC7E5C"/>
    <w:rsid w:val="00ED4C1D"/>
    <w:rsid w:val="00ED78F1"/>
    <w:rsid w:val="00EE4DCA"/>
    <w:rsid w:val="00EE5F04"/>
    <w:rsid w:val="00EF0F62"/>
    <w:rsid w:val="00F007E1"/>
    <w:rsid w:val="00F0134E"/>
    <w:rsid w:val="00F05689"/>
    <w:rsid w:val="00F057C6"/>
    <w:rsid w:val="00F17D96"/>
    <w:rsid w:val="00F22565"/>
    <w:rsid w:val="00F3380E"/>
    <w:rsid w:val="00F34E2C"/>
    <w:rsid w:val="00F40837"/>
    <w:rsid w:val="00F42F79"/>
    <w:rsid w:val="00F47773"/>
    <w:rsid w:val="00F5019D"/>
    <w:rsid w:val="00F56308"/>
    <w:rsid w:val="00F634D6"/>
    <w:rsid w:val="00F64385"/>
    <w:rsid w:val="00F6473F"/>
    <w:rsid w:val="00F76366"/>
    <w:rsid w:val="00F805C0"/>
    <w:rsid w:val="00FA1FCF"/>
    <w:rsid w:val="00FB4261"/>
    <w:rsid w:val="00FB43B1"/>
    <w:rsid w:val="00FC0608"/>
    <w:rsid w:val="00FC2155"/>
    <w:rsid w:val="00FC41A7"/>
    <w:rsid w:val="00FD49AC"/>
    <w:rsid w:val="00FD675B"/>
    <w:rsid w:val="00FD7483"/>
    <w:rsid w:val="00FE352F"/>
    <w:rsid w:val="00FE380E"/>
    <w:rsid w:val="00FE4404"/>
    <w:rsid w:val="00FF313A"/>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qFormat="1"/>
    <w:lsdException w:name="Emphasis" w:semiHidden="0" w:uiPriority="7" w:unhideWhenUsed="0" w:qFormat="1"/>
    <w:lsdException w:name="Plain Text" w:uiPriority="0"/>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E86F97"/>
    <w:pPr>
      <w:spacing w:after="0" w:line="240" w:lineRule="auto"/>
    </w:pPr>
    <w:rPr>
      <w:rFonts w:ascii="Times New Roman" w:hAnsi="Times New Roman" w:cs="Calibri"/>
    </w:rPr>
  </w:style>
  <w:style w:type="paragraph" w:styleId="Heading1">
    <w:name w:val="heading 1"/>
    <w:aliases w:val="Pocket"/>
    <w:basedOn w:val="Normal"/>
    <w:next w:val="Normal"/>
    <w:link w:val="Heading1Char"/>
    <w:uiPriority w:val="1"/>
    <w:qFormat/>
    <w:rsid w:val="00E86F9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E86F97"/>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E86F9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E86F97"/>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E86F9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86F97"/>
  </w:style>
  <w:style w:type="character" w:customStyle="1" w:styleId="Heading1Char">
    <w:name w:val="Heading 1 Char"/>
    <w:aliases w:val="Pocket Char"/>
    <w:basedOn w:val="DefaultParagraphFont"/>
    <w:link w:val="Heading1"/>
    <w:uiPriority w:val="1"/>
    <w:rsid w:val="00E86F97"/>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E86F97"/>
    <w:rPr>
      <w:rFonts w:ascii="Times New Roman" w:eastAsiaTheme="majorEastAsia" w:hAnsi="Times New Roman" w:cstheme="majorBidi"/>
      <w:b/>
      <w:bCs/>
      <w:sz w:val="44"/>
      <w:szCs w:val="26"/>
      <w:u w:val="double"/>
    </w:rPr>
  </w:style>
  <w:style w:type="character" w:styleId="Emphasis">
    <w:name w:val="Emphasis"/>
    <w:basedOn w:val="DefaultParagraphFont"/>
    <w:uiPriority w:val="7"/>
    <w:qFormat/>
    <w:rsid w:val="00E86F97"/>
    <w:rPr>
      <w:rFonts w:ascii="Times New Roman" w:hAnsi="Times New Roman" w:cs="Calibri"/>
      <w:b/>
      <w:i w:val="0"/>
      <w:iCs/>
      <w:sz w:val="22"/>
      <w:u w:val="single"/>
      <w:bdr w:val="single" w:sz="18" w:space="0" w:color="auto"/>
    </w:rPr>
  </w:style>
  <w:style w:type="character" w:customStyle="1" w:styleId="StyleBold">
    <w:name w:val="Style Bold"/>
    <w:basedOn w:val="DefaultParagraphFont"/>
    <w:uiPriority w:val="9"/>
    <w:semiHidden/>
    <w:rsid w:val="00E86F97"/>
    <w:rPr>
      <w:b/>
      <w:bCs/>
    </w:rPr>
  </w:style>
  <w:style w:type="character" w:customStyle="1" w:styleId="Heading3Char">
    <w:name w:val="Heading 3 Char"/>
    <w:aliases w:val="Block Char"/>
    <w:basedOn w:val="DefaultParagraphFont"/>
    <w:link w:val="Heading3"/>
    <w:uiPriority w:val="3"/>
    <w:rsid w:val="00E86F97"/>
    <w:rPr>
      <w:rFonts w:ascii="Times New Roman" w:eastAsiaTheme="majorEastAsia" w:hAnsi="Times New Roman" w:cstheme="majorBidi"/>
      <w:b/>
      <w:bCs/>
      <w:sz w:val="32"/>
      <w:u w:val="single"/>
    </w:rPr>
  </w:style>
  <w:style w:type="character" w:customStyle="1" w:styleId="StyleBoldUnderline">
    <w:name w:val="Style Bold Underline"/>
    <w:aliases w:val="Underline"/>
    <w:basedOn w:val="DefaultParagraphFont"/>
    <w:uiPriority w:val="6"/>
    <w:qFormat/>
    <w:rsid w:val="00E86F97"/>
    <w:rPr>
      <w:b w:val="0"/>
      <w:bCs/>
      <w:sz w:val="22"/>
      <w:u w:val="single"/>
    </w:rPr>
  </w:style>
  <w:style w:type="character" w:customStyle="1" w:styleId="StyleStyleBold12pt">
    <w:name w:val="Style Style Bold + 12 pt"/>
    <w:aliases w:val="Cite"/>
    <w:basedOn w:val="StyleBold"/>
    <w:uiPriority w:val="5"/>
    <w:qFormat/>
    <w:rsid w:val="00E86F97"/>
    <w:rPr>
      <w:b/>
      <w:bCs/>
      <w:sz w:val="26"/>
      <w:u w:val="none"/>
    </w:rPr>
  </w:style>
  <w:style w:type="paragraph" w:styleId="Header">
    <w:name w:val="header"/>
    <w:basedOn w:val="Normal"/>
    <w:link w:val="HeaderChar"/>
    <w:uiPriority w:val="99"/>
    <w:semiHidden/>
    <w:rsid w:val="00E86F97"/>
    <w:pPr>
      <w:tabs>
        <w:tab w:val="center" w:pos="4680"/>
        <w:tab w:val="right" w:pos="9360"/>
      </w:tabs>
    </w:pPr>
  </w:style>
  <w:style w:type="character" w:customStyle="1" w:styleId="HeaderChar">
    <w:name w:val="Header Char"/>
    <w:basedOn w:val="DefaultParagraphFont"/>
    <w:link w:val="Header"/>
    <w:uiPriority w:val="99"/>
    <w:semiHidden/>
    <w:rsid w:val="00E86F97"/>
    <w:rPr>
      <w:rFonts w:ascii="Times New Roman" w:hAnsi="Times New Roman" w:cs="Calibri"/>
    </w:rPr>
  </w:style>
  <w:style w:type="paragraph" w:styleId="Footer">
    <w:name w:val="footer"/>
    <w:basedOn w:val="Normal"/>
    <w:link w:val="FooterChar"/>
    <w:uiPriority w:val="99"/>
    <w:semiHidden/>
    <w:rsid w:val="00E86F97"/>
    <w:pPr>
      <w:tabs>
        <w:tab w:val="center" w:pos="4680"/>
        <w:tab w:val="right" w:pos="9360"/>
      </w:tabs>
    </w:pPr>
  </w:style>
  <w:style w:type="character" w:customStyle="1" w:styleId="FooterChar">
    <w:name w:val="Footer Char"/>
    <w:basedOn w:val="DefaultParagraphFont"/>
    <w:link w:val="Footer"/>
    <w:uiPriority w:val="99"/>
    <w:semiHidden/>
    <w:rsid w:val="00E86F97"/>
    <w:rPr>
      <w:rFonts w:ascii="Times New Roman" w:hAnsi="Times New Roman" w:cs="Calibri"/>
    </w:rPr>
  </w:style>
  <w:style w:type="character" w:styleId="Hyperlink">
    <w:name w:val="Hyperlink"/>
    <w:basedOn w:val="DefaultParagraphFont"/>
    <w:uiPriority w:val="99"/>
    <w:rsid w:val="00E86F97"/>
    <w:rPr>
      <w:color w:val="auto"/>
      <w:u w:val="none"/>
    </w:rPr>
  </w:style>
  <w:style w:type="character" w:styleId="FollowedHyperlink">
    <w:name w:val="FollowedHyperlink"/>
    <w:basedOn w:val="DefaultParagraphFont"/>
    <w:uiPriority w:val="99"/>
    <w:semiHidden/>
    <w:rsid w:val="00E86F97"/>
    <w:rPr>
      <w:color w:val="auto"/>
      <w:u w:val="none"/>
    </w:rPr>
  </w:style>
  <w:style w:type="character" w:customStyle="1" w:styleId="Heading4Char">
    <w:name w:val="Heading 4 Char"/>
    <w:aliases w:val="Tag Char"/>
    <w:basedOn w:val="DefaultParagraphFont"/>
    <w:link w:val="Heading4"/>
    <w:uiPriority w:val="4"/>
    <w:rsid w:val="00E86F97"/>
    <w:rPr>
      <w:rFonts w:ascii="Times New Roman" w:eastAsiaTheme="majorEastAsia" w:hAnsi="Times New Roman" w:cstheme="majorBidi"/>
      <w:b/>
      <w:bCs/>
      <w:iCs/>
      <w:sz w:val="26"/>
    </w:rPr>
  </w:style>
  <w:style w:type="character" w:customStyle="1" w:styleId="apple-converted-space">
    <w:name w:val="apple-converted-space"/>
    <w:basedOn w:val="DefaultParagraphFont"/>
    <w:rsid w:val="007C154D"/>
  </w:style>
  <w:style w:type="character" w:styleId="HTMLCite">
    <w:name w:val="HTML Cite"/>
    <w:uiPriority w:val="99"/>
    <w:unhideWhenUsed/>
    <w:rsid w:val="005D534A"/>
    <w:rPr>
      <w:i w:val="0"/>
      <w:iCs w:val="0"/>
      <w:color w:val="0E774A"/>
    </w:rPr>
  </w:style>
  <w:style w:type="character" w:customStyle="1" w:styleId="cite">
    <w:name w:val="cite"/>
    <w:rsid w:val="005D534A"/>
    <w:rPr>
      <w:rFonts w:ascii="Times New Roman" w:hAnsi="Times New Roman"/>
      <w:b/>
      <w:sz w:val="24"/>
    </w:rPr>
  </w:style>
  <w:style w:type="character" w:customStyle="1" w:styleId="underline">
    <w:name w:val="underline"/>
    <w:rsid w:val="005D534A"/>
    <w:rPr>
      <w:u w:val="single"/>
    </w:rPr>
  </w:style>
  <w:style w:type="paragraph" w:customStyle="1" w:styleId="Card">
    <w:name w:val="Card"/>
    <w:basedOn w:val="Normal"/>
    <w:autoRedefine/>
    <w:qFormat/>
    <w:rsid w:val="005D534A"/>
    <w:rPr>
      <w:rFonts w:eastAsia="Times New Roman" w:cs="Arial"/>
      <w:bCs/>
      <w:sz w:val="20"/>
      <w:szCs w:val="20"/>
    </w:rPr>
  </w:style>
  <w:style w:type="character" w:customStyle="1" w:styleId="TagChar1">
    <w:name w:val="Tag Char1"/>
    <w:rsid w:val="005D534A"/>
    <w:rPr>
      <w:rFonts w:ascii="Palatino Linotype" w:hAnsi="Palatino Linotype"/>
      <w:b/>
      <w:noProof/>
      <w:sz w:val="24"/>
      <w:lang w:val="en-US" w:eastAsia="en-US" w:bidi="ar-SA"/>
    </w:rPr>
  </w:style>
  <w:style w:type="paragraph" w:styleId="PlainText">
    <w:name w:val="Plain Text"/>
    <w:basedOn w:val="Normal"/>
    <w:link w:val="PlainTextChar"/>
    <w:rsid w:val="005D534A"/>
    <w:pPr>
      <w:spacing w:before="100" w:beforeAutospacing="1" w:after="100" w:afterAutospacing="1"/>
    </w:pPr>
    <w:rPr>
      <w:rFonts w:eastAsia="Times New Roman" w:cs="Times New Roman"/>
      <w:sz w:val="24"/>
      <w:szCs w:val="24"/>
    </w:rPr>
  </w:style>
  <w:style w:type="character" w:customStyle="1" w:styleId="PlainTextChar">
    <w:name w:val="Plain Text Char"/>
    <w:basedOn w:val="DefaultParagraphFont"/>
    <w:link w:val="PlainText"/>
    <w:rsid w:val="005D534A"/>
    <w:rPr>
      <w:rFonts w:ascii="Times New Roman" w:eastAsia="Times New Roman" w:hAnsi="Times New Roman" w:cs="Times New Roman"/>
      <w:sz w:val="24"/>
      <w:szCs w:val="24"/>
    </w:rPr>
  </w:style>
  <w:style w:type="character" w:customStyle="1" w:styleId="blue">
    <w:name w:val="blue"/>
    <w:rsid w:val="00782D58"/>
  </w:style>
  <w:style w:type="character" w:customStyle="1" w:styleId="hit">
    <w:name w:val="hit"/>
    <w:rsid w:val="00782D58"/>
  </w:style>
  <w:style w:type="paragraph" w:styleId="ListParagraph">
    <w:name w:val="List Paragraph"/>
    <w:basedOn w:val="Normal"/>
    <w:uiPriority w:val="34"/>
    <w:rsid w:val="00B5101F"/>
    <w:pPr>
      <w:ind w:left="720"/>
      <w:contextualSpacing/>
    </w:pPr>
  </w:style>
  <w:style w:type="character" w:customStyle="1" w:styleId="resultbody">
    <w:name w:val="resultbody"/>
    <w:rsid w:val="008A7188"/>
  </w:style>
  <w:style w:type="character" w:customStyle="1" w:styleId="resultbodysmallitalic">
    <w:name w:val="resultbodysmallitalic"/>
    <w:rsid w:val="008A7188"/>
  </w:style>
  <w:style w:type="character" w:customStyle="1" w:styleId="ssens">
    <w:name w:val="ssens"/>
    <w:rsid w:val="008A7188"/>
  </w:style>
  <w:style w:type="character" w:customStyle="1" w:styleId="vi">
    <w:name w:val="vi"/>
    <w:rsid w:val="008A7188"/>
  </w:style>
  <w:style w:type="character" w:customStyle="1" w:styleId="partofspeech">
    <w:name w:val="partofspeech"/>
    <w:basedOn w:val="DefaultParagraphFont"/>
    <w:rsid w:val="00364D4C"/>
  </w:style>
  <w:style w:type="character" w:customStyle="1" w:styleId="definition">
    <w:name w:val="definition"/>
    <w:basedOn w:val="DefaultParagraphFont"/>
    <w:rsid w:val="00364D4C"/>
  </w:style>
  <w:style w:type="character" w:customStyle="1" w:styleId="hwc">
    <w:name w:val="hwc"/>
    <w:basedOn w:val="DefaultParagraphFont"/>
    <w:rsid w:val="00F05689"/>
  </w:style>
  <w:style w:type="paragraph" w:styleId="NormalWeb">
    <w:name w:val="Normal (Web)"/>
    <w:basedOn w:val="Normal"/>
    <w:uiPriority w:val="99"/>
    <w:semiHidden/>
    <w:unhideWhenUsed/>
    <w:rsid w:val="00C47DC6"/>
    <w:pPr>
      <w:spacing w:before="100" w:beforeAutospacing="1" w:after="100" w:afterAutospacing="1"/>
    </w:pPr>
    <w:rPr>
      <w:rFonts w:eastAsia="Times New Roman" w:cs="Times New Roman"/>
      <w:sz w:val="24"/>
      <w:szCs w:val="24"/>
    </w:rPr>
  </w:style>
  <w:style w:type="character" w:styleId="Strong">
    <w:name w:val="Strong"/>
    <w:basedOn w:val="DefaultParagraphFont"/>
    <w:uiPriority w:val="22"/>
    <w:qFormat/>
    <w:rsid w:val="00C47DC6"/>
    <w:rPr>
      <w:b/>
      <w:bCs/>
    </w:rPr>
  </w:style>
  <w:style w:type="character" w:customStyle="1" w:styleId="iteration">
    <w:name w:val="iteration"/>
    <w:basedOn w:val="DefaultParagraphFont"/>
    <w:rsid w:val="00DC635F"/>
  </w:style>
  <w:style w:type="paragraph" w:styleId="TOC2">
    <w:name w:val="toc 2"/>
    <w:basedOn w:val="Normal"/>
    <w:next w:val="Normal"/>
    <w:autoRedefine/>
    <w:uiPriority w:val="39"/>
    <w:unhideWhenUsed/>
    <w:rsid w:val="00E86F97"/>
    <w:pPr>
      <w:spacing w:after="100"/>
      <w:ind w:left="220"/>
    </w:pPr>
  </w:style>
  <w:style w:type="paragraph" w:styleId="TOC3">
    <w:name w:val="toc 3"/>
    <w:basedOn w:val="Normal"/>
    <w:next w:val="Normal"/>
    <w:autoRedefine/>
    <w:uiPriority w:val="39"/>
    <w:unhideWhenUsed/>
    <w:rsid w:val="00E86F97"/>
    <w:pPr>
      <w:spacing w:after="100"/>
      <w:ind w:left="440"/>
    </w:pPr>
  </w:style>
  <w:style w:type="paragraph" w:styleId="BalloonText">
    <w:name w:val="Balloon Text"/>
    <w:basedOn w:val="Normal"/>
    <w:link w:val="BalloonTextChar"/>
    <w:uiPriority w:val="99"/>
    <w:semiHidden/>
    <w:unhideWhenUsed/>
    <w:rsid w:val="00E86F97"/>
    <w:rPr>
      <w:rFonts w:ascii="Tahoma" w:hAnsi="Tahoma" w:cs="Tahoma"/>
      <w:sz w:val="16"/>
      <w:szCs w:val="16"/>
    </w:rPr>
  </w:style>
  <w:style w:type="character" w:customStyle="1" w:styleId="BalloonTextChar">
    <w:name w:val="Balloon Text Char"/>
    <w:basedOn w:val="DefaultParagraphFont"/>
    <w:link w:val="BalloonText"/>
    <w:uiPriority w:val="99"/>
    <w:semiHidden/>
    <w:rsid w:val="00E86F9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qFormat="1"/>
    <w:lsdException w:name="Emphasis" w:semiHidden="0" w:uiPriority="7" w:unhideWhenUsed="0" w:qFormat="1"/>
    <w:lsdException w:name="Plain Text" w:uiPriority="0"/>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E86F97"/>
    <w:pPr>
      <w:spacing w:after="0" w:line="240" w:lineRule="auto"/>
    </w:pPr>
    <w:rPr>
      <w:rFonts w:ascii="Times New Roman" w:hAnsi="Times New Roman" w:cs="Calibri"/>
    </w:rPr>
  </w:style>
  <w:style w:type="paragraph" w:styleId="Heading1">
    <w:name w:val="heading 1"/>
    <w:aliases w:val="Pocket"/>
    <w:basedOn w:val="Normal"/>
    <w:next w:val="Normal"/>
    <w:link w:val="Heading1Char"/>
    <w:uiPriority w:val="1"/>
    <w:qFormat/>
    <w:rsid w:val="00E86F9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E86F97"/>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E86F9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E86F97"/>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E86F9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86F97"/>
  </w:style>
  <w:style w:type="character" w:customStyle="1" w:styleId="Heading1Char">
    <w:name w:val="Heading 1 Char"/>
    <w:aliases w:val="Pocket Char"/>
    <w:basedOn w:val="DefaultParagraphFont"/>
    <w:link w:val="Heading1"/>
    <w:uiPriority w:val="1"/>
    <w:rsid w:val="00E86F97"/>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E86F97"/>
    <w:rPr>
      <w:rFonts w:ascii="Times New Roman" w:eastAsiaTheme="majorEastAsia" w:hAnsi="Times New Roman" w:cstheme="majorBidi"/>
      <w:b/>
      <w:bCs/>
      <w:sz w:val="44"/>
      <w:szCs w:val="26"/>
      <w:u w:val="double"/>
    </w:rPr>
  </w:style>
  <w:style w:type="character" w:styleId="Emphasis">
    <w:name w:val="Emphasis"/>
    <w:basedOn w:val="DefaultParagraphFont"/>
    <w:uiPriority w:val="7"/>
    <w:qFormat/>
    <w:rsid w:val="00E86F97"/>
    <w:rPr>
      <w:rFonts w:ascii="Times New Roman" w:hAnsi="Times New Roman" w:cs="Calibri"/>
      <w:b/>
      <w:i w:val="0"/>
      <w:iCs/>
      <w:sz w:val="22"/>
      <w:u w:val="single"/>
      <w:bdr w:val="single" w:sz="18" w:space="0" w:color="auto"/>
    </w:rPr>
  </w:style>
  <w:style w:type="character" w:customStyle="1" w:styleId="StyleBold">
    <w:name w:val="Style Bold"/>
    <w:basedOn w:val="DefaultParagraphFont"/>
    <w:uiPriority w:val="9"/>
    <w:semiHidden/>
    <w:rsid w:val="00E86F97"/>
    <w:rPr>
      <w:b/>
      <w:bCs/>
    </w:rPr>
  </w:style>
  <w:style w:type="character" w:customStyle="1" w:styleId="Heading3Char">
    <w:name w:val="Heading 3 Char"/>
    <w:aliases w:val="Block Char"/>
    <w:basedOn w:val="DefaultParagraphFont"/>
    <w:link w:val="Heading3"/>
    <w:uiPriority w:val="3"/>
    <w:rsid w:val="00E86F97"/>
    <w:rPr>
      <w:rFonts w:ascii="Times New Roman" w:eastAsiaTheme="majorEastAsia" w:hAnsi="Times New Roman" w:cstheme="majorBidi"/>
      <w:b/>
      <w:bCs/>
      <w:sz w:val="32"/>
      <w:u w:val="single"/>
    </w:rPr>
  </w:style>
  <w:style w:type="character" w:customStyle="1" w:styleId="StyleBoldUnderline">
    <w:name w:val="Style Bold Underline"/>
    <w:aliases w:val="Underline"/>
    <w:basedOn w:val="DefaultParagraphFont"/>
    <w:uiPriority w:val="6"/>
    <w:qFormat/>
    <w:rsid w:val="00E86F97"/>
    <w:rPr>
      <w:b w:val="0"/>
      <w:bCs/>
      <w:sz w:val="22"/>
      <w:u w:val="single"/>
    </w:rPr>
  </w:style>
  <w:style w:type="character" w:customStyle="1" w:styleId="StyleStyleBold12pt">
    <w:name w:val="Style Style Bold + 12 pt"/>
    <w:aliases w:val="Cite"/>
    <w:basedOn w:val="StyleBold"/>
    <w:uiPriority w:val="5"/>
    <w:qFormat/>
    <w:rsid w:val="00E86F97"/>
    <w:rPr>
      <w:b/>
      <w:bCs/>
      <w:sz w:val="26"/>
      <w:u w:val="none"/>
    </w:rPr>
  </w:style>
  <w:style w:type="paragraph" w:styleId="Header">
    <w:name w:val="header"/>
    <w:basedOn w:val="Normal"/>
    <w:link w:val="HeaderChar"/>
    <w:uiPriority w:val="99"/>
    <w:semiHidden/>
    <w:rsid w:val="00E86F97"/>
    <w:pPr>
      <w:tabs>
        <w:tab w:val="center" w:pos="4680"/>
        <w:tab w:val="right" w:pos="9360"/>
      </w:tabs>
    </w:pPr>
  </w:style>
  <w:style w:type="character" w:customStyle="1" w:styleId="HeaderChar">
    <w:name w:val="Header Char"/>
    <w:basedOn w:val="DefaultParagraphFont"/>
    <w:link w:val="Header"/>
    <w:uiPriority w:val="99"/>
    <w:semiHidden/>
    <w:rsid w:val="00E86F97"/>
    <w:rPr>
      <w:rFonts w:ascii="Times New Roman" w:hAnsi="Times New Roman" w:cs="Calibri"/>
    </w:rPr>
  </w:style>
  <w:style w:type="paragraph" w:styleId="Footer">
    <w:name w:val="footer"/>
    <w:basedOn w:val="Normal"/>
    <w:link w:val="FooterChar"/>
    <w:uiPriority w:val="99"/>
    <w:semiHidden/>
    <w:rsid w:val="00E86F97"/>
    <w:pPr>
      <w:tabs>
        <w:tab w:val="center" w:pos="4680"/>
        <w:tab w:val="right" w:pos="9360"/>
      </w:tabs>
    </w:pPr>
  </w:style>
  <w:style w:type="character" w:customStyle="1" w:styleId="FooterChar">
    <w:name w:val="Footer Char"/>
    <w:basedOn w:val="DefaultParagraphFont"/>
    <w:link w:val="Footer"/>
    <w:uiPriority w:val="99"/>
    <w:semiHidden/>
    <w:rsid w:val="00E86F97"/>
    <w:rPr>
      <w:rFonts w:ascii="Times New Roman" w:hAnsi="Times New Roman" w:cs="Calibri"/>
    </w:rPr>
  </w:style>
  <w:style w:type="character" w:styleId="Hyperlink">
    <w:name w:val="Hyperlink"/>
    <w:basedOn w:val="DefaultParagraphFont"/>
    <w:uiPriority w:val="99"/>
    <w:rsid w:val="00E86F97"/>
    <w:rPr>
      <w:color w:val="auto"/>
      <w:u w:val="none"/>
    </w:rPr>
  </w:style>
  <w:style w:type="character" w:styleId="FollowedHyperlink">
    <w:name w:val="FollowedHyperlink"/>
    <w:basedOn w:val="DefaultParagraphFont"/>
    <w:uiPriority w:val="99"/>
    <w:semiHidden/>
    <w:rsid w:val="00E86F97"/>
    <w:rPr>
      <w:color w:val="auto"/>
      <w:u w:val="none"/>
    </w:rPr>
  </w:style>
  <w:style w:type="character" w:customStyle="1" w:styleId="Heading4Char">
    <w:name w:val="Heading 4 Char"/>
    <w:aliases w:val="Tag Char"/>
    <w:basedOn w:val="DefaultParagraphFont"/>
    <w:link w:val="Heading4"/>
    <w:uiPriority w:val="4"/>
    <w:rsid w:val="00E86F97"/>
    <w:rPr>
      <w:rFonts w:ascii="Times New Roman" w:eastAsiaTheme="majorEastAsia" w:hAnsi="Times New Roman" w:cstheme="majorBidi"/>
      <w:b/>
      <w:bCs/>
      <w:iCs/>
      <w:sz w:val="26"/>
    </w:rPr>
  </w:style>
  <w:style w:type="character" w:customStyle="1" w:styleId="apple-converted-space">
    <w:name w:val="apple-converted-space"/>
    <w:basedOn w:val="DefaultParagraphFont"/>
    <w:rsid w:val="007C154D"/>
  </w:style>
  <w:style w:type="character" w:styleId="HTMLCite">
    <w:name w:val="HTML Cite"/>
    <w:uiPriority w:val="99"/>
    <w:unhideWhenUsed/>
    <w:rsid w:val="005D534A"/>
    <w:rPr>
      <w:i w:val="0"/>
      <w:iCs w:val="0"/>
      <w:color w:val="0E774A"/>
    </w:rPr>
  </w:style>
  <w:style w:type="character" w:customStyle="1" w:styleId="cite">
    <w:name w:val="cite"/>
    <w:rsid w:val="005D534A"/>
    <w:rPr>
      <w:rFonts w:ascii="Times New Roman" w:hAnsi="Times New Roman"/>
      <w:b/>
      <w:sz w:val="24"/>
    </w:rPr>
  </w:style>
  <w:style w:type="character" w:customStyle="1" w:styleId="underline">
    <w:name w:val="underline"/>
    <w:rsid w:val="005D534A"/>
    <w:rPr>
      <w:u w:val="single"/>
    </w:rPr>
  </w:style>
  <w:style w:type="paragraph" w:customStyle="1" w:styleId="Card">
    <w:name w:val="Card"/>
    <w:basedOn w:val="Normal"/>
    <w:autoRedefine/>
    <w:qFormat/>
    <w:rsid w:val="005D534A"/>
    <w:rPr>
      <w:rFonts w:eastAsia="Times New Roman" w:cs="Arial"/>
      <w:bCs/>
      <w:sz w:val="20"/>
      <w:szCs w:val="20"/>
    </w:rPr>
  </w:style>
  <w:style w:type="character" w:customStyle="1" w:styleId="TagChar1">
    <w:name w:val="Tag Char1"/>
    <w:rsid w:val="005D534A"/>
    <w:rPr>
      <w:rFonts w:ascii="Palatino Linotype" w:hAnsi="Palatino Linotype"/>
      <w:b/>
      <w:noProof/>
      <w:sz w:val="24"/>
      <w:lang w:val="en-US" w:eastAsia="en-US" w:bidi="ar-SA"/>
    </w:rPr>
  </w:style>
  <w:style w:type="paragraph" w:styleId="PlainText">
    <w:name w:val="Plain Text"/>
    <w:basedOn w:val="Normal"/>
    <w:link w:val="PlainTextChar"/>
    <w:rsid w:val="005D534A"/>
    <w:pPr>
      <w:spacing w:before="100" w:beforeAutospacing="1" w:after="100" w:afterAutospacing="1"/>
    </w:pPr>
    <w:rPr>
      <w:rFonts w:eastAsia="Times New Roman" w:cs="Times New Roman"/>
      <w:sz w:val="24"/>
      <w:szCs w:val="24"/>
    </w:rPr>
  </w:style>
  <w:style w:type="character" w:customStyle="1" w:styleId="PlainTextChar">
    <w:name w:val="Plain Text Char"/>
    <w:basedOn w:val="DefaultParagraphFont"/>
    <w:link w:val="PlainText"/>
    <w:rsid w:val="005D534A"/>
    <w:rPr>
      <w:rFonts w:ascii="Times New Roman" w:eastAsia="Times New Roman" w:hAnsi="Times New Roman" w:cs="Times New Roman"/>
      <w:sz w:val="24"/>
      <w:szCs w:val="24"/>
    </w:rPr>
  </w:style>
  <w:style w:type="character" w:customStyle="1" w:styleId="blue">
    <w:name w:val="blue"/>
    <w:rsid w:val="00782D58"/>
  </w:style>
  <w:style w:type="character" w:customStyle="1" w:styleId="hit">
    <w:name w:val="hit"/>
    <w:rsid w:val="00782D58"/>
  </w:style>
  <w:style w:type="paragraph" w:styleId="ListParagraph">
    <w:name w:val="List Paragraph"/>
    <w:basedOn w:val="Normal"/>
    <w:uiPriority w:val="34"/>
    <w:rsid w:val="00B5101F"/>
    <w:pPr>
      <w:ind w:left="720"/>
      <w:contextualSpacing/>
    </w:pPr>
  </w:style>
  <w:style w:type="character" w:customStyle="1" w:styleId="resultbody">
    <w:name w:val="resultbody"/>
    <w:rsid w:val="008A7188"/>
  </w:style>
  <w:style w:type="character" w:customStyle="1" w:styleId="resultbodysmallitalic">
    <w:name w:val="resultbodysmallitalic"/>
    <w:rsid w:val="008A7188"/>
  </w:style>
  <w:style w:type="character" w:customStyle="1" w:styleId="ssens">
    <w:name w:val="ssens"/>
    <w:rsid w:val="008A7188"/>
  </w:style>
  <w:style w:type="character" w:customStyle="1" w:styleId="vi">
    <w:name w:val="vi"/>
    <w:rsid w:val="008A7188"/>
  </w:style>
  <w:style w:type="character" w:customStyle="1" w:styleId="partofspeech">
    <w:name w:val="partofspeech"/>
    <w:basedOn w:val="DefaultParagraphFont"/>
    <w:rsid w:val="00364D4C"/>
  </w:style>
  <w:style w:type="character" w:customStyle="1" w:styleId="definition">
    <w:name w:val="definition"/>
    <w:basedOn w:val="DefaultParagraphFont"/>
    <w:rsid w:val="00364D4C"/>
  </w:style>
  <w:style w:type="character" w:customStyle="1" w:styleId="hwc">
    <w:name w:val="hwc"/>
    <w:basedOn w:val="DefaultParagraphFont"/>
    <w:rsid w:val="00F05689"/>
  </w:style>
  <w:style w:type="paragraph" w:styleId="NormalWeb">
    <w:name w:val="Normal (Web)"/>
    <w:basedOn w:val="Normal"/>
    <w:uiPriority w:val="99"/>
    <w:semiHidden/>
    <w:unhideWhenUsed/>
    <w:rsid w:val="00C47DC6"/>
    <w:pPr>
      <w:spacing w:before="100" w:beforeAutospacing="1" w:after="100" w:afterAutospacing="1"/>
    </w:pPr>
    <w:rPr>
      <w:rFonts w:eastAsia="Times New Roman" w:cs="Times New Roman"/>
      <w:sz w:val="24"/>
      <w:szCs w:val="24"/>
    </w:rPr>
  </w:style>
  <w:style w:type="character" w:styleId="Strong">
    <w:name w:val="Strong"/>
    <w:basedOn w:val="DefaultParagraphFont"/>
    <w:uiPriority w:val="22"/>
    <w:qFormat/>
    <w:rsid w:val="00C47DC6"/>
    <w:rPr>
      <w:b/>
      <w:bCs/>
    </w:rPr>
  </w:style>
  <w:style w:type="character" w:customStyle="1" w:styleId="iteration">
    <w:name w:val="iteration"/>
    <w:basedOn w:val="DefaultParagraphFont"/>
    <w:rsid w:val="00DC635F"/>
  </w:style>
  <w:style w:type="paragraph" w:styleId="TOC2">
    <w:name w:val="toc 2"/>
    <w:basedOn w:val="Normal"/>
    <w:next w:val="Normal"/>
    <w:autoRedefine/>
    <w:uiPriority w:val="39"/>
    <w:unhideWhenUsed/>
    <w:rsid w:val="00E86F97"/>
    <w:pPr>
      <w:spacing w:after="100"/>
      <w:ind w:left="220"/>
    </w:pPr>
  </w:style>
  <w:style w:type="paragraph" w:styleId="TOC3">
    <w:name w:val="toc 3"/>
    <w:basedOn w:val="Normal"/>
    <w:next w:val="Normal"/>
    <w:autoRedefine/>
    <w:uiPriority w:val="39"/>
    <w:unhideWhenUsed/>
    <w:rsid w:val="00E86F97"/>
    <w:pPr>
      <w:spacing w:after="100"/>
      <w:ind w:left="440"/>
    </w:pPr>
  </w:style>
  <w:style w:type="paragraph" w:styleId="BalloonText">
    <w:name w:val="Balloon Text"/>
    <w:basedOn w:val="Normal"/>
    <w:link w:val="BalloonTextChar"/>
    <w:uiPriority w:val="99"/>
    <w:semiHidden/>
    <w:unhideWhenUsed/>
    <w:rsid w:val="00E86F97"/>
    <w:rPr>
      <w:rFonts w:ascii="Tahoma" w:hAnsi="Tahoma" w:cs="Tahoma"/>
      <w:sz w:val="16"/>
      <w:szCs w:val="16"/>
    </w:rPr>
  </w:style>
  <w:style w:type="character" w:customStyle="1" w:styleId="BalloonTextChar">
    <w:name w:val="Balloon Text Char"/>
    <w:basedOn w:val="DefaultParagraphFont"/>
    <w:link w:val="BalloonText"/>
    <w:uiPriority w:val="99"/>
    <w:semiHidden/>
    <w:rsid w:val="00E86F9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9343459">
      <w:bodyDiv w:val="1"/>
      <w:marLeft w:val="0"/>
      <w:marRight w:val="0"/>
      <w:marTop w:val="0"/>
      <w:marBottom w:val="0"/>
      <w:divBdr>
        <w:top w:val="none" w:sz="0" w:space="0" w:color="auto"/>
        <w:left w:val="none" w:sz="0" w:space="0" w:color="auto"/>
        <w:bottom w:val="none" w:sz="0" w:space="0" w:color="auto"/>
        <w:right w:val="none" w:sz="0" w:space="0" w:color="auto"/>
      </w:divBdr>
      <w:divsChild>
        <w:div w:id="1924870572">
          <w:marLeft w:val="0"/>
          <w:marRight w:val="0"/>
          <w:marTop w:val="0"/>
          <w:marBottom w:val="0"/>
          <w:divBdr>
            <w:top w:val="none" w:sz="0" w:space="0" w:color="auto"/>
            <w:left w:val="none" w:sz="0" w:space="0" w:color="auto"/>
            <w:bottom w:val="none" w:sz="0" w:space="0" w:color="auto"/>
            <w:right w:val="none" w:sz="0" w:space="0" w:color="auto"/>
          </w:divBdr>
          <w:divsChild>
            <w:div w:id="1508715456">
              <w:marLeft w:val="0"/>
              <w:marRight w:val="0"/>
              <w:marTop w:val="150"/>
              <w:marBottom w:val="150"/>
              <w:divBdr>
                <w:top w:val="none" w:sz="0" w:space="0" w:color="auto"/>
                <w:left w:val="none" w:sz="0" w:space="0" w:color="auto"/>
                <w:bottom w:val="none" w:sz="0" w:space="0" w:color="auto"/>
                <w:right w:val="none" w:sz="0" w:space="0" w:color="auto"/>
              </w:divBdr>
            </w:div>
          </w:divsChild>
        </w:div>
        <w:div w:id="653684608">
          <w:marLeft w:val="0"/>
          <w:marRight w:val="0"/>
          <w:marTop w:val="0"/>
          <w:marBottom w:val="0"/>
          <w:divBdr>
            <w:top w:val="none" w:sz="0" w:space="0" w:color="auto"/>
            <w:left w:val="none" w:sz="0" w:space="0" w:color="auto"/>
            <w:bottom w:val="none" w:sz="0" w:space="0" w:color="auto"/>
            <w:right w:val="none" w:sz="0" w:space="0" w:color="auto"/>
          </w:divBdr>
        </w:div>
      </w:divsChild>
    </w:div>
    <w:div w:id="739058515">
      <w:bodyDiv w:val="1"/>
      <w:marLeft w:val="0"/>
      <w:marRight w:val="0"/>
      <w:marTop w:val="0"/>
      <w:marBottom w:val="0"/>
      <w:divBdr>
        <w:top w:val="none" w:sz="0" w:space="0" w:color="auto"/>
        <w:left w:val="none" w:sz="0" w:space="0" w:color="auto"/>
        <w:bottom w:val="none" w:sz="0" w:space="0" w:color="auto"/>
        <w:right w:val="none" w:sz="0" w:space="0" w:color="auto"/>
      </w:divBdr>
      <w:divsChild>
        <w:div w:id="861820832">
          <w:marLeft w:val="0"/>
          <w:marRight w:val="0"/>
          <w:marTop w:val="0"/>
          <w:marBottom w:val="0"/>
          <w:divBdr>
            <w:top w:val="none" w:sz="0" w:space="0" w:color="auto"/>
            <w:left w:val="none" w:sz="0" w:space="0" w:color="auto"/>
            <w:bottom w:val="none" w:sz="0" w:space="0" w:color="auto"/>
            <w:right w:val="none" w:sz="0" w:space="0" w:color="auto"/>
          </w:divBdr>
        </w:div>
      </w:divsChild>
    </w:div>
    <w:div w:id="948975509">
      <w:bodyDiv w:val="1"/>
      <w:marLeft w:val="0"/>
      <w:marRight w:val="0"/>
      <w:marTop w:val="0"/>
      <w:marBottom w:val="0"/>
      <w:divBdr>
        <w:top w:val="none" w:sz="0" w:space="0" w:color="auto"/>
        <w:left w:val="none" w:sz="0" w:space="0" w:color="auto"/>
        <w:bottom w:val="none" w:sz="0" w:space="0" w:color="auto"/>
        <w:right w:val="none" w:sz="0" w:space="0" w:color="auto"/>
      </w:divBdr>
    </w:div>
    <w:div w:id="974068596">
      <w:bodyDiv w:val="1"/>
      <w:marLeft w:val="0"/>
      <w:marRight w:val="0"/>
      <w:marTop w:val="0"/>
      <w:marBottom w:val="0"/>
      <w:divBdr>
        <w:top w:val="none" w:sz="0" w:space="0" w:color="auto"/>
        <w:left w:val="none" w:sz="0" w:space="0" w:color="auto"/>
        <w:bottom w:val="none" w:sz="0" w:space="0" w:color="auto"/>
        <w:right w:val="none" w:sz="0" w:space="0" w:color="auto"/>
      </w:divBdr>
    </w:div>
    <w:div w:id="1569345017">
      <w:bodyDiv w:val="1"/>
      <w:marLeft w:val="0"/>
      <w:marRight w:val="0"/>
      <w:marTop w:val="0"/>
      <w:marBottom w:val="0"/>
      <w:divBdr>
        <w:top w:val="none" w:sz="0" w:space="0" w:color="auto"/>
        <w:left w:val="none" w:sz="0" w:space="0" w:color="auto"/>
        <w:bottom w:val="none" w:sz="0" w:space="0" w:color="auto"/>
        <w:right w:val="none" w:sz="0" w:space="0" w:color="auto"/>
      </w:divBdr>
    </w:div>
    <w:div w:id="1601253191">
      <w:bodyDiv w:val="1"/>
      <w:marLeft w:val="0"/>
      <w:marRight w:val="0"/>
      <w:marTop w:val="0"/>
      <w:marBottom w:val="0"/>
      <w:divBdr>
        <w:top w:val="none" w:sz="0" w:space="0" w:color="auto"/>
        <w:left w:val="none" w:sz="0" w:space="0" w:color="auto"/>
        <w:bottom w:val="none" w:sz="0" w:space="0" w:color="auto"/>
        <w:right w:val="none" w:sz="0" w:space="0" w:color="auto"/>
      </w:divBdr>
      <w:divsChild>
        <w:div w:id="871846670">
          <w:marLeft w:val="0"/>
          <w:marRight w:val="0"/>
          <w:marTop w:val="0"/>
          <w:marBottom w:val="0"/>
          <w:divBdr>
            <w:top w:val="none" w:sz="0" w:space="0" w:color="auto"/>
            <w:left w:val="none" w:sz="0" w:space="0" w:color="auto"/>
            <w:bottom w:val="none" w:sz="0" w:space="0" w:color="auto"/>
            <w:right w:val="none" w:sz="0" w:space="0" w:color="auto"/>
          </w:divBdr>
        </w:div>
        <w:div w:id="1548487983">
          <w:marLeft w:val="0"/>
          <w:marRight w:val="0"/>
          <w:marTop w:val="0"/>
          <w:marBottom w:val="0"/>
          <w:divBdr>
            <w:top w:val="none" w:sz="0" w:space="0" w:color="auto"/>
            <w:left w:val="none" w:sz="0" w:space="0" w:color="auto"/>
            <w:bottom w:val="none" w:sz="0" w:space="0" w:color="auto"/>
            <w:right w:val="none" w:sz="0" w:space="0" w:color="auto"/>
          </w:divBdr>
        </w:div>
        <w:div w:id="1074011246">
          <w:marLeft w:val="0"/>
          <w:marRight w:val="0"/>
          <w:marTop w:val="0"/>
          <w:marBottom w:val="0"/>
          <w:divBdr>
            <w:top w:val="none" w:sz="0" w:space="0" w:color="auto"/>
            <w:left w:val="none" w:sz="0" w:space="0" w:color="auto"/>
            <w:bottom w:val="none" w:sz="0" w:space="0" w:color="auto"/>
            <w:right w:val="none" w:sz="0" w:space="0" w:color="auto"/>
          </w:divBdr>
        </w:div>
        <w:div w:id="1216430547">
          <w:marLeft w:val="0"/>
          <w:marRight w:val="0"/>
          <w:marTop w:val="0"/>
          <w:marBottom w:val="0"/>
          <w:divBdr>
            <w:top w:val="none" w:sz="0" w:space="0" w:color="auto"/>
            <w:left w:val="none" w:sz="0" w:space="0" w:color="auto"/>
            <w:bottom w:val="none" w:sz="0" w:space="0" w:color="auto"/>
            <w:right w:val="none" w:sz="0" w:space="0" w:color="auto"/>
          </w:divBdr>
        </w:div>
      </w:divsChild>
    </w:div>
    <w:div w:id="1653145742">
      <w:bodyDiv w:val="1"/>
      <w:marLeft w:val="0"/>
      <w:marRight w:val="0"/>
      <w:marTop w:val="0"/>
      <w:marBottom w:val="0"/>
      <w:divBdr>
        <w:top w:val="none" w:sz="0" w:space="0" w:color="auto"/>
        <w:left w:val="none" w:sz="0" w:space="0" w:color="auto"/>
        <w:bottom w:val="none" w:sz="0" w:space="0" w:color="auto"/>
        <w:right w:val="none" w:sz="0" w:space="0" w:color="auto"/>
      </w:divBdr>
      <w:divsChild>
        <w:div w:id="957108392">
          <w:marLeft w:val="0"/>
          <w:marRight w:val="0"/>
          <w:marTop w:val="0"/>
          <w:marBottom w:val="0"/>
          <w:divBdr>
            <w:top w:val="none" w:sz="0" w:space="0" w:color="auto"/>
            <w:left w:val="none" w:sz="0" w:space="0" w:color="auto"/>
            <w:bottom w:val="none" w:sz="0" w:space="0" w:color="auto"/>
            <w:right w:val="none" w:sz="0" w:space="0" w:color="auto"/>
          </w:divBdr>
        </w:div>
        <w:div w:id="1872375003">
          <w:marLeft w:val="0"/>
          <w:marRight w:val="0"/>
          <w:marTop w:val="0"/>
          <w:marBottom w:val="0"/>
          <w:divBdr>
            <w:top w:val="none" w:sz="0" w:space="0" w:color="auto"/>
            <w:left w:val="none" w:sz="0" w:space="0" w:color="auto"/>
            <w:bottom w:val="none" w:sz="0" w:space="0" w:color="auto"/>
            <w:right w:val="none" w:sz="0" w:space="0" w:color="auto"/>
          </w:divBdr>
        </w:div>
      </w:divsChild>
    </w:div>
    <w:div w:id="1807699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en.wikipedia.org/wiki/Ocean_exploration" TargetMode="External"/><Relationship Id="rId18" Type="http://schemas.openxmlformats.org/officeDocument/2006/relationships/hyperlink" Target="http://coa.courts.mi.gov/documents/OPINIONS/FINAL/COA/20090630_C282582_51_282582.OPN.PDF" TargetMode="External"/><Relationship Id="rId26" Type="http://schemas.openxmlformats.org/officeDocument/2006/relationships/hyperlink" Target="http://oxforddictionaries.com/definition/its?view=uk" TargetMode="External"/><Relationship Id="rId3" Type="http://schemas.openxmlformats.org/officeDocument/2006/relationships/customXml" Target="../customXml/item3.xml"/><Relationship Id="rId21" Type="http://schemas.openxmlformats.org/officeDocument/2006/relationships/hyperlink" Target="http://encarta.msn.com/encnet/features/dictionary/DictionaryResults.aspx?refid=1861620741" TargetMode="External"/><Relationship Id="rId34" Type="http://schemas.openxmlformats.org/officeDocument/2006/relationships/hyperlink" Target="http://www.enchantedlearning.com/subjects/astronomy/planets/mars/" TargetMode="External"/><Relationship Id="rId7" Type="http://schemas.microsoft.com/office/2007/relationships/stylesWithEffects" Target="stylesWithEffects.xml"/><Relationship Id="rId12" Type="http://schemas.openxmlformats.org/officeDocument/2006/relationships/hyperlink" Target="http://en.wikipedia.org/wiki/United_States_federal_government" TargetMode="External"/><Relationship Id="rId17" Type="http://schemas.openxmlformats.org/officeDocument/2006/relationships/hyperlink" Target="http://www.sarpn.org.za/documents/d0001784/5-US-agric_Sept2005_Chap2.pdf" TargetMode="External"/><Relationship Id="rId25" Type="http://schemas.openxmlformats.org/officeDocument/2006/relationships/image" Target="media/image2.png"/><Relationship Id="rId33" Type="http://schemas.openxmlformats.org/officeDocument/2006/relationships/image" Target="media/image3.gif"/><Relationship Id="rId2" Type="http://schemas.openxmlformats.org/officeDocument/2006/relationships/customXml" Target="../customXml/item2.xml"/><Relationship Id="rId16" Type="http://schemas.openxmlformats.org/officeDocument/2006/relationships/hyperlink" Target="http://encarta.msn.com/encnet/features/dictionary/DictionaryResults.aspx?refid=1861598666" TargetMode="External"/><Relationship Id="rId20" Type="http://schemas.openxmlformats.org/officeDocument/2006/relationships/hyperlink" Target="http://supreme.lp.findlaw.com/supreme_court/briefs/06-84/06-84.mer.ami.mica.pdf" TargetMode="External"/><Relationship Id="rId29" Type="http://schemas.openxmlformats.org/officeDocument/2006/relationships/hyperlink" Target="http://www.nurp.noaa.gov/"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image" Target="media/image1.png"/><Relationship Id="rId32" Type="http://schemas.openxmlformats.org/officeDocument/2006/relationships/hyperlink" Target="http://www.macmillandictionary.com/dictionary/american/of" TargetMode="Externa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ccc.commnet.edu/grammar/marks/colon.htm" TargetMode="External"/><Relationship Id="rId23" Type="http://schemas.openxmlformats.org/officeDocument/2006/relationships/hyperlink" Target="http://dictionary.cambridge.org/define.asp?key=decrease*1+0&amp;dict=a" TargetMode="External"/><Relationship Id="rId28" Type="http://schemas.openxmlformats.org/officeDocument/2006/relationships/hyperlink" Target="http://oceanexplorer.noaa.gov/" TargetMode="External"/><Relationship Id="rId36"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www.sba.gov/sites/default/files/rfaguide.pdf" TargetMode="External"/><Relationship Id="rId31" Type="http://schemas.openxmlformats.org/officeDocument/2006/relationships/hyperlink" Target="http://dictionary.reference.com/browse/develop"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en.wikipedia.org/wiki/Oceans" TargetMode="External"/><Relationship Id="rId22" Type="http://schemas.openxmlformats.org/officeDocument/2006/relationships/hyperlink" Target="http://dictionary.cambridge.org/define.asp?dict=A&amp;key=increase*1+0&amp;ph=on" TargetMode="External"/><Relationship Id="rId27" Type="http://schemas.openxmlformats.org/officeDocument/2006/relationships/hyperlink" Target="http://www.macmillandictionary.com/dictionary/american/its" TargetMode="External"/><Relationship Id="rId30" Type="http://schemas.openxmlformats.org/officeDocument/2006/relationships/hyperlink" Target="http://www.merriam-webster.com/dictionary/and/or" TargetMode="External"/><Relationship Id="rId35" Type="http://schemas.openxmlformats.org/officeDocument/2006/relationships/hyperlink" Target="http://www.enchantedlearning.com/coloring/oceanlife.s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rnd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1729E4A-7A63-4C05-9BBE-E977B996AD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65</Pages>
  <Words>8511</Words>
  <Characters>48515</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56913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Miller, Nicholas</dc:creator>
  <cp:keywords>Verbatim</cp:keywords>
  <dc:description>Verbatim 4.6</dc:description>
  <cp:lastModifiedBy>Herndon</cp:lastModifiedBy>
  <cp:revision>4</cp:revision>
  <dcterms:created xsi:type="dcterms:W3CDTF">2014-06-04T15:26:00Z</dcterms:created>
  <dcterms:modified xsi:type="dcterms:W3CDTF">2014-06-06T15:13:00Z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