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A1A119" w14:textId="5018337D" w:rsidR="005C1B11" w:rsidRDefault="0050273B" w:rsidP="00604075">
      <w:pPr>
        <w:pStyle w:val="Heading2"/>
      </w:pPr>
      <w:r>
        <w:t>Explanation/</w:t>
      </w:r>
      <w:r w:rsidR="005C1B11">
        <w:t>Notes</w:t>
      </w:r>
    </w:p>
    <w:p w14:paraId="3232B4A2" w14:textId="741AA166" w:rsidR="00F81D91" w:rsidRDefault="0050273B" w:rsidP="00F81D91">
      <w:pPr>
        <w:pStyle w:val="Heading4"/>
      </w:pPr>
      <w:r>
        <w:t xml:space="preserve">1. </w:t>
      </w:r>
      <w:r w:rsidR="00F81D91">
        <w:t xml:space="preserve">This is a core negative topicality file. It </w:t>
      </w:r>
      <w:r w:rsidR="00E54420">
        <w:t xml:space="preserve">is designed to respond to affirmatives that </w:t>
      </w:r>
      <w:r>
        <w:t xml:space="preserve">do not defend the resolution. When responding to this genre of affirmative, it is important to be specific and tailor your strategy as best you can to the particulars of the case. It is also important to consider the relationship between topicality and the other parts of your strategy. Students are encouraged not to use the materials in this file in a one-size-fits-all manner. </w:t>
      </w:r>
    </w:p>
    <w:p w14:paraId="2060F0A2" w14:textId="3CAEBC84" w:rsidR="00F81D91" w:rsidRDefault="0050273B" w:rsidP="00F81D91">
      <w:pPr>
        <w:pStyle w:val="Heading4"/>
      </w:pPr>
      <w:r>
        <w:t xml:space="preserve">2. </w:t>
      </w:r>
      <w:r w:rsidR="00F81D91">
        <w:t xml:space="preserve">When constructing the 1NC, you can introduce one or more modules. The 1NC in this file includes three modules, but students are welcome to construct a shorter </w:t>
      </w:r>
      <w:r w:rsidR="00AB6E73">
        <w:t xml:space="preserve">(or longer) </w:t>
      </w:r>
      <w:r w:rsidR="00F81D91">
        <w:t xml:space="preserve">shell. There are also optional modules to include when debating affirmatives that discuss race and gender issues. </w:t>
      </w:r>
    </w:p>
    <w:p w14:paraId="2C988ACC" w14:textId="77777777" w:rsidR="0050273B" w:rsidRDefault="0050273B" w:rsidP="009E6217">
      <w:pPr>
        <w:pStyle w:val="Heading4"/>
      </w:pPr>
      <w:r>
        <w:t xml:space="preserve">3. The 2NC/1NR materials are separated between “Essentials” (explanations and extensions of 1NC modules) and “Responses to </w:t>
      </w:r>
      <w:proofErr w:type="spellStart"/>
      <w:r>
        <w:t>Aff</w:t>
      </w:r>
      <w:proofErr w:type="spellEnd"/>
      <w:r>
        <w:t xml:space="preserve"> Arguments.” There is no pre-scripted “Global Overview” — students should prepare a specific overview for each debate. </w:t>
      </w:r>
    </w:p>
    <w:p w14:paraId="482B53AA" w14:textId="309D4D52" w:rsidR="009E6217" w:rsidRDefault="0050273B" w:rsidP="009E6217">
      <w:pPr>
        <w:pStyle w:val="Heading4"/>
      </w:pPr>
      <w:r>
        <w:t xml:space="preserve">4. </w:t>
      </w:r>
      <w:r w:rsidR="009E6217">
        <w:t xml:space="preserve">There is enough material in </w:t>
      </w:r>
      <w:r>
        <w:t>the 2NC/1NR sections</w:t>
      </w:r>
      <w:r w:rsidR="009E6217">
        <w:t xml:space="preserve"> to enable students to completely develop this position in the negative block. </w:t>
      </w:r>
      <w:r>
        <w:t xml:space="preserve">If topicality is a smaller part of the negative’s strategy, the blocks will need to be carefully edited to effectively communicate necessary arguments within stricter time constraints. </w:t>
      </w:r>
    </w:p>
    <w:p w14:paraId="7D253DE4" w14:textId="52968935" w:rsidR="00AB6E73" w:rsidRDefault="00AB6E73" w:rsidP="00AB6E73">
      <w:pPr>
        <w:pStyle w:val="Heading4"/>
      </w:pPr>
      <w:r>
        <w:t xml:space="preserve">5. In order to be ready to defend a topicality argument, students will need to prepare a violation (“link”) explanation/extension and blocks to expected affirmative link responses (“we meet </w:t>
      </w:r>
      <w:proofErr w:type="gramStart"/>
      <w:r>
        <w:t>because…,”</w:t>
      </w:r>
      <w:proofErr w:type="gramEnd"/>
      <w:r>
        <w:t xml:space="preserve"> “we are in the direction of the topic because…,” “we are germane to the topic because…,” etc.). These explanations need to be carefully tailored to the specific affirmative. </w:t>
      </w:r>
    </w:p>
    <w:p w14:paraId="58A63017" w14:textId="556B2586" w:rsidR="00053726" w:rsidRPr="00053726" w:rsidRDefault="00053726" w:rsidP="00053726">
      <w:pPr>
        <w:pStyle w:val="Heading4"/>
      </w:pPr>
      <w:r>
        <w:t xml:space="preserve">6. To facilitate productive practice debates, this edition of the file is purposefully limited in scope. There are many other arguments that can (and should) be included in a comprehensive topicality file. The goal of this file is not to achieve completeness but to teach students how to better debate topicality arguments. </w:t>
      </w:r>
    </w:p>
    <w:p w14:paraId="3AC21024" w14:textId="77777777" w:rsidR="005C1B11" w:rsidRPr="005C1B11" w:rsidRDefault="005C1B11" w:rsidP="005C1B11"/>
    <w:p w14:paraId="661F7B45" w14:textId="7577F5AA" w:rsidR="00604075" w:rsidRDefault="00615C42" w:rsidP="00604075">
      <w:pPr>
        <w:pStyle w:val="Heading2"/>
      </w:pPr>
      <w:r>
        <w:lastRenderedPageBreak/>
        <w:t>1NC</w:t>
      </w:r>
    </w:p>
    <w:p w14:paraId="062BA25C" w14:textId="0118E173" w:rsidR="00824179" w:rsidRDefault="00824179" w:rsidP="00824179">
      <w:pPr>
        <w:pStyle w:val="Heading3"/>
      </w:pPr>
      <w:r>
        <w:t>1NC — Topicality</w:t>
      </w:r>
      <w:r w:rsidR="00D90C85">
        <w:t xml:space="preserve"> (Not Framework)</w:t>
      </w:r>
    </w:p>
    <w:p w14:paraId="3CC91D37" w14:textId="77777777" w:rsidR="00D90C85" w:rsidRDefault="007F2B4E" w:rsidP="000B1B62">
      <w:pPr>
        <w:pStyle w:val="Heading4"/>
      </w:pPr>
      <w:r>
        <w:t>Our interpretation is that t</w:t>
      </w:r>
      <w:r w:rsidR="000B1B62">
        <w:t xml:space="preserve">he </w:t>
      </w:r>
      <w:r w:rsidR="000B1B62" w:rsidRPr="000B1B62">
        <w:rPr>
          <w:u w:val="single"/>
        </w:rPr>
        <w:t>resolution</w:t>
      </w:r>
      <w:r w:rsidR="000B1B62">
        <w:t xml:space="preserve"> should define the division of affirmative and negative ground. It was </w:t>
      </w:r>
      <w:r w:rsidR="000B1B62" w:rsidRPr="000B1B62">
        <w:rPr>
          <w:i/>
          <w:u w:val="single"/>
        </w:rPr>
        <w:t>negotiated</w:t>
      </w:r>
      <w:r w:rsidR="000B1B62">
        <w:t xml:space="preserve"> and </w:t>
      </w:r>
      <w:r w:rsidR="000B1B62" w:rsidRPr="000B1B62">
        <w:rPr>
          <w:i/>
          <w:u w:val="single"/>
        </w:rPr>
        <w:t>announced in advance</w:t>
      </w:r>
      <w:r w:rsidR="000B1B62">
        <w:t>, providing both sides with a reasonable opportunity to prepare to engage one another’s arguments.</w:t>
      </w:r>
      <w:r w:rsidR="00D90C85">
        <w:t xml:space="preserve"> </w:t>
      </w:r>
    </w:p>
    <w:p w14:paraId="7C0315D0" w14:textId="6566C30B" w:rsidR="000B1B62" w:rsidRDefault="00D90C85" w:rsidP="000B1B62">
      <w:pPr>
        <w:pStyle w:val="Heading4"/>
      </w:pPr>
      <w:r>
        <w:t xml:space="preserve">This does </w:t>
      </w:r>
      <w:r w:rsidRPr="00D90C85">
        <w:rPr>
          <w:u w:val="single"/>
        </w:rPr>
        <w:t>not</w:t>
      </w:r>
      <w:r>
        <w:t xml:space="preserve"> require the use of any particular style, type of evidence, or assumption about the role of the judge — only that the </w:t>
      </w:r>
      <w:r w:rsidRPr="00D90C85">
        <w:rPr>
          <w:i/>
          <w:u w:val="single"/>
        </w:rPr>
        <w:t>topic</w:t>
      </w:r>
      <w:r>
        <w:t xml:space="preserve"> should determine the debate’s </w:t>
      </w:r>
      <w:r w:rsidRPr="00D90C85">
        <w:rPr>
          <w:u w:val="single"/>
        </w:rPr>
        <w:t>subject matter</w:t>
      </w:r>
      <w:r>
        <w:t xml:space="preserve">.   </w:t>
      </w:r>
    </w:p>
    <w:p w14:paraId="04A2BFEF" w14:textId="04B91730" w:rsidR="007F2B4E" w:rsidRDefault="007F2B4E" w:rsidP="007F2B4E">
      <w:pPr>
        <w:pStyle w:val="Heading4"/>
      </w:pPr>
      <w:r>
        <w:t xml:space="preserve">The affirmative violates this interpretation because they do not advocate that </w:t>
      </w:r>
      <w:r w:rsidRPr="007F2B4E">
        <w:rPr>
          <w:u w:val="single"/>
        </w:rPr>
        <w:t>the United States federal government</w:t>
      </w:r>
      <w:r>
        <w:t xml:space="preserve"> substantially increase </w:t>
      </w:r>
      <w:r w:rsidRPr="00AB6E73">
        <w:rPr>
          <w:i/>
          <w:u w:val="single"/>
        </w:rPr>
        <w:t>its</w:t>
      </w:r>
      <w:r>
        <w:t xml:space="preserve"> ocean exploration and/or development. </w:t>
      </w:r>
    </w:p>
    <w:p w14:paraId="4BBB40BD" w14:textId="16D16CBF" w:rsidR="007F2B4E" w:rsidRDefault="008C7798" w:rsidP="007F2B4E">
      <w:pPr>
        <w:pStyle w:val="Heading4"/>
      </w:pPr>
      <w:r>
        <w:rPr>
          <w:u w:val="single"/>
        </w:rPr>
        <w:t>First</w:t>
      </w:r>
      <w:r w:rsidR="00987E2A">
        <w:t>,</w:t>
      </w:r>
      <w:r w:rsidR="007F2B4E">
        <w:t xml:space="preserve"> “United States federal government” </w:t>
      </w:r>
      <w:r w:rsidR="0052464B">
        <w:t xml:space="preserve">means </w:t>
      </w:r>
      <w:r w:rsidR="0057092E" w:rsidRPr="0057092E">
        <w:rPr>
          <w:u w:val="single"/>
        </w:rPr>
        <w:t>the three branches</w:t>
      </w:r>
      <w:r w:rsidR="0057092E">
        <w:t xml:space="preserve"> of the central government.</w:t>
      </w:r>
      <w:r w:rsidR="00987E2A">
        <w:t xml:space="preserve"> The affirmative does not advocate action by the USFG. </w:t>
      </w:r>
    </w:p>
    <w:p w14:paraId="2D215870" w14:textId="3DEADBEE" w:rsidR="0057092E" w:rsidRDefault="0057092E" w:rsidP="0057092E">
      <w:r w:rsidRPr="0057092E">
        <w:rPr>
          <w:rStyle w:val="StyleStyleBold12pt"/>
        </w:rPr>
        <w:t>OECD 87</w:t>
      </w:r>
      <w:r w:rsidRPr="0057092E">
        <w:t xml:space="preserve"> — </w:t>
      </w:r>
      <w:proofErr w:type="spellStart"/>
      <w:r w:rsidRPr="0057092E">
        <w:t>Organisation</w:t>
      </w:r>
      <w:proofErr w:type="spellEnd"/>
      <w:r w:rsidRPr="0057092E">
        <w:t xml:space="preserve"> for Economic Co-operation and Development</w:t>
      </w:r>
      <w:r>
        <w:t xml:space="preserve"> Council</w:t>
      </w:r>
      <w:r w:rsidRPr="0057092E">
        <w:t xml:space="preserve">, 1987 </w:t>
      </w:r>
      <w:r>
        <w:t xml:space="preserve">(“United States,” </w:t>
      </w:r>
      <w:r w:rsidRPr="0057092E">
        <w:rPr>
          <w:i/>
        </w:rPr>
        <w:t>The Control and Management of Government Expenditure</w:t>
      </w:r>
      <w:r>
        <w:t>, p. 179)</w:t>
      </w:r>
    </w:p>
    <w:p w14:paraId="6FC1F074" w14:textId="77777777" w:rsidR="0057092E" w:rsidRDefault="0057092E" w:rsidP="0057092E">
      <w:r>
        <w:t xml:space="preserve">1. </w:t>
      </w:r>
      <w:r w:rsidRPr="0057092E">
        <w:rPr>
          <w:rStyle w:val="StyleBoldUnderline"/>
        </w:rPr>
        <w:t xml:space="preserve">Political and </w:t>
      </w:r>
      <w:proofErr w:type="spellStart"/>
      <w:r w:rsidRPr="0057092E">
        <w:rPr>
          <w:rStyle w:val="StyleBoldUnderline"/>
        </w:rPr>
        <w:t>organisational</w:t>
      </w:r>
      <w:proofErr w:type="spellEnd"/>
      <w:r w:rsidRPr="0057092E">
        <w:rPr>
          <w:rStyle w:val="StyleBoldUnderline"/>
        </w:rPr>
        <w:t xml:space="preserve"> structure of government</w:t>
      </w:r>
    </w:p>
    <w:p w14:paraId="7E327CE9" w14:textId="77777777" w:rsidR="0057092E" w:rsidRDefault="0057092E" w:rsidP="0057092E">
      <w:r w:rsidRPr="0057092E">
        <w:rPr>
          <w:rStyle w:val="StyleBoldUnderline"/>
          <w:highlight w:val="yellow"/>
        </w:rPr>
        <w:t>The U</w:t>
      </w:r>
      <w:r w:rsidRPr="0057092E">
        <w:rPr>
          <w:rStyle w:val="StyleBoldUnderline"/>
        </w:rPr>
        <w:t xml:space="preserve">nited </w:t>
      </w:r>
      <w:r w:rsidRPr="0057092E">
        <w:rPr>
          <w:rStyle w:val="StyleBoldUnderline"/>
          <w:highlight w:val="yellow"/>
        </w:rPr>
        <w:t>S</w:t>
      </w:r>
      <w:r w:rsidRPr="0057092E">
        <w:rPr>
          <w:rStyle w:val="StyleBoldUnderline"/>
        </w:rPr>
        <w:t xml:space="preserve">tates of America </w:t>
      </w:r>
      <w:r w:rsidRPr="0057092E">
        <w:rPr>
          <w:rStyle w:val="StyleBoldUnderline"/>
          <w:highlight w:val="yellow"/>
        </w:rPr>
        <w:t>is a federal republic</w:t>
      </w:r>
      <w:r w:rsidRPr="0057092E">
        <w:rPr>
          <w:rStyle w:val="StyleBoldUnderline"/>
        </w:rPr>
        <w:t xml:space="preserve"> consisting of 50 states</w:t>
      </w:r>
      <w:r>
        <w:t>.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w:t>
      </w:r>
    </w:p>
    <w:p w14:paraId="0D5F5E04" w14:textId="71EEF0B3" w:rsidR="0057092E" w:rsidRPr="0057092E" w:rsidRDefault="0057092E" w:rsidP="0057092E">
      <w:r w:rsidRPr="0057092E">
        <w:rPr>
          <w:rStyle w:val="StyleBoldUnderline"/>
          <w:highlight w:val="yellow"/>
        </w:rPr>
        <w:t xml:space="preserve">The Federal Government is composed of </w:t>
      </w:r>
      <w:r w:rsidRPr="0057092E">
        <w:rPr>
          <w:rStyle w:val="Emphasis"/>
          <w:highlight w:val="yellow"/>
        </w:rPr>
        <w:t>three branches</w:t>
      </w:r>
      <w:r w:rsidRPr="0057092E">
        <w:rPr>
          <w:rStyle w:val="StyleBoldUnderline"/>
          <w:highlight w:val="yellow"/>
        </w:rPr>
        <w:t>:</w:t>
      </w:r>
      <w:r w:rsidRPr="0057092E">
        <w:rPr>
          <w:rStyle w:val="StyleBoldUnderline"/>
        </w:rPr>
        <w:t xml:space="preserve"> the </w:t>
      </w:r>
      <w:r w:rsidRPr="0057092E">
        <w:rPr>
          <w:rStyle w:val="StyleBoldUnderline"/>
          <w:highlight w:val="yellow"/>
        </w:rPr>
        <w:t>legislative</w:t>
      </w:r>
      <w:r w:rsidRPr="0057092E">
        <w:rPr>
          <w:rStyle w:val="StyleBoldUnderline"/>
        </w:rPr>
        <w:t xml:space="preserve"> branch, the </w:t>
      </w:r>
      <w:r w:rsidRPr="0057092E">
        <w:rPr>
          <w:rStyle w:val="StyleBoldUnderline"/>
          <w:highlight w:val="yellow"/>
        </w:rPr>
        <w:t>executive</w:t>
      </w:r>
      <w:r w:rsidRPr="0057092E">
        <w:rPr>
          <w:rStyle w:val="StyleBoldUnderline"/>
        </w:rPr>
        <w:t xml:space="preserve"> branch, </w:t>
      </w:r>
      <w:r w:rsidRPr="0057092E">
        <w:rPr>
          <w:rStyle w:val="StyleBoldUnderline"/>
          <w:highlight w:val="yellow"/>
        </w:rPr>
        <w:t>and</w:t>
      </w:r>
      <w:r w:rsidRPr="0057092E">
        <w:rPr>
          <w:rStyle w:val="StyleBoldUnderline"/>
        </w:rPr>
        <w:t xml:space="preserve"> the </w:t>
      </w:r>
      <w:r w:rsidRPr="0057092E">
        <w:rPr>
          <w:rStyle w:val="StyleBoldUnderline"/>
          <w:highlight w:val="yellow"/>
        </w:rPr>
        <w:t>judicial</w:t>
      </w:r>
      <w:r w:rsidRPr="0057092E">
        <w:rPr>
          <w:rStyle w:val="StyleBoldUnderline"/>
        </w:rPr>
        <w:t xml:space="preserve"> branch</w:t>
      </w:r>
      <w:r>
        <w:t xml:space="preserve">. </w:t>
      </w:r>
      <w:proofErr w:type="gramStart"/>
      <w:r>
        <w:t xml:space="preserve">Budgetary </w:t>
      </w:r>
      <w:proofErr w:type="spellStart"/>
      <w:r>
        <w:t>decisionmaking</w:t>
      </w:r>
      <w:proofErr w:type="spellEnd"/>
      <w:r>
        <w:t xml:space="preserve"> is shared primarily by the legislative and executive branches</w:t>
      </w:r>
      <w:proofErr w:type="gramEnd"/>
      <w:r>
        <w:t>. The general structure of these two branches relative to budget formulation and execution is as follows.</w:t>
      </w:r>
    </w:p>
    <w:p w14:paraId="294E5AC1" w14:textId="6524D016" w:rsidR="0052464B" w:rsidRPr="00987E2A" w:rsidRDefault="0052464B" w:rsidP="0052464B">
      <w:pPr>
        <w:pStyle w:val="Heading4"/>
        <w:rPr>
          <w:u w:val="single"/>
        </w:rPr>
      </w:pPr>
      <w:r w:rsidRPr="0057092E">
        <w:rPr>
          <w:u w:val="single"/>
        </w:rPr>
        <w:t>Second</w:t>
      </w:r>
      <w:r w:rsidR="00987E2A">
        <w:t xml:space="preserve">, “its” implies </w:t>
      </w:r>
      <w:r w:rsidR="00987E2A" w:rsidRPr="00987E2A">
        <w:rPr>
          <w:u w:val="single"/>
        </w:rPr>
        <w:t>ownership</w:t>
      </w:r>
      <w:r w:rsidR="00987E2A">
        <w:t>. Exploration or development of the ocean isn’t topical unless it is “</w:t>
      </w:r>
      <w:r w:rsidR="00987E2A" w:rsidRPr="008C7798">
        <w:rPr>
          <w:u w:val="single"/>
        </w:rPr>
        <w:t>owned by</w:t>
      </w:r>
      <w:r w:rsidR="00987E2A">
        <w:t xml:space="preserve">” the USFG. </w:t>
      </w:r>
    </w:p>
    <w:p w14:paraId="408C5740" w14:textId="5DDCFAE0" w:rsidR="0057092E" w:rsidRPr="00987E2A" w:rsidRDefault="00987E2A" w:rsidP="0057092E">
      <w:proofErr w:type="spellStart"/>
      <w:r w:rsidRPr="00987E2A">
        <w:rPr>
          <w:rStyle w:val="StyleStyleBold12pt"/>
        </w:rPr>
        <w:t>Gaertner</w:t>
      </w:r>
      <w:proofErr w:type="spellEnd"/>
      <w:r w:rsidRPr="00987E2A">
        <w:rPr>
          <w:rStyle w:val="StyleStyleBold12pt"/>
        </w:rPr>
        <w:t>-Johnston 6</w:t>
      </w:r>
      <w:r>
        <w:t xml:space="preserve"> — </w:t>
      </w:r>
      <w:r w:rsidRPr="00987E2A">
        <w:t xml:space="preserve">Lynn </w:t>
      </w:r>
      <w:proofErr w:type="spellStart"/>
      <w:r w:rsidRPr="00987E2A">
        <w:t>Gaertner</w:t>
      </w:r>
      <w:proofErr w:type="spellEnd"/>
      <w:r w:rsidRPr="00987E2A">
        <w:t>-Johnston, founder of Syntax Training</w:t>
      </w:r>
      <w:r>
        <w:t>—a company that provides business writing training and consulting, holds a Master’s Degree in Communication from the University of Notre Dame, 2006</w:t>
      </w:r>
      <w:r w:rsidRPr="00987E2A">
        <w:t xml:space="preserve"> </w:t>
      </w:r>
      <w:r>
        <w:t>(“</w:t>
      </w:r>
      <w:r w:rsidRPr="00987E2A">
        <w:t xml:space="preserve">Its? It's? Or </w:t>
      </w:r>
      <w:proofErr w:type="gramStart"/>
      <w:r w:rsidRPr="00987E2A">
        <w:t>Its'?</w:t>
      </w:r>
      <w:r>
        <w:t>,</w:t>
      </w:r>
      <w:proofErr w:type="gramEnd"/>
      <w:r>
        <w:t xml:space="preserve">” </w:t>
      </w:r>
      <w:r>
        <w:rPr>
          <w:i/>
        </w:rPr>
        <w:t>Business Writing</w:t>
      </w:r>
      <w:r>
        <w:t>—a blog, May 30</w:t>
      </w:r>
      <w:r w:rsidRPr="00987E2A">
        <w:rPr>
          <w:vertAlign w:val="superscript"/>
        </w:rPr>
        <w:t>th</w:t>
      </w:r>
      <w:r>
        <w:t xml:space="preserve">, Available Online at </w:t>
      </w:r>
      <w:r w:rsidRPr="00987E2A">
        <w:t>http://www.businesswritingblog.com/business_writing/2006/05/its_its_or_its_.html</w:t>
      </w:r>
      <w:r>
        <w:t>, Accessed 07-04-2014)</w:t>
      </w:r>
    </w:p>
    <w:p w14:paraId="1218B4FE" w14:textId="08D5A7F1" w:rsidR="0057092E" w:rsidRDefault="0057092E" w:rsidP="0057092E">
      <w:r>
        <w:t>A friend of mine asked me to write about how to choose the correct form of its, and I am happy to comply. Those three little letters cause a lot of confusion, but once you master a couple of basic rules, the choice becomes simple. Here goes:</w:t>
      </w:r>
    </w:p>
    <w:p w14:paraId="58E41C36" w14:textId="77777777" w:rsidR="0057092E" w:rsidRDefault="0057092E" w:rsidP="0057092E">
      <w:r>
        <w:t>Its' is never correct. Your grammar and spellchecker should flag it for you. Always change it to one of the forms below.</w:t>
      </w:r>
    </w:p>
    <w:p w14:paraId="421B1657" w14:textId="77777777" w:rsidR="0057092E" w:rsidRDefault="0057092E" w:rsidP="0057092E">
      <w:r>
        <w:t>It's is the contraction (abbreviated form) of "it is" and "it has." It's has no other meanings--only "it is" and "it has."</w:t>
      </w:r>
    </w:p>
    <w:p w14:paraId="2434CF77" w14:textId="77777777" w:rsidR="0057092E" w:rsidRDefault="0057092E" w:rsidP="0057092E">
      <w:proofErr w:type="gramStart"/>
      <w:r>
        <w:t>Its is</w:t>
      </w:r>
      <w:proofErr w:type="gramEnd"/>
      <w:r>
        <w:t xml:space="preserve"> the form to use in all other instances when you want a form of </w:t>
      </w:r>
      <w:proofErr w:type="spellStart"/>
      <w:r>
        <w:t>i</w:t>
      </w:r>
      <w:proofErr w:type="spellEnd"/>
      <w:r>
        <w:t xml:space="preserve">-t-s but you are not sure which one. </w:t>
      </w:r>
      <w:proofErr w:type="gramStart"/>
      <w:r w:rsidRPr="00987E2A">
        <w:rPr>
          <w:rStyle w:val="StyleBoldUnderline"/>
          <w:highlight w:val="yellow"/>
        </w:rPr>
        <w:t>Its is</w:t>
      </w:r>
      <w:proofErr w:type="gramEnd"/>
      <w:r w:rsidRPr="00987E2A">
        <w:rPr>
          <w:rStyle w:val="StyleBoldUnderline"/>
          <w:highlight w:val="yellow"/>
        </w:rPr>
        <w:t xml:space="preserve"> a possessive form;</w:t>
      </w:r>
      <w:r>
        <w:t xml:space="preserve"> that is, </w:t>
      </w:r>
      <w:r w:rsidRPr="00987E2A">
        <w:rPr>
          <w:rStyle w:val="StyleBoldUnderline"/>
          <w:highlight w:val="yellow"/>
        </w:rPr>
        <w:t>it shows ownership</w:t>
      </w:r>
      <w:r w:rsidRPr="0057092E">
        <w:rPr>
          <w:rStyle w:val="StyleBoldUnderline"/>
        </w:rPr>
        <w:t xml:space="preserve"> the same way Javier's or </w:t>
      </w:r>
      <w:proofErr w:type="spellStart"/>
      <w:r w:rsidRPr="0057092E">
        <w:rPr>
          <w:rStyle w:val="StyleBoldUnderline"/>
        </w:rPr>
        <w:t>Santosh's</w:t>
      </w:r>
      <w:proofErr w:type="spellEnd"/>
      <w:r w:rsidRPr="0057092E">
        <w:rPr>
          <w:rStyle w:val="StyleBoldUnderline"/>
        </w:rPr>
        <w:t xml:space="preserve"> does</w:t>
      </w:r>
      <w:r>
        <w:t xml:space="preserve">. </w:t>
      </w:r>
    </w:p>
    <w:p w14:paraId="1907C320" w14:textId="77777777" w:rsidR="0057092E" w:rsidRDefault="0057092E" w:rsidP="0057092E">
      <w:r w:rsidRPr="00987E2A">
        <w:rPr>
          <w:rStyle w:val="StyleBoldUnderline"/>
          <w:highlight w:val="yellow"/>
        </w:rPr>
        <w:t xml:space="preserve">Example: The radio station has lost </w:t>
      </w:r>
      <w:r w:rsidRPr="00987E2A">
        <w:rPr>
          <w:rStyle w:val="Emphasis"/>
          <w:highlight w:val="yellow"/>
        </w:rPr>
        <w:t>its</w:t>
      </w:r>
      <w:r w:rsidRPr="00987E2A">
        <w:rPr>
          <w:rStyle w:val="StyleBoldUnderline"/>
          <w:highlight w:val="yellow"/>
        </w:rPr>
        <w:t xml:space="preserve"> license</w:t>
      </w:r>
      <w:r>
        <w:t>.</w:t>
      </w:r>
    </w:p>
    <w:p w14:paraId="6CC18229" w14:textId="3C1B2166" w:rsidR="0057092E" w:rsidRDefault="0057092E" w:rsidP="0057092E">
      <w:r>
        <w:t xml:space="preserve">The tricky part of </w:t>
      </w:r>
      <w:proofErr w:type="gramStart"/>
      <w:r>
        <w:t>the its</w:t>
      </w:r>
      <w:proofErr w:type="gramEnd"/>
      <w:r>
        <w:t xml:space="preserve"> question is this: If we write "Javier's license" with an apostrophe, why do we write "its </w:t>
      </w:r>
      <w:r w:rsidR="00987E2A">
        <w:t>license" without an apostrophe?</w:t>
      </w:r>
    </w:p>
    <w:p w14:paraId="057DAA14" w14:textId="77DD1001" w:rsidR="0057092E" w:rsidRDefault="0057092E" w:rsidP="0057092E">
      <w:r>
        <w:t xml:space="preserve">Here is the explanation: </w:t>
      </w:r>
      <w:r w:rsidRPr="00987E2A">
        <w:rPr>
          <w:rStyle w:val="StyleBoldUnderline"/>
          <w:highlight w:val="yellow"/>
        </w:rPr>
        <w:t xml:space="preserve">Its is like hers, his, </w:t>
      </w:r>
      <w:proofErr w:type="gramStart"/>
      <w:r w:rsidRPr="00987E2A">
        <w:rPr>
          <w:rStyle w:val="StyleBoldUnderline"/>
          <w:highlight w:val="yellow"/>
        </w:rPr>
        <w:t>ours, theirs, and yours</w:t>
      </w:r>
      <w:proofErr w:type="gramEnd"/>
      <w:r w:rsidRPr="00987E2A">
        <w:rPr>
          <w:rStyle w:val="StyleBoldUnderline"/>
        </w:rPr>
        <w:t>. These are all pronouns</w:t>
      </w:r>
      <w:r>
        <w:t xml:space="preserve">. Possessive pronouns do not have apostrophes. That is because </w:t>
      </w:r>
      <w:r w:rsidRPr="00987E2A">
        <w:rPr>
          <w:rStyle w:val="StyleBoldUnderline"/>
          <w:highlight w:val="yellow"/>
        </w:rPr>
        <w:t>their spelling</w:t>
      </w:r>
      <w:r w:rsidRPr="00987E2A">
        <w:rPr>
          <w:rStyle w:val="StyleBoldUnderline"/>
        </w:rPr>
        <w:t xml:space="preserve"> already </w:t>
      </w:r>
      <w:r w:rsidRPr="00987E2A">
        <w:rPr>
          <w:rStyle w:val="StyleBoldUnderline"/>
          <w:highlight w:val="yellow"/>
        </w:rPr>
        <w:t xml:space="preserve">indicates </w:t>
      </w:r>
      <w:r w:rsidRPr="00987E2A">
        <w:rPr>
          <w:rStyle w:val="Emphasis"/>
          <w:highlight w:val="yellow"/>
        </w:rPr>
        <w:t>a possessive</w:t>
      </w:r>
      <w:r>
        <w:t xml:space="preserve">. For example, the possessive form of she is hers. The possessive form of we is ours. Because we change the spelling, there is no need to add an apostrophe to show possession. </w:t>
      </w:r>
      <w:proofErr w:type="gramStart"/>
      <w:r>
        <w:t>Its follows that pattern.</w:t>
      </w:r>
      <w:proofErr w:type="gramEnd"/>
    </w:p>
    <w:p w14:paraId="6645D02E" w14:textId="0C40A442" w:rsidR="008C7798" w:rsidRDefault="008C7798" w:rsidP="008C7798">
      <w:pPr>
        <w:pStyle w:val="Heading4"/>
      </w:pPr>
      <w:r w:rsidRPr="008C7798">
        <w:rPr>
          <w:u w:val="single"/>
        </w:rPr>
        <w:t>Third</w:t>
      </w:r>
      <w:r>
        <w:t xml:space="preserve">, this requires that exploration or development be </w:t>
      </w:r>
      <w:r w:rsidRPr="008C7798">
        <w:rPr>
          <w:u w:val="single"/>
        </w:rPr>
        <w:t>carried out by a federal agency</w:t>
      </w:r>
      <w:r>
        <w:t xml:space="preserve">. Statutory language is clear. </w:t>
      </w:r>
    </w:p>
    <w:p w14:paraId="1F506F39" w14:textId="3D807030" w:rsidR="008C7798" w:rsidRDefault="008C7798" w:rsidP="008C7798">
      <w:r w:rsidRPr="008C7798">
        <w:rPr>
          <w:rStyle w:val="StyleStyleBold12pt"/>
        </w:rPr>
        <w:t>CFR 6</w:t>
      </w:r>
      <w:r>
        <w:t xml:space="preserve"> — Code of Federal Regulations, last updated in 2006 (“Coastal Zone Management Act Federal Consistency Regulations,” </w:t>
      </w:r>
      <w:r w:rsidRPr="008C7798">
        <w:t>Title 15 › Subtitle B › Chapter IX › Subchapter B › Part 930 › Subpart C › Section 930.31</w:t>
      </w:r>
      <w:r>
        <w:t xml:space="preserve">, Available Online at </w:t>
      </w:r>
      <w:r w:rsidRPr="008C7798">
        <w:t>http://www.law.cornell.edu/cfr/text/15/930.31</w:t>
      </w:r>
      <w:r>
        <w:t>, Accessed 07-04-2014)</w:t>
      </w:r>
    </w:p>
    <w:p w14:paraId="7DC8BBD1" w14:textId="77777777" w:rsidR="008C7798" w:rsidRDefault="008C7798" w:rsidP="008C7798">
      <w:proofErr w:type="gramStart"/>
      <w:r>
        <w:t>§ 930.31 Federal agency activity.</w:t>
      </w:r>
      <w:proofErr w:type="gramEnd"/>
    </w:p>
    <w:p w14:paraId="18DA31B2" w14:textId="77777777" w:rsidR="008C7798" w:rsidRDefault="008C7798" w:rsidP="008C7798">
      <w:r>
        <w:t xml:space="preserve">(a) </w:t>
      </w:r>
      <w:r w:rsidRPr="008C7798">
        <w:rPr>
          <w:rStyle w:val="StyleBoldUnderline"/>
          <w:highlight w:val="yellow"/>
        </w:rPr>
        <w:t xml:space="preserve">The term “Federal agency activity” means any functions performed </w:t>
      </w:r>
      <w:r w:rsidRPr="008C7798">
        <w:rPr>
          <w:rStyle w:val="Emphasis"/>
          <w:highlight w:val="yellow"/>
        </w:rPr>
        <w:t>by or on behalf of a Federal agency</w:t>
      </w:r>
      <w:r w:rsidRPr="008C7798">
        <w:rPr>
          <w:rStyle w:val="StyleBoldUnderline"/>
          <w:highlight w:val="yellow"/>
        </w:rPr>
        <w:t xml:space="preserve"> in the exercise of its statutory responsibilities. The term “Federal agency activity” includes a range of activities where </w:t>
      </w:r>
      <w:r w:rsidRPr="008C7798">
        <w:rPr>
          <w:rStyle w:val="Emphasis"/>
          <w:highlight w:val="yellow"/>
        </w:rPr>
        <w:t>a Federal agency makes a proposal for action</w:t>
      </w:r>
      <w:r w:rsidRPr="008C7798">
        <w:rPr>
          <w:rStyle w:val="StyleBoldUnderline"/>
        </w:rPr>
        <w:t xml:space="preserve"> initiating an activity or series of activities</w:t>
      </w:r>
      <w:r>
        <w:t xml:space="preserve"> when coastal effects are reasonably foreseeable, e.g., a Federal agency's proposal to physically alter coastal resources, a plan that is used to direct future agency actions, a proposed rulemaking that alters uses of the coastal zone. </w:t>
      </w:r>
      <w:r w:rsidRPr="008C7798">
        <w:rPr>
          <w:rStyle w:val="StyleBoldUnderline"/>
        </w:rPr>
        <w:t xml:space="preserve">“Federal agency activity” does </w:t>
      </w:r>
      <w:r w:rsidRPr="008C7798">
        <w:rPr>
          <w:rStyle w:val="Emphasis"/>
        </w:rPr>
        <w:t>not</w:t>
      </w:r>
      <w:r w:rsidRPr="008C7798">
        <w:rPr>
          <w:rStyle w:val="StyleBoldUnderline"/>
        </w:rPr>
        <w:t xml:space="preserve"> include the issuance of a federal license or permit to an applicant or person</w:t>
      </w:r>
      <w:r>
        <w:t xml:space="preserve"> (see subparts D and E of this part) or the granting of federal assistance to an applicant agency (see subpart F of this part).</w:t>
      </w:r>
    </w:p>
    <w:p w14:paraId="05B13B61" w14:textId="77777777" w:rsidR="008C7798" w:rsidRDefault="008C7798" w:rsidP="008C7798">
      <w:r>
        <w:t xml:space="preserve">(b) </w:t>
      </w:r>
      <w:r w:rsidRPr="008C7798">
        <w:rPr>
          <w:rStyle w:val="StyleBoldUnderline"/>
          <w:highlight w:val="yellow"/>
        </w:rPr>
        <w:t xml:space="preserve">The term federal “development project” means </w:t>
      </w:r>
      <w:r w:rsidRPr="008C7798">
        <w:rPr>
          <w:rStyle w:val="Emphasis"/>
          <w:highlight w:val="yellow"/>
        </w:rPr>
        <w:t>a Federal agency activity</w:t>
      </w:r>
      <w:r w:rsidRPr="008C7798">
        <w:rPr>
          <w:rStyle w:val="StyleBoldUnderline"/>
        </w:rPr>
        <w:t xml:space="preserve"> involving the planning, construction, modification, or removal of public works, facilities, or other structures, and includes the acquisition, use, or disposal of any coastal use or resource</w:t>
      </w:r>
      <w:r>
        <w:t>.</w:t>
      </w:r>
    </w:p>
    <w:p w14:paraId="7B3FB72D" w14:textId="77777777" w:rsidR="008C7798" w:rsidRDefault="008C7798" w:rsidP="008C7798">
      <w:r>
        <w:t>(c) The Federal agency activity category is a residual category for federal actions that are not covered under subparts D, E, or F of this part.</w:t>
      </w:r>
    </w:p>
    <w:p w14:paraId="5663295D" w14:textId="77777777" w:rsidR="008C7798" w:rsidRDefault="008C7798" w:rsidP="008C7798">
      <w:r>
        <w:t xml:space="preserve">(d) A general permit proposed by a Federal agency is subject to this subpart if the general permit does not involve case-by-case or individual issuance of a license or permit by a Federal agency. When proposing a general permit, a Federal agency shall provide a consistency determination to the relevant management programs and request that the State </w:t>
      </w:r>
      <w:proofErr w:type="gramStart"/>
      <w:r>
        <w:t>agency(</w:t>
      </w:r>
      <w:proofErr w:type="spellStart"/>
      <w:proofErr w:type="gramEnd"/>
      <w:r>
        <w:t>ies</w:t>
      </w:r>
      <w:proofErr w:type="spellEnd"/>
      <w:r>
        <w:t>) provide the Federal agency with review, and if necessary, conditions, based on specific enforceable policies, that would permit the State agency to concur with the Federal agency's consistency determination. State agency concurrence shall remove the need for the State agency to review individual uses of the general permit for consistency with the enforceable policies of management programs. Federal agencies shall, pursuant to the consistent to the maximum extent practicable standard in § 930.32, incorporate State conditions into the general permit. If the State agency's conditions are not incorporated into the general permit or a State agency objects to the general permit, then the Federal agency shall notify potential users of the general permit that the general permit is not available for use in that State unless an applicant under subpart D of this part or a person under subpart E of this part, who wants to use the general permit in that State provides the State agency with a consistency certification under subpart D of this part and the State agency concurs. When subpart D or E of this part applies, all provisions of the relevant subpart apply.</w:t>
      </w:r>
    </w:p>
    <w:p w14:paraId="3536C3E8" w14:textId="77777777" w:rsidR="008C7798" w:rsidRDefault="008C7798" w:rsidP="008C7798">
      <w:r>
        <w:t xml:space="preserve">(e) </w:t>
      </w:r>
      <w:r w:rsidRPr="008C7798">
        <w:rPr>
          <w:rStyle w:val="StyleBoldUnderline"/>
        </w:rPr>
        <w:t>The terms “Federal agency activity” and “Federal development project” also include modifications of any such activity or development project which affect any coastal use or resource,</w:t>
      </w:r>
      <w:r>
        <w:t xml:space="preserve"> provided that, in the case of modifications of an activity or development project which the State agency has previously reviewed, the effect on any coastal use or resource is substantially different than those previously reviewed by the State agency.</w:t>
      </w:r>
    </w:p>
    <w:p w14:paraId="1C2DB175" w14:textId="15E7FD36" w:rsidR="005C1B11" w:rsidRDefault="005C1B11" w:rsidP="005C1B11">
      <w:pPr>
        <w:pStyle w:val="Heading4"/>
      </w:pPr>
      <w:r>
        <w:t>There are several reasons to prefer our interpretation.</w:t>
      </w:r>
    </w:p>
    <w:p w14:paraId="3DCAA8AC" w14:textId="65F5C3AF" w:rsidR="000B1B62" w:rsidRPr="00BC1A87" w:rsidRDefault="005C1B11" w:rsidP="000B1B62">
      <w:pPr>
        <w:pStyle w:val="Heading4"/>
      </w:pPr>
      <w:proofErr w:type="gramStart"/>
      <w:r w:rsidRPr="005C1B11">
        <w:rPr>
          <w:u w:val="single"/>
        </w:rPr>
        <w:t>First — Deliberation Skills</w:t>
      </w:r>
      <w:r w:rsidR="00F81D91">
        <w:t>.</w:t>
      </w:r>
      <w:proofErr w:type="gramEnd"/>
      <w:r w:rsidR="00F81D91">
        <w:t xml:space="preserve"> </w:t>
      </w:r>
      <w:r w:rsidR="000B1B62">
        <w:t xml:space="preserve">Topicality facilitates </w:t>
      </w:r>
      <w:r w:rsidR="000B1B62" w:rsidRPr="000315C0">
        <w:rPr>
          <w:u w:val="single"/>
        </w:rPr>
        <w:t>a process of successive debates</w:t>
      </w:r>
      <w:r w:rsidR="000B1B62">
        <w:t xml:space="preserve"> that develops important skills and fosters appreciation for </w:t>
      </w:r>
      <w:r w:rsidR="000B1B62" w:rsidRPr="000315C0">
        <w:rPr>
          <w:u w:val="single"/>
        </w:rPr>
        <w:t>multiple perspectives</w:t>
      </w:r>
      <w:r w:rsidR="000B1B62">
        <w:t xml:space="preserve">.  Abandoning the topic forecloses the </w:t>
      </w:r>
      <w:r w:rsidR="000B1B62" w:rsidRPr="000315C0">
        <w:rPr>
          <w:u w:val="single"/>
        </w:rPr>
        <w:t>educational</w:t>
      </w:r>
      <w:r w:rsidR="000B1B62">
        <w:t xml:space="preserve"> and </w:t>
      </w:r>
      <w:r w:rsidR="000B1B62" w:rsidRPr="000315C0">
        <w:rPr>
          <w:u w:val="single"/>
        </w:rPr>
        <w:t>democratic</w:t>
      </w:r>
      <w:r w:rsidR="000B1B62">
        <w:t xml:space="preserve"> benefits of debate. </w:t>
      </w:r>
    </w:p>
    <w:p w14:paraId="22B5A840" w14:textId="77777777" w:rsidR="000B1B62" w:rsidRDefault="000B1B62" w:rsidP="000B1B62">
      <w:r w:rsidRPr="0029403D">
        <w:rPr>
          <w:rStyle w:val="StyleStyleBold12pt"/>
        </w:rPr>
        <w:t>Lundberg 10</w:t>
      </w:r>
      <w:r>
        <w:t xml:space="preserve"> — </w:t>
      </w:r>
      <w:r w:rsidRPr="00944606">
        <w:t>Christian O. Lundberg</w:t>
      </w:r>
      <w:r>
        <w:t>, Associate Professor of Rhetoric in the Department of Communication Studies at the University of North Carolina at Chapel Hill, holds a Ph.D. in Communication Studies from Northwestern University, 2010 (“</w:t>
      </w:r>
      <w:r w:rsidRPr="0029403D">
        <w:t>The Allred Initiative and Debate Across the Curriculum: Reinventing the Tradi</w:t>
      </w:r>
      <w:r>
        <w:t xml:space="preserve">tion of Debate at North Carolina,” </w:t>
      </w:r>
      <w:r w:rsidRPr="0029403D">
        <w:rPr>
          <w:i/>
        </w:rPr>
        <w:t>Navigating Opportunity: Policy Debate in the 21st Century</w:t>
      </w:r>
      <w:r>
        <w:t xml:space="preserve">, Edited by </w:t>
      </w:r>
      <w:r w:rsidRPr="0029403D">
        <w:t>Allan D.</w:t>
      </w:r>
      <w:r>
        <w:t xml:space="preserve"> Louden, Published by the International Debate Education Association, ISBN </w:t>
      </w:r>
      <w:r w:rsidRPr="0029403D">
        <w:t>9781617700293</w:t>
      </w:r>
      <w:r>
        <w:t>, p. 299)</w:t>
      </w:r>
    </w:p>
    <w:p w14:paraId="2E0469F4" w14:textId="77777777" w:rsidR="000B1B62" w:rsidRDefault="000B1B62" w:rsidP="000B1B62">
      <w:r>
        <w:t xml:space="preserve">In response to the first critique, which ultimately reduces to the claims that debate </w:t>
      </w:r>
      <w:proofErr w:type="spellStart"/>
      <w:r>
        <w:t>overdetermines</w:t>
      </w:r>
      <w:proofErr w:type="spellEnd"/>
      <w:r>
        <w:t xml:space="preserve"> democratic deliberation and that it inculcates an unhealthy antagonism, a number of scholars have extended the old maxim that dissent is critical to democracy in arguing that </w:t>
      </w:r>
      <w:r w:rsidRPr="00AB007E">
        <w:rPr>
          <w:rStyle w:val="StyleBoldUnderline"/>
          <w:highlight w:val="yellow"/>
        </w:rPr>
        <w:t xml:space="preserve">debate is a </w:t>
      </w:r>
      <w:r w:rsidRPr="00AB007E">
        <w:rPr>
          <w:rStyle w:val="Emphasis"/>
          <w:highlight w:val="yellow"/>
        </w:rPr>
        <w:t>critical tool</w:t>
      </w:r>
      <w:r w:rsidRPr="00AB007E">
        <w:rPr>
          <w:rStyle w:val="StyleBoldUnderline"/>
          <w:highlight w:val="yellow"/>
        </w:rPr>
        <w:t xml:space="preserve"> for civic deliberation</w:t>
      </w:r>
      <w:r>
        <w:t xml:space="preserve"> (Brookfield and </w:t>
      </w:r>
      <w:proofErr w:type="spellStart"/>
      <w:r>
        <w:t>Preskill</w:t>
      </w:r>
      <w:proofErr w:type="spellEnd"/>
      <w:r>
        <w:t xml:space="preserve"> 1999; Levinson 2003). Gill Nichols (2000, 132) argues that </w:t>
      </w:r>
      <w:r w:rsidRPr="00BC1A87">
        <w:rPr>
          <w:rStyle w:val="StyleBoldUnderline"/>
        </w:rPr>
        <w:t xml:space="preserve">a commitment to debate and dissent as a core component of democracy is </w:t>
      </w:r>
      <w:r w:rsidRPr="00AB007E">
        <w:rPr>
          <w:rStyle w:val="Emphasis"/>
        </w:rPr>
        <w:t>especially critical</w:t>
      </w:r>
      <w:r w:rsidRPr="00BC1A87">
        <w:rPr>
          <w:rStyle w:val="StyleBoldUnderline"/>
        </w:rPr>
        <w:t xml:space="preserve"> in the face of the complexity of modern governance, rapid technological change, and an increasing need to deal with the nexus of science and public policy</w:t>
      </w:r>
      <w:r>
        <w:t xml:space="preserve">. The benefits of in-class debate espoused by Stephen Brookfield, </w:t>
      </w:r>
      <w:proofErr w:type="spellStart"/>
      <w:r>
        <w:t>Meira</w:t>
      </w:r>
      <w:proofErr w:type="spellEnd"/>
      <w:r>
        <w:t xml:space="preserve"> Levinson, and Nichols stem from the idea that </w:t>
      </w:r>
      <w:r w:rsidRPr="00AB007E">
        <w:rPr>
          <w:rStyle w:val="StyleBoldUnderline"/>
          <w:highlight w:val="yellow"/>
        </w:rPr>
        <w:t xml:space="preserve">debate inculcates skills for </w:t>
      </w:r>
      <w:r w:rsidRPr="00AB007E">
        <w:rPr>
          <w:rStyle w:val="Emphasis"/>
          <w:highlight w:val="yellow"/>
        </w:rPr>
        <w:t>creative and open-minded discussion of disputes</w:t>
      </w:r>
      <w:r w:rsidRPr="00BC1A87">
        <w:rPr>
          <w:rStyle w:val="StyleBoldUnderline"/>
        </w:rPr>
        <w:t xml:space="preserve"> in the context of democratic deliberation</w:t>
      </w:r>
      <w:r>
        <w:t xml:space="preserve">: on their collective accounting, </w:t>
      </w:r>
      <w:r w:rsidRPr="00BC1A87">
        <w:rPr>
          <w:rStyle w:val="StyleBoldUnderline"/>
        </w:rPr>
        <w:t xml:space="preserve">debate </w:t>
      </w:r>
      <w:r w:rsidRPr="00AB007E">
        <w:rPr>
          <w:rStyle w:val="Emphasis"/>
        </w:rPr>
        <w:t>does not close down discussion</w:t>
      </w:r>
      <w:r w:rsidRPr="00BC1A87">
        <w:rPr>
          <w:rStyle w:val="StyleBoldUnderline"/>
        </w:rPr>
        <w:t xml:space="preserve"> by reducing issues to a simple pro/con binary, nor does it promote antagonism at the expense of cooperative discussion</w:t>
      </w:r>
      <w:r>
        <w:t xml:space="preserve">. Rather, properly cultivated, </w:t>
      </w:r>
      <w:r w:rsidRPr="00AB007E">
        <w:rPr>
          <w:rStyle w:val="StyleBoldUnderline"/>
          <w:highlight w:val="yellow"/>
        </w:rPr>
        <w:t>debate</w:t>
      </w:r>
      <w:r w:rsidRPr="00BC1A87">
        <w:rPr>
          <w:rStyle w:val="StyleBoldUnderline"/>
        </w:rPr>
        <w:t xml:space="preserve"> is a tool for managing democratic conflicts that foregrounds significant points of dispute, and then </w:t>
      </w:r>
      <w:r w:rsidRPr="00AB007E">
        <w:rPr>
          <w:rStyle w:val="StyleBoldUnderline"/>
          <w:highlight w:val="yellow"/>
        </w:rPr>
        <w:t xml:space="preserve">invites interlocutors to </w:t>
      </w:r>
      <w:r w:rsidRPr="00AB007E">
        <w:rPr>
          <w:rStyle w:val="Emphasis"/>
          <w:highlight w:val="yellow"/>
        </w:rPr>
        <w:t>think</w:t>
      </w:r>
      <w:r w:rsidRPr="00AB007E">
        <w:rPr>
          <w:rStyle w:val="Emphasis"/>
        </w:rPr>
        <w:t xml:space="preserve"> about them </w:t>
      </w:r>
      <w:r w:rsidRPr="00AB007E">
        <w:rPr>
          <w:rStyle w:val="Emphasis"/>
          <w:highlight w:val="yellow"/>
        </w:rPr>
        <w:t>together creatively</w:t>
      </w:r>
      <w:r w:rsidRPr="00AB007E">
        <w:rPr>
          <w:rStyle w:val="StyleBoldUnderline"/>
          <w:highlight w:val="yellow"/>
        </w:rPr>
        <w:t xml:space="preserve"> in the context of </w:t>
      </w:r>
      <w:r w:rsidRPr="00AB007E">
        <w:rPr>
          <w:rStyle w:val="Emphasis"/>
          <w:highlight w:val="yellow"/>
        </w:rPr>
        <w:t>successive strategic iterations</w:t>
      </w:r>
      <w:r w:rsidRPr="00AB007E">
        <w:rPr>
          <w:rStyle w:val="StyleBoldUnderline"/>
          <w:highlight w:val="yellow"/>
        </w:rPr>
        <w:t>,</w:t>
      </w:r>
      <w:r>
        <w:t xml:space="preserve"> [end page 304] </w:t>
      </w:r>
      <w:r w:rsidRPr="00AB007E">
        <w:rPr>
          <w:rStyle w:val="Emphasis"/>
          <w:highlight w:val="yellow"/>
        </w:rPr>
        <w:t>moments of evaluation</w:t>
      </w:r>
      <w:r w:rsidRPr="00AB007E">
        <w:rPr>
          <w:rStyle w:val="StyleBoldUnderline"/>
          <w:highlight w:val="yellow"/>
        </w:rPr>
        <w:t xml:space="preserve">, and </w:t>
      </w:r>
      <w:r w:rsidRPr="00AB007E">
        <w:rPr>
          <w:rStyle w:val="Emphasis"/>
          <w:highlight w:val="yellow"/>
        </w:rPr>
        <w:t>reiterations of arguments</w:t>
      </w:r>
      <w:r w:rsidRPr="00AB007E">
        <w:rPr>
          <w:rStyle w:val="StyleBoldUnderline"/>
          <w:highlight w:val="yellow"/>
        </w:rPr>
        <w:t xml:space="preserve"> in the context of a </w:t>
      </w:r>
      <w:r w:rsidRPr="00AB007E">
        <w:rPr>
          <w:rStyle w:val="Emphasis"/>
          <w:highlight w:val="yellow"/>
        </w:rPr>
        <w:t>structured public discussion</w:t>
      </w:r>
      <w:r>
        <w:t xml:space="preserve">. </w:t>
      </w:r>
    </w:p>
    <w:p w14:paraId="7A619326" w14:textId="77777777" w:rsidR="000B1B62" w:rsidRDefault="000B1B62" w:rsidP="000B1B62">
      <w:r>
        <w:t xml:space="preserve">Goodwin’s study of in-class debate practice confirms these intuitions. Goodwin’s study revealed that debate produces an intense personal connection to class materials while simultaneously making students more open to differing viewpoints. Goodwin’s conclusion is worth quoting at length here: </w:t>
      </w:r>
    </w:p>
    <w:p w14:paraId="0C570D06" w14:textId="77777777" w:rsidR="000B1B62" w:rsidRDefault="000B1B62" w:rsidP="000B1B62">
      <w:pPr>
        <w:ind w:left="720"/>
      </w:pPr>
      <w:r w:rsidRPr="00BC1A87">
        <w:rPr>
          <w:rStyle w:val="StyleBoldUnderline"/>
        </w:rPr>
        <w:t>Traditional teaching techniques</w:t>
      </w:r>
      <w:r>
        <w:t xml:space="preserve"> like textbooks, lectures, and tests with right answers </w:t>
      </w:r>
      <w:r w:rsidRPr="00BC1A87">
        <w:rPr>
          <w:rStyle w:val="StyleBoldUnderline"/>
        </w:rPr>
        <w:t xml:space="preserve">insulate students from the open questions and competing answers that so often drive our own interest in our subjects. Debates </w:t>
      </w:r>
      <w:r w:rsidRPr="00AB007E">
        <w:rPr>
          <w:rStyle w:val="Emphasis"/>
        </w:rPr>
        <w:t>do not</w:t>
      </w:r>
      <w:r w:rsidRPr="00BC1A87">
        <w:rPr>
          <w:rStyle w:val="StyleBoldUnderline"/>
        </w:rPr>
        <w:t xml:space="preserve">, and in fact invite students to consider </w:t>
      </w:r>
      <w:r w:rsidRPr="00AB007E">
        <w:rPr>
          <w:rStyle w:val="Emphasis"/>
        </w:rPr>
        <w:t>a range of alternative views</w:t>
      </w:r>
      <w:r w:rsidRPr="00BC1A87">
        <w:rPr>
          <w:rStyle w:val="StyleBoldUnderline"/>
        </w:rPr>
        <w:t xml:space="preserve"> on a subject</w:t>
      </w:r>
      <w:r>
        <w:t xml:space="preserve">, encountering the course content broadly, deeply and personally. Students’ comments about the value of disagreement also offer an interesting perspective on the nature of the thinking skills we want to foster. The previous research . . . largely focused on the way debate can help students better master the principles of correct reasoning. Although some students did echo this finding, many more emphasized the importance of debate in helping them to recognize and deal with a diversity of viewpoints. (Goodwin 2003, 158) </w:t>
      </w:r>
    </w:p>
    <w:p w14:paraId="029B482B" w14:textId="77777777" w:rsidR="000B1B62" w:rsidRDefault="000B1B62" w:rsidP="000B1B62">
      <w:r>
        <w:t xml:space="preserve">The results of this research create significant questions about the conclusion that debate engenders reductive thinking and an antagonism that is unhealthy to democracy. In terms of the criticism that debate is reductive, the implication of Goodwin’s study is that </w:t>
      </w:r>
      <w:r w:rsidRPr="00AB007E">
        <w:rPr>
          <w:rStyle w:val="StyleBoldUnderline"/>
          <w:highlight w:val="yellow"/>
        </w:rPr>
        <w:t xml:space="preserve">debate creates </w:t>
      </w:r>
      <w:r w:rsidRPr="00AB007E">
        <w:rPr>
          <w:rStyle w:val="Emphasis"/>
          <w:highlight w:val="yellow"/>
        </w:rPr>
        <w:t>a broader appreciation for multiple perspectives on an issue</w:t>
      </w:r>
      <w:r w:rsidRPr="00BC1A87">
        <w:rPr>
          <w:rStyle w:val="StyleBoldUnderline"/>
        </w:rPr>
        <w:t xml:space="preserve"> than the predominant forms of classroom instruction. </w:t>
      </w:r>
      <w:r w:rsidRPr="00AB007E">
        <w:rPr>
          <w:rStyle w:val="StyleBoldUnderline"/>
          <w:highlight w:val="yellow"/>
        </w:rPr>
        <w:t>This conclusion is especially powerful when one considers debate as</w:t>
      </w:r>
      <w:r>
        <w:t xml:space="preserve"> more than a discrete singular performance, but as </w:t>
      </w:r>
      <w:r w:rsidRPr="00AB007E">
        <w:rPr>
          <w:rStyle w:val="Emphasis"/>
          <w:highlight w:val="yellow"/>
        </w:rPr>
        <w:t>a whole process</w:t>
      </w:r>
      <w:r w:rsidRPr="00AB007E">
        <w:rPr>
          <w:rStyle w:val="StyleBoldUnderline"/>
          <w:highlight w:val="yellow"/>
        </w:rPr>
        <w:t xml:space="preserve"> of </w:t>
      </w:r>
      <w:r w:rsidRPr="00AB007E">
        <w:rPr>
          <w:rStyle w:val="Emphasis"/>
          <w:highlight w:val="yellow"/>
        </w:rPr>
        <w:t>inventing</w:t>
      </w:r>
      <w:r w:rsidRPr="00AB007E">
        <w:rPr>
          <w:rStyle w:val="StyleBoldUnderline"/>
          <w:highlight w:val="yellow"/>
        </w:rPr>
        <w:t xml:space="preserve">, </w:t>
      </w:r>
      <w:r w:rsidRPr="00AB007E">
        <w:rPr>
          <w:rStyle w:val="Emphasis"/>
          <w:highlight w:val="yellow"/>
        </w:rPr>
        <w:t>discussing</w:t>
      </w:r>
      <w:r w:rsidRPr="00AB007E">
        <w:rPr>
          <w:rStyle w:val="StyleBoldUnderline"/>
          <w:highlight w:val="yellow"/>
        </w:rPr>
        <w:t xml:space="preserve">, </w:t>
      </w:r>
      <w:r w:rsidRPr="00AB007E">
        <w:rPr>
          <w:rStyle w:val="Emphasis"/>
          <w:highlight w:val="yellow"/>
        </w:rPr>
        <w:t>employing</w:t>
      </w:r>
      <w:r w:rsidRPr="00AB007E">
        <w:rPr>
          <w:rStyle w:val="StyleBoldUnderline"/>
          <w:highlight w:val="yellow"/>
        </w:rPr>
        <w:t xml:space="preserve">, and </w:t>
      </w:r>
      <w:r w:rsidRPr="00AB007E">
        <w:rPr>
          <w:rStyle w:val="Emphasis"/>
          <w:highlight w:val="yellow"/>
        </w:rPr>
        <w:t>reformulating</w:t>
      </w:r>
      <w:r w:rsidRPr="00AB007E">
        <w:rPr>
          <w:rStyle w:val="StyleBoldUnderline"/>
          <w:highlight w:val="yellow"/>
        </w:rPr>
        <w:t xml:space="preserve"> arguments</w:t>
      </w:r>
      <w:r w:rsidRPr="00BC1A87">
        <w:rPr>
          <w:rStyle w:val="StyleBoldUnderline"/>
        </w:rPr>
        <w:t xml:space="preserve"> in the context of an audience of comparatively objective evaluators. </w:t>
      </w:r>
      <w:r w:rsidRPr="00AB007E">
        <w:rPr>
          <w:rStyle w:val="StyleBoldUnderline"/>
          <w:highlight w:val="yellow"/>
        </w:rPr>
        <w:t xml:space="preserve">In the process of </w:t>
      </w:r>
      <w:r w:rsidRPr="00AB007E">
        <w:rPr>
          <w:rStyle w:val="Emphasis"/>
          <w:highlight w:val="yellow"/>
        </w:rPr>
        <w:t>researching</w:t>
      </w:r>
      <w:r w:rsidRPr="00AB007E">
        <w:rPr>
          <w:rStyle w:val="StyleBoldUnderline"/>
          <w:highlight w:val="yellow"/>
        </w:rPr>
        <w:t xml:space="preserve">, </w:t>
      </w:r>
      <w:r w:rsidRPr="00AB007E">
        <w:rPr>
          <w:rStyle w:val="Emphasis"/>
          <w:highlight w:val="yellow"/>
        </w:rPr>
        <w:t>strategizing</w:t>
      </w:r>
      <w:r w:rsidRPr="00AB007E">
        <w:rPr>
          <w:rStyle w:val="StyleBoldUnderline"/>
          <w:highlight w:val="yellow"/>
        </w:rPr>
        <w:t xml:space="preserve">, </w:t>
      </w:r>
      <w:r w:rsidRPr="00AB007E">
        <w:rPr>
          <w:rStyle w:val="Emphasis"/>
          <w:highlight w:val="yellow"/>
        </w:rPr>
        <w:t>debating</w:t>
      </w:r>
      <w:r w:rsidRPr="00AB007E">
        <w:rPr>
          <w:rStyle w:val="StyleBoldUnderline"/>
          <w:highlight w:val="yellow"/>
        </w:rPr>
        <w:t xml:space="preserve">, </w:t>
      </w:r>
      <w:r w:rsidRPr="00AB007E">
        <w:rPr>
          <w:rStyle w:val="Emphasis"/>
          <w:highlight w:val="yellow"/>
        </w:rPr>
        <w:t>reframing stances</w:t>
      </w:r>
      <w:r w:rsidRPr="00AB007E">
        <w:rPr>
          <w:rStyle w:val="StyleBoldUnderline"/>
          <w:highlight w:val="yellow"/>
        </w:rPr>
        <w:t xml:space="preserve">, and </w:t>
      </w:r>
      <w:r w:rsidRPr="00AB007E">
        <w:rPr>
          <w:rStyle w:val="Emphasis"/>
          <w:highlight w:val="yellow"/>
        </w:rPr>
        <w:t>switching sides on a question</w:t>
      </w:r>
      <w:r w:rsidRPr="00AB007E">
        <w:rPr>
          <w:rStyle w:val="StyleBoldUnderline"/>
          <w:highlight w:val="yellow"/>
        </w:rPr>
        <w:t>, students are provided with</w:t>
      </w:r>
      <w:r w:rsidRPr="00BC1A87">
        <w:rPr>
          <w:rStyle w:val="StyleBoldUnderline"/>
        </w:rPr>
        <w:t xml:space="preserve"> both </w:t>
      </w:r>
      <w:r w:rsidRPr="00AB007E">
        <w:rPr>
          <w:rStyle w:val="Emphasis"/>
          <w:highlight w:val="yellow"/>
        </w:rPr>
        <w:t>a framework for thinking about a problem</w:t>
      </w:r>
      <w:r w:rsidRPr="00AB007E">
        <w:rPr>
          <w:rStyle w:val="StyleBoldUnderline"/>
          <w:highlight w:val="yellow"/>
        </w:rPr>
        <w:t xml:space="preserve"> and</w:t>
      </w:r>
      <w:r w:rsidRPr="00BC1A87">
        <w:rPr>
          <w:rStyle w:val="StyleBoldUnderline"/>
        </w:rPr>
        <w:t xml:space="preserve"> creative </w:t>
      </w:r>
      <w:r w:rsidRPr="00AB007E">
        <w:rPr>
          <w:rStyle w:val="StyleBoldUnderline"/>
          <w:highlight w:val="yellow"/>
        </w:rPr>
        <w:t>solutions</w:t>
      </w:r>
      <w:r w:rsidRPr="00BC1A87">
        <w:rPr>
          <w:rStyle w:val="StyleBoldUnderline"/>
        </w:rPr>
        <w:t xml:space="preserve"> to it </w:t>
      </w:r>
      <w:r w:rsidRPr="00AB007E">
        <w:rPr>
          <w:rStyle w:val="Emphasis"/>
          <w:highlight w:val="yellow"/>
        </w:rPr>
        <w:t>from a number of angles</w:t>
      </w:r>
      <w:r>
        <w:t xml:space="preserve">. Thus, </w:t>
      </w:r>
      <w:r w:rsidRPr="00BC1A87">
        <w:rPr>
          <w:rStyle w:val="StyleBoldUnderline"/>
        </w:rPr>
        <w:t xml:space="preserve">while from a very narrow perspective one might claim debate practices reduce all questions to a “pro” and a “con,” </w:t>
      </w:r>
      <w:r w:rsidRPr="00AB007E">
        <w:rPr>
          <w:rStyle w:val="StyleBoldUnderline"/>
          <w:highlight w:val="yellow"/>
        </w:rPr>
        <w:t xml:space="preserve">the </w:t>
      </w:r>
      <w:r w:rsidRPr="00AB007E">
        <w:rPr>
          <w:rStyle w:val="Emphasis"/>
          <w:highlight w:val="yellow"/>
        </w:rPr>
        <w:t>cumulative effects</w:t>
      </w:r>
      <w:r w:rsidRPr="00BC1A87">
        <w:rPr>
          <w:rStyle w:val="StyleBoldUnderline"/>
        </w:rPr>
        <w:t xml:space="preserve"> of the pedagogical process </w:t>
      </w:r>
      <w:r w:rsidRPr="00AB007E">
        <w:rPr>
          <w:rStyle w:val="StyleBoldUnderline"/>
          <w:highlight w:val="yellow"/>
        </w:rPr>
        <w:t xml:space="preserve">of </w:t>
      </w:r>
      <w:r w:rsidRPr="00AB007E">
        <w:rPr>
          <w:rStyle w:val="Emphasis"/>
          <w:highlight w:val="yellow"/>
        </w:rPr>
        <w:t>preparing for</w:t>
      </w:r>
      <w:r w:rsidRPr="00AB007E">
        <w:rPr>
          <w:rStyle w:val="StyleBoldUnderline"/>
          <w:highlight w:val="yellow"/>
        </w:rPr>
        <w:t xml:space="preserve">, </w:t>
      </w:r>
      <w:r w:rsidRPr="00AB007E">
        <w:rPr>
          <w:rStyle w:val="Emphasis"/>
          <w:highlight w:val="yellow"/>
        </w:rPr>
        <w:t>performing</w:t>
      </w:r>
      <w:r w:rsidRPr="00AB007E">
        <w:rPr>
          <w:rStyle w:val="StyleBoldUnderline"/>
          <w:highlight w:val="yellow"/>
        </w:rPr>
        <w:t xml:space="preserve">, and </w:t>
      </w:r>
      <w:r w:rsidRPr="00AB007E">
        <w:rPr>
          <w:rStyle w:val="Emphasis"/>
          <w:highlight w:val="yellow"/>
        </w:rPr>
        <w:t>evaluating</w:t>
      </w:r>
      <w:r w:rsidRPr="00AB007E">
        <w:rPr>
          <w:rStyle w:val="StyleBoldUnderline"/>
          <w:highlight w:val="yellow"/>
        </w:rPr>
        <w:t xml:space="preserve"> a debate provide </w:t>
      </w:r>
      <w:r w:rsidRPr="00AB007E">
        <w:rPr>
          <w:rStyle w:val="Emphasis"/>
          <w:highlight w:val="yellow"/>
        </w:rPr>
        <w:t>the widest possible exposure</w:t>
      </w:r>
      <w:r w:rsidRPr="00AB007E">
        <w:rPr>
          <w:rStyle w:val="StyleBoldUnderline"/>
          <w:highlight w:val="yellow"/>
        </w:rPr>
        <w:t xml:space="preserve"> to</w:t>
      </w:r>
      <w:r w:rsidRPr="00BC1A87">
        <w:rPr>
          <w:rStyle w:val="StyleBoldUnderline"/>
        </w:rPr>
        <w:t xml:space="preserve"> the </w:t>
      </w:r>
      <w:r w:rsidRPr="00AB007E">
        <w:rPr>
          <w:rStyle w:val="StyleBoldUnderline"/>
          <w:highlight w:val="yellow"/>
        </w:rPr>
        <w:t>varied positions</w:t>
      </w:r>
      <w:r w:rsidRPr="00BC1A87">
        <w:rPr>
          <w:rStyle w:val="StyleBoldUnderline"/>
        </w:rPr>
        <w:t xml:space="preserve"> that </w:t>
      </w:r>
      <w:r w:rsidRPr="00AB007E">
        <w:rPr>
          <w:rStyle w:val="StyleBoldUnderline"/>
          <w:highlight w:val="yellow"/>
        </w:rPr>
        <w:t>a student might take</w:t>
      </w:r>
      <w:r w:rsidRPr="00BC1A87">
        <w:rPr>
          <w:rStyle w:val="StyleBoldUnderline"/>
        </w:rPr>
        <w:t xml:space="preserve"> on an issue</w:t>
      </w:r>
      <w:r>
        <w:t xml:space="preserve">. Perhaps more significantly, in-class </w:t>
      </w:r>
      <w:r w:rsidRPr="00BC1A87">
        <w:rPr>
          <w:rStyle w:val="StyleBoldUnderline"/>
        </w:rPr>
        <w:t xml:space="preserve">debate provides a competitive incentive for finding as many </w:t>
      </w:r>
      <w:r w:rsidRPr="00BC1A87">
        <w:rPr>
          <w:rStyle w:val="Emphasis"/>
        </w:rPr>
        <w:t>innovative and unique approaches</w:t>
      </w:r>
      <w:r w:rsidRPr="00BC1A87">
        <w:rPr>
          <w:rStyle w:val="StyleBoldUnderline"/>
        </w:rPr>
        <w:t xml:space="preserve"> to a problem as possible, and for translating them into </w:t>
      </w:r>
      <w:r w:rsidRPr="00BC1A87">
        <w:rPr>
          <w:rStyle w:val="Emphasis"/>
        </w:rPr>
        <w:t>publically useful positions</w:t>
      </w:r>
      <w:r>
        <w:t>.</w:t>
      </w:r>
    </w:p>
    <w:p w14:paraId="1D9A163E" w14:textId="780736EC" w:rsidR="002B5B26" w:rsidRDefault="00F81D91" w:rsidP="002B5B26">
      <w:pPr>
        <w:pStyle w:val="Heading4"/>
      </w:pPr>
      <w:proofErr w:type="gramStart"/>
      <w:r>
        <w:rPr>
          <w:u w:val="single"/>
        </w:rPr>
        <w:t xml:space="preserve">Second — </w:t>
      </w:r>
      <w:r w:rsidR="002B5B26" w:rsidRPr="002B5B26">
        <w:rPr>
          <w:u w:val="single"/>
        </w:rPr>
        <w:t>Ocean Literacy</w:t>
      </w:r>
      <w:r>
        <w:t>.</w:t>
      </w:r>
      <w:proofErr w:type="gramEnd"/>
      <w:r>
        <w:t xml:space="preserve"> </w:t>
      </w:r>
      <w:r w:rsidR="002B5B26">
        <w:t xml:space="preserve">Debates about the assigned topic foster </w:t>
      </w:r>
      <w:r w:rsidR="002B5B26" w:rsidRPr="002B5B26">
        <w:rPr>
          <w:u w:val="single"/>
        </w:rPr>
        <w:t>scientific literacy</w:t>
      </w:r>
      <w:r w:rsidR="002B5B26">
        <w:t xml:space="preserve"> and </w:t>
      </w:r>
      <w:r w:rsidR="002B5B26" w:rsidRPr="002B5B26">
        <w:rPr>
          <w:u w:val="single"/>
        </w:rPr>
        <w:t>citizen engagement</w:t>
      </w:r>
      <w:r w:rsidR="002B5B26">
        <w:t xml:space="preserve">. Refusing to participate in debates about ocean policy leaves us </w:t>
      </w:r>
      <w:r w:rsidR="002B5B26" w:rsidRPr="002B5B26">
        <w:rPr>
          <w:u w:val="single"/>
        </w:rPr>
        <w:t>unprepared</w:t>
      </w:r>
      <w:r w:rsidR="002B5B26">
        <w:t xml:space="preserve"> to confront the daunting challenges facing the global </w:t>
      </w:r>
      <w:r w:rsidR="002B5B26" w:rsidRPr="002B5B26">
        <w:rPr>
          <w:u w:val="single"/>
        </w:rPr>
        <w:t>climate</w:t>
      </w:r>
      <w:r w:rsidR="002B5B26">
        <w:t xml:space="preserve"> and </w:t>
      </w:r>
      <w:r w:rsidR="002B5B26" w:rsidRPr="002B5B26">
        <w:rPr>
          <w:u w:val="single"/>
        </w:rPr>
        <w:t>ecosystems</w:t>
      </w:r>
      <w:r w:rsidR="002B5B26">
        <w:t xml:space="preserve">. It is important for ocean policy to be </w:t>
      </w:r>
      <w:r w:rsidR="002B5B26" w:rsidRPr="002B5B26">
        <w:rPr>
          <w:u w:val="single"/>
        </w:rPr>
        <w:t>included in the curriculum</w:t>
      </w:r>
      <w:r w:rsidR="002B5B26">
        <w:t xml:space="preserve">. </w:t>
      </w:r>
    </w:p>
    <w:p w14:paraId="2D1995AA" w14:textId="77777777" w:rsidR="002B5B26" w:rsidRDefault="002B5B26" w:rsidP="002B5B26">
      <w:r>
        <w:rPr>
          <w:rStyle w:val="StyleStyleBold12pt"/>
        </w:rPr>
        <w:t>Steffen 10</w:t>
      </w:r>
      <w:r>
        <w:t xml:space="preserve"> — </w:t>
      </w:r>
      <w:r w:rsidRPr="00232CD4">
        <w:t>Peg Steffen</w:t>
      </w:r>
      <w:r>
        <w:t xml:space="preserve">, Education Coordinator in the </w:t>
      </w:r>
      <w:r w:rsidRPr="00232CD4">
        <w:t>Communications and Education Division</w:t>
      </w:r>
      <w:r>
        <w:t xml:space="preserve"> of the National Ocean Service at the National Oceanic and Atmospheric Administration, holds a </w:t>
      </w:r>
      <w:r w:rsidRPr="008C1827">
        <w:t>bachelor’s degree in zoology and a master’s in curriculum and instruction</w:t>
      </w:r>
      <w:r>
        <w:t>, 2010 (“</w:t>
      </w:r>
      <w:r w:rsidRPr="00232CD4">
        <w:t>Education Around Earth – O</w:t>
      </w:r>
      <w:r>
        <w:t xml:space="preserve">cean Literacy for a Blue Planet,” </w:t>
      </w:r>
      <w:proofErr w:type="spellStart"/>
      <w:r>
        <w:rPr>
          <w:i/>
        </w:rPr>
        <w:t>earthZine</w:t>
      </w:r>
      <w:proofErr w:type="spellEnd"/>
      <w:r>
        <w:t xml:space="preserve">—a publication of the </w:t>
      </w:r>
      <w:r w:rsidRPr="00232CD4">
        <w:t>Institute of Electrical and Electronics Engineers</w:t>
      </w:r>
      <w:r>
        <w:t>, March 22</w:t>
      </w:r>
      <w:r w:rsidRPr="007303AA">
        <w:rPr>
          <w:vertAlign w:val="superscript"/>
        </w:rPr>
        <w:t>nd</w:t>
      </w:r>
      <w:r>
        <w:t xml:space="preserve">, Available Online at </w:t>
      </w:r>
      <w:r w:rsidRPr="00232CD4">
        <w:t>http://www.earthzine.org/2010/03/22/education-around-earth-o</w:t>
      </w:r>
      <w:r>
        <w:t>cean-literacy-for-a-blue-planet</w:t>
      </w:r>
      <w:r w:rsidRPr="007303AA">
        <w:t>/</w:t>
      </w:r>
      <w:r>
        <w:t>, Accessed 07-02-2014)</w:t>
      </w:r>
    </w:p>
    <w:p w14:paraId="498F768B" w14:textId="77777777" w:rsidR="002B5B26" w:rsidRDefault="002B5B26" w:rsidP="002B5B26">
      <w:r>
        <w:t>“How inappropriate to call this planet Earth when it is quite clearly Ocean.” — Arthur C. Clarke</w:t>
      </w:r>
    </w:p>
    <w:p w14:paraId="1FC39FE5" w14:textId="77777777" w:rsidR="002B5B26" w:rsidRDefault="002B5B26" w:rsidP="002B5B26">
      <w:r w:rsidRPr="00B15548">
        <w:rPr>
          <w:rStyle w:val="Emphasis"/>
          <w:highlight w:val="yellow"/>
        </w:rPr>
        <w:t>All life</w:t>
      </w:r>
      <w:r w:rsidRPr="00B15548">
        <w:rPr>
          <w:rStyle w:val="StyleBoldUnderline"/>
          <w:highlight w:val="yellow"/>
        </w:rPr>
        <w:t xml:space="preserve"> is dependent on the ocean</w:t>
      </w:r>
      <w:r w:rsidRPr="00232CD4">
        <w:rPr>
          <w:rStyle w:val="StyleBoldUnderline"/>
        </w:rPr>
        <w:t xml:space="preserve">. It covers more than 70 percent of the Earth’s surface, is the source of most life on Earth, regulates our weather and climate, provides most of our oxygen, and feeds much of the human population. </w:t>
      </w:r>
      <w:r w:rsidRPr="00B15548">
        <w:rPr>
          <w:rStyle w:val="StyleBoldUnderline"/>
          <w:highlight w:val="yellow"/>
        </w:rPr>
        <w:t>In spite of its importance, ocean</w:t>
      </w:r>
      <w:r w:rsidRPr="00232CD4">
        <w:rPr>
          <w:rStyle w:val="StyleBoldUnderline"/>
        </w:rPr>
        <w:t xml:space="preserve"> and aquatic </w:t>
      </w:r>
      <w:r w:rsidRPr="00B15548">
        <w:rPr>
          <w:rStyle w:val="StyleBoldUnderline"/>
          <w:highlight w:val="yellow"/>
        </w:rPr>
        <w:t xml:space="preserve">sciences remain among </w:t>
      </w:r>
      <w:r w:rsidRPr="00B15548">
        <w:rPr>
          <w:rStyle w:val="Emphasis"/>
          <w:highlight w:val="yellow"/>
        </w:rPr>
        <w:t>the most underrepresented disciplines</w:t>
      </w:r>
      <w:r w:rsidRPr="00B15548">
        <w:rPr>
          <w:rStyle w:val="StyleBoldUnderline"/>
          <w:highlight w:val="yellow"/>
        </w:rPr>
        <w:t xml:space="preserve"> in</w:t>
      </w:r>
      <w:r>
        <w:t xml:space="preserve"> K–12 </w:t>
      </w:r>
      <w:r w:rsidRPr="00B15548">
        <w:rPr>
          <w:rStyle w:val="StyleBoldUnderline"/>
          <w:highlight w:val="yellow"/>
        </w:rPr>
        <w:t xml:space="preserve">educational curricula. </w:t>
      </w:r>
      <w:r w:rsidRPr="00B15548">
        <w:rPr>
          <w:rStyle w:val="Emphasis"/>
          <w:highlight w:val="yellow"/>
        </w:rPr>
        <w:t>Rarely taught</w:t>
      </w:r>
      <w:r w:rsidRPr="00232CD4">
        <w:rPr>
          <w:rStyle w:val="StyleBoldUnderline"/>
        </w:rPr>
        <w:t xml:space="preserve"> at any level, </w:t>
      </w:r>
      <w:r w:rsidRPr="00B15548">
        <w:rPr>
          <w:rStyle w:val="StyleBoldUnderline"/>
          <w:highlight w:val="yellow"/>
        </w:rPr>
        <w:t>concepts about the ocean</w:t>
      </w:r>
      <w:r>
        <w:t xml:space="preserve">, the coasts or the Great Lakes </w:t>
      </w:r>
      <w:r w:rsidRPr="00B15548">
        <w:rPr>
          <w:rStyle w:val="Emphasis"/>
          <w:highlight w:val="yellow"/>
        </w:rPr>
        <w:t>infrequently</w:t>
      </w:r>
      <w:r w:rsidRPr="00B15548">
        <w:rPr>
          <w:rStyle w:val="StyleBoldUnderline"/>
          <w:highlight w:val="yellow"/>
        </w:rPr>
        <w:t xml:space="preserve"> appear in</w:t>
      </w:r>
      <w:r>
        <w:t xml:space="preserve"> K–12 </w:t>
      </w:r>
      <w:r w:rsidRPr="00B15548">
        <w:rPr>
          <w:rStyle w:val="StyleBoldUnderline"/>
          <w:highlight w:val="yellow"/>
        </w:rPr>
        <w:t>curriculum materials</w:t>
      </w:r>
      <w:r w:rsidRPr="00232CD4">
        <w:rPr>
          <w:rStyle w:val="StyleBoldUnderline"/>
        </w:rPr>
        <w:t>, textbooks, assessments or standards</w:t>
      </w:r>
      <w:r>
        <w:t>. The National Oceanic and Atmospheric Administration (</w:t>
      </w:r>
      <w:r w:rsidRPr="00232CD4">
        <w:rPr>
          <w:rStyle w:val="StyleBoldUnderline"/>
        </w:rPr>
        <w:t>NOAA</w:t>
      </w:r>
      <w:r>
        <w:t xml:space="preserve">) </w:t>
      </w:r>
      <w:proofErr w:type="gramStart"/>
      <w:r w:rsidRPr="00232CD4">
        <w:rPr>
          <w:rStyle w:val="StyleBoldUnderline"/>
        </w:rPr>
        <w:t>is</w:t>
      </w:r>
      <w:proofErr w:type="gramEnd"/>
      <w:r w:rsidRPr="00232CD4">
        <w:rPr>
          <w:rStyle w:val="StyleBoldUnderline"/>
        </w:rPr>
        <w:t xml:space="preserve"> working to help educators </w:t>
      </w:r>
      <w:r w:rsidRPr="00232CD4">
        <w:rPr>
          <w:rStyle w:val="Emphasis"/>
        </w:rPr>
        <w:t>bring ocean sciences into the classroom</w:t>
      </w:r>
      <w:r>
        <w:t>.</w:t>
      </w:r>
    </w:p>
    <w:p w14:paraId="2ED9CF29" w14:textId="77777777" w:rsidR="002B5B26" w:rsidRDefault="002B5B26" w:rsidP="002B5B26">
      <w:r w:rsidRPr="00B15548">
        <w:rPr>
          <w:rStyle w:val="StyleBoldUnderline"/>
          <w:highlight w:val="yellow"/>
        </w:rPr>
        <w:t xml:space="preserve">Ocean literacy and science education are </w:t>
      </w:r>
      <w:r w:rsidRPr="00B15548">
        <w:rPr>
          <w:rStyle w:val="Emphasis"/>
          <w:highlight w:val="yellow"/>
        </w:rPr>
        <w:t>important</w:t>
      </w:r>
      <w:r>
        <w:t xml:space="preserve"> to NOAA not only because the agency needs experienced and talented scientists to fulfill its mission, but </w:t>
      </w:r>
      <w:r w:rsidRPr="00B15548">
        <w:rPr>
          <w:rStyle w:val="StyleBoldUnderline"/>
          <w:highlight w:val="yellow"/>
        </w:rPr>
        <w:t xml:space="preserve">because </w:t>
      </w:r>
      <w:r w:rsidRPr="00B15548">
        <w:rPr>
          <w:rStyle w:val="Emphasis"/>
          <w:highlight w:val="yellow"/>
        </w:rPr>
        <w:t>every individual</w:t>
      </w:r>
      <w:r w:rsidRPr="00232CD4">
        <w:rPr>
          <w:rStyle w:val="StyleBoldUnderline"/>
        </w:rPr>
        <w:t xml:space="preserve"> across the nation</w:t>
      </w:r>
      <w:r>
        <w:t xml:space="preserve">, whether living in a coastal or inland state, </w:t>
      </w:r>
      <w:r w:rsidRPr="00B15548">
        <w:rPr>
          <w:rStyle w:val="StyleBoldUnderline"/>
          <w:highlight w:val="yellow"/>
        </w:rPr>
        <w:t>affects and is affected by</w:t>
      </w:r>
      <w:r>
        <w:t xml:space="preserve">, </w:t>
      </w:r>
      <w:r w:rsidRPr="00B15548">
        <w:rPr>
          <w:rStyle w:val="StyleBoldUnderline"/>
          <w:highlight w:val="yellow"/>
        </w:rPr>
        <w:t>the oceans</w:t>
      </w:r>
      <w:r w:rsidRPr="00232CD4">
        <w:rPr>
          <w:rStyle w:val="StyleBoldUnderline"/>
        </w:rPr>
        <w:t xml:space="preserve"> and atmosphere — </w:t>
      </w:r>
      <w:r w:rsidRPr="00B15548">
        <w:rPr>
          <w:rStyle w:val="Emphasis"/>
          <w:highlight w:val="yellow"/>
        </w:rPr>
        <w:t>everyday</w:t>
      </w:r>
      <w:r w:rsidRPr="00232CD4">
        <w:rPr>
          <w:rStyle w:val="StyleBoldUnderline"/>
        </w:rPr>
        <w:t xml:space="preserve">. NOAA’s mission is to serve the nation’s need for oceanic and atmospheric information, but doing so also means helping to ensure that </w:t>
      </w:r>
      <w:r w:rsidRPr="008C1827">
        <w:rPr>
          <w:rStyle w:val="Emphasis"/>
        </w:rPr>
        <w:t>the general public understands</w:t>
      </w:r>
      <w:r w:rsidRPr="00232CD4">
        <w:rPr>
          <w:rStyle w:val="StyleBoldUnderline"/>
        </w:rPr>
        <w:t xml:space="preserve"> how ocean, coastal and climate science impacts their daily lives and future prosperity</w:t>
      </w:r>
      <w:r>
        <w:t>.</w:t>
      </w:r>
    </w:p>
    <w:p w14:paraId="74ED2FDC" w14:textId="77777777" w:rsidR="002B5B26" w:rsidRDefault="002B5B26" w:rsidP="002B5B26">
      <w:r w:rsidRPr="00B15548">
        <w:rPr>
          <w:rStyle w:val="StyleBoldUnderline"/>
          <w:highlight w:val="yellow"/>
        </w:rPr>
        <w:t xml:space="preserve">Society needs citizens who know how to </w:t>
      </w:r>
      <w:r w:rsidRPr="00B15548">
        <w:rPr>
          <w:rStyle w:val="Emphasis"/>
          <w:highlight w:val="yellow"/>
        </w:rPr>
        <w:t>apply science knowledge</w:t>
      </w:r>
      <w:r w:rsidRPr="00B15548">
        <w:rPr>
          <w:rStyle w:val="StyleBoldUnderline"/>
          <w:highlight w:val="yellow"/>
        </w:rPr>
        <w:t xml:space="preserve"> in their careers and in their </w:t>
      </w:r>
      <w:r w:rsidRPr="00B15548">
        <w:rPr>
          <w:rStyle w:val="Emphasis"/>
          <w:highlight w:val="yellow"/>
        </w:rPr>
        <w:t>engagement as active members of their communities</w:t>
      </w:r>
      <w:r w:rsidRPr="00B15548">
        <w:rPr>
          <w:rStyle w:val="StyleBoldUnderline"/>
          <w:highlight w:val="yellow"/>
        </w:rPr>
        <w:t>. Future changes will bring</w:t>
      </w:r>
      <w:r w:rsidRPr="00232CD4">
        <w:rPr>
          <w:rStyle w:val="StyleBoldUnderline"/>
        </w:rPr>
        <w:t xml:space="preserve"> economic and environmental </w:t>
      </w:r>
      <w:r w:rsidRPr="00B15548">
        <w:rPr>
          <w:rStyle w:val="StyleBoldUnderline"/>
          <w:highlight w:val="yellow"/>
        </w:rPr>
        <w:t>challenges</w:t>
      </w:r>
      <w:r w:rsidRPr="00232CD4">
        <w:rPr>
          <w:rStyle w:val="StyleBoldUnderline"/>
        </w:rPr>
        <w:t xml:space="preserve"> as well as opportunities, </w:t>
      </w:r>
      <w:r w:rsidRPr="00B15548">
        <w:rPr>
          <w:rStyle w:val="StyleBoldUnderline"/>
          <w:highlight w:val="yellow"/>
        </w:rPr>
        <w:t xml:space="preserve">and citizens who are </w:t>
      </w:r>
      <w:r w:rsidRPr="00B15548">
        <w:rPr>
          <w:rStyle w:val="Emphasis"/>
          <w:highlight w:val="yellow"/>
        </w:rPr>
        <w:t>ocean</w:t>
      </w:r>
      <w:r w:rsidRPr="008C1827">
        <w:rPr>
          <w:rStyle w:val="Emphasis"/>
        </w:rPr>
        <w:t xml:space="preserve"> and climate </w:t>
      </w:r>
      <w:r w:rsidRPr="00B15548">
        <w:rPr>
          <w:rStyle w:val="Emphasis"/>
          <w:highlight w:val="yellow"/>
        </w:rPr>
        <w:t>literate</w:t>
      </w:r>
      <w:r w:rsidRPr="00B15548">
        <w:rPr>
          <w:rStyle w:val="StyleBoldUnderline"/>
          <w:highlight w:val="yellow"/>
        </w:rPr>
        <w:t xml:space="preserve"> will be </w:t>
      </w:r>
      <w:r w:rsidRPr="00B15548">
        <w:rPr>
          <w:rStyle w:val="Emphasis"/>
          <w:highlight w:val="yellow"/>
        </w:rPr>
        <w:t>better prepared to respond</w:t>
      </w:r>
      <w:r w:rsidRPr="00B15548">
        <w:rPr>
          <w:rStyle w:val="StyleBoldUnderline"/>
          <w:highlight w:val="yellow"/>
        </w:rPr>
        <w:t>. To protect</w:t>
      </w:r>
      <w:r w:rsidRPr="00232CD4">
        <w:rPr>
          <w:rStyle w:val="StyleBoldUnderline"/>
        </w:rPr>
        <w:t xml:space="preserve"> fragile </w:t>
      </w:r>
      <w:r w:rsidRPr="00B15548">
        <w:rPr>
          <w:rStyle w:val="StyleBoldUnderline"/>
          <w:highlight w:val="yellow"/>
        </w:rPr>
        <w:t>ecosystems and</w:t>
      </w:r>
      <w:r w:rsidRPr="00232CD4">
        <w:rPr>
          <w:rStyle w:val="StyleBoldUnderline"/>
        </w:rPr>
        <w:t xml:space="preserve"> to </w:t>
      </w:r>
      <w:r w:rsidRPr="00B15548">
        <w:rPr>
          <w:rStyle w:val="StyleBoldUnderline"/>
          <w:highlight w:val="yellow"/>
        </w:rPr>
        <w:t>build sustainable communities</w:t>
      </w:r>
      <w:r w:rsidRPr="00232CD4">
        <w:rPr>
          <w:rStyle w:val="StyleBoldUnderline"/>
        </w:rPr>
        <w:t xml:space="preserve"> that are </w:t>
      </w:r>
      <w:r w:rsidRPr="00B15548">
        <w:rPr>
          <w:rStyle w:val="StyleBoldUnderline"/>
          <w:highlight w:val="yellow"/>
        </w:rPr>
        <w:t>resilient to climate change</w:t>
      </w:r>
      <w:r>
        <w:t>—including extreme weather and climate events—</w:t>
      </w:r>
      <w:r w:rsidRPr="00B15548">
        <w:rPr>
          <w:rStyle w:val="StyleBoldUnderline"/>
          <w:highlight w:val="yellow"/>
        </w:rPr>
        <w:t xml:space="preserve">a </w:t>
      </w:r>
      <w:r w:rsidRPr="00B15548">
        <w:rPr>
          <w:rStyle w:val="Emphasis"/>
          <w:highlight w:val="yellow"/>
        </w:rPr>
        <w:t>science literate citizenry</w:t>
      </w:r>
      <w:r w:rsidRPr="00B15548">
        <w:rPr>
          <w:rStyle w:val="StyleBoldUnderline"/>
          <w:highlight w:val="yellow"/>
        </w:rPr>
        <w:t xml:space="preserve"> is </w:t>
      </w:r>
      <w:r w:rsidRPr="00B15548">
        <w:rPr>
          <w:rStyle w:val="Emphasis"/>
          <w:highlight w:val="yellow"/>
        </w:rPr>
        <w:t>essential</w:t>
      </w:r>
      <w:r>
        <w:t>.</w:t>
      </w:r>
    </w:p>
    <w:p w14:paraId="4A51EE34" w14:textId="77777777" w:rsidR="002B5B26" w:rsidRDefault="002B5B26" w:rsidP="002B5B26">
      <w:r w:rsidRPr="00B15548">
        <w:rPr>
          <w:rStyle w:val="Emphasis"/>
          <w:highlight w:val="yellow"/>
        </w:rPr>
        <w:t>Children in particular</w:t>
      </w:r>
      <w:r w:rsidRPr="00B15548">
        <w:rPr>
          <w:rStyle w:val="StyleBoldUnderline"/>
          <w:highlight w:val="yellow"/>
        </w:rPr>
        <w:t xml:space="preserve"> need to be engaged in ocean</w:t>
      </w:r>
      <w:r w:rsidRPr="00232CD4">
        <w:rPr>
          <w:rStyle w:val="StyleBoldUnderline"/>
        </w:rPr>
        <w:t xml:space="preserve">, coastal and climate </w:t>
      </w:r>
      <w:r w:rsidRPr="00B15548">
        <w:rPr>
          <w:rStyle w:val="StyleBoldUnderline"/>
          <w:highlight w:val="yellow"/>
        </w:rPr>
        <w:t>science</w:t>
      </w:r>
      <w:r w:rsidRPr="00232CD4">
        <w:rPr>
          <w:rStyle w:val="StyleBoldUnderline"/>
        </w:rPr>
        <w:t xml:space="preserve"> and NOAA has produced a wide array of resources and programs for students and professional development training for educators</w:t>
      </w:r>
      <w:r>
        <w:t>. The online resources and field experiences described below are just a few of the opportunities offered by NOAA’s education programs.</w:t>
      </w:r>
    </w:p>
    <w:p w14:paraId="36C91146" w14:textId="142EDC7C" w:rsidR="002B5B26" w:rsidRPr="002B5B26" w:rsidRDefault="005C1B11" w:rsidP="002B5B26">
      <w:pPr>
        <w:pStyle w:val="Heading4"/>
      </w:pPr>
      <w:proofErr w:type="gramStart"/>
      <w:r>
        <w:rPr>
          <w:u w:val="single"/>
        </w:rPr>
        <w:t xml:space="preserve">Third </w:t>
      </w:r>
      <w:r w:rsidR="002B5B26" w:rsidRPr="002B5B26">
        <w:rPr>
          <w:u w:val="single"/>
        </w:rPr>
        <w:t>— C</w:t>
      </w:r>
      <w:r>
        <w:rPr>
          <w:u w:val="single"/>
        </w:rPr>
        <w:t>onstructive C</w:t>
      </w:r>
      <w:r w:rsidR="002B5B26" w:rsidRPr="002B5B26">
        <w:rPr>
          <w:u w:val="single"/>
        </w:rPr>
        <w:t>onstraints</w:t>
      </w:r>
      <w:r w:rsidR="00F81D91">
        <w:t>.</w:t>
      </w:r>
      <w:proofErr w:type="gramEnd"/>
      <w:r w:rsidR="00F81D91">
        <w:t xml:space="preserve"> </w:t>
      </w:r>
      <w:r w:rsidR="002B5B26">
        <w:t xml:space="preserve">Absolute affirmative flexibility leaves the negative without </w:t>
      </w:r>
      <w:r w:rsidR="002B5B26">
        <w:rPr>
          <w:u w:val="single"/>
        </w:rPr>
        <w:t>meaningful ground</w:t>
      </w:r>
      <w:r w:rsidR="002B5B26">
        <w:t xml:space="preserve"> to advance well-developed counter-arguments. Establishing </w:t>
      </w:r>
      <w:r w:rsidR="002B5B26" w:rsidRPr="002B5B26">
        <w:rPr>
          <w:u w:val="single"/>
        </w:rPr>
        <w:t>boundaries</w:t>
      </w:r>
      <w:r w:rsidR="002B5B26">
        <w:t xml:space="preserve"> is important because they spur </w:t>
      </w:r>
      <w:r w:rsidR="002B5B26">
        <w:rPr>
          <w:u w:val="single"/>
        </w:rPr>
        <w:t>imagination and innovation</w:t>
      </w:r>
      <w:r w:rsidR="002B5B26">
        <w:t xml:space="preserve">, improving the quality of debates.  </w:t>
      </w:r>
    </w:p>
    <w:p w14:paraId="371EFC68" w14:textId="77777777" w:rsidR="002B5B26" w:rsidRDefault="002B5B26" w:rsidP="002B5B26">
      <w:r w:rsidRPr="00912550">
        <w:rPr>
          <w:rStyle w:val="StyleStyleBold12pt"/>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w:t>
      </w:r>
      <w:proofErr w:type="spellStart"/>
      <w:r>
        <w:t>Seely</w:t>
      </w:r>
      <w:proofErr w:type="spellEnd"/>
      <w:r>
        <w:t xml:space="preserve">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(“A Tale of Two Cultures,” </w:t>
      </w:r>
      <w:r>
        <w:rPr>
          <w:i/>
        </w:rPr>
        <w:t xml:space="preserve">A New Culture of Learning: Cultivating the Imagination for a World of Constant </w:t>
      </w:r>
      <w:r w:rsidRPr="00912550">
        <w:rPr>
          <w:i/>
        </w:rPr>
        <w:t>Change</w:t>
      </w:r>
      <w:r>
        <w:t xml:space="preserve">, Published by </w:t>
      </w:r>
      <w:proofErr w:type="spellStart"/>
      <w:r>
        <w:t>CreateSpace</w:t>
      </w:r>
      <w:proofErr w:type="spellEnd"/>
      <w:r>
        <w:t xml:space="preserve"> Independent Publishing Platform, ISBN 1456458884, </w:t>
      </w:r>
      <w:r w:rsidRPr="00912550">
        <w:t>p</w:t>
      </w:r>
      <w:r>
        <w:t>. 35)</w:t>
      </w:r>
    </w:p>
    <w:p w14:paraId="3AC5F52D" w14:textId="77777777" w:rsidR="002B5B26" w:rsidRDefault="002B5B26" w:rsidP="002B5B26">
      <w:r>
        <w:t>Learning Environments</w:t>
      </w:r>
    </w:p>
    <w:p w14:paraId="575B9F8E" w14:textId="77777777" w:rsidR="002B5B26" w:rsidRDefault="002B5B26" w:rsidP="002B5B26">
      <w:r>
        <w:t xml:space="preserve">We believe, however, that </w:t>
      </w:r>
      <w:r w:rsidRPr="00AE3B3E">
        <w:rPr>
          <w:rStyle w:val="StyleBoldUnderline"/>
          <w:highlight w:val="yellow"/>
        </w:rPr>
        <w:t>learning should be viewed in terms of an environment</w:t>
      </w:r>
      <w:r>
        <w:t>—combined with the rich resources provided by the digital information network—</w:t>
      </w:r>
      <w:r w:rsidRPr="00AE3B3E">
        <w:rPr>
          <w:rStyle w:val="StyleBoldUnderline"/>
          <w:highlight w:val="yellow"/>
        </w:rPr>
        <w:t xml:space="preserve">where the context in which learning happens, the </w:t>
      </w:r>
      <w:r w:rsidRPr="00AE3B3E">
        <w:rPr>
          <w:rStyle w:val="Emphasis"/>
          <w:highlight w:val="yellow"/>
        </w:rPr>
        <w:t>boundaries that define it</w:t>
      </w:r>
      <w:r w:rsidRPr="00AE3B3E">
        <w:rPr>
          <w:rStyle w:val="StyleBoldUnderline"/>
          <w:highlight w:val="yellow"/>
        </w:rPr>
        <w:t xml:space="preserve">, and the students, teachers, and information within it all coexist and shape each other in </w:t>
      </w:r>
      <w:r w:rsidRPr="00AE3B3E">
        <w:rPr>
          <w:rStyle w:val="Emphasis"/>
          <w:highlight w:val="yellow"/>
        </w:rPr>
        <w:t>a mutually reinforcing way</w:t>
      </w:r>
      <w:r>
        <w:t xml:space="preserve">. Here, </w:t>
      </w:r>
      <w:r w:rsidRPr="00AE3B3E">
        <w:rPr>
          <w:rStyle w:val="StyleBoldUnderline"/>
          <w:highlight w:val="yellow"/>
        </w:rPr>
        <w:t>boundaries serve not only as constraints but also</w:t>
      </w:r>
      <w:r>
        <w:t xml:space="preserve">, oftentimes, </w:t>
      </w:r>
      <w:r w:rsidRPr="00AE3B3E">
        <w:rPr>
          <w:rStyle w:val="StyleBoldUnderline"/>
          <w:highlight w:val="yellow"/>
        </w:rPr>
        <w:t xml:space="preserve">as </w:t>
      </w:r>
      <w:r w:rsidRPr="00AE3B3E">
        <w:rPr>
          <w:rStyle w:val="Emphasis"/>
          <w:highlight w:val="yellow"/>
        </w:rPr>
        <w:t>catalysts for innovation</w:t>
      </w:r>
      <w:r w:rsidRPr="00AE3B3E">
        <w:rPr>
          <w:rStyle w:val="StyleBoldUnderline"/>
          <w:highlight w:val="yellow"/>
        </w:rPr>
        <w:t xml:space="preserve">. Encountering boundaries </w:t>
      </w:r>
      <w:r w:rsidRPr="00AE3B3E">
        <w:rPr>
          <w:rStyle w:val="Emphasis"/>
          <w:highlight w:val="yellow"/>
        </w:rPr>
        <w:t>spurs the imagination</w:t>
      </w:r>
      <w:r w:rsidRPr="00AE3B3E">
        <w:rPr>
          <w:rStyle w:val="StyleBoldUnderline"/>
          <w:highlight w:val="yellow"/>
        </w:rPr>
        <w:t xml:space="preserve"> to become more active in figuring out novel situations within the constraints of the</w:t>
      </w:r>
      <w:r w:rsidRPr="00912550">
        <w:rPr>
          <w:rStyle w:val="StyleBoldUnderline"/>
        </w:rPr>
        <w:t xml:space="preserve"> situation or </w:t>
      </w:r>
      <w:r w:rsidRPr="00AE3B3E">
        <w:rPr>
          <w:rStyle w:val="StyleBoldUnderline"/>
          <w:highlight w:val="yellow"/>
        </w:rPr>
        <w:t>context</w:t>
      </w:r>
      <w:r>
        <w:t xml:space="preserve">. </w:t>
      </w:r>
    </w:p>
    <w:p w14:paraId="7104ED1D" w14:textId="77777777" w:rsidR="002B5B26" w:rsidRDefault="002B5B26" w:rsidP="002B5B26">
      <w:r w:rsidRPr="00AE3B3E">
        <w:rPr>
          <w:rStyle w:val="StyleBoldUnderline"/>
          <w:highlight w:val="yellow"/>
        </w:rPr>
        <w:t>Environments with well-defined and carefully constructed boundaries</w:t>
      </w:r>
      <w:r>
        <w:t xml:space="preserve"> are not usually thought of as standardized, nor are they tested and measured. Rather, they </w:t>
      </w:r>
      <w:r w:rsidRPr="00AE3B3E">
        <w:rPr>
          <w:rStyle w:val="StyleBoldUnderline"/>
          <w:highlight w:val="yellow"/>
        </w:rPr>
        <w:t xml:space="preserve">can be described as a set of pressures that </w:t>
      </w:r>
      <w:r w:rsidRPr="00AE3B3E">
        <w:rPr>
          <w:rStyle w:val="Emphasis"/>
          <w:highlight w:val="yellow"/>
        </w:rPr>
        <w:t>nudge and guide change</w:t>
      </w:r>
      <w:r w:rsidRPr="00AE3B3E">
        <w:rPr>
          <w:rStyle w:val="StyleBoldUnderline"/>
          <w:highlight w:val="yellow"/>
        </w:rPr>
        <w:t xml:space="preserve">. They are </w:t>
      </w:r>
      <w:r w:rsidRPr="00AE3B3E">
        <w:rPr>
          <w:rStyle w:val="Emphasis"/>
          <w:highlight w:val="yellow"/>
        </w:rPr>
        <w:t>substrates for evolution</w:t>
      </w:r>
      <w:r>
        <w:t>, and they move at varying rates of speed.</w:t>
      </w:r>
    </w:p>
    <w:p w14:paraId="64761648" w14:textId="77777777" w:rsidR="002B5B26" w:rsidRPr="002B5B26" w:rsidRDefault="002B5B26" w:rsidP="002B5B26"/>
    <w:p w14:paraId="64172CCB" w14:textId="6D3F7838" w:rsidR="00824179" w:rsidRDefault="00824179" w:rsidP="00824179">
      <w:pPr>
        <w:pStyle w:val="Heading3"/>
      </w:pPr>
      <w:r>
        <w:t>1NC — Race/Racism Module</w:t>
      </w:r>
    </w:p>
    <w:p w14:paraId="6CA3593D" w14:textId="23D324A8" w:rsidR="002B5B26" w:rsidRDefault="005C1B11" w:rsidP="00824179">
      <w:pPr>
        <w:pStyle w:val="Heading4"/>
      </w:pPr>
      <w:r>
        <w:rPr>
          <w:u w:val="single"/>
        </w:rPr>
        <w:t>Fourth</w:t>
      </w:r>
      <w:r w:rsidR="002B5B26" w:rsidRPr="002B5B26">
        <w:rPr>
          <w:u w:val="single"/>
        </w:rPr>
        <w:t xml:space="preserve"> — Policy Engagement</w:t>
      </w:r>
      <w:r w:rsidR="002B5B26">
        <w:t>:</w:t>
      </w:r>
    </w:p>
    <w:p w14:paraId="28451CF9" w14:textId="77777777" w:rsidR="00824179" w:rsidRDefault="00824179" w:rsidP="00824179">
      <w:pPr>
        <w:pStyle w:val="Heading4"/>
      </w:pPr>
      <w:r>
        <w:t xml:space="preserve">Policy debates over racial issues are </w:t>
      </w:r>
      <w:r w:rsidRPr="008132FB">
        <w:rPr>
          <w:u w:val="single"/>
        </w:rPr>
        <w:t>productive</w:t>
      </w:r>
      <w:r>
        <w:t xml:space="preserve"> and </w:t>
      </w:r>
      <w:r w:rsidRPr="008132FB">
        <w:rPr>
          <w:u w:val="single"/>
        </w:rPr>
        <w:t>important</w:t>
      </w:r>
      <w:r>
        <w:t xml:space="preserve">. Meaningful dialogue about </w:t>
      </w:r>
      <w:r w:rsidRPr="008132FB">
        <w:rPr>
          <w:u w:val="single"/>
        </w:rPr>
        <w:t>what actions the government should take</w:t>
      </w:r>
      <w:r>
        <w:t xml:space="preserve"> overcomes the </w:t>
      </w:r>
      <w:r w:rsidRPr="008132FB">
        <w:rPr>
          <w:u w:val="single"/>
        </w:rPr>
        <w:t>conversational impasse</w:t>
      </w:r>
      <w:r>
        <w:t xml:space="preserve"> and paves the way for </w:t>
      </w:r>
      <w:r w:rsidRPr="008132FB">
        <w:rPr>
          <w:u w:val="single"/>
        </w:rPr>
        <w:t>material change</w:t>
      </w:r>
      <w:r>
        <w:t xml:space="preserve">. Disavowing the policy consequences of one’s ideological positions makes things </w:t>
      </w:r>
      <w:r>
        <w:rPr>
          <w:u w:val="single"/>
        </w:rPr>
        <w:t>worse</w:t>
      </w:r>
      <w:r>
        <w:t xml:space="preserve">, not better.  </w:t>
      </w:r>
    </w:p>
    <w:p w14:paraId="7E7552FF" w14:textId="77777777" w:rsidR="00824179" w:rsidRDefault="00824179" w:rsidP="00824179">
      <w:r w:rsidRPr="008132FB">
        <w:rPr>
          <w:rStyle w:val="StyleStyleBold12pt"/>
        </w:rPr>
        <w:t>Bracey 6</w:t>
      </w:r>
      <w:r>
        <w:t xml:space="preserve"> — Christopher A. Bracey, Associate Professor of Law and Associate Professor of African &amp; African American Studies at Washington University in St. Louis, holds a B.S. from the University of North Carolina and a J.D. from Harvard Law School, 2006 (“The </w:t>
      </w:r>
      <w:proofErr w:type="spellStart"/>
      <w:r>
        <w:t>Cul</w:t>
      </w:r>
      <w:proofErr w:type="spellEnd"/>
      <w:r>
        <w:t xml:space="preserve"> De Sac o</w:t>
      </w:r>
      <w:r w:rsidRPr="008132FB">
        <w:t>f Race Preference Discourse</w:t>
      </w:r>
      <w:r>
        <w:t xml:space="preserve">,” </w:t>
      </w:r>
      <w:r w:rsidRPr="008132FB">
        <w:rPr>
          <w:i/>
        </w:rPr>
        <w:t>Southern California Law Review</w:t>
      </w:r>
      <w:r>
        <w:t xml:space="preserve"> (79 S. Cal. L. Rev. 1231), September, Available Online to Subscribing Institutions via Lexis-Nexis)</w:t>
      </w:r>
    </w:p>
    <w:p w14:paraId="75FDF8F8" w14:textId="77777777" w:rsidR="00824179" w:rsidRDefault="00824179" w:rsidP="00824179">
      <w:r>
        <w:t>IV. A Foundation for Renewed Racial Dialogue</w:t>
      </w:r>
    </w:p>
    <w:p w14:paraId="2B453782" w14:textId="77777777" w:rsidR="00824179" w:rsidRDefault="00824179" w:rsidP="00824179">
      <w:r>
        <w:t xml:space="preserve">A deepened appreciation and open acknowledgment of this pedigree is crucial to restoring public conversation on race preferences. Opponents of race preferences must come to understand that this pedigree, if left unaddressed, tends to overwhelm the underlying merit of arguments against race preferences in the eyes of proponents. At the same time, proponents should understand that the deployment of these pedigreed rhetorical themes does not necessarily signal agreement with the nineteenth-century racial norms from which they are sourced. For both proponents and opponents, </w:t>
      </w:r>
      <w:r w:rsidRPr="00715ECF">
        <w:rPr>
          <w:rStyle w:val="StyleBoldUnderline"/>
        </w:rPr>
        <w:t xml:space="preserve">the </w:t>
      </w:r>
      <w:r w:rsidRPr="001A546A">
        <w:rPr>
          <w:rStyle w:val="StyleBoldUnderline"/>
          <w:highlight w:val="yellow"/>
        </w:rPr>
        <w:t>avoidance of</w:t>
      </w:r>
      <w:r w:rsidRPr="00715ECF">
        <w:rPr>
          <w:rStyle w:val="StyleBoldUnderline"/>
        </w:rPr>
        <w:t xml:space="preserve"> a rapid retreat into </w:t>
      </w:r>
      <w:r w:rsidRPr="001A546A">
        <w:rPr>
          <w:rStyle w:val="Emphasis"/>
          <w:highlight w:val="yellow"/>
        </w:rPr>
        <w:t xml:space="preserve">ideological trench </w:t>
      </w:r>
      <w:r w:rsidRPr="009E6217">
        <w:rPr>
          <w:rStyle w:val="Emphasis"/>
          <w:highlight w:val="yellow"/>
        </w:rPr>
        <w:t>warfare</w:t>
      </w:r>
      <w:r w:rsidRPr="009E6217">
        <w:rPr>
          <w:rStyle w:val="StyleBoldUnderline"/>
          <w:highlight w:val="yellow"/>
        </w:rPr>
        <w:t xml:space="preserve"> not only preserves space for </w:t>
      </w:r>
      <w:r w:rsidRPr="009E6217">
        <w:rPr>
          <w:rStyle w:val="Emphasis"/>
          <w:highlight w:val="yellow"/>
        </w:rPr>
        <w:t>reasoned, substantive debate</w:t>
      </w:r>
      <w:r>
        <w:t xml:space="preserve"> regarding race preferences, </w:t>
      </w:r>
      <w:r w:rsidRPr="009E6217">
        <w:rPr>
          <w:rStyle w:val="StyleBoldUnderline"/>
          <w:highlight w:val="yellow"/>
        </w:rPr>
        <w:t>but</w:t>
      </w:r>
      <w:r w:rsidRPr="00715ECF">
        <w:rPr>
          <w:rStyle w:val="StyleBoldUnderline"/>
        </w:rPr>
        <w:t xml:space="preserve"> also </w:t>
      </w:r>
      <w:r w:rsidRPr="009E6217">
        <w:rPr>
          <w:rStyle w:val="StyleBoldUnderline"/>
          <w:highlight w:val="yellow"/>
        </w:rPr>
        <w:t>allows for</w:t>
      </w:r>
      <w:r w:rsidRPr="00715ECF">
        <w:rPr>
          <w:rStyle w:val="StyleBoldUnderline"/>
        </w:rPr>
        <w:t xml:space="preserve"> the possibility of</w:t>
      </w:r>
      <w:r>
        <w:t xml:space="preserve"> overcoming our collective fixation on race preferences as the issue in American race relations and </w:t>
      </w:r>
      <w:r w:rsidRPr="009E6217">
        <w:rPr>
          <w:rStyle w:val="Emphasis"/>
          <w:highlight w:val="yellow"/>
        </w:rPr>
        <w:t>advancing the conversation</w:t>
      </w:r>
      <w:r w:rsidRPr="009E6217">
        <w:rPr>
          <w:rStyle w:val="StyleBoldUnderline"/>
          <w:highlight w:val="yellow"/>
        </w:rPr>
        <w:t xml:space="preserve"> to reach</w:t>
      </w:r>
      <w:r w:rsidRPr="00715ECF">
        <w:rPr>
          <w:rStyle w:val="StyleBoldUnderline"/>
        </w:rPr>
        <w:t xml:space="preserve"> the larger issue of producing </w:t>
      </w:r>
      <w:r w:rsidRPr="009E6217">
        <w:rPr>
          <w:rStyle w:val="StyleBoldUnderline"/>
          <w:highlight w:val="yellow"/>
        </w:rPr>
        <w:t>a more racially inclusive society</w:t>
      </w:r>
      <w:r>
        <w:t>.</w:t>
      </w:r>
    </w:p>
    <w:p w14:paraId="196F41FB" w14:textId="77777777" w:rsidR="00824179" w:rsidRDefault="00824179" w:rsidP="00824179">
      <w:r w:rsidRPr="009E6217">
        <w:rPr>
          <w:rStyle w:val="StyleBoldUnderline"/>
          <w:highlight w:val="yellow"/>
        </w:rPr>
        <w:t>Our failing</w:t>
      </w:r>
      <w:r w:rsidRPr="00715ECF">
        <w:rPr>
          <w:rStyle w:val="StyleBoldUnderline"/>
        </w:rPr>
        <w:t xml:space="preserve"> public </w:t>
      </w:r>
      <w:r w:rsidRPr="009E6217">
        <w:rPr>
          <w:rStyle w:val="StyleBoldUnderline"/>
          <w:highlight w:val="yellow"/>
        </w:rPr>
        <w:t>conversation on race</w:t>
      </w:r>
      <w:r w:rsidRPr="00715ECF">
        <w:rPr>
          <w:rStyle w:val="StyleBoldUnderline"/>
        </w:rPr>
        <w:t xml:space="preserve"> matters </w:t>
      </w:r>
      <w:r w:rsidRPr="009E6217">
        <w:rPr>
          <w:rStyle w:val="StyleBoldUnderline"/>
          <w:highlight w:val="yellow"/>
        </w:rPr>
        <w:t>not only presents a</w:t>
      </w:r>
      <w:r w:rsidRPr="00715ECF">
        <w:rPr>
          <w:rStyle w:val="StyleBoldUnderline"/>
        </w:rPr>
        <w:t xml:space="preserve"> particularly </w:t>
      </w:r>
      <w:r w:rsidRPr="009E6217">
        <w:rPr>
          <w:rStyle w:val="StyleBoldUnderline"/>
          <w:highlight w:val="yellow"/>
        </w:rPr>
        <w:t>tragic moment in</w:t>
      </w:r>
      <w:r w:rsidRPr="00715ECF">
        <w:rPr>
          <w:rStyle w:val="StyleBoldUnderline"/>
        </w:rPr>
        <w:t xml:space="preserve"> American </w:t>
      </w:r>
      <w:r w:rsidRPr="009E6217">
        <w:rPr>
          <w:rStyle w:val="StyleBoldUnderline"/>
          <w:highlight w:val="yellow"/>
        </w:rPr>
        <w:t>race relations, but</w:t>
      </w:r>
      <w:r w:rsidRPr="00715ECF">
        <w:rPr>
          <w:rStyle w:val="StyleBoldUnderline"/>
        </w:rPr>
        <w:t xml:space="preserve"> also </w:t>
      </w:r>
      <w:r w:rsidRPr="009E6217">
        <w:rPr>
          <w:rStyle w:val="StyleBoldUnderline"/>
          <w:highlight w:val="yellow"/>
        </w:rPr>
        <w:t xml:space="preserve">evinces a greater failure of democracy. </w:t>
      </w:r>
      <w:r w:rsidRPr="009E6217">
        <w:rPr>
          <w:rStyle w:val="Emphasis"/>
          <w:highlight w:val="yellow"/>
        </w:rPr>
        <w:t>Sustained, meaningful dialogue</w:t>
      </w:r>
      <w:r w:rsidRPr="009E6217">
        <w:rPr>
          <w:rStyle w:val="StyleBoldUnderline"/>
          <w:highlight w:val="yellow"/>
        </w:rPr>
        <w:t xml:space="preserve"> is</w:t>
      </w:r>
      <w:r w:rsidRPr="00715ECF">
        <w:rPr>
          <w:rStyle w:val="StyleBoldUnderline"/>
        </w:rPr>
        <w:t xml:space="preserve"> a </w:t>
      </w:r>
      <w:r w:rsidRPr="009E6217">
        <w:rPr>
          <w:rStyle w:val="StyleBoldUnderline"/>
          <w:highlight w:val="yellow"/>
        </w:rPr>
        <w:t>critical</w:t>
      </w:r>
      <w:r w:rsidRPr="00715ECF">
        <w:rPr>
          <w:rStyle w:val="StyleBoldUnderline"/>
        </w:rPr>
        <w:t>, if not indispensable feature of our liberal democracy</w:t>
      </w:r>
      <w:r>
        <w:t xml:space="preserve">. </w:t>
      </w:r>
      <w:proofErr w:type="gramStart"/>
      <w:r>
        <w:t>n260</w:t>
      </w:r>
      <w:proofErr w:type="gramEnd"/>
      <w:r>
        <w:t xml:space="preserve"> </w:t>
      </w:r>
      <w:r w:rsidRPr="009E6217">
        <w:rPr>
          <w:rStyle w:val="StyleBoldUnderline"/>
          <w:highlight w:val="yellow"/>
        </w:rPr>
        <w:t>It is through</w:t>
      </w:r>
      <w:r>
        <w:t xml:space="preserve">  [*1312]  </w:t>
      </w:r>
      <w:r w:rsidRPr="009E6217">
        <w:rPr>
          <w:rStyle w:val="StyleBoldUnderline"/>
          <w:highlight w:val="yellow"/>
        </w:rPr>
        <w:t xml:space="preserve">meaningful public conversation about </w:t>
      </w:r>
      <w:r w:rsidRPr="009E6217">
        <w:rPr>
          <w:rStyle w:val="Emphasis"/>
          <w:highlight w:val="yellow"/>
        </w:rPr>
        <w:t>what actions government should take (or refrain from taking)</w:t>
      </w:r>
      <w:r w:rsidRPr="009E6217">
        <w:rPr>
          <w:rStyle w:val="StyleBoldUnderline"/>
          <w:highlight w:val="yellow"/>
        </w:rPr>
        <w:t xml:space="preserve"> that public policy determinations</w:t>
      </w:r>
      <w:r w:rsidRPr="00715ECF">
        <w:rPr>
          <w:rStyle w:val="StyleBoldUnderline"/>
        </w:rPr>
        <w:t xml:space="preserve"> ultimately </w:t>
      </w:r>
      <w:r w:rsidRPr="009E6217">
        <w:rPr>
          <w:rStyle w:val="StyleBoldUnderline"/>
          <w:highlight w:val="yellow"/>
        </w:rPr>
        <w:t>gain legitimacy</w:t>
      </w:r>
      <w:r w:rsidRPr="00715ECF">
        <w:rPr>
          <w:rStyle w:val="StyleBoldUnderline"/>
        </w:rPr>
        <w:t xml:space="preserve">. Conversation is particularly important in our democracy, given the profoundly diverse and often contradictory cultural and political traditions that are the sine qua non of American life. Under these particular circumstances, "persons ought to strive to engage in a mutual process of </w:t>
      </w:r>
      <w:r w:rsidRPr="00715ECF">
        <w:rPr>
          <w:rStyle w:val="Emphasis"/>
        </w:rPr>
        <w:t>critical interaction</w:t>
      </w:r>
      <w:r w:rsidRPr="00715ECF">
        <w:rPr>
          <w:rStyle w:val="StyleBoldUnderline"/>
        </w:rPr>
        <w:t xml:space="preserve">, because if they do not, no </w:t>
      </w:r>
      <w:proofErr w:type="spellStart"/>
      <w:r w:rsidRPr="00715ECF">
        <w:rPr>
          <w:rStyle w:val="StyleBoldUnderline"/>
        </w:rPr>
        <w:t>uncoerced</w:t>
      </w:r>
      <w:proofErr w:type="spellEnd"/>
      <w:r w:rsidRPr="00715ECF">
        <w:rPr>
          <w:rStyle w:val="StyleBoldUnderline"/>
        </w:rPr>
        <w:t xml:space="preserve"> common understanding can possibly be attained."</w:t>
      </w:r>
      <w:r>
        <w:t xml:space="preserve"> n261 Sincere deliberation, in its broadest idealized form, ensures that a broad array of input is heard and considered, legitimizing the resulting decision. Under this view, "if the preferences that determine the results of democratic procedures are unreflective or ignorant, then they lose their claim to political authority over us." n262 In the absence of self-conscious, reflective dialogue, "democracy loses its capacity to generate legitimate political power." n263</w:t>
      </w:r>
    </w:p>
    <w:p w14:paraId="5C430629" w14:textId="77777777" w:rsidR="00824179" w:rsidRDefault="00824179" w:rsidP="00824179">
      <w:r w:rsidRPr="00715ECF">
        <w:rPr>
          <w:rStyle w:val="StyleBoldUnderline"/>
        </w:rPr>
        <w:t xml:space="preserve">In addition to legitimizing the exercise of state authority in a liberal democracy, </w:t>
      </w:r>
      <w:r w:rsidRPr="009E6217">
        <w:rPr>
          <w:rStyle w:val="StyleBoldUnderline"/>
          <w:highlight w:val="yellow"/>
        </w:rPr>
        <w:t xml:space="preserve">dialogue works to promote individual freedom. The power to hash over our alternatives is </w:t>
      </w:r>
      <w:r w:rsidRPr="009E6217">
        <w:rPr>
          <w:rStyle w:val="Emphasis"/>
          <w:highlight w:val="yellow"/>
        </w:rPr>
        <w:t>an important exercise of human agency</w:t>
      </w:r>
      <w:r>
        <w:t xml:space="preserve">. </w:t>
      </w:r>
      <w:proofErr w:type="gramStart"/>
      <w:r>
        <w:t>n264</w:t>
      </w:r>
      <w:proofErr w:type="gramEnd"/>
      <w:r>
        <w:t xml:space="preserve"> </w:t>
      </w:r>
      <w:r w:rsidRPr="00715ECF">
        <w:rPr>
          <w:rStyle w:val="StyleBoldUnderline"/>
        </w:rPr>
        <w:t>If democracy is taken to mean rule by the people themselves, then conversation and deliberation are the principal means through which we declare and assert the power to shape our own belief systems</w:t>
      </w:r>
      <w:r>
        <w:t xml:space="preserve">. The roots of this idea of dialogue as freedom-promoting are traceable to the Kantian view that individual motivation that is either </w:t>
      </w:r>
      <w:proofErr w:type="spellStart"/>
      <w:r>
        <w:t>uncriticized</w:t>
      </w:r>
      <w:proofErr w:type="spellEnd"/>
      <w:r>
        <w:t xml:space="preserve"> or uncontested can be understood on a deeper level as a mode of subjugation. As Frank </w:t>
      </w:r>
      <w:proofErr w:type="spellStart"/>
      <w:r>
        <w:t>Michelman</w:t>
      </w:r>
      <w:proofErr w:type="spellEnd"/>
      <w:r>
        <w:t xml:space="preserve"> explains, "in Kantian terms we are free only insofar as we are self-governing, directing our actions in accordance with law-like reasons  [*1313</w:t>
      </w:r>
      <w:proofErr w:type="gramStart"/>
      <w:r>
        <w:t>]  that</w:t>
      </w:r>
      <w:proofErr w:type="gramEnd"/>
      <w:r>
        <w:t xml:space="preserve"> we adopt for ourselves, as proper to ourselves, upon conscious, critical reflection on our identities (or natures) and social situations." n265 Because "self-cognition and ensuing self-legislation must, to a like extent, be socially situated," </w:t>
      </w:r>
      <w:proofErr w:type="spellStart"/>
      <w:r>
        <w:t>Michelman</w:t>
      </w:r>
      <w:proofErr w:type="spellEnd"/>
      <w:r>
        <w:t xml:space="preserve"> continues, "norms must be formed through public dialogue and expressed as public law." n266 In this way, </w:t>
      </w:r>
      <w:r w:rsidRPr="009E6217">
        <w:rPr>
          <w:rStyle w:val="StyleBoldUnderline"/>
          <w:highlight w:val="yellow"/>
        </w:rPr>
        <w:t>dialogue</w:t>
      </w:r>
      <w:r w:rsidRPr="00715ECF">
        <w:rPr>
          <w:rStyle w:val="StyleBoldUnderline"/>
        </w:rPr>
        <w:t xml:space="preserve"> as democratic modus operandi </w:t>
      </w:r>
      <w:r w:rsidRPr="009E6217">
        <w:rPr>
          <w:rStyle w:val="StyleBoldUnderline"/>
          <w:highlight w:val="yellow"/>
        </w:rPr>
        <w:t xml:space="preserve">can be understood both as </w:t>
      </w:r>
      <w:r w:rsidRPr="009E6217">
        <w:rPr>
          <w:rStyle w:val="Emphasis"/>
          <w:highlight w:val="yellow"/>
        </w:rPr>
        <w:t>a material expression of freedom</w:t>
      </w:r>
      <w:r w:rsidRPr="009E6217">
        <w:rPr>
          <w:rStyle w:val="StyleBoldUnderline"/>
          <w:highlight w:val="yellow"/>
        </w:rPr>
        <w:t xml:space="preserve"> and as </w:t>
      </w:r>
      <w:r w:rsidRPr="009E6217">
        <w:rPr>
          <w:rStyle w:val="Emphasis"/>
          <w:highlight w:val="yellow"/>
        </w:rPr>
        <w:t>a mechanism to promote individual freedom</w:t>
      </w:r>
      <w:r>
        <w:t>.</w:t>
      </w:r>
    </w:p>
    <w:p w14:paraId="125033C8" w14:textId="77777777" w:rsidR="00824179" w:rsidRDefault="00824179" w:rsidP="00824179">
      <w:r w:rsidRPr="009E6217">
        <w:rPr>
          <w:rStyle w:val="StyleBoldUnderline"/>
          <w:highlight w:val="yellow"/>
        </w:rPr>
        <w:t xml:space="preserve">Robust dialogue on </w:t>
      </w:r>
      <w:r w:rsidRPr="009E6217">
        <w:rPr>
          <w:rStyle w:val="Emphasis"/>
          <w:highlight w:val="yellow"/>
        </w:rPr>
        <w:t>public policy matters</w:t>
      </w:r>
      <w:r w:rsidRPr="00715ECF">
        <w:rPr>
          <w:rStyle w:val="StyleBoldUnderline"/>
        </w:rPr>
        <w:t xml:space="preserve"> also </w:t>
      </w:r>
      <w:r w:rsidRPr="009E6217">
        <w:rPr>
          <w:rStyle w:val="StyleBoldUnderline"/>
          <w:highlight w:val="yellow"/>
        </w:rPr>
        <w:t>promotes</w:t>
      </w:r>
      <w:r w:rsidRPr="00715ECF">
        <w:rPr>
          <w:rStyle w:val="StyleBoldUnderline"/>
        </w:rPr>
        <w:t xml:space="preserve"> the </w:t>
      </w:r>
      <w:r w:rsidRPr="009E6217">
        <w:rPr>
          <w:rStyle w:val="StyleBoldUnderline"/>
          <w:highlight w:val="yellow"/>
        </w:rPr>
        <w:t>individual growth of</w:t>
      </w:r>
      <w:r w:rsidRPr="00715ECF">
        <w:rPr>
          <w:rStyle w:val="StyleBoldUnderline"/>
        </w:rPr>
        <w:t xml:space="preserve"> the </w:t>
      </w:r>
      <w:r w:rsidRPr="009E6217">
        <w:rPr>
          <w:rStyle w:val="StyleBoldUnderline"/>
          <w:highlight w:val="yellow"/>
        </w:rPr>
        <w:t xml:space="preserve">dialogue participants. Conversation helps people become </w:t>
      </w:r>
      <w:r w:rsidRPr="009E6217">
        <w:rPr>
          <w:rStyle w:val="Emphasis"/>
          <w:highlight w:val="yellow"/>
        </w:rPr>
        <w:t>more knowledgeable</w:t>
      </w:r>
      <w:r w:rsidRPr="009E6217">
        <w:rPr>
          <w:rStyle w:val="StyleBoldUnderline"/>
          <w:highlight w:val="yellow"/>
        </w:rPr>
        <w:t xml:space="preserve"> and hold </w:t>
      </w:r>
      <w:r w:rsidRPr="009E6217">
        <w:rPr>
          <w:rStyle w:val="Emphasis"/>
          <w:highlight w:val="yellow"/>
        </w:rPr>
        <w:t>better developed opinions</w:t>
      </w:r>
      <w:r w:rsidRPr="009E6217">
        <w:rPr>
          <w:rStyle w:val="StyleBoldUnderline"/>
          <w:highlight w:val="yellow"/>
        </w:rPr>
        <w:t xml:space="preserve"> because "opinions can be </w:t>
      </w:r>
      <w:r w:rsidRPr="009E6217">
        <w:rPr>
          <w:rStyle w:val="Emphasis"/>
          <w:highlight w:val="yellow"/>
        </w:rPr>
        <w:t>tested</w:t>
      </w:r>
      <w:r w:rsidRPr="009E6217">
        <w:rPr>
          <w:rStyle w:val="StyleBoldUnderline"/>
          <w:highlight w:val="yellow"/>
        </w:rPr>
        <w:t xml:space="preserve"> and </w:t>
      </w:r>
      <w:r w:rsidRPr="009E6217">
        <w:rPr>
          <w:rStyle w:val="Emphasis"/>
          <w:highlight w:val="yellow"/>
        </w:rPr>
        <w:t>enlarged</w:t>
      </w:r>
      <w:r w:rsidRPr="009E6217">
        <w:rPr>
          <w:rStyle w:val="StyleBoldUnderline"/>
          <w:highlight w:val="yellow"/>
        </w:rPr>
        <w:t xml:space="preserve"> only where there is a </w:t>
      </w:r>
      <w:r w:rsidRPr="009E6217">
        <w:rPr>
          <w:rStyle w:val="Emphasis"/>
          <w:highlight w:val="yellow"/>
        </w:rPr>
        <w:t>genuine encounter with differing opinions</w:t>
      </w:r>
      <w:r w:rsidRPr="009E6217">
        <w:rPr>
          <w:rStyle w:val="StyleBoldUnderline"/>
          <w:highlight w:val="yellow"/>
        </w:rPr>
        <w:t>."</w:t>
      </w:r>
      <w:r>
        <w:t xml:space="preserve"> n267 Moreover, meaningful conversation serves to broaden people's moral perspectives to include matters of public good, because appeals to the public good are often the most persuasive arguments available in public deliberation. </w:t>
      </w:r>
      <w:proofErr w:type="gramStart"/>
      <w:r>
        <w:t>n268</w:t>
      </w:r>
      <w:proofErr w:type="gramEnd"/>
      <w:r>
        <w:t xml:space="preserve"> Indeed, even if people are thinking self-interested thoughts while making public good arguments, cognitive dissonance will create an incentive for such individuals to reconcile their self interest with the public good. </w:t>
      </w:r>
      <w:proofErr w:type="gramStart"/>
      <w:r>
        <w:t>n269</w:t>
      </w:r>
      <w:proofErr w:type="gramEnd"/>
      <w:r>
        <w:t xml:space="preserve"> At the same time, </w:t>
      </w:r>
      <w:r w:rsidRPr="00715ECF">
        <w:rPr>
          <w:rStyle w:val="StyleBoldUnderline"/>
        </w:rPr>
        <w:t xml:space="preserve">because </w:t>
      </w:r>
      <w:r w:rsidRPr="009E6217">
        <w:rPr>
          <w:rStyle w:val="StyleBoldUnderline"/>
          <w:highlight w:val="yellow"/>
        </w:rPr>
        <w:t>political dialogue</w:t>
      </w:r>
      <w:r w:rsidRPr="00715ECF">
        <w:rPr>
          <w:rStyle w:val="StyleBoldUnderline"/>
        </w:rPr>
        <w:t xml:space="preserve"> is a </w:t>
      </w:r>
      <w:r w:rsidRPr="00715ECF">
        <w:rPr>
          <w:rStyle w:val="Emphasis"/>
        </w:rPr>
        <w:t>material manifestation</w:t>
      </w:r>
      <w:r w:rsidRPr="00715ECF">
        <w:rPr>
          <w:rStyle w:val="StyleBoldUnderline"/>
        </w:rPr>
        <w:t xml:space="preserve"> of democracy in action, it </w:t>
      </w:r>
      <w:r w:rsidRPr="009E6217">
        <w:rPr>
          <w:rStyle w:val="StyleBoldUnderline"/>
          <w:highlight w:val="yellow"/>
        </w:rPr>
        <w:t xml:space="preserve">promotes a feeling of </w:t>
      </w:r>
      <w:r w:rsidRPr="009E6217">
        <w:rPr>
          <w:rStyle w:val="Emphasis"/>
          <w:highlight w:val="yellow"/>
        </w:rPr>
        <w:t>democratic community</w:t>
      </w:r>
      <w:r w:rsidRPr="009E6217">
        <w:rPr>
          <w:rStyle w:val="StyleBoldUnderline"/>
          <w:highlight w:val="yellow"/>
        </w:rPr>
        <w:t xml:space="preserve"> and instills</w:t>
      </w:r>
      <w:r w:rsidRPr="00715ECF">
        <w:rPr>
          <w:rStyle w:val="StyleBoldUnderline"/>
        </w:rPr>
        <w:t xml:space="preserve"> in the people </w:t>
      </w:r>
      <w:r w:rsidRPr="009E6217">
        <w:rPr>
          <w:rStyle w:val="StyleBoldUnderline"/>
          <w:highlight w:val="yellow"/>
        </w:rPr>
        <w:t xml:space="preserve">a will for political action to advance </w:t>
      </w:r>
      <w:r w:rsidRPr="009E6217">
        <w:rPr>
          <w:rStyle w:val="Emphasis"/>
          <w:highlight w:val="yellow"/>
        </w:rPr>
        <w:t>reasoned public policy</w:t>
      </w:r>
      <w:r w:rsidRPr="00715ECF">
        <w:rPr>
          <w:rStyle w:val="StyleBoldUnderline"/>
        </w:rPr>
        <w:t xml:space="preserve"> in the spirit of promoting the public good</w:t>
      </w:r>
      <w:r>
        <w:t xml:space="preserve">. </w:t>
      </w:r>
      <w:proofErr w:type="gramStart"/>
      <w:r>
        <w:t>n270</w:t>
      </w:r>
      <w:proofErr w:type="gramEnd"/>
    </w:p>
    <w:p w14:paraId="29DF2DD0" w14:textId="77777777" w:rsidR="00824179" w:rsidRDefault="00824179" w:rsidP="00824179">
      <w:r w:rsidRPr="00715ECF">
        <w:rPr>
          <w:rStyle w:val="StyleBoldUnderline"/>
        </w:rPr>
        <w:t xml:space="preserve">For these reasons, </w:t>
      </w:r>
      <w:r w:rsidRPr="009E6217">
        <w:rPr>
          <w:rStyle w:val="StyleBoldUnderline"/>
          <w:highlight w:val="yellow"/>
        </w:rPr>
        <w:t>the</w:t>
      </w:r>
      <w:r w:rsidRPr="00715ECF">
        <w:rPr>
          <w:rStyle w:val="StyleBoldUnderline"/>
        </w:rPr>
        <w:t xml:space="preserve"> collective </w:t>
      </w:r>
      <w:r w:rsidRPr="009E6217">
        <w:rPr>
          <w:rStyle w:val="StyleBoldUnderline"/>
          <w:highlight w:val="yellow"/>
        </w:rPr>
        <w:t xml:space="preserve">aspiration of those interested in pursing </w:t>
      </w:r>
      <w:r w:rsidRPr="009E6217">
        <w:rPr>
          <w:rStyle w:val="Emphasis"/>
          <w:highlight w:val="yellow"/>
        </w:rPr>
        <w:t>serious</w:t>
      </w:r>
      <w:r w:rsidRPr="009E6217">
        <w:rPr>
          <w:rStyle w:val="StyleBoldUnderline"/>
          <w:highlight w:val="yellow"/>
        </w:rPr>
        <w:t xml:space="preserve">, </w:t>
      </w:r>
      <w:r w:rsidRPr="009E6217">
        <w:rPr>
          <w:rStyle w:val="Emphasis"/>
          <w:highlight w:val="yellow"/>
        </w:rPr>
        <w:t>sustained</w:t>
      </w:r>
      <w:r w:rsidRPr="009E6217">
        <w:rPr>
          <w:rStyle w:val="StyleBoldUnderline"/>
          <w:highlight w:val="yellow"/>
        </w:rPr>
        <w:t xml:space="preserve">, and </w:t>
      </w:r>
      <w:r w:rsidRPr="009E6217">
        <w:rPr>
          <w:rStyle w:val="Emphasis"/>
          <w:highlight w:val="yellow"/>
        </w:rPr>
        <w:t>policy-legitimating dialogue</w:t>
      </w:r>
      <w:r w:rsidRPr="009E6217">
        <w:rPr>
          <w:rStyle w:val="StyleBoldUnderline"/>
          <w:highlight w:val="yellow"/>
        </w:rPr>
        <w:t xml:space="preserve"> on race</w:t>
      </w:r>
      <w:r w:rsidRPr="00715ECF">
        <w:rPr>
          <w:rStyle w:val="StyleBoldUnderline"/>
        </w:rPr>
        <w:t xml:space="preserve"> matters </w:t>
      </w:r>
      <w:r w:rsidRPr="009E6217">
        <w:rPr>
          <w:rStyle w:val="StyleBoldUnderline"/>
          <w:highlight w:val="yellow"/>
        </w:rPr>
        <w:t xml:space="preserve">must be to cultivate a </w:t>
      </w:r>
      <w:r w:rsidRPr="009E6217">
        <w:rPr>
          <w:rStyle w:val="Emphasis"/>
          <w:highlight w:val="yellow"/>
        </w:rPr>
        <w:t>reasoned discourse</w:t>
      </w:r>
      <w:r w:rsidRPr="00715ECF">
        <w:rPr>
          <w:rStyle w:val="StyleBoldUnderline"/>
        </w:rPr>
        <w:t xml:space="preserve"> that is relatively </w:t>
      </w:r>
      <w:r w:rsidRPr="009E6217">
        <w:rPr>
          <w:rStyle w:val="StyleBoldUnderline"/>
          <w:highlight w:val="yellow"/>
        </w:rPr>
        <w:t>free of</w:t>
      </w:r>
      <w:r w:rsidRPr="00715ECF">
        <w:rPr>
          <w:rStyle w:val="StyleBoldUnderline"/>
        </w:rPr>
        <w:t xml:space="preserve"> retrograde </w:t>
      </w:r>
      <w:r w:rsidRPr="009E6217">
        <w:rPr>
          <w:rStyle w:val="StyleBoldUnderline"/>
          <w:highlight w:val="yellow"/>
        </w:rPr>
        <w:t xml:space="preserve">ideological baggage that feeds </w:t>
      </w:r>
      <w:r w:rsidRPr="009E6217">
        <w:rPr>
          <w:rStyle w:val="Emphasis"/>
          <w:highlight w:val="yellow"/>
        </w:rPr>
        <w:t>skepticism</w:t>
      </w:r>
      <w:r w:rsidRPr="009E6217">
        <w:rPr>
          <w:rStyle w:val="StyleBoldUnderline"/>
          <w:highlight w:val="yellow"/>
        </w:rPr>
        <w:t xml:space="preserve">, engenders </w:t>
      </w:r>
      <w:r w:rsidRPr="009E6217">
        <w:rPr>
          <w:rStyle w:val="Emphasis"/>
          <w:highlight w:val="yellow"/>
        </w:rPr>
        <w:t>distrust</w:t>
      </w:r>
      <w:r w:rsidRPr="009E6217">
        <w:rPr>
          <w:rStyle w:val="StyleBoldUnderline"/>
          <w:highlight w:val="yellow"/>
        </w:rPr>
        <w:t>, and</w:t>
      </w:r>
      <w:r w:rsidRPr="00715ECF">
        <w:rPr>
          <w:rStyle w:val="StyleBoldUnderline"/>
        </w:rPr>
        <w:t xml:space="preserve"> effectively </w:t>
      </w:r>
      <w:r w:rsidRPr="009E6217">
        <w:rPr>
          <w:rStyle w:val="Emphasis"/>
          <w:highlight w:val="yellow"/>
        </w:rPr>
        <w:t>forecloses constructive conversation</w:t>
      </w:r>
      <w:r w:rsidRPr="00715ECF">
        <w:rPr>
          <w:rStyle w:val="StyleBoldUnderline"/>
        </w:rPr>
        <w:t xml:space="preserve"> on the most corrosive and divisive issue in American history and contemporary life</w:t>
      </w:r>
      <w:r>
        <w:t>. As the forgoing sections suggest, the continued reliance upon pedigreed rhetorical themes has and continues to poison racial legal discourse. Given the various normative and ideological commitments that might be ascribed to  [*1314</w:t>
      </w:r>
      <w:proofErr w:type="gramStart"/>
      <w:r>
        <w:t>]  opponents</w:t>
      </w:r>
      <w:proofErr w:type="gramEnd"/>
      <w:r>
        <w:t xml:space="preserve"> of race preferences, the question thus becomes, how are we to approach the task of breaking through the conversational impasse and creating intellectual space for meaningful discourse on this issue?</w:t>
      </w:r>
    </w:p>
    <w:p w14:paraId="71ED5A34" w14:textId="77777777" w:rsidR="00824179" w:rsidRDefault="00824179" w:rsidP="00824179">
      <w:r>
        <w:t xml:space="preserve">One can imagine at least three responses to this question. As an initial matter, one might subscribe to the view that pedigree is not destiny, and thus conclude that the family resemblance tells us little, if anything, definitive about the normative commitments of today's opponents of race preferences. Consider the argument that the benefits of white privilege do not extend equally among all whites, and that policies that treat all whites as equally guilty of racial subordination advance a theory of undesirable rough justice. </w:t>
      </w:r>
      <w:proofErr w:type="gramStart"/>
      <w:r>
        <w:t>n271</w:t>
      </w:r>
      <w:proofErr w:type="gramEnd"/>
      <w:r>
        <w:t xml:space="preserve"> Although this argument is a staple of modern opponents of race preferences, it would be a mistake to conclude that it can only be deployed by those persons who normatively oppose race preferences. Indeed, one might very well support race preferences, but believe quite strongly that such programs should be particularly sensitive to individual candidate qualifications.</w:t>
      </w:r>
    </w:p>
    <w:p w14:paraId="39AA6E55" w14:textId="77777777" w:rsidR="00824179" w:rsidRDefault="00824179" w:rsidP="00824179">
      <w:r>
        <w:t xml:space="preserve">Similarly, although one might believe that diversity does not comport with </w:t>
      </w:r>
      <w:proofErr w:type="gramStart"/>
      <w:r>
        <w:t>merit based</w:t>
      </w:r>
      <w:proofErr w:type="gramEnd"/>
      <w:r>
        <w:t xml:space="preserve"> </w:t>
      </w:r>
      <w:proofErr w:type="spellStart"/>
      <w:r>
        <w:t>decisionmaking</w:t>
      </w:r>
      <w:proofErr w:type="spellEnd"/>
      <w:r>
        <w:t xml:space="preserve"> in education and employment, it would be incorrect to interpret this belief as necessarily indicative of a greater commitment to preserving status quo racial inequality. One might reject the diversity rational as insufficient to justify a system of race preferences that one strongly believes must be justified. In short, one may be inclined to simply engage the argument and ignore the possibility of retrograde normative underpinnings.</w:t>
      </w:r>
    </w:p>
    <w:p w14:paraId="5A578D04" w14:textId="77777777" w:rsidR="00824179" w:rsidRDefault="00824179" w:rsidP="00824179">
      <w:r>
        <w:t xml:space="preserve">Interestingly, a small cadre of scholars has adopted this approach. Derrick Bok and William Bowen, in The Shape of the River, investigated whether racial minorities feel stigmatized or otherwise adversely affected as a result of being denoted beneficiaries of affirmative action policy in college admissions. </w:t>
      </w:r>
      <w:proofErr w:type="gramStart"/>
      <w:r>
        <w:t>n272</w:t>
      </w:r>
      <w:proofErr w:type="gramEnd"/>
      <w:r>
        <w:t xml:space="preserve"> Thomas Ross has critically examined claims of collective white innocence. </w:t>
      </w:r>
      <w:proofErr w:type="gramStart"/>
      <w:r>
        <w:t>n273</w:t>
      </w:r>
      <w:proofErr w:type="gramEnd"/>
      <w:r>
        <w:t xml:space="preserve"> More recently, Goodwin </w:t>
      </w:r>
      <w:proofErr w:type="spellStart"/>
      <w:r>
        <w:t>Lui</w:t>
      </w:r>
      <w:proofErr w:type="spellEnd"/>
      <w:r>
        <w:t xml:space="preserve"> has researched the scope of the burden that affirmative action in college admissions imposes upon aspiring white students. </w:t>
      </w:r>
      <w:proofErr w:type="gramStart"/>
      <w:r>
        <w:t>n274</w:t>
      </w:r>
      <w:proofErr w:type="gramEnd"/>
      <w:r>
        <w:t xml:space="preserve"> In each instance, these scholars chose to place to one side their skepticism about the normative commitments of those advancing the viewpoint, and launch directly into substantive critiques of that viewpoint.</w:t>
      </w:r>
    </w:p>
    <w:p w14:paraId="6BC9BFFF" w14:textId="77777777" w:rsidR="00824179" w:rsidRDefault="00824179" w:rsidP="00824179">
      <w:r>
        <w:t xml:space="preserve"> [*1315]  This approach, however, may prove unsatisfactory for those more strongly committed to racial justice - those for whom it is not enough to simply challenge ideas in the abstract. As the late Robert Cover famously wrote, "legal interpretation takes place within a field of pain and death." n275 </w:t>
      </w:r>
      <w:proofErr w:type="gramStart"/>
      <w:r>
        <w:t>By</w:t>
      </w:r>
      <w:proofErr w:type="gramEnd"/>
      <w:r>
        <w:t xml:space="preserve"> this, he meant that the stakes of legal discourse are elevated when bodies are on the line. A vigorous critique of the substantive position alone leaves the normative underpinnings - the motivational force behind the proposal - dangerously intact. It may stymie the particular vehicle that attempts to reinforce racial subordination, but it leaves unaddressed the fundamental motive driving policy positions that seek to undermine racial minorities in the first place.</w:t>
      </w:r>
    </w:p>
    <w:p w14:paraId="35D788E8" w14:textId="77777777" w:rsidR="00824179" w:rsidRDefault="00824179" w:rsidP="00824179">
      <w:r>
        <w:t xml:space="preserve">At the other end of the responsive spectrum is </w:t>
      </w:r>
      <w:r w:rsidRPr="009E6217">
        <w:rPr>
          <w:rStyle w:val="StyleBoldUnderline"/>
          <w:highlight w:val="yellow"/>
        </w:rPr>
        <w:t>wholesale rejection</w:t>
      </w:r>
      <w:r>
        <w:t xml:space="preserve">. One might view the pedigree as providing good reason to dismiss opponents of race entirely. Proponents of this view may choose to indulge fully this liberal skepticism and simply reject the message along with the messenger. </w:t>
      </w:r>
      <w:proofErr w:type="gramStart"/>
      <w:r>
        <w:t>n276</w:t>
      </w:r>
      <w:proofErr w:type="gramEnd"/>
      <w:r>
        <w:t xml:space="preserve"> The tradition of legal discourse on American race relations  [*1316]  has been one steeped in racial animus and characterized by circumlocution, evasiveness, reluctance and denial. When opponents avail themselves of rhetorical strategies used by nineteenth-century legal elites, they necessarily invoke the specter of this tragic racial past. Moreover, their continued reliance upon pedigreed rhetoric to justify a system that only modestly responds to persistent racial disparities in the material lives of racial minorities suggests a deep, unarticulated normative commitment to preserving the racial status quo in which whites remain comfortably above blacks. The steadfast reliance upon pedigreed rhetoric, coupled with the apparent disconnect between claims of racial egalitarianism and material conditions of racial subordination as a result of persistent racial disparities, spoils the credibility of modern opponents of race preferences and creates an incentive for proponents to dismiss them without serious interrogation, consideration, and weighing of the arguments they advance.</w:t>
      </w:r>
    </w:p>
    <w:p w14:paraId="28ABFC15" w14:textId="77777777" w:rsidR="00824179" w:rsidRDefault="00824179" w:rsidP="00824179">
      <w:r>
        <w:t xml:space="preserve">The principal deficit of this approach is that it </w:t>
      </w:r>
      <w:r w:rsidRPr="009E6217">
        <w:rPr>
          <w:rStyle w:val="StyleBoldUnderline"/>
          <w:highlight w:val="yellow"/>
        </w:rPr>
        <w:t>would</w:t>
      </w:r>
      <w:r w:rsidRPr="00715ECF">
        <w:rPr>
          <w:rStyle w:val="StyleBoldUnderline"/>
        </w:rPr>
        <w:t xml:space="preserve"> serve </w:t>
      </w:r>
      <w:r w:rsidRPr="009E6217">
        <w:rPr>
          <w:rStyle w:val="StyleBoldUnderline"/>
          <w:highlight w:val="yellow"/>
        </w:rPr>
        <w:t>only</w:t>
      </w:r>
      <w:r w:rsidRPr="00715ECF">
        <w:rPr>
          <w:rStyle w:val="StyleBoldUnderline"/>
        </w:rPr>
        <w:t xml:space="preserve"> to </w:t>
      </w:r>
      <w:r w:rsidRPr="009E6217">
        <w:rPr>
          <w:rStyle w:val="Emphasis"/>
          <w:highlight w:val="yellow"/>
        </w:rPr>
        <w:t>concretize the existing conversational impasse</w:t>
      </w:r>
      <w:r w:rsidRPr="009E6217">
        <w:rPr>
          <w:rStyle w:val="StyleBoldUnderline"/>
          <w:highlight w:val="yellow"/>
        </w:rPr>
        <w:t xml:space="preserve"> and subvert</w:t>
      </w:r>
      <w:r w:rsidRPr="00715ECF">
        <w:rPr>
          <w:rStyle w:val="StyleBoldUnderline"/>
        </w:rPr>
        <w:t xml:space="preserve"> the larger aspiration of seeking </w:t>
      </w:r>
      <w:r w:rsidRPr="009E6217">
        <w:rPr>
          <w:rStyle w:val="Emphasis"/>
          <w:highlight w:val="yellow"/>
        </w:rPr>
        <w:t>constructive solutions to pressing racial issues</w:t>
      </w:r>
      <w:r w:rsidRPr="009E6217">
        <w:rPr>
          <w:rStyle w:val="StyleBoldUnderline"/>
          <w:highlight w:val="yellow"/>
        </w:rPr>
        <w:t xml:space="preserve">. It creates an incentive to view race matters in </w:t>
      </w:r>
      <w:r w:rsidRPr="009E6217">
        <w:rPr>
          <w:rStyle w:val="Emphasis"/>
          <w:highlight w:val="yellow"/>
        </w:rPr>
        <w:t>purely ideological terms</w:t>
      </w:r>
      <w:r w:rsidRPr="009E6217">
        <w:rPr>
          <w:rStyle w:val="StyleBoldUnderline"/>
          <w:highlight w:val="yellow"/>
        </w:rPr>
        <w:t xml:space="preserve"> and</w:t>
      </w:r>
      <w:r w:rsidRPr="00715ECF">
        <w:rPr>
          <w:rStyle w:val="StyleBoldUnderline"/>
        </w:rPr>
        <w:t xml:space="preserve"> further </w:t>
      </w:r>
      <w:r w:rsidRPr="009E6217">
        <w:rPr>
          <w:rStyle w:val="StyleBoldUnderline"/>
          <w:highlight w:val="yellow"/>
        </w:rPr>
        <w:t xml:space="preserve">subverts the possibility of </w:t>
      </w:r>
      <w:r w:rsidRPr="009E6217">
        <w:rPr>
          <w:rStyle w:val="Emphasis"/>
          <w:highlight w:val="yellow"/>
        </w:rPr>
        <w:t>reasoned policy debate</w:t>
      </w:r>
      <w:r w:rsidRPr="009E6217">
        <w:rPr>
          <w:rStyle w:val="StyleBoldUnderline"/>
          <w:highlight w:val="yellow"/>
        </w:rPr>
        <w:t xml:space="preserve">. Speaking of race matters in purely ideological terms poses a </w:t>
      </w:r>
      <w:r w:rsidRPr="009E6217">
        <w:rPr>
          <w:rStyle w:val="Emphasis"/>
          <w:highlight w:val="yellow"/>
        </w:rPr>
        <w:t>serious impediment</w:t>
      </w:r>
      <w:r w:rsidRPr="009E6217">
        <w:rPr>
          <w:rStyle w:val="StyleBoldUnderline"/>
          <w:highlight w:val="yellow"/>
        </w:rPr>
        <w:t xml:space="preserve"> to racial conversation</w:t>
      </w:r>
      <w:r>
        <w:t xml:space="preserve"> because, in advancing one's position, one essentially argues that a particular set of circumstances demands a particular outcome. In this  [*1317</w:t>
      </w:r>
      <w:proofErr w:type="gramStart"/>
      <w:r>
        <w:t>]  way</w:t>
      </w:r>
      <w:proofErr w:type="gramEnd"/>
      <w:r>
        <w:t xml:space="preserve">, purely ideological race rhetoric functions much like philosopher Immanuel Kant described in the Groundwork of the Metaphysics of Morals. </w:t>
      </w:r>
      <w:proofErr w:type="gramStart"/>
      <w:r>
        <w:t>n277</w:t>
      </w:r>
      <w:proofErr w:type="gramEnd"/>
      <w:r>
        <w:t xml:space="preserve"> According to Kant, a moral imperative is categorical insofar as it is presented as objectively necessary, without reference to some purpose or outcome. The imperative is the end in and of itself. As Kant explained, the moral imperative "has to do not with the matter of the action and what is to result from it, but with the form and the principle from which the action itself follows; and the essentially [sic] good in the action consists in the disposition, let the result be what it may." n278 Because the moral imperative embodies that which is morally good, it necessarily makes a claim about justice. In short, an act is deemed morally just to the extent that it retains fidelity to the moral imperative.</w:t>
      </w:r>
    </w:p>
    <w:p w14:paraId="68F27643" w14:textId="77777777" w:rsidR="00824179" w:rsidRDefault="00824179" w:rsidP="00824179">
      <w:r w:rsidRPr="009E6217">
        <w:rPr>
          <w:rStyle w:val="StyleBoldUnderline"/>
          <w:highlight w:val="yellow"/>
        </w:rPr>
        <w:t>By contrast, a policy argument reflects a set of choices</w:t>
      </w:r>
      <w:r w:rsidRPr="00715ECF">
        <w:rPr>
          <w:rStyle w:val="StyleBoldUnderline"/>
        </w:rPr>
        <w:t xml:space="preserve"> or priorities </w:t>
      </w:r>
      <w:r w:rsidRPr="009E6217">
        <w:rPr>
          <w:rStyle w:val="StyleBoldUnderline"/>
          <w:highlight w:val="yellow"/>
        </w:rPr>
        <w:t xml:space="preserve">and asserts a claim about the impact of </w:t>
      </w:r>
      <w:r w:rsidRPr="009E6217">
        <w:rPr>
          <w:rStyle w:val="Emphasis"/>
          <w:highlight w:val="yellow"/>
        </w:rPr>
        <w:t>a particular set of decisions</w:t>
      </w:r>
      <w:r w:rsidRPr="00715ECF">
        <w:rPr>
          <w:rStyle w:val="StyleBoldUnderline"/>
        </w:rPr>
        <w:t xml:space="preserve"> upon the world</w:t>
      </w:r>
      <w:r>
        <w:t xml:space="preserve">. </w:t>
      </w:r>
      <w:proofErr w:type="gramStart"/>
      <w:r>
        <w:t>n279</w:t>
      </w:r>
      <w:proofErr w:type="gramEnd"/>
      <w:r>
        <w:t xml:space="preserve"> A policy argument does not embody a claim to justice. Indeed, the correctness of a policy choice is often tested against the backdrop of some agreed upon conception of justice. As the late Jerome Culp, Jr. explained:</w:t>
      </w:r>
    </w:p>
    <w:p w14:paraId="38AFD0DE" w14:textId="77777777" w:rsidR="00824179" w:rsidRDefault="00824179" w:rsidP="00824179">
      <w:pPr>
        <w:ind w:left="720"/>
      </w:pPr>
      <w:r>
        <w:t xml:space="preserve">Neither side of a moral debate is likely to be persuaded by proof that the policy claims support or discredit their moral positions. Policy arguments can be disproved by empirical evidence and challenged by showing in some situations the policy does not work or has contrary results. To refute a moral claim, however, first requires some agreement on the moral framework. Only then can one discuss whether the moral policy advocated conforms to the agreed-upon framework. </w:t>
      </w:r>
      <w:proofErr w:type="gramStart"/>
      <w:r>
        <w:t>n280</w:t>
      </w:r>
      <w:proofErr w:type="gramEnd"/>
    </w:p>
    <w:p w14:paraId="4BEC9709" w14:textId="77777777" w:rsidR="00824179" w:rsidRDefault="00824179" w:rsidP="00824179">
      <w:r>
        <w:t>Speaking about race matters in purely ideological or moral terms creates the impression that a particular racial policy is rooted in some theory of what is morally just. In this way, opposition to race preferences is made to appear "above the fray" of politics and less susceptible to public choice debate. In addition, it enables opponents to claim that race  [*1318</w:t>
      </w:r>
      <w:proofErr w:type="gramStart"/>
      <w:r>
        <w:t>]  preferences</w:t>
      </w:r>
      <w:proofErr w:type="gramEnd"/>
      <w:r>
        <w:t xml:space="preserve"> merely reflect the political whims of its proponents, unanchored by principle or a coherent theory of social justice.</w:t>
      </w:r>
    </w:p>
    <w:p w14:paraId="4E6B0B8F" w14:textId="77777777" w:rsidR="00824179" w:rsidRDefault="00824179" w:rsidP="00824179">
      <w:r>
        <w:t xml:space="preserve">Second, </w:t>
      </w:r>
      <w:r w:rsidRPr="009E6217">
        <w:rPr>
          <w:rStyle w:val="StyleBoldUnderline"/>
          <w:highlight w:val="yellow"/>
        </w:rPr>
        <w:t>reducing conversation</w:t>
      </w:r>
      <w:r w:rsidRPr="00715ECF">
        <w:rPr>
          <w:rStyle w:val="StyleBoldUnderline"/>
        </w:rPr>
        <w:t xml:space="preserve"> on race matters </w:t>
      </w:r>
      <w:r w:rsidRPr="009E6217">
        <w:rPr>
          <w:rStyle w:val="StyleBoldUnderline"/>
          <w:highlight w:val="yellow"/>
        </w:rPr>
        <w:t xml:space="preserve">to an ideological contest allows opponents to </w:t>
      </w:r>
      <w:r w:rsidRPr="009E6217">
        <w:rPr>
          <w:rStyle w:val="Emphasis"/>
          <w:highlight w:val="yellow"/>
        </w:rPr>
        <w:t>elide inquiry</w:t>
      </w:r>
      <w:r w:rsidRPr="009E6217">
        <w:rPr>
          <w:rStyle w:val="StyleBoldUnderline"/>
          <w:highlight w:val="yellow"/>
        </w:rPr>
        <w:t xml:space="preserve"> into whether the results of a </w:t>
      </w:r>
      <w:r w:rsidRPr="009E6217">
        <w:rPr>
          <w:rStyle w:val="Emphasis"/>
          <w:highlight w:val="yellow"/>
        </w:rPr>
        <w:t>particular</w:t>
      </w:r>
      <w:r>
        <w:t xml:space="preserve"> preference </w:t>
      </w:r>
      <w:r w:rsidRPr="009E6217">
        <w:rPr>
          <w:rStyle w:val="Emphasis"/>
          <w:highlight w:val="yellow"/>
        </w:rPr>
        <w:t>policy</w:t>
      </w:r>
      <w:r w:rsidRPr="009E6217">
        <w:rPr>
          <w:rStyle w:val="StyleBoldUnderline"/>
          <w:highlight w:val="yellow"/>
        </w:rPr>
        <w:t xml:space="preserve"> are desirable</w:t>
      </w:r>
      <w:r w:rsidRPr="00715ECF">
        <w:rPr>
          <w:rStyle w:val="StyleBoldUnderline"/>
        </w:rPr>
        <w:t xml:space="preserve">. Policy positions masquerading as principled ideological stances create the impression that a racial policy is not simply a choice among available alternatives, but the embodiment of some higher moral principle. Thus, </w:t>
      </w:r>
      <w:r w:rsidRPr="009E6217">
        <w:rPr>
          <w:rStyle w:val="StyleBoldUnderline"/>
          <w:highlight w:val="yellow"/>
        </w:rPr>
        <w:t xml:space="preserve">the "principle" becomes </w:t>
      </w:r>
      <w:r w:rsidRPr="009E6217">
        <w:rPr>
          <w:rStyle w:val="Emphasis"/>
          <w:highlight w:val="yellow"/>
        </w:rPr>
        <w:t>an end in itself</w:t>
      </w:r>
      <w:r w:rsidRPr="009E6217">
        <w:rPr>
          <w:rStyle w:val="StyleBoldUnderline"/>
          <w:highlight w:val="yellow"/>
        </w:rPr>
        <w:t xml:space="preserve">, without reference to </w:t>
      </w:r>
      <w:r w:rsidRPr="009E6217">
        <w:rPr>
          <w:rStyle w:val="Emphasis"/>
          <w:highlight w:val="yellow"/>
        </w:rPr>
        <w:t>outcomes</w:t>
      </w:r>
      <w:r>
        <w:t xml:space="preserve">. Consider the prevailing view of colorblindness in constitutional discourse. Colorblindness has come to be understood as the embodiment of what is morally just,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n281 For Thomas, there is no meaningful difference between laws designed to entrench racial subordination and those designed to alleviate conditions of oppression. Critics may point out that colorblindness in practice has the effect of entrenching existing racial disparities in health, wealth, and society. But </w:t>
      </w:r>
      <w:r w:rsidRPr="009E6217">
        <w:rPr>
          <w:rStyle w:val="StyleBoldUnderline"/>
          <w:highlight w:val="yellow"/>
        </w:rPr>
        <w:t xml:space="preserve">in framing the debate in </w:t>
      </w:r>
      <w:r w:rsidRPr="009E6217">
        <w:rPr>
          <w:rStyle w:val="Emphasis"/>
          <w:highlight w:val="yellow"/>
        </w:rPr>
        <w:t>purely ideological terms</w:t>
      </w:r>
      <w:r w:rsidRPr="009E6217">
        <w:rPr>
          <w:rStyle w:val="StyleBoldUnderline"/>
          <w:highlight w:val="yellow"/>
        </w:rPr>
        <w:t>, opponents</w:t>
      </w:r>
      <w:r w:rsidRPr="00715ECF">
        <w:rPr>
          <w:rStyle w:val="StyleBoldUnderline"/>
        </w:rPr>
        <w:t xml:space="preserve"> are able to </w:t>
      </w:r>
      <w:r w:rsidRPr="009E6217">
        <w:rPr>
          <w:rStyle w:val="StyleBoldUnderline"/>
          <w:highlight w:val="yellow"/>
        </w:rPr>
        <w:t xml:space="preserve">avoid the contentious issue of </w:t>
      </w:r>
      <w:r w:rsidRPr="009E6217">
        <w:rPr>
          <w:rStyle w:val="Emphasis"/>
          <w:highlight w:val="yellow"/>
        </w:rPr>
        <w:t>outcomes</w:t>
      </w:r>
      <w:r w:rsidRPr="00715ECF">
        <w:rPr>
          <w:rStyle w:val="StyleBoldUnderline"/>
        </w:rPr>
        <w:t xml:space="preserve"> and make viability determinations based exclusively on whether racially progressive measures exude fidelity to the ideological principle of colorblindness. </w:t>
      </w:r>
      <w:r w:rsidRPr="009E6217">
        <w:rPr>
          <w:rStyle w:val="Emphasis"/>
          <w:highlight w:val="yellow"/>
        </w:rPr>
        <w:t>Meaningful policy debate</w:t>
      </w:r>
      <w:r w:rsidRPr="009E6217">
        <w:rPr>
          <w:rStyle w:val="StyleBoldUnderline"/>
          <w:highlight w:val="yellow"/>
        </w:rPr>
        <w:t xml:space="preserve"> is replaced by ideological exchange, which </w:t>
      </w:r>
      <w:r w:rsidRPr="009E6217">
        <w:rPr>
          <w:rStyle w:val="Emphasis"/>
          <w:highlight w:val="yellow"/>
        </w:rPr>
        <w:t>further exacerbates hostilities</w:t>
      </w:r>
      <w:r w:rsidRPr="009E6217">
        <w:rPr>
          <w:rStyle w:val="StyleBoldUnderline"/>
          <w:highlight w:val="yellow"/>
        </w:rPr>
        <w:t xml:space="preserve"> and </w:t>
      </w:r>
      <w:r w:rsidRPr="009E6217">
        <w:rPr>
          <w:rStyle w:val="Emphasis"/>
          <w:highlight w:val="yellow"/>
        </w:rPr>
        <w:t>deepens the cycle of resentment</w:t>
      </w:r>
      <w:r>
        <w:t xml:space="preserve">. </w:t>
      </w:r>
      <w:proofErr w:type="gramStart"/>
      <w:r>
        <w:t>n282</w:t>
      </w:r>
      <w:proofErr w:type="gramEnd"/>
    </w:p>
    <w:p w14:paraId="681E4B66" w14:textId="77777777" w:rsidR="00824179" w:rsidRDefault="00824179" w:rsidP="00824179"/>
    <w:p w14:paraId="4FE9F0F6" w14:textId="5437C96C" w:rsidR="00824179" w:rsidRDefault="00824179" w:rsidP="00824179">
      <w:pPr>
        <w:pStyle w:val="Heading3"/>
      </w:pPr>
      <w:r>
        <w:t>1NC — Gender/Feminism Module</w:t>
      </w:r>
    </w:p>
    <w:p w14:paraId="403DB8E1" w14:textId="75CE6D46" w:rsidR="002B5B26" w:rsidRDefault="005C1B11" w:rsidP="002B5B26">
      <w:pPr>
        <w:pStyle w:val="Heading4"/>
      </w:pPr>
      <w:r>
        <w:rPr>
          <w:u w:val="single"/>
        </w:rPr>
        <w:t>Fourth</w:t>
      </w:r>
      <w:r w:rsidR="002B5B26" w:rsidRPr="002B5B26">
        <w:rPr>
          <w:u w:val="single"/>
        </w:rPr>
        <w:t xml:space="preserve"> — Policy Engagement</w:t>
      </w:r>
      <w:r w:rsidR="002B5B26">
        <w:t>:</w:t>
      </w:r>
    </w:p>
    <w:p w14:paraId="61FE441D" w14:textId="1C8328E5" w:rsidR="00824179" w:rsidRPr="00824179" w:rsidRDefault="00824179" w:rsidP="00824179">
      <w:pPr>
        <w:pStyle w:val="Heading4"/>
      </w:pPr>
      <w:r>
        <w:t xml:space="preserve">Debates about government policies are </w:t>
      </w:r>
      <w:r>
        <w:rPr>
          <w:u w:val="single"/>
        </w:rPr>
        <w:t>productive</w:t>
      </w:r>
      <w:r>
        <w:t xml:space="preserve"> and </w:t>
      </w:r>
      <w:r>
        <w:rPr>
          <w:u w:val="single"/>
        </w:rPr>
        <w:t>important</w:t>
      </w:r>
      <w:r>
        <w:t xml:space="preserve">. Abandoning the state as an agent of change prevents </w:t>
      </w:r>
      <w:r w:rsidRPr="00824179">
        <w:rPr>
          <w:u w:val="single"/>
        </w:rPr>
        <w:t>meaningful progress</w:t>
      </w:r>
      <w:r>
        <w:t xml:space="preserve"> toward equality. </w:t>
      </w:r>
      <w:r w:rsidR="002B5B26">
        <w:t xml:space="preserve">Patriarchy </w:t>
      </w:r>
      <w:r w:rsidR="002B5B26" w:rsidRPr="002B5B26">
        <w:rPr>
          <w:u w:val="single"/>
        </w:rPr>
        <w:t>thrives</w:t>
      </w:r>
      <w:r w:rsidR="002B5B26">
        <w:t xml:space="preserve"> in an environment of anti-</w:t>
      </w:r>
      <w:proofErr w:type="spellStart"/>
      <w:r w:rsidR="002B5B26">
        <w:t>statism</w:t>
      </w:r>
      <w:proofErr w:type="spellEnd"/>
      <w:r w:rsidR="002B5B26">
        <w:t xml:space="preserve">. </w:t>
      </w:r>
    </w:p>
    <w:p w14:paraId="0991272C" w14:textId="77777777" w:rsidR="00824179" w:rsidRPr="00634E9A" w:rsidRDefault="00824179" w:rsidP="00824179">
      <w:r>
        <w:rPr>
          <w:rStyle w:val="StyleStyleBold12pt"/>
        </w:rPr>
        <w:t>Harrington 92</w:t>
      </w:r>
      <w:r>
        <w:t xml:space="preserve"> — </w:t>
      </w:r>
      <w:r w:rsidRPr="0032365F">
        <w:t>Mona Harrington</w:t>
      </w:r>
      <w:r>
        <w:t>, lawyer and political scientist, 1992 (“What Exactly Is Wrong with the Liberal State as an Agent of Change</w:t>
      </w:r>
      <w:proofErr w:type="gramStart"/>
      <w:r>
        <w:t>?,</w:t>
      </w:r>
      <w:proofErr w:type="gramEnd"/>
      <w:r>
        <w:t xml:space="preserve">” </w:t>
      </w:r>
      <w:r w:rsidRPr="0032365F">
        <w:rPr>
          <w:i/>
        </w:rPr>
        <w:t>Gendered States: Feminist (Re)Visions of International Relations Theory</w:t>
      </w:r>
      <w:r>
        <w:t xml:space="preserve">, Edited By V. Spike Peterson, Published by </w:t>
      </w:r>
      <w:r w:rsidRPr="0032365F">
        <w:t xml:space="preserve">Lynne </w:t>
      </w:r>
      <w:proofErr w:type="spellStart"/>
      <w:r w:rsidRPr="0032365F">
        <w:t>Rienner</w:t>
      </w:r>
      <w:proofErr w:type="spellEnd"/>
      <w:r>
        <w:t>, ISBN 155587298</w:t>
      </w:r>
      <w:r w:rsidRPr="0032365F">
        <w:t>0</w:t>
      </w:r>
      <w:r>
        <w:t>, p. 65-66)</w:t>
      </w:r>
    </w:p>
    <w:p w14:paraId="20988872" w14:textId="77777777" w:rsidR="00824179" w:rsidRDefault="00824179" w:rsidP="00824179">
      <w:r>
        <w:t xml:space="preserve">The title of this chapter is a question that needs much more careful exploration by feminists than we have given it so far. In fact, I raise the question in a somewhat belligerent tone because I am inclined to think that </w:t>
      </w:r>
      <w:r w:rsidRPr="009E6217">
        <w:rPr>
          <w:rStyle w:val="StyleBoldUnderline"/>
          <w:highlight w:val="yellow"/>
        </w:rPr>
        <w:t xml:space="preserve">the liberal state is a </w:t>
      </w:r>
      <w:r w:rsidRPr="009E6217">
        <w:rPr>
          <w:rStyle w:val="Emphasis"/>
          <w:highlight w:val="yellow"/>
        </w:rPr>
        <w:t>suitable</w:t>
      </w:r>
      <w:r w:rsidRPr="0032365F">
        <w:rPr>
          <w:rStyle w:val="Emphasis"/>
        </w:rPr>
        <w:t xml:space="preserve">, even elegant, </w:t>
      </w:r>
      <w:r w:rsidRPr="009E6217">
        <w:rPr>
          <w:rStyle w:val="Emphasis"/>
          <w:highlight w:val="yellow"/>
        </w:rPr>
        <w:t>agent</w:t>
      </w:r>
      <w:r w:rsidRPr="009E6217">
        <w:rPr>
          <w:rStyle w:val="StyleBoldUnderline"/>
          <w:highlight w:val="yellow"/>
        </w:rPr>
        <w:t xml:space="preserve"> to advance a feminist agenda in both </w:t>
      </w:r>
      <w:r w:rsidRPr="009E6217">
        <w:rPr>
          <w:rStyle w:val="Emphasis"/>
          <w:highlight w:val="yellow"/>
        </w:rPr>
        <w:t>domestic and international relations</w:t>
      </w:r>
      <w:r>
        <w:t xml:space="preserve">. Yet most of my feminist colleagues who are probing the gendered nature of the state vastly mistrust the liberal tradition and seek to formulate a politics that will displace it. My aim here is to join some of their arguments before a consensus forms that liberalism is beyond the pale of seriously critical feminist analysis. But let me hasten to say, before irreversible misunderstanding sets in, that what I am contesting is the meaning, the content that </w:t>
      </w:r>
      <w:proofErr w:type="spellStart"/>
      <w:r>
        <w:t>antiliberals</w:t>
      </w:r>
      <w:proofErr w:type="spellEnd"/>
      <w:r>
        <w:t xml:space="preserve"> generally assign to liberalism. The object of most of their criticism is actually one variant of the liberal tradition, and I think it is crucially important that we recognize </w:t>
      </w:r>
      <w:proofErr w:type="gramStart"/>
      <w:r>
        <w:t>another,</w:t>
      </w:r>
      <w:proofErr w:type="gramEnd"/>
      <w:r>
        <w:t xml:space="preserve"> more morally spacious, set of liberal ideas and that we help to develop its deeper promise.</w:t>
      </w:r>
    </w:p>
    <w:p w14:paraId="16B73F81" w14:textId="77777777" w:rsidR="00824179" w:rsidRDefault="00824179" w:rsidP="00824179">
      <w:r>
        <w:t xml:space="preserve">I will review the </w:t>
      </w:r>
      <w:proofErr w:type="spellStart"/>
      <w:r>
        <w:t>antiliberal</w:t>
      </w:r>
      <w:proofErr w:type="spellEnd"/>
      <w:r>
        <w:t xml:space="preserve"> arguments in some detail and answer them presently. First, I want to suggest why the whole argument is important.</w:t>
      </w:r>
    </w:p>
    <w:p w14:paraId="0F0BF349" w14:textId="77777777" w:rsidR="00824179" w:rsidRDefault="00824179" w:rsidP="00824179">
      <w:r w:rsidRPr="0032365F">
        <w:rPr>
          <w:rStyle w:val="StyleBoldUnderline"/>
        </w:rPr>
        <w:t xml:space="preserve">The crux of feminist challenge to the liberal state is essentially </w:t>
      </w:r>
      <w:r w:rsidRPr="00824179">
        <w:rPr>
          <w:rStyle w:val="Emphasis"/>
        </w:rPr>
        <w:t xml:space="preserve">an </w:t>
      </w:r>
      <w:proofErr w:type="spellStart"/>
      <w:r w:rsidRPr="00824179">
        <w:rPr>
          <w:rStyle w:val="Emphasis"/>
        </w:rPr>
        <w:t>antistate</w:t>
      </w:r>
      <w:proofErr w:type="spellEnd"/>
      <w:r w:rsidRPr="00824179">
        <w:rPr>
          <w:rStyle w:val="Emphasis"/>
        </w:rPr>
        <w:t xml:space="preserve"> analysis</w:t>
      </w:r>
      <w:r>
        <w:t xml:space="preserve"> with demonstrations that liberalism, while promising to divest the state of its destructive features, does not do so. In this analysis, states are inherently oppressive and exploitative organizations of power. </w:t>
      </w:r>
      <w:proofErr w:type="gramStart"/>
      <w:r>
        <w:t>They are run by hierarchies in control of deadly force deployed to protect the privileges of elites, which are, for the most part,</w:t>
      </w:r>
      <w:proofErr w:type="gramEnd"/>
      <w:r>
        <w:t xml:space="preserve"> capital-controlling, white, and male. In short, feminist </w:t>
      </w:r>
      <w:proofErr w:type="spellStart"/>
      <w:r>
        <w:t>antiliberal</w:t>
      </w:r>
      <w:proofErr w:type="spellEnd"/>
      <w:r>
        <w:t xml:space="preserve">, </w:t>
      </w:r>
      <w:proofErr w:type="spellStart"/>
      <w:r>
        <w:t>antistate</w:t>
      </w:r>
      <w:proofErr w:type="spellEnd"/>
      <w:r>
        <w:t xml:space="preserve"> analysis is similar to already established Marxist criticism of the state but with added attention to gender. States are not only instruments of class interest but also of patriarchy. They perpetuate not only class conflict and violence but also gender conflict and violence. And liberal systems that supposedly democratize power and wealth simply mask the underlying fact of elite rule. Where can this analysis lead but to a call for deconstructing the present sovereign state system? [</w:t>
      </w:r>
      <w:proofErr w:type="gramStart"/>
      <w:r>
        <w:t>end</w:t>
      </w:r>
      <w:proofErr w:type="gramEnd"/>
      <w:r>
        <w:t xml:space="preserve"> page 65] </w:t>
      </w:r>
    </w:p>
    <w:p w14:paraId="5880EC91" w14:textId="77777777" w:rsidR="00824179" w:rsidRDefault="00824179" w:rsidP="00824179">
      <w:r>
        <w:t xml:space="preserve">At this juncture in history—I am writing in the winter of 1990-91 with the Soviet Union and Eastern Europe </w:t>
      </w:r>
      <w:proofErr w:type="spellStart"/>
      <w:r>
        <w:t>decommunized</w:t>
      </w:r>
      <w:proofErr w:type="spellEnd"/>
      <w:r>
        <w:t>, the Cold War over— other calls for deconstructing nation-states are also in the air. Internationalists see the first opportunity since the mid-1940s to put a functioning system of international organization in place, starting with a revived United Nations and extending, in some versions, to complex networks of denationalized, depoliticized regimes rationally and efficiently organizing the world's business.</w:t>
      </w:r>
    </w:p>
    <w:p w14:paraId="65006797" w14:textId="77777777" w:rsidR="00824179" w:rsidRDefault="00824179" w:rsidP="00824179">
      <w:r>
        <w:t xml:space="preserve">In other words, </w:t>
      </w:r>
      <w:r w:rsidRPr="00824179">
        <w:rPr>
          <w:rStyle w:val="StyleBoldUnderline"/>
        </w:rPr>
        <w:t>the state as a dealer in power, a wielder of weapons, an inherently violent institution, is the object of suspicion and resistance by</w:t>
      </w:r>
      <w:r>
        <w:t xml:space="preserve"> both </w:t>
      </w:r>
      <w:proofErr w:type="spellStart"/>
      <w:r w:rsidRPr="00824179">
        <w:rPr>
          <w:rStyle w:val="StyleBoldUnderline"/>
        </w:rPr>
        <w:t>antiliberal</w:t>
      </w:r>
      <w:proofErr w:type="spellEnd"/>
      <w:r w:rsidRPr="00824179">
        <w:rPr>
          <w:rStyle w:val="StyleBoldUnderline"/>
        </w:rPr>
        <w:t xml:space="preserve"> feminists</w:t>
      </w:r>
      <w:r>
        <w:t xml:space="preserve"> and liberal internationalists. And, especially now, when the international system is undergoing immense change, pressures for denationalizing change—certainly discourse arguing for it—will be persistent.</w:t>
      </w:r>
    </w:p>
    <w:p w14:paraId="5B9301CB" w14:textId="77777777" w:rsidR="00824179" w:rsidRDefault="00824179" w:rsidP="00824179">
      <w:r>
        <w:t xml:space="preserve">In the face of such pressures, I believe that </w:t>
      </w:r>
      <w:r w:rsidRPr="0032365F">
        <w:rPr>
          <w:rStyle w:val="StyleBoldUnderline"/>
        </w:rPr>
        <w:t xml:space="preserve">feminist critics of the present state system should </w:t>
      </w:r>
      <w:r w:rsidRPr="0032365F">
        <w:rPr>
          <w:rStyle w:val="Emphasis"/>
        </w:rPr>
        <w:t>beware</w:t>
      </w:r>
      <w:r w:rsidRPr="0032365F">
        <w:rPr>
          <w:rStyle w:val="StyleBoldUnderline"/>
        </w:rPr>
        <w:t xml:space="preserve">. </w:t>
      </w:r>
      <w:r w:rsidRPr="009E6217">
        <w:rPr>
          <w:rStyle w:val="StyleBoldUnderline"/>
          <w:highlight w:val="yellow"/>
        </w:rPr>
        <w:t>The</w:t>
      </w:r>
      <w:r w:rsidRPr="0032365F">
        <w:rPr>
          <w:rStyle w:val="StyleBoldUnderline"/>
        </w:rPr>
        <w:t xml:space="preserve"> very </w:t>
      </w:r>
      <w:r w:rsidRPr="009E6217">
        <w:rPr>
          <w:rStyle w:val="StyleBoldUnderline"/>
          <w:highlight w:val="yellow"/>
        </w:rPr>
        <w:t xml:space="preserve">fact that the state </w:t>
      </w:r>
      <w:proofErr w:type="gramStart"/>
      <w:r w:rsidRPr="009E6217">
        <w:rPr>
          <w:rStyle w:val="StyleBoldUnderline"/>
          <w:highlight w:val="yellow"/>
        </w:rPr>
        <w:t>creates,</w:t>
      </w:r>
      <w:proofErr w:type="gramEnd"/>
      <w:r w:rsidRPr="009E6217">
        <w:rPr>
          <w:rStyle w:val="StyleBoldUnderline"/>
          <w:highlight w:val="yellow"/>
        </w:rPr>
        <w:t xml:space="preserve"> condenses, and focuses political power may make it </w:t>
      </w:r>
      <w:r w:rsidRPr="009E6217">
        <w:rPr>
          <w:rStyle w:val="Emphasis"/>
          <w:highlight w:val="yellow"/>
        </w:rPr>
        <w:t>the best friend, not the enemy, of feminists</w:t>
      </w:r>
      <w:r w:rsidRPr="009E6217">
        <w:rPr>
          <w:rStyle w:val="StyleBoldUnderline"/>
          <w:highlight w:val="yellow"/>
        </w:rPr>
        <w:t>—because</w:t>
      </w:r>
      <w:r w:rsidRPr="0032365F">
        <w:rPr>
          <w:rStyle w:val="StyleBoldUnderline"/>
        </w:rPr>
        <w:t xml:space="preserve"> the availability of </w:t>
      </w:r>
      <w:r w:rsidRPr="009E6217">
        <w:rPr>
          <w:rStyle w:val="StyleBoldUnderline"/>
          <w:highlight w:val="yellow"/>
        </w:rPr>
        <w:t xml:space="preserve">real political power is </w:t>
      </w:r>
      <w:r w:rsidRPr="009E6217">
        <w:rPr>
          <w:rStyle w:val="Emphasis"/>
          <w:highlight w:val="yellow"/>
        </w:rPr>
        <w:t>essential to real democratic control</w:t>
      </w:r>
      <w:r>
        <w:t>. Not sufficient, I know, but essential.</w:t>
      </w:r>
    </w:p>
    <w:p w14:paraId="31B89ED7" w14:textId="77777777" w:rsidR="00824179" w:rsidRDefault="00824179" w:rsidP="00824179">
      <w:r>
        <w:t xml:space="preserve">My basic premise is that </w:t>
      </w:r>
      <w:r w:rsidRPr="009E6217">
        <w:rPr>
          <w:rStyle w:val="StyleBoldUnderline"/>
          <w:highlight w:val="yellow"/>
        </w:rPr>
        <w:t xml:space="preserve">political power can </w:t>
      </w:r>
      <w:r w:rsidRPr="009E6217">
        <w:rPr>
          <w:rStyle w:val="Emphasis"/>
          <w:highlight w:val="yellow"/>
        </w:rPr>
        <w:t>significantly disrupt patriarchal and class</w:t>
      </w:r>
      <w:r>
        <w:t xml:space="preserve"> (which is to say, economic) </w:t>
      </w:r>
      <w:r w:rsidRPr="009E6217">
        <w:rPr>
          <w:rStyle w:val="Emphasis"/>
          <w:highlight w:val="yellow"/>
        </w:rPr>
        <w:t>power</w:t>
      </w:r>
      <w:r w:rsidRPr="009E6217">
        <w:rPr>
          <w:rStyle w:val="StyleBoldUnderline"/>
          <w:highlight w:val="yellow"/>
        </w:rPr>
        <w:t>. It holds the potential</w:t>
      </w:r>
      <w:r>
        <w:t xml:space="preserve">, at least, </w:t>
      </w:r>
      <w:r w:rsidRPr="009E6217">
        <w:rPr>
          <w:rStyle w:val="StyleBoldUnderline"/>
          <w:highlight w:val="yellow"/>
        </w:rPr>
        <w:t>for disrupting the patriarchal/economic oppression of those in the lower reaches of</w:t>
      </w:r>
      <w:r w:rsidRPr="0032365F">
        <w:rPr>
          <w:rStyle w:val="StyleBoldUnderline"/>
        </w:rPr>
        <w:t xml:space="preserve"> class, sex, and race </w:t>
      </w:r>
      <w:r w:rsidRPr="009E6217">
        <w:rPr>
          <w:rStyle w:val="StyleBoldUnderline"/>
          <w:highlight w:val="yellow"/>
        </w:rPr>
        <w:t>hierarchies. It is indisputable that</w:t>
      </w:r>
      <w:r>
        <w:t xml:space="preserve">, in the nineteenth and twentieth centuries, </w:t>
      </w:r>
      <w:r w:rsidRPr="0032365F">
        <w:rPr>
          <w:rStyle w:val="StyleBoldUnderline"/>
        </w:rPr>
        <w:t xml:space="preserve">it has been </w:t>
      </w:r>
      <w:r w:rsidRPr="009E6217">
        <w:rPr>
          <w:rStyle w:val="Emphasis"/>
        </w:rPr>
        <w:t xml:space="preserve">the </w:t>
      </w:r>
      <w:r w:rsidRPr="009E6217">
        <w:rPr>
          <w:rStyle w:val="Emphasis"/>
          <w:highlight w:val="yellow"/>
        </w:rPr>
        <w:t>political power of states</w:t>
      </w:r>
      <w:r w:rsidRPr="0032365F">
        <w:rPr>
          <w:rStyle w:val="StyleBoldUnderline"/>
        </w:rPr>
        <w:t xml:space="preserve"> that </w:t>
      </w:r>
      <w:r w:rsidRPr="009E6217">
        <w:rPr>
          <w:rStyle w:val="StyleBoldUnderline"/>
          <w:highlight w:val="yellow"/>
        </w:rPr>
        <w:t>has confronted</w:t>
      </w:r>
      <w:r w:rsidRPr="0032365F">
        <w:rPr>
          <w:rStyle w:val="StyleBoldUnderline"/>
        </w:rPr>
        <w:t xml:space="preserve"> the massive </w:t>
      </w:r>
      <w:r w:rsidRPr="009E6217">
        <w:rPr>
          <w:rStyle w:val="StyleBoldUnderline"/>
          <w:highlight w:val="yellow"/>
        </w:rPr>
        <w:t>economic power</w:t>
      </w:r>
      <w:r w:rsidRPr="0032365F">
        <w:rPr>
          <w:rStyle w:val="StyleBoldUnderline"/>
        </w:rPr>
        <w:t xml:space="preserve"> privately constructed out of industrial processes and has imposed obligations on employers for the welfare of workers as well as providing additional social supports for the population at large</w:t>
      </w:r>
      <w:r>
        <w:t xml:space="preserve">. And </w:t>
      </w:r>
      <w:r w:rsidRPr="0032365F">
        <w:rPr>
          <w:rStyle w:val="StyleBoldUnderline"/>
        </w:rPr>
        <w:t xml:space="preserve">the </w:t>
      </w:r>
      <w:r w:rsidRPr="009E6217">
        <w:rPr>
          <w:rStyle w:val="StyleBoldUnderline"/>
          <w:highlight w:val="yellow"/>
        </w:rPr>
        <w:t>political tempering of economic power has been</w:t>
      </w:r>
      <w:r w:rsidRPr="0032365F">
        <w:rPr>
          <w:rStyle w:val="StyleBoldUnderline"/>
        </w:rPr>
        <w:t xml:space="preserve"> </w:t>
      </w:r>
      <w:r w:rsidRPr="0032365F">
        <w:rPr>
          <w:rStyle w:val="Emphasis"/>
        </w:rPr>
        <w:t xml:space="preserve">the </w:t>
      </w:r>
      <w:r w:rsidRPr="009E6217">
        <w:rPr>
          <w:rStyle w:val="Emphasis"/>
          <w:highlight w:val="yellow"/>
        </w:rPr>
        <w:t>most responsive to broad public needs</w:t>
      </w:r>
      <w:r w:rsidRPr="0032365F">
        <w:rPr>
          <w:rStyle w:val="StyleBoldUnderline"/>
        </w:rPr>
        <w:t xml:space="preserve"> in liberal democracies, where governments must respond roughly to the interests of voters</w:t>
      </w:r>
      <w:r>
        <w:t>.</w:t>
      </w:r>
    </w:p>
    <w:p w14:paraId="12B26CA2" w14:textId="77777777" w:rsidR="00824179" w:rsidRDefault="00824179" w:rsidP="00824179">
      <w:r>
        <w:t>Of course, this is not the whole story. The nation-states of this period have also perpetrated horrors of torture and war, have aided the development of elite-controlled industrial wealth, and have not sufficiently responded to the human needs of their les</w:t>
      </w:r>
      <w:r>
        <w:rPr>
          <w:rFonts w:hint="eastAsia"/>
        </w:rPr>
        <w:t xml:space="preserve">s powerful constituents. But I believe </w:t>
      </w:r>
      <w:r w:rsidRPr="009E6217">
        <w:rPr>
          <w:rStyle w:val="StyleBoldUnderline"/>
          <w:rFonts w:hint="eastAsia"/>
          <w:highlight w:val="yellow"/>
        </w:rPr>
        <w:t>it is better to try to restrain</w:t>
      </w:r>
      <w:r w:rsidRPr="0032365F">
        <w:rPr>
          <w:rStyle w:val="StyleBoldUnderline"/>
          <w:rFonts w:hint="eastAsia"/>
        </w:rPr>
        <w:t xml:space="preserve"> the </w:t>
      </w:r>
      <w:r w:rsidRPr="009E6217">
        <w:rPr>
          <w:rStyle w:val="StyleBoldUnderline"/>
          <w:rFonts w:hint="eastAsia"/>
          <w:highlight w:val="yellow"/>
        </w:rPr>
        <w:t xml:space="preserve">horrors and abuses than to </w:t>
      </w:r>
      <w:r w:rsidRPr="009E6217">
        <w:rPr>
          <w:rStyle w:val="Emphasis"/>
          <w:rFonts w:hint="eastAsia"/>
          <w:highlight w:val="yellow"/>
        </w:rPr>
        <w:t>give up on the limits that state organized political power can bring to bear</w:t>
      </w:r>
      <w:r w:rsidRPr="009E6217">
        <w:rPr>
          <w:rStyle w:val="StyleBoldUnderline"/>
          <w:rFonts w:hint="eastAsia"/>
          <w:highlight w:val="yellow"/>
        </w:rPr>
        <w:t xml:space="preserve"> on the forms of</w:t>
      </w:r>
      <w:r w:rsidRPr="0032365F">
        <w:rPr>
          <w:rStyle w:val="StyleBoldUnderline"/>
          <w:rFonts w:hint="eastAsia"/>
        </w:rPr>
        <w:t xml:space="preserve"> class-b</w:t>
      </w:r>
      <w:r>
        <w:rPr>
          <w:rStyle w:val="StyleBoldUnderline"/>
          <w:rFonts w:hint="eastAsia"/>
        </w:rPr>
        <w:t>ased, race-</w:t>
      </w:r>
      <w:r w:rsidRPr="0032365F">
        <w:rPr>
          <w:rStyle w:val="StyleBoldUnderline"/>
          <w:rFonts w:hint="eastAsia"/>
        </w:rPr>
        <w:t xml:space="preserve">based, sex-based </w:t>
      </w:r>
      <w:r w:rsidRPr="009E6217">
        <w:rPr>
          <w:rStyle w:val="StyleBoldUnderline"/>
          <w:rFonts w:hint="eastAsia"/>
          <w:highlight w:val="yellow"/>
        </w:rPr>
        <w:t xml:space="preserve">power that constitute </w:t>
      </w:r>
      <w:r w:rsidRPr="009E6217">
        <w:rPr>
          <w:rStyle w:val="Emphasis"/>
          <w:rFonts w:hint="eastAsia"/>
          <w:highlight w:val="yellow"/>
        </w:rPr>
        <w:t>the</w:t>
      </w:r>
      <w:r w:rsidRPr="009E6217">
        <w:rPr>
          <w:rStyle w:val="Emphasis"/>
          <w:highlight w:val="yellow"/>
        </w:rPr>
        <w:t xml:space="preserve"> greatest sources of oppression we are likely to face</w:t>
      </w:r>
      <w:r>
        <w:t>.</w:t>
      </w:r>
    </w:p>
    <w:p w14:paraId="0B431609" w14:textId="77777777" w:rsidR="005C1B11" w:rsidRDefault="005C1B11" w:rsidP="00824179"/>
    <w:p w14:paraId="27B117A2" w14:textId="272B08FE" w:rsidR="005C1B11" w:rsidRDefault="005C1B11" w:rsidP="005C1B11">
      <w:pPr>
        <w:pStyle w:val="Heading2"/>
      </w:pPr>
      <w:r>
        <w:t>2NC/1NR</w:t>
      </w:r>
      <w:r w:rsidR="00F81D91">
        <w:t xml:space="preserve"> — Essentials</w:t>
      </w:r>
    </w:p>
    <w:p w14:paraId="139AE0A7" w14:textId="77777777" w:rsidR="005C1B11" w:rsidRDefault="005C1B11" w:rsidP="005E2FC4">
      <w:pPr>
        <w:pStyle w:val="Heading3"/>
      </w:pPr>
      <w:r>
        <w:t>Deliberation Skills Explanation/Extension</w:t>
      </w:r>
    </w:p>
    <w:p w14:paraId="1A45D169" w14:textId="3A885E69" w:rsidR="00DF04E7" w:rsidRDefault="00DF04E7" w:rsidP="00873662">
      <w:pPr>
        <w:pStyle w:val="Heading4"/>
      </w:pPr>
      <w:r>
        <w:t>(Extend our “Deliberation Skills” impact.)</w:t>
      </w:r>
    </w:p>
    <w:p w14:paraId="0115776D" w14:textId="47B7F571" w:rsidR="00873662" w:rsidRDefault="00873662" w:rsidP="00873662">
      <w:pPr>
        <w:pStyle w:val="Heading4"/>
      </w:pPr>
      <w:r w:rsidRPr="00873662">
        <w:t xml:space="preserve">Debating an </w:t>
      </w:r>
      <w:r w:rsidRPr="00873662">
        <w:rPr>
          <w:u w:val="single"/>
        </w:rPr>
        <w:t>agreed-upon topic</w:t>
      </w:r>
      <w:r w:rsidRPr="00873662">
        <w:t xml:space="preserve"> for an </w:t>
      </w:r>
      <w:r w:rsidRPr="00873662">
        <w:rPr>
          <w:u w:val="single"/>
        </w:rPr>
        <w:t>entire season</w:t>
      </w:r>
      <w:r w:rsidRPr="00873662">
        <w:t xml:space="preserve"> is valuable because it trains students to </w:t>
      </w:r>
      <w:r w:rsidRPr="00873662">
        <w:rPr>
          <w:u w:val="single"/>
        </w:rPr>
        <w:t>effectively deliberate</w:t>
      </w:r>
      <w:r w:rsidRPr="00873662">
        <w:t xml:space="preserve">. The process of debating the topic is valuable </w:t>
      </w:r>
      <w:r w:rsidRPr="00873662">
        <w:rPr>
          <w:u w:val="single"/>
        </w:rPr>
        <w:t>independent of its content</w:t>
      </w:r>
      <w:r w:rsidRPr="00873662">
        <w:t xml:space="preserve">: successive strategic iterations, moments of evaluation, and reiterations of arguments in the context of a structured discussion train students to </w:t>
      </w:r>
      <w:r w:rsidRPr="00873662">
        <w:rPr>
          <w:u w:val="single"/>
        </w:rPr>
        <w:t>appreciate multiple perspectives</w:t>
      </w:r>
      <w:r w:rsidRPr="00873662">
        <w:t xml:space="preserve"> and </w:t>
      </w:r>
      <w:r w:rsidRPr="00DF04E7">
        <w:t>better conceptualize and communicate informed positions</w:t>
      </w:r>
      <w:r w:rsidRPr="00873662">
        <w:t xml:space="preserve">. </w:t>
      </w:r>
      <w:r w:rsidRPr="00873662">
        <w:rPr>
          <w:u w:val="single"/>
        </w:rPr>
        <w:t>Switching sides</w:t>
      </w:r>
      <w:r w:rsidRPr="00873662">
        <w:t xml:space="preserve"> on the question is important because it establishes a framework for thinking through problems and solutions from </w:t>
      </w:r>
      <w:r w:rsidRPr="00873662">
        <w:rPr>
          <w:u w:val="single"/>
        </w:rPr>
        <w:t>multiple angles</w:t>
      </w:r>
      <w:r w:rsidRPr="00873662">
        <w:t xml:space="preserve">. Content-based critiques of the topic aren’t responsive to our </w:t>
      </w:r>
      <w:r w:rsidRPr="00873662">
        <w:rPr>
          <w:u w:val="single"/>
        </w:rPr>
        <w:t>process-based</w:t>
      </w:r>
      <w:r w:rsidRPr="00873662">
        <w:t xml:space="preserve"> defense of topical debating — that’s Lundberg.</w:t>
      </w:r>
    </w:p>
    <w:p w14:paraId="37A91B58" w14:textId="23DE370A" w:rsidR="005C1B11" w:rsidRPr="0029403D" w:rsidRDefault="00DF04E7" w:rsidP="005E2FC4">
      <w:pPr>
        <w:pStyle w:val="Heading4"/>
      </w:pPr>
      <w:r>
        <w:t xml:space="preserve">Even if the content of the affirmative is valuable, the process they endorse is not. </w:t>
      </w:r>
      <w:r w:rsidR="005C1B11">
        <w:t xml:space="preserve">Debating the topic challenges students to </w:t>
      </w:r>
      <w:r w:rsidR="005C1B11" w:rsidRPr="0029403D">
        <w:rPr>
          <w:u w:val="single"/>
        </w:rPr>
        <w:t>articulate</w:t>
      </w:r>
      <w:r w:rsidR="005C1B11">
        <w:t xml:space="preserve"> and </w:t>
      </w:r>
      <w:r w:rsidR="005C1B11" w:rsidRPr="0029403D">
        <w:rPr>
          <w:u w:val="single"/>
        </w:rPr>
        <w:t>defend</w:t>
      </w:r>
      <w:r w:rsidR="005C1B11">
        <w:t xml:space="preserve"> positions grounded in </w:t>
      </w:r>
      <w:r w:rsidR="005C1B11" w:rsidRPr="0029403D">
        <w:rPr>
          <w:u w:val="single"/>
        </w:rPr>
        <w:t>the best evidence</w:t>
      </w:r>
      <w:r w:rsidR="005C1B11">
        <w:t xml:space="preserve"> for and against the proposition. </w:t>
      </w:r>
      <w:r w:rsidR="005C1B11" w:rsidRPr="0029403D">
        <w:rPr>
          <w:u w:val="single"/>
        </w:rPr>
        <w:t>Knowledge of the topic</w:t>
      </w:r>
      <w:r w:rsidR="005C1B11">
        <w:t xml:space="preserve"> increases </w:t>
      </w:r>
      <w:r w:rsidR="005C1B11" w:rsidRPr="0029403D">
        <w:rPr>
          <w:u w:val="single"/>
        </w:rPr>
        <w:t>depth of inquiry</w:t>
      </w:r>
      <w:r w:rsidR="005C1B11">
        <w:t xml:space="preserve"> and </w:t>
      </w:r>
      <w:r w:rsidR="005C1B11" w:rsidRPr="0029403D">
        <w:rPr>
          <w:u w:val="single"/>
        </w:rPr>
        <w:t>quality of evaluation</w:t>
      </w:r>
      <w:r w:rsidR="005C1B11">
        <w:t xml:space="preserve">. </w:t>
      </w:r>
    </w:p>
    <w:p w14:paraId="6D8ACD0B" w14:textId="77777777" w:rsidR="005C1B11" w:rsidRDefault="005C1B11" w:rsidP="005E2FC4">
      <w:r w:rsidRPr="0029403D">
        <w:rPr>
          <w:rStyle w:val="StyleStyleBold12pt"/>
        </w:rPr>
        <w:t>Lundberg 10</w:t>
      </w:r>
      <w:r>
        <w:t xml:space="preserve"> — </w:t>
      </w:r>
      <w:r w:rsidRPr="00944606">
        <w:t>Christian O. Lundberg</w:t>
      </w:r>
      <w:r>
        <w:t>, Associate Professor of Rhetoric in the Department of Communication Studies at the University of North Carolina at Chapel Hill, holds a Ph.D. in Communication Studies from Northwestern University, 2010 (“</w:t>
      </w:r>
      <w:r w:rsidRPr="0029403D">
        <w:t>The Allred Initiative and Debate Across the Curriculum: Reinventing the Tradi</w:t>
      </w:r>
      <w:r>
        <w:t xml:space="preserve">tion of Debate at North Carolina,” </w:t>
      </w:r>
      <w:r w:rsidRPr="0029403D">
        <w:rPr>
          <w:i/>
        </w:rPr>
        <w:t>Navigating Opportunity: Policy Debate in the 21st Century</w:t>
      </w:r>
      <w:r>
        <w:t xml:space="preserve">, Edited by </w:t>
      </w:r>
      <w:r w:rsidRPr="0029403D">
        <w:t>Allan D.</w:t>
      </w:r>
      <w:r>
        <w:t xml:space="preserve"> Louden, Published by the International Debate Education Association, ISBN </w:t>
      </w:r>
      <w:r w:rsidRPr="0029403D">
        <w:t>9781617700293</w:t>
      </w:r>
      <w:r>
        <w:t>, p. 299)</w:t>
      </w:r>
    </w:p>
    <w:p w14:paraId="00E9032E" w14:textId="77777777" w:rsidR="005C1B11" w:rsidRDefault="005C1B11" w:rsidP="005E2FC4">
      <w:r>
        <w:t xml:space="preserve">Part of the benefit of </w:t>
      </w:r>
      <w:r w:rsidRPr="00944606">
        <w:t>debate</w:t>
      </w:r>
      <w:r>
        <w:t xml:space="preserve"> in this regard is that </w:t>
      </w:r>
      <w:r w:rsidRPr="00944606">
        <w:rPr>
          <w:rStyle w:val="StyleBoldUnderline"/>
        </w:rPr>
        <w:t xml:space="preserve">more than simply fostering student engagement with the curricula by incentivizing mastery of the material and engendering a cooperative learning environment, </w:t>
      </w:r>
      <w:r w:rsidRPr="00944606">
        <w:rPr>
          <w:rStyle w:val="StyleBoldUnderline"/>
          <w:highlight w:val="yellow"/>
        </w:rPr>
        <w:t>debate practices</w:t>
      </w:r>
      <w:r>
        <w:t xml:space="preserve"> also </w:t>
      </w:r>
      <w:r w:rsidRPr="00944606">
        <w:rPr>
          <w:rStyle w:val="StyleBoldUnderline"/>
          <w:highlight w:val="yellow"/>
        </w:rPr>
        <w:t>facilitate</w:t>
      </w:r>
      <w:r w:rsidRPr="00944606">
        <w:rPr>
          <w:rStyle w:val="StyleBoldUnderline"/>
        </w:rPr>
        <w:t xml:space="preserve"> the </w:t>
      </w:r>
      <w:r w:rsidRPr="00944606">
        <w:rPr>
          <w:rStyle w:val="StyleBoldUnderline"/>
          <w:highlight w:val="yellow"/>
        </w:rPr>
        <w:t>application</w:t>
      </w:r>
      <w:r w:rsidRPr="00944606">
        <w:rPr>
          <w:rStyle w:val="StyleBoldUnderline"/>
        </w:rPr>
        <w:t xml:space="preserve"> of course material </w:t>
      </w:r>
      <w:r w:rsidRPr="00944606">
        <w:rPr>
          <w:rStyle w:val="StyleBoldUnderline"/>
          <w:highlight w:val="yellow"/>
        </w:rPr>
        <w:t xml:space="preserve">to students’ </w:t>
      </w:r>
      <w:r w:rsidRPr="00944606">
        <w:rPr>
          <w:rStyle w:val="Emphasis"/>
          <w:highlight w:val="yellow"/>
        </w:rPr>
        <w:t>everyday lives</w:t>
      </w:r>
      <w:r>
        <w:t xml:space="preserve"> (Kennedy 2007, 183; Martens 2005, 4). </w:t>
      </w:r>
      <w:r w:rsidRPr="00944606">
        <w:rPr>
          <w:rStyle w:val="StyleBoldUnderline"/>
          <w:highlight w:val="yellow"/>
        </w:rPr>
        <w:t>Debate</w:t>
      </w:r>
      <w:r w:rsidRPr="00944606">
        <w:rPr>
          <w:rStyle w:val="StyleBoldUnderline"/>
        </w:rPr>
        <w:t xml:space="preserve"> practice </w:t>
      </w:r>
      <w:r w:rsidRPr="00944606">
        <w:rPr>
          <w:rStyle w:val="StyleBoldUnderline"/>
          <w:highlight w:val="yellow"/>
        </w:rPr>
        <w:t xml:space="preserve">is uniquely effective in fostering application because it demands that a student have </w:t>
      </w:r>
      <w:r w:rsidRPr="00944606">
        <w:rPr>
          <w:rStyle w:val="Emphasis"/>
          <w:highlight w:val="yellow"/>
        </w:rPr>
        <w:t>a</w:t>
      </w:r>
      <w:r w:rsidRPr="00944606">
        <w:rPr>
          <w:rStyle w:val="Emphasis"/>
        </w:rPr>
        <w:t xml:space="preserve"> relatively </w:t>
      </w:r>
      <w:r w:rsidRPr="00944606">
        <w:rPr>
          <w:rStyle w:val="Emphasis"/>
          <w:highlight w:val="yellow"/>
        </w:rPr>
        <w:t>comprehensive grasp</w:t>
      </w:r>
      <w:r w:rsidRPr="00944606">
        <w:rPr>
          <w:rStyle w:val="StyleBoldUnderline"/>
          <w:highlight w:val="yellow"/>
        </w:rPr>
        <w:t xml:space="preserve"> of a subject area, but</w:t>
      </w:r>
      <w:r w:rsidRPr="00944606">
        <w:rPr>
          <w:rStyle w:val="StyleBoldUnderline"/>
        </w:rPr>
        <w:t xml:space="preserve">, more important, </w:t>
      </w:r>
      <w:r w:rsidRPr="00944606">
        <w:rPr>
          <w:rStyle w:val="StyleBoldUnderline"/>
          <w:highlight w:val="yellow"/>
        </w:rPr>
        <w:t xml:space="preserve">that they </w:t>
      </w:r>
      <w:r w:rsidRPr="00944606">
        <w:rPr>
          <w:rStyle w:val="Emphasis"/>
          <w:highlight w:val="yellow"/>
        </w:rPr>
        <w:t>articulate a position relative to the issues in the debate</w:t>
      </w:r>
      <w:r w:rsidRPr="00944606">
        <w:rPr>
          <w:rStyle w:val="StyleBoldUnderline"/>
          <w:highlight w:val="yellow"/>
        </w:rPr>
        <w:t xml:space="preserve">, and </w:t>
      </w:r>
      <w:r w:rsidRPr="00944606">
        <w:rPr>
          <w:rStyle w:val="Emphasis"/>
          <w:highlight w:val="yellow"/>
        </w:rPr>
        <w:t>evaluate</w:t>
      </w:r>
      <w:r w:rsidRPr="00944606">
        <w:rPr>
          <w:rStyle w:val="Emphasis"/>
        </w:rPr>
        <w:t xml:space="preserve"> the </w:t>
      </w:r>
      <w:r w:rsidRPr="00944606">
        <w:rPr>
          <w:rStyle w:val="Emphasis"/>
          <w:highlight w:val="yellow"/>
        </w:rPr>
        <w:t>competing claims</w:t>
      </w:r>
      <w:r w:rsidRPr="00944606">
        <w:rPr>
          <w:rStyle w:val="StyleBoldUnderline"/>
        </w:rPr>
        <w:t xml:space="preserve"> that they might make </w:t>
      </w:r>
      <w:r w:rsidRPr="00944606">
        <w:rPr>
          <w:rStyle w:val="Emphasis"/>
          <w:highlight w:val="yellow"/>
        </w:rPr>
        <w:t>in relation to the strength of</w:t>
      </w:r>
      <w:r w:rsidRPr="00944606">
        <w:rPr>
          <w:rStyle w:val="Emphasis"/>
        </w:rPr>
        <w:t xml:space="preserve"> the </w:t>
      </w:r>
      <w:r w:rsidRPr="00944606">
        <w:rPr>
          <w:rStyle w:val="Emphasis"/>
          <w:highlight w:val="yellow"/>
        </w:rPr>
        <w:t>evidence</w:t>
      </w:r>
      <w:r w:rsidRPr="00944606">
        <w:rPr>
          <w:rStyle w:val="StyleBoldUnderline"/>
        </w:rPr>
        <w:t xml:space="preserve"> that supports them</w:t>
      </w:r>
      <w:r>
        <w:t xml:space="preserve"> (Schuster and Meany 2005). Thus, </w:t>
      </w:r>
      <w:r w:rsidRPr="00944606">
        <w:rPr>
          <w:rStyle w:val="StyleBoldUnderline"/>
          <w:highlight w:val="yellow"/>
        </w:rPr>
        <w:t>debate practices foster</w:t>
      </w:r>
      <w:r w:rsidRPr="00944606">
        <w:rPr>
          <w:rStyle w:val="StyleBoldUnderline"/>
        </w:rPr>
        <w:t xml:space="preserve"> not only engagement with an issue but also </w:t>
      </w:r>
      <w:r w:rsidRPr="00944606">
        <w:rPr>
          <w:rStyle w:val="Emphasis"/>
          <w:highlight w:val="yellow"/>
        </w:rPr>
        <w:t>an evaluation of a student’s position</w:t>
      </w:r>
      <w:r w:rsidRPr="00944606">
        <w:rPr>
          <w:rStyle w:val="StyleBoldUnderline"/>
          <w:highlight w:val="yellow"/>
        </w:rPr>
        <w:t xml:space="preserve"> relative to an issue in</w:t>
      </w:r>
      <w:r w:rsidRPr="00944606">
        <w:rPr>
          <w:rStyle w:val="StyleBoldUnderline"/>
        </w:rPr>
        <w:t xml:space="preserve"> the </w:t>
      </w:r>
      <w:r w:rsidRPr="00944606">
        <w:rPr>
          <w:rStyle w:val="StyleBoldUnderline"/>
          <w:highlight w:val="yellow"/>
        </w:rPr>
        <w:t xml:space="preserve">light of </w:t>
      </w:r>
      <w:r w:rsidRPr="00944606">
        <w:rPr>
          <w:rStyle w:val="Emphasis"/>
          <w:highlight w:val="yellow"/>
        </w:rPr>
        <w:t>the best arguments for and against a proposition</w:t>
      </w:r>
      <w:r w:rsidRPr="00944606">
        <w:rPr>
          <w:rStyle w:val="StyleBoldUnderline"/>
          <w:highlight w:val="yellow"/>
        </w:rPr>
        <w:t>. Debate</w:t>
      </w:r>
      <w:r w:rsidRPr="00944606">
        <w:rPr>
          <w:rStyle w:val="StyleBoldUnderline"/>
        </w:rPr>
        <w:t xml:space="preserve"> offers privileged access not only to content mastery, or even opinion formation, but what is more important is that it </w:t>
      </w:r>
      <w:r w:rsidRPr="00944606">
        <w:rPr>
          <w:rStyle w:val="Emphasis"/>
          <w:highlight w:val="yellow"/>
        </w:rPr>
        <w:t>bridges the gap</w:t>
      </w:r>
      <w:r w:rsidRPr="00944606">
        <w:rPr>
          <w:rStyle w:val="StyleBoldUnderline"/>
          <w:highlight w:val="yellow"/>
        </w:rPr>
        <w:t xml:space="preserve"> between</w:t>
      </w:r>
      <w:r w:rsidRPr="00944606">
        <w:rPr>
          <w:rStyle w:val="StyleBoldUnderline"/>
        </w:rPr>
        <w:t xml:space="preserve"> the </w:t>
      </w:r>
      <w:r w:rsidRPr="00944606">
        <w:rPr>
          <w:rStyle w:val="StyleBoldUnderline"/>
          <w:highlight w:val="yellow"/>
        </w:rPr>
        <w:t>theoretical knowledge</w:t>
      </w:r>
      <w:r w:rsidRPr="00944606">
        <w:rPr>
          <w:rStyle w:val="StyleBoldUnderline"/>
        </w:rPr>
        <w:t xml:space="preserve"> inculcated in the classroom </w:t>
      </w:r>
      <w:r w:rsidRPr="00944606">
        <w:rPr>
          <w:rStyle w:val="StyleBoldUnderline"/>
          <w:highlight w:val="yellow"/>
        </w:rPr>
        <w:t>and</w:t>
      </w:r>
      <w:r w:rsidRPr="00944606">
        <w:rPr>
          <w:rStyle w:val="StyleBoldUnderline"/>
        </w:rPr>
        <w:t xml:space="preserve"> </w:t>
      </w:r>
      <w:r w:rsidRPr="00944606">
        <w:rPr>
          <w:rStyle w:val="Emphasis"/>
        </w:rPr>
        <w:t xml:space="preserve">the </w:t>
      </w:r>
      <w:r w:rsidRPr="00944606">
        <w:rPr>
          <w:rStyle w:val="Emphasis"/>
          <w:highlight w:val="yellow"/>
        </w:rPr>
        <w:t>specific personal stands</w:t>
      </w:r>
      <w:r w:rsidRPr="00944606">
        <w:rPr>
          <w:rStyle w:val="StyleBoldUnderline"/>
        </w:rPr>
        <w:t xml:space="preserve"> that </w:t>
      </w:r>
      <w:r w:rsidRPr="00944606">
        <w:rPr>
          <w:rStyle w:val="StyleBoldUnderline"/>
          <w:highlight w:val="yellow"/>
        </w:rPr>
        <w:t>one might take both toward a specific resolution and</w:t>
      </w:r>
      <w:r>
        <w:t xml:space="preserve">, more broadly, </w:t>
      </w:r>
      <w:r w:rsidRPr="00944606">
        <w:rPr>
          <w:rStyle w:val="StyleBoldUnderline"/>
          <w:highlight w:val="yellow"/>
        </w:rPr>
        <w:t>toward</w:t>
      </w:r>
      <w:r w:rsidRPr="00944606">
        <w:rPr>
          <w:rStyle w:val="StyleBoldUnderline"/>
        </w:rPr>
        <w:t xml:space="preserve"> the </w:t>
      </w:r>
      <w:r w:rsidRPr="00944606">
        <w:rPr>
          <w:rStyle w:val="Emphasis"/>
          <w:highlight w:val="yellow"/>
        </w:rPr>
        <w:t>critical argumentative connections</w:t>
      </w:r>
      <w:r w:rsidRPr="00944606">
        <w:rPr>
          <w:rStyle w:val="StyleBoldUnderline"/>
          <w:highlight w:val="yellow"/>
        </w:rPr>
        <w:t xml:space="preserve"> that a given resolution</w:t>
      </w:r>
      <w:r w:rsidRPr="00944606">
        <w:rPr>
          <w:rStyle w:val="StyleBoldUnderline"/>
        </w:rPr>
        <w:t xml:space="preserve"> for debate </w:t>
      </w:r>
      <w:r w:rsidRPr="00944606">
        <w:rPr>
          <w:rStyle w:val="StyleBoldUnderline"/>
          <w:highlight w:val="yellow"/>
        </w:rPr>
        <w:t>accesses. Debate</w:t>
      </w:r>
      <w:r w:rsidRPr="00944606">
        <w:rPr>
          <w:rStyle w:val="StyleBoldUnderline"/>
        </w:rPr>
        <w:t xml:space="preserve"> then </w:t>
      </w:r>
      <w:r w:rsidRPr="00944606">
        <w:rPr>
          <w:rStyle w:val="StyleBoldUnderline"/>
          <w:highlight w:val="yellow"/>
        </w:rPr>
        <w:t xml:space="preserve">has the potential to create </w:t>
      </w:r>
      <w:r w:rsidRPr="00944606">
        <w:rPr>
          <w:rStyle w:val="Emphasis"/>
          <w:highlight w:val="yellow"/>
        </w:rPr>
        <w:t>a depth of inquiry and evaluation</w:t>
      </w:r>
      <w:r w:rsidRPr="00944606">
        <w:rPr>
          <w:rStyle w:val="StyleBoldUnderline"/>
        </w:rPr>
        <w:t xml:space="preserve"> relative to the classroom curriculum </w:t>
      </w:r>
      <w:r w:rsidRPr="00944606">
        <w:rPr>
          <w:rStyle w:val="StyleBoldUnderline"/>
          <w:highlight w:val="yellow"/>
        </w:rPr>
        <w:t xml:space="preserve">that is </w:t>
      </w:r>
      <w:r w:rsidRPr="00944606">
        <w:rPr>
          <w:rStyle w:val="Emphasis"/>
          <w:highlight w:val="yellow"/>
        </w:rPr>
        <w:t>unparalleled</w:t>
      </w:r>
      <w:r w:rsidRPr="00944606">
        <w:rPr>
          <w:rStyle w:val="StyleBoldUnderline"/>
          <w:highlight w:val="yellow"/>
        </w:rPr>
        <w:t xml:space="preserve"> both in terms of </w:t>
      </w:r>
      <w:r w:rsidRPr="00944606">
        <w:rPr>
          <w:rStyle w:val="Emphasis"/>
          <w:highlight w:val="yellow"/>
        </w:rPr>
        <w:t>knowledge of a subject area</w:t>
      </w:r>
      <w:r w:rsidRPr="00944606">
        <w:rPr>
          <w:rStyle w:val="StyleBoldUnderline"/>
          <w:highlight w:val="yellow"/>
        </w:rPr>
        <w:t>, and</w:t>
      </w:r>
      <w:r w:rsidRPr="00944606">
        <w:rPr>
          <w:rStyle w:val="StyleBoldUnderline"/>
        </w:rPr>
        <w:t xml:space="preserve"> perhaps more significantly, </w:t>
      </w:r>
      <w:r w:rsidRPr="00944606">
        <w:rPr>
          <w:rStyle w:val="StyleBoldUnderline"/>
          <w:highlight w:val="yellow"/>
        </w:rPr>
        <w:t>in terms of</w:t>
      </w:r>
      <w:r w:rsidRPr="00944606">
        <w:rPr>
          <w:rStyle w:val="StyleBoldUnderline"/>
        </w:rPr>
        <w:t xml:space="preserve"> a set of </w:t>
      </w:r>
      <w:r w:rsidRPr="00944606">
        <w:rPr>
          <w:rStyle w:val="Emphasis"/>
          <w:highlight w:val="yellow"/>
        </w:rPr>
        <w:t>owned investments</w:t>
      </w:r>
      <w:r w:rsidRPr="00944606">
        <w:rPr>
          <w:rStyle w:val="StyleBoldUnderline"/>
          <w:highlight w:val="yellow"/>
        </w:rPr>
        <w:t xml:space="preserve"> relative to the propositions at hand</w:t>
      </w:r>
      <w:r>
        <w:t>.</w:t>
      </w:r>
    </w:p>
    <w:p w14:paraId="062BA9A5" w14:textId="6907CA2B" w:rsidR="005C1B11" w:rsidRDefault="00DF04E7" w:rsidP="00DF04E7">
      <w:pPr>
        <w:pStyle w:val="Heading4"/>
      </w:pPr>
      <w:r>
        <w:t xml:space="preserve">Deliberation skills are </w:t>
      </w:r>
      <w:r w:rsidRPr="00DF04E7">
        <w:rPr>
          <w:u w:val="single"/>
        </w:rPr>
        <w:t>the most significant impact</w:t>
      </w:r>
      <w:r>
        <w:t xml:space="preserve"> because they determine a student’s ability to effectively communicate the content of their positions. Prioritizing content over process leaves students </w:t>
      </w:r>
      <w:r w:rsidRPr="00DF04E7">
        <w:rPr>
          <w:u w:val="single"/>
        </w:rPr>
        <w:t>less prepared</w:t>
      </w:r>
      <w:r>
        <w:t xml:space="preserve"> to vigorously defend their opinions when challenged by well-prepared opponents in non-debate settings. </w:t>
      </w:r>
    </w:p>
    <w:p w14:paraId="1EF2300F" w14:textId="77777777" w:rsidR="00DF04E7" w:rsidRPr="00DF04E7" w:rsidRDefault="00DF04E7" w:rsidP="00DF04E7"/>
    <w:p w14:paraId="1ECDF2AA" w14:textId="77777777" w:rsidR="005C1B11" w:rsidRDefault="005C1B11" w:rsidP="000B1B62">
      <w:pPr>
        <w:pStyle w:val="Heading3"/>
      </w:pPr>
      <w:r>
        <w:t>Ocean Literacy Explanation/Extension</w:t>
      </w:r>
    </w:p>
    <w:p w14:paraId="716DB73F" w14:textId="1F448FEA" w:rsidR="00DF04E7" w:rsidRPr="00DF04E7" w:rsidRDefault="00DF04E7" w:rsidP="001B5FEB">
      <w:pPr>
        <w:pStyle w:val="Heading4"/>
      </w:pPr>
      <w:r>
        <w:t>(Extend our “Ocean Literacy” impact.)</w:t>
      </w:r>
    </w:p>
    <w:p w14:paraId="76EB4710" w14:textId="456EC7D4" w:rsidR="00DF04E7" w:rsidRPr="00DF04E7" w:rsidRDefault="001B5FEB" w:rsidP="001B5FEB">
      <w:pPr>
        <w:pStyle w:val="Heading4"/>
      </w:pPr>
      <w:r w:rsidRPr="001B5FEB">
        <w:t xml:space="preserve">Debating about the assigned ocean policy topic trains students to become </w:t>
      </w:r>
      <w:r w:rsidRPr="001B5FEB">
        <w:rPr>
          <w:u w:val="single"/>
        </w:rPr>
        <w:t>scientifically literate</w:t>
      </w:r>
      <w:r w:rsidRPr="001B5FEB">
        <w:t xml:space="preserve"> and </w:t>
      </w:r>
      <w:r w:rsidRPr="001B5FEB">
        <w:rPr>
          <w:u w:val="single"/>
        </w:rPr>
        <w:t>engaged citizens</w:t>
      </w:r>
      <w:r w:rsidRPr="001B5FEB">
        <w:t xml:space="preserve">. The oceans are important and at the heart of 21st century global </w:t>
      </w:r>
      <w:r>
        <w:t>catastrophic risks</w:t>
      </w:r>
      <w:r w:rsidRPr="001B5FEB">
        <w:t xml:space="preserve"> like </w:t>
      </w:r>
      <w:r w:rsidRPr="001B5FEB">
        <w:rPr>
          <w:u w:val="single"/>
        </w:rPr>
        <w:t>climate change</w:t>
      </w:r>
      <w:r w:rsidRPr="001B5FEB">
        <w:t xml:space="preserve"> and </w:t>
      </w:r>
      <w:r w:rsidRPr="001B5FEB">
        <w:rPr>
          <w:u w:val="single"/>
        </w:rPr>
        <w:t>ecosystem destruction</w:t>
      </w:r>
      <w:r w:rsidRPr="001B5FEB">
        <w:t xml:space="preserve">. Unless the curriculum challenges students to grapple with ocean policy issues, the next generation will be </w:t>
      </w:r>
      <w:r w:rsidRPr="001B5FEB">
        <w:rPr>
          <w:u w:val="single"/>
        </w:rPr>
        <w:t>unprepared</w:t>
      </w:r>
      <w:r w:rsidRPr="001B5FEB">
        <w:t xml:space="preserve"> and </w:t>
      </w:r>
      <w:r w:rsidRPr="001B5FEB">
        <w:rPr>
          <w:u w:val="single"/>
        </w:rPr>
        <w:t>uninformed</w:t>
      </w:r>
      <w:r>
        <w:t xml:space="preserve"> to address these complex problems. </w:t>
      </w:r>
      <w:r w:rsidRPr="001B5FEB">
        <w:t xml:space="preserve">Only </w:t>
      </w:r>
      <w:r w:rsidRPr="001B5FEB">
        <w:rPr>
          <w:u w:val="single"/>
        </w:rPr>
        <w:t>topical debates</w:t>
      </w:r>
      <w:r w:rsidRPr="001B5FEB">
        <w:t xml:space="preserve"> access this impact because ocean policy is generally devalued in K-12 education — that’s Steffen, a scientist and educational specialist at the NOAA.</w:t>
      </w:r>
    </w:p>
    <w:p w14:paraId="5DE33235" w14:textId="3E87A96E" w:rsidR="005C1B11" w:rsidRPr="0057325B" w:rsidRDefault="001B5FEB" w:rsidP="000B1B62">
      <w:pPr>
        <w:pStyle w:val="Heading4"/>
      </w:pPr>
      <w:r>
        <w:t xml:space="preserve">Ocean literacy among </w:t>
      </w:r>
      <w:r w:rsidRPr="001B5FEB">
        <w:rPr>
          <w:u w:val="single"/>
        </w:rPr>
        <w:t>ordinary citizens</w:t>
      </w:r>
      <w:r>
        <w:t xml:space="preserve"> is vital to shape effective public policy. </w:t>
      </w:r>
      <w:r w:rsidR="005C1B11">
        <w:t xml:space="preserve">Debating the assigned topic </w:t>
      </w:r>
      <w:r>
        <w:t xml:space="preserve">is key — it </w:t>
      </w:r>
      <w:r w:rsidRPr="001B5FEB">
        <w:rPr>
          <w:u w:val="single"/>
        </w:rPr>
        <w:t>engages learners</w:t>
      </w:r>
      <w:r>
        <w:t xml:space="preserve"> and </w:t>
      </w:r>
      <w:r w:rsidRPr="001B5FEB">
        <w:rPr>
          <w:u w:val="single"/>
        </w:rPr>
        <w:t>builds personal connections</w:t>
      </w:r>
      <w:r>
        <w:t xml:space="preserve"> to the oceans. </w:t>
      </w:r>
    </w:p>
    <w:p w14:paraId="7009FBE9" w14:textId="77777777" w:rsidR="005C1B11" w:rsidRDefault="005C1B11" w:rsidP="000B1B62">
      <w:r w:rsidRPr="0057325B">
        <w:rPr>
          <w:rStyle w:val="StyleStyleBold12pt"/>
        </w:rPr>
        <w:t>COSEE 13</w:t>
      </w:r>
      <w:r>
        <w:t xml:space="preserve"> — </w:t>
      </w:r>
      <w:r w:rsidRPr="0057325B">
        <w:t>Centers for Ocean Science Education Excellence, National Geographic Society, National Oceanic and Atmospheric Administration, and College of Exploration</w:t>
      </w:r>
      <w:r>
        <w:t xml:space="preserve"> — this pamphlet resulted from the 2-week On-Line Workshop on Ocean Literacy through Science Standards, a collaboration between over 100 members of the ocean science and education communities, 2013 (</w:t>
      </w:r>
      <w:r w:rsidRPr="0057325B">
        <w:rPr>
          <w:i/>
        </w:rPr>
        <w:t>Ocean Literacy: The Essential Principles and Fundamental Concepts of Ocean Sciences for Learners of All Ages</w:t>
      </w:r>
      <w:r>
        <w:t xml:space="preserve">, Version 2, March, Available Online at </w:t>
      </w:r>
      <w:r w:rsidRPr="0057325B">
        <w:t>http://oceanservice.noaa.gov/education/literacy/ocean_literacy.pdf</w:t>
      </w:r>
      <w:r>
        <w:t>, Accessed 07-02-2014, p. 4)</w:t>
      </w:r>
    </w:p>
    <w:p w14:paraId="4A11FF9F" w14:textId="77777777" w:rsidR="005C1B11" w:rsidRPr="0057325B" w:rsidRDefault="005C1B11" w:rsidP="000B1B62">
      <w:pPr>
        <w:rPr>
          <w:rStyle w:val="StyleBoldUnderline"/>
        </w:rPr>
      </w:pPr>
      <w:r w:rsidRPr="00084F70">
        <w:rPr>
          <w:rStyle w:val="StyleBoldUnderline"/>
          <w:highlight w:val="yellow"/>
        </w:rPr>
        <w:t xml:space="preserve">Using the Ocean as a </w:t>
      </w:r>
      <w:r w:rsidRPr="00084F70">
        <w:rPr>
          <w:rStyle w:val="Emphasis"/>
          <w:highlight w:val="yellow"/>
        </w:rPr>
        <w:t>Teaching Tool</w:t>
      </w:r>
    </w:p>
    <w:p w14:paraId="2F8858D8" w14:textId="77777777" w:rsidR="005C1B11" w:rsidRDefault="005C1B11" w:rsidP="000B1B62">
      <w:r w:rsidRPr="00084F70">
        <w:rPr>
          <w:rStyle w:val="StyleBoldUnderline"/>
          <w:highlight w:val="yellow"/>
        </w:rPr>
        <w:t>The ocean</w:t>
      </w:r>
      <w:r w:rsidRPr="0057325B">
        <w:rPr>
          <w:rStyle w:val="StyleBoldUnderline"/>
        </w:rPr>
        <w:t xml:space="preserve"> covers most of our planet, </w:t>
      </w:r>
      <w:r w:rsidRPr="00084F70">
        <w:rPr>
          <w:rStyle w:val="StyleBoldUnderline"/>
          <w:highlight w:val="yellow"/>
        </w:rPr>
        <w:t>is the source of most life</w:t>
      </w:r>
      <w:r w:rsidRPr="0057325B">
        <w:rPr>
          <w:rStyle w:val="StyleBoldUnderline"/>
        </w:rPr>
        <w:t xml:space="preserve"> on Earth, regulates our weather and climate, provides most of our oxygen, and feeds much of the human population. After decades of pollution, habitat degradation and overfishing, now </w:t>
      </w:r>
      <w:r w:rsidRPr="00084F70">
        <w:rPr>
          <w:rStyle w:val="StyleBoldUnderline"/>
          <w:highlight w:val="yellow"/>
        </w:rPr>
        <w:t>climate change and</w:t>
      </w:r>
      <w:r w:rsidRPr="0057325B">
        <w:rPr>
          <w:rStyle w:val="StyleBoldUnderline"/>
        </w:rPr>
        <w:t xml:space="preserve"> ocean </w:t>
      </w:r>
      <w:r w:rsidRPr="00084F70">
        <w:rPr>
          <w:rStyle w:val="StyleBoldUnderline"/>
          <w:highlight w:val="yellow"/>
        </w:rPr>
        <w:t xml:space="preserve">acidification </w:t>
      </w:r>
      <w:r w:rsidRPr="00084F70">
        <w:rPr>
          <w:rStyle w:val="Emphasis"/>
          <w:highlight w:val="yellow"/>
        </w:rPr>
        <w:t>threaten the health of the ocean in unprecedented ways</w:t>
      </w:r>
      <w:r>
        <w:t>.</w:t>
      </w:r>
    </w:p>
    <w:p w14:paraId="1CC52765" w14:textId="77777777" w:rsidR="005C1B11" w:rsidRDefault="005C1B11" w:rsidP="000B1B62">
      <w:r w:rsidRPr="00084F70">
        <w:rPr>
          <w:rStyle w:val="Emphasis"/>
          <w:highlight w:val="yellow"/>
        </w:rPr>
        <w:t>Better public understanding</w:t>
      </w:r>
      <w:r w:rsidRPr="0057325B">
        <w:rPr>
          <w:rStyle w:val="StyleBoldUnderline"/>
        </w:rPr>
        <w:t xml:space="preserve"> of the ocean </w:t>
      </w:r>
      <w:r w:rsidRPr="00084F70">
        <w:rPr>
          <w:rStyle w:val="StyleBoldUnderline"/>
          <w:highlight w:val="yellow"/>
        </w:rPr>
        <w:t xml:space="preserve">is </w:t>
      </w:r>
      <w:r w:rsidRPr="00084F70">
        <w:rPr>
          <w:rStyle w:val="Emphasis"/>
          <w:highlight w:val="yellow"/>
        </w:rPr>
        <w:t>an important part</w:t>
      </w:r>
      <w:r w:rsidRPr="00084F70">
        <w:rPr>
          <w:rStyle w:val="StyleBoldUnderline"/>
          <w:highlight w:val="yellow"/>
        </w:rPr>
        <w:t xml:space="preserve"> of resolving these complex and critical issues. While the public generally has limited understanding</w:t>
      </w:r>
      <w:r w:rsidRPr="0057325B">
        <w:rPr>
          <w:rStyle w:val="StyleBoldUnderline"/>
        </w:rPr>
        <w:t xml:space="preserve"> of the ocean</w:t>
      </w:r>
      <w:r>
        <w:t xml:space="preserve"> (The Ocean Project, 2009), </w:t>
      </w:r>
      <w:r w:rsidRPr="00084F70">
        <w:rPr>
          <w:rStyle w:val="StyleBoldUnderline"/>
          <w:highlight w:val="yellow"/>
        </w:rPr>
        <w:t xml:space="preserve">the </w:t>
      </w:r>
      <w:r w:rsidRPr="00084F70">
        <w:rPr>
          <w:rStyle w:val="Emphasis"/>
          <w:highlight w:val="yellow"/>
        </w:rPr>
        <w:t>more people know</w:t>
      </w:r>
      <w:r w:rsidRPr="00084F70">
        <w:rPr>
          <w:rStyle w:val="StyleBoldUnderline"/>
          <w:highlight w:val="yellow"/>
        </w:rPr>
        <w:t xml:space="preserve">, the more they are willing to </w:t>
      </w:r>
      <w:r w:rsidRPr="00084F70">
        <w:rPr>
          <w:rStyle w:val="Emphasis"/>
          <w:highlight w:val="yellow"/>
        </w:rPr>
        <w:t>support policies</w:t>
      </w:r>
      <w:r w:rsidRPr="00084F70">
        <w:rPr>
          <w:rStyle w:val="StyleBoldUnderline"/>
          <w:highlight w:val="yellow"/>
        </w:rPr>
        <w:t xml:space="preserve"> to keep the ocean healthy</w:t>
      </w:r>
      <w:r>
        <w:t xml:space="preserve"> (Steel et al., 2005). </w:t>
      </w:r>
      <w:r w:rsidRPr="00084F70">
        <w:rPr>
          <w:rStyle w:val="StyleBoldUnderline"/>
          <w:highlight w:val="yellow"/>
        </w:rPr>
        <w:t xml:space="preserve">Understanding complex systems like the ocean is </w:t>
      </w:r>
      <w:r w:rsidRPr="00084F70">
        <w:rPr>
          <w:rStyle w:val="Emphasis"/>
          <w:highlight w:val="yellow"/>
        </w:rPr>
        <w:t>difficult</w:t>
      </w:r>
      <w:r>
        <w:t xml:space="preserve">. However, the use of models, computer simulations, and first-hand experiences strongly enhance learning and teaching (Tran, 2009). </w:t>
      </w:r>
      <w:proofErr w:type="gramStart"/>
      <w:r w:rsidRPr="00084F70">
        <w:rPr>
          <w:rStyle w:val="StyleBoldUnderline"/>
          <w:highlight w:val="yellow"/>
        </w:rPr>
        <w:t xml:space="preserve">Engaging learners in experiences focused on the ocean helps them </w:t>
      </w:r>
      <w:r w:rsidRPr="00084F70">
        <w:rPr>
          <w:rStyle w:val="Emphasis"/>
          <w:highlight w:val="yellow"/>
        </w:rPr>
        <w:t>build personal connections</w:t>
      </w:r>
      <w:r w:rsidRPr="0057325B">
        <w:rPr>
          <w:rStyle w:val="StyleBoldUnderline"/>
        </w:rPr>
        <w:t xml:space="preserve"> to the ocean</w:t>
      </w:r>
      <w:r>
        <w:t xml:space="preserve">, coasts, and Great Lakes </w:t>
      </w:r>
      <w:r w:rsidRPr="00084F70">
        <w:rPr>
          <w:rStyle w:val="StyleBoldUnderline"/>
          <w:highlight w:val="yellow"/>
        </w:rPr>
        <w:t xml:space="preserve">that motivate them to become </w:t>
      </w:r>
      <w:r w:rsidRPr="00084F70">
        <w:rPr>
          <w:rStyle w:val="Emphasis"/>
          <w:highlight w:val="yellow"/>
        </w:rPr>
        <w:t>ocean literate</w:t>
      </w:r>
      <w:r w:rsidRPr="00084F70">
        <w:rPr>
          <w:rStyle w:val="StyleBoldUnderline"/>
          <w:highlight w:val="yellow"/>
        </w:rPr>
        <w:t xml:space="preserve"> and to </w:t>
      </w:r>
      <w:r w:rsidRPr="00084F70">
        <w:rPr>
          <w:rStyle w:val="Emphasis"/>
          <w:highlight w:val="yellow"/>
        </w:rPr>
        <w:t>act on behalf of the ocean</w:t>
      </w:r>
      <w:r>
        <w:t>.</w:t>
      </w:r>
      <w:proofErr w:type="gramEnd"/>
      <w:r>
        <w:t xml:space="preserve"> </w:t>
      </w:r>
    </w:p>
    <w:p w14:paraId="528507C3" w14:textId="3096487E" w:rsidR="005C1B11" w:rsidRPr="0057325B" w:rsidRDefault="001B5FEB" w:rsidP="000B1B62">
      <w:pPr>
        <w:pStyle w:val="Heading4"/>
      </w:pPr>
      <w:r>
        <w:t xml:space="preserve">They’ll say that their affirmative accesses this impact because it has something to do with the ocean, but this isn’t good enough. Ocean literacy requires </w:t>
      </w:r>
      <w:r w:rsidRPr="001B5FEB">
        <w:rPr>
          <w:u w:val="single"/>
        </w:rPr>
        <w:t>rigorous training</w:t>
      </w:r>
      <w:r>
        <w:t xml:space="preserve"> in </w:t>
      </w:r>
      <w:r w:rsidRPr="001B5FEB">
        <w:rPr>
          <w:u w:val="single"/>
        </w:rPr>
        <w:t>fundamental concepts</w:t>
      </w:r>
      <w:r>
        <w:t xml:space="preserve"> — only </w:t>
      </w:r>
      <w:r w:rsidRPr="001B5FEB">
        <w:rPr>
          <w:u w:val="single"/>
        </w:rPr>
        <w:t>season-long</w:t>
      </w:r>
      <w:r>
        <w:t xml:space="preserve"> engagement with the assigned topic will cut it. </w:t>
      </w:r>
    </w:p>
    <w:p w14:paraId="548794E9" w14:textId="77777777" w:rsidR="005C1B11" w:rsidRDefault="005C1B11" w:rsidP="000B1B62">
      <w:r>
        <w:rPr>
          <w:rStyle w:val="StyleStyleBold12pt"/>
        </w:rPr>
        <w:t>Dove 11</w:t>
      </w:r>
      <w:r>
        <w:t xml:space="preserve"> — Alistair Dove, Director of Research and Conservation at Georgia Aquarium in Atlanta, former </w:t>
      </w:r>
      <w:r w:rsidRPr="007303AA">
        <w:t>Curator of Aquatic Animal Health at the New York Aquarium</w:t>
      </w:r>
      <w:r>
        <w:t xml:space="preserve">, serves as an </w:t>
      </w:r>
      <w:r w:rsidRPr="007303AA">
        <w:t xml:space="preserve">adjunct faculty member at </w:t>
      </w:r>
      <w:r>
        <w:t>the University of Georgia</w:t>
      </w:r>
      <w:r w:rsidRPr="007303AA">
        <w:t>, Cornell College of Veterinary Medicine, Stony Brook University</w:t>
      </w:r>
      <w:r>
        <w:t>,</w:t>
      </w:r>
      <w:r w:rsidRPr="007303AA">
        <w:t xml:space="preserve"> and Savannah State College</w:t>
      </w:r>
      <w:r>
        <w:t>,</w:t>
      </w:r>
      <w:r w:rsidRPr="007303AA">
        <w:t xml:space="preserve"> </w:t>
      </w:r>
      <w:r>
        <w:t xml:space="preserve">holds a Ph.D. in </w:t>
      </w:r>
      <w:r w:rsidRPr="007303AA">
        <w:t>Zoology and Parasitology from the University of Queensland</w:t>
      </w:r>
      <w:r>
        <w:t xml:space="preserve"> (Australia), 2011 (“</w:t>
      </w:r>
      <w:r w:rsidRPr="007303AA">
        <w:t>Promoting Oc</w:t>
      </w:r>
      <w:r>
        <w:t xml:space="preserve">ean Literacy – a DSN Core Value,” </w:t>
      </w:r>
      <w:r>
        <w:rPr>
          <w:i/>
        </w:rPr>
        <w:t xml:space="preserve">Deep Sea </w:t>
      </w:r>
      <w:r w:rsidRPr="007303AA">
        <w:rPr>
          <w:i/>
        </w:rPr>
        <w:t>News</w:t>
      </w:r>
      <w:r>
        <w:t>—a collaborate science blog about the oceans, December 22</w:t>
      </w:r>
      <w:r w:rsidRPr="007303AA">
        <w:rPr>
          <w:vertAlign w:val="superscript"/>
        </w:rPr>
        <w:t>nd</w:t>
      </w:r>
      <w:r>
        <w:t xml:space="preserve">, Available Online at </w:t>
      </w:r>
      <w:r w:rsidRPr="007303AA">
        <w:t>http://deepseanews.com/2011/12/promoting-ocean-literacy-a-dsn-core-value/</w:t>
      </w:r>
      <w:r>
        <w:t>, Accessed 07-02-2014)</w:t>
      </w:r>
    </w:p>
    <w:p w14:paraId="70689D03" w14:textId="77777777" w:rsidR="005C1B11" w:rsidRDefault="005C1B11" w:rsidP="000B1B62">
      <w:r>
        <w:t xml:space="preserve">When the DSN crew gathered for our inaugural retreat recently, </w:t>
      </w:r>
      <w:r w:rsidRPr="007303AA">
        <w:rPr>
          <w:rStyle w:val="StyleBoldUnderline"/>
          <w:highlight w:val="yellow"/>
        </w:rPr>
        <w:t>one</w:t>
      </w:r>
      <w:r w:rsidRPr="007303AA">
        <w:rPr>
          <w:rStyle w:val="StyleBoldUnderline"/>
        </w:rPr>
        <w:t xml:space="preserve"> of the </w:t>
      </w:r>
      <w:r w:rsidRPr="007303AA">
        <w:rPr>
          <w:rStyle w:val="StyleBoldUnderline"/>
          <w:highlight w:val="yellow"/>
        </w:rPr>
        <w:t>core value</w:t>
      </w:r>
      <w:r w:rsidRPr="007303AA">
        <w:rPr>
          <w:rStyle w:val="StyleBoldUnderline"/>
        </w:rPr>
        <w:t xml:space="preserve">s </w:t>
      </w:r>
      <w:r w:rsidRPr="007303AA">
        <w:rPr>
          <w:rStyle w:val="StyleBoldUnderline"/>
          <w:highlight w:val="yellow"/>
        </w:rPr>
        <w:t>we agreed on was “</w:t>
      </w:r>
      <w:r w:rsidRPr="007303AA">
        <w:rPr>
          <w:rStyle w:val="Emphasis"/>
          <w:highlight w:val="yellow"/>
        </w:rPr>
        <w:t>promoting ocean literacy</w:t>
      </w:r>
      <w:r w:rsidRPr="007303AA">
        <w:rPr>
          <w:rStyle w:val="StyleBoldUnderline"/>
          <w:highlight w:val="yellow"/>
        </w:rPr>
        <w:t>”.  This value is something</w:t>
      </w:r>
      <w:r w:rsidRPr="007303AA">
        <w:rPr>
          <w:rStyle w:val="StyleBoldUnderline"/>
        </w:rPr>
        <w:t xml:space="preserve"> that </w:t>
      </w:r>
      <w:r w:rsidRPr="007303AA">
        <w:rPr>
          <w:rStyle w:val="Emphasis"/>
          <w:highlight w:val="yellow"/>
        </w:rPr>
        <w:t>just about everyone</w:t>
      </w:r>
      <w:r w:rsidRPr="007303AA">
        <w:rPr>
          <w:rStyle w:val="StyleBoldUnderline"/>
        </w:rPr>
        <w:t xml:space="preserve"> in marine science </w:t>
      </w:r>
      <w:r w:rsidRPr="007303AA">
        <w:rPr>
          <w:rStyle w:val="StyleBoldUnderline"/>
          <w:highlight w:val="yellow"/>
        </w:rPr>
        <w:t>agrees on</w:t>
      </w:r>
      <w:r>
        <w:t xml:space="preserve"> (example, example, example), but what does it really mean?  Marine scientists and marine educators have an intuitive sense of what ocean literacy is.  It doesn’t mean that everyone has to have read Moby Dick (although its a bloody good read).  Rather, </w:t>
      </w:r>
      <w:r w:rsidRPr="007303AA">
        <w:rPr>
          <w:rStyle w:val="StyleBoldUnderline"/>
          <w:highlight w:val="yellow"/>
        </w:rPr>
        <w:t xml:space="preserve">ocean literacy means the public </w:t>
      </w:r>
      <w:r w:rsidRPr="007303AA">
        <w:rPr>
          <w:rStyle w:val="Emphasis"/>
          <w:highlight w:val="yellow"/>
        </w:rPr>
        <w:t>understands the fundamental concepts</w:t>
      </w:r>
      <w:r w:rsidRPr="007303AA">
        <w:rPr>
          <w:rStyle w:val="StyleBoldUnderline"/>
          <w:highlight w:val="yellow"/>
        </w:rPr>
        <w:t xml:space="preserve"> of marine science, how we affect the oceans, and how they affect us.  An ocean literate public</w:t>
      </w:r>
      <w:r w:rsidRPr="007303AA">
        <w:rPr>
          <w:rStyle w:val="StyleBoldUnderline"/>
        </w:rPr>
        <w:t xml:space="preserve"> is one where, </w:t>
      </w:r>
      <w:r w:rsidRPr="007303AA">
        <w:rPr>
          <w:rStyle w:val="StyleBoldUnderline"/>
          <w:highlight w:val="yellow"/>
        </w:rPr>
        <w:t>when</w:t>
      </w:r>
      <w:r w:rsidRPr="007303AA">
        <w:rPr>
          <w:rStyle w:val="StyleBoldUnderline"/>
        </w:rPr>
        <w:t xml:space="preserve"> news or </w:t>
      </w:r>
      <w:r w:rsidRPr="007303AA">
        <w:rPr>
          <w:rStyle w:val="StyleBoldUnderline"/>
          <w:highlight w:val="yellow"/>
        </w:rPr>
        <w:t>events occur that are relevant to the oceans</w:t>
      </w:r>
      <w:r w:rsidRPr="007303AA">
        <w:rPr>
          <w:rStyle w:val="StyleBoldUnderline"/>
        </w:rPr>
        <w:t xml:space="preserve">, they </w:t>
      </w:r>
      <w:r w:rsidRPr="007303AA">
        <w:rPr>
          <w:rStyle w:val="StyleBoldUnderline"/>
          <w:highlight w:val="yellow"/>
        </w:rPr>
        <w:t xml:space="preserve">can </w:t>
      </w:r>
      <w:r w:rsidRPr="007303AA">
        <w:rPr>
          <w:rStyle w:val="Emphasis"/>
          <w:highlight w:val="yellow"/>
        </w:rPr>
        <w:t>understand the implications</w:t>
      </w:r>
      <w:r w:rsidRPr="007303AA">
        <w:rPr>
          <w:rStyle w:val="StyleBoldUnderline"/>
        </w:rPr>
        <w:t xml:space="preserve"> for the seas, </w:t>
      </w:r>
      <w:r w:rsidRPr="007303AA">
        <w:rPr>
          <w:rStyle w:val="StyleBoldUnderline"/>
          <w:highlight w:val="yellow"/>
        </w:rPr>
        <w:t>for humanity and</w:t>
      </w:r>
      <w:r w:rsidRPr="007303AA">
        <w:rPr>
          <w:rStyle w:val="StyleBoldUnderline"/>
        </w:rPr>
        <w:t xml:space="preserve"> for </w:t>
      </w:r>
      <w:r w:rsidRPr="007303AA">
        <w:rPr>
          <w:rStyle w:val="StyleBoldUnderline"/>
          <w:highlight w:val="yellow"/>
        </w:rPr>
        <w:t>the world</w:t>
      </w:r>
      <w:r w:rsidRPr="007303AA">
        <w:rPr>
          <w:rStyle w:val="StyleBoldUnderline"/>
        </w:rPr>
        <w:t xml:space="preserve"> as a whole, </w:t>
      </w:r>
      <w:r w:rsidRPr="007303AA">
        <w:rPr>
          <w:rStyle w:val="StyleBoldUnderline"/>
          <w:highlight w:val="yellow"/>
        </w:rPr>
        <w:t xml:space="preserve">and are </w:t>
      </w:r>
      <w:r w:rsidRPr="007303AA">
        <w:rPr>
          <w:rStyle w:val="Emphasis"/>
          <w:highlight w:val="yellow"/>
        </w:rPr>
        <w:t>engaged</w:t>
      </w:r>
      <w:r w:rsidRPr="007303AA">
        <w:rPr>
          <w:rStyle w:val="StyleBoldUnderline"/>
          <w:highlight w:val="yellow"/>
        </w:rPr>
        <w:t xml:space="preserve"> both </w:t>
      </w:r>
      <w:r w:rsidRPr="007303AA">
        <w:rPr>
          <w:rStyle w:val="Emphasis"/>
          <w:highlight w:val="yellow"/>
        </w:rPr>
        <w:t>intellectually</w:t>
      </w:r>
      <w:r w:rsidRPr="007303AA">
        <w:rPr>
          <w:rStyle w:val="StyleBoldUnderline"/>
          <w:highlight w:val="yellow"/>
        </w:rPr>
        <w:t xml:space="preserve"> and </w:t>
      </w:r>
      <w:proofErr w:type="spellStart"/>
      <w:r w:rsidRPr="007303AA">
        <w:rPr>
          <w:rStyle w:val="Emphasis"/>
          <w:highlight w:val="yellow"/>
        </w:rPr>
        <w:t>behaviourally</w:t>
      </w:r>
      <w:proofErr w:type="spellEnd"/>
      <w:r>
        <w:t>.  OK great, so how should we achieve this and, specifically, how can we as “scientist communicators” at DSN help this process?</w:t>
      </w:r>
    </w:p>
    <w:p w14:paraId="785C6B48" w14:textId="77777777" w:rsidR="005C1B11" w:rsidRDefault="005C1B11" w:rsidP="000B1B62">
      <w:r>
        <w:t>* DSN = Deep Sea News, a collaborative science blog about the oceans</w:t>
      </w:r>
    </w:p>
    <w:p w14:paraId="3B966A51" w14:textId="516F89B7" w:rsidR="009E58D2" w:rsidRPr="00D870EE" w:rsidRDefault="009E58D2" w:rsidP="009E58D2">
      <w:pPr>
        <w:pStyle w:val="Heading4"/>
      </w:pPr>
      <w:r>
        <w:t xml:space="preserve">Our impact is </w:t>
      </w:r>
      <w:r w:rsidRPr="009E58D2">
        <w:t>unique to our interpretation</w:t>
      </w:r>
      <w:r>
        <w:t xml:space="preserve"> — </w:t>
      </w:r>
      <w:r>
        <w:rPr>
          <w:u w:val="single"/>
        </w:rPr>
        <w:t>federal action</w:t>
      </w:r>
      <w:r>
        <w:t xml:space="preserve"> is needed to protect oceans. </w:t>
      </w:r>
    </w:p>
    <w:p w14:paraId="14798616" w14:textId="77777777" w:rsidR="009E58D2" w:rsidRDefault="009E58D2" w:rsidP="009E58D2">
      <w:r w:rsidRPr="00D870EE">
        <w:rPr>
          <w:rStyle w:val="StyleStyleBold12pt"/>
        </w:rPr>
        <w:t>Blankenship 3</w:t>
      </w:r>
      <w:r>
        <w:t xml:space="preserve"> — Karl Blankenship, E</w:t>
      </w:r>
      <w:r w:rsidRPr="00D870EE">
        <w:t xml:space="preserve">ditor of the </w:t>
      </w:r>
      <w:r w:rsidRPr="00D870EE">
        <w:rPr>
          <w:i/>
        </w:rPr>
        <w:t>Bay Journal</w:t>
      </w:r>
      <w:r w:rsidRPr="00D870EE">
        <w:t xml:space="preserve"> and Executive Director of Chesapeake Media Service</w:t>
      </w:r>
      <w:r>
        <w:t>, 2003 (“</w:t>
      </w:r>
      <w:r w:rsidRPr="00D870EE">
        <w:t>Commission recommends ov</w:t>
      </w:r>
      <w:r>
        <w:t xml:space="preserve">erhaul of nation’s ocean policy,” </w:t>
      </w:r>
      <w:r>
        <w:rPr>
          <w:i/>
        </w:rPr>
        <w:t xml:space="preserve">Bay </w:t>
      </w:r>
      <w:r w:rsidRPr="00D870EE">
        <w:rPr>
          <w:i/>
        </w:rPr>
        <w:t>Journal</w:t>
      </w:r>
      <w:r>
        <w:t>—a publication about the Chesapeake Bay, July 1</w:t>
      </w:r>
      <w:r w:rsidRPr="00D870EE">
        <w:rPr>
          <w:vertAlign w:val="superscript"/>
        </w:rPr>
        <w:t>st</w:t>
      </w:r>
      <w:r>
        <w:t xml:space="preserve">, </w:t>
      </w:r>
      <w:r w:rsidRPr="00D870EE">
        <w:t>Available</w:t>
      </w:r>
      <w:r>
        <w:t xml:space="preserve"> Online at </w:t>
      </w:r>
      <w:r w:rsidRPr="00D870EE">
        <w:t>http://www.bayjournal.com/article/commission_recommends_overhaul_of_nations_ocean_policy</w:t>
      </w:r>
      <w:r>
        <w:t>, Accessed 07-08-2014)</w:t>
      </w:r>
    </w:p>
    <w:p w14:paraId="1519B99C" w14:textId="77777777" w:rsidR="009E58D2" w:rsidRDefault="009E58D2" w:rsidP="009E58D2">
      <w:r w:rsidRPr="009E58D2">
        <w:rPr>
          <w:rStyle w:val="StyleBoldUnderline"/>
          <w:highlight w:val="yellow"/>
        </w:rPr>
        <w:t xml:space="preserve">The nation’s oceans face </w:t>
      </w:r>
      <w:r w:rsidRPr="009E58D2">
        <w:rPr>
          <w:rStyle w:val="Emphasis"/>
          <w:highlight w:val="yellow"/>
        </w:rPr>
        <w:t>a crisis</w:t>
      </w:r>
      <w:r w:rsidRPr="009E58D2">
        <w:rPr>
          <w:rStyle w:val="StyleBoldUnderline"/>
          <w:highlight w:val="yellow"/>
        </w:rPr>
        <w:t xml:space="preserve"> stemming from pollutio</w:t>
      </w:r>
      <w:bookmarkStart w:id="0" w:name="_GoBack"/>
      <w:bookmarkEnd w:id="0"/>
      <w:r w:rsidRPr="009E58D2">
        <w:rPr>
          <w:rStyle w:val="StyleBoldUnderline"/>
          <w:highlight w:val="yellow"/>
        </w:rPr>
        <w:t>n, overfishing and</w:t>
      </w:r>
      <w:r w:rsidRPr="00D870EE">
        <w:rPr>
          <w:rStyle w:val="StyleBoldUnderline"/>
        </w:rPr>
        <w:t xml:space="preserve"> rapid </w:t>
      </w:r>
      <w:r w:rsidRPr="009E58D2">
        <w:rPr>
          <w:rStyle w:val="StyleBoldUnderline"/>
          <w:highlight w:val="yellow"/>
        </w:rPr>
        <w:t xml:space="preserve">coastal development that </w:t>
      </w:r>
      <w:r w:rsidRPr="009E58D2">
        <w:rPr>
          <w:rStyle w:val="Emphasis"/>
          <w:highlight w:val="yellow"/>
        </w:rPr>
        <w:t>requires a more active federal role</w:t>
      </w:r>
      <w:r w:rsidRPr="009E58D2">
        <w:rPr>
          <w:rStyle w:val="StyleBoldUnderline"/>
          <w:highlight w:val="yellow"/>
        </w:rPr>
        <w:t xml:space="preserve"> if</w:t>
      </w:r>
      <w:r w:rsidRPr="00D870EE">
        <w:rPr>
          <w:rStyle w:val="StyleBoldUnderline"/>
        </w:rPr>
        <w:t xml:space="preserve"> ocean and coastal </w:t>
      </w:r>
      <w:r w:rsidRPr="009E58D2">
        <w:rPr>
          <w:rStyle w:val="StyleBoldUnderline"/>
          <w:highlight w:val="yellow"/>
        </w:rPr>
        <w:t>ecosystems are to be protected and restored</w:t>
      </w:r>
      <w:r w:rsidRPr="00D870EE">
        <w:rPr>
          <w:rStyle w:val="StyleBoldUnderline"/>
        </w:rPr>
        <w:t>, a three-year study has concluded</w:t>
      </w:r>
      <w:r>
        <w:t>.</w:t>
      </w:r>
    </w:p>
    <w:p w14:paraId="16F25151" w14:textId="77777777" w:rsidR="009E58D2" w:rsidRDefault="009E58D2" w:rsidP="009E58D2">
      <w:r w:rsidRPr="009E58D2">
        <w:rPr>
          <w:rStyle w:val="StyleBoldUnderline"/>
          <w:highlight w:val="yellow"/>
        </w:rPr>
        <w:t>The Pew</w:t>
      </w:r>
      <w:r w:rsidRPr="00D870EE">
        <w:rPr>
          <w:rStyle w:val="StyleBoldUnderline"/>
        </w:rPr>
        <w:t xml:space="preserve"> Oceans Commission </w:t>
      </w:r>
      <w:r w:rsidRPr="009E58D2">
        <w:rPr>
          <w:rStyle w:val="StyleBoldUnderline"/>
          <w:highlight w:val="yellow"/>
        </w:rPr>
        <w:t>report recommended that the nation</w:t>
      </w:r>
      <w:r w:rsidRPr="00D870EE">
        <w:rPr>
          <w:rStyle w:val="StyleBoldUnderline"/>
        </w:rPr>
        <w:t xml:space="preserve"> move away from the “frontier mentality” that had led to excessive exploitation of the oceans and instead </w:t>
      </w:r>
      <w:r w:rsidRPr="009E58D2">
        <w:rPr>
          <w:rStyle w:val="StyleBoldUnderline"/>
          <w:highlight w:val="yellow"/>
        </w:rPr>
        <w:t xml:space="preserve">make restoration of healthy marine ecosystems </w:t>
      </w:r>
      <w:r w:rsidRPr="009E58D2">
        <w:rPr>
          <w:rStyle w:val="Emphasis"/>
          <w:highlight w:val="yellow"/>
        </w:rPr>
        <w:t>a national priority</w:t>
      </w:r>
      <w:r>
        <w:t>.</w:t>
      </w:r>
    </w:p>
    <w:p w14:paraId="0C8C9847" w14:textId="77777777" w:rsidR="005C1B11" w:rsidRPr="000B1B62" w:rsidRDefault="005C1B11" w:rsidP="000B1B62"/>
    <w:p w14:paraId="2DA3C212" w14:textId="22A53006" w:rsidR="005C1B11" w:rsidRDefault="005C1B11" w:rsidP="000B1B62">
      <w:pPr>
        <w:pStyle w:val="Heading3"/>
      </w:pPr>
      <w:r>
        <w:t>Constructive Constraints Explanation/Extension</w:t>
      </w:r>
    </w:p>
    <w:p w14:paraId="4747528E" w14:textId="56036E79" w:rsidR="001B5FEB" w:rsidRPr="00DF04E7" w:rsidRDefault="001B5FEB" w:rsidP="001B5FEB">
      <w:pPr>
        <w:pStyle w:val="Heading4"/>
      </w:pPr>
      <w:r>
        <w:t>(Extend our “Constructive Constraints” impact.)</w:t>
      </w:r>
    </w:p>
    <w:p w14:paraId="7D2948FB" w14:textId="2487EBEF" w:rsidR="001B5FEB" w:rsidRPr="001B5FEB" w:rsidRDefault="001B5FEB" w:rsidP="001B5FEB">
      <w:pPr>
        <w:pStyle w:val="Heading4"/>
      </w:pPr>
      <w:r w:rsidRPr="001B5FEB">
        <w:t xml:space="preserve">Learning is most effective when students are given the freedom to innovate within </w:t>
      </w:r>
      <w:r w:rsidRPr="001B5FEB">
        <w:rPr>
          <w:u w:val="single"/>
        </w:rPr>
        <w:t>well-defined</w:t>
      </w:r>
      <w:r w:rsidRPr="001B5FEB">
        <w:t xml:space="preserve"> and </w:t>
      </w:r>
      <w:r w:rsidRPr="001B5FEB">
        <w:rPr>
          <w:u w:val="single"/>
        </w:rPr>
        <w:t>carefully constructed</w:t>
      </w:r>
      <w:r w:rsidRPr="001B5FEB">
        <w:t xml:space="preserve"> boundaries. Without constraints, affirmatives will gravitate toward positions that don’t invite a well-prepared and thoughtful negative response. Constructing boundaries </w:t>
      </w:r>
      <w:r w:rsidRPr="001B5FEB">
        <w:rPr>
          <w:u w:val="single"/>
        </w:rPr>
        <w:t>catalyzes innovation</w:t>
      </w:r>
      <w:r w:rsidRPr="001B5FEB">
        <w:t xml:space="preserve"> and spurs students’ </w:t>
      </w:r>
      <w:r w:rsidRPr="001B5FEB">
        <w:rPr>
          <w:u w:val="single"/>
        </w:rPr>
        <w:t>imaginations</w:t>
      </w:r>
      <w:r w:rsidRPr="001B5FEB">
        <w:t xml:space="preserve">, improving the </w:t>
      </w:r>
      <w:r w:rsidRPr="001B5FEB">
        <w:rPr>
          <w:u w:val="single"/>
        </w:rPr>
        <w:t>overall</w:t>
      </w:r>
      <w:r w:rsidRPr="001B5FEB">
        <w:t xml:space="preserve"> quality of debates — that’s Thomas and Brown, two </w:t>
      </w:r>
      <w:proofErr w:type="spellStart"/>
      <w:r w:rsidRPr="001B5FEB">
        <w:t>Ph.D.s</w:t>
      </w:r>
      <w:proofErr w:type="spellEnd"/>
      <w:r w:rsidRPr="001B5FEB">
        <w:t xml:space="preserve"> specializing in the culture of 21st century learning.</w:t>
      </w:r>
    </w:p>
    <w:p w14:paraId="7E5905DA" w14:textId="04DF1DE0" w:rsidR="005C1B11" w:rsidRPr="001B5FEB" w:rsidRDefault="001B5FEB" w:rsidP="00604075">
      <w:pPr>
        <w:pStyle w:val="Heading4"/>
      </w:pPr>
      <w:r>
        <w:t xml:space="preserve">Their “topicality bad” arguments </w:t>
      </w:r>
      <w:r w:rsidR="00BF6337">
        <w:t>assume that</w:t>
      </w:r>
      <w:r>
        <w:t xml:space="preserve"> boundaries </w:t>
      </w:r>
      <w:r>
        <w:rPr>
          <w:u w:val="single"/>
        </w:rPr>
        <w:t>constrain</w:t>
      </w:r>
      <w:r>
        <w:t xml:space="preserve"> innovation. </w:t>
      </w:r>
      <w:r w:rsidR="00BF6337">
        <w:t xml:space="preserve">We critique this assumption. “Topicality not framework” is the best way to encourage creative imagination </w:t>
      </w:r>
      <w:r w:rsidR="00BF6337" w:rsidRPr="00BF6337">
        <w:rPr>
          <w:u w:val="single"/>
        </w:rPr>
        <w:t>within the confines</w:t>
      </w:r>
      <w:r w:rsidR="00BF6337">
        <w:t xml:space="preserve"> of a bounded environment. Prefer evidence from </w:t>
      </w:r>
      <w:r w:rsidR="00BF6337" w:rsidRPr="00BF6337">
        <w:rPr>
          <w:u w:val="single"/>
        </w:rPr>
        <w:t>education and innovation experts</w:t>
      </w:r>
      <w:r w:rsidR="00BF6337">
        <w:t xml:space="preserve">. </w:t>
      </w:r>
    </w:p>
    <w:p w14:paraId="384269D1" w14:textId="77777777" w:rsidR="005C1B11" w:rsidRDefault="005C1B11" w:rsidP="00604075">
      <w:r w:rsidRPr="00912550">
        <w:rPr>
          <w:rStyle w:val="StyleStyleBold12pt"/>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w:t>
      </w:r>
      <w:proofErr w:type="spellStart"/>
      <w:r>
        <w:t>Seely</w:t>
      </w:r>
      <w:proofErr w:type="spellEnd"/>
      <w:r>
        <w:t xml:space="preserve">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(“We Know More Than We Can Say,” </w:t>
      </w:r>
      <w:r>
        <w:rPr>
          <w:i/>
        </w:rPr>
        <w:t xml:space="preserve">A New Culture of Learning: Cultivating the Imagination for a World of Constant </w:t>
      </w:r>
      <w:r w:rsidRPr="00912550">
        <w:rPr>
          <w:i/>
        </w:rPr>
        <w:t>Change</w:t>
      </w:r>
      <w:r>
        <w:t xml:space="preserve">, Published by </w:t>
      </w:r>
      <w:proofErr w:type="spellStart"/>
      <w:r>
        <w:t>CreateSpace</w:t>
      </w:r>
      <w:proofErr w:type="spellEnd"/>
      <w:r>
        <w:t xml:space="preserve"> Independent Publishing Platform, ISBN 1456458884, </w:t>
      </w:r>
      <w:r w:rsidRPr="00912550">
        <w:t>p</w:t>
      </w:r>
      <w:r>
        <w:t>. 79)</w:t>
      </w:r>
    </w:p>
    <w:p w14:paraId="66E246DF" w14:textId="77777777" w:rsidR="005C1B11" w:rsidRDefault="005C1B11" w:rsidP="00604075">
      <w:r>
        <w:t>Inquiry</w:t>
      </w:r>
    </w:p>
    <w:p w14:paraId="11C5D1F3" w14:textId="77777777" w:rsidR="005C1B11" w:rsidRDefault="005C1B11" w:rsidP="00604075">
      <w:r>
        <w:t xml:space="preserve">Conventional wisdom holds that different people learn in different ways. Something is missing from that idea, however, so we offer a corollary: </w:t>
      </w:r>
      <w:r w:rsidRPr="00BF6337">
        <w:rPr>
          <w:rStyle w:val="StyleBoldUnderline"/>
          <w:highlight w:val="yellow"/>
        </w:rPr>
        <w:t>Different people</w:t>
      </w:r>
      <w:r w:rsidRPr="005127AD">
        <w:rPr>
          <w:rStyle w:val="StyleBoldUnderline"/>
        </w:rPr>
        <w:t xml:space="preserve">, when </w:t>
      </w:r>
      <w:r w:rsidRPr="00BF6337">
        <w:rPr>
          <w:rStyle w:val="StyleBoldUnderline"/>
          <w:highlight w:val="yellow"/>
        </w:rPr>
        <w:t>presented with</w:t>
      </w:r>
      <w:r w:rsidRPr="005127AD">
        <w:rPr>
          <w:rStyle w:val="StyleBoldUnderline"/>
        </w:rPr>
        <w:t xml:space="preserve"> exactly </w:t>
      </w:r>
      <w:r w:rsidRPr="00BF6337">
        <w:rPr>
          <w:rStyle w:val="StyleBoldUnderline"/>
          <w:highlight w:val="yellow"/>
        </w:rPr>
        <w:t>the same information</w:t>
      </w:r>
      <w:r w:rsidRPr="005127AD">
        <w:rPr>
          <w:rStyle w:val="StyleBoldUnderline"/>
        </w:rPr>
        <w:t xml:space="preserve"> in exactly the same way, </w:t>
      </w:r>
      <w:r w:rsidRPr="00BF6337">
        <w:rPr>
          <w:rStyle w:val="StyleBoldUnderline"/>
          <w:highlight w:val="yellow"/>
        </w:rPr>
        <w:t>will learn different things</w:t>
      </w:r>
      <w:r w:rsidRPr="005127AD">
        <w:rPr>
          <w:rStyle w:val="StyleBoldUnderline"/>
        </w:rPr>
        <w:t xml:space="preserve">. Most models of education and learning have almost </w:t>
      </w:r>
      <w:r w:rsidRPr="005127AD">
        <w:rPr>
          <w:rStyle w:val="Emphasis"/>
        </w:rPr>
        <w:t>no tolerance</w:t>
      </w:r>
      <w:r w:rsidRPr="005127AD">
        <w:rPr>
          <w:rStyle w:val="StyleBoldUnderline"/>
        </w:rPr>
        <w:t xml:space="preserve"> for this kind of thing. As a result, teaching tends to focus on eliminating the source of the problem: the student’s imagination</w:t>
      </w:r>
      <w:r>
        <w:t xml:space="preserve">. </w:t>
      </w:r>
    </w:p>
    <w:p w14:paraId="6D141132" w14:textId="77777777" w:rsidR="005C1B11" w:rsidRDefault="005C1B11" w:rsidP="00604075">
      <w:r w:rsidRPr="00BF6337">
        <w:rPr>
          <w:rStyle w:val="StyleBoldUnderline"/>
          <w:highlight w:val="yellow"/>
        </w:rPr>
        <w:t>Imagine</w:t>
      </w:r>
      <w:r w:rsidRPr="005127AD">
        <w:rPr>
          <w:rStyle w:val="StyleBoldUnderline"/>
        </w:rPr>
        <w:t xml:space="preserve"> a situation where </w:t>
      </w:r>
      <w:r w:rsidRPr="00BF6337">
        <w:rPr>
          <w:rStyle w:val="StyleBoldUnderline"/>
          <w:highlight w:val="yellow"/>
        </w:rPr>
        <w:t>two students</w:t>
      </w:r>
      <w:r w:rsidRPr="005127AD">
        <w:rPr>
          <w:rStyle w:val="StyleBoldUnderline"/>
        </w:rPr>
        <w:t xml:space="preserve"> are </w:t>
      </w:r>
      <w:r w:rsidRPr="00BF6337">
        <w:rPr>
          <w:rStyle w:val="StyleBoldUnderline"/>
          <w:highlight w:val="yellow"/>
        </w:rPr>
        <w:t>learning to play</w:t>
      </w:r>
      <w:r w:rsidRPr="005127AD">
        <w:rPr>
          <w:rStyle w:val="StyleBoldUnderline"/>
        </w:rPr>
        <w:t xml:space="preserve"> the </w:t>
      </w:r>
      <w:r w:rsidRPr="00BF6337">
        <w:rPr>
          <w:rStyle w:val="StyleBoldUnderline"/>
          <w:highlight w:val="yellow"/>
        </w:rPr>
        <w:t>piano. The lesson for the day is a Bach prelude. The first student attacks the piano</w:t>
      </w:r>
      <w:r w:rsidRPr="005127AD">
        <w:rPr>
          <w:rStyle w:val="StyleBoldUnderline"/>
        </w:rPr>
        <w:t xml:space="preserve"> forcefully, </w:t>
      </w:r>
      <w:r w:rsidRPr="00BF6337">
        <w:rPr>
          <w:rStyle w:val="StyleBoldUnderline"/>
          <w:highlight w:val="yellow"/>
        </w:rPr>
        <w:t>banging out each note correctly but with a violent intensity</w:t>
      </w:r>
      <w:r w:rsidRPr="005127AD">
        <w:rPr>
          <w:rStyle w:val="StyleBoldUnderline"/>
        </w:rPr>
        <w:t xml:space="preserve"> that is uncharacteristic for the style of the piece. </w:t>
      </w:r>
      <w:r w:rsidRPr="00BF6337">
        <w:rPr>
          <w:rStyle w:val="StyleBoldUnderline"/>
          <w:highlight w:val="yellow"/>
        </w:rPr>
        <w:t>The second student</w:t>
      </w:r>
      <w:r w:rsidRPr="005127AD">
        <w:rPr>
          <w:rStyle w:val="StyleBoldUnderline"/>
        </w:rPr>
        <w:t xml:space="preserve"> seems to view the written score as a loose framework; he </w:t>
      </w:r>
      <w:r w:rsidRPr="00BF6337">
        <w:rPr>
          <w:rStyle w:val="StyleBoldUnderline"/>
          <w:highlight w:val="yellow"/>
        </w:rPr>
        <w:t>varies the rhythm, modifies the melody, and follows his</w:t>
      </w:r>
      <w:r w:rsidRPr="005127AD">
        <w:rPr>
          <w:rStyle w:val="StyleBoldUnderline"/>
        </w:rPr>
        <w:t xml:space="preserve"> own </w:t>
      </w:r>
      <w:r w:rsidRPr="00BF6337">
        <w:rPr>
          <w:rStyle w:val="StyleBoldUnderline"/>
          <w:highlight w:val="yellow"/>
        </w:rPr>
        <w:t xml:space="preserve">internal muse. In today’s classroom, the teacher will see two students “doing it wrong.” In the new culture of learning, the teacher will see </w:t>
      </w:r>
      <w:r w:rsidRPr="00BF6337">
        <w:rPr>
          <w:rStyle w:val="Emphasis"/>
          <w:highlight w:val="yellow"/>
        </w:rPr>
        <w:t>a budding rock star</w:t>
      </w:r>
      <w:r w:rsidRPr="00BF6337">
        <w:rPr>
          <w:rStyle w:val="StyleBoldUnderline"/>
          <w:highlight w:val="yellow"/>
        </w:rPr>
        <w:t xml:space="preserve"> and </w:t>
      </w:r>
      <w:r w:rsidRPr="00BF6337">
        <w:rPr>
          <w:rStyle w:val="Emphasis"/>
          <w:highlight w:val="yellow"/>
        </w:rPr>
        <w:t>a jazz musician</w:t>
      </w:r>
      <w:r>
        <w:t>.</w:t>
      </w:r>
    </w:p>
    <w:p w14:paraId="35E494AA" w14:textId="77777777" w:rsidR="005C1B11" w:rsidRDefault="005C1B11" w:rsidP="00604075">
      <w:r w:rsidRPr="00BF6337">
        <w:rPr>
          <w:rStyle w:val="StyleBoldUnderline"/>
          <w:highlight w:val="yellow"/>
        </w:rPr>
        <w:t>The story</w:t>
      </w:r>
      <w:r w:rsidRPr="005127AD">
        <w:rPr>
          <w:rStyle w:val="StyleBoldUnderline"/>
        </w:rPr>
        <w:t xml:space="preserve"> of these students </w:t>
      </w:r>
      <w:r w:rsidRPr="00BF6337">
        <w:rPr>
          <w:rStyle w:val="StyleBoldUnderline"/>
          <w:highlight w:val="yellow"/>
        </w:rPr>
        <w:t xml:space="preserve">illustrates </w:t>
      </w:r>
      <w:r w:rsidRPr="00BF6337">
        <w:rPr>
          <w:rStyle w:val="Emphasis"/>
          <w:highlight w:val="yellow"/>
        </w:rPr>
        <w:t>a fundamental principle</w:t>
      </w:r>
      <w:r w:rsidRPr="005127AD">
        <w:rPr>
          <w:rStyle w:val="StyleBoldUnderline"/>
        </w:rPr>
        <w:t xml:space="preserve"> of the new culture of learning: </w:t>
      </w:r>
      <w:r w:rsidRPr="00BF6337">
        <w:rPr>
          <w:rStyle w:val="StyleBoldUnderline"/>
          <w:highlight w:val="yellow"/>
        </w:rPr>
        <w:t xml:space="preserve">Students learn best when they are able to follow their passion and </w:t>
      </w:r>
      <w:r w:rsidRPr="00BF6337">
        <w:rPr>
          <w:rStyle w:val="Emphasis"/>
          <w:highlight w:val="yellow"/>
        </w:rPr>
        <w:t>operate within the constraints of a bounded environment</w:t>
      </w:r>
      <w:r w:rsidRPr="00BF6337">
        <w:rPr>
          <w:rStyle w:val="StyleBoldUnderline"/>
          <w:highlight w:val="yellow"/>
        </w:rPr>
        <w:t xml:space="preserve">. </w:t>
      </w:r>
      <w:r w:rsidRPr="00BF6337">
        <w:rPr>
          <w:rStyle w:val="Emphasis"/>
          <w:highlight w:val="yellow"/>
        </w:rPr>
        <w:t>Both</w:t>
      </w:r>
      <w:r w:rsidRPr="005127AD">
        <w:rPr>
          <w:rStyle w:val="StyleBoldUnderline"/>
        </w:rPr>
        <w:t xml:space="preserve"> of those </w:t>
      </w:r>
      <w:r w:rsidRPr="00BF6337">
        <w:rPr>
          <w:rStyle w:val="StyleBoldUnderline"/>
          <w:highlight w:val="yellow"/>
        </w:rPr>
        <w:t>elements matter. Without the boundary</w:t>
      </w:r>
      <w:r w:rsidRPr="005127AD">
        <w:rPr>
          <w:rStyle w:val="StyleBoldUnderline"/>
        </w:rPr>
        <w:t xml:space="preserve"> set by the assignment of playing the prelude, </w:t>
      </w:r>
      <w:r w:rsidRPr="00BF6337">
        <w:rPr>
          <w:rStyle w:val="StyleBoldUnderline"/>
          <w:highlight w:val="yellow"/>
        </w:rPr>
        <w:t xml:space="preserve">there would be </w:t>
      </w:r>
      <w:r w:rsidRPr="00BF6337">
        <w:rPr>
          <w:rStyle w:val="Emphasis"/>
          <w:highlight w:val="yellow"/>
        </w:rPr>
        <w:t>no medium for growth</w:t>
      </w:r>
      <w:r w:rsidRPr="005127AD">
        <w:rPr>
          <w:rStyle w:val="StyleBoldUnderline"/>
        </w:rPr>
        <w:t>. But without the passion, there would be nothing to grow in the medium</w:t>
      </w:r>
      <w:r>
        <w:t>. Yet the process of discovering one’s passion can be complicated.</w:t>
      </w:r>
    </w:p>
    <w:p w14:paraId="40CA1143" w14:textId="55C51282" w:rsidR="00BF6337" w:rsidRDefault="00BF6337" w:rsidP="00604075">
      <w:pPr>
        <w:pStyle w:val="Heading4"/>
      </w:pPr>
      <w:r>
        <w:t>An “</w:t>
      </w:r>
      <w:r w:rsidRPr="00BF6337">
        <w:rPr>
          <w:i/>
          <w:u w:val="single"/>
        </w:rPr>
        <w:t>anything goes</w:t>
      </w:r>
      <w:r>
        <w:t xml:space="preserve">” approach doesn’t work. </w:t>
      </w:r>
      <w:r w:rsidRPr="00BF6337">
        <w:rPr>
          <w:u w:val="single"/>
        </w:rPr>
        <w:t>Clear boundaries</w:t>
      </w:r>
      <w:r>
        <w:t xml:space="preserve"> are needed precisely because they are challenging. </w:t>
      </w:r>
    </w:p>
    <w:p w14:paraId="48AD16FF" w14:textId="77777777" w:rsidR="005C1B11" w:rsidRDefault="005C1B11" w:rsidP="00604075">
      <w:r w:rsidRPr="00912550">
        <w:rPr>
          <w:rStyle w:val="StyleStyleBold12pt"/>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w:t>
      </w:r>
      <w:proofErr w:type="spellStart"/>
      <w:r>
        <w:t>Seely</w:t>
      </w:r>
      <w:proofErr w:type="spellEnd"/>
      <w:r>
        <w:t xml:space="preserve">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(“We Know More Than We Can Say,” </w:t>
      </w:r>
      <w:r>
        <w:rPr>
          <w:i/>
        </w:rPr>
        <w:t xml:space="preserve">A New Culture of Learning: Cultivating the Imagination for a World of Constant </w:t>
      </w:r>
      <w:r w:rsidRPr="00912550">
        <w:rPr>
          <w:i/>
        </w:rPr>
        <w:t>Change</w:t>
      </w:r>
      <w:r>
        <w:t xml:space="preserve">, Published by </w:t>
      </w:r>
      <w:proofErr w:type="spellStart"/>
      <w:r>
        <w:t>CreateSpace</w:t>
      </w:r>
      <w:proofErr w:type="spellEnd"/>
      <w:r>
        <w:t xml:space="preserve"> Independent Publishing Platform, ISBN 1456458884, </w:t>
      </w:r>
      <w:r w:rsidRPr="00912550">
        <w:t>p</w:t>
      </w:r>
      <w:r>
        <w:t>. 80-81)</w:t>
      </w:r>
    </w:p>
    <w:p w14:paraId="33581FA3" w14:textId="77777777" w:rsidR="005C1B11" w:rsidRDefault="005C1B11" w:rsidP="00604075">
      <w:r>
        <w:t>Questions and Answers</w:t>
      </w:r>
    </w:p>
    <w:p w14:paraId="56C27260" w14:textId="77777777" w:rsidR="005C1B11" w:rsidRDefault="005C1B11" w:rsidP="00604075">
      <w:r w:rsidRPr="00BF6337">
        <w:rPr>
          <w:rStyle w:val="StyleBoldUnderline"/>
          <w:highlight w:val="yellow"/>
        </w:rPr>
        <w:t xml:space="preserve">The new culture of learning is </w:t>
      </w:r>
      <w:r w:rsidRPr="00BF6337">
        <w:rPr>
          <w:rStyle w:val="Emphasis"/>
          <w:highlight w:val="yellow"/>
        </w:rPr>
        <w:t>not</w:t>
      </w:r>
      <w:r w:rsidRPr="00BF6337">
        <w:rPr>
          <w:rStyle w:val="StyleBoldUnderline"/>
          <w:highlight w:val="yellow"/>
        </w:rPr>
        <w:t xml:space="preserve"> about unchecked access</w:t>
      </w:r>
      <w:r>
        <w:t xml:space="preserve"> [end page 80] </w:t>
      </w:r>
      <w:r w:rsidRPr="00BF6337">
        <w:rPr>
          <w:rStyle w:val="StyleBoldUnderline"/>
          <w:highlight w:val="yellow"/>
        </w:rPr>
        <w:t>to information and unbridled passion</w:t>
      </w:r>
      <w:r>
        <w:t xml:space="preserve">, however. </w:t>
      </w:r>
      <w:r w:rsidRPr="00BF6337">
        <w:rPr>
          <w:rStyle w:val="StyleBoldUnderline"/>
          <w:highlight w:val="yellow"/>
        </w:rPr>
        <w:t xml:space="preserve">Left to </w:t>
      </w:r>
      <w:proofErr w:type="gramStart"/>
      <w:r w:rsidRPr="00BF6337">
        <w:rPr>
          <w:rStyle w:val="StyleBoldUnderline"/>
          <w:highlight w:val="yellow"/>
        </w:rPr>
        <w:t>their own</w:t>
      </w:r>
      <w:proofErr w:type="gramEnd"/>
      <w:r w:rsidRPr="00BF6337">
        <w:rPr>
          <w:rStyle w:val="StyleBoldUnderline"/>
          <w:highlight w:val="yellow"/>
        </w:rPr>
        <w:t xml:space="preserve"> devices, there is no telling what students will do. If you give them</w:t>
      </w:r>
      <w:r w:rsidRPr="00471AC8">
        <w:rPr>
          <w:rStyle w:val="StyleBoldUnderline"/>
        </w:rPr>
        <w:t xml:space="preserve"> a resource like </w:t>
      </w:r>
      <w:r w:rsidRPr="00BF6337">
        <w:rPr>
          <w:rStyle w:val="StyleBoldUnderline"/>
          <w:highlight w:val="yellow"/>
        </w:rPr>
        <w:t>the Internet and ask them to follow their passion, they will</w:t>
      </w:r>
      <w:r w:rsidRPr="00471AC8">
        <w:rPr>
          <w:rStyle w:val="StyleBoldUnderline"/>
        </w:rPr>
        <w:t xml:space="preserve"> probably </w:t>
      </w:r>
      <w:r w:rsidRPr="00BF6337">
        <w:rPr>
          <w:rStyle w:val="StyleBoldUnderline"/>
          <w:highlight w:val="yellow"/>
        </w:rPr>
        <w:t>meander around finding bits and pieces</w:t>
      </w:r>
      <w:r w:rsidRPr="00471AC8">
        <w:rPr>
          <w:rStyle w:val="StyleBoldUnderline"/>
        </w:rPr>
        <w:t xml:space="preserve"> of information </w:t>
      </w:r>
      <w:r w:rsidRPr="00BF6337">
        <w:rPr>
          <w:rStyle w:val="StyleBoldUnderline"/>
          <w:highlight w:val="yellow"/>
        </w:rPr>
        <w:t>that move</w:t>
      </w:r>
      <w:r w:rsidRPr="00471AC8">
        <w:rPr>
          <w:rStyle w:val="StyleBoldUnderline"/>
        </w:rPr>
        <w:t xml:space="preserve"> them </w:t>
      </w:r>
      <w:r w:rsidRPr="00BF6337">
        <w:rPr>
          <w:rStyle w:val="Emphasis"/>
          <w:highlight w:val="yellow"/>
        </w:rPr>
        <w:t>from topic to topic</w:t>
      </w:r>
      <w:r w:rsidRPr="00BF6337">
        <w:rPr>
          <w:rStyle w:val="StyleBoldUnderline"/>
          <w:highlight w:val="yellow"/>
        </w:rPr>
        <w:t xml:space="preserve">—and produce </w:t>
      </w:r>
      <w:r w:rsidRPr="00BF6337">
        <w:rPr>
          <w:rStyle w:val="Emphasis"/>
          <w:highlight w:val="yellow"/>
        </w:rPr>
        <w:t>a very haphazard result</w:t>
      </w:r>
      <w:r>
        <w:t xml:space="preserve">. </w:t>
      </w:r>
    </w:p>
    <w:p w14:paraId="7CAAB59F" w14:textId="77777777" w:rsidR="005C1B11" w:rsidRDefault="005C1B11" w:rsidP="00604075">
      <w:r w:rsidRPr="00471AC8">
        <w:rPr>
          <w:rStyle w:val="StyleBoldUnderline"/>
        </w:rPr>
        <w:t xml:space="preserve">Instead, </w:t>
      </w:r>
      <w:r w:rsidRPr="00BF6337">
        <w:rPr>
          <w:rStyle w:val="StyleBoldUnderline"/>
          <w:highlight w:val="yellow"/>
        </w:rPr>
        <w:t>the new culture of learning is about the</w:t>
      </w:r>
      <w:r w:rsidRPr="00471AC8">
        <w:rPr>
          <w:rStyle w:val="StyleBoldUnderline"/>
        </w:rPr>
        <w:t xml:space="preserve"> kind of </w:t>
      </w:r>
      <w:r w:rsidRPr="00BF6337">
        <w:rPr>
          <w:rStyle w:val="Emphasis"/>
          <w:highlight w:val="yellow"/>
        </w:rPr>
        <w:t>tension</w:t>
      </w:r>
      <w:r w:rsidRPr="00BF6337">
        <w:rPr>
          <w:rStyle w:val="StyleBoldUnderline"/>
          <w:highlight w:val="yellow"/>
        </w:rPr>
        <w:t xml:space="preserve"> that develops when students with an interest or passion</w:t>
      </w:r>
      <w:r w:rsidRPr="00471AC8">
        <w:rPr>
          <w:rStyle w:val="StyleBoldUnderline"/>
        </w:rPr>
        <w:t xml:space="preserve"> that </w:t>
      </w:r>
      <w:r w:rsidRPr="00BF6337">
        <w:rPr>
          <w:rStyle w:val="StyleBoldUnderline"/>
          <w:highlight w:val="yellow"/>
        </w:rPr>
        <w:t xml:space="preserve">they want to explore are faced with </w:t>
      </w:r>
      <w:r w:rsidRPr="00BF6337">
        <w:rPr>
          <w:rStyle w:val="Emphasis"/>
          <w:highlight w:val="yellow"/>
        </w:rPr>
        <w:t>a set of constraints</w:t>
      </w:r>
      <w:r w:rsidRPr="00BF6337">
        <w:rPr>
          <w:rStyle w:val="StyleBoldUnderline"/>
          <w:highlight w:val="yellow"/>
        </w:rPr>
        <w:t xml:space="preserve"> that allow them to act </w:t>
      </w:r>
      <w:r w:rsidRPr="00BF6337">
        <w:rPr>
          <w:rStyle w:val="Emphasis"/>
          <w:highlight w:val="yellow"/>
        </w:rPr>
        <w:t>only within given boundaries</w:t>
      </w:r>
      <w:r>
        <w:t xml:space="preserve">. </w:t>
      </w:r>
    </w:p>
    <w:p w14:paraId="0463ED28" w14:textId="11E3BDF2" w:rsidR="00BF6337" w:rsidRDefault="00BF6337" w:rsidP="00615C42">
      <w:pPr>
        <w:pStyle w:val="Heading4"/>
      </w:pPr>
      <w:r w:rsidRPr="00BF6337">
        <w:t>Prefer our evidence</w:t>
      </w:r>
      <w:r>
        <w:t xml:space="preserve"> — </w:t>
      </w:r>
      <w:r w:rsidRPr="00BF6337">
        <w:rPr>
          <w:u w:val="single"/>
        </w:rPr>
        <w:t>psychological studies</w:t>
      </w:r>
      <w:r>
        <w:t xml:space="preserve"> confirm our thesis. </w:t>
      </w:r>
    </w:p>
    <w:p w14:paraId="26105A43" w14:textId="77777777" w:rsidR="005C1B11" w:rsidRPr="00DD1C61" w:rsidRDefault="005C1B11" w:rsidP="00615C42">
      <w:proofErr w:type="spellStart"/>
      <w:r w:rsidRPr="00DA070E">
        <w:rPr>
          <w:rStyle w:val="StyleStyleBold12pt"/>
        </w:rPr>
        <w:t>Gibbert</w:t>
      </w:r>
      <w:proofErr w:type="spellEnd"/>
      <w:r w:rsidRPr="00DA070E">
        <w:rPr>
          <w:rStyle w:val="StyleStyleBold12pt"/>
        </w:rPr>
        <w:t xml:space="preserve"> et al. 7</w:t>
      </w:r>
      <w:r>
        <w:t xml:space="preserve"> — </w:t>
      </w:r>
      <w:r w:rsidRPr="00DD1C61">
        <w:t xml:space="preserve">Michael </w:t>
      </w:r>
      <w:proofErr w:type="spellStart"/>
      <w:r w:rsidRPr="00DD1C61">
        <w:t>Gibbert</w:t>
      </w:r>
      <w:proofErr w:type="spellEnd"/>
      <w:r>
        <w:t xml:space="preserve">, Assistant Professor of Management at </w:t>
      </w:r>
      <w:proofErr w:type="spellStart"/>
      <w:r>
        <w:t>Bocconi</w:t>
      </w:r>
      <w:proofErr w:type="spellEnd"/>
      <w:r>
        <w:t xml:space="preserve"> University (Italy), et al., with Martin </w:t>
      </w:r>
      <w:proofErr w:type="spellStart"/>
      <w:r>
        <w:t>Hoeglis</w:t>
      </w:r>
      <w:proofErr w:type="spellEnd"/>
      <w:r>
        <w:t xml:space="preserve">, Professor of Leadership and Human Resource Management at WHU—Otto </w:t>
      </w:r>
      <w:proofErr w:type="spellStart"/>
      <w:r>
        <w:t>Beisheim</w:t>
      </w:r>
      <w:proofErr w:type="spellEnd"/>
      <w:r>
        <w:t xml:space="preserve"> School of Management (Germany), and </w:t>
      </w:r>
      <w:proofErr w:type="spellStart"/>
      <w:r>
        <w:t>Lifsa</w:t>
      </w:r>
      <w:proofErr w:type="spellEnd"/>
      <w:r>
        <w:t xml:space="preserve"> </w:t>
      </w:r>
      <w:proofErr w:type="spellStart"/>
      <w:r>
        <w:t>Valikangas</w:t>
      </w:r>
      <w:proofErr w:type="spellEnd"/>
      <w:r>
        <w:t>, Professor of Innovation Management at the Helsinki School of Economics (Finland) and Director of the Woodside Institute, 2007</w:t>
      </w:r>
      <w:r w:rsidRPr="00DD1C61">
        <w:t xml:space="preserve"> </w:t>
      </w:r>
      <w:r>
        <w:t xml:space="preserve">(“In Praise of Resource Constraints,” </w:t>
      </w:r>
      <w:r>
        <w:rPr>
          <w:i/>
        </w:rPr>
        <w:t>MIT Sloan Management Review</w:t>
      </w:r>
      <w:r>
        <w:t xml:space="preserve">, Spring, Available Online at </w:t>
      </w:r>
      <w:r w:rsidRPr="00DD1C61">
        <w:t>https://umdrive.memphis.edu/gdeitz/public/The%20Moneyball%20Hypothesis/Gibbert%20et%20al.%20-%20SMR%20(2007)%20Praise%20Resource%20Constraints.pdf</w:t>
      </w:r>
      <w:r>
        <w:t>, Accessed 04-08-2012, p. 15-16)</w:t>
      </w:r>
    </w:p>
    <w:p w14:paraId="5C637A4E" w14:textId="77777777" w:rsidR="005C1B11" w:rsidRDefault="005C1B11" w:rsidP="00615C42">
      <w:r w:rsidRPr="00CD77C2">
        <w:rPr>
          <w:rStyle w:val="StyleBoldUnderline"/>
        </w:rPr>
        <w:t xml:space="preserve">Resource </w:t>
      </w:r>
      <w:r w:rsidRPr="00CD77C2">
        <w:rPr>
          <w:rStyle w:val="StyleBoldUnderline"/>
          <w:highlight w:val="yellow"/>
        </w:rPr>
        <w:t>constraints</w:t>
      </w:r>
      <w:r w:rsidRPr="00DD1C61">
        <w:t xml:space="preserve"> can also </w:t>
      </w:r>
      <w:r w:rsidRPr="00CD77C2">
        <w:rPr>
          <w:rStyle w:val="Emphasis"/>
          <w:highlight w:val="yellow"/>
        </w:rPr>
        <w:t>fuel innovative team performance directly</w:t>
      </w:r>
      <w:r w:rsidRPr="00CD77C2">
        <w:rPr>
          <w:rStyle w:val="StyleBoldUnderline"/>
        </w:rPr>
        <w:t>. In the spirit of the proverb "</w:t>
      </w:r>
      <w:r w:rsidRPr="00CD77C2">
        <w:rPr>
          <w:rStyle w:val="Emphasis"/>
          <w:highlight w:val="yellow"/>
        </w:rPr>
        <w:t>necessity is the mother of invention</w:t>
      </w:r>
      <w:r w:rsidRPr="00CD77C2">
        <w:rPr>
          <w:rStyle w:val="StyleBoldUnderline"/>
        </w:rPr>
        <w:t>,"</w:t>
      </w:r>
      <w:r>
        <w:t xml:space="preserve"> [end page 15] </w:t>
      </w:r>
      <w:r w:rsidRPr="00CD77C2">
        <w:rPr>
          <w:rStyle w:val="StyleBoldUnderline"/>
        </w:rPr>
        <w:t xml:space="preserve">teams may produce </w:t>
      </w:r>
      <w:r w:rsidRPr="00CD77C2">
        <w:rPr>
          <w:rStyle w:val="Emphasis"/>
          <w:highlight w:val="yellow"/>
        </w:rPr>
        <w:t>better results</w:t>
      </w:r>
      <w:r w:rsidRPr="00CD77C2">
        <w:rPr>
          <w:rStyle w:val="StyleBoldUnderline"/>
        </w:rPr>
        <w:t xml:space="preserve"> because of resource constraints. Cognitive </w:t>
      </w:r>
      <w:r w:rsidRPr="00CD77C2">
        <w:rPr>
          <w:rStyle w:val="StyleBoldUnderline"/>
          <w:highlight w:val="yellow"/>
        </w:rPr>
        <w:t xml:space="preserve">psychology </w:t>
      </w:r>
      <w:r w:rsidRPr="00BF6337">
        <w:rPr>
          <w:rStyle w:val="StyleBoldUnderline"/>
          <w:highlight w:val="yellow"/>
        </w:rPr>
        <w:t xml:space="preserve">provides </w:t>
      </w:r>
      <w:r w:rsidRPr="00BF6337">
        <w:rPr>
          <w:rStyle w:val="Emphasis"/>
          <w:highlight w:val="yellow"/>
        </w:rPr>
        <w:t xml:space="preserve">experimental </w:t>
      </w:r>
      <w:r w:rsidRPr="00CD77C2">
        <w:rPr>
          <w:rStyle w:val="Emphasis"/>
          <w:highlight w:val="yellow"/>
        </w:rPr>
        <w:t>support</w:t>
      </w:r>
      <w:r w:rsidRPr="00CD77C2">
        <w:rPr>
          <w:rStyle w:val="StyleBoldUnderline"/>
          <w:highlight w:val="yellow"/>
        </w:rPr>
        <w:t xml:space="preserve"> for the "</w:t>
      </w:r>
      <w:r w:rsidRPr="00CD77C2">
        <w:rPr>
          <w:rStyle w:val="Emphasis"/>
          <w:highlight w:val="yellow"/>
        </w:rPr>
        <w:t>less is more</w:t>
      </w:r>
      <w:r w:rsidRPr="00CD77C2">
        <w:rPr>
          <w:rStyle w:val="StyleBoldUnderline"/>
          <w:highlight w:val="yellow"/>
        </w:rPr>
        <w:t>" hypothesis</w:t>
      </w:r>
      <w:r>
        <w:t xml:space="preserve">. For example, </w:t>
      </w:r>
      <w:r w:rsidRPr="00CD77C2">
        <w:rPr>
          <w:rStyle w:val="StyleBoldUnderline"/>
          <w:highlight w:val="yellow"/>
        </w:rPr>
        <w:t>scholars</w:t>
      </w:r>
      <w:r w:rsidRPr="00CD77C2">
        <w:rPr>
          <w:rStyle w:val="StyleBoldUnderline"/>
        </w:rPr>
        <w:t xml:space="preserve"> in creative cognition </w:t>
      </w:r>
      <w:r w:rsidRPr="00CD77C2">
        <w:rPr>
          <w:rStyle w:val="StyleBoldUnderline"/>
          <w:highlight w:val="yellow"/>
        </w:rPr>
        <w:t>find</w:t>
      </w:r>
      <w:r w:rsidRPr="00CD77C2">
        <w:rPr>
          <w:rStyle w:val="StyleBoldUnderline"/>
        </w:rPr>
        <w:t xml:space="preserve"> in laboratory tests that </w:t>
      </w:r>
      <w:r w:rsidRPr="00CD77C2">
        <w:rPr>
          <w:rStyle w:val="StyleBoldUnderline"/>
          <w:highlight w:val="yellow"/>
        </w:rPr>
        <w:t xml:space="preserve">subjects are </w:t>
      </w:r>
      <w:r w:rsidRPr="00CD77C2">
        <w:rPr>
          <w:rStyle w:val="Emphasis"/>
          <w:highlight w:val="yellow"/>
        </w:rPr>
        <w:t>most innovative when given fewer rather than more resources for solving a problem</w:t>
      </w:r>
      <w:r>
        <w:t>.</w:t>
      </w:r>
    </w:p>
    <w:p w14:paraId="6F57E47D" w14:textId="77777777" w:rsidR="005C1B11" w:rsidRDefault="005C1B11" w:rsidP="00615C42">
      <w:r>
        <w:t xml:space="preserve">The reason seems to be that </w:t>
      </w:r>
      <w:r w:rsidRPr="00CD77C2">
        <w:rPr>
          <w:rStyle w:val="StyleBoldUnderline"/>
          <w:highlight w:val="yellow"/>
        </w:rPr>
        <w:t>the</w:t>
      </w:r>
      <w:r w:rsidRPr="00CD77C2">
        <w:rPr>
          <w:rStyle w:val="StyleBoldUnderline"/>
        </w:rPr>
        <w:t xml:space="preserve"> human </w:t>
      </w:r>
      <w:r w:rsidRPr="00CD77C2">
        <w:rPr>
          <w:rStyle w:val="StyleBoldUnderline"/>
          <w:highlight w:val="yellow"/>
        </w:rPr>
        <w:t>mind is most productive when restricted</w:t>
      </w:r>
      <w:r w:rsidRPr="00CD77C2">
        <w:rPr>
          <w:rStyle w:val="StyleBoldUnderline"/>
        </w:rPr>
        <w:t xml:space="preserve">. </w:t>
      </w:r>
      <w:r w:rsidRPr="00CD77C2">
        <w:rPr>
          <w:rStyle w:val="Emphasis"/>
          <w:highlight w:val="yellow"/>
        </w:rPr>
        <w:t>Limited</w:t>
      </w:r>
      <w:r w:rsidRPr="00CD77C2">
        <w:rPr>
          <w:rStyle w:val="StyleBoldUnderline"/>
        </w:rPr>
        <w:t xml:space="preserve">—or </w:t>
      </w:r>
      <w:r w:rsidRPr="00CD77C2">
        <w:rPr>
          <w:rStyle w:val="Emphasis"/>
          <w:highlight w:val="yellow"/>
        </w:rPr>
        <w:t>better focused</w:t>
      </w:r>
      <w:r w:rsidRPr="00CD77C2">
        <w:rPr>
          <w:rStyle w:val="StyleBoldUnderline"/>
        </w:rPr>
        <w:t>—</w:t>
      </w:r>
      <w:r w:rsidRPr="00CD77C2">
        <w:rPr>
          <w:rStyle w:val="Emphasis"/>
          <w:highlight w:val="yellow"/>
        </w:rPr>
        <w:t>by specific rules and constraints</w:t>
      </w:r>
      <w:r w:rsidRPr="00CD77C2">
        <w:rPr>
          <w:rStyle w:val="StyleBoldUnderline"/>
          <w:highlight w:val="yellow"/>
        </w:rPr>
        <w:t xml:space="preserve">, we are </w:t>
      </w:r>
      <w:r w:rsidRPr="00CD77C2">
        <w:rPr>
          <w:rStyle w:val="Emphasis"/>
          <w:highlight w:val="yellow"/>
        </w:rPr>
        <w:t>more likely to recognize an unexpected idea</w:t>
      </w:r>
      <w:r>
        <w:t xml:space="preserve">. Suppose, for example, that we need to put dinner on the table for unexpected guests arriving later that day. The main constraints here are the ingredients available and how much time is left. One way to solve this problem is to think of a familiar recipe and then head off to the supermarket for the extra ingredients. Alternatively, we may start by looking in the refrigerator and cupboard to see what is already there, then allowing ourselves to devise innovative ways of combining subsets of these ingredients. Many cooks attest that the latter option, while riskier, often leads to more creative and </w:t>
      </w:r>
      <w:proofErr w:type="gramStart"/>
      <w:r>
        <w:t>better appreciated</w:t>
      </w:r>
      <w:proofErr w:type="gramEnd"/>
      <w:r>
        <w:t xml:space="preserve"> dinners. In fact, it is the option invariably preferred by professional chefs.</w:t>
      </w:r>
    </w:p>
    <w:p w14:paraId="19E58DAB" w14:textId="77777777" w:rsidR="005C1B11" w:rsidRDefault="005C1B11" w:rsidP="00615C42">
      <w:r w:rsidRPr="003B3E0A">
        <w:rPr>
          <w:rStyle w:val="StyleBoldUnderline"/>
          <w:highlight w:val="yellow"/>
        </w:rPr>
        <w:t xml:space="preserve">The </w:t>
      </w:r>
      <w:r w:rsidRPr="003B3E0A">
        <w:rPr>
          <w:rStyle w:val="Emphasis"/>
          <w:highlight w:val="yellow"/>
        </w:rPr>
        <w:t xml:space="preserve">heightened </w:t>
      </w:r>
      <w:r w:rsidRPr="00CD77C2">
        <w:rPr>
          <w:rStyle w:val="Emphasis"/>
          <w:highlight w:val="yellow"/>
        </w:rPr>
        <w:t>innovativeness</w:t>
      </w:r>
      <w:r w:rsidRPr="00CD77C2">
        <w:rPr>
          <w:rStyle w:val="StyleBoldUnderline"/>
        </w:rPr>
        <w:t xml:space="preserve"> of</w:t>
      </w:r>
      <w:r>
        <w:t xml:space="preserve"> such </w:t>
      </w:r>
      <w:r w:rsidRPr="00CD77C2">
        <w:rPr>
          <w:rStyle w:val="StyleBoldUnderline"/>
        </w:rPr>
        <w:t xml:space="preserve">"constraints-driven" solutions </w:t>
      </w:r>
      <w:r w:rsidRPr="00CD77C2">
        <w:rPr>
          <w:rStyle w:val="StyleBoldUnderline"/>
          <w:highlight w:val="yellow"/>
        </w:rPr>
        <w:t>comes from</w:t>
      </w:r>
      <w:r w:rsidRPr="00CD77C2">
        <w:rPr>
          <w:rStyle w:val="StyleBoldUnderline"/>
        </w:rPr>
        <w:t xml:space="preserve"> team members' tendencies, under the </w:t>
      </w:r>
      <w:proofErr w:type="gramStart"/>
      <w:r w:rsidRPr="00CD77C2">
        <w:rPr>
          <w:rStyle w:val="StyleBoldUnderline"/>
        </w:rPr>
        <w:t>circumstances,</w:t>
      </w:r>
      <w:proofErr w:type="gramEnd"/>
      <w:r w:rsidRPr="00CD77C2">
        <w:rPr>
          <w:rStyle w:val="StyleBoldUnderline"/>
        </w:rPr>
        <w:t xml:space="preserve"> to look for </w:t>
      </w:r>
      <w:r w:rsidRPr="00CD77C2">
        <w:rPr>
          <w:rStyle w:val="Emphasis"/>
          <w:highlight w:val="yellow"/>
        </w:rPr>
        <w:t>alternatives beyond "how things are normally done,"</w:t>
      </w:r>
      <w:r>
        <w:t xml:space="preserve"> write C. Page Moreau and Darren W. </w:t>
      </w:r>
      <w:r w:rsidRPr="00DD1C61">
        <w:t>Dahl in a 2005 Jo</w:t>
      </w:r>
      <w:r>
        <w:t>urnal of Consumer Research arti</w:t>
      </w:r>
      <w:r w:rsidRPr="00DD1C61">
        <w:t xml:space="preserve">cle. </w:t>
      </w:r>
      <w:r w:rsidRPr="00CD77C2">
        <w:rPr>
          <w:rStyle w:val="StyleBoldUnderline"/>
        </w:rPr>
        <w:t xml:space="preserve">Would-be </w:t>
      </w:r>
      <w:r w:rsidRPr="00CD77C2">
        <w:rPr>
          <w:rStyle w:val="StyleBoldUnderline"/>
          <w:highlight w:val="yellow"/>
        </w:rPr>
        <w:t>innovators</w:t>
      </w:r>
      <w:r w:rsidRPr="00CD77C2">
        <w:rPr>
          <w:rStyle w:val="StyleBoldUnderline"/>
        </w:rPr>
        <w:t xml:space="preserve"> facing constraints </w:t>
      </w:r>
      <w:r w:rsidRPr="00CD77C2">
        <w:rPr>
          <w:rStyle w:val="StyleBoldUnderline"/>
          <w:highlight w:val="yellow"/>
        </w:rPr>
        <w:t xml:space="preserve">are more likely to find </w:t>
      </w:r>
      <w:r w:rsidRPr="00CD77C2">
        <w:rPr>
          <w:rStyle w:val="Emphasis"/>
          <w:highlight w:val="yellow"/>
        </w:rPr>
        <w:t>creative analogies and combinations</w:t>
      </w:r>
      <w:r w:rsidRPr="00CD77C2">
        <w:rPr>
          <w:rStyle w:val="StyleBoldUnderline"/>
          <w:highlight w:val="yellow"/>
        </w:rPr>
        <w:t xml:space="preserve"> that would </w:t>
      </w:r>
      <w:r w:rsidRPr="00CD77C2">
        <w:rPr>
          <w:rStyle w:val="Emphasis"/>
          <w:highlight w:val="yellow"/>
        </w:rPr>
        <w:t>otherwise be hidden</w:t>
      </w:r>
      <w:r w:rsidRPr="00CD77C2">
        <w:rPr>
          <w:rStyle w:val="StyleBoldUnderline"/>
          <w:highlight w:val="yellow"/>
        </w:rPr>
        <w:t xml:space="preserve"> under a glut of resources</w:t>
      </w:r>
      <w:r w:rsidRPr="00DD1C61">
        <w:t>.</w:t>
      </w:r>
    </w:p>
    <w:p w14:paraId="02C8F64A" w14:textId="33C36D0E" w:rsidR="005C1B11" w:rsidRDefault="00BF6337" w:rsidP="00615C42">
      <w:pPr>
        <w:pStyle w:val="Heading4"/>
      </w:pPr>
      <w:r>
        <w:t xml:space="preserve">They’ll say that their </w:t>
      </w:r>
      <w:proofErr w:type="spellStart"/>
      <w:r>
        <w:t>aff</w:t>
      </w:r>
      <w:proofErr w:type="spellEnd"/>
      <w:r>
        <w:t xml:space="preserve"> is creative, but this misses the point. </w:t>
      </w:r>
      <w:r w:rsidR="005C1B11">
        <w:t xml:space="preserve">Topical constraints are </w:t>
      </w:r>
      <w:r w:rsidR="005C1B11" w:rsidRPr="003E2990">
        <w:rPr>
          <w:u w:val="single"/>
        </w:rPr>
        <w:t>a better conduit</w:t>
      </w:r>
      <w:r w:rsidR="005C1B11" w:rsidRPr="00BF6337">
        <w:t xml:space="preserve"> for creativity</w:t>
      </w:r>
      <w:r>
        <w:t>. E</w:t>
      </w:r>
      <w:r w:rsidR="005C1B11">
        <w:t xml:space="preserve">nforcing limits </w:t>
      </w:r>
      <w:r w:rsidR="005C1B11" w:rsidRPr="003E2990">
        <w:rPr>
          <w:u w:val="single"/>
        </w:rPr>
        <w:t>incentivizes innovation</w:t>
      </w:r>
      <w:r w:rsidR="005C1B11">
        <w:t xml:space="preserve"> to find ways to express one’s arguments </w:t>
      </w:r>
      <w:r w:rsidR="005C1B11" w:rsidRPr="003E2990">
        <w:rPr>
          <w:i/>
          <w:u w:val="single"/>
        </w:rPr>
        <w:t>within the confines of the topic</w:t>
      </w:r>
      <w:r w:rsidR="005C1B11">
        <w:t xml:space="preserve">. </w:t>
      </w:r>
    </w:p>
    <w:p w14:paraId="729D297B" w14:textId="77777777" w:rsidR="005C1B11" w:rsidRDefault="005C1B11" w:rsidP="00615C42">
      <w:proofErr w:type="spellStart"/>
      <w:r w:rsidRPr="008C20D8">
        <w:rPr>
          <w:rStyle w:val="StyleStyleBold12pt"/>
        </w:rPr>
        <w:t>Intrator</w:t>
      </w:r>
      <w:proofErr w:type="spellEnd"/>
      <w:r w:rsidRPr="008C20D8">
        <w:rPr>
          <w:rStyle w:val="StyleStyleBold12pt"/>
        </w:rPr>
        <w:t xml:space="preserve"> 10</w:t>
      </w:r>
      <w:r>
        <w:t xml:space="preserve">—David </w:t>
      </w:r>
      <w:proofErr w:type="spellStart"/>
      <w:r>
        <w:t>Intrator</w:t>
      </w:r>
      <w:proofErr w:type="spellEnd"/>
      <w:r>
        <w:t>, President of Strategic Documentaries, Founder of The Creative Organization, holds an M.A. in Music from Harvard University, 2010 [“</w:t>
      </w:r>
      <w:r w:rsidRPr="003E2990">
        <w:t>Thinking Inside the Box</w:t>
      </w:r>
      <w:r>
        <w:t xml:space="preserve">,” </w:t>
      </w:r>
      <w:r>
        <w:rPr>
          <w:i/>
        </w:rPr>
        <w:t>Training</w:t>
      </w:r>
      <w:r>
        <w:t xml:space="preserve"> magazine, October 21</w:t>
      </w:r>
      <w:r w:rsidRPr="003E2990">
        <w:rPr>
          <w:vertAlign w:val="superscript"/>
        </w:rPr>
        <w:t>st</w:t>
      </w:r>
      <w:r>
        <w:t xml:space="preserve">, Available Online at </w:t>
      </w:r>
      <w:r w:rsidRPr="003E2990">
        <w:t>http://www.trainingmag.com/article/thinking-inside-box</w:t>
      </w:r>
      <w:r>
        <w:t>, Accessed 02-20-2012]</w:t>
      </w:r>
    </w:p>
    <w:p w14:paraId="124D4129" w14:textId="77777777" w:rsidR="005C1B11" w:rsidRDefault="005C1B11" w:rsidP="00615C42">
      <w:r w:rsidRPr="00CD77C2">
        <w:rPr>
          <w:rStyle w:val="StyleBoldUnderline"/>
          <w:highlight w:val="yellow"/>
        </w:rPr>
        <w:t>One of the most pernicious myths about creativity</w:t>
      </w:r>
      <w:r>
        <w:t xml:space="preserve">, one </w:t>
      </w:r>
      <w:r w:rsidRPr="00BF6337">
        <w:rPr>
          <w:rStyle w:val="StyleBoldUnderline"/>
          <w:highlight w:val="yellow"/>
        </w:rPr>
        <w:t xml:space="preserve">that </w:t>
      </w:r>
      <w:r w:rsidRPr="00BF6337">
        <w:rPr>
          <w:rStyle w:val="Emphasis"/>
          <w:highlight w:val="yellow"/>
        </w:rPr>
        <w:t>s</w:t>
      </w:r>
      <w:r w:rsidRPr="00CD77C2">
        <w:rPr>
          <w:rStyle w:val="Emphasis"/>
          <w:highlight w:val="yellow"/>
        </w:rPr>
        <w:t>eriously inhibits creative thinking and innovation</w:t>
      </w:r>
      <w:r>
        <w:t xml:space="preserve">, </w:t>
      </w:r>
      <w:r w:rsidRPr="00CD77C2">
        <w:rPr>
          <w:rStyle w:val="StyleBoldUnderline"/>
          <w:highlight w:val="yellow"/>
        </w:rPr>
        <w:t>is the belief that one needs to “think outside the box.”</w:t>
      </w:r>
    </w:p>
    <w:p w14:paraId="38C97479" w14:textId="77777777" w:rsidR="005C1B11" w:rsidRDefault="005C1B11" w:rsidP="00615C42">
      <w:r>
        <w:t xml:space="preserve">As someone who has worked for decades as a professional creative, </w:t>
      </w:r>
      <w:r w:rsidRPr="00CD77C2">
        <w:rPr>
          <w:rStyle w:val="Emphasis"/>
          <w:highlight w:val="yellow"/>
        </w:rPr>
        <w:t>nothing could be further from the truth</w:t>
      </w:r>
      <w:r w:rsidRPr="00096068">
        <w:rPr>
          <w:highlight w:val="yellow"/>
        </w:rPr>
        <w:t>.</w:t>
      </w:r>
      <w:r>
        <w:t xml:space="preserve"> This a is view shared by the vast majority of </w:t>
      </w:r>
      <w:proofErr w:type="spellStart"/>
      <w:r>
        <w:t>creatives</w:t>
      </w:r>
      <w:proofErr w:type="spellEnd"/>
      <w:r>
        <w:t>, expressed famously by the modernist designer Charles Eames when he wrote, “Design depends largely upon constraints.”</w:t>
      </w:r>
    </w:p>
    <w:p w14:paraId="238610BD" w14:textId="77777777" w:rsidR="005C1B11" w:rsidRDefault="005C1B11" w:rsidP="00615C42">
      <w:r w:rsidRPr="00CD77C2">
        <w:rPr>
          <w:rStyle w:val="StyleBoldUnderline"/>
        </w:rPr>
        <w:t xml:space="preserve">The myth of thinking outside the box stems from </w:t>
      </w:r>
      <w:r w:rsidRPr="00CD77C2">
        <w:rPr>
          <w:rStyle w:val="Emphasis"/>
          <w:highlight w:val="yellow"/>
        </w:rPr>
        <w:t>a fundamental misconception</w:t>
      </w:r>
      <w:r w:rsidRPr="00CD77C2">
        <w:rPr>
          <w:rStyle w:val="StyleBoldUnderline"/>
        </w:rPr>
        <w:t xml:space="preserve"> of what </w:t>
      </w:r>
      <w:r w:rsidRPr="00CD77C2">
        <w:rPr>
          <w:rStyle w:val="StyleBoldUnderline"/>
          <w:highlight w:val="yellow"/>
        </w:rPr>
        <w:t>creativity is</w:t>
      </w:r>
      <w:r w:rsidRPr="00CD77C2">
        <w:rPr>
          <w:rStyle w:val="StyleBoldUnderline"/>
        </w:rPr>
        <w:t>, and what it’s not</w:t>
      </w:r>
      <w:r>
        <w:t>.</w:t>
      </w:r>
    </w:p>
    <w:p w14:paraId="693CE0C6" w14:textId="77777777" w:rsidR="005C1B11" w:rsidRDefault="005C1B11" w:rsidP="00615C42">
      <w:r>
        <w:t>In the popular imagination, creativity is something weird and wacky. The creative process is magical, or divinely inspired.</w:t>
      </w:r>
    </w:p>
    <w:p w14:paraId="5F87FC05" w14:textId="77777777" w:rsidR="005C1B11" w:rsidRDefault="005C1B11" w:rsidP="00615C42">
      <w:r>
        <w:t xml:space="preserve">But, in fact, </w:t>
      </w:r>
      <w:r w:rsidRPr="00CD77C2">
        <w:rPr>
          <w:rStyle w:val="StyleBoldUnderline"/>
        </w:rPr>
        <w:t>creativity is not about divine inspiration or magic</w:t>
      </w:r>
      <w:r>
        <w:t>.</w:t>
      </w:r>
    </w:p>
    <w:p w14:paraId="7EDC41D3" w14:textId="77777777" w:rsidR="005C1B11" w:rsidRDefault="005C1B11" w:rsidP="00615C42">
      <w:r w:rsidRPr="00CD77C2">
        <w:rPr>
          <w:rStyle w:val="StyleBoldUnderline"/>
        </w:rPr>
        <w:t xml:space="preserve">It’s </w:t>
      </w:r>
      <w:r w:rsidRPr="00CD77C2">
        <w:rPr>
          <w:rStyle w:val="StyleBoldUnderline"/>
          <w:highlight w:val="yellow"/>
        </w:rPr>
        <w:t xml:space="preserve">about </w:t>
      </w:r>
      <w:proofErr w:type="gramStart"/>
      <w:r w:rsidRPr="00CD77C2">
        <w:rPr>
          <w:rStyle w:val="Emphasis"/>
          <w:highlight w:val="yellow"/>
        </w:rPr>
        <w:t>problem-solving</w:t>
      </w:r>
      <w:proofErr w:type="gramEnd"/>
      <w:r w:rsidRPr="00CD77C2">
        <w:rPr>
          <w:rStyle w:val="StyleBoldUnderline"/>
          <w:highlight w:val="yellow"/>
        </w:rPr>
        <w:t>, and</w:t>
      </w:r>
      <w:r w:rsidRPr="00CD77C2">
        <w:rPr>
          <w:rStyle w:val="StyleBoldUnderline"/>
        </w:rPr>
        <w:t xml:space="preserve"> by definition </w:t>
      </w:r>
      <w:r w:rsidRPr="00CD77C2">
        <w:rPr>
          <w:rStyle w:val="StyleBoldUnderline"/>
          <w:highlight w:val="yellow"/>
        </w:rPr>
        <w:t xml:space="preserve">a problem is </w:t>
      </w:r>
      <w:r w:rsidRPr="00CD77C2">
        <w:rPr>
          <w:rStyle w:val="Emphasis"/>
          <w:highlight w:val="yellow"/>
        </w:rPr>
        <w:t>a constraint, a limit, a box</w:t>
      </w:r>
      <w:r w:rsidRPr="002259FA">
        <w:t>.</w:t>
      </w:r>
    </w:p>
    <w:p w14:paraId="62D63F13" w14:textId="77777777" w:rsidR="005C1B11" w:rsidRDefault="005C1B11" w:rsidP="00615C42">
      <w:r>
        <w:t>One of the best illustrations of this is the work of photographers. They create by excluding the great mass what’s before them, choosing a small frame in which to work. Within that tiny frame, literally a box, they uncover relationships and establish priorities.</w:t>
      </w:r>
    </w:p>
    <w:p w14:paraId="503EACD2" w14:textId="77777777" w:rsidR="005C1B11" w:rsidRDefault="005C1B11" w:rsidP="00615C42">
      <w:r w:rsidRPr="00096068">
        <w:t xml:space="preserve">What makes creative </w:t>
      </w:r>
      <w:proofErr w:type="gramStart"/>
      <w:r w:rsidRPr="00096068">
        <w:t>problem-solving</w:t>
      </w:r>
      <w:proofErr w:type="gramEnd"/>
      <w:r w:rsidRPr="00096068">
        <w:t xml:space="preserve"> uniquely challenging is that you, as the creator, are the one defining the problem. You’re the one choosing the frame. And you alone determine what’s an effective solution</w:t>
      </w:r>
      <w:r>
        <w:t>.</w:t>
      </w:r>
    </w:p>
    <w:p w14:paraId="0F78C3DE" w14:textId="77777777" w:rsidR="005C1B11" w:rsidRDefault="005C1B11" w:rsidP="00615C42">
      <w:r>
        <w:t>This can be quite demanding, both intellectually and emotionally.</w:t>
      </w:r>
    </w:p>
    <w:p w14:paraId="26FECB61" w14:textId="77777777" w:rsidR="005C1B11" w:rsidRDefault="005C1B11" w:rsidP="00615C42">
      <w:r w:rsidRPr="00CD77C2">
        <w:rPr>
          <w:rStyle w:val="StyleBoldUnderline"/>
        </w:rPr>
        <w:t xml:space="preserve">Intellectually, </w:t>
      </w:r>
      <w:r w:rsidRPr="00CD77C2">
        <w:rPr>
          <w:rStyle w:val="StyleBoldUnderline"/>
          <w:highlight w:val="yellow"/>
        </w:rPr>
        <w:t xml:space="preserve">you are required to </w:t>
      </w:r>
      <w:r w:rsidRPr="00CD77C2">
        <w:rPr>
          <w:rStyle w:val="Emphasis"/>
          <w:highlight w:val="yellow"/>
        </w:rPr>
        <w:t>establish limits</w:t>
      </w:r>
      <w:r w:rsidRPr="00CD77C2">
        <w:rPr>
          <w:rStyle w:val="StyleBoldUnderline"/>
          <w:highlight w:val="yellow"/>
        </w:rPr>
        <w:t xml:space="preserve">, </w:t>
      </w:r>
      <w:r w:rsidRPr="00CD77C2">
        <w:rPr>
          <w:rStyle w:val="Emphasis"/>
          <w:highlight w:val="yellow"/>
        </w:rPr>
        <w:t>set priorities</w:t>
      </w:r>
      <w:r w:rsidRPr="00CD77C2">
        <w:rPr>
          <w:rStyle w:val="StyleBoldUnderline"/>
          <w:highlight w:val="yellow"/>
        </w:rPr>
        <w:t xml:space="preserve">, and </w:t>
      </w:r>
      <w:r w:rsidRPr="00CD77C2">
        <w:rPr>
          <w:rStyle w:val="Emphasis"/>
          <w:highlight w:val="yellow"/>
        </w:rPr>
        <w:t>cull patterns and relationships</w:t>
      </w:r>
      <w:r w:rsidRPr="00CD77C2">
        <w:rPr>
          <w:rStyle w:val="StyleBoldUnderline"/>
        </w:rPr>
        <w:t xml:space="preserve"> </w:t>
      </w:r>
      <w:r w:rsidRPr="00CD77C2">
        <w:rPr>
          <w:rStyle w:val="StyleBoldUnderline"/>
          <w:highlight w:val="yellow"/>
        </w:rPr>
        <w:t>from a great deal of material</w:t>
      </w:r>
      <w:r>
        <w:t>, much of it fragmentary.</w:t>
      </w:r>
    </w:p>
    <w:p w14:paraId="17CD16C4" w14:textId="77777777" w:rsidR="005C1B11" w:rsidRDefault="005C1B11" w:rsidP="00615C42">
      <w:r>
        <w:t xml:space="preserve">More often than not, this is the material you generated during brainstorming sessions. </w:t>
      </w:r>
      <w:r w:rsidRPr="00CD77C2">
        <w:rPr>
          <w:rStyle w:val="StyleBoldUnderline"/>
        </w:rPr>
        <w:t xml:space="preserve">At the end of these sessions, you’re usually left with </w:t>
      </w:r>
      <w:r w:rsidRPr="00CD77C2">
        <w:rPr>
          <w:rStyle w:val="Emphasis"/>
          <w:highlight w:val="yellow"/>
        </w:rPr>
        <w:t>a big mess</w:t>
      </w:r>
      <w:r w:rsidRPr="00CD77C2">
        <w:rPr>
          <w:rStyle w:val="StyleBoldUnderline"/>
        </w:rPr>
        <w:t xml:space="preserve"> of ideas, half-ideas, vague notions, and the like</w:t>
      </w:r>
      <w:r>
        <w:t>.</w:t>
      </w:r>
    </w:p>
    <w:p w14:paraId="31EF1E78" w14:textId="77777777" w:rsidR="005C1B11" w:rsidRDefault="005C1B11" w:rsidP="00615C42">
      <w:r>
        <w:t>Now, chances are you’ve had a great time making your mess. You might have gone off-site, enjoyed a “brainstorming camp,” played a number of warm-up games. You feel artistic and empowered.</w:t>
      </w:r>
    </w:p>
    <w:p w14:paraId="3D709D16" w14:textId="77777777" w:rsidR="005C1B11" w:rsidRPr="00096068" w:rsidRDefault="005C1B11" w:rsidP="00615C42">
      <w:pPr>
        <w:rPr>
          <w:highlight w:val="yellow"/>
        </w:rPr>
      </w:pPr>
      <w:r>
        <w:t xml:space="preserve">But </w:t>
      </w:r>
      <w:r w:rsidRPr="00CD77C2">
        <w:rPr>
          <w:rStyle w:val="StyleBoldUnderline"/>
          <w:highlight w:val="yellow"/>
        </w:rPr>
        <w:t>to be</w:t>
      </w:r>
      <w:r w:rsidRPr="00CD77C2">
        <w:rPr>
          <w:rStyle w:val="StyleBoldUnderline"/>
        </w:rPr>
        <w:t xml:space="preserve"> truly </w:t>
      </w:r>
      <w:r w:rsidRPr="00CD77C2">
        <w:rPr>
          <w:rStyle w:val="StyleBoldUnderline"/>
          <w:highlight w:val="yellow"/>
        </w:rPr>
        <w:t xml:space="preserve">creative, </w:t>
      </w:r>
      <w:r w:rsidRPr="00CD77C2">
        <w:rPr>
          <w:rStyle w:val="Emphasis"/>
          <w:highlight w:val="yellow"/>
        </w:rPr>
        <w:t>you have to clean up your mess</w:t>
      </w:r>
      <w:r w:rsidRPr="00CD77C2">
        <w:rPr>
          <w:rStyle w:val="StyleBoldUnderline"/>
          <w:highlight w:val="yellow"/>
        </w:rPr>
        <w:t xml:space="preserve">, organizing those fragments </w:t>
      </w:r>
      <w:r w:rsidRPr="00BF6337">
        <w:rPr>
          <w:rStyle w:val="StyleBoldUnderline"/>
          <w:highlight w:val="yellow"/>
        </w:rPr>
        <w:t xml:space="preserve">into </w:t>
      </w:r>
      <w:r w:rsidRPr="00BF6337">
        <w:rPr>
          <w:rStyle w:val="Emphasis"/>
          <w:highlight w:val="yellow"/>
        </w:rPr>
        <w:t>something real</w:t>
      </w:r>
      <w:r w:rsidRPr="00BF6337">
        <w:rPr>
          <w:rStyle w:val="StyleBoldUnderline"/>
          <w:highlight w:val="yellow"/>
        </w:rPr>
        <w:t xml:space="preserve">, </w:t>
      </w:r>
      <w:r w:rsidRPr="00BF6337">
        <w:rPr>
          <w:rStyle w:val="Emphasis"/>
          <w:highlight w:val="yellow"/>
        </w:rPr>
        <w:t>something useful</w:t>
      </w:r>
      <w:r w:rsidRPr="00BF6337">
        <w:rPr>
          <w:rStyle w:val="StyleBoldUnderline"/>
          <w:highlight w:val="yellow"/>
        </w:rPr>
        <w:t xml:space="preserve">, </w:t>
      </w:r>
      <w:r w:rsidRPr="00BF6337">
        <w:rPr>
          <w:rStyle w:val="Emphasis"/>
          <w:highlight w:val="yellow"/>
        </w:rPr>
        <w:t xml:space="preserve">something </w:t>
      </w:r>
      <w:r w:rsidRPr="00CD77C2">
        <w:rPr>
          <w:rStyle w:val="Emphasis"/>
          <w:highlight w:val="yellow"/>
        </w:rPr>
        <w:t>that actually works</w:t>
      </w:r>
      <w:r w:rsidRPr="002E51A1">
        <w:t>.</w:t>
      </w:r>
    </w:p>
    <w:p w14:paraId="24473760" w14:textId="77777777" w:rsidR="005C1B11" w:rsidRDefault="005C1B11" w:rsidP="00615C42">
      <w:r w:rsidRPr="00CD77C2">
        <w:rPr>
          <w:rStyle w:val="Emphasis"/>
          <w:highlight w:val="yellow"/>
        </w:rPr>
        <w:t>That’s the hard part</w:t>
      </w:r>
      <w:r w:rsidRPr="002E51A1">
        <w:t>.</w:t>
      </w:r>
    </w:p>
    <w:p w14:paraId="5B24244E" w14:textId="77777777" w:rsidR="005C1B11" w:rsidRDefault="005C1B11" w:rsidP="00615C42">
      <w:r w:rsidRPr="00CD77C2">
        <w:rPr>
          <w:rStyle w:val="StyleBoldUnderline"/>
        </w:rPr>
        <w:t>It takes a lot of energy, time, and willpower to make sense of the mess you’ve just generated</w:t>
      </w:r>
      <w:r>
        <w:t>.</w:t>
      </w:r>
    </w:p>
    <w:p w14:paraId="1491BAA7" w14:textId="77777777" w:rsidR="005C1B11" w:rsidRDefault="005C1B11" w:rsidP="00615C42">
      <w:r>
        <w:t>It also can be emotionally difficult.</w:t>
      </w:r>
    </w:p>
    <w:p w14:paraId="35B244E0" w14:textId="77777777" w:rsidR="005C1B11" w:rsidRDefault="005C1B11" w:rsidP="00615C42">
      <w:r w:rsidRPr="00CD77C2">
        <w:rPr>
          <w:rStyle w:val="StyleBoldUnderline"/>
          <w:highlight w:val="yellow"/>
        </w:rPr>
        <w:t>You’ll need to throw out</w:t>
      </w:r>
      <w:r w:rsidRPr="00CD77C2">
        <w:rPr>
          <w:rStyle w:val="StyleBoldUnderline"/>
        </w:rPr>
        <w:t xml:space="preserve"> many </w:t>
      </w:r>
      <w:r w:rsidRPr="00CD77C2">
        <w:rPr>
          <w:rStyle w:val="StyleBoldUnderline"/>
          <w:highlight w:val="yellow"/>
        </w:rPr>
        <w:t>ideas</w:t>
      </w:r>
      <w:r w:rsidRPr="00CD77C2">
        <w:rPr>
          <w:rStyle w:val="StyleBoldUnderline"/>
        </w:rPr>
        <w:t xml:space="preserve"> you originally thought were great, ideas you’ve become attached to, </w:t>
      </w:r>
      <w:r w:rsidRPr="00CD77C2">
        <w:rPr>
          <w:rStyle w:val="StyleBoldUnderline"/>
          <w:highlight w:val="yellow"/>
        </w:rPr>
        <w:t xml:space="preserve">because </w:t>
      </w:r>
      <w:r w:rsidRPr="00CD77C2">
        <w:rPr>
          <w:rStyle w:val="Emphasis"/>
          <w:highlight w:val="yellow"/>
        </w:rPr>
        <w:t>they simply don’t fit into the rules you’re creating</w:t>
      </w:r>
      <w:r w:rsidRPr="00CD77C2">
        <w:rPr>
          <w:rStyle w:val="StyleBoldUnderline"/>
        </w:rPr>
        <w:t xml:space="preserve"> as you build your box</w:t>
      </w:r>
      <w:r>
        <w:t>.</w:t>
      </w:r>
    </w:p>
    <w:p w14:paraId="221B7BBC" w14:textId="77777777" w:rsidR="005C1B11" w:rsidRDefault="005C1B11" w:rsidP="00C943EE"/>
    <w:p w14:paraId="34C68D9B" w14:textId="598B84DD" w:rsidR="00A730DC" w:rsidRDefault="007F2B4E" w:rsidP="00604075">
      <w:pPr>
        <w:pStyle w:val="Heading3"/>
      </w:pPr>
      <w:r>
        <w:t>Critique of Simple Truth Thesis</w:t>
      </w:r>
    </w:p>
    <w:p w14:paraId="03B30EDD" w14:textId="418E988D" w:rsidR="00A730DC" w:rsidRPr="000B1B62" w:rsidRDefault="000B1B62" w:rsidP="00A730DC">
      <w:pPr>
        <w:pStyle w:val="Heading4"/>
      </w:pPr>
      <w:r>
        <w:t xml:space="preserve">Their arguments rely on the </w:t>
      </w:r>
      <w:r w:rsidR="00A730DC" w:rsidRPr="005C1B11">
        <w:rPr>
          <w:i/>
        </w:rPr>
        <w:t>Simple Truth Thesis</w:t>
      </w:r>
      <w:r w:rsidR="00A730DC">
        <w:t xml:space="preserve"> and</w:t>
      </w:r>
      <w:r>
        <w:t xml:space="preserve"> the</w:t>
      </w:r>
      <w:r w:rsidR="00A730DC">
        <w:t xml:space="preserve"> </w:t>
      </w:r>
      <w:r w:rsidR="00A730DC" w:rsidRPr="005C1B11">
        <w:rPr>
          <w:i/>
        </w:rPr>
        <w:t>No Reasonable Opposition Thesis</w:t>
      </w:r>
      <w:r w:rsidR="00A730DC">
        <w:t>.</w:t>
      </w:r>
      <w:r>
        <w:t xml:space="preserve"> From their perspective, </w:t>
      </w:r>
      <w:r w:rsidRPr="000B1B62">
        <w:rPr>
          <w:u w:val="single"/>
        </w:rPr>
        <w:t>no reasonable person</w:t>
      </w:r>
      <w:r>
        <w:t xml:space="preserve"> could </w:t>
      </w:r>
      <w:r w:rsidRPr="000B1B62">
        <w:rPr>
          <w:i/>
          <w:u w:val="single"/>
        </w:rPr>
        <w:t>ever</w:t>
      </w:r>
      <w:r>
        <w:t xml:space="preserve"> believe that switching sides about the desirability of U.S. federal government action is beneficial because the answer is </w:t>
      </w:r>
      <w:r w:rsidRPr="000B1B62">
        <w:rPr>
          <w:u w:val="single"/>
        </w:rPr>
        <w:t>so self-evident</w:t>
      </w:r>
      <w:r>
        <w:t xml:space="preserve"> and there is </w:t>
      </w:r>
      <w:r>
        <w:rPr>
          <w:u w:val="single"/>
        </w:rPr>
        <w:t>no room for debate</w:t>
      </w:r>
      <w:r>
        <w:t xml:space="preserve">. We critique these underlying theses. The answers to Big Questions like “should the USFG increase its ocean exploration and/or development” are </w:t>
      </w:r>
      <w:r>
        <w:rPr>
          <w:u w:val="single"/>
        </w:rPr>
        <w:t>not</w:t>
      </w:r>
      <w:r>
        <w:t xml:space="preserve"> simple and self-evident — reasonable people </w:t>
      </w:r>
      <w:r>
        <w:rPr>
          <w:u w:val="single"/>
        </w:rPr>
        <w:t>can</w:t>
      </w:r>
      <w:r>
        <w:t xml:space="preserve"> disagree. </w:t>
      </w:r>
    </w:p>
    <w:p w14:paraId="074DF793" w14:textId="2EBB855C" w:rsidR="00A730DC" w:rsidRDefault="0029014F" w:rsidP="00A730DC">
      <w:proofErr w:type="spellStart"/>
      <w:r w:rsidRPr="0029014F">
        <w:rPr>
          <w:rStyle w:val="StyleStyleBold12pt"/>
        </w:rPr>
        <w:t>Aikin</w:t>
      </w:r>
      <w:proofErr w:type="spellEnd"/>
      <w:r w:rsidRPr="0029014F">
        <w:rPr>
          <w:rStyle w:val="StyleStyleBold12pt"/>
        </w:rPr>
        <w:t xml:space="preserve"> and </w:t>
      </w:r>
      <w:proofErr w:type="spellStart"/>
      <w:r w:rsidRPr="0029014F">
        <w:rPr>
          <w:rStyle w:val="StyleStyleBold12pt"/>
        </w:rPr>
        <w:t>Talisse</w:t>
      </w:r>
      <w:proofErr w:type="spellEnd"/>
      <w:r w:rsidRPr="0029014F">
        <w:rPr>
          <w:rStyle w:val="StyleStyleBold12pt"/>
        </w:rPr>
        <w:t xml:space="preserve"> 14</w:t>
      </w:r>
      <w:r>
        <w:t xml:space="preserve"> — </w:t>
      </w:r>
      <w:r w:rsidR="00A730DC">
        <w:t xml:space="preserve">Scott F. </w:t>
      </w:r>
      <w:proofErr w:type="spellStart"/>
      <w:r w:rsidR="00A730DC">
        <w:t>Aikin</w:t>
      </w:r>
      <w:proofErr w:type="spellEnd"/>
      <w:r w:rsidR="00A730DC">
        <w:t xml:space="preserve">, Assistant Professor of Philosophy at Vanderbilt University, </w:t>
      </w:r>
      <w:r w:rsidR="00817439">
        <w:t xml:space="preserve">holds a Ph.D. in Philosophy from Vanderbilt University, </w:t>
      </w:r>
      <w:r w:rsidR="00A730DC">
        <w:t xml:space="preserve">and Robert B. </w:t>
      </w:r>
      <w:proofErr w:type="spellStart"/>
      <w:r w:rsidR="00A730DC">
        <w:t>Talisse</w:t>
      </w:r>
      <w:proofErr w:type="spellEnd"/>
      <w:r w:rsidR="00A730DC">
        <w:t xml:space="preserve">, Professor of Philosophy and Political Science at Vanderbilt University, </w:t>
      </w:r>
      <w:r w:rsidR="00817439">
        <w:t xml:space="preserve">holds a Ph.D. in Philosophy from the City University of New York, </w:t>
      </w:r>
      <w:r w:rsidR="00A730DC">
        <w:t>2014</w:t>
      </w:r>
      <w:r>
        <w:t xml:space="preserve"> </w:t>
      </w:r>
      <w:r w:rsidR="00A730DC">
        <w:t xml:space="preserve">(“The Simple Truth Thesis,” </w:t>
      </w:r>
      <w:r w:rsidR="00A730DC">
        <w:rPr>
          <w:i/>
        </w:rPr>
        <w:t xml:space="preserve">Why We Argue (And How </w:t>
      </w:r>
      <w:r w:rsidR="00A730DC" w:rsidRPr="00A730DC">
        <w:rPr>
          <w:i/>
        </w:rPr>
        <w:t>We Should): A Guide To Political Disagreement</w:t>
      </w:r>
      <w:r w:rsidR="00A730DC">
        <w:t xml:space="preserve">, </w:t>
      </w:r>
      <w:r>
        <w:t xml:space="preserve">Published by </w:t>
      </w:r>
      <w:proofErr w:type="spellStart"/>
      <w:r>
        <w:t>Routledge</w:t>
      </w:r>
      <w:proofErr w:type="spellEnd"/>
      <w:r>
        <w:t xml:space="preserve">, ISBN 9780415859059, </w:t>
      </w:r>
      <w:r w:rsidR="00A730DC">
        <w:t>p. 61-62</w:t>
      </w:r>
      <w:r>
        <w:t>)</w:t>
      </w:r>
    </w:p>
    <w:p w14:paraId="00244959" w14:textId="686570A0" w:rsidR="00A730DC" w:rsidRDefault="00A730DC" w:rsidP="00A730DC">
      <w:r w:rsidRPr="0029014F">
        <w:rPr>
          <w:rStyle w:val="StyleBoldUnderline"/>
        </w:rPr>
        <w:t xml:space="preserve">Both camps betray a commitment to the </w:t>
      </w:r>
      <w:r w:rsidRPr="00817439">
        <w:rPr>
          <w:rStyle w:val="Emphasis"/>
        </w:rPr>
        <w:t>Simple Truth Thesis</w:t>
      </w:r>
      <w:r w:rsidRPr="0029014F">
        <w:rPr>
          <w:rStyle w:val="StyleBoldUnderline"/>
        </w:rPr>
        <w:t xml:space="preserve">, the claim that Big Questions always admit </w:t>
      </w:r>
      <w:r w:rsidRPr="00817439">
        <w:rPr>
          <w:rStyle w:val="Emphasis"/>
        </w:rPr>
        <w:t>simple</w:t>
      </w:r>
      <w:r w:rsidRPr="0029014F">
        <w:rPr>
          <w:rStyle w:val="StyleBoldUnderline"/>
        </w:rPr>
        <w:t xml:space="preserve">, </w:t>
      </w:r>
      <w:r w:rsidRPr="00817439">
        <w:rPr>
          <w:rStyle w:val="Emphasis"/>
        </w:rPr>
        <w:t>obvious</w:t>
      </w:r>
      <w:r w:rsidRPr="0029014F">
        <w:rPr>
          <w:rStyle w:val="StyleBoldUnderline"/>
        </w:rPr>
        <w:t xml:space="preserve">, </w:t>
      </w:r>
      <w:r w:rsidRPr="00817439">
        <w:rPr>
          <w:rStyle w:val="Emphasis"/>
        </w:rPr>
        <w:t>undeniable</w:t>
      </w:r>
      <w:r w:rsidRPr="0029014F">
        <w:rPr>
          <w:rStyle w:val="StyleBoldUnderline"/>
        </w:rPr>
        <w:t xml:space="preserve">, and </w:t>
      </w:r>
      <w:proofErr w:type="gramStart"/>
      <w:r w:rsidRPr="00817439">
        <w:rPr>
          <w:rStyle w:val="Emphasis"/>
        </w:rPr>
        <w:t>easily-stated</w:t>
      </w:r>
      <w:proofErr w:type="gramEnd"/>
      <w:r w:rsidRPr="0029014F">
        <w:rPr>
          <w:rStyle w:val="StyleBoldUnderline"/>
        </w:rPr>
        <w:t xml:space="preserve"> answers. </w:t>
      </w:r>
      <w:r w:rsidRPr="00AB6E73">
        <w:rPr>
          <w:rStyle w:val="StyleBoldUnderline"/>
          <w:highlight w:val="yellow"/>
        </w:rPr>
        <w:t xml:space="preserve">The Simple Truth Thesis encourages us to hold that a given truth is </w:t>
      </w:r>
      <w:r w:rsidRPr="00AB6E73">
        <w:rPr>
          <w:rStyle w:val="Emphasis"/>
          <w:highlight w:val="yellow"/>
        </w:rPr>
        <w:t>so simple</w:t>
      </w:r>
      <w:r w:rsidRPr="00AB6E73">
        <w:rPr>
          <w:rStyle w:val="StyleBoldUnderline"/>
          <w:highlight w:val="yellow"/>
        </w:rPr>
        <w:t xml:space="preserve"> and</w:t>
      </w:r>
      <w:r w:rsidRPr="0029014F">
        <w:rPr>
          <w:rStyle w:val="StyleBoldUnderline"/>
        </w:rPr>
        <w:t xml:space="preserve"> </w:t>
      </w:r>
      <w:r w:rsidRPr="00817439">
        <w:rPr>
          <w:rStyle w:val="Emphasis"/>
        </w:rPr>
        <w:t xml:space="preserve">so </w:t>
      </w:r>
      <w:r w:rsidRPr="00AB6E73">
        <w:rPr>
          <w:rStyle w:val="Emphasis"/>
          <w:highlight w:val="yellow"/>
        </w:rPr>
        <w:t>obvious</w:t>
      </w:r>
      <w:r w:rsidRPr="00AB6E73">
        <w:rPr>
          <w:rStyle w:val="StyleBoldUnderline"/>
          <w:highlight w:val="yellow"/>
        </w:rPr>
        <w:t xml:space="preserve"> that only the ignorant</w:t>
      </w:r>
      <w:r w:rsidRPr="0029014F">
        <w:rPr>
          <w:rStyle w:val="StyleBoldUnderline"/>
        </w:rPr>
        <w:t xml:space="preserve">, wicked, devious, or benighted </w:t>
      </w:r>
      <w:r w:rsidRPr="00AB6E73">
        <w:rPr>
          <w:rStyle w:val="StyleBoldUnderline"/>
          <w:highlight w:val="yellow"/>
        </w:rPr>
        <w:t>could</w:t>
      </w:r>
      <w:r w:rsidRPr="0029014F">
        <w:rPr>
          <w:rStyle w:val="StyleBoldUnderline"/>
        </w:rPr>
        <w:t xml:space="preserve"> possibly </w:t>
      </w:r>
      <w:r w:rsidRPr="00AB6E73">
        <w:rPr>
          <w:rStyle w:val="StyleBoldUnderline"/>
          <w:highlight w:val="yellow"/>
        </w:rPr>
        <w:t>deny it</w:t>
      </w:r>
      <w:r>
        <w:t>. On a recent occasion, an acquaintance of ours, in the midst of a political conversation, announced that opposing the flat tax was "stupid, evil, or both.” With this statement, she affirmed that, in her opinion, there is no room for reasoned disagreement about the merits of a flat tax. In another recent discussion, a professor of philosophy asserted that there is not even one intelligent defense of the death penalty. Not one, he said.</w:t>
      </w:r>
    </w:p>
    <w:p w14:paraId="308433EA" w14:textId="6084731F" w:rsidR="00A730DC" w:rsidRDefault="00A730DC" w:rsidP="00A730DC">
      <w:r w:rsidRPr="0029014F">
        <w:rPr>
          <w:rStyle w:val="StyleBoldUnderline"/>
        </w:rPr>
        <w:t xml:space="preserve">It's an odd phenomenon. Part of </w:t>
      </w:r>
      <w:r w:rsidRPr="00AB6E73">
        <w:rPr>
          <w:rStyle w:val="StyleBoldUnderline"/>
          <w:highlight w:val="yellow"/>
        </w:rPr>
        <w:t>what makes Big Questions so important</w:t>
      </w:r>
      <w:r w:rsidRPr="0029014F">
        <w:rPr>
          <w:rStyle w:val="StyleBoldUnderline"/>
        </w:rPr>
        <w:t xml:space="preserve"> and</w:t>
      </w:r>
      <w:r>
        <w:t xml:space="preserve">, well, </w:t>
      </w:r>
      <w:r w:rsidRPr="0029014F">
        <w:rPr>
          <w:rStyle w:val="StyleBoldUnderline"/>
        </w:rPr>
        <w:t>big</w:t>
      </w:r>
      <w:r>
        <w:t xml:space="preserve">, </w:t>
      </w:r>
      <w:r w:rsidRPr="00AB6E73">
        <w:rPr>
          <w:rStyle w:val="StyleBoldUnderline"/>
          <w:highlight w:val="yellow"/>
        </w:rPr>
        <w:t>is</w:t>
      </w:r>
      <w:r w:rsidRPr="0029014F">
        <w:rPr>
          <w:rStyle w:val="StyleBoldUnderline"/>
        </w:rPr>
        <w:t xml:space="preserve"> precisely the fact </w:t>
      </w:r>
      <w:r w:rsidRPr="00AB6E73">
        <w:rPr>
          <w:rStyle w:val="StyleBoldUnderline"/>
          <w:highlight w:val="yellow"/>
        </w:rPr>
        <w:t xml:space="preserve">that </w:t>
      </w:r>
      <w:r w:rsidRPr="00AB6E73">
        <w:rPr>
          <w:rStyle w:val="Emphasis"/>
          <w:highlight w:val="yellow"/>
        </w:rPr>
        <w:t>reasonable</w:t>
      </w:r>
      <w:r w:rsidRPr="00AB6E73">
        <w:rPr>
          <w:rStyle w:val="StyleBoldUnderline"/>
          <w:highlight w:val="yellow"/>
        </w:rPr>
        <w:t xml:space="preserve">, </w:t>
      </w:r>
      <w:r w:rsidRPr="00AB6E73">
        <w:rPr>
          <w:rStyle w:val="Emphasis"/>
          <w:highlight w:val="yellow"/>
        </w:rPr>
        <w:t>sincere</w:t>
      </w:r>
      <w:r w:rsidRPr="00AB6E73">
        <w:rPr>
          <w:rStyle w:val="StyleBoldUnderline"/>
          <w:highlight w:val="yellow"/>
        </w:rPr>
        <w:t xml:space="preserve">, </w:t>
      </w:r>
      <w:r w:rsidRPr="00AB6E73">
        <w:rPr>
          <w:rStyle w:val="Emphasis"/>
          <w:highlight w:val="yellow"/>
        </w:rPr>
        <w:t>informed</w:t>
      </w:r>
      <w:r w:rsidRPr="00AB6E73">
        <w:rPr>
          <w:rStyle w:val="StyleBoldUnderline"/>
          <w:highlight w:val="yellow"/>
        </w:rPr>
        <w:t xml:space="preserve">, and </w:t>
      </w:r>
      <w:r w:rsidRPr="00AB6E73">
        <w:rPr>
          <w:rStyle w:val="Emphasis"/>
          <w:highlight w:val="yellow"/>
        </w:rPr>
        <w:t>intelligent</w:t>
      </w:r>
      <w:r w:rsidRPr="00AB6E73">
        <w:rPr>
          <w:rStyle w:val="StyleBoldUnderline"/>
          <w:highlight w:val="yellow"/>
        </w:rPr>
        <w:t xml:space="preserve"> persons can </w:t>
      </w:r>
      <w:r w:rsidRPr="00AB6E73">
        <w:rPr>
          <w:rStyle w:val="Emphasis"/>
          <w:highlight w:val="yellow"/>
        </w:rPr>
        <w:t>disagree over their answers</w:t>
      </w:r>
      <w:r>
        <w:t xml:space="preserve">. That is, </w:t>
      </w:r>
      <w:r w:rsidRPr="0029014F">
        <w:rPr>
          <w:rStyle w:val="StyleBoldUnderline"/>
        </w:rPr>
        <w:t xml:space="preserve">the Simple Truth Thesis has the effect of </w:t>
      </w:r>
      <w:r w:rsidRPr="00817439">
        <w:rPr>
          <w:rStyle w:val="Emphasis"/>
        </w:rPr>
        <w:t>deflating Big Questions</w:t>
      </w:r>
      <w:r>
        <w:t xml:space="preserve">. But as it does so by casting aspersions on one's opposition, it deflates the questions by inflaming those with whom one disagrees. Consequently, </w:t>
      </w:r>
      <w:r w:rsidRPr="0029014F">
        <w:rPr>
          <w:rStyle w:val="StyleBoldUnderline"/>
        </w:rPr>
        <w:t xml:space="preserve">as our popular political commentary accepts the Simple Truth Thesis, there is a great deal of </w:t>
      </w:r>
      <w:r w:rsidRPr="00817439">
        <w:rPr>
          <w:rStyle w:val="Emphasis"/>
        </w:rPr>
        <w:t>inflammatory rhetoric and righteous indignation</w:t>
      </w:r>
      <w:r w:rsidRPr="0029014F">
        <w:rPr>
          <w:rStyle w:val="StyleBoldUnderline"/>
        </w:rPr>
        <w:t xml:space="preserve">, but in fact </w:t>
      </w:r>
      <w:r w:rsidRPr="00817439">
        <w:rPr>
          <w:rStyle w:val="Emphasis"/>
        </w:rPr>
        <w:t>very little public debate</w:t>
      </w:r>
      <w:r w:rsidRPr="0029014F">
        <w:rPr>
          <w:rStyle w:val="StyleBoldUnderline"/>
        </w:rPr>
        <w:t xml:space="preserve"> over the issues that matter most. Thus the Big Questions over which we are divided remain </w:t>
      </w:r>
      <w:r w:rsidRPr="00817439">
        <w:rPr>
          <w:rStyle w:val="Emphasis"/>
        </w:rPr>
        <w:t>unexamined</w:t>
      </w:r>
      <w:r w:rsidRPr="0029014F">
        <w:rPr>
          <w:rStyle w:val="StyleBoldUnderline"/>
        </w:rPr>
        <w:t xml:space="preserve">, and our reasons for adopting our different answers are </w:t>
      </w:r>
      <w:r w:rsidRPr="00817439">
        <w:rPr>
          <w:rStyle w:val="Emphasis"/>
        </w:rPr>
        <w:t>never brought to bear in public discussion</w:t>
      </w:r>
      <w:r w:rsidRPr="0029014F">
        <w:rPr>
          <w:rStyle w:val="StyleBoldUnderline"/>
        </w:rPr>
        <w:t>. And</w:t>
      </w:r>
      <w:r>
        <w:t xml:space="preserve">, moreover, </w:t>
      </w:r>
      <w:r w:rsidRPr="0029014F">
        <w:rPr>
          <w:rStyle w:val="StyleBoldUnderline"/>
        </w:rPr>
        <w:t xml:space="preserve">what passes for public argument is </w:t>
      </w:r>
      <w:r w:rsidRPr="00817439">
        <w:rPr>
          <w:rStyle w:val="Emphasis"/>
        </w:rPr>
        <w:t>nothing like argument at all</w:t>
      </w:r>
      <w:r>
        <w:t>.</w:t>
      </w:r>
    </w:p>
    <w:p w14:paraId="26F80A51" w14:textId="27D3096D" w:rsidR="00A730DC" w:rsidRDefault="00A730DC" w:rsidP="00A730DC">
      <w:r>
        <w:t xml:space="preserve">This should come as no surprise. </w:t>
      </w:r>
      <w:r w:rsidRPr="0029014F">
        <w:rPr>
          <w:rStyle w:val="StyleBoldUnderline"/>
        </w:rPr>
        <w:t xml:space="preserve">It is clear that one of the direct corollaries to the Simple Truth Thesis is the </w:t>
      </w:r>
      <w:r w:rsidRPr="00817439">
        <w:rPr>
          <w:rStyle w:val="Emphasis"/>
        </w:rPr>
        <w:t>No Reasonable Opposition Thesis</w:t>
      </w:r>
      <w:r w:rsidRPr="0029014F">
        <w:rPr>
          <w:rStyle w:val="StyleBoldUnderline"/>
        </w:rPr>
        <w:t xml:space="preserve">. </w:t>
      </w:r>
      <w:r w:rsidRPr="00AB6E73">
        <w:rPr>
          <w:rStyle w:val="StyleBoldUnderline"/>
          <w:highlight w:val="yellow"/>
        </w:rPr>
        <w:t>According to the No Reasonable Opposition Thesis, argument and debate with those with whom one disagrees is</w:t>
      </w:r>
      <w:r w:rsidRPr="0029014F">
        <w:rPr>
          <w:rStyle w:val="StyleBoldUnderline"/>
        </w:rPr>
        <w:t xml:space="preserve"> </w:t>
      </w:r>
      <w:r w:rsidRPr="00817439">
        <w:rPr>
          <w:rStyle w:val="Emphasis"/>
        </w:rPr>
        <w:t xml:space="preserve">a </w:t>
      </w:r>
      <w:r w:rsidRPr="00AB6E73">
        <w:rPr>
          <w:rStyle w:val="Emphasis"/>
          <w:highlight w:val="yellow"/>
        </w:rPr>
        <w:t>pointless and futile</w:t>
      </w:r>
      <w:r w:rsidRPr="00817439">
        <w:rPr>
          <w:rStyle w:val="Emphasis"/>
        </w:rPr>
        <w:t xml:space="preserve"> endeavor</w:t>
      </w:r>
      <w:r w:rsidRPr="0029014F">
        <w:rPr>
          <w:rStyle w:val="StyleBoldUnderline"/>
        </w:rPr>
        <w:t>. The reasoning driving No Reasonable Opposition is simple</w:t>
      </w:r>
      <w:r>
        <w:t>. [</w:t>
      </w:r>
      <w:proofErr w:type="gramStart"/>
      <w:r>
        <w:t>end</w:t>
      </w:r>
      <w:proofErr w:type="gramEnd"/>
      <w:r>
        <w:t xml:space="preserve"> page 61] </w:t>
      </w:r>
      <w:r w:rsidRPr="0029014F">
        <w:rPr>
          <w:rStyle w:val="StyleBoldUnderline"/>
        </w:rPr>
        <w:t xml:space="preserve">If in fact the answer to a given Big Question is a Simple Truth, then there is no opponent of that answer who is not also </w:t>
      </w:r>
      <w:r w:rsidRPr="00817439">
        <w:rPr>
          <w:rStyle w:val="Emphasis"/>
        </w:rPr>
        <w:t>woefully ignorant</w:t>
      </w:r>
      <w:r w:rsidRPr="0029014F">
        <w:rPr>
          <w:rStyle w:val="StyleBoldUnderline"/>
        </w:rPr>
        <w:t xml:space="preserve">, </w:t>
      </w:r>
      <w:r w:rsidRPr="00817439">
        <w:rPr>
          <w:rStyle w:val="Emphasis"/>
        </w:rPr>
        <w:t>misinformed</w:t>
      </w:r>
      <w:r w:rsidRPr="0029014F">
        <w:rPr>
          <w:rStyle w:val="StyleBoldUnderline"/>
        </w:rPr>
        <w:t xml:space="preserve">, </w:t>
      </w:r>
      <w:r w:rsidRPr="00817439">
        <w:rPr>
          <w:rStyle w:val="Emphasis"/>
        </w:rPr>
        <w:t>misguided</w:t>
      </w:r>
      <w:r w:rsidRPr="0029014F">
        <w:rPr>
          <w:rStyle w:val="StyleBoldUnderline"/>
        </w:rPr>
        <w:t xml:space="preserve">, </w:t>
      </w:r>
      <w:r w:rsidRPr="00817439">
        <w:rPr>
          <w:rStyle w:val="Emphasis"/>
        </w:rPr>
        <w:t>wicked</w:t>
      </w:r>
      <w:r w:rsidRPr="0029014F">
        <w:rPr>
          <w:rStyle w:val="StyleBoldUnderline"/>
        </w:rPr>
        <w:t xml:space="preserve">, or </w:t>
      </w:r>
      <w:r w:rsidRPr="00817439">
        <w:rPr>
          <w:rStyle w:val="Emphasis"/>
        </w:rPr>
        <w:t>worse</w:t>
      </w:r>
      <w:r>
        <w:t xml:space="preserve">. In other words, </w:t>
      </w:r>
      <w:r w:rsidRPr="0029014F">
        <w:rPr>
          <w:rStyle w:val="StyleBoldUnderline"/>
        </w:rPr>
        <w:t xml:space="preserve">argument concerning a Big Question can be worthwhile only when there is </w:t>
      </w:r>
      <w:r w:rsidRPr="00817439">
        <w:rPr>
          <w:rStyle w:val="Emphasis"/>
        </w:rPr>
        <w:t>more than one reasonable position</w:t>
      </w:r>
      <w:r w:rsidRPr="0029014F">
        <w:rPr>
          <w:rStyle w:val="StyleBoldUnderline"/>
        </w:rPr>
        <w:t xml:space="preserve"> regarding the question. And this is precisely what the Simple Truth Thesis denies</w:t>
      </w:r>
      <w:r>
        <w:t>.</w:t>
      </w:r>
    </w:p>
    <w:p w14:paraId="33A0C2E9" w14:textId="4DAE568D" w:rsidR="00A730DC" w:rsidRDefault="00A730DC" w:rsidP="00A730DC">
      <w:r w:rsidRPr="0029014F">
        <w:rPr>
          <w:rStyle w:val="StyleBoldUnderline"/>
        </w:rPr>
        <w:t xml:space="preserve">One could argue that it would be a wonderful world were the Simple Truth Thesis true. Our political task would be simply to empower those who know the Simple Truths, and rebuke the fools who do not. </w:t>
      </w:r>
      <w:r w:rsidRPr="00AB6E73">
        <w:rPr>
          <w:rStyle w:val="StyleBoldUnderline"/>
          <w:highlight w:val="yellow"/>
        </w:rPr>
        <w:t>But</w:t>
      </w:r>
      <w:r>
        <w:t xml:space="preserve">, alas, </w:t>
      </w:r>
      <w:r w:rsidRPr="00AB6E73">
        <w:rPr>
          <w:rStyle w:val="StyleBoldUnderline"/>
          <w:highlight w:val="yellow"/>
        </w:rPr>
        <w:t xml:space="preserve">the Simple Truth Thesis is </w:t>
      </w:r>
      <w:r w:rsidRPr="00AB6E73">
        <w:rPr>
          <w:rStyle w:val="Emphasis"/>
          <w:highlight w:val="yellow"/>
        </w:rPr>
        <w:t>not true</w:t>
      </w:r>
      <w:r w:rsidRPr="00AB6E73">
        <w:rPr>
          <w:rStyle w:val="StyleBoldUnderline"/>
          <w:highlight w:val="yellow"/>
        </w:rPr>
        <w:t>, and</w:t>
      </w:r>
      <w:r w:rsidRPr="0029014F">
        <w:rPr>
          <w:rStyle w:val="StyleBoldUnderline"/>
        </w:rPr>
        <w:t xml:space="preserve"> consequently </w:t>
      </w:r>
      <w:r w:rsidRPr="00AB6E73">
        <w:rPr>
          <w:rStyle w:val="StyleBoldUnderline"/>
          <w:highlight w:val="yellow"/>
        </w:rPr>
        <w:t>the No Reasonable Opposition Thesis must be dismissed</w:t>
      </w:r>
      <w:r w:rsidRPr="0029014F">
        <w:rPr>
          <w:rStyle w:val="StyleBoldUnderline"/>
        </w:rPr>
        <w:t xml:space="preserve"> as well. In fact, the Simple Truth Thesis is </w:t>
      </w:r>
      <w:r w:rsidRPr="00817439">
        <w:rPr>
          <w:rStyle w:val="Emphasis"/>
        </w:rPr>
        <w:t>a fairytale</w:t>
      </w:r>
      <w:r w:rsidRPr="0029014F">
        <w:rPr>
          <w:rStyle w:val="StyleBoldUnderline"/>
        </w:rPr>
        <w:t xml:space="preserve">—soothing and satisfying, but ultimately </w:t>
      </w:r>
      <w:r w:rsidRPr="00817439">
        <w:rPr>
          <w:rStyle w:val="Emphasis"/>
        </w:rPr>
        <w:t>unfit for a serious mind</w:t>
      </w:r>
      <w:r w:rsidRPr="0029014F">
        <w:rPr>
          <w:rStyle w:val="StyleBoldUnderline"/>
        </w:rPr>
        <w:t xml:space="preserve">. We must recognize that </w:t>
      </w:r>
      <w:r w:rsidRPr="00AB6E73">
        <w:rPr>
          <w:rStyle w:val="StyleBoldUnderline"/>
          <w:highlight w:val="yellow"/>
        </w:rPr>
        <w:t xml:space="preserve">for any Big Question, there are </w:t>
      </w:r>
      <w:r w:rsidRPr="00AB6E73">
        <w:rPr>
          <w:rStyle w:val="Emphasis"/>
          <w:highlight w:val="yellow"/>
        </w:rPr>
        <w:t>several defensible positions</w:t>
      </w:r>
      <w:r w:rsidRPr="0029014F">
        <w:rPr>
          <w:rStyle w:val="StyleBoldUnderline"/>
        </w:rPr>
        <w:t>;</w:t>
      </w:r>
      <w:r>
        <w:t xml:space="preserve"> indeed, as we said above, </w:t>
      </w:r>
      <w:r w:rsidRPr="0029014F">
        <w:rPr>
          <w:rStyle w:val="StyleBoldUnderline"/>
        </w:rPr>
        <w:t>it is precisely this feature that makes them big questions rather than small or ordinary ones</w:t>
      </w:r>
      <w:r>
        <w:t xml:space="preserve">. Of course, </w:t>
      </w:r>
      <w:r w:rsidRPr="00AB6E73">
        <w:rPr>
          <w:rStyle w:val="StyleBoldUnderline"/>
          <w:highlight w:val="yellow"/>
        </w:rPr>
        <w:t xml:space="preserve">to say that a position is defensible </w:t>
      </w:r>
      <w:r w:rsidRPr="00AB6E73">
        <w:rPr>
          <w:rStyle w:val="Emphasis"/>
          <w:highlight w:val="yellow"/>
        </w:rPr>
        <w:t>is not to say that it's true</w:t>
      </w:r>
      <w:r w:rsidRPr="00AB6E73">
        <w:rPr>
          <w:rStyle w:val="StyleBoldUnderline"/>
          <w:highlight w:val="yellow"/>
        </w:rPr>
        <w:t xml:space="preserve">. One can acknowledge that there are </w:t>
      </w:r>
      <w:r w:rsidRPr="00AB6E73">
        <w:rPr>
          <w:rStyle w:val="Emphasis"/>
          <w:highlight w:val="yellow"/>
        </w:rPr>
        <w:t>multiple defensible positions</w:t>
      </w:r>
      <w:r w:rsidRPr="0029014F">
        <w:rPr>
          <w:rStyle w:val="StyleBoldUnderline"/>
        </w:rPr>
        <w:t xml:space="preserve"> in response to a Big Question, </w:t>
      </w:r>
      <w:r w:rsidRPr="00AB6E73">
        <w:rPr>
          <w:rStyle w:val="StyleBoldUnderline"/>
          <w:highlight w:val="yellow"/>
        </w:rPr>
        <w:t xml:space="preserve">and still maintain that there is </w:t>
      </w:r>
      <w:r w:rsidRPr="00AB6E73">
        <w:rPr>
          <w:rStyle w:val="Emphasis"/>
          <w:highlight w:val="yellow"/>
        </w:rPr>
        <w:t>only one defensible position that is correct</w:t>
      </w:r>
      <w:r w:rsidRPr="00AB6E73">
        <w:rPr>
          <w:rStyle w:val="StyleBoldUnderline"/>
          <w:highlight w:val="yellow"/>
        </w:rPr>
        <w:t xml:space="preserve">. To oppose the Simple Truth Thesis is </w:t>
      </w:r>
      <w:r w:rsidRPr="00AB6E73">
        <w:rPr>
          <w:rStyle w:val="Emphasis"/>
          <w:highlight w:val="yellow"/>
        </w:rPr>
        <w:t>not</w:t>
      </w:r>
      <w:r w:rsidRPr="00AB6E73">
        <w:rPr>
          <w:rStyle w:val="StyleBoldUnderline"/>
          <w:highlight w:val="yellow"/>
        </w:rPr>
        <w:t xml:space="preserve"> to embrace relativism</w:t>
      </w:r>
      <w:r w:rsidRPr="0029014F">
        <w:rPr>
          <w:rStyle w:val="StyleBoldUnderline"/>
        </w:rPr>
        <w:t xml:space="preserve">, nor is it to give up on the idea that there are true answers to Big Questions. </w:t>
      </w:r>
      <w:r w:rsidRPr="00AB6E73">
        <w:rPr>
          <w:rStyle w:val="StyleBoldUnderline"/>
          <w:highlight w:val="yellow"/>
        </w:rPr>
        <w:t xml:space="preserve">It is rather </w:t>
      </w:r>
      <w:r w:rsidRPr="00AB6E73">
        <w:rPr>
          <w:rStyle w:val="Emphasis"/>
          <w:highlight w:val="yellow"/>
        </w:rPr>
        <w:t>to give up on the view that the truth is always simple</w:t>
      </w:r>
      <w:r>
        <w:t>.</w:t>
      </w:r>
    </w:p>
    <w:p w14:paraId="15D97463" w14:textId="15D9779E" w:rsidR="007F2B4E" w:rsidRDefault="007F2B4E" w:rsidP="007F2B4E">
      <w:pPr>
        <w:pStyle w:val="Heading4"/>
      </w:pPr>
      <w:r>
        <w:t xml:space="preserve">If we win this argument, vote negative. Even if they are </w:t>
      </w:r>
      <w:r>
        <w:rPr>
          <w:u w:val="single"/>
        </w:rPr>
        <w:t>right</w:t>
      </w:r>
      <w:r>
        <w:t xml:space="preserve"> about their answer to the Big Question of the resolution, refusing to affirm the topic demonstrated that they were </w:t>
      </w:r>
      <w:r w:rsidRPr="005C1B11">
        <w:rPr>
          <w:u w:val="single"/>
        </w:rPr>
        <w:t>unwilling to acknowledge the possibility</w:t>
      </w:r>
      <w:r>
        <w:t xml:space="preserve"> of other answers or perspectives. We must abandon the Simple Truth Thesis and the No Reasonable Opposition Thesis in order for </w:t>
      </w:r>
      <w:r w:rsidRPr="007F2B4E">
        <w:rPr>
          <w:u w:val="single"/>
        </w:rPr>
        <w:t>productive debate</w:t>
      </w:r>
      <w:r>
        <w:t xml:space="preserve"> to occur.  </w:t>
      </w:r>
      <w:r w:rsidRPr="007F2B4E">
        <w:rPr>
          <w:i/>
        </w:rPr>
        <w:t xml:space="preserve">Our </w:t>
      </w:r>
      <w:r w:rsidRPr="005C1B11">
        <w:t>critique</w:t>
      </w:r>
      <w:r>
        <w:t xml:space="preserve"> “</w:t>
      </w:r>
      <w:r w:rsidRPr="005C1B11">
        <w:rPr>
          <w:u w:val="single"/>
        </w:rPr>
        <w:t>turns</w:t>
      </w:r>
      <w:r>
        <w:t xml:space="preserve">” </w:t>
      </w:r>
      <w:r w:rsidRPr="007F2B4E">
        <w:rPr>
          <w:i/>
        </w:rPr>
        <w:t xml:space="preserve">their </w:t>
      </w:r>
      <w:r w:rsidRPr="005C1B11">
        <w:t>critique</w:t>
      </w:r>
      <w:r>
        <w:t xml:space="preserve"> of the resolution. </w:t>
      </w:r>
    </w:p>
    <w:p w14:paraId="46F831A9" w14:textId="77777777" w:rsidR="007F2B4E" w:rsidRDefault="007F2B4E" w:rsidP="007F2B4E">
      <w:proofErr w:type="spellStart"/>
      <w:r w:rsidRPr="0029014F">
        <w:rPr>
          <w:rStyle w:val="StyleStyleBold12pt"/>
        </w:rPr>
        <w:t>Aikin</w:t>
      </w:r>
      <w:proofErr w:type="spellEnd"/>
      <w:r w:rsidRPr="0029014F">
        <w:rPr>
          <w:rStyle w:val="StyleStyleBold12pt"/>
        </w:rPr>
        <w:t xml:space="preserve"> and </w:t>
      </w:r>
      <w:proofErr w:type="spellStart"/>
      <w:r w:rsidRPr="0029014F">
        <w:rPr>
          <w:rStyle w:val="StyleStyleBold12pt"/>
        </w:rPr>
        <w:t>Talisse</w:t>
      </w:r>
      <w:proofErr w:type="spellEnd"/>
      <w:r w:rsidRPr="0029014F">
        <w:rPr>
          <w:rStyle w:val="StyleStyleBold12pt"/>
        </w:rPr>
        <w:t xml:space="preserve"> 14</w:t>
      </w:r>
      <w:r>
        <w:t xml:space="preserve"> — Scott F. </w:t>
      </w:r>
      <w:proofErr w:type="spellStart"/>
      <w:r>
        <w:t>Aikin</w:t>
      </w:r>
      <w:proofErr w:type="spellEnd"/>
      <w:r>
        <w:t xml:space="preserve">, Assistant Professor of Philosophy at Vanderbilt University, holds a Ph.D. in Philosophy from Vanderbilt University, and Robert B. </w:t>
      </w:r>
      <w:proofErr w:type="spellStart"/>
      <w:r>
        <w:t>Talisse</w:t>
      </w:r>
      <w:proofErr w:type="spellEnd"/>
      <w:r>
        <w:t xml:space="preserve">, Professor of Philosophy and Political Science at Vanderbilt University, holds a Ph.D. in Philosophy from the City University of New York, 2014 (“The Simple Truth Thesis,” </w:t>
      </w:r>
      <w:r>
        <w:rPr>
          <w:i/>
        </w:rPr>
        <w:t xml:space="preserve">Why We Argue (And How </w:t>
      </w:r>
      <w:r w:rsidRPr="00A730DC">
        <w:rPr>
          <w:i/>
        </w:rPr>
        <w:t>We Should): A Guide To Political Disagreement</w:t>
      </w:r>
      <w:r>
        <w:t xml:space="preserve">, Published by </w:t>
      </w:r>
      <w:proofErr w:type="spellStart"/>
      <w:r>
        <w:t>Routledge</w:t>
      </w:r>
      <w:proofErr w:type="spellEnd"/>
      <w:r>
        <w:t>, ISBN 9780415859059, p. 64-66)</w:t>
      </w:r>
    </w:p>
    <w:p w14:paraId="3A960639" w14:textId="77777777" w:rsidR="007F2B4E" w:rsidRDefault="007F2B4E" w:rsidP="007F2B4E">
      <w:r w:rsidRPr="002B09D5">
        <w:t>That's the quick and dirty case against relativism. Now notice that none of these arguments bear on the view that there are multiple r</w:t>
      </w:r>
      <w:r>
        <w:t>easonable answers to Big Qu</w:t>
      </w:r>
      <w:r w:rsidRPr="002B09D5">
        <w:t xml:space="preserve">estions. </w:t>
      </w:r>
      <w:r w:rsidRPr="00AB6E73">
        <w:rPr>
          <w:rStyle w:val="StyleBoldUnderline"/>
          <w:highlight w:val="yellow"/>
        </w:rPr>
        <w:t xml:space="preserve">In affirming that there are </w:t>
      </w:r>
      <w:r w:rsidRPr="00AB6E73">
        <w:rPr>
          <w:rStyle w:val="Emphasis"/>
          <w:highlight w:val="yellow"/>
        </w:rPr>
        <w:t>many defensible responses</w:t>
      </w:r>
      <w:r w:rsidRPr="00AB6E73">
        <w:rPr>
          <w:rStyle w:val="StyleBoldUnderline"/>
          <w:highlight w:val="yellow"/>
        </w:rPr>
        <w:t xml:space="preserve"> to each Big Question, one claims</w:t>
      </w:r>
      <w:r w:rsidRPr="00817439">
        <w:rPr>
          <w:rStyle w:val="StyleBoldUnderline"/>
        </w:rPr>
        <w:t xml:space="preserve"> only that </w:t>
      </w:r>
      <w:r w:rsidRPr="00AB6E73">
        <w:rPr>
          <w:rStyle w:val="Emphasis"/>
          <w:highlight w:val="yellow"/>
        </w:rPr>
        <w:t>there is a difference between being wrong and being stupid</w:t>
      </w:r>
      <w:r w:rsidRPr="00817439">
        <w:rPr>
          <w:rStyle w:val="StyleBoldUnderline"/>
        </w:rPr>
        <w:t xml:space="preserve">. It is to acknowledge that </w:t>
      </w:r>
      <w:r w:rsidRPr="00824179">
        <w:rPr>
          <w:rStyle w:val="Emphasis"/>
        </w:rPr>
        <w:t>even smart people make mistakes</w:t>
      </w:r>
      <w:r w:rsidRPr="002B09D5">
        <w:t xml:space="preserve">. </w:t>
      </w:r>
      <w:r>
        <w:t>Take Plato. From the pre</w:t>
      </w:r>
      <w:r w:rsidRPr="002B09D5">
        <w:t>vious chapters, it should be pretty clear that we think Plato was wrong about a great many things. We already indicated that we think he was wrong about several matters concerning</w:t>
      </w:r>
      <w:r>
        <w:t xml:space="preserve"> </w:t>
      </w:r>
      <w:r w:rsidRPr="002B09D5">
        <w:t>democracy, but that’s just the beginning of the story. We think that Plato was wrong about almost everything. But we also think it’s obvious that Plato was a great philosopher. In fact, we think he was a genius. We admire him, wrestle [end page 64]</w:t>
      </w:r>
      <w:r>
        <w:t xml:space="preserve"> with his thought, try to criticize his views, and in general take him very, very seriously. But, on nearly every philosophical issue, we believe he was wrong, wrong, wrong.</w:t>
      </w:r>
    </w:p>
    <w:p w14:paraId="28798CC7" w14:textId="77777777" w:rsidR="007F2B4E" w:rsidRDefault="007F2B4E" w:rsidP="007F2B4E">
      <w:r w:rsidRPr="00AB6E73">
        <w:rPr>
          <w:rStyle w:val="StyleBoldUnderline"/>
          <w:highlight w:val="yellow"/>
        </w:rPr>
        <w:t>Holding that there is reasonable opposition</w:t>
      </w:r>
      <w:r>
        <w:t xml:space="preserve">, in fact, </w:t>
      </w:r>
      <w:r w:rsidRPr="00AB6E73">
        <w:rPr>
          <w:rStyle w:val="StyleBoldUnderline"/>
          <w:highlight w:val="yellow"/>
        </w:rPr>
        <w:t xml:space="preserve">is </w:t>
      </w:r>
      <w:r w:rsidRPr="00AB6E73">
        <w:rPr>
          <w:rStyle w:val="Emphasis"/>
          <w:highlight w:val="yellow"/>
        </w:rPr>
        <w:t>a condition for thinking that criticism is possible</w:t>
      </w:r>
      <w:r>
        <w:t xml:space="preserve">. Consider that </w:t>
      </w:r>
      <w:r w:rsidRPr="00817439">
        <w:rPr>
          <w:rStyle w:val="StyleBoldUnderline"/>
        </w:rPr>
        <w:t xml:space="preserve">if you think that those who you disagree with are </w:t>
      </w:r>
      <w:r w:rsidRPr="00817439">
        <w:rPr>
          <w:rStyle w:val="Emphasis"/>
        </w:rPr>
        <w:t>simply stupid</w:t>
      </w:r>
      <w:r>
        <w:t xml:space="preserve">, benighted, </w:t>
      </w:r>
      <w:r w:rsidRPr="00817439">
        <w:rPr>
          <w:rStyle w:val="Emphasis"/>
        </w:rPr>
        <w:t>or evil</w:t>
      </w:r>
      <w:r w:rsidRPr="00817439">
        <w:rPr>
          <w:rStyle w:val="StyleBoldUnderline"/>
        </w:rPr>
        <w:t xml:space="preserve">, you wouldn’t have any arguments to give to them. Criticism of them and their views would be </w:t>
      </w:r>
      <w:r w:rsidRPr="00817439">
        <w:rPr>
          <w:rStyle w:val="Emphasis"/>
        </w:rPr>
        <w:t>impossible</w:t>
      </w:r>
      <w:r w:rsidRPr="00817439">
        <w:rPr>
          <w:rStyle w:val="StyleBoldUnderline"/>
        </w:rPr>
        <w:t>. You would need only to state that they are wrong</w:t>
      </w:r>
      <w:r>
        <w:t xml:space="preserve">. But notice that </w:t>
      </w:r>
      <w:r w:rsidRPr="00AB6E73">
        <w:rPr>
          <w:rStyle w:val="StyleBoldUnderline"/>
          <w:highlight w:val="yellow"/>
        </w:rPr>
        <w:t xml:space="preserve">it's only when you take your opponents to be </w:t>
      </w:r>
      <w:r w:rsidRPr="00AB6E73">
        <w:rPr>
          <w:rStyle w:val="Emphasis"/>
          <w:highlight w:val="yellow"/>
        </w:rPr>
        <w:t>reasonable</w:t>
      </w:r>
      <w:r w:rsidRPr="00817439">
        <w:rPr>
          <w:rStyle w:val="StyleBoldUnderline"/>
        </w:rPr>
        <w:t>—people who care about evidence, can see relevant issues, and are able to understand what's at stake in a debate—</w:t>
      </w:r>
      <w:r w:rsidRPr="00AB6E73">
        <w:rPr>
          <w:rStyle w:val="StyleBoldUnderline"/>
          <w:highlight w:val="yellow"/>
        </w:rPr>
        <w:t xml:space="preserve">that you can </w:t>
      </w:r>
      <w:r w:rsidRPr="00AB6E73">
        <w:rPr>
          <w:rStyle w:val="Emphasis"/>
          <w:highlight w:val="yellow"/>
        </w:rPr>
        <w:t>actually criticize them</w:t>
      </w:r>
      <w:r w:rsidRPr="00817439">
        <w:rPr>
          <w:rStyle w:val="StyleBoldUnderline"/>
        </w:rPr>
        <w:t xml:space="preserve">. Criticism depends upon the background thought that the person you're engaging with has the capacity to reason in good faith. </w:t>
      </w:r>
      <w:r w:rsidRPr="00AB6E73">
        <w:rPr>
          <w:rStyle w:val="StyleBoldUnderline"/>
          <w:highlight w:val="yellow"/>
        </w:rPr>
        <w:t>That is not to say that</w:t>
      </w:r>
      <w:r w:rsidRPr="00817439">
        <w:rPr>
          <w:rStyle w:val="StyleBoldUnderline"/>
        </w:rPr>
        <w:t xml:space="preserve"> in order to criticize another person, </w:t>
      </w:r>
      <w:r w:rsidRPr="00AB6E73">
        <w:rPr>
          <w:rStyle w:val="StyleBoldUnderline"/>
          <w:highlight w:val="yellow"/>
        </w:rPr>
        <w:t xml:space="preserve">one must </w:t>
      </w:r>
      <w:r w:rsidRPr="00AB6E73">
        <w:rPr>
          <w:rStyle w:val="Emphasis"/>
          <w:highlight w:val="yellow"/>
        </w:rPr>
        <w:t>endorse</w:t>
      </w:r>
      <w:r w:rsidRPr="00824179">
        <w:rPr>
          <w:rStyle w:val="Emphasis"/>
        </w:rPr>
        <w:t xml:space="preserve"> or accept</w:t>
      </w:r>
      <w:r w:rsidRPr="00817439">
        <w:rPr>
          <w:rStyle w:val="StyleBoldUnderline"/>
        </w:rPr>
        <w:t xml:space="preserve"> </w:t>
      </w:r>
      <w:r w:rsidRPr="00AB6E73">
        <w:rPr>
          <w:rStyle w:val="StyleBoldUnderline"/>
          <w:highlight w:val="yellow"/>
        </w:rPr>
        <w:t xml:space="preserve">their reasons. It means only that you must </w:t>
      </w:r>
      <w:r w:rsidRPr="00AB6E73">
        <w:rPr>
          <w:rStyle w:val="Emphasis"/>
          <w:highlight w:val="yellow"/>
        </w:rPr>
        <w:t>acknowledge that reasoning</w:t>
      </w:r>
      <w:r w:rsidRPr="00817439">
        <w:rPr>
          <w:rStyle w:val="StyleBoldUnderline"/>
        </w:rPr>
        <w:t xml:space="preserve"> (perhaps bad reasoning, or reasoning from false premises) </w:t>
      </w:r>
      <w:r w:rsidRPr="00AB6E73">
        <w:rPr>
          <w:rStyle w:val="Emphasis"/>
          <w:highlight w:val="yellow"/>
        </w:rPr>
        <w:t>is occurring</w:t>
      </w:r>
      <w:r w:rsidRPr="00817439">
        <w:rPr>
          <w:rStyle w:val="StyleBoldUnderline"/>
        </w:rPr>
        <w:t xml:space="preserve">, and that it's possible to assess and correct it. So </w:t>
      </w:r>
      <w:r w:rsidRPr="00AB6E73">
        <w:rPr>
          <w:rStyle w:val="StyleBoldUnderline"/>
          <w:highlight w:val="yellow"/>
        </w:rPr>
        <w:t xml:space="preserve">to deny the Simple Truth and No Reasonable Opposition theses is </w:t>
      </w:r>
      <w:r w:rsidRPr="00AB6E73">
        <w:rPr>
          <w:rStyle w:val="Emphasis"/>
          <w:highlight w:val="yellow"/>
        </w:rPr>
        <w:t>not</w:t>
      </w:r>
      <w:r w:rsidRPr="00824179">
        <w:rPr>
          <w:rStyle w:val="Emphasis"/>
        </w:rPr>
        <w:t xml:space="preserve"> to capitulate to </w:t>
      </w:r>
      <w:r w:rsidRPr="00AB6E73">
        <w:rPr>
          <w:rStyle w:val="Emphasis"/>
          <w:highlight w:val="yellow"/>
        </w:rPr>
        <w:t>relativism</w:t>
      </w:r>
      <w:r w:rsidRPr="00824179">
        <w:rPr>
          <w:rStyle w:val="Emphasis"/>
        </w:rPr>
        <w:t xml:space="preserve"> at all</w:t>
      </w:r>
      <w:r w:rsidRPr="00817439">
        <w:rPr>
          <w:rStyle w:val="StyleBoldUnderline"/>
        </w:rPr>
        <w:t xml:space="preserve">. One can reject these theses and yet be committed to there being </w:t>
      </w:r>
      <w:r w:rsidRPr="00824179">
        <w:rPr>
          <w:rStyle w:val="Emphasis"/>
        </w:rPr>
        <w:t>a single right answer</w:t>
      </w:r>
      <w:r w:rsidRPr="00817439">
        <w:rPr>
          <w:rStyle w:val="StyleBoldUnderline"/>
        </w:rPr>
        <w:t xml:space="preserve"> to each Big Question; and one can still hold that those who deny what you believe are dead wrong. One who rejects these theses can still be committed to arguing earnestly with others, and to vigorously critiquing those who are wrong. But most importa</w:t>
      </w:r>
      <w:r w:rsidRPr="00AB6E73">
        <w:rPr>
          <w:rStyle w:val="StyleBoldUnderline"/>
        </w:rPr>
        <w:t>ntly, the denial of the Simple Truth and No Reasonable</w:t>
      </w:r>
      <w:r w:rsidRPr="00817439">
        <w:rPr>
          <w:rStyle w:val="StyleBoldUnderline"/>
        </w:rPr>
        <w:t xml:space="preserve"> Opposition theses actually delivers the kind of </w:t>
      </w:r>
      <w:r w:rsidRPr="00824179">
        <w:rPr>
          <w:rStyle w:val="Emphasis"/>
        </w:rPr>
        <w:t>tolerance</w:t>
      </w:r>
      <w:r w:rsidRPr="00817439">
        <w:rPr>
          <w:rStyle w:val="StyleBoldUnderline"/>
        </w:rPr>
        <w:t xml:space="preserve"> that relativism could only promise</w:t>
      </w:r>
      <w:r w:rsidRPr="00AB6E73">
        <w:rPr>
          <w:rStyle w:val="StyleBoldUnderline"/>
        </w:rPr>
        <w:t xml:space="preserve">. Once you’re committed to seeing your opponents as </w:t>
      </w:r>
      <w:r w:rsidRPr="00AB6E73">
        <w:rPr>
          <w:rStyle w:val="Emphasis"/>
        </w:rPr>
        <w:t>reasonable</w:t>
      </w:r>
      <w:r w:rsidRPr="00AB6E73">
        <w:rPr>
          <w:rStyle w:val="StyleBoldUnderline"/>
        </w:rPr>
        <w:t xml:space="preserve">, </w:t>
      </w:r>
      <w:r w:rsidRPr="00AB6E73">
        <w:rPr>
          <w:rStyle w:val="Emphasis"/>
        </w:rPr>
        <w:t>intelligent</w:t>
      </w:r>
      <w:r w:rsidRPr="00AB6E73">
        <w:rPr>
          <w:rStyle w:val="StyleBoldUnderline"/>
        </w:rPr>
        <w:t xml:space="preserve">, </w:t>
      </w:r>
      <w:r w:rsidRPr="00AB6E73">
        <w:rPr>
          <w:rStyle w:val="Emphasis"/>
        </w:rPr>
        <w:t>and sincere</w:t>
      </w:r>
      <w:r w:rsidRPr="00AB6E73">
        <w:rPr>
          <w:rStyle w:val="StyleBoldUnderline"/>
        </w:rPr>
        <w:t xml:space="preserve">, </w:t>
      </w:r>
      <w:r w:rsidRPr="00AB6E73">
        <w:rPr>
          <w:rStyle w:val="Emphasis"/>
        </w:rPr>
        <w:t>but mistaken</w:t>
      </w:r>
      <w:r w:rsidRPr="00AB6E73">
        <w:rPr>
          <w:rStyle w:val="StyleBoldUnderline"/>
        </w:rPr>
        <w:t>, you're less likely to use force or violence to correct them</w:t>
      </w:r>
      <w:r w:rsidRPr="00817439">
        <w:rPr>
          <w:rStyle w:val="StyleBoldUnderline"/>
        </w:rPr>
        <w:t xml:space="preserve">. You're more likely to use arguments to </w:t>
      </w:r>
      <w:r w:rsidRPr="00824179">
        <w:rPr>
          <w:rStyle w:val="Emphasis"/>
        </w:rPr>
        <w:t>change their minds</w:t>
      </w:r>
      <w:r>
        <w:t>.</w:t>
      </w:r>
    </w:p>
    <w:p w14:paraId="5A1A807D" w14:textId="77777777" w:rsidR="007F2B4E" w:rsidRDefault="007F2B4E" w:rsidP="007F2B4E">
      <w:r>
        <w:t xml:space="preserve">Consequently, </w:t>
      </w:r>
      <w:r w:rsidRPr="00AB6E73">
        <w:rPr>
          <w:rStyle w:val="StyleBoldUnderline"/>
          <w:highlight w:val="yellow"/>
        </w:rPr>
        <w:t>even if there is some Big Question whose true answer is p, there can</w:t>
      </w:r>
      <w:r w:rsidRPr="00817439">
        <w:rPr>
          <w:rStyle w:val="StyleBoldUnderline"/>
        </w:rPr>
        <w:t xml:space="preserve"> nonetheless </w:t>
      </w:r>
      <w:r w:rsidRPr="00AB6E73">
        <w:rPr>
          <w:rStyle w:val="StyleBoldUnderline"/>
          <w:highlight w:val="yellow"/>
        </w:rPr>
        <w:t xml:space="preserve">be </w:t>
      </w:r>
      <w:r w:rsidRPr="00AB6E73">
        <w:rPr>
          <w:rStyle w:val="Emphasis"/>
          <w:highlight w:val="yellow"/>
        </w:rPr>
        <w:t>formidable cases</w:t>
      </w:r>
      <w:r w:rsidRPr="00817439">
        <w:rPr>
          <w:rStyle w:val="StyleBoldUnderline"/>
        </w:rPr>
        <w:t xml:space="preserve"> made </w:t>
      </w:r>
      <w:r w:rsidRPr="00AB6E73">
        <w:rPr>
          <w:rStyle w:val="StyleBoldUnderline"/>
          <w:highlight w:val="yellow"/>
        </w:rPr>
        <w:t>in support of alternative, mistaken, answers</w:t>
      </w:r>
      <w:r w:rsidRPr="00817439">
        <w:rPr>
          <w:rStyle w:val="StyleBoldUnderline"/>
        </w:rPr>
        <w:t xml:space="preserve">. That's </w:t>
      </w:r>
      <w:r w:rsidRPr="00AB6E73">
        <w:rPr>
          <w:rStyle w:val="StyleBoldUnderline"/>
          <w:highlight w:val="yellow"/>
        </w:rPr>
        <w:t>because</w:t>
      </w:r>
      <w:r w:rsidRPr="00817439">
        <w:rPr>
          <w:rStyle w:val="StyleBoldUnderline"/>
        </w:rPr>
        <w:t xml:space="preserve"> when it comes to Big Questions, </w:t>
      </w:r>
      <w:r w:rsidRPr="00AB6E73">
        <w:rPr>
          <w:rStyle w:val="StyleBoldUnderline"/>
          <w:highlight w:val="yellow"/>
        </w:rPr>
        <w:t xml:space="preserve">there are </w:t>
      </w:r>
      <w:r w:rsidRPr="00AB6E73">
        <w:rPr>
          <w:rStyle w:val="Emphasis"/>
          <w:highlight w:val="yellow"/>
        </w:rPr>
        <w:t>many different considerations</w:t>
      </w:r>
      <w:r w:rsidRPr="00817439">
        <w:rPr>
          <w:rStyle w:val="StyleBoldUnderline"/>
        </w:rPr>
        <w:t xml:space="preserve"> that must be examined, </w:t>
      </w:r>
      <w:r w:rsidRPr="00AB6E73">
        <w:rPr>
          <w:rStyle w:val="StyleBoldUnderline"/>
          <w:highlight w:val="yellow"/>
        </w:rPr>
        <w:t xml:space="preserve">and </w:t>
      </w:r>
      <w:r w:rsidRPr="00AB6E73">
        <w:rPr>
          <w:rStyle w:val="Emphasis"/>
          <w:highlight w:val="yellow"/>
        </w:rPr>
        <w:t>there will always be reasonable disagreements among intelligent and sincere people</w:t>
      </w:r>
      <w:r w:rsidRPr="00817439">
        <w:rPr>
          <w:rStyle w:val="StyleBoldUnderline"/>
        </w:rPr>
        <w:t xml:space="preserve"> about the relative weight of considerations of different kinds</w:t>
      </w:r>
      <w:r>
        <w:t xml:space="preserve">. Again, </w:t>
      </w:r>
      <w:r w:rsidRPr="00817439">
        <w:rPr>
          <w:rStyle w:val="StyleBoldUnderline"/>
        </w:rPr>
        <w:t>Big Questions are big because they require that we take many, many kinds of consideration into account</w:t>
      </w:r>
      <w:r w:rsidRPr="00817439">
        <w:t>. Indeed, sometimes the answer to one Big Question depends on how we’ve answered [end page 65]</w:t>
      </w:r>
      <w:r>
        <w:t xml:space="preserve"> other Big Qu</w:t>
      </w:r>
      <w:r w:rsidRPr="002B09D5">
        <w:t xml:space="preserve">estions. </w:t>
      </w:r>
      <w:r w:rsidRPr="00817439">
        <w:rPr>
          <w:rStyle w:val="StyleBoldUnderline"/>
        </w:rPr>
        <w:t xml:space="preserve">Things can get </w:t>
      </w:r>
      <w:r w:rsidRPr="00817439">
        <w:rPr>
          <w:rStyle w:val="Emphasis"/>
        </w:rPr>
        <w:t>extremely complicated</w:t>
      </w:r>
      <w:r w:rsidRPr="00817439">
        <w:rPr>
          <w:rStyle w:val="StyleBoldUnderline"/>
        </w:rPr>
        <w:t xml:space="preserve"> very quickly</w:t>
      </w:r>
      <w:r w:rsidRPr="002B09D5">
        <w:t>. Yet we are finite creatures with limited cognitive resources, and so it is sometimes hard for us to balance our ph</w:t>
      </w:r>
      <w:r>
        <w:t>ilosophical checkbooks. Big Qu</w:t>
      </w:r>
      <w:r w:rsidRPr="002B09D5">
        <w:t>estions can dwarf our</w:t>
      </w:r>
      <w:r>
        <w:t xml:space="preserve"> intelligence. </w:t>
      </w:r>
      <w:r w:rsidRPr="00817439">
        <w:rPr>
          <w:rStyle w:val="StyleBoldUnderline"/>
        </w:rPr>
        <w:t xml:space="preserve">Once we appreciate this, we must recognize that the No Reasonable Opposition Thesis must be </w:t>
      </w:r>
      <w:r w:rsidRPr="00817439">
        <w:rPr>
          <w:rStyle w:val="Emphasis"/>
        </w:rPr>
        <w:t>abandoned</w:t>
      </w:r>
      <w:r w:rsidRPr="00817439">
        <w:rPr>
          <w:rStyle w:val="StyleBoldUnderline"/>
        </w:rPr>
        <w:t xml:space="preserve">. </w:t>
      </w:r>
      <w:r w:rsidRPr="00AB6E73">
        <w:rPr>
          <w:rStyle w:val="StyleBoldUnderline"/>
          <w:highlight w:val="yellow"/>
        </w:rPr>
        <w:t>Even if we have the true answer to a Big Question, there will be room</w:t>
      </w:r>
      <w:r w:rsidRPr="00817439">
        <w:rPr>
          <w:rStyle w:val="StyleBoldUnderline"/>
        </w:rPr>
        <w:t xml:space="preserve"> for </w:t>
      </w:r>
      <w:r w:rsidRPr="00817439">
        <w:rPr>
          <w:rStyle w:val="Emphasis"/>
        </w:rPr>
        <w:t>intelligent</w:t>
      </w:r>
      <w:r w:rsidRPr="00817439">
        <w:rPr>
          <w:rStyle w:val="StyleBoldUnderline"/>
        </w:rPr>
        <w:t xml:space="preserve">, </w:t>
      </w:r>
      <w:r w:rsidRPr="00817439">
        <w:rPr>
          <w:rStyle w:val="Emphasis"/>
        </w:rPr>
        <w:t>informed</w:t>
      </w:r>
      <w:r w:rsidRPr="00817439">
        <w:rPr>
          <w:rStyle w:val="StyleBoldUnderline"/>
        </w:rPr>
        <w:t xml:space="preserve">, and </w:t>
      </w:r>
      <w:r w:rsidRPr="00817439">
        <w:rPr>
          <w:rStyle w:val="Emphasis"/>
        </w:rPr>
        <w:t>sincere people</w:t>
      </w:r>
      <w:r w:rsidRPr="00817439">
        <w:rPr>
          <w:rStyle w:val="StyleBoldUnderline"/>
        </w:rPr>
        <w:t xml:space="preserve"> </w:t>
      </w:r>
      <w:r w:rsidRPr="00AB6E73">
        <w:rPr>
          <w:rStyle w:val="StyleBoldUnderline"/>
          <w:highlight w:val="yellow"/>
        </w:rPr>
        <w:t>to disagree</w:t>
      </w:r>
      <w:r w:rsidRPr="00817439">
        <w:rPr>
          <w:rStyle w:val="StyleBoldUnderline"/>
        </w:rPr>
        <w:t xml:space="preserve">. In such cases, </w:t>
      </w:r>
      <w:r w:rsidRPr="00AB6E73">
        <w:rPr>
          <w:rStyle w:val="StyleBoldUnderline"/>
          <w:highlight w:val="yellow"/>
        </w:rPr>
        <w:t>our opponents</w:t>
      </w:r>
      <w:r w:rsidRPr="00817439">
        <w:rPr>
          <w:rStyle w:val="StyleBoldUnderline"/>
        </w:rPr>
        <w:t xml:space="preserve"> are mistaken or wrong, but </w:t>
      </w:r>
      <w:r w:rsidRPr="00817439">
        <w:rPr>
          <w:rStyle w:val="Emphasis"/>
        </w:rPr>
        <w:t>not therefore</w:t>
      </w:r>
      <w:r w:rsidRPr="00817439">
        <w:rPr>
          <w:rStyle w:val="StyleBoldUnderline"/>
        </w:rPr>
        <w:t xml:space="preserve"> unintelligent, wicked, untrustworthy, or ignorant. They </w:t>
      </w:r>
      <w:r w:rsidRPr="00AB6E73">
        <w:rPr>
          <w:rStyle w:val="StyleBoldUnderline"/>
          <w:highlight w:val="yellow"/>
        </w:rPr>
        <w:t xml:space="preserve">deserve our attention, and </w:t>
      </w:r>
      <w:r w:rsidRPr="00AB6E73">
        <w:rPr>
          <w:rStyle w:val="Emphasis"/>
          <w:highlight w:val="yellow"/>
        </w:rPr>
        <w:t>we need to consider what they have to say</w:t>
      </w:r>
      <w:r w:rsidRPr="002B09D5">
        <w:t>.</w:t>
      </w:r>
    </w:p>
    <w:p w14:paraId="48E96E98" w14:textId="363011C0" w:rsidR="0029014F" w:rsidRPr="007F2B4E" w:rsidRDefault="007F2B4E" w:rsidP="0029014F">
      <w:pPr>
        <w:pStyle w:val="Heading4"/>
      </w:pPr>
      <w:r>
        <w:t xml:space="preserve">They’ll say that our position is Relativism, but this </w:t>
      </w:r>
      <w:r w:rsidRPr="007F2B4E">
        <w:rPr>
          <w:u w:val="single"/>
        </w:rPr>
        <w:t>misunderstands</w:t>
      </w:r>
      <w:r>
        <w:t xml:space="preserve"> our argument. We </w:t>
      </w:r>
      <w:r w:rsidRPr="007F2B4E">
        <w:rPr>
          <w:u w:val="single"/>
        </w:rPr>
        <w:t>don’t</w:t>
      </w:r>
      <w:r>
        <w:t xml:space="preserve"> think that every answer to the Big Question of the resolution is </w:t>
      </w:r>
      <w:r>
        <w:rPr>
          <w:u w:val="single"/>
        </w:rPr>
        <w:t>right</w:t>
      </w:r>
      <w:r>
        <w:t xml:space="preserve">, just that reasonable people can disagree about the answer. This still leaves plenty of room to advocate on behalf of the answer they believe is right when they are negative. </w:t>
      </w:r>
    </w:p>
    <w:p w14:paraId="70FAEAC1" w14:textId="3ADA99DD" w:rsidR="00817439" w:rsidRDefault="00817439" w:rsidP="00817439">
      <w:proofErr w:type="spellStart"/>
      <w:r w:rsidRPr="0029014F">
        <w:rPr>
          <w:rStyle w:val="StyleStyleBold12pt"/>
        </w:rPr>
        <w:t>Aikin</w:t>
      </w:r>
      <w:proofErr w:type="spellEnd"/>
      <w:r w:rsidRPr="0029014F">
        <w:rPr>
          <w:rStyle w:val="StyleStyleBold12pt"/>
        </w:rPr>
        <w:t xml:space="preserve"> and </w:t>
      </w:r>
      <w:proofErr w:type="spellStart"/>
      <w:r w:rsidRPr="0029014F">
        <w:rPr>
          <w:rStyle w:val="StyleStyleBold12pt"/>
        </w:rPr>
        <w:t>Talisse</w:t>
      </w:r>
      <w:proofErr w:type="spellEnd"/>
      <w:r w:rsidRPr="0029014F">
        <w:rPr>
          <w:rStyle w:val="StyleStyleBold12pt"/>
        </w:rPr>
        <w:t xml:space="preserve"> 14</w:t>
      </w:r>
      <w:r>
        <w:t xml:space="preserve"> — Scott F. </w:t>
      </w:r>
      <w:proofErr w:type="spellStart"/>
      <w:r>
        <w:t>Aikin</w:t>
      </w:r>
      <w:proofErr w:type="spellEnd"/>
      <w:r>
        <w:t xml:space="preserve">, Assistant Professor of Philosophy at Vanderbilt University, holds a Ph.D. in Philosophy from Vanderbilt University, and Robert B. </w:t>
      </w:r>
      <w:proofErr w:type="spellStart"/>
      <w:r>
        <w:t>Talisse</w:t>
      </w:r>
      <w:proofErr w:type="spellEnd"/>
      <w:r>
        <w:t xml:space="preserve">, Professor of Philosophy and Political Science at Vanderbilt University, holds a Ph.D. in Philosophy from the City University of New York, 2014 (“The Simple Truth Thesis,” </w:t>
      </w:r>
      <w:r>
        <w:rPr>
          <w:i/>
        </w:rPr>
        <w:t xml:space="preserve">Why We Argue (And How </w:t>
      </w:r>
      <w:r w:rsidRPr="00A730DC">
        <w:rPr>
          <w:i/>
        </w:rPr>
        <w:t>We Should): A Guide To Political Disagreement</w:t>
      </w:r>
      <w:r>
        <w:t xml:space="preserve">, Published by </w:t>
      </w:r>
      <w:proofErr w:type="spellStart"/>
      <w:r>
        <w:t>Routledge</w:t>
      </w:r>
      <w:proofErr w:type="spellEnd"/>
      <w:r>
        <w:t>, ISBN 9780415859059, p. 62)</w:t>
      </w:r>
    </w:p>
    <w:p w14:paraId="5E87F040" w14:textId="3637E1F9" w:rsidR="0029014F" w:rsidRDefault="0029014F" w:rsidP="0029014F">
      <w:r>
        <w:t xml:space="preserve">That last point about relativism is crucial. So let us take a moment to develop it further. We just said that </w:t>
      </w:r>
      <w:r w:rsidRPr="00AB6E73">
        <w:rPr>
          <w:rStyle w:val="StyleBoldUnderline"/>
          <w:highlight w:val="yellow"/>
        </w:rPr>
        <w:t xml:space="preserve">denying the Simple Truth and No Reasonable Opposition theses </w:t>
      </w:r>
      <w:r w:rsidRPr="00AB6E73">
        <w:rPr>
          <w:rStyle w:val="Emphasis"/>
          <w:highlight w:val="yellow"/>
        </w:rPr>
        <w:t>does not commit one to relativism</w:t>
      </w:r>
      <w:r w:rsidRPr="00AB6E73">
        <w:rPr>
          <w:rStyle w:val="StyleBoldUnderline"/>
          <w:highlight w:val="yellow"/>
        </w:rPr>
        <w:t xml:space="preserve">. Holding that there can be </w:t>
      </w:r>
      <w:r w:rsidRPr="00AB6E73">
        <w:rPr>
          <w:rStyle w:val="Emphasis"/>
          <w:highlight w:val="yellow"/>
        </w:rPr>
        <w:t>more than one reasonable answer</w:t>
      </w:r>
      <w:r w:rsidRPr="0029014F">
        <w:rPr>
          <w:rStyle w:val="StyleBoldUnderline"/>
        </w:rPr>
        <w:t xml:space="preserve"> to a question </w:t>
      </w:r>
      <w:r w:rsidRPr="00AB6E73">
        <w:rPr>
          <w:rStyle w:val="Emphasis"/>
          <w:highlight w:val="yellow"/>
        </w:rPr>
        <w:t>does not commit anyone</w:t>
      </w:r>
      <w:r w:rsidRPr="00AB6E73">
        <w:rPr>
          <w:rStyle w:val="StyleBoldUnderline"/>
          <w:highlight w:val="yellow"/>
        </w:rPr>
        <w:t xml:space="preserve"> to holding that all</w:t>
      </w:r>
      <w:r w:rsidRPr="0029014F">
        <w:rPr>
          <w:rStyle w:val="StyleBoldUnderline"/>
        </w:rPr>
        <w:t xml:space="preserve"> those </w:t>
      </w:r>
      <w:r w:rsidRPr="00AB6E73">
        <w:rPr>
          <w:rStyle w:val="StyleBoldUnderline"/>
          <w:highlight w:val="yellow"/>
        </w:rPr>
        <w:t>answers are right. Nor does it prohibit anyone</w:t>
      </w:r>
      <w:r w:rsidRPr="0029014F">
        <w:rPr>
          <w:rStyle w:val="StyleBoldUnderline"/>
        </w:rPr>
        <w:t xml:space="preserve"> holding one of those reasonable views </w:t>
      </w:r>
      <w:r w:rsidRPr="00AB6E73">
        <w:rPr>
          <w:rStyle w:val="StyleBoldUnderline"/>
          <w:highlight w:val="yellow"/>
        </w:rPr>
        <w:t xml:space="preserve">from </w:t>
      </w:r>
      <w:r w:rsidRPr="00AB6E73">
        <w:rPr>
          <w:rStyle w:val="Emphasis"/>
          <w:highlight w:val="yellow"/>
        </w:rPr>
        <w:t>criticizing another person</w:t>
      </w:r>
      <w:r w:rsidRPr="0029014F">
        <w:rPr>
          <w:rStyle w:val="StyleBoldUnderline"/>
        </w:rPr>
        <w:t xml:space="preserve"> holding another of those reasonable views</w:t>
      </w:r>
      <w:r>
        <w:t>.</w:t>
      </w:r>
    </w:p>
    <w:p w14:paraId="5FDDA2EA" w14:textId="2018B493" w:rsidR="00A730DC" w:rsidRDefault="0029014F" w:rsidP="0029014F">
      <w:r w:rsidRPr="0029014F">
        <w:rPr>
          <w:rStyle w:val="StyleBoldUnderline"/>
        </w:rPr>
        <w:t xml:space="preserve">Relativism is about </w:t>
      </w:r>
      <w:r w:rsidRPr="007F2B4E">
        <w:rPr>
          <w:rStyle w:val="Emphasis"/>
        </w:rPr>
        <w:t>truth</w:t>
      </w:r>
      <w:r w:rsidRPr="0029014F">
        <w:rPr>
          <w:rStyle w:val="StyleBoldUnderline"/>
        </w:rPr>
        <w:t>, about who is right. It is the view that everyone in a disagreement is right, or perhaps not wrong</w:t>
      </w:r>
      <w:r>
        <w:t xml:space="preserve">. In fact, it is not clear that we even need to appeal to disagreement in order to state </w:t>
      </w:r>
      <w:r w:rsidRPr="0029014F">
        <w:rPr>
          <w:rStyle w:val="StyleBoldUnderline"/>
        </w:rPr>
        <w:t>relativism's main contention</w:t>
      </w:r>
      <w:r>
        <w:t xml:space="preserve">. It </w:t>
      </w:r>
      <w:r w:rsidRPr="0029014F">
        <w:rPr>
          <w:rStyle w:val="StyleBoldUnderline"/>
        </w:rPr>
        <w:t xml:space="preserve">is that </w:t>
      </w:r>
      <w:r w:rsidRPr="007F2B4E">
        <w:rPr>
          <w:rStyle w:val="Emphasis"/>
        </w:rPr>
        <w:t>every view is correct</w:t>
      </w:r>
      <w:r w:rsidRPr="0029014F">
        <w:rPr>
          <w:rStyle w:val="StyleBoldUnderline"/>
        </w:rPr>
        <w:t xml:space="preserve"> for the person who holds it</w:t>
      </w:r>
      <w:r>
        <w:t>.</w:t>
      </w:r>
    </w:p>
    <w:p w14:paraId="5B6C80FB" w14:textId="77777777" w:rsidR="00615C42" w:rsidRDefault="00615C42" w:rsidP="00615C42"/>
    <w:p w14:paraId="3904B0FF" w14:textId="506673F6" w:rsidR="00F81D91" w:rsidRDefault="00F81D91" w:rsidP="00F81D91">
      <w:pPr>
        <w:pStyle w:val="Heading2"/>
      </w:pPr>
      <w:r>
        <w:t xml:space="preserve">2NC/1NR — Responses to </w:t>
      </w:r>
      <w:proofErr w:type="spellStart"/>
      <w:r>
        <w:t>Aff</w:t>
      </w:r>
      <w:proofErr w:type="spellEnd"/>
      <w:r>
        <w:t xml:space="preserve"> Arguments</w:t>
      </w:r>
    </w:p>
    <w:p w14:paraId="760A2C81" w14:textId="41BCBAA0" w:rsidR="003848B9" w:rsidRDefault="003848B9" w:rsidP="003848B9">
      <w:pPr>
        <w:pStyle w:val="Heading3"/>
      </w:pPr>
      <w:r>
        <w:t>They Say: “Topicality Bad</w:t>
      </w:r>
      <w:r w:rsidR="00F81D91">
        <w:t xml:space="preserve"> – General</w:t>
      </w:r>
      <w:r>
        <w:t>”</w:t>
      </w:r>
    </w:p>
    <w:p w14:paraId="23C584B4" w14:textId="1876C926" w:rsidR="003848B9" w:rsidRPr="003848B9" w:rsidRDefault="00F81D91" w:rsidP="003848B9">
      <w:pPr>
        <w:pStyle w:val="Heading4"/>
      </w:pPr>
      <w:r>
        <w:t xml:space="preserve">1. </w:t>
      </w:r>
      <w:r w:rsidR="003848B9">
        <w:t xml:space="preserve">There is </w:t>
      </w:r>
      <w:r w:rsidR="003848B9">
        <w:rPr>
          <w:u w:val="single"/>
        </w:rPr>
        <w:t>always</w:t>
      </w:r>
      <w:r w:rsidR="003848B9">
        <w:t xml:space="preserve"> a topic for debate. The question is whether the topic is </w:t>
      </w:r>
      <w:r w:rsidR="003848B9">
        <w:rPr>
          <w:u w:val="single"/>
        </w:rPr>
        <w:t>negotiated in advance</w:t>
      </w:r>
      <w:r w:rsidR="003848B9">
        <w:t xml:space="preserve"> or </w:t>
      </w:r>
      <w:r w:rsidR="003848B9">
        <w:rPr>
          <w:u w:val="single"/>
        </w:rPr>
        <w:t>announced by the 1AC</w:t>
      </w:r>
      <w:r w:rsidR="003848B9">
        <w:t xml:space="preserve">. Regardless, </w:t>
      </w:r>
      <w:r w:rsidR="008C7798">
        <w:t xml:space="preserve">productive debate requires that </w:t>
      </w:r>
      <w:r w:rsidR="003848B9">
        <w:t>there be room for both teams to present arguments. “Topicality bad” is not responsive to our argument.</w:t>
      </w:r>
      <w:r w:rsidR="005E330A">
        <w:t xml:space="preserve"> </w:t>
      </w:r>
    </w:p>
    <w:p w14:paraId="55EA14D1" w14:textId="66D4DA07" w:rsidR="00F81D91" w:rsidRPr="00232E1E" w:rsidRDefault="00F81D91" w:rsidP="00F81D91">
      <w:pPr>
        <w:pStyle w:val="Heading4"/>
      </w:pPr>
      <w:r>
        <w:t xml:space="preserve">2. It’s better for the topic to be </w:t>
      </w:r>
      <w:r w:rsidRPr="00F81D91">
        <w:rPr>
          <w:u w:val="single"/>
        </w:rPr>
        <w:t>negotiated</w:t>
      </w:r>
      <w:r>
        <w:t xml:space="preserve"> and </w:t>
      </w:r>
      <w:r w:rsidRPr="00F81D91">
        <w:rPr>
          <w:u w:val="single"/>
        </w:rPr>
        <w:t>announced in advance</w:t>
      </w:r>
      <w:r>
        <w:t xml:space="preserve">. Establishing </w:t>
      </w:r>
      <w:r w:rsidRPr="00232E1E">
        <w:rPr>
          <w:u w:val="single"/>
        </w:rPr>
        <w:t>procedural rules</w:t>
      </w:r>
      <w:r>
        <w:t xml:space="preserve"> for </w:t>
      </w:r>
      <w:r w:rsidRPr="00232E1E">
        <w:rPr>
          <w:u w:val="single"/>
        </w:rPr>
        <w:t>reason-giving argument</w:t>
      </w:r>
      <w:r>
        <w:t xml:space="preserve"> is a form of </w:t>
      </w:r>
      <w:r w:rsidRPr="00F81D91">
        <w:t>respect</w:t>
      </w:r>
      <w:r>
        <w:t xml:space="preserve">, not coercion. Identity-based positions celebrate disagreement </w:t>
      </w:r>
      <w:r w:rsidRPr="00F81D91">
        <w:t xml:space="preserve">as an </w:t>
      </w:r>
      <w:r w:rsidRPr="00F81D91">
        <w:rPr>
          <w:u w:val="single"/>
        </w:rPr>
        <w:t>end-in-itself</w:t>
      </w:r>
      <w:r>
        <w:t xml:space="preserve">, </w:t>
      </w:r>
      <w:r w:rsidRPr="00232E1E">
        <w:rPr>
          <w:u w:val="single"/>
        </w:rPr>
        <w:t>foreclosing</w:t>
      </w:r>
      <w:r>
        <w:t xml:space="preserve"> the possibility of </w:t>
      </w:r>
      <w:r w:rsidRPr="00F81D91">
        <w:t>persuasion and agreement through dialogue</w:t>
      </w:r>
      <w:r>
        <w:t xml:space="preserve">. </w:t>
      </w:r>
    </w:p>
    <w:p w14:paraId="102D869F" w14:textId="77777777" w:rsidR="00F81D91" w:rsidRDefault="00F81D91" w:rsidP="00F81D91">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(“Reply to My Critic(s),” </w:t>
      </w:r>
      <w:r>
        <w:rPr>
          <w:i/>
        </w:rPr>
        <w:t>Criticism</w:t>
      </w:r>
      <w:r>
        <w:t>, Volume 48, Number 2, Spring, Available Online to Subscribing Institutions via Project MUSE, p. 281-282)</w:t>
      </w:r>
    </w:p>
    <w:p w14:paraId="3D923C6E" w14:textId="77777777" w:rsidR="00F81D91" w:rsidRDefault="00F81D91" w:rsidP="00F81D91">
      <w:r>
        <w:t xml:space="preserve">My recent book, </w:t>
      </w:r>
      <w:r w:rsidRPr="000315C0">
        <w:rPr>
          <w:rStyle w:val="StyleBoldUnderline"/>
          <w:highlight w:val="yellow"/>
        </w:rPr>
        <w:t>The Way We Argue Now</w:t>
      </w:r>
      <w:r>
        <w:t xml:space="preserve">, has </w:t>
      </w:r>
      <w:proofErr w:type="gramStart"/>
      <w:r>
        <w:t>in a sense two theses</w:t>
      </w:r>
      <w:proofErr w:type="gramEnd"/>
      <w:r>
        <w:t xml:space="preserve">. In the first place, the book </w:t>
      </w:r>
      <w:r w:rsidRPr="000315C0">
        <w:rPr>
          <w:rStyle w:val="StyleBoldUnderline"/>
          <w:highlight w:val="yellow"/>
        </w:rPr>
        <w:t xml:space="preserve">makes the case for </w:t>
      </w:r>
      <w:r w:rsidRPr="000315C0">
        <w:rPr>
          <w:rStyle w:val="Emphasis"/>
          <w:highlight w:val="yellow"/>
        </w:rPr>
        <w:t>the importance of debate and argument to any vital democratic or pluralistic intellectual culture</w:t>
      </w:r>
      <w:r>
        <w:t xml:space="preserve">. This is in many ways an unexceptional position, but the premise of the book is that the </w:t>
      </w:r>
      <w:r w:rsidRPr="00232E1E">
        <w:rPr>
          <w:rStyle w:val="StyleBoldUnderline"/>
        </w:rPr>
        <w:t>claims of reasoned argument are often trumped, within the current intellectual terrain, by appeals to cultural identity and</w:t>
      </w:r>
      <w:r>
        <w:t xml:space="preserve"> what I gather more broadly under the rubric of </w:t>
      </w:r>
      <w:r w:rsidRPr="00232E1E">
        <w:rPr>
          <w:rStyle w:val="StyleBoldUnderline"/>
        </w:rPr>
        <w:t>ethos</w:t>
      </w:r>
      <w:r>
        <w:t xml:space="preserve">, which includes cultural identity but also forms of ethical piety and charismatic authority. </w:t>
      </w:r>
      <w:r w:rsidRPr="00232E1E">
        <w:rPr>
          <w:rStyle w:val="StyleBoldUnderline"/>
        </w:rPr>
        <w:t xml:space="preserve">In promoting argument as a universal practice keyed to a human capacity for communicative reason, my book is a critique of relativism and identity politics, or the notion that forms of cultural authenticity or group identity have a certain </w:t>
      </w:r>
      <w:r w:rsidRPr="00232E1E">
        <w:rPr>
          <w:rStyle w:val="Emphasis"/>
        </w:rPr>
        <w:t>unquestioned legitimacy</w:t>
      </w:r>
      <w:r w:rsidRPr="00232E1E">
        <w:rPr>
          <w:rStyle w:val="StyleBoldUnderline"/>
        </w:rPr>
        <w:t>, one that cannot or should not be subjected to the challenges of reason or principle</w:t>
      </w:r>
      <w:r>
        <w:t xml:space="preserve">, precisely because reason and what is often called "false universalism" are, according to this pattern of thinking, always involved in forms of exclusion, power, or domination. My book insists, by contrast, that </w:t>
      </w:r>
      <w:r w:rsidRPr="000315C0">
        <w:rPr>
          <w:rStyle w:val="Emphasis"/>
          <w:highlight w:val="yellow"/>
        </w:rPr>
        <w:t>argument is a form of respect</w:t>
      </w:r>
      <w:r>
        <w:t xml:space="preserve">, that </w:t>
      </w:r>
      <w:r w:rsidRPr="000315C0">
        <w:rPr>
          <w:rStyle w:val="StyleBoldUnderline"/>
          <w:highlight w:val="yellow"/>
        </w:rPr>
        <w:t>the ideals of democracy</w:t>
      </w:r>
      <w:r>
        <w:t xml:space="preserve">, whether conceived from a nationalist or an internationalist perspective, </w:t>
      </w:r>
      <w:r w:rsidRPr="000315C0">
        <w:rPr>
          <w:rStyle w:val="Emphasis"/>
          <w:highlight w:val="yellow"/>
        </w:rPr>
        <w:t>rely fundamentally upon procedures of argumentation and debate</w:t>
      </w:r>
      <w:r w:rsidRPr="000315C0">
        <w:rPr>
          <w:rStyle w:val="StyleBoldUnderline"/>
          <w:highlight w:val="yellow"/>
        </w:rPr>
        <w:t xml:space="preserve"> in order to legitimate themselves</w:t>
      </w:r>
      <w:r w:rsidRPr="00232E1E">
        <w:rPr>
          <w:rStyle w:val="StyleBoldUnderline"/>
        </w:rPr>
        <w:t xml:space="preserve"> and to keep their central institutions vital</w:t>
      </w:r>
      <w:r>
        <w:t xml:space="preserve">. And </w:t>
      </w:r>
      <w:r w:rsidRPr="000315C0">
        <w:rPr>
          <w:rStyle w:val="StyleBoldUnderline"/>
          <w:highlight w:val="yellow"/>
        </w:rPr>
        <w:t xml:space="preserve">the idea that one should be </w:t>
      </w:r>
      <w:r w:rsidRPr="000315C0">
        <w:rPr>
          <w:rStyle w:val="Emphasis"/>
          <w:highlight w:val="yellow"/>
        </w:rPr>
        <w:t>protected from debate</w:t>
      </w:r>
      <w:r w:rsidRPr="000315C0">
        <w:rPr>
          <w:rStyle w:val="StyleBoldUnderline"/>
          <w:highlight w:val="yellow"/>
        </w:rPr>
        <w:t xml:space="preserve">, that argument is </w:t>
      </w:r>
      <w:r w:rsidRPr="000315C0">
        <w:rPr>
          <w:rStyle w:val="Emphasis"/>
          <w:highlight w:val="yellow"/>
        </w:rPr>
        <w:t>somehow injurious to persons</w:t>
      </w:r>
      <w:r w:rsidRPr="000315C0">
        <w:rPr>
          <w:rStyle w:val="StyleBoldUnderline"/>
          <w:highlight w:val="yellow"/>
        </w:rPr>
        <w:t xml:space="preserve"> if it does not honor their desire to have their basic beliefs and claims and solidarities </w:t>
      </w:r>
      <w:r w:rsidRPr="000315C0">
        <w:rPr>
          <w:rStyle w:val="Emphasis"/>
          <w:highlight w:val="yellow"/>
        </w:rPr>
        <w:t>accepted without challenge</w:t>
      </w:r>
      <w:r w:rsidRPr="000315C0">
        <w:rPr>
          <w:rStyle w:val="StyleBoldUnderline"/>
          <w:highlight w:val="yellow"/>
        </w:rPr>
        <w:t xml:space="preserve">, is </w:t>
      </w:r>
      <w:r w:rsidRPr="000315C0">
        <w:rPr>
          <w:rStyle w:val="Emphasis"/>
          <w:highlight w:val="yellow"/>
        </w:rPr>
        <w:t>strenuously opposed</w:t>
      </w:r>
      <w:r w:rsidRPr="000315C0">
        <w:rPr>
          <w:rStyle w:val="StyleBoldUnderline"/>
          <w:highlight w:val="yellow"/>
        </w:rPr>
        <w:t xml:space="preserve">. As is the notion that any attempt to ask people to agree upon </w:t>
      </w:r>
      <w:r w:rsidRPr="000315C0">
        <w:rPr>
          <w:rStyle w:val="Emphasis"/>
          <w:highlight w:val="yellow"/>
        </w:rPr>
        <w:t>processes of reason-giving argument</w:t>
      </w:r>
      <w:r w:rsidRPr="000315C0">
        <w:rPr>
          <w:rStyle w:val="StyleBoldUnderline"/>
          <w:highlight w:val="yellow"/>
        </w:rPr>
        <w:t xml:space="preserve"> is </w:t>
      </w:r>
      <w:r w:rsidRPr="000315C0">
        <w:rPr>
          <w:rStyle w:val="Emphasis"/>
          <w:highlight w:val="yellow"/>
        </w:rPr>
        <w:t>somehow necessarily to impose a coercive norm</w:t>
      </w:r>
      <w:r w:rsidRPr="000315C0">
        <w:rPr>
          <w:rStyle w:val="StyleBoldUnderline"/>
          <w:highlight w:val="yellow"/>
        </w:rPr>
        <w:t xml:space="preserve">, one that will disable the free expression and performance of identities, feelings, or solidarities. </w:t>
      </w:r>
      <w:r w:rsidRPr="000315C0">
        <w:rPr>
          <w:rStyle w:val="Emphasis"/>
          <w:highlight w:val="yellow"/>
        </w:rPr>
        <w:t>Disagreement is</w:t>
      </w:r>
      <w:r w:rsidRPr="00232E1E">
        <w:t xml:space="preserve">, </w:t>
      </w:r>
      <w:r>
        <w:t xml:space="preserve">by the terms of my book, </w:t>
      </w:r>
      <w:r w:rsidRPr="000315C0">
        <w:rPr>
          <w:rStyle w:val="Emphasis"/>
          <w:highlight w:val="yellow"/>
        </w:rPr>
        <w:t>a form of respect, not a form of disrespect</w:t>
      </w:r>
      <w:r>
        <w:t xml:space="preserve">. And by disagreement, I don't mean simply to say that we should expect disagreement rather than agreement, which is a frequently voiced—if misconceived—criticism of </w:t>
      </w:r>
      <w:proofErr w:type="spellStart"/>
      <w:r>
        <w:t>Habermas</w:t>
      </w:r>
      <w:proofErr w:type="spellEnd"/>
      <w:r>
        <w:t xml:space="preserve">. Of course we should expect disagreement. My point is that </w:t>
      </w:r>
      <w:r w:rsidRPr="00232E1E">
        <w:rPr>
          <w:rStyle w:val="StyleBoldUnderline"/>
        </w:rPr>
        <w:t xml:space="preserve">we should focus on the moment of dissatisfaction in the face of disagreement—the internal dynamic in argument that imagines </w:t>
      </w:r>
      <w:r w:rsidRPr="000315C0">
        <w:rPr>
          <w:rStyle w:val="StyleBoldUnderline"/>
          <w:highlight w:val="yellow"/>
        </w:rPr>
        <w:t xml:space="preserve">argument might be </w:t>
      </w:r>
      <w:r w:rsidRPr="000315C0">
        <w:rPr>
          <w:rStyle w:val="Emphasis"/>
          <w:highlight w:val="yellow"/>
        </w:rPr>
        <w:t>the beginning of</w:t>
      </w:r>
      <w:r>
        <w:t xml:space="preserve"> [End Page 281] </w:t>
      </w:r>
      <w:r w:rsidRPr="000315C0">
        <w:rPr>
          <w:rStyle w:val="Emphasis"/>
          <w:highlight w:val="yellow"/>
        </w:rPr>
        <w:t>a process of persuasion and exchange that could end in agreement</w:t>
      </w:r>
      <w:r w:rsidRPr="00232E1E">
        <w:rPr>
          <w:rStyle w:val="StyleBoldUnderline"/>
        </w:rPr>
        <w:t xml:space="preserve"> (or partial agreement). For those who advocate reconciling ourselves to disagreements rather than arguing them out, by contrast, there is </w:t>
      </w:r>
      <w:r w:rsidRPr="00232E1E">
        <w:rPr>
          <w:rStyle w:val="Emphasis"/>
        </w:rPr>
        <w:t>a complacent</w:t>
      </w:r>
      <w:r w:rsidRPr="00232E1E">
        <w:rPr>
          <w:rStyle w:val="StyleBoldUnderline"/>
        </w:rPr>
        <w:t xml:space="preserve">—and in some versions, </w:t>
      </w:r>
      <w:r w:rsidRPr="00232E1E">
        <w:rPr>
          <w:rStyle w:val="Emphasis"/>
        </w:rPr>
        <w:t>even celebratory</w:t>
      </w:r>
      <w:r w:rsidRPr="00232E1E">
        <w:rPr>
          <w:rStyle w:val="StyleBoldUnderline"/>
        </w:rPr>
        <w:t>—attitude toward fixed disagreement</w:t>
      </w:r>
      <w:r>
        <w:t xml:space="preserve">. Refusing these options, I make the case for dissatisfied disagreement in the final chapter of the book and argue that </w:t>
      </w:r>
      <w:r w:rsidRPr="000315C0">
        <w:rPr>
          <w:rStyle w:val="StyleBoldUnderline"/>
          <w:highlight w:val="yellow"/>
        </w:rPr>
        <w:t xml:space="preserve">people should be willing to </w:t>
      </w:r>
      <w:r w:rsidRPr="000315C0">
        <w:rPr>
          <w:rStyle w:val="Emphasis"/>
          <w:highlight w:val="yellow"/>
        </w:rPr>
        <w:t>justify their positions in dialogue with one another</w:t>
      </w:r>
      <w:r w:rsidRPr="000315C0">
        <w:rPr>
          <w:rStyle w:val="StyleBoldUnderline"/>
          <w:highlight w:val="yellow"/>
        </w:rPr>
        <w:t xml:space="preserve">, especially if they hope to </w:t>
      </w:r>
      <w:r w:rsidRPr="000315C0">
        <w:rPr>
          <w:rStyle w:val="Emphasis"/>
          <w:highlight w:val="yellow"/>
        </w:rPr>
        <w:t>live together in a post-traditional pluralist society</w:t>
      </w:r>
      <w:r>
        <w:t>.</w:t>
      </w:r>
    </w:p>
    <w:p w14:paraId="2705C78F" w14:textId="77777777" w:rsidR="003848B9" w:rsidRPr="003848B9" w:rsidRDefault="003848B9" w:rsidP="003848B9"/>
    <w:p w14:paraId="52264277" w14:textId="1B19C4AB" w:rsidR="0069384C" w:rsidRDefault="0069384C" w:rsidP="005E2FC4">
      <w:pPr>
        <w:pStyle w:val="Heading3"/>
      </w:pPr>
      <w:r>
        <w:t>They Say: “Framework Bad”</w:t>
      </w:r>
    </w:p>
    <w:p w14:paraId="368E5030" w14:textId="558CCDCD" w:rsidR="0069384C" w:rsidRDefault="0069384C" w:rsidP="0069384C">
      <w:pPr>
        <w:pStyle w:val="Heading4"/>
      </w:pPr>
      <w:r>
        <w:t xml:space="preserve">1. Our argument is topicality, </w:t>
      </w:r>
      <w:r>
        <w:rPr>
          <w:u w:val="single"/>
        </w:rPr>
        <w:t>not</w:t>
      </w:r>
      <w:r>
        <w:t xml:space="preserve"> framework. The distinction is meaningful. We don’t seek regulation of style, types of evidence, or the role of the judge. Reading our argument as “role playing good” or “diverse perspectives bad” misunderstands the thesis. </w:t>
      </w:r>
    </w:p>
    <w:p w14:paraId="469A9B4E" w14:textId="6CE49811" w:rsidR="0069384C" w:rsidRDefault="0069384C" w:rsidP="0069384C">
      <w:pPr>
        <w:pStyle w:val="Heading4"/>
      </w:pPr>
      <w:r>
        <w:t xml:space="preserve"> 2. Topic boundaries are </w:t>
      </w:r>
      <w:r w:rsidRPr="0069384C">
        <w:rPr>
          <w:u w:val="single"/>
        </w:rPr>
        <w:t>uniquely justified</w:t>
      </w:r>
      <w:r>
        <w:t xml:space="preserve">. “Anything goes” prevents meaningful engagement. Everyone learns more when students are </w:t>
      </w:r>
      <w:proofErr w:type="gramStart"/>
      <w:r>
        <w:t>well-prepared</w:t>
      </w:r>
      <w:proofErr w:type="gramEnd"/>
      <w:r>
        <w:t xml:space="preserve"> to debate a shared topic. </w:t>
      </w:r>
    </w:p>
    <w:p w14:paraId="18AABE89" w14:textId="046F1504" w:rsidR="0069384C" w:rsidRPr="0069384C" w:rsidRDefault="0069384C" w:rsidP="0069384C">
      <w:pPr>
        <w:pStyle w:val="Heading4"/>
      </w:pPr>
      <w:r>
        <w:t>3. Reject “</w:t>
      </w:r>
      <w:r w:rsidRPr="0069384C">
        <w:rPr>
          <w:u w:val="single"/>
        </w:rPr>
        <w:t>active voice</w:t>
      </w:r>
      <w:r>
        <w:t xml:space="preserve">,” not the topic. They can affirm the topic using passive voice — ocean exploration and/or development should be increased by the USFG. There is no “role playing” requirement — their “Framework Impact Turns” don’t apply to topicality-not-framework. </w:t>
      </w:r>
    </w:p>
    <w:p w14:paraId="2CB5D21C" w14:textId="77777777" w:rsidR="0069384C" w:rsidRPr="0069384C" w:rsidRDefault="0069384C" w:rsidP="0069384C"/>
    <w:p w14:paraId="0FCFD6A0" w14:textId="77777777" w:rsidR="005E2FC4" w:rsidRDefault="005E2FC4" w:rsidP="005E2FC4">
      <w:pPr>
        <w:pStyle w:val="Heading3"/>
      </w:pPr>
      <w:r>
        <w:t>They Say: “We Are Germane To The Topic”</w:t>
      </w:r>
    </w:p>
    <w:p w14:paraId="33696BE7" w14:textId="2DA25514" w:rsidR="005E2FC4" w:rsidRPr="00736172" w:rsidRDefault="00F81D91" w:rsidP="005E2FC4">
      <w:pPr>
        <w:pStyle w:val="Heading4"/>
      </w:pPr>
      <w:r>
        <w:t xml:space="preserve">1. </w:t>
      </w:r>
      <w:r w:rsidR="005E2FC4">
        <w:t xml:space="preserve">Only arguments that </w:t>
      </w:r>
      <w:r w:rsidR="005E2FC4" w:rsidRPr="00282A34">
        <w:rPr>
          <w:u w:val="single"/>
        </w:rPr>
        <w:t>affirm</w:t>
      </w:r>
      <w:r w:rsidR="005E2FC4">
        <w:t xml:space="preserve"> the topic count as affirmative, not arguments “germane” to the topic. This standard is </w:t>
      </w:r>
      <w:r w:rsidR="005E2FC4">
        <w:rPr>
          <w:u w:val="single"/>
        </w:rPr>
        <w:t>meaningless</w:t>
      </w:r>
      <w:r w:rsidR="005E2FC4">
        <w:t>—</w:t>
      </w:r>
      <w:r w:rsidR="005E2FC4">
        <w:rPr>
          <w:i/>
        </w:rPr>
        <w:t>negative</w:t>
      </w:r>
      <w:r w:rsidR="005E2FC4">
        <w:t xml:space="preserve"> arguments are “germane” to the topic, but they shouldn’t count for the affirmative. </w:t>
      </w:r>
    </w:p>
    <w:p w14:paraId="6E5D4419" w14:textId="47A6B250" w:rsidR="005E2FC4" w:rsidRDefault="00F81D91" w:rsidP="005E2FC4">
      <w:pPr>
        <w:pStyle w:val="Heading4"/>
      </w:pPr>
      <w:r w:rsidRPr="00F81D91">
        <w:t xml:space="preserve">2. </w:t>
      </w:r>
      <w:r w:rsidR="005E2FC4" w:rsidRPr="00736172">
        <w:rPr>
          <w:u w:val="single"/>
        </w:rPr>
        <w:t>Legal evidence</w:t>
      </w:r>
      <w:r w:rsidR="005E2FC4">
        <w:t xml:space="preserve"> supports our argument—“germaneness” is meaningless because it’s </w:t>
      </w:r>
      <w:r w:rsidR="005E2FC4">
        <w:rPr>
          <w:u w:val="single"/>
        </w:rPr>
        <w:t>too broad</w:t>
      </w:r>
      <w:r w:rsidR="005E2FC4">
        <w:t xml:space="preserve">. </w:t>
      </w:r>
    </w:p>
    <w:p w14:paraId="0B0A625B" w14:textId="77777777" w:rsidR="005E2FC4" w:rsidRPr="00736172" w:rsidRDefault="005E2FC4" w:rsidP="005E2FC4">
      <w:r w:rsidRPr="00736172">
        <w:rPr>
          <w:rStyle w:val="StyleStyleBold12pt"/>
        </w:rPr>
        <w:t>Abbott et al. 6</w:t>
      </w:r>
      <w:r>
        <w:t xml:space="preserve"> — </w:t>
      </w:r>
      <w:r w:rsidRPr="00736172">
        <w:t xml:space="preserve">Greg Abbott, Attorney General of Texas, et al., 2006 (Petition for Review of the Third Court of Appeals at Austin, Texas of </w:t>
      </w:r>
      <w:r w:rsidRPr="00736172">
        <w:rPr>
          <w:i/>
        </w:rPr>
        <w:t>The State of Texas, by and through the Texas Department of Transportation v. Precision Solar Controls, Inc.</w:t>
      </w:r>
      <w:r w:rsidRPr="00736172">
        <w:t>, Available Online at http://www.supreme.courts.state.tx.us/ebriefs/06/06034803.pdf, Accessed 08-31-2013, p. 10-11)</w:t>
      </w:r>
    </w:p>
    <w:p w14:paraId="286BE67F" w14:textId="77777777" w:rsidR="005E2FC4" w:rsidRDefault="005E2FC4" w:rsidP="005E2FC4">
      <w:r>
        <w:t xml:space="preserve">A. The Court of Appeals Skipped the Predicate Question of Whether the Counterclaim Is a “Matter Properly Defensive,” Fixating Instead on the Additional Requirement That It Also Be “Germane.” </w:t>
      </w:r>
    </w:p>
    <w:p w14:paraId="4E765AC5" w14:textId="77777777" w:rsidR="005E2FC4" w:rsidRDefault="005E2FC4" w:rsidP="005E2FC4">
      <w:r w:rsidRPr="00736172">
        <w:rPr>
          <w:rStyle w:val="StyleBoldUnderline"/>
          <w:highlight w:val="yellow"/>
        </w:rPr>
        <w:t xml:space="preserve">There has been </w:t>
      </w:r>
      <w:r w:rsidRPr="00736172">
        <w:rPr>
          <w:rStyle w:val="Emphasis"/>
          <w:highlight w:val="yellow"/>
        </w:rPr>
        <w:t>widespread confusion</w:t>
      </w:r>
      <w:r>
        <w:t xml:space="preserve"> in the courts of appeals </w:t>
      </w:r>
      <w:r w:rsidRPr="00736172">
        <w:rPr>
          <w:rStyle w:val="StyleBoldUnderline"/>
          <w:highlight w:val="yellow"/>
        </w:rPr>
        <w:t>about</w:t>
      </w:r>
      <w:r w:rsidRPr="00D24EDF">
        <w:rPr>
          <w:rStyle w:val="StyleBoldUnderline"/>
        </w:rPr>
        <w:t xml:space="preserve"> the </w:t>
      </w:r>
      <w:r w:rsidRPr="00736172">
        <w:rPr>
          <w:rStyle w:val="StyleBoldUnderline"/>
          <w:highlight w:val="yellow"/>
        </w:rPr>
        <w:t>proper scope</w:t>
      </w:r>
      <w:r w:rsidRPr="00D24EDF">
        <w:rPr>
          <w:rStyle w:val="StyleBoldUnderline"/>
        </w:rPr>
        <w:t xml:space="preserve"> of counterclaims that might be asserted</w:t>
      </w:r>
      <w:r>
        <w:t xml:space="preserve"> under </w:t>
      </w:r>
      <w:proofErr w:type="spellStart"/>
      <w:r>
        <w:t>Reata</w:t>
      </w:r>
      <w:proofErr w:type="spellEnd"/>
      <w:r>
        <w:t xml:space="preserve">. The </w:t>
      </w:r>
      <w:proofErr w:type="spellStart"/>
      <w:r>
        <w:t>Reata</w:t>
      </w:r>
      <w:proofErr w:type="spellEnd"/>
      <w:r>
        <w:t xml:space="preserve"> Court quoted language from Anderson, Clayton permitting “the defense [to] plead and prove all matters properly defensive. This includes the right to make any defense by answer or cross-complaint germane to the matter in controversy.” 62 S.W.2d at 110 (emphasis added), as quoted in </w:t>
      </w:r>
      <w:proofErr w:type="spellStart"/>
      <w:r>
        <w:t>Reata</w:t>
      </w:r>
      <w:proofErr w:type="spellEnd"/>
      <w:r>
        <w:t xml:space="preserve">, 47 TEX. SUP. CT. J. at 409. That test begins with the limitation that a matter must be “properly defensive.” Id. It then goes on to further specify that such a “defensive” matter can be raised through a procedural device “germane to the matter in controversy.” Id. </w:t>
      </w:r>
    </w:p>
    <w:p w14:paraId="2D852018" w14:textId="77777777" w:rsidR="005E2FC4" w:rsidRDefault="005E2FC4" w:rsidP="005E2FC4">
      <w:r w:rsidRPr="00736172">
        <w:rPr>
          <w:rStyle w:val="StyleBoldUnderline"/>
          <w:highlight w:val="yellow"/>
        </w:rPr>
        <w:t>The court</w:t>
      </w:r>
      <w:r w:rsidRPr="00D24EDF">
        <w:rPr>
          <w:rStyle w:val="StyleBoldUnderline"/>
        </w:rPr>
        <w:t xml:space="preserve"> of appeals </w:t>
      </w:r>
      <w:r w:rsidRPr="00736172">
        <w:rPr>
          <w:rStyle w:val="StyleBoldUnderline"/>
          <w:highlight w:val="yellow"/>
        </w:rPr>
        <w:t xml:space="preserve">promoted the word “germane” to be </w:t>
      </w:r>
      <w:r w:rsidRPr="00736172">
        <w:rPr>
          <w:rStyle w:val="Emphasis"/>
          <w:highlight w:val="yellow"/>
        </w:rPr>
        <w:t>the centerpiece of this test</w:t>
      </w:r>
      <w:r>
        <w:t xml:space="preserve">, without first satisfying the predicate requirement that the claim be among the “matters properly defensive.” Slip op. at 10. Worse, </w:t>
      </w:r>
      <w:r w:rsidRPr="00736172">
        <w:rPr>
          <w:rStyle w:val="StyleBoldUnderline"/>
        </w:rPr>
        <w:t xml:space="preserve">because the word “germane” is largely foreign to Texas jurisprudence, </w:t>
      </w:r>
      <w:r w:rsidRPr="00736172">
        <w:rPr>
          <w:rStyle w:val="StyleBoldUnderline"/>
          <w:highlight w:val="yellow"/>
        </w:rPr>
        <w:t>the courts</w:t>
      </w:r>
      <w:r w:rsidRPr="00736172">
        <w:rPr>
          <w:rStyle w:val="StyleBoldUnderline"/>
        </w:rPr>
        <w:t xml:space="preserve"> of appeals </w:t>
      </w:r>
      <w:r w:rsidRPr="00736172">
        <w:rPr>
          <w:rStyle w:val="StyleBoldUnderline"/>
          <w:highlight w:val="yellow"/>
        </w:rPr>
        <w:t>have been left to rely on general-purpose dictionary definitions that leave something to be desired as legal test</w:t>
      </w:r>
      <w:r w:rsidRPr="00736172">
        <w:rPr>
          <w:rStyle w:val="StyleBoldUnderline"/>
        </w:rPr>
        <w:t>s</w:t>
      </w:r>
      <w:r>
        <w:t xml:space="preserve">, [end page 10] </w:t>
      </w:r>
      <w:r w:rsidRPr="00736172">
        <w:rPr>
          <w:rStyle w:val="StyleBoldUnderline"/>
          <w:highlight w:val="yellow"/>
        </w:rPr>
        <w:t xml:space="preserve">since they simply rephrase the obvious—that the word “germane” has </w:t>
      </w:r>
      <w:r w:rsidRPr="00736172">
        <w:rPr>
          <w:rStyle w:val="Emphasis"/>
          <w:highlight w:val="yellow"/>
        </w:rPr>
        <w:t>something to do with a concept of relatedness</w:t>
      </w:r>
      <w:r>
        <w:t xml:space="preserve">. Slip op. at 10 (citing City of Dallas v. Redbird </w:t>
      </w:r>
      <w:proofErr w:type="spellStart"/>
      <w:r>
        <w:t>Dev’t</w:t>
      </w:r>
      <w:proofErr w:type="spellEnd"/>
      <w:r>
        <w:t xml:space="preserve"> Corp., 143 S.W.3d 375, 381 (Tex. App.—Dallas 2004, no pet.) (</w:t>
      </w:r>
      <w:proofErr w:type="gramStart"/>
      <w:r>
        <w:t>relying</w:t>
      </w:r>
      <w:proofErr w:type="gramEnd"/>
      <w:r>
        <w:t xml:space="preserve"> on Webster’s Dictionary and the Random House Unabridged Dictionary to yield that “the term ‘germane’ means ‘closely akin’ and ‘being at once relevant and appropriate.’”). </w:t>
      </w:r>
      <w:r w:rsidRPr="00736172">
        <w:rPr>
          <w:rStyle w:val="StyleBoldUnderline"/>
          <w:highlight w:val="yellow"/>
        </w:rPr>
        <w:t xml:space="preserve">It is no surprise that such </w:t>
      </w:r>
      <w:r w:rsidRPr="00736172">
        <w:rPr>
          <w:rStyle w:val="Emphasis"/>
          <w:highlight w:val="yellow"/>
        </w:rPr>
        <w:t>broad definitions</w:t>
      </w:r>
      <w:r w:rsidRPr="00736172">
        <w:rPr>
          <w:rStyle w:val="StyleBoldUnderline"/>
          <w:highlight w:val="yellow"/>
        </w:rPr>
        <w:t xml:space="preserve"> led to </w:t>
      </w:r>
      <w:r w:rsidRPr="00736172">
        <w:rPr>
          <w:rStyle w:val="Emphasis"/>
          <w:highlight w:val="yellow"/>
        </w:rPr>
        <w:t>an equally broad and formless legal rule</w:t>
      </w:r>
      <w:r>
        <w:t>.</w:t>
      </w:r>
    </w:p>
    <w:p w14:paraId="672CFB1A" w14:textId="61137CEE" w:rsidR="005E2FC4" w:rsidRDefault="00F81D91" w:rsidP="005E2FC4">
      <w:pPr>
        <w:pStyle w:val="Heading4"/>
      </w:pPr>
      <w:r>
        <w:t xml:space="preserve">3. </w:t>
      </w:r>
      <w:r w:rsidR="005E2FC4">
        <w:t xml:space="preserve">It is not enough to be “related”—germaneness requires </w:t>
      </w:r>
      <w:r w:rsidR="005E2FC4" w:rsidRPr="002B51E6">
        <w:rPr>
          <w:u w:val="single"/>
        </w:rPr>
        <w:t>promoting the same purposes</w:t>
      </w:r>
      <w:r w:rsidR="005E2FC4">
        <w:t xml:space="preserve">. The </w:t>
      </w:r>
      <w:proofErr w:type="spellStart"/>
      <w:r w:rsidR="005E2FC4">
        <w:t>aff’s</w:t>
      </w:r>
      <w:proofErr w:type="spellEnd"/>
      <w:r w:rsidR="005E2FC4">
        <w:t xml:space="preserve"> arguments </w:t>
      </w:r>
      <w:r w:rsidR="005E2FC4" w:rsidRPr="002B51E6">
        <w:rPr>
          <w:u w:val="single"/>
        </w:rPr>
        <w:t>aren’t</w:t>
      </w:r>
      <w:r w:rsidR="005E2FC4">
        <w:t xml:space="preserve"> “germane” to the topic because they don’t affirm that the U.S. federal government substantially </w:t>
      </w:r>
      <w:proofErr w:type="gramStart"/>
      <w:r w:rsidR="005E2FC4">
        <w:t>increase</w:t>
      </w:r>
      <w:proofErr w:type="gramEnd"/>
      <w:r w:rsidR="005E2FC4">
        <w:t xml:space="preserve"> its </w:t>
      </w:r>
      <w:r w:rsidR="00F2677A">
        <w:t>ocean exploration and/or development</w:t>
      </w:r>
      <w:r w:rsidR="005E2FC4">
        <w:t xml:space="preserve">. </w:t>
      </w:r>
    </w:p>
    <w:p w14:paraId="43AA121A" w14:textId="77777777" w:rsidR="005E2FC4" w:rsidRDefault="005E2FC4" w:rsidP="005E2FC4">
      <w:r w:rsidRPr="002B51E6">
        <w:rPr>
          <w:rStyle w:val="StyleStyleBold12pt"/>
        </w:rPr>
        <w:t>Mann 33</w:t>
      </w:r>
      <w:r w:rsidRPr="002B51E6">
        <w:t xml:space="preserve"> — George R. Mann, Author of the Nebraska Legislative Manual, 1933 ("Bill Drafting," Nebraska Legislative Manual, Available Online at http://www.usgennet.org/usa/ne/topic/resources/OLLibrary/Legislature/1933/pages/nelj0121.htm, Accessed 08-31-2013)</w:t>
      </w:r>
    </w:p>
    <w:p w14:paraId="6E853A5F" w14:textId="77777777" w:rsidR="005E2FC4" w:rsidRDefault="005E2FC4" w:rsidP="005E2FC4">
      <w:r w:rsidRPr="002B51E6">
        <w:rPr>
          <w:rStyle w:val="StyleBoldUnderline"/>
          <w:highlight w:val="yellow"/>
        </w:rPr>
        <w:t>Every act must</w:t>
      </w:r>
      <w:r w:rsidRPr="002B51E6">
        <w:rPr>
          <w:rStyle w:val="StyleBoldUnderline"/>
        </w:rPr>
        <w:t xml:space="preserve"> have a </w:t>
      </w:r>
      <w:proofErr w:type="gramStart"/>
      <w:r w:rsidRPr="002B51E6">
        <w:rPr>
          <w:rStyle w:val="StyleBoldUnderline"/>
        </w:rPr>
        <w:t>title which</w:t>
      </w:r>
      <w:proofErr w:type="gramEnd"/>
      <w:r w:rsidRPr="002B51E6">
        <w:rPr>
          <w:rStyle w:val="StyleBoldUnderline"/>
        </w:rPr>
        <w:t xml:space="preserve"> must </w:t>
      </w:r>
      <w:r w:rsidRPr="002B51E6">
        <w:rPr>
          <w:rStyle w:val="StyleBoldUnderline"/>
          <w:highlight w:val="yellow"/>
        </w:rPr>
        <w:t xml:space="preserve">designate </w:t>
      </w:r>
      <w:r w:rsidRPr="002B51E6">
        <w:rPr>
          <w:rStyle w:val="Emphasis"/>
          <w:highlight w:val="yellow"/>
        </w:rPr>
        <w:t>a single subject</w:t>
      </w:r>
      <w:r w:rsidRPr="002B51E6">
        <w:rPr>
          <w:rStyle w:val="StyleBoldUnderline"/>
          <w:highlight w:val="yellow"/>
        </w:rPr>
        <w:t xml:space="preserve">, or indicate some </w:t>
      </w:r>
      <w:r w:rsidRPr="002B51E6">
        <w:rPr>
          <w:rStyle w:val="Emphasis"/>
          <w:highlight w:val="yellow"/>
        </w:rPr>
        <w:t>particular plan of legislation</w:t>
      </w:r>
      <w:r w:rsidRPr="002B51E6">
        <w:rPr>
          <w:rStyle w:val="StyleBoldUnderline"/>
        </w:rPr>
        <w:t xml:space="preserve"> as a head under which particular provisions of the act may reasonably be looked for. The title need not</w:t>
      </w:r>
      <w:r>
        <w:t xml:space="preserve"> be an epitome of the act, and it need not </w:t>
      </w:r>
      <w:r w:rsidRPr="002B51E6">
        <w:rPr>
          <w:rStyle w:val="StyleBoldUnderline"/>
        </w:rPr>
        <w:t>particularize by specifying each detail or feature of the act</w:t>
      </w:r>
      <w:r>
        <w:t xml:space="preserve"> or contain an index thereto or an abstract thereof. </w:t>
      </w:r>
      <w:r w:rsidRPr="002B51E6">
        <w:rPr>
          <w:rStyle w:val="StyleBoldUnderline"/>
        </w:rPr>
        <w:t>The general subject is all that properly belongs to the title of an act</w:t>
      </w:r>
      <w:r>
        <w:t>, and the title's exclusive office is to apprise those who vote upon the act as to what that subject is; the details and means by which it is proposed to make the law effective in accomplishing its purpose must be looked for, not in the title, but in the body of the bill. It is essential to a good title that the subject of the act be expressed in exact terms; it is sufficient if the subject is fairly deducible from the language employed.</w:t>
      </w:r>
    </w:p>
    <w:p w14:paraId="081D40EE" w14:textId="77777777" w:rsidR="005E2FC4" w:rsidRDefault="005E2FC4" w:rsidP="005E2FC4">
      <w:r>
        <w:t xml:space="preserve">As a general rule, titles should not express ends, objects or purposes to be accomplished, but rather the means by which ends, objects and purposes are to be attained. The word "subject" is used to indicate the chief thing about which legislation is enacted. "Subject" as used in the prohibition against more than one subject in a statute, has no mathematically precise meaning nor can it be defined exactly. </w:t>
      </w:r>
      <w:r w:rsidRPr="002B51E6">
        <w:rPr>
          <w:rStyle w:val="StyleBoldUnderline"/>
          <w:highlight w:val="yellow"/>
        </w:rPr>
        <w:t>The prohibition against duplicity of subjects is directed</w:t>
      </w:r>
      <w:r>
        <w:t xml:space="preserve">, rather, </w:t>
      </w:r>
      <w:r w:rsidRPr="002B51E6">
        <w:rPr>
          <w:rStyle w:val="StyleBoldUnderline"/>
          <w:highlight w:val="yellow"/>
        </w:rPr>
        <w:t>against the joining</w:t>
      </w:r>
      <w:r w:rsidRPr="002B51E6">
        <w:rPr>
          <w:rStyle w:val="StyleBoldUnderline"/>
        </w:rPr>
        <w:t xml:space="preserve"> into one measure </w:t>
      </w:r>
      <w:r w:rsidRPr="002B51E6">
        <w:rPr>
          <w:rStyle w:val="StyleBoldUnderline"/>
          <w:highlight w:val="yellow"/>
        </w:rPr>
        <w:t xml:space="preserve">of </w:t>
      </w:r>
      <w:r w:rsidRPr="002B51E6">
        <w:rPr>
          <w:rStyle w:val="Emphasis"/>
          <w:highlight w:val="yellow"/>
        </w:rPr>
        <w:t>incongruous and unrelated matters</w:t>
      </w:r>
      <w:r w:rsidRPr="002B51E6">
        <w:rPr>
          <w:rStyle w:val="StyleBoldUnderline"/>
        </w:rPr>
        <w:t>. Whether there is a logical connection and relation between the matters treated is the test as to the unity of subject rather than the extent and scope of the act</w:t>
      </w:r>
      <w:r>
        <w:t xml:space="preserve">. The word "subject" as used in the constitution signifies the matter or thing forming the groundwork. It may contain many parts which grow out of it and are germane to it, and which, if traced back, will [end page 127] lead the mind to it as the generic head. </w:t>
      </w:r>
      <w:r w:rsidRPr="002B51E6">
        <w:rPr>
          <w:rStyle w:val="StyleBoldUnderline"/>
          <w:highlight w:val="yellow"/>
        </w:rPr>
        <w:t>Any matter</w:t>
      </w:r>
      <w:r w:rsidRPr="002B51E6">
        <w:rPr>
          <w:rStyle w:val="StyleBoldUnderline"/>
        </w:rPr>
        <w:t xml:space="preserve"> or </w:t>
      </w:r>
      <w:proofErr w:type="gramStart"/>
      <w:r w:rsidRPr="002B51E6">
        <w:rPr>
          <w:rStyle w:val="StyleBoldUnderline"/>
        </w:rPr>
        <w:t xml:space="preserve">thing which may reasonably be said to be </w:t>
      </w:r>
      <w:r w:rsidRPr="002B51E6">
        <w:rPr>
          <w:rStyle w:val="StyleBoldUnderline"/>
          <w:highlight w:val="yellow"/>
        </w:rPr>
        <w:t>subservient to the general object or purpose</w:t>
      </w:r>
      <w:proofErr w:type="gramEnd"/>
      <w:r w:rsidRPr="002B51E6">
        <w:rPr>
          <w:rStyle w:val="StyleBoldUnderline"/>
          <w:highlight w:val="yellow"/>
        </w:rPr>
        <w:t xml:space="preserve"> will be germane and may be</w:t>
      </w:r>
      <w:r w:rsidRPr="002B51E6">
        <w:rPr>
          <w:rStyle w:val="StyleBoldUnderline"/>
        </w:rPr>
        <w:t xml:space="preserve"> properly </w:t>
      </w:r>
      <w:r w:rsidRPr="002B51E6">
        <w:rPr>
          <w:rStyle w:val="StyleBoldUnderline"/>
          <w:highlight w:val="yellow"/>
        </w:rPr>
        <w:t>included</w:t>
      </w:r>
      <w:r w:rsidRPr="002B51E6">
        <w:rPr>
          <w:rStyle w:val="StyleBoldUnderline"/>
        </w:rPr>
        <w:t xml:space="preserve"> in the law. </w:t>
      </w:r>
      <w:r w:rsidRPr="002B51E6">
        <w:rPr>
          <w:rStyle w:val="StyleBoldUnderline"/>
          <w:highlight w:val="yellow"/>
        </w:rPr>
        <w:t>The word "germane"</w:t>
      </w:r>
      <w:r w:rsidRPr="002B51E6">
        <w:rPr>
          <w:rStyle w:val="StyleBoldUnderline"/>
        </w:rPr>
        <w:t xml:space="preserve"> has been frequently employed by the courts in discussing the connection or relationship of provisions to a subject. Literally "germane" </w:t>
      </w:r>
      <w:r w:rsidRPr="002B51E6">
        <w:rPr>
          <w:rStyle w:val="StyleBoldUnderline"/>
          <w:highlight w:val="yellow"/>
        </w:rPr>
        <w:t>means "akin," "closely allied."</w:t>
      </w:r>
      <w:r>
        <w:t xml:space="preserve"> It is only applicable to persons who are united to each other by the common tie of blood or marriage. When applied to inanimate things </w:t>
      </w:r>
      <w:r w:rsidRPr="002B51E6">
        <w:rPr>
          <w:rStyle w:val="StyleBoldUnderline"/>
        </w:rPr>
        <w:t>it is</w:t>
      </w:r>
      <w:r>
        <w:t xml:space="preserve">, of course, </w:t>
      </w:r>
      <w:r w:rsidRPr="002B51E6">
        <w:rPr>
          <w:rStyle w:val="StyleBoldUnderline"/>
        </w:rPr>
        <w:t>used in a metaphorical sense, but</w:t>
      </w:r>
      <w:r>
        <w:t xml:space="preserve"> still </w:t>
      </w:r>
      <w:r w:rsidRPr="002B51E6">
        <w:rPr>
          <w:rStyle w:val="StyleBoldUnderline"/>
          <w:highlight w:val="yellow"/>
        </w:rPr>
        <w:t xml:space="preserve">the idea of </w:t>
      </w:r>
      <w:r w:rsidRPr="002B51E6">
        <w:rPr>
          <w:rStyle w:val="Emphasis"/>
          <w:highlight w:val="yellow"/>
        </w:rPr>
        <w:t>a common tie</w:t>
      </w:r>
      <w:r w:rsidRPr="002B51E6">
        <w:rPr>
          <w:rStyle w:val="StyleBoldUnderline"/>
          <w:highlight w:val="yellow"/>
        </w:rPr>
        <w:t xml:space="preserve"> is always present</w:t>
      </w:r>
      <w:r>
        <w:t xml:space="preserve">. Thus </w:t>
      </w:r>
      <w:r w:rsidRPr="002B51E6">
        <w:rPr>
          <w:rStyle w:val="StyleBoldUnderline"/>
          <w:highlight w:val="yellow"/>
        </w:rPr>
        <w:t>when properly applied to a legislative provision, the common tie is</w:t>
      </w:r>
      <w:r w:rsidRPr="002B51E6">
        <w:rPr>
          <w:rStyle w:val="StyleBoldUnderline"/>
        </w:rPr>
        <w:t xml:space="preserve"> found in </w:t>
      </w:r>
      <w:r w:rsidRPr="002B51E6">
        <w:rPr>
          <w:rStyle w:val="StyleBoldUnderline"/>
          <w:highlight w:val="yellow"/>
        </w:rPr>
        <w:t xml:space="preserve">the tendency of the provision </w:t>
      </w:r>
      <w:r w:rsidRPr="002B51E6">
        <w:rPr>
          <w:rStyle w:val="Emphasis"/>
          <w:highlight w:val="yellow"/>
        </w:rPr>
        <w:t>to promote the</w:t>
      </w:r>
      <w:r w:rsidRPr="002B51E6">
        <w:rPr>
          <w:rStyle w:val="Emphasis"/>
        </w:rPr>
        <w:t xml:space="preserve"> object and </w:t>
      </w:r>
      <w:r w:rsidRPr="002B51E6">
        <w:rPr>
          <w:rStyle w:val="Emphasis"/>
          <w:highlight w:val="yellow"/>
        </w:rPr>
        <w:t>purpose of the act to which it belongs</w:t>
      </w:r>
      <w:r w:rsidRPr="002B51E6">
        <w:rPr>
          <w:rStyle w:val="StyleBoldUnderline"/>
          <w:highlight w:val="yellow"/>
        </w:rPr>
        <w:t xml:space="preserve">. Any provision </w:t>
      </w:r>
      <w:r w:rsidRPr="002B51E6">
        <w:rPr>
          <w:rStyle w:val="Emphasis"/>
          <w:highlight w:val="yellow"/>
        </w:rPr>
        <w:t xml:space="preserve">not having this </w:t>
      </w:r>
      <w:proofErr w:type="gramStart"/>
      <w:r w:rsidRPr="002B51E6">
        <w:rPr>
          <w:rStyle w:val="Emphasis"/>
          <w:highlight w:val="yellow"/>
        </w:rPr>
        <w:t>tendency</w:t>
      </w:r>
      <w:r w:rsidRPr="002B51E6">
        <w:rPr>
          <w:rStyle w:val="StyleBoldUnderline"/>
          <w:highlight w:val="yellow"/>
        </w:rPr>
        <w:t xml:space="preserve"> which </w:t>
      </w:r>
      <w:r w:rsidRPr="002B51E6">
        <w:rPr>
          <w:rStyle w:val="Emphasis"/>
          <w:highlight w:val="yellow"/>
        </w:rPr>
        <w:t>introduces new subject matter</w:t>
      </w:r>
      <w:r w:rsidRPr="002B51E6">
        <w:rPr>
          <w:rStyle w:val="StyleBoldUnderline"/>
          <w:highlight w:val="yellow"/>
        </w:rPr>
        <w:t xml:space="preserve"> into the act</w:t>
      </w:r>
      <w:proofErr w:type="gramEnd"/>
      <w:r w:rsidRPr="002B51E6">
        <w:rPr>
          <w:rStyle w:val="StyleBoldUnderline"/>
          <w:highlight w:val="yellow"/>
        </w:rPr>
        <w:t xml:space="preserve"> is </w:t>
      </w:r>
      <w:r w:rsidRPr="002B51E6">
        <w:rPr>
          <w:rStyle w:val="Emphasis"/>
          <w:highlight w:val="yellow"/>
        </w:rPr>
        <w:t>clearly obnoxious to the constitutional provisions in question</w:t>
      </w:r>
      <w:r w:rsidRPr="002B51E6">
        <w:rPr>
          <w:rStyle w:val="StyleBoldUnderline"/>
          <w:highlight w:val="yellow"/>
        </w:rPr>
        <w:t xml:space="preserve">. It is </w:t>
      </w:r>
      <w:r w:rsidRPr="002B51E6">
        <w:rPr>
          <w:rStyle w:val="Emphasis"/>
          <w:highlight w:val="yellow"/>
        </w:rPr>
        <w:t>an error</w:t>
      </w:r>
      <w:r w:rsidRPr="002B51E6">
        <w:rPr>
          <w:rStyle w:val="StyleBoldUnderline"/>
          <w:highlight w:val="yellow"/>
        </w:rPr>
        <w:t xml:space="preserve"> to suppose that two things are</w:t>
      </w:r>
      <w:r w:rsidRPr="002B51E6">
        <w:rPr>
          <w:rStyle w:val="StyleBoldUnderline"/>
        </w:rPr>
        <w:t xml:space="preserve">, in a legal sense, </w:t>
      </w:r>
      <w:r w:rsidRPr="002B51E6">
        <w:rPr>
          <w:rStyle w:val="StyleBoldUnderline"/>
          <w:highlight w:val="yellow"/>
        </w:rPr>
        <w:t xml:space="preserve">germane to each other </w:t>
      </w:r>
      <w:r w:rsidRPr="002B51E6">
        <w:rPr>
          <w:rStyle w:val="Emphasis"/>
          <w:highlight w:val="yellow"/>
        </w:rPr>
        <w:t>merely because there is a resemblance</w:t>
      </w:r>
      <w:r w:rsidRPr="002B51E6">
        <w:rPr>
          <w:rStyle w:val="Emphasis"/>
        </w:rPr>
        <w:t xml:space="preserve"> between them</w:t>
      </w:r>
      <w:r w:rsidRPr="002B51E6">
        <w:rPr>
          <w:rStyle w:val="StyleBoldUnderline"/>
        </w:rPr>
        <w:t xml:space="preserve">, </w:t>
      </w:r>
      <w:r w:rsidRPr="002B51E6">
        <w:rPr>
          <w:rStyle w:val="StyleBoldUnderline"/>
          <w:highlight w:val="yellow"/>
        </w:rPr>
        <w:t xml:space="preserve">or because they have </w:t>
      </w:r>
      <w:r w:rsidRPr="002B51E6">
        <w:rPr>
          <w:rStyle w:val="Emphasis"/>
          <w:highlight w:val="yellow"/>
        </w:rPr>
        <w:t>some characteristic common to them both</w:t>
      </w:r>
      <w:r w:rsidRPr="002B51E6">
        <w:rPr>
          <w:rStyle w:val="StyleBoldUnderline"/>
        </w:rPr>
        <w:t>. It is only the subject and not the matters properly connected therewith which must be expressed in the title</w:t>
      </w:r>
      <w:r>
        <w:t>.</w:t>
      </w:r>
    </w:p>
    <w:p w14:paraId="6550AC05" w14:textId="77777777" w:rsidR="005E2FC4" w:rsidRPr="002B51E6" w:rsidRDefault="005E2FC4" w:rsidP="005E2FC4"/>
    <w:p w14:paraId="62E4398B" w14:textId="77777777" w:rsidR="005E2FC4" w:rsidRDefault="005E2FC4" w:rsidP="005E2FC4">
      <w:pPr>
        <w:pStyle w:val="Heading3"/>
      </w:pPr>
      <w:r>
        <w:t>They Say: “Resolved: Colon”</w:t>
      </w:r>
    </w:p>
    <w:p w14:paraId="688081C1" w14:textId="398D31AC" w:rsidR="005E2FC4" w:rsidRPr="00626113" w:rsidRDefault="00F81D91" w:rsidP="005E2FC4">
      <w:pPr>
        <w:pStyle w:val="Heading4"/>
      </w:pPr>
      <w:r>
        <w:t xml:space="preserve">1. </w:t>
      </w:r>
      <w:r w:rsidR="005E2FC4">
        <w:t xml:space="preserve">The resolution divides affirmative and negative ground and establishes each side’s orientation toward the topic. The affirmative team’s ground is the affirmative position and the negative team’s ground is the negative position.  </w:t>
      </w:r>
      <w:r w:rsidR="005E2FC4" w:rsidRPr="00626113">
        <w:t xml:space="preserve">Their interpretation doesn’t assume </w:t>
      </w:r>
      <w:r w:rsidR="005E2FC4" w:rsidRPr="00B134A6">
        <w:rPr>
          <w:u w:val="single"/>
        </w:rPr>
        <w:t>the context of debate</w:t>
      </w:r>
      <w:r w:rsidR="005E2FC4">
        <w:t xml:space="preserve"> — </w:t>
      </w:r>
      <w:r w:rsidR="005E2FC4" w:rsidRPr="00626113">
        <w:t xml:space="preserve">resolved is used to designate that the issue to be debated is </w:t>
      </w:r>
      <w:r w:rsidR="005E2FC4" w:rsidRPr="00B134A6">
        <w:rPr>
          <w:u w:val="single"/>
        </w:rPr>
        <w:t>a resolution</w:t>
      </w:r>
      <w:r w:rsidR="005E2FC4" w:rsidRPr="00626113">
        <w:t>.</w:t>
      </w:r>
    </w:p>
    <w:p w14:paraId="24FEB769" w14:textId="77777777" w:rsidR="005E2FC4" w:rsidRPr="00EA190E" w:rsidRDefault="005E2FC4" w:rsidP="005E2FC4">
      <w:r w:rsidRPr="009C6515">
        <w:rPr>
          <w:rStyle w:val="StyleStyleBold12pt"/>
        </w:rPr>
        <w:t>Louisiana no date</w:t>
      </w:r>
      <w:r>
        <w:t xml:space="preserve"> — </w:t>
      </w:r>
      <w:r w:rsidRPr="00EA190E">
        <w:t>Louisiana State Legislature, No Date Cited</w:t>
      </w:r>
      <w:r>
        <w:t xml:space="preserve"> (</w:t>
      </w:r>
      <w:r w:rsidRPr="00EA190E">
        <w:t>“Glossary of Legislative Terms,” Available Online at http://www.legis.state.la.us/glossary2.htm</w:t>
      </w:r>
      <w:r>
        <w:t>, Accessed 02-06-2006)</w:t>
      </w:r>
    </w:p>
    <w:p w14:paraId="5ACEF901" w14:textId="77777777" w:rsidR="005E2FC4" w:rsidRPr="00626113" w:rsidRDefault="005E2FC4" w:rsidP="005E2FC4">
      <w:r w:rsidRPr="00CD77C2">
        <w:rPr>
          <w:rStyle w:val="StyleBoldUnderline"/>
          <w:highlight w:val="yellow"/>
        </w:rPr>
        <w:t>Resolution: A legislative instrument</w:t>
      </w:r>
      <w:r w:rsidRPr="00CD77C2">
        <w:rPr>
          <w:rStyle w:val="StyleBoldUnderline"/>
        </w:rPr>
        <w:t xml:space="preserve"> that generally is used for making declarations, stating policies, and making decisions</w:t>
      </w:r>
      <w:r w:rsidRPr="00781D7C">
        <w:t xml:space="preserve"> where some other form is not required</w:t>
      </w:r>
      <w:r w:rsidRPr="00626113">
        <w:t xml:space="preserve">. </w:t>
      </w:r>
      <w:r w:rsidRPr="00CD77C2">
        <w:rPr>
          <w:rStyle w:val="StyleBoldUnderline"/>
        </w:rPr>
        <w:t xml:space="preserve">A bill includes the constitutionally required enacting clause; </w:t>
      </w:r>
      <w:r w:rsidRPr="00CD77C2">
        <w:rPr>
          <w:rStyle w:val="Emphasis"/>
          <w:highlight w:val="yellow"/>
        </w:rPr>
        <w:t>a resolution uses the term "resolved"</w:t>
      </w:r>
      <w:r w:rsidRPr="00070BC9">
        <w:rPr>
          <w:highlight w:val="yellow"/>
        </w:rPr>
        <w:t xml:space="preserve">. </w:t>
      </w:r>
      <w:r w:rsidRPr="00626113">
        <w:t xml:space="preserve">Not subject to a time limit for introduction </w:t>
      </w:r>
      <w:proofErr w:type="gramStart"/>
      <w:r w:rsidRPr="00626113">
        <w:t>nor</w:t>
      </w:r>
      <w:proofErr w:type="gramEnd"/>
      <w:r w:rsidRPr="00626113">
        <w:t xml:space="preserve"> to governor's veto. (Const. Art. III, §17(B) and House Rules 8.11, 13.1, 6.8, and 7.4 and Senate Rules 10.9, 13.5 and 15.1)</w:t>
      </w:r>
    </w:p>
    <w:p w14:paraId="51338E9A" w14:textId="78B75E1C" w:rsidR="005E2FC4" w:rsidRDefault="00F81D91" w:rsidP="005E2FC4">
      <w:pPr>
        <w:pStyle w:val="Heading4"/>
      </w:pPr>
      <w:r>
        <w:t xml:space="preserve">2. </w:t>
      </w:r>
      <w:r w:rsidR="00F2677A">
        <w:t>“</w:t>
      </w:r>
      <w:r w:rsidR="005E2FC4">
        <w:t>Resolved colon</w:t>
      </w:r>
      <w:r w:rsidR="00F2677A">
        <w:t>”</w:t>
      </w:r>
      <w:r w:rsidR="005E2FC4">
        <w:t xml:space="preserve"> supports a topicality burden that mirrors </w:t>
      </w:r>
      <w:r w:rsidR="005E2FC4" w:rsidRPr="00B134A6">
        <w:rPr>
          <w:u w:val="single"/>
        </w:rPr>
        <w:t>real world policymaking</w:t>
      </w:r>
      <w:r w:rsidR="005E2FC4">
        <w:t>.</w:t>
      </w:r>
    </w:p>
    <w:p w14:paraId="41F291B9" w14:textId="77777777" w:rsidR="005E2FC4" w:rsidRPr="00EA190E" w:rsidRDefault="005E2FC4" w:rsidP="005E2FC4">
      <w:proofErr w:type="spellStart"/>
      <w:r w:rsidRPr="009C6515">
        <w:rPr>
          <w:rStyle w:val="StyleStyleBold12pt"/>
        </w:rPr>
        <w:t>Parcher</w:t>
      </w:r>
      <w:proofErr w:type="spellEnd"/>
      <w:r w:rsidRPr="009C6515">
        <w:rPr>
          <w:rStyle w:val="StyleStyleBold12pt"/>
        </w:rPr>
        <w:t xml:space="preserve"> 1</w:t>
      </w:r>
      <w:r>
        <w:t xml:space="preserve"> — </w:t>
      </w:r>
      <w:r w:rsidRPr="00EA190E">
        <w:t xml:space="preserve">Jeff </w:t>
      </w:r>
      <w:proofErr w:type="spellStart"/>
      <w:r w:rsidRPr="00EA190E">
        <w:t>Parcher</w:t>
      </w:r>
      <w:proofErr w:type="spellEnd"/>
      <w:r w:rsidRPr="00EA190E">
        <w:t>, Former Director of Debate at Georgetown University, 2001</w:t>
      </w:r>
      <w:r>
        <w:t xml:space="preserve"> (</w:t>
      </w:r>
      <w:r w:rsidRPr="00EA190E">
        <w:t>"Re: Jeff P--Is the resolution a question</w:t>
      </w:r>
      <w:proofErr w:type="gramStart"/>
      <w:r w:rsidRPr="00EA190E">
        <w:t>?,</w:t>
      </w:r>
      <w:proofErr w:type="gramEnd"/>
      <w:r w:rsidRPr="00EA190E">
        <w:t>" Post to the e-Debate List, February 26, Available Online at http://www.ndtceda.com/archives/200102/ 0790.html, Accessed 09-10-200</w:t>
      </w:r>
      <w:r>
        <w:t>5)</w:t>
      </w:r>
    </w:p>
    <w:p w14:paraId="11CD2FA4" w14:textId="77777777" w:rsidR="005E2FC4" w:rsidRDefault="005E2FC4" w:rsidP="005E2FC4">
      <w:r>
        <w:t xml:space="preserve">&gt; Jeff, I don't think debaters' relation to the resolution is nearly as clear as it you make it out to be in your recent posts. 1. The resolution &gt; is not a question. It is a statement that has "resolved" on one side and a normative statement on the other separated by a colon. What &gt; is the meaning of "resolved?" I know Bill Shanahan has made the argument that "resolved" means "reserved," in which case the </w:t>
      </w:r>
      <w:r>
        <w:br/>
        <w:t>&gt; resolution doesn't require you to arrive at any certainty about the truth of the normative statement.</w:t>
      </w:r>
    </w:p>
    <w:p w14:paraId="07A95A5B" w14:textId="77777777" w:rsidR="005E2FC4" w:rsidRDefault="005E2FC4" w:rsidP="005E2FC4">
      <w:r>
        <w:t xml:space="preserve">(1) Pardon me if I turn to a source besides Bill. </w:t>
      </w:r>
      <w:r w:rsidRPr="00CD77C2">
        <w:rPr>
          <w:rStyle w:val="StyleBoldUnderline"/>
        </w:rPr>
        <w:t xml:space="preserve">American Heritage Dictionary: </w:t>
      </w:r>
      <w:r w:rsidRPr="00CD77C2">
        <w:rPr>
          <w:rStyle w:val="StyleBoldUnderline"/>
          <w:highlight w:val="yellow"/>
        </w:rPr>
        <w:t xml:space="preserve">Resolve: 1. </w:t>
      </w:r>
      <w:proofErr w:type="gramStart"/>
      <w:r w:rsidRPr="00CD77C2">
        <w:rPr>
          <w:rStyle w:val="StyleBoldUnderline"/>
          <w:highlight w:val="yellow"/>
        </w:rPr>
        <w:t>To make a firm decision about.</w:t>
      </w:r>
      <w:proofErr w:type="gramEnd"/>
      <w:r w:rsidRPr="00CD77C2">
        <w:rPr>
          <w:rStyle w:val="StyleBoldUnderline"/>
          <w:highlight w:val="yellow"/>
        </w:rPr>
        <w:t xml:space="preserve"> 2. To decide or express by formal vote</w:t>
      </w:r>
      <w:r w:rsidRPr="00CD77C2">
        <w:rPr>
          <w:rStyle w:val="StyleBoldUnderline"/>
        </w:rPr>
        <w:t>.</w:t>
      </w:r>
      <w:r>
        <w:t xml:space="preserve"> 3. To separate something into </w:t>
      </w:r>
      <w:proofErr w:type="spellStart"/>
      <w:r>
        <w:t>constiutent</w:t>
      </w:r>
      <w:proofErr w:type="spellEnd"/>
      <w:r>
        <w:t xml:space="preserve"> parts See </w:t>
      </w:r>
      <w:proofErr w:type="spellStart"/>
      <w:r>
        <w:t>Syns</w:t>
      </w:r>
      <w:proofErr w:type="spellEnd"/>
      <w:r>
        <w:t xml:space="preserve"> at *analyze* (emphasis in </w:t>
      </w:r>
      <w:proofErr w:type="spellStart"/>
      <w:r>
        <w:t>orginal</w:t>
      </w:r>
      <w:proofErr w:type="spellEnd"/>
      <w:r>
        <w:t xml:space="preserve">) 4. Find a solution to. See </w:t>
      </w:r>
      <w:proofErr w:type="spellStart"/>
      <w:r>
        <w:t>Syns</w:t>
      </w:r>
      <w:proofErr w:type="spellEnd"/>
      <w:r>
        <w:t xml:space="preserve"> at *Solve* (emphasis in original) 5. To dispel: resolve a doubt. - </w:t>
      </w:r>
      <w:proofErr w:type="gramStart"/>
      <w:r>
        <w:t>n</w:t>
      </w:r>
      <w:proofErr w:type="gramEnd"/>
      <w:r>
        <w:t xml:space="preserve"> 1. </w:t>
      </w:r>
      <w:proofErr w:type="spellStart"/>
      <w:proofErr w:type="gramStart"/>
      <w:r>
        <w:t>Frimness</w:t>
      </w:r>
      <w:proofErr w:type="spellEnd"/>
      <w:r>
        <w:t xml:space="preserve"> of purpose; resolution.</w:t>
      </w:r>
      <w:proofErr w:type="gramEnd"/>
      <w:r>
        <w:t xml:space="preserve"> 2. A determination or decision.</w:t>
      </w:r>
    </w:p>
    <w:p w14:paraId="06FC1C3F" w14:textId="77777777" w:rsidR="005E2FC4" w:rsidRDefault="005E2FC4" w:rsidP="005E2FC4">
      <w:r>
        <w:t xml:space="preserve">(2) </w:t>
      </w:r>
      <w:r w:rsidRPr="00CD77C2">
        <w:rPr>
          <w:rStyle w:val="StyleBoldUnderline"/>
          <w:highlight w:val="yellow"/>
        </w:rPr>
        <w:t>The very nature of the word "resolution" makes it a question</w:t>
      </w:r>
      <w:r>
        <w:t xml:space="preserve">. American Heritage: A course of action determined or decided on. </w:t>
      </w:r>
      <w:proofErr w:type="gramStart"/>
      <w:r>
        <w:t xml:space="preserve">A formal </w:t>
      </w:r>
      <w:proofErr w:type="spellStart"/>
      <w:r>
        <w:t>statemnt</w:t>
      </w:r>
      <w:proofErr w:type="spellEnd"/>
      <w:r>
        <w:t xml:space="preserve"> of a </w:t>
      </w:r>
      <w:proofErr w:type="spellStart"/>
      <w:r>
        <w:t>deciion</w:t>
      </w:r>
      <w:proofErr w:type="spellEnd"/>
      <w:r>
        <w:t>, as by a legislature.</w:t>
      </w:r>
      <w:proofErr w:type="gramEnd"/>
    </w:p>
    <w:p w14:paraId="10D43F6F" w14:textId="77777777" w:rsidR="005E2FC4" w:rsidRDefault="005E2FC4" w:rsidP="005E2FC4">
      <w:r>
        <w:t xml:space="preserve">(3) </w:t>
      </w:r>
      <w:r w:rsidRPr="00EB253A">
        <w:t xml:space="preserve">The resolution is obviously a question. Any other conclusion is utterly </w:t>
      </w:r>
      <w:proofErr w:type="spellStart"/>
      <w:r w:rsidRPr="00EB253A">
        <w:t>inconcievable</w:t>
      </w:r>
      <w:proofErr w:type="spellEnd"/>
      <w:r w:rsidRPr="00EB253A">
        <w:t xml:space="preserve">. Why? Context. </w:t>
      </w:r>
      <w:r w:rsidRPr="00CD77C2">
        <w:rPr>
          <w:rStyle w:val="StyleBoldUnderline"/>
        </w:rPr>
        <w:t xml:space="preserve">The debate community empowers a topic committee to write a topic for ALTERNATE side debating. The committee is not a random group of people coming together to "reserve" themselves about some issue. </w:t>
      </w:r>
      <w:r w:rsidRPr="00CD77C2">
        <w:rPr>
          <w:rStyle w:val="StyleBoldUnderline"/>
          <w:highlight w:val="yellow"/>
        </w:rPr>
        <w:t xml:space="preserve">There is context </w:t>
      </w:r>
      <w:r w:rsidRPr="00CD77C2">
        <w:rPr>
          <w:rStyle w:val="StyleBoldUnderline"/>
        </w:rPr>
        <w:t xml:space="preserve">- they are empowered by a community to do something. In their deliberations, the topic community attempts to craft a </w:t>
      </w:r>
      <w:proofErr w:type="gramStart"/>
      <w:r w:rsidRPr="00CD77C2">
        <w:rPr>
          <w:rStyle w:val="StyleBoldUnderline"/>
        </w:rPr>
        <w:t>resolution which</w:t>
      </w:r>
      <w:proofErr w:type="gramEnd"/>
      <w:r w:rsidRPr="00CD77C2">
        <w:rPr>
          <w:rStyle w:val="StyleBoldUnderline"/>
        </w:rPr>
        <w:t xml:space="preserve"> can be ANSWERED in either direction. They </w:t>
      </w:r>
      <w:r w:rsidRPr="00CD77C2">
        <w:rPr>
          <w:rStyle w:val="StyleBoldUnderline"/>
          <w:highlight w:val="yellow"/>
        </w:rPr>
        <w:t xml:space="preserve">focus on issues like ground and fairness because </w:t>
      </w:r>
      <w:r w:rsidRPr="00CD77C2">
        <w:rPr>
          <w:rStyle w:val="StyleBoldUnderline"/>
        </w:rPr>
        <w:t xml:space="preserve">they know </w:t>
      </w:r>
      <w:r w:rsidRPr="00CD77C2">
        <w:rPr>
          <w:rStyle w:val="StyleBoldUnderline"/>
          <w:highlight w:val="yellow"/>
        </w:rPr>
        <w:t xml:space="preserve">the resolution will serve as the basis for </w:t>
      </w:r>
      <w:proofErr w:type="gramStart"/>
      <w:r w:rsidRPr="00CD77C2">
        <w:rPr>
          <w:rStyle w:val="StyleBoldUnderline"/>
          <w:highlight w:val="yellow"/>
        </w:rPr>
        <w:t xml:space="preserve">debate </w:t>
      </w:r>
      <w:r w:rsidRPr="00CD77C2">
        <w:rPr>
          <w:rStyle w:val="StyleBoldUnderline"/>
        </w:rPr>
        <w:t>which</w:t>
      </w:r>
      <w:proofErr w:type="gramEnd"/>
      <w:r w:rsidRPr="00CD77C2">
        <w:rPr>
          <w:rStyle w:val="StyleBoldUnderline"/>
        </w:rPr>
        <w:t xml:space="preserve"> will be resolved by determining the policy </w:t>
      </w:r>
      <w:proofErr w:type="spellStart"/>
      <w:r w:rsidRPr="00CD77C2">
        <w:rPr>
          <w:rStyle w:val="StyleBoldUnderline"/>
        </w:rPr>
        <w:t>desireablility</w:t>
      </w:r>
      <w:proofErr w:type="spellEnd"/>
      <w:r w:rsidRPr="00CD77C2">
        <w:rPr>
          <w:rStyle w:val="StyleBoldUnderline"/>
        </w:rPr>
        <w:t xml:space="preserve"> of that resolution</w:t>
      </w:r>
      <w:r w:rsidRPr="00EB253A">
        <w:t xml:space="preserve">. That's not only what they do, but it's what we REQUIRE them to do. We don't just send the topic </w:t>
      </w:r>
      <w:proofErr w:type="spellStart"/>
      <w:r w:rsidRPr="00EB253A">
        <w:t>committtee</w:t>
      </w:r>
      <w:proofErr w:type="spellEnd"/>
      <w:r w:rsidRPr="00EB253A">
        <w:t xml:space="preserve"> somewhere to adopt </w:t>
      </w:r>
      <w:proofErr w:type="gramStart"/>
      <w:r w:rsidRPr="00EB253A">
        <w:t>their own</w:t>
      </w:r>
      <w:proofErr w:type="gramEnd"/>
      <w:r w:rsidRPr="00EB253A">
        <w:t xml:space="preserve"> group resolution. It's not the end point of a resolution adopted by a body - it's the </w:t>
      </w:r>
      <w:proofErr w:type="spellStart"/>
      <w:r w:rsidRPr="00EB253A">
        <w:t>prelimanary</w:t>
      </w:r>
      <w:proofErr w:type="spellEnd"/>
      <w:r w:rsidRPr="00EB253A">
        <w:t xml:space="preserve"> wording of a resolution sent to others to be answered or decided upon</w:t>
      </w:r>
      <w:r>
        <w:t>.</w:t>
      </w:r>
    </w:p>
    <w:p w14:paraId="39922EAF" w14:textId="77777777" w:rsidR="005E2FC4" w:rsidRDefault="005E2FC4" w:rsidP="005E2FC4">
      <w:r>
        <w:t xml:space="preserve">(4) </w:t>
      </w:r>
      <w:r w:rsidRPr="00EB253A">
        <w:t xml:space="preserve">Further context: </w:t>
      </w:r>
      <w:r w:rsidRPr="00CD77C2">
        <w:rPr>
          <w:rStyle w:val="StyleBoldUnderline"/>
        </w:rPr>
        <w:t xml:space="preserve">the word </w:t>
      </w:r>
      <w:r w:rsidRPr="00CD77C2">
        <w:rPr>
          <w:rStyle w:val="StyleBoldUnderline"/>
          <w:highlight w:val="yellow"/>
        </w:rPr>
        <w:t xml:space="preserve">resolved is used to emphasis </w:t>
      </w:r>
      <w:r w:rsidRPr="00CD77C2">
        <w:rPr>
          <w:rStyle w:val="StyleBoldUnderline"/>
        </w:rPr>
        <w:t xml:space="preserve">the fact </w:t>
      </w:r>
      <w:r w:rsidRPr="00CD77C2">
        <w:rPr>
          <w:rStyle w:val="StyleBoldUnderline"/>
          <w:highlight w:val="yellow"/>
        </w:rPr>
        <w:t>that it's policy debate</w:t>
      </w:r>
      <w:r w:rsidRPr="00CD77C2">
        <w:rPr>
          <w:rStyle w:val="StyleBoldUnderline"/>
        </w:rPr>
        <w:t>. Resolved comes from the adoption of resolutions by legislative bodies</w:t>
      </w:r>
      <w:r w:rsidRPr="00EB253A">
        <w:t>. A resolution is either adopted or it is not. It's a question before a legislative body. Should this statement be adopted or not</w:t>
      </w:r>
      <w:r>
        <w:t>.</w:t>
      </w:r>
    </w:p>
    <w:p w14:paraId="3815D39B" w14:textId="77777777" w:rsidR="005E2FC4" w:rsidRPr="00EA190E" w:rsidRDefault="005E2FC4" w:rsidP="005E2FC4">
      <w:r>
        <w:t xml:space="preserve">(5) </w:t>
      </w:r>
      <w:r w:rsidRPr="00CD77C2">
        <w:rPr>
          <w:rStyle w:val="StyleBoldUnderline"/>
          <w:highlight w:val="yellow"/>
        </w:rPr>
        <w:t xml:space="preserve">The </w:t>
      </w:r>
      <w:r w:rsidRPr="00CD77C2">
        <w:rPr>
          <w:rStyle w:val="StyleBoldUnderline"/>
        </w:rPr>
        <w:t xml:space="preserve">very </w:t>
      </w:r>
      <w:r w:rsidRPr="00CD77C2">
        <w:rPr>
          <w:rStyle w:val="StyleBoldUnderline"/>
          <w:highlight w:val="yellow"/>
        </w:rPr>
        <w:t>terms 'affirmative' and 'negative' support my view</w:t>
      </w:r>
      <w:r w:rsidRPr="00CD77C2">
        <w:rPr>
          <w:rStyle w:val="StyleBoldUnderline"/>
        </w:rPr>
        <w:t>. One affirms a resolution. Affirmative and negative are the equivalents of 'yes' or 'no' - which</w:t>
      </w:r>
      <w:r w:rsidRPr="00EB253A">
        <w:t xml:space="preserve">, of course, </w:t>
      </w:r>
      <w:proofErr w:type="gramStart"/>
      <w:r w:rsidRPr="00CD77C2">
        <w:rPr>
          <w:rStyle w:val="StyleBoldUnderline"/>
        </w:rPr>
        <w:t>are</w:t>
      </w:r>
      <w:proofErr w:type="gramEnd"/>
      <w:r w:rsidRPr="00CD77C2">
        <w:rPr>
          <w:rStyle w:val="StyleBoldUnderline"/>
        </w:rPr>
        <w:t xml:space="preserve"> answers to a question</w:t>
      </w:r>
      <w:r>
        <w:t>.</w:t>
      </w:r>
    </w:p>
    <w:p w14:paraId="3863A798" w14:textId="77777777" w:rsidR="005E2FC4" w:rsidRPr="008F26CE" w:rsidRDefault="005E2FC4" w:rsidP="005E2FC4"/>
    <w:p w14:paraId="6221343B" w14:textId="77777777" w:rsidR="005E2FC4" w:rsidRDefault="005E2FC4" w:rsidP="005E2FC4">
      <w:pPr>
        <w:pStyle w:val="Heading3"/>
      </w:pPr>
      <w:bookmarkStart w:id="1" w:name="_Toc811965"/>
      <w:bookmarkStart w:id="2" w:name="_Toc54843475"/>
      <w:r>
        <w:t>They Say: “We Are a Discussion of the Topic”</w:t>
      </w:r>
    </w:p>
    <w:p w14:paraId="2EDD9640" w14:textId="75157D51" w:rsidR="005E2FC4" w:rsidRDefault="00F81D91" w:rsidP="005E2FC4">
      <w:pPr>
        <w:pStyle w:val="Heading4"/>
      </w:pPr>
      <w:r>
        <w:t xml:space="preserve">1. </w:t>
      </w:r>
      <w:r w:rsidR="005E2FC4">
        <w:t xml:space="preserve">It’s </w:t>
      </w:r>
      <w:r w:rsidR="005E2FC4" w:rsidRPr="002E22A4">
        <w:rPr>
          <w:u w:val="single"/>
        </w:rPr>
        <w:t>not enough</w:t>
      </w:r>
      <w:r w:rsidR="005E2FC4">
        <w:t xml:space="preserve"> to “discuss the topic” — that doesn’t invite us to participate because it doesn’t provide predictable ground. The resolution divides ground between the affirmative and negative; the negative’s job is to </w:t>
      </w:r>
      <w:r w:rsidR="005E2FC4">
        <w:rPr>
          <w:u w:val="single"/>
        </w:rPr>
        <w:t>affirm</w:t>
      </w:r>
      <w:r w:rsidR="005E2FC4">
        <w:t xml:space="preserve"> the topic and therefore invite the negative to </w:t>
      </w:r>
      <w:r w:rsidR="005E2FC4">
        <w:rPr>
          <w:u w:val="single"/>
        </w:rPr>
        <w:t>negate</w:t>
      </w:r>
      <w:r w:rsidR="005E2FC4">
        <w:t xml:space="preserve">. </w:t>
      </w:r>
    </w:p>
    <w:p w14:paraId="05D9CE6D" w14:textId="54757819" w:rsidR="005E2FC4" w:rsidRPr="002E22A4" w:rsidRDefault="00F81D91" w:rsidP="005E2FC4">
      <w:pPr>
        <w:pStyle w:val="Heading4"/>
      </w:pPr>
      <w:r>
        <w:t xml:space="preserve">2. </w:t>
      </w:r>
      <w:r w:rsidR="005E2FC4">
        <w:t xml:space="preserve">This doesn’t provide a </w:t>
      </w:r>
      <w:r w:rsidR="005E2FC4" w:rsidRPr="002E22A4">
        <w:rPr>
          <w:u w:val="single"/>
        </w:rPr>
        <w:t>meaningful limit</w:t>
      </w:r>
      <w:r w:rsidR="005E2FC4">
        <w:t xml:space="preserve"> — teams can “discuss the topic” by arguing that there should be a different topic, that the topic creation process is bad, that the topic is a metaphor for something else, etc. The </w:t>
      </w:r>
      <w:proofErr w:type="spellStart"/>
      <w:r w:rsidR="005E2FC4">
        <w:t>neg</w:t>
      </w:r>
      <w:proofErr w:type="spellEnd"/>
      <w:r w:rsidR="005E2FC4">
        <w:t xml:space="preserve"> can’t prepare to </w:t>
      </w:r>
      <w:r w:rsidR="005E2FC4" w:rsidRPr="008C7798">
        <w:rPr>
          <w:u w:val="single"/>
        </w:rPr>
        <w:t>meaningfully participate</w:t>
      </w:r>
      <w:r w:rsidR="005E2FC4">
        <w:t xml:space="preserve"> in these debates.  </w:t>
      </w:r>
    </w:p>
    <w:p w14:paraId="0FD0CF6B" w14:textId="77777777" w:rsidR="005E2FC4" w:rsidRPr="002E22A4" w:rsidRDefault="005E2FC4" w:rsidP="005E2FC4"/>
    <w:bookmarkEnd w:id="1"/>
    <w:bookmarkEnd w:id="2"/>
    <w:p w14:paraId="58B1E89A" w14:textId="77777777" w:rsidR="005E2FC4" w:rsidRDefault="005E2FC4" w:rsidP="005E2FC4">
      <w:pPr>
        <w:pStyle w:val="Heading3"/>
      </w:pPr>
      <w:r>
        <w:t xml:space="preserve">They Say: “No Topical Version Of The </w:t>
      </w:r>
      <w:proofErr w:type="spellStart"/>
      <w:r>
        <w:t>Aff</w:t>
      </w:r>
      <w:proofErr w:type="spellEnd"/>
      <w:r>
        <w:t>”</w:t>
      </w:r>
    </w:p>
    <w:p w14:paraId="62E3F497" w14:textId="65010573" w:rsidR="005E2FC4" w:rsidRPr="008E285B" w:rsidRDefault="00F81D91" w:rsidP="005E2FC4">
      <w:pPr>
        <w:pStyle w:val="Heading4"/>
      </w:pPr>
      <w:r>
        <w:t xml:space="preserve">1. </w:t>
      </w:r>
      <w:r w:rsidR="005E2FC4">
        <w:t xml:space="preserve">This is a </w:t>
      </w:r>
      <w:r w:rsidR="005E2FC4" w:rsidRPr="008E285B">
        <w:rPr>
          <w:u w:val="single"/>
        </w:rPr>
        <w:t>failure of imagination</w:t>
      </w:r>
      <w:r w:rsidR="00BF6337">
        <w:t xml:space="preserve">. </w:t>
      </w:r>
      <w:r w:rsidR="005E2FC4" w:rsidRPr="008E285B">
        <w:t xml:space="preserve">(Yes, there </w:t>
      </w:r>
      <w:r w:rsidR="005E2FC4" w:rsidRPr="00D24EDF">
        <w:rPr>
          <w:u w:val="single"/>
        </w:rPr>
        <w:t>is</w:t>
      </w:r>
      <w:r w:rsidR="005E2FC4" w:rsidRPr="008E285B">
        <w:t xml:space="preserve"> a topical version</w:t>
      </w:r>
      <w:r w:rsidR="005E2FC4">
        <w:t>—&lt;explain&gt;.)</w:t>
      </w:r>
    </w:p>
    <w:p w14:paraId="2193B52B" w14:textId="2ED47002" w:rsidR="005E2FC4" w:rsidRDefault="00BF6337" w:rsidP="00BF6337">
      <w:pPr>
        <w:pStyle w:val="Heading4"/>
      </w:pPr>
      <w:r>
        <w:t>2. (Extend/apply arguments from the “Constructive Constraints” module.)</w:t>
      </w:r>
    </w:p>
    <w:p w14:paraId="152E5DE2" w14:textId="77777777" w:rsidR="00BF6337" w:rsidRPr="00BF6337" w:rsidRDefault="00BF6337" w:rsidP="00BF6337"/>
    <w:p w14:paraId="3A9A04F8" w14:textId="77777777" w:rsidR="005E2FC4" w:rsidRDefault="005E2FC4" w:rsidP="005E2FC4">
      <w:pPr>
        <w:pStyle w:val="Heading3"/>
      </w:pPr>
      <w:r>
        <w:t>They Say: “Topicality</w:t>
      </w:r>
      <w:r w:rsidRPr="00626113">
        <w:t xml:space="preserve"> </w:t>
      </w:r>
      <w:r>
        <w:t>i</w:t>
      </w:r>
      <w:r w:rsidRPr="00626113">
        <w:t>s Violent</w:t>
      </w:r>
      <w:r>
        <w:t>/Policing”</w:t>
      </w:r>
    </w:p>
    <w:p w14:paraId="41BD6979" w14:textId="0C435777" w:rsidR="005E2FC4" w:rsidRPr="008E285B" w:rsidRDefault="00F81D91" w:rsidP="005E2FC4">
      <w:pPr>
        <w:pStyle w:val="Heading4"/>
      </w:pPr>
      <w:r>
        <w:t xml:space="preserve">1. </w:t>
      </w:r>
      <w:r w:rsidR="005E2FC4">
        <w:t xml:space="preserve">Topicality </w:t>
      </w:r>
      <w:r w:rsidR="005E2FC4" w:rsidRPr="00BF6337">
        <w:t xml:space="preserve">divides </w:t>
      </w:r>
      <w:r w:rsidR="005E2FC4" w:rsidRPr="008E285B">
        <w:rPr>
          <w:i/>
          <w:u w:val="single"/>
        </w:rPr>
        <w:t>ground</w:t>
      </w:r>
      <w:r w:rsidR="005E2FC4">
        <w:t xml:space="preserve"> — it </w:t>
      </w:r>
      <w:r w:rsidR="005E2FC4" w:rsidRPr="008E285B">
        <w:t>doesn’t</w:t>
      </w:r>
      <w:r w:rsidR="005E2FC4">
        <w:t xml:space="preserve"> </w:t>
      </w:r>
      <w:r w:rsidR="005E2FC4" w:rsidRPr="00BF6337">
        <w:t>exclude</w:t>
      </w:r>
      <w:r w:rsidR="005E2FC4" w:rsidRPr="00BF6337">
        <w:rPr>
          <w:i/>
        </w:rPr>
        <w:t xml:space="preserve"> </w:t>
      </w:r>
      <w:r w:rsidR="005E2FC4" w:rsidRPr="008E285B">
        <w:rPr>
          <w:i/>
          <w:u w:val="single"/>
        </w:rPr>
        <w:t>people</w:t>
      </w:r>
      <w:r w:rsidR="005E2FC4">
        <w:t xml:space="preserve">. Debaters can express themselves however they want within their assigned speech time, but only arguments that support the affirmative orientation toward the topic should count as reasons to vote affirmative when the judge is choosing the winner. </w:t>
      </w:r>
    </w:p>
    <w:p w14:paraId="1A841675" w14:textId="1D920ED7" w:rsidR="005E2FC4" w:rsidRDefault="00F81D91" w:rsidP="005E2FC4">
      <w:pPr>
        <w:pStyle w:val="Heading4"/>
      </w:pPr>
      <w:r w:rsidRPr="00F81D91">
        <w:t xml:space="preserve">2. </w:t>
      </w:r>
      <w:r w:rsidR="005E2FC4" w:rsidRPr="008E285B">
        <w:rPr>
          <w:u w:val="single"/>
        </w:rPr>
        <w:t>Procedural fairness</w:t>
      </w:r>
      <w:r w:rsidR="005E2FC4">
        <w:t xml:space="preserve"> is most important—it establishes expectations for preparation and facilitates </w:t>
      </w:r>
      <w:r w:rsidR="005E2FC4" w:rsidRPr="00F81D91">
        <w:rPr>
          <w:u w:val="single"/>
        </w:rPr>
        <w:t>respectful and productive dialogue</w:t>
      </w:r>
      <w:r w:rsidR="005E2FC4">
        <w:t xml:space="preserve"> between well-prepared opponents. </w:t>
      </w:r>
      <w:r w:rsidR="008C7798">
        <w:t xml:space="preserve">Topicality-not-framework is a reasonable procedural norm. </w:t>
      </w:r>
    </w:p>
    <w:p w14:paraId="0CAB5359" w14:textId="77777777" w:rsidR="0052464B" w:rsidRPr="00C943EE" w:rsidRDefault="0052464B" w:rsidP="0052464B">
      <w:proofErr w:type="spellStart"/>
      <w:r w:rsidRPr="00C943EE">
        <w:rPr>
          <w:rStyle w:val="StyleStyleBold12pt"/>
        </w:rPr>
        <w:t>Massaro</w:t>
      </w:r>
      <w:proofErr w:type="spellEnd"/>
      <w:r w:rsidRPr="00C943EE">
        <w:rPr>
          <w:rStyle w:val="StyleStyleBold12pt"/>
        </w:rPr>
        <w:t xml:space="preserve"> 89</w:t>
      </w:r>
      <w:r>
        <w:t xml:space="preserve"> — Toni M. </w:t>
      </w:r>
      <w:proofErr w:type="spellStart"/>
      <w:r>
        <w:t>Massaro</w:t>
      </w:r>
      <w:proofErr w:type="spellEnd"/>
      <w:r>
        <w:t>, Professor of Law at the University of Florida, 1989 (“Legal Storytelling: Empathy, Legal Storytelling, and the Rule of Law: New Words, Old Wounds</w:t>
      </w:r>
      <w:proofErr w:type="gramStart"/>
      <w:r>
        <w:t>?,</w:t>
      </w:r>
      <w:proofErr w:type="gramEnd"/>
      <w:r>
        <w:t xml:space="preserve">” </w:t>
      </w:r>
      <w:r>
        <w:rPr>
          <w:i/>
        </w:rPr>
        <w:t xml:space="preserve">Michigan Law Review </w:t>
      </w:r>
      <w:r>
        <w:t>(</w:t>
      </w:r>
      <w:r w:rsidRPr="00C943EE">
        <w:t>87 Mich. L. Rev. 2099</w:t>
      </w:r>
      <w:r>
        <w:t>), August, Available Online to Subscribing Institutions via Lexis-Nexis)</w:t>
      </w:r>
    </w:p>
    <w:p w14:paraId="23A94737" w14:textId="77777777" w:rsidR="0052464B" w:rsidRDefault="0052464B" w:rsidP="0052464B">
      <w:r>
        <w:t>B. The Rule-of-Law Model as Villain</w:t>
      </w:r>
    </w:p>
    <w:p w14:paraId="301DC034" w14:textId="77777777" w:rsidR="0052464B" w:rsidRDefault="0052464B" w:rsidP="0052464B">
      <w:r>
        <w:t xml:space="preserve">Most writers who argue for more empathy in the law concede that law must resort to some conventions and abstract principles. That is, they do not claim that legal rules are, as rules, intrinsically sinister. Rather, they argue that we should design our legal categories and procedures in a way that encourages the </w:t>
      </w:r>
      <w:proofErr w:type="spellStart"/>
      <w:r>
        <w:t>decisionmakers</w:t>
      </w:r>
      <w:proofErr w:type="spellEnd"/>
      <w:r>
        <w:t xml:space="preserve"> to consider individual persons and concrete situations. Generalities, abstractions, and formalities should not dominate the process. The law should be flexible enough to take emotion into account, and to respond openly to the various "stories" of the people it controls. We should, as I have said, move toward "minimalist" law.</w:t>
      </w:r>
    </w:p>
    <w:p w14:paraId="00635FB7" w14:textId="77777777" w:rsidR="0052464B" w:rsidRDefault="0052464B" w:rsidP="0052464B">
      <w:r>
        <w:t xml:space="preserve">Yet </w:t>
      </w:r>
      <w:r w:rsidRPr="00C943EE">
        <w:rPr>
          <w:rStyle w:val="StyleBoldUnderline"/>
        </w:rPr>
        <w:t>despite their acknowledgment that some ordering and rules are necessary, empathy proponents tend to approach the rule-of-law model as a villain</w:t>
      </w:r>
      <w:r>
        <w:t xml:space="preserve">. Moreover, they are hardly alone in their deep skepticism about the rule-of-law model. Most modern legal theorists question the value of procedural regularity when it denies substantive justice. </w:t>
      </w:r>
      <w:proofErr w:type="gramStart"/>
      <w:r>
        <w:t>n52</w:t>
      </w:r>
      <w:proofErr w:type="gramEnd"/>
      <w:r>
        <w:t xml:space="preserve"> </w:t>
      </w:r>
      <w:r w:rsidRPr="00C943EE">
        <w:rPr>
          <w:rStyle w:val="StyleBoldUnderline"/>
        </w:rPr>
        <w:t>Some</w:t>
      </w:r>
      <w:r>
        <w:t xml:space="preserve"> even </w:t>
      </w:r>
      <w:r w:rsidRPr="00C943EE">
        <w:rPr>
          <w:rStyle w:val="StyleBoldUnderline"/>
        </w:rPr>
        <w:t>question the whole notion of justifying a legal</w:t>
      </w:r>
      <w:r>
        <w:t xml:space="preserve">  [*2111]  </w:t>
      </w:r>
      <w:r w:rsidRPr="00C943EE">
        <w:rPr>
          <w:rStyle w:val="StyleBoldUnderline"/>
        </w:rPr>
        <w:t>decision by appealing to a rule of law, versus justifying the decision by reference to the facts of the case and the judges' own reason and experience</w:t>
      </w:r>
      <w:r>
        <w:t xml:space="preserve">. </w:t>
      </w:r>
      <w:proofErr w:type="gramStart"/>
      <w:r>
        <w:t>n53</w:t>
      </w:r>
      <w:proofErr w:type="gramEnd"/>
      <w:r>
        <w:t xml:space="preserve"> I do not intend to enter this important jurisprudential debate, except to the limited extent that the "empathy" writings have suggested that the rule-of-law chills judges' empathic reactions. In this regard, I have several observations.</w:t>
      </w:r>
    </w:p>
    <w:p w14:paraId="7F5B9444" w14:textId="77777777" w:rsidR="0052464B" w:rsidRDefault="0052464B" w:rsidP="0052464B">
      <w:r>
        <w:t xml:space="preserve">My first thought is that </w:t>
      </w:r>
      <w:r w:rsidRPr="00C943EE">
        <w:rPr>
          <w:rStyle w:val="StyleBoldUnderline"/>
        </w:rPr>
        <w:t xml:space="preserve">the rule-of-law model is </w:t>
      </w:r>
      <w:r w:rsidRPr="00C943EE">
        <w:rPr>
          <w:rStyle w:val="Emphasis"/>
        </w:rPr>
        <w:t>only a model</w:t>
      </w:r>
      <w:r>
        <w:t xml:space="preserve">. If the term means absolute separation of legal decision and "politics," then it surely is both unrealistic and undesirable. </w:t>
      </w:r>
      <w:proofErr w:type="gramStart"/>
      <w:r>
        <w:t>n54</w:t>
      </w:r>
      <w:proofErr w:type="gramEnd"/>
      <w:r>
        <w:t xml:space="preserve"> But </w:t>
      </w:r>
      <w:r w:rsidRPr="00C943EE">
        <w:rPr>
          <w:rStyle w:val="StyleBoldUnderline"/>
        </w:rPr>
        <w:t xml:space="preserve">our actual statutory and decisional </w:t>
      </w:r>
      <w:r w:rsidRPr="00615C42">
        <w:rPr>
          <w:rStyle w:val="StyleBoldUnderline"/>
          <w:highlight w:val="yellow"/>
        </w:rPr>
        <w:t>"rules" rarely mandate a particular</w:t>
      </w:r>
      <w:r w:rsidRPr="00C943EE">
        <w:rPr>
          <w:rStyle w:val="StyleBoldUnderline"/>
        </w:rPr>
        <w:t xml:space="preserve"> (</w:t>
      </w:r>
      <w:proofErr w:type="spellStart"/>
      <w:r w:rsidRPr="00C943EE">
        <w:rPr>
          <w:rStyle w:val="StyleBoldUnderline"/>
        </w:rPr>
        <w:t>unempathetic</w:t>
      </w:r>
      <w:proofErr w:type="spellEnd"/>
      <w:r w:rsidRPr="00C943EE">
        <w:rPr>
          <w:rStyle w:val="StyleBoldUnderline"/>
        </w:rPr>
        <w:t xml:space="preserve">) </w:t>
      </w:r>
      <w:r w:rsidRPr="00615C42">
        <w:rPr>
          <w:rStyle w:val="StyleBoldUnderline"/>
          <w:highlight w:val="yellow"/>
        </w:rPr>
        <w:t>response. Most</w:t>
      </w:r>
      <w:r w:rsidRPr="00C943EE">
        <w:rPr>
          <w:rStyle w:val="StyleBoldUnderline"/>
        </w:rPr>
        <w:t xml:space="preserve"> of our </w:t>
      </w:r>
      <w:r w:rsidRPr="00615C42">
        <w:rPr>
          <w:rStyle w:val="StyleBoldUnderline"/>
          <w:highlight w:val="yellow"/>
        </w:rPr>
        <w:t xml:space="preserve">rules are fairly </w:t>
      </w:r>
      <w:r w:rsidRPr="00615C42">
        <w:rPr>
          <w:rStyle w:val="Emphasis"/>
          <w:highlight w:val="yellow"/>
        </w:rPr>
        <w:t>open-ended</w:t>
      </w:r>
      <w:r w:rsidRPr="00C943EE">
        <w:t>. "Relevance," "the best interests of the child," "undue hardship," "negligence," or "freedom of speech" -- to</w:t>
      </w:r>
      <w:r>
        <w:t xml:space="preserve"> name only a few </w:t>
      </w:r>
      <w:r w:rsidRPr="00C943EE">
        <w:rPr>
          <w:rStyle w:val="StyleBoldUnderline"/>
        </w:rPr>
        <w:t>legal concepts</w:t>
      </w:r>
      <w:r>
        <w:t xml:space="preserve"> -- </w:t>
      </w:r>
      <w:r w:rsidRPr="00C943EE">
        <w:rPr>
          <w:rStyle w:val="StyleBoldUnderline"/>
        </w:rPr>
        <w:t xml:space="preserve">hardly admit of precise definition or consistent, predictable application. Rather, </w:t>
      </w:r>
      <w:r w:rsidRPr="00615C42">
        <w:rPr>
          <w:rStyle w:val="StyleBoldUnderline"/>
          <w:highlight w:val="yellow"/>
        </w:rPr>
        <w:t xml:space="preserve">they represent a </w:t>
      </w:r>
      <w:r w:rsidRPr="00615C42">
        <w:rPr>
          <w:rStyle w:val="Emphasis"/>
          <w:highlight w:val="yellow"/>
        </w:rPr>
        <w:t>weaker, but still constraining</w:t>
      </w:r>
      <w:r w:rsidRPr="00615C42">
        <w:rPr>
          <w:rStyle w:val="StyleBoldUnderline"/>
          <w:highlight w:val="yellow"/>
        </w:rPr>
        <w:t xml:space="preserve"> sense of the rule-of-law</w:t>
      </w:r>
      <w:r w:rsidRPr="00C943EE">
        <w:rPr>
          <w:rStyle w:val="StyleBoldUnderline"/>
        </w:rPr>
        <w:t xml:space="preserve"> model. </w:t>
      </w:r>
      <w:r w:rsidRPr="00615C42">
        <w:rPr>
          <w:rStyle w:val="StyleBoldUnderline"/>
          <w:highlight w:val="yellow"/>
        </w:rPr>
        <w:t xml:space="preserve">Most rules are guidelines that establish </w:t>
      </w:r>
      <w:r w:rsidRPr="00615C42">
        <w:rPr>
          <w:rStyle w:val="Emphasis"/>
          <w:highlight w:val="yellow"/>
        </w:rPr>
        <w:t>spheres of relevant conversation</w:t>
      </w:r>
      <w:r w:rsidRPr="00615C42">
        <w:rPr>
          <w:rStyle w:val="StyleBoldUnderline"/>
          <w:highlight w:val="yellow"/>
        </w:rPr>
        <w:t xml:space="preserve">, not </w:t>
      </w:r>
      <w:r w:rsidRPr="00615C42">
        <w:rPr>
          <w:rStyle w:val="Emphasis"/>
          <w:highlight w:val="yellow"/>
        </w:rPr>
        <w:t>mathematical formulas</w:t>
      </w:r>
      <w:r>
        <w:t>.</w:t>
      </w:r>
    </w:p>
    <w:p w14:paraId="7753FC06" w14:textId="77777777" w:rsidR="0052464B" w:rsidRDefault="0052464B" w:rsidP="0052464B">
      <w:r>
        <w:t xml:space="preserve">Moreover, legal training in a common law system emphasizes the indeterminate nature of rules and the significance of even subtle variations in facts. </w:t>
      </w:r>
      <w:r w:rsidRPr="00C943EE">
        <w:rPr>
          <w:rStyle w:val="StyleBoldUnderline"/>
        </w:rPr>
        <w:t>Our legal tradition stresses an inductive method of discovering legal principles. We are taught to distinguish different "stories," to arrive at "law" through experience with many stories, and to revise that law as future experience requires</w:t>
      </w:r>
      <w:r>
        <w:t xml:space="preserve">. Much of the effort of most first-year law professors is, I believe, devoted to debunking popular lay myths about "law" as clean-cut answers, and to illuminate law as a dynamic body of policy determinations constrained by certain guiding principles. </w:t>
      </w:r>
      <w:proofErr w:type="gramStart"/>
      <w:r>
        <w:t>n55</w:t>
      </w:r>
      <w:proofErr w:type="gramEnd"/>
    </w:p>
    <w:p w14:paraId="6BF85C0D" w14:textId="77777777" w:rsidR="0052464B" w:rsidRPr="00C943EE" w:rsidRDefault="0052464B" w:rsidP="0052464B">
      <w:r w:rsidRPr="00C943EE">
        <w:rPr>
          <w:rStyle w:val="StyleBoldUnderline"/>
        </w:rPr>
        <w:t>As a practical matter,</w:t>
      </w:r>
      <w:r>
        <w:t xml:space="preserve"> therefore, </w:t>
      </w:r>
      <w:r w:rsidRPr="00C943EE">
        <w:rPr>
          <w:rStyle w:val="StyleBoldUnderline"/>
        </w:rPr>
        <w:t xml:space="preserve">our </w:t>
      </w:r>
      <w:r w:rsidRPr="00615C42">
        <w:rPr>
          <w:rStyle w:val="StyleBoldUnderline"/>
          <w:highlight w:val="yellow"/>
        </w:rPr>
        <w:t>rules</w:t>
      </w:r>
      <w:r w:rsidRPr="00C943EE">
        <w:rPr>
          <w:rStyle w:val="StyleBoldUnderline"/>
        </w:rPr>
        <w:t xml:space="preserve"> often </w:t>
      </w:r>
      <w:r w:rsidRPr="00615C42">
        <w:rPr>
          <w:rStyle w:val="StyleBoldUnderline"/>
          <w:highlight w:val="yellow"/>
        </w:rPr>
        <w:t xml:space="preserve">are </w:t>
      </w:r>
      <w:r w:rsidRPr="00615C42">
        <w:rPr>
          <w:rStyle w:val="Emphasis"/>
          <w:highlight w:val="yellow"/>
        </w:rPr>
        <w:t>ambiguous and fluid standards</w:t>
      </w:r>
      <w:r w:rsidRPr="00615C42">
        <w:rPr>
          <w:rStyle w:val="StyleBoldUnderline"/>
          <w:highlight w:val="yellow"/>
        </w:rPr>
        <w:t xml:space="preserve"> that offer </w:t>
      </w:r>
      <w:r w:rsidRPr="00615C42">
        <w:rPr>
          <w:rStyle w:val="Emphasis"/>
          <w:highlight w:val="yellow"/>
        </w:rPr>
        <w:t>substantial room for varying interpretations</w:t>
      </w:r>
      <w:r w:rsidRPr="00C943EE">
        <w:rPr>
          <w:rStyle w:val="StyleBoldUnderline"/>
        </w:rPr>
        <w:t>. The interpreter</w:t>
      </w:r>
      <w:r>
        <w:t xml:space="preserve">, usually a judge, </w:t>
      </w:r>
      <w:r w:rsidRPr="00C943EE">
        <w:rPr>
          <w:rStyle w:val="StyleBoldUnderline"/>
        </w:rPr>
        <w:t xml:space="preserve">may consult several sources to aid in </w:t>
      </w:r>
      <w:proofErr w:type="spellStart"/>
      <w:r w:rsidRPr="00C943EE">
        <w:rPr>
          <w:rStyle w:val="StyleBoldUnderline"/>
        </w:rPr>
        <w:t>decisionmaking</w:t>
      </w:r>
      <w:proofErr w:type="spellEnd"/>
      <w:r>
        <w:t>. One important source necessarily will be the judge's own experiences -- including the experiences that seem to determine a person's empathic capacity. In fact, much ink has been spilled to illuminate that our stated "rules" often do not dictate or explain our legal results. Some writers even have argued that a rule of law may be, at times, nothing more than a post hoc rationalization or attempted legitimization  [*2112</w:t>
      </w:r>
      <w:proofErr w:type="gramStart"/>
      <w:r>
        <w:t>]  of</w:t>
      </w:r>
      <w:proofErr w:type="gramEnd"/>
      <w:r>
        <w:t xml:space="preserve"> results that may be better explained by extralegal (including, but not necessarily limited to, emotional) responses to the facts, the litigants, or the litigants' lawyers, n56 all of which may go unstated. </w:t>
      </w:r>
      <w:r w:rsidRPr="00C943EE">
        <w:rPr>
          <w:rStyle w:val="StyleBoldUnderline"/>
        </w:rPr>
        <w:t xml:space="preserve">The opportunity for contextual and empathic </w:t>
      </w:r>
      <w:proofErr w:type="spellStart"/>
      <w:r w:rsidRPr="00C943EE">
        <w:rPr>
          <w:rStyle w:val="StyleBoldUnderline"/>
        </w:rPr>
        <w:t>decisionmaking</w:t>
      </w:r>
      <w:proofErr w:type="spellEnd"/>
      <w:r w:rsidRPr="00C943EE">
        <w:rPr>
          <w:rStyle w:val="StyleBoldUnderline"/>
        </w:rPr>
        <w:t xml:space="preserve"> therefore already is very much a part of our adjudicatory law, despite our commitment to the rule-of-law ideal</w:t>
      </w:r>
      <w:r w:rsidRPr="00C943EE">
        <w:t>.</w:t>
      </w:r>
    </w:p>
    <w:p w14:paraId="31F051E3" w14:textId="77777777" w:rsidR="0052464B" w:rsidRDefault="0052464B" w:rsidP="0052464B">
      <w:r w:rsidRPr="00C943EE">
        <w:rPr>
          <w:rStyle w:val="StyleBoldUnderline"/>
        </w:rPr>
        <w:t>Even when law is clear and relatively inflexible</w:t>
      </w:r>
      <w:r w:rsidRPr="00C943EE">
        <w:t xml:space="preserve">, however, </w:t>
      </w:r>
      <w:r w:rsidRPr="00C943EE">
        <w:rPr>
          <w:rStyle w:val="StyleBoldUnderline"/>
        </w:rPr>
        <w:t>it is not necessarily "</w:t>
      </w:r>
      <w:proofErr w:type="spellStart"/>
      <w:r w:rsidRPr="00C943EE">
        <w:rPr>
          <w:rStyle w:val="StyleBoldUnderline"/>
        </w:rPr>
        <w:t>unempathetic</w:t>
      </w:r>
      <w:proofErr w:type="spellEnd"/>
      <w:r w:rsidRPr="00C943EE">
        <w:rPr>
          <w:rStyle w:val="StyleBoldUnderline"/>
        </w:rPr>
        <w:t>."</w:t>
      </w:r>
      <w:r>
        <w:t xml:space="preserve"> The assumed antagonism of legality and empathy is belied by our experience in rape cases, to take one important example. In the past, judges construed the general, open-ended standard of "relevance" to include evidence about the alleged victim's prior sexual conduct, regardless of whether the conduct involved the defendant. </w:t>
      </w:r>
      <w:proofErr w:type="gramStart"/>
      <w:r>
        <w:t>n57</w:t>
      </w:r>
      <w:proofErr w:type="gramEnd"/>
      <w:r>
        <w:t xml:space="preserve"> The solution to this "empathy gap" was legislative action to make the law more specific -- more formalized. Rape shield statutes were enacted that controlled judicial discretion and specifically defined relevance to exclude the prior sexual history of the woman, except in limited, justifiable situations. </w:t>
      </w:r>
      <w:proofErr w:type="gramStart"/>
      <w:r>
        <w:t>n58</w:t>
      </w:r>
      <w:proofErr w:type="gramEnd"/>
      <w:r>
        <w:t xml:space="preserve"> In this case, one can make a persuasive argument not only that the rule-of-law model does explain these later rulings, but also that obedience to that model resulted in a triumph for the human voice of the rape survivor. Without the rule, some judges likely would have continued to respond to other inclinations, and admit this testimony about rape survivors. The example thus shows that radical rule skepticism is inconsistent with at least some evidence of actual judicial behavior. It also suggests that the principle of legality is potentially most critical for people who are least understood by the </w:t>
      </w:r>
      <w:proofErr w:type="spellStart"/>
      <w:r>
        <w:t>decisionmakers</w:t>
      </w:r>
      <w:proofErr w:type="spellEnd"/>
      <w:r>
        <w:t xml:space="preserve"> -- in this example, women -- and hence most vulnerable to </w:t>
      </w:r>
      <w:proofErr w:type="spellStart"/>
      <w:r>
        <w:t>unempathetic</w:t>
      </w:r>
      <w:proofErr w:type="spellEnd"/>
      <w:r>
        <w:t xml:space="preserve"> ad hoc rulings.</w:t>
      </w:r>
    </w:p>
    <w:p w14:paraId="6B825258" w14:textId="77777777" w:rsidR="0052464B" w:rsidRDefault="0052464B" w:rsidP="0052464B">
      <w:r>
        <w:t xml:space="preserve">A final observation is that </w:t>
      </w:r>
      <w:r w:rsidRPr="00C943EE">
        <w:rPr>
          <w:rStyle w:val="StyleBoldUnderline"/>
        </w:rPr>
        <w:t xml:space="preserve">the principle of legality reflects a deeply ingrained, perhaps inescapable, cultural instinct. </w:t>
      </w:r>
      <w:r w:rsidRPr="00615C42">
        <w:rPr>
          <w:rStyle w:val="StyleBoldUnderline"/>
          <w:highlight w:val="yellow"/>
        </w:rPr>
        <w:t>We value</w:t>
      </w:r>
      <w:r w:rsidRPr="00C943EE">
        <w:rPr>
          <w:rStyle w:val="StyleBoldUnderline"/>
        </w:rPr>
        <w:t xml:space="preserve"> some </w:t>
      </w:r>
      <w:r w:rsidRPr="00615C42">
        <w:rPr>
          <w:rStyle w:val="Emphasis"/>
          <w:highlight w:val="yellow"/>
        </w:rPr>
        <w:t>procedural regularity</w:t>
      </w:r>
      <w:r>
        <w:rPr>
          <w:rStyle w:val="StyleBoldUnderline"/>
        </w:rPr>
        <w:t xml:space="preserve"> – “law for law's sake" – </w:t>
      </w:r>
      <w:r w:rsidRPr="00615C42">
        <w:rPr>
          <w:rStyle w:val="StyleBoldUnderline"/>
          <w:highlight w:val="yellow"/>
        </w:rPr>
        <w:t xml:space="preserve">because it lends </w:t>
      </w:r>
      <w:r w:rsidRPr="00615C42">
        <w:rPr>
          <w:rStyle w:val="Emphasis"/>
          <w:highlight w:val="yellow"/>
        </w:rPr>
        <w:t>stasis and structure</w:t>
      </w:r>
      <w:r w:rsidRPr="00615C42">
        <w:rPr>
          <w:rStyle w:val="StyleBoldUnderline"/>
          <w:highlight w:val="yellow"/>
        </w:rPr>
        <w:t xml:space="preserve"> to our</w:t>
      </w:r>
      <w:r w:rsidRPr="00C943EE">
        <w:rPr>
          <w:rStyle w:val="StyleBoldUnderline"/>
        </w:rPr>
        <w:t xml:space="preserve"> </w:t>
      </w:r>
      <w:proofErr w:type="gramStart"/>
      <w:r w:rsidRPr="00C943EE">
        <w:rPr>
          <w:rStyle w:val="StyleBoldUnderline"/>
        </w:rPr>
        <w:t xml:space="preserve">often </w:t>
      </w:r>
      <w:r w:rsidRPr="00615C42">
        <w:rPr>
          <w:rStyle w:val="StyleBoldUnderline"/>
          <w:highlight w:val="yellow"/>
        </w:rPr>
        <w:t>chaotic</w:t>
      </w:r>
      <w:proofErr w:type="gramEnd"/>
      <w:r w:rsidRPr="00615C42">
        <w:rPr>
          <w:rStyle w:val="StyleBoldUnderline"/>
          <w:highlight w:val="yellow"/>
        </w:rPr>
        <w:t xml:space="preserve"> lives. Even within our most intimate relationships, we both </w:t>
      </w:r>
      <w:r w:rsidRPr="00615C42">
        <w:rPr>
          <w:rStyle w:val="Emphasis"/>
          <w:highlight w:val="yellow"/>
        </w:rPr>
        <w:t>establish "rules," and expect the other</w:t>
      </w:r>
      <w:r>
        <w:t xml:space="preserve">  [*2113</w:t>
      </w:r>
      <w:proofErr w:type="gramStart"/>
      <w:r>
        <w:t xml:space="preserve">]  </w:t>
      </w:r>
      <w:r w:rsidRPr="00615C42">
        <w:rPr>
          <w:rStyle w:val="Emphasis"/>
          <w:highlight w:val="yellow"/>
        </w:rPr>
        <w:t>party</w:t>
      </w:r>
      <w:proofErr w:type="gramEnd"/>
      <w:r w:rsidRPr="00615C42">
        <w:rPr>
          <w:rStyle w:val="Emphasis"/>
          <w:highlight w:val="yellow"/>
        </w:rPr>
        <w:t xml:space="preserve"> to follow them</w:t>
      </w:r>
      <w:r>
        <w:t xml:space="preserve">. </w:t>
      </w:r>
      <w:proofErr w:type="gramStart"/>
      <w:r>
        <w:t>n59</w:t>
      </w:r>
      <w:proofErr w:type="gramEnd"/>
      <w:r>
        <w:t xml:space="preserve"> </w:t>
      </w:r>
      <w:r w:rsidRPr="00615C42">
        <w:rPr>
          <w:rStyle w:val="StyleBoldUnderline"/>
          <w:highlight w:val="yellow"/>
        </w:rPr>
        <w:t>Breach of these</w:t>
      </w:r>
      <w:r w:rsidRPr="00C943EE">
        <w:rPr>
          <w:rStyle w:val="StyleBoldUnderline"/>
        </w:rPr>
        <w:t xml:space="preserve"> unspoken </w:t>
      </w:r>
      <w:r w:rsidRPr="00615C42">
        <w:rPr>
          <w:rStyle w:val="StyleBoldUnderline"/>
          <w:highlight w:val="yellow"/>
        </w:rPr>
        <w:t xml:space="preserve">agreements can </w:t>
      </w:r>
      <w:r w:rsidRPr="00615C42">
        <w:rPr>
          <w:rStyle w:val="Emphasis"/>
          <w:highlight w:val="yellow"/>
        </w:rPr>
        <w:t>destroy the relationship</w:t>
      </w:r>
      <w:r w:rsidRPr="00615C42">
        <w:rPr>
          <w:rStyle w:val="StyleBoldUnderline"/>
          <w:highlight w:val="yellow"/>
        </w:rPr>
        <w:t xml:space="preserve"> and </w:t>
      </w:r>
      <w:r w:rsidRPr="00615C42">
        <w:rPr>
          <w:rStyle w:val="Emphasis"/>
          <w:highlight w:val="yellow"/>
        </w:rPr>
        <w:t>hurt us deeply</w:t>
      </w:r>
      <w:r w:rsidRPr="00615C42">
        <w:rPr>
          <w:rStyle w:val="StyleBoldUnderline"/>
          <w:highlight w:val="yellow"/>
        </w:rPr>
        <w:t>, regardless of the</w:t>
      </w:r>
      <w:r w:rsidRPr="00C943EE">
        <w:rPr>
          <w:rStyle w:val="StyleBoldUnderline"/>
        </w:rPr>
        <w:t xml:space="preserve"> wisdom or "substantive fairness" of a </w:t>
      </w:r>
      <w:r w:rsidRPr="00615C42">
        <w:rPr>
          <w:rStyle w:val="StyleBoldUnderline"/>
          <w:highlight w:val="yellow"/>
        </w:rPr>
        <w:t xml:space="preserve">particular rule. Our agreements create </w:t>
      </w:r>
      <w:r w:rsidRPr="00615C42">
        <w:rPr>
          <w:rStyle w:val="Emphasis"/>
          <w:highlight w:val="yellow"/>
        </w:rPr>
        <w:t>expectations</w:t>
      </w:r>
      <w:r w:rsidRPr="00615C42">
        <w:rPr>
          <w:rStyle w:val="StyleBoldUnderline"/>
          <w:highlight w:val="yellow"/>
        </w:rPr>
        <w:t xml:space="preserve">, and their </w:t>
      </w:r>
      <w:r w:rsidRPr="00615C42">
        <w:rPr>
          <w:rStyle w:val="Emphasis"/>
          <w:highlight w:val="yellow"/>
        </w:rPr>
        <w:t>consistent application</w:t>
      </w:r>
      <w:r w:rsidRPr="00615C42">
        <w:rPr>
          <w:rStyle w:val="StyleBoldUnderline"/>
          <w:highlight w:val="yellow"/>
        </w:rPr>
        <w:t xml:space="preserve"> fulfills the expectations. The </w:t>
      </w:r>
      <w:r w:rsidRPr="00615C42">
        <w:rPr>
          <w:rStyle w:val="Emphasis"/>
          <w:highlight w:val="yellow"/>
        </w:rPr>
        <w:t>modest predictability</w:t>
      </w:r>
      <w:r w:rsidRPr="00615C42">
        <w:rPr>
          <w:rStyle w:val="StyleBoldUnderline"/>
          <w:highlight w:val="yellow"/>
        </w:rPr>
        <w:t xml:space="preserve"> that this</w:t>
      </w:r>
      <w:r w:rsidRPr="00C943EE">
        <w:rPr>
          <w:rStyle w:val="StyleBoldUnderline"/>
        </w:rPr>
        <w:t xml:space="preserve"> sort of </w:t>
      </w:r>
      <w:r w:rsidRPr="00615C42">
        <w:rPr>
          <w:rStyle w:val="StyleBoldUnderline"/>
          <w:highlight w:val="yellow"/>
        </w:rPr>
        <w:t>"formalism" provides</w:t>
      </w:r>
      <w:r w:rsidRPr="00C943EE">
        <w:rPr>
          <w:rStyle w:val="StyleBoldUnderline"/>
        </w:rPr>
        <w:t xml:space="preserve"> actually </w:t>
      </w:r>
      <w:r w:rsidRPr="00615C42">
        <w:rPr>
          <w:rStyle w:val="StyleBoldUnderline"/>
          <w:highlight w:val="yellow"/>
        </w:rPr>
        <w:t xml:space="preserve">may </w:t>
      </w:r>
      <w:r w:rsidRPr="00615C42">
        <w:rPr>
          <w:rStyle w:val="Emphasis"/>
          <w:highlight w:val="yellow"/>
        </w:rPr>
        <w:t>encourage human relationships</w:t>
      </w:r>
      <w:r>
        <w:t xml:space="preserve">. </w:t>
      </w:r>
      <w:proofErr w:type="gramStart"/>
      <w:r>
        <w:t>n60</w:t>
      </w:r>
      <w:proofErr w:type="gramEnd"/>
    </w:p>
    <w:p w14:paraId="585E55A1" w14:textId="3D47B6E9" w:rsidR="005E2FC4" w:rsidRPr="00515FE3" w:rsidRDefault="00F81D91" w:rsidP="005E2FC4">
      <w:pPr>
        <w:pStyle w:val="Heading4"/>
      </w:pPr>
      <w:r>
        <w:t xml:space="preserve">3. </w:t>
      </w:r>
      <w:r w:rsidR="005E2FC4">
        <w:t xml:space="preserve">There’s </w:t>
      </w:r>
      <w:r w:rsidR="005E2FC4" w:rsidRPr="008E285B">
        <w:rPr>
          <w:u w:val="single"/>
        </w:rPr>
        <w:t>nothing violent</w:t>
      </w:r>
      <w:r w:rsidR="005E2FC4">
        <w:t xml:space="preserve"> about debating the assigned topic or making reasoned arguments — topicality </w:t>
      </w:r>
      <w:r w:rsidR="005E2FC4" w:rsidRPr="008E285B">
        <w:rPr>
          <w:i/>
          <w:u w:val="single"/>
        </w:rPr>
        <w:t>isn’t</w:t>
      </w:r>
      <w:r w:rsidR="005E2FC4">
        <w:t xml:space="preserve"> policing. </w:t>
      </w:r>
    </w:p>
    <w:p w14:paraId="3607D423" w14:textId="77777777" w:rsidR="005E2FC4" w:rsidRDefault="005E2FC4" w:rsidP="005E2FC4">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(“Reply to My Critic(s),” </w:t>
      </w:r>
      <w:r>
        <w:rPr>
          <w:i/>
        </w:rPr>
        <w:t>Criticism</w:t>
      </w:r>
      <w:r>
        <w:t>, Volume 48, Number 2, Spring, Available Online to Subscribing Institutions via Project MUSE, p. 285-287)</w:t>
      </w:r>
    </w:p>
    <w:p w14:paraId="6562039A" w14:textId="77777777" w:rsidR="005E2FC4" w:rsidRDefault="005E2FC4" w:rsidP="005E2FC4">
      <w:r>
        <w:t xml:space="preserve">Let's first examine the claim that my book is "unwittingly" inviting a resurrection of the "Enlightenment-equals-totalitarianism position." How, one wonders, could a book promoting argument and debate, and promoting reason-giving practices as a kind of common ground that should prevail over assertions of cultural authenticity, somehow come to be seen as a dangerous resurgence of bad Enlightenment? Robbins tells us why: I want "argument on my own terms"—that [End Page 285] is, I want to impose reason on people, which is a form of power and oppression. But what can this possibly mean? </w:t>
      </w:r>
      <w:r w:rsidRPr="00B134A6">
        <w:rPr>
          <w:rStyle w:val="StyleBoldUnderline"/>
          <w:highlight w:val="yellow"/>
        </w:rPr>
        <w:t xml:space="preserve">Arguments stand or fall based on whether they are </w:t>
      </w:r>
      <w:r w:rsidRPr="00B134A6">
        <w:rPr>
          <w:rStyle w:val="Emphasis"/>
          <w:highlight w:val="yellow"/>
        </w:rPr>
        <w:t>successful and persuasive</w:t>
      </w:r>
      <w:r w:rsidRPr="00515FE3">
        <w:rPr>
          <w:rStyle w:val="StyleBoldUnderline"/>
        </w:rPr>
        <w:t xml:space="preserve">, even an argument in favor of argument. </w:t>
      </w:r>
      <w:r w:rsidRPr="00B134A6">
        <w:rPr>
          <w:rStyle w:val="StyleBoldUnderline"/>
          <w:highlight w:val="yellow"/>
        </w:rPr>
        <w:t>It</w:t>
      </w:r>
      <w:r w:rsidRPr="00515FE3">
        <w:rPr>
          <w:rStyle w:val="StyleBoldUnderline"/>
        </w:rPr>
        <w:t xml:space="preserve"> simply </w:t>
      </w:r>
      <w:r w:rsidRPr="00B134A6">
        <w:rPr>
          <w:rStyle w:val="StyleBoldUnderline"/>
          <w:highlight w:val="yellow"/>
        </w:rPr>
        <w:t xml:space="preserve">is </w:t>
      </w:r>
      <w:r w:rsidRPr="00B134A6">
        <w:rPr>
          <w:rStyle w:val="Emphasis"/>
          <w:highlight w:val="yellow"/>
        </w:rPr>
        <w:t>not the case</w:t>
      </w:r>
      <w:r w:rsidRPr="00B134A6">
        <w:rPr>
          <w:rStyle w:val="StyleBoldUnderline"/>
          <w:highlight w:val="yellow"/>
        </w:rPr>
        <w:t xml:space="preserve"> that an argument in favor of the importance of reasoned debate</w:t>
      </w:r>
      <w:r w:rsidRPr="00515FE3">
        <w:rPr>
          <w:rStyle w:val="StyleBoldUnderline"/>
        </w:rPr>
        <w:t xml:space="preserve"> to liberal democracy </w:t>
      </w:r>
      <w:r w:rsidRPr="00B134A6">
        <w:rPr>
          <w:rStyle w:val="StyleBoldUnderline"/>
          <w:highlight w:val="yellow"/>
        </w:rPr>
        <w:t xml:space="preserve">is tantamount to </w:t>
      </w:r>
      <w:r w:rsidRPr="00B134A6">
        <w:rPr>
          <w:rStyle w:val="Emphasis"/>
          <w:highlight w:val="yellow"/>
        </w:rPr>
        <w:t>oppressive power</w:t>
      </w:r>
      <w:r w:rsidRPr="00515FE3">
        <w:rPr>
          <w:rStyle w:val="StyleBoldUnderline"/>
        </w:rPr>
        <w:t>. To assume so is to assume</w:t>
      </w:r>
      <w:r>
        <w:t xml:space="preserve">, in the manner of Theodor </w:t>
      </w:r>
      <w:proofErr w:type="spellStart"/>
      <w:r>
        <w:t>Adorno</w:t>
      </w:r>
      <w:proofErr w:type="spellEnd"/>
      <w:r>
        <w:t xml:space="preserve"> and Max </w:t>
      </w:r>
      <w:proofErr w:type="spellStart"/>
      <w:r>
        <w:t>Horkheimer</w:t>
      </w:r>
      <w:proofErr w:type="spellEnd"/>
      <w:r>
        <w:t xml:space="preserve">, </w:t>
      </w:r>
      <w:r w:rsidRPr="00515FE3">
        <w:rPr>
          <w:rStyle w:val="StyleBoldUnderline"/>
        </w:rPr>
        <w:t xml:space="preserve">that reason is </w:t>
      </w:r>
      <w:proofErr w:type="gramStart"/>
      <w:r w:rsidRPr="00515FE3">
        <w:rPr>
          <w:rStyle w:val="Emphasis"/>
        </w:rPr>
        <w:t>itself</w:t>
      </w:r>
      <w:proofErr w:type="gramEnd"/>
      <w:r w:rsidRPr="00515FE3">
        <w:rPr>
          <w:rStyle w:val="StyleBoldUnderline"/>
        </w:rPr>
        <w:t xml:space="preserve"> violent, </w:t>
      </w:r>
      <w:r w:rsidRPr="00515FE3">
        <w:rPr>
          <w:rStyle w:val="Emphasis"/>
        </w:rPr>
        <w:t>inherently</w:t>
      </w:r>
      <w:r w:rsidRPr="00515FE3">
        <w:rPr>
          <w:rStyle w:val="StyleBoldUnderline"/>
        </w:rPr>
        <w:t xml:space="preserve">, and that it will </w:t>
      </w:r>
      <w:r w:rsidRPr="00515FE3">
        <w:rPr>
          <w:rStyle w:val="Emphasis"/>
        </w:rPr>
        <w:t>always</w:t>
      </w:r>
      <w:r w:rsidRPr="00515FE3">
        <w:rPr>
          <w:rStyle w:val="StyleBoldUnderline"/>
        </w:rPr>
        <w:t xml:space="preserve"> mask power and enforce exclusions</w:t>
      </w:r>
      <w:r>
        <w:t xml:space="preserve">. But to assume this is to assume the very view of Enlightenment reason that Robbins claims we are "thankfully" well rid of. (I leave to the side the idea that any individual can proclaim that a debate is over, thankfully or not.) But perhaps Robbins will say, "I am not imagining that your argument is directly oppressive, but that what you argue for would be, if it were enforced." Yet my book doesn't imagine or suggest it is enforceable; </w:t>
      </w:r>
      <w:r w:rsidRPr="00B134A6">
        <w:rPr>
          <w:rStyle w:val="StyleBoldUnderline"/>
          <w:highlight w:val="yellow"/>
        </w:rPr>
        <w:t>I simply argue in favor of</w:t>
      </w:r>
      <w:r>
        <w:t xml:space="preserve">, I promote, </w:t>
      </w:r>
      <w:r w:rsidRPr="00B134A6">
        <w:rPr>
          <w:rStyle w:val="Emphasis"/>
          <w:highlight w:val="yellow"/>
        </w:rPr>
        <w:t>an ethos of argument</w:t>
      </w:r>
      <w:r w:rsidRPr="00B134A6">
        <w:rPr>
          <w:rStyle w:val="StyleBoldUnderline"/>
          <w:highlight w:val="yellow"/>
        </w:rPr>
        <w:t xml:space="preserve"> within a</w:t>
      </w:r>
      <w:r w:rsidRPr="00515FE3">
        <w:rPr>
          <w:rStyle w:val="StyleBoldUnderline"/>
        </w:rPr>
        <w:t xml:space="preserve"> liberal </w:t>
      </w:r>
      <w:r w:rsidRPr="00B134A6">
        <w:rPr>
          <w:rStyle w:val="StyleBoldUnderline"/>
          <w:highlight w:val="yellow"/>
        </w:rPr>
        <w:t xml:space="preserve">democratic and </w:t>
      </w:r>
      <w:proofErr w:type="spellStart"/>
      <w:r w:rsidRPr="00B134A6">
        <w:rPr>
          <w:rStyle w:val="StyleBoldUnderline"/>
          <w:highlight w:val="yellow"/>
        </w:rPr>
        <w:t>proceduralist</w:t>
      </w:r>
      <w:proofErr w:type="spellEnd"/>
      <w:r w:rsidRPr="00B134A6">
        <w:rPr>
          <w:rStyle w:val="StyleBoldUnderline"/>
          <w:highlight w:val="yellow"/>
        </w:rPr>
        <w:t xml:space="preserve"> framework</w:t>
      </w:r>
      <w:r>
        <w:t xml:space="preserve">. As much as Robbins would like to think so, </w:t>
      </w:r>
      <w:proofErr w:type="gramStart"/>
      <w:r w:rsidRPr="00B134A6">
        <w:rPr>
          <w:rStyle w:val="StyleBoldUnderline"/>
          <w:highlight w:val="yellow"/>
        </w:rPr>
        <w:t>neither I nor the books I write</w:t>
      </w:r>
      <w:proofErr w:type="gramEnd"/>
      <w:r w:rsidRPr="00B134A6">
        <w:rPr>
          <w:rStyle w:val="StyleBoldUnderline"/>
          <w:highlight w:val="yellow"/>
        </w:rPr>
        <w:t xml:space="preserve"> can be cast </w:t>
      </w:r>
      <w:r w:rsidRPr="00B134A6">
        <w:rPr>
          <w:rStyle w:val="Emphasis"/>
          <w:highlight w:val="yellow"/>
        </w:rPr>
        <w:t>as an arm of the police</w:t>
      </w:r>
      <w:r>
        <w:t>.</w:t>
      </w:r>
    </w:p>
    <w:p w14:paraId="7C311052" w14:textId="77777777" w:rsidR="005E2FC4" w:rsidRDefault="005E2FC4" w:rsidP="005E2FC4">
      <w:r>
        <w:t>Robbins wants to imagine a far more direct line of influence from criticism to political reality, however, and this is why it can be such a bad thing to suggest norms of argument. Watch as the gloves come off:</w:t>
      </w:r>
    </w:p>
    <w:p w14:paraId="014C10C8" w14:textId="77777777" w:rsidR="005E2FC4" w:rsidRDefault="005E2FC4" w:rsidP="005E2FC4">
      <w:pPr>
        <w:ind w:left="720"/>
      </w:pPr>
      <w:r>
        <w:t xml:space="preserve">Faced with the prospect of submitting to her version of argument—roughly, </w:t>
      </w:r>
      <w:proofErr w:type="spellStart"/>
      <w:r>
        <w:t>Habermas's</w:t>
      </w:r>
      <w:proofErr w:type="spellEnd"/>
      <w:r>
        <w:t xml:space="preserve">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w:t>
      </w:r>
    </w:p>
    <w:p w14:paraId="5E2C66DA" w14:textId="77777777" w:rsidR="005E2FC4" w:rsidRDefault="005E2FC4" w:rsidP="005E2FC4">
      <w:r>
        <w:t xml:space="preserve">Let's leave to the side the fact that this is a disowned hypothetical criticism. (As in, "Well, okay, yes, those are my gloves, but those are somebody else's hands they will have come off of.") </w:t>
      </w:r>
      <w:proofErr w:type="gramStart"/>
      <w:r>
        <w:t>Because far more interesting, actually, is the sudden elevation of stakes.</w:t>
      </w:r>
      <w:proofErr w:type="gramEnd"/>
      <w:r>
        <w:t xml:space="preserve"> </w:t>
      </w:r>
      <w:r w:rsidRPr="00515FE3">
        <w:rPr>
          <w:rStyle w:val="StyleBoldUnderline"/>
        </w:rPr>
        <w:t xml:space="preserve">It is a symptom of the sorry state of affairs in our profession that it plays out repeatedly </w:t>
      </w:r>
      <w:r w:rsidRPr="00B134A6">
        <w:rPr>
          <w:rStyle w:val="StyleBoldUnderline"/>
          <w:highlight w:val="yellow"/>
        </w:rPr>
        <w:t>this</w:t>
      </w:r>
      <w:r w:rsidRPr="00515FE3">
        <w:rPr>
          <w:rStyle w:val="StyleBoldUnderline"/>
        </w:rPr>
        <w:t xml:space="preserve"> tragicomic </w:t>
      </w:r>
      <w:r w:rsidRPr="00B134A6">
        <w:rPr>
          <w:rStyle w:val="StyleBoldUnderline"/>
          <w:highlight w:val="yellow"/>
        </w:rPr>
        <w:t xml:space="preserve">tendency to give </w:t>
      </w:r>
      <w:r w:rsidRPr="00B134A6">
        <w:rPr>
          <w:rStyle w:val="Emphasis"/>
          <w:highlight w:val="yellow"/>
        </w:rPr>
        <w:t>a grandiose political meaning</w:t>
      </w:r>
      <w:r w:rsidRPr="00B134A6">
        <w:rPr>
          <w:rStyle w:val="StyleBoldUnderline"/>
          <w:highlight w:val="yellow"/>
        </w:rPr>
        <w:t xml:space="preserve"> to every object</w:t>
      </w:r>
      <w:r w:rsidRPr="00515FE3">
        <w:rPr>
          <w:rStyle w:val="StyleBoldUnderline"/>
        </w:rPr>
        <w:t xml:space="preserve"> it analyzes or confronts</w:t>
      </w:r>
      <w:r w:rsidRPr="00515FE3">
        <w:t>. We have evidence of how desperate the situation is when we see it in a critic as thoughtful as Bruce</w:t>
      </w:r>
      <w:r>
        <w:t xml:space="preserve"> Robbins, where </w:t>
      </w:r>
      <w:r w:rsidRPr="00515FE3">
        <w:rPr>
          <w:rStyle w:val="StyleBoldUnderline"/>
        </w:rPr>
        <w:t xml:space="preserve">it </w:t>
      </w:r>
      <w:r w:rsidRPr="00B134A6">
        <w:rPr>
          <w:rStyle w:val="StyleBoldUnderline"/>
          <w:highlight w:val="yellow"/>
        </w:rPr>
        <w:t xml:space="preserve">emerges as the need to </w:t>
      </w:r>
      <w:r w:rsidRPr="00B134A6">
        <w:rPr>
          <w:rStyle w:val="Emphasis"/>
          <w:highlight w:val="yellow"/>
        </w:rPr>
        <w:t>allegorize</w:t>
      </w:r>
      <w:r w:rsidRPr="00B134A6">
        <w:rPr>
          <w:rStyle w:val="StyleBoldUnderline"/>
          <w:highlight w:val="yellow"/>
        </w:rPr>
        <w:t xml:space="preserve"> a point about an argument in such a way that it gets cast as the equivalent of war atrocities</w:t>
      </w:r>
      <w:r>
        <w:t xml:space="preserve">. It is especially ironic in light of the fact that to the extent that I do give examples of the importance of liberal democratic </w:t>
      </w:r>
      <w:proofErr w:type="spellStart"/>
      <w:r>
        <w:t>proceduralism</w:t>
      </w:r>
      <w:proofErr w:type="spellEnd"/>
      <w:r>
        <w:t xml:space="preserve">, I invoke the disregard of the protocols of international adjudication in the days leading up to the invasion of Iraq; I also speak [End Page 286] about concerns with voting transparency. </w:t>
      </w:r>
      <w:r w:rsidRPr="00B134A6">
        <w:rPr>
          <w:rStyle w:val="StyleBoldUnderline"/>
          <w:highlight w:val="yellow"/>
        </w:rPr>
        <w:t>It is hard</w:t>
      </w:r>
      <w:r w:rsidRPr="00FB17C1">
        <w:rPr>
          <w:rStyle w:val="StyleBoldUnderline"/>
        </w:rPr>
        <w:t xml:space="preserve"> for me </w:t>
      </w:r>
      <w:r w:rsidRPr="00B134A6">
        <w:rPr>
          <w:rStyle w:val="StyleBoldUnderline"/>
          <w:highlight w:val="yellow"/>
        </w:rPr>
        <w:t xml:space="preserve">to see how my argument about </w:t>
      </w:r>
      <w:proofErr w:type="spellStart"/>
      <w:r w:rsidRPr="00B134A6">
        <w:rPr>
          <w:rStyle w:val="StyleBoldUnderline"/>
          <w:highlight w:val="yellow"/>
        </w:rPr>
        <w:t>proceduralism</w:t>
      </w:r>
      <w:proofErr w:type="spellEnd"/>
      <w:r w:rsidRPr="00B134A6">
        <w:rPr>
          <w:rStyle w:val="StyleBoldUnderline"/>
          <w:highlight w:val="yellow"/>
        </w:rPr>
        <w:t xml:space="preserve"> can be associated with the policies of the Bush administration when that administration has exhibited a flagrant disregard of democratic procedure and the rule of law</w:t>
      </w:r>
      <w:r>
        <w:t xml:space="preserve">. I happen to think that a renewed focus on </w:t>
      </w:r>
      <w:proofErr w:type="spellStart"/>
      <w:r>
        <w:t>proceduralism</w:t>
      </w:r>
      <w:proofErr w:type="spellEnd"/>
      <w:r>
        <w:t xml:space="preserve"> is a timely venture, which is why I spend so much time discussing it in my final chapter. But I hasten to add that I am not interested in imagining that </w:t>
      </w:r>
      <w:proofErr w:type="spellStart"/>
      <w:r>
        <w:t>proceduralism</w:t>
      </w:r>
      <w:proofErr w:type="spellEnd"/>
      <w:r>
        <w:t xml:space="preserve"> is the sole political response to the needs of cultural criticism in our time: my goal in the book is to argue for a liberal democratic culture of argument, and to suggest ways in which argument is not served by trumping appeals to identity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w:t>
      </w:r>
      <w:proofErr w:type="spellStart"/>
      <w:r>
        <w:t>proceduralist</w:t>
      </w:r>
      <w:proofErr w:type="spellEnd"/>
      <w:r>
        <w:t xml:space="preserve">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14:paraId="659408C4" w14:textId="77777777" w:rsidR="005E2FC4" w:rsidRDefault="005E2FC4" w:rsidP="005E2FC4"/>
    <w:p w14:paraId="7B214228" w14:textId="77777777" w:rsidR="005E2FC4" w:rsidRDefault="005E2FC4" w:rsidP="005E2FC4">
      <w:pPr>
        <w:pStyle w:val="Heading3"/>
      </w:pPr>
      <w:r>
        <w:t>They Say: “Topicality Excludes Our Perspective”</w:t>
      </w:r>
    </w:p>
    <w:p w14:paraId="45F3FB82" w14:textId="29844836" w:rsidR="005E2FC4" w:rsidRDefault="00F2677A" w:rsidP="005E2FC4">
      <w:pPr>
        <w:pStyle w:val="Heading4"/>
      </w:pPr>
      <w:r>
        <w:t xml:space="preserve">1. </w:t>
      </w:r>
      <w:r w:rsidR="005E2FC4">
        <w:t xml:space="preserve">This is </w:t>
      </w:r>
      <w:r w:rsidR="005E2FC4" w:rsidRPr="00865005">
        <w:rPr>
          <w:u w:val="single"/>
        </w:rPr>
        <w:t>non-falsifiable</w:t>
      </w:r>
      <w:r w:rsidR="005E2FC4">
        <w:t xml:space="preserve"> and </w:t>
      </w:r>
      <w:r w:rsidR="005E2FC4" w:rsidRPr="00865005">
        <w:rPr>
          <w:u w:val="single"/>
        </w:rPr>
        <w:t>self-serving</w:t>
      </w:r>
      <w:r w:rsidR="005E2FC4">
        <w:t xml:space="preserve"> — they </w:t>
      </w:r>
      <w:r w:rsidR="005E2FC4">
        <w:rPr>
          <w:i/>
        </w:rPr>
        <w:t>could</w:t>
      </w:r>
      <w:r w:rsidR="005E2FC4">
        <w:t xml:space="preserve"> affirm the topic from their perspective, but they’ve made the </w:t>
      </w:r>
      <w:r w:rsidR="005E2FC4">
        <w:rPr>
          <w:u w:val="single"/>
        </w:rPr>
        <w:t>strategic decision</w:t>
      </w:r>
      <w:r w:rsidR="005E2FC4">
        <w:t xml:space="preserve"> not to do so. </w:t>
      </w:r>
    </w:p>
    <w:p w14:paraId="51DE45EF" w14:textId="51B44A33" w:rsidR="00F2677A" w:rsidRPr="001B0210" w:rsidRDefault="00F2677A" w:rsidP="00F2677A">
      <w:pPr>
        <w:pStyle w:val="Heading4"/>
      </w:pPr>
      <w:r>
        <w:t xml:space="preserve">2. The process of debating the assigned topic cultivates </w:t>
      </w:r>
      <w:r w:rsidRPr="001B0210">
        <w:rPr>
          <w:u w:val="single"/>
        </w:rPr>
        <w:t>an ethos of argument</w:t>
      </w:r>
      <w:r w:rsidRPr="001B0210">
        <w:t xml:space="preserve"> </w:t>
      </w:r>
      <w:r>
        <w:t xml:space="preserve">that </w:t>
      </w:r>
      <w:r w:rsidRPr="00B72466">
        <w:rPr>
          <w:u w:val="single"/>
        </w:rPr>
        <w:t>promotes respect</w:t>
      </w:r>
      <w:r>
        <w:t xml:space="preserve">. </w:t>
      </w:r>
      <w:r w:rsidRPr="001B0210">
        <w:rPr>
          <w:i/>
        </w:rPr>
        <w:t>Identity-as-argument</w:t>
      </w:r>
      <w:r>
        <w:t xml:space="preserve"> forecloses </w:t>
      </w:r>
      <w:r w:rsidRPr="001B0210">
        <w:rPr>
          <w:u w:val="single"/>
        </w:rPr>
        <w:t>reasoned disagreement</w:t>
      </w:r>
      <w:r>
        <w:t xml:space="preserve">. </w:t>
      </w:r>
    </w:p>
    <w:p w14:paraId="572DC0AF" w14:textId="77777777" w:rsidR="00F2677A" w:rsidRDefault="00F2677A" w:rsidP="00F2677A">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(“Beyond Sincerity and Authenticity: The Ethos of </w:t>
      </w:r>
      <w:proofErr w:type="spellStart"/>
      <w:r>
        <w:t>Proceduralism</w:t>
      </w:r>
      <w:proofErr w:type="spellEnd"/>
      <w:r>
        <w:t xml:space="preserve">,” </w:t>
      </w:r>
      <w:r w:rsidRPr="00E5426B">
        <w:rPr>
          <w:i/>
        </w:rPr>
        <w:t>The Way We Argue Now: A Study in the Cultures of Theory</w:t>
      </w:r>
      <w:r>
        <w:t>, Published by Princeton University Press, ISBN 9780691114033, p. 186-187)</w:t>
      </w:r>
    </w:p>
    <w:p w14:paraId="1145D1C5" w14:textId="77777777" w:rsidR="00F2677A" w:rsidRDefault="00F2677A" w:rsidP="00F2677A">
      <w:r w:rsidRPr="00545ABC">
        <w:rPr>
          <w:rStyle w:val="StyleBoldUnderline"/>
        </w:rPr>
        <w:t>Let me conclude by trying to summarize</w:t>
      </w:r>
      <w:r>
        <w:t xml:space="preserve"> what I take to be </w:t>
      </w:r>
      <w:r w:rsidRPr="00545ABC">
        <w:rPr>
          <w:rStyle w:val="StyleBoldUnderline"/>
        </w:rPr>
        <w:t xml:space="preserve">the value of </w:t>
      </w:r>
      <w:r w:rsidRPr="00545ABC">
        <w:rPr>
          <w:rStyle w:val="Emphasis"/>
        </w:rPr>
        <w:t>affirming argument as ethos</w:t>
      </w:r>
      <w:r w:rsidRPr="00545ABC">
        <w:rPr>
          <w:rStyle w:val="StyleBoldUnderline"/>
        </w:rPr>
        <w:t>, rather than privileging ethos in any of its other various guises—authentic ethical life, charismatic critique, or accommodating tact</w:t>
      </w:r>
      <w:r>
        <w:t xml:space="preserve">. While I understand the motivation behind McCarthy's critique of </w:t>
      </w:r>
      <w:proofErr w:type="spellStart"/>
      <w:r>
        <w:t>Habermas</w:t>
      </w:r>
      <w:proofErr w:type="spellEnd"/>
      <w:r>
        <w:t xml:space="preserve">, his sense that we may need to expect disagreement more than aim for agreement, I think </w:t>
      </w:r>
      <w:r w:rsidRPr="001B0210">
        <w:rPr>
          <w:rStyle w:val="StyleBoldUnderline"/>
          <w:highlight w:val="yellow"/>
        </w:rPr>
        <w:t>the</w:t>
      </w:r>
      <w:r w:rsidRPr="00545ABC">
        <w:rPr>
          <w:rStyle w:val="StyleBoldUnderline"/>
        </w:rPr>
        <w:t xml:space="preserve"> </w:t>
      </w:r>
      <w:proofErr w:type="spellStart"/>
      <w:r w:rsidRPr="00545ABC">
        <w:rPr>
          <w:rStyle w:val="StyleBoldUnderline"/>
        </w:rPr>
        <w:t>Habermasian</w:t>
      </w:r>
      <w:proofErr w:type="spellEnd"/>
      <w:r w:rsidRPr="00545ABC">
        <w:rPr>
          <w:rStyle w:val="StyleBoldUnderline"/>
        </w:rPr>
        <w:t xml:space="preserve"> </w:t>
      </w:r>
      <w:r w:rsidRPr="001B0210">
        <w:rPr>
          <w:rStyle w:val="StyleBoldUnderline"/>
          <w:highlight w:val="yellow"/>
        </w:rPr>
        <w:t xml:space="preserve">principle of “an </w:t>
      </w:r>
      <w:proofErr w:type="spellStart"/>
      <w:r w:rsidRPr="001B0210">
        <w:rPr>
          <w:rStyle w:val="StyleBoldUnderline"/>
          <w:highlight w:val="yellow"/>
        </w:rPr>
        <w:t>intersubjective</w:t>
      </w:r>
      <w:proofErr w:type="spellEnd"/>
      <w:r w:rsidRPr="001B0210">
        <w:rPr>
          <w:rStyle w:val="StyleBoldUnderline"/>
          <w:highlight w:val="yellow"/>
        </w:rPr>
        <w:t xml:space="preserve"> praxis of argumentation” more closely achieves the ideals of </w:t>
      </w:r>
      <w:r w:rsidRPr="001B0210">
        <w:rPr>
          <w:rStyle w:val="Emphasis"/>
          <w:highlight w:val="yellow"/>
        </w:rPr>
        <w:t>universalization and respect</w:t>
      </w:r>
      <w:r w:rsidRPr="001B0210">
        <w:rPr>
          <w:rStyle w:val="StyleBoldUnderline"/>
          <w:highlight w:val="yellow"/>
        </w:rPr>
        <w:t xml:space="preserve"> that undergird the democratic project. Simply accepting the views of others because they are asserted to be fundamentally linked to their nonnegotiable</w:t>
      </w:r>
      <w:r w:rsidRPr="00545ABC">
        <w:rPr>
          <w:rStyle w:val="StyleBoldUnderline"/>
        </w:rPr>
        <w:t xml:space="preserve"> conceptions of the good or to their given </w:t>
      </w:r>
      <w:r w:rsidRPr="001B0210">
        <w:rPr>
          <w:rStyle w:val="StyleBoldUnderline"/>
          <w:highlight w:val="yellow"/>
        </w:rPr>
        <w:t>cultural identity</w:t>
      </w:r>
      <w:r w:rsidRPr="00545ABC">
        <w:rPr>
          <w:rStyle w:val="StyleBoldUnderline"/>
        </w:rPr>
        <w:t>—accepting a merely overlapping consensus, or insisting on accommodation of ways and customs that may seem to jar with liberal democratic practice—</w:t>
      </w:r>
      <w:r w:rsidRPr="001B0210">
        <w:rPr>
          <w:rStyle w:val="StyleBoldUnderline"/>
          <w:highlight w:val="yellow"/>
        </w:rPr>
        <w:t>seems</w:t>
      </w:r>
      <w:r>
        <w:t xml:space="preserve"> to me </w:t>
      </w:r>
      <w:r w:rsidRPr="001B0210">
        <w:rPr>
          <w:rStyle w:val="StyleBoldUnderline"/>
          <w:highlight w:val="yellow"/>
        </w:rPr>
        <w:t>precisely to fail in according</w:t>
      </w:r>
      <w:r w:rsidRPr="00545ABC">
        <w:rPr>
          <w:rStyle w:val="StyleBoldUnderline"/>
        </w:rPr>
        <w:t xml:space="preserve"> </w:t>
      </w:r>
      <w:r w:rsidRPr="00545ABC">
        <w:rPr>
          <w:rStyle w:val="Emphasis"/>
        </w:rPr>
        <w:t xml:space="preserve">the forms of </w:t>
      </w:r>
      <w:r w:rsidRPr="001B0210">
        <w:rPr>
          <w:rStyle w:val="Emphasis"/>
          <w:highlight w:val="yellow"/>
        </w:rPr>
        <w:t>respect</w:t>
      </w:r>
      <w:r w:rsidRPr="00545ABC">
        <w:rPr>
          <w:rStyle w:val="StyleBoldUnderline"/>
        </w:rPr>
        <w:t xml:space="preserve"> that the model seems to claim for itself</w:t>
      </w:r>
      <w:r>
        <w:t>.28</w:t>
      </w:r>
    </w:p>
    <w:p w14:paraId="3E8D1E06" w14:textId="77777777" w:rsidR="00F2677A" w:rsidRDefault="00F2677A" w:rsidP="00F2677A">
      <w:r w:rsidRPr="001B0210">
        <w:rPr>
          <w:rStyle w:val="StyleBoldUnderline"/>
          <w:highlight w:val="yellow"/>
        </w:rPr>
        <w:t xml:space="preserve">I am </w:t>
      </w:r>
      <w:r w:rsidRPr="001B0210">
        <w:rPr>
          <w:rStyle w:val="Emphasis"/>
          <w:highlight w:val="yellow"/>
        </w:rPr>
        <w:t>not</w:t>
      </w:r>
      <w:r w:rsidRPr="001B0210">
        <w:rPr>
          <w:rStyle w:val="StyleBoldUnderline"/>
          <w:highlight w:val="yellow"/>
        </w:rPr>
        <w:t xml:space="preserve"> arguing that identity issues should be excluded from consideration, but</w:t>
      </w:r>
      <w:r w:rsidRPr="00545ABC">
        <w:rPr>
          <w:rStyle w:val="StyleBoldUnderline"/>
        </w:rPr>
        <w:t xml:space="preserve"> simply </w:t>
      </w:r>
      <w:r w:rsidRPr="001B0210">
        <w:rPr>
          <w:rStyle w:val="StyleBoldUnderline"/>
          <w:highlight w:val="yellow"/>
        </w:rPr>
        <w:t xml:space="preserve">that they should not be permitted to </w:t>
      </w:r>
      <w:r w:rsidRPr="001B0210">
        <w:rPr>
          <w:rStyle w:val="Emphasis"/>
          <w:highlight w:val="yellow"/>
        </w:rPr>
        <w:t>stand inviolable or uncontestable</w:t>
      </w:r>
      <w:r w:rsidRPr="001B0210">
        <w:rPr>
          <w:rStyle w:val="StyleBoldUnderline"/>
          <w:highlight w:val="yellow"/>
        </w:rPr>
        <w:t xml:space="preserve">. Argument with those from whom we differ is </w:t>
      </w:r>
      <w:r w:rsidRPr="001B0210">
        <w:rPr>
          <w:rStyle w:val="Emphasis"/>
          <w:highlight w:val="yellow"/>
        </w:rPr>
        <w:t>a form</w:t>
      </w:r>
      <w:r>
        <w:t xml:space="preserve"> [end page 186] </w:t>
      </w:r>
      <w:r w:rsidRPr="001B0210">
        <w:rPr>
          <w:rStyle w:val="Emphasis"/>
          <w:highlight w:val="yellow"/>
        </w:rPr>
        <w:t>of respect</w:t>
      </w:r>
      <w:r w:rsidRPr="001B0210">
        <w:rPr>
          <w:rStyle w:val="StyleBoldUnderline"/>
          <w:highlight w:val="yellow"/>
        </w:rPr>
        <w:t xml:space="preserve"> and it implies </w:t>
      </w:r>
      <w:r w:rsidRPr="001B0210">
        <w:rPr>
          <w:rStyle w:val="Emphasis"/>
          <w:highlight w:val="yellow"/>
        </w:rPr>
        <w:t>an aspiration to universalism</w:t>
      </w:r>
      <w:r w:rsidRPr="001B0210">
        <w:rPr>
          <w:rStyle w:val="StyleBoldUnderline"/>
          <w:highlight w:val="yellow"/>
        </w:rPr>
        <w:t xml:space="preserve">. Committed to the possibility of </w:t>
      </w:r>
      <w:r w:rsidRPr="001B0210">
        <w:rPr>
          <w:rStyle w:val="Emphasis"/>
          <w:highlight w:val="yellow"/>
        </w:rPr>
        <w:t>agreement</w:t>
      </w:r>
      <w:r w:rsidRPr="001B0210">
        <w:rPr>
          <w:rStyle w:val="StyleBoldUnderline"/>
          <w:highlight w:val="yellow"/>
        </w:rPr>
        <w:t xml:space="preserve"> as well</w:t>
      </w:r>
      <w:r w:rsidRPr="00545ABC">
        <w:rPr>
          <w:rStyle w:val="StyleBoldUnderline"/>
        </w:rPr>
        <w:t xml:space="preserve"> as the conditions of </w:t>
      </w:r>
      <w:r w:rsidRPr="001B0210">
        <w:rPr>
          <w:rStyle w:val="Emphasis"/>
          <w:highlight w:val="yellow"/>
        </w:rPr>
        <w:t>pluralism</w:t>
      </w:r>
      <w:r w:rsidRPr="001B0210">
        <w:rPr>
          <w:rStyle w:val="StyleBoldUnderline"/>
          <w:highlight w:val="yellow"/>
        </w:rPr>
        <w:t xml:space="preserve">, it does </w:t>
      </w:r>
      <w:r w:rsidRPr="001B0210">
        <w:rPr>
          <w:rStyle w:val="Emphasis"/>
          <w:highlight w:val="yellow"/>
        </w:rPr>
        <w:t>not</w:t>
      </w:r>
      <w:r w:rsidRPr="001B0210">
        <w:rPr>
          <w:rStyle w:val="StyleBoldUnderline"/>
          <w:highlight w:val="yellow"/>
        </w:rPr>
        <w:t xml:space="preserve"> attempt to </w:t>
      </w:r>
      <w:r w:rsidRPr="001B0210">
        <w:rPr>
          <w:rStyle w:val="Emphasis"/>
          <w:highlight w:val="yellow"/>
        </w:rPr>
        <w:t>tame</w:t>
      </w:r>
      <w:r w:rsidRPr="001B0210">
        <w:rPr>
          <w:rStyle w:val="StyleBoldUnderline"/>
          <w:highlight w:val="yellow"/>
        </w:rPr>
        <w:t xml:space="preserve"> or </w:t>
      </w:r>
      <w:r w:rsidRPr="001B0210">
        <w:rPr>
          <w:rStyle w:val="Emphasis"/>
          <w:highlight w:val="yellow"/>
        </w:rPr>
        <w:t>stabilize</w:t>
      </w:r>
      <w:r w:rsidRPr="001B0210">
        <w:rPr>
          <w:rStyle w:val="StyleBoldUnderline"/>
          <w:highlight w:val="yellow"/>
        </w:rPr>
        <w:t xml:space="preserve"> disagreement: it is capable of </w:t>
      </w:r>
      <w:r w:rsidRPr="001B0210">
        <w:rPr>
          <w:rStyle w:val="Emphasis"/>
          <w:highlight w:val="yellow"/>
        </w:rPr>
        <w:t>reasoned disagreement</w:t>
      </w:r>
      <w:r w:rsidRPr="001B0210">
        <w:rPr>
          <w:rStyle w:val="StyleBoldUnderline"/>
          <w:highlight w:val="yellow"/>
        </w:rPr>
        <w:t>, but it is</w:t>
      </w:r>
      <w:r w:rsidRPr="00545ABC">
        <w:rPr>
          <w:rStyle w:val="StyleBoldUnderline"/>
        </w:rPr>
        <w:t xml:space="preserve"> perhaps more </w:t>
      </w:r>
      <w:r w:rsidRPr="001B0210">
        <w:rPr>
          <w:rStyle w:val="StyleBoldUnderline"/>
          <w:highlight w:val="yellow"/>
        </w:rPr>
        <w:t xml:space="preserve">fundamentally characterized by </w:t>
      </w:r>
      <w:r w:rsidRPr="001B0210">
        <w:rPr>
          <w:rStyle w:val="Emphasis"/>
          <w:highlight w:val="yellow"/>
        </w:rPr>
        <w:t>a dissatisfied recognition of disagreement</w:t>
      </w:r>
      <w:r>
        <w:t xml:space="preserve">. To take a current example, the debate over the banning of the </w:t>
      </w:r>
      <w:proofErr w:type="spellStart"/>
      <w:r>
        <w:t>hajib</w:t>
      </w:r>
      <w:proofErr w:type="spellEnd"/>
      <w:r>
        <w:t xml:space="preserve"> (Muslim headscarf) and other religious symbols in schools in France has created a certain dialogical demand whose benefits outweigh, it seems to me, a situation in which clarification and articulation of self-reflective pluralism are simply avoided in the name of passive toleration. This is not to imply that this particular issue cannot be resolved in favor of toleration. What the French debate importantly demands is that citizens of a pluralist state go beyond peremptory appeals to cultural identity and clarify their understanding of what it means to live together under conditions of pluralism with the collective responsibility of providing education consonant with the secular principles of the state. This demand extends not only to Muslims and Jews, but also to the historically dominant Catholic population, whose own partial universalism is revealed in the attempt to include only “large crosses” in the ban. In this situation, there is a need to negotiate between differing forms of affiliation, as well as between political principle and cultural identity. </w:t>
      </w:r>
      <w:r w:rsidRPr="001B0210">
        <w:rPr>
          <w:rStyle w:val="StyleBoldUnderline"/>
          <w:highlight w:val="yellow"/>
        </w:rPr>
        <w:t>The process of argument</w:t>
      </w:r>
      <w:r w:rsidRPr="00545ABC">
        <w:rPr>
          <w:rStyle w:val="StyleBoldUnderline"/>
        </w:rPr>
        <w:t xml:space="preserve"> is what </w:t>
      </w:r>
      <w:r w:rsidRPr="001B0210">
        <w:rPr>
          <w:rStyle w:val="StyleBoldUnderline"/>
          <w:highlight w:val="yellow"/>
        </w:rPr>
        <w:t>enables</w:t>
      </w:r>
      <w:r w:rsidRPr="00545ABC">
        <w:rPr>
          <w:rStyle w:val="StyleBoldUnderline"/>
        </w:rPr>
        <w:t xml:space="preserve"> the very act of </w:t>
      </w:r>
      <w:r w:rsidRPr="001B0210">
        <w:rPr>
          <w:rStyle w:val="StyleBoldUnderline"/>
          <w:highlight w:val="yellow"/>
        </w:rPr>
        <w:t>pluralist self-clarification to occur</w:t>
      </w:r>
      <w:r w:rsidRPr="00545ABC">
        <w:rPr>
          <w:rStyle w:val="StyleBoldUnderline"/>
        </w:rPr>
        <w:t xml:space="preserve">, and the </w:t>
      </w:r>
      <w:r w:rsidRPr="001B0210">
        <w:rPr>
          <w:rStyle w:val="StyleBoldUnderline"/>
          <w:highlight w:val="yellow"/>
        </w:rPr>
        <w:t>society</w:t>
      </w:r>
      <w:r w:rsidRPr="00545ABC">
        <w:rPr>
          <w:rStyle w:val="StyleBoldUnderline"/>
        </w:rPr>
        <w:t xml:space="preserve"> in question </w:t>
      </w:r>
      <w:r w:rsidRPr="001B0210">
        <w:rPr>
          <w:rStyle w:val="StyleBoldUnderline"/>
          <w:highlight w:val="yellow"/>
        </w:rPr>
        <w:t xml:space="preserve">must </w:t>
      </w:r>
      <w:r w:rsidRPr="001B0210">
        <w:rPr>
          <w:rStyle w:val="Emphasis"/>
          <w:highlight w:val="yellow"/>
        </w:rPr>
        <w:t>cultivate an ethos of argument</w:t>
      </w:r>
      <w:r w:rsidRPr="001B0210">
        <w:rPr>
          <w:rStyle w:val="StyleBoldUnderline"/>
          <w:highlight w:val="yellow"/>
        </w:rPr>
        <w:t xml:space="preserve"> if it is to meet the ongoing challenges of its political (</w:t>
      </w:r>
      <w:proofErr w:type="gramStart"/>
      <w:r w:rsidRPr="001B0210">
        <w:rPr>
          <w:rStyle w:val="StyleBoldUnderline"/>
          <w:highlight w:val="yellow"/>
        </w:rPr>
        <w:t>re)constitution</w:t>
      </w:r>
      <w:proofErr w:type="gramEnd"/>
      <w:r>
        <w:t>.</w:t>
      </w:r>
    </w:p>
    <w:p w14:paraId="46C5B381" w14:textId="77777777" w:rsidR="00F2677A" w:rsidRDefault="00F2677A" w:rsidP="00F2677A">
      <w:r w:rsidRPr="001B0210">
        <w:rPr>
          <w:rStyle w:val="StyleBoldUnderline"/>
          <w:highlight w:val="yellow"/>
        </w:rPr>
        <w:t xml:space="preserve">When argument can itself be recognized as an ethos, disagreement remains </w:t>
      </w:r>
      <w:r w:rsidRPr="001B0210">
        <w:rPr>
          <w:rStyle w:val="Emphasis"/>
          <w:highlight w:val="yellow"/>
        </w:rPr>
        <w:t>live</w:t>
      </w:r>
      <w:r w:rsidRPr="001B0210">
        <w:rPr>
          <w:rStyle w:val="StyleBoldUnderline"/>
          <w:highlight w:val="yellow"/>
        </w:rPr>
        <w:t xml:space="preserve">, not merely the nonnegotiable emanation of a </w:t>
      </w:r>
      <w:proofErr w:type="spellStart"/>
      <w:r w:rsidRPr="001B0210">
        <w:rPr>
          <w:rStyle w:val="StyleBoldUnderline"/>
          <w:highlight w:val="yellow"/>
        </w:rPr>
        <w:t>pregiven</w:t>
      </w:r>
      <w:proofErr w:type="spellEnd"/>
      <w:r w:rsidRPr="00545ABC">
        <w:rPr>
          <w:rStyle w:val="StyleBoldUnderline"/>
        </w:rPr>
        <w:t xml:space="preserve"> cultural </w:t>
      </w:r>
      <w:r w:rsidRPr="001B0210">
        <w:rPr>
          <w:rStyle w:val="StyleBoldUnderline"/>
          <w:highlight w:val="yellow"/>
        </w:rPr>
        <w:t>identity</w:t>
      </w:r>
      <w:r w:rsidRPr="00545ABC">
        <w:rPr>
          <w:rStyle w:val="StyleBoldUnderline"/>
        </w:rPr>
        <w:t xml:space="preserve"> or holistic ethos</w:t>
      </w:r>
      <w:r>
        <w:t xml:space="preserve">. To put this in yet another way, </w:t>
      </w:r>
      <w:r w:rsidRPr="001B0210">
        <w:rPr>
          <w:rStyle w:val="StyleBoldUnderline"/>
          <w:highlight w:val="yellow"/>
        </w:rPr>
        <w:t xml:space="preserve">tolerance and respect are </w:t>
      </w:r>
      <w:r w:rsidRPr="001B0210">
        <w:rPr>
          <w:rStyle w:val="Emphasis"/>
          <w:highlight w:val="yellow"/>
        </w:rPr>
        <w:t>not utterly coterminous</w:t>
      </w:r>
      <w:r w:rsidRPr="00545ABC">
        <w:rPr>
          <w:rStyle w:val="StyleBoldUnderline"/>
        </w:rPr>
        <w:t xml:space="preserve">, as the </w:t>
      </w:r>
      <w:proofErr w:type="spellStart"/>
      <w:r w:rsidRPr="00545ABC">
        <w:rPr>
          <w:rStyle w:val="StyleBoldUnderline"/>
        </w:rPr>
        <w:t>accommodationist</w:t>
      </w:r>
      <w:proofErr w:type="spellEnd"/>
      <w:r w:rsidRPr="00545ABC">
        <w:rPr>
          <w:rStyle w:val="StyleBoldUnderline"/>
        </w:rPr>
        <w:t xml:space="preserve"> position would have us believe</w:t>
      </w:r>
      <w:r>
        <w:t xml:space="preserve">. Indeed, </w:t>
      </w:r>
      <w:r w:rsidRPr="001B0210">
        <w:rPr>
          <w:rStyle w:val="StyleBoldUnderline"/>
          <w:highlight w:val="yellow"/>
        </w:rPr>
        <w:t xml:space="preserve">if we </w:t>
      </w:r>
      <w:r w:rsidRPr="001B0210">
        <w:rPr>
          <w:rStyle w:val="Emphasis"/>
          <w:highlight w:val="yellow"/>
        </w:rPr>
        <w:t>collapse these terms</w:t>
      </w:r>
      <w:r w:rsidRPr="001B0210">
        <w:rPr>
          <w:rStyle w:val="StyleBoldUnderline"/>
          <w:highlight w:val="yellow"/>
        </w:rPr>
        <w:t>, we are left in a situation where</w:t>
      </w:r>
      <w:r w:rsidRPr="00545ABC">
        <w:rPr>
          <w:rStyle w:val="StyleBoldUnderline"/>
        </w:rPr>
        <w:t xml:space="preserve"> the tradition of </w:t>
      </w:r>
      <w:r w:rsidRPr="001B0210">
        <w:rPr>
          <w:rStyle w:val="StyleBoldUnderline"/>
          <w:highlight w:val="yellow"/>
        </w:rPr>
        <w:t>sincerity</w:t>
      </w:r>
      <w:r w:rsidRPr="00545ABC">
        <w:rPr>
          <w:rStyle w:val="StyleBoldUnderline"/>
        </w:rPr>
        <w:t>—conceived of in its broadest terms as allied with critique and the pr</w:t>
      </w:r>
      <w:r>
        <w:rPr>
          <w:rStyle w:val="StyleBoldUnderline"/>
        </w:rPr>
        <w:t>omotion of political integrity—</w:t>
      </w:r>
      <w:r w:rsidRPr="001B0210">
        <w:rPr>
          <w:rStyle w:val="StyleBoldUnderline"/>
          <w:highlight w:val="yellow"/>
        </w:rPr>
        <w:t xml:space="preserve">remains </w:t>
      </w:r>
      <w:r w:rsidRPr="001B0210">
        <w:rPr>
          <w:rStyle w:val="Emphasis"/>
          <w:highlight w:val="yellow"/>
        </w:rPr>
        <w:t>impotent</w:t>
      </w:r>
      <w:r w:rsidRPr="001B0210">
        <w:rPr>
          <w:rStyle w:val="StyleBoldUnderline"/>
          <w:highlight w:val="yellow"/>
        </w:rPr>
        <w:t xml:space="preserve"> in the face of</w:t>
      </w:r>
      <w:r w:rsidRPr="00545ABC">
        <w:rPr>
          <w:rStyle w:val="StyleBoldUnderline"/>
        </w:rPr>
        <w:t xml:space="preserve"> peremptory appeals to </w:t>
      </w:r>
      <w:r w:rsidRPr="001B0210">
        <w:rPr>
          <w:rStyle w:val="StyleBoldUnderline"/>
          <w:highlight w:val="yellow"/>
        </w:rPr>
        <w:t xml:space="preserve">authenticity. </w:t>
      </w:r>
      <w:proofErr w:type="spellStart"/>
      <w:r w:rsidRPr="001B0210">
        <w:rPr>
          <w:rStyle w:val="StyleBoldUnderline"/>
          <w:highlight w:val="yellow"/>
        </w:rPr>
        <w:t>Proceduralism</w:t>
      </w:r>
      <w:proofErr w:type="spellEnd"/>
      <w:r w:rsidRPr="001B0210">
        <w:rPr>
          <w:rStyle w:val="StyleBoldUnderline"/>
          <w:highlight w:val="yellow"/>
        </w:rPr>
        <w:t xml:space="preserve"> is itself a dialectical overcoming of the sincerity/authenticity problematic</w:t>
      </w:r>
      <w:r>
        <w:t xml:space="preserve">, but, unlike in Trilling, its polemical relation to received opinion is not in the service of nature, fate, or the unconscious, but rather </w:t>
      </w:r>
      <w:r w:rsidRPr="001B0210">
        <w:rPr>
          <w:rStyle w:val="StyleBoldUnderline"/>
          <w:highlight w:val="yellow"/>
        </w:rPr>
        <w:t xml:space="preserve">in the service of </w:t>
      </w:r>
      <w:r w:rsidRPr="001B0210">
        <w:rPr>
          <w:rStyle w:val="Emphasis"/>
          <w:highlight w:val="yellow"/>
        </w:rPr>
        <w:t>an aspiration toward universalism</w:t>
      </w:r>
      <w:r>
        <w:t>.</w:t>
      </w:r>
    </w:p>
    <w:p w14:paraId="3C04712F" w14:textId="0C8F5ECC" w:rsidR="005E2FC4" w:rsidRDefault="00F2677A" w:rsidP="005E2FC4">
      <w:pPr>
        <w:pStyle w:val="Heading4"/>
      </w:pPr>
      <w:r>
        <w:t xml:space="preserve">3. </w:t>
      </w:r>
      <w:r w:rsidR="005E2FC4">
        <w:t xml:space="preserve">To be </w:t>
      </w:r>
      <w:r w:rsidR="005E2FC4" w:rsidRPr="00AB6115">
        <w:rPr>
          <w:u w:val="single"/>
        </w:rPr>
        <w:t>meaningful</w:t>
      </w:r>
      <w:r w:rsidR="005E2FC4">
        <w:t xml:space="preserve"> and </w:t>
      </w:r>
      <w:r w:rsidR="005E2FC4" w:rsidRPr="00AB6115">
        <w:rPr>
          <w:u w:val="single"/>
        </w:rPr>
        <w:t>effective</w:t>
      </w:r>
      <w:r w:rsidR="005E2FC4">
        <w:t xml:space="preserve">, other modes of expression must be </w:t>
      </w:r>
      <w:r w:rsidR="005E2FC4" w:rsidRPr="001B0210">
        <w:rPr>
          <w:i/>
          <w:u w:val="single"/>
        </w:rPr>
        <w:t>translated</w:t>
      </w:r>
      <w:r w:rsidR="005E2FC4">
        <w:t xml:space="preserve"> into </w:t>
      </w:r>
      <w:r w:rsidR="005E2FC4" w:rsidRPr="001B0210">
        <w:rPr>
          <w:u w:val="single"/>
        </w:rPr>
        <w:t>policy-relevant arguments</w:t>
      </w:r>
      <w:r w:rsidR="005E2FC4">
        <w:t>.</w:t>
      </w:r>
    </w:p>
    <w:p w14:paraId="1176F271" w14:textId="77777777" w:rsidR="005E2FC4" w:rsidRDefault="005E2FC4" w:rsidP="005E2FC4">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(“Beyond Sincerity and Authenticity: The Ethos of </w:t>
      </w:r>
      <w:proofErr w:type="spellStart"/>
      <w:r>
        <w:t>Proceduralism</w:t>
      </w:r>
      <w:proofErr w:type="spellEnd"/>
      <w:r>
        <w:t xml:space="preserve">,” </w:t>
      </w:r>
      <w:r w:rsidRPr="00E5426B">
        <w:rPr>
          <w:i/>
        </w:rPr>
        <w:t>The Way We Argue Now: A Study in the Cultures of Theory</w:t>
      </w:r>
      <w:r>
        <w:t>, Published by Princeton University Press, ISBN 9780691114033, p. 184-185)</w:t>
      </w:r>
    </w:p>
    <w:p w14:paraId="1B3F8EC7" w14:textId="77777777" w:rsidR="005E2FC4" w:rsidRDefault="005E2FC4" w:rsidP="005E2FC4">
      <w:r>
        <w:t xml:space="preserve">By way of closing, I want to address </w:t>
      </w:r>
      <w:r w:rsidRPr="00AF7D4F">
        <w:rPr>
          <w:rStyle w:val="StyleBoldUnderline"/>
        </w:rPr>
        <w:t>objections</w:t>
      </w:r>
      <w:r>
        <w:t xml:space="preserve"> that </w:t>
      </w:r>
      <w:r w:rsidRPr="00AF7D4F">
        <w:rPr>
          <w:rStyle w:val="StyleBoldUnderline"/>
        </w:rPr>
        <w:t>have been raised against the privileging</w:t>
      </w:r>
      <w:r>
        <w:t xml:space="preserve"> of </w:t>
      </w:r>
      <w:r w:rsidRPr="00AF7D4F">
        <w:rPr>
          <w:rStyle w:val="StyleBoldUnderline"/>
        </w:rPr>
        <w:t xml:space="preserve">argument and debate as an </w:t>
      </w:r>
      <w:proofErr w:type="spellStart"/>
      <w:r w:rsidRPr="00AF7D4F">
        <w:rPr>
          <w:rStyle w:val="StyleBoldUnderline"/>
        </w:rPr>
        <w:t>ethicopolitical</w:t>
      </w:r>
      <w:proofErr w:type="spellEnd"/>
      <w:r w:rsidRPr="00AF7D4F">
        <w:rPr>
          <w:rStyle w:val="StyleBoldUnderline"/>
        </w:rPr>
        <w:t xml:space="preserve"> ideal. It has been claimed that such an ideal is too narrow in its conception of how political commitments find expression, and unable to comprehend </w:t>
      </w:r>
      <w:proofErr w:type="spellStart"/>
      <w:r w:rsidRPr="00AF7D4F">
        <w:rPr>
          <w:rStyle w:val="StyleBoldUnderline"/>
        </w:rPr>
        <w:t>nonrational</w:t>
      </w:r>
      <w:proofErr w:type="spellEnd"/>
      <w:r w:rsidRPr="00AF7D4F">
        <w:rPr>
          <w:rStyle w:val="StyleBoldUnderline"/>
        </w:rPr>
        <w:t xml:space="preserve"> forms of solidarity or aesthetic political practices</w:t>
      </w:r>
      <w:r>
        <w:t xml:space="preserve"> (theatrical display, performativity, ironic critique). I argued in chapter 1 for a democratic model of politics that could acknowledge a wide range of forms of expression as possessing theoretical and political significance: in this sense I have no quarrel with those critics of </w:t>
      </w:r>
      <w:proofErr w:type="spellStart"/>
      <w:r>
        <w:t>Habermas</w:t>
      </w:r>
      <w:proofErr w:type="spellEnd"/>
      <w:r>
        <w:t xml:space="preserve"> who seek to emphasize affective or aesthetic modes. And I have suggested elsewhere in this volume, most particularly in the essay on pragmatism, that liberalism should remain open to a plurality of </w:t>
      </w:r>
      <w:proofErr w:type="spellStart"/>
      <w:r>
        <w:t>characterological</w:t>
      </w:r>
      <w:proofErr w:type="spellEnd"/>
      <w:r>
        <w:t xml:space="preserve"> and expressive modes, rather than seek to elevate a specific temperament or persona.</w:t>
      </w:r>
    </w:p>
    <w:p w14:paraId="705524D5" w14:textId="77777777" w:rsidR="005E2FC4" w:rsidRDefault="005E2FC4" w:rsidP="005E2FC4">
      <w:r>
        <w:t xml:space="preserve">I would argue, however, that </w:t>
      </w:r>
      <w:r w:rsidRPr="00AF7D4F">
        <w:rPr>
          <w:rStyle w:val="StyleBoldUnderline"/>
        </w:rPr>
        <w:t xml:space="preserve">the </w:t>
      </w:r>
      <w:r w:rsidRPr="001B0210">
        <w:rPr>
          <w:rStyle w:val="StyleBoldUnderline"/>
          <w:highlight w:val="yellow"/>
        </w:rPr>
        <w:t xml:space="preserve">accommodation of plural modes of expression </w:t>
      </w:r>
      <w:r w:rsidRPr="001B0210">
        <w:rPr>
          <w:rStyle w:val="Emphasis"/>
          <w:highlight w:val="yellow"/>
        </w:rPr>
        <w:t>still requires procedural elaboration</w:t>
      </w:r>
      <w:r w:rsidRPr="001B0210">
        <w:rPr>
          <w:rStyle w:val="StyleBoldUnderline"/>
          <w:highlight w:val="yellow"/>
        </w:rPr>
        <w:t xml:space="preserve"> if it is to have </w:t>
      </w:r>
      <w:r w:rsidRPr="001B0210">
        <w:rPr>
          <w:rStyle w:val="Emphasis"/>
          <w:highlight w:val="yellow"/>
        </w:rPr>
        <w:t>any political meaning or effectiveness</w:t>
      </w:r>
      <w:r>
        <w:t xml:space="preserve">, as McCarthy's own critique makes clear. </w:t>
      </w:r>
      <w:r w:rsidRPr="001B0210">
        <w:rPr>
          <w:rStyle w:val="StyleBoldUnderline"/>
          <w:highlight w:val="yellow"/>
        </w:rPr>
        <w:t xml:space="preserve">In order to affect institutionalized deliberative procedures, </w:t>
      </w:r>
      <w:proofErr w:type="spellStart"/>
      <w:r w:rsidRPr="001B0210">
        <w:rPr>
          <w:rStyle w:val="StyleBoldUnderline"/>
          <w:highlight w:val="yellow"/>
        </w:rPr>
        <w:t>nonrational</w:t>
      </w:r>
      <w:proofErr w:type="spellEnd"/>
      <w:r w:rsidRPr="001B0210">
        <w:rPr>
          <w:rStyle w:val="StyleBoldUnderline"/>
          <w:highlight w:val="yellow"/>
        </w:rPr>
        <w:t xml:space="preserve"> forms of political expression require</w:t>
      </w:r>
      <w:r w:rsidRPr="00AF7D4F">
        <w:rPr>
          <w:rStyle w:val="StyleBoldUnderline"/>
        </w:rPr>
        <w:t xml:space="preserve"> </w:t>
      </w:r>
      <w:r w:rsidRPr="00AF7D4F">
        <w:rPr>
          <w:rStyle w:val="Emphasis"/>
        </w:rPr>
        <w:t xml:space="preserve">some form of </w:t>
      </w:r>
      <w:r w:rsidRPr="001B0210">
        <w:rPr>
          <w:rStyle w:val="Emphasis"/>
          <w:highlight w:val="yellow"/>
        </w:rPr>
        <w:t xml:space="preserve">translation into terms that can impact </w:t>
      </w:r>
      <w:proofErr w:type="gramStart"/>
      <w:r w:rsidRPr="001B0210">
        <w:rPr>
          <w:rStyle w:val="Emphasis"/>
          <w:highlight w:val="yellow"/>
        </w:rPr>
        <w:t>decision making</w:t>
      </w:r>
      <w:proofErr w:type="gramEnd"/>
      <w:r w:rsidRPr="001B0210">
        <w:rPr>
          <w:rStyle w:val="Emphasis"/>
          <w:highlight w:val="yellow"/>
        </w:rPr>
        <w:t xml:space="preserve"> and policy</w:t>
      </w:r>
      <w:r w:rsidRPr="001B0210">
        <w:rPr>
          <w:rStyle w:val="StyleBoldUnderline"/>
          <w:highlight w:val="yellow"/>
        </w:rPr>
        <w:t xml:space="preserve">. While dramatic displays of protest that rely on theatrical tactics and visceral power cannot </w:t>
      </w:r>
      <w:r w:rsidRPr="001B0210">
        <w:rPr>
          <w:rStyle w:val="Emphasis"/>
          <w:highlight w:val="yellow"/>
        </w:rPr>
        <w:t>entirely</w:t>
      </w:r>
      <w:r>
        <w:t xml:space="preserve"> [end page 184] </w:t>
      </w:r>
      <w:r w:rsidRPr="001B0210">
        <w:rPr>
          <w:rStyle w:val="StyleBoldUnderline"/>
          <w:highlight w:val="yellow"/>
        </w:rPr>
        <w:t>be explained in rational terms,</w:t>
      </w:r>
      <w:r w:rsidRPr="00AF7D4F">
        <w:rPr>
          <w:rStyle w:val="StyleBoldUnderline"/>
        </w:rPr>
        <w:t xml:space="preserve"> and can be recognized to have a force on their own terms, </w:t>
      </w:r>
      <w:r w:rsidRPr="001B0210">
        <w:rPr>
          <w:rStyle w:val="StyleBoldUnderline"/>
          <w:highlight w:val="yellow"/>
        </w:rPr>
        <w:t xml:space="preserve">in order to affect policy they have to be translated into claims </w:t>
      </w:r>
      <w:r w:rsidRPr="001B0210">
        <w:rPr>
          <w:rStyle w:val="Emphasis"/>
          <w:highlight w:val="yellow"/>
        </w:rPr>
        <w:t>recognizable within existing political institutions</w:t>
      </w:r>
      <w:r w:rsidRPr="001B0210">
        <w:rPr>
          <w:rStyle w:val="StyleBoldUnderline"/>
          <w:highlight w:val="yellow"/>
        </w:rPr>
        <w:t xml:space="preserve">. We </w:t>
      </w:r>
      <w:r w:rsidRPr="001B0210">
        <w:rPr>
          <w:rStyle w:val="Emphasis"/>
          <w:highlight w:val="yellow"/>
        </w:rPr>
        <w:t>do not remain inarticulate</w:t>
      </w:r>
      <w:r w:rsidRPr="001B0210">
        <w:rPr>
          <w:rStyle w:val="StyleBoldUnderline"/>
          <w:highlight w:val="yellow"/>
        </w:rPr>
        <w:t xml:space="preserve"> about the visceral if it effectively affects our political views and our social interactions</w:t>
      </w:r>
      <w:r>
        <w:t>.</w:t>
      </w:r>
    </w:p>
    <w:p w14:paraId="647CB0E1" w14:textId="77777777" w:rsidR="005E2FC4" w:rsidRDefault="005E2FC4" w:rsidP="005E2FC4"/>
    <w:p w14:paraId="1E9A9835" w14:textId="77777777" w:rsidR="005E2FC4" w:rsidRDefault="005E2FC4" w:rsidP="005E2FC4">
      <w:pPr>
        <w:pStyle w:val="Heading3"/>
      </w:pPr>
      <w:r>
        <w:t>They Say: “No Personal Connection to the Topic”</w:t>
      </w:r>
    </w:p>
    <w:p w14:paraId="2BCDF562" w14:textId="0AA5DF4E" w:rsidR="005E2FC4" w:rsidRDefault="00F81D91" w:rsidP="005E2FC4">
      <w:pPr>
        <w:pStyle w:val="Heading4"/>
      </w:pPr>
      <w:r>
        <w:t xml:space="preserve">1. </w:t>
      </w:r>
      <w:r w:rsidR="005E2FC4">
        <w:t xml:space="preserve">That’s a </w:t>
      </w:r>
      <w:r w:rsidR="005E2FC4">
        <w:rPr>
          <w:u w:val="single"/>
        </w:rPr>
        <w:t>benefit</w:t>
      </w:r>
      <w:r w:rsidR="005E2FC4">
        <w:t xml:space="preserve"> of topicality — it allows students of all backgrounds to engage in research about a prescribed topic. No particular identity or experience is required to participate. </w:t>
      </w:r>
    </w:p>
    <w:p w14:paraId="174B790F" w14:textId="18745967" w:rsidR="005E2FC4" w:rsidRPr="005B702D" w:rsidRDefault="00F81D91" w:rsidP="005E2FC4">
      <w:pPr>
        <w:pStyle w:val="Heading4"/>
      </w:pPr>
      <w:r>
        <w:t xml:space="preserve">2. </w:t>
      </w:r>
      <w:r w:rsidR="005E2FC4">
        <w:t xml:space="preserve">The process of debating </w:t>
      </w:r>
      <w:r w:rsidR="005E2FC4">
        <w:rPr>
          <w:u w:val="single"/>
        </w:rPr>
        <w:t>creates a connection</w:t>
      </w:r>
      <w:r w:rsidR="005E2FC4">
        <w:t xml:space="preserve">—learning about </w:t>
      </w:r>
      <w:r w:rsidR="00F2677A">
        <w:t>ocean policy</w:t>
      </w:r>
      <w:r w:rsidR="005E2FC4">
        <w:t xml:space="preserve"> provides students with the content knowledge needed to critically evaluate U.S. policies and formulate their own opinions. </w:t>
      </w:r>
    </w:p>
    <w:p w14:paraId="457000BA" w14:textId="42968262" w:rsidR="005E2FC4" w:rsidRDefault="00F81D91" w:rsidP="005E2FC4">
      <w:pPr>
        <w:pStyle w:val="Heading4"/>
      </w:pPr>
      <w:r>
        <w:t xml:space="preserve">3. </w:t>
      </w:r>
      <w:r w:rsidR="005E2FC4">
        <w:t xml:space="preserve">Maintaining </w:t>
      </w:r>
      <w:r w:rsidR="005E2FC4" w:rsidRPr="002F6D89">
        <w:rPr>
          <w:u w:val="single"/>
        </w:rPr>
        <w:t>critical distance</w:t>
      </w:r>
      <w:r w:rsidR="005E2FC4">
        <w:t xml:space="preserve"> is vital to effective democratic debate — the demand for a “personal connection” shuts down dialogue. </w:t>
      </w:r>
    </w:p>
    <w:p w14:paraId="74D8B5F6" w14:textId="77777777" w:rsidR="005E2FC4" w:rsidRDefault="005E2FC4" w:rsidP="005E2FC4">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(“Introduction,” </w:t>
      </w:r>
      <w:r w:rsidRPr="00E5426B">
        <w:rPr>
          <w:i/>
        </w:rPr>
        <w:t>The Way We Argue Now: A Study in the Cultures of Theory</w:t>
      </w:r>
      <w:r>
        <w:t>, Published by Princeton University Press, ISBN 9780691114033, p. 1-2)</w:t>
      </w:r>
    </w:p>
    <w:p w14:paraId="38C988C4" w14:textId="77777777" w:rsidR="005E2FC4" w:rsidRDefault="005E2FC4" w:rsidP="005E2FC4">
      <w:r>
        <w:t xml:space="preserve">At the same time, however, the book engages in an internal critique of certain tendencies within the field of theory. These essays repeatedly draw attention to the underdeveloped and often incoherent evaluative stance of contemporary theory, its inability to clearly avow the norms and values underlying its own critical programs. In particular, </w:t>
      </w:r>
      <w:r w:rsidRPr="001A0A3D">
        <w:rPr>
          <w:rStyle w:val="StyleBoldUnderline"/>
          <w:highlight w:val="yellow"/>
        </w:rPr>
        <w:t>I contest</w:t>
      </w:r>
      <w:r w:rsidRPr="002F6D89">
        <w:rPr>
          <w:rStyle w:val="StyleBoldUnderline"/>
        </w:rPr>
        <w:t xml:space="preserve"> the prevalent </w:t>
      </w:r>
      <w:r w:rsidRPr="001A0A3D">
        <w:rPr>
          <w:rStyle w:val="StyleBoldUnderline"/>
          <w:highlight w:val="yellow"/>
        </w:rPr>
        <w:t>skepticism about the</w:t>
      </w:r>
      <w:r w:rsidRPr="002F6D89">
        <w:rPr>
          <w:rStyle w:val="StyleBoldUnderline"/>
        </w:rPr>
        <w:t xml:space="preserve"> possibility or </w:t>
      </w:r>
      <w:r w:rsidRPr="001A0A3D">
        <w:rPr>
          <w:rStyle w:val="StyleBoldUnderline"/>
          <w:highlight w:val="yellow"/>
        </w:rPr>
        <w:t>desirability of</w:t>
      </w:r>
      <w:r w:rsidRPr="002F6D89">
        <w:rPr>
          <w:rStyle w:val="StyleBoldUnderline"/>
        </w:rPr>
        <w:t xml:space="preserve"> achieving </w:t>
      </w:r>
      <w:r w:rsidRPr="001A0A3D">
        <w:rPr>
          <w:rStyle w:val="Emphasis"/>
          <w:highlight w:val="yellow"/>
        </w:rPr>
        <w:t>reflective distance</w:t>
      </w:r>
      <w:r w:rsidRPr="001A0A3D">
        <w:rPr>
          <w:rStyle w:val="StyleBoldUnderline"/>
          <w:highlight w:val="yellow"/>
        </w:rPr>
        <w:t xml:space="preserve"> on</w:t>
      </w:r>
      <w:r w:rsidRPr="002F6D89">
        <w:rPr>
          <w:rStyle w:val="StyleBoldUnderline"/>
        </w:rPr>
        <w:t xml:space="preserve"> one's social or cultural </w:t>
      </w:r>
      <w:r w:rsidRPr="001A0A3D">
        <w:rPr>
          <w:rStyle w:val="StyleBoldUnderline"/>
          <w:highlight w:val="yellow"/>
        </w:rPr>
        <w:t>positioning</w:t>
      </w:r>
      <w:r w:rsidRPr="002F6D89">
        <w:rPr>
          <w:rStyle w:val="StyleBoldUnderline"/>
        </w:rPr>
        <w:t xml:space="preserve">. As a result of </w:t>
      </w:r>
      <w:proofErr w:type="spellStart"/>
      <w:r w:rsidRPr="002F6D89">
        <w:rPr>
          <w:rStyle w:val="StyleBoldUnderline"/>
        </w:rPr>
        <w:t>poststructuralism's</w:t>
      </w:r>
      <w:proofErr w:type="spellEnd"/>
      <w:r w:rsidRPr="002F6D89">
        <w:rPr>
          <w:rStyle w:val="StyleBoldUnderline"/>
        </w:rPr>
        <w:t xml:space="preserve"> insistence on the forms of finitude</w:t>
      </w:r>
      <w:r>
        <w:t>—linguistic, psychological, and cultural—</w:t>
      </w:r>
      <w:r w:rsidRPr="002F6D89">
        <w:rPr>
          <w:rStyle w:val="StyleBoldUnderline"/>
        </w:rPr>
        <w:t xml:space="preserve">that limit individual agency, and multiculturalism's insistence on the primacy of ascribed group identity and its accompanying perspectives, the concept of critical distance has been seriously discredited, even as it </w:t>
      </w:r>
      <w:r w:rsidRPr="002F6D89">
        <w:rPr>
          <w:rStyle w:val="Emphasis"/>
        </w:rPr>
        <w:t>necessarily informs</w:t>
      </w:r>
      <w:r w:rsidRPr="002F6D89">
        <w:rPr>
          <w:rStyle w:val="StyleBoldUnderline"/>
        </w:rPr>
        <w:t xml:space="preserve"> many of the very accounts that announce its</w:t>
      </w:r>
      <w:r>
        <w:t xml:space="preserve"> [end page 1] </w:t>
      </w:r>
      <w:r w:rsidRPr="002F6D89">
        <w:rPr>
          <w:rStyle w:val="StyleBoldUnderline"/>
        </w:rPr>
        <w:t xml:space="preserve">bankruptcy. </w:t>
      </w:r>
      <w:r w:rsidRPr="001A0A3D">
        <w:rPr>
          <w:rStyle w:val="StyleBoldUnderline"/>
          <w:highlight w:val="yellow"/>
        </w:rPr>
        <w:t>The alliance between the</w:t>
      </w:r>
      <w:r w:rsidRPr="002F6D89">
        <w:rPr>
          <w:rStyle w:val="StyleBoldUnderline"/>
        </w:rPr>
        <w:t xml:space="preserve"> poststructuralist </w:t>
      </w:r>
      <w:r w:rsidRPr="001A0A3D">
        <w:rPr>
          <w:rStyle w:val="StyleBoldUnderline"/>
          <w:highlight w:val="yellow"/>
        </w:rPr>
        <w:t>critique of reason and the</w:t>
      </w:r>
      <w:r w:rsidRPr="002F6D89">
        <w:rPr>
          <w:rStyle w:val="StyleBoldUnderline"/>
        </w:rPr>
        <w:t xml:space="preserve"> form of sociological reductionism that governs the </w:t>
      </w:r>
      <w:r w:rsidRPr="001A0A3D">
        <w:rPr>
          <w:rStyle w:val="StyleBoldUnderline"/>
          <w:highlight w:val="yellow"/>
        </w:rPr>
        <w:t xml:space="preserve">politics of identity threatens to </w:t>
      </w:r>
      <w:r w:rsidRPr="001A0A3D">
        <w:rPr>
          <w:rStyle w:val="Emphasis"/>
          <w:highlight w:val="yellow"/>
        </w:rPr>
        <w:t>undermine the vitality of</w:t>
      </w:r>
      <w:r w:rsidRPr="002F6D89">
        <w:rPr>
          <w:rStyle w:val="Emphasis"/>
        </w:rPr>
        <w:t xml:space="preserve"> both </w:t>
      </w:r>
      <w:r w:rsidRPr="001A0A3D">
        <w:rPr>
          <w:rStyle w:val="Emphasis"/>
          <w:highlight w:val="yellow"/>
        </w:rPr>
        <w:t>academic and political debate</w:t>
      </w:r>
      <w:r w:rsidRPr="001A0A3D">
        <w:rPr>
          <w:rStyle w:val="StyleBoldUnderline"/>
          <w:highlight w:val="yellow"/>
        </w:rPr>
        <w:t xml:space="preserve"> insofar as it becomes </w:t>
      </w:r>
      <w:r w:rsidRPr="001A0A3D">
        <w:rPr>
          <w:rStyle w:val="Emphasis"/>
          <w:highlight w:val="yellow"/>
        </w:rPr>
        <w:t>impossible to explore shared forms of rationality</w:t>
      </w:r>
      <w:r>
        <w:t>. Given these conditions, in fact, this book might well have been called “The Way We Fail to Argue Now.”2</w:t>
      </w:r>
    </w:p>
    <w:p w14:paraId="26909E59" w14:textId="77777777" w:rsidR="005E2FC4" w:rsidRDefault="005E2FC4" w:rsidP="005E2FC4">
      <w:r w:rsidRPr="002F6D89">
        <w:rPr>
          <w:rStyle w:val="StyleBoldUnderline"/>
        </w:rPr>
        <w:t xml:space="preserve">To counter the tendencies of both </w:t>
      </w:r>
      <w:proofErr w:type="spellStart"/>
      <w:r w:rsidRPr="002F6D89">
        <w:rPr>
          <w:rStyle w:val="StyleBoldUnderline"/>
        </w:rPr>
        <w:t>poststructuralism</w:t>
      </w:r>
      <w:proofErr w:type="spellEnd"/>
      <w:r w:rsidRPr="002F6D89">
        <w:rPr>
          <w:rStyle w:val="StyleBoldUnderline"/>
        </w:rPr>
        <w:t xml:space="preserve"> and identity politics, I advance a renewed assessment of</w:t>
      </w:r>
      <w:r>
        <w:t xml:space="preserve"> the work of philosopher Jürgen </w:t>
      </w:r>
      <w:proofErr w:type="spellStart"/>
      <w:r w:rsidRPr="002F6D89">
        <w:rPr>
          <w:rStyle w:val="StyleBoldUnderline"/>
        </w:rPr>
        <w:t>Habermas</w:t>
      </w:r>
      <w:proofErr w:type="spellEnd"/>
      <w:r>
        <w:t xml:space="preserve">, whose interrelated theories of communicative action, discourse ethics, and democratic </w:t>
      </w:r>
      <w:proofErr w:type="spellStart"/>
      <w:r>
        <w:t>proceduralism</w:t>
      </w:r>
      <w:proofErr w:type="spellEnd"/>
      <w:r>
        <w:t xml:space="preserve"> have provoked continued and often dismissive critique from theorists in the fields of literary studies, cultural studies, and political theory. </w:t>
      </w:r>
      <w:r w:rsidRPr="002F6D89">
        <w:rPr>
          <w:rStyle w:val="StyleBoldUnderline"/>
        </w:rPr>
        <w:t>The book</w:t>
      </w:r>
      <w:r>
        <w:t xml:space="preserve"> is in no way an uncritical embrace of </w:t>
      </w:r>
      <w:proofErr w:type="spellStart"/>
      <w:r>
        <w:t>Habermas's</w:t>
      </w:r>
      <w:proofErr w:type="spellEnd"/>
      <w:r>
        <w:t xml:space="preserve"> theory, however. Rather, it </w:t>
      </w:r>
      <w:r w:rsidRPr="002F6D89">
        <w:rPr>
          <w:rStyle w:val="StyleBoldUnderline"/>
        </w:rPr>
        <w:t>offers a renewed assessment of the notions of critical distance and procedural democracy in light of the arguments that have been waged against them</w:t>
      </w:r>
      <w:r>
        <w:t xml:space="preserve">. In part I do this by giving airtime to those debates in which </w:t>
      </w:r>
      <w:proofErr w:type="spellStart"/>
      <w:r>
        <w:t>Habermas</w:t>
      </w:r>
      <w:proofErr w:type="spellEnd"/>
      <w:r>
        <w:t xml:space="preserve"> and like-minded critics have engaged </w:t>
      </w:r>
      <w:proofErr w:type="spellStart"/>
      <w:r>
        <w:t>poststructuralism</w:t>
      </w:r>
      <w:proofErr w:type="spellEnd"/>
      <w:r>
        <w:t xml:space="preserve">. But </w:t>
      </w:r>
      <w:r w:rsidRPr="001A0A3D">
        <w:rPr>
          <w:rStyle w:val="StyleBoldUnderline"/>
          <w:highlight w:val="yellow"/>
        </w:rPr>
        <w:t>I</w:t>
      </w:r>
      <w:r>
        <w:t xml:space="preserve"> also try to </w:t>
      </w:r>
      <w:r w:rsidRPr="001A0A3D">
        <w:rPr>
          <w:rStyle w:val="StyleBoldUnderline"/>
          <w:highlight w:val="yellow"/>
        </w:rPr>
        <w:t xml:space="preserve">give </w:t>
      </w:r>
      <w:proofErr w:type="spellStart"/>
      <w:r w:rsidRPr="001A0A3D">
        <w:rPr>
          <w:rStyle w:val="StyleBoldUnderline"/>
          <w:highlight w:val="yellow"/>
        </w:rPr>
        <w:t>Habermas</w:t>
      </w:r>
      <w:proofErr w:type="spellEnd"/>
      <w:r w:rsidRPr="001A0A3D">
        <w:rPr>
          <w:rStyle w:val="StyleBoldUnderline"/>
          <w:highlight w:val="yellow"/>
        </w:rPr>
        <w:t xml:space="preserve"> a new hearing by showing the ways</w:t>
      </w:r>
      <w:r w:rsidRPr="002F6D89">
        <w:rPr>
          <w:rStyle w:val="StyleBoldUnderline"/>
        </w:rPr>
        <w:t xml:space="preserve"> in which </w:t>
      </w:r>
      <w:r w:rsidRPr="001A0A3D">
        <w:rPr>
          <w:rStyle w:val="StyleBoldUnderline"/>
          <w:highlight w:val="yellow"/>
        </w:rPr>
        <w:t xml:space="preserve">his theories promote an understanding of reflective distance as </w:t>
      </w:r>
      <w:r w:rsidRPr="001A0A3D">
        <w:rPr>
          <w:rStyle w:val="Emphasis"/>
          <w:highlight w:val="yellow"/>
        </w:rPr>
        <w:t>an achieved and lived practice</w:t>
      </w:r>
      <w:r w:rsidRPr="002F6D89">
        <w:rPr>
          <w:rStyle w:val="StyleBoldUnderline"/>
        </w:rPr>
        <w:t xml:space="preserve">, one </w:t>
      </w:r>
      <w:r w:rsidRPr="001A0A3D">
        <w:rPr>
          <w:rStyle w:val="StyleBoldUnderline"/>
          <w:highlight w:val="yellow"/>
        </w:rPr>
        <w:t>with an intimate bearing on</w:t>
      </w:r>
      <w:r w:rsidRPr="002F6D89">
        <w:rPr>
          <w:rStyle w:val="StyleBoldUnderline"/>
        </w:rPr>
        <w:t xml:space="preserve"> questions of </w:t>
      </w:r>
      <w:r w:rsidRPr="001A0A3D">
        <w:rPr>
          <w:rStyle w:val="StyleBoldUnderline"/>
          <w:highlight w:val="yellow"/>
        </w:rPr>
        <w:t>ethos</w:t>
      </w:r>
      <w:r w:rsidRPr="002F6D89">
        <w:rPr>
          <w:rStyle w:val="StyleBoldUnderline"/>
        </w:rPr>
        <w:t xml:space="preserve"> and character. </w:t>
      </w:r>
      <w:r w:rsidRPr="001A0A3D">
        <w:rPr>
          <w:rStyle w:val="StyleBoldUnderline"/>
          <w:highlight w:val="yellow"/>
        </w:rPr>
        <w:t>Typically dismissed as impersonal</w:t>
      </w:r>
      <w:r w:rsidRPr="002F6D89">
        <w:rPr>
          <w:rStyle w:val="StyleBoldUnderline"/>
        </w:rPr>
        <w:t xml:space="preserve">, abstract, and arid, </w:t>
      </w:r>
      <w:r w:rsidRPr="001A0A3D">
        <w:rPr>
          <w:rStyle w:val="StyleBoldUnderline"/>
          <w:highlight w:val="yellow"/>
        </w:rPr>
        <w:t>rational discourse</w:t>
      </w:r>
      <w:r w:rsidRPr="002F6D89">
        <w:rPr>
          <w:rStyle w:val="StyleBoldUnderline"/>
        </w:rPr>
        <w:t xml:space="preserve"> of the kind associated with</w:t>
      </w:r>
      <w:r>
        <w:t xml:space="preserve"> the neo-Kantianism of </w:t>
      </w:r>
      <w:proofErr w:type="spellStart"/>
      <w:r w:rsidRPr="002F6D89">
        <w:rPr>
          <w:rStyle w:val="StyleBoldUnderline"/>
        </w:rPr>
        <w:t>Habermas</w:t>
      </w:r>
      <w:proofErr w:type="spellEnd"/>
      <w:r>
        <w:t xml:space="preserve"> and his followers </w:t>
      </w:r>
      <w:r w:rsidRPr="001A0A3D">
        <w:rPr>
          <w:rStyle w:val="StyleBoldUnderline"/>
          <w:highlight w:val="yellow"/>
        </w:rPr>
        <w:t>is often employed as a contrast to valorized ideals of</w:t>
      </w:r>
      <w:r w:rsidRPr="002F6D89">
        <w:rPr>
          <w:rStyle w:val="StyleBoldUnderline"/>
        </w:rPr>
        <w:t xml:space="preserve"> embodied </w:t>
      </w:r>
      <w:r w:rsidRPr="001A0A3D">
        <w:rPr>
          <w:rStyle w:val="StyleBoldUnderline"/>
          <w:highlight w:val="yellow"/>
        </w:rPr>
        <w:t>identities</w:t>
      </w:r>
      <w:r w:rsidRPr="002F6D89">
        <w:rPr>
          <w:rStyle w:val="StyleBoldUnderline"/>
        </w:rPr>
        <w:t xml:space="preserve">, feelings and passions, ethics and politics—in short, all the values that are seen to imbue theoretical practice with existential meaningfulness and moral force. </w:t>
      </w:r>
      <w:r w:rsidRPr="001A0A3D">
        <w:rPr>
          <w:rStyle w:val="Emphasis"/>
          <w:highlight w:val="yellow"/>
        </w:rPr>
        <w:t>This very opposition</w:t>
      </w:r>
      <w:r w:rsidRPr="002F6D89">
        <w:rPr>
          <w:rStyle w:val="StyleBoldUnderline"/>
        </w:rPr>
        <w:t xml:space="preserve">, which has effectively </w:t>
      </w:r>
      <w:r w:rsidRPr="00C75516">
        <w:rPr>
          <w:rStyle w:val="Emphasis"/>
        </w:rPr>
        <w:t>structured many influential academic debates</w:t>
      </w:r>
      <w:r w:rsidRPr="002F6D89">
        <w:rPr>
          <w:rStyle w:val="StyleBoldUnderline"/>
        </w:rPr>
        <w:t xml:space="preserve">, </w:t>
      </w:r>
      <w:r w:rsidRPr="001A0A3D">
        <w:rPr>
          <w:rStyle w:val="StyleBoldUnderline"/>
          <w:highlight w:val="yellow"/>
        </w:rPr>
        <w:t xml:space="preserve">involves a </w:t>
      </w:r>
      <w:r w:rsidRPr="001A0A3D">
        <w:rPr>
          <w:rStyle w:val="Emphasis"/>
          <w:highlight w:val="yellow"/>
        </w:rPr>
        <w:t>serious misreading and reduction</w:t>
      </w:r>
      <w:r w:rsidRPr="001A0A3D">
        <w:rPr>
          <w:rStyle w:val="StyleBoldUnderline"/>
          <w:highlight w:val="yellow"/>
        </w:rPr>
        <w:t xml:space="preserve"> of the rationalist tradition, which</w:t>
      </w:r>
      <w:r w:rsidRPr="002F6D89">
        <w:rPr>
          <w:rStyle w:val="StyleBoldUnderline"/>
        </w:rPr>
        <w:t xml:space="preserve"> at its most compelling </w:t>
      </w:r>
      <w:r w:rsidRPr="001A0A3D">
        <w:rPr>
          <w:rStyle w:val="Emphasis"/>
          <w:highlight w:val="yellow"/>
        </w:rPr>
        <w:t>seeks</w:t>
      </w:r>
      <w:r w:rsidRPr="00C75516">
        <w:rPr>
          <w:rStyle w:val="Emphasis"/>
        </w:rPr>
        <w:t xml:space="preserve"> precisely </w:t>
      </w:r>
      <w:r w:rsidRPr="001A0A3D">
        <w:rPr>
          <w:rStyle w:val="Emphasis"/>
          <w:highlight w:val="yellow"/>
        </w:rPr>
        <w:t>to understand communicative reason and the aspiration to critical distance as an embedded practice</w:t>
      </w:r>
      <w:r w:rsidRPr="001A0A3D">
        <w:rPr>
          <w:rStyle w:val="StyleBoldUnderline"/>
          <w:highlight w:val="yellow"/>
        </w:rPr>
        <w:t xml:space="preserve">, as </w:t>
      </w:r>
      <w:r w:rsidRPr="001A0A3D">
        <w:rPr>
          <w:rStyle w:val="Emphasis"/>
          <w:highlight w:val="yellow"/>
        </w:rPr>
        <w:t>an ongoing achievement</w:t>
      </w:r>
      <w:r w:rsidRPr="002F6D89">
        <w:rPr>
          <w:rStyle w:val="StyleBoldUnderline"/>
        </w:rPr>
        <w:t xml:space="preserve"> rather than a </w:t>
      </w:r>
      <w:proofErr w:type="spellStart"/>
      <w:r w:rsidRPr="002F6D89">
        <w:rPr>
          <w:rStyle w:val="StyleBoldUnderline"/>
        </w:rPr>
        <w:t>fantasmatic</w:t>
      </w:r>
      <w:proofErr w:type="spellEnd"/>
      <w:r w:rsidRPr="002F6D89">
        <w:rPr>
          <w:rStyle w:val="StyleBoldUnderline"/>
        </w:rPr>
        <w:t xml:space="preserve"> imposition. </w:t>
      </w:r>
      <w:r w:rsidRPr="001A0A3D">
        <w:rPr>
          <w:rStyle w:val="StyleBoldUnderline"/>
          <w:highlight w:val="yellow"/>
        </w:rPr>
        <w:t>This aspiration</w:t>
      </w:r>
      <w:r>
        <w:t xml:space="preserve">, moreover, </w:t>
      </w:r>
      <w:r w:rsidRPr="002F6D89">
        <w:rPr>
          <w:rStyle w:val="StyleBoldUnderline"/>
        </w:rPr>
        <w:t xml:space="preserve">also </w:t>
      </w:r>
      <w:r w:rsidRPr="001A0A3D">
        <w:rPr>
          <w:rStyle w:val="StyleBoldUnderline"/>
          <w:highlight w:val="yellow"/>
        </w:rPr>
        <w:t xml:space="preserve">characterizes </w:t>
      </w:r>
      <w:r w:rsidRPr="001A0A3D">
        <w:rPr>
          <w:rStyle w:val="Emphasis"/>
          <w:highlight w:val="yellow"/>
        </w:rPr>
        <w:t>collective forms of liberal politics</w:t>
      </w:r>
      <w:r w:rsidRPr="001A0A3D">
        <w:rPr>
          <w:rStyle w:val="StyleBoldUnderline"/>
          <w:highlight w:val="yellow"/>
        </w:rPr>
        <w:t xml:space="preserve">, including the practices and procedures that constitute </w:t>
      </w:r>
      <w:r w:rsidRPr="001A0A3D">
        <w:rPr>
          <w:rStyle w:val="Emphasis"/>
          <w:highlight w:val="yellow"/>
        </w:rPr>
        <w:t>the democratic tradition</w:t>
      </w:r>
      <w:r w:rsidRPr="001A0A3D">
        <w:rPr>
          <w:rStyle w:val="StyleBoldUnderline"/>
          <w:highlight w:val="yellow"/>
        </w:rPr>
        <w:t xml:space="preserve"> and are so vital to its ongoing health and stability</w:t>
      </w:r>
      <w:r>
        <w:t>.</w:t>
      </w:r>
    </w:p>
    <w:p w14:paraId="7E2BBDEE" w14:textId="77777777" w:rsidR="005E2FC4" w:rsidRDefault="005E2FC4" w:rsidP="005E2FC4"/>
    <w:p w14:paraId="6F224520" w14:textId="77777777" w:rsidR="005E2FC4" w:rsidRDefault="005E2FC4" w:rsidP="005E2FC4">
      <w:pPr>
        <w:pStyle w:val="Heading3"/>
      </w:pPr>
      <w:r>
        <w:t>They Say: “Topicality/Your Argument Hurts Us”</w:t>
      </w:r>
    </w:p>
    <w:p w14:paraId="10C2CB99" w14:textId="3FA92E6F" w:rsidR="005E2FC4" w:rsidRPr="00515FE3" w:rsidRDefault="00F81D91" w:rsidP="005E2FC4">
      <w:pPr>
        <w:pStyle w:val="Heading4"/>
      </w:pPr>
      <w:r>
        <w:t xml:space="preserve">1. </w:t>
      </w:r>
      <w:r w:rsidR="005E2FC4">
        <w:t xml:space="preserve">Arguments aren’t harmful </w:t>
      </w:r>
      <w:r w:rsidR="005E2FC4" w:rsidRPr="00843A71">
        <w:rPr>
          <w:i/>
        </w:rPr>
        <w:t>in-and-of themselves</w:t>
      </w:r>
      <w:r w:rsidR="005E2FC4">
        <w:t xml:space="preserve">. The </w:t>
      </w:r>
      <w:r w:rsidR="005E2FC4" w:rsidRPr="00843A71">
        <w:rPr>
          <w:u w:val="single"/>
        </w:rPr>
        <w:t>burden of rejoinder</w:t>
      </w:r>
      <w:r w:rsidR="005E2FC4">
        <w:t xml:space="preserve"> is necessary for debate to occur. </w:t>
      </w:r>
    </w:p>
    <w:p w14:paraId="1C096083" w14:textId="77777777" w:rsidR="005E2FC4" w:rsidRDefault="005E2FC4" w:rsidP="005E2FC4">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(“Reply to My Critic(s),” </w:t>
      </w:r>
      <w:r>
        <w:rPr>
          <w:i/>
        </w:rPr>
        <w:t>Criticism</w:t>
      </w:r>
      <w:r>
        <w:t>, Volume 48, Number 2, Spring, Available Online to Subscribing Institutions via Project MUSE, p. 289)</w:t>
      </w:r>
    </w:p>
    <w:p w14:paraId="2EC83059" w14:textId="77777777" w:rsidR="005E2FC4" w:rsidRDefault="005E2FC4" w:rsidP="005E2FC4">
      <w:proofErr w:type="spellStart"/>
      <w:r>
        <w:t>Probyn's</w:t>
      </w:r>
      <w:proofErr w:type="spellEnd"/>
      <w:r>
        <w:t xml:space="preserve"> piece is a mixture of affective fallacy, argument by authority, and bald ad hominem. There's a pattern here: precisely the tendency to personalize argument and to foreground what Wendy Brown has called "states of injury." </w:t>
      </w:r>
      <w:proofErr w:type="spellStart"/>
      <w:r>
        <w:t>Probyn</w:t>
      </w:r>
      <w:proofErr w:type="spellEnd"/>
      <w:r>
        <w:t xml:space="preserve"> says, for example, that she "felt ostracized by the book's content and style." Ostracized? Argument here is seen as directly harming persons, and this is precisely the state of affairs to which I object. </w:t>
      </w:r>
      <w:r w:rsidRPr="00B134A6">
        <w:rPr>
          <w:rStyle w:val="Emphasis"/>
          <w:highlight w:val="yellow"/>
        </w:rPr>
        <w:t>Argument is not injurious to persons</w:t>
      </w:r>
      <w:r w:rsidRPr="00B134A6">
        <w:rPr>
          <w:rStyle w:val="StyleBoldUnderline"/>
          <w:highlight w:val="yellow"/>
        </w:rPr>
        <w:t xml:space="preserve">. </w:t>
      </w:r>
      <w:r w:rsidRPr="00B134A6">
        <w:rPr>
          <w:rStyle w:val="Emphasis"/>
          <w:highlight w:val="yellow"/>
        </w:rPr>
        <w:t>Policies</w:t>
      </w:r>
      <w:r w:rsidRPr="00B134A6">
        <w:rPr>
          <w:rStyle w:val="StyleBoldUnderline"/>
          <w:highlight w:val="yellow"/>
        </w:rPr>
        <w:t xml:space="preserve"> are injurious to persons and institutionalized practices can alienate and exclude. But </w:t>
      </w:r>
      <w:r w:rsidRPr="00B134A6">
        <w:rPr>
          <w:rStyle w:val="Emphasis"/>
          <w:highlight w:val="yellow"/>
        </w:rPr>
        <w:t>argument itself</w:t>
      </w:r>
      <w:r w:rsidRPr="00B134A6">
        <w:rPr>
          <w:rStyle w:val="StyleBoldUnderline"/>
          <w:highlight w:val="yellow"/>
        </w:rPr>
        <w:t xml:space="preserve"> is not directly harmful; once one says it is, one is very close to </w:t>
      </w:r>
      <w:proofErr w:type="gramStart"/>
      <w:r w:rsidRPr="00B134A6">
        <w:rPr>
          <w:rStyle w:val="Emphasis"/>
          <w:highlight w:val="yellow"/>
        </w:rPr>
        <w:t>a logic</w:t>
      </w:r>
      <w:proofErr w:type="gramEnd"/>
      <w:r w:rsidRPr="00B134A6">
        <w:rPr>
          <w:rStyle w:val="Emphasis"/>
          <w:highlight w:val="yellow"/>
        </w:rPr>
        <w:t xml:space="preserve"> of censorship</w:t>
      </w:r>
      <w:r w:rsidRPr="00B134A6">
        <w:rPr>
          <w:rStyle w:val="StyleBoldUnderline"/>
          <w:highlight w:val="yellow"/>
        </w:rPr>
        <w:t xml:space="preserve">. The </w:t>
      </w:r>
      <w:r w:rsidRPr="00B134A6">
        <w:rPr>
          <w:rStyle w:val="Emphasis"/>
          <w:highlight w:val="yellow"/>
        </w:rPr>
        <w:t>most productive thing to do</w:t>
      </w:r>
      <w:r w:rsidRPr="00FB17C1">
        <w:rPr>
          <w:rStyle w:val="StyleBoldUnderline"/>
        </w:rPr>
        <w:t xml:space="preserve"> in an open academic culture (and in societies that aspire to freedom and democracy) </w:t>
      </w:r>
      <w:r w:rsidRPr="00B134A6">
        <w:rPr>
          <w:rStyle w:val="StyleBoldUnderline"/>
          <w:highlight w:val="yellow"/>
        </w:rPr>
        <w:t xml:space="preserve">when you encounter a book or an argument that you disagree with is to </w:t>
      </w:r>
      <w:r w:rsidRPr="00B134A6">
        <w:rPr>
          <w:rStyle w:val="Emphasis"/>
          <w:highlight w:val="yellow"/>
        </w:rPr>
        <w:t>produce a response</w:t>
      </w:r>
      <w:r w:rsidRPr="00FB17C1">
        <w:rPr>
          <w:rStyle w:val="StyleBoldUnderline"/>
        </w:rPr>
        <w:t xml:space="preserve"> or a book </w:t>
      </w:r>
      <w:r w:rsidRPr="00B134A6">
        <w:rPr>
          <w:rStyle w:val="StyleBoldUnderline"/>
          <w:highlight w:val="yellow"/>
        </w:rPr>
        <w:t xml:space="preserve">that </w:t>
      </w:r>
      <w:r w:rsidRPr="00B134A6">
        <w:rPr>
          <w:rStyle w:val="Emphasis"/>
          <w:highlight w:val="yellow"/>
        </w:rPr>
        <w:t>states your disagreement</w:t>
      </w:r>
      <w:r w:rsidRPr="00B134A6">
        <w:rPr>
          <w:rStyle w:val="StyleBoldUnderline"/>
          <w:highlight w:val="yellow"/>
        </w:rPr>
        <w:t xml:space="preserve">. But to assert that </w:t>
      </w:r>
      <w:r w:rsidRPr="00B134A6">
        <w:rPr>
          <w:rStyle w:val="Emphasis"/>
          <w:highlight w:val="yellow"/>
        </w:rPr>
        <w:t>the book itself</w:t>
      </w:r>
      <w:r w:rsidRPr="00B134A6">
        <w:rPr>
          <w:rStyle w:val="StyleBoldUnderline"/>
          <w:highlight w:val="yellow"/>
        </w:rPr>
        <w:t xml:space="preserve"> directly harms you is tantamount to saying that you </w:t>
      </w:r>
      <w:r w:rsidRPr="00B134A6">
        <w:rPr>
          <w:rStyle w:val="Emphasis"/>
          <w:highlight w:val="yellow"/>
        </w:rPr>
        <w:t>do not believe in argument or in the free exchange of ideas</w:t>
      </w:r>
      <w:r w:rsidRPr="00B134A6">
        <w:rPr>
          <w:rStyle w:val="StyleBoldUnderline"/>
          <w:highlight w:val="yellow"/>
        </w:rPr>
        <w:t xml:space="preserve">, that your claim to injury </w:t>
      </w:r>
      <w:r w:rsidRPr="00B134A6">
        <w:rPr>
          <w:rStyle w:val="Emphasis"/>
          <w:highlight w:val="yellow"/>
        </w:rPr>
        <w:t>somehow damns your opponent's ideas</w:t>
      </w:r>
      <w:r>
        <w:t>.</w:t>
      </w:r>
    </w:p>
    <w:p w14:paraId="50F386FF" w14:textId="58673695" w:rsidR="005E2FC4" w:rsidRPr="00B134A6" w:rsidRDefault="00F81D91" w:rsidP="005E2FC4">
      <w:pPr>
        <w:pStyle w:val="Heading4"/>
      </w:pPr>
      <w:r>
        <w:t xml:space="preserve">2. </w:t>
      </w:r>
      <w:r w:rsidR="005E2FC4">
        <w:t xml:space="preserve">Their argument </w:t>
      </w:r>
      <w:r w:rsidR="005E2FC4" w:rsidRPr="00B134A6">
        <w:rPr>
          <w:u w:val="single"/>
        </w:rPr>
        <w:t>can’t be negated</w:t>
      </w:r>
      <w:r w:rsidR="005E2FC4">
        <w:t xml:space="preserve">. This proves </w:t>
      </w:r>
      <w:r w:rsidR="005E2FC4">
        <w:rPr>
          <w:i/>
          <w:u w:val="single"/>
        </w:rPr>
        <w:t>our</w:t>
      </w:r>
      <w:r w:rsidR="005E2FC4">
        <w:t xml:space="preserve"> argument — they refuse to invite us to the argumentative table. </w:t>
      </w:r>
    </w:p>
    <w:p w14:paraId="298EB51D" w14:textId="77777777" w:rsidR="005E2FC4" w:rsidRDefault="005E2FC4" w:rsidP="005E2FC4">
      <w:proofErr w:type="spellStart"/>
      <w:r w:rsidRPr="00237FDB">
        <w:rPr>
          <w:rStyle w:val="StyleStyleBold12pt"/>
        </w:rPr>
        <w:t>Subotnik</w:t>
      </w:r>
      <w:proofErr w:type="spellEnd"/>
      <w:r w:rsidRPr="00237FDB">
        <w:rPr>
          <w:rStyle w:val="StyleStyleBold12pt"/>
        </w:rPr>
        <w:t xml:space="preserve"> 98</w:t>
      </w:r>
      <w:r>
        <w:t xml:space="preserve"> — Daniel </w:t>
      </w:r>
      <w:proofErr w:type="spellStart"/>
      <w:r>
        <w:t>Subotnik</w:t>
      </w:r>
      <w:proofErr w:type="spellEnd"/>
      <w:r>
        <w:t xml:space="preserve">, Professor of Law at the Jacob D. </w:t>
      </w:r>
      <w:proofErr w:type="spellStart"/>
      <w:r>
        <w:t>Fuchsberg</w:t>
      </w:r>
      <w:proofErr w:type="spellEnd"/>
      <w:r>
        <w:t xml:space="preserve"> Law Center</w:t>
      </w:r>
      <w:r w:rsidRPr="00237FDB">
        <w:t xml:space="preserve"> </w:t>
      </w:r>
      <w:r>
        <w:t xml:space="preserve">at </w:t>
      </w:r>
      <w:proofErr w:type="spellStart"/>
      <w:r>
        <w:t>Touro</w:t>
      </w:r>
      <w:proofErr w:type="spellEnd"/>
      <w:r>
        <w:t xml:space="preserve"> College, holds a J.D. from Columbia University School of Law, 1998 (“What's Wrong With Critical Race Theory</w:t>
      </w:r>
      <w:proofErr w:type="gramStart"/>
      <w:r>
        <w:t>?:</w:t>
      </w:r>
      <w:proofErr w:type="gramEnd"/>
      <w:r>
        <w:t xml:space="preserve"> Reopening The Case For Middle Class Values,” </w:t>
      </w:r>
      <w:r w:rsidRPr="00237FDB">
        <w:rPr>
          <w:i/>
        </w:rPr>
        <w:t>Cornell Journal of Law and Public Policy</w:t>
      </w:r>
      <w:r>
        <w:t xml:space="preserve"> (7 Cornell J. L. &amp; Pub. </w:t>
      </w:r>
      <w:proofErr w:type="spellStart"/>
      <w:r>
        <w:t>Pol'y</w:t>
      </w:r>
      <w:proofErr w:type="spellEnd"/>
      <w:r>
        <w:t xml:space="preserve"> 681), </w:t>
      </w:r>
      <w:proofErr w:type="gramStart"/>
      <w:r>
        <w:t>Spring</w:t>
      </w:r>
      <w:proofErr w:type="gramEnd"/>
      <w:r>
        <w:t>, Available Online to Subscribing Institutions via Lexis-Nexis)</w:t>
      </w:r>
    </w:p>
    <w:p w14:paraId="62C6D028" w14:textId="77777777" w:rsidR="005E2FC4" w:rsidRDefault="005E2FC4" w:rsidP="005E2FC4">
      <w:r>
        <w:t>B. And the Consequences</w:t>
      </w:r>
    </w:p>
    <w:p w14:paraId="002C7856" w14:textId="77777777" w:rsidR="005E2FC4" w:rsidRDefault="005E2FC4" w:rsidP="005E2FC4">
      <w:r>
        <w:t xml:space="preserve">Having traced a major strand in the development of CRT, we turn now to the strands' effect on the relationships of CRATs with each other and with outsiders. As the foregoing material suggests, </w:t>
      </w:r>
      <w:r w:rsidRPr="00CF0F87">
        <w:rPr>
          <w:rStyle w:val="StyleBoldUnderline"/>
          <w:highlight w:val="yellow"/>
        </w:rPr>
        <w:t>the central CRT message is</w:t>
      </w:r>
      <w:r w:rsidRPr="00237FDB">
        <w:rPr>
          <w:rStyle w:val="StyleBoldUnderline"/>
        </w:rPr>
        <w:t xml:space="preserve"> not simply that minorities are being treated unfairly, or even that in</w:t>
      </w:r>
      <w:r>
        <w:rPr>
          <w:rStyle w:val="StyleBoldUnderline"/>
        </w:rPr>
        <w:t>dividuals out there are in pain—</w:t>
      </w:r>
      <w:r w:rsidRPr="00237FDB">
        <w:rPr>
          <w:rStyle w:val="StyleBoldUnderline"/>
        </w:rPr>
        <w:t>assertions for which there are data to serve a</w:t>
      </w:r>
      <w:r>
        <w:rPr>
          <w:rStyle w:val="StyleBoldUnderline"/>
        </w:rPr>
        <w:t>s grist for the academic mill—</w:t>
      </w:r>
      <w:r w:rsidRPr="00237FDB">
        <w:rPr>
          <w:rStyle w:val="StyleBoldUnderline"/>
        </w:rPr>
        <w:t xml:space="preserve">but </w:t>
      </w:r>
      <w:r w:rsidRPr="00CF0F87">
        <w:rPr>
          <w:rStyle w:val="StyleBoldUnderline"/>
          <w:highlight w:val="yellow"/>
        </w:rPr>
        <w:t xml:space="preserve">that </w:t>
      </w:r>
      <w:r w:rsidRPr="00CF0F87">
        <w:rPr>
          <w:rStyle w:val="Emphasis"/>
          <w:highlight w:val="yellow"/>
        </w:rPr>
        <w:t>the</w:t>
      </w:r>
      <w:r w:rsidRPr="006C3C12">
        <w:rPr>
          <w:rStyle w:val="Emphasis"/>
        </w:rPr>
        <w:t xml:space="preserve"> minority </w:t>
      </w:r>
      <w:r w:rsidRPr="00CF0F87">
        <w:rPr>
          <w:rStyle w:val="Emphasis"/>
          <w:highlight w:val="yellow"/>
        </w:rPr>
        <w:t>scholar himself or herself</w:t>
      </w:r>
      <w:r w:rsidRPr="00237FDB">
        <w:rPr>
          <w:rStyle w:val="StyleBoldUnderline"/>
        </w:rPr>
        <w:t xml:space="preserve"> hurts and </w:t>
      </w:r>
      <w:r w:rsidRPr="00CF0F87">
        <w:rPr>
          <w:rStyle w:val="StyleBoldUnderline"/>
          <w:highlight w:val="yellow"/>
        </w:rPr>
        <w:t>hurts badly</w:t>
      </w:r>
      <w:r>
        <w:t>.</w:t>
      </w:r>
    </w:p>
    <w:p w14:paraId="45111AA3" w14:textId="77777777" w:rsidR="005E2FC4" w:rsidRDefault="005E2FC4" w:rsidP="005E2FC4">
      <w:r w:rsidRPr="00237FDB">
        <w:rPr>
          <w:rStyle w:val="StyleBoldUnderline"/>
        </w:rPr>
        <w:t>An important problem that concerns the very definition of the scholarly enterprise</w:t>
      </w:r>
      <w:r>
        <w:t xml:space="preserve"> now </w:t>
      </w:r>
      <w:r w:rsidRPr="00237FDB">
        <w:rPr>
          <w:rStyle w:val="StyleBoldUnderline"/>
        </w:rPr>
        <w:t xml:space="preserve">comes into focus. </w:t>
      </w:r>
      <w:r w:rsidRPr="00CF0F87">
        <w:rPr>
          <w:rStyle w:val="StyleBoldUnderline"/>
          <w:highlight w:val="yellow"/>
        </w:rPr>
        <w:t>What can an academic trained to</w:t>
      </w:r>
      <w:r>
        <w:t xml:space="preserve">  [*694</w:t>
      </w:r>
      <w:proofErr w:type="gramStart"/>
      <w:r>
        <w:t xml:space="preserve">]  </w:t>
      </w:r>
      <w:r w:rsidRPr="00CF0F87">
        <w:rPr>
          <w:rStyle w:val="StyleBoldUnderline"/>
          <w:highlight w:val="yellow"/>
        </w:rPr>
        <w:t>question</w:t>
      </w:r>
      <w:proofErr w:type="gramEnd"/>
      <w:r w:rsidRPr="00CF0F87">
        <w:rPr>
          <w:rStyle w:val="StyleBoldUnderline"/>
          <w:highlight w:val="yellow"/>
        </w:rPr>
        <w:t xml:space="preserve"> and</w:t>
      </w:r>
      <w:r w:rsidRPr="00237FDB">
        <w:rPr>
          <w:rStyle w:val="StyleBoldUnderline"/>
        </w:rPr>
        <w:t xml:space="preserve"> to </w:t>
      </w:r>
      <w:r w:rsidRPr="00CF0F87">
        <w:rPr>
          <w:rStyle w:val="StyleBoldUnderline"/>
          <w:highlight w:val="yellow"/>
        </w:rPr>
        <w:t>doubt</w:t>
      </w:r>
      <w:r>
        <w:t xml:space="preserve"> n72 </w:t>
      </w:r>
      <w:r w:rsidRPr="00CF0F87">
        <w:rPr>
          <w:rStyle w:val="StyleBoldUnderline"/>
          <w:highlight w:val="yellow"/>
        </w:rPr>
        <w:t>possibly say to</w:t>
      </w:r>
      <w:r>
        <w:t xml:space="preserve"> Patricia Williams when effectively she announces, </w:t>
      </w:r>
      <w:r w:rsidRPr="00CF0F87">
        <w:rPr>
          <w:rStyle w:val="Emphasis"/>
          <w:highlight w:val="yellow"/>
        </w:rPr>
        <w:t>"I hurt bad"?</w:t>
      </w:r>
      <w:r>
        <w:t xml:space="preserve"> </w:t>
      </w:r>
      <w:proofErr w:type="gramStart"/>
      <w:r>
        <w:t>n73</w:t>
      </w:r>
      <w:proofErr w:type="gramEnd"/>
      <w:r>
        <w:t xml:space="preserve"> </w:t>
      </w:r>
      <w:r w:rsidRPr="00237FDB">
        <w:rPr>
          <w:rStyle w:val="StyleBoldUnderline"/>
        </w:rPr>
        <w:t>"No, you don't hurt"? "You shouldn't hurt"? "Other people hurt too"?</w:t>
      </w:r>
      <w:r>
        <w:t xml:space="preserve"> Or, most dangerously - and perhaps most tellingly - "What do you expect when you keep shooting yourself in the foot?" If the </w:t>
      </w:r>
      <w:proofErr w:type="gramStart"/>
      <w:r>
        <w:t>majority were</w:t>
      </w:r>
      <w:proofErr w:type="gramEnd"/>
      <w:r>
        <w:t xml:space="preserve"> perceived as having the well-being of minority groups in mind, these responses might be acceptable, even welcomed. And they might lead to real conversation. But, writes Williams, the failure by those "cushioned within the invisible privileges of race and power... to incorporate a sense of precarious connection as a part of our lives is... ultimately obliterating." n74</w:t>
      </w:r>
    </w:p>
    <w:p w14:paraId="3C37BD2D" w14:textId="77777777" w:rsidR="005E2FC4" w:rsidRDefault="005E2FC4" w:rsidP="005E2FC4">
      <w:r>
        <w:t xml:space="preserve">"Precarious." "Obliterating." </w:t>
      </w:r>
      <w:r w:rsidRPr="00CF0F87">
        <w:rPr>
          <w:rStyle w:val="StyleBoldUnderline"/>
          <w:highlight w:val="yellow"/>
        </w:rPr>
        <w:t>These words</w:t>
      </w:r>
      <w:r w:rsidRPr="00237FDB">
        <w:rPr>
          <w:rStyle w:val="StyleBoldUnderline"/>
        </w:rPr>
        <w:t xml:space="preserve"> will clearly </w:t>
      </w:r>
      <w:r w:rsidRPr="00CF0F87">
        <w:rPr>
          <w:rStyle w:val="StyleBoldUnderline"/>
          <w:highlight w:val="yellow"/>
        </w:rPr>
        <w:t xml:space="preserve">invite responses only from </w:t>
      </w:r>
      <w:r w:rsidRPr="00CF0F87">
        <w:rPr>
          <w:rStyle w:val="Emphasis"/>
          <w:highlight w:val="yellow"/>
        </w:rPr>
        <w:t>fools</w:t>
      </w:r>
      <w:r w:rsidRPr="00237FDB">
        <w:rPr>
          <w:rStyle w:val="Emphasis"/>
        </w:rPr>
        <w:t xml:space="preserve"> and sociopaths</w:t>
      </w:r>
      <w:r w:rsidRPr="00237FDB">
        <w:rPr>
          <w:rStyle w:val="StyleBoldUnderline"/>
        </w:rPr>
        <w:t xml:space="preserve">; </w:t>
      </w:r>
      <w:r w:rsidRPr="00CF0F87">
        <w:rPr>
          <w:rStyle w:val="StyleBoldUnderline"/>
          <w:highlight w:val="yellow"/>
        </w:rPr>
        <w:t xml:space="preserve">they will, by effectively </w:t>
      </w:r>
      <w:r w:rsidRPr="00CF0F87">
        <w:rPr>
          <w:rStyle w:val="Emphasis"/>
          <w:highlight w:val="yellow"/>
        </w:rPr>
        <w:t>precluding objection</w:t>
      </w:r>
      <w:r w:rsidRPr="00CF0F87">
        <w:rPr>
          <w:rStyle w:val="StyleBoldUnderline"/>
          <w:highlight w:val="yellow"/>
        </w:rPr>
        <w:t>, disconcert and disunite others</w:t>
      </w:r>
      <w:r w:rsidRPr="00CF0F87">
        <w:rPr>
          <w:rStyle w:val="StyleBoldUnderline"/>
        </w:rPr>
        <w:t>. "I hurt,"</w:t>
      </w:r>
      <w:r w:rsidRPr="00237FDB">
        <w:rPr>
          <w:rStyle w:val="StyleBoldUnderline"/>
        </w:rPr>
        <w:t xml:space="preserve"> in academic discourse,</w:t>
      </w:r>
      <w:r>
        <w:t xml:space="preserve"> has three broad though interrelated effects. First, it </w:t>
      </w:r>
      <w:r w:rsidRPr="00237FDB">
        <w:rPr>
          <w:rStyle w:val="StyleBoldUnderline"/>
        </w:rPr>
        <w:t>demands priority from the reader's conscience</w:t>
      </w:r>
      <w:r>
        <w:t xml:space="preserve">. It is for this reason that law review editors, waiving usual standards, have privileged a long trail of undisciplined - even silly n75 - destructive and, above all, self-destructive </w:t>
      </w:r>
      <w:proofErr w:type="spellStart"/>
      <w:r>
        <w:t>arti</w:t>
      </w:r>
      <w:proofErr w:type="spellEnd"/>
      <w:r>
        <w:t xml:space="preserve"> [*695</w:t>
      </w:r>
      <w:proofErr w:type="gramStart"/>
      <w:r>
        <w:t xml:space="preserve">]  </w:t>
      </w:r>
      <w:proofErr w:type="spellStart"/>
      <w:r>
        <w:t>cles</w:t>
      </w:r>
      <w:proofErr w:type="spellEnd"/>
      <w:proofErr w:type="gramEnd"/>
      <w:r>
        <w:t xml:space="preserve">. </w:t>
      </w:r>
      <w:proofErr w:type="gramStart"/>
      <w:r>
        <w:t>n76</w:t>
      </w:r>
      <w:proofErr w:type="gramEnd"/>
      <w:r>
        <w:t xml:space="preserve"> Second, </w:t>
      </w:r>
      <w:r w:rsidRPr="00237FDB">
        <w:rPr>
          <w:rStyle w:val="StyleBoldUnderline"/>
        </w:rPr>
        <w:t>by emphasizing the emotional bond between those who hurt in a similar way, "</w:t>
      </w:r>
      <w:r w:rsidRPr="00CF0F87">
        <w:rPr>
          <w:rStyle w:val="StyleBoldUnderline"/>
          <w:highlight w:val="yellow"/>
        </w:rPr>
        <w:t xml:space="preserve">I hurt" discourages fellow sufferers from </w:t>
      </w:r>
      <w:r w:rsidRPr="00CF0F87">
        <w:rPr>
          <w:rStyle w:val="Emphasis"/>
          <w:highlight w:val="yellow"/>
        </w:rPr>
        <w:t>abstracting themselves from their pain</w:t>
      </w:r>
      <w:r w:rsidRPr="00CF0F87">
        <w:rPr>
          <w:rStyle w:val="StyleBoldUnderline"/>
          <w:highlight w:val="yellow"/>
        </w:rPr>
        <w:t xml:space="preserve"> in order to </w:t>
      </w:r>
      <w:r w:rsidRPr="00CF0F87">
        <w:rPr>
          <w:rStyle w:val="Emphasis"/>
          <w:highlight w:val="yellow"/>
        </w:rPr>
        <w:t>gain perspective</w:t>
      </w:r>
      <w:r w:rsidRPr="00CF0F87">
        <w:rPr>
          <w:rStyle w:val="StyleBoldUnderline"/>
          <w:highlight w:val="yellow"/>
        </w:rPr>
        <w:t xml:space="preserve"> on their condition</w:t>
      </w:r>
      <w:r>
        <w:t xml:space="preserve">. </w:t>
      </w:r>
      <w:proofErr w:type="gramStart"/>
      <w:r>
        <w:t>n77</w:t>
      </w:r>
      <w:proofErr w:type="gramEnd"/>
    </w:p>
    <w:p w14:paraId="41614708" w14:textId="77777777" w:rsidR="005E2FC4" w:rsidRDefault="005E2FC4" w:rsidP="005E2FC4">
      <w:r>
        <w:t xml:space="preserve"> [*696]  Last, as we have seen, </w:t>
      </w:r>
      <w:r w:rsidRPr="00CF0F87">
        <w:rPr>
          <w:rStyle w:val="StyleBoldUnderline"/>
          <w:highlight w:val="yellow"/>
        </w:rPr>
        <w:t xml:space="preserve">it precludes the possibility of </w:t>
      </w:r>
      <w:r w:rsidRPr="00CF0F87">
        <w:rPr>
          <w:rStyle w:val="Emphasis"/>
          <w:highlight w:val="yellow"/>
        </w:rPr>
        <w:t>open and structured conversation with others</w:t>
      </w:r>
      <w:r>
        <w:t xml:space="preserve">. </w:t>
      </w:r>
      <w:proofErr w:type="gramStart"/>
      <w:r>
        <w:t>n78</w:t>
      </w:r>
      <w:proofErr w:type="gramEnd"/>
    </w:p>
    <w:p w14:paraId="4BEED606" w14:textId="77777777" w:rsidR="005E2FC4" w:rsidRDefault="005E2FC4" w:rsidP="005E2FC4">
      <w:r>
        <w:t xml:space="preserve"> [*697]  </w:t>
      </w:r>
      <w:r w:rsidRPr="00CF0F87">
        <w:rPr>
          <w:rStyle w:val="StyleBoldUnderline"/>
          <w:highlight w:val="yellow"/>
        </w:rPr>
        <w:t xml:space="preserve">It is because of this </w:t>
      </w:r>
      <w:r w:rsidRPr="00CF0F87">
        <w:rPr>
          <w:rStyle w:val="Emphasis"/>
          <w:highlight w:val="yellow"/>
        </w:rPr>
        <w:t>conversation-stopping effect</w:t>
      </w:r>
      <w:r>
        <w:t xml:space="preserve"> of what they insensitively call "first-person agony stories" </w:t>
      </w:r>
      <w:r w:rsidRPr="00CF0F87">
        <w:rPr>
          <w:rStyle w:val="StyleBoldUnderline"/>
          <w:highlight w:val="yellow"/>
        </w:rPr>
        <w:t>that Farber and Sherry deplore their use</w:t>
      </w:r>
      <w:r>
        <w:t>. "</w:t>
      </w:r>
      <w:r w:rsidRPr="00237FDB">
        <w:rPr>
          <w:rStyle w:val="StyleBoldUnderline"/>
        </w:rPr>
        <w:t>The norms of academic civility hamper readers from challenging the accuracy of the researcher's account</w:t>
      </w:r>
      <w:r w:rsidRPr="00237FDB">
        <w:t xml:space="preserve">; it would be rather difficult, for example, </w:t>
      </w:r>
      <w:r>
        <w:t xml:space="preserve">to criticize a law review article by questioning the author's emotional stability or veracity." n79 Perhaps, </w:t>
      </w:r>
      <w:r w:rsidRPr="00CF0F87">
        <w:rPr>
          <w:rStyle w:val="StyleBoldUnderline"/>
          <w:highlight w:val="yellow"/>
        </w:rPr>
        <w:t xml:space="preserve">a better practice would be to put the scholar's experience </w:t>
      </w:r>
      <w:r w:rsidRPr="00CF0F87">
        <w:rPr>
          <w:rStyle w:val="Emphasis"/>
          <w:highlight w:val="yellow"/>
        </w:rPr>
        <w:t>on the table</w:t>
      </w:r>
      <w:r w:rsidRPr="00CF0F87">
        <w:rPr>
          <w:rStyle w:val="StyleBoldUnderline"/>
          <w:highlight w:val="yellow"/>
        </w:rPr>
        <w:t xml:space="preserve">, along with </w:t>
      </w:r>
      <w:r w:rsidRPr="00CF0F87">
        <w:rPr>
          <w:rStyle w:val="Emphasis"/>
          <w:highlight w:val="yellow"/>
        </w:rPr>
        <w:t>other relevant material</w:t>
      </w:r>
      <w:r w:rsidRPr="00CF0F87">
        <w:rPr>
          <w:rStyle w:val="StyleBoldUnderline"/>
          <w:highlight w:val="yellow"/>
        </w:rPr>
        <w:t xml:space="preserve">, but to subject that experience to </w:t>
      </w:r>
      <w:r w:rsidRPr="00CF0F87">
        <w:rPr>
          <w:rStyle w:val="Emphasis"/>
          <w:highlight w:val="yellow"/>
        </w:rPr>
        <w:t>the same level of scrutiny</w:t>
      </w:r>
      <w:r>
        <w:t>.</w:t>
      </w:r>
    </w:p>
    <w:p w14:paraId="24956F09" w14:textId="77777777" w:rsidR="005E2FC4" w:rsidRDefault="005E2FC4" w:rsidP="005E2FC4">
      <w:r>
        <w:t xml:space="preserve">If </w:t>
      </w:r>
      <w:r w:rsidRPr="00237FDB">
        <w:rPr>
          <w:rStyle w:val="StyleBoldUnderline"/>
        </w:rPr>
        <w:t xml:space="preserve">through </w:t>
      </w:r>
      <w:r w:rsidRPr="00CF0F87">
        <w:rPr>
          <w:rStyle w:val="StyleBoldUnderline"/>
          <w:highlight w:val="yellow"/>
        </w:rPr>
        <w:t>the foregoing rhetorical strategies</w:t>
      </w:r>
      <w:r w:rsidRPr="00237FDB">
        <w:rPr>
          <w:rStyle w:val="StyleBoldUnderline"/>
        </w:rPr>
        <w:t xml:space="preserve"> CRATs succeeded in </w:t>
      </w:r>
      <w:r w:rsidRPr="00CF0F87">
        <w:rPr>
          <w:rStyle w:val="Emphasis"/>
          <w:highlight w:val="yellow"/>
        </w:rPr>
        <w:t>limit</w:t>
      </w:r>
      <w:r w:rsidRPr="00CF0F87">
        <w:rPr>
          <w:rStyle w:val="Emphasis"/>
        </w:rPr>
        <w:t xml:space="preserve">ing </w:t>
      </w:r>
      <w:r w:rsidRPr="00CF0F87">
        <w:rPr>
          <w:rStyle w:val="Emphasis"/>
          <w:highlight w:val="yellow"/>
        </w:rPr>
        <w:t>academic debate</w:t>
      </w:r>
      <w:r>
        <w:t xml:space="preserve">, why do they not have greater influence on public policy? </w:t>
      </w:r>
      <w:r w:rsidRPr="00CF0F87">
        <w:rPr>
          <w:rStyle w:val="StyleBoldUnderline"/>
          <w:highlight w:val="yellow"/>
        </w:rPr>
        <w:t>Discouraging white</w:t>
      </w:r>
      <w:r w:rsidRPr="00237FDB">
        <w:rPr>
          <w:rStyle w:val="StyleBoldUnderline"/>
        </w:rPr>
        <w:t xml:space="preserve"> legal </w:t>
      </w:r>
      <w:r w:rsidRPr="00CF0F87">
        <w:rPr>
          <w:rStyle w:val="StyleBoldUnderline"/>
          <w:highlight w:val="yellow"/>
        </w:rPr>
        <w:t>scholars from entering the</w:t>
      </w:r>
      <w:r w:rsidRPr="00237FDB">
        <w:rPr>
          <w:rStyle w:val="StyleBoldUnderline"/>
        </w:rPr>
        <w:t xml:space="preserve"> national </w:t>
      </w:r>
      <w:r w:rsidRPr="00CF0F87">
        <w:rPr>
          <w:rStyle w:val="StyleBoldUnderline"/>
          <w:highlight w:val="yellow"/>
        </w:rPr>
        <w:t>conversation about race</w:t>
      </w:r>
      <w:r>
        <w:t xml:space="preserve">, n80 I suggest, </w:t>
      </w:r>
      <w:r w:rsidRPr="00CF0F87">
        <w:rPr>
          <w:rStyle w:val="StyleBoldUnderline"/>
          <w:highlight w:val="yellow"/>
        </w:rPr>
        <w:t>has generated</w:t>
      </w:r>
      <w:r w:rsidRPr="00237FDB">
        <w:rPr>
          <w:rStyle w:val="StyleBoldUnderline"/>
        </w:rPr>
        <w:t xml:space="preserve"> a kind of </w:t>
      </w:r>
      <w:r w:rsidRPr="00CF0F87">
        <w:rPr>
          <w:rStyle w:val="Emphasis"/>
          <w:highlight w:val="yellow"/>
        </w:rPr>
        <w:t>cynicism</w:t>
      </w:r>
      <w:r w:rsidRPr="00237FDB">
        <w:rPr>
          <w:rStyle w:val="StyleBoldUnderline"/>
        </w:rPr>
        <w:t xml:space="preserve"> in white </w:t>
      </w:r>
      <w:proofErr w:type="gramStart"/>
      <w:r w:rsidRPr="00237FDB">
        <w:rPr>
          <w:rStyle w:val="StyleBoldUnderline"/>
        </w:rPr>
        <w:t xml:space="preserve">audiences </w:t>
      </w:r>
      <w:r w:rsidRPr="00CF0F87">
        <w:rPr>
          <w:rStyle w:val="StyleBoldUnderline"/>
          <w:highlight w:val="yellow"/>
        </w:rPr>
        <w:t>which</w:t>
      </w:r>
      <w:r>
        <w:t xml:space="preserve">, in turn, </w:t>
      </w:r>
      <w:r w:rsidRPr="00CF0F87">
        <w:rPr>
          <w:rStyle w:val="StyleBoldUnderline"/>
          <w:highlight w:val="yellow"/>
        </w:rPr>
        <w:t>has</w:t>
      </w:r>
      <w:r w:rsidRPr="00237FDB">
        <w:rPr>
          <w:rStyle w:val="StyleBoldUnderline"/>
        </w:rPr>
        <w:t xml:space="preserve"> had </w:t>
      </w:r>
      <w:r w:rsidRPr="00CF0F87">
        <w:rPr>
          <w:rStyle w:val="Emphasis"/>
          <w:highlight w:val="yellow"/>
        </w:rPr>
        <w:t>precisely</w:t>
      </w:r>
      <w:proofErr w:type="gramEnd"/>
      <w:r w:rsidRPr="00CF0F87">
        <w:rPr>
          <w:rStyle w:val="Emphasis"/>
          <w:highlight w:val="yellow"/>
        </w:rPr>
        <w:t xml:space="preserve"> the reverse effect</w:t>
      </w:r>
      <w:r w:rsidRPr="00237FDB">
        <w:rPr>
          <w:rStyle w:val="StyleBoldUnderline"/>
        </w:rPr>
        <w:t xml:space="preserve"> of that ostensibly desired by CRATs. </w:t>
      </w:r>
      <w:r w:rsidRPr="00CF0F87">
        <w:rPr>
          <w:rStyle w:val="StyleBoldUnderline"/>
          <w:highlight w:val="yellow"/>
        </w:rPr>
        <w:t>It drives the</w:t>
      </w:r>
      <w:r w:rsidRPr="00237FDB">
        <w:rPr>
          <w:rStyle w:val="StyleBoldUnderline"/>
        </w:rPr>
        <w:t xml:space="preserve"> American </w:t>
      </w:r>
      <w:r w:rsidRPr="00CF0F87">
        <w:rPr>
          <w:rStyle w:val="StyleBoldUnderline"/>
          <w:highlight w:val="yellow"/>
        </w:rPr>
        <w:t xml:space="preserve">public </w:t>
      </w:r>
      <w:r w:rsidRPr="00CF0F87">
        <w:rPr>
          <w:rStyle w:val="Emphasis"/>
          <w:highlight w:val="yellow"/>
        </w:rPr>
        <w:t>to the right</w:t>
      </w:r>
      <w:r w:rsidRPr="00CF0F87">
        <w:rPr>
          <w:rStyle w:val="StyleBoldUnderline"/>
          <w:highlight w:val="yellow"/>
        </w:rPr>
        <w:t xml:space="preserve"> and ensures that anything CRT offers is </w:t>
      </w:r>
      <w:r w:rsidRPr="00CF0F87">
        <w:rPr>
          <w:rStyle w:val="Emphasis"/>
          <w:highlight w:val="yellow"/>
        </w:rPr>
        <w:t>reflexively rejected</w:t>
      </w:r>
      <w:r>
        <w:t>.</w:t>
      </w:r>
    </w:p>
    <w:p w14:paraId="13D1715B" w14:textId="77777777" w:rsidR="005E2FC4" w:rsidRDefault="005E2FC4" w:rsidP="005E2FC4">
      <w:r w:rsidRPr="00237FDB">
        <w:t>In the absence of scholarly work by white males in the area of race, of course, it</w:t>
      </w:r>
      <w:r>
        <w:t xml:space="preserve"> is difficult to be sure what reasons they would give for not having rallied behind CRT. Two things, however, are certain. First, </w:t>
      </w:r>
      <w:r w:rsidRPr="00CF0F87">
        <w:rPr>
          <w:rStyle w:val="StyleBoldUnderline"/>
          <w:highlight w:val="yellow"/>
        </w:rPr>
        <w:t>the</w:t>
      </w:r>
      <w:r w:rsidRPr="00237FDB">
        <w:rPr>
          <w:rStyle w:val="StyleBoldUnderline"/>
        </w:rPr>
        <w:t xml:space="preserve"> kinds of </w:t>
      </w:r>
      <w:r w:rsidRPr="00CF0F87">
        <w:rPr>
          <w:rStyle w:val="StyleBoldUnderline"/>
          <w:highlight w:val="yellow"/>
        </w:rPr>
        <w:t>issues raised</w:t>
      </w:r>
      <w:r>
        <w:t xml:space="preserve"> by Williams </w:t>
      </w:r>
      <w:r w:rsidRPr="00CF0F87">
        <w:rPr>
          <w:rStyle w:val="StyleBoldUnderline"/>
          <w:highlight w:val="yellow"/>
        </w:rPr>
        <w:t xml:space="preserve">are </w:t>
      </w:r>
      <w:r w:rsidRPr="00CF0F87">
        <w:rPr>
          <w:rStyle w:val="Emphasis"/>
          <w:highlight w:val="yellow"/>
        </w:rPr>
        <w:t>too important</w:t>
      </w:r>
      <w:r w:rsidRPr="006C3C12">
        <w:rPr>
          <w:rStyle w:val="Emphasis"/>
        </w:rPr>
        <w:t xml:space="preserve"> in their implications</w:t>
      </w:r>
      <w:r>
        <w:t xml:space="preserve">  [*698</w:t>
      </w:r>
      <w:proofErr w:type="gramStart"/>
      <w:r>
        <w:t xml:space="preserve">]  </w:t>
      </w:r>
      <w:r w:rsidRPr="00237FDB">
        <w:rPr>
          <w:rStyle w:val="StyleBoldUnderline"/>
        </w:rPr>
        <w:t>for</w:t>
      </w:r>
      <w:proofErr w:type="gramEnd"/>
      <w:r w:rsidRPr="00237FDB">
        <w:rPr>
          <w:rStyle w:val="StyleBoldUnderline"/>
        </w:rPr>
        <w:t xml:space="preserve"> American life </w:t>
      </w:r>
      <w:r w:rsidRPr="00CF0F87">
        <w:rPr>
          <w:rStyle w:val="StyleBoldUnderline"/>
          <w:highlight w:val="yellow"/>
        </w:rPr>
        <w:t>to be confined to communities of color</w:t>
      </w:r>
      <w:r w:rsidRPr="00237FDB">
        <w:rPr>
          <w:rStyle w:val="StyleBoldUnderline"/>
        </w:rPr>
        <w:t xml:space="preserve">. If the lives of minorities are heavily constrained, if not fully defined, by the thoughts and actions of the majority elements in society, </w:t>
      </w:r>
      <w:r w:rsidRPr="00CF0F87">
        <w:rPr>
          <w:rStyle w:val="StyleBoldUnderline"/>
          <w:highlight w:val="yellow"/>
        </w:rPr>
        <w:t>it would</w:t>
      </w:r>
      <w:r w:rsidRPr="00237FDB">
        <w:rPr>
          <w:rStyle w:val="StyleBoldUnderline"/>
        </w:rPr>
        <w:t xml:space="preserve"> seem to </w:t>
      </w:r>
      <w:r w:rsidRPr="00CF0F87">
        <w:rPr>
          <w:rStyle w:val="StyleBoldUnderline"/>
          <w:highlight w:val="yellow"/>
        </w:rPr>
        <w:t xml:space="preserve">be of </w:t>
      </w:r>
      <w:r w:rsidRPr="00CF0F87">
        <w:rPr>
          <w:rStyle w:val="Emphasis"/>
          <w:highlight w:val="yellow"/>
        </w:rPr>
        <w:t>great importance</w:t>
      </w:r>
      <w:r w:rsidRPr="00CF0F87">
        <w:rPr>
          <w:rStyle w:val="StyleBoldUnderline"/>
          <w:highlight w:val="yellow"/>
        </w:rPr>
        <w:t xml:space="preserve"> that white thinkers and doers participate in </w:t>
      </w:r>
      <w:r w:rsidRPr="00CF0F87">
        <w:rPr>
          <w:rStyle w:val="Emphasis"/>
          <w:highlight w:val="yellow"/>
        </w:rPr>
        <w:t>open discourse to bring about change</w:t>
      </w:r>
      <w:r>
        <w:t xml:space="preserve">. Second, </w:t>
      </w:r>
      <w:r w:rsidRPr="00237FDB">
        <w:rPr>
          <w:rStyle w:val="StyleBoldUnderline"/>
        </w:rPr>
        <w:t>given the lack of engagement of CRT by the community of legal scholars as a whole, the discourse that should be taking place at the highest scholarly levels has, by default, been displaced to faculty offices and</w:t>
      </w:r>
      <w:r>
        <w:t xml:space="preserve">, more generally, </w:t>
      </w:r>
      <w:r w:rsidRPr="00237FDB">
        <w:rPr>
          <w:rStyle w:val="StyleBoldUnderline"/>
        </w:rPr>
        <w:t>the streets and the airwaves</w:t>
      </w:r>
      <w:r>
        <w:t>.</w:t>
      </w:r>
    </w:p>
    <w:p w14:paraId="64F675AA" w14:textId="77777777" w:rsidR="005E2FC4" w:rsidRDefault="005E2FC4" w:rsidP="005E2FC4">
      <w:r>
        <w:t>* CRT = Critical Race Theory</w:t>
      </w:r>
    </w:p>
    <w:p w14:paraId="5E0CF125" w14:textId="77777777" w:rsidR="005E2FC4" w:rsidRDefault="005E2FC4" w:rsidP="005E2FC4">
      <w:r>
        <w:t>* CRAT = CRT’s Advocates</w:t>
      </w:r>
    </w:p>
    <w:p w14:paraId="60CF0658" w14:textId="77777777" w:rsidR="005E2FC4" w:rsidRPr="002E22A4" w:rsidRDefault="005E2FC4" w:rsidP="005E2FC4"/>
    <w:p w14:paraId="013347D9" w14:textId="77777777" w:rsidR="005E2FC4" w:rsidRDefault="005E2FC4" w:rsidP="005E2FC4">
      <w:pPr>
        <w:pStyle w:val="Heading3"/>
      </w:pPr>
      <w:r>
        <w:t>They Say: “</w:t>
      </w:r>
      <w:proofErr w:type="spellStart"/>
      <w:r>
        <w:t>Neg</w:t>
      </w:r>
      <w:proofErr w:type="spellEnd"/>
      <w:r>
        <w:t xml:space="preserve"> Still Has Ground/Should Be Prepared”</w:t>
      </w:r>
    </w:p>
    <w:p w14:paraId="2757F632" w14:textId="13034302" w:rsidR="005E2FC4" w:rsidRDefault="00F81D91" w:rsidP="005E2FC4">
      <w:pPr>
        <w:pStyle w:val="Heading4"/>
      </w:pPr>
      <w:r>
        <w:t xml:space="preserve">1. </w:t>
      </w:r>
      <w:r w:rsidR="005E2FC4">
        <w:t xml:space="preserve">The </w:t>
      </w:r>
      <w:proofErr w:type="spellStart"/>
      <w:r w:rsidR="005E2FC4">
        <w:t>neg</w:t>
      </w:r>
      <w:proofErr w:type="spellEnd"/>
      <w:r w:rsidR="005E2FC4">
        <w:t xml:space="preserve"> </w:t>
      </w:r>
      <w:r w:rsidR="005E2FC4" w:rsidRPr="00282A34">
        <w:t>doesn’t</w:t>
      </w:r>
      <w:r w:rsidR="005E2FC4">
        <w:t xml:space="preserve"> have </w:t>
      </w:r>
      <w:r w:rsidR="005E2FC4" w:rsidRPr="00282A34">
        <w:rPr>
          <w:i/>
          <w:u w:val="single"/>
        </w:rPr>
        <w:t>predictable</w:t>
      </w:r>
      <w:r w:rsidR="005E2FC4">
        <w:t xml:space="preserve"> ground when the </w:t>
      </w:r>
      <w:proofErr w:type="spellStart"/>
      <w:r w:rsidR="005E2FC4">
        <w:t>aff</w:t>
      </w:r>
      <w:proofErr w:type="spellEnd"/>
      <w:r w:rsidR="005E2FC4">
        <w:t xml:space="preserve"> doesn’t affirm the topic. Ground is inevitable, but the affirmative hurt the </w:t>
      </w:r>
      <w:r w:rsidR="005E2FC4" w:rsidRPr="00CF3D99">
        <w:rPr>
          <w:u w:val="single"/>
        </w:rPr>
        <w:t>quality</w:t>
      </w:r>
      <w:r w:rsidR="005E2FC4">
        <w:t xml:space="preserve"> of in-round dialogue. </w:t>
      </w:r>
    </w:p>
    <w:p w14:paraId="748CB600" w14:textId="77777777" w:rsidR="005E2FC4" w:rsidRDefault="005E2FC4" w:rsidP="005E2FC4">
      <w:r w:rsidRPr="006A5591">
        <w:rPr>
          <w:rStyle w:val="StyleStyleBold12pt"/>
        </w:rPr>
        <w:t>Galloway 7</w:t>
      </w:r>
      <w:r>
        <w:t xml:space="preserve"> — Ryan Galloway, Assistant Professor and Director of Debate at </w:t>
      </w:r>
      <w:proofErr w:type="spellStart"/>
      <w:r>
        <w:t>Samford</w:t>
      </w:r>
      <w:proofErr w:type="spellEnd"/>
      <w:r>
        <w:t xml:space="preserve"> University, 2007 (“Dinner and Conversation at the Argumentative Table: Re-Conceptualizing Debate As An Argumentative Dialogue,” </w:t>
      </w:r>
      <w:r>
        <w:rPr>
          <w:i/>
        </w:rPr>
        <w:t>Contemporary Argumentation &amp; Debate</w:t>
      </w:r>
      <w:r>
        <w:t>, Volume 28, September, Available Online to Subscribing Institutions via Academic Search Premier, p. 12)</w:t>
      </w:r>
    </w:p>
    <w:p w14:paraId="552F2189" w14:textId="77777777" w:rsidR="005E2FC4" w:rsidRDefault="005E2FC4" w:rsidP="005E2FC4">
      <w:r>
        <w:t xml:space="preserve">In addition, </w:t>
      </w:r>
      <w:r w:rsidRPr="00CD77C2">
        <w:rPr>
          <w:rStyle w:val="StyleBoldUnderline"/>
          <w:highlight w:val="yellow"/>
        </w:rPr>
        <w:t>even when the neg</w:t>
      </w:r>
      <w:r w:rsidRPr="00B30930">
        <w:t xml:space="preserve">ative </w:t>
      </w:r>
      <w:r w:rsidRPr="00CD77C2">
        <w:rPr>
          <w:rStyle w:val="StyleBoldUnderline"/>
        </w:rPr>
        <w:t xml:space="preserve">strategy </w:t>
      </w:r>
      <w:r w:rsidRPr="00CD77C2">
        <w:rPr>
          <w:rStyle w:val="StyleBoldUnderline"/>
          <w:highlight w:val="yellow"/>
        </w:rPr>
        <w:t xml:space="preserve">is not entirely excluded, </w:t>
      </w:r>
      <w:r w:rsidRPr="00CD77C2">
        <w:rPr>
          <w:rStyle w:val="Emphasis"/>
          <w:highlight w:val="yellow"/>
        </w:rPr>
        <w:t>any strategy</w:t>
      </w:r>
      <w:r w:rsidRPr="00CD77C2">
        <w:rPr>
          <w:rStyle w:val="StyleBoldUnderline"/>
          <w:highlight w:val="yellow"/>
        </w:rPr>
        <w:t xml:space="preserve"> that diminishes argumentative depth and quality </w:t>
      </w:r>
      <w:r w:rsidRPr="00CD77C2">
        <w:rPr>
          <w:rStyle w:val="Emphasis"/>
          <w:highlight w:val="yellow"/>
        </w:rPr>
        <w:t>diminishes the quality of in-round dialogue</w:t>
      </w:r>
      <w:r w:rsidRPr="00CD77C2">
        <w:rPr>
          <w:rStyle w:val="StyleBoldUnderline"/>
          <w:highlight w:val="yellow"/>
        </w:rPr>
        <w:t>. An aff</w:t>
      </w:r>
      <w:r w:rsidRPr="00CD77C2">
        <w:rPr>
          <w:rStyle w:val="StyleBoldUnderline"/>
        </w:rPr>
        <w:t xml:space="preserve">irmative speech act </w:t>
      </w:r>
      <w:r w:rsidRPr="00CD77C2">
        <w:rPr>
          <w:rStyle w:val="StyleBoldUnderline"/>
          <w:highlight w:val="yellow"/>
        </w:rPr>
        <w:t>that</w:t>
      </w:r>
      <w:r w:rsidRPr="00CD77C2">
        <w:rPr>
          <w:rStyle w:val="StyleBoldUnderline"/>
        </w:rPr>
        <w:t xml:space="preserve"> flagrantly </w:t>
      </w:r>
      <w:r w:rsidRPr="00CD77C2">
        <w:rPr>
          <w:rStyle w:val="StyleBoldUnderline"/>
          <w:highlight w:val="yellow"/>
        </w:rPr>
        <w:t>violates</w:t>
      </w:r>
      <w:r w:rsidRPr="00CD77C2">
        <w:rPr>
          <w:rStyle w:val="StyleBoldUnderline"/>
        </w:rPr>
        <w:t xml:space="preserve"> debate </w:t>
      </w:r>
      <w:r w:rsidRPr="00CD77C2">
        <w:rPr>
          <w:rStyle w:val="StyleBoldUnderline"/>
          <w:highlight w:val="yellow"/>
        </w:rPr>
        <w:t>fairness norms</w:t>
      </w:r>
      <w:r w:rsidRPr="00CD77C2">
        <w:rPr>
          <w:rStyle w:val="StyleBoldUnderline"/>
        </w:rPr>
        <w:t xml:space="preserve"> and claims that the benefits of the affirmative act supersede the need for such guidelines </w:t>
      </w:r>
      <w:r w:rsidRPr="00CD77C2">
        <w:rPr>
          <w:rStyle w:val="StyleBoldUnderline"/>
          <w:highlight w:val="yellow"/>
        </w:rPr>
        <w:t xml:space="preserve">has the potential of </w:t>
      </w:r>
      <w:r w:rsidRPr="00CD77C2">
        <w:rPr>
          <w:rStyle w:val="Emphasis"/>
          <w:highlight w:val="yellow"/>
        </w:rPr>
        <w:t>excluding a meaningful negative response</w:t>
      </w:r>
      <w:r w:rsidRPr="00CD77C2">
        <w:rPr>
          <w:rStyle w:val="StyleBoldUnderline"/>
          <w:highlight w:val="yellow"/>
        </w:rPr>
        <w:t xml:space="preserve">, and </w:t>
      </w:r>
      <w:r w:rsidRPr="00CD77C2">
        <w:rPr>
          <w:rStyle w:val="Emphasis"/>
          <w:highlight w:val="yellow"/>
        </w:rPr>
        <w:t>undermines the pedagogical benefits of the in-round dialogue</w:t>
      </w:r>
      <w:r w:rsidRPr="00CD77C2">
        <w:rPr>
          <w:rStyle w:val="StyleBoldUnderline"/>
        </w:rPr>
        <w:t>. The “germ of a response”</w:t>
      </w:r>
      <w:r>
        <w:t xml:space="preserve"> (</w:t>
      </w:r>
      <w:proofErr w:type="spellStart"/>
      <w:r>
        <w:t>Bakhtin</w:t>
      </w:r>
      <w:proofErr w:type="spellEnd"/>
      <w:r>
        <w:t xml:space="preserve">, 1990) </w:t>
      </w:r>
      <w:r w:rsidRPr="00CD77C2">
        <w:rPr>
          <w:rStyle w:val="StyleBoldUnderline"/>
        </w:rPr>
        <w:t>is stunted</w:t>
      </w:r>
      <w:r>
        <w:t>.</w:t>
      </w:r>
    </w:p>
    <w:p w14:paraId="0C266CD9" w14:textId="7F2E716C" w:rsidR="005E2FC4" w:rsidRPr="00CF3D99" w:rsidRDefault="00F81D91" w:rsidP="005E2FC4">
      <w:pPr>
        <w:pStyle w:val="Heading4"/>
      </w:pPr>
      <w:r>
        <w:t xml:space="preserve">2. </w:t>
      </w:r>
      <w:r w:rsidR="005E2FC4">
        <w:t xml:space="preserve">Even if we </w:t>
      </w:r>
      <w:r w:rsidR="005E2FC4">
        <w:rPr>
          <w:i/>
          <w:u w:val="single"/>
        </w:rPr>
        <w:t>could</w:t>
      </w:r>
      <w:r w:rsidR="005E2FC4">
        <w:t xml:space="preserve"> prepare a different strategy, this requirement is </w:t>
      </w:r>
      <w:r w:rsidR="005E2FC4">
        <w:rPr>
          <w:u w:val="single"/>
        </w:rPr>
        <w:t>too burdensome</w:t>
      </w:r>
      <w:r w:rsidR="005E2FC4">
        <w:t xml:space="preserve">. Prep time </w:t>
      </w:r>
      <w:r w:rsidR="005E2FC4" w:rsidRPr="00CF3D99">
        <w:rPr>
          <w:u w:val="single"/>
        </w:rPr>
        <w:t>isn’t</w:t>
      </w:r>
      <w:r w:rsidR="005E2FC4">
        <w:t xml:space="preserve"> unlimited — dedicating time to </w:t>
      </w:r>
      <w:proofErr w:type="spellStart"/>
      <w:r w:rsidR="005E2FC4">
        <w:t>untopical</w:t>
      </w:r>
      <w:proofErr w:type="spellEnd"/>
      <w:r w:rsidR="005E2FC4">
        <w:t xml:space="preserve"> </w:t>
      </w:r>
      <w:proofErr w:type="spellStart"/>
      <w:r w:rsidR="005E2FC4">
        <w:t>affs</w:t>
      </w:r>
      <w:proofErr w:type="spellEnd"/>
      <w:r w:rsidR="005E2FC4">
        <w:t xml:space="preserve"> trades off </w:t>
      </w:r>
      <w:r w:rsidR="005E2FC4" w:rsidRPr="00CF3D99">
        <w:rPr>
          <w:i/>
          <w:u w:val="single"/>
        </w:rPr>
        <w:t>either</w:t>
      </w:r>
      <w:r w:rsidR="005E2FC4">
        <w:t xml:space="preserve"> with preparation for topical </w:t>
      </w:r>
      <w:proofErr w:type="spellStart"/>
      <w:r w:rsidR="005E2FC4">
        <w:t>affs</w:t>
      </w:r>
      <w:proofErr w:type="spellEnd"/>
      <w:r w:rsidR="005E2FC4">
        <w:t xml:space="preserve"> </w:t>
      </w:r>
      <w:r w:rsidR="005E2FC4" w:rsidRPr="00CF3D99">
        <w:rPr>
          <w:i/>
          <w:u w:val="single"/>
        </w:rPr>
        <w:t>or</w:t>
      </w:r>
      <w:r w:rsidR="005E2FC4">
        <w:t xml:space="preserve"> with other important parts of our lives. Topicality </w:t>
      </w:r>
      <w:r w:rsidR="005E2FC4">
        <w:rPr>
          <w:i/>
          <w:u w:val="single"/>
        </w:rPr>
        <w:t>is</w:t>
      </w:r>
      <w:r w:rsidR="005E2FC4">
        <w:t xml:space="preserve"> our preparation — it is a </w:t>
      </w:r>
      <w:r w:rsidR="005E2FC4">
        <w:rPr>
          <w:u w:val="single"/>
        </w:rPr>
        <w:t>researched strategy</w:t>
      </w:r>
      <w:r w:rsidR="005E2FC4">
        <w:t xml:space="preserve"> that </w:t>
      </w:r>
      <w:r w:rsidR="005E2FC4" w:rsidRPr="00CF3D99">
        <w:rPr>
          <w:u w:val="single"/>
        </w:rPr>
        <w:t xml:space="preserve">clashes with the </w:t>
      </w:r>
      <w:proofErr w:type="spellStart"/>
      <w:r w:rsidR="005E2FC4" w:rsidRPr="00CF3D99">
        <w:rPr>
          <w:u w:val="single"/>
        </w:rPr>
        <w:t>aff</w:t>
      </w:r>
      <w:proofErr w:type="spellEnd"/>
      <w:r w:rsidR="005E2FC4">
        <w:t xml:space="preserve">. Vote </w:t>
      </w:r>
      <w:proofErr w:type="spellStart"/>
      <w:r w:rsidR="005E2FC4">
        <w:t>neg</w:t>
      </w:r>
      <w:proofErr w:type="spellEnd"/>
      <w:r w:rsidR="005E2FC4">
        <w:t xml:space="preserve"> to preserve </w:t>
      </w:r>
      <w:r w:rsidR="005E2FC4" w:rsidRPr="00CF3D99">
        <w:rPr>
          <w:u w:val="single"/>
        </w:rPr>
        <w:t>meaningful limits</w:t>
      </w:r>
      <w:r w:rsidR="005E2FC4">
        <w:t xml:space="preserve">. </w:t>
      </w:r>
    </w:p>
    <w:p w14:paraId="392A7FC6" w14:textId="77777777" w:rsidR="005E2FC4" w:rsidRPr="00CF3D99" w:rsidRDefault="005E2FC4" w:rsidP="005E2FC4">
      <w:r w:rsidRPr="00CF3D99">
        <w:rPr>
          <w:rStyle w:val="StyleStyleBold12pt"/>
        </w:rPr>
        <w:t>Harris 13</w:t>
      </w:r>
      <w:r>
        <w:t xml:space="preserve"> — Scott Harris, Associate Specialist and Debate Coach at the University of Kansas, holds a Ph.D. in Communication from Northwestern University, 2013 (“This Ballot,” Ballot from the Final Round of the 2013 National Debate Tournament, Posted on the </w:t>
      </w:r>
      <w:r>
        <w:rPr>
          <w:i/>
        </w:rPr>
        <w:t>Global Debate</w:t>
      </w:r>
      <w:r>
        <w:t xml:space="preserve"> blog, April 6</w:t>
      </w:r>
      <w:r w:rsidRPr="00CF3D99">
        <w:rPr>
          <w:vertAlign w:val="superscript"/>
        </w:rPr>
        <w:t>th</w:t>
      </w:r>
      <w:r>
        <w:t xml:space="preserve">, Available Online at </w:t>
      </w:r>
      <w:r w:rsidRPr="00CF3D99">
        <w:t>http://globaldebateblog.blogspot.com/2013/04/scott-harris-writes-long-ballot-for-ndt.html</w:t>
      </w:r>
      <w:r>
        <w:t>, Accessed 08-31-2013)</w:t>
      </w:r>
    </w:p>
    <w:p w14:paraId="2E749896" w14:textId="77777777" w:rsidR="005E2FC4" w:rsidRDefault="005E2FC4" w:rsidP="005E2FC4">
      <w:r w:rsidRPr="00282A34">
        <w:t xml:space="preserve">I understand that there has been some criticism of </w:t>
      </w:r>
      <w:proofErr w:type="spellStart"/>
      <w:r w:rsidRPr="00282A34">
        <w:t>Northwestern’s</w:t>
      </w:r>
      <w:proofErr w:type="spellEnd"/>
      <w:r w:rsidRPr="00282A34">
        <w:t xml:space="preserve"> strategy in this debate round. This criticism is premised on the idea that they ran framework instead of engaging Emporia’s argument about home and the Wiz. I think this criticism is unfair. </w:t>
      </w:r>
      <w:proofErr w:type="spellStart"/>
      <w:r w:rsidRPr="00282A34">
        <w:t>Northwestern’s</w:t>
      </w:r>
      <w:proofErr w:type="spellEnd"/>
      <w:r w:rsidRPr="00282A34">
        <w:t xml:space="preserve"> framework argument did engage Emporia’s argument. Emporia said that you should vote for the team that </w:t>
      </w:r>
      <w:proofErr w:type="spellStart"/>
      <w:r w:rsidRPr="00282A34">
        <w:t>performatively</w:t>
      </w:r>
      <w:proofErr w:type="spellEnd"/>
      <w:r w:rsidRPr="00282A34">
        <w:t xml:space="preserve"> and methodologically made debate a home. </w:t>
      </w:r>
      <w:proofErr w:type="spellStart"/>
      <w:r w:rsidRPr="00282A34">
        <w:t>Northwestern’s</w:t>
      </w:r>
      <w:proofErr w:type="spellEnd"/>
      <w:r w:rsidRPr="00282A34">
        <w:t xml:space="preserve"> argument directly clashed with that contention. My problem in this debate was with aspects of the execution of the argument rather than with the strategy itself. It has always made me angry in debates when people have treated topicality as if it were a less important argument than other arguments in debate. </w:t>
      </w:r>
      <w:r w:rsidRPr="00CF3D99">
        <w:rPr>
          <w:rStyle w:val="StyleBoldUnderline"/>
          <w:highlight w:val="yellow"/>
        </w:rPr>
        <w:t xml:space="preserve">Topicality is </w:t>
      </w:r>
      <w:r w:rsidRPr="00CF3D99">
        <w:rPr>
          <w:rStyle w:val="Emphasis"/>
          <w:highlight w:val="yellow"/>
        </w:rPr>
        <w:t>a real argument</w:t>
      </w:r>
      <w:r w:rsidRPr="00CF3D99">
        <w:rPr>
          <w:rStyle w:val="StyleBoldUnderline"/>
          <w:highlight w:val="yellow"/>
        </w:rPr>
        <w:t xml:space="preserve">. It is </w:t>
      </w:r>
      <w:r w:rsidRPr="00CF3D99">
        <w:rPr>
          <w:rStyle w:val="Emphasis"/>
          <w:highlight w:val="yellow"/>
        </w:rPr>
        <w:t>a researched strategy</w:t>
      </w:r>
      <w:r w:rsidRPr="00CF3D99">
        <w:rPr>
          <w:rStyle w:val="StyleBoldUnderline"/>
          <w:highlight w:val="yellow"/>
        </w:rPr>
        <w:t>. It</w:t>
      </w:r>
      <w:r w:rsidRPr="00282A34">
        <w:rPr>
          <w:rStyle w:val="StyleBoldUnderline"/>
        </w:rPr>
        <w:t xml:space="preserve"> is an argument that </w:t>
      </w:r>
      <w:r w:rsidRPr="00CF3D99">
        <w:rPr>
          <w:rStyle w:val="StyleBoldUnderline"/>
          <w:highlight w:val="yellow"/>
        </w:rPr>
        <w:t>challenges many affirmatives. The fact that other arguments could be run</w:t>
      </w:r>
      <w:r w:rsidRPr="00282A34">
        <w:rPr>
          <w:rStyle w:val="StyleBoldUnderline"/>
        </w:rPr>
        <w:t xml:space="preserve"> in a debate or are run in a debate </w:t>
      </w:r>
      <w:r w:rsidRPr="00CF3D99">
        <w:rPr>
          <w:rStyle w:val="StyleBoldUnderline"/>
          <w:highlight w:val="yellow"/>
        </w:rPr>
        <w:t xml:space="preserve">does </w:t>
      </w:r>
      <w:r w:rsidRPr="00CF3D99">
        <w:rPr>
          <w:rStyle w:val="Emphasis"/>
          <w:highlight w:val="yellow"/>
        </w:rPr>
        <w:t>not</w:t>
      </w:r>
      <w:r w:rsidRPr="00CF3D99">
        <w:rPr>
          <w:rStyle w:val="StyleBoldUnderline"/>
          <w:highlight w:val="yellow"/>
        </w:rPr>
        <w:t xml:space="preserve"> make topicality</w:t>
      </w:r>
      <w:r w:rsidRPr="00282A34">
        <w:rPr>
          <w:rStyle w:val="StyleBoldUnderline"/>
        </w:rPr>
        <w:t xml:space="preserve"> somehow </w:t>
      </w:r>
      <w:r w:rsidRPr="00282A34">
        <w:rPr>
          <w:rStyle w:val="Emphasis"/>
        </w:rPr>
        <w:t xml:space="preserve">a </w:t>
      </w:r>
      <w:r w:rsidRPr="00CF3D99">
        <w:rPr>
          <w:rStyle w:val="Emphasis"/>
          <w:highlight w:val="yellow"/>
        </w:rPr>
        <w:t>less important</w:t>
      </w:r>
      <w:r w:rsidRPr="00282A34">
        <w:rPr>
          <w:rStyle w:val="StyleBoldUnderline"/>
        </w:rPr>
        <w:t xml:space="preserve"> argument. In reality, for many of you that go on to law school you will spend much of your life running topicality arguments because you will find that words in the law matter. The rest of us will experience the ways that word choices matter in contracts, in leases, in writing laws and in many aspects of our lives</w:t>
      </w:r>
      <w:r w:rsidRPr="00282A34">
        <w:t xml:space="preserve">. Kansas ran an affirmative a few years ago about how the location of a comma in a law led a couple of districts to misinterpret the law into allowing individuals to be incarcerated in jail for two days without having any formal charges filed against them. For those individuals the location of the comma in the law had major consequences. </w:t>
      </w:r>
      <w:r w:rsidRPr="00CF3D99">
        <w:rPr>
          <w:rStyle w:val="Emphasis"/>
          <w:highlight w:val="yellow"/>
        </w:rPr>
        <w:t>Debates about words are not insignificant</w:t>
      </w:r>
      <w:r w:rsidRPr="00CF3D99">
        <w:rPr>
          <w:rStyle w:val="StyleBoldUnderline"/>
          <w:highlight w:val="yellow"/>
        </w:rPr>
        <w:t>. Debates about what kinds of arguments we should or should not be making in debates are not insignificant</w:t>
      </w:r>
      <w:r w:rsidRPr="00282A34">
        <w:rPr>
          <w:rStyle w:val="StyleBoldUnderline"/>
        </w:rPr>
        <w:t xml:space="preserve"> either. The </w:t>
      </w:r>
      <w:r w:rsidRPr="00CF3D99">
        <w:rPr>
          <w:rStyle w:val="StyleBoldUnderline"/>
          <w:highlight w:val="yellow"/>
        </w:rPr>
        <w:t>limits</w:t>
      </w:r>
      <w:r w:rsidRPr="00282A34">
        <w:rPr>
          <w:rStyle w:val="StyleBoldUnderline"/>
        </w:rPr>
        <w:t xml:space="preserve"> debate </w:t>
      </w:r>
      <w:r w:rsidRPr="00CF3D99">
        <w:rPr>
          <w:rStyle w:val="StyleBoldUnderline"/>
          <w:highlight w:val="yellow"/>
        </w:rPr>
        <w:t xml:space="preserve">is an argument that has </w:t>
      </w:r>
      <w:r w:rsidRPr="00CF3D99">
        <w:rPr>
          <w:rStyle w:val="Emphasis"/>
          <w:highlight w:val="yellow"/>
        </w:rPr>
        <w:t>real pragmatic consequences</w:t>
      </w:r>
      <w:r w:rsidRPr="00282A34">
        <w:t xml:space="preserve">. I found myself earlier this year judging Harvard’s eco-pedagogy </w:t>
      </w:r>
      <w:proofErr w:type="spellStart"/>
      <w:r w:rsidRPr="00282A34">
        <w:t>aff</w:t>
      </w:r>
      <w:proofErr w:type="spellEnd"/>
      <w:r w:rsidRPr="00282A34">
        <w:t xml:space="preserve"> and thought to myself—I could stay up tonight and put a strategy together on eco-pedagogy, but then I thought to myself—why should I have to? Yes, I could put together a strategy against any random argument somebody makes employing an energy metaphor but the reality is there are only so many nights to stay up all night researching. I would like to actually spend time playing catch with my children occasionally or maybe even read a book or go to a movie or spend some time with my wife. </w:t>
      </w:r>
      <w:r w:rsidRPr="00CF3D99">
        <w:rPr>
          <w:rStyle w:val="StyleBoldUnderline"/>
          <w:highlight w:val="yellow"/>
        </w:rPr>
        <w:t>A world where there are an infinite number of affirmatives</w:t>
      </w:r>
      <w:r w:rsidRPr="00282A34">
        <w:rPr>
          <w:rStyle w:val="StyleBoldUnderline"/>
        </w:rPr>
        <w:t xml:space="preserve"> is a world where the demand to have a specific strategy and not run framework </w:t>
      </w:r>
      <w:r w:rsidRPr="00CF3D99">
        <w:rPr>
          <w:rStyle w:val="StyleBoldUnderline"/>
          <w:highlight w:val="yellow"/>
        </w:rPr>
        <w:t xml:space="preserve">is a world that says this community </w:t>
      </w:r>
      <w:r w:rsidRPr="00CF3D99">
        <w:rPr>
          <w:rStyle w:val="Emphasis"/>
          <w:highlight w:val="yellow"/>
        </w:rPr>
        <w:t>doesn’t care whether its participants have a life</w:t>
      </w:r>
      <w:r w:rsidRPr="00CF3D99">
        <w:rPr>
          <w:rStyle w:val="StyleBoldUnderline"/>
          <w:highlight w:val="yellow"/>
        </w:rPr>
        <w:t xml:space="preserve"> or </w:t>
      </w:r>
      <w:r w:rsidRPr="00CF3D99">
        <w:rPr>
          <w:rStyle w:val="Emphasis"/>
          <w:highlight w:val="yellow"/>
        </w:rPr>
        <w:t>do well in school</w:t>
      </w:r>
      <w:r w:rsidRPr="00CF3D99">
        <w:rPr>
          <w:rStyle w:val="StyleBoldUnderline"/>
          <w:highlight w:val="yellow"/>
        </w:rPr>
        <w:t xml:space="preserve"> or </w:t>
      </w:r>
      <w:r w:rsidRPr="00CF3D99">
        <w:rPr>
          <w:rStyle w:val="Emphasis"/>
          <w:highlight w:val="yellow"/>
        </w:rPr>
        <w:t>spend time with their families</w:t>
      </w:r>
      <w:r w:rsidRPr="00282A34">
        <w:t xml:space="preserve">. I know there is a new call abounding for interpreting this NDT as a mandate for broader more diverse topics. The reality is that will create more work to prepare for the teams that choose to debate the topic but will have little to no effect on the teams that refuse to debate the topic. Broader topics that do not require positive government action or are bidirectional will not make teams that won’t debate the topic choose to debate the topic. I think that is a con job. I am not opposed to broader topics necessarily. I tend to like the way high school topics are written more than the way college topics are written. I just think </w:t>
      </w:r>
      <w:r w:rsidRPr="00282A34">
        <w:rPr>
          <w:rStyle w:val="StyleBoldUnderline"/>
        </w:rPr>
        <w:t>people who take</w:t>
      </w:r>
      <w:r w:rsidRPr="00282A34">
        <w:t xml:space="preserve"> the meaning of </w:t>
      </w:r>
      <w:r w:rsidRPr="00282A34">
        <w:rPr>
          <w:rStyle w:val="StyleBoldUnderline"/>
        </w:rPr>
        <w:t>the outcome</w:t>
      </w:r>
      <w:r w:rsidRPr="00282A34">
        <w:t xml:space="preserve"> of this NDT </w:t>
      </w:r>
      <w:r w:rsidRPr="00282A34">
        <w:rPr>
          <w:rStyle w:val="StyleBoldUnderline"/>
        </w:rPr>
        <w:t xml:space="preserve">as proof that we need to make it so people get to talk about anything they want to talk about without having to debate against topicality or framework arguments are interested in constructing a world that might make debate </w:t>
      </w:r>
      <w:r w:rsidRPr="00282A34">
        <w:rPr>
          <w:rStyle w:val="Emphasis"/>
        </w:rPr>
        <w:t>an unending nightmare</w:t>
      </w:r>
      <w:r w:rsidRPr="00282A34">
        <w:rPr>
          <w:rStyle w:val="StyleBoldUnderline"/>
        </w:rPr>
        <w:t xml:space="preserve"> and </w:t>
      </w:r>
      <w:r w:rsidRPr="00282A34">
        <w:rPr>
          <w:rStyle w:val="Emphasis"/>
        </w:rPr>
        <w:t>not a very good home in which to live</w:t>
      </w:r>
      <w:r w:rsidRPr="00282A34">
        <w:rPr>
          <w:rStyle w:val="StyleBoldUnderline"/>
        </w:rPr>
        <w:t xml:space="preserve">. </w:t>
      </w:r>
      <w:r w:rsidRPr="00CF3D99">
        <w:rPr>
          <w:rStyle w:val="StyleBoldUnderline"/>
          <w:highlight w:val="yellow"/>
        </w:rPr>
        <w:t>Limits</w:t>
      </w:r>
      <w:r w:rsidRPr="00282A34">
        <w:t xml:space="preserve">, to me, </w:t>
      </w:r>
      <w:r w:rsidRPr="00CF3D99">
        <w:rPr>
          <w:rStyle w:val="StyleBoldUnderline"/>
          <w:highlight w:val="yellow"/>
        </w:rPr>
        <w:t xml:space="preserve">are a real impact because I feel their impact </w:t>
      </w:r>
      <w:r w:rsidRPr="00CF3D99">
        <w:rPr>
          <w:rStyle w:val="Emphasis"/>
          <w:highlight w:val="yellow"/>
        </w:rPr>
        <w:t>in my everyday existence</w:t>
      </w:r>
      <w:r w:rsidRPr="00282A34">
        <w:t xml:space="preserve">. </w:t>
      </w:r>
    </w:p>
    <w:p w14:paraId="4A0E7B2C" w14:textId="4726EA08" w:rsidR="005E2FC4" w:rsidRPr="005B702D" w:rsidRDefault="00F81D91" w:rsidP="005E2FC4">
      <w:pPr>
        <w:pStyle w:val="Heading4"/>
      </w:pPr>
      <w:r>
        <w:t xml:space="preserve">3. </w:t>
      </w:r>
      <w:r w:rsidR="005E2FC4">
        <w:t xml:space="preserve">Every debate that’s not about the topic is a </w:t>
      </w:r>
      <w:r w:rsidR="005E2FC4">
        <w:rPr>
          <w:u w:val="single"/>
        </w:rPr>
        <w:t>lost opportunity</w:t>
      </w:r>
      <w:r w:rsidR="005E2FC4">
        <w:t xml:space="preserve"> </w:t>
      </w:r>
      <w:r w:rsidR="0050273B">
        <w:t xml:space="preserve">to repeat the iterative process </w:t>
      </w:r>
      <w:r w:rsidR="005E2FC4">
        <w:t xml:space="preserve">— that’s Lundberg. </w:t>
      </w:r>
    </w:p>
    <w:p w14:paraId="2E707D2F" w14:textId="77777777" w:rsidR="00AB6E73" w:rsidRPr="00AB6E73" w:rsidRDefault="00AB6E73" w:rsidP="00AB6E73"/>
    <w:p w14:paraId="7049C3A6" w14:textId="3CE5F540" w:rsidR="005E2FC4" w:rsidRDefault="005E2FC4" w:rsidP="005E2FC4">
      <w:pPr>
        <w:pStyle w:val="Heading3"/>
      </w:pPr>
      <w:r>
        <w:t>They Say: “Switch-Side Debate Bad</w:t>
      </w:r>
      <w:r w:rsidR="001D598C">
        <w:t xml:space="preserve"> – General</w:t>
      </w:r>
      <w:r>
        <w:t>”</w:t>
      </w:r>
    </w:p>
    <w:p w14:paraId="58E3A2D3" w14:textId="2FEC8249" w:rsidR="005E2FC4" w:rsidRPr="005B702D" w:rsidRDefault="00F81D91" w:rsidP="005E2FC4">
      <w:pPr>
        <w:pStyle w:val="Heading4"/>
      </w:pPr>
      <w:r>
        <w:t xml:space="preserve">1. </w:t>
      </w:r>
      <w:r w:rsidR="005E2FC4">
        <w:t xml:space="preserve">“Switch sides” refers to </w:t>
      </w:r>
      <w:r w:rsidR="005E2FC4" w:rsidRPr="005B702D">
        <w:rPr>
          <w:u w:val="single"/>
        </w:rPr>
        <w:t>format</w:t>
      </w:r>
      <w:r w:rsidR="005E2FC4">
        <w:t xml:space="preserve">, not </w:t>
      </w:r>
      <w:r w:rsidR="005E2FC4">
        <w:rPr>
          <w:u w:val="single"/>
        </w:rPr>
        <w:t>content</w:t>
      </w:r>
      <w:r w:rsidR="005E2FC4">
        <w:t xml:space="preserve">. </w:t>
      </w:r>
      <w:r w:rsidR="005E2FC4" w:rsidRPr="005B702D">
        <w:t>Affirmative</w:t>
      </w:r>
      <w:r w:rsidR="005E2FC4">
        <w:t xml:space="preserve"> and negative are </w:t>
      </w:r>
      <w:r w:rsidR="005E2FC4">
        <w:rPr>
          <w:u w:val="single"/>
        </w:rPr>
        <w:t>orientations toward the topic</w:t>
      </w:r>
      <w:r w:rsidR="005E2FC4">
        <w:t xml:space="preserve">, not prescribed identities. The topic requires debaters to sometimes affirm and sometimes negate the resolution in order to make the best decision about </w:t>
      </w:r>
      <w:r w:rsidR="00F2677A">
        <w:t>ocean policy</w:t>
      </w:r>
      <w:r w:rsidR="005E2FC4">
        <w:t xml:space="preserve">, not to “switch sides” on every argument. </w:t>
      </w:r>
    </w:p>
    <w:p w14:paraId="2FEA6BAB" w14:textId="1F4EED35" w:rsidR="005E2FC4" w:rsidRDefault="00F81D91" w:rsidP="005E2FC4">
      <w:pPr>
        <w:pStyle w:val="Heading4"/>
      </w:pPr>
      <w:r>
        <w:t xml:space="preserve">2. </w:t>
      </w:r>
      <w:r w:rsidR="005E2FC4">
        <w:t xml:space="preserve">Playing devil’s advocate </w:t>
      </w:r>
      <w:r w:rsidR="005E2FC4" w:rsidRPr="00282A34">
        <w:rPr>
          <w:u w:val="single"/>
        </w:rPr>
        <w:t>combats dogmatism</w:t>
      </w:r>
      <w:r w:rsidR="005E2FC4">
        <w:t xml:space="preserve"> and leads to </w:t>
      </w:r>
      <w:r w:rsidR="005E2FC4" w:rsidRPr="00282A34">
        <w:rPr>
          <w:u w:val="single"/>
        </w:rPr>
        <w:t>better convictions</w:t>
      </w:r>
      <w:r w:rsidR="005E2FC4">
        <w:t>.</w:t>
      </w:r>
    </w:p>
    <w:p w14:paraId="4F3151FE" w14:textId="77777777" w:rsidR="005E2FC4" w:rsidRDefault="005E2FC4" w:rsidP="005E2FC4">
      <w:r w:rsidRPr="006A5591">
        <w:rPr>
          <w:rStyle w:val="StyleStyleBold12pt"/>
        </w:rPr>
        <w:t>Galloway 7</w:t>
      </w:r>
      <w:r>
        <w:t xml:space="preserve"> — Ryan Galloway, Assistant Professor and Director of Debate at </w:t>
      </w:r>
      <w:proofErr w:type="spellStart"/>
      <w:r>
        <w:t>Samford</w:t>
      </w:r>
      <w:proofErr w:type="spellEnd"/>
      <w:r>
        <w:t xml:space="preserve"> University, 2007 (“Dinner and Conversation at the Argumentative Table: Re-Conceptualizing Debate As An Argumentative Dialogue,” </w:t>
      </w:r>
      <w:r>
        <w:rPr>
          <w:i/>
        </w:rPr>
        <w:t>Contemporary Argumentation &amp; Debate</w:t>
      </w:r>
      <w:r>
        <w:t>, Volume 28, September, Available Online to Subscribing Institutions via Academic Search Premier, p. 8-9)</w:t>
      </w:r>
    </w:p>
    <w:p w14:paraId="32235311" w14:textId="77777777" w:rsidR="005E2FC4" w:rsidRDefault="005E2FC4" w:rsidP="005E2FC4">
      <w:r w:rsidRPr="00CD77C2">
        <w:rPr>
          <w:rStyle w:val="StyleBoldUnderline"/>
          <w:highlight w:val="yellow"/>
        </w:rPr>
        <w:t>Willingness to argue against what one believes helps the advocate understand the strengths and weaknesses of their</w:t>
      </w:r>
      <w:r w:rsidRPr="00CD77C2">
        <w:rPr>
          <w:rStyle w:val="StyleBoldUnderline"/>
        </w:rPr>
        <w:t xml:space="preserve"> own </w:t>
      </w:r>
      <w:r w:rsidRPr="00CD77C2">
        <w:rPr>
          <w:rStyle w:val="StyleBoldUnderline"/>
          <w:highlight w:val="yellow"/>
        </w:rPr>
        <w:t>position</w:t>
      </w:r>
      <w:r w:rsidRPr="00CD77C2">
        <w:rPr>
          <w:rStyle w:val="StyleBoldUnderline"/>
        </w:rPr>
        <w:t>. It opens the potential for a new synthesis of material that is superior to the first</w:t>
      </w:r>
      <w:r w:rsidRPr="005326FD">
        <w:t xml:space="preserve"> (</w:t>
      </w:r>
      <w:proofErr w:type="spellStart"/>
      <w:r w:rsidRPr="005326FD">
        <w:t>Dybvig</w:t>
      </w:r>
      <w:proofErr w:type="spellEnd"/>
      <w:r w:rsidRPr="005326FD">
        <w:t xml:space="preserve"> &amp; Iverson, 2000). </w:t>
      </w:r>
      <w:r w:rsidRPr="00CD77C2">
        <w:rPr>
          <w:rStyle w:val="StyleBoldUnderline"/>
        </w:rPr>
        <w:t xml:space="preserve">Serving as </w:t>
      </w:r>
      <w:r w:rsidRPr="00CD77C2">
        <w:rPr>
          <w:rStyle w:val="StyleBoldUnderline"/>
          <w:highlight w:val="yellow"/>
        </w:rPr>
        <w:t>a devil’s advocate encourages an appreciation for middle ground and nuance</w:t>
      </w:r>
      <w:r w:rsidRPr="005326FD">
        <w:t xml:space="preserve"> (Dell, 1958). </w:t>
      </w:r>
      <w:r w:rsidRPr="00CD77C2">
        <w:rPr>
          <w:rStyle w:val="StyleBoldUnderline"/>
          <w:highlight w:val="yellow"/>
        </w:rPr>
        <w:t>Failure to see both sides can lead to</w:t>
      </w:r>
      <w:r w:rsidRPr="00CD77C2">
        <w:rPr>
          <w:rStyle w:val="StyleBoldUnderline"/>
        </w:rPr>
        <w:t xml:space="preserve"> high levels of ego involvement and </w:t>
      </w:r>
      <w:r w:rsidRPr="00CD77C2">
        <w:rPr>
          <w:rStyle w:val="StyleBoldUnderline"/>
          <w:highlight w:val="yellow"/>
        </w:rPr>
        <w:t>dogmatism</w:t>
      </w:r>
      <w:r w:rsidRPr="005326FD">
        <w:t xml:space="preserve"> (Hicks &amp; Greene, 2000).</w:t>
      </w:r>
      <w:r>
        <w:t xml:space="preserve"> [</w:t>
      </w:r>
      <w:proofErr w:type="gramStart"/>
      <w:r>
        <w:t>end</w:t>
      </w:r>
      <w:proofErr w:type="gramEnd"/>
      <w:r>
        <w:t xml:space="preserve"> page 8] </w:t>
      </w:r>
      <w:r w:rsidRPr="00CD77C2">
        <w:rPr>
          <w:rStyle w:val="StyleBoldUnderline"/>
          <w:highlight w:val="yellow"/>
        </w:rPr>
        <w:t>Survey data confirms these conclusions</w:t>
      </w:r>
      <w:r>
        <w:t xml:space="preserve">. Star Muir found that </w:t>
      </w:r>
      <w:r w:rsidRPr="00CD77C2">
        <w:rPr>
          <w:rStyle w:val="StyleBoldUnderline"/>
          <w:highlight w:val="yellow"/>
        </w:rPr>
        <w:t xml:space="preserve">debaters become </w:t>
      </w:r>
      <w:r w:rsidRPr="00CD77C2">
        <w:rPr>
          <w:rStyle w:val="Emphasis"/>
          <w:highlight w:val="yellow"/>
        </w:rPr>
        <w:t>more tolerant</w:t>
      </w:r>
      <w:r w:rsidRPr="00CD77C2">
        <w:rPr>
          <w:rStyle w:val="StyleBoldUnderline"/>
          <w:highlight w:val="yellow"/>
        </w:rPr>
        <w:t xml:space="preserve"> after learning to debate both sides of an issue</w:t>
      </w:r>
      <w:r>
        <w:t xml:space="preserve"> (Muir, 1993).</w:t>
      </w:r>
    </w:p>
    <w:p w14:paraId="10368C32" w14:textId="77777777" w:rsidR="005E2FC4" w:rsidRDefault="005E2FC4" w:rsidP="005E2FC4">
      <w:r w:rsidRPr="00CD77C2">
        <w:rPr>
          <w:rStyle w:val="StyleBoldUnderline"/>
        </w:rPr>
        <w:t>Such tolerance is predictable since debate is firmly grounded in respect for the other through the creation of a fair dialogue</w:t>
      </w:r>
      <w:r>
        <w:t xml:space="preserve">. Ironically, </w:t>
      </w:r>
      <w:r w:rsidRPr="00CD77C2">
        <w:rPr>
          <w:rStyle w:val="StyleBoldUnderline"/>
          <w:highlight w:val="yellow"/>
        </w:rPr>
        <w:t>opponents of</w:t>
      </w:r>
      <w:r w:rsidRPr="00CD77C2">
        <w:rPr>
          <w:rStyle w:val="StyleBoldUnderline"/>
        </w:rPr>
        <w:t xml:space="preserve"> a debate as </w:t>
      </w:r>
      <w:r w:rsidRPr="00CD77C2">
        <w:rPr>
          <w:rStyle w:val="StyleBoldUnderline"/>
          <w:highlight w:val="yellow"/>
        </w:rPr>
        <w:t>dialogue risk falling</w:t>
      </w:r>
      <w:r w:rsidRPr="00CD77C2">
        <w:rPr>
          <w:rStyle w:val="StyleBoldUnderline"/>
        </w:rPr>
        <w:t xml:space="preserve"> prey </w:t>
      </w:r>
      <w:r w:rsidRPr="00CD77C2">
        <w:rPr>
          <w:rStyle w:val="StyleBoldUnderline"/>
          <w:highlight w:val="yellow"/>
        </w:rPr>
        <w:t>to dogmatism and the</w:t>
      </w:r>
      <w:r w:rsidRPr="00CD77C2">
        <w:rPr>
          <w:rStyle w:val="StyleBoldUnderline"/>
        </w:rPr>
        <w:t xml:space="preserve"> requisite </w:t>
      </w:r>
      <w:r w:rsidRPr="00CD77C2">
        <w:rPr>
          <w:rStyle w:val="StyleBoldUnderline"/>
          <w:highlight w:val="yellow"/>
        </w:rPr>
        <w:t>failure to respect</w:t>
      </w:r>
      <w:r w:rsidRPr="00CD77C2">
        <w:rPr>
          <w:rStyle w:val="StyleBoldUnderline"/>
        </w:rPr>
        <w:t xml:space="preserve"> potential </w:t>
      </w:r>
      <w:r w:rsidRPr="00CD77C2">
        <w:rPr>
          <w:rStyle w:val="StyleBoldUnderline"/>
          <w:highlight w:val="yellow"/>
        </w:rPr>
        <w:t>middle grounds</w:t>
      </w:r>
      <w:r w:rsidRPr="00CD77C2">
        <w:rPr>
          <w:rStyle w:val="StyleBoldUnderline"/>
        </w:rPr>
        <w:t xml:space="preserve">. </w:t>
      </w:r>
      <w:r w:rsidRPr="00CD77C2">
        <w:rPr>
          <w:rStyle w:val="StyleBoldUnderline"/>
          <w:highlight w:val="yellow"/>
        </w:rPr>
        <w:t>Perceiving the world through</w:t>
      </w:r>
      <w:r w:rsidRPr="00CD77C2">
        <w:rPr>
          <w:rStyle w:val="StyleBoldUnderline"/>
        </w:rPr>
        <w:t xml:space="preserve"> the lens of </w:t>
      </w:r>
      <w:r w:rsidRPr="00CD77C2">
        <w:rPr>
          <w:rStyle w:val="StyleBoldUnderline"/>
          <w:highlight w:val="yellow"/>
        </w:rPr>
        <w:t>contingency</w:t>
      </w:r>
      <w:r w:rsidRPr="00CD77C2">
        <w:rPr>
          <w:rStyle w:val="StyleBoldUnderline"/>
        </w:rPr>
        <w:t xml:space="preserve"> and probability </w:t>
      </w:r>
      <w:r w:rsidRPr="00CD77C2">
        <w:rPr>
          <w:rStyle w:val="StyleBoldUnderline"/>
          <w:highlight w:val="yellow"/>
        </w:rPr>
        <w:t>can be beneficial to</w:t>
      </w:r>
      <w:r w:rsidRPr="00CD77C2">
        <w:rPr>
          <w:rStyle w:val="StyleBoldUnderline"/>
        </w:rPr>
        <w:t xml:space="preserve"> real-world </w:t>
      </w:r>
      <w:r w:rsidRPr="00CD77C2">
        <w:rPr>
          <w:rStyle w:val="StyleBoldUnderline"/>
          <w:highlight w:val="yellow"/>
        </w:rPr>
        <w:t>activism when its goal is creating consensus</w:t>
      </w:r>
      <w:r w:rsidRPr="00CD77C2">
        <w:rPr>
          <w:rStyle w:val="StyleBoldUnderline"/>
        </w:rPr>
        <w:t xml:space="preserve"> out of competing interests. The anti-oppression messages of critical teams would benefit from a thorough investigation of such claims, and not merely an untested axiological assumption</w:t>
      </w:r>
      <w:r>
        <w:t>.</w:t>
      </w:r>
    </w:p>
    <w:p w14:paraId="17AD058D" w14:textId="31EED70E" w:rsidR="005E2FC4" w:rsidRDefault="00F81D91" w:rsidP="005E2FC4">
      <w:pPr>
        <w:pStyle w:val="Heading4"/>
      </w:pPr>
      <w:r>
        <w:t xml:space="preserve">3. </w:t>
      </w:r>
      <w:r w:rsidR="005E2FC4">
        <w:t xml:space="preserve">This encourages debaters to </w:t>
      </w:r>
      <w:r w:rsidR="005E2FC4" w:rsidRPr="00282A34">
        <w:rPr>
          <w:u w:val="single"/>
        </w:rPr>
        <w:t>better appreciate</w:t>
      </w:r>
      <w:r w:rsidR="005E2FC4">
        <w:t xml:space="preserve"> one another’s arguments.</w:t>
      </w:r>
    </w:p>
    <w:p w14:paraId="63BAAC37" w14:textId="77777777" w:rsidR="005E2FC4" w:rsidRDefault="005E2FC4" w:rsidP="005E2FC4">
      <w:r w:rsidRPr="006A5591">
        <w:rPr>
          <w:rStyle w:val="StyleStyleBold12pt"/>
        </w:rPr>
        <w:t>Galloway 7</w:t>
      </w:r>
      <w:r>
        <w:t xml:space="preserve"> — Ryan Galloway, Assistant Professor and Director of Debate at </w:t>
      </w:r>
      <w:proofErr w:type="spellStart"/>
      <w:r>
        <w:t>Samford</w:t>
      </w:r>
      <w:proofErr w:type="spellEnd"/>
      <w:r>
        <w:t xml:space="preserve"> University, 2007 (“Dinner and Conversation at the Argumentative Table: Re-Conceptualizing Debate As An Argumentative Dialogue,” </w:t>
      </w:r>
      <w:r>
        <w:rPr>
          <w:i/>
        </w:rPr>
        <w:t>Contemporary Argumentation &amp; Debate</w:t>
      </w:r>
      <w:r>
        <w:t>, Volume 28, September, Available Online to Subscribing Institutions via Academic Search Premier, p. 12)</w:t>
      </w:r>
    </w:p>
    <w:p w14:paraId="0B6DAA74" w14:textId="77777777" w:rsidR="005E2FC4" w:rsidRDefault="005E2FC4" w:rsidP="005E2FC4">
      <w:r>
        <w:t xml:space="preserve">Conversely, </w:t>
      </w:r>
      <w:r w:rsidRPr="00CD77C2">
        <w:rPr>
          <w:rStyle w:val="StyleBoldUnderline"/>
          <w:highlight w:val="yellow"/>
        </w:rPr>
        <w:t>in a dialogical exchange, debaters</w:t>
      </w:r>
      <w:r w:rsidRPr="00CD77C2">
        <w:rPr>
          <w:rStyle w:val="StyleBoldUnderline"/>
        </w:rPr>
        <w:t xml:space="preserve"> come to </w:t>
      </w:r>
      <w:r w:rsidRPr="00CD77C2">
        <w:rPr>
          <w:rStyle w:val="StyleBoldUnderline"/>
          <w:highlight w:val="yellow"/>
        </w:rPr>
        <w:t>realize</w:t>
      </w:r>
      <w:r w:rsidRPr="00CD77C2">
        <w:rPr>
          <w:rStyle w:val="StyleBoldUnderline"/>
        </w:rPr>
        <w:t xml:space="preserve"> the positions other than their own have value, and that </w:t>
      </w:r>
      <w:r w:rsidRPr="00CD77C2">
        <w:rPr>
          <w:rStyle w:val="StyleBoldUnderline"/>
          <w:highlight w:val="yellow"/>
        </w:rPr>
        <w:t>reasonable minds can disagree on controversial issues. This respect encourages debaters to</w:t>
      </w:r>
      <w:r w:rsidRPr="00CD77C2">
        <w:rPr>
          <w:rStyle w:val="StyleBoldUnderline"/>
        </w:rPr>
        <w:t xml:space="preserve"> modify and </w:t>
      </w:r>
      <w:r w:rsidRPr="00CD77C2">
        <w:rPr>
          <w:rStyle w:val="StyleBoldUnderline"/>
          <w:highlight w:val="yellow"/>
        </w:rPr>
        <w:t>adapt their</w:t>
      </w:r>
      <w:r w:rsidRPr="00CD77C2">
        <w:rPr>
          <w:rStyle w:val="StyleBoldUnderline"/>
        </w:rPr>
        <w:t xml:space="preserve"> own </w:t>
      </w:r>
      <w:r w:rsidRPr="00CD77C2">
        <w:rPr>
          <w:rStyle w:val="StyleBoldUnderline"/>
          <w:highlight w:val="yellow"/>
        </w:rPr>
        <w:t>positions</w:t>
      </w:r>
      <w:r w:rsidRPr="00CD77C2">
        <w:rPr>
          <w:rStyle w:val="StyleBoldUnderline"/>
        </w:rPr>
        <w:t xml:space="preserve"> on critical issues </w:t>
      </w:r>
      <w:r w:rsidRPr="00CD77C2">
        <w:rPr>
          <w:rStyle w:val="StyleBoldUnderline"/>
          <w:highlight w:val="yellow"/>
        </w:rPr>
        <w:t>without the threat of being labeled a hypocrite</w:t>
      </w:r>
      <w:r w:rsidRPr="00CD77C2">
        <w:rPr>
          <w:rStyle w:val="StyleBoldUnderline"/>
        </w:rPr>
        <w:t xml:space="preserve">. The conceptualization of debate as a dialogue allows challenges to take place from a wide variety of perspectives. </w:t>
      </w:r>
      <w:r w:rsidRPr="00CD77C2">
        <w:rPr>
          <w:rStyle w:val="StyleBoldUnderline"/>
          <w:highlight w:val="yellow"/>
        </w:rPr>
        <w:t>By offering a</w:t>
      </w:r>
      <w:r w:rsidRPr="00CD77C2">
        <w:rPr>
          <w:rStyle w:val="StyleBoldUnderline"/>
        </w:rPr>
        <w:t xml:space="preserve"> stable </w:t>
      </w:r>
      <w:r w:rsidRPr="00CD77C2">
        <w:rPr>
          <w:rStyle w:val="StyleBoldUnderline"/>
          <w:highlight w:val="yellow"/>
        </w:rPr>
        <w:t>referent the aff</w:t>
      </w:r>
      <w:r w:rsidRPr="00CD77C2">
        <w:rPr>
          <w:rStyle w:val="StyleBoldUnderline"/>
        </w:rPr>
        <w:t xml:space="preserve">irmative </w:t>
      </w:r>
      <w:r w:rsidRPr="00CD77C2">
        <w:rPr>
          <w:rStyle w:val="StyleBoldUnderline"/>
          <w:highlight w:val="yellow"/>
        </w:rPr>
        <w:t>must uphold, the neg</w:t>
      </w:r>
      <w:r w:rsidRPr="00CD77C2">
        <w:rPr>
          <w:rStyle w:val="StyleBoldUnderline"/>
        </w:rPr>
        <w:t xml:space="preserve">ative </w:t>
      </w:r>
      <w:r w:rsidRPr="00CD77C2">
        <w:rPr>
          <w:rStyle w:val="StyleBoldUnderline"/>
          <w:highlight w:val="yellow"/>
        </w:rPr>
        <w:t>can choose to engage the aff</w:t>
      </w:r>
      <w:r w:rsidRPr="00CD77C2">
        <w:rPr>
          <w:rStyle w:val="StyleBoldUnderline"/>
        </w:rPr>
        <w:t xml:space="preserve">irmative </w:t>
      </w:r>
      <w:r w:rsidRPr="00CD77C2">
        <w:rPr>
          <w:rStyle w:val="StyleBoldUnderline"/>
          <w:highlight w:val="yellow"/>
        </w:rPr>
        <w:t>on the widest</w:t>
      </w:r>
      <w:r w:rsidRPr="00CD77C2">
        <w:rPr>
          <w:rStyle w:val="StyleBoldUnderline"/>
        </w:rPr>
        <w:t xml:space="preserve"> possible </w:t>
      </w:r>
      <w:r w:rsidRPr="00CD77C2">
        <w:rPr>
          <w:rStyle w:val="StyleBoldUnderline"/>
          <w:highlight w:val="yellow"/>
        </w:rPr>
        <w:t>array of “counter- words,” enhancing the pedagogical process</w:t>
      </w:r>
      <w:r w:rsidRPr="00CD77C2">
        <w:rPr>
          <w:rStyle w:val="StyleBoldUnderline"/>
        </w:rPr>
        <w:t xml:space="preserve"> produced by debate</w:t>
      </w:r>
      <w:r>
        <w:t>.</w:t>
      </w:r>
    </w:p>
    <w:p w14:paraId="2907A437" w14:textId="7C8EF2BD" w:rsidR="00F81D91" w:rsidRDefault="00F81D91" w:rsidP="00F81D91">
      <w:pPr>
        <w:pStyle w:val="Heading4"/>
      </w:pPr>
      <w:r>
        <w:t xml:space="preserve">4. Their interpretation causes </w:t>
      </w:r>
      <w:r w:rsidRPr="00C8542E">
        <w:rPr>
          <w:u w:val="single"/>
        </w:rPr>
        <w:t>confirmation bias</w:t>
      </w:r>
      <w:r>
        <w:t xml:space="preserve">. Challenging assumptions by playing Devil’s Advocate is vital to prevent </w:t>
      </w:r>
      <w:r w:rsidRPr="007616F4">
        <w:rPr>
          <w:u w:val="single"/>
        </w:rPr>
        <w:t>policy disasters</w:t>
      </w:r>
      <w:r>
        <w:t xml:space="preserve">. </w:t>
      </w:r>
    </w:p>
    <w:p w14:paraId="25338E3A" w14:textId="77777777" w:rsidR="00F81D91" w:rsidRPr="00C8542E" w:rsidRDefault="00F81D91" w:rsidP="00F81D91">
      <w:r w:rsidRPr="00C8542E">
        <w:rPr>
          <w:rStyle w:val="StyleStyleBold12pt"/>
        </w:rPr>
        <w:t xml:space="preserve">Dame and </w:t>
      </w:r>
      <w:proofErr w:type="spellStart"/>
      <w:r w:rsidRPr="00C8542E">
        <w:rPr>
          <w:rStyle w:val="StyleStyleBold12pt"/>
        </w:rPr>
        <w:t>Gedmin</w:t>
      </w:r>
      <w:proofErr w:type="spellEnd"/>
      <w:r w:rsidRPr="00C8542E">
        <w:rPr>
          <w:rStyle w:val="StyleStyleBold12pt"/>
        </w:rPr>
        <w:t xml:space="preserve"> 13</w:t>
      </w:r>
      <w:r>
        <w:t xml:space="preserve"> — John Dame, Chief Executive Officer of Dame Management Strategies, and Jeffrey </w:t>
      </w:r>
      <w:proofErr w:type="spellStart"/>
      <w:r>
        <w:t>Gedmin</w:t>
      </w:r>
      <w:proofErr w:type="spellEnd"/>
      <w:r>
        <w:t xml:space="preserve">, Chief Executive Officer </w:t>
      </w:r>
      <w:r w:rsidRPr="00C8542E">
        <w:t xml:space="preserve">of the </w:t>
      </w:r>
      <w:proofErr w:type="spellStart"/>
      <w:r w:rsidRPr="00C8542E">
        <w:t>Legatum</w:t>
      </w:r>
      <w:proofErr w:type="spellEnd"/>
      <w:r w:rsidRPr="00C8542E">
        <w:t xml:space="preserve"> Institute</w:t>
      </w:r>
      <w:r>
        <w:t>, 2013 (“</w:t>
      </w:r>
      <w:r w:rsidRPr="00C8542E">
        <w:t>Three Tips For Overcoming Your Blind Spo</w:t>
      </w:r>
      <w:r>
        <w:t xml:space="preserve">ts,” </w:t>
      </w:r>
      <w:r>
        <w:rPr>
          <w:i/>
        </w:rPr>
        <w:t>Harvard Business Review</w:t>
      </w:r>
      <w:r>
        <w:t xml:space="preserve"> blog, October 2</w:t>
      </w:r>
      <w:r w:rsidRPr="00C8542E">
        <w:rPr>
          <w:vertAlign w:val="superscript"/>
        </w:rPr>
        <w:t>nd</w:t>
      </w:r>
      <w:r>
        <w:t xml:space="preserve">, Available Online at </w:t>
      </w:r>
      <w:r w:rsidRPr="00C8542E">
        <w:t>http://blogs.hbr.org/2013/10/three-tips-for-overcoming-your-blind-spots/</w:t>
      </w:r>
      <w:r>
        <w:t>, Accessed 10-10-2013)</w:t>
      </w:r>
    </w:p>
    <w:p w14:paraId="45E3FC0B" w14:textId="77777777" w:rsidR="00F81D91" w:rsidRDefault="00F81D91" w:rsidP="00F81D91">
      <w:r>
        <w:t>To fight confirmation bias, have a devil’s advocate.</w:t>
      </w:r>
    </w:p>
    <w:p w14:paraId="56491BF2" w14:textId="77777777" w:rsidR="00F81D91" w:rsidRDefault="00F81D91" w:rsidP="00F81D91">
      <w:r w:rsidRPr="00C8542E">
        <w:rPr>
          <w:rStyle w:val="StyleBoldUnderline"/>
        </w:rPr>
        <w:t xml:space="preserve">Confirmation bias refers to our tendency, when receiving new information, to process it in a way that it </w:t>
      </w:r>
      <w:r w:rsidRPr="00C8542E">
        <w:rPr>
          <w:rStyle w:val="Emphasis"/>
        </w:rPr>
        <w:t>fits our pre-existing narrative</w:t>
      </w:r>
      <w:r w:rsidRPr="00C8542E">
        <w:rPr>
          <w:rStyle w:val="StyleBoldUnderline"/>
        </w:rPr>
        <w:t xml:space="preserve"> about a situation or problem</w:t>
      </w:r>
      <w:r>
        <w:t>. Simply put, if you’re already inclined to believe that the French are rude, you will find the examples on your trip to Paris to validate your thesis. Disconfirming evidence – the friendly waiter, the helpful bellman – gets pushed aside. They’re just “the exception.” Warren Buffett says, “What the human being is best at doing, is interpreting all new information so that their prior conclusions remain intact.” He knows he is prone to it himself.</w:t>
      </w:r>
    </w:p>
    <w:p w14:paraId="4DC1E69C" w14:textId="77777777" w:rsidR="00F81D91" w:rsidRDefault="00F81D91" w:rsidP="00F81D91">
      <w:r>
        <w:t xml:space="preserve">Attorneys, </w:t>
      </w:r>
      <w:r w:rsidRPr="0050273B">
        <w:rPr>
          <w:rStyle w:val="StyleBoldUnderline"/>
          <w:highlight w:val="yellow"/>
        </w:rPr>
        <w:t>debaters</w:t>
      </w:r>
      <w:r>
        <w:t xml:space="preserve">, and politicians </w:t>
      </w:r>
      <w:r w:rsidRPr="0050273B">
        <w:rPr>
          <w:rStyle w:val="StyleBoldUnderline"/>
          <w:highlight w:val="yellow"/>
        </w:rPr>
        <w:t>engage in</w:t>
      </w:r>
      <w:r w:rsidRPr="00C8542E">
        <w:rPr>
          <w:rStyle w:val="StyleBoldUnderline"/>
        </w:rPr>
        <w:t xml:space="preserve"> a kind of </w:t>
      </w:r>
      <w:r w:rsidRPr="0050273B">
        <w:rPr>
          <w:rStyle w:val="StyleBoldUnderline"/>
          <w:highlight w:val="yellow"/>
        </w:rPr>
        <w:t>confirmation bias when</w:t>
      </w:r>
      <w:r w:rsidRPr="00C8542E">
        <w:rPr>
          <w:rStyle w:val="StyleBoldUnderline"/>
        </w:rPr>
        <w:t xml:space="preserve">, in order to make a case, </w:t>
      </w:r>
      <w:r w:rsidRPr="0050273B">
        <w:rPr>
          <w:rStyle w:val="StyleBoldUnderline"/>
          <w:highlight w:val="yellow"/>
        </w:rPr>
        <w:t xml:space="preserve">they </w:t>
      </w:r>
      <w:r w:rsidRPr="0050273B">
        <w:rPr>
          <w:rStyle w:val="Emphasis"/>
          <w:highlight w:val="yellow"/>
        </w:rPr>
        <w:t>select certain data while deliberately neglecting or deemphasizing other data</w:t>
      </w:r>
      <w:r w:rsidRPr="00C8542E">
        <w:rPr>
          <w:rStyle w:val="StyleBoldUnderline"/>
        </w:rPr>
        <w:t xml:space="preserve">. But </w:t>
      </w:r>
      <w:r w:rsidRPr="0050273B">
        <w:rPr>
          <w:rStyle w:val="StyleBoldUnderline"/>
          <w:highlight w:val="yellow"/>
        </w:rPr>
        <w:t xml:space="preserve">confirmation bias can cause </w:t>
      </w:r>
      <w:r w:rsidRPr="0050273B">
        <w:rPr>
          <w:rStyle w:val="Emphasis"/>
          <w:highlight w:val="yellow"/>
        </w:rPr>
        <w:t>disaster</w:t>
      </w:r>
      <w:r w:rsidRPr="0050273B">
        <w:rPr>
          <w:rStyle w:val="StyleBoldUnderline"/>
          <w:highlight w:val="yellow"/>
        </w:rPr>
        <w:t xml:space="preserve"> in</w:t>
      </w:r>
      <w:r>
        <w:t xml:space="preserve"> business and </w:t>
      </w:r>
      <w:r w:rsidRPr="0050273B">
        <w:rPr>
          <w:rStyle w:val="StyleBoldUnderline"/>
          <w:highlight w:val="yellow"/>
        </w:rPr>
        <w:t xml:space="preserve">policy when it leads a decision-maker to </w:t>
      </w:r>
      <w:r w:rsidRPr="0050273B">
        <w:rPr>
          <w:rStyle w:val="Emphasis"/>
          <w:highlight w:val="yellow"/>
        </w:rPr>
        <w:t>jump to conclusions</w:t>
      </w:r>
      <w:r w:rsidRPr="0050273B">
        <w:rPr>
          <w:rStyle w:val="StyleBoldUnderline"/>
          <w:highlight w:val="yellow"/>
        </w:rPr>
        <w:t xml:space="preserve">, fall prey to </w:t>
      </w:r>
      <w:r w:rsidRPr="0050273B">
        <w:rPr>
          <w:rStyle w:val="Emphasis"/>
          <w:highlight w:val="yellow"/>
        </w:rPr>
        <w:t>misguided analogies</w:t>
      </w:r>
      <w:r w:rsidRPr="0050273B">
        <w:rPr>
          <w:rStyle w:val="StyleBoldUnderline"/>
          <w:highlight w:val="yellow"/>
        </w:rPr>
        <w:t>, or</w:t>
      </w:r>
      <w:r w:rsidRPr="00C8542E">
        <w:rPr>
          <w:rStyle w:val="StyleBoldUnderline"/>
        </w:rPr>
        <w:t xml:space="preserve"> simply </w:t>
      </w:r>
      <w:r w:rsidRPr="0050273B">
        <w:rPr>
          <w:rStyle w:val="Emphasis"/>
          <w:highlight w:val="yellow"/>
        </w:rPr>
        <w:t>exclude information</w:t>
      </w:r>
      <w:r w:rsidRPr="00C8542E">
        <w:rPr>
          <w:rStyle w:val="StyleBoldUnderline"/>
        </w:rPr>
        <w:t xml:space="preserve"> that inconveniently disturbs a desired plan of action</w:t>
      </w:r>
      <w:r>
        <w:t>.</w:t>
      </w:r>
    </w:p>
    <w:p w14:paraId="22B8C464" w14:textId="77777777" w:rsidR="00F81D91" w:rsidRDefault="00F81D91" w:rsidP="00F81D91">
      <w:r>
        <w:t xml:space="preserve">What to do? </w:t>
      </w:r>
      <w:r w:rsidRPr="0050273B">
        <w:rPr>
          <w:rStyle w:val="StyleBoldUnderline"/>
          <w:highlight w:val="yellow"/>
        </w:rPr>
        <w:t>The only remedy is</w:t>
      </w:r>
      <w:r w:rsidRPr="00C8542E">
        <w:rPr>
          <w:rStyle w:val="StyleBoldUnderline"/>
        </w:rPr>
        <w:t xml:space="preserve"> to make sure you have </w:t>
      </w:r>
      <w:r w:rsidRPr="0050273B">
        <w:rPr>
          <w:rStyle w:val="Emphasis"/>
          <w:highlight w:val="yellow"/>
        </w:rPr>
        <w:t>a full and accurate picture</w:t>
      </w:r>
      <w:r w:rsidRPr="00C8542E">
        <w:rPr>
          <w:rStyle w:val="StyleBoldUnderline"/>
        </w:rPr>
        <w:t xml:space="preserve"> available </w:t>
      </w:r>
      <w:r w:rsidRPr="0050273B">
        <w:rPr>
          <w:rStyle w:val="StyleBoldUnderline"/>
          <w:highlight w:val="yellow"/>
        </w:rPr>
        <w:t>when making important decisions. When you have a theory</w:t>
      </w:r>
      <w:r w:rsidRPr="00C8542E">
        <w:rPr>
          <w:rStyle w:val="StyleBoldUnderline"/>
        </w:rPr>
        <w:t xml:space="preserve"> about someone or something, </w:t>
      </w:r>
      <w:r w:rsidRPr="0050273B">
        <w:rPr>
          <w:rStyle w:val="Emphasis"/>
          <w:highlight w:val="yellow"/>
        </w:rPr>
        <w:t>test it</w:t>
      </w:r>
      <w:r w:rsidRPr="00C8542E">
        <w:rPr>
          <w:rStyle w:val="StyleBoldUnderline"/>
        </w:rPr>
        <w:t xml:space="preserve">. When you smell a contradiction – a thorny issue, an inconsistency or problem – </w:t>
      </w:r>
      <w:r w:rsidRPr="00C8542E">
        <w:rPr>
          <w:rStyle w:val="Emphasis"/>
        </w:rPr>
        <w:t>go after it</w:t>
      </w:r>
      <w:r w:rsidRPr="00C8542E">
        <w:rPr>
          <w:rStyle w:val="StyleBoldUnderline"/>
        </w:rPr>
        <w:t xml:space="preserve">. Like the orchestral conductor, </w:t>
      </w:r>
      <w:r w:rsidRPr="00C8542E">
        <w:rPr>
          <w:rStyle w:val="Emphasis"/>
        </w:rPr>
        <w:t>isolate it, drill deeper</w:t>
      </w:r>
      <w:r w:rsidRPr="00C8542E">
        <w:rPr>
          <w:rStyle w:val="StyleBoldUnderline"/>
        </w:rPr>
        <w:t>. When someone says</w:t>
      </w:r>
      <w:r>
        <w:t xml:space="preserve"> – or you yourself intuit – </w:t>
      </w:r>
      <w:r w:rsidRPr="00C8542E">
        <w:rPr>
          <w:rStyle w:val="StyleBoldUnderline"/>
        </w:rPr>
        <w:t xml:space="preserve">“that’s just an exception,” be sure it’s just that. </w:t>
      </w:r>
      <w:r w:rsidRPr="0050273B">
        <w:rPr>
          <w:rStyle w:val="Emphasis"/>
          <w:highlight w:val="yellow"/>
        </w:rPr>
        <w:t>Thoroughly examine the claim</w:t>
      </w:r>
      <w:r>
        <w:t>.</w:t>
      </w:r>
    </w:p>
    <w:p w14:paraId="25530260" w14:textId="77777777" w:rsidR="00F81D91" w:rsidRDefault="00F81D91" w:rsidP="00F81D91">
      <w:r w:rsidRPr="0050273B">
        <w:rPr>
          <w:rStyle w:val="StyleBoldUnderline"/>
          <w:highlight w:val="yellow"/>
        </w:rPr>
        <w:t xml:space="preserve">Dealing with confirmation bias is about </w:t>
      </w:r>
      <w:r w:rsidRPr="0050273B">
        <w:rPr>
          <w:rStyle w:val="Emphasis"/>
          <w:highlight w:val="yellow"/>
        </w:rPr>
        <w:t>reining in</w:t>
      </w:r>
      <w:r w:rsidRPr="00C8542E">
        <w:rPr>
          <w:rStyle w:val="Emphasis"/>
        </w:rPr>
        <w:t xml:space="preserve"> your </w:t>
      </w:r>
      <w:r w:rsidRPr="0050273B">
        <w:rPr>
          <w:rStyle w:val="Emphasis"/>
          <w:highlight w:val="yellow"/>
        </w:rPr>
        <w:t>impulses</w:t>
      </w:r>
      <w:r w:rsidRPr="0050273B">
        <w:rPr>
          <w:rStyle w:val="StyleBoldUnderline"/>
          <w:highlight w:val="yellow"/>
        </w:rPr>
        <w:t xml:space="preserve"> and </w:t>
      </w:r>
      <w:r w:rsidRPr="0050273B">
        <w:rPr>
          <w:rStyle w:val="Emphasis"/>
          <w:highlight w:val="yellow"/>
        </w:rPr>
        <w:t>challenging</w:t>
      </w:r>
      <w:r w:rsidRPr="00C8542E">
        <w:rPr>
          <w:rStyle w:val="Emphasis"/>
        </w:rPr>
        <w:t xml:space="preserve"> your own </w:t>
      </w:r>
      <w:r w:rsidRPr="0050273B">
        <w:rPr>
          <w:rStyle w:val="Emphasis"/>
          <w:highlight w:val="yellow"/>
        </w:rPr>
        <w:t>assumptions</w:t>
      </w:r>
      <w:r w:rsidRPr="00C8542E">
        <w:rPr>
          <w:rStyle w:val="StyleBoldUnderline"/>
        </w:rPr>
        <w:t xml:space="preserve">. It’s difficult to stick to it day in and out. That’s why </w:t>
      </w:r>
      <w:r w:rsidRPr="0050273B">
        <w:rPr>
          <w:rStyle w:val="StyleBoldUnderline"/>
          <w:highlight w:val="yellow"/>
        </w:rPr>
        <w:t>it’s important to have</w:t>
      </w:r>
      <w:r w:rsidRPr="00C8542E">
        <w:rPr>
          <w:rStyle w:val="StyleBoldUnderline"/>
        </w:rPr>
        <w:t xml:space="preserve"> in your circle of advisers </w:t>
      </w:r>
      <w:r w:rsidRPr="0050273B">
        <w:rPr>
          <w:rStyle w:val="StyleBoldUnderline"/>
          <w:highlight w:val="yellow"/>
        </w:rPr>
        <w:t>a</w:t>
      </w:r>
      <w:r w:rsidRPr="00C8542E">
        <w:rPr>
          <w:rStyle w:val="StyleBoldUnderline"/>
        </w:rPr>
        <w:t xml:space="preserve"> brainy, tough-as-nails </w:t>
      </w:r>
      <w:r w:rsidRPr="0050273B">
        <w:rPr>
          <w:rStyle w:val="Emphasis"/>
          <w:highlight w:val="yellow"/>
        </w:rPr>
        <w:t>devil’s advocate</w:t>
      </w:r>
      <w:r w:rsidRPr="0050273B">
        <w:rPr>
          <w:rStyle w:val="StyleBoldUnderline"/>
          <w:highlight w:val="yellow"/>
        </w:rPr>
        <w:t xml:space="preserve"> who</w:t>
      </w:r>
      <w:r w:rsidRPr="00C8542E">
        <w:rPr>
          <w:rStyle w:val="StyleBoldUnderline"/>
        </w:rPr>
        <w:t xml:space="preserve"> – perhaps annoyingly, but </w:t>
      </w:r>
      <w:r w:rsidRPr="0050273B">
        <w:rPr>
          <w:rStyle w:val="StyleBoldUnderline"/>
          <w:highlight w:val="yellow"/>
        </w:rPr>
        <w:t>valuably</w:t>
      </w:r>
      <w:r w:rsidRPr="00C8542E">
        <w:rPr>
          <w:rStyle w:val="StyleBoldUnderline"/>
        </w:rPr>
        <w:t xml:space="preserve"> – </w:t>
      </w:r>
      <w:r w:rsidRPr="0050273B">
        <w:rPr>
          <w:rStyle w:val="Emphasis"/>
          <w:highlight w:val="yellow"/>
        </w:rPr>
        <w:t>checks you</w:t>
      </w:r>
      <w:r w:rsidRPr="00C8542E">
        <w:rPr>
          <w:rStyle w:val="Emphasis"/>
        </w:rPr>
        <w:t xml:space="preserve"> constantly</w:t>
      </w:r>
      <w:r>
        <w:t>.</w:t>
      </w:r>
    </w:p>
    <w:p w14:paraId="0930C9E8" w14:textId="77777777" w:rsidR="005E2FC4" w:rsidRDefault="005E2FC4" w:rsidP="005E2FC4"/>
    <w:p w14:paraId="5CFE7B87" w14:textId="678555CE" w:rsidR="001D598C" w:rsidRDefault="001D598C" w:rsidP="001D598C">
      <w:pPr>
        <w:pStyle w:val="Heading3"/>
      </w:pPr>
      <w:r>
        <w:t>They Say: “Switch-Sides Debate Bad – Hicks &amp; Greene”</w:t>
      </w:r>
    </w:p>
    <w:p w14:paraId="1EA31BA7" w14:textId="4DF08BC5" w:rsidR="001D598C" w:rsidRDefault="001D598C" w:rsidP="001D598C">
      <w:pPr>
        <w:pStyle w:val="Heading4"/>
      </w:pPr>
      <w:r>
        <w:t xml:space="preserve">1. Switch-side debating prepares students to </w:t>
      </w:r>
      <w:r w:rsidRPr="001D598C">
        <w:rPr>
          <w:u w:val="single"/>
        </w:rPr>
        <w:t>challenge</w:t>
      </w:r>
      <w:r>
        <w:t xml:space="preserve"> dominant ideologies, not mindlessly accept them. </w:t>
      </w:r>
    </w:p>
    <w:p w14:paraId="72689F79" w14:textId="77777777" w:rsidR="001D598C" w:rsidRPr="00C237D9" w:rsidRDefault="001D598C" w:rsidP="001D598C">
      <w:r w:rsidRPr="00C237D9">
        <w:rPr>
          <w:rStyle w:val="StyleStyleBold12pt"/>
        </w:rPr>
        <w:t>English et al. 7</w:t>
      </w:r>
      <w:r>
        <w:t xml:space="preserve"> — </w:t>
      </w:r>
      <w:r w:rsidRPr="00C237D9">
        <w:t xml:space="preserve">Eric English, Graduate Student in the Department of Communication at the University of Pittsburgh, et al., part of the </w:t>
      </w:r>
      <w:proofErr w:type="spellStart"/>
      <w:r w:rsidRPr="00C237D9">
        <w:t>Schenley</w:t>
      </w:r>
      <w:proofErr w:type="spellEnd"/>
      <w:r w:rsidRPr="00C237D9">
        <w:t xml:space="preserve"> Park Debate Authors Working Group (DAWG)—a consortium of public argument scholars at University of Pittsburgh that includes Gordon R. Mitchell—Associate Professor of Communication at the University of Pittsburgh, Stephen Llano, Catherine E. Morrison, John </w:t>
      </w:r>
      <w:proofErr w:type="spellStart"/>
      <w:r w:rsidRPr="00C237D9">
        <w:t>Rief</w:t>
      </w:r>
      <w:proofErr w:type="spellEnd"/>
      <w:r w:rsidRPr="00C237D9">
        <w:t>, and Carly Woods—Graduate Students in the Department of Communication at the University of Pittsburgh, 2007</w:t>
      </w:r>
      <w:r>
        <w:t xml:space="preserve"> (“</w:t>
      </w:r>
      <w:r w:rsidRPr="00C237D9">
        <w:t>Debate a</w:t>
      </w:r>
      <w:r>
        <w:t>s a Weapon of Mass Destruction,”</w:t>
      </w:r>
      <w:r w:rsidRPr="00C237D9">
        <w:t xml:space="preserve"> </w:t>
      </w:r>
      <w:r w:rsidRPr="00C237D9">
        <w:rPr>
          <w:i/>
        </w:rPr>
        <w:t>Communication and Critical/Cultural Studies</w:t>
      </w:r>
      <w:r w:rsidRPr="00C237D9">
        <w:t xml:space="preserve">, Volume 4, Number 2, June, Available Online at http://www.pitt.edu/~gordonm/JPubs/EnglishDAWG.pdf, </w:t>
      </w:r>
      <w:r>
        <w:t>Accessed 01-19-2010, p. 223-225)</w:t>
      </w:r>
    </w:p>
    <w:p w14:paraId="32BAC714" w14:textId="77777777" w:rsidR="001D598C" w:rsidRDefault="001D598C" w:rsidP="001D598C">
      <w:r>
        <w:t>Second, while the pedagogical benefits of switch-side debating for participants are compelling</w:t>
      </w:r>
      <w:proofErr w:type="gramStart"/>
      <w:r>
        <w:t>,10</w:t>
      </w:r>
      <w:proofErr w:type="gramEnd"/>
      <w:r>
        <w:t xml:space="preserve"> some worry that the technique may perversely and unwittingly serve the ends of an aggressively militaristic foreign policy. In the context of the 1954 controversy, Ronald Walter Greene and Darrin Hicks suggest that the articulation of the debate community as a zone of dissent against </w:t>
      </w:r>
      <w:proofErr w:type="spellStart"/>
      <w:r>
        <w:t>McCarthyist</w:t>
      </w:r>
      <w:proofErr w:type="spellEnd"/>
      <w:r>
        <w:t xml:space="preserve"> tendencies developed into a larger and somewhat uncritical affirmation of switch-side debate as a [end page 223] "technology" of liberal participatory democracy. This technology is part and parcel of the post-McCarthy ethical citizen, prepared to discuss issues from multiple viewpoints. The problem for Greene and Hicks is that this notion of citizenship becomes tied to a normative conception of American democracy that justifies imperialism. They write, "The production and management of this field of governance allows liberalism to trade in cultural technologies in the global cosmopolitan marketplace at the same time as it creates a field of intervention to transform and change the world one subject (regime) at a time."11 Here, Greene and Hicks argue that this new conception of liberal governance, which epitomizes the ethical citizen as an individual trained in the switch-side technique, serves as a normative tool for judging other polities and justifying forcible regime change. One need look only to the Bush administration’s framing of war as an instrument of democracy promotion to grasp how the switch-side technique can be appropriated as a justification for violence.</w:t>
      </w:r>
    </w:p>
    <w:p w14:paraId="42740B87" w14:textId="77777777" w:rsidR="001D598C" w:rsidRDefault="001D598C" w:rsidP="001D598C">
      <w:r>
        <w:t xml:space="preserve">It is our position, however, that </w:t>
      </w:r>
      <w:r w:rsidRPr="00C237D9">
        <w:rPr>
          <w:rStyle w:val="StyleBoldUnderline"/>
          <w:rFonts w:eastAsiaTheme="majorEastAsia"/>
        </w:rPr>
        <w:t xml:space="preserve">rather than acting as a cultural technology expanding American exceptionalism, </w:t>
      </w:r>
      <w:r w:rsidRPr="001D598C">
        <w:rPr>
          <w:rStyle w:val="StyleBoldUnderline"/>
          <w:rFonts w:eastAsiaTheme="majorEastAsia"/>
          <w:highlight w:val="yellow"/>
        </w:rPr>
        <w:t>switch-side debating</w:t>
      </w:r>
      <w:r w:rsidRPr="00C237D9">
        <w:rPr>
          <w:rStyle w:val="StyleBoldUnderline"/>
          <w:rFonts w:eastAsiaTheme="majorEastAsia"/>
        </w:rPr>
        <w:t xml:space="preserve"> originates from a civic attitude that </w:t>
      </w:r>
      <w:r w:rsidRPr="001D598C">
        <w:rPr>
          <w:rStyle w:val="StyleBoldUnderline"/>
          <w:rFonts w:eastAsiaTheme="majorEastAsia"/>
          <w:highlight w:val="yellow"/>
        </w:rPr>
        <w:t xml:space="preserve">serves as </w:t>
      </w:r>
      <w:r w:rsidRPr="001D598C">
        <w:rPr>
          <w:rStyle w:val="Emphasis"/>
          <w:rFonts w:eastAsiaTheme="majorEastAsia"/>
          <w:highlight w:val="yellow"/>
        </w:rPr>
        <w:t>a bulwark against fundamentalism</w:t>
      </w:r>
      <w:r w:rsidRPr="00C237D9">
        <w:rPr>
          <w:rStyle w:val="Emphasis"/>
          <w:rFonts w:eastAsiaTheme="majorEastAsia"/>
        </w:rPr>
        <w:t xml:space="preserve"> of all stripes</w:t>
      </w:r>
      <w:r w:rsidRPr="00C237D9">
        <w:rPr>
          <w:rStyle w:val="StyleBoldUnderline"/>
          <w:rFonts w:eastAsiaTheme="majorEastAsia"/>
        </w:rPr>
        <w:t xml:space="preserve">. </w:t>
      </w:r>
      <w:r w:rsidRPr="001D598C">
        <w:rPr>
          <w:rStyle w:val="StyleBoldUnderline"/>
          <w:rFonts w:eastAsiaTheme="majorEastAsia"/>
          <w:highlight w:val="yellow"/>
        </w:rPr>
        <w:t>Several prominent voices reshaping the national dialogue on homeland security have come from</w:t>
      </w:r>
      <w:r w:rsidRPr="00C237D9">
        <w:rPr>
          <w:rStyle w:val="StyleBoldUnderline"/>
          <w:rFonts w:eastAsiaTheme="majorEastAsia"/>
        </w:rPr>
        <w:t xml:space="preserve"> the academic </w:t>
      </w:r>
      <w:r w:rsidRPr="001D598C">
        <w:rPr>
          <w:rStyle w:val="StyleBoldUnderline"/>
          <w:rFonts w:eastAsiaTheme="majorEastAsia"/>
          <w:highlight w:val="yellow"/>
        </w:rPr>
        <w:t>debate</w:t>
      </w:r>
      <w:r w:rsidRPr="00C237D9">
        <w:rPr>
          <w:rStyle w:val="StyleBoldUnderline"/>
          <w:rFonts w:eastAsiaTheme="majorEastAsia"/>
        </w:rPr>
        <w:t xml:space="preserve"> community and draw on its animating spirit of critical inquiry</w:t>
      </w:r>
      <w:r>
        <w:t xml:space="preserve">. For example, Georgetown University law professor Neal </w:t>
      </w:r>
      <w:proofErr w:type="spellStart"/>
      <w:r w:rsidRPr="001D598C">
        <w:rPr>
          <w:rStyle w:val="StyleBoldUnderline"/>
          <w:rFonts w:eastAsiaTheme="majorEastAsia"/>
          <w:highlight w:val="yellow"/>
        </w:rPr>
        <w:t>Katyal</w:t>
      </w:r>
      <w:proofErr w:type="spellEnd"/>
      <w:r w:rsidRPr="001D598C">
        <w:rPr>
          <w:rStyle w:val="StyleBoldUnderline"/>
          <w:rFonts w:eastAsiaTheme="majorEastAsia"/>
          <w:highlight w:val="yellow"/>
        </w:rPr>
        <w:t xml:space="preserve"> served as lead</w:t>
      </w:r>
      <w:r w:rsidRPr="00C237D9">
        <w:rPr>
          <w:rStyle w:val="StyleBoldUnderline"/>
          <w:rFonts w:eastAsiaTheme="majorEastAsia"/>
        </w:rPr>
        <w:t xml:space="preserve"> plaintiff’s </w:t>
      </w:r>
      <w:r w:rsidRPr="001D598C">
        <w:rPr>
          <w:rStyle w:val="StyleBoldUnderline"/>
          <w:rFonts w:eastAsiaTheme="majorEastAsia"/>
          <w:highlight w:val="yellow"/>
        </w:rPr>
        <w:t xml:space="preserve">counsel in </w:t>
      </w:r>
      <w:proofErr w:type="spellStart"/>
      <w:r w:rsidRPr="001D598C">
        <w:rPr>
          <w:rStyle w:val="StyleBoldUnderline"/>
          <w:rFonts w:eastAsiaTheme="majorEastAsia"/>
          <w:highlight w:val="yellow"/>
        </w:rPr>
        <w:t>Hamdan</w:t>
      </w:r>
      <w:proofErr w:type="spellEnd"/>
      <w:r>
        <w:t xml:space="preserve">, which challenged post-9/11 enemy combat definitions.12 </w:t>
      </w:r>
      <w:r w:rsidRPr="00C237D9">
        <w:rPr>
          <w:rStyle w:val="StyleBoldUnderline"/>
          <w:rFonts w:eastAsiaTheme="majorEastAsia"/>
        </w:rPr>
        <w:t xml:space="preserve">The foundation for </w:t>
      </w:r>
      <w:proofErr w:type="spellStart"/>
      <w:r w:rsidRPr="001D598C">
        <w:rPr>
          <w:rStyle w:val="StyleBoldUnderline"/>
          <w:rFonts w:eastAsiaTheme="majorEastAsia"/>
          <w:highlight w:val="yellow"/>
        </w:rPr>
        <w:t>Katyal’s</w:t>
      </w:r>
      <w:proofErr w:type="spellEnd"/>
      <w:r w:rsidRPr="001D598C">
        <w:rPr>
          <w:rStyle w:val="StyleBoldUnderline"/>
          <w:rFonts w:eastAsiaTheme="majorEastAsia"/>
          <w:highlight w:val="yellow"/>
        </w:rPr>
        <w:t xml:space="preserve"> winning argument</w:t>
      </w:r>
      <w:r w:rsidRPr="00C237D9">
        <w:rPr>
          <w:rStyle w:val="StyleBoldUnderline"/>
          <w:rFonts w:eastAsiaTheme="majorEastAsia"/>
        </w:rPr>
        <w:t xml:space="preserve"> in </w:t>
      </w:r>
      <w:proofErr w:type="spellStart"/>
      <w:r w:rsidRPr="00C237D9">
        <w:rPr>
          <w:rStyle w:val="StyleBoldUnderline"/>
          <w:rFonts w:eastAsiaTheme="majorEastAsia"/>
        </w:rPr>
        <w:t>Hamdan</w:t>
      </w:r>
      <w:proofErr w:type="spellEnd"/>
      <w:r w:rsidRPr="00C237D9">
        <w:rPr>
          <w:rStyle w:val="StyleBoldUnderline"/>
          <w:rFonts w:eastAsiaTheme="majorEastAsia"/>
        </w:rPr>
        <w:t xml:space="preserve"> was laid</w:t>
      </w:r>
      <w:r>
        <w:t xml:space="preserve"> some four years before, </w:t>
      </w:r>
      <w:r w:rsidRPr="00C237D9">
        <w:rPr>
          <w:rStyle w:val="StyleBoldUnderline"/>
          <w:rFonts w:eastAsiaTheme="majorEastAsia"/>
        </w:rPr>
        <w:t xml:space="preserve">when he </w:t>
      </w:r>
      <w:r w:rsidRPr="001D598C">
        <w:rPr>
          <w:rStyle w:val="StyleBoldUnderline"/>
          <w:rFonts w:eastAsiaTheme="majorEastAsia"/>
          <w:highlight w:val="yellow"/>
        </w:rPr>
        <w:t>collaborated with</w:t>
      </w:r>
      <w:r w:rsidRPr="00C237D9">
        <w:rPr>
          <w:rStyle w:val="StyleBoldUnderline"/>
          <w:rFonts w:eastAsiaTheme="majorEastAsia"/>
        </w:rPr>
        <w:t xml:space="preserve"> former intercollegiate debate champion Laurence </w:t>
      </w:r>
      <w:r w:rsidRPr="001D598C">
        <w:rPr>
          <w:rStyle w:val="StyleBoldUnderline"/>
          <w:rFonts w:eastAsiaTheme="majorEastAsia"/>
          <w:highlight w:val="yellow"/>
        </w:rPr>
        <w:t>Tribe</w:t>
      </w:r>
      <w:r>
        <w:t xml:space="preserve"> on an influential Yale Law Journal addressing a similar topic.13</w:t>
      </w:r>
    </w:p>
    <w:p w14:paraId="78EB1BE5" w14:textId="77777777" w:rsidR="001D598C" w:rsidRDefault="001D598C" w:rsidP="001D598C">
      <w:r w:rsidRPr="00C237D9">
        <w:rPr>
          <w:rStyle w:val="StyleBoldUnderline"/>
          <w:rFonts w:eastAsiaTheme="majorEastAsia"/>
        </w:rPr>
        <w:t>Tribe won the National Debate Tournament</w:t>
      </w:r>
      <w:r>
        <w:t xml:space="preserve"> in 1961 while competing as an undergraduate debater </w:t>
      </w:r>
      <w:r w:rsidRPr="00C237D9">
        <w:rPr>
          <w:rStyle w:val="StyleBoldUnderline"/>
          <w:rFonts w:eastAsiaTheme="majorEastAsia"/>
        </w:rPr>
        <w:t>for Harvard</w:t>
      </w:r>
      <w:r>
        <w:t xml:space="preserve"> University. Thirty years later, </w:t>
      </w:r>
      <w:proofErr w:type="spellStart"/>
      <w:r w:rsidRPr="00C237D9">
        <w:rPr>
          <w:rStyle w:val="StyleBoldUnderline"/>
          <w:rFonts w:eastAsiaTheme="majorEastAsia"/>
        </w:rPr>
        <w:t>Katyal</w:t>
      </w:r>
      <w:proofErr w:type="spellEnd"/>
      <w:r w:rsidRPr="00C237D9">
        <w:rPr>
          <w:rStyle w:val="StyleBoldUnderline"/>
          <w:rFonts w:eastAsiaTheme="majorEastAsia"/>
        </w:rPr>
        <w:t xml:space="preserve"> represented Dartmouth</w:t>
      </w:r>
      <w:r>
        <w:t xml:space="preserve"> College at the same tournament </w:t>
      </w:r>
      <w:r w:rsidRPr="00C237D9">
        <w:rPr>
          <w:rStyle w:val="StyleBoldUnderline"/>
          <w:rFonts w:eastAsiaTheme="majorEastAsia"/>
        </w:rPr>
        <w:t xml:space="preserve">and finished third. The imprint of this </w:t>
      </w:r>
      <w:r w:rsidRPr="001D598C">
        <w:rPr>
          <w:rStyle w:val="StyleBoldUnderline"/>
          <w:rFonts w:eastAsiaTheme="majorEastAsia"/>
          <w:highlight w:val="yellow"/>
        </w:rPr>
        <w:t xml:space="preserve">debate training is evident in Tribe and </w:t>
      </w:r>
      <w:proofErr w:type="spellStart"/>
      <w:r w:rsidRPr="001D598C">
        <w:rPr>
          <w:rStyle w:val="StyleBoldUnderline"/>
          <w:rFonts w:eastAsiaTheme="majorEastAsia"/>
          <w:highlight w:val="yellow"/>
        </w:rPr>
        <w:t>Katyal’s</w:t>
      </w:r>
      <w:proofErr w:type="spellEnd"/>
      <w:r w:rsidRPr="00C237D9">
        <w:rPr>
          <w:rStyle w:val="StyleBoldUnderline"/>
          <w:rFonts w:eastAsiaTheme="majorEastAsia"/>
        </w:rPr>
        <w:t xml:space="preserve"> contemporary public </w:t>
      </w:r>
      <w:r w:rsidRPr="001D598C">
        <w:rPr>
          <w:rStyle w:val="StyleBoldUnderline"/>
          <w:rFonts w:eastAsiaTheme="majorEastAsia"/>
          <w:highlight w:val="yellow"/>
        </w:rPr>
        <w:t>interventions, which are characterized by meticulous research, sound argumentation, and</w:t>
      </w:r>
      <w:r w:rsidRPr="00C237D9">
        <w:rPr>
          <w:rStyle w:val="StyleBoldUnderline"/>
          <w:rFonts w:eastAsiaTheme="majorEastAsia"/>
        </w:rPr>
        <w:t xml:space="preserve"> a staunch </w:t>
      </w:r>
      <w:r w:rsidRPr="001D598C">
        <w:rPr>
          <w:rStyle w:val="StyleBoldUnderline"/>
          <w:rFonts w:eastAsiaTheme="majorEastAsia"/>
          <w:highlight w:val="yellow"/>
        </w:rPr>
        <w:t>commitment to democratic principles</w:t>
      </w:r>
      <w:r>
        <w:t xml:space="preserve">. </w:t>
      </w:r>
      <w:proofErr w:type="spellStart"/>
      <w:r>
        <w:t>Katyal’s</w:t>
      </w:r>
      <w:proofErr w:type="spellEnd"/>
      <w:r>
        <w:t xml:space="preserve"> reflection on his early days of debating at Loyola High School in Chicago’s North Shore provides a vivid illustration. "I came in as a shy freshman with dreams of going to medical school. Then Loyola’s debate team opened my eyes to a different world: one of argumentation and policy." </w:t>
      </w:r>
      <w:r w:rsidRPr="00C237D9">
        <w:rPr>
          <w:rStyle w:val="StyleBoldUnderline"/>
          <w:rFonts w:eastAsiaTheme="majorEastAsia"/>
        </w:rPr>
        <w:t xml:space="preserve">As </w:t>
      </w:r>
      <w:proofErr w:type="spellStart"/>
      <w:r w:rsidRPr="00C237D9">
        <w:rPr>
          <w:rStyle w:val="StyleBoldUnderline"/>
          <w:rFonts w:eastAsiaTheme="majorEastAsia"/>
        </w:rPr>
        <w:t>Katyal</w:t>
      </w:r>
      <w:proofErr w:type="spellEnd"/>
      <w:r w:rsidRPr="00C237D9">
        <w:rPr>
          <w:rStyle w:val="StyleBoldUnderline"/>
          <w:rFonts w:eastAsiaTheme="majorEastAsia"/>
        </w:rPr>
        <w:t xml:space="preserve"> recounts, "the most important preparation for my career came from my experiences as a member of Loyola’s debate team."</w:t>
      </w:r>
      <w:r>
        <w:t>14</w:t>
      </w:r>
    </w:p>
    <w:p w14:paraId="6E9A28EF" w14:textId="77777777" w:rsidR="001D598C" w:rsidRDefault="001D598C" w:rsidP="001D598C">
      <w:pPr>
        <w:rPr>
          <w:rStyle w:val="StyleBoldUnderline"/>
          <w:rFonts w:eastAsiaTheme="majorEastAsia"/>
        </w:rPr>
      </w:pPr>
      <w:r w:rsidRPr="001D598C">
        <w:rPr>
          <w:rStyle w:val="StyleBoldUnderline"/>
          <w:rFonts w:eastAsiaTheme="majorEastAsia"/>
          <w:highlight w:val="yellow"/>
        </w:rPr>
        <w:t>The success of former debaters</w:t>
      </w:r>
      <w:r w:rsidRPr="00C237D9">
        <w:rPr>
          <w:rStyle w:val="StyleBoldUnderline"/>
          <w:rFonts w:eastAsiaTheme="majorEastAsia"/>
        </w:rPr>
        <w:t xml:space="preserve"> like </w:t>
      </w:r>
      <w:proofErr w:type="spellStart"/>
      <w:r w:rsidRPr="00C237D9">
        <w:rPr>
          <w:rStyle w:val="StyleBoldUnderline"/>
          <w:rFonts w:eastAsiaTheme="majorEastAsia"/>
        </w:rPr>
        <w:t>Katyal</w:t>
      </w:r>
      <w:proofErr w:type="spellEnd"/>
      <w:r w:rsidRPr="00C237D9">
        <w:rPr>
          <w:rStyle w:val="StyleBoldUnderline"/>
          <w:rFonts w:eastAsiaTheme="majorEastAsia"/>
        </w:rPr>
        <w:t xml:space="preserve">, Tribe, and others </w:t>
      </w:r>
      <w:r w:rsidRPr="001D598C">
        <w:rPr>
          <w:rStyle w:val="StyleBoldUnderline"/>
          <w:rFonts w:eastAsiaTheme="majorEastAsia"/>
          <w:highlight w:val="yellow"/>
        </w:rPr>
        <w:t xml:space="preserve">in </w:t>
      </w:r>
      <w:r w:rsidRPr="001D598C">
        <w:rPr>
          <w:rStyle w:val="Emphasis"/>
          <w:rFonts w:eastAsiaTheme="majorEastAsia"/>
          <w:highlight w:val="yellow"/>
        </w:rPr>
        <w:t>challenging the dominant dialogue</w:t>
      </w:r>
      <w:r w:rsidRPr="00C237D9">
        <w:rPr>
          <w:rStyle w:val="Emphasis"/>
          <w:rFonts w:eastAsiaTheme="majorEastAsia"/>
        </w:rPr>
        <w:t xml:space="preserve"> on homeland security</w:t>
      </w:r>
      <w:r w:rsidRPr="00C237D9">
        <w:rPr>
          <w:rStyle w:val="StyleBoldUnderline"/>
          <w:rFonts w:eastAsiaTheme="majorEastAsia"/>
        </w:rPr>
        <w:t xml:space="preserve"> </w:t>
      </w:r>
      <w:r w:rsidRPr="001D598C">
        <w:rPr>
          <w:rStyle w:val="StyleBoldUnderline"/>
          <w:rFonts w:eastAsiaTheme="majorEastAsia"/>
          <w:highlight w:val="yellow"/>
        </w:rPr>
        <w:t>points to the efficacy of</w:t>
      </w:r>
      <w:r w:rsidRPr="00C237D9">
        <w:rPr>
          <w:rStyle w:val="StyleBoldUnderline"/>
          <w:rFonts w:eastAsiaTheme="majorEastAsia"/>
        </w:rPr>
        <w:t xml:space="preserve"> academic </w:t>
      </w:r>
      <w:r w:rsidRPr="001D598C">
        <w:rPr>
          <w:rStyle w:val="StyleBoldUnderline"/>
          <w:rFonts w:eastAsiaTheme="majorEastAsia"/>
          <w:highlight w:val="yellow"/>
        </w:rPr>
        <w:t xml:space="preserve">debate as </w:t>
      </w:r>
      <w:r w:rsidRPr="001D598C">
        <w:rPr>
          <w:rStyle w:val="Emphasis"/>
          <w:rFonts w:eastAsiaTheme="majorEastAsia"/>
          <w:highlight w:val="yellow"/>
        </w:rPr>
        <w:t>a training ground for</w:t>
      </w:r>
      <w:r w:rsidRPr="00C237D9">
        <w:rPr>
          <w:rStyle w:val="Emphasis"/>
          <w:rFonts w:eastAsiaTheme="majorEastAsia"/>
        </w:rPr>
        <w:t xml:space="preserve"> future </w:t>
      </w:r>
      <w:r w:rsidRPr="001D598C">
        <w:rPr>
          <w:rStyle w:val="Emphasis"/>
          <w:rFonts w:eastAsiaTheme="majorEastAsia"/>
          <w:highlight w:val="yellow"/>
        </w:rPr>
        <w:t>advocates of progressive change</w:t>
      </w:r>
      <w:r>
        <w:t xml:space="preserve">. Moreover, </w:t>
      </w:r>
      <w:r w:rsidRPr="001D598C">
        <w:rPr>
          <w:rStyle w:val="StyleBoldUnderline"/>
          <w:rFonts w:eastAsiaTheme="majorEastAsia"/>
          <w:highlight w:val="yellow"/>
        </w:rPr>
        <w:t>a robust understanding of the switch-side technique</w:t>
      </w:r>
      <w:r w:rsidRPr="00C237D9">
        <w:rPr>
          <w:rStyle w:val="StyleBoldUnderline"/>
          <w:rFonts w:eastAsiaTheme="majorEastAsia"/>
        </w:rPr>
        <w:t xml:space="preserve"> and the classical </w:t>
      </w:r>
      <w:proofErr w:type="gramStart"/>
      <w:r w:rsidRPr="00C237D9">
        <w:rPr>
          <w:rStyle w:val="StyleBoldUnderline"/>
          <w:rFonts w:eastAsiaTheme="majorEastAsia"/>
        </w:rPr>
        <w:t>liberalism which underpins it</w:t>
      </w:r>
      <w:proofErr w:type="gramEnd"/>
      <w:r w:rsidRPr="00C237D9">
        <w:rPr>
          <w:rStyle w:val="StyleBoldUnderline"/>
          <w:rFonts w:eastAsiaTheme="majorEastAsia"/>
        </w:rPr>
        <w:t xml:space="preserve"> </w:t>
      </w:r>
      <w:r w:rsidRPr="001D598C">
        <w:rPr>
          <w:rStyle w:val="StyleBoldUnderline"/>
          <w:rFonts w:eastAsiaTheme="majorEastAsia"/>
          <w:highlight w:val="yellow"/>
        </w:rPr>
        <w:t>would help prevent misappropriation of the technique to bolster suspect</w:t>
      </w:r>
      <w:r w:rsidRPr="00C237D9">
        <w:rPr>
          <w:rStyle w:val="StyleBoldUnderline"/>
          <w:rFonts w:eastAsiaTheme="majorEastAsia"/>
        </w:rPr>
        <w:t xml:space="preserve"> homeland security </w:t>
      </w:r>
      <w:r w:rsidRPr="001D598C">
        <w:rPr>
          <w:rStyle w:val="StyleBoldUnderline"/>
          <w:rFonts w:eastAsiaTheme="majorEastAsia"/>
          <w:highlight w:val="yellow"/>
        </w:rPr>
        <w:t>policies</w:t>
      </w:r>
      <w:r>
        <w:t xml:space="preserve">. For </w:t>
      </w:r>
      <w:r w:rsidRPr="00C237D9">
        <w:rPr>
          <w:rStyle w:val="StyleBoldUnderline"/>
          <w:rFonts w:eastAsiaTheme="majorEastAsia"/>
        </w:rPr>
        <w:t>buried within an inner-city debater’s files is a secret threat to absolutism: the refusal to be classified as "with us or against us," the embracing of intellectual experimentation in an age of orthodoxy, and reflexivity in the face of fundamentalism</w:t>
      </w:r>
      <w:r>
        <w:t>. But by now, the irony of our story should be [end page 224] apparent—</w:t>
      </w:r>
      <w:r w:rsidRPr="00C237D9">
        <w:rPr>
          <w:rStyle w:val="StyleBoldUnderline"/>
          <w:rFonts w:eastAsiaTheme="majorEastAsia"/>
        </w:rPr>
        <w:t>the more effectively academic debating practice can be focused toward these ends, the greater the proclivity of McCarthy’s ideological heirs to brand the activity as a "weapon of mass destruction."</w:t>
      </w:r>
    </w:p>
    <w:p w14:paraId="21EFEDFF" w14:textId="202EF15D" w:rsidR="001D598C" w:rsidRPr="00C85BB2" w:rsidRDefault="001D598C" w:rsidP="001D598C">
      <w:pPr>
        <w:pStyle w:val="Heading4"/>
      </w:pPr>
      <w:r>
        <w:t xml:space="preserve">2. Hicks and Greene are </w:t>
      </w:r>
      <w:r>
        <w:rPr>
          <w:u w:val="single"/>
        </w:rPr>
        <w:t>wrong</w:t>
      </w:r>
      <w:r>
        <w:t xml:space="preserve"> — they </w:t>
      </w:r>
      <w:r w:rsidRPr="001D598C">
        <w:rPr>
          <w:u w:val="single"/>
        </w:rPr>
        <w:t>overgeneralize</w:t>
      </w:r>
      <w:r>
        <w:t xml:space="preserve"> and </w:t>
      </w:r>
      <w:r w:rsidRPr="001D598C">
        <w:rPr>
          <w:u w:val="single"/>
        </w:rPr>
        <w:t>lack an alternative</w:t>
      </w:r>
      <w:r>
        <w:t xml:space="preserve">. Switch-side debating facilitates </w:t>
      </w:r>
      <w:r>
        <w:rPr>
          <w:u w:val="single"/>
        </w:rPr>
        <w:t>informed</w:t>
      </w:r>
      <w:r w:rsidRPr="00C85BB2">
        <w:rPr>
          <w:u w:val="single"/>
        </w:rPr>
        <w:t xml:space="preserve"> deliberation</w:t>
      </w:r>
      <w:r>
        <w:t xml:space="preserve">. </w:t>
      </w:r>
    </w:p>
    <w:p w14:paraId="0C8A04FD" w14:textId="77777777" w:rsidR="001D598C" w:rsidRPr="00A41FB8" w:rsidRDefault="001D598C" w:rsidP="001D598C">
      <w:proofErr w:type="spellStart"/>
      <w:r w:rsidRPr="00A41FB8">
        <w:rPr>
          <w:rStyle w:val="StyleStyleBold12pt"/>
        </w:rPr>
        <w:t>Stannard</w:t>
      </w:r>
      <w:proofErr w:type="spellEnd"/>
      <w:r w:rsidRPr="00A41FB8">
        <w:rPr>
          <w:rStyle w:val="StyleStyleBold12pt"/>
        </w:rPr>
        <w:t xml:space="preserve"> 6</w:t>
      </w:r>
      <w:r>
        <w:t xml:space="preserve"> — </w:t>
      </w:r>
      <w:r w:rsidRPr="00A41FB8">
        <w:t xml:space="preserve">Matt </w:t>
      </w:r>
      <w:proofErr w:type="spellStart"/>
      <w:r w:rsidRPr="00A41FB8">
        <w:t>Stannard</w:t>
      </w:r>
      <w:proofErr w:type="spellEnd"/>
      <w:r w:rsidRPr="00A41FB8">
        <w:t>, Director of Forensics and Associate Lecturer in the Department of Communication and Journalism at the University of Wyoming, 2006</w:t>
      </w:r>
      <w:r>
        <w:t xml:space="preserve"> (</w:t>
      </w:r>
      <w:r w:rsidRPr="00A41FB8">
        <w:t xml:space="preserve">“Deliberation, Debate, and Democracy in the Academy and Beyond,” </w:t>
      </w:r>
      <w:r w:rsidRPr="00A41FB8">
        <w:rPr>
          <w:i/>
        </w:rPr>
        <w:t xml:space="preserve">The </w:t>
      </w:r>
      <w:proofErr w:type="spellStart"/>
      <w:r w:rsidRPr="00A41FB8">
        <w:rPr>
          <w:i/>
        </w:rPr>
        <w:t>Underview</w:t>
      </w:r>
      <w:proofErr w:type="spellEnd"/>
      <w:r w:rsidRPr="00A41FB8">
        <w:t>, Spring 2006 Faculty Senate Speaker Series Speech, April 18, Available Online at http://theunderview.blogspot.com/2006/04/deliberation-democracy-and-debate.html</w:t>
      </w:r>
      <w:r>
        <w:t>, Accessed 06-26-2007)</w:t>
      </w:r>
    </w:p>
    <w:p w14:paraId="25EE1DFA" w14:textId="77777777" w:rsidR="001D598C" w:rsidRPr="00E0316D" w:rsidRDefault="001D598C" w:rsidP="001D598C">
      <w:pPr>
        <w:rPr>
          <w:rStyle w:val="StyleBoldUnderline"/>
        </w:rPr>
      </w:pPr>
      <w:r>
        <w:t xml:space="preserve">If it </w:t>
      </w:r>
      <w:proofErr w:type="gramStart"/>
      <w:r>
        <w:t>is</w:t>
      </w:r>
      <w:proofErr w:type="gramEnd"/>
      <w:r>
        <w:t xml:space="preserve"> indeed true that debate inevitably produces other-oriented deliberative discourse at the expense of students' confidence in their first-order convictions, this would indeed be a trade-off worth criticizing. In all fairness, </w:t>
      </w:r>
      <w:r w:rsidRPr="00E0316D">
        <w:rPr>
          <w:rStyle w:val="StyleBoldUnderline"/>
        </w:rPr>
        <w:t xml:space="preserve">Hicks and Greene do not </w:t>
      </w:r>
      <w:proofErr w:type="spellStart"/>
      <w:r w:rsidRPr="00E0316D">
        <w:rPr>
          <w:rStyle w:val="StyleBoldUnderline"/>
        </w:rPr>
        <w:t>overclaim</w:t>
      </w:r>
      <w:proofErr w:type="spellEnd"/>
      <w:r w:rsidRPr="00E0316D">
        <w:rPr>
          <w:rStyle w:val="StyleBoldUnderline"/>
        </w:rPr>
        <w:t xml:space="preserve"> their critique</w:t>
      </w:r>
      <w:r>
        <w:t xml:space="preserve">, and </w:t>
      </w:r>
      <w:r w:rsidRPr="00E0316D">
        <w:rPr>
          <w:rStyle w:val="StyleBoldUnderline"/>
        </w:rPr>
        <w:t>they take care to acknowledge the important ethical and cognitive virtues of deliberative debating</w:t>
      </w:r>
      <w:r>
        <w:t xml:space="preserve">. When represented as anything other than a political-ethical concern, however, </w:t>
      </w:r>
      <w:r w:rsidRPr="00E0316D">
        <w:rPr>
          <w:rStyle w:val="StyleBoldUnderline"/>
        </w:rPr>
        <w:t>Hicks and Greene's critique has several problems</w:t>
      </w:r>
      <w:r w:rsidRPr="00C85BB2">
        <w:t>: First, as</w:t>
      </w:r>
      <w:r>
        <w:t xml:space="preserve"> J.P. Lacy once pointed out, </w:t>
      </w:r>
      <w:r w:rsidRPr="001D598C">
        <w:rPr>
          <w:rStyle w:val="StyleBoldUnderline"/>
          <w:highlight w:val="yellow"/>
        </w:rPr>
        <w:t xml:space="preserve">it seems a </w:t>
      </w:r>
      <w:r w:rsidRPr="001D598C">
        <w:rPr>
          <w:rStyle w:val="Emphasis"/>
          <w:highlight w:val="yellow"/>
        </w:rPr>
        <w:t>tremendous causal</w:t>
      </w:r>
      <w:r w:rsidRPr="00E0316D">
        <w:rPr>
          <w:rStyle w:val="StyleBoldUnderline"/>
        </w:rPr>
        <w:t xml:space="preserve"> (or even rhetorical) </w:t>
      </w:r>
      <w:r w:rsidRPr="001D598C">
        <w:rPr>
          <w:rStyle w:val="Emphasis"/>
          <w:highlight w:val="yellow"/>
        </w:rPr>
        <w:t>stretch</w:t>
      </w:r>
      <w:r w:rsidRPr="001D598C">
        <w:rPr>
          <w:rStyle w:val="StyleBoldUnderline"/>
          <w:highlight w:val="yellow"/>
        </w:rPr>
        <w:t xml:space="preserve"> to go from</w:t>
      </w:r>
      <w:r w:rsidRPr="00E0316D">
        <w:rPr>
          <w:rStyle w:val="StyleBoldUnderline"/>
        </w:rPr>
        <w:t xml:space="preserve"> "</w:t>
      </w:r>
      <w:r w:rsidRPr="001D598C">
        <w:rPr>
          <w:rStyle w:val="StyleBoldUnderline"/>
          <w:highlight w:val="yellow"/>
        </w:rPr>
        <w:t>debating both sides</w:t>
      </w:r>
      <w:r w:rsidRPr="00E0316D">
        <w:rPr>
          <w:rStyle w:val="StyleBoldUnderline"/>
        </w:rPr>
        <w:t xml:space="preserve"> of an issue creates civic responsibility essential to liberal democracy" </w:t>
      </w:r>
      <w:r w:rsidRPr="001D598C">
        <w:rPr>
          <w:rStyle w:val="StyleBoldUnderline"/>
          <w:highlight w:val="yellow"/>
        </w:rPr>
        <w:t>to</w:t>
      </w:r>
      <w:r w:rsidRPr="00E0316D">
        <w:rPr>
          <w:rStyle w:val="StyleBoldUnderline"/>
        </w:rPr>
        <w:t xml:space="preserve"> "this civic responsibility upholds the </w:t>
      </w:r>
      <w:r w:rsidRPr="001D598C">
        <w:rPr>
          <w:rStyle w:val="StyleBoldUnderline"/>
          <w:highlight w:val="yellow"/>
        </w:rPr>
        <w:t>worst forms of American exceptionalism</w:t>
      </w:r>
      <w:r w:rsidRPr="00E0316D">
        <w:rPr>
          <w:rStyle w:val="StyleBoldUnderline"/>
        </w:rPr>
        <w:t xml:space="preserve">." </w:t>
      </w:r>
    </w:p>
    <w:p w14:paraId="3B00BEE9" w14:textId="77777777" w:rsidR="001D598C" w:rsidRPr="00E0316D" w:rsidRDefault="001D598C" w:rsidP="001D598C">
      <w:pPr>
        <w:rPr>
          <w:rStyle w:val="StyleBoldUnderline"/>
        </w:rPr>
      </w:pPr>
      <w:r w:rsidRPr="00C85BB2">
        <w:t xml:space="preserve">Second, </w:t>
      </w:r>
      <w:r w:rsidRPr="001D598C">
        <w:rPr>
          <w:rStyle w:val="StyleBoldUnderline"/>
          <w:highlight w:val="yellow"/>
        </w:rPr>
        <w:t xml:space="preserve">Hicks and Greene do not make </w:t>
      </w:r>
      <w:r w:rsidRPr="001D598C">
        <w:rPr>
          <w:rStyle w:val="Emphasis"/>
          <w:highlight w:val="yellow"/>
        </w:rPr>
        <w:t>any comparison</w:t>
      </w:r>
      <w:r w:rsidRPr="00E0316D">
        <w:rPr>
          <w:rStyle w:val="StyleBoldUnderline"/>
        </w:rPr>
        <w:t xml:space="preserve"> of the potentially bad power of debate </w:t>
      </w:r>
      <w:r w:rsidRPr="001D598C">
        <w:rPr>
          <w:rStyle w:val="StyleBoldUnderline"/>
          <w:highlight w:val="yellow"/>
        </w:rPr>
        <w:t>to any alternative</w:t>
      </w:r>
      <w:r w:rsidRPr="00E0316D">
        <w:rPr>
          <w:rStyle w:val="StyleBoldUnderline"/>
        </w:rPr>
        <w:t>. Their implied alternative</w:t>
      </w:r>
      <w:r>
        <w:t xml:space="preserve">, however, </w:t>
      </w:r>
      <w:r w:rsidRPr="00E0316D">
        <w:rPr>
          <w:rStyle w:val="StyleBoldUnderline"/>
        </w:rPr>
        <w:t xml:space="preserve">is a form of forensic speech that privileges personal conviction. The idea </w:t>
      </w:r>
      <w:r w:rsidRPr="001D598C">
        <w:rPr>
          <w:rStyle w:val="StyleBoldUnderline"/>
          <w:highlight w:val="yellow"/>
        </w:rPr>
        <w:t>that students should</w:t>
      </w:r>
      <w:r w:rsidRPr="00E0316D">
        <w:rPr>
          <w:rStyle w:val="StyleBoldUnderline"/>
        </w:rPr>
        <w:t xml:space="preserve"> be able to </w:t>
      </w:r>
      <w:r w:rsidRPr="001D598C">
        <w:rPr>
          <w:rStyle w:val="StyleBoldUnderline"/>
          <w:highlight w:val="yellow"/>
        </w:rPr>
        <w:t xml:space="preserve">preserve their personal convictions at all costs seems </w:t>
      </w:r>
      <w:r w:rsidRPr="001D598C">
        <w:rPr>
          <w:rStyle w:val="Emphasis"/>
          <w:highlight w:val="yellow"/>
        </w:rPr>
        <w:t>far more immediately tyrannical</w:t>
      </w:r>
      <w:r w:rsidRPr="001D598C">
        <w:rPr>
          <w:rStyle w:val="StyleBoldUnderline"/>
          <w:highlight w:val="yellow"/>
        </w:rPr>
        <w:t xml:space="preserve">, </w:t>
      </w:r>
      <w:r w:rsidRPr="001D598C">
        <w:rPr>
          <w:rStyle w:val="Emphasis"/>
          <w:highlight w:val="yellow"/>
        </w:rPr>
        <w:t>far more</w:t>
      </w:r>
      <w:r w:rsidRPr="00A41FB8">
        <w:rPr>
          <w:rStyle w:val="Emphasis"/>
        </w:rPr>
        <w:t xml:space="preserve"> immediately </w:t>
      </w:r>
      <w:r w:rsidRPr="001D598C">
        <w:rPr>
          <w:rStyle w:val="Emphasis"/>
          <w:highlight w:val="yellow"/>
        </w:rPr>
        <w:t>damaging</w:t>
      </w:r>
      <w:r w:rsidRPr="001D598C">
        <w:rPr>
          <w:rStyle w:val="StyleBoldUnderline"/>
          <w:highlight w:val="yellow"/>
        </w:rPr>
        <w:t xml:space="preserve"> to</w:t>
      </w:r>
      <w:r w:rsidRPr="00E0316D">
        <w:rPr>
          <w:rStyle w:val="StyleBoldUnderline"/>
        </w:rPr>
        <w:t xml:space="preserve"> either liberal or participatory </w:t>
      </w:r>
      <w:r w:rsidRPr="001D598C">
        <w:rPr>
          <w:rStyle w:val="StyleBoldUnderline"/>
          <w:highlight w:val="yellow"/>
        </w:rPr>
        <w:t>democracy, than the</w:t>
      </w:r>
      <w:r w:rsidRPr="00E0316D">
        <w:rPr>
          <w:rStyle w:val="StyleBoldUnderline"/>
        </w:rPr>
        <w:t xml:space="preserve"> ritualized </w:t>
      </w:r>
      <w:r w:rsidRPr="001D598C">
        <w:rPr>
          <w:rStyle w:val="StyleBoldUnderline"/>
          <w:highlight w:val="yellow"/>
        </w:rPr>
        <w:t>requirements that students occasionally take the opposite side of what they believe</w:t>
      </w:r>
      <w:r>
        <w:rPr>
          <w:rStyle w:val="StyleBoldUnderline"/>
        </w:rPr>
        <w:t xml:space="preserve">. </w:t>
      </w:r>
    </w:p>
    <w:p w14:paraId="26A8C83D" w14:textId="77777777" w:rsidR="001D598C" w:rsidRDefault="001D598C" w:rsidP="001D598C">
      <w:r w:rsidRPr="00C85BB2">
        <w:t>Third,</w:t>
      </w:r>
      <w:r>
        <w:t xml:space="preserve"> as I have suggested and will continue to suggest, </w:t>
      </w:r>
      <w:r w:rsidRPr="001D598C">
        <w:rPr>
          <w:rStyle w:val="StyleBoldUnderline"/>
          <w:highlight w:val="yellow"/>
        </w:rPr>
        <w:t>while</w:t>
      </w:r>
      <w:r w:rsidRPr="00E0316D">
        <w:rPr>
          <w:rStyle w:val="StyleBoldUnderline"/>
        </w:rPr>
        <w:t xml:space="preserve"> a debate project </w:t>
      </w:r>
      <w:r w:rsidRPr="001D598C">
        <w:rPr>
          <w:rStyle w:val="StyleBoldUnderline"/>
          <w:highlight w:val="yellow"/>
        </w:rPr>
        <w:t>requiring participants to understand and</w:t>
      </w:r>
      <w:r w:rsidRPr="00E0316D">
        <w:rPr>
          <w:rStyle w:val="StyleBoldUnderline"/>
        </w:rPr>
        <w:t xml:space="preserve"> often </w:t>
      </w:r>
      <w:r w:rsidRPr="001D598C">
        <w:rPr>
          <w:rStyle w:val="StyleBoldUnderline"/>
          <w:highlight w:val="yellow"/>
        </w:rPr>
        <w:t>"speak for" opposing points of view may carry</w:t>
      </w:r>
      <w:r w:rsidRPr="00E0316D">
        <w:rPr>
          <w:rStyle w:val="StyleBoldUnderline"/>
        </w:rPr>
        <w:t xml:space="preserve"> a great deal of </w:t>
      </w:r>
      <w:r w:rsidRPr="001D598C">
        <w:rPr>
          <w:rStyle w:val="StyleBoldUnderline"/>
          <w:highlight w:val="yellow"/>
        </w:rPr>
        <w:t>liberal baggage, it is</w:t>
      </w:r>
      <w:r w:rsidRPr="00E0316D">
        <w:rPr>
          <w:rStyle w:val="StyleBoldUnderline"/>
        </w:rPr>
        <w:t xml:space="preserve"> at its core a project </w:t>
      </w:r>
      <w:r w:rsidRPr="001D598C">
        <w:rPr>
          <w:rStyle w:val="Emphasis"/>
          <w:highlight w:val="yellow"/>
        </w:rPr>
        <w:t>more ethically deliberative</w:t>
      </w:r>
      <w:r w:rsidRPr="00E0316D">
        <w:rPr>
          <w:rStyle w:val="StyleBoldUnderline"/>
        </w:rPr>
        <w:t xml:space="preserve"> than institutionally liberal. </w:t>
      </w:r>
      <w:r w:rsidRPr="001D598C">
        <w:rPr>
          <w:rStyle w:val="StyleBoldUnderline"/>
          <w:highlight w:val="yellow"/>
        </w:rPr>
        <w:t>Where Hicks and Greene see debate producing "the liberal citizen-subject," I see debate</w:t>
      </w:r>
      <w:r w:rsidRPr="00E0316D">
        <w:rPr>
          <w:rStyle w:val="StyleBoldUnderline"/>
        </w:rPr>
        <w:t xml:space="preserve"> at least </w:t>
      </w:r>
      <w:r w:rsidRPr="001D598C">
        <w:rPr>
          <w:rStyle w:val="StyleBoldUnderline"/>
          <w:highlight w:val="yellow"/>
        </w:rPr>
        <w:t>having</w:t>
      </w:r>
      <w:r w:rsidRPr="00E0316D">
        <w:rPr>
          <w:rStyle w:val="StyleBoldUnderline"/>
        </w:rPr>
        <w:t xml:space="preserve"> the </w:t>
      </w:r>
      <w:r w:rsidRPr="001D598C">
        <w:rPr>
          <w:rStyle w:val="StyleBoldUnderline"/>
          <w:highlight w:val="yellow"/>
        </w:rPr>
        <w:t>potential to produce "</w:t>
      </w:r>
      <w:r w:rsidRPr="001D598C">
        <w:rPr>
          <w:rStyle w:val="Emphasis"/>
          <w:highlight w:val="yellow"/>
        </w:rPr>
        <w:t>the deliberative human being</w:t>
      </w:r>
      <w:r w:rsidRPr="001D598C">
        <w:rPr>
          <w:rStyle w:val="StyleBoldUnderline"/>
          <w:highlight w:val="yellow"/>
        </w:rPr>
        <w:t xml:space="preserve">." The fact that </w:t>
      </w:r>
      <w:proofErr w:type="gramStart"/>
      <w:r w:rsidRPr="001D598C">
        <w:rPr>
          <w:rStyle w:val="StyleBoldUnderline"/>
          <w:highlight w:val="yellow"/>
        </w:rPr>
        <w:t>some</w:t>
      </w:r>
      <w:r w:rsidRPr="00E0316D">
        <w:rPr>
          <w:rStyle w:val="StyleBoldUnderline"/>
        </w:rPr>
        <w:t xml:space="preserve"> academic </w:t>
      </w:r>
      <w:r w:rsidRPr="001D598C">
        <w:rPr>
          <w:rStyle w:val="StyleBoldUnderline"/>
          <w:highlight w:val="yellow"/>
        </w:rPr>
        <w:t>debaters are recruited by the</w:t>
      </w:r>
      <w:r w:rsidRPr="00E0316D">
        <w:rPr>
          <w:rStyle w:val="StyleBoldUnderline"/>
        </w:rPr>
        <w:t xml:space="preserve"> CSIS and the </w:t>
      </w:r>
      <w:r w:rsidRPr="001D598C">
        <w:rPr>
          <w:rStyle w:val="StyleBoldUnderline"/>
          <w:highlight w:val="yellow"/>
        </w:rPr>
        <w:t>CIA</w:t>
      </w:r>
      <w:proofErr w:type="gramEnd"/>
      <w:r w:rsidRPr="001D598C">
        <w:rPr>
          <w:rStyle w:val="StyleBoldUnderline"/>
          <w:highlight w:val="yellow"/>
        </w:rPr>
        <w:t xml:space="preserve"> does not undermine this thesis</w:t>
      </w:r>
      <w:r w:rsidRPr="00E0316D">
        <w:rPr>
          <w:rStyle w:val="StyleBoldUnderline"/>
        </w:rPr>
        <w:t xml:space="preserve">. Absent healthy debate programs, these </w:t>
      </w:r>
      <w:proofErr w:type="gramStart"/>
      <w:r w:rsidRPr="00E0316D">
        <w:rPr>
          <w:rStyle w:val="StyleBoldUnderline"/>
        </w:rPr>
        <w:t>think-tanks</w:t>
      </w:r>
      <w:proofErr w:type="gramEnd"/>
      <w:r w:rsidRPr="00E0316D">
        <w:rPr>
          <w:rStyle w:val="StyleBoldUnderline"/>
        </w:rPr>
        <w:t xml:space="preserve"> and government agencies would still recruit what they saw as the best and brightest students. And </w:t>
      </w:r>
      <w:r w:rsidRPr="001D598C">
        <w:rPr>
          <w:rStyle w:val="StyleBoldUnderline"/>
          <w:highlight w:val="yellow"/>
        </w:rPr>
        <w:t>absent</w:t>
      </w:r>
      <w:r w:rsidRPr="00E0316D">
        <w:rPr>
          <w:rStyle w:val="StyleBoldUnderline"/>
        </w:rPr>
        <w:t xml:space="preserve"> a </w:t>
      </w:r>
      <w:r w:rsidRPr="001D598C">
        <w:rPr>
          <w:rStyle w:val="StyleBoldUnderline"/>
          <w:highlight w:val="yellow"/>
        </w:rPr>
        <w:t>debate</w:t>
      </w:r>
      <w:r w:rsidRPr="00E0316D">
        <w:rPr>
          <w:rStyle w:val="StyleBoldUnderline"/>
        </w:rPr>
        <w:t xml:space="preserve"> community that rewards anti-institutional political rhetoric as much as liberal rhetoric, those </w:t>
      </w:r>
      <w:r w:rsidRPr="001D598C">
        <w:rPr>
          <w:rStyle w:val="StyleBoldUnderline"/>
          <w:highlight w:val="yellow"/>
        </w:rPr>
        <w:t xml:space="preserve">students would have </w:t>
      </w:r>
      <w:r w:rsidRPr="001D598C">
        <w:rPr>
          <w:rStyle w:val="Emphasis"/>
          <w:highlight w:val="yellow"/>
        </w:rPr>
        <w:t>little-to-no chance</w:t>
      </w:r>
      <w:r w:rsidRPr="001D598C">
        <w:rPr>
          <w:rStyle w:val="StyleBoldUnderline"/>
          <w:highlight w:val="yellow"/>
        </w:rPr>
        <w:t xml:space="preserve"> of being exposed to truly oppositional ideas</w:t>
      </w:r>
      <w:r>
        <w:t>.</w:t>
      </w:r>
    </w:p>
    <w:p w14:paraId="0139BA0C" w14:textId="77777777" w:rsidR="001D598C" w:rsidRPr="001D598C" w:rsidRDefault="001D598C" w:rsidP="001D598C"/>
    <w:p w14:paraId="2FBE91BD" w14:textId="77777777" w:rsidR="005E2FC4" w:rsidRDefault="005E2FC4" w:rsidP="005E2FC4">
      <w:pPr>
        <w:pStyle w:val="Heading3"/>
      </w:pPr>
      <w:r>
        <w:t>They Say: “Unethical To Defend The Topic”</w:t>
      </w:r>
    </w:p>
    <w:p w14:paraId="3CE9CBF0" w14:textId="2FB1C1F0" w:rsidR="005E2FC4" w:rsidRDefault="00F2677A" w:rsidP="005E2FC4">
      <w:pPr>
        <w:pStyle w:val="Heading4"/>
      </w:pPr>
      <w:r>
        <w:t xml:space="preserve">1. </w:t>
      </w:r>
      <w:r w:rsidR="005E2FC4">
        <w:t xml:space="preserve">This is </w:t>
      </w:r>
      <w:r w:rsidR="005E2FC4" w:rsidRPr="005C6DBB">
        <w:rPr>
          <w:u w:val="single"/>
        </w:rPr>
        <w:t>an affirmative burden</w:t>
      </w:r>
      <w:r w:rsidR="005E2FC4">
        <w:t xml:space="preserve">: the resolution requires the affirmative to defend that the U.S. federal government increase its </w:t>
      </w:r>
      <w:r>
        <w:t>ocean exploration and/or development</w:t>
      </w:r>
      <w:r w:rsidR="005E2FC4">
        <w:t>. “</w:t>
      </w:r>
      <w:r w:rsidR="005E2FC4" w:rsidRPr="005C6DBB">
        <w:rPr>
          <w:i/>
        </w:rPr>
        <w:t>The USFG is evil — and so is every policy the USFG enacts</w:t>
      </w:r>
      <w:r w:rsidR="005E2FC4">
        <w:t xml:space="preserve">” is a </w:t>
      </w:r>
      <w:r w:rsidR="005E2FC4" w:rsidRPr="005C6DBB">
        <w:rPr>
          <w:u w:val="single"/>
        </w:rPr>
        <w:t>negative</w:t>
      </w:r>
      <w:r w:rsidR="005E2FC4">
        <w:t xml:space="preserve"> argument, not </w:t>
      </w:r>
      <w:r>
        <w:t>a response to topicality</w:t>
      </w:r>
      <w:r w:rsidR="005E2FC4">
        <w:t>.</w:t>
      </w:r>
    </w:p>
    <w:p w14:paraId="70418C94" w14:textId="5169EC4D" w:rsidR="005E2FC4" w:rsidRPr="005C6DBB" w:rsidRDefault="00F2677A" w:rsidP="005E2FC4">
      <w:pPr>
        <w:pStyle w:val="Heading4"/>
      </w:pPr>
      <w:r>
        <w:t xml:space="preserve">2. </w:t>
      </w:r>
      <w:r w:rsidR="005E2FC4">
        <w:t xml:space="preserve">Debate is </w:t>
      </w:r>
      <w:r w:rsidR="005E2FC4">
        <w:rPr>
          <w:u w:val="single"/>
        </w:rPr>
        <w:t>not</w:t>
      </w:r>
      <w:r w:rsidR="005E2FC4">
        <w:t xml:space="preserve"> role-playing — arguing that the federal government should increase </w:t>
      </w:r>
      <w:r>
        <w:t>ocean exploration and/or development</w:t>
      </w:r>
      <w:r w:rsidR="005E2FC4">
        <w:t xml:space="preserve"> </w:t>
      </w:r>
      <w:r w:rsidR="005E2FC4" w:rsidRPr="005C6DBB">
        <w:rPr>
          <w:u w:val="single"/>
        </w:rPr>
        <w:t>doesn’t</w:t>
      </w:r>
      <w:r w:rsidR="005E2FC4">
        <w:t xml:space="preserve"> make a debater complicit with the USFG’s wrongdoing. You don’t </w:t>
      </w:r>
      <w:r w:rsidR="005E2FC4" w:rsidRPr="005C6DBB">
        <w:rPr>
          <w:i/>
          <w:u w:val="single"/>
        </w:rPr>
        <w:t>become</w:t>
      </w:r>
      <w:r w:rsidR="005E2FC4">
        <w:t xml:space="preserve"> the USFG by arguing about it. </w:t>
      </w:r>
    </w:p>
    <w:p w14:paraId="1DBAF42B" w14:textId="77777777" w:rsidR="005E2FC4" w:rsidRDefault="005E2FC4" w:rsidP="005E2FC4">
      <w:r w:rsidRPr="00CF3D99">
        <w:rPr>
          <w:rStyle w:val="StyleStyleBold12pt"/>
        </w:rPr>
        <w:t>Harris 13</w:t>
      </w:r>
      <w:r>
        <w:t xml:space="preserve"> — Scott Harris, Associate Specialist and Debate Coach at the University of Kansas, holds a Ph.D. in Communication from Northwestern University, 2013 (“This Ballot,” Ballot from the Final Round of the 2013 National Debate Tournament, Posted on the </w:t>
      </w:r>
      <w:r>
        <w:rPr>
          <w:i/>
        </w:rPr>
        <w:t>Global Debate</w:t>
      </w:r>
      <w:r>
        <w:t xml:space="preserve"> blog, April 6</w:t>
      </w:r>
      <w:r w:rsidRPr="00CF3D99">
        <w:rPr>
          <w:vertAlign w:val="superscript"/>
        </w:rPr>
        <w:t>th</w:t>
      </w:r>
      <w:r>
        <w:t xml:space="preserve">, Available Online at </w:t>
      </w:r>
      <w:r w:rsidRPr="00CF3D99">
        <w:t>http://globaldebateblog.blogspot.com/2013/04/scott-harris-writes-long-ballot-for-ndt.html</w:t>
      </w:r>
      <w:r>
        <w:t>, Accessed 08-31-2013)</w:t>
      </w:r>
    </w:p>
    <w:p w14:paraId="2835C667" w14:textId="77777777" w:rsidR="005E2FC4" w:rsidRPr="005C6DBB" w:rsidRDefault="005E2FC4" w:rsidP="005E2FC4">
      <w:r w:rsidRPr="005C6DBB">
        <w:t xml:space="preserve">While this ballot has meandered off on a tangent I’ll take this opportunity to comment on an unrelated argument in the debate. </w:t>
      </w:r>
      <w:r w:rsidRPr="005C6DBB">
        <w:rPr>
          <w:rStyle w:val="StyleBoldUnderline"/>
          <w:highlight w:val="yellow"/>
        </w:rPr>
        <w:t xml:space="preserve">Emporia argued that oppressed people should not be forced to </w:t>
      </w:r>
      <w:proofErr w:type="gramStart"/>
      <w:r w:rsidRPr="005C6DBB">
        <w:rPr>
          <w:rStyle w:val="StyleBoldUnderline"/>
          <w:highlight w:val="yellow"/>
        </w:rPr>
        <w:t>role play</w:t>
      </w:r>
      <w:proofErr w:type="gramEnd"/>
      <w:r w:rsidRPr="005C6DBB">
        <w:rPr>
          <w:rStyle w:val="StyleBoldUnderline"/>
          <w:highlight w:val="yellow"/>
        </w:rPr>
        <w:t xml:space="preserve"> being the oppressor. This idea that debate is about </w:t>
      </w:r>
      <w:proofErr w:type="gramStart"/>
      <w:r w:rsidRPr="005C6DBB">
        <w:rPr>
          <w:rStyle w:val="StyleBoldUnderline"/>
          <w:highlight w:val="yellow"/>
        </w:rPr>
        <w:t>role playing</w:t>
      </w:r>
      <w:proofErr w:type="gramEnd"/>
      <w:r w:rsidRPr="005C6DBB">
        <w:rPr>
          <w:rStyle w:val="StyleBoldUnderline"/>
        </w:rPr>
        <w:t xml:space="preserve"> being a part of the government </w:t>
      </w:r>
      <w:r w:rsidRPr="005C6DBB">
        <w:rPr>
          <w:rStyle w:val="Emphasis"/>
          <w:highlight w:val="yellow"/>
        </w:rPr>
        <w:t>puzzles me greatly</w:t>
      </w:r>
      <w:r w:rsidRPr="005C6DBB">
        <w:rPr>
          <w:rStyle w:val="StyleBoldUnderline"/>
        </w:rPr>
        <w:t xml:space="preserve">. While </w:t>
      </w:r>
      <w:r w:rsidRPr="005C6DBB">
        <w:rPr>
          <w:rStyle w:val="StyleBoldUnderline"/>
          <w:highlight w:val="yellow"/>
        </w:rPr>
        <w:t>I have been in debate for 40 years</w:t>
      </w:r>
      <w:r w:rsidRPr="005C6DBB">
        <w:rPr>
          <w:rStyle w:val="StyleBoldUnderline"/>
        </w:rPr>
        <w:t xml:space="preserve"> now </w:t>
      </w:r>
      <w:r w:rsidRPr="005C6DBB">
        <w:rPr>
          <w:rStyle w:val="Emphasis"/>
          <w:highlight w:val="yellow"/>
        </w:rPr>
        <w:t>never once</w:t>
      </w:r>
      <w:r w:rsidRPr="005C6DBB">
        <w:rPr>
          <w:rStyle w:val="StyleBoldUnderline"/>
          <w:highlight w:val="yellow"/>
        </w:rPr>
        <w:t xml:space="preserve"> have I role played being</w:t>
      </w:r>
      <w:r w:rsidRPr="005C6DBB">
        <w:rPr>
          <w:rStyle w:val="StyleBoldUnderline"/>
        </w:rPr>
        <w:t xml:space="preserve"> part of </w:t>
      </w:r>
      <w:r w:rsidRPr="005C6DBB">
        <w:rPr>
          <w:rStyle w:val="StyleBoldUnderline"/>
          <w:highlight w:val="yellow"/>
        </w:rPr>
        <w:t>the government. When I debated and when I</w:t>
      </w:r>
      <w:r w:rsidRPr="005C6DBB">
        <w:rPr>
          <w:rStyle w:val="StyleBoldUnderline"/>
        </w:rPr>
        <w:t xml:space="preserve"> have </w:t>
      </w:r>
      <w:r w:rsidRPr="005C6DBB">
        <w:rPr>
          <w:rStyle w:val="StyleBoldUnderline"/>
          <w:highlight w:val="yellow"/>
        </w:rPr>
        <w:t>judge</w:t>
      </w:r>
      <w:r w:rsidRPr="005C6DBB">
        <w:rPr>
          <w:rStyle w:val="StyleBoldUnderline"/>
        </w:rPr>
        <w:t xml:space="preserve">d debates </w:t>
      </w:r>
      <w:r w:rsidRPr="005C6DBB">
        <w:rPr>
          <w:rStyle w:val="StyleBoldUnderline"/>
          <w:highlight w:val="yellow"/>
        </w:rPr>
        <w:t xml:space="preserve">I have </w:t>
      </w:r>
      <w:r w:rsidRPr="005C6DBB">
        <w:rPr>
          <w:rStyle w:val="Emphasis"/>
          <w:highlight w:val="yellow"/>
        </w:rPr>
        <w:t>never</w:t>
      </w:r>
      <w:r w:rsidRPr="005C6DBB">
        <w:rPr>
          <w:rStyle w:val="StyleBoldUnderline"/>
          <w:highlight w:val="yellow"/>
        </w:rPr>
        <w:t xml:space="preserve"> pretended to be anyone but Scott Harris</w:t>
      </w:r>
      <w:r w:rsidRPr="005C6DBB">
        <w:t xml:space="preserve">. Pretending to be Scott Harris is burden enough for me. </w:t>
      </w:r>
      <w:r w:rsidRPr="005C6DBB">
        <w:rPr>
          <w:rStyle w:val="StyleBoldUnderline"/>
          <w:highlight w:val="yellow"/>
        </w:rPr>
        <w:t>Scott Harris has formed many opinions about what the government</w:t>
      </w:r>
      <w:r w:rsidRPr="005C6DBB">
        <w:rPr>
          <w:rStyle w:val="StyleBoldUnderline"/>
        </w:rPr>
        <w:t xml:space="preserve"> and other institutions </w:t>
      </w:r>
      <w:r w:rsidRPr="005C6DBB">
        <w:rPr>
          <w:rStyle w:val="StyleBoldUnderline"/>
          <w:highlight w:val="yellow"/>
        </w:rPr>
        <w:t xml:space="preserve">should or should not do </w:t>
      </w:r>
      <w:r w:rsidRPr="005C6DBB">
        <w:rPr>
          <w:rStyle w:val="Emphasis"/>
          <w:highlight w:val="yellow"/>
        </w:rPr>
        <w:t xml:space="preserve">without ever </w:t>
      </w:r>
      <w:proofErr w:type="gramStart"/>
      <w:r w:rsidRPr="005C6DBB">
        <w:rPr>
          <w:rStyle w:val="Emphasis"/>
          <w:highlight w:val="yellow"/>
        </w:rPr>
        <w:t>role playing</w:t>
      </w:r>
      <w:proofErr w:type="gramEnd"/>
      <w:r w:rsidRPr="005C6DBB">
        <w:rPr>
          <w:rStyle w:val="StyleBoldUnderline"/>
        </w:rPr>
        <w:t xml:space="preserve"> being part of those institutions. I would form opinions about things the government does if I had never debated. </w:t>
      </w:r>
      <w:r w:rsidRPr="005C6DBB">
        <w:rPr>
          <w:rStyle w:val="StyleBoldUnderline"/>
          <w:highlight w:val="yellow"/>
        </w:rPr>
        <w:t xml:space="preserve">I </w:t>
      </w:r>
      <w:r w:rsidRPr="005C6DBB">
        <w:rPr>
          <w:rStyle w:val="Emphasis"/>
          <w:highlight w:val="yellow"/>
        </w:rPr>
        <w:t>cannot imagine a world</w:t>
      </w:r>
      <w:r w:rsidRPr="005C6DBB">
        <w:rPr>
          <w:rStyle w:val="StyleBoldUnderline"/>
          <w:highlight w:val="yellow"/>
        </w:rPr>
        <w:t xml:space="preserve"> in which people don’t form opinions about the things their government does</w:t>
      </w:r>
      <w:r w:rsidRPr="005C6DBB">
        <w:rPr>
          <w:rStyle w:val="StyleBoldUnderline"/>
        </w:rPr>
        <w:t xml:space="preserve">. I don’t know where this vision of debate comes from. </w:t>
      </w:r>
      <w:r w:rsidRPr="005C6DBB">
        <w:rPr>
          <w:rStyle w:val="StyleBoldUnderline"/>
          <w:highlight w:val="yellow"/>
        </w:rPr>
        <w:t xml:space="preserve">I have </w:t>
      </w:r>
      <w:r w:rsidRPr="005C6DBB">
        <w:rPr>
          <w:rStyle w:val="Emphasis"/>
          <w:highlight w:val="yellow"/>
        </w:rPr>
        <w:t>no idea at all</w:t>
      </w:r>
      <w:r w:rsidRPr="005C6DBB">
        <w:rPr>
          <w:rStyle w:val="StyleBoldUnderline"/>
          <w:highlight w:val="yellow"/>
        </w:rPr>
        <w:t xml:space="preserve"> why it would be oppressive for someone to </w:t>
      </w:r>
      <w:r w:rsidRPr="005C6DBB">
        <w:rPr>
          <w:rStyle w:val="Emphasis"/>
          <w:highlight w:val="yellow"/>
        </w:rPr>
        <w:t>form an opinion</w:t>
      </w:r>
      <w:r w:rsidRPr="005C6DBB">
        <w:rPr>
          <w:rStyle w:val="StyleBoldUnderline"/>
          <w:highlight w:val="yellow"/>
        </w:rPr>
        <w:t xml:space="preserve"> about whether or not they think the government should or should not do something</w:t>
      </w:r>
      <w:r w:rsidRPr="005C6DBB">
        <w:rPr>
          <w:rStyle w:val="StyleBoldUnderline"/>
        </w:rPr>
        <w:t xml:space="preserve">. I do not role play being the owner of the Chiefs when I argue with my friends about who they should take with the first pick in this year’s NFL draft. I do not role play coaching the basketball team or being a player if I argue with friends about coaching decisions or player decisions made during the NCAA tournament. </w:t>
      </w:r>
      <w:r w:rsidRPr="005C6DBB">
        <w:rPr>
          <w:rStyle w:val="StyleBoldUnderline"/>
          <w:highlight w:val="yellow"/>
        </w:rPr>
        <w:t>If I argue with someone about whether or not the government should use</w:t>
      </w:r>
      <w:r w:rsidRPr="005C6DBB">
        <w:rPr>
          <w:rStyle w:val="StyleBoldUnderline"/>
        </w:rPr>
        <w:t xml:space="preserve"> torture or </w:t>
      </w:r>
      <w:r w:rsidRPr="005C6DBB">
        <w:rPr>
          <w:rStyle w:val="StyleBoldUnderline"/>
          <w:highlight w:val="yellow"/>
        </w:rPr>
        <w:t xml:space="preserve">drone strikes I can </w:t>
      </w:r>
      <w:r w:rsidRPr="005C6DBB">
        <w:rPr>
          <w:rStyle w:val="Emphasis"/>
          <w:highlight w:val="yellow"/>
        </w:rPr>
        <w:t>do that</w:t>
      </w:r>
      <w:r w:rsidRPr="005C6DBB">
        <w:rPr>
          <w:rStyle w:val="StyleBoldUnderline"/>
          <w:highlight w:val="yellow"/>
        </w:rPr>
        <w:t xml:space="preserve"> and </w:t>
      </w:r>
      <w:r w:rsidRPr="005C6DBB">
        <w:rPr>
          <w:rStyle w:val="Emphasis"/>
          <w:highlight w:val="yellow"/>
        </w:rPr>
        <w:t>form opinions</w:t>
      </w:r>
      <w:r w:rsidRPr="005C6DBB">
        <w:rPr>
          <w:rStyle w:val="StyleBoldUnderline"/>
          <w:highlight w:val="yellow"/>
        </w:rPr>
        <w:t xml:space="preserve"> without </w:t>
      </w:r>
      <w:r w:rsidRPr="005C6DBB">
        <w:rPr>
          <w:rStyle w:val="Emphasis"/>
          <w:highlight w:val="yellow"/>
        </w:rPr>
        <w:t>ever</w:t>
      </w:r>
      <w:r w:rsidRPr="005C6DBB">
        <w:rPr>
          <w:rStyle w:val="StyleBoldUnderline"/>
          <w:highlight w:val="yellow"/>
        </w:rPr>
        <w:t xml:space="preserve"> </w:t>
      </w:r>
      <w:proofErr w:type="gramStart"/>
      <w:r w:rsidRPr="005C6DBB">
        <w:rPr>
          <w:rStyle w:val="StyleBoldUnderline"/>
          <w:highlight w:val="yellow"/>
        </w:rPr>
        <w:t>role playing</w:t>
      </w:r>
      <w:proofErr w:type="gramEnd"/>
      <w:r w:rsidRPr="005C6DBB">
        <w:rPr>
          <w:rStyle w:val="StyleBoldUnderline"/>
          <w:highlight w:val="yellow"/>
        </w:rPr>
        <w:t xml:space="preserve"> that I am part of the government</w:t>
      </w:r>
      <w:r w:rsidRPr="005C6DBB">
        <w:t>. Sometimes the things that debaters argue is happening in debates puzzle me because they seem to be based on a vision of debate that is foreign to what I think happens in a debate round.</w:t>
      </w:r>
    </w:p>
    <w:p w14:paraId="6CE92AC6" w14:textId="679B3730" w:rsidR="00F2677A" w:rsidRDefault="00F2677A" w:rsidP="005E2FC4">
      <w:pPr>
        <w:pStyle w:val="Heading4"/>
      </w:pPr>
      <w:r>
        <w:t xml:space="preserve">3. </w:t>
      </w:r>
      <w:r w:rsidR="005E2FC4">
        <w:t xml:space="preserve">Debate is about the </w:t>
      </w:r>
      <w:r w:rsidR="005E2FC4" w:rsidRPr="005C6DBB">
        <w:rPr>
          <w:u w:val="single"/>
        </w:rPr>
        <w:t>development</w:t>
      </w:r>
      <w:r w:rsidR="005E2FC4">
        <w:t xml:space="preserve"> of convictions, not the </w:t>
      </w:r>
      <w:r w:rsidR="005E2FC4" w:rsidRPr="005C6DBB">
        <w:rPr>
          <w:u w:val="single"/>
        </w:rPr>
        <w:t>stating</w:t>
      </w:r>
      <w:r w:rsidR="005E2FC4">
        <w:t xml:space="preserve"> of convictions—debate is a process for learning how to argue and decide ethical positions.</w:t>
      </w:r>
    </w:p>
    <w:p w14:paraId="497F5EEF" w14:textId="6B95B979" w:rsidR="00F2677A" w:rsidRPr="00F2677A" w:rsidRDefault="00F2677A" w:rsidP="00F2677A">
      <w:pPr>
        <w:pStyle w:val="Heading4"/>
      </w:pPr>
      <w:r>
        <w:t xml:space="preserve">4. Working within the state is </w:t>
      </w:r>
      <w:r>
        <w:rPr>
          <w:u w:val="single"/>
        </w:rPr>
        <w:t>good</w:t>
      </w:r>
      <w:r>
        <w:t xml:space="preserve"> — it is </w:t>
      </w:r>
      <w:r>
        <w:rPr>
          <w:u w:val="single"/>
        </w:rPr>
        <w:t>not</w:t>
      </w:r>
      <w:r>
        <w:t xml:space="preserve"> unethical. </w:t>
      </w:r>
    </w:p>
    <w:p w14:paraId="3669C3B4" w14:textId="77777777" w:rsidR="00F2677A" w:rsidRPr="00DF4ED6" w:rsidRDefault="00F2677A" w:rsidP="00F2677A">
      <w:r w:rsidRPr="00DF4ED6">
        <w:rPr>
          <w:rStyle w:val="StyleStyleBold12pt"/>
        </w:rPr>
        <w:t>Smith 10</w:t>
      </w:r>
      <w:r>
        <w:t xml:space="preserve"> — Andrea Smith, Associate P</w:t>
      </w:r>
      <w:r w:rsidRPr="00DF4ED6">
        <w:t>rofessor in the Department of Media and Cultural Studies at the Univer</w:t>
      </w:r>
      <w:r>
        <w:t>sity of California-</w:t>
      </w:r>
      <w:r w:rsidRPr="00DF4ED6">
        <w:t>Riverside</w:t>
      </w:r>
      <w:r>
        <w:t>,</w:t>
      </w:r>
      <w:r w:rsidRPr="00DF4ED6">
        <w:t xml:space="preserve"> </w:t>
      </w:r>
      <w:r>
        <w:t>Faculty M</w:t>
      </w:r>
      <w:r w:rsidRPr="00DF4ED6">
        <w:t>ember at the North American Institute for Indigenous Theological Studies</w:t>
      </w:r>
      <w:r>
        <w:t>, C</w:t>
      </w:r>
      <w:r w:rsidRPr="00DF4ED6">
        <w:t>o</w:t>
      </w:r>
      <w:r>
        <w:t xml:space="preserve">-Founder of </w:t>
      </w:r>
      <w:r w:rsidRPr="00DF4ED6">
        <w:t>INCITE</w:t>
      </w:r>
      <w:proofErr w:type="gramStart"/>
      <w:r w:rsidRPr="00DF4ED6">
        <w:t>!</w:t>
      </w:r>
      <w:r>
        <w:t>—</w:t>
      </w:r>
      <w:proofErr w:type="gramEnd"/>
      <w:r w:rsidRPr="00DF4ED6">
        <w:t>a national activist organization of radical feminists of color advancing a movement to end violence against women of color and our communities through direct action, critical dia</w:t>
      </w:r>
      <w:r>
        <w:t xml:space="preserve">logue and grassroots organizing, holds a </w:t>
      </w:r>
      <w:r w:rsidRPr="00DF4ED6">
        <w:t xml:space="preserve">Ph.D. in History of Consciousness from </w:t>
      </w:r>
      <w:r>
        <w:t>the University of California-</w:t>
      </w:r>
      <w:r w:rsidRPr="00DF4ED6">
        <w:t>Santa Cruz</w:t>
      </w:r>
      <w:r>
        <w:t xml:space="preserve">, interviewed by </w:t>
      </w:r>
      <w:proofErr w:type="spellStart"/>
      <w:r w:rsidRPr="00DF4ED6">
        <w:t>Sharmeen</w:t>
      </w:r>
      <w:proofErr w:type="spellEnd"/>
      <w:r w:rsidRPr="00DF4ED6">
        <w:t xml:space="preserve"> Khan, David </w:t>
      </w:r>
      <w:proofErr w:type="spellStart"/>
      <w:r w:rsidRPr="00DF4ED6">
        <w:t>Hugill</w:t>
      </w:r>
      <w:proofErr w:type="spellEnd"/>
      <w:r w:rsidRPr="00DF4ED6">
        <w:t>, and Tyler McCreary</w:t>
      </w:r>
      <w:r>
        <w:t>, 2010 (“</w:t>
      </w:r>
      <w:r w:rsidRPr="00DF4ED6">
        <w:t>Building Unlikely Alliances:</w:t>
      </w:r>
      <w:r>
        <w:t xml:space="preserve"> An Interview with Andrea Smith,” </w:t>
      </w:r>
      <w:r>
        <w:rPr>
          <w:i/>
        </w:rPr>
        <w:t>Upping The Anti</w:t>
      </w:r>
      <w:r>
        <w:t xml:space="preserve">—a Canadian radical journal, Number 10, Available Online at </w:t>
      </w:r>
      <w:r w:rsidRPr="00DF4ED6">
        <w:t>http://uppingtheanti.org/journal/article/10-building-unlikely-alliances-an-interview-with-andrea-smith/</w:t>
      </w:r>
      <w:r>
        <w:t>, Accessed 05-02-2014)</w:t>
      </w:r>
    </w:p>
    <w:p w14:paraId="128591CE" w14:textId="77777777" w:rsidR="00F2677A" w:rsidRPr="00DF4ED6" w:rsidRDefault="00F2677A" w:rsidP="00F2677A">
      <w:pPr>
        <w:rPr>
          <w:rStyle w:val="StyleBoldUnderline"/>
          <w:i/>
        </w:rPr>
      </w:pPr>
      <w:r w:rsidRPr="00DF4ED6">
        <w:rPr>
          <w:i/>
        </w:rPr>
        <w:t xml:space="preserve">You’ve said that you saw the Obama election as a moment for social movements to build themselves. </w:t>
      </w:r>
      <w:r w:rsidRPr="00DF4ED6">
        <w:rPr>
          <w:rStyle w:val="StyleBoldUnderline"/>
          <w:i/>
          <w:highlight w:val="yellow"/>
        </w:rPr>
        <w:t>What are your thoughts about electoral politics and the role of the state</w:t>
      </w:r>
      <w:r w:rsidRPr="00DF4ED6">
        <w:rPr>
          <w:rStyle w:val="StyleBoldUnderline"/>
          <w:i/>
        </w:rPr>
        <w:t xml:space="preserve"> in terms of the question of power</w:t>
      </w:r>
      <w:r w:rsidRPr="00DF4ED6">
        <w:rPr>
          <w:rStyle w:val="StyleBoldUnderline"/>
          <w:i/>
          <w:highlight w:val="yellow"/>
        </w:rPr>
        <w:t>?</w:t>
      </w:r>
    </w:p>
    <w:p w14:paraId="29375544" w14:textId="77777777" w:rsidR="00F2677A" w:rsidRDefault="00F2677A" w:rsidP="00F2677A">
      <w:r w:rsidRPr="00DF4ED6">
        <w:rPr>
          <w:rStyle w:val="StyleBoldUnderline"/>
          <w:highlight w:val="yellow"/>
        </w:rPr>
        <w:t>Until you have an alternative system,</w:t>
      </w:r>
      <w:r>
        <w:t xml:space="preserve"> then </w:t>
      </w:r>
      <w:r w:rsidRPr="00DF4ED6">
        <w:rPr>
          <w:rStyle w:val="StyleBoldUnderline"/>
          <w:highlight w:val="yellow"/>
        </w:rPr>
        <w:t xml:space="preserve">there is </w:t>
      </w:r>
      <w:r w:rsidRPr="00DF4ED6">
        <w:rPr>
          <w:rStyle w:val="Emphasis"/>
          <w:highlight w:val="yellow"/>
        </w:rPr>
        <w:t>no “outside”</w:t>
      </w:r>
      <w:r w:rsidRPr="00DF4ED6">
        <w:rPr>
          <w:rStyle w:val="StyleBoldUnderline"/>
          <w:highlight w:val="yellow"/>
        </w:rPr>
        <w:t xml:space="preserve"> of the current system. I don’t think there is a pure place</w:t>
      </w:r>
      <w:r w:rsidRPr="00DF4ED6">
        <w:rPr>
          <w:rStyle w:val="StyleBoldUnderline"/>
        </w:rPr>
        <w:t xml:space="preserve"> in which </w:t>
      </w:r>
      <w:r w:rsidRPr="00DF4ED6">
        <w:rPr>
          <w:rStyle w:val="StyleBoldUnderline"/>
          <w:highlight w:val="yellow"/>
        </w:rPr>
        <w:t xml:space="preserve">to work, so you can work in many places, </w:t>
      </w:r>
      <w:r w:rsidRPr="00DF4ED6">
        <w:rPr>
          <w:rStyle w:val="Emphasis"/>
          <w:highlight w:val="yellow"/>
        </w:rPr>
        <w:t>including inside the state</w:t>
      </w:r>
      <w:r>
        <w:t xml:space="preserve">. I think </w:t>
      </w:r>
      <w:r w:rsidRPr="00DF4ED6">
        <w:rPr>
          <w:rStyle w:val="StyleBoldUnderline"/>
          <w:highlight w:val="yellow"/>
        </w:rPr>
        <w:t xml:space="preserve">there is </w:t>
      </w:r>
      <w:r w:rsidRPr="00DF4ED6">
        <w:rPr>
          <w:rStyle w:val="Emphasis"/>
          <w:highlight w:val="yellow"/>
        </w:rPr>
        <w:t>no reason</w:t>
      </w:r>
      <w:r w:rsidRPr="00DF4ED6">
        <w:rPr>
          <w:rStyle w:val="StyleBoldUnderline"/>
          <w:highlight w:val="yellow"/>
        </w:rPr>
        <w:t xml:space="preserve"> not to engage in electoral politics</w:t>
      </w:r>
      <w:r>
        <w:t xml:space="preserve"> or any other thing. </w:t>
      </w:r>
      <w:r w:rsidRPr="00DF4ED6">
        <w:rPr>
          <w:rStyle w:val="StyleBoldUnderline"/>
        </w:rPr>
        <w:t xml:space="preserve">But </w:t>
      </w:r>
      <w:r w:rsidRPr="00DF4ED6">
        <w:rPr>
          <w:rStyle w:val="StyleBoldUnderline"/>
          <w:highlight w:val="yellow"/>
        </w:rPr>
        <w:t>it would</w:t>
      </w:r>
      <w:r>
        <w:t xml:space="preserve"> probably </w:t>
      </w:r>
      <w:r w:rsidRPr="00DF4ED6">
        <w:rPr>
          <w:rStyle w:val="StyleBoldUnderline"/>
          <w:highlight w:val="yellow"/>
        </w:rPr>
        <w:t>be</w:t>
      </w:r>
      <w:r w:rsidRPr="00DF4ED6">
        <w:rPr>
          <w:rStyle w:val="StyleBoldUnderline"/>
        </w:rPr>
        <w:t xml:space="preserve"> a lot </w:t>
      </w:r>
      <w:r w:rsidRPr="00DF4ED6">
        <w:rPr>
          <w:rStyle w:val="StyleBoldUnderline"/>
          <w:highlight w:val="yellow"/>
        </w:rPr>
        <w:t xml:space="preserve">more effective if, </w:t>
      </w:r>
      <w:r w:rsidRPr="00DF4ED6">
        <w:rPr>
          <w:rStyle w:val="Emphasis"/>
          <w:highlight w:val="yellow"/>
        </w:rPr>
        <w:t>while</w:t>
      </w:r>
      <w:r w:rsidRPr="00DF4ED6">
        <w:rPr>
          <w:rStyle w:val="Emphasis"/>
        </w:rPr>
        <w:t xml:space="preserve"> we are </w:t>
      </w:r>
      <w:r w:rsidRPr="00DF4ED6">
        <w:rPr>
          <w:rStyle w:val="Emphasis"/>
          <w:highlight w:val="yellow"/>
        </w:rPr>
        <w:t>doing that</w:t>
      </w:r>
      <w:r w:rsidRPr="00DF4ED6">
        <w:rPr>
          <w:rStyle w:val="StyleBoldUnderline"/>
          <w:highlight w:val="yellow"/>
        </w:rPr>
        <w:t xml:space="preserve">, we </w:t>
      </w:r>
      <w:proofErr w:type="gramStart"/>
      <w:r w:rsidRPr="00DF4ED6">
        <w:rPr>
          <w:rStyle w:val="StyleBoldUnderline"/>
          <w:highlight w:val="yellow"/>
        </w:rPr>
        <w:t>are</w:t>
      </w:r>
      <w:proofErr w:type="gramEnd"/>
      <w:r w:rsidRPr="00DF4ED6">
        <w:rPr>
          <w:rStyle w:val="StyleBoldUnderline"/>
          <w:highlight w:val="yellow"/>
        </w:rPr>
        <w:t xml:space="preserve"> </w:t>
      </w:r>
      <w:r w:rsidRPr="00DF4ED6">
        <w:rPr>
          <w:rStyle w:val="Emphasis"/>
          <w:highlight w:val="yellow"/>
        </w:rPr>
        <w:t>also</w:t>
      </w:r>
      <w:r w:rsidRPr="00DF4ED6">
        <w:rPr>
          <w:rStyle w:val="StyleBoldUnderline"/>
          <w:highlight w:val="yellow"/>
        </w:rPr>
        <w:t xml:space="preserve"> building alternatives</w:t>
      </w:r>
      <w:r w:rsidRPr="00DF4ED6">
        <w:rPr>
          <w:rStyle w:val="StyleBoldUnderline"/>
        </w:rPr>
        <w:t xml:space="preserve">. If we build the alternatives, we have </w:t>
      </w:r>
      <w:r w:rsidRPr="00DF4ED6">
        <w:rPr>
          <w:rStyle w:val="StyleBoldUnderline"/>
          <w:highlight w:val="yellow"/>
        </w:rPr>
        <w:t>movements</w:t>
      </w:r>
      <w:r w:rsidRPr="00DF4ED6">
        <w:rPr>
          <w:rStyle w:val="StyleBoldUnderline"/>
        </w:rPr>
        <w:t xml:space="preserve"> to </w:t>
      </w:r>
      <w:r w:rsidRPr="00DF4ED6">
        <w:rPr>
          <w:rStyle w:val="Emphasis"/>
          <w:highlight w:val="yellow"/>
        </w:rPr>
        <w:t>hold us accountable</w:t>
      </w:r>
      <w:r w:rsidRPr="00DF4ED6">
        <w:rPr>
          <w:rStyle w:val="StyleBoldUnderline"/>
          <w:highlight w:val="yellow"/>
        </w:rPr>
        <w:t xml:space="preserve"> when we work within the system</w:t>
      </w:r>
      <w:r w:rsidRPr="00DF4ED6">
        <w:rPr>
          <w:rStyle w:val="StyleBoldUnderline"/>
        </w:rPr>
        <w:t xml:space="preserve"> and we also have more negotiating power. It can actually be </w:t>
      </w:r>
      <w:r w:rsidRPr="00DF4ED6">
        <w:rPr>
          <w:rStyle w:val="Emphasis"/>
        </w:rPr>
        <w:t>helpful</w:t>
      </w:r>
      <w:r>
        <w:t>.</w:t>
      </w:r>
    </w:p>
    <w:p w14:paraId="4ACEEBD7" w14:textId="77777777" w:rsidR="00F2677A" w:rsidRDefault="00F2677A" w:rsidP="00F2677A">
      <w:r w:rsidRPr="00DF4ED6">
        <w:rPr>
          <w:rStyle w:val="StyleBoldUnderline"/>
          <w:highlight w:val="yellow"/>
        </w:rPr>
        <w:t>In terms of</w:t>
      </w:r>
      <w:r>
        <w:t xml:space="preserve">, say, </w:t>
      </w:r>
      <w:r w:rsidRPr="00DF4ED6">
        <w:rPr>
          <w:rStyle w:val="StyleBoldUnderline"/>
          <w:highlight w:val="yellow"/>
        </w:rPr>
        <w:t>state repression, if we have</w:t>
      </w:r>
      <w:r w:rsidRPr="00DF4ED6">
        <w:rPr>
          <w:rStyle w:val="StyleBoldUnderline"/>
        </w:rPr>
        <w:t xml:space="preserve"> some </w:t>
      </w:r>
      <w:r w:rsidRPr="00DF4ED6">
        <w:rPr>
          <w:rStyle w:val="StyleBoldUnderline"/>
          <w:highlight w:val="yellow"/>
        </w:rPr>
        <w:t xml:space="preserve">critical people </w:t>
      </w:r>
      <w:r w:rsidRPr="00DF4ED6">
        <w:rPr>
          <w:rStyle w:val="Emphasis"/>
          <w:highlight w:val="yellow"/>
        </w:rPr>
        <w:t>within the state</w:t>
      </w:r>
      <w:r w:rsidRPr="00DF4ED6">
        <w:rPr>
          <w:rStyle w:val="StyleBoldUnderline"/>
        </w:rPr>
        <w:t xml:space="preserve"> then </w:t>
      </w:r>
      <w:r w:rsidRPr="00DF4ED6">
        <w:rPr>
          <w:rStyle w:val="StyleBoldUnderline"/>
          <w:highlight w:val="yellow"/>
        </w:rPr>
        <w:t xml:space="preserve">we might be able to </w:t>
      </w:r>
      <w:r w:rsidRPr="00DF4ED6">
        <w:rPr>
          <w:rStyle w:val="Emphasis"/>
          <w:highlight w:val="yellow"/>
        </w:rPr>
        <w:t>do something about it</w:t>
      </w:r>
      <w:r w:rsidRPr="00DF4ED6">
        <w:rPr>
          <w:rStyle w:val="StyleBoldUnderline"/>
          <w:highlight w:val="yellow"/>
        </w:rPr>
        <w:t xml:space="preserve">. We might think about them as a way to </w:t>
      </w:r>
      <w:r w:rsidRPr="00DF4ED6">
        <w:rPr>
          <w:rStyle w:val="Emphasis"/>
          <w:highlight w:val="yellow"/>
        </w:rPr>
        <w:t>relieve some of the pressure</w:t>
      </w:r>
      <w:r w:rsidRPr="00DF4ED6">
        <w:rPr>
          <w:rStyle w:val="StyleBoldUnderline"/>
          <w:highlight w:val="yellow"/>
        </w:rPr>
        <w:t xml:space="preserve"> while trying to build the alternatives. I don’t think it is </w:t>
      </w:r>
      <w:r w:rsidRPr="00DF4ED6">
        <w:rPr>
          <w:rStyle w:val="Emphasis"/>
          <w:highlight w:val="yellow"/>
        </w:rPr>
        <w:t>un-strategic</w:t>
      </w:r>
      <w:r w:rsidRPr="00DF4ED6">
        <w:rPr>
          <w:rStyle w:val="StyleBoldUnderline"/>
        </w:rPr>
        <w:t xml:space="preserve"> to think about it like that. I am</w:t>
      </w:r>
      <w:r>
        <w:t xml:space="preserve"> just </w:t>
      </w:r>
      <w:r w:rsidRPr="00DF4ED6">
        <w:rPr>
          <w:rStyle w:val="StyleBoldUnderline"/>
        </w:rPr>
        <w:t xml:space="preserve">not the kind of person who ever says, “never do ‘x’.” </w:t>
      </w:r>
      <w:r w:rsidRPr="00DF4ED6">
        <w:rPr>
          <w:rStyle w:val="StyleBoldUnderline"/>
          <w:highlight w:val="yellow"/>
        </w:rPr>
        <w:t>You</w:t>
      </w:r>
      <w:r w:rsidRPr="00DF4ED6">
        <w:rPr>
          <w:rStyle w:val="StyleBoldUnderline"/>
        </w:rPr>
        <w:t xml:space="preserve"> always </w:t>
      </w:r>
      <w:r w:rsidRPr="00DF4ED6">
        <w:rPr>
          <w:rStyle w:val="StyleBoldUnderline"/>
          <w:highlight w:val="yellow"/>
        </w:rPr>
        <w:t xml:space="preserve">have to be </w:t>
      </w:r>
      <w:r w:rsidRPr="00DF4ED6">
        <w:rPr>
          <w:rStyle w:val="Emphasis"/>
          <w:highlight w:val="yellow"/>
        </w:rPr>
        <w:t>open-minded and creative</w:t>
      </w:r>
      <w:r w:rsidRPr="00DF4ED6">
        <w:rPr>
          <w:rStyle w:val="StyleBoldUnderline"/>
          <w:highlight w:val="yellow"/>
        </w:rPr>
        <w:t>. It may not work out. You may get co-opted</w:t>
      </w:r>
      <w:r w:rsidRPr="00DF4ED6">
        <w:rPr>
          <w:rStyle w:val="StyleBoldUnderline"/>
        </w:rPr>
        <w:t xml:space="preserve"> or something bad might happen. </w:t>
      </w:r>
      <w:r w:rsidRPr="00DF4ED6">
        <w:rPr>
          <w:rStyle w:val="StyleBoldUnderline"/>
          <w:highlight w:val="yellow"/>
        </w:rPr>
        <w:t>But if we really knew the correct way to do something we would have done it by now</w:t>
      </w:r>
      <w:r>
        <w:t>.</w:t>
      </w:r>
    </w:p>
    <w:p w14:paraId="7F3A84A6" w14:textId="77777777" w:rsidR="00F2677A" w:rsidRPr="00DF4ED6" w:rsidRDefault="00F2677A" w:rsidP="00F2677A">
      <w:pPr>
        <w:rPr>
          <w:i/>
        </w:rPr>
      </w:pPr>
      <w:r w:rsidRPr="00DF4ED6">
        <w:rPr>
          <w:i/>
        </w:rPr>
        <w:t xml:space="preserve">You challenge the US Social Forum motto – “another world is possible, another US is necessary” by raising the question that, if another world is possible, then why is another US necessary? </w:t>
      </w:r>
      <w:r w:rsidRPr="00DF4ED6">
        <w:rPr>
          <w:rStyle w:val="StyleBoldUnderline"/>
          <w:i/>
        </w:rPr>
        <w:t>What happens when we organize around a state-centered framework?</w:t>
      </w:r>
    </w:p>
    <w:p w14:paraId="02FFC394" w14:textId="77777777" w:rsidR="00F2677A" w:rsidRDefault="00F2677A" w:rsidP="00F2677A">
      <w:pPr>
        <w:rPr>
          <w:rStyle w:val="StyleBoldUnderline"/>
        </w:rPr>
      </w:pPr>
      <w:r>
        <w:t xml:space="preserve">Well, </w:t>
      </w:r>
      <w:proofErr w:type="gramStart"/>
      <w:r w:rsidRPr="00DF4ED6">
        <w:rPr>
          <w:rStyle w:val="StyleBoldUnderline"/>
        </w:rPr>
        <w:t>our political imaginary gets captured by the state</w:t>
      </w:r>
      <w:proofErr w:type="gramEnd"/>
      <w:r>
        <w:t xml:space="preserve">. I think that </w:t>
      </w:r>
      <w:r w:rsidRPr="00DF4ED6">
        <w:rPr>
          <w:rStyle w:val="StyleBoldUnderline"/>
        </w:rPr>
        <w:t>the world we want to live in is something we can’t imagine now. We just assume that the US must be necessary, but does anybody really feel liberated here?</w:t>
      </w:r>
      <w:r>
        <w:t xml:space="preserve"> It’s almost common sense. </w:t>
      </w:r>
      <w:r w:rsidRPr="00DF4ED6">
        <w:rPr>
          <w:rStyle w:val="StyleBoldUnderline"/>
        </w:rPr>
        <w:t>Do we really think the U</w:t>
      </w:r>
      <w:r>
        <w:t xml:space="preserve">nited </w:t>
      </w:r>
      <w:r w:rsidRPr="00DF4ED6">
        <w:rPr>
          <w:rStyle w:val="StyleBoldUnderline"/>
        </w:rPr>
        <w:t>S</w:t>
      </w:r>
      <w:r>
        <w:t xml:space="preserve">tates </w:t>
      </w:r>
      <w:r w:rsidRPr="00DF4ED6">
        <w:rPr>
          <w:rStyle w:val="StyleBoldUnderline"/>
        </w:rPr>
        <w:t xml:space="preserve">demonstrates the best way to organize the universe? Why is that the limit of our imagination? I am </w:t>
      </w:r>
      <w:r w:rsidRPr="00DF4ED6">
        <w:rPr>
          <w:rStyle w:val="Emphasis"/>
        </w:rPr>
        <w:t>not</w:t>
      </w:r>
      <w:r w:rsidRPr="00DF4ED6">
        <w:rPr>
          <w:rStyle w:val="StyleBoldUnderline"/>
        </w:rPr>
        <w:t xml:space="preserve"> necessarily saying we can never do electoral politics or be strategic in certain ways. The problem is when that strategy becomes the long-term vision itself. So</w:t>
      </w:r>
      <w:r>
        <w:t xml:space="preserve">, for example, </w:t>
      </w:r>
      <w:r w:rsidRPr="00DF4ED6">
        <w:rPr>
          <w:rStyle w:val="StyleBoldUnderline"/>
        </w:rPr>
        <w:t>Obama’s campaign becomes the goal rather than a means to another goal</w:t>
      </w:r>
      <w:r>
        <w:t xml:space="preserve">. To me, </w:t>
      </w:r>
      <w:r w:rsidRPr="00DF4ED6">
        <w:rPr>
          <w:rStyle w:val="StyleBoldUnderline"/>
        </w:rPr>
        <w:t>that is what that question is really asking. Can we free up our imaginations about what we really want?</w:t>
      </w:r>
    </w:p>
    <w:p w14:paraId="1F2CE657" w14:textId="32DF1515" w:rsidR="009E58D2" w:rsidRPr="009E58D2" w:rsidRDefault="009E58D2" w:rsidP="009E58D2">
      <w:pPr>
        <w:pStyle w:val="Heading4"/>
      </w:pPr>
      <w:r>
        <w:t xml:space="preserve">5. </w:t>
      </w:r>
      <w:r w:rsidRPr="009E58D2">
        <w:rPr>
          <w:u w:val="single"/>
        </w:rPr>
        <w:t>In-depth knowledge</w:t>
      </w:r>
      <w:r>
        <w:t xml:space="preserve"> about the </w:t>
      </w:r>
      <w:r>
        <w:t>USFG</w:t>
      </w:r>
      <w:r>
        <w:t xml:space="preserve"> is </w:t>
      </w:r>
      <w:r>
        <w:rPr>
          <w:u w:val="single"/>
        </w:rPr>
        <w:t>empowering</w:t>
      </w:r>
      <w:r>
        <w:t>. This answers “</w:t>
      </w:r>
      <w:r w:rsidRPr="009E58D2">
        <w:rPr>
          <w:i/>
          <w:u w:val="single"/>
        </w:rPr>
        <w:t>historical determinism</w:t>
      </w:r>
      <w:r>
        <w:t xml:space="preserve">” and proves that government is </w:t>
      </w:r>
      <w:r w:rsidRPr="009E58D2">
        <w:rPr>
          <w:u w:val="single"/>
        </w:rPr>
        <w:t>responsive to citizen intervention</w:t>
      </w:r>
      <w:r>
        <w:t xml:space="preserve">.  </w:t>
      </w:r>
    </w:p>
    <w:p w14:paraId="188D4A09" w14:textId="77777777" w:rsidR="009E58D2" w:rsidRDefault="009E58D2" w:rsidP="009E58D2">
      <w:proofErr w:type="spellStart"/>
      <w:r>
        <w:rPr>
          <w:rStyle w:val="StyleStyleBold12pt"/>
        </w:rPr>
        <w:t>Zelden</w:t>
      </w:r>
      <w:proofErr w:type="spellEnd"/>
      <w:r>
        <w:rPr>
          <w:rStyle w:val="StyleStyleBold12pt"/>
        </w:rPr>
        <w:t xml:space="preserve"> 8</w:t>
      </w:r>
      <w:r>
        <w:t xml:space="preserve"> — </w:t>
      </w:r>
      <w:r w:rsidRPr="001243AA">
        <w:t xml:space="preserve">Charles L. </w:t>
      </w:r>
      <w:proofErr w:type="spellStart"/>
      <w:r w:rsidRPr="001243AA">
        <w:t>Zelden</w:t>
      </w:r>
      <w:proofErr w:type="spellEnd"/>
      <w:r>
        <w:t xml:space="preserve">, Professor of History at Nova Southeastern University, holds a Ph.D. in History from Rice University, 2008 (“Foreword,” </w:t>
      </w:r>
      <w:r w:rsidRPr="001243AA">
        <w:rPr>
          <w:i/>
        </w:rPr>
        <w:t>The Legislative Branch of Federal Government: People, Process, and Politics</w:t>
      </w:r>
      <w:r>
        <w:t xml:space="preserve">, Written by </w:t>
      </w:r>
      <w:r w:rsidRPr="001243AA">
        <w:t xml:space="preserve">Gary P. </w:t>
      </w:r>
      <w:proofErr w:type="spellStart"/>
      <w:r w:rsidRPr="001243AA">
        <w:t>Gershman</w:t>
      </w:r>
      <w:proofErr w:type="spellEnd"/>
      <w:r>
        <w:t xml:space="preserve">, Published by </w:t>
      </w:r>
      <w:r w:rsidRPr="001243AA">
        <w:t>ABC-CLIO</w:t>
      </w:r>
      <w:r>
        <w:t xml:space="preserve">, ISBN </w:t>
      </w:r>
      <w:r w:rsidRPr="001243AA">
        <w:t>1851097120</w:t>
      </w:r>
      <w:r>
        <w:t>, p. vii-ix)</w:t>
      </w:r>
    </w:p>
    <w:p w14:paraId="7F5DF81C" w14:textId="77777777" w:rsidR="009E58D2" w:rsidRDefault="009E58D2" w:rsidP="009E58D2">
      <w:r w:rsidRPr="001243AA">
        <w:rPr>
          <w:rStyle w:val="StyleBoldUnderline"/>
        </w:rPr>
        <w:t>Most of us know something about the federal government</w:t>
      </w:r>
      <w:r>
        <w:t xml:space="preserve">. At the very least, </w:t>
      </w:r>
      <w:r w:rsidRPr="001243AA">
        <w:rPr>
          <w:rStyle w:val="StyleBoldUnderline"/>
        </w:rPr>
        <w:t>we can name its three branches</w:t>
      </w:r>
      <w:r>
        <w:t>—executive, legislative, and judicial—</w:t>
      </w:r>
      <w:r w:rsidRPr="001243AA">
        <w:rPr>
          <w:rStyle w:val="StyleBoldUnderline"/>
        </w:rPr>
        <w:t>and discuss the differences between them</w:t>
      </w:r>
      <w:r>
        <w:t xml:space="preserve">. At an early age, we are taught in school about the president of the United States and his official roles and responsibilities; we learn about Congress and the courts and their place in our government. In civics classes, we often get a skeletal picture of how the nation’s government works; we are told that Congress writes the laws, the president executes them, and the Supreme Court acts as the interpreter of the U.S. Constitution. News reports, blogs, and editorials we read as adults add to this knowledge. </w:t>
      </w:r>
      <w:r w:rsidRPr="001243AA">
        <w:rPr>
          <w:rStyle w:val="StyleBoldUnderline"/>
        </w:rPr>
        <w:t>Many of us can go further and explain some of the basic interactions among the branches</w:t>
      </w:r>
      <w:r>
        <w:t>. We know that the laws Congress passes are subject to the president’s veto power and the Supreme Court’s powers of judicial review; we understand that the president names the members of his Cabinet and nominates justices to the Supreme Court, but that the Senate has to confirm these nominations; and we can discuss how the Supreme Court, as the “caretaker” of the Constitution, can declare laws unconstitutional, but that it is up to the legislative and executive branches to enforce these rulings. We bandy around such terms as checks and balances and separation of powers. We talk about majority votes and filibusters in the Senate.</w:t>
      </w:r>
    </w:p>
    <w:p w14:paraId="530436E4" w14:textId="77777777" w:rsidR="009E58D2" w:rsidRDefault="009E58D2" w:rsidP="009E58D2">
      <w:r w:rsidRPr="001243AA">
        <w:rPr>
          <w:rStyle w:val="StyleBoldUnderline"/>
        </w:rPr>
        <w:t>For most of us,</w:t>
      </w:r>
      <w:r>
        <w:t xml:space="preserve"> however, </w:t>
      </w:r>
      <w:r w:rsidRPr="001243AA">
        <w:rPr>
          <w:rStyle w:val="StyleBoldUnderline"/>
        </w:rPr>
        <w:t>this is about as far as our knowledge goes</w:t>
      </w:r>
      <w:r>
        <w:t xml:space="preserve">. According to newspaper accounts spanning decades, </w:t>
      </w:r>
      <w:r w:rsidRPr="001243AA">
        <w:rPr>
          <w:rStyle w:val="StyleBoldUnderline"/>
        </w:rPr>
        <w:t xml:space="preserve">most Americans have </w:t>
      </w:r>
      <w:proofErr w:type="gramStart"/>
      <w:r w:rsidRPr="001243AA">
        <w:rPr>
          <w:rStyle w:val="StyleBoldUnderline"/>
        </w:rPr>
        <w:t>trouble naming</w:t>
      </w:r>
      <w:proofErr w:type="gramEnd"/>
      <w:r w:rsidRPr="001243AA">
        <w:rPr>
          <w:rStyle w:val="StyleBoldUnderline"/>
        </w:rPr>
        <w:t xml:space="preserve"> members of the Supreme Court, or key figures in the congressional leadership, or the members of the president’s Cabinet. Still fewer</w:t>
      </w:r>
      <w:r>
        <w:t xml:space="preserve"> of us </w:t>
      </w:r>
      <w:r w:rsidRPr="001243AA">
        <w:rPr>
          <w:rStyle w:val="StyleBoldUnderline"/>
        </w:rPr>
        <w:t>can explain in detail how a bill becomes a law, or the president’s authority in foreign affairs, or how the Supreme Court decides a case</w:t>
      </w:r>
      <w:r>
        <w:t>. If we ask about the historical development of these institutions and officials and their powers, the numbers of those who understand how our federal government works drops even further.</w:t>
      </w:r>
    </w:p>
    <w:p w14:paraId="63BAB83F" w14:textId="77777777" w:rsidR="009E58D2" w:rsidRDefault="009E58D2" w:rsidP="009E58D2">
      <w:r w:rsidRPr="009E58D2">
        <w:rPr>
          <w:rStyle w:val="StyleBoldUnderline"/>
          <w:highlight w:val="yellow"/>
        </w:rPr>
        <w:t>It is not surprising</w:t>
      </w:r>
      <w:r w:rsidRPr="001243AA">
        <w:rPr>
          <w:rStyle w:val="StyleBoldUnderline"/>
        </w:rPr>
        <w:t xml:space="preserve"> that </w:t>
      </w:r>
      <w:r w:rsidRPr="009E58D2">
        <w:rPr>
          <w:rStyle w:val="StyleBoldUnderline"/>
          <w:highlight w:val="yellow"/>
        </w:rPr>
        <w:t>most of us do not know a lot about the workings of our governmen</w:t>
      </w:r>
      <w:r w:rsidRPr="001243AA">
        <w:rPr>
          <w:rStyle w:val="StyleBoldUnderline"/>
        </w:rPr>
        <w:t>t. Government is a large and complex enterprise</w:t>
      </w:r>
      <w:r>
        <w:t xml:space="preserve">. It includes thousands of people working on subjects ranging from tax reform to national security, from voting rights to defining and enforcing environmental standards. </w:t>
      </w:r>
      <w:r w:rsidRPr="009E58D2">
        <w:rPr>
          <w:rStyle w:val="StyleBoldUnderline"/>
          <w:highlight w:val="yellow"/>
        </w:rPr>
        <w:t>Much of the work of government</w:t>
      </w:r>
      <w:r>
        <w:t xml:space="preserve">, although technically open to the public, </w:t>
      </w:r>
      <w:r w:rsidRPr="009E58D2">
        <w:rPr>
          <w:rStyle w:val="StyleBoldUnderline"/>
          <w:highlight w:val="yellow"/>
        </w:rPr>
        <w:t>is</w:t>
      </w:r>
      <w:r w:rsidRPr="001243AA">
        <w:rPr>
          <w:rStyle w:val="StyleBoldUnderline"/>
        </w:rPr>
        <w:t xml:space="preserve"> done </w:t>
      </w:r>
      <w:r w:rsidRPr="009E58D2">
        <w:rPr>
          <w:rStyle w:val="StyleBoldUnderline"/>
          <w:highlight w:val="yellow"/>
        </w:rPr>
        <w:t>out of sight and</w:t>
      </w:r>
      <w:r w:rsidRPr="001243AA">
        <w:rPr>
          <w:rStyle w:val="StyleBoldUnderline"/>
        </w:rPr>
        <w:t xml:space="preserve"> hence </w:t>
      </w:r>
      <w:r w:rsidRPr="009E58D2">
        <w:rPr>
          <w:rStyle w:val="StyleBoldUnderline"/>
          <w:highlight w:val="yellow"/>
        </w:rPr>
        <w:t>out of mind</w:t>
      </w:r>
      <w:r w:rsidRPr="001243AA">
        <w:rPr>
          <w:rStyle w:val="StyleBoldUnderline"/>
        </w:rPr>
        <w:t>. We may know about those parts of the government that affect us directly</w:t>
      </w:r>
      <w:r>
        <w:t>—the Social Security Administration for the elderly, the Defense Department for those with family members in the military, or the Supreme Court when the news is filled with such controversial topics as abortion or the right to die or prayer in schools—</w:t>
      </w:r>
      <w:r w:rsidRPr="001243AA">
        <w:rPr>
          <w:rStyle w:val="StyleBoldUnderline"/>
        </w:rPr>
        <w:t>but our understandings are generally limited to only those parts that directly affect us</w:t>
      </w:r>
      <w:r>
        <w:t xml:space="preserve">. Although </w:t>
      </w:r>
      <w:r w:rsidRPr="009E58D2">
        <w:rPr>
          <w:rStyle w:val="StyleBoldUnderline"/>
          <w:highlight w:val="yellow"/>
        </w:rPr>
        <w:t>this state</w:t>
      </w:r>
      <w:r>
        <w:t xml:space="preserve"> [end page vii] </w:t>
      </w:r>
      <w:r w:rsidRPr="009E58D2">
        <w:rPr>
          <w:rStyle w:val="StyleBoldUnderline"/>
          <w:highlight w:val="yellow"/>
        </w:rPr>
        <w:t>of affairs is</w:t>
      </w:r>
      <w:r>
        <w:t xml:space="preserve"> understandable, it is also </w:t>
      </w:r>
      <w:r w:rsidRPr="009E58D2">
        <w:rPr>
          <w:rStyle w:val="Emphasis"/>
          <w:highlight w:val="yellow"/>
        </w:rPr>
        <w:t>dangerous</w:t>
      </w:r>
      <w:r w:rsidRPr="001243AA">
        <w:rPr>
          <w:rStyle w:val="StyleBoldUnderline"/>
        </w:rPr>
        <w:t>. Our form of government is a democratic republic. This means that, although elected or appointed officials carry out the duties of government, “We the People of the U</w:t>
      </w:r>
      <w:r>
        <w:t xml:space="preserve">nited </w:t>
      </w:r>
      <w:r w:rsidRPr="001243AA">
        <w:rPr>
          <w:rStyle w:val="StyleBoldUnderline"/>
        </w:rPr>
        <w:t>S</w:t>
      </w:r>
      <w:r>
        <w:t>tates</w:t>
      </w:r>
      <w:r w:rsidRPr="001243AA">
        <w:rPr>
          <w:rStyle w:val="StyleBoldUnderline"/>
        </w:rPr>
        <w:t>” are the ultimate authority</w:t>
      </w:r>
      <w:r>
        <w:t xml:space="preserve">, and not just because we choose those who run the government (or those who appoint the men and women who run the day-to-day business of government). </w:t>
      </w:r>
      <w:r w:rsidRPr="009E58D2">
        <w:rPr>
          <w:rStyle w:val="StyleBoldUnderline"/>
          <w:highlight w:val="yellow"/>
        </w:rPr>
        <w:t>In the end,</w:t>
      </w:r>
      <w:r w:rsidRPr="001243AA">
        <w:rPr>
          <w:rStyle w:val="StyleBoldUnderline"/>
        </w:rPr>
        <w:t xml:space="preserve"> it is </w:t>
      </w:r>
      <w:r w:rsidRPr="009E58D2">
        <w:rPr>
          <w:rStyle w:val="Emphasis"/>
          <w:highlight w:val="yellow"/>
        </w:rPr>
        <w:t>our choices</w:t>
      </w:r>
      <w:r w:rsidRPr="001243AA">
        <w:rPr>
          <w:rStyle w:val="StyleBoldUnderline"/>
        </w:rPr>
        <w:t xml:space="preserve"> that </w:t>
      </w:r>
      <w:r w:rsidRPr="009E58D2">
        <w:rPr>
          <w:rStyle w:val="StyleBoldUnderline"/>
          <w:highlight w:val="yellow"/>
        </w:rPr>
        <w:t>shape</w:t>
      </w:r>
      <w:r>
        <w:t xml:space="preserve"> (or, at least, should shape) </w:t>
      </w:r>
      <w:r w:rsidRPr="009E58D2">
        <w:rPr>
          <w:rStyle w:val="StyleBoldUnderline"/>
          <w:highlight w:val="yellow"/>
        </w:rPr>
        <w:t xml:space="preserve">the </w:t>
      </w:r>
      <w:r w:rsidRPr="009E58D2">
        <w:rPr>
          <w:rStyle w:val="Emphasis"/>
          <w:highlight w:val="yellow"/>
        </w:rPr>
        <w:t>scope</w:t>
      </w:r>
      <w:r w:rsidRPr="009E58D2">
        <w:rPr>
          <w:rStyle w:val="StyleBoldUnderline"/>
          <w:highlight w:val="yellow"/>
        </w:rPr>
        <w:t xml:space="preserve"> and </w:t>
      </w:r>
      <w:r w:rsidRPr="009E58D2">
        <w:rPr>
          <w:rStyle w:val="Emphasis"/>
          <w:highlight w:val="yellow"/>
        </w:rPr>
        <w:t>function</w:t>
      </w:r>
      <w:r w:rsidRPr="009E58D2">
        <w:rPr>
          <w:rStyle w:val="StyleBoldUnderline"/>
          <w:highlight w:val="yellow"/>
        </w:rPr>
        <w:t xml:space="preserve"> of the federal government</w:t>
      </w:r>
      <w:r>
        <w:t xml:space="preserve">. As Abraham Lincoln gracefully puts it, ours is a government “of the people, by the people, for the people.” </w:t>
      </w:r>
    </w:p>
    <w:p w14:paraId="0D3B268D" w14:textId="77777777" w:rsidR="009E58D2" w:rsidRDefault="009E58D2" w:rsidP="009E58D2">
      <w:r>
        <w:t xml:space="preserve">Yet what sort of choices can we make if we do not understand the structures, workings, and powers of the federal government? </w:t>
      </w:r>
      <w:r w:rsidRPr="009E58D2">
        <w:rPr>
          <w:rStyle w:val="Emphasis"/>
          <w:highlight w:val="yellow"/>
        </w:rPr>
        <w:t>Choices made in ignorance are dangerous choices</w:t>
      </w:r>
      <w:r>
        <w:t xml:space="preserve">. When a president goes on TV and claims a power not </w:t>
      </w:r>
      <w:proofErr w:type="gramStart"/>
      <w:r>
        <w:t>granted</w:t>
      </w:r>
      <w:proofErr w:type="gramEnd"/>
      <w:r>
        <w:t xml:space="preserve"> by the Constitution, </w:t>
      </w:r>
      <w:proofErr w:type="gramStart"/>
      <w:r>
        <w:t>we need</w:t>
      </w:r>
      <w:proofErr w:type="gramEnd"/>
      <w:r>
        <w:t xml:space="preserve"> to know that this claim is something new. It might be that what the president is asking for is a reasonable and necessary extension of the powers already held by the executive branch—but it might, on the other hand, be a radical expansion of his powers based on nothing more than his say-so. If we do not understand what is normal, how can we judge whether abnormal and exceptional proposals are necessary or proper? The same is true when pundits and politicians rant on about the dangers of “activist judges.” How can we know what an “activist judge” is if we do not even understand a “normal” judge’s job? What one person calls dangerous activism could be courageous defense of constitutional rights in other people’s eyes—or what one person praises as a creative reading of the Constitution, another person might denounce as an irresponsible and unwise judicial experiment.</w:t>
      </w:r>
    </w:p>
    <w:p w14:paraId="3142A4A6" w14:textId="77777777" w:rsidR="009E58D2" w:rsidRDefault="009E58D2" w:rsidP="009E58D2">
      <w:r>
        <w:t xml:space="preserve">This is the point: </w:t>
      </w:r>
      <w:r w:rsidRPr="009E58D2">
        <w:rPr>
          <w:rStyle w:val="StyleBoldUnderline"/>
          <w:highlight w:val="yellow"/>
        </w:rPr>
        <w:t>without knowledge of the way things are supposed to be, how can we judge when</w:t>
      </w:r>
      <w:r w:rsidRPr="001243AA">
        <w:rPr>
          <w:rStyle w:val="StyleBoldUnderline"/>
        </w:rPr>
        <w:t xml:space="preserve"> the </w:t>
      </w:r>
      <w:r w:rsidRPr="009E58D2">
        <w:rPr>
          <w:rStyle w:val="StyleBoldUnderline"/>
          <w:highlight w:val="yellow"/>
        </w:rPr>
        <w:t>powers</w:t>
      </w:r>
      <w:r w:rsidRPr="001243AA">
        <w:rPr>
          <w:rStyle w:val="StyleBoldUnderline"/>
        </w:rPr>
        <w:t xml:space="preserve"> of government </w:t>
      </w:r>
      <w:r w:rsidRPr="009E58D2">
        <w:rPr>
          <w:rStyle w:val="StyleBoldUnderline"/>
          <w:highlight w:val="yellow"/>
        </w:rPr>
        <w:t>are being</w:t>
      </w:r>
      <w:r w:rsidRPr="001243AA">
        <w:rPr>
          <w:rStyle w:val="StyleBoldUnderline"/>
        </w:rPr>
        <w:t xml:space="preserve"> </w:t>
      </w:r>
      <w:r w:rsidRPr="00F61235">
        <w:rPr>
          <w:rStyle w:val="Emphasis"/>
        </w:rPr>
        <w:t>underused</w:t>
      </w:r>
      <w:r w:rsidRPr="001243AA">
        <w:rPr>
          <w:rStyle w:val="StyleBoldUnderline"/>
        </w:rPr>
        <w:t xml:space="preserve">, </w:t>
      </w:r>
      <w:r w:rsidRPr="00F61235">
        <w:rPr>
          <w:rStyle w:val="Emphasis"/>
        </w:rPr>
        <w:t>misused</w:t>
      </w:r>
      <w:r w:rsidRPr="001243AA">
        <w:rPr>
          <w:rStyle w:val="StyleBoldUnderline"/>
        </w:rPr>
        <w:t xml:space="preserve">, or even </w:t>
      </w:r>
      <w:r w:rsidRPr="009E58D2">
        <w:rPr>
          <w:rStyle w:val="Emphasis"/>
          <w:highlight w:val="yellow"/>
        </w:rPr>
        <w:t>abused</w:t>
      </w:r>
      <w:r w:rsidRPr="009E58D2">
        <w:rPr>
          <w:rStyle w:val="StyleBoldUnderline"/>
          <w:highlight w:val="yellow"/>
        </w:rPr>
        <w:t>?</w:t>
      </w:r>
      <w:r>
        <w:t xml:space="preserve"> The need for this knowledge is the root from which the three volumes of the About Federal Government series have grown. </w:t>
      </w:r>
      <w:r w:rsidRPr="009E58D2">
        <w:rPr>
          <w:rStyle w:val="StyleBoldUnderline"/>
          <w:highlight w:val="yellow"/>
        </w:rPr>
        <w:t xml:space="preserve">Our goal is to present the federal government as </w:t>
      </w:r>
      <w:r w:rsidRPr="009E58D2">
        <w:rPr>
          <w:rStyle w:val="Emphasis"/>
          <w:highlight w:val="yellow"/>
        </w:rPr>
        <w:t>a living, working system</w:t>
      </w:r>
      <w:r w:rsidRPr="009E58D2">
        <w:rPr>
          <w:rStyle w:val="StyleBoldUnderline"/>
          <w:highlight w:val="yellow"/>
        </w:rPr>
        <w:t xml:space="preserve"> made up of real people doing jobs of real importance—not just in the abstract</w:t>
      </w:r>
      <w:r w:rsidRPr="001243AA">
        <w:rPr>
          <w:rStyle w:val="StyleBoldUnderline"/>
        </w:rPr>
        <w:t xml:space="preserve">, but for all of us in our daily lives. </w:t>
      </w:r>
      <w:r w:rsidRPr="009E58D2">
        <w:rPr>
          <w:rStyle w:val="Emphasis"/>
          <w:highlight w:val="yellow"/>
        </w:rPr>
        <w:t>Knowledge is power</w:t>
      </w:r>
      <w:r>
        <w:t xml:space="preserve">, and this is as true today as when Lord Francis Bacon wrote it about four hundred years ago. </w:t>
      </w:r>
      <w:r w:rsidRPr="009E58D2">
        <w:rPr>
          <w:rStyle w:val="StyleBoldUnderline"/>
          <w:highlight w:val="yellow"/>
        </w:rPr>
        <w:t xml:space="preserve">Understanding </w:t>
      </w:r>
      <w:r w:rsidRPr="009E58D2">
        <w:rPr>
          <w:rStyle w:val="Emphasis"/>
          <w:highlight w:val="yellow"/>
        </w:rPr>
        <w:t>how our government works</w:t>
      </w:r>
      <w:r w:rsidRPr="001243AA">
        <w:rPr>
          <w:rStyle w:val="StyleBoldUnderline"/>
        </w:rPr>
        <w:t xml:space="preserve">, and how each of its institutions works, and how they </w:t>
      </w:r>
      <w:proofErr w:type="gramStart"/>
      <w:r w:rsidRPr="001243AA">
        <w:rPr>
          <w:rStyle w:val="StyleBoldUnderline"/>
        </w:rPr>
        <w:t>interact</w:t>
      </w:r>
      <w:proofErr w:type="gramEnd"/>
      <w:r w:rsidRPr="001243AA">
        <w:rPr>
          <w:rStyle w:val="StyleBoldUnderline"/>
        </w:rPr>
        <w:t xml:space="preserve"> with one another and with “We the </w:t>
      </w:r>
      <w:r w:rsidRPr="009E58D2">
        <w:rPr>
          <w:rStyle w:val="StyleBoldUnderline"/>
        </w:rPr>
        <w:t xml:space="preserve">People” is </w:t>
      </w:r>
      <w:r w:rsidRPr="009E58D2">
        <w:rPr>
          <w:rStyle w:val="Emphasis"/>
        </w:rPr>
        <w:t>not</w:t>
      </w:r>
      <w:r w:rsidRPr="009E58D2">
        <w:rPr>
          <w:rStyle w:val="StyleBoldUnderline"/>
        </w:rPr>
        <w:t xml:space="preserve"> just something we might need to pass a civics test or a citizenship exam</w:t>
      </w:r>
      <w:r w:rsidRPr="001243AA">
        <w:rPr>
          <w:rStyle w:val="StyleBoldUnderline"/>
        </w:rPr>
        <w:t>—</w:t>
      </w:r>
      <w:r w:rsidRPr="009E58D2">
        <w:rPr>
          <w:rStyle w:val="StyleBoldUnderline"/>
        </w:rPr>
        <w:t xml:space="preserve">it </w:t>
      </w:r>
      <w:r w:rsidRPr="009E58D2">
        <w:rPr>
          <w:rStyle w:val="StyleBoldUnderline"/>
          <w:highlight w:val="yellow"/>
        </w:rPr>
        <w:t xml:space="preserve">is </w:t>
      </w:r>
      <w:r w:rsidRPr="009E58D2">
        <w:rPr>
          <w:rStyle w:val="Emphasis"/>
          <w:highlight w:val="yellow"/>
        </w:rPr>
        <w:t>a source of power for us as citizens</w:t>
      </w:r>
      <w:r>
        <w:t>. Knowing how a bill becomes a law and the many ways that a good idea can be derailed by the process of lawmaking is a source of power—for some day, there may be a bill that you want to see enacted into law, or that you want to prevent being made a law. Knowing the stress points at which a bill is most vulnerable to defeat can give you the opportunity to put pressure where it would do the most good. We can find similar examples for the other two branches as well.</w:t>
      </w:r>
    </w:p>
    <w:p w14:paraId="64B33B56" w14:textId="77777777" w:rsidR="009E58D2" w:rsidRDefault="009E58D2" w:rsidP="009E58D2">
      <w:r w:rsidRPr="001243AA">
        <w:rPr>
          <w:rStyle w:val="StyleBoldUnderline"/>
        </w:rPr>
        <w:t xml:space="preserve">One way of showing the living and evolving nature of the federal government is to place it into its historical context. </w:t>
      </w:r>
      <w:r w:rsidRPr="009E58D2">
        <w:rPr>
          <w:rStyle w:val="StyleBoldUnderline"/>
          <w:highlight w:val="yellow"/>
        </w:rPr>
        <w:t>Our government did not just come into being fully formed. The government we have today is the result of</w:t>
      </w:r>
      <w:r w:rsidRPr="001243AA">
        <w:rPr>
          <w:rStyle w:val="StyleBoldUnderline"/>
        </w:rPr>
        <w:t xml:space="preserve"> </w:t>
      </w:r>
      <w:r w:rsidRPr="001243AA">
        <w:rPr>
          <w:rStyle w:val="Emphasis"/>
        </w:rPr>
        <w:t xml:space="preserve">over </w:t>
      </w:r>
      <w:r w:rsidRPr="009E58D2">
        <w:rPr>
          <w:rStyle w:val="Emphasis"/>
          <w:highlight w:val="yellow"/>
        </w:rPr>
        <w:t>two hundred years of</w:t>
      </w:r>
      <w:r>
        <w:t xml:space="preserve"> [end page viii] </w:t>
      </w:r>
      <w:r w:rsidRPr="009E58D2">
        <w:rPr>
          <w:rStyle w:val="Emphasis"/>
          <w:highlight w:val="yellow"/>
        </w:rPr>
        <w:t>growth and change</w:t>
      </w:r>
      <w:r w:rsidRPr="009E58D2">
        <w:rPr>
          <w:rStyle w:val="StyleBoldUnderline"/>
          <w:highlight w:val="yellow"/>
        </w:rPr>
        <w:t>, of choices made and laws passed</w:t>
      </w:r>
      <w:r w:rsidRPr="001243AA">
        <w:rPr>
          <w:rStyle w:val="StyleBoldUnderline"/>
        </w:rPr>
        <w:t>. Much of what we hold to be gospel today, when it comes to the goals and methods and powers of the national government, resulted from our experiences—good and bad—in the past</w:t>
      </w:r>
      <w:r>
        <w:t xml:space="preserve">. How can one understand today’s civil rights laws, for example, without first understanding the impact of slavery, the Civil War, and Reconstruction on the structure of our government? Forgetting the past leaves us powerless to deal with the present and the future. A second way to bring our government to life is to focus on the interactions among the three branches of the federal government, as well as between these three branches and the states. Most of the controversy shaping our governing structures grew out of conflicts among the various branches of the federal government, or between the federal government and the states. When Congress fights with the president over budgets or the Supreme Court overturns a popular law passed by Congress and signed by the president, or when a state defies a mandate issued by the U.S. Supreme Court and the president must put that state’s National Guard under his authority to enforce the Court’s decision, those crises clarify the actual working structures of our government. Like flexing a muscle to make it strong, these interactions define the actual impact of our government—not only today, but in the future as well. Finally, </w:t>
      </w:r>
      <w:r w:rsidRPr="001243AA">
        <w:rPr>
          <w:rStyle w:val="StyleBoldUnderline"/>
        </w:rPr>
        <w:t xml:space="preserve">we can understand the living nature of the federal government by examining the people who make up that government. </w:t>
      </w:r>
      <w:r w:rsidRPr="009E58D2">
        <w:rPr>
          <w:rStyle w:val="StyleBoldUnderline"/>
          <w:highlight w:val="yellow"/>
        </w:rPr>
        <w:t xml:space="preserve">Government is </w:t>
      </w:r>
      <w:r w:rsidRPr="009E58D2">
        <w:rPr>
          <w:rStyle w:val="Emphasis"/>
          <w:highlight w:val="yellow"/>
        </w:rPr>
        <w:t>not an abstract idea</w:t>
      </w:r>
      <w:r w:rsidRPr="009E58D2">
        <w:rPr>
          <w:rStyle w:val="StyleBoldUnderline"/>
          <w:highlight w:val="yellow"/>
        </w:rPr>
        <w:t>: it is people doing</w:t>
      </w:r>
      <w:r w:rsidRPr="001243AA">
        <w:rPr>
          <w:rStyle w:val="StyleBoldUnderline"/>
        </w:rPr>
        <w:t xml:space="preserve"> their </w:t>
      </w:r>
      <w:r w:rsidRPr="009E58D2">
        <w:rPr>
          <w:rStyle w:val="StyleBoldUnderline"/>
          <w:highlight w:val="yellow"/>
        </w:rPr>
        <w:t>jobs</w:t>
      </w:r>
      <w:r w:rsidRPr="001243AA">
        <w:rPr>
          <w:rStyle w:val="StyleBoldUnderline"/>
        </w:rPr>
        <w:t xml:space="preserve"> as best they can</w:t>
      </w:r>
      <w:r>
        <w:t xml:space="preserve">. If government can be said to have a personality, it is the direct reflection of the collective personalities of those who work in our government. Hence, when we talk about Congress, we are talking about the people who are elected to the House of Representatives and the Senate and whose values, views, beliefs, and prejudices shape the output of the national legislature. The About Federal Government series integrates all three of these approaches as it sets out the workings and structures of our national government. Written by historians with a keen understanding of the workings of government past and present, these volumes stress the ways in which each of the branches helps form part of a whole system—and the ways that each branch is unique as an institution. Finally, </w:t>
      </w:r>
      <w:r w:rsidRPr="009E58D2">
        <w:rPr>
          <w:rStyle w:val="StyleBoldUnderline"/>
          <w:highlight w:val="yellow"/>
        </w:rPr>
        <w:t>we</w:t>
      </w:r>
      <w:r w:rsidRPr="001243AA">
        <w:rPr>
          <w:rStyle w:val="StyleBoldUnderline"/>
        </w:rPr>
        <w:t xml:space="preserve"> have given special stress to </w:t>
      </w:r>
      <w:r w:rsidRPr="009E58D2">
        <w:rPr>
          <w:rStyle w:val="StyleBoldUnderline"/>
          <w:highlight w:val="yellow"/>
        </w:rPr>
        <w:t>bring</w:t>
      </w:r>
      <w:r w:rsidRPr="001243AA">
        <w:rPr>
          <w:rStyle w:val="StyleBoldUnderline"/>
        </w:rPr>
        <w:t xml:space="preserve">ing </w:t>
      </w:r>
      <w:r w:rsidRPr="009E58D2">
        <w:rPr>
          <w:rStyle w:val="StyleBoldUnderline"/>
          <w:highlight w:val="yellow"/>
        </w:rPr>
        <w:t>the people and</w:t>
      </w:r>
      <w:r w:rsidRPr="001243AA">
        <w:rPr>
          <w:rStyle w:val="StyleBoldUnderline"/>
        </w:rPr>
        <w:t xml:space="preserve"> the </w:t>
      </w:r>
      <w:r w:rsidRPr="009E58D2">
        <w:rPr>
          <w:rStyle w:val="StyleBoldUnderline"/>
          <w:highlight w:val="yellow"/>
        </w:rPr>
        <w:t xml:space="preserve">history of these branches to life, in the process making clear </w:t>
      </w:r>
      <w:r w:rsidRPr="009E58D2">
        <w:rPr>
          <w:rStyle w:val="Emphasis"/>
          <w:highlight w:val="yellow"/>
        </w:rPr>
        <w:t>just how open to our own intervention</w:t>
      </w:r>
      <w:r w:rsidRPr="001243AA">
        <w:rPr>
          <w:rStyle w:val="StyleBoldUnderline"/>
        </w:rPr>
        <w:t xml:space="preserve"> our </w:t>
      </w:r>
      <w:r w:rsidRPr="009E58D2">
        <w:rPr>
          <w:rStyle w:val="StyleBoldUnderline"/>
          <w:highlight w:val="yellow"/>
        </w:rPr>
        <w:t xml:space="preserve">government really is. This is </w:t>
      </w:r>
      <w:r w:rsidRPr="009E58D2">
        <w:rPr>
          <w:rStyle w:val="Emphasis"/>
          <w:highlight w:val="yellow"/>
        </w:rPr>
        <w:t>our</w:t>
      </w:r>
      <w:r w:rsidRPr="009E58D2">
        <w:rPr>
          <w:rStyle w:val="StyleBoldUnderline"/>
          <w:highlight w:val="yellow"/>
        </w:rPr>
        <w:t xml:space="preserve"> government, and </w:t>
      </w:r>
      <w:r w:rsidRPr="009E58D2">
        <w:rPr>
          <w:rStyle w:val="Emphasis"/>
          <w:highlight w:val="yellow"/>
        </w:rPr>
        <w:t>the more we understand how it works</w:t>
      </w:r>
      <w:r w:rsidRPr="009E58D2">
        <w:rPr>
          <w:rStyle w:val="StyleBoldUnderline"/>
          <w:highlight w:val="yellow"/>
        </w:rPr>
        <w:t xml:space="preserve">, the more </w:t>
      </w:r>
      <w:r w:rsidRPr="009E58D2">
        <w:rPr>
          <w:rStyle w:val="Emphasis"/>
          <w:highlight w:val="yellow"/>
        </w:rPr>
        <w:t>real</w:t>
      </w:r>
      <w:r w:rsidRPr="009E58D2">
        <w:rPr>
          <w:rStyle w:val="StyleBoldUnderline"/>
          <w:highlight w:val="yellow"/>
        </w:rPr>
        <w:t xml:space="preserve"> our “ownership”</w:t>
      </w:r>
      <w:r w:rsidRPr="001243AA">
        <w:rPr>
          <w:rStyle w:val="StyleBoldUnderline"/>
        </w:rPr>
        <w:t xml:space="preserve"> of it </w:t>
      </w:r>
      <w:r w:rsidRPr="009E58D2">
        <w:rPr>
          <w:rStyle w:val="StyleBoldUnderline"/>
          <w:highlight w:val="yellow"/>
        </w:rPr>
        <w:t>will be</w:t>
      </w:r>
      <w:r>
        <w:t>.</w:t>
      </w:r>
    </w:p>
    <w:p w14:paraId="22470271" w14:textId="4B67076E" w:rsidR="005E2FC4" w:rsidRDefault="009E58D2" w:rsidP="005E2FC4">
      <w:pPr>
        <w:pStyle w:val="Heading4"/>
      </w:pPr>
      <w:r>
        <w:t>6</w:t>
      </w:r>
      <w:r w:rsidR="00F81D91">
        <w:t xml:space="preserve">. </w:t>
      </w:r>
      <w:r w:rsidR="005E2FC4">
        <w:t xml:space="preserve">Voicing an argument doesn’t make a person unethical. They oversimplify </w:t>
      </w:r>
      <w:r w:rsidR="005E2FC4" w:rsidRPr="00BD7D8A">
        <w:rPr>
          <w:u w:val="single"/>
        </w:rPr>
        <w:t>complex relations</w:t>
      </w:r>
      <w:r w:rsidR="005E2FC4">
        <w:t xml:space="preserve"> between stance and identity. </w:t>
      </w:r>
      <w:proofErr w:type="spellStart"/>
      <w:r w:rsidR="005E2FC4">
        <w:t>Proceduralism</w:t>
      </w:r>
      <w:proofErr w:type="spellEnd"/>
      <w:r w:rsidR="005E2FC4">
        <w:t xml:space="preserve"> is the best way to </w:t>
      </w:r>
      <w:r w:rsidR="005E2FC4" w:rsidRPr="00BD7D8A">
        <w:rPr>
          <w:u w:val="single"/>
        </w:rPr>
        <w:t>facilitate reasoned compromise</w:t>
      </w:r>
      <w:r w:rsidR="005E2FC4">
        <w:t xml:space="preserve">. </w:t>
      </w:r>
    </w:p>
    <w:p w14:paraId="193569CB" w14:textId="77777777" w:rsidR="005E2FC4" w:rsidRDefault="005E2FC4" w:rsidP="005E2FC4">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(“Beyond Sincerity and Authenticity: The Ethos of </w:t>
      </w:r>
      <w:proofErr w:type="spellStart"/>
      <w:r>
        <w:t>Proceduralism</w:t>
      </w:r>
      <w:proofErr w:type="spellEnd"/>
      <w:r>
        <w:t xml:space="preserve">,” </w:t>
      </w:r>
      <w:r w:rsidRPr="00E5426B">
        <w:rPr>
          <w:i/>
        </w:rPr>
        <w:t>The Way We Argue Now: A Study in the Cultures of Theory</w:t>
      </w:r>
      <w:r>
        <w:t>, Published by Princeton University Press, ISBN 9780691114033, p. 161-163)</w:t>
      </w:r>
    </w:p>
    <w:p w14:paraId="312841D3" w14:textId="77777777" w:rsidR="005E2FC4" w:rsidRDefault="005E2FC4" w:rsidP="005E2FC4">
      <w:r>
        <w:t>In this essay, I interpret the political theory known as “</w:t>
      </w:r>
      <w:proofErr w:type="spellStart"/>
      <w:r>
        <w:t>proceduralism</w:t>
      </w:r>
      <w:proofErr w:type="spellEnd"/>
      <w:r>
        <w:t xml:space="preserve">” as an alternative to the paradigms of thought that dominate within </w:t>
      </w:r>
      <w:proofErr w:type="spellStart"/>
      <w:r>
        <w:t>poststructuralism</w:t>
      </w:r>
      <w:proofErr w:type="spellEnd"/>
      <w:r>
        <w:t xml:space="preserve">. </w:t>
      </w:r>
      <w:proofErr w:type="spellStart"/>
      <w:r w:rsidRPr="00B72466">
        <w:rPr>
          <w:rStyle w:val="StyleBoldUnderline"/>
          <w:highlight w:val="yellow"/>
        </w:rPr>
        <w:t>Proceduralism</w:t>
      </w:r>
      <w:proofErr w:type="spellEnd"/>
      <w:r w:rsidRPr="00B72466">
        <w:rPr>
          <w:rStyle w:val="StyleBoldUnderline"/>
          <w:highlight w:val="yellow"/>
        </w:rPr>
        <w:t xml:space="preserve"> is a normative model for</w:t>
      </w:r>
      <w:r w:rsidRPr="004848D2">
        <w:rPr>
          <w:rStyle w:val="StyleBoldUnderline"/>
        </w:rPr>
        <w:t xml:space="preserve"> the </w:t>
      </w:r>
      <w:r w:rsidRPr="00B72466">
        <w:rPr>
          <w:rStyle w:val="StyleBoldUnderline"/>
          <w:highlight w:val="yellow"/>
        </w:rPr>
        <w:t>justification of specific political practices and institutions</w:t>
      </w:r>
      <w:r>
        <w:t xml:space="preserve">: in the case of the forms of democracy favored by Rawls and </w:t>
      </w:r>
      <w:proofErr w:type="spellStart"/>
      <w:r>
        <w:t>Habermas</w:t>
      </w:r>
      <w:proofErr w:type="spellEnd"/>
      <w:r>
        <w:t xml:space="preserve">, </w:t>
      </w:r>
      <w:r w:rsidRPr="00B72466">
        <w:rPr>
          <w:rStyle w:val="StyleBoldUnderline"/>
          <w:highlight w:val="yellow"/>
        </w:rPr>
        <w:t>the aim is to elaborate</w:t>
      </w:r>
      <w:r w:rsidRPr="004848D2">
        <w:rPr>
          <w:rStyle w:val="StyleBoldUnderline"/>
        </w:rPr>
        <w:t xml:space="preserve"> those </w:t>
      </w:r>
      <w:r w:rsidRPr="00B72466">
        <w:rPr>
          <w:rStyle w:val="Emphasis"/>
          <w:highlight w:val="yellow"/>
        </w:rPr>
        <w:t>processes, rules, and procedures</w:t>
      </w:r>
      <w:r w:rsidRPr="00B72466">
        <w:rPr>
          <w:rStyle w:val="StyleBoldUnderline"/>
          <w:highlight w:val="yellow"/>
        </w:rPr>
        <w:t xml:space="preserve"> that</w:t>
      </w:r>
      <w:r w:rsidRPr="004848D2">
        <w:rPr>
          <w:rStyle w:val="StyleBoldUnderline"/>
        </w:rPr>
        <w:t xml:space="preserve"> will </w:t>
      </w:r>
      <w:r w:rsidRPr="00B72466">
        <w:rPr>
          <w:rStyle w:val="StyleBoldUnderline"/>
          <w:highlight w:val="yellow"/>
        </w:rPr>
        <w:t xml:space="preserve">determine </w:t>
      </w:r>
      <w:r w:rsidRPr="00B72466">
        <w:rPr>
          <w:rStyle w:val="Emphasis"/>
          <w:highlight w:val="yellow"/>
        </w:rPr>
        <w:t>legitimate</w:t>
      </w:r>
      <w:r w:rsidRPr="00B72466">
        <w:rPr>
          <w:rStyle w:val="Emphasis"/>
        </w:rPr>
        <w:t xml:space="preserve"> or justifiable </w:t>
      </w:r>
      <w:r w:rsidRPr="00B72466">
        <w:rPr>
          <w:rStyle w:val="Emphasis"/>
          <w:highlight w:val="yellow"/>
        </w:rPr>
        <w:t>outcomes</w:t>
      </w:r>
      <w:r>
        <w:t xml:space="preserve">. Historically associated with liberalism and legal formalism, </w:t>
      </w:r>
      <w:proofErr w:type="spellStart"/>
      <w:r>
        <w:t>proceduralism</w:t>
      </w:r>
      <w:proofErr w:type="spellEnd"/>
      <w:r>
        <w:t xml:space="preserve"> contrasts itself with moral and political theories that make appeal to substantive guiding concepts such as human nature or a </w:t>
      </w:r>
      <w:proofErr w:type="spellStart"/>
      <w:r>
        <w:t>pregiven</w:t>
      </w:r>
      <w:proofErr w:type="spellEnd"/>
      <w:r>
        <w:t xml:space="preserve"> notion of the good. In </w:t>
      </w:r>
      <w:proofErr w:type="spellStart"/>
      <w:r>
        <w:t>Habermas's</w:t>
      </w:r>
      <w:proofErr w:type="spellEnd"/>
      <w:r>
        <w:t xml:space="preserve"> case, ongoing </w:t>
      </w:r>
      <w:proofErr w:type="spellStart"/>
      <w:r>
        <w:t>intersubjective</w:t>
      </w:r>
      <w:proofErr w:type="spellEnd"/>
      <w:r>
        <w:t xml:space="preserve"> argument conducted within conditions of fairness and reciprocity, and animated by a moral point of view committed to the enlargement of perspective that argument itself promotes and demands, is the privileged procedural component of liberal and internationalist democratic institutions. </w:t>
      </w:r>
      <w:r w:rsidRPr="00B72466">
        <w:rPr>
          <w:rStyle w:val="StyleBoldUnderline"/>
          <w:highlight w:val="yellow"/>
        </w:rPr>
        <w:t>Only</w:t>
      </w:r>
      <w:r w:rsidRPr="004848D2">
        <w:rPr>
          <w:rStyle w:val="StyleBoldUnderline"/>
        </w:rPr>
        <w:t xml:space="preserve"> those </w:t>
      </w:r>
      <w:r w:rsidRPr="00B72466">
        <w:rPr>
          <w:rStyle w:val="StyleBoldUnderline"/>
          <w:highlight w:val="yellow"/>
        </w:rPr>
        <w:t>outcomes</w:t>
      </w:r>
      <w:r w:rsidRPr="004848D2">
        <w:rPr>
          <w:rStyle w:val="StyleBoldUnderline"/>
        </w:rPr>
        <w:t xml:space="preserve"> that have been </w:t>
      </w:r>
      <w:r w:rsidRPr="00B72466">
        <w:rPr>
          <w:rStyle w:val="StyleBoldUnderline"/>
          <w:highlight w:val="yellow"/>
        </w:rPr>
        <w:t>accepted by all</w:t>
      </w:r>
      <w:r w:rsidRPr="004848D2">
        <w:rPr>
          <w:rStyle w:val="StyleBoldUnderline"/>
        </w:rPr>
        <w:t xml:space="preserve"> those concerned—whether </w:t>
      </w:r>
      <w:r w:rsidRPr="00B72466">
        <w:rPr>
          <w:rStyle w:val="StyleBoldUnderline"/>
          <w:highlight w:val="yellow"/>
        </w:rPr>
        <w:t xml:space="preserve">by </w:t>
      </w:r>
      <w:r w:rsidRPr="00B72466">
        <w:rPr>
          <w:rStyle w:val="Emphasis"/>
          <w:highlight w:val="yellow"/>
        </w:rPr>
        <w:t>consensus</w:t>
      </w:r>
      <w:r w:rsidRPr="00B72466">
        <w:rPr>
          <w:rStyle w:val="StyleBoldUnderline"/>
          <w:highlight w:val="yellow"/>
        </w:rPr>
        <w:t xml:space="preserve"> or </w:t>
      </w:r>
      <w:r w:rsidRPr="00B72466">
        <w:rPr>
          <w:rStyle w:val="Emphasis"/>
          <w:highlight w:val="yellow"/>
        </w:rPr>
        <w:t>reasoned compromise</w:t>
      </w:r>
      <w:r w:rsidRPr="004848D2">
        <w:rPr>
          <w:rStyle w:val="StyleBoldUnderline"/>
        </w:rPr>
        <w:t>—</w:t>
      </w:r>
      <w:r w:rsidRPr="00B72466">
        <w:rPr>
          <w:rStyle w:val="StyleBoldUnderline"/>
          <w:highlight w:val="yellow"/>
        </w:rPr>
        <w:t>can be</w:t>
      </w:r>
      <w:r w:rsidRPr="004848D2">
        <w:rPr>
          <w:rStyle w:val="StyleBoldUnderline"/>
        </w:rPr>
        <w:t xml:space="preserve"> considered </w:t>
      </w:r>
      <w:r w:rsidRPr="00B72466">
        <w:rPr>
          <w:rStyle w:val="StyleBoldUnderline"/>
          <w:highlight w:val="yellow"/>
        </w:rPr>
        <w:t>legitimate</w:t>
      </w:r>
      <w:r w:rsidRPr="004848D2">
        <w:rPr>
          <w:rStyle w:val="StyleBoldUnderline"/>
        </w:rPr>
        <w:t xml:space="preserve"> from a moral point of view</w:t>
      </w:r>
      <w:r>
        <w:t>.</w:t>
      </w:r>
    </w:p>
    <w:p w14:paraId="70721484" w14:textId="77777777" w:rsidR="005E2FC4" w:rsidRDefault="005E2FC4" w:rsidP="005E2FC4">
      <w:r>
        <w:t xml:space="preserve">In its </w:t>
      </w:r>
      <w:proofErr w:type="spellStart"/>
      <w:r>
        <w:t>Habermasian</w:t>
      </w:r>
      <w:proofErr w:type="spellEnd"/>
      <w:r>
        <w:t xml:space="preserve"> version, I will argue, </w:t>
      </w:r>
      <w:proofErr w:type="spellStart"/>
      <w:r w:rsidRPr="00B72466">
        <w:rPr>
          <w:rStyle w:val="StyleBoldUnderline"/>
          <w:highlight w:val="yellow"/>
        </w:rPr>
        <w:t>proceduralism</w:t>
      </w:r>
      <w:proofErr w:type="spellEnd"/>
      <w:r w:rsidRPr="004848D2">
        <w:rPr>
          <w:rStyle w:val="StyleBoldUnderline"/>
        </w:rPr>
        <w:t xml:space="preserve"> harbors a challenging conception of ethos</w:t>
      </w:r>
      <w:r>
        <w:t xml:space="preserve">, one </w:t>
      </w:r>
      <w:r w:rsidRPr="004848D2">
        <w:rPr>
          <w:rStyle w:val="StyleBoldUnderline"/>
        </w:rPr>
        <w:t xml:space="preserve">that effectively </w:t>
      </w:r>
      <w:r w:rsidRPr="00B72466">
        <w:rPr>
          <w:rStyle w:val="Emphasis"/>
          <w:highlight w:val="yellow"/>
        </w:rPr>
        <w:t>displaces the antinomy between reason and ethos</w:t>
      </w:r>
      <w:r>
        <w:t xml:space="preserve"> that I examined in the previous essay. </w:t>
      </w:r>
      <w:proofErr w:type="gramStart"/>
      <w:r>
        <w:t xml:space="preserve">The very idea of a </w:t>
      </w:r>
      <w:proofErr w:type="spellStart"/>
      <w:r>
        <w:t>proceduralist</w:t>
      </w:r>
      <w:proofErr w:type="spellEnd"/>
      <w:r>
        <w:t xml:space="preserve"> ethos will, I realize, be viewed by some readers as counterintuitive</w:t>
      </w:r>
      <w:proofErr w:type="gramEnd"/>
      <w:r>
        <w:t xml:space="preserve">, insofar as </w:t>
      </w:r>
      <w:proofErr w:type="spellStart"/>
      <w:r>
        <w:t>proceduralism</w:t>
      </w:r>
      <w:proofErr w:type="spellEnd"/>
      <w:r>
        <w:t xml:space="preserve"> is often seen as fundamentally impersonal in its emphasis on processes, rules, and institutional practices that exceed the level of individual actors. But I will excavate </w:t>
      </w:r>
      <w:proofErr w:type="spellStart"/>
      <w:r>
        <w:t>proceduralism's</w:t>
      </w:r>
      <w:proofErr w:type="spellEnd"/>
      <w:r>
        <w:t xml:space="preserve"> own interest in ethos at both the individual and collective levels, and in order to set the stage for my analysis, I will revisit Lionel Trilling's genealogy of the modern concepts of sincerity and authenticity, arguing that </w:t>
      </w:r>
      <w:proofErr w:type="spellStart"/>
      <w:r>
        <w:t>proceduralism</w:t>
      </w:r>
      <w:proofErr w:type="spellEnd"/>
      <w:r>
        <w:t xml:space="preserve"> constitutes an extension of the sincerity paradigm, while </w:t>
      </w:r>
      <w:proofErr w:type="spellStart"/>
      <w:r>
        <w:t>poststructuralism</w:t>
      </w:r>
      <w:proofErr w:type="spellEnd"/>
      <w:r>
        <w:t xml:space="preserve"> remains the inheritor of the authenticity paradigm. The essays in the final section of this volume have identified ways in which a certain exiling of the categories of character and ethos has impoverished the theoretical resources of contemporary literary and cultural studies. My central presupposition has been that </w:t>
      </w:r>
      <w:r w:rsidRPr="004848D2">
        <w:rPr>
          <w:rStyle w:val="StyleBoldUnderline"/>
        </w:rPr>
        <w:t>sociological</w:t>
      </w:r>
      <w:r>
        <w:t xml:space="preserve"> [end page 161] </w:t>
      </w:r>
      <w:r w:rsidRPr="00B72466">
        <w:rPr>
          <w:rStyle w:val="StyleBoldUnderline"/>
          <w:highlight w:val="yellow"/>
        </w:rPr>
        <w:t>conceptions of identity</w:t>
      </w:r>
      <w:r w:rsidRPr="004848D2">
        <w:rPr>
          <w:rStyle w:val="StyleBoldUnderline"/>
        </w:rPr>
        <w:t>—ascriptions of race, class, sexuality, ethnicity, nationality—</w:t>
      </w:r>
      <w:r w:rsidRPr="00B72466">
        <w:rPr>
          <w:rStyle w:val="StyleBoldUnderline"/>
          <w:highlight w:val="yellow"/>
        </w:rPr>
        <w:t>have so dominated</w:t>
      </w:r>
      <w:r w:rsidRPr="004848D2">
        <w:rPr>
          <w:rStyle w:val="StyleBoldUnderline"/>
        </w:rPr>
        <w:t xml:space="preserve"> the </w:t>
      </w:r>
      <w:r w:rsidRPr="00B72466">
        <w:rPr>
          <w:rStyle w:val="StyleBoldUnderline"/>
          <w:highlight w:val="yellow"/>
        </w:rPr>
        <w:t>understanding of subjective experience that we do not</w:t>
      </w:r>
      <w:r w:rsidRPr="004848D2">
        <w:rPr>
          <w:rStyle w:val="StyleBoldUnderline"/>
        </w:rPr>
        <w:t xml:space="preserve"> tend to </w:t>
      </w:r>
      <w:r w:rsidRPr="00B72466">
        <w:rPr>
          <w:rStyle w:val="StyleBoldUnderline"/>
          <w:highlight w:val="yellow"/>
        </w:rPr>
        <w:t xml:space="preserve">reflect sufficiently on the </w:t>
      </w:r>
      <w:r w:rsidRPr="00B72466">
        <w:rPr>
          <w:rStyle w:val="Emphasis"/>
          <w:highlight w:val="yellow"/>
        </w:rPr>
        <w:t>complex relations</w:t>
      </w:r>
      <w:r w:rsidRPr="00B72466">
        <w:rPr>
          <w:rStyle w:val="StyleBoldUnderline"/>
          <w:highlight w:val="yellow"/>
        </w:rPr>
        <w:t xml:space="preserve"> among </w:t>
      </w:r>
      <w:r w:rsidRPr="00B72466">
        <w:rPr>
          <w:rStyle w:val="Emphasis"/>
          <w:highlight w:val="yellow"/>
        </w:rPr>
        <w:t>ascribed identity</w:t>
      </w:r>
      <w:r w:rsidRPr="00B72466">
        <w:rPr>
          <w:rStyle w:val="StyleBoldUnderline"/>
          <w:highlight w:val="yellow"/>
        </w:rPr>
        <w:t xml:space="preserve">, </w:t>
      </w:r>
      <w:r w:rsidRPr="00B72466">
        <w:rPr>
          <w:rStyle w:val="Emphasis"/>
          <w:highlight w:val="yellow"/>
        </w:rPr>
        <w:t>cultivated ethos</w:t>
      </w:r>
      <w:r w:rsidRPr="00B72466">
        <w:rPr>
          <w:rStyle w:val="StyleBoldUnderline"/>
          <w:highlight w:val="yellow"/>
        </w:rPr>
        <w:t xml:space="preserve">, and </w:t>
      </w:r>
      <w:r w:rsidRPr="00B72466">
        <w:rPr>
          <w:rStyle w:val="Emphasis"/>
          <w:highlight w:val="yellow"/>
        </w:rPr>
        <w:t>practice</w:t>
      </w:r>
      <w:r w:rsidRPr="004848D2">
        <w:rPr>
          <w:rStyle w:val="StyleBoldUnderline"/>
        </w:rPr>
        <w:t xml:space="preserve">. Even in much work influenced by </w:t>
      </w:r>
      <w:proofErr w:type="spellStart"/>
      <w:r w:rsidRPr="004848D2">
        <w:rPr>
          <w:rStyle w:val="StyleBoldUnderline"/>
        </w:rPr>
        <w:t>poststructuralism</w:t>
      </w:r>
      <w:proofErr w:type="spellEnd"/>
      <w:r w:rsidRPr="004848D2">
        <w:rPr>
          <w:rStyle w:val="StyleBoldUnderline"/>
        </w:rPr>
        <w:t>, where identity is</w:t>
      </w:r>
      <w:r>
        <w:t xml:space="preserve"> of course </w:t>
      </w:r>
      <w:r w:rsidRPr="004848D2">
        <w:rPr>
          <w:rStyle w:val="StyleBoldUnderline"/>
        </w:rPr>
        <w:t>a complex affair, there is no coherent analysis of the relation between implied ideals of intellectual or ethical or political virtue, and the insistence that identities are fundamentally multiple and unstable because shot through with various group identifications</w:t>
      </w:r>
      <w:r>
        <w:t xml:space="preserve">. Ethical rhetoric certainly appears when theorists discuss the desirable or undesirable consequences of various stances toward identity and social relations. But </w:t>
      </w:r>
      <w:r w:rsidRPr="00B72466">
        <w:rPr>
          <w:rStyle w:val="StyleBoldUnderline"/>
          <w:highlight w:val="yellow"/>
        </w:rPr>
        <w:t xml:space="preserve">the </w:t>
      </w:r>
      <w:r w:rsidRPr="00B72466">
        <w:rPr>
          <w:rStyle w:val="Emphasis"/>
          <w:highlight w:val="yellow"/>
        </w:rPr>
        <w:t>conceptual gulf</w:t>
      </w:r>
      <w:r w:rsidRPr="00B72466">
        <w:rPr>
          <w:rStyle w:val="StyleBoldUnderline"/>
          <w:highlight w:val="yellow"/>
        </w:rPr>
        <w:t xml:space="preserve"> between stance and identity</w:t>
      </w:r>
      <w:r w:rsidRPr="004848D2">
        <w:rPr>
          <w:rStyle w:val="StyleBoldUnderline"/>
        </w:rPr>
        <w:t xml:space="preserve"> typically </w:t>
      </w:r>
      <w:r w:rsidRPr="00B72466">
        <w:rPr>
          <w:rStyle w:val="StyleBoldUnderline"/>
          <w:highlight w:val="yellow"/>
        </w:rPr>
        <w:t xml:space="preserve">remains </w:t>
      </w:r>
      <w:r w:rsidRPr="00B72466">
        <w:rPr>
          <w:rStyle w:val="Emphasis"/>
          <w:highlight w:val="yellow"/>
        </w:rPr>
        <w:t>unacknowledged</w:t>
      </w:r>
      <w:r w:rsidRPr="004848D2">
        <w:rPr>
          <w:rStyle w:val="StyleBoldUnderline"/>
        </w:rPr>
        <w:t xml:space="preserve">—the former implies capacities for reflective distance, self-cultivation, and situated judgment, while the latter remains either extrinsic or imposed (even when unstable or precarious). </w:t>
      </w:r>
      <w:r w:rsidRPr="00B72466">
        <w:rPr>
          <w:rStyle w:val="StyleBoldUnderline"/>
          <w:highlight w:val="yellow"/>
        </w:rPr>
        <w:t>The idea that intellectual and political practices carry ethical significance</w:t>
      </w:r>
      <w:r w:rsidRPr="004848D2">
        <w:rPr>
          <w:rStyle w:val="StyleBoldUnderline"/>
        </w:rPr>
        <w:t xml:space="preserve"> precisely </w:t>
      </w:r>
      <w:r w:rsidRPr="00B72466">
        <w:rPr>
          <w:rStyle w:val="StyleBoldUnderline"/>
          <w:highlight w:val="yellow"/>
        </w:rPr>
        <w:t>insofar as they become a part of one's character</w:t>
      </w:r>
      <w:r w:rsidRPr="004848D2">
        <w:rPr>
          <w:rStyle w:val="StyleBoldUnderline"/>
        </w:rPr>
        <w:t xml:space="preserve"> or contribute toward the formation of a developed ethos </w:t>
      </w:r>
      <w:r w:rsidRPr="00B72466">
        <w:rPr>
          <w:rStyle w:val="StyleBoldUnderline"/>
          <w:highlight w:val="yellow"/>
        </w:rPr>
        <w:t xml:space="preserve">seems </w:t>
      </w:r>
      <w:r w:rsidRPr="00B72466">
        <w:rPr>
          <w:rStyle w:val="Emphasis"/>
          <w:highlight w:val="yellow"/>
        </w:rPr>
        <w:t>foreign</w:t>
      </w:r>
      <w:r w:rsidRPr="00B72466">
        <w:rPr>
          <w:rStyle w:val="StyleBoldUnderline"/>
          <w:highlight w:val="yellow"/>
        </w:rPr>
        <w:t xml:space="preserve"> to the view of identity as </w:t>
      </w:r>
      <w:r w:rsidRPr="00B72466">
        <w:rPr>
          <w:rStyle w:val="Emphasis"/>
          <w:highlight w:val="yellow"/>
        </w:rPr>
        <w:t>imposed</w:t>
      </w:r>
      <w:r w:rsidRPr="00B72466">
        <w:rPr>
          <w:rStyle w:val="StyleBoldUnderline"/>
          <w:highlight w:val="yellow"/>
        </w:rPr>
        <w:t xml:space="preserve">, </w:t>
      </w:r>
      <w:r w:rsidRPr="00B72466">
        <w:rPr>
          <w:rStyle w:val="Emphasis"/>
          <w:highlight w:val="yellow"/>
        </w:rPr>
        <w:t>subverted</w:t>
      </w:r>
      <w:r w:rsidRPr="00B72466">
        <w:rPr>
          <w:rStyle w:val="StyleBoldUnderline"/>
          <w:highlight w:val="yellow"/>
        </w:rPr>
        <w:t xml:space="preserve">, </w:t>
      </w:r>
      <w:r w:rsidRPr="00B72466">
        <w:rPr>
          <w:rStyle w:val="Emphasis"/>
          <w:highlight w:val="yellow"/>
        </w:rPr>
        <w:t>unstable</w:t>
      </w:r>
      <w:r w:rsidRPr="00B72466">
        <w:rPr>
          <w:rStyle w:val="StyleBoldUnderline"/>
          <w:highlight w:val="yellow"/>
        </w:rPr>
        <w:t>, or</w:t>
      </w:r>
      <w:r w:rsidRPr="004848D2">
        <w:rPr>
          <w:rStyle w:val="StyleBoldUnderline"/>
        </w:rPr>
        <w:t xml:space="preserve"> even </w:t>
      </w:r>
      <w:r w:rsidRPr="00B72466">
        <w:rPr>
          <w:rStyle w:val="Emphasis"/>
          <w:highlight w:val="yellow"/>
        </w:rPr>
        <w:t>performed</w:t>
      </w:r>
      <w:r>
        <w:t xml:space="preserve"> (precisely because the notion of performance is fundamentally elaborated in relation to conditions of imposition and opportunities for subversion). </w:t>
      </w:r>
      <w:r w:rsidRPr="004848D2">
        <w:rPr>
          <w:rStyle w:val="StyleBoldUnderline"/>
        </w:rPr>
        <w:t xml:space="preserve">In the end, the </w:t>
      </w:r>
      <w:r w:rsidRPr="00B72466">
        <w:rPr>
          <w:rStyle w:val="StyleBoldUnderline"/>
          <w:highlight w:val="yellow"/>
        </w:rPr>
        <w:t xml:space="preserve">current frameworks for understanding selfhood and practice tend to imagine action as </w:t>
      </w:r>
      <w:r w:rsidRPr="00B72466">
        <w:rPr>
          <w:rStyle w:val="Emphasis"/>
          <w:highlight w:val="yellow"/>
        </w:rPr>
        <w:t>a negation or negotiation of identity</w:t>
      </w:r>
      <w:r w:rsidRPr="00B72466">
        <w:rPr>
          <w:rStyle w:val="StyleBoldUnderline"/>
          <w:highlight w:val="yellow"/>
        </w:rPr>
        <w:t xml:space="preserve">, rather than something that might </w:t>
      </w:r>
      <w:r w:rsidRPr="00B72466">
        <w:rPr>
          <w:rStyle w:val="Emphasis"/>
          <w:highlight w:val="yellow"/>
        </w:rPr>
        <w:t>develop a character</w:t>
      </w:r>
      <w:r w:rsidRPr="00B72466">
        <w:rPr>
          <w:rStyle w:val="StyleBoldUnderline"/>
          <w:highlight w:val="yellow"/>
        </w:rPr>
        <w:t xml:space="preserve"> or </w:t>
      </w:r>
      <w:r w:rsidRPr="00B72466">
        <w:rPr>
          <w:rStyle w:val="Emphasis"/>
          <w:highlight w:val="yellow"/>
        </w:rPr>
        <w:t>foster an ethos</w:t>
      </w:r>
      <w:r>
        <w:t>.</w:t>
      </w:r>
    </w:p>
    <w:p w14:paraId="6389F620" w14:textId="77777777" w:rsidR="005E2FC4" w:rsidRDefault="005E2FC4" w:rsidP="005E2FC4">
      <w:proofErr w:type="spellStart"/>
      <w:r>
        <w:t>Habermas's</w:t>
      </w:r>
      <w:proofErr w:type="spellEnd"/>
      <w:r>
        <w:t xml:space="preserve"> </w:t>
      </w:r>
      <w:proofErr w:type="spellStart"/>
      <w:r>
        <w:t>proceduralism</w:t>
      </w:r>
      <w:proofErr w:type="spellEnd"/>
      <w:r>
        <w:t xml:space="preserve"> departs from prevailing paradigms of identity—and their consequent theoretical impasses—by addressing two questions whose fates are deeply intertwined. First, his </w:t>
      </w:r>
      <w:proofErr w:type="spellStart"/>
      <w:r w:rsidRPr="00B72466">
        <w:rPr>
          <w:rStyle w:val="StyleBoldUnderline"/>
          <w:highlight w:val="yellow"/>
        </w:rPr>
        <w:t>proceduralism</w:t>
      </w:r>
      <w:proofErr w:type="spellEnd"/>
      <w:r>
        <w:t xml:space="preserve"> interestingly </w:t>
      </w:r>
      <w:r w:rsidRPr="00B72466">
        <w:rPr>
          <w:rStyle w:val="Emphasis"/>
          <w:highlight w:val="yellow"/>
        </w:rPr>
        <w:t>reframes</w:t>
      </w:r>
      <w:r w:rsidRPr="00B72466">
        <w:rPr>
          <w:rStyle w:val="StyleBoldUnderline"/>
          <w:highlight w:val="yellow"/>
        </w:rPr>
        <w:t xml:space="preserve"> the</w:t>
      </w:r>
      <w:r w:rsidRPr="004848D2">
        <w:rPr>
          <w:rStyle w:val="StyleBoldUnderline"/>
        </w:rPr>
        <w:t xml:space="preserve"> poststructuralist </w:t>
      </w:r>
      <w:r w:rsidRPr="00B72466">
        <w:rPr>
          <w:rStyle w:val="StyleBoldUnderline"/>
          <w:highlight w:val="yellow"/>
        </w:rPr>
        <w:t xml:space="preserve">attempt </w:t>
      </w:r>
      <w:r w:rsidRPr="00BD7D8A">
        <w:rPr>
          <w:rStyle w:val="StyleBoldUnderline"/>
          <w:highlight w:val="yellow"/>
        </w:rPr>
        <w:t>to trouble, subvert, or denaturalize identity</w:t>
      </w:r>
      <w:r w:rsidRPr="004848D2">
        <w:rPr>
          <w:rStyle w:val="StyleBoldUnderline"/>
        </w:rPr>
        <w:t>, both at the level of individual practice and in relation to the collective dimensions of identity. It very much subordinates group identity to the moral framework of a universalist procedure that can subtend diverse forms of self-understanding</w:t>
      </w:r>
      <w:r>
        <w:t xml:space="preserve">: in this sense </w:t>
      </w:r>
      <w:r w:rsidRPr="00B72466">
        <w:rPr>
          <w:rStyle w:val="StyleBoldUnderline"/>
          <w:highlight w:val="yellow"/>
        </w:rPr>
        <w:t xml:space="preserve">it mounts </w:t>
      </w:r>
      <w:r w:rsidRPr="00B72466">
        <w:rPr>
          <w:rStyle w:val="Emphasis"/>
          <w:highlight w:val="yellow"/>
        </w:rPr>
        <w:t>a critique of identity politics</w:t>
      </w:r>
      <w:r w:rsidRPr="00B72466">
        <w:rPr>
          <w:rStyle w:val="StyleBoldUnderline"/>
          <w:highlight w:val="yellow"/>
        </w:rPr>
        <w:t xml:space="preserve"> and discloses</w:t>
      </w:r>
      <w:r w:rsidRPr="004848D2">
        <w:rPr>
          <w:rStyle w:val="StyleBoldUnderline"/>
        </w:rPr>
        <w:t xml:space="preserve"> certain </w:t>
      </w:r>
      <w:r w:rsidRPr="00B72466">
        <w:rPr>
          <w:rStyle w:val="Emphasis"/>
        </w:rPr>
        <w:t xml:space="preserve">limits or </w:t>
      </w:r>
      <w:r w:rsidRPr="00B72466">
        <w:rPr>
          <w:rStyle w:val="Emphasis"/>
          <w:highlight w:val="yellow"/>
        </w:rPr>
        <w:t>problems</w:t>
      </w:r>
      <w:r w:rsidRPr="00B72466">
        <w:rPr>
          <w:rStyle w:val="StyleBoldUnderline"/>
          <w:highlight w:val="yellow"/>
        </w:rPr>
        <w:t xml:space="preserve"> in</w:t>
      </w:r>
      <w:r w:rsidRPr="004848D2">
        <w:rPr>
          <w:rStyle w:val="StyleBoldUnderline"/>
        </w:rPr>
        <w:t xml:space="preserve"> recent </w:t>
      </w:r>
      <w:r w:rsidRPr="00B72466">
        <w:rPr>
          <w:rStyle w:val="StyleBoldUnderline"/>
          <w:highlight w:val="yellow"/>
        </w:rPr>
        <w:t>attempts to promote pluralist accommodation</w:t>
      </w:r>
      <w:r w:rsidRPr="004848D2">
        <w:rPr>
          <w:rStyle w:val="StyleBoldUnderline"/>
        </w:rPr>
        <w:t xml:space="preserve"> of disparate cultural practices and self-understandings. </w:t>
      </w:r>
      <w:r w:rsidRPr="00B72466">
        <w:rPr>
          <w:rStyle w:val="StyleBoldUnderline"/>
          <w:highlight w:val="yellow"/>
        </w:rPr>
        <w:t>But in doing so</w:t>
      </w:r>
      <w:r>
        <w:t xml:space="preserve">, I will argue, </w:t>
      </w:r>
      <w:r w:rsidRPr="00B72466">
        <w:rPr>
          <w:rStyle w:val="StyleBoldUnderline"/>
          <w:highlight w:val="yellow"/>
        </w:rPr>
        <w:t xml:space="preserve">it </w:t>
      </w:r>
      <w:r w:rsidRPr="00B72466">
        <w:rPr>
          <w:rStyle w:val="Emphasis"/>
          <w:highlight w:val="yellow"/>
        </w:rPr>
        <w:t>in no way fails to conceptualize an ethos</w:t>
      </w:r>
      <w:r w:rsidRPr="00B72466">
        <w:rPr>
          <w:rStyle w:val="StyleBoldUnderline"/>
          <w:highlight w:val="yellow"/>
        </w:rPr>
        <w:t xml:space="preserve"> that meets the demands of a pluralistic democracy</w:t>
      </w:r>
      <w:r>
        <w:t xml:space="preserve">. Indeed, </w:t>
      </w:r>
      <w:r w:rsidRPr="004848D2">
        <w:rPr>
          <w:rStyle w:val="StyleBoldUnderline"/>
        </w:rPr>
        <w:t xml:space="preserve">its ability to mediate among the individual, </w:t>
      </w:r>
      <w:proofErr w:type="spellStart"/>
      <w:r w:rsidRPr="004848D2">
        <w:rPr>
          <w:rStyle w:val="StyleBoldUnderline"/>
        </w:rPr>
        <w:t>intersubjective</w:t>
      </w:r>
      <w:proofErr w:type="spellEnd"/>
      <w:r w:rsidRPr="004848D2">
        <w:rPr>
          <w:rStyle w:val="StyleBoldUnderline"/>
        </w:rPr>
        <w:t xml:space="preserve">, and collective levels of practice </w:t>
      </w:r>
      <w:proofErr w:type="gramStart"/>
      <w:r w:rsidRPr="004848D2">
        <w:rPr>
          <w:rStyle w:val="StyleBoldUnderline"/>
        </w:rPr>
        <w:t>constitute</w:t>
      </w:r>
      <w:proofErr w:type="gramEnd"/>
      <w:r>
        <w:t xml:space="preserve">, I will suggest, </w:t>
      </w:r>
      <w:r w:rsidRPr="004848D2">
        <w:rPr>
          <w:rStyle w:val="StyleBoldUnderline"/>
        </w:rPr>
        <w:t>one of the strongest claims of this tradition upon our attention</w:t>
      </w:r>
      <w:r>
        <w:t>.</w:t>
      </w:r>
    </w:p>
    <w:p w14:paraId="3EB4124D" w14:textId="77777777" w:rsidR="005E2FC4" w:rsidRDefault="005E2FC4" w:rsidP="005E2FC4">
      <w:r>
        <w:t xml:space="preserve">The second achievement of </w:t>
      </w:r>
      <w:proofErr w:type="spellStart"/>
      <w:r>
        <w:t>Habermasian</w:t>
      </w:r>
      <w:proofErr w:type="spellEnd"/>
      <w:r>
        <w:t xml:space="preserve"> </w:t>
      </w:r>
      <w:proofErr w:type="spellStart"/>
      <w:r>
        <w:t>proceduralism</w:t>
      </w:r>
      <w:proofErr w:type="spellEnd"/>
      <w:r>
        <w:t xml:space="preserve"> that I isolate lies in its manner of addressing a core problem that has emerged within those pockets of theory, analyzed in previous chapters, in which ethos emerges as conceptually significant, but remains oppositional or mystified [end page 162] insofar as it is invoked as that which exceeds, escapes, or resists either rational argument or abstract universalism. </w:t>
      </w:r>
      <w:proofErr w:type="spellStart"/>
      <w:r w:rsidRPr="00B72466">
        <w:rPr>
          <w:rStyle w:val="StyleBoldUnderline"/>
          <w:highlight w:val="yellow"/>
        </w:rPr>
        <w:t>Proceduralism</w:t>
      </w:r>
      <w:proofErr w:type="spellEnd"/>
      <w:r>
        <w:t xml:space="preserve"> departs dramatically from this theoretical predisposition by suggesting that argument informed by universalistic principles might itself become an ethos. In doing so, it </w:t>
      </w:r>
      <w:r w:rsidRPr="00B72466">
        <w:rPr>
          <w:rStyle w:val="StyleBoldUnderline"/>
          <w:highlight w:val="yellow"/>
        </w:rPr>
        <w:t>pushes beyond</w:t>
      </w:r>
      <w:r w:rsidRPr="004848D2">
        <w:rPr>
          <w:rStyle w:val="StyleBoldUnderline"/>
        </w:rPr>
        <w:t xml:space="preserve"> not only </w:t>
      </w:r>
      <w:r w:rsidRPr="00B72466">
        <w:rPr>
          <w:rStyle w:val="StyleBoldUnderline"/>
          <w:highlight w:val="yellow"/>
        </w:rPr>
        <w:t>the impasses of identity paradigms</w:t>
      </w:r>
      <w:r>
        <w:t xml:space="preserve"> (in either their affirmative or deconstructive guise), </w:t>
      </w:r>
      <w:r w:rsidRPr="004848D2">
        <w:rPr>
          <w:rStyle w:val="StyleBoldUnderline"/>
        </w:rPr>
        <w:t>but also certain entrenched excesses of the critique of enlightenment</w:t>
      </w:r>
      <w:r>
        <w:t>. The account that I will offer will refuse the prevalent tendency to offer ethos—whether understood as individual style or group culture—as the corrective to reason.</w:t>
      </w:r>
    </w:p>
    <w:p w14:paraId="1D2EE44C" w14:textId="4AA0DFBE" w:rsidR="005E2FC4" w:rsidRPr="00607464" w:rsidRDefault="009E58D2" w:rsidP="005E2FC4">
      <w:pPr>
        <w:pStyle w:val="Heading4"/>
      </w:pPr>
      <w:r>
        <w:t>7</w:t>
      </w:r>
      <w:r w:rsidR="00F81D91">
        <w:t xml:space="preserve">. </w:t>
      </w:r>
      <w:r w:rsidR="005E2FC4">
        <w:t xml:space="preserve">Vigorously defending positions you don’t believe in debates is </w:t>
      </w:r>
      <w:r w:rsidR="005E2FC4" w:rsidRPr="00607464">
        <w:rPr>
          <w:u w:val="single"/>
        </w:rPr>
        <w:t>the highest ethical obligation</w:t>
      </w:r>
      <w:r w:rsidR="005E2FC4">
        <w:t xml:space="preserve"> in a democracy. Their refusal to affirm the topic when assigned to defend the affirmative is </w:t>
      </w:r>
      <w:r w:rsidR="005E2FC4">
        <w:rPr>
          <w:u w:val="single"/>
        </w:rPr>
        <w:t>unethical</w:t>
      </w:r>
      <w:r w:rsidR="005E2FC4">
        <w:t xml:space="preserve">. </w:t>
      </w:r>
    </w:p>
    <w:p w14:paraId="2AF906A9" w14:textId="77777777" w:rsidR="005E2FC4" w:rsidRPr="003C1765" w:rsidRDefault="005E2FC4" w:rsidP="005E2FC4">
      <w:r w:rsidRPr="003C1765">
        <w:rPr>
          <w:rStyle w:val="StyleStyleBold12pt"/>
        </w:rPr>
        <w:t>Day 66</w:t>
      </w:r>
      <w:r>
        <w:t xml:space="preserve"> — </w:t>
      </w:r>
      <w:r w:rsidRPr="003C1765">
        <w:t>Douglas G. Day, Assistant Professor and Director of Forensics at the University of Wisconsin, 1966</w:t>
      </w:r>
      <w:r>
        <w:t xml:space="preserve"> (“</w:t>
      </w:r>
      <w:r w:rsidRPr="003C1765">
        <w:t>T</w:t>
      </w:r>
      <w:r>
        <w:t>he Ethics of Democratic Debate,”</w:t>
      </w:r>
      <w:r w:rsidRPr="003C1765">
        <w:t xml:space="preserve"> </w:t>
      </w:r>
      <w:r w:rsidRPr="003C1765">
        <w:rPr>
          <w:i/>
        </w:rPr>
        <w:t>Central States Speech Journal</w:t>
      </w:r>
      <w:r>
        <w:t>, Volume 17, February, p. 5-7)</w:t>
      </w:r>
    </w:p>
    <w:p w14:paraId="2E814D13" w14:textId="77777777" w:rsidR="005E2FC4" w:rsidRPr="003C1765" w:rsidRDefault="005E2FC4" w:rsidP="005E2FC4">
      <w:r w:rsidRPr="00607464">
        <w:rPr>
          <w:rStyle w:val="StyleBoldUnderline"/>
          <w:highlight w:val="yellow"/>
        </w:rPr>
        <w:t xml:space="preserve">The ethics of debate are inherent in debate as </w:t>
      </w:r>
      <w:r w:rsidRPr="00607464">
        <w:rPr>
          <w:rStyle w:val="Emphasis"/>
          <w:highlight w:val="yellow"/>
        </w:rPr>
        <w:t>the technology of decision-making</w:t>
      </w:r>
      <w:r w:rsidRPr="00607464">
        <w:rPr>
          <w:rStyle w:val="StyleBoldUnderline"/>
        </w:rPr>
        <w:t xml:space="preserve"> in a democratic society</w:t>
      </w:r>
      <w:r w:rsidRPr="003C1765">
        <w:t>. These ethics may be ascertained by examining the nature of debate as a decision-making process and the function debate fulfills in democratic society.</w:t>
      </w:r>
    </w:p>
    <w:p w14:paraId="317696EA" w14:textId="77777777" w:rsidR="005E2FC4" w:rsidRPr="003C1765" w:rsidRDefault="005E2FC4" w:rsidP="005E2FC4">
      <w:r w:rsidRPr="003C1765">
        <w:t xml:space="preserve">Democracy as a political philosophy does not specify what the good life </w:t>
      </w:r>
      <w:proofErr w:type="gramStart"/>
      <w:r w:rsidRPr="003C1765">
        <w:t>is,</w:t>
      </w:r>
      <w:proofErr w:type="gramEnd"/>
      <w:r w:rsidRPr="003C1765">
        <w:t xml:space="preserve"> rather it provides a methodological framework within which each individual may seek to fulfill his own conception of the good life. The two primary functions of democratic government are to provide means for establishing public policies when such policies become necessary and to provide means for the adjudication of disputes when private interests come into conflict with each other or with public policies.2 </w:t>
      </w:r>
      <w:proofErr w:type="gramStart"/>
      <w:r w:rsidRPr="003C1765">
        <w:t>In</w:t>
      </w:r>
      <w:proofErr w:type="gramEnd"/>
      <w:r w:rsidRPr="003C1765">
        <w:t xml:space="preserve"> both functions debate is the essential procedural feature of the decision-making process. When the people or their representatives in legislature or committee choose a policy, the choice is presumed to be the outcome of debate. In the adjudication of disputes, law guarantees that the decision be determined by debate. Without debate the ballot box and the jury's verdict become empty social gestures.</w:t>
      </w:r>
    </w:p>
    <w:p w14:paraId="2D884DA6" w14:textId="77777777" w:rsidR="005E2FC4" w:rsidRPr="003C1765" w:rsidRDefault="005E2FC4" w:rsidP="005E2FC4">
      <w:r w:rsidRPr="003C1765">
        <w:t xml:space="preserve">The acceptance of debate as the democratic technology of decision-making rests upon two assumptions. First, </w:t>
      </w:r>
      <w:proofErr w:type="gramStart"/>
      <w:r w:rsidRPr="003C1765">
        <w:t>that political and moral truths</w:t>
      </w:r>
      <w:proofErr w:type="gramEnd"/>
      <w:r w:rsidRPr="003C1765">
        <w:t xml:space="preserve"> are different from scientific truths. Second, that public consensus on political and moral truth is possible. I call these two statements "assumptions" because debate as a method must accept them as true, even though they may be open to question. The first assumption, that political and moral truth is different from scientific truth, is reasonably clear. Moral statements which are answers to questions such as "What ought I do?" or '</w:t>
      </w:r>
      <w:proofErr w:type="gramStart"/>
      <w:r w:rsidRPr="003C1765">
        <w:t>What</w:t>
      </w:r>
      <w:proofErr w:type="gramEnd"/>
      <w:r w:rsidRPr="003C1765">
        <w:t xml:space="preserve"> should I do?" are not factual statements. They are not empirical descriptions of the way things are, but rather attitudes toward the way things are. This does not, of course, mean that empirical data may not be relevant to moral decisions; it does mean that we cannot turn to the empirical sciences to discover the nature of the good life. The second assumption necessary to the acceptance of debate is that consensus on political and moral statements is possible, in spite of the inability to verify such statements empirically. In other words, when we seek agreement, we assume agreement is possible. In practice, of course, we do not expect unanimous agreement. But our willingness to be bound by, i.e., to accept as true, a decision with which we disagree stems from the fact that agreement is assumed possible and is sought. As Sabine observes: "It is the belief that consensus is possible which creates the will to make the apparatus work, and it is the belief that a consensus has been sought that takes from its execution the sense of being merely coercive."3 The problem for democracy is to make decision by debate work as effectively as possible.</w:t>
      </w:r>
    </w:p>
    <w:p w14:paraId="6117AD73" w14:textId="77777777" w:rsidR="005E2FC4" w:rsidRPr="003C1765" w:rsidRDefault="005E2FC4" w:rsidP="005E2FC4">
      <w:r w:rsidRPr="00607464">
        <w:rPr>
          <w:rStyle w:val="StyleBoldUnderline"/>
          <w:highlight w:val="yellow"/>
        </w:rPr>
        <w:t xml:space="preserve">Decision is meaningful </w:t>
      </w:r>
      <w:r w:rsidRPr="00607464">
        <w:rPr>
          <w:rStyle w:val="Emphasis"/>
          <w:highlight w:val="yellow"/>
        </w:rPr>
        <w:t>only if there are alternatives</w:t>
      </w:r>
      <w:r w:rsidRPr="00607464">
        <w:rPr>
          <w:rStyle w:val="StyleBoldUnderline"/>
          <w:highlight w:val="yellow"/>
        </w:rPr>
        <w:t xml:space="preserve"> from which to choose</w:t>
      </w:r>
      <w:proofErr w:type="gramStart"/>
      <w:r w:rsidRPr="00607464">
        <w:rPr>
          <w:rStyle w:val="StyleBoldUnderline"/>
        </w:rPr>
        <w:t>;</w:t>
      </w:r>
      <w:proofErr w:type="gramEnd"/>
      <w:r w:rsidRPr="00607464">
        <w:rPr>
          <w:rStyle w:val="StyleBoldUnderline"/>
        </w:rPr>
        <w:t xml:space="preserve"> it is intelligent only if the alternatives are understood</w:t>
      </w:r>
      <w:r w:rsidRPr="003C1765">
        <w:t xml:space="preserve">. Thus, </w:t>
      </w:r>
      <w:r w:rsidRPr="00607464">
        <w:rPr>
          <w:rStyle w:val="StyleBoldUnderline"/>
        </w:rPr>
        <w:t xml:space="preserve">the prime </w:t>
      </w:r>
      <w:proofErr w:type="gramStart"/>
      <w:r w:rsidRPr="00607464">
        <w:rPr>
          <w:rStyle w:val="StyleBoldUnderline"/>
        </w:rPr>
        <w:t>requisite which must be met if debate is to provide sound decisions</w:t>
      </w:r>
      <w:proofErr w:type="gramEnd"/>
      <w:r w:rsidRPr="00607464">
        <w:rPr>
          <w:rStyle w:val="StyleBoldUnderline"/>
        </w:rPr>
        <w:t xml:space="preserve"> is that it be </w:t>
      </w:r>
      <w:r w:rsidRPr="00607464">
        <w:rPr>
          <w:rStyle w:val="Emphasis"/>
        </w:rPr>
        <w:t>thorough and complete</w:t>
      </w:r>
      <w:r w:rsidRPr="00607464">
        <w:rPr>
          <w:rStyle w:val="StyleBoldUnderline"/>
        </w:rPr>
        <w:t>, that all arguments and information relevant to decision be known and understood</w:t>
      </w:r>
      <w:r w:rsidRPr="003C1765">
        <w:t>.</w:t>
      </w:r>
    </w:p>
    <w:p w14:paraId="6465EDF1" w14:textId="77777777" w:rsidR="005E2FC4" w:rsidRPr="003C1765" w:rsidRDefault="005E2FC4" w:rsidP="005E2FC4">
      <w:r w:rsidRPr="003C1765">
        <w:t xml:space="preserve">Democratic government provides the opportunity for debate through the guarantee of freedom of speech. The important civil value in freedom of speech, however, is not in the elimination of restraints on speech but in the unique opportunity that this elimination of restraints provides. </w:t>
      </w:r>
      <w:proofErr w:type="spellStart"/>
      <w:r w:rsidRPr="003C1765">
        <w:t>Lippman</w:t>
      </w:r>
      <w:proofErr w:type="spellEnd"/>
      <w:r w:rsidRPr="003C1765">
        <w:t xml:space="preserve"> calls this the "creative principle" of freedom of speech. He observes that "the essence of freedom of opinion is not in more toleration as such, but in the debate which toleration provides: it is not in the venting of opinion, but in the confrontation of opinion."5 Too often regard for freedom of speech is only in its negative sense and the positive obligation is forgotten. The prohibition against restraint of speech is meaningless if nothing is said. Free speech is "people talking, not merely people who are not prevented from doing so."6</w:t>
      </w:r>
    </w:p>
    <w:p w14:paraId="3566163C" w14:textId="77777777" w:rsidR="005E2FC4" w:rsidRPr="003C1765" w:rsidRDefault="005E2FC4" w:rsidP="005E2FC4">
      <w:r w:rsidRPr="003C1765">
        <w:t xml:space="preserve">Free speech is the necessary prerequisite of full debate. It guarantees that full debate can take place; it does not guarantee that full debate will take place. Herein lies the highest ethic of democratic debate. </w:t>
      </w:r>
      <w:r w:rsidRPr="00607464">
        <w:rPr>
          <w:rStyle w:val="StyleBoldUnderline"/>
          <w:highlight w:val="yellow"/>
        </w:rPr>
        <w:t>A commitment to debate as the method of</w:t>
      </w:r>
      <w:r w:rsidRPr="00607464">
        <w:rPr>
          <w:rStyle w:val="StyleBoldUnderline"/>
        </w:rPr>
        <w:t xml:space="preserve"> democratic </w:t>
      </w:r>
      <w:r w:rsidRPr="00607464">
        <w:rPr>
          <w:rStyle w:val="StyleBoldUnderline"/>
          <w:highlight w:val="yellow"/>
        </w:rPr>
        <w:t xml:space="preserve">decision-making demands </w:t>
      </w:r>
      <w:r w:rsidRPr="00607464">
        <w:rPr>
          <w:rStyle w:val="Emphasis"/>
          <w:highlight w:val="yellow"/>
        </w:rPr>
        <w:t>an overriding ethical responsibility</w:t>
      </w:r>
      <w:r w:rsidRPr="00607464">
        <w:rPr>
          <w:rStyle w:val="StyleBoldUnderline"/>
          <w:highlight w:val="yellow"/>
        </w:rPr>
        <w:t xml:space="preserve"> to promote</w:t>
      </w:r>
      <w:r w:rsidRPr="00607464">
        <w:rPr>
          <w:rStyle w:val="StyleBoldUnderline"/>
        </w:rPr>
        <w:t xml:space="preserve"> </w:t>
      </w:r>
      <w:r w:rsidRPr="00607464">
        <w:rPr>
          <w:rStyle w:val="Emphasis"/>
        </w:rPr>
        <w:t xml:space="preserve">the </w:t>
      </w:r>
      <w:r w:rsidRPr="00607464">
        <w:rPr>
          <w:rStyle w:val="Emphasis"/>
          <w:highlight w:val="yellow"/>
        </w:rPr>
        <w:t>full confrontation</w:t>
      </w:r>
      <w:r w:rsidRPr="00607464">
        <w:rPr>
          <w:rStyle w:val="StyleBoldUnderline"/>
          <w:highlight w:val="yellow"/>
        </w:rPr>
        <w:t xml:space="preserve"> of opposing</w:t>
      </w:r>
      <w:r w:rsidRPr="00607464">
        <w:rPr>
          <w:rStyle w:val="StyleBoldUnderline"/>
        </w:rPr>
        <w:t xml:space="preserve"> opinions, </w:t>
      </w:r>
      <w:r w:rsidRPr="00607464">
        <w:rPr>
          <w:rStyle w:val="StyleBoldUnderline"/>
          <w:highlight w:val="yellow"/>
        </w:rPr>
        <w:t>arguments</w:t>
      </w:r>
      <w:r w:rsidRPr="00607464">
        <w:rPr>
          <w:rStyle w:val="StyleBoldUnderline"/>
        </w:rPr>
        <w:t>, and information relevant to decision. Without the confrontation of opposing ideas debate does not exist, and to the extent that that confrontation is incomplete so is debate incomplete</w:t>
      </w:r>
      <w:r w:rsidRPr="003C1765">
        <w:t>.</w:t>
      </w:r>
    </w:p>
    <w:p w14:paraId="286FD3EA" w14:textId="77777777" w:rsidR="005E2FC4" w:rsidRPr="003C1765" w:rsidRDefault="005E2FC4" w:rsidP="005E2FC4">
      <w:r w:rsidRPr="003C1765">
        <w:t>What are the practical obligations entailed in acceptance of this ethic? The preservation of freedom of speech is obviously necessary.  But more important is the obligation to see that opinions and arguments are fully and persuasively presented. Encouragement and incentive must be provided those who hold mino</w:t>
      </w:r>
      <w:r>
        <w:t>rity viewpoints to express them</w:t>
      </w:r>
      <w:r w:rsidRPr="003C1765">
        <w:t xml:space="preserve">. Forums must be provided those whose views are so unpopular that they are denied ready access to the usual channels of public expression. And finally, </w:t>
      </w:r>
      <w:r w:rsidRPr="00607464">
        <w:rPr>
          <w:rStyle w:val="StyleBoldUnderline"/>
          <w:highlight w:val="yellow"/>
        </w:rPr>
        <w:t xml:space="preserve">all must </w:t>
      </w:r>
      <w:r w:rsidRPr="00607464">
        <w:rPr>
          <w:rStyle w:val="Emphasis"/>
          <w:highlight w:val="yellow"/>
        </w:rPr>
        <w:t>recognize and accept personal responsibility</w:t>
      </w:r>
      <w:r w:rsidRPr="00607464">
        <w:rPr>
          <w:rStyle w:val="StyleBoldUnderline"/>
          <w:highlight w:val="yellow"/>
        </w:rPr>
        <w:t xml:space="preserve"> to present</w:t>
      </w:r>
      <w:r w:rsidRPr="00607464">
        <w:rPr>
          <w:rStyle w:val="StyleBoldUnderline"/>
        </w:rPr>
        <w:t xml:space="preserve">, </w:t>
      </w:r>
      <w:r w:rsidRPr="00607464">
        <w:rPr>
          <w:rStyle w:val="Emphasis"/>
        </w:rPr>
        <w:t>when necessary</w:t>
      </w:r>
      <w:r w:rsidRPr="00607464">
        <w:rPr>
          <w:rStyle w:val="StyleBoldUnderline"/>
        </w:rPr>
        <w:t xml:space="preserve">, as forcefully as possible, opinions and </w:t>
      </w:r>
      <w:r w:rsidRPr="00607464">
        <w:rPr>
          <w:rStyle w:val="StyleBoldUnderline"/>
          <w:highlight w:val="yellow"/>
        </w:rPr>
        <w:t xml:space="preserve">arguments with which they may </w:t>
      </w:r>
      <w:r w:rsidRPr="00607464">
        <w:rPr>
          <w:rStyle w:val="Emphasis"/>
          <w:highlight w:val="yellow"/>
        </w:rPr>
        <w:t>personally disagree</w:t>
      </w:r>
      <w:r w:rsidRPr="003C1765">
        <w:t>.</w:t>
      </w:r>
    </w:p>
    <w:p w14:paraId="652182DC" w14:textId="77777777" w:rsidR="005E2FC4" w:rsidRPr="003C1765" w:rsidRDefault="005E2FC4" w:rsidP="005E2FC4">
      <w:r w:rsidRPr="00607464">
        <w:rPr>
          <w:rStyle w:val="StyleBoldUnderline"/>
          <w:highlight w:val="yellow"/>
        </w:rPr>
        <w:t>To present persuasively</w:t>
      </w:r>
      <w:r w:rsidRPr="00607464">
        <w:rPr>
          <w:rStyle w:val="StyleBoldUnderline"/>
        </w:rPr>
        <w:t xml:space="preserve"> the </w:t>
      </w:r>
      <w:r w:rsidRPr="00607464">
        <w:rPr>
          <w:rStyle w:val="StyleBoldUnderline"/>
          <w:highlight w:val="yellow"/>
        </w:rPr>
        <w:t>arguments for a position with which one disagrees is</w:t>
      </w:r>
      <w:r w:rsidRPr="003C1765">
        <w:t xml:space="preserve">, perhaps, </w:t>
      </w:r>
      <w:r w:rsidRPr="00607464">
        <w:rPr>
          <w:rStyle w:val="Emphasis"/>
          <w:highlight w:val="yellow"/>
        </w:rPr>
        <w:t>the greatest need</w:t>
      </w:r>
      <w:r w:rsidRPr="00607464">
        <w:rPr>
          <w:rStyle w:val="StyleBoldUnderline"/>
          <w:highlight w:val="yellow"/>
        </w:rPr>
        <w:t xml:space="preserve"> and</w:t>
      </w:r>
      <w:r w:rsidRPr="00607464">
        <w:rPr>
          <w:rStyle w:val="StyleBoldUnderline"/>
        </w:rPr>
        <w:t xml:space="preserve"> </w:t>
      </w:r>
      <w:r w:rsidRPr="00607464">
        <w:rPr>
          <w:rStyle w:val="Emphasis"/>
        </w:rPr>
        <w:t xml:space="preserve">the </w:t>
      </w:r>
      <w:r w:rsidRPr="00607464">
        <w:rPr>
          <w:rStyle w:val="Emphasis"/>
          <w:highlight w:val="yellow"/>
        </w:rPr>
        <w:t>highest ethical act</w:t>
      </w:r>
      <w:r w:rsidRPr="00607464">
        <w:rPr>
          <w:rStyle w:val="StyleBoldUnderline"/>
          <w:highlight w:val="yellow"/>
        </w:rPr>
        <w:t xml:space="preserve"> in democratic debate</w:t>
      </w:r>
      <w:r w:rsidRPr="003C1765">
        <w:t>. It is the greatest need because most minority views, if expressed at all, are not expressed forcefully and persuasively. Bryce, in his perceptive analysis of America and Americans, saw two dangers to democratic government: the danger of not ascertaining accurately the will of the majority and the danger that minorities might not effectively express themselves.7 In regard to the second danger, which he considered the greater of the two, he suggested:</w:t>
      </w:r>
    </w:p>
    <w:p w14:paraId="51A61D5E" w14:textId="77777777" w:rsidR="005E2FC4" w:rsidRPr="003C1765" w:rsidRDefault="005E2FC4" w:rsidP="005E2FC4">
      <w:pPr>
        <w:ind w:left="720"/>
      </w:pPr>
      <w:proofErr w:type="gramStart"/>
      <w:r w:rsidRPr="003C1765">
        <w:t>The duty, therefore, of a patriotic statesman in a country where public opinion rules, would seem to be rather to resist and correct than to encourage the dominant sentiment.</w:t>
      </w:r>
      <w:proofErr w:type="gramEnd"/>
      <w:r w:rsidRPr="003C1765">
        <w:t xml:space="preserve">  He will not be content with trying to form and </w:t>
      </w:r>
      <w:proofErr w:type="spellStart"/>
      <w:r w:rsidRPr="003C1765">
        <w:t>mould</w:t>
      </w:r>
      <w:proofErr w:type="spellEnd"/>
      <w:r w:rsidRPr="003C1765">
        <w:t xml:space="preserve"> and lead it, but he will confront it, lecture it, remind it that it is fallible, </w:t>
      </w:r>
      <w:proofErr w:type="gramStart"/>
      <w:r w:rsidRPr="003C1765">
        <w:t>rouse</w:t>
      </w:r>
      <w:proofErr w:type="gramEnd"/>
      <w:r w:rsidRPr="003C1765">
        <w:t xml:space="preserve"> it out of its self-complacency.8</w:t>
      </w:r>
    </w:p>
    <w:p w14:paraId="6CC18B1E" w14:textId="77777777" w:rsidR="005E2FC4" w:rsidRDefault="005E2FC4" w:rsidP="005E2FC4">
      <w:r w:rsidRPr="00607464">
        <w:rPr>
          <w:rStyle w:val="StyleBoldUnderline"/>
        </w:rPr>
        <w:t xml:space="preserve">To present persuasively arguments for a position with which one disagrees is </w:t>
      </w:r>
      <w:r w:rsidRPr="00607464">
        <w:rPr>
          <w:rStyle w:val="Emphasis"/>
        </w:rPr>
        <w:t>the highest ethical act</w:t>
      </w:r>
      <w:r w:rsidRPr="00607464">
        <w:rPr>
          <w:rStyle w:val="StyleBoldUnderline"/>
        </w:rPr>
        <w:t xml:space="preserve"> in debate because </w:t>
      </w:r>
      <w:r w:rsidRPr="00607464">
        <w:rPr>
          <w:rStyle w:val="StyleBoldUnderline"/>
          <w:highlight w:val="yellow"/>
        </w:rPr>
        <w:t xml:space="preserve">it </w:t>
      </w:r>
      <w:r w:rsidRPr="00607464">
        <w:rPr>
          <w:rStyle w:val="Emphasis"/>
          <w:highlight w:val="yellow"/>
        </w:rPr>
        <w:t>sets aside personal interests</w:t>
      </w:r>
      <w:r w:rsidRPr="00607464">
        <w:rPr>
          <w:rStyle w:val="StyleBoldUnderline"/>
          <w:highlight w:val="yellow"/>
        </w:rPr>
        <w:t xml:space="preserve"> for the benefit of the common good</w:t>
      </w:r>
      <w:r w:rsidRPr="003C1765">
        <w:t xml:space="preserve">. Essentially, </w:t>
      </w:r>
      <w:r w:rsidRPr="00607464">
        <w:rPr>
          <w:rStyle w:val="StyleBoldUnderline"/>
        </w:rPr>
        <w:t xml:space="preserve">for the person who accepts decision by debate, </w:t>
      </w:r>
      <w:r w:rsidRPr="00607464">
        <w:rPr>
          <w:rStyle w:val="StyleBoldUnderline"/>
          <w:highlight w:val="yellow"/>
        </w:rPr>
        <w:t>the ethics of the decision-making process are superior to the ethics of personal conviction</w:t>
      </w:r>
      <w:r w:rsidRPr="00607464">
        <w:rPr>
          <w:rStyle w:val="StyleBoldUnderline"/>
        </w:rPr>
        <w:t xml:space="preserve"> on particular subjects for debate. </w:t>
      </w:r>
      <w:r w:rsidRPr="00607464">
        <w:rPr>
          <w:rStyle w:val="StyleBoldUnderline"/>
          <w:highlight w:val="yellow"/>
        </w:rPr>
        <w:t xml:space="preserve">Democracy is a commitment to </w:t>
      </w:r>
      <w:r w:rsidRPr="00607464">
        <w:rPr>
          <w:rStyle w:val="Emphasis"/>
          <w:highlight w:val="yellow"/>
        </w:rPr>
        <w:t>means, not ends</w:t>
      </w:r>
      <w:r w:rsidRPr="003C1765">
        <w:t xml:space="preserve">. Democratic society accepts certain ends, i.e., decisions, because they have been arrived at by democratic means. We recognize the moral priority of decision by debate when we agree to be bound by that decision regardless of personal conviction. Such an agreement is morally acceptable because </w:t>
      </w:r>
      <w:r w:rsidRPr="00607464">
        <w:rPr>
          <w:rStyle w:val="StyleBoldUnderline"/>
        </w:rPr>
        <w:t xml:space="preserve">the decision-making process </w:t>
      </w:r>
      <w:r w:rsidRPr="00607464">
        <w:rPr>
          <w:rStyle w:val="Emphasis"/>
        </w:rPr>
        <w:t>guarantees our moral integrity</w:t>
      </w:r>
      <w:r w:rsidRPr="00607464">
        <w:rPr>
          <w:rStyle w:val="StyleBoldUnderline"/>
        </w:rPr>
        <w:t xml:space="preserve"> by guaranteeing the opportunity to debate for a reversal of the decision</w:t>
      </w:r>
      <w:r w:rsidRPr="003C1765">
        <w:t>.</w:t>
      </w:r>
    </w:p>
    <w:p w14:paraId="5802F449" w14:textId="58E475BE" w:rsidR="005E2FC4" w:rsidRPr="00E0316D" w:rsidRDefault="009E58D2" w:rsidP="005E2FC4">
      <w:pPr>
        <w:pStyle w:val="Heading4"/>
      </w:pPr>
      <w:r>
        <w:t>8</w:t>
      </w:r>
      <w:r w:rsidR="00F81D91">
        <w:t xml:space="preserve">. </w:t>
      </w:r>
      <w:r w:rsidR="005E2FC4">
        <w:t xml:space="preserve">Procedural fairness </w:t>
      </w:r>
      <w:r w:rsidR="005E2FC4" w:rsidRPr="005B702D">
        <w:rPr>
          <w:u w:val="single"/>
        </w:rPr>
        <w:t>outweighs</w:t>
      </w:r>
      <w:r w:rsidR="005E2FC4">
        <w:t xml:space="preserve"> personal conviction. </w:t>
      </w:r>
    </w:p>
    <w:p w14:paraId="04626E10" w14:textId="77777777" w:rsidR="005E2FC4" w:rsidRPr="003C1765" w:rsidRDefault="005E2FC4" w:rsidP="005E2FC4">
      <w:r w:rsidRPr="003C1765">
        <w:rPr>
          <w:rStyle w:val="StyleStyleBold12pt"/>
        </w:rPr>
        <w:t>Day 66</w:t>
      </w:r>
      <w:r>
        <w:t xml:space="preserve"> — </w:t>
      </w:r>
      <w:r w:rsidRPr="003C1765">
        <w:t>Douglas G. Day, Assistant Professor and Director of Forensics at the University of Wisconsin, 1966</w:t>
      </w:r>
      <w:r>
        <w:t xml:space="preserve"> (“</w:t>
      </w:r>
      <w:r w:rsidRPr="003C1765">
        <w:t>T</w:t>
      </w:r>
      <w:r>
        <w:t>he Ethics of Democratic Debate,”</w:t>
      </w:r>
      <w:r w:rsidRPr="003C1765">
        <w:t xml:space="preserve"> </w:t>
      </w:r>
      <w:r w:rsidRPr="003C1765">
        <w:rPr>
          <w:i/>
        </w:rPr>
        <w:t>Central States Speech Journal</w:t>
      </w:r>
      <w:r>
        <w:t>, Volume 17, February, p. 7)</w:t>
      </w:r>
    </w:p>
    <w:p w14:paraId="4F25119C" w14:textId="77777777" w:rsidR="005E2FC4" w:rsidRDefault="005E2FC4" w:rsidP="005E2FC4">
      <w:r w:rsidRPr="003C1765">
        <w:t xml:space="preserve">Thus, </w:t>
      </w:r>
      <w:r w:rsidRPr="005B702D">
        <w:rPr>
          <w:rStyle w:val="StyleBoldUnderline"/>
          <w:highlight w:val="yellow"/>
        </w:rPr>
        <w:t>personal conviction can have moral significance</w:t>
      </w:r>
      <w:r w:rsidRPr="00607464">
        <w:rPr>
          <w:rStyle w:val="StyleBoldUnderline"/>
        </w:rPr>
        <w:t xml:space="preserve"> in social decision-making </w:t>
      </w:r>
      <w:r w:rsidRPr="005B702D">
        <w:rPr>
          <w:rStyle w:val="Emphasis"/>
          <w:highlight w:val="yellow"/>
        </w:rPr>
        <w:t>only so long as the integrity of debate is maintained</w:t>
      </w:r>
      <w:r w:rsidRPr="003C1765">
        <w:t xml:space="preserve">. And </w:t>
      </w:r>
      <w:r w:rsidRPr="00607464">
        <w:rPr>
          <w:rStyle w:val="StyleBoldUnderline"/>
        </w:rPr>
        <w:t xml:space="preserve">the </w:t>
      </w:r>
      <w:r w:rsidRPr="005B702D">
        <w:rPr>
          <w:rStyle w:val="StyleBoldUnderline"/>
          <w:highlight w:val="yellow"/>
        </w:rPr>
        <w:t xml:space="preserve">integrity of debate is maintained </w:t>
      </w:r>
      <w:r w:rsidRPr="005B702D">
        <w:rPr>
          <w:rStyle w:val="Emphasis"/>
          <w:highlight w:val="yellow"/>
        </w:rPr>
        <w:t>only</w:t>
      </w:r>
      <w:r w:rsidRPr="005B702D">
        <w:rPr>
          <w:rStyle w:val="StyleBoldUnderline"/>
          <w:highlight w:val="yellow"/>
        </w:rPr>
        <w:t xml:space="preserve"> when there is</w:t>
      </w:r>
      <w:r w:rsidRPr="00607464">
        <w:rPr>
          <w:rStyle w:val="StyleBoldUnderline"/>
        </w:rPr>
        <w:t xml:space="preserve"> </w:t>
      </w:r>
      <w:r w:rsidRPr="005B702D">
        <w:rPr>
          <w:rStyle w:val="Emphasis"/>
        </w:rPr>
        <w:t xml:space="preserve">a </w:t>
      </w:r>
      <w:r w:rsidRPr="005B702D">
        <w:rPr>
          <w:rStyle w:val="Emphasis"/>
          <w:highlight w:val="yellow"/>
        </w:rPr>
        <w:t>full and forceful confrontation of arguments and evidence</w:t>
      </w:r>
      <w:r w:rsidRPr="00607464">
        <w:rPr>
          <w:rStyle w:val="StyleBoldUnderline"/>
        </w:rPr>
        <w:t xml:space="preserve"> relevant to decision. </w:t>
      </w:r>
      <w:r w:rsidRPr="005B702D">
        <w:rPr>
          <w:rStyle w:val="StyleBoldUnderline"/>
          <w:highlight w:val="yellow"/>
        </w:rPr>
        <w:t xml:space="preserve">When an argument is </w:t>
      </w:r>
      <w:r w:rsidRPr="005B702D">
        <w:rPr>
          <w:rStyle w:val="Emphasis"/>
          <w:highlight w:val="yellow"/>
        </w:rPr>
        <w:t>not presented</w:t>
      </w:r>
      <w:r w:rsidRPr="00607464">
        <w:rPr>
          <w:rStyle w:val="StyleBoldUnderline"/>
        </w:rPr>
        <w:t xml:space="preserve"> or is </w:t>
      </w:r>
      <w:r w:rsidRPr="005B702D">
        <w:rPr>
          <w:rStyle w:val="Emphasis"/>
        </w:rPr>
        <w:t>not presented as persuasively as possible</w:t>
      </w:r>
      <w:r w:rsidRPr="00607464">
        <w:rPr>
          <w:rStyle w:val="StyleBoldUnderline"/>
        </w:rPr>
        <w:t xml:space="preserve">, then </w:t>
      </w:r>
      <w:r w:rsidRPr="005B702D">
        <w:rPr>
          <w:rStyle w:val="StyleBoldUnderline"/>
          <w:highlight w:val="yellow"/>
        </w:rPr>
        <w:t xml:space="preserve">debate </w:t>
      </w:r>
      <w:r w:rsidRPr="005B702D">
        <w:rPr>
          <w:rStyle w:val="Emphasis"/>
          <w:highlight w:val="yellow"/>
        </w:rPr>
        <w:t>fails</w:t>
      </w:r>
      <w:r w:rsidRPr="005B702D">
        <w:rPr>
          <w:rStyle w:val="StyleBoldUnderline"/>
          <w:highlight w:val="yellow"/>
        </w:rPr>
        <w:t>. As debate fails decisions become less "wise."</w:t>
      </w:r>
      <w:r w:rsidRPr="00607464">
        <w:rPr>
          <w:rStyle w:val="StyleBoldUnderline"/>
        </w:rPr>
        <w:t xml:space="preserve"> As decisions become less wise the process of decision-making is questioned</w:t>
      </w:r>
      <w:r w:rsidRPr="003C1765">
        <w:t xml:space="preserve">. And finally, </w:t>
      </w:r>
      <w:r w:rsidRPr="005B702D">
        <w:rPr>
          <w:rStyle w:val="StyleBoldUnderline"/>
          <w:highlight w:val="yellow"/>
        </w:rPr>
        <w:t xml:space="preserve">if and when debate is </w:t>
      </w:r>
      <w:r w:rsidRPr="005B702D">
        <w:rPr>
          <w:rStyle w:val="Emphasis"/>
          <w:highlight w:val="yellow"/>
        </w:rPr>
        <w:t>set aside</w:t>
      </w:r>
      <w:r w:rsidRPr="005B702D">
        <w:rPr>
          <w:rStyle w:val="StyleBoldUnderline"/>
          <w:highlight w:val="yellow"/>
        </w:rPr>
        <w:t xml:space="preserve"> for the alternative method of decision-making by authority</w:t>
      </w:r>
      <w:r w:rsidRPr="00607464">
        <w:rPr>
          <w:rStyle w:val="StyleBoldUnderline"/>
        </w:rPr>
        <w:t xml:space="preserve">, the </w:t>
      </w:r>
      <w:r w:rsidRPr="005B702D">
        <w:rPr>
          <w:rStyle w:val="StyleBoldUnderline"/>
          <w:highlight w:val="yellow"/>
        </w:rPr>
        <w:t>personal convictions of individuals</w:t>
      </w:r>
      <w:r w:rsidRPr="00607464">
        <w:rPr>
          <w:rStyle w:val="StyleBoldUnderline"/>
        </w:rPr>
        <w:t xml:space="preserve"> within society </w:t>
      </w:r>
      <w:r w:rsidRPr="005B702D">
        <w:rPr>
          <w:rStyle w:val="Emphasis"/>
          <w:highlight w:val="yellow"/>
        </w:rPr>
        <w:t>lose their moral significance</w:t>
      </w:r>
      <w:r w:rsidRPr="005B702D">
        <w:rPr>
          <w:rStyle w:val="StyleBoldUnderline"/>
          <w:highlight w:val="yellow"/>
        </w:rPr>
        <w:t xml:space="preserve"> as determinants of social choice</w:t>
      </w:r>
      <w:r w:rsidRPr="003C1765">
        <w:t>.</w:t>
      </w:r>
    </w:p>
    <w:p w14:paraId="5C21778B" w14:textId="5BE6F96A" w:rsidR="005E2FC4" w:rsidRPr="005B702D" w:rsidRDefault="009E58D2" w:rsidP="005E2FC4">
      <w:pPr>
        <w:pStyle w:val="Heading4"/>
      </w:pPr>
      <w:r>
        <w:t>9</w:t>
      </w:r>
      <w:r w:rsidR="00F81D91">
        <w:t xml:space="preserve">. </w:t>
      </w:r>
      <w:r w:rsidR="00F81D91" w:rsidRPr="00F81D91">
        <w:rPr>
          <w:u w:val="single"/>
        </w:rPr>
        <w:t>No impact</w:t>
      </w:r>
      <w:r w:rsidR="00F81D91">
        <w:t xml:space="preserve"> — i</w:t>
      </w:r>
      <w:r w:rsidR="005E2FC4">
        <w:t xml:space="preserve">f they believe the resolution is unethical, they should be </w:t>
      </w:r>
      <w:r w:rsidR="005E2FC4" w:rsidRPr="00865005">
        <w:rPr>
          <w:u w:val="single"/>
        </w:rPr>
        <w:t>confident defending it</w:t>
      </w:r>
      <w:r w:rsidR="005E2FC4">
        <w:t xml:space="preserve"> </w:t>
      </w:r>
      <w:r w:rsidR="00F2677A">
        <w:t xml:space="preserve">because </w:t>
      </w:r>
      <w:r w:rsidR="005E2FC4">
        <w:t xml:space="preserve">when all arguments are made, the truth will win out. The only reason they would fear presenting affirmative arguments is if they didn’t believe in their personal convictions. </w:t>
      </w:r>
    </w:p>
    <w:p w14:paraId="0AF40297" w14:textId="77777777" w:rsidR="005E2FC4" w:rsidRPr="003C1765" w:rsidRDefault="005E2FC4" w:rsidP="005E2FC4">
      <w:r w:rsidRPr="003C1765">
        <w:rPr>
          <w:rStyle w:val="StyleStyleBold12pt"/>
        </w:rPr>
        <w:t>Day 66</w:t>
      </w:r>
      <w:r>
        <w:t xml:space="preserve"> — </w:t>
      </w:r>
      <w:r w:rsidRPr="003C1765">
        <w:t>Douglas G. Day, Assistant Professor and Director of Forensics at the University of Wisconsin, 1966</w:t>
      </w:r>
      <w:r>
        <w:t xml:space="preserve"> (“</w:t>
      </w:r>
      <w:r w:rsidRPr="003C1765">
        <w:t>T</w:t>
      </w:r>
      <w:r>
        <w:t>he Ethics of Democratic Debate,”</w:t>
      </w:r>
      <w:r w:rsidRPr="003C1765">
        <w:t xml:space="preserve"> </w:t>
      </w:r>
      <w:r w:rsidRPr="003C1765">
        <w:rPr>
          <w:i/>
        </w:rPr>
        <w:t>Central States Speech Journal</w:t>
      </w:r>
      <w:r>
        <w:t>, Volume 17, February, p. 7-8)</w:t>
      </w:r>
    </w:p>
    <w:p w14:paraId="4E140E55" w14:textId="77777777" w:rsidR="005E2FC4" w:rsidRDefault="005E2FC4" w:rsidP="005E2FC4">
      <w:r w:rsidRPr="003C1765">
        <w:t xml:space="preserve">This may seem to represent a paradoxical ethical dichotomy to those who believe that sincerity of expression is the highest ethical test of public address. No paradox obtains, however, for those who are committed to debate. </w:t>
      </w:r>
      <w:r w:rsidRPr="00865005">
        <w:rPr>
          <w:rStyle w:val="StyleBoldUnderline"/>
          <w:highlight w:val="yellow"/>
        </w:rPr>
        <w:t xml:space="preserve">Belief that the wisest decisions are achieved by a full confrontation of arguments and information dictates </w:t>
      </w:r>
      <w:r w:rsidRPr="00865005">
        <w:rPr>
          <w:rStyle w:val="Emphasis"/>
          <w:highlight w:val="yellow"/>
        </w:rPr>
        <w:t>a primary obligation</w:t>
      </w:r>
      <w:r w:rsidRPr="00865005">
        <w:rPr>
          <w:rStyle w:val="StyleBoldUnderline"/>
          <w:highlight w:val="yellow"/>
        </w:rPr>
        <w:t xml:space="preserve"> to see that debate takes place</w:t>
      </w:r>
      <w:r w:rsidRPr="003C1765">
        <w:t xml:space="preserve">. And </w:t>
      </w:r>
      <w:r w:rsidRPr="00865005">
        <w:rPr>
          <w:rStyle w:val="StyleBoldUnderline"/>
          <w:highlight w:val="yellow"/>
        </w:rPr>
        <w:t>if personal conviction</w:t>
      </w:r>
      <w:r w:rsidRPr="005B702D">
        <w:rPr>
          <w:rStyle w:val="StyleBoldUnderline"/>
        </w:rPr>
        <w:t xml:space="preserve"> on a particular subject </w:t>
      </w:r>
      <w:r w:rsidRPr="00865005">
        <w:rPr>
          <w:rStyle w:val="StyleBoldUnderline"/>
          <w:highlight w:val="yellow"/>
        </w:rPr>
        <w:t>has a preponderance of truth</w:t>
      </w:r>
      <w:r w:rsidRPr="005B702D">
        <w:rPr>
          <w:rStyle w:val="StyleBoldUnderline"/>
        </w:rPr>
        <w:t xml:space="preserve"> in its favor </w:t>
      </w:r>
      <w:r w:rsidRPr="00865005">
        <w:rPr>
          <w:rStyle w:val="StyleBoldUnderline"/>
          <w:highlight w:val="yellow"/>
        </w:rPr>
        <w:t>it will prevail</w:t>
      </w:r>
      <w:r w:rsidRPr="005B702D">
        <w:rPr>
          <w:rStyle w:val="StyleBoldUnderline"/>
        </w:rPr>
        <w:t xml:space="preserve"> over other views </w:t>
      </w:r>
      <w:r w:rsidRPr="00865005">
        <w:rPr>
          <w:rStyle w:val="Emphasis"/>
          <w:highlight w:val="yellow"/>
        </w:rPr>
        <w:t>even when all views are fully presented</w:t>
      </w:r>
      <w:r w:rsidRPr="00865005">
        <w:rPr>
          <w:rStyle w:val="StyleBoldUnderline"/>
          <w:highlight w:val="yellow"/>
        </w:rPr>
        <w:t>. If we believe</w:t>
      </w:r>
      <w:r w:rsidRPr="005B702D">
        <w:rPr>
          <w:rStyle w:val="StyleBoldUnderline"/>
        </w:rPr>
        <w:t xml:space="preserve"> that our </w:t>
      </w:r>
      <w:r w:rsidRPr="00865005">
        <w:rPr>
          <w:rStyle w:val="StyleBoldUnderline"/>
          <w:highlight w:val="yellow"/>
        </w:rPr>
        <w:t xml:space="preserve">personal conviction can prevail </w:t>
      </w:r>
      <w:r w:rsidRPr="00865005">
        <w:rPr>
          <w:rStyle w:val="Emphasis"/>
          <w:highlight w:val="yellow"/>
        </w:rPr>
        <w:t>only if not confronted by other opinions</w:t>
      </w:r>
      <w:r w:rsidRPr="00865005">
        <w:rPr>
          <w:rStyle w:val="StyleBoldUnderline"/>
          <w:highlight w:val="yellow"/>
        </w:rPr>
        <w:t>,</w:t>
      </w:r>
      <w:r w:rsidRPr="005B702D">
        <w:rPr>
          <w:rStyle w:val="StyleBoldUnderline"/>
        </w:rPr>
        <w:t xml:space="preserve"> then </w:t>
      </w:r>
      <w:r w:rsidRPr="00865005">
        <w:rPr>
          <w:rStyle w:val="StyleBoldUnderline"/>
          <w:highlight w:val="yellow"/>
        </w:rPr>
        <w:t>we must</w:t>
      </w:r>
      <w:r w:rsidRPr="005B702D">
        <w:rPr>
          <w:rStyle w:val="StyleBoldUnderline"/>
        </w:rPr>
        <w:t xml:space="preserve"> either </w:t>
      </w:r>
      <w:r w:rsidRPr="00865005">
        <w:rPr>
          <w:rStyle w:val="StyleBoldUnderline"/>
          <w:highlight w:val="yellow"/>
        </w:rPr>
        <w:t>reject</w:t>
      </w:r>
      <w:r w:rsidRPr="005B702D">
        <w:rPr>
          <w:rStyle w:val="StyleBoldUnderline"/>
        </w:rPr>
        <w:t xml:space="preserve"> the belief that </w:t>
      </w:r>
      <w:r w:rsidRPr="00865005">
        <w:rPr>
          <w:rStyle w:val="StyleBoldUnderline"/>
          <w:highlight w:val="yellow"/>
        </w:rPr>
        <w:t>debate</w:t>
      </w:r>
      <w:r w:rsidRPr="005B702D">
        <w:rPr>
          <w:rStyle w:val="StyleBoldUnderline"/>
        </w:rPr>
        <w:t xml:space="preserve"> is the best method of arriving at truth in social matters </w:t>
      </w:r>
      <w:r w:rsidRPr="00865005">
        <w:rPr>
          <w:rStyle w:val="StyleBoldUnderline"/>
          <w:highlight w:val="yellow"/>
        </w:rPr>
        <w:t xml:space="preserve">or admit that our personal conviction is not in the general interests of society. When we give personal conviction </w:t>
      </w:r>
      <w:r w:rsidRPr="00865005">
        <w:rPr>
          <w:rStyle w:val="Emphasis"/>
          <w:highlight w:val="yellow"/>
        </w:rPr>
        <w:t>an ethical priority over the decision-making process</w:t>
      </w:r>
      <w:r w:rsidRPr="00865005">
        <w:rPr>
          <w:rStyle w:val="StyleBoldUnderline"/>
          <w:highlight w:val="yellow"/>
        </w:rPr>
        <w:t xml:space="preserve"> our emphasis can too easily focus on </w:t>
      </w:r>
      <w:r w:rsidRPr="00865005">
        <w:rPr>
          <w:rStyle w:val="Emphasis"/>
          <w:highlight w:val="yellow"/>
        </w:rPr>
        <w:t>ends rather than means</w:t>
      </w:r>
      <w:r w:rsidRPr="003C1765">
        <w:t>. And personal conviction, as noted above, derives its moral significance only in a specified context of means. Perhaps this is what Murphy had in mind when he wrote, "Although personal integrity and honest belief are important parts of a man's character, it is not the sincerity of the man but the honesty of his expression which has to be measured in rhetoric.”9</w:t>
      </w:r>
    </w:p>
    <w:p w14:paraId="5D9B14F6" w14:textId="77777777" w:rsidR="005E2FC4" w:rsidRDefault="005E2FC4" w:rsidP="005E2FC4"/>
    <w:p w14:paraId="21800F97" w14:textId="301B49FA" w:rsidR="005E2FC4" w:rsidRPr="00F2677A" w:rsidRDefault="00F2677A" w:rsidP="005E2FC4">
      <w:pPr>
        <w:pStyle w:val="Heading3"/>
        <w:rPr>
          <w:u w:val="none"/>
        </w:rPr>
      </w:pPr>
      <w:r>
        <w:t>They Say: “Our Experience/Perspective</w:t>
      </w:r>
      <w:r w:rsidR="005E2FC4">
        <w:t xml:space="preserve"> Outweigh</w:t>
      </w:r>
      <w:r>
        <w:t>s</w:t>
      </w:r>
      <w:r w:rsidR="005E2FC4">
        <w:t>”</w:t>
      </w:r>
    </w:p>
    <w:p w14:paraId="417F2F97" w14:textId="5CF06F78" w:rsidR="00F2677A" w:rsidRDefault="00F2677A" w:rsidP="00F2677A">
      <w:pPr>
        <w:pStyle w:val="Heading4"/>
      </w:pPr>
      <w:r>
        <w:t xml:space="preserve">1. Tolerance of difference requires </w:t>
      </w:r>
      <w:r w:rsidRPr="00106544">
        <w:rPr>
          <w:u w:val="single"/>
        </w:rPr>
        <w:t>recognition of disagreement</w:t>
      </w:r>
      <w:r>
        <w:t xml:space="preserve">, not </w:t>
      </w:r>
      <w:r w:rsidRPr="00106544">
        <w:rPr>
          <w:u w:val="single"/>
        </w:rPr>
        <w:t>abandonment of rules</w:t>
      </w:r>
      <w:r>
        <w:t xml:space="preserve">. Radical accommodation </w:t>
      </w:r>
      <w:r w:rsidRPr="00106544">
        <w:rPr>
          <w:u w:val="single"/>
        </w:rPr>
        <w:t>collapses argument into identity</w:t>
      </w:r>
      <w:r>
        <w:t xml:space="preserve"> and renders democratic debate </w:t>
      </w:r>
      <w:r w:rsidRPr="00106544">
        <w:rPr>
          <w:u w:val="single"/>
        </w:rPr>
        <w:t>impossible</w:t>
      </w:r>
      <w:r>
        <w:t xml:space="preserve">. </w:t>
      </w:r>
    </w:p>
    <w:p w14:paraId="4751818E" w14:textId="77777777" w:rsidR="00F2677A" w:rsidRDefault="00F2677A" w:rsidP="00F2677A">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(“Beyond Sincerity and Authenticity: The Ethos of </w:t>
      </w:r>
      <w:proofErr w:type="spellStart"/>
      <w:r>
        <w:t>Proceduralism</w:t>
      </w:r>
      <w:proofErr w:type="spellEnd"/>
      <w:r>
        <w:t xml:space="preserve">,” </w:t>
      </w:r>
      <w:r w:rsidRPr="00E5426B">
        <w:rPr>
          <w:i/>
        </w:rPr>
        <w:t>The Way We Argue Now: A Study in the Cultures of Theory</w:t>
      </w:r>
      <w:r>
        <w:t>, Published by Princeton University Press, ISBN 9780691114033, p. 182-184)</w:t>
      </w:r>
    </w:p>
    <w:p w14:paraId="1CE40C4A" w14:textId="77777777" w:rsidR="00F2677A" w:rsidRDefault="00F2677A" w:rsidP="00F2677A">
      <w:r w:rsidRPr="00AF7D4F">
        <w:rPr>
          <w:rStyle w:val="StyleBoldUnderline"/>
        </w:rPr>
        <w:t xml:space="preserve">The question of how dialogue under conditions of pluralism might ideally be conceived has led to </w:t>
      </w:r>
      <w:r w:rsidRPr="00BD7D8A">
        <w:rPr>
          <w:rStyle w:val="Emphasis"/>
        </w:rPr>
        <w:t>alternate theories</w:t>
      </w:r>
      <w:r w:rsidRPr="00AF7D4F">
        <w:rPr>
          <w:rStyle w:val="StyleBoldUnderline"/>
        </w:rPr>
        <w:t xml:space="preserve"> that define themselves against</w:t>
      </w:r>
      <w:r>
        <w:t xml:space="preserve"> </w:t>
      </w:r>
      <w:proofErr w:type="spellStart"/>
      <w:r>
        <w:t>Habermasian</w:t>
      </w:r>
      <w:proofErr w:type="spellEnd"/>
      <w:r>
        <w:t xml:space="preserve"> </w:t>
      </w:r>
      <w:proofErr w:type="spellStart"/>
      <w:r w:rsidRPr="00BD7D8A">
        <w:rPr>
          <w:rStyle w:val="StyleBoldUnderline"/>
        </w:rPr>
        <w:t>proceduralism</w:t>
      </w:r>
      <w:proofErr w:type="spellEnd"/>
      <w:r w:rsidRPr="00AF7D4F">
        <w:rPr>
          <w:rStyle w:val="StyleBoldUnderline"/>
        </w:rPr>
        <w:t>, which is seen as ethnocentrically invested in rationality and consensus. It is important</w:t>
      </w:r>
      <w:r>
        <w:t xml:space="preserve">, in my view, </w:t>
      </w:r>
      <w:r w:rsidRPr="00AF7D4F">
        <w:rPr>
          <w:rStyle w:val="StyleBoldUnderline"/>
        </w:rPr>
        <w:t xml:space="preserve">to acknowledge how fundamental to these </w:t>
      </w:r>
      <w:r w:rsidRPr="00BD7D8A">
        <w:rPr>
          <w:rStyle w:val="StyleBoldUnderline"/>
          <w:highlight w:val="yellow"/>
        </w:rPr>
        <w:t>alternate views</w:t>
      </w:r>
      <w:r w:rsidRPr="00AF7D4F">
        <w:rPr>
          <w:rStyle w:val="StyleBoldUnderline"/>
        </w:rPr>
        <w:t xml:space="preserve"> remains the </w:t>
      </w:r>
      <w:r w:rsidRPr="00BD7D8A">
        <w:rPr>
          <w:rStyle w:val="StyleBoldUnderline"/>
          <w:highlight w:val="yellow"/>
        </w:rPr>
        <w:t xml:space="preserve">attempt to define ethos </w:t>
      </w:r>
      <w:r w:rsidRPr="00BD7D8A">
        <w:rPr>
          <w:rStyle w:val="Emphasis"/>
          <w:highlight w:val="yellow"/>
        </w:rPr>
        <w:t>against argument</w:t>
      </w:r>
      <w:r w:rsidRPr="00AF7D4F">
        <w:rPr>
          <w:rStyle w:val="StyleBoldUnderline"/>
        </w:rPr>
        <w:t xml:space="preserve">, which amounts to </w:t>
      </w:r>
      <w:r w:rsidRPr="00BD7D8A">
        <w:rPr>
          <w:rStyle w:val="Emphasis"/>
        </w:rPr>
        <w:t>refusing the idea of argument as ethos</w:t>
      </w:r>
      <w:r>
        <w:t>. As in the case of the Foucault/</w:t>
      </w:r>
      <w:proofErr w:type="spellStart"/>
      <w:r>
        <w:t>Habermas</w:t>
      </w:r>
      <w:proofErr w:type="spellEnd"/>
      <w:r>
        <w:t xml:space="preserve"> “debate,” and in certain articulations of the new cosmopolitanism, </w:t>
      </w:r>
      <w:r w:rsidRPr="00BD7D8A">
        <w:rPr>
          <w:rStyle w:val="StyleBoldUnderline"/>
          <w:highlight w:val="yellow"/>
        </w:rPr>
        <w:t>ethos</w:t>
      </w:r>
      <w:r w:rsidRPr="00AF7D4F">
        <w:rPr>
          <w:rStyle w:val="StyleBoldUnderline"/>
        </w:rPr>
        <w:t xml:space="preserve"> in these alternate models </w:t>
      </w:r>
      <w:r w:rsidRPr="00BD7D8A">
        <w:rPr>
          <w:rStyle w:val="StyleBoldUnderline"/>
          <w:highlight w:val="yellow"/>
        </w:rPr>
        <w:t xml:space="preserve">is </w:t>
      </w:r>
      <w:r w:rsidRPr="00BD7D8A">
        <w:rPr>
          <w:rStyle w:val="Emphasis"/>
          <w:highlight w:val="yellow"/>
        </w:rPr>
        <w:t>elevated above argument</w:t>
      </w:r>
      <w:r w:rsidRPr="00AF7D4F">
        <w:rPr>
          <w:rStyle w:val="StyleBoldUnderline"/>
        </w:rPr>
        <w:t>, most visibly as a critique of reason and abstract universalism, but also</w:t>
      </w:r>
      <w:r>
        <w:t xml:space="preserve">, I shall argue, </w:t>
      </w:r>
      <w:r w:rsidRPr="00BD7D8A">
        <w:rPr>
          <w:rStyle w:val="StyleBoldUnderline"/>
          <w:highlight w:val="yellow"/>
        </w:rPr>
        <w:t xml:space="preserve">as a model of difference that poses problems for </w:t>
      </w:r>
      <w:r w:rsidRPr="00BD7D8A">
        <w:rPr>
          <w:rStyle w:val="Emphasis"/>
          <w:highlight w:val="yellow"/>
        </w:rPr>
        <w:t>democratic politics</w:t>
      </w:r>
      <w:r w:rsidRPr="00BD7D8A">
        <w:rPr>
          <w:rStyle w:val="StyleBoldUnderline"/>
          <w:highlight w:val="yellow"/>
        </w:rPr>
        <w:t xml:space="preserve"> and</w:t>
      </w:r>
      <w:r w:rsidRPr="00AF7D4F">
        <w:rPr>
          <w:rStyle w:val="StyleBoldUnderline"/>
        </w:rPr>
        <w:t xml:space="preserve"> particularly for </w:t>
      </w:r>
      <w:r w:rsidRPr="00BD7D8A">
        <w:rPr>
          <w:rStyle w:val="Emphasis"/>
          <w:highlight w:val="yellow"/>
        </w:rPr>
        <w:t>the fate of debate within it</w:t>
      </w:r>
      <w:r>
        <w:t xml:space="preserve">. In the </w:t>
      </w:r>
      <w:proofErr w:type="spellStart"/>
      <w:r>
        <w:t>Rawlsian</w:t>
      </w:r>
      <w:proofErr w:type="spellEnd"/>
      <w:r>
        <w:t xml:space="preserve"> model of overlapping consensus (where people with fundamentally different conceptions of the good agree on political principles but for different reasons) and in models of accommodation that have been proffered in objection to what are seen as the deficiencies of the consensus models, there is an expectation of fundamental, nonnegotiable disagreement among parties who nonetheless have an investment in cohabiting within a pluralistic democratic state.</w:t>
      </w:r>
    </w:p>
    <w:p w14:paraId="73B83557" w14:textId="77777777" w:rsidR="00F2677A" w:rsidRDefault="00F2677A" w:rsidP="00F2677A">
      <w:r>
        <w:t xml:space="preserve">One of the more thoughtful critiques of </w:t>
      </w:r>
      <w:proofErr w:type="spellStart"/>
      <w:r>
        <w:t>Habermasian</w:t>
      </w:r>
      <w:proofErr w:type="spellEnd"/>
      <w:r>
        <w:t xml:space="preserve"> </w:t>
      </w:r>
      <w:proofErr w:type="spellStart"/>
      <w:r>
        <w:t>proceduralism</w:t>
      </w:r>
      <w:proofErr w:type="spellEnd"/>
      <w:r>
        <w:t xml:space="preserve"> along </w:t>
      </w:r>
      <w:proofErr w:type="spellStart"/>
      <w:r>
        <w:t>accommodationist</w:t>
      </w:r>
      <w:proofErr w:type="spellEnd"/>
      <w:r>
        <w:t xml:space="preserve"> lines is that of Thomas McCarthy, who argues that </w:t>
      </w:r>
      <w:proofErr w:type="spellStart"/>
      <w:r>
        <w:t>Habermas's</w:t>
      </w:r>
      <w:proofErr w:type="spellEnd"/>
      <w:r>
        <w:t xml:space="preserve"> emphases on rational acceptance and a cooperative search for truth intended to gain the assent of a universal audience are not themselves the proper informing ideals of a discourse </w:t>
      </w:r>
      <w:proofErr w:type="spellStart"/>
      <w:r>
        <w:t>proceduralism</w:t>
      </w:r>
      <w:proofErr w:type="spellEnd"/>
      <w:r>
        <w:t xml:space="preserve"> enacted under the “conditions of </w:t>
      </w:r>
      <w:proofErr w:type="spellStart"/>
      <w:r>
        <w:t>posttraditional</w:t>
      </w:r>
      <w:proofErr w:type="spellEnd"/>
      <w:r>
        <w:t xml:space="preserve"> pluralism and individualism.”23 McCarthy argues that </w:t>
      </w:r>
      <w:proofErr w:type="spellStart"/>
      <w:r>
        <w:t>Habermas</w:t>
      </w:r>
      <w:proofErr w:type="spellEnd"/>
      <w:r>
        <w:t xml:space="preserve"> wants to prevent any skepticism about [end page 182] the possibility of </w:t>
      </w:r>
      <w:proofErr w:type="spellStart"/>
      <w:r>
        <w:t>ethicopolitical</w:t>
      </w:r>
      <w:proofErr w:type="spellEnd"/>
      <w:r>
        <w:t xml:space="preserve"> consensus from undercutting the orientation to reasoned agreement on which he bases his conception of legitimacy. For McCarthy, by contrast, participants need to recognize the possibility of reasoned disagreements and then use this recognition to devise democratic procedures that will enable and enhance coexistence. McCarthy therefore suggests that </w:t>
      </w:r>
      <w:proofErr w:type="spellStart"/>
      <w:r>
        <w:t>Habermas's</w:t>
      </w:r>
      <w:proofErr w:type="spellEnd"/>
      <w:r>
        <w:t xml:space="preserve"> organizing presuppositions, which favor procedures meant to promote consensus and negotiated compromise, might be foreclosing the possibility of devising a different order of </w:t>
      </w:r>
      <w:proofErr w:type="spellStart"/>
      <w:r>
        <w:t>proceduralism</w:t>
      </w:r>
      <w:proofErr w:type="spellEnd"/>
      <w:r>
        <w:t xml:space="preserve"> that would aim to promote not agreement but rather mutual accommodation. He concludes, tantalizingly: “it would be an important and interesting task to explore the logic of the ethical-political dialogue that could produce such mutual accommodation and to elaborate its differences from the logics both of truth-oriented discourse and of strategic, self-interested bargaining” (151).</w:t>
      </w:r>
    </w:p>
    <w:p w14:paraId="7CE34F3A" w14:textId="77777777" w:rsidR="00F2677A" w:rsidRDefault="00F2677A" w:rsidP="00F2677A">
      <w:r>
        <w:t xml:space="preserve">In his reply to McCarthy's critique, </w:t>
      </w:r>
      <w:proofErr w:type="spellStart"/>
      <w:r>
        <w:t>Habermas</w:t>
      </w:r>
      <w:proofErr w:type="spellEnd"/>
      <w:r>
        <w:t xml:space="preserve"> refuses the concept of mutual accommodation that McCarthy introduces. He entirely cedes the point that we must expect disagreement—an ideal of argument presupposes this—and that this awareness should form part of reflective participation in democratic debate. He then maps out three positions on dialogue under conditions of pluralism, rejecting the first two and endorsing the third. The first position holds that it is impossible to escape clashing horizons; when they encounter one another, the only possibility for overcoming their differences is the assimilation of one to the other. The second position, which is Rawls's, envisions an overlapping consensus (parties accept a consensus result for different reasons)</w:t>
      </w:r>
      <w:proofErr w:type="gramStart"/>
      <w:r>
        <w:t>.24</w:t>
      </w:r>
      <w:proofErr w:type="gramEnd"/>
      <w:r>
        <w:t xml:space="preserve"> And the third position promotes the progressive expansion of horizons: beyond the limit of their respective self-interpretations and world views, the different parties refer to a presumptively shared moral point of view that, under the symmetrical conditions of discourse and mutual learning, requires an ever broader decentering of perspectives. What </w:t>
      </w:r>
      <w:proofErr w:type="spellStart"/>
      <w:r>
        <w:t>Habermas</w:t>
      </w:r>
      <w:proofErr w:type="spellEnd"/>
      <w:r>
        <w:t xml:space="preserve"> insists upon is the necessity that people accept regulating procedures elaborated with the goal of coexistence for the same reasons. As he concludes, “We can agree to the mutual toleration of forms of life and worldviews that represent existential challenges for each other only if we have a basis of shared beliefs for 'agreeing to disagree.'”25</w:t>
      </w:r>
    </w:p>
    <w:p w14:paraId="37635164" w14:textId="77777777" w:rsidR="00F2677A" w:rsidRDefault="00F2677A" w:rsidP="00F2677A">
      <w:r w:rsidRPr="00AF7D4F">
        <w:rPr>
          <w:rStyle w:val="StyleBoldUnderline"/>
        </w:rPr>
        <w:t>In the case of McCarthy,</w:t>
      </w:r>
      <w:r>
        <w:t xml:space="preserve"> whose position is closer to Rawls's, </w:t>
      </w:r>
      <w:r w:rsidRPr="00AF7D4F">
        <w:rPr>
          <w:rStyle w:val="StyleBoldUnderline"/>
        </w:rPr>
        <w:t xml:space="preserve">the elaboration of those </w:t>
      </w:r>
      <w:r w:rsidRPr="00BD7D8A">
        <w:rPr>
          <w:rStyle w:val="StyleBoldUnderline"/>
          <w:highlight w:val="yellow"/>
        </w:rPr>
        <w:t>virtues</w:t>
      </w:r>
      <w:r w:rsidRPr="00AF7D4F">
        <w:rPr>
          <w:rStyle w:val="StyleBoldUnderline"/>
        </w:rPr>
        <w:t xml:space="preserve"> that would best express a goal </w:t>
      </w:r>
      <w:r w:rsidRPr="00BD7D8A">
        <w:rPr>
          <w:rStyle w:val="StyleBoldUnderline"/>
          <w:highlight w:val="yellow"/>
        </w:rPr>
        <w:t>of accommodation</w:t>
      </w:r>
      <w:r w:rsidRPr="00AF7D4F">
        <w:rPr>
          <w:rStyle w:val="StyleBoldUnderline"/>
        </w:rPr>
        <w:t>—</w:t>
      </w:r>
      <w:r>
        <w:t xml:space="preserve">[end page 183] </w:t>
      </w:r>
      <w:r w:rsidRPr="00AF7D4F">
        <w:rPr>
          <w:rStyle w:val="StyleBoldUnderline"/>
        </w:rPr>
        <w:t>tolerance, respect—</w:t>
      </w:r>
      <w:r w:rsidRPr="00BD7D8A">
        <w:rPr>
          <w:rStyle w:val="StyleBoldUnderline"/>
          <w:highlight w:val="yellow"/>
        </w:rPr>
        <w:t xml:space="preserve">are elevated </w:t>
      </w:r>
      <w:r w:rsidRPr="00BD7D8A">
        <w:rPr>
          <w:rStyle w:val="Emphasis"/>
          <w:highlight w:val="yellow"/>
        </w:rPr>
        <w:t>above any principle of shared reasons</w:t>
      </w:r>
      <w:r w:rsidRPr="00BD7D8A">
        <w:rPr>
          <w:rStyle w:val="StyleBoldUnderline"/>
          <w:highlight w:val="yellow"/>
        </w:rPr>
        <w:t>. This creates a situation in which ethos</w:t>
      </w:r>
      <w:r>
        <w:t xml:space="preserve">, in the sense of an avowed form of ethical life, </w:t>
      </w:r>
      <w:r w:rsidRPr="00BD7D8A">
        <w:rPr>
          <w:rStyle w:val="StyleBoldUnderline"/>
          <w:highlight w:val="yellow"/>
        </w:rPr>
        <w:t>is</w:t>
      </w:r>
      <w:r w:rsidRPr="00AF7D4F">
        <w:rPr>
          <w:rStyle w:val="StyleBoldUnderline"/>
        </w:rPr>
        <w:t xml:space="preserve"> somehow </w:t>
      </w:r>
      <w:r w:rsidRPr="00BD7D8A">
        <w:rPr>
          <w:rStyle w:val="StyleBoldUnderline"/>
          <w:highlight w:val="yellow"/>
        </w:rPr>
        <w:t xml:space="preserve">allowed to </w:t>
      </w:r>
      <w:r w:rsidRPr="00BD7D8A">
        <w:rPr>
          <w:rStyle w:val="Emphasis"/>
          <w:highlight w:val="yellow"/>
        </w:rPr>
        <w:t>cushion</w:t>
      </w:r>
      <w:r w:rsidRPr="00BD7D8A">
        <w:rPr>
          <w:rStyle w:val="Emphasis"/>
        </w:rPr>
        <w:t xml:space="preserve"> the </w:t>
      </w:r>
      <w:r w:rsidRPr="00BD7D8A">
        <w:rPr>
          <w:rStyle w:val="Emphasis"/>
          <w:highlight w:val="yellow"/>
        </w:rPr>
        <w:t>participants against argumentative challenges</w:t>
      </w:r>
      <w:r>
        <w:t xml:space="preserve">, a condition that </w:t>
      </w:r>
      <w:proofErr w:type="spellStart"/>
      <w:r>
        <w:t>Habermas</w:t>
      </w:r>
      <w:proofErr w:type="spellEnd"/>
      <w:r>
        <w:t xml:space="preserve"> is persistently concerned to disallow. </w:t>
      </w:r>
      <w:r w:rsidRPr="00AF7D4F">
        <w:rPr>
          <w:rStyle w:val="StyleBoldUnderline"/>
        </w:rPr>
        <w:t xml:space="preserve">In its most pronounced form, </w:t>
      </w:r>
      <w:r w:rsidRPr="00BD7D8A">
        <w:rPr>
          <w:rStyle w:val="StyleBoldUnderline"/>
          <w:highlight w:val="yellow"/>
        </w:rPr>
        <w:t xml:space="preserve">such an approach risks </w:t>
      </w:r>
      <w:r w:rsidRPr="00BD7D8A">
        <w:rPr>
          <w:rStyle w:val="Emphasis"/>
          <w:highlight w:val="yellow"/>
        </w:rPr>
        <w:t>collapsing argument into identity</w:t>
      </w:r>
      <w:r>
        <w:t xml:space="preserve">: here </w:t>
      </w:r>
      <w:r w:rsidRPr="00BD7D8A">
        <w:rPr>
          <w:rStyle w:val="StyleBoldUnderline"/>
          <w:highlight w:val="yellow"/>
        </w:rPr>
        <w:t>the</w:t>
      </w:r>
      <w:r w:rsidRPr="00AF7D4F">
        <w:rPr>
          <w:rStyle w:val="StyleBoldUnderline"/>
        </w:rPr>
        <w:t xml:space="preserve"> ineluctable </w:t>
      </w:r>
      <w:r w:rsidRPr="00BD7D8A">
        <w:rPr>
          <w:rStyle w:val="StyleBoldUnderline"/>
          <w:highlight w:val="yellow"/>
        </w:rPr>
        <w:t>fact of difference</w:t>
      </w:r>
      <w:r>
        <w:t>—whether radically conceived or more traditionally pluralist—</w:t>
      </w:r>
      <w:r w:rsidRPr="00BD7D8A">
        <w:rPr>
          <w:rStyle w:val="StyleBoldUnderline"/>
          <w:highlight w:val="yellow"/>
        </w:rPr>
        <w:t xml:space="preserve">becomes </w:t>
      </w:r>
      <w:r w:rsidRPr="00BD7D8A">
        <w:rPr>
          <w:rStyle w:val="Emphasis"/>
          <w:highlight w:val="yellow"/>
        </w:rPr>
        <w:t>the overriding reason</w:t>
      </w:r>
      <w:r w:rsidRPr="00BD7D8A">
        <w:rPr>
          <w:rStyle w:val="StyleBoldUnderline"/>
          <w:highlight w:val="yellow"/>
        </w:rPr>
        <w:t xml:space="preserve"> for reasoned disagreement</w:t>
      </w:r>
      <w:r>
        <w:t xml:space="preserve">. But of course the position that McCarthy advances need not be taken so far: read another way, there is a potential similarity between McCarthy's position and the new cosmopolitanism, insofar as both locate a virtue in refusing the insistence on explicit justification and rational agreement that we find in </w:t>
      </w:r>
      <w:proofErr w:type="spellStart"/>
      <w:r>
        <w:t>Habermas</w:t>
      </w:r>
      <w:proofErr w:type="spellEnd"/>
      <w:r>
        <w:t xml:space="preserve">. </w:t>
      </w:r>
      <w:r w:rsidRPr="00106544">
        <w:rPr>
          <w:rStyle w:val="StyleBoldUnderline"/>
          <w:highlight w:val="yellow"/>
        </w:rPr>
        <w:t>The logic of accommodation implies a willingness</w:t>
      </w:r>
      <w:r w:rsidRPr="00AF7D4F">
        <w:rPr>
          <w:rStyle w:val="StyleBoldUnderline"/>
        </w:rPr>
        <w:t xml:space="preserve"> not to argue out every last detail, but rather </w:t>
      </w:r>
      <w:r w:rsidRPr="00106544">
        <w:rPr>
          <w:rStyle w:val="StyleBoldUnderline"/>
          <w:highlight w:val="yellow"/>
        </w:rPr>
        <w:t xml:space="preserve">to </w:t>
      </w:r>
      <w:r w:rsidRPr="00106544">
        <w:rPr>
          <w:rStyle w:val="Emphasis"/>
          <w:highlight w:val="yellow"/>
        </w:rPr>
        <w:t>exercise the tact</w:t>
      </w:r>
      <w:r w:rsidRPr="00106544">
        <w:rPr>
          <w:rStyle w:val="StyleBoldUnderline"/>
          <w:highlight w:val="yellow"/>
        </w:rPr>
        <w:t xml:space="preserve"> that consists in recognizing that we may differ</w:t>
      </w:r>
      <w:r w:rsidRPr="00AF7D4F">
        <w:rPr>
          <w:rStyle w:val="StyleBoldUnderline"/>
        </w:rPr>
        <w:t xml:space="preserve">. Nonetheless, it is important to recognize that </w:t>
      </w:r>
      <w:r w:rsidRPr="00106544">
        <w:rPr>
          <w:rStyle w:val="StyleBoldUnderline"/>
          <w:highlight w:val="yellow"/>
        </w:rPr>
        <w:t>accommodation</w:t>
      </w:r>
      <w:r w:rsidRPr="00AF7D4F">
        <w:rPr>
          <w:rStyle w:val="StyleBoldUnderline"/>
        </w:rPr>
        <w:t xml:space="preserve"> here </w:t>
      </w:r>
      <w:r w:rsidRPr="00106544">
        <w:rPr>
          <w:rStyle w:val="StyleBoldUnderline"/>
          <w:highlight w:val="yellow"/>
        </w:rPr>
        <w:t xml:space="preserve">operates </w:t>
      </w:r>
      <w:r w:rsidRPr="00106544">
        <w:rPr>
          <w:rStyle w:val="Emphasis"/>
          <w:highlight w:val="yellow"/>
        </w:rPr>
        <w:t>as an attitude informing democratic practices</w:t>
      </w:r>
      <w:r w:rsidRPr="00106544">
        <w:rPr>
          <w:rStyle w:val="StyleBoldUnderline"/>
          <w:highlight w:val="yellow"/>
        </w:rPr>
        <w:t xml:space="preserve"> that otherwise </w:t>
      </w:r>
      <w:r w:rsidRPr="00106544">
        <w:rPr>
          <w:rStyle w:val="Emphasis"/>
          <w:highlight w:val="yellow"/>
        </w:rPr>
        <w:t>still need to be based on procedures for ensuring open debate and equitable</w:t>
      </w:r>
      <w:r w:rsidRPr="00BD7D8A">
        <w:rPr>
          <w:rStyle w:val="Emphasis"/>
        </w:rPr>
        <w:t xml:space="preserve"> forms of </w:t>
      </w:r>
      <w:r w:rsidRPr="00106544">
        <w:rPr>
          <w:rStyle w:val="Emphasis"/>
          <w:highlight w:val="yellow"/>
        </w:rPr>
        <w:t>representation</w:t>
      </w:r>
      <w:r w:rsidRPr="00106544">
        <w:rPr>
          <w:rStyle w:val="StyleBoldUnderline"/>
          <w:highlight w:val="yellow"/>
        </w:rPr>
        <w:t xml:space="preserve">. These procedures can be </w:t>
      </w:r>
      <w:r w:rsidRPr="00106544">
        <w:rPr>
          <w:rStyle w:val="Emphasis"/>
          <w:highlight w:val="yellow"/>
        </w:rPr>
        <w:t xml:space="preserve">refined and debated </w:t>
      </w:r>
      <w:proofErr w:type="gramStart"/>
      <w:r w:rsidRPr="00106544">
        <w:rPr>
          <w:rStyle w:val="Emphasis"/>
          <w:highlight w:val="yellow"/>
        </w:rPr>
        <w:t>themselves</w:t>
      </w:r>
      <w:proofErr w:type="gramEnd"/>
      <w:r w:rsidRPr="00106544">
        <w:rPr>
          <w:rStyle w:val="StyleBoldUnderline"/>
          <w:highlight w:val="yellow"/>
        </w:rPr>
        <w:t xml:space="preserve">, but </w:t>
      </w:r>
      <w:r w:rsidRPr="00106544">
        <w:rPr>
          <w:rStyle w:val="Emphasis"/>
          <w:highlight w:val="yellow"/>
        </w:rPr>
        <w:t>never suspended completely</w:t>
      </w:r>
      <w:r w:rsidRPr="00106544">
        <w:rPr>
          <w:rStyle w:val="StyleBoldUnderline"/>
          <w:highlight w:val="yellow"/>
        </w:rPr>
        <w:t>. Ethos</w:t>
      </w:r>
      <w:r w:rsidRPr="00AF7D4F">
        <w:rPr>
          <w:rStyle w:val="StyleBoldUnderline"/>
        </w:rPr>
        <w:t xml:space="preserve"> in this view </w:t>
      </w:r>
      <w:r w:rsidRPr="00106544">
        <w:rPr>
          <w:rStyle w:val="Emphasis"/>
          <w:highlight w:val="yellow"/>
        </w:rPr>
        <w:t>does not replace or eclipse procedure</w:t>
      </w:r>
      <w:r>
        <w:t xml:space="preserve">, just as cosmopolitanism has the potential to refine universalism through tact and </w:t>
      </w:r>
      <w:proofErr w:type="spellStart"/>
      <w:r>
        <w:t>phronesis</w:t>
      </w:r>
      <w:proofErr w:type="spellEnd"/>
      <w:r>
        <w:t>, without disavowing its fundamental universalistic principles.</w:t>
      </w:r>
    </w:p>
    <w:p w14:paraId="48E2CEC0" w14:textId="0EF1376C" w:rsidR="005E2FC4" w:rsidRPr="004C051F" w:rsidRDefault="00F2677A" w:rsidP="005E2FC4">
      <w:pPr>
        <w:pStyle w:val="Heading4"/>
      </w:pPr>
      <w:r w:rsidRPr="00F2677A">
        <w:t xml:space="preserve">2. </w:t>
      </w:r>
      <w:r w:rsidR="005E2FC4" w:rsidRPr="001A0A3D">
        <w:rPr>
          <w:u w:val="single"/>
        </w:rPr>
        <w:t>Don’t</w:t>
      </w:r>
      <w:r w:rsidR="005E2FC4">
        <w:t xml:space="preserve"> attach </w:t>
      </w:r>
      <w:r w:rsidR="005E2FC4" w:rsidRPr="001A0A3D">
        <w:rPr>
          <w:i/>
        </w:rPr>
        <w:t>special authority</w:t>
      </w:r>
      <w:r w:rsidR="005E2FC4">
        <w:t xml:space="preserve"> to insider accounts. </w:t>
      </w:r>
      <w:r w:rsidR="005E2FC4" w:rsidRPr="001A0A3D">
        <w:t>Excluding</w:t>
      </w:r>
      <w:r w:rsidR="005E2FC4">
        <w:t xml:space="preserve"> the perspectives of individuals without a particular experience or identity </w:t>
      </w:r>
      <w:r w:rsidR="005E2FC4" w:rsidRPr="001A0A3D">
        <w:rPr>
          <w:u w:val="single"/>
        </w:rPr>
        <w:t>impoverishes debate</w:t>
      </w:r>
      <w:r w:rsidR="005E2FC4">
        <w:t xml:space="preserve">. </w:t>
      </w:r>
    </w:p>
    <w:p w14:paraId="40226CBF" w14:textId="77777777" w:rsidR="005E2FC4" w:rsidRDefault="005E2FC4" w:rsidP="005E2FC4">
      <w:r w:rsidRPr="00333F84">
        <w:rPr>
          <w:rStyle w:val="StyleStyleBold12pt"/>
        </w:rPr>
        <w:t>Bridges 1</w:t>
      </w:r>
      <w:r>
        <w:t xml:space="preserve"> — David Bridges, Director of the </w:t>
      </w:r>
      <w:r w:rsidRPr="00333F84">
        <w:t>Centre for</w:t>
      </w:r>
      <w:r>
        <w:t xml:space="preserve"> Applied Research in Education and Professorial Fellow at the </w:t>
      </w:r>
      <w:r w:rsidRPr="00333F84">
        <w:t>University of East Anglia</w:t>
      </w:r>
      <w:r>
        <w:t xml:space="preserve">, </w:t>
      </w:r>
      <w:r w:rsidRPr="004C051F">
        <w:t xml:space="preserve">Chair of the Von </w:t>
      </w:r>
      <w:proofErr w:type="spellStart"/>
      <w:r w:rsidRPr="004C051F">
        <w:t>Hügel</w:t>
      </w:r>
      <w:proofErr w:type="spellEnd"/>
      <w:r w:rsidRPr="004C051F">
        <w:t xml:space="preserve"> Institute at St Edmund's College Cambridge</w:t>
      </w:r>
      <w:r>
        <w:t>, holds a Ph.D. from the University of London, 2001 (“</w:t>
      </w:r>
      <w:r w:rsidRPr="00F56EC0">
        <w:t>The Ethics of Outsider Research</w:t>
      </w:r>
      <w:r>
        <w:t xml:space="preserve">,” </w:t>
      </w:r>
      <w:r w:rsidRPr="00F56EC0">
        <w:rPr>
          <w:i/>
        </w:rPr>
        <w:t>Journal of Philosophy of Education</w:t>
      </w:r>
      <w:r>
        <w:t>, Volume 35, Issue 3, August, Available Online to Subscribing Institutions via Academic Search Premier, p. 372-374)</w:t>
      </w:r>
    </w:p>
    <w:p w14:paraId="03B2C2CB" w14:textId="77777777" w:rsidR="005E2FC4" w:rsidRDefault="005E2FC4" w:rsidP="005E2FC4">
      <w:r>
        <w:t>II Only Insiders Can Properly Represent The Experience of a Community</w:t>
      </w:r>
    </w:p>
    <w:p w14:paraId="7BE78C55" w14:textId="77777777" w:rsidR="005E2FC4" w:rsidRDefault="005E2FC4" w:rsidP="005E2FC4">
      <w:r>
        <w:t xml:space="preserve">First, </w:t>
      </w:r>
      <w:r w:rsidRPr="006F3D33">
        <w:rPr>
          <w:rStyle w:val="StyleBoldUnderline"/>
        </w:rPr>
        <w:t>it is argued that only those who have shared in, and have been part of, a particular experience can understand or can properly understand</w:t>
      </w:r>
      <w:r>
        <w:t xml:space="preserve"> (and perhaps ‘properly’ is particularly heavily loaded here) </w:t>
      </w:r>
      <w:r w:rsidRPr="006F3D33">
        <w:rPr>
          <w:rStyle w:val="StyleBoldUnderline"/>
        </w:rPr>
        <w:t>what it is like</w:t>
      </w:r>
      <w:r>
        <w:t>. You need to be a woman to understand what it is like to live as a woman</w:t>
      </w:r>
      <w:proofErr w:type="gramStart"/>
      <w:r>
        <w:t>;</w:t>
      </w:r>
      <w:proofErr w:type="gramEnd"/>
      <w:r>
        <w:t xml:space="preserve"> to be disabled to understand what it is like to live as a disabled [end page 372] person etc. Thus Charlton writes of ‘the innate inability of able-bodied people, regardless of fancy credentials and awards, to understand the disability experience’ (Charlton, 1998, p. 128).</w:t>
      </w:r>
    </w:p>
    <w:p w14:paraId="7CFF879F" w14:textId="77777777" w:rsidR="005E2FC4" w:rsidRDefault="005E2FC4" w:rsidP="005E2FC4">
      <w:r>
        <w:t xml:space="preserve">Charlton’s choice of language here is indicative of the rhetorical </w:t>
      </w:r>
      <w:proofErr w:type="gramStart"/>
      <w:r>
        <w:t>character which</w:t>
      </w:r>
      <w:proofErr w:type="gramEnd"/>
      <w:r>
        <w:t xml:space="preserve"> these arguments tend to assume. This arises perhaps from the strength of feeling from which they issue, but it warns of a need for caution in their treatment and acceptance. Even if able-bodied people have this ‘inability’ it is difficult to see in what sense it is ‘innate’. Are all credentials ‘fancy’ or might some (e.g. those reflecting a sustained, humble and patient attempt to grapple with the issues) be pertinent to that ability? And does Charlton really wish to maintain that there is a single </w:t>
      </w:r>
      <w:proofErr w:type="gramStart"/>
      <w:r>
        <w:t>experience which</w:t>
      </w:r>
      <w:proofErr w:type="gramEnd"/>
      <w:r>
        <w:t xml:space="preserve"> is the experience of disability, whatever solidarity disabled people might feel for each other?</w:t>
      </w:r>
    </w:p>
    <w:p w14:paraId="7202CA95" w14:textId="77777777" w:rsidR="005E2FC4" w:rsidRDefault="005E2FC4" w:rsidP="005E2FC4">
      <w:r>
        <w:t xml:space="preserve">The understanding that any of us have of our own conditions or experience is unique and special, though recent work on personal narratives also shows that it is itself multi-layered and inconstant, i.e. that we have and can provide many different understandings even of our own lives (see, for example, Tierney, 1993). Nevertheless, our own understanding has a special status: it provides among other things a data source for others’ interpretations of our actions; it stands in a unique relationship to our own experiencing; and no one else can have quite the same understanding. It is also plausible that people who share certain kinds of experience in common stand in a special position in terms of understanding those shared aspects of experience. However, </w:t>
      </w:r>
      <w:r w:rsidRPr="004C051F">
        <w:rPr>
          <w:rStyle w:val="StyleBoldUnderline"/>
          <w:highlight w:val="yellow"/>
        </w:rPr>
        <w:t>once this</w:t>
      </w:r>
      <w:r w:rsidRPr="006F3D33">
        <w:rPr>
          <w:rStyle w:val="StyleBoldUnderline"/>
        </w:rPr>
        <w:t xml:space="preserve"> argument </w:t>
      </w:r>
      <w:r w:rsidRPr="004C051F">
        <w:rPr>
          <w:rStyle w:val="StyleBoldUnderline"/>
          <w:highlight w:val="yellow"/>
        </w:rPr>
        <w:t>is applied to such broad categories as ‘women’ or ‘blacks’, it has to deal with</w:t>
      </w:r>
      <w:r w:rsidRPr="006F3D33">
        <w:rPr>
          <w:rStyle w:val="StyleBoldUnderline"/>
        </w:rPr>
        <w:t xml:space="preserve"> some </w:t>
      </w:r>
      <w:r w:rsidRPr="004C051F">
        <w:rPr>
          <w:rStyle w:val="Emphasis"/>
          <w:highlight w:val="yellow"/>
        </w:rPr>
        <w:t>very heterogeneous groups</w:t>
      </w:r>
      <w:r w:rsidRPr="004C051F">
        <w:rPr>
          <w:rStyle w:val="StyleBoldUnderline"/>
          <w:highlight w:val="yellow"/>
        </w:rPr>
        <w:t>; the different</w:t>
      </w:r>
      <w:r w:rsidRPr="006F3D33">
        <w:rPr>
          <w:rStyle w:val="StyleBoldUnderline"/>
        </w:rPr>
        <w:t xml:space="preserve"> social, personal and situational </w:t>
      </w:r>
      <w:r w:rsidRPr="004C051F">
        <w:rPr>
          <w:rStyle w:val="StyleBoldUnderline"/>
          <w:highlight w:val="yellow"/>
        </w:rPr>
        <w:t>characteristics that constitute</w:t>
      </w:r>
      <w:r w:rsidRPr="006F3D33">
        <w:rPr>
          <w:rStyle w:val="StyleBoldUnderline"/>
        </w:rPr>
        <w:t xml:space="preserve"> their </w:t>
      </w:r>
      <w:r w:rsidRPr="004C051F">
        <w:rPr>
          <w:rStyle w:val="StyleBoldUnderline"/>
          <w:highlight w:val="yellow"/>
        </w:rPr>
        <w:t>individuality</w:t>
      </w:r>
      <w:r w:rsidRPr="006F3D33">
        <w:rPr>
          <w:rStyle w:val="StyleBoldUnderline"/>
        </w:rPr>
        <w:t xml:space="preserve"> may well </w:t>
      </w:r>
      <w:r w:rsidRPr="004C051F">
        <w:rPr>
          <w:rStyle w:val="Emphasis"/>
          <w:highlight w:val="yellow"/>
        </w:rPr>
        <w:t>outweigh the shared characteristics</w:t>
      </w:r>
      <w:r w:rsidRPr="006F3D33">
        <w:rPr>
          <w:rStyle w:val="StyleBoldUnderline"/>
        </w:rPr>
        <w:t xml:space="preserve">; and there may indeed be greater </w:t>
      </w:r>
      <w:r w:rsidRPr="00333F84">
        <w:rPr>
          <w:rStyle w:val="Emphasis"/>
        </w:rPr>
        <w:t>barriers</w:t>
      </w:r>
      <w:r w:rsidRPr="006F3D33">
        <w:rPr>
          <w:rStyle w:val="StyleBoldUnderline"/>
        </w:rPr>
        <w:t xml:space="preserve"> to mutual understanding than there are gateways</w:t>
      </w:r>
      <w:r>
        <w:t xml:space="preserve">. </w:t>
      </w:r>
    </w:p>
    <w:p w14:paraId="70229EA7" w14:textId="77777777" w:rsidR="005E2FC4" w:rsidRDefault="005E2FC4" w:rsidP="005E2FC4">
      <w:r w:rsidRPr="004C051F">
        <w:rPr>
          <w:rStyle w:val="StyleBoldUnderline"/>
          <w:highlight w:val="yellow"/>
        </w:rPr>
        <w:t>These arguments</w:t>
      </w:r>
      <w:r>
        <w:t xml:space="preserve">, however, </w:t>
      </w:r>
      <w:r w:rsidRPr="006F3D33">
        <w:rPr>
          <w:rStyle w:val="StyleBoldUnderline"/>
        </w:rPr>
        <w:t xml:space="preserve">all </w:t>
      </w:r>
      <w:r w:rsidRPr="004C051F">
        <w:rPr>
          <w:rStyle w:val="StyleBoldUnderline"/>
          <w:highlight w:val="yellow"/>
        </w:rPr>
        <w:t>risk</w:t>
      </w:r>
      <w:r w:rsidRPr="006F3D33">
        <w:rPr>
          <w:rStyle w:val="StyleBoldUnderline"/>
        </w:rPr>
        <w:t xml:space="preserve"> a </w:t>
      </w:r>
      <w:r w:rsidRPr="004C051F">
        <w:rPr>
          <w:rStyle w:val="StyleBoldUnderline"/>
          <w:highlight w:val="yellow"/>
        </w:rPr>
        <w:t xml:space="preserve">descent into </w:t>
      </w:r>
      <w:r w:rsidRPr="004C051F">
        <w:rPr>
          <w:rStyle w:val="Emphasis"/>
          <w:highlight w:val="yellow"/>
        </w:rPr>
        <w:t>solipsism</w:t>
      </w:r>
      <w:r w:rsidRPr="006F3D33">
        <w:rPr>
          <w:rStyle w:val="StyleBoldUnderline"/>
        </w:rPr>
        <w:t>: if our individual understanding is so particular, how can we have communication with or any understanding of anyone else?</w:t>
      </w:r>
      <w:r>
        <w:t xml:space="preserve"> But, granted Wittgenstein’s persuasive argument against a private language (Wittgenstein, l963, perhaps more straightforwardly presented in </w:t>
      </w:r>
      <w:proofErr w:type="spellStart"/>
      <w:r>
        <w:t>Rhees</w:t>
      </w:r>
      <w:proofErr w:type="spellEnd"/>
      <w:r>
        <w:t xml:space="preserve">, 1970), we cannot in these circumstances even describe or have any real understanding of our own condition in such an isolated world. Rather </w:t>
      </w:r>
      <w:r w:rsidRPr="006F3D33">
        <w:rPr>
          <w:rStyle w:val="StyleBoldUnderline"/>
        </w:rPr>
        <w:t xml:space="preserve">it is in </w:t>
      </w:r>
      <w:r w:rsidRPr="00333F84">
        <w:rPr>
          <w:rStyle w:val="Emphasis"/>
        </w:rPr>
        <w:t>talking to each other</w:t>
      </w:r>
      <w:r w:rsidRPr="006F3D33">
        <w:rPr>
          <w:rStyle w:val="StyleBoldUnderline"/>
        </w:rPr>
        <w:t xml:space="preserve">, in participating in a shared language, that we construct the conceptual apparatus that allows us to </w:t>
      </w:r>
      <w:r w:rsidRPr="00333F84">
        <w:rPr>
          <w:rStyle w:val="Emphasis"/>
        </w:rPr>
        <w:t>understand our own situation in relation to others</w:t>
      </w:r>
      <w:r>
        <w:rPr>
          <w:rStyle w:val="StyleBoldUnderline"/>
        </w:rPr>
        <w:t>—</w:t>
      </w:r>
      <w:r w:rsidRPr="006F3D33">
        <w:rPr>
          <w:rStyle w:val="StyleBoldUnderline"/>
        </w:rPr>
        <w:t>and this is a construction which involves understanding differences as well as similarities</w:t>
      </w:r>
      <w:r>
        <w:t>.</w:t>
      </w:r>
    </w:p>
    <w:p w14:paraId="7B2D557D" w14:textId="77777777" w:rsidR="005E2FC4" w:rsidRDefault="005E2FC4" w:rsidP="005E2FC4">
      <w:r>
        <w:t xml:space="preserve">Besides, </w:t>
      </w:r>
      <w:r w:rsidRPr="004C051F">
        <w:rPr>
          <w:rStyle w:val="StyleBoldUnderline"/>
          <w:highlight w:val="yellow"/>
        </w:rPr>
        <w:t>we have good reason to treat with</w:t>
      </w:r>
      <w:r w:rsidRPr="006F3D33">
        <w:rPr>
          <w:rStyle w:val="StyleBoldUnderline"/>
        </w:rPr>
        <w:t xml:space="preserve"> some </w:t>
      </w:r>
      <w:proofErr w:type="spellStart"/>
      <w:r w:rsidRPr="004C051F">
        <w:rPr>
          <w:rStyle w:val="Emphasis"/>
          <w:highlight w:val="yellow"/>
        </w:rPr>
        <w:t>scepticism</w:t>
      </w:r>
      <w:proofErr w:type="spellEnd"/>
      <w:r w:rsidRPr="004C051F">
        <w:rPr>
          <w:rStyle w:val="StyleBoldUnderline"/>
          <w:highlight w:val="yellow"/>
        </w:rPr>
        <w:t xml:space="preserve"> accounts provided by individuals of their own experience and</w:t>
      </w:r>
      <w:r w:rsidRPr="006F3D33">
        <w:rPr>
          <w:rStyle w:val="StyleBoldUnderline"/>
        </w:rPr>
        <w:t xml:space="preserve"> by extension </w:t>
      </w:r>
      <w:r w:rsidRPr="004C051F">
        <w:rPr>
          <w:rStyle w:val="StyleBoldUnderline"/>
          <w:highlight w:val="yellow"/>
        </w:rPr>
        <w:t>accounts provided by members of a particular category or community of people</w:t>
      </w:r>
      <w:r w:rsidRPr="006F3D33">
        <w:rPr>
          <w:rStyle w:val="StyleBoldUnderline"/>
        </w:rPr>
        <w:t xml:space="preserve">. We know that </w:t>
      </w:r>
      <w:r w:rsidRPr="004C051F">
        <w:rPr>
          <w:rStyle w:val="StyleBoldUnderline"/>
          <w:highlight w:val="yellow"/>
        </w:rPr>
        <w:t xml:space="preserve">such accounts can be riddled with </w:t>
      </w:r>
      <w:r w:rsidRPr="004C051F">
        <w:rPr>
          <w:rStyle w:val="Emphasis"/>
          <w:highlight w:val="yellow"/>
        </w:rPr>
        <w:t>special pleading</w:t>
      </w:r>
      <w:r w:rsidRPr="004C051F">
        <w:rPr>
          <w:rStyle w:val="StyleBoldUnderline"/>
          <w:highlight w:val="yellow"/>
        </w:rPr>
        <w:t xml:space="preserve">, </w:t>
      </w:r>
      <w:r w:rsidRPr="004C051F">
        <w:rPr>
          <w:rStyle w:val="Emphasis"/>
          <w:highlight w:val="yellow"/>
        </w:rPr>
        <w:t>selective memory</w:t>
      </w:r>
      <w:r w:rsidRPr="004C051F">
        <w:rPr>
          <w:rStyle w:val="StyleBoldUnderline"/>
          <w:highlight w:val="yellow"/>
        </w:rPr>
        <w:t xml:space="preserve">, </w:t>
      </w:r>
      <w:r w:rsidRPr="004C051F">
        <w:rPr>
          <w:rStyle w:val="Emphasis"/>
          <w:highlight w:val="yellow"/>
        </w:rPr>
        <w:t>careless error</w:t>
      </w:r>
      <w:r w:rsidRPr="004C051F">
        <w:rPr>
          <w:rStyle w:val="StyleBoldUnderline"/>
          <w:highlight w:val="yellow"/>
        </w:rPr>
        <w:t xml:space="preserve">, </w:t>
      </w:r>
      <w:proofErr w:type="spellStart"/>
      <w:r w:rsidRPr="004C051F">
        <w:rPr>
          <w:rStyle w:val="Emphasis"/>
          <w:highlight w:val="yellow"/>
        </w:rPr>
        <w:t>self-centredness</w:t>
      </w:r>
      <w:proofErr w:type="spellEnd"/>
      <w:r w:rsidRPr="004C051F">
        <w:rPr>
          <w:rStyle w:val="StyleBoldUnderline"/>
          <w:highlight w:val="yellow"/>
        </w:rPr>
        <w:t xml:space="preserve">, </w:t>
      </w:r>
      <w:r w:rsidRPr="004C051F">
        <w:rPr>
          <w:rStyle w:val="Emphasis"/>
          <w:highlight w:val="yellow"/>
        </w:rPr>
        <w:t>myopia</w:t>
      </w:r>
      <w:r w:rsidRPr="004C051F">
        <w:rPr>
          <w:rStyle w:val="StyleBoldUnderline"/>
          <w:highlight w:val="yellow"/>
        </w:rPr>
        <w:t xml:space="preserve">, </w:t>
      </w:r>
      <w:r w:rsidRPr="004C051F">
        <w:rPr>
          <w:rStyle w:val="Emphasis"/>
          <w:highlight w:val="yellow"/>
        </w:rPr>
        <w:t>prejudice</w:t>
      </w:r>
      <w:r w:rsidRPr="004C051F">
        <w:rPr>
          <w:rStyle w:val="StyleBoldUnderline"/>
          <w:highlight w:val="yellow"/>
        </w:rPr>
        <w:t xml:space="preserve"> and</w:t>
      </w:r>
      <w:r w:rsidRPr="006F3D33">
        <w:rPr>
          <w:rStyle w:val="StyleBoldUnderline"/>
        </w:rPr>
        <w:t xml:space="preserve"> a good deal </w:t>
      </w:r>
      <w:r w:rsidRPr="004C051F">
        <w:rPr>
          <w:rStyle w:val="StyleBoldUnderline"/>
          <w:highlight w:val="yellow"/>
        </w:rPr>
        <w:t>more</w:t>
      </w:r>
      <w:r>
        <w:t>. A lesbian scholar illustrates some of the pressures that can bear, for example, on an insider researcher in her own community: [end page 373]</w:t>
      </w:r>
    </w:p>
    <w:p w14:paraId="1535A11C" w14:textId="77777777" w:rsidR="005E2FC4" w:rsidRDefault="005E2FC4" w:rsidP="005E2FC4">
      <w:pPr>
        <w:ind w:left="720"/>
      </w:pPr>
      <w:r>
        <w:t>As an insider, the lesbian has an important sensitivity to offer, yet she is also more vulnerable than the non-lesbian researcher, both to the pressure from the heterosexual world—that her studies conform to previous works and describe lesbian reality in terms of its relationship with the outside—and to pressure from the inside, from Within the lesbian community itself-that her studies mirror not the reality of that community but its self-protective ideology. (</w:t>
      </w:r>
      <w:proofErr w:type="spellStart"/>
      <w:r>
        <w:t>Kreiger</w:t>
      </w:r>
      <w:proofErr w:type="spellEnd"/>
      <w:r>
        <w:t>, 1982, p. 108)</w:t>
      </w:r>
    </w:p>
    <w:p w14:paraId="45727D06" w14:textId="77777777" w:rsidR="005E2FC4" w:rsidRDefault="005E2FC4" w:rsidP="005E2FC4">
      <w:r>
        <w:t xml:space="preserve">In other words, </w:t>
      </w:r>
      <w:r w:rsidRPr="004C051F">
        <w:rPr>
          <w:rStyle w:val="StyleBoldUnderline"/>
          <w:highlight w:val="yellow"/>
        </w:rPr>
        <w:t>while individuals</w:t>
      </w:r>
      <w:r w:rsidRPr="006F3D33">
        <w:rPr>
          <w:rStyle w:val="StyleBoldUnderline"/>
        </w:rPr>
        <w:t xml:space="preserve"> from within a community </w:t>
      </w:r>
      <w:r w:rsidRPr="004C051F">
        <w:rPr>
          <w:rStyle w:val="StyleBoldUnderline"/>
          <w:highlight w:val="yellow"/>
        </w:rPr>
        <w:t>have access to a particular kind of understanding</w:t>
      </w:r>
      <w:r w:rsidRPr="006F3D33">
        <w:rPr>
          <w:rStyle w:val="StyleBoldUnderline"/>
        </w:rPr>
        <w:t xml:space="preserve"> </w:t>
      </w:r>
      <w:r w:rsidRPr="004C051F">
        <w:rPr>
          <w:rStyle w:val="StyleBoldUnderline"/>
          <w:highlight w:val="yellow"/>
        </w:rPr>
        <w:t xml:space="preserve">of their experience, this </w:t>
      </w:r>
      <w:r w:rsidRPr="004C051F">
        <w:rPr>
          <w:rStyle w:val="Emphasis"/>
          <w:highlight w:val="yellow"/>
        </w:rPr>
        <w:t>does not automatically attach special authority</w:t>
      </w:r>
      <w:r>
        <w:t xml:space="preserve"> (though it might attach special interest) </w:t>
      </w:r>
      <w:r w:rsidRPr="004C051F">
        <w:rPr>
          <w:rStyle w:val="StyleBoldUnderline"/>
          <w:highlight w:val="yellow"/>
        </w:rPr>
        <w:t>to their</w:t>
      </w:r>
      <w:r w:rsidRPr="006F3D33">
        <w:rPr>
          <w:rStyle w:val="StyleBoldUnderline"/>
        </w:rPr>
        <w:t xml:space="preserve"> own </w:t>
      </w:r>
      <w:r w:rsidRPr="004C051F">
        <w:rPr>
          <w:rStyle w:val="StyleBoldUnderline"/>
          <w:highlight w:val="yellow"/>
        </w:rPr>
        <w:t>representations of that experience</w:t>
      </w:r>
      <w:r>
        <w:t xml:space="preserve">. Moreover, </w:t>
      </w:r>
      <w:r w:rsidRPr="004C051F">
        <w:rPr>
          <w:rStyle w:val="StyleBoldUnderline"/>
          <w:highlight w:val="yellow"/>
        </w:rPr>
        <w:t>while we might acknowledge</w:t>
      </w:r>
      <w:r w:rsidRPr="006F3D33">
        <w:rPr>
          <w:rStyle w:val="StyleBoldUnderline"/>
        </w:rPr>
        <w:t xml:space="preserve"> the </w:t>
      </w:r>
      <w:r w:rsidRPr="004C051F">
        <w:rPr>
          <w:rStyle w:val="StyleBoldUnderline"/>
          <w:highlight w:val="yellow"/>
        </w:rPr>
        <w:t>limitations of</w:t>
      </w:r>
      <w:r w:rsidRPr="006F3D33">
        <w:rPr>
          <w:rStyle w:val="StyleBoldUnderline"/>
        </w:rPr>
        <w:t xml:space="preserve"> the </w:t>
      </w:r>
      <w:r w:rsidRPr="004C051F">
        <w:rPr>
          <w:rStyle w:val="StyleBoldUnderline"/>
          <w:highlight w:val="yellow"/>
        </w:rPr>
        <w:t>understanding</w:t>
      </w:r>
      <w:r w:rsidRPr="006F3D33">
        <w:rPr>
          <w:rStyle w:val="StyleBoldUnderline"/>
        </w:rPr>
        <w:t xml:space="preserve"> which someone </w:t>
      </w:r>
      <w:r w:rsidRPr="001A0A3D">
        <w:rPr>
          <w:rStyle w:val="StyleBoldUnderline"/>
          <w:highlight w:val="yellow"/>
        </w:rPr>
        <w:t>from outside a community</w:t>
      </w:r>
      <w:r>
        <w:t xml:space="preserve"> (or someone other than the individual who is the focus of the research) </w:t>
      </w:r>
      <w:r w:rsidRPr="006F3D33">
        <w:rPr>
          <w:rStyle w:val="StyleBoldUnderline"/>
        </w:rPr>
        <w:t xml:space="preserve">can develop, </w:t>
      </w:r>
      <w:r w:rsidRPr="004C051F">
        <w:rPr>
          <w:rStyle w:val="StyleBoldUnderline"/>
          <w:highlight w:val="yellow"/>
        </w:rPr>
        <w:t xml:space="preserve">this </w:t>
      </w:r>
      <w:r w:rsidRPr="004C051F">
        <w:rPr>
          <w:rStyle w:val="Emphasis"/>
          <w:highlight w:val="yellow"/>
        </w:rPr>
        <w:t>does not entail</w:t>
      </w:r>
      <w:r w:rsidRPr="006F3D33">
        <w:rPr>
          <w:rStyle w:val="StyleBoldUnderline"/>
        </w:rPr>
        <w:t xml:space="preserve"> that </w:t>
      </w:r>
      <w:r w:rsidRPr="004C051F">
        <w:rPr>
          <w:rStyle w:val="StyleBoldUnderline"/>
          <w:highlight w:val="yellow"/>
        </w:rPr>
        <w:t xml:space="preserve">they cannot develop and present an understanding or that such understanding is </w:t>
      </w:r>
      <w:r w:rsidRPr="004C051F">
        <w:rPr>
          <w:rStyle w:val="Emphasis"/>
          <w:highlight w:val="yellow"/>
        </w:rPr>
        <w:t>worthless</w:t>
      </w:r>
      <w:r>
        <w:t xml:space="preserve">. Individuals can indeed find benefit in the understandings that others offer of their experience in, for example, a </w:t>
      </w:r>
      <w:proofErr w:type="spellStart"/>
      <w:r>
        <w:t>counselling</w:t>
      </w:r>
      <w:proofErr w:type="spellEnd"/>
      <w:r>
        <w:t xml:space="preserve"> relationship, or when a researcher adopts a supportive role with teachers engaged in reflection on or research into their own practice. Many have echoed the plea of the Scottish poet, Robert Burns (in ‘To a louse’):</w:t>
      </w:r>
    </w:p>
    <w:p w14:paraId="54331E74" w14:textId="77777777" w:rsidR="005E2FC4" w:rsidRDefault="005E2FC4" w:rsidP="005E2FC4">
      <w:r>
        <w:t xml:space="preserve">O wad some </w:t>
      </w:r>
      <w:proofErr w:type="spellStart"/>
      <w:r>
        <w:t>Pow’r</w:t>
      </w:r>
      <w:proofErr w:type="spellEnd"/>
      <w:r>
        <w:t xml:space="preserve"> the </w:t>
      </w:r>
      <w:proofErr w:type="spellStart"/>
      <w:r>
        <w:t>giftie</w:t>
      </w:r>
      <w:proofErr w:type="spellEnd"/>
      <w:r>
        <w:t xml:space="preserve"> </w:t>
      </w:r>
      <w:proofErr w:type="spellStart"/>
      <w:r>
        <w:t>gie</w:t>
      </w:r>
      <w:proofErr w:type="spellEnd"/>
      <w:r>
        <w:t xml:space="preserve"> us</w:t>
      </w:r>
    </w:p>
    <w:p w14:paraId="482428B9" w14:textId="77777777" w:rsidR="005E2FC4" w:rsidRDefault="005E2FC4" w:rsidP="005E2FC4">
      <w:r>
        <w:t xml:space="preserve">To see </w:t>
      </w:r>
      <w:proofErr w:type="spellStart"/>
      <w:r>
        <w:t>oursels</w:t>
      </w:r>
      <w:proofErr w:type="spellEnd"/>
      <w:r>
        <w:t xml:space="preserve"> as others see us</w:t>
      </w:r>
      <w:proofErr w:type="gramStart"/>
      <w:r>
        <w:t>!3</w:t>
      </w:r>
      <w:proofErr w:type="gramEnd"/>
    </w:p>
    <w:p w14:paraId="2E3B2038" w14:textId="77777777" w:rsidR="005E2FC4" w:rsidRDefault="005E2FC4" w:rsidP="005E2FC4">
      <w:r>
        <w:t>—</w:t>
      </w:r>
      <w:proofErr w:type="gramStart"/>
      <w:r>
        <w:t>even</w:t>
      </w:r>
      <w:proofErr w:type="gramEnd"/>
      <w:r>
        <w:t xml:space="preserve"> if they might have been horrified with what such power revealed to them. Russell argued that it was the function of philosophy (and why not research too?) ‘</w:t>
      </w:r>
      <w:proofErr w:type="gramStart"/>
      <w:r>
        <w:t>to</w:t>
      </w:r>
      <w:proofErr w:type="gramEnd"/>
      <w:r>
        <w:t xml:space="preserve"> suggest many possibilities which enlarge our thoughts and free them from the tyranny of custom… It keeps alive our sense of wonder by showing familiar things in an unfamiliar aspect’ (Russell, 1912, p. 91). </w:t>
      </w:r>
      <w:r w:rsidRPr="00F56EC0">
        <w:rPr>
          <w:rStyle w:val="StyleBoldUnderline"/>
        </w:rPr>
        <w:t>‘Making the familiar strange’</w:t>
      </w:r>
      <w:r>
        <w:t xml:space="preserve">, as </w:t>
      </w:r>
      <w:proofErr w:type="spellStart"/>
      <w:r>
        <w:t>Stenhouse</w:t>
      </w:r>
      <w:proofErr w:type="spellEnd"/>
      <w:r>
        <w:t xml:space="preserve"> called it, </w:t>
      </w:r>
      <w:r w:rsidRPr="00F56EC0">
        <w:rPr>
          <w:rStyle w:val="StyleBoldUnderline"/>
        </w:rPr>
        <w:t xml:space="preserve">often requires the assistance of </w:t>
      </w:r>
      <w:r w:rsidRPr="001A0A3D">
        <w:rPr>
          <w:rStyle w:val="StyleBoldUnderline"/>
          <w:highlight w:val="yellow"/>
        </w:rPr>
        <w:t xml:space="preserve">someone </w:t>
      </w:r>
      <w:r w:rsidRPr="001A0A3D">
        <w:rPr>
          <w:rStyle w:val="Emphasis"/>
          <w:highlight w:val="yellow"/>
        </w:rPr>
        <w:t>unfamiliar with our own world</w:t>
      </w:r>
      <w:r w:rsidRPr="00F56EC0">
        <w:rPr>
          <w:rStyle w:val="StyleBoldUnderline"/>
        </w:rPr>
        <w:t xml:space="preserve"> </w:t>
      </w:r>
      <w:proofErr w:type="gramStart"/>
      <w:r w:rsidRPr="00F56EC0">
        <w:rPr>
          <w:rStyle w:val="StyleBoldUnderline"/>
        </w:rPr>
        <w:t>who</w:t>
      </w:r>
      <w:proofErr w:type="gramEnd"/>
      <w:r w:rsidRPr="00F56EC0">
        <w:rPr>
          <w:rStyle w:val="StyleBoldUnderline"/>
        </w:rPr>
        <w:t xml:space="preserve"> </w:t>
      </w:r>
      <w:r w:rsidRPr="001A0A3D">
        <w:rPr>
          <w:rStyle w:val="StyleBoldUnderline"/>
          <w:highlight w:val="yellow"/>
        </w:rPr>
        <w:t>can look at our taken-for-granted experience through</w:t>
      </w:r>
      <w:r w:rsidRPr="00F56EC0">
        <w:rPr>
          <w:rStyle w:val="StyleBoldUnderline"/>
        </w:rPr>
        <w:t xml:space="preserve">, precisely, </w:t>
      </w:r>
      <w:r w:rsidRPr="001A0A3D">
        <w:rPr>
          <w:rStyle w:val="StyleBoldUnderline"/>
          <w:highlight w:val="yellow"/>
        </w:rPr>
        <w:t>the eye of a stranger</w:t>
      </w:r>
      <w:r>
        <w:t xml:space="preserve">. </w:t>
      </w:r>
      <w:proofErr w:type="spellStart"/>
      <w:r>
        <w:t>Sparkes</w:t>
      </w:r>
      <w:proofErr w:type="spellEnd"/>
      <w:r>
        <w:t xml:space="preserve"> (1994) writes very much in these terms in describing his own research, as a white, heterosexual middle-aged male, into the life history of a lesbian PE teacher. He describes his own struggle with the question ‘is it possible for heterosexual people to undertake research into homosexual populations’?’ but he concludes that </w:t>
      </w:r>
      <w:r w:rsidRPr="001A0A3D">
        <w:rPr>
          <w:rStyle w:val="StyleBoldUnderline"/>
        </w:rPr>
        <w:t>being a ‘phenomenological stranger’ who asks ‘dumb questions’ may be a useful and illuminating experience for the research subject in that they may have to return to first principles in reviewing their story</w:t>
      </w:r>
      <w:r>
        <w:t xml:space="preserve">. This could, of course be an elaborate piece of self-justification, but it is interesting that someone like Max </w:t>
      </w:r>
      <w:proofErr w:type="spellStart"/>
      <w:r>
        <w:t>Biddulph</w:t>
      </w:r>
      <w:proofErr w:type="spellEnd"/>
      <w:r>
        <w:t>, who writes from a gay/bisexual standpoint, can quote this conclusion with apparent approval (</w:t>
      </w:r>
      <w:proofErr w:type="spellStart"/>
      <w:r>
        <w:t>Biddulph</w:t>
      </w:r>
      <w:proofErr w:type="spellEnd"/>
      <w:r>
        <w:t>, 1996).</w:t>
      </w:r>
    </w:p>
    <w:p w14:paraId="2D4FC41C" w14:textId="18DAF929" w:rsidR="005E2FC4" w:rsidRDefault="00F2677A" w:rsidP="005E2FC4">
      <w:pPr>
        <w:pStyle w:val="Heading4"/>
      </w:pPr>
      <w:r>
        <w:t xml:space="preserve">3. </w:t>
      </w:r>
      <w:r w:rsidR="005E2FC4">
        <w:t xml:space="preserve">If they win that it is impossible for outsiders to understand their experience, it is also impossible for them to </w:t>
      </w:r>
      <w:r w:rsidR="005E2FC4" w:rsidRPr="00333F84">
        <w:rPr>
          <w:u w:val="single"/>
        </w:rPr>
        <w:t>communicate their argument effectively</w:t>
      </w:r>
      <w:r w:rsidR="005E2FC4">
        <w:t xml:space="preserve">. Don’t exclude outsider scholarship. </w:t>
      </w:r>
    </w:p>
    <w:p w14:paraId="68232FC0" w14:textId="77777777" w:rsidR="005E2FC4" w:rsidRDefault="005E2FC4" w:rsidP="005E2FC4">
      <w:r w:rsidRPr="00333F84">
        <w:rPr>
          <w:rStyle w:val="StyleStyleBold12pt"/>
        </w:rPr>
        <w:t>Bridges 1</w:t>
      </w:r>
      <w:r>
        <w:t xml:space="preserve"> — David Bridges, Director of the </w:t>
      </w:r>
      <w:r w:rsidRPr="00333F84">
        <w:t>Centre for</w:t>
      </w:r>
      <w:r>
        <w:t xml:space="preserve"> Applied Research in Education and Professorial Fellow at the </w:t>
      </w:r>
      <w:r w:rsidRPr="00333F84">
        <w:t>University of East Anglia</w:t>
      </w:r>
      <w:r>
        <w:t xml:space="preserve">, </w:t>
      </w:r>
      <w:r w:rsidRPr="004C051F">
        <w:t xml:space="preserve">Chair of the Von </w:t>
      </w:r>
      <w:proofErr w:type="spellStart"/>
      <w:r w:rsidRPr="004C051F">
        <w:t>Hügel</w:t>
      </w:r>
      <w:proofErr w:type="spellEnd"/>
      <w:r w:rsidRPr="004C051F">
        <w:t xml:space="preserve"> Institute at St Edmund's College Cambridge</w:t>
      </w:r>
      <w:r>
        <w:t>, holds a Ph.D. from the University of London, 2001 (“</w:t>
      </w:r>
      <w:r w:rsidRPr="00F56EC0">
        <w:t>The Ethics of Outsider Research</w:t>
      </w:r>
      <w:r>
        <w:t xml:space="preserve">,” </w:t>
      </w:r>
      <w:r w:rsidRPr="00F56EC0">
        <w:rPr>
          <w:i/>
        </w:rPr>
        <w:t>Journal of Philosophy of Education</w:t>
      </w:r>
      <w:r>
        <w:t>, Volume 35, Issue 3, August, Available Online to Subscribing Institutions via Academic Search Premier, p. 374-375)</w:t>
      </w:r>
    </w:p>
    <w:p w14:paraId="28EBC0D4" w14:textId="77777777" w:rsidR="005E2FC4" w:rsidRDefault="005E2FC4" w:rsidP="005E2FC4">
      <w:r w:rsidRPr="00333F84">
        <w:rPr>
          <w:rStyle w:val="StyleBoldUnderline"/>
          <w:highlight w:val="yellow"/>
        </w:rPr>
        <w:t xml:space="preserve">People from outside a community clearly </w:t>
      </w:r>
      <w:r w:rsidRPr="00333F84">
        <w:rPr>
          <w:rStyle w:val="Emphasis"/>
          <w:highlight w:val="yellow"/>
        </w:rPr>
        <w:t>can</w:t>
      </w:r>
      <w:r w:rsidRPr="00333F84">
        <w:rPr>
          <w:rStyle w:val="StyleBoldUnderline"/>
          <w:highlight w:val="yellow"/>
        </w:rPr>
        <w:t xml:space="preserve"> have an understanding of the experience of those</w:t>
      </w:r>
      <w:r w:rsidRPr="00F56EC0">
        <w:rPr>
          <w:rStyle w:val="StyleBoldUnderline"/>
        </w:rPr>
        <w:t xml:space="preserve"> who are </w:t>
      </w:r>
      <w:r w:rsidRPr="00333F84">
        <w:rPr>
          <w:rStyle w:val="StyleBoldUnderline"/>
          <w:highlight w:val="yellow"/>
        </w:rPr>
        <w:t>inside that community</w:t>
      </w:r>
      <w:r>
        <w:t>. It is almost [end page 374] certainly a different understanding from that of the insiders. Whether it is of any value will depend among other things on the extent to which they have immersed themselves in the world of the other and portrayed it in its richness and complexity; on the empathy and imagination that they have brought to their enquiry and writing; on whether their stories are honest, responsible and critical (</w:t>
      </w:r>
      <w:proofErr w:type="spellStart"/>
      <w:r>
        <w:t>Barone</w:t>
      </w:r>
      <w:proofErr w:type="spellEnd"/>
      <w:r>
        <w:t xml:space="preserve">, 1992). Nevertheless, </w:t>
      </w:r>
      <w:r w:rsidRPr="00F56EC0">
        <w:rPr>
          <w:rStyle w:val="StyleBoldUnderline"/>
        </w:rPr>
        <w:t>this value will</w:t>
      </w:r>
      <w:r>
        <w:t xml:space="preserve"> also </w:t>
      </w:r>
      <w:r w:rsidRPr="00F56EC0">
        <w:rPr>
          <w:rStyle w:val="StyleBoldUnderline"/>
        </w:rPr>
        <w:t xml:space="preserve">depend on qualities derived from the researchers’ </w:t>
      </w:r>
      <w:r w:rsidRPr="00333F84">
        <w:rPr>
          <w:rStyle w:val="Emphasis"/>
        </w:rPr>
        <w:t>externality</w:t>
      </w:r>
      <w:r w:rsidRPr="00F56EC0">
        <w:rPr>
          <w:rStyle w:val="StyleBoldUnderline"/>
        </w:rPr>
        <w:t>: their capacity to relate one set of experiences to others</w:t>
      </w:r>
      <w:r>
        <w:t xml:space="preserve"> (perhaps from their own community); </w:t>
      </w:r>
      <w:r w:rsidRPr="00F56EC0">
        <w:rPr>
          <w:rStyle w:val="StyleBoldUnderline"/>
        </w:rPr>
        <w:t xml:space="preserve">their </w:t>
      </w:r>
      <w:r w:rsidRPr="00333F84">
        <w:rPr>
          <w:rStyle w:val="Emphasis"/>
        </w:rPr>
        <w:t>outsider perspective</w:t>
      </w:r>
      <w:r w:rsidRPr="00F56EC0">
        <w:rPr>
          <w:rStyle w:val="StyleBoldUnderline"/>
        </w:rPr>
        <w:t xml:space="preserve"> on the structures which surround and help to define the experience of the community; on the </w:t>
      </w:r>
      <w:r w:rsidRPr="00333F84">
        <w:rPr>
          <w:rStyle w:val="Emphasis"/>
        </w:rPr>
        <w:t>reactions and responses</w:t>
      </w:r>
      <w:r w:rsidRPr="00F56EC0">
        <w:rPr>
          <w:rStyle w:val="StyleBoldUnderline"/>
        </w:rPr>
        <w:t xml:space="preserve"> to that community of individuals and groups external to it</w:t>
      </w:r>
      <w:r>
        <w:t>. 4</w:t>
      </w:r>
    </w:p>
    <w:p w14:paraId="775143F4" w14:textId="77777777" w:rsidR="005E2FC4" w:rsidRDefault="005E2FC4" w:rsidP="005E2FC4">
      <w:r>
        <w:t xml:space="preserve">Finally, it must surely follow that if we hold that a researcher, who (to take the </w:t>
      </w:r>
      <w:proofErr w:type="spellStart"/>
      <w:r>
        <w:t>favourable</w:t>
      </w:r>
      <w:proofErr w:type="spellEnd"/>
      <w:r>
        <w:t xml:space="preserve"> case) seeks honestly, sensitively and with humility to understand and to represent the experience of a community to which he or she does not belong, is incapable of such understanding and representation, then how can he or she understand either that same experience as mediated through the research of someone from that community? </w:t>
      </w:r>
      <w:r w:rsidRPr="00333F84">
        <w:rPr>
          <w:rStyle w:val="StyleBoldUnderline"/>
          <w:highlight w:val="yellow"/>
        </w:rPr>
        <w:t xml:space="preserve">The </w:t>
      </w:r>
      <w:proofErr w:type="gramStart"/>
      <w:r w:rsidRPr="00333F84">
        <w:rPr>
          <w:rStyle w:val="StyleBoldUnderline"/>
          <w:highlight w:val="yellow"/>
        </w:rPr>
        <w:t>argument which</w:t>
      </w:r>
      <w:proofErr w:type="gramEnd"/>
      <w:r w:rsidRPr="00333F84">
        <w:rPr>
          <w:rStyle w:val="StyleBoldUnderline"/>
          <w:highlight w:val="yellow"/>
        </w:rPr>
        <w:t xml:space="preserve"> excludes the outsider</w:t>
      </w:r>
      <w:r w:rsidRPr="00F56EC0">
        <w:rPr>
          <w:rStyle w:val="StyleBoldUnderline"/>
        </w:rPr>
        <w:t xml:space="preserve"> from understanding a community through the effort of their own research, </w:t>
      </w:r>
      <w:r w:rsidRPr="00333F84">
        <w:rPr>
          <w:rStyle w:val="Emphasis"/>
          <w:i/>
          <w:highlight w:val="yellow"/>
        </w:rPr>
        <w:t>a fortiori</w:t>
      </w:r>
      <w:r w:rsidRPr="00333F84">
        <w:rPr>
          <w:rStyle w:val="StyleBoldUnderline"/>
          <w:highlight w:val="yellow"/>
        </w:rPr>
        <w:t xml:space="preserve"> excludes</w:t>
      </w:r>
      <w:r w:rsidRPr="00F56EC0">
        <w:rPr>
          <w:rStyle w:val="StyleBoldUnderline"/>
        </w:rPr>
        <w:t xml:space="preserve"> the outsider from that </w:t>
      </w:r>
      <w:r w:rsidRPr="00333F84">
        <w:rPr>
          <w:rStyle w:val="StyleBoldUnderline"/>
          <w:highlight w:val="yellow"/>
        </w:rPr>
        <w:t>understanding through the secondary source in the form of</w:t>
      </w:r>
      <w:r w:rsidRPr="00F56EC0">
        <w:rPr>
          <w:rStyle w:val="StyleBoldUnderline"/>
        </w:rPr>
        <w:t xml:space="preserve"> the effort of </w:t>
      </w:r>
      <w:r w:rsidRPr="00333F84">
        <w:rPr>
          <w:rStyle w:val="StyleBoldUnderline"/>
          <w:highlight w:val="yellow"/>
        </w:rPr>
        <w:t>an insider researcher or</w:t>
      </w:r>
      <w:r w:rsidRPr="00F56EC0">
        <w:rPr>
          <w:rStyle w:val="StyleBoldUnderline"/>
        </w:rPr>
        <w:t xml:space="preserve"> indeed </w:t>
      </w:r>
      <w:r w:rsidRPr="00333F84">
        <w:rPr>
          <w:rStyle w:val="Emphasis"/>
          <w:highlight w:val="yellow"/>
        </w:rPr>
        <w:t>any other means</w:t>
      </w:r>
      <w:r>
        <w:t xml:space="preserve">. Again, the point can only be maintained by insisting that a particular (and itself ill-defined) understanding is the only kind of </w:t>
      </w:r>
      <w:proofErr w:type="gramStart"/>
      <w:r>
        <w:t>understanding which</w:t>
      </w:r>
      <w:proofErr w:type="gramEnd"/>
      <w:r>
        <w:t xml:space="preserve"> is worth having.</w:t>
      </w:r>
    </w:p>
    <w:p w14:paraId="03A8D7AA" w14:textId="77777777" w:rsidR="005E2FC4" w:rsidRDefault="005E2FC4" w:rsidP="005E2FC4">
      <w:r w:rsidRPr="00333F84">
        <w:rPr>
          <w:rStyle w:val="StyleBoldUnderline"/>
          <w:highlight w:val="yellow"/>
        </w:rPr>
        <w:t>The epistemological argument</w:t>
      </w:r>
      <w:r>
        <w:t xml:space="preserve"> (</w:t>
      </w:r>
      <w:r w:rsidRPr="00333F84">
        <w:rPr>
          <w:rStyle w:val="StyleBoldUnderline"/>
          <w:highlight w:val="yellow"/>
        </w:rPr>
        <w:t>that outsiders cannot understand the experience of a community to which they do not belong</w:t>
      </w:r>
      <w:r>
        <w:t xml:space="preserve">) </w:t>
      </w:r>
      <w:r w:rsidRPr="00F56EC0">
        <w:rPr>
          <w:rStyle w:val="StyleBoldUnderline"/>
        </w:rPr>
        <w:t>becomes an ethical argument when this is taken to entail the further proposition that they ought not therefore attempt to research that community</w:t>
      </w:r>
      <w:r>
        <w:t xml:space="preserve">. I hope to have shown that </w:t>
      </w:r>
      <w:r w:rsidRPr="00F56EC0">
        <w:rPr>
          <w:rStyle w:val="StyleBoldUnderline"/>
        </w:rPr>
        <w:t xml:space="preserve">this argument </w:t>
      </w:r>
      <w:r w:rsidRPr="00333F84">
        <w:rPr>
          <w:rStyle w:val="StyleBoldUnderline"/>
          <w:highlight w:val="yellow"/>
        </w:rPr>
        <w:t xml:space="preserve">is based on </w:t>
      </w:r>
      <w:r w:rsidRPr="00333F84">
        <w:rPr>
          <w:rStyle w:val="Emphasis"/>
          <w:highlight w:val="yellow"/>
        </w:rPr>
        <w:t>a false premise</w:t>
      </w:r>
      <w:r w:rsidRPr="00333F84">
        <w:rPr>
          <w:rStyle w:val="StyleBoldUnderline"/>
          <w:highlight w:val="yellow"/>
        </w:rPr>
        <w:t>. Even if the premise were sound,</w:t>
      </w:r>
      <w:r>
        <w:t xml:space="preserve"> however, </w:t>
      </w:r>
      <w:r w:rsidRPr="00333F84">
        <w:rPr>
          <w:rStyle w:val="StyleBoldUnderline"/>
          <w:highlight w:val="yellow"/>
        </w:rPr>
        <w:t xml:space="preserve">it would </w:t>
      </w:r>
      <w:r w:rsidRPr="00333F84">
        <w:rPr>
          <w:rStyle w:val="Emphasis"/>
          <w:highlight w:val="yellow"/>
        </w:rPr>
        <w:t>not</w:t>
      </w:r>
      <w:r w:rsidRPr="00333F84">
        <w:rPr>
          <w:rStyle w:val="Emphasis"/>
        </w:rPr>
        <w:t xml:space="preserve"> necessarily </w:t>
      </w:r>
      <w:r w:rsidRPr="00333F84">
        <w:rPr>
          <w:rStyle w:val="Emphasis"/>
          <w:highlight w:val="yellow"/>
        </w:rPr>
        <w:t>follow</w:t>
      </w:r>
      <w:r w:rsidRPr="00333F84">
        <w:rPr>
          <w:rStyle w:val="StyleBoldUnderline"/>
          <w:highlight w:val="yellow"/>
        </w:rPr>
        <w:t xml:space="preserve"> that researchers should be</w:t>
      </w:r>
      <w:r w:rsidRPr="00F56EC0">
        <w:rPr>
          <w:rStyle w:val="StyleBoldUnderline"/>
        </w:rPr>
        <w:t xml:space="preserve"> </w:t>
      </w:r>
      <w:r w:rsidRPr="00333F84">
        <w:rPr>
          <w:rStyle w:val="Emphasis"/>
        </w:rPr>
        <w:t xml:space="preserve">prevented or </w:t>
      </w:r>
      <w:r w:rsidRPr="00333F84">
        <w:rPr>
          <w:rStyle w:val="Emphasis"/>
          <w:highlight w:val="yellow"/>
        </w:rPr>
        <w:t>excluded</w:t>
      </w:r>
      <w:r w:rsidRPr="00333F84">
        <w:rPr>
          <w:rStyle w:val="StyleBoldUnderline"/>
          <w:highlight w:val="yellow"/>
        </w:rPr>
        <w:t xml:space="preserve"> from attempting to understand this experience</w:t>
      </w:r>
      <w:r>
        <w:t>, unless it could be shown that in so doing they would cause some harm. This is indeed part of the argument emerging from disempowered communities and it is to this that I shall now turn.</w:t>
      </w:r>
    </w:p>
    <w:p w14:paraId="3FCA80C2" w14:textId="0B160C1F" w:rsidR="005E2FC4" w:rsidRDefault="005E2FC4" w:rsidP="005E2FC4"/>
    <w:p w14:paraId="6A071DD2" w14:textId="713F05A1" w:rsidR="009E58D2" w:rsidRDefault="009E58D2" w:rsidP="009E58D2">
      <w:pPr>
        <w:pStyle w:val="Heading3"/>
      </w:pPr>
      <w:r>
        <w:t>They Say: “Black/Urban Youth Are Disinterested In USFG Policies”</w:t>
      </w:r>
    </w:p>
    <w:p w14:paraId="2E0FEDA3" w14:textId="58BD2C08" w:rsidR="009E58D2" w:rsidRPr="00475864" w:rsidRDefault="009E58D2" w:rsidP="009E58D2">
      <w:pPr>
        <w:pStyle w:val="Heading4"/>
      </w:pPr>
      <w:r>
        <w:t xml:space="preserve">1. </w:t>
      </w:r>
      <w:r w:rsidRPr="00475864">
        <w:t xml:space="preserve">Urban youth </w:t>
      </w:r>
      <w:r w:rsidRPr="004B25E2">
        <w:rPr>
          <w:i/>
          <w:u w:val="single"/>
        </w:rPr>
        <w:t>aren't</w:t>
      </w:r>
      <w:r w:rsidRPr="00475864">
        <w:t xml:space="preserve"> disinterested in policy. On balance, that's </w:t>
      </w:r>
      <w:r w:rsidRPr="004B25E2">
        <w:rPr>
          <w:u w:val="single"/>
        </w:rPr>
        <w:t>false</w:t>
      </w:r>
      <w:r w:rsidRPr="00475864">
        <w:t xml:space="preserve"> and </w:t>
      </w:r>
      <w:proofErr w:type="spellStart"/>
      <w:r w:rsidRPr="004B25E2">
        <w:rPr>
          <w:u w:val="single"/>
        </w:rPr>
        <w:t>essentializing</w:t>
      </w:r>
      <w:proofErr w:type="spellEnd"/>
      <w:r w:rsidRPr="00475864">
        <w:t xml:space="preserve">. Embracing frameworks that oppose policy will be </w:t>
      </w:r>
      <w:r w:rsidRPr="00C938F1">
        <w:t xml:space="preserve">a </w:t>
      </w:r>
      <w:r w:rsidRPr="00C938F1">
        <w:rPr>
          <w:i/>
          <w:u w:val="single"/>
        </w:rPr>
        <w:t>setback</w:t>
      </w:r>
      <w:r w:rsidRPr="00475864">
        <w:t xml:space="preserve"> at the student and community level. We can win </w:t>
      </w:r>
      <w:r w:rsidRPr="00475864">
        <w:rPr>
          <w:u w:val="single"/>
        </w:rPr>
        <w:t>within their framework</w:t>
      </w:r>
      <w:r>
        <w:t xml:space="preserve">. </w:t>
      </w:r>
    </w:p>
    <w:p w14:paraId="341C52B8" w14:textId="77777777" w:rsidR="009E58D2" w:rsidRPr="0006375C" w:rsidRDefault="009E58D2" w:rsidP="009E58D2">
      <w:proofErr w:type="spellStart"/>
      <w:r>
        <w:rPr>
          <w:rStyle w:val="StyleStyleBold12pt"/>
        </w:rPr>
        <w:t>Noguera</w:t>
      </w:r>
      <w:proofErr w:type="spellEnd"/>
      <w:r>
        <w:rPr>
          <w:rStyle w:val="StyleStyleBold12pt"/>
        </w:rPr>
        <w:t xml:space="preserve"> and </w:t>
      </w:r>
      <w:proofErr w:type="spellStart"/>
      <w:r>
        <w:rPr>
          <w:rStyle w:val="StyleStyleBold12pt"/>
        </w:rPr>
        <w:t>Cannella</w:t>
      </w:r>
      <w:proofErr w:type="spellEnd"/>
      <w:r>
        <w:rPr>
          <w:rStyle w:val="StyleStyleBold12pt"/>
        </w:rPr>
        <w:t xml:space="preserve"> 6</w:t>
      </w:r>
      <w:r>
        <w:t xml:space="preserve"> — Pedro </w:t>
      </w:r>
      <w:proofErr w:type="spellStart"/>
      <w:r>
        <w:t>Noguera</w:t>
      </w:r>
      <w:proofErr w:type="spellEnd"/>
      <w:r>
        <w:t>, P</w:t>
      </w:r>
      <w:r w:rsidRPr="00AA7A18">
        <w:t>rofessor in the Steinhardt School of E</w:t>
      </w:r>
      <w:r>
        <w:t>ducation and D</w:t>
      </w:r>
      <w:r w:rsidRPr="00AA7A18">
        <w:t>irector of the Metro Center for Research on Urban Schools and Globalization</w:t>
      </w:r>
      <w:r>
        <w:t xml:space="preserve"> at New York University, holds a Ph.D. in Sociology from the University of California-Berkeley, and Chiara M. </w:t>
      </w:r>
      <w:proofErr w:type="spellStart"/>
      <w:r>
        <w:t>Cannella</w:t>
      </w:r>
      <w:proofErr w:type="spellEnd"/>
      <w:r>
        <w:t>, D</w:t>
      </w:r>
      <w:r w:rsidRPr="00AA7A18">
        <w:t xml:space="preserve">octoral </w:t>
      </w:r>
      <w:r>
        <w:t>S</w:t>
      </w:r>
      <w:r w:rsidRPr="00AA7A18">
        <w:t>tudent in the Department of Language, Reading, and Culture at the University of Arizona</w:t>
      </w:r>
      <w:r>
        <w:t xml:space="preserve">, 2006 (“Conclusion: Youth Agency, Resistance, and Civic Activism: The Public Commitment to Social Justice,” </w:t>
      </w:r>
      <w:r w:rsidRPr="00AA7A18">
        <w:rPr>
          <w:i/>
        </w:rPr>
        <w:t>Beyond Resistance! Youth Activism and Community Change: New Democratic Possibilities for Practice and Policy for America’s Youth</w:t>
      </w:r>
      <w:r>
        <w:t xml:space="preserve">, Edited by Shawn </w:t>
      </w:r>
      <w:proofErr w:type="spellStart"/>
      <w:r>
        <w:t>Ginwright</w:t>
      </w:r>
      <w:proofErr w:type="spellEnd"/>
      <w:r>
        <w:t xml:space="preserve">, Pedro </w:t>
      </w:r>
      <w:proofErr w:type="spellStart"/>
      <w:r>
        <w:t>Noguera</w:t>
      </w:r>
      <w:proofErr w:type="spellEnd"/>
      <w:r>
        <w:t xml:space="preserve">, and Julio </w:t>
      </w:r>
      <w:proofErr w:type="spellStart"/>
      <w:r>
        <w:t>Cammarota</w:t>
      </w:r>
      <w:proofErr w:type="spellEnd"/>
      <w:r>
        <w:t xml:space="preserve">, Published by </w:t>
      </w:r>
      <w:proofErr w:type="spellStart"/>
      <w:r>
        <w:t>Routledge</w:t>
      </w:r>
      <w:proofErr w:type="spellEnd"/>
      <w:r>
        <w:t>, ISBN 041595250</w:t>
      </w:r>
      <w:r w:rsidRPr="00AA7A18">
        <w:t>6</w:t>
      </w:r>
      <w:r>
        <w:t>, p. 342)</w:t>
      </w:r>
    </w:p>
    <w:p w14:paraId="3D9E21C7" w14:textId="77777777" w:rsidR="009E58D2" w:rsidRDefault="009E58D2" w:rsidP="009E58D2">
      <w:r>
        <w:t>Principle 3: Invest in the Capacity of Youth Leaders</w:t>
      </w:r>
    </w:p>
    <w:p w14:paraId="7682AD53" w14:textId="77777777" w:rsidR="009E58D2" w:rsidRDefault="009E58D2" w:rsidP="009E58D2">
      <w:r w:rsidRPr="009A5F57">
        <w:rPr>
          <w:rStyle w:val="StyleBoldUnderline"/>
          <w:highlight w:val="yellow"/>
        </w:rPr>
        <w:t>Involving youth in</w:t>
      </w:r>
      <w:r w:rsidRPr="00F053B1">
        <w:rPr>
          <w:rStyle w:val="StyleBoldUnderline"/>
        </w:rPr>
        <w:t xml:space="preserve"> the </w:t>
      </w:r>
      <w:r w:rsidRPr="009A5F57">
        <w:rPr>
          <w:rStyle w:val="StyleBoldUnderline"/>
          <w:highlight w:val="yellow"/>
        </w:rPr>
        <w:t xml:space="preserve">processes of </w:t>
      </w:r>
      <w:r w:rsidRPr="009A5F57">
        <w:rPr>
          <w:rStyle w:val="Emphasis"/>
          <w:highlight w:val="yellow"/>
        </w:rPr>
        <w:t>policy creation</w:t>
      </w:r>
      <w:r w:rsidRPr="009A5F57">
        <w:rPr>
          <w:rStyle w:val="StyleBoldUnderline"/>
          <w:highlight w:val="yellow"/>
        </w:rPr>
        <w:t xml:space="preserve">, </w:t>
      </w:r>
      <w:r w:rsidRPr="009A5F57">
        <w:rPr>
          <w:rStyle w:val="Emphasis"/>
          <w:highlight w:val="yellow"/>
        </w:rPr>
        <w:t>implementation</w:t>
      </w:r>
      <w:r w:rsidRPr="009A5F57">
        <w:rPr>
          <w:rStyle w:val="StyleBoldUnderline"/>
          <w:highlight w:val="yellow"/>
        </w:rPr>
        <w:t xml:space="preserve">, and </w:t>
      </w:r>
      <w:r w:rsidRPr="009A5F57">
        <w:rPr>
          <w:rStyle w:val="Emphasis"/>
          <w:highlight w:val="yellow"/>
        </w:rPr>
        <w:t>evaluation</w:t>
      </w:r>
      <w:r w:rsidRPr="009A5F57">
        <w:rPr>
          <w:rStyle w:val="StyleBoldUnderline"/>
          <w:highlight w:val="yellow"/>
        </w:rPr>
        <w:t xml:space="preserve"> requires youth to have experience in </w:t>
      </w:r>
      <w:r w:rsidRPr="009A5F57">
        <w:rPr>
          <w:rStyle w:val="Emphasis"/>
          <w:highlight w:val="yellow"/>
        </w:rPr>
        <w:t>critical thinking</w:t>
      </w:r>
      <w:r w:rsidRPr="009A5F57">
        <w:rPr>
          <w:rStyle w:val="StyleBoldUnderline"/>
          <w:highlight w:val="yellow"/>
        </w:rPr>
        <w:t xml:space="preserve">, </w:t>
      </w:r>
      <w:r w:rsidRPr="009A5F57">
        <w:rPr>
          <w:rStyle w:val="Emphasis"/>
          <w:highlight w:val="yellow"/>
        </w:rPr>
        <w:t>research</w:t>
      </w:r>
      <w:r w:rsidRPr="009A5F57">
        <w:rPr>
          <w:rStyle w:val="StyleBoldUnderline"/>
          <w:highlight w:val="yellow"/>
        </w:rPr>
        <w:t xml:space="preserve">, </w:t>
      </w:r>
      <w:r w:rsidRPr="009A5F57">
        <w:rPr>
          <w:rStyle w:val="Emphasis"/>
          <w:highlight w:val="yellow"/>
        </w:rPr>
        <w:t>social analysis</w:t>
      </w:r>
      <w:r w:rsidRPr="009A5F57">
        <w:rPr>
          <w:rStyle w:val="StyleBoldUnderline"/>
          <w:highlight w:val="yellow"/>
        </w:rPr>
        <w:t xml:space="preserve">, and </w:t>
      </w:r>
      <w:r w:rsidRPr="009A5F57">
        <w:rPr>
          <w:rStyle w:val="Emphasis"/>
          <w:highlight w:val="yellow"/>
        </w:rPr>
        <w:t>problem solving</w:t>
      </w:r>
      <w:r w:rsidRPr="009A5F57">
        <w:rPr>
          <w:rStyle w:val="StyleBoldUnderline"/>
          <w:highlight w:val="yellow"/>
        </w:rPr>
        <w:t>. Urban youth have demonstrated</w:t>
      </w:r>
      <w:r w:rsidRPr="00F053B1">
        <w:rPr>
          <w:rStyle w:val="StyleBoldUnderline"/>
        </w:rPr>
        <w:t xml:space="preserve"> both </w:t>
      </w:r>
      <w:r w:rsidRPr="009A5F57">
        <w:rPr>
          <w:rStyle w:val="StyleBoldUnderline"/>
          <w:highlight w:val="yellow"/>
        </w:rPr>
        <w:t>the capacity and</w:t>
      </w:r>
      <w:r w:rsidRPr="00F053B1">
        <w:rPr>
          <w:rStyle w:val="StyleBoldUnderline"/>
        </w:rPr>
        <w:t xml:space="preserve"> the </w:t>
      </w:r>
      <w:r w:rsidRPr="009A5F57">
        <w:rPr>
          <w:rStyle w:val="StyleBoldUnderline"/>
          <w:highlight w:val="yellow"/>
        </w:rPr>
        <w:t xml:space="preserve">inclination for these roles when they are supported by </w:t>
      </w:r>
      <w:r w:rsidRPr="009A5F57">
        <w:rPr>
          <w:rStyle w:val="Emphasis"/>
          <w:highlight w:val="yellow"/>
        </w:rPr>
        <w:t>effective educational and youth development strategies</w:t>
      </w:r>
      <w:r>
        <w:t xml:space="preserve"> (Duncan-Andrade, chapter 9, this volume; </w:t>
      </w:r>
      <w:proofErr w:type="spellStart"/>
      <w:r>
        <w:t>HoSang</w:t>
      </w:r>
      <w:proofErr w:type="spellEnd"/>
      <w:r>
        <w:t>, chapter 1, this volume; Kwon, chapter 12, this volume; Lewis-</w:t>
      </w:r>
      <w:proofErr w:type="spellStart"/>
      <w:r>
        <w:t>Charp</w:t>
      </w:r>
      <w:proofErr w:type="spellEnd"/>
      <w:r>
        <w:t xml:space="preserve">, Yu, &amp; </w:t>
      </w:r>
      <w:proofErr w:type="spellStart"/>
      <w:r>
        <w:t>Soukamneuth</w:t>
      </w:r>
      <w:proofErr w:type="spellEnd"/>
      <w:r>
        <w:t xml:space="preserve">, chapter 2, this volume; </w:t>
      </w:r>
      <w:proofErr w:type="spellStart"/>
      <w:r>
        <w:t>Strobel</w:t>
      </w:r>
      <w:proofErr w:type="spellEnd"/>
      <w:r>
        <w:t xml:space="preserve">, </w:t>
      </w:r>
      <w:proofErr w:type="spellStart"/>
      <w:r>
        <w:t>Osberg</w:t>
      </w:r>
      <w:proofErr w:type="spellEnd"/>
      <w:r>
        <w:t xml:space="preserve">, &amp; McLaughlin, chapter 11, this volume). </w:t>
      </w:r>
      <w:r w:rsidRPr="009A5F57">
        <w:rPr>
          <w:rStyle w:val="StyleBoldUnderline"/>
          <w:highlight w:val="yellow"/>
        </w:rPr>
        <w:t>But urban youth</w:t>
      </w:r>
      <w:r>
        <w:t xml:space="preserve">, especially recent immigrants and linguistic minorities, </w:t>
      </w:r>
      <w:r w:rsidRPr="00F92C98">
        <w:rPr>
          <w:rStyle w:val="Emphasis"/>
          <w:highlight w:val="yellow"/>
        </w:rPr>
        <w:t>tend to have fewer</w:t>
      </w:r>
      <w:r w:rsidRPr="009A5F57">
        <w:rPr>
          <w:rStyle w:val="Emphasis"/>
          <w:highlight w:val="yellow"/>
        </w:rPr>
        <w:t xml:space="preserve"> opportunities</w:t>
      </w:r>
      <w:r w:rsidRPr="009A5F57">
        <w:rPr>
          <w:rStyle w:val="StyleBoldUnderline"/>
          <w:highlight w:val="yellow"/>
        </w:rPr>
        <w:t xml:space="preserve"> to learn and acquire</w:t>
      </w:r>
      <w:r w:rsidRPr="00F053B1">
        <w:rPr>
          <w:rStyle w:val="StyleBoldUnderline"/>
        </w:rPr>
        <w:t xml:space="preserve"> </w:t>
      </w:r>
      <w:r w:rsidRPr="009A5F57">
        <w:rPr>
          <w:rStyle w:val="StyleBoldUnderline"/>
          <w:highlight w:val="yellow"/>
        </w:rPr>
        <w:t>experience to become active as leaders</w:t>
      </w:r>
      <w:r>
        <w:rPr>
          <w:rStyle w:val="StyleBoldUnderline"/>
        </w:rPr>
        <w:t xml:space="preserve"> in their communi</w:t>
      </w:r>
      <w:r w:rsidRPr="00F053B1">
        <w:rPr>
          <w:rStyle w:val="StyleBoldUnderline"/>
        </w:rPr>
        <w:t>ties</w:t>
      </w:r>
      <w:r>
        <w:t xml:space="preserve"> (Sherrod, chapter 16, this volume). </w:t>
      </w:r>
      <w:r w:rsidRPr="009A5F57">
        <w:rPr>
          <w:rStyle w:val="StyleBoldUnderline"/>
          <w:highlight w:val="yellow"/>
        </w:rPr>
        <w:t xml:space="preserve">Without </w:t>
      </w:r>
      <w:r w:rsidRPr="009A5F57">
        <w:rPr>
          <w:rStyle w:val="Emphasis"/>
          <w:highlight w:val="yellow"/>
        </w:rPr>
        <w:t>deliberate training and education</w:t>
      </w:r>
      <w:r w:rsidRPr="009A5F57">
        <w:rPr>
          <w:rStyle w:val="StyleBoldUnderline"/>
          <w:highlight w:val="yellow"/>
        </w:rPr>
        <w:t>, youth</w:t>
      </w:r>
      <w:r w:rsidRPr="00F053B1">
        <w:rPr>
          <w:rStyle w:val="StyleBoldUnderline"/>
        </w:rPr>
        <w:t xml:space="preserve"> are likely to </w:t>
      </w:r>
      <w:r w:rsidRPr="009A5F57">
        <w:rPr>
          <w:rStyle w:val="StyleBoldUnderline"/>
          <w:highlight w:val="yellow"/>
        </w:rPr>
        <w:t xml:space="preserve">lack </w:t>
      </w:r>
      <w:r w:rsidRPr="009A5F57">
        <w:rPr>
          <w:rStyle w:val="Emphasis"/>
          <w:highlight w:val="yellow"/>
        </w:rPr>
        <w:t>the skills and thinking required for effective civic participation</w:t>
      </w:r>
      <w:r w:rsidRPr="009A5F57">
        <w:rPr>
          <w:rStyle w:val="StyleBoldUnderline"/>
        </w:rPr>
        <w:t>. Poor urban neighborhoods in particular tend to offer fewer opportunities for</w:t>
      </w:r>
      <w:r w:rsidRPr="00F053B1">
        <w:rPr>
          <w:rStyle w:val="StyleBoldUnderline"/>
        </w:rPr>
        <w:t xml:space="preserve"> adolescents to beco</w:t>
      </w:r>
      <w:r>
        <w:rPr>
          <w:rStyle w:val="StyleBoldUnderline"/>
        </w:rPr>
        <w:t>me involved in community organi</w:t>
      </w:r>
      <w:r w:rsidRPr="00F053B1">
        <w:rPr>
          <w:rStyle w:val="StyleBoldUnderline"/>
        </w:rPr>
        <w:t xml:space="preserve">zations, to </w:t>
      </w:r>
      <w:r w:rsidRPr="00F053B1">
        <w:rPr>
          <w:rStyle w:val="Emphasis"/>
        </w:rPr>
        <w:t>exercise leadership</w:t>
      </w:r>
      <w:r w:rsidRPr="00F053B1">
        <w:rPr>
          <w:rStyle w:val="StyleBoldUnderline"/>
        </w:rPr>
        <w:t xml:space="preserve"> in their schools, and to partici</w:t>
      </w:r>
      <w:r>
        <w:rPr>
          <w:rStyle w:val="StyleBoldUnderline"/>
        </w:rPr>
        <w:t>pate in multigen</w:t>
      </w:r>
      <w:r w:rsidRPr="00F053B1">
        <w:rPr>
          <w:rStyle w:val="StyleBoldUnderline"/>
        </w:rPr>
        <w:t>erational organizing efforts</w:t>
      </w:r>
      <w:r>
        <w:t>.</w:t>
      </w:r>
    </w:p>
    <w:p w14:paraId="0E4047C9" w14:textId="77777777" w:rsidR="009E58D2" w:rsidRDefault="009E58D2" w:rsidP="009E58D2">
      <w:r w:rsidRPr="009A5F57">
        <w:rPr>
          <w:rStyle w:val="StyleBoldUnderline"/>
          <w:highlight w:val="yellow"/>
        </w:rPr>
        <w:t xml:space="preserve">Effective youth programs </w:t>
      </w:r>
      <w:r w:rsidRPr="009A5F57">
        <w:rPr>
          <w:rStyle w:val="Emphasis"/>
          <w:highlight w:val="yellow"/>
        </w:rPr>
        <w:t>build a scaffold</w:t>
      </w:r>
      <w:r w:rsidRPr="009A5F57">
        <w:rPr>
          <w:rStyle w:val="StyleBoldUnderline"/>
          <w:highlight w:val="yellow"/>
        </w:rPr>
        <w:t xml:space="preserve"> for the development of the skills necessary for young people to become </w:t>
      </w:r>
      <w:r w:rsidRPr="009A5F57">
        <w:rPr>
          <w:rStyle w:val="Emphasis"/>
          <w:highlight w:val="yellow"/>
        </w:rPr>
        <w:t>activists and leaders</w:t>
      </w:r>
      <w:r>
        <w:rPr>
          <w:rStyle w:val="StyleBoldUnderline"/>
        </w:rPr>
        <w:t xml:space="preserve"> in their commu</w:t>
      </w:r>
      <w:r w:rsidRPr="00F053B1">
        <w:rPr>
          <w:rStyle w:val="StyleBoldUnderline"/>
        </w:rPr>
        <w:t xml:space="preserve">nity. </w:t>
      </w:r>
      <w:r w:rsidRPr="009A5F57">
        <w:rPr>
          <w:rStyle w:val="StyleBoldUnderline"/>
          <w:highlight w:val="yellow"/>
        </w:rPr>
        <w:t>They</w:t>
      </w:r>
      <w:r w:rsidRPr="00F053B1">
        <w:rPr>
          <w:rStyle w:val="StyleBoldUnderline"/>
        </w:rPr>
        <w:t xml:space="preserve"> also </w:t>
      </w:r>
      <w:r w:rsidRPr="009A5F57">
        <w:rPr>
          <w:rStyle w:val="StyleBoldUnderline"/>
          <w:highlight w:val="yellow"/>
        </w:rPr>
        <w:t xml:space="preserve">impart the </w:t>
      </w:r>
      <w:r w:rsidRPr="009A5F57">
        <w:rPr>
          <w:rStyle w:val="Emphasis"/>
          <w:highlight w:val="yellow"/>
        </w:rPr>
        <w:t>skills, both analytical and academic</w:t>
      </w:r>
      <w:r w:rsidRPr="009A5F57">
        <w:rPr>
          <w:rStyle w:val="StyleBoldUnderline"/>
          <w:highlight w:val="yellow"/>
        </w:rPr>
        <w:t xml:space="preserve">, that young people need to be able to </w:t>
      </w:r>
      <w:r w:rsidRPr="009A5F57">
        <w:rPr>
          <w:rStyle w:val="Emphasis"/>
          <w:highlight w:val="yellow"/>
        </w:rPr>
        <w:t>critique conditions and policies</w:t>
      </w:r>
      <w:r w:rsidRPr="009A5F57">
        <w:rPr>
          <w:rStyle w:val="StyleBoldUnderline"/>
          <w:highlight w:val="yellow"/>
        </w:rPr>
        <w:t xml:space="preserve"> that adversely affect their lives</w:t>
      </w:r>
      <w:r>
        <w:t xml:space="preserve"> (</w:t>
      </w:r>
      <w:proofErr w:type="spellStart"/>
      <w:r>
        <w:t>Kirshner</w:t>
      </w:r>
      <w:proofErr w:type="spellEnd"/>
      <w:r>
        <w:t xml:space="preserve">, chapter 3, this volume; Morrell, chapter 7, this volume; </w:t>
      </w:r>
      <w:proofErr w:type="spellStart"/>
      <w:r>
        <w:t>O’Donoghue</w:t>
      </w:r>
      <w:proofErr w:type="spellEnd"/>
      <w:r>
        <w:t xml:space="preserve">, chapter 13, this volume). </w:t>
      </w:r>
      <w:r w:rsidRPr="009A5F57">
        <w:rPr>
          <w:rStyle w:val="StyleBoldUnderline"/>
          <w:highlight w:val="yellow"/>
        </w:rPr>
        <w:t>This scaffolding may include</w:t>
      </w:r>
      <w:r w:rsidRPr="00F053B1">
        <w:rPr>
          <w:rStyle w:val="StyleBoldUnderline"/>
        </w:rPr>
        <w:t xml:space="preserve"> adult or youth leaders modeling certain behaviors, such as </w:t>
      </w:r>
      <w:r w:rsidRPr="009A5F57">
        <w:rPr>
          <w:rStyle w:val="Emphasis"/>
          <w:highlight w:val="yellow"/>
        </w:rPr>
        <w:t>how to speak in public</w:t>
      </w:r>
      <w:r>
        <w:t xml:space="preserve">, collect signatures for a petition, organize a rally or write a press release. They also provide the young people they work with the opportunity to reflect and process the work and activities they engage in order to insure that they can learn from their experiences. Groups like the Children’s Defense Fund and the Center for Third World Organizing also place young people with community-based organizations where they can learn the nuts and bolts of organizing and leadership directly from veterans. </w:t>
      </w:r>
      <w:r w:rsidRPr="00F053B1">
        <w:rPr>
          <w:rStyle w:val="StyleBoldUnderline"/>
        </w:rPr>
        <w:t xml:space="preserve">Such </w:t>
      </w:r>
      <w:r w:rsidRPr="009A5F57">
        <w:rPr>
          <w:rStyle w:val="StyleBoldUnderline"/>
          <w:highlight w:val="yellow"/>
        </w:rPr>
        <w:t xml:space="preserve">training activities are </w:t>
      </w:r>
      <w:r w:rsidRPr="009A5F57">
        <w:rPr>
          <w:rStyle w:val="Emphasis"/>
          <w:highlight w:val="yellow"/>
        </w:rPr>
        <w:t>crucial</w:t>
      </w:r>
      <w:r w:rsidRPr="009A5F57">
        <w:rPr>
          <w:rStyle w:val="StyleBoldUnderline"/>
          <w:highlight w:val="yellow"/>
        </w:rPr>
        <w:t xml:space="preserve"> if young people are to develop </w:t>
      </w:r>
      <w:r w:rsidRPr="009A5F57">
        <w:rPr>
          <w:rStyle w:val="Emphasis"/>
          <w:highlight w:val="yellow"/>
        </w:rPr>
        <w:t>the skills needed to become leaders in their communities</w:t>
      </w:r>
      <w:r>
        <w:t>.</w:t>
      </w:r>
    </w:p>
    <w:p w14:paraId="6143AE02" w14:textId="514FFDE4" w:rsidR="009E58D2" w:rsidRPr="00242764" w:rsidRDefault="009E58D2" w:rsidP="009E58D2">
      <w:pPr>
        <w:pStyle w:val="Heading4"/>
      </w:pPr>
      <w:r w:rsidRPr="009E58D2">
        <w:t xml:space="preserve">2. </w:t>
      </w:r>
      <w:r>
        <w:t>W</w:t>
      </w:r>
      <w:r>
        <w:t xml:space="preserve">e critique their </w:t>
      </w:r>
      <w:r w:rsidRPr="00242764">
        <w:rPr>
          <w:u w:val="single"/>
        </w:rPr>
        <w:t>totalizing representations</w:t>
      </w:r>
      <w:r>
        <w:t xml:space="preserve"> of politically alienated urban youth. Even if </w:t>
      </w:r>
      <w:r>
        <w:rPr>
          <w:i/>
          <w:u w:val="single"/>
        </w:rPr>
        <w:t>some</w:t>
      </w:r>
      <w:r>
        <w:t xml:space="preserve"> young people are cynical about policy discourse, the </w:t>
      </w:r>
      <w:proofErr w:type="spellStart"/>
      <w:r>
        <w:t>aff</w:t>
      </w:r>
      <w:proofErr w:type="spellEnd"/>
      <w:r>
        <w:t xml:space="preserve"> has made a </w:t>
      </w:r>
      <w:r w:rsidRPr="00242764">
        <w:rPr>
          <w:u w:val="single"/>
        </w:rPr>
        <w:t>sweeping generalization</w:t>
      </w:r>
      <w:r>
        <w:t xml:space="preserve"> that ignores </w:t>
      </w:r>
      <w:r w:rsidRPr="00242764">
        <w:rPr>
          <w:i/>
          <w:u w:val="single"/>
        </w:rPr>
        <w:t>complexity</w:t>
      </w:r>
      <w:r>
        <w:t xml:space="preserve"> and </w:t>
      </w:r>
      <w:r>
        <w:rPr>
          <w:i/>
          <w:u w:val="single"/>
        </w:rPr>
        <w:t>particularity</w:t>
      </w:r>
      <w:r>
        <w:t xml:space="preserve">. Vote </w:t>
      </w:r>
      <w:proofErr w:type="spellStart"/>
      <w:r>
        <w:t>neg</w:t>
      </w:r>
      <w:proofErr w:type="spellEnd"/>
      <w:r>
        <w:t xml:space="preserve"> to </w:t>
      </w:r>
      <w:r w:rsidRPr="00FB1F6D">
        <w:rPr>
          <w:u w:val="single"/>
        </w:rPr>
        <w:t>reject this essentialism</w:t>
      </w:r>
      <w:r>
        <w:t xml:space="preserve">. </w:t>
      </w:r>
    </w:p>
    <w:p w14:paraId="7C775BAA" w14:textId="77777777" w:rsidR="009E58D2" w:rsidRPr="0006375C" w:rsidRDefault="009E58D2" w:rsidP="009E58D2">
      <w:proofErr w:type="spellStart"/>
      <w:r>
        <w:rPr>
          <w:rStyle w:val="StyleStyleBold12pt"/>
        </w:rPr>
        <w:t>Kirshner</w:t>
      </w:r>
      <w:proofErr w:type="spellEnd"/>
      <w:r>
        <w:rPr>
          <w:rStyle w:val="StyleStyleBold12pt"/>
        </w:rPr>
        <w:t xml:space="preserve"> et al. 3</w:t>
      </w:r>
      <w:r>
        <w:t xml:space="preserve"> — </w:t>
      </w:r>
      <w:r w:rsidRPr="008D7167">
        <w:t xml:space="preserve">Ben </w:t>
      </w:r>
      <w:proofErr w:type="spellStart"/>
      <w:r w:rsidRPr="008D7167">
        <w:t>Kirshner</w:t>
      </w:r>
      <w:proofErr w:type="spellEnd"/>
      <w:r w:rsidRPr="008D7167">
        <w:t xml:space="preserve">, </w:t>
      </w:r>
      <w:r>
        <w:t>Doctoral Student in the Program in Child and Adolescent D</w:t>
      </w:r>
      <w:r w:rsidRPr="008D7167">
        <w:t xml:space="preserve">evelopment at </w:t>
      </w:r>
      <w:r>
        <w:t xml:space="preserve">the School of Education at </w:t>
      </w:r>
      <w:r w:rsidRPr="008D7167">
        <w:t>Stanford University</w:t>
      </w:r>
      <w:r>
        <w:t>,</w:t>
      </w:r>
      <w:r w:rsidRPr="008D7167">
        <w:t xml:space="preserve"> </w:t>
      </w:r>
      <w:r>
        <w:t xml:space="preserve">et al., with </w:t>
      </w:r>
      <w:r w:rsidRPr="008D7167">
        <w:t xml:space="preserve">Karen </w:t>
      </w:r>
      <w:proofErr w:type="spellStart"/>
      <w:r w:rsidRPr="008D7167">
        <w:t>Strobel</w:t>
      </w:r>
      <w:proofErr w:type="spellEnd"/>
      <w:r w:rsidRPr="008D7167">
        <w:t xml:space="preserve">, </w:t>
      </w:r>
      <w:r>
        <w:t>Post-Doctoral F</w:t>
      </w:r>
      <w:r w:rsidRPr="00400F32">
        <w:t>ellow at the John W. Gardner Center for Youth and their Communities</w:t>
      </w:r>
      <w:r>
        <w:t xml:space="preserve"> at Stanford University, holds a Ph.D. in</w:t>
      </w:r>
      <w:r w:rsidRPr="00400F32">
        <w:t xml:space="preserve"> Psychological Studies in Education from </w:t>
      </w:r>
      <w:r>
        <w:t xml:space="preserve">the School of Education at Stanford University, </w:t>
      </w:r>
      <w:r w:rsidRPr="008D7167">
        <w:t xml:space="preserve">and </w:t>
      </w:r>
      <w:proofErr w:type="spellStart"/>
      <w:r w:rsidRPr="008D7167">
        <w:t>María</w:t>
      </w:r>
      <w:proofErr w:type="spellEnd"/>
      <w:r w:rsidRPr="008D7167">
        <w:t xml:space="preserve"> </w:t>
      </w:r>
      <w:proofErr w:type="spellStart"/>
      <w:r w:rsidRPr="008D7167">
        <w:t>Fernández</w:t>
      </w:r>
      <w:proofErr w:type="spellEnd"/>
      <w:r>
        <w:t>, L</w:t>
      </w:r>
      <w:r w:rsidRPr="00400F32">
        <w:t>iaison to Redwood City community partners addressing community youth development, civic engagement, and school-family-community partnerships</w:t>
      </w:r>
      <w:r>
        <w:t xml:space="preserve"> for the </w:t>
      </w:r>
      <w:r w:rsidRPr="00400F32">
        <w:t>John W. Gardner Center for Youth and their Communities at Stanford University</w:t>
      </w:r>
      <w:r>
        <w:t>, 2003</w:t>
      </w:r>
      <w:r w:rsidRPr="008D7167">
        <w:t xml:space="preserve"> </w:t>
      </w:r>
      <w:r>
        <w:t>(“</w:t>
      </w:r>
      <w:r w:rsidRPr="008D7167">
        <w:t>Critical Civic Engagement Among Urban Youth</w:t>
      </w:r>
      <w:r>
        <w:t xml:space="preserve">,” </w:t>
      </w:r>
      <w:r>
        <w:rPr>
          <w:i/>
        </w:rPr>
        <w:t xml:space="preserve">Perspectives on Urban </w:t>
      </w:r>
      <w:r w:rsidRPr="00400F32">
        <w:rPr>
          <w:i/>
        </w:rPr>
        <w:t>Education</w:t>
      </w:r>
      <w:r>
        <w:t xml:space="preserve">, </w:t>
      </w:r>
      <w:r w:rsidRPr="00400F32">
        <w:t>Volume</w:t>
      </w:r>
      <w:r>
        <w:t xml:space="preserve"> 2, Issue 1, Spring, Available Online at </w:t>
      </w:r>
      <w:r w:rsidRPr="00400F32">
        <w:t>https://www.urbanedjournal.org/archive/volume-2-issue-1-spring-2003/critical-civic-engagement-among-urban-youth</w:t>
      </w:r>
      <w:r>
        <w:t>, Accessed 07-16-2014)</w:t>
      </w:r>
    </w:p>
    <w:p w14:paraId="0A0479E7" w14:textId="77777777" w:rsidR="009E58D2" w:rsidRDefault="009E58D2" w:rsidP="009E58D2">
      <w:r w:rsidRPr="00400F32">
        <w:rPr>
          <w:rStyle w:val="StyleBoldUnderline"/>
          <w:highlight w:val="yellow"/>
        </w:rPr>
        <w:t>While</w:t>
      </w:r>
      <w:r>
        <w:t xml:space="preserve"> these </w:t>
      </w:r>
      <w:r w:rsidRPr="00400F32">
        <w:rPr>
          <w:rStyle w:val="StyleBoldUnderline"/>
          <w:highlight w:val="yellow"/>
        </w:rPr>
        <w:t>analyses of</w:t>
      </w:r>
      <w:r w:rsidRPr="008D7167">
        <w:rPr>
          <w:rStyle w:val="StyleBoldUnderline"/>
        </w:rPr>
        <w:t xml:space="preserve"> the </w:t>
      </w:r>
      <w:r w:rsidRPr="00400F32">
        <w:rPr>
          <w:rStyle w:val="StyleBoldUnderline"/>
          <w:highlight w:val="yellow"/>
        </w:rPr>
        <w:t xml:space="preserve">structural and institutional challenges to urban youth's civic participation provide a necessary starting point, it is also important to pay attention to young people's </w:t>
      </w:r>
      <w:r w:rsidRPr="00400F32">
        <w:rPr>
          <w:rStyle w:val="Emphasis"/>
          <w:highlight w:val="yellow"/>
        </w:rPr>
        <w:t>own interpretations</w:t>
      </w:r>
      <w:r w:rsidRPr="00400F32">
        <w:rPr>
          <w:rStyle w:val="StyleBoldUnderline"/>
          <w:highlight w:val="yellow"/>
        </w:rPr>
        <w:t xml:space="preserve"> of social context</w:t>
      </w:r>
      <w:r>
        <w:t xml:space="preserve">. How do young people make sense of their social and political environment and its implications for their future? Flanagan and </w:t>
      </w:r>
      <w:proofErr w:type="spellStart"/>
      <w:r>
        <w:t>Gallay</w:t>
      </w:r>
      <w:proofErr w:type="spellEnd"/>
      <w:r>
        <w:t xml:space="preserve"> (1995) write: </w:t>
      </w:r>
    </w:p>
    <w:p w14:paraId="68C5512E" w14:textId="77777777" w:rsidR="009E58D2" w:rsidRDefault="009E58D2" w:rsidP="009E58D2">
      <w:pPr>
        <w:ind w:left="720"/>
      </w:pPr>
      <w:r>
        <w:t>Rarely are [young people] asked to look outward, toward the community where they live, and reflect on the justice of economic arrangements or of the political influence they observe…we know little about the processes through which children come to understand, challenge, or justify the political arrangements or economic practices of their society (p. 35).</w:t>
      </w:r>
    </w:p>
    <w:p w14:paraId="74C84FBD" w14:textId="77777777" w:rsidR="009E58D2" w:rsidRDefault="009E58D2" w:rsidP="009E58D2">
      <w:r w:rsidRPr="008D7167">
        <w:rPr>
          <w:rStyle w:val="StyleBoldUnderline"/>
        </w:rPr>
        <w:t>Often, ethnicity, socioeconomic status</w:t>
      </w:r>
      <w:r>
        <w:t xml:space="preserve"> (SES) </w:t>
      </w:r>
      <w:r w:rsidRPr="008D7167">
        <w:rPr>
          <w:rStyle w:val="StyleBoldUnderline"/>
        </w:rPr>
        <w:t>and geographically defined neighborhoods are variables included in studies as indicators of the social context in which adolescents are developing their civic identities</w:t>
      </w:r>
      <w:r>
        <w:t xml:space="preserve">. In this paper, </w:t>
      </w:r>
      <w:r w:rsidRPr="008D7167">
        <w:rPr>
          <w:rStyle w:val="StyleBoldUnderline"/>
        </w:rPr>
        <w:t xml:space="preserve">we argue that </w:t>
      </w:r>
      <w:r w:rsidRPr="00400F32">
        <w:rPr>
          <w:rStyle w:val="StyleBoldUnderline"/>
          <w:highlight w:val="yellow"/>
        </w:rPr>
        <w:t>knowledge of adolescents' "social address"—while necessary—</w:t>
      </w:r>
      <w:r w:rsidRPr="00400F32">
        <w:rPr>
          <w:rStyle w:val="Emphasis"/>
          <w:highlight w:val="yellow"/>
        </w:rPr>
        <w:t>does not provide sufficient understanding of youth experiences</w:t>
      </w:r>
      <w:r w:rsidRPr="008D7167">
        <w:rPr>
          <w:rStyle w:val="StyleBoldUnderline"/>
        </w:rPr>
        <w:t xml:space="preserve"> in that context; this is not because we think that the structural analyses are wrong, but because we believe youth's sense-making about social and political realities is a core aspect of their development. Understanding how young people think about their neighborhoods, schools, and communities is </w:t>
      </w:r>
      <w:r w:rsidRPr="008D7167">
        <w:rPr>
          <w:rStyle w:val="Emphasis"/>
        </w:rPr>
        <w:t>critical</w:t>
      </w:r>
      <w:r w:rsidRPr="008D7167">
        <w:rPr>
          <w:rStyle w:val="StyleBoldUnderline"/>
        </w:rPr>
        <w:t xml:space="preserve"> to supporting their capacity to help build, shape or challenge the institutions in those settings</w:t>
      </w:r>
      <w:r>
        <w:t>.</w:t>
      </w:r>
    </w:p>
    <w:p w14:paraId="43A7F36E" w14:textId="77777777" w:rsidR="009E58D2" w:rsidRDefault="009E58D2" w:rsidP="009E58D2">
      <w:r>
        <w:t xml:space="preserve">Secondly, </w:t>
      </w:r>
      <w:r w:rsidRPr="00400F32">
        <w:rPr>
          <w:rStyle w:val="StyleBoldUnderline"/>
          <w:highlight w:val="yellow"/>
        </w:rPr>
        <w:t xml:space="preserve">knowledge of youth's social awareness is important because it can give us </w:t>
      </w:r>
      <w:r w:rsidRPr="00400F32">
        <w:rPr>
          <w:rStyle w:val="Emphasis"/>
          <w:highlight w:val="yellow"/>
        </w:rPr>
        <w:t>a more complex picture</w:t>
      </w:r>
      <w:r w:rsidRPr="00400F32">
        <w:rPr>
          <w:rStyle w:val="StyleBoldUnderline"/>
          <w:highlight w:val="yellow"/>
        </w:rPr>
        <w:t xml:space="preserve"> of what it means to be an "engaged citizen." </w:t>
      </w:r>
      <w:r w:rsidRPr="00400F32">
        <w:rPr>
          <w:rStyle w:val="Emphasis"/>
          <w:highlight w:val="yellow"/>
        </w:rPr>
        <w:t>Terms such as "cynical," or "alienated" that are used to categorize broad demographic groups misrepresent the complexity of youth's attitudes</w:t>
      </w:r>
      <w:r w:rsidRPr="008D7167">
        <w:rPr>
          <w:rStyle w:val="Emphasis"/>
        </w:rPr>
        <w:t xml:space="preserve"> towards their communities</w:t>
      </w:r>
      <w:r w:rsidRPr="008D7167">
        <w:rPr>
          <w:rStyle w:val="StyleBoldUnderline"/>
        </w:rPr>
        <w:t xml:space="preserve">. </w:t>
      </w:r>
      <w:r w:rsidRPr="00400F32">
        <w:rPr>
          <w:rStyle w:val="StyleBoldUnderline"/>
          <w:highlight w:val="yellow"/>
        </w:rPr>
        <w:t xml:space="preserve">Young people are often cynical </w:t>
      </w:r>
      <w:r w:rsidRPr="00400F32">
        <w:rPr>
          <w:rStyle w:val="Emphasis"/>
          <w:highlight w:val="yellow"/>
        </w:rPr>
        <w:t>and</w:t>
      </w:r>
      <w:r w:rsidRPr="00400F32">
        <w:rPr>
          <w:rStyle w:val="StyleBoldUnderline"/>
          <w:highlight w:val="yellow"/>
        </w:rPr>
        <w:t xml:space="preserve"> hopeful, or </w:t>
      </w:r>
      <w:r w:rsidRPr="00400F32">
        <w:rPr>
          <w:rStyle w:val="Emphasis"/>
          <w:highlight w:val="yellow"/>
        </w:rPr>
        <w:t>both</w:t>
      </w:r>
      <w:r w:rsidRPr="00400F32">
        <w:rPr>
          <w:rStyle w:val="StyleBoldUnderline"/>
          <w:highlight w:val="yellow"/>
        </w:rPr>
        <w:t xml:space="preserve"> critical </w:t>
      </w:r>
      <w:r w:rsidRPr="00400F32">
        <w:rPr>
          <w:rStyle w:val="Emphasis"/>
          <w:highlight w:val="yellow"/>
        </w:rPr>
        <w:t>and</w:t>
      </w:r>
      <w:r w:rsidRPr="00400F32">
        <w:rPr>
          <w:rStyle w:val="StyleBoldUnderline"/>
          <w:highlight w:val="yellow"/>
        </w:rPr>
        <w:t xml:space="preserve"> engaged</w:t>
      </w:r>
      <w:r>
        <w:t xml:space="preserve">. </w:t>
      </w:r>
      <w:proofErr w:type="spellStart"/>
      <w:r>
        <w:t>Rosaldo</w:t>
      </w:r>
      <w:proofErr w:type="spellEnd"/>
      <w:r>
        <w:t xml:space="preserve"> (1997), for example, points out in his discussion of "Latino cultural citizenship" that citizenship involves a discussion and struggle over the meaning and scope of membership in the community in which one lives, which involves feelings of both alienation and belonging. Sanchez-Jankowski (2002) makes a related point: because of historical experiences of oppression and exclusion, some ethnic groups are more attuned to systemic injustices, leading to distinct forms of civic involvement. For youth growing up in neighborhoods and schools with insufficient resources, meaningful democratic participation often involves a critical analysis of structural forces and power (</w:t>
      </w:r>
      <w:proofErr w:type="spellStart"/>
      <w:r>
        <w:t>Ginwright</w:t>
      </w:r>
      <w:proofErr w:type="spellEnd"/>
      <w:r>
        <w:t xml:space="preserve"> &amp; James, 2002). </w:t>
      </w:r>
      <w:r w:rsidRPr="00400F32">
        <w:rPr>
          <w:rStyle w:val="StyleBoldUnderline"/>
          <w:highlight w:val="yellow"/>
        </w:rPr>
        <w:t xml:space="preserve">This </w:t>
      </w:r>
      <w:r w:rsidRPr="00400F32">
        <w:rPr>
          <w:rStyle w:val="Emphasis"/>
          <w:highlight w:val="yellow"/>
        </w:rPr>
        <w:t>complex process</w:t>
      </w:r>
      <w:r w:rsidRPr="00400F32">
        <w:rPr>
          <w:rStyle w:val="StyleBoldUnderline"/>
          <w:highlight w:val="yellow"/>
        </w:rPr>
        <w:t xml:space="preserve"> can be described as a critical form of civic engagement</w:t>
      </w:r>
      <w:r w:rsidRPr="008D7167">
        <w:rPr>
          <w:rStyle w:val="StyleBoldUnderline"/>
        </w:rPr>
        <w:t xml:space="preserve">, in which youth's civic participation is motivated by their own experience of pressing social problems. </w:t>
      </w:r>
      <w:r w:rsidRPr="00400F32">
        <w:rPr>
          <w:rStyle w:val="StyleBoldUnderline"/>
          <w:highlight w:val="yellow"/>
        </w:rPr>
        <w:t xml:space="preserve">A research approach that puts urban youth's </w:t>
      </w:r>
      <w:proofErr w:type="gramStart"/>
      <w:r w:rsidRPr="00400F32">
        <w:rPr>
          <w:rStyle w:val="StyleBoldUnderline"/>
          <w:highlight w:val="yellow"/>
        </w:rPr>
        <w:t>meaning-making</w:t>
      </w:r>
      <w:proofErr w:type="gramEnd"/>
      <w:r w:rsidRPr="008D7167">
        <w:rPr>
          <w:rStyle w:val="StyleBoldUnderline"/>
        </w:rPr>
        <w:t xml:space="preserve"> about social context </w:t>
      </w:r>
      <w:r w:rsidRPr="00400F32">
        <w:rPr>
          <w:rStyle w:val="StyleBoldUnderline"/>
          <w:highlight w:val="yellow"/>
        </w:rPr>
        <w:t>at the center can help</w:t>
      </w:r>
      <w:r w:rsidRPr="008D7167">
        <w:rPr>
          <w:rStyle w:val="StyleBoldUnderline"/>
        </w:rPr>
        <w:t xml:space="preserve"> to </w:t>
      </w:r>
      <w:r w:rsidRPr="00400F32">
        <w:rPr>
          <w:rStyle w:val="Emphasis"/>
          <w:highlight w:val="yellow"/>
        </w:rPr>
        <w:t>shed light on this complexity</w:t>
      </w:r>
      <w:r>
        <w:t>.</w:t>
      </w:r>
    </w:p>
    <w:p w14:paraId="1D32A0D9" w14:textId="77777777" w:rsidR="009E58D2" w:rsidRDefault="009E58D2" w:rsidP="009E58D2">
      <w:r w:rsidRPr="00400F32">
        <w:rPr>
          <w:rStyle w:val="StyleBoldUnderline"/>
          <w:highlight w:val="yellow"/>
        </w:rPr>
        <w:t>One</w:t>
      </w:r>
      <w:r w:rsidRPr="008D7167">
        <w:rPr>
          <w:rStyle w:val="StyleBoldUnderline"/>
        </w:rPr>
        <w:t xml:space="preserve"> promising </w:t>
      </w:r>
      <w:r w:rsidRPr="00400F32">
        <w:rPr>
          <w:rStyle w:val="StyleBoldUnderline"/>
          <w:highlight w:val="yellow"/>
        </w:rPr>
        <w:t>arena for</w:t>
      </w:r>
      <w:r w:rsidRPr="008D7167">
        <w:rPr>
          <w:rStyle w:val="StyleBoldUnderline"/>
        </w:rPr>
        <w:t xml:space="preserve"> a </w:t>
      </w:r>
      <w:r w:rsidRPr="00400F32">
        <w:rPr>
          <w:rStyle w:val="StyleBoldUnderline"/>
          <w:highlight w:val="yellow"/>
        </w:rPr>
        <w:t>better understanding of critical civic engagement lies in</w:t>
      </w:r>
      <w:r w:rsidRPr="008D7167">
        <w:rPr>
          <w:rStyle w:val="StyleBoldUnderline"/>
        </w:rPr>
        <w:t xml:space="preserve"> the emerging phenomena of </w:t>
      </w:r>
      <w:r w:rsidRPr="00400F32">
        <w:rPr>
          <w:rStyle w:val="Emphasis"/>
          <w:highlight w:val="yellow"/>
        </w:rPr>
        <w:t>youth participation in social change</w:t>
      </w:r>
      <w:r>
        <w:t xml:space="preserve">. Amidst concerns about the political disengagement of young people, researchers have begun to document the growing prevalence of "youth action" (Forum for Youth Investment, 2001). For example, youth groups have organized politically to achieve school reform goals, performed action research to expose environmental polluters, and conducted program evaluation to improve city services for youth (for a discussion see Forum for Youth Investment, 2001; Sherman, 2002). </w:t>
      </w:r>
      <w:r w:rsidRPr="00400F32">
        <w:rPr>
          <w:rStyle w:val="StyleBoldUnderline"/>
          <w:highlight w:val="yellow"/>
        </w:rPr>
        <w:t>Programs</w:t>
      </w:r>
      <w:r>
        <w:t xml:space="preserve"> like these </w:t>
      </w:r>
      <w:r w:rsidRPr="008D7167">
        <w:rPr>
          <w:rStyle w:val="StyleBoldUnderline"/>
        </w:rPr>
        <w:t xml:space="preserve">seek to </w:t>
      </w:r>
      <w:r w:rsidRPr="00400F32">
        <w:rPr>
          <w:rStyle w:val="StyleBoldUnderline"/>
          <w:highlight w:val="yellow"/>
        </w:rPr>
        <w:t>empower youth who have been traditionally marginalized from political participation. The way that youth are socially positioned</w:t>
      </w:r>
      <w:r w:rsidRPr="008D7167">
        <w:rPr>
          <w:rStyle w:val="StyleBoldUnderline"/>
        </w:rPr>
        <w:t xml:space="preserve"> in the groups </w:t>
      </w:r>
      <w:r w:rsidRPr="00400F32">
        <w:rPr>
          <w:rStyle w:val="StyleBoldUnderline"/>
          <w:highlight w:val="yellow"/>
        </w:rPr>
        <w:t>contrasts sharply with the typical public school, which rarely engages</w:t>
      </w:r>
      <w:r w:rsidRPr="008D7167">
        <w:rPr>
          <w:rStyle w:val="StyleBoldUnderline"/>
        </w:rPr>
        <w:t xml:space="preserve"> youth in decision-making or privileges </w:t>
      </w:r>
      <w:r w:rsidRPr="00400F32">
        <w:rPr>
          <w:rStyle w:val="StyleBoldUnderline"/>
          <w:highlight w:val="yellow"/>
        </w:rPr>
        <w:t xml:space="preserve">their voices in </w:t>
      </w:r>
      <w:r w:rsidRPr="00400F32">
        <w:rPr>
          <w:rStyle w:val="Emphasis"/>
          <w:highlight w:val="yellow"/>
        </w:rPr>
        <w:t>policy discourse</w:t>
      </w:r>
      <w:r>
        <w:t xml:space="preserve"> (Gee, 2001; </w:t>
      </w:r>
      <w:proofErr w:type="spellStart"/>
      <w:r>
        <w:t>Mitra</w:t>
      </w:r>
      <w:proofErr w:type="spellEnd"/>
      <w:r>
        <w:t xml:space="preserve">, 2002). </w:t>
      </w:r>
      <w:r w:rsidRPr="00400F32">
        <w:rPr>
          <w:rStyle w:val="StyleBoldUnderline"/>
          <w:highlight w:val="yellow"/>
        </w:rPr>
        <w:t xml:space="preserve">Youth are expected to </w:t>
      </w:r>
      <w:r w:rsidRPr="00400F32">
        <w:rPr>
          <w:rStyle w:val="Emphasis"/>
          <w:highlight w:val="yellow"/>
        </w:rPr>
        <w:t>think critically</w:t>
      </w:r>
      <w:r w:rsidRPr="00400F32">
        <w:rPr>
          <w:rStyle w:val="StyleBoldUnderline"/>
          <w:highlight w:val="yellow"/>
        </w:rPr>
        <w:t xml:space="preserve">, develop a sense of themselves as </w:t>
      </w:r>
      <w:r w:rsidRPr="00400F32">
        <w:rPr>
          <w:rStyle w:val="Emphasis"/>
          <w:highlight w:val="yellow"/>
        </w:rPr>
        <w:t>agents of change</w:t>
      </w:r>
      <w:r w:rsidRPr="00400F32">
        <w:rPr>
          <w:rStyle w:val="StyleBoldUnderline"/>
          <w:highlight w:val="yellow"/>
        </w:rPr>
        <w:t xml:space="preserve">, and learn how to </w:t>
      </w:r>
      <w:r w:rsidRPr="00400F32">
        <w:rPr>
          <w:rStyle w:val="Emphasis"/>
          <w:highlight w:val="yellow"/>
        </w:rPr>
        <w:t>act competently in the public arena</w:t>
      </w:r>
      <w:r>
        <w:t>. Although practitioners have begun to promote this emerging field, there is little research describing developmental processes in these settings or their significance for youth's development as citizens (</w:t>
      </w:r>
      <w:proofErr w:type="spellStart"/>
      <w:r>
        <w:t>Rajani</w:t>
      </w:r>
      <w:proofErr w:type="spellEnd"/>
      <w:r>
        <w:t>, 2001).</w:t>
      </w:r>
    </w:p>
    <w:p w14:paraId="3A516F29" w14:textId="611B0CDC" w:rsidR="009E58D2" w:rsidRDefault="009E58D2" w:rsidP="009E58D2">
      <w:pPr>
        <w:pStyle w:val="Heading4"/>
      </w:pPr>
      <w:r>
        <w:t>3. T</w:t>
      </w:r>
      <w:r>
        <w:t xml:space="preserve">heir </w:t>
      </w:r>
      <w:r w:rsidRPr="0083196E">
        <w:rPr>
          <w:u w:val="single"/>
        </w:rPr>
        <w:t>sweeping generalizations</w:t>
      </w:r>
      <w:r>
        <w:t xml:space="preserve"> lack scholarly support. </w:t>
      </w:r>
      <w:r w:rsidRPr="0083196E">
        <w:rPr>
          <w:u w:val="single"/>
        </w:rPr>
        <w:t>Studies</w:t>
      </w:r>
      <w:r>
        <w:t xml:space="preserve"> confirm the benefits of training opportunities that enable marginalized youth to engage in </w:t>
      </w:r>
      <w:r w:rsidRPr="0083196E">
        <w:rPr>
          <w:u w:val="single"/>
        </w:rPr>
        <w:t>public policy</w:t>
      </w:r>
      <w:r>
        <w:t xml:space="preserve"> activism. </w:t>
      </w:r>
    </w:p>
    <w:p w14:paraId="612258ED" w14:textId="77777777" w:rsidR="009E58D2" w:rsidRPr="0006375C" w:rsidRDefault="009E58D2" w:rsidP="009E58D2">
      <w:r>
        <w:rPr>
          <w:rStyle w:val="StyleStyleBold12pt"/>
        </w:rPr>
        <w:t>Lewis-</w:t>
      </w:r>
      <w:proofErr w:type="spellStart"/>
      <w:r>
        <w:rPr>
          <w:rStyle w:val="StyleStyleBold12pt"/>
        </w:rPr>
        <w:t>Charp</w:t>
      </w:r>
      <w:proofErr w:type="spellEnd"/>
      <w:r>
        <w:rPr>
          <w:rStyle w:val="StyleStyleBold12pt"/>
        </w:rPr>
        <w:t xml:space="preserve"> et al. 6</w:t>
      </w:r>
      <w:r>
        <w:t xml:space="preserve"> — Heather Lewis-</w:t>
      </w:r>
      <w:proofErr w:type="spellStart"/>
      <w:r>
        <w:t>Charp</w:t>
      </w:r>
      <w:proofErr w:type="spellEnd"/>
      <w:r>
        <w:t>, Senior Associate and Social Sc</w:t>
      </w:r>
      <w:r w:rsidRPr="0083196E">
        <w:t>ientist at Social Policy Research Associates</w:t>
      </w:r>
      <w:r>
        <w:t xml:space="preserve">, holds an M.A. in Education Research from the University of California-Santa Cruz, et al., with </w:t>
      </w:r>
      <w:proofErr w:type="spellStart"/>
      <w:r>
        <w:t>Hanh</w:t>
      </w:r>
      <w:proofErr w:type="spellEnd"/>
      <w:r>
        <w:t xml:space="preserve"> Cao Yu, Vice President and Senior Social Scientist at Social Policy Research Associates, holds a Ph.D. in </w:t>
      </w:r>
      <w:r w:rsidRPr="00C92538">
        <w:t xml:space="preserve">Education Administration </w:t>
      </w:r>
      <w:r>
        <w:t>and</w:t>
      </w:r>
      <w:r w:rsidRPr="00C92538">
        <w:t xml:space="preserve"> Policy Analysis </w:t>
      </w:r>
      <w:r>
        <w:t xml:space="preserve">from Stanford University, and </w:t>
      </w:r>
      <w:proofErr w:type="spellStart"/>
      <w:r>
        <w:t>Sengsouvanh</w:t>
      </w:r>
      <w:proofErr w:type="spellEnd"/>
      <w:r>
        <w:t xml:space="preserve"> </w:t>
      </w:r>
      <w:proofErr w:type="spellStart"/>
      <w:r>
        <w:t>Soukamneuth</w:t>
      </w:r>
      <w:proofErr w:type="spellEnd"/>
      <w:r>
        <w:t>, Social S</w:t>
      </w:r>
      <w:r w:rsidRPr="00C92538">
        <w:t>cientist a</w:t>
      </w:r>
      <w:r>
        <w:t>t Social Policy Research Assoc</w:t>
      </w:r>
      <w:r w:rsidRPr="00C92538">
        <w:t>iates</w:t>
      </w:r>
      <w:r>
        <w:t>, holds an M.A. in Education Policy from the University of California-Los Angeles,</w:t>
      </w:r>
      <w:r w:rsidRPr="00C92538">
        <w:t xml:space="preserve"> </w:t>
      </w:r>
      <w:r>
        <w:t>2006 (“</w:t>
      </w:r>
      <w:r w:rsidRPr="0083196E">
        <w:t>Civic Activist Approaches for Engaging Youth in Social Justice</w:t>
      </w:r>
      <w:r>
        <w:t xml:space="preserve">,” </w:t>
      </w:r>
      <w:r w:rsidRPr="00AA7A18">
        <w:rPr>
          <w:i/>
        </w:rPr>
        <w:t>Beyond Resistance! Youth Activism and Community Change: New Democratic Possibilities for Practice and Policy for America’s Youth</w:t>
      </w:r>
      <w:r>
        <w:t xml:space="preserve">, Edited by Shawn </w:t>
      </w:r>
      <w:proofErr w:type="spellStart"/>
      <w:r>
        <w:t>Ginwright</w:t>
      </w:r>
      <w:proofErr w:type="spellEnd"/>
      <w:r>
        <w:t xml:space="preserve">, Pedro </w:t>
      </w:r>
      <w:proofErr w:type="spellStart"/>
      <w:r>
        <w:t>Noguera</w:t>
      </w:r>
      <w:proofErr w:type="spellEnd"/>
      <w:r>
        <w:t xml:space="preserve">, and Julio </w:t>
      </w:r>
      <w:proofErr w:type="spellStart"/>
      <w:r>
        <w:t>Cammarota</w:t>
      </w:r>
      <w:proofErr w:type="spellEnd"/>
      <w:r>
        <w:t xml:space="preserve">, Published by </w:t>
      </w:r>
      <w:proofErr w:type="spellStart"/>
      <w:r>
        <w:t>Routledge</w:t>
      </w:r>
      <w:proofErr w:type="spellEnd"/>
      <w:r>
        <w:t>, ISBN 041595250</w:t>
      </w:r>
      <w:r w:rsidRPr="00AA7A18">
        <w:t>6</w:t>
      </w:r>
      <w:r>
        <w:t>, p. 22)</w:t>
      </w:r>
    </w:p>
    <w:p w14:paraId="7DBA5E8D" w14:textId="77777777" w:rsidR="009E58D2" w:rsidRDefault="009E58D2" w:rsidP="009E58D2">
      <w:r w:rsidRPr="00C20316">
        <w:rPr>
          <w:rStyle w:val="StyleBoldUnderline"/>
          <w:highlight w:val="yellow"/>
        </w:rPr>
        <w:t>Despite</w:t>
      </w:r>
      <w:r w:rsidRPr="0083196E">
        <w:rPr>
          <w:rStyle w:val="StyleBoldUnderline"/>
        </w:rPr>
        <w:t xml:space="preserve"> the </w:t>
      </w:r>
      <w:r w:rsidRPr="00C20316">
        <w:rPr>
          <w:rStyle w:val="StyleBoldUnderline"/>
          <w:highlight w:val="yellow"/>
        </w:rPr>
        <w:t>emerging interest in youth action and political engagement, few empirical studies exist</w:t>
      </w:r>
      <w:r w:rsidRPr="0083196E">
        <w:rPr>
          <w:rStyle w:val="StyleBoldUnderline"/>
        </w:rPr>
        <w:t xml:space="preserve"> in this area—</w:t>
      </w:r>
      <w:r w:rsidRPr="00C20316">
        <w:rPr>
          <w:rStyle w:val="StyleBoldUnderline"/>
          <w:highlight w:val="yellow"/>
        </w:rPr>
        <w:t>particularly</w:t>
      </w:r>
      <w:r>
        <w:rPr>
          <w:rStyle w:val="StyleBoldUnderline"/>
        </w:rPr>
        <w:t xml:space="preserve"> studies </w:t>
      </w:r>
      <w:r w:rsidRPr="00C20316">
        <w:rPr>
          <w:rStyle w:val="StyleBoldUnderline"/>
          <w:highlight w:val="yellow"/>
        </w:rPr>
        <w:t>of youth in low-income urban communities</w:t>
      </w:r>
      <w:r w:rsidRPr="0083196E">
        <w:rPr>
          <w:rStyle w:val="StyleBoldUnderline"/>
        </w:rPr>
        <w:t>. Most research has focused on the benefits of traditional forms of political engagement and/or community service</w:t>
      </w:r>
      <w:r>
        <w:t xml:space="preserve"> (see Walker, 2002; </w:t>
      </w:r>
      <w:proofErr w:type="spellStart"/>
      <w:r>
        <w:t>Youniss</w:t>
      </w:r>
      <w:proofErr w:type="spellEnd"/>
      <w:r>
        <w:t xml:space="preserve"> &amp; Yates, 1997; </w:t>
      </w:r>
      <w:proofErr w:type="spellStart"/>
      <w:r>
        <w:t>Youniss</w:t>
      </w:r>
      <w:proofErr w:type="spellEnd"/>
      <w:r>
        <w:t xml:space="preserve"> &amp; Yates, 1999). </w:t>
      </w:r>
      <w:r w:rsidRPr="0083196E">
        <w:rPr>
          <w:rStyle w:val="Emphasis"/>
        </w:rPr>
        <w:t>Few empirical studies</w:t>
      </w:r>
      <w:r w:rsidRPr="0083196E">
        <w:rPr>
          <w:rStyle w:val="StyleBoldUnderline"/>
        </w:rPr>
        <w:t xml:space="preserve"> have explicitly explored the relationship between youth development and youth activism. Emerging scholarly works on the development of an activist orientation and sociopolitical capacity</w:t>
      </w:r>
      <w:r>
        <w:t xml:space="preserve">, however, </w:t>
      </w:r>
      <w:r w:rsidRPr="0083196E">
        <w:rPr>
          <w:rStyle w:val="StyleBoldUnderline"/>
        </w:rPr>
        <w:t>have begun to lay the groundwork for a study in this area</w:t>
      </w:r>
      <w:r>
        <w:t xml:space="preserve">. Watts, Williams, and </w:t>
      </w:r>
      <w:proofErr w:type="spellStart"/>
      <w:r>
        <w:t>Jagers</w:t>
      </w:r>
      <w:proofErr w:type="spellEnd"/>
      <w:r>
        <w:t xml:space="preserve"> (2003), for example, explore concepts relevant to sociopolitical development among African American youth. </w:t>
      </w:r>
      <w:r w:rsidRPr="0083196E">
        <w:rPr>
          <w:rStyle w:val="StyleBoldUnderline"/>
        </w:rPr>
        <w:t xml:space="preserve">Building on concepts from community psychology, such as oppression, liberation, critical consciousness, and culture, </w:t>
      </w:r>
      <w:r w:rsidRPr="00C20316">
        <w:rPr>
          <w:rStyle w:val="StyleBoldUnderline"/>
          <w:highlight w:val="yellow"/>
        </w:rPr>
        <w:t xml:space="preserve">Watts et al. claim that sociopolitical development is a key process by which individuals acquire the </w:t>
      </w:r>
      <w:r w:rsidRPr="00C20316">
        <w:rPr>
          <w:rStyle w:val="Emphasis"/>
          <w:highlight w:val="yellow"/>
        </w:rPr>
        <w:t>knowledge</w:t>
      </w:r>
      <w:r w:rsidRPr="00C20316">
        <w:rPr>
          <w:rStyle w:val="StyleBoldUnderline"/>
          <w:highlight w:val="yellow"/>
        </w:rPr>
        <w:t xml:space="preserve">, </w:t>
      </w:r>
      <w:r w:rsidRPr="00C20316">
        <w:rPr>
          <w:rStyle w:val="Emphasis"/>
          <w:highlight w:val="yellow"/>
        </w:rPr>
        <w:t>analytical skills</w:t>
      </w:r>
      <w:r w:rsidRPr="00C20316">
        <w:rPr>
          <w:rStyle w:val="StyleBoldUnderline"/>
          <w:highlight w:val="yellow"/>
        </w:rPr>
        <w:t xml:space="preserve">, and </w:t>
      </w:r>
      <w:r w:rsidRPr="00C20316">
        <w:rPr>
          <w:rStyle w:val="Emphasis"/>
          <w:highlight w:val="yellow"/>
        </w:rPr>
        <w:t>emotional faculties</w:t>
      </w:r>
      <w:r w:rsidRPr="00C20316">
        <w:rPr>
          <w:rStyle w:val="StyleBoldUnderline"/>
          <w:highlight w:val="yellow"/>
        </w:rPr>
        <w:t xml:space="preserve"> necessary for participation in </w:t>
      </w:r>
      <w:r w:rsidRPr="00C20316">
        <w:rPr>
          <w:rStyle w:val="Emphasis"/>
          <w:highlight w:val="yellow"/>
        </w:rPr>
        <w:t>democratic processes and social change efforts</w:t>
      </w:r>
      <w:r>
        <w:t>.</w:t>
      </w:r>
    </w:p>
    <w:p w14:paraId="71CA3AFC" w14:textId="77777777" w:rsidR="009E58D2" w:rsidRDefault="009E58D2" w:rsidP="009E58D2">
      <w:r w:rsidRPr="00C20316">
        <w:rPr>
          <w:rStyle w:val="StyleBoldUnderline"/>
          <w:highlight w:val="yellow"/>
        </w:rPr>
        <w:t>The study</w:t>
      </w:r>
      <w:r w:rsidRPr="0083196E">
        <w:rPr>
          <w:rStyle w:val="StyleBoldUnderline"/>
        </w:rPr>
        <w:t xml:space="preserve"> of civic activism </w:t>
      </w:r>
      <w:r w:rsidRPr="00C20316">
        <w:rPr>
          <w:rStyle w:val="StyleBoldUnderline"/>
          <w:highlight w:val="yellow"/>
        </w:rPr>
        <w:t>we conducted</w:t>
      </w:r>
      <w:r w:rsidRPr="0083196E">
        <w:rPr>
          <w:rStyle w:val="StyleBoldUnderline"/>
        </w:rPr>
        <w:t xml:space="preserve"> and discuss in this chapter </w:t>
      </w:r>
      <w:r w:rsidRPr="00C20316">
        <w:rPr>
          <w:rStyle w:val="StyleBoldUnderline"/>
          <w:highlight w:val="yellow"/>
        </w:rPr>
        <w:t>is one step toward addressing this void</w:t>
      </w:r>
      <w:r w:rsidRPr="0083196E">
        <w:rPr>
          <w:rStyle w:val="StyleBoldUnderline"/>
        </w:rPr>
        <w:t xml:space="preserve"> in the research </w:t>
      </w:r>
      <w:r>
        <w:rPr>
          <w:rStyle w:val="StyleBoldUnderline"/>
        </w:rPr>
        <w:t xml:space="preserve">literature, as </w:t>
      </w:r>
      <w:r w:rsidRPr="00C20316">
        <w:rPr>
          <w:rStyle w:val="StyleBoldUnderline"/>
          <w:highlight w:val="yellow"/>
        </w:rPr>
        <w:t>we focus explicitly on</w:t>
      </w:r>
      <w:r w:rsidRPr="0083196E">
        <w:rPr>
          <w:rStyle w:val="StyleBoldUnderline"/>
        </w:rPr>
        <w:t xml:space="preserve"> the </w:t>
      </w:r>
      <w:r w:rsidRPr="00C20316">
        <w:rPr>
          <w:rStyle w:val="StyleBoldUnderline"/>
          <w:highlight w:val="yellow"/>
        </w:rPr>
        <w:t>engagement of marginalized youth in social justice efforts. The study focuses on the</w:t>
      </w:r>
      <w:r w:rsidRPr="0083196E">
        <w:rPr>
          <w:rStyle w:val="StyleBoldUnderline"/>
        </w:rPr>
        <w:t xml:space="preserve"> work of civic activism groups because of their </w:t>
      </w:r>
      <w:r w:rsidRPr="00C20316">
        <w:rPr>
          <w:rStyle w:val="StyleBoldUnderline"/>
          <w:highlight w:val="yellow"/>
        </w:rPr>
        <w:t xml:space="preserve">applied strategy for engaging youth as actors and “experts” on issues of </w:t>
      </w:r>
      <w:r w:rsidRPr="00C20316">
        <w:rPr>
          <w:rStyle w:val="Emphasis"/>
          <w:highlight w:val="yellow"/>
        </w:rPr>
        <w:t>public policy</w:t>
      </w:r>
      <w:r w:rsidRPr="0083196E">
        <w:rPr>
          <w:rStyle w:val="StyleBoldUnderline"/>
        </w:rPr>
        <w:t xml:space="preserve"> and community concern. </w:t>
      </w:r>
      <w:r w:rsidRPr="00C20316">
        <w:rPr>
          <w:rStyle w:val="StyleBoldUnderline"/>
          <w:highlight w:val="yellow"/>
        </w:rPr>
        <w:t xml:space="preserve">By supporting </w:t>
      </w:r>
      <w:r w:rsidRPr="00C20316">
        <w:rPr>
          <w:rStyle w:val="Emphasis"/>
          <w:highlight w:val="yellow"/>
        </w:rPr>
        <w:t>political skills and knowledge</w:t>
      </w:r>
      <w:r w:rsidRPr="00C20316">
        <w:rPr>
          <w:rStyle w:val="StyleBoldUnderline"/>
          <w:highlight w:val="yellow"/>
        </w:rPr>
        <w:t xml:space="preserve">, civic activism efforts support young people’s capacity to </w:t>
      </w:r>
      <w:r w:rsidRPr="00C20316">
        <w:rPr>
          <w:rStyle w:val="Emphasis"/>
          <w:highlight w:val="yellow"/>
        </w:rPr>
        <w:t>engage directly with power brokers, decision makers, and institutions</w:t>
      </w:r>
      <w:r w:rsidRPr="0083196E">
        <w:rPr>
          <w:rStyle w:val="StyleBoldUnderline"/>
        </w:rPr>
        <w:t xml:space="preserve"> in their communities. Such efforts have the potential to transform the capacity of families and communities to provide for young people</w:t>
      </w:r>
      <w:r>
        <w:t xml:space="preserve"> (Forum for Youth Investment, 2001). </w:t>
      </w:r>
      <w:r w:rsidRPr="00C20316">
        <w:rPr>
          <w:rStyle w:val="StyleBoldUnderline"/>
          <w:highlight w:val="yellow"/>
        </w:rPr>
        <w:t xml:space="preserve">It is through the </w:t>
      </w:r>
      <w:r w:rsidRPr="00C20316">
        <w:rPr>
          <w:rStyle w:val="Emphasis"/>
          <w:highlight w:val="yellow"/>
        </w:rPr>
        <w:t>politicized analysis of</w:t>
      </w:r>
      <w:r w:rsidRPr="0083196E">
        <w:rPr>
          <w:rStyle w:val="Emphasis"/>
        </w:rPr>
        <w:t xml:space="preserve"> the </w:t>
      </w:r>
      <w:r w:rsidRPr="00C20316">
        <w:rPr>
          <w:rStyle w:val="Emphasis"/>
          <w:highlight w:val="yellow"/>
        </w:rPr>
        <w:t>inequitable contexts and policies</w:t>
      </w:r>
      <w:r w:rsidRPr="0083196E">
        <w:rPr>
          <w:rStyle w:val="StyleBoldUnderline"/>
        </w:rPr>
        <w:t xml:space="preserve"> that shape young people’s day-to-day lives</w:t>
      </w:r>
      <w:r>
        <w:t xml:space="preserve"> (schools, healthcare, public services, etc.) </w:t>
      </w:r>
      <w:r w:rsidRPr="00C20316">
        <w:rPr>
          <w:rStyle w:val="StyleBoldUnderline"/>
          <w:highlight w:val="yellow"/>
        </w:rPr>
        <w:t>that civic activism groups seek to promote the conditions for healthy youth development</w:t>
      </w:r>
      <w:r>
        <w:t>.</w:t>
      </w:r>
    </w:p>
    <w:p w14:paraId="7645C7CF" w14:textId="44348EFA" w:rsidR="009E58D2" w:rsidRPr="00FB1F6D" w:rsidRDefault="009E58D2" w:rsidP="009E58D2">
      <w:pPr>
        <w:pStyle w:val="Heading4"/>
      </w:pPr>
      <w:r>
        <w:t>4. O</w:t>
      </w:r>
      <w:r>
        <w:t xml:space="preserve">ur critique of essentialism </w:t>
      </w:r>
      <w:r w:rsidRPr="00242764">
        <w:rPr>
          <w:u w:val="single"/>
        </w:rPr>
        <w:t>turns</w:t>
      </w:r>
      <w:r>
        <w:t xml:space="preserve"> their critique of topicality. Sweeping generalizations about urban youth are used to </w:t>
      </w:r>
      <w:r w:rsidRPr="00FB1F6D">
        <w:rPr>
          <w:i/>
          <w:u w:val="single"/>
        </w:rPr>
        <w:t>pathologize</w:t>
      </w:r>
      <w:r>
        <w:t xml:space="preserve"> and </w:t>
      </w:r>
      <w:r>
        <w:rPr>
          <w:i/>
          <w:u w:val="single"/>
        </w:rPr>
        <w:t>stigmatize</w:t>
      </w:r>
      <w:r>
        <w:t xml:space="preserve"> already marginalized populations. </w:t>
      </w:r>
    </w:p>
    <w:p w14:paraId="6E0F508D" w14:textId="77777777" w:rsidR="009E58D2" w:rsidRPr="0006375C" w:rsidRDefault="009E58D2" w:rsidP="009E58D2">
      <w:proofErr w:type="spellStart"/>
      <w:r>
        <w:rPr>
          <w:rStyle w:val="StyleStyleBold12pt"/>
        </w:rPr>
        <w:t>Noguera</w:t>
      </w:r>
      <w:proofErr w:type="spellEnd"/>
      <w:r>
        <w:rPr>
          <w:rStyle w:val="StyleStyleBold12pt"/>
        </w:rPr>
        <w:t xml:space="preserve"> and </w:t>
      </w:r>
      <w:proofErr w:type="spellStart"/>
      <w:r>
        <w:rPr>
          <w:rStyle w:val="StyleStyleBold12pt"/>
        </w:rPr>
        <w:t>Cannella</w:t>
      </w:r>
      <w:proofErr w:type="spellEnd"/>
      <w:r>
        <w:rPr>
          <w:rStyle w:val="StyleStyleBold12pt"/>
        </w:rPr>
        <w:t xml:space="preserve"> 6</w:t>
      </w:r>
      <w:r>
        <w:t xml:space="preserve"> — Pedro </w:t>
      </w:r>
      <w:proofErr w:type="spellStart"/>
      <w:r>
        <w:t>Noguera</w:t>
      </w:r>
      <w:proofErr w:type="spellEnd"/>
      <w:r>
        <w:t>, P</w:t>
      </w:r>
      <w:r w:rsidRPr="00AA7A18">
        <w:t>rofessor in the Steinhardt School of E</w:t>
      </w:r>
      <w:r>
        <w:t>ducation and D</w:t>
      </w:r>
      <w:r w:rsidRPr="00AA7A18">
        <w:t>irector of the Metro Center for Research on Urban Schools and Globalization</w:t>
      </w:r>
      <w:r>
        <w:t xml:space="preserve"> at New York University, holds a Ph.D. in Sociology from the University of California-Berkeley, and Chiara M. </w:t>
      </w:r>
      <w:proofErr w:type="spellStart"/>
      <w:r>
        <w:t>Cannella</w:t>
      </w:r>
      <w:proofErr w:type="spellEnd"/>
      <w:r>
        <w:t>, D</w:t>
      </w:r>
      <w:r w:rsidRPr="00AA7A18">
        <w:t xml:space="preserve">octoral </w:t>
      </w:r>
      <w:r>
        <w:t>S</w:t>
      </w:r>
      <w:r w:rsidRPr="00AA7A18">
        <w:t>tudent in the Department of Language, Reading, and Culture at the University of Arizona</w:t>
      </w:r>
      <w:r>
        <w:t xml:space="preserve">, 2006 (“Conclusion: Youth Agency, Resistance, and Civic Activism: The Public Commitment to Social Justice,” </w:t>
      </w:r>
      <w:r w:rsidRPr="00AA7A18">
        <w:rPr>
          <w:i/>
        </w:rPr>
        <w:t>Beyond Resistance! Youth Activism and Community Change: New Democratic Possibilities for Practice and Policy for America’s Youth</w:t>
      </w:r>
      <w:r>
        <w:t xml:space="preserve">, Edited by Shawn </w:t>
      </w:r>
      <w:proofErr w:type="spellStart"/>
      <w:r>
        <w:t>Ginwright</w:t>
      </w:r>
      <w:proofErr w:type="spellEnd"/>
      <w:r>
        <w:t xml:space="preserve">, Pedro </w:t>
      </w:r>
      <w:proofErr w:type="spellStart"/>
      <w:r>
        <w:t>Noguera</w:t>
      </w:r>
      <w:proofErr w:type="spellEnd"/>
      <w:r>
        <w:t xml:space="preserve">, and Julio </w:t>
      </w:r>
      <w:proofErr w:type="spellStart"/>
      <w:r>
        <w:t>Cammarota</w:t>
      </w:r>
      <w:proofErr w:type="spellEnd"/>
      <w:r>
        <w:t xml:space="preserve">, Published by </w:t>
      </w:r>
      <w:proofErr w:type="spellStart"/>
      <w:r>
        <w:t>Routledge</w:t>
      </w:r>
      <w:proofErr w:type="spellEnd"/>
      <w:r>
        <w:t>, ISBN 041595250</w:t>
      </w:r>
      <w:r w:rsidRPr="00AA7A18">
        <w:t>6</w:t>
      </w:r>
      <w:r>
        <w:t>, p. 343-345)</w:t>
      </w:r>
    </w:p>
    <w:p w14:paraId="5C9210E8" w14:textId="77777777" w:rsidR="009E58D2" w:rsidRDefault="009E58D2" w:rsidP="009E58D2">
      <w:r>
        <w:t xml:space="preserve">Principle 5: </w:t>
      </w:r>
      <w:r w:rsidRPr="00F053B1">
        <w:rPr>
          <w:rStyle w:val="StyleBoldUnderline"/>
        </w:rPr>
        <w:t>Counter the Prevalence—and Impact—of Misconceptions and Distortions About Youth</w:t>
      </w:r>
    </w:p>
    <w:p w14:paraId="6A9F6C78" w14:textId="77777777" w:rsidR="009E58D2" w:rsidRDefault="009E58D2" w:rsidP="009E58D2">
      <w:r w:rsidRPr="0039233A">
        <w:rPr>
          <w:rStyle w:val="StyleBoldUnderline"/>
          <w:highlight w:val="yellow"/>
        </w:rPr>
        <w:t xml:space="preserve">One aspect of accountability in public policy that is essential for advancing the interests of low-income youth is a willingness to </w:t>
      </w:r>
      <w:r w:rsidRPr="0039233A">
        <w:rPr>
          <w:rStyle w:val="Emphasis"/>
          <w:highlight w:val="yellow"/>
        </w:rPr>
        <w:t>contradict</w:t>
      </w:r>
      <w:r w:rsidRPr="00F467F4">
        <w:rPr>
          <w:rStyle w:val="Emphasis"/>
        </w:rPr>
        <w:t xml:space="preserve"> the </w:t>
      </w:r>
      <w:r w:rsidRPr="0039233A">
        <w:rPr>
          <w:rStyle w:val="Emphasis"/>
          <w:highlight w:val="yellow"/>
        </w:rPr>
        <w:t>misrepresentations and distortions</w:t>
      </w:r>
      <w:r w:rsidRPr="00F053B1">
        <w:rPr>
          <w:rStyle w:val="StyleBoldUnderline"/>
        </w:rPr>
        <w:t xml:space="preserve"> that have been used to rationalize targeting youth for punitive measures</w:t>
      </w:r>
      <w:r>
        <w:t xml:space="preserve"> (</w:t>
      </w:r>
      <w:proofErr w:type="spellStart"/>
      <w:r>
        <w:t>HoSang</w:t>
      </w:r>
      <w:proofErr w:type="spellEnd"/>
      <w:r>
        <w:t xml:space="preserve">, chapter 1, this volume) </w:t>
      </w:r>
      <w:r w:rsidRPr="00F053B1">
        <w:rPr>
          <w:rStyle w:val="StyleBoldUnderline"/>
        </w:rPr>
        <w:t xml:space="preserve">With the tendency of the media to sensationalize reporting on crime and other social issues, </w:t>
      </w:r>
      <w:r w:rsidRPr="00FB1F6D">
        <w:rPr>
          <w:rStyle w:val="StyleBoldUnderline"/>
          <w:highlight w:val="yellow"/>
        </w:rPr>
        <w:t>young people, especially poor youth of color, have</w:t>
      </w:r>
      <w:r w:rsidRPr="00F053B1">
        <w:rPr>
          <w:rStyle w:val="StyleBoldUnderline"/>
        </w:rPr>
        <w:t xml:space="preserve"> often </w:t>
      </w:r>
      <w:r w:rsidRPr="00FB1F6D">
        <w:rPr>
          <w:rStyle w:val="StyleBoldUnderline"/>
          <w:highlight w:val="yellow"/>
        </w:rPr>
        <w:t>been subject to negative characterizations and debilitating prejudice</w:t>
      </w:r>
      <w:r w:rsidRPr="00F053B1">
        <w:rPr>
          <w:rStyle w:val="StyleBoldUnderline"/>
        </w:rPr>
        <w:t>. There are numerous examples of youth being</w:t>
      </w:r>
      <w:r>
        <w:t xml:space="preserve"> [end page 343] </w:t>
      </w:r>
      <w:r w:rsidRPr="00F053B1">
        <w:rPr>
          <w:rStyle w:val="StyleBoldUnderline"/>
        </w:rPr>
        <w:t>portrayed as lazy and unmotivated to excel academically, as prone to violence and gang activity, as morally depraved and pathological</w:t>
      </w:r>
      <w:r>
        <w:t xml:space="preserve"> (Giroux, 1996; </w:t>
      </w:r>
      <w:proofErr w:type="spellStart"/>
      <w:r>
        <w:t>Mahiri</w:t>
      </w:r>
      <w:proofErr w:type="spellEnd"/>
      <w:r>
        <w:t xml:space="preserve">, 1997). </w:t>
      </w:r>
      <w:r w:rsidRPr="00F053B1">
        <w:rPr>
          <w:rStyle w:val="StyleBoldUnderline"/>
        </w:rPr>
        <w:t>Such images dominate popular media and shape political understandings of how young people should be addressed through policy</w:t>
      </w:r>
      <w:r>
        <w:t xml:space="preserve">. As Mike Males (1998; chapter 17, this volume) demonstrates, commonsense knowledge about the rates and severity of youth crimes are woefully inaccurate. Yet such misconceptions serve as the justification for punitive and coercive policies (Gin- wright &amp; </w:t>
      </w:r>
      <w:proofErr w:type="spellStart"/>
      <w:r>
        <w:t>Cammarota</w:t>
      </w:r>
      <w:proofErr w:type="spellEnd"/>
      <w:r>
        <w:t xml:space="preserve">, 2003; </w:t>
      </w:r>
      <w:proofErr w:type="spellStart"/>
      <w:r>
        <w:t>HoSang</w:t>
      </w:r>
      <w:proofErr w:type="spellEnd"/>
      <w:r>
        <w:t>, chapter 1, this volume).</w:t>
      </w:r>
    </w:p>
    <w:p w14:paraId="01112FC8" w14:textId="77777777" w:rsidR="009E58D2" w:rsidRDefault="009E58D2" w:rsidP="009E58D2">
      <w:r>
        <w:t xml:space="preserve">For example, the willingness of several states to adopt high-stakes exams as a basis for determining high school graduation without ensuring that all students have access to quality education (i.e., competent teachers, schools that are adequately funded, etc.) is yet another example of the way in which public policy </w:t>
      </w:r>
      <w:proofErr w:type="gramStart"/>
      <w:r>
        <w:t>scapegoat</w:t>
      </w:r>
      <w:proofErr w:type="gramEnd"/>
      <w:r>
        <w:t xml:space="preserve"> young people. The No Child Left Behind Act (U.S. Department of Education, 2001) has resulted in a system of educational accountability in which the only people who are really accountable for failure are those who lack political power and influence—mainly students (</w:t>
      </w:r>
      <w:proofErr w:type="spellStart"/>
      <w:r>
        <w:t>Orfield</w:t>
      </w:r>
      <w:proofErr w:type="spellEnd"/>
      <w:r>
        <w:t xml:space="preserve">, 2004), but also their underpaid and </w:t>
      </w:r>
      <w:proofErr w:type="spellStart"/>
      <w:r>
        <w:t>deprofessionalized</w:t>
      </w:r>
      <w:proofErr w:type="spellEnd"/>
      <w:r>
        <w:t xml:space="preserve"> teachers. The fact that there is so little concern expressed over the casualties of these policies—poor students, students who don’t speak fluent or academic English, students with learning disabilities, and students who are consigned to the worst schools, all of whom are overrepresented among those who fail—is perhaps the clearest indication that for many policy makers, some students are expendable.</w:t>
      </w:r>
    </w:p>
    <w:p w14:paraId="0B62CC9F" w14:textId="77777777" w:rsidR="009E58D2" w:rsidRDefault="009E58D2" w:rsidP="009E58D2">
      <w:r w:rsidRPr="00F053B1">
        <w:rPr>
          <w:rStyle w:val="StyleBoldUnderline"/>
        </w:rPr>
        <w:t>Youth researchers</w:t>
      </w:r>
      <w:r>
        <w:t xml:space="preserve"> in this volume </w:t>
      </w:r>
      <w:r w:rsidRPr="00F053B1">
        <w:rPr>
          <w:rStyle w:val="StyleBoldUnderline"/>
        </w:rPr>
        <w:t>repeatedly demonstrate how many problems commonly identified as characteristic of individual youth are in fact the result of institutionalized racism, economic dis</w:t>
      </w:r>
      <w:r>
        <w:rPr>
          <w:rStyle w:val="StyleBoldUnderline"/>
        </w:rPr>
        <w:t>advantage, and ethnic, linguis</w:t>
      </w:r>
      <w:r w:rsidRPr="00F053B1">
        <w:rPr>
          <w:rStyle w:val="StyleBoldUnderline"/>
        </w:rPr>
        <w:t>tic, and class discrimination</w:t>
      </w:r>
      <w:r>
        <w:t xml:space="preserve"> (</w:t>
      </w:r>
      <w:proofErr w:type="spellStart"/>
      <w:r>
        <w:t>HoSang</w:t>
      </w:r>
      <w:proofErr w:type="spellEnd"/>
      <w:r>
        <w:t>, chapter 1; Lewis-</w:t>
      </w:r>
      <w:proofErr w:type="spellStart"/>
      <w:r>
        <w:t>Charp</w:t>
      </w:r>
      <w:proofErr w:type="spellEnd"/>
      <w:r>
        <w:t xml:space="preserve">, Yu, &amp; </w:t>
      </w:r>
      <w:proofErr w:type="spellStart"/>
      <w:r>
        <w:t>Soukamneuth</w:t>
      </w:r>
      <w:proofErr w:type="spellEnd"/>
      <w:r>
        <w:t xml:space="preserve">, chapter 2; </w:t>
      </w:r>
      <w:proofErr w:type="spellStart"/>
      <w:r>
        <w:t>Strobel</w:t>
      </w:r>
      <w:proofErr w:type="spellEnd"/>
      <w:r>
        <w:t xml:space="preserve">, </w:t>
      </w:r>
      <w:proofErr w:type="spellStart"/>
      <w:r>
        <w:t>Osberg</w:t>
      </w:r>
      <w:proofErr w:type="spellEnd"/>
      <w:r>
        <w:t xml:space="preserve">, &amp; McLaughlin, chapter 11; Torre &amp; Fine, chapter 15). Their work complements a tremendous body of research on the degree to which hard work ensures academic achievement for only some of our nation’s students (see, for example, </w:t>
      </w:r>
      <w:proofErr w:type="spellStart"/>
      <w:r>
        <w:t>Anyon</w:t>
      </w:r>
      <w:proofErr w:type="spellEnd"/>
      <w:r>
        <w:t>, 1994).</w:t>
      </w:r>
    </w:p>
    <w:p w14:paraId="6850B5BE" w14:textId="77777777" w:rsidR="009E58D2" w:rsidRDefault="009E58D2" w:rsidP="009E58D2">
      <w:r w:rsidRPr="00F053B1">
        <w:rPr>
          <w:rStyle w:val="StyleBoldUnderline"/>
        </w:rPr>
        <w:t>This does not mean that young people should not be held responsible for poor decisions</w:t>
      </w:r>
      <w:r>
        <w:t xml:space="preserve"> when they make them. </w:t>
      </w:r>
      <w:r w:rsidRPr="00F053B1">
        <w:rPr>
          <w:rStyle w:val="StyleBoldUnderline"/>
        </w:rPr>
        <w:t>The other side of recognizing the potential of young people to engage in action</w:t>
      </w:r>
      <w:r>
        <w:rPr>
          <w:rStyle w:val="StyleBoldUnderline"/>
        </w:rPr>
        <w:t>s that can change their circum</w:t>
      </w:r>
      <w:r w:rsidRPr="00F053B1">
        <w:rPr>
          <w:rStyle w:val="StyleBoldUnderline"/>
        </w:rPr>
        <w:t xml:space="preserve">stances is to also acknowledge that they can take responsibility for their own behavior. Anything less would be patronizing </w:t>
      </w:r>
      <w:r>
        <w:rPr>
          <w:rStyle w:val="StyleBoldUnderline"/>
        </w:rPr>
        <w:t>and would reflect an unwilling</w:t>
      </w:r>
      <w:r w:rsidRPr="00F053B1">
        <w:rPr>
          <w:rStyle w:val="StyleBoldUnderline"/>
        </w:rPr>
        <w:t>ness to see youth as individuals capable of participating in change</w:t>
      </w:r>
      <w:r>
        <w:t xml:space="preserve">. On one hand, this means we should not make excuses for young people who prey upon others, who peddle drugs in their communities, who behave irresponsibly and hurt others or themselves. On the other hand, it means that </w:t>
      </w:r>
      <w:r w:rsidRPr="00CA488E">
        <w:rPr>
          <w:rStyle w:val="StyleBoldUnderline"/>
          <w:highlight w:val="yellow"/>
        </w:rPr>
        <w:t xml:space="preserve">we cannot be content to accept </w:t>
      </w:r>
      <w:r w:rsidRPr="00F85773">
        <w:rPr>
          <w:rStyle w:val="Emphasis"/>
          <w:highlight w:val="yellow"/>
        </w:rPr>
        <w:t>commonsense knowledge</w:t>
      </w:r>
      <w:r w:rsidRPr="00CA488E">
        <w:rPr>
          <w:rStyle w:val="StyleBoldUnderline"/>
          <w:highlight w:val="yellow"/>
        </w:rPr>
        <w:t xml:space="preserve">, but are responsible for our understanding of the </w:t>
      </w:r>
      <w:r w:rsidRPr="00CA488E">
        <w:rPr>
          <w:rStyle w:val="Emphasis"/>
          <w:highlight w:val="yellow"/>
        </w:rPr>
        <w:t>context</w:t>
      </w:r>
      <w:r w:rsidRPr="00CA488E">
        <w:rPr>
          <w:rStyle w:val="StyleBoldUnderline"/>
          <w:highlight w:val="yellow"/>
        </w:rPr>
        <w:t xml:space="preserve"> of</w:t>
      </w:r>
      <w:r w:rsidRPr="00F053B1">
        <w:rPr>
          <w:rStyle w:val="StyleBoldUnderline"/>
        </w:rPr>
        <w:t xml:space="preserve"> economic, educational, and cultural </w:t>
      </w:r>
      <w:r w:rsidRPr="00CA488E">
        <w:rPr>
          <w:rStyle w:val="StyleBoldUnderline"/>
          <w:highlight w:val="yellow"/>
        </w:rPr>
        <w:t>disenfranchisement many youth face. It is</w:t>
      </w:r>
      <w:r>
        <w:t xml:space="preserve"> also </w:t>
      </w:r>
      <w:r w:rsidRPr="00CA488E">
        <w:rPr>
          <w:rStyle w:val="StyleBoldUnderline"/>
          <w:highlight w:val="yellow"/>
        </w:rPr>
        <w:t xml:space="preserve">important that we </w:t>
      </w:r>
      <w:r w:rsidRPr="00CA488E">
        <w:rPr>
          <w:rStyle w:val="Emphasis"/>
          <w:highlight w:val="yellow"/>
        </w:rPr>
        <w:t>not engage in broad, sweeping generalizations</w:t>
      </w:r>
      <w:r w:rsidRPr="00CA488E">
        <w:rPr>
          <w:rStyle w:val="StyleBoldUnderline"/>
          <w:highlight w:val="yellow"/>
        </w:rPr>
        <w:t xml:space="preserve"> about the nature of these problems such that we that end up </w:t>
      </w:r>
      <w:r w:rsidRPr="00CA488E">
        <w:rPr>
          <w:rStyle w:val="Emphasis"/>
          <w:highlight w:val="yellow"/>
        </w:rPr>
        <w:t>disparaging all minority or low-income youth</w:t>
      </w:r>
      <w:r w:rsidRPr="00CA488E">
        <w:rPr>
          <w:rStyle w:val="StyleBoldUnderline"/>
          <w:highlight w:val="yellow"/>
        </w:rPr>
        <w:t>, and create</w:t>
      </w:r>
      <w:r>
        <w:t xml:space="preserve"> [end page 344] </w:t>
      </w:r>
      <w:r w:rsidRPr="00CA488E">
        <w:rPr>
          <w:rStyle w:val="StyleBoldUnderline"/>
          <w:highlight w:val="yellow"/>
        </w:rPr>
        <w:t>unjust and counterproductive policies. By accepting pathological characterizations</w:t>
      </w:r>
      <w:r w:rsidRPr="00F053B1">
        <w:rPr>
          <w:rStyle w:val="StyleBoldUnderline"/>
        </w:rPr>
        <w:t xml:space="preserve"> of youth, especially nonwhite youth, </w:t>
      </w:r>
      <w:r w:rsidRPr="00CA488E">
        <w:rPr>
          <w:rStyle w:val="StyleBoldUnderline"/>
          <w:highlight w:val="yellow"/>
        </w:rPr>
        <w:t xml:space="preserve">that is precisely what we have done. Policy makers must take the first step of </w:t>
      </w:r>
      <w:r w:rsidRPr="00CA488E">
        <w:rPr>
          <w:rStyle w:val="Emphasis"/>
          <w:highlight w:val="yellow"/>
        </w:rPr>
        <w:t>demanding and disseminating accurate representations</w:t>
      </w:r>
      <w:r w:rsidRPr="00CA488E">
        <w:rPr>
          <w:rStyle w:val="StyleBoldUnderline"/>
          <w:highlight w:val="yellow"/>
        </w:rPr>
        <w:t xml:space="preserve"> of all of America’s youth</w:t>
      </w:r>
      <w:r w:rsidRPr="00F053B1">
        <w:t>.</w:t>
      </w:r>
    </w:p>
    <w:p w14:paraId="7B593863" w14:textId="2F5DF473" w:rsidR="009E58D2" w:rsidRPr="00FB1F6D" w:rsidRDefault="009E58D2" w:rsidP="009E58D2">
      <w:pPr>
        <w:pStyle w:val="Heading4"/>
      </w:pPr>
      <w:r>
        <w:t xml:space="preserve">5. </w:t>
      </w:r>
      <w:r>
        <w:t xml:space="preserve">This is </w:t>
      </w:r>
      <w:r>
        <w:rPr>
          <w:u w:val="single"/>
        </w:rPr>
        <w:t>especially true</w:t>
      </w:r>
      <w:r>
        <w:t xml:space="preserve"> in the context of debate. When sweeping generalizations are accepted, students </w:t>
      </w:r>
      <w:r w:rsidRPr="001F77A8">
        <w:rPr>
          <w:u w:val="single"/>
        </w:rPr>
        <w:t>aren’t taken seriously</w:t>
      </w:r>
      <w:r>
        <w:t xml:space="preserve"> when they </w:t>
      </w:r>
      <w:r>
        <w:rPr>
          <w:i/>
          <w:u w:val="single"/>
        </w:rPr>
        <w:t>do</w:t>
      </w:r>
      <w:r>
        <w:t xml:space="preserve"> actively participate in policy discourse. </w:t>
      </w:r>
    </w:p>
    <w:p w14:paraId="28D527F3" w14:textId="77777777" w:rsidR="009E58D2" w:rsidRPr="0006375C" w:rsidRDefault="009E58D2" w:rsidP="009E58D2">
      <w:proofErr w:type="spellStart"/>
      <w:r>
        <w:rPr>
          <w:rStyle w:val="StyleStyleBold12pt"/>
        </w:rPr>
        <w:t>Noguera</w:t>
      </w:r>
      <w:proofErr w:type="spellEnd"/>
      <w:r>
        <w:rPr>
          <w:rStyle w:val="StyleStyleBold12pt"/>
        </w:rPr>
        <w:t xml:space="preserve"> and </w:t>
      </w:r>
      <w:proofErr w:type="spellStart"/>
      <w:r>
        <w:rPr>
          <w:rStyle w:val="StyleStyleBold12pt"/>
        </w:rPr>
        <w:t>Cannella</w:t>
      </w:r>
      <w:proofErr w:type="spellEnd"/>
      <w:r>
        <w:rPr>
          <w:rStyle w:val="StyleStyleBold12pt"/>
        </w:rPr>
        <w:t xml:space="preserve"> 6</w:t>
      </w:r>
      <w:r>
        <w:t xml:space="preserve"> — Pedro </w:t>
      </w:r>
      <w:proofErr w:type="spellStart"/>
      <w:r>
        <w:t>Noguera</w:t>
      </w:r>
      <w:proofErr w:type="spellEnd"/>
      <w:r>
        <w:t>, P</w:t>
      </w:r>
      <w:r w:rsidRPr="00AA7A18">
        <w:t>rofessor in the Steinhardt School of E</w:t>
      </w:r>
      <w:r>
        <w:t>ducation and D</w:t>
      </w:r>
      <w:r w:rsidRPr="00AA7A18">
        <w:t>irector of the Metro Center for Research on Urban Schools and Globalization</w:t>
      </w:r>
      <w:r>
        <w:t xml:space="preserve"> at New York University, holds a Ph.D. in Sociology from the University of California-Berkeley, and Chiara M. </w:t>
      </w:r>
      <w:proofErr w:type="spellStart"/>
      <w:r>
        <w:t>Cannella</w:t>
      </w:r>
      <w:proofErr w:type="spellEnd"/>
      <w:r>
        <w:t>, D</w:t>
      </w:r>
      <w:r w:rsidRPr="00AA7A18">
        <w:t xml:space="preserve">octoral </w:t>
      </w:r>
      <w:r>
        <w:t>S</w:t>
      </w:r>
      <w:r w:rsidRPr="00AA7A18">
        <w:t>tudent in the Department of Language, Reading, and Culture at the University of Arizona</w:t>
      </w:r>
      <w:r>
        <w:t xml:space="preserve">, 2006 (“Conclusion: Youth Agency, Resistance, and Civic Activism: The Public Commitment to Social Justice,” </w:t>
      </w:r>
      <w:r w:rsidRPr="00AA7A18">
        <w:rPr>
          <w:i/>
        </w:rPr>
        <w:t>Beyond Resistance! Youth Activism and Community Change: New Democratic Possibilities for Practice and Policy for America’s Youth</w:t>
      </w:r>
      <w:r>
        <w:t xml:space="preserve">, Edited by Shawn </w:t>
      </w:r>
      <w:proofErr w:type="spellStart"/>
      <w:r>
        <w:t>Ginwright</w:t>
      </w:r>
      <w:proofErr w:type="spellEnd"/>
      <w:r>
        <w:t xml:space="preserve">, Pedro </w:t>
      </w:r>
      <w:proofErr w:type="spellStart"/>
      <w:r>
        <w:t>Noguera</w:t>
      </w:r>
      <w:proofErr w:type="spellEnd"/>
      <w:r>
        <w:t xml:space="preserve">, and Julio </w:t>
      </w:r>
      <w:proofErr w:type="spellStart"/>
      <w:r>
        <w:t>Cammarota</w:t>
      </w:r>
      <w:proofErr w:type="spellEnd"/>
      <w:r>
        <w:t xml:space="preserve">, Published by </w:t>
      </w:r>
      <w:proofErr w:type="spellStart"/>
      <w:r>
        <w:t>Routledge</w:t>
      </w:r>
      <w:proofErr w:type="spellEnd"/>
      <w:r>
        <w:t>, ISBN 041595250</w:t>
      </w:r>
      <w:r w:rsidRPr="00AA7A18">
        <w:t>6</w:t>
      </w:r>
      <w:r>
        <w:t>, p. 333-334)</w:t>
      </w:r>
    </w:p>
    <w:p w14:paraId="146A6408" w14:textId="77777777" w:rsidR="009E58D2" w:rsidRDefault="009E58D2" w:rsidP="009E58D2">
      <w:r w:rsidRPr="00AA7A18">
        <w:t xml:space="preserve">Each of the chapters in this book shows in different ways that </w:t>
      </w:r>
      <w:r w:rsidRPr="00FB1F6D">
        <w:rPr>
          <w:rStyle w:val="StyleBoldUnderline"/>
          <w:highlight w:val="yellow"/>
        </w:rPr>
        <w:t>despite a relative lack of power and despite the ways</w:t>
      </w:r>
      <w:r w:rsidRPr="00AA7A18">
        <w:rPr>
          <w:rStyle w:val="StyleBoldUnderline"/>
        </w:rPr>
        <w:t xml:space="preserve"> in which </w:t>
      </w:r>
      <w:r w:rsidRPr="00FB1F6D">
        <w:rPr>
          <w:rStyle w:val="StyleBoldUnderline"/>
          <w:highlight w:val="yellow"/>
        </w:rPr>
        <w:t>young people are often marginalized and maligned, youth—</w:t>
      </w:r>
      <w:r w:rsidRPr="00FB1F6D">
        <w:rPr>
          <w:rStyle w:val="Emphasis"/>
          <w:highlight w:val="yellow"/>
        </w:rPr>
        <w:t>even those who are poor and disadvantaged</w:t>
      </w:r>
      <w:r w:rsidRPr="00FB1F6D">
        <w:rPr>
          <w:rStyle w:val="StyleBoldUnderline"/>
          <w:highlight w:val="yellow"/>
        </w:rPr>
        <w:t xml:space="preserve">—have the potential to </w:t>
      </w:r>
      <w:r w:rsidRPr="00FB1F6D">
        <w:rPr>
          <w:rStyle w:val="Emphasis"/>
          <w:highlight w:val="yellow"/>
        </w:rPr>
        <w:t>take action</w:t>
      </w:r>
      <w:r w:rsidRPr="00FB1F6D">
        <w:rPr>
          <w:rStyle w:val="StyleBoldUnderline"/>
          <w:highlight w:val="yellow"/>
        </w:rPr>
        <w:t xml:space="preserve"> upon the forces that oppress, constrain, and limit their lives</w:t>
      </w:r>
      <w:r w:rsidRPr="00AA7A18">
        <w:t xml:space="preserve">. The authors remind us that </w:t>
      </w:r>
      <w:r w:rsidRPr="00AA7A18">
        <w:rPr>
          <w:rStyle w:val="StyleBoldUnderline"/>
        </w:rPr>
        <w:t xml:space="preserve">this is possible even for young people deemed to be “at risk,” who have low skills, who have been written off as unemployable and uneducable. </w:t>
      </w:r>
      <w:r w:rsidRPr="00FB1F6D">
        <w:rPr>
          <w:rStyle w:val="StyleBoldUnderline"/>
          <w:highlight w:val="yellow"/>
        </w:rPr>
        <w:t>Despite the odds against them, under the right circumstances they have the ability to</w:t>
      </w:r>
      <w:r w:rsidRPr="00AA7A18">
        <w:rPr>
          <w:rStyle w:val="StyleBoldUnderline"/>
        </w:rPr>
        <w:t xml:space="preserve"> critique the situations that restrict their lives, to </w:t>
      </w:r>
      <w:r w:rsidRPr="00FB1F6D">
        <w:rPr>
          <w:rStyle w:val="StyleBoldUnderline"/>
          <w:highlight w:val="yellow"/>
        </w:rPr>
        <w:t>articulate</w:t>
      </w:r>
      <w:r w:rsidRPr="00AA7A18">
        <w:rPr>
          <w:rStyle w:val="StyleBoldUnderline"/>
        </w:rPr>
        <w:t xml:space="preserve"> that </w:t>
      </w:r>
      <w:r w:rsidRPr="00FB1F6D">
        <w:rPr>
          <w:rStyle w:val="StyleBoldUnderline"/>
          <w:highlight w:val="yellow"/>
        </w:rPr>
        <w:t xml:space="preserve">critique in verbal, written, and artistic form, and to move beyond critique by </w:t>
      </w:r>
      <w:r w:rsidRPr="00FB1F6D">
        <w:rPr>
          <w:rStyle w:val="Emphasis"/>
          <w:highlight w:val="yellow"/>
        </w:rPr>
        <w:t>taking action to assert and affirm their interests</w:t>
      </w:r>
      <w:r w:rsidRPr="00FB1F6D">
        <w:rPr>
          <w:rStyle w:val="StyleBoldUnderline"/>
          <w:highlight w:val="yellow"/>
        </w:rPr>
        <w:t xml:space="preserve"> as individuals and</w:t>
      </w:r>
      <w:r w:rsidRPr="00AA7A18">
        <w:rPr>
          <w:rStyle w:val="StyleBoldUnderline"/>
        </w:rPr>
        <w:t xml:space="preserve"> as </w:t>
      </w:r>
      <w:r w:rsidRPr="00FB1F6D">
        <w:rPr>
          <w:rStyle w:val="StyleBoldUnderline"/>
          <w:highlight w:val="yellow"/>
        </w:rPr>
        <w:t>members of</w:t>
      </w:r>
      <w:r w:rsidRPr="00AA7A18">
        <w:rPr>
          <w:rStyle w:val="StyleBoldUnderline"/>
        </w:rPr>
        <w:t xml:space="preserve"> families and </w:t>
      </w:r>
      <w:r w:rsidRPr="00FB1F6D">
        <w:rPr>
          <w:rStyle w:val="StyleBoldUnderline"/>
          <w:highlight w:val="yellow"/>
        </w:rPr>
        <w:t>communities</w:t>
      </w:r>
      <w:r>
        <w:t>. This volume docu</w:t>
      </w:r>
      <w:r w:rsidRPr="00AA7A18">
        <w:t xml:space="preserve">ments the ways that </w:t>
      </w:r>
      <w:r w:rsidRPr="00AA7A18">
        <w:rPr>
          <w:rStyle w:val="StyleBoldUnderline"/>
        </w:rPr>
        <w:t>youth are redefining what constitutes civic engagement</w:t>
      </w:r>
      <w:r w:rsidRPr="00AA7A18">
        <w:t xml:space="preserve">, </w:t>
      </w:r>
      <w:r w:rsidRPr="00AA7A18">
        <w:rPr>
          <w:rStyle w:val="StyleBoldUnderline"/>
        </w:rPr>
        <w:t>as they create and assume powerful roles as individuals and as members of families and communities</w:t>
      </w:r>
      <w:r w:rsidRPr="00AA7A18">
        <w:t>. Given that young people in urban areas are too often unfairly characterized as undisciplined and unmotivated—or even worse, as delinquent, menacing and insolent—this may come as a revelation to many readers.</w:t>
      </w:r>
      <w:r>
        <w:t xml:space="preserve"> [</w:t>
      </w:r>
      <w:proofErr w:type="gramStart"/>
      <w:r>
        <w:t>end</w:t>
      </w:r>
      <w:proofErr w:type="gramEnd"/>
      <w:r>
        <w:t xml:space="preserve"> page 333]</w:t>
      </w:r>
    </w:p>
    <w:p w14:paraId="508C36B6" w14:textId="77777777" w:rsidR="009E58D2" w:rsidRDefault="009E58D2" w:rsidP="009E58D2">
      <w:r w:rsidRPr="00FB1F6D">
        <w:rPr>
          <w:rStyle w:val="StyleBoldUnderline"/>
          <w:highlight w:val="yellow"/>
        </w:rPr>
        <w:t>To the extent that we</w:t>
      </w:r>
      <w:r w:rsidRPr="00AA7A18">
        <w:rPr>
          <w:rStyle w:val="StyleBoldUnderline"/>
        </w:rPr>
        <w:t xml:space="preserve"> are able to </w:t>
      </w:r>
      <w:r w:rsidRPr="00FB1F6D">
        <w:rPr>
          <w:rStyle w:val="Emphasis"/>
          <w:highlight w:val="yellow"/>
        </w:rPr>
        <w:t>see beyond the stereotypes and distortions</w:t>
      </w:r>
      <w:r w:rsidRPr="00FB1F6D">
        <w:rPr>
          <w:rStyle w:val="StyleBoldUnderline"/>
          <w:highlight w:val="yellow"/>
        </w:rPr>
        <w:t xml:space="preserve"> that are perpetrated through</w:t>
      </w:r>
      <w:r w:rsidRPr="00AA7A18">
        <w:t xml:space="preserve"> the </w:t>
      </w:r>
      <w:r w:rsidRPr="00FB1F6D">
        <w:rPr>
          <w:rStyle w:val="Emphasis"/>
          <w:highlight w:val="yellow"/>
        </w:rPr>
        <w:t>one-dimensional portraits of urban youth</w:t>
      </w:r>
      <w:r w:rsidRPr="00AA7A18">
        <w:t xml:space="preserve"> frequently found in the media, then perhaps </w:t>
      </w:r>
      <w:r w:rsidRPr="00FB1F6D">
        <w:rPr>
          <w:rStyle w:val="StyleBoldUnderline"/>
          <w:highlight w:val="yellow"/>
        </w:rPr>
        <w:t>such a revelation may</w:t>
      </w:r>
      <w:r w:rsidRPr="00AA7A18">
        <w:t xml:space="preserve"> also </w:t>
      </w:r>
      <w:r w:rsidRPr="00FB1F6D">
        <w:rPr>
          <w:rStyle w:val="StyleBoldUnderline"/>
          <w:highlight w:val="yellow"/>
        </w:rPr>
        <w:t>elicit</w:t>
      </w:r>
      <w:r w:rsidRPr="00AA7A18">
        <w:rPr>
          <w:rStyle w:val="StyleBoldUnderline"/>
        </w:rPr>
        <w:t xml:space="preserve"> a </w:t>
      </w:r>
      <w:r w:rsidRPr="00FB1F6D">
        <w:rPr>
          <w:rStyle w:val="StyleBoldUnderline"/>
          <w:highlight w:val="yellow"/>
        </w:rPr>
        <w:t>different</w:t>
      </w:r>
      <w:r w:rsidRPr="00AA7A18">
        <w:rPr>
          <w:rStyle w:val="StyleBoldUnderline"/>
        </w:rPr>
        <w:t xml:space="preserve"> set of </w:t>
      </w:r>
      <w:r w:rsidRPr="00FB1F6D">
        <w:rPr>
          <w:rStyle w:val="StyleBoldUnderline"/>
          <w:highlight w:val="yellow"/>
        </w:rPr>
        <w:t xml:space="preserve">perspectives on how to </w:t>
      </w:r>
      <w:r w:rsidRPr="00FB1F6D">
        <w:rPr>
          <w:rStyle w:val="Emphasis"/>
          <w:highlight w:val="yellow"/>
        </w:rPr>
        <w:t>relate and respond to youth when they act</w:t>
      </w:r>
      <w:r w:rsidRPr="00FB1F6D">
        <w:rPr>
          <w:rStyle w:val="StyleBoldUnderline"/>
          <w:highlight w:val="yellow"/>
        </w:rPr>
        <w:t>. Rather than responding</w:t>
      </w:r>
      <w:r w:rsidRPr="00FB1F6D">
        <w:rPr>
          <w:rStyle w:val="StyleBoldUnderline"/>
        </w:rPr>
        <w:t xml:space="preserve"> to young people’s attempts to be heard and taken seriously </w:t>
      </w:r>
      <w:r w:rsidRPr="00FB1F6D">
        <w:rPr>
          <w:rStyle w:val="StyleBoldUnderline"/>
          <w:highlight w:val="yellow"/>
        </w:rPr>
        <w:t>with</w:t>
      </w:r>
      <w:r w:rsidRPr="00FB1F6D">
        <w:rPr>
          <w:rStyle w:val="StyleBoldUnderline"/>
        </w:rPr>
        <w:t xml:space="preserve"> fear, </w:t>
      </w:r>
      <w:r w:rsidRPr="00FB1F6D">
        <w:rPr>
          <w:rStyle w:val="StyleBoldUnderline"/>
          <w:highlight w:val="yellow"/>
        </w:rPr>
        <w:t>contempt</w:t>
      </w:r>
      <w:r w:rsidRPr="00FB1F6D">
        <w:rPr>
          <w:rStyle w:val="StyleBoldUnderline"/>
        </w:rPr>
        <w:t xml:space="preserve">, </w:t>
      </w:r>
      <w:r w:rsidRPr="00FB1F6D">
        <w:rPr>
          <w:rStyle w:val="StyleBoldUnderline"/>
          <w:highlight w:val="yellow"/>
        </w:rPr>
        <w:t>or condescension, more adults</w:t>
      </w:r>
      <w:r w:rsidRPr="00FB1F6D">
        <w:rPr>
          <w:rStyle w:val="StyleBoldUnderline"/>
        </w:rPr>
        <w:t xml:space="preserve">, particularly those with power and authority, </w:t>
      </w:r>
      <w:r w:rsidRPr="00FB1F6D">
        <w:rPr>
          <w:rStyle w:val="StyleBoldUnderline"/>
          <w:highlight w:val="yellow"/>
        </w:rPr>
        <w:t>may</w:t>
      </w:r>
      <w:r w:rsidRPr="00FB1F6D">
        <w:rPr>
          <w:rStyle w:val="StyleBoldUnderline"/>
        </w:rPr>
        <w:t xml:space="preserve"> find</w:t>
      </w:r>
      <w:r w:rsidRPr="00AA7A18">
        <w:rPr>
          <w:rStyle w:val="StyleBoldUnderline"/>
        </w:rPr>
        <w:t xml:space="preserve"> it possible to </w:t>
      </w:r>
      <w:r w:rsidRPr="00FB1F6D">
        <w:rPr>
          <w:rStyle w:val="StyleBoldUnderline"/>
          <w:highlight w:val="yellow"/>
        </w:rPr>
        <w:t xml:space="preserve">see in youth agency </w:t>
      </w:r>
      <w:r w:rsidRPr="00FB1F6D">
        <w:rPr>
          <w:rStyle w:val="Emphasis"/>
          <w:highlight w:val="yellow"/>
        </w:rPr>
        <w:t>the kernels of</w:t>
      </w:r>
      <w:r w:rsidRPr="00FB1F6D">
        <w:rPr>
          <w:rStyle w:val="Emphasis"/>
        </w:rPr>
        <w:t xml:space="preserve"> our </w:t>
      </w:r>
      <w:r w:rsidRPr="00FB1F6D">
        <w:rPr>
          <w:rStyle w:val="Emphasis"/>
          <w:highlight w:val="yellow"/>
        </w:rPr>
        <w:t>future democracy</w:t>
      </w:r>
      <w:r w:rsidRPr="00AA7A18">
        <w:t xml:space="preserve">. And </w:t>
      </w:r>
      <w:r w:rsidRPr="00FB1F6D">
        <w:rPr>
          <w:rStyle w:val="StyleBoldUnderline"/>
          <w:highlight w:val="yellow"/>
        </w:rPr>
        <w:t>this is</w:t>
      </w:r>
      <w:r w:rsidRPr="00AA7A18">
        <w:rPr>
          <w:rStyle w:val="StyleBoldUnderline"/>
        </w:rPr>
        <w:t xml:space="preserve"> not the type of democracy that is limited to voting on designated dates, but </w:t>
      </w:r>
      <w:r w:rsidRPr="00FB1F6D">
        <w:rPr>
          <w:rStyle w:val="StyleBoldUnderline"/>
          <w:highlight w:val="yellow"/>
        </w:rPr>
        <w:t xml:space="preserve">the kind of democratic practice that encourages </w:t>
      </w:r>
      <w:r w:rsidRPr="00FB1F6D">
        <w:rPr>
          <w:rStyle w:val="Emphasis"/>
          <w:highlight w:val="yellow"/>
        </w:rPr>
        <w:t>social awareness</w:t>
      </w:r>
      <w:r w:rsidRPr="00FB1F6D">
        <w:rPr>
          <w:rStyle w:val="StyleBoldUnderline"/>
          <w:highlight w:val="yellow"/>
        </w:rPr>
        <w:t xml:space="preserve">, </w:t>
      </w:r>
      <w:r w:rsidRPr="00FB1F6D">
        <w:rPr>
          <w:rStyle w:val="Emphasis"/>
          <w:highlight w:val="yellow"/>
        </w:rPr>
        <w:t>debate</w:t>
      </w:r>
      <w:r w:rsidRPr="00FB1F6D">
        <w:rPr>
          <w:rStyle w:val="StyleBoldUnderline"/>
          <w:highlight w:val="yellow"/>
        </w:rPr>
        <w:t xml:space="preserve"> and </w:t>
      </w:r>
      <w:r w:rsidRPr="00FB1F6D">
        <w:rPr>
          <w:rStyle w:val="Emphasis"/>
          <w:highlight w:val="yellow"/>
        </w:rPr>
        <w:t>active participation in civic life</w:t>
      </w:r>
      <w:r w:rsidRPr="00AA7A18">
        <w:t>.</w:t>
      </w:r>
    </w:p>
    <w:p w14:paraId="11D83749" w14:textId="77777777" w:rsidR="009E58D2" w:rsidRDefault="009E58D2" w:rsidP="009E58D2"/>
    <w:p w14:paraId="18CF8FE6" w14:textId="47BBEF66" w:rsidR="009E58D2" w:rsidRDefault="009E58D2" w:rsidP="009E58D2">
      <w:pPr>
        <w:pStyle w:val="Heading3"/>
      </w:pPr>
      <w:r>
        <w:t>They Say: “Conditionality Bad”/“ Topicality is a Reverse Voting Issue”</w:t>
      </w:r>
    </w:p>
    <w:p w14:paraId="6DD02406" w14:textId="77777777" w:rsidR="009E58D2" w:rsidRDefault="009E58D2" w:rsidP="009E58D2">
      <w:pPr>
        <w:pStyle w:val="Heading4"/>
      </w:pPr>
      <w:r w:rsidRPr="00D80BBB">
        <w:t xml:space="preserve">1. </w:t>
      </w:r>
      <w:r w:rsidRPr="00A14D6A">
        <w:rPr>
          <w:u w:val="single"/>
        </w:rPr>
        <w:t>Conditional Perspective-Taking Good</w:t>
      </w:r>
      <w:r>
        <w:t xml:space="preserve"> — presenting </w:t>
      </w:r>
      <w:r w:rsidRPr="00D73118">
        <w:rPr>
          <w:u w:val="single"/>
        </w:rPr>
        <w:t>multiple initial positions</w:t>
      </w:r>
      <w:r>
        <w:t xml:space="preserve"> in debates about racism is valuable. Openly exploring opposing positions helps us determine which arguments are </w:t>
      </w:r>
      <w:r w:rsidRPr="00F009E1">
        <w:rPr>
          <w:u w:val="single"/>
        </w:rPr>
        <w:t>most persuasive</w:t>
      </w:r>
      <w:r>
        <w:t xml:space="preserve">. Education theory confirms the value of </w:t>
      </w:r>
      <w:proofErr w:type="spellStart"/>
      <w:r w:rsidRPr="00F009E1">
        <w:rPr>
          <w:i/>
          <w:u w:val="single"/>
        </w:rPr>
        <w:t>antilogic</w:t>
      </w:r>
      <w:proofErr w:type="spellEnd"/>
      <w:r>
        <w:t xml:space="preserve"> and </w:t>
      </w:r>
      <w:r w:rsidRPr="00F009E1">
        <w:rPr>
          <w:i/>
          <w:u w:val="single"/>
        </w:rPr>
        <w:t>dialectic</w:t>
      </w:r>
      <w:r>
        <w:t xml:space="preserve"> as heuristics in discussions about race.</w:t>
      </w:r>
    </w:p>
    <w:p w14:paraId="6502E03B" w14:textId="77777777" w:rsidR="009E58D2" w:rsidRDefault="009E58D2" w:rsidP="009E58D2">
      <w:r w:rsidRPr="00B630C0">
        <w:rPr>
          <w:rStyle w:val="StyleStyleBold12pt"/>
        </w:rPr>
        <w:t>Inoue 5</w:t>
      </w:r>
      <w:r>
        <w:t xml:space="preserve"> — </w:t>
      </w:r>
      <w:r w:rsidRPr="00B630C0">
        <w:t>Asao B. Inoue</w:t>
      </w:r>
      <w:r>
        <w:t xml:space="preserve">, Ph.D. Candidate in English at Washington State University, currently is an </w:t>
      </w:r>
      <w:r w:rsidRPr="00B630C0">
        <w:t xml:space="preserve">Associate Professor of Rhetoric and Composition in the English Department </w:t>
      </w:r>
      <w:r>
        <w:t xml:space="preserve">at Fresno State University, 2005 (“The Epistemology of Racism and Community-Based Assessment Practice,” Washington State University Ph.D. Dissertation, May, Available Online at </w:t>
      </w:r>
      <w:r w:rsidRPr="00B630C0">
        <w:t>http://www.dissertations.wsu.edu/Dissertations/Spring2005/a_inoue_012205.pdf</w:t>
      </w:r>
      <w:r>
        <w:t>, Accessed 07-13-2014, p. 158-159)</w:t>
      </w:r>
    </w:p>
    <w:p w14:paraId="3A61208F" w14:textId="77777777" w:rsidR="009E58D2" w:rsidRDefault="009E58D2" w:rsidP="009E58D2">
      <w:r w:rsidRPr="004D64A5">
        <w:rPr>
          <w:rStyle w:val="StyleBoldUnderline"/>
        </w:rPr>
        <w:t xml:space="preserve">Sophistic </w:t>
      </w:r>
      <w:proofErr w:type="spellStart"/>
      <w:r w:rsidRPr="001F77A8">
        <w:rPr>
          <w:rStyle w:val="StyleBoldUnderline"/>
          <w:highlight w:val="yellow"/>
        </w:rPr>
        <w:t>antilogic</w:t>
      </w:r>
      <w:proofErr w:type="spellEnd"/>
      <w:r w:rsidRPr="001F77A8">
        <w:rPr>
          <w:rStyle w:val="StyleBoldUnderline"/>
          <w:highlight w:val="yellow"/>
        </w:rPr>
        <w:t xml:space="preserve"> and</w:t>
      </w:r>
      <w:r>
        <w:t xml:space="preserve"> a slightly altered version of </w:t>
      </w:r>
      <w:r w:rsidRPr="001F77A8">
        <w:rPr>
          <w:rStyle w:val="StyleBoldUnderline"/>
          <w:highlight w:val="yellow"/>
        </w:rPr>
        <w:t xml:space="preserve">dialectic, </w:t>
      </w:r>
      <w:r w:rsidRPr="001F77A8">
        <w:rPr>
          <w:rStyle w:val="Emphasis"/>
          <w:highlight w:val="yellow"/>
        </w:rPr>
        <w:t>as heuristics</w:t>
      </w:r>
      <w:r w:rsidRPr="001F77A8">
        <w:rPr>
          <w:rStyle w:val="StyleBoldUnderline"/>
          <w:highlight w:val="yellow"/>
        </w:rPr>
        <w:t>, can be</w:t>
      </w:r>
      <w:r w:rsidRPr="004D64A5">
        <w:rPr>
          <w:rStyle w:val="StyleBoldUnderline"/>
        </w:rPr>
        <w:t xml:space="preserve"> quite </w:t>
      </w:r>
      <w:r w:rsidRPr="001F77A8">
        <w:rPr>
          <w:rStyle w:val="StyleBoldUnderline"/>
          <w:highlight w:val="yellow"/>
        </w:rPr>
        <w:t>beneficial to the</w:t>
      </w:r>
      <w:r w:rsidRPr="004D64A5">
        <w:rPr>
          <w:rStyle w:val="StyleBoldUnderline"/>
        </w:rPr>
        <w:t xml:space="preserve"> writing </w:t>
      </w:r>
      <w:r w:rsidRPr="001F77A8">
        <w:rPr>
          <w:rStyle w:val="StyleBoldUnderline"/>
          <w:highlight w:val="yellow"/>
        </w:rPr>
        <w:t>classroom</w:t>
      </w:r>
      <w:r>
        <w:t xml:space="preserve">. Originally, these methods were meant for education, and for the sophists, a way to invent arguments, not in an Aristotelian sense (i.e. to discover the available means of persuasion), but in an explorative sense. It’s this second sense I hold up as more profitable contemporary classrooms. </w:t>
      </w:r>
      <w:r w:rsidRPr="00ED4097">
        <w:rPr>
          <w:rStyle w:val="StyleBoldUnderline"/>
        </w:rPr>
        <w:t xml:space="preserve">As a set of heuristics, sophistic pedagogy, particularly </w:t>
      </w:r>
      <w:proofErr w:type="spellStart"/>
      <w:r w:rsidRPr="001F77A8">
        <w:rPr>
          <w:rStyle w:val="StyleBoldUnderline"/>
          <w:highlight w:val="yellow"/>
        </w:rPr>
        <w:t>antilogic</w:t>
      </w:r>
      <w:proofErr w:type="spellEnd"/>
      <w:r w:rsidRPr="001F77A8">
        <w:rPr>
          <w:rStyle w:val="StyleBoldUnderline"/>
          <w:highlight w:val="yellow"/>
        </w:rPr>
        <w:t xml:space="preserve"> and dialectic</w:t>
      </w:r>
      <w:r w:rsidRPr="00ED4097">
        <w:rPr>
          <w:rStyle w:val="StyleBoldUnderline"/>
        </w:rPr>
        <w:t xml:space="preserve"> method, </w:t>
      </w:r>
      <w:r w:rsidRPr="001F77A8">
        <w:rPr>
          <w:rStyle w:val="StyleBoldUnderline"/>
          <w:highlight w:val="yellow"/>
        </w:rPr>
        <w:t xml:space="preserve">asks students to </w:t>
      </w:r>
      <w:r w:rsidRPr="001F77A8">
        <w:rPr>
          <w:rStyle w:val="Emphasis"/>
          <w:highlight w:val="yellow"/>
        </w:rPr>
        <w:t>play with ideas and language</w:t>
      </w:r>
      <w:r w:rsidRPr="001F77A8">
        <w:rPr>
          <w:rStyle w:val="StyleBoldUnderline"/>
          <w:highlight w:val="yellow"/>
        </w:rPr>
        <w:t xml:space="preserve"> in order to come closest to acceptable truth for a given </w:t>
      </w:r>
      <w:r w:rsidRPr="001F77A8">
        <w:rPr>
          <w:rStyle w:val="Emphasis"/>
          <w:highlight w:val="yellow"/>
        </w:rPr>
        <w:t>context</w:t>
      </w:r>
      <w:r w:rsidRPr="001F77A8">
        <w:rPr>
          <w:rStyle w:val="StyleBoldUnderline"/>
        </w:rPr>
        <w:t xml:space="preserve">, </w:t>
      </w:r>
      <w:r w:rsidRPr="001F77A8">
        <w:rPr>
          <w:rStyle w:val="Emphasis"/>
        </w:rPr>
        <w:t>purpose</w:t>
      </w:r>
      <w:r w:rsidRPr="001F77A8">
        <w:rPr>
          <w:rStyle w:val="StyleBoldUnderline"/>
        </w:rPr>
        <w:t xml:space="preserve">, </w:t>
      </w:r>
      <w:r w:rsidRPr="001F77A8">
        <w:rPr>
          <w:rStyle w:val="Emphasis"/>
        </w:rPr>
        <w:t>audience</w:t>
      </w:r>
      <w:r w:rsidRPr="001F77A8">
        <w:rPr>
          <w:rStyle w:val="StyleBoldUnderline"/>
        </w:rPr>
        <w:t>, and</w:t>
      </w:r>
      <w:r w:rsidRPr="00ED4097">
        <w:rPr>
          <w:rStyle w:val="StyleBoldUnderline"/>
        </w:rPr>
        <w:t xml:space="preserve"> their currently understood ethical limits. </w:t>
      </w:r>
      <w:r w:rsidRPr="001F77A8">
        <w:rPr>
          <w:rStyle w:val="Emphasis"/>
          <w:highlight w:val="yellow"/>
        </w:rPr>
        <w:t xml:space="preserve">The practice of </w:t>
      </w:r>
      <w:proofErr w:type="spellStart"/>
      <w:r w:rsidRPr="001F77A8">
        <w:rPr>
          <w:rStyle w:val="Emphasis"/>
          <w:highlight w:val="yellow"/>
        </w:rPr>
        <w:t>antilogic</w:t>
      </w:r>
      <w:proofErr w:type="spellEnd"/>
      <w:r w:rsidRPr="001F77A8">
        <w:rPr>
          <w:rStyle w:val="Emphasis"/>
          <w:highlight w:val="yellow"/>
        </w:rPr>
        <w:t xml:space="preserve"> when married to a dialectical forum</w:t>
      </w:r>
      <w:r w:rsidRPr="001F77A8">
        <w:rPr>
          <w:rStyle w:val="StyleBoldUnderline"/>
        </w:rPr>
        <w:t xml:space="preserve"> (as a community of </w:t>
      </w:r>
      <w:proofErr w:type="spellStart"/>
      <w:r w:rsidRPr="001F77A8">
        <w:rPr>
          <w:rStyle w:val="StyleBoldUnderline"/>
        </w:rPr>
        <w:t>rhetors</w:t>
      </w:r>
      <w:proofErr w:type="spellEnd"/>
      <w:r w:rsidRPr="001F77A8">
        <w:rPr>
          <w:rStyle w:val="StyleBoldUnderline"/>
        </w:rPr>
        <w:t xml:space="preserve"> who vie for understanding) can</w:t>
      </w:r>
      <w:r w:rsidRPr="001F77A8">
        <w:t xml:space="preserve"> also </w:t>
      </w:r>
      <w:r w:rsidRPr="001F77A8">
        <w:rPr>
          <w:rStyle w:val="StyleBoldUnderline"/>
          <w:highlight w:val="yellow"/>
        </w:rPr>
        <w:t>provide</w:t>
      </w:r>
      <w:r w:rsidRPr="00ED4097">
        <w:rPr>
          <w:rStyle w:val="StyleBoldUnderline"/>
        </w:rPr>
        <w:t xml:space="preserve"> for </w:t>
      </w:r>
      <w:r w:rsidRPr="001F77A8">
        <w:rPr>
          <w:rStyle w:val="StyleBoldUnderline"/>
          <w:highlight w:val="yellow"/>
        </w:rPr>
        <w:t>ways in which students can see past the god-trick</w:t>
      </w:r>
      <w:r w:rsidRPr="00ED4097">
        <w:rPr>
          <w:rStyle w:val="StyleBoldUnderline"/>
        </w:rPr>
        <w:t xml:space="preserve"> in their own dispositions and the common sense</w:t>
      </w:r>
      <w:r>
        <w:t xml:space="preserve">. However, </w:t>
      </w:r>
      <w:r w:rsidRPr="001F77A8">
        <w:rPr>
          <w:rStyle w:val="StyleBoldUnderline"/>
          <w:highlight w:val="yellow"/>
        </w:rPr>
        <w:t xml:space="preserve">for it to work as a critical pedagogy, </w:t>
      </w:r>
      <w:r w:rsidRPr="001F77A8">
        <w:rPr>
          <w:rStyle w:val="Emphasis"/>
          <w:highlight w:val="yellow"/>
        </w:rPr>
        <w:t>the epistemology of racism should be incorporated</w:t>
      </w:r>
      <w:r w:rsidRPr="00ED4097">
        <w:rPr>
          <w:rStyle w:val="StyleBoldUnderline"/>
        </w:rPr>
        <w:t xml:space="preserve"> in order for students to see dispositions as a part of habitus and common sense in discourse as rhetorical and social structures that structure their very ways of seeing and believing</w:t>
      </w:r>
      <w:r>
        <w:t xml:space="preserve">. Additionally, </w:t>
      </w:r>
      <w:r w:rsidRPr="00ED4097">
        <w:rPr>
          <w:rStyle w:val="StyleBoldUnderline"/>
        </w:rPr>
        <w:t xml:space="preserve">it can move away from discussions of relativism that many students will resist, discussions that seem purely opinion-based that </w:t>
      </w:r>
      <w:proofErr w:type="spellStart"/>
      <w:r w:rsidRPr="00ED4097">
        <w:rPr>
          <w:rStyle w:val="StyleBoldUnderline"/>
        </w:rPr>
        <w:t>antilogic</w:t>
      </w:r>
      <w:proofErr w:type="spellEnd"/>
      <w:r w:rsidRPr="00ED4097">
        <w:rPr>
          <w:rStyle w:val="StyleBoldUnderline"/>
        </w:rPr>
        <w:t xml:space="preserve"> might seem to encourage. Instead </w:t>
      </w:r>
      <w:r w:rsidRPr="001F77A8">
        <w:rPr>
          <w:rStyle w:val="StyleBoldUnderline"/>
        </w:rPr>
        <w:t xml:space="preserve">dialectic and </w:t>
      </w:r>
      <w:proofErr w:type="spellStart"/>
      <w:r w:rsidRPr="001F77A8">
        <w:rPr>
          <w:rStyle w:val="StyleBoldUnderline"/>
        </w:rPr>
        <w:t>antilogic</w:t>
      </w:r>
      <w:proofErr w:type="spellEnd"/>
      <w:r w:rsidRPr="001F77A8">
        <w:rPr>
          <w:rStyle w:val="StyleBoldUnderline"/>
        </w:rPr>
        <w:t xml:space="preserve"> can help </w:t>
      </w:r>
      <w:proofErr w:type="gramStart"/>
      <w:r w:rsidRPr="001F77A8">
        <w:rPr>
          <w:rStyle w:val="StyleBoldUnderline"/>
        </w:rPr>
        <w:t>students</w:t>
      </w:r>
      <w:proofErr w:type="gramEnd"/>
      <w:r w:rsidRPr="001F77A8">
        <w:rPr>
          <w:rStyle w:val="StyleBoldUnderline"/>
        </w:rPr>
        <w:t xml:space="preserve"> </w:t>
      </w:r>
      <w:r w:rsidRPr="001F77A8">
        <w:rPr>
          <w:rStyle w:val="Emphasis"/>
        </w:rPr>
        <w:t xml:space="preserve">position themselves at other locations in a network of ideas and </w:t>
      </w:r>
      <w:proofErr w:type="spellStart"/>
      <w:r w:rsidRPr="001F77A8">
        <w:rPr>
          <w:rStyle w:val="Emphasis"/>
        </w:rPr>
        <w:t>subjectivies</w:t>
      </w:r>
      <w:proofErr w:type="spellEnd"/>
      <w:r w:rsidRPr="001F77A8">
        <w:rPr>
          <w:rStyle w:val="StyleBoldUnderline"/>
        </w:rPr>
        <w:t>, and thus see how consent and SR are structured into our lives, daily</w:t>
      </w:r>
      <w:r w:rsidRPr="00ED4097">
        <w:rPr>
          <w:rStyle w:val="StyleBoldUnderline"/>
        </w:rPr>
        <w:t xml:space="preserve"> activities, and discourse, even when good intentions suggest otherwise. </w:t>
      </w:r>
      <w:r w:rsidRPr="001F77A8">
        <w:rPr>
          <w:rStyle w:val="StyleBoldUnderline"/>
          <w:highlight w:val="yellow"/>
        </w:rPr>
        <w:t xml:space="preserve">To </w:t>
      </w:r>
      <w:r w:rsidRPr="001F77A8">
        <w:rPr>
          <w:rStyle w:val="Emphasis"/>
          <w:highlight w:val="yellow"/>
        </w:rPr>
        <w:t>openly explore opposing positions</w:t>
      </w:r>
      <w:r w:rsidRPr="001F77A8">
        <w:rPr>
          <w:rStyle w:val="StyleBoldUnderline"/>
          <w:highlight w:val="yellow"/>
        </w:rPr>
        <w:t xml:space="preserve"> pushes us to </w:t>
      </w:r>
      <w:r w:rsidRPr="001F77A8">
        <w:rPr>
          <w:rStyle w:val="Emphasis"/>
          <w:highlight w:val="yellow"/>
        </w:rPr>
        <w:t>reconsider our own vantage points</w:t>
      </w:r>
      <w:r w:rsidRPr="00ED4097">
        <w:rPr>
          <w:rStyle w:val="StyleBoldUnderline"/>
        </w:rPr>
        <w:t xml:space="preserve"> in the network, </w:t>
      </w:r>
      <w:r w:rsidRPr="001F77A8">
        <w:rPr>
          <w:rStyle w:val="StyleBoldUnderline"/>
          <w:highlight w:val="yellow"/>
        </w:rPr>
        <w:t>and thus</w:t>
      </w:r>
      <w:r w:rsidRPr="00ED4097">
        <w:rPr>
          <w:rStyle w:val="StyleBoldUnderline"/>
        </w:rPr>
        <w:t xml:space="preserve"> they </w:t>
      </w:r>
      <w:r w:rsidRPr="001F77A8">
        <w:rPr>
          <w:rStyle w:val="StyleBoldUnderline"/>
          <w:highlight w:val="yellow"/>
        </w:rPr>
        <w:t>can</w:t>
      </w:r>
      <w:r w:rsidRPr="00ED4097">
        <w:rPr>
          <w:rStyle w:val="StyleBoldUnderline"/>
        </w:rPr>
        <w:t xml:space="preserve"> work to </w:t>
      </w:r>
      <w:r w:rsidRPr="001F77A8">
        <w:rPr>
          <w:rStyle w:val="StyleBoldUnderline"/>
          <w:highlight w:val="yellow"/>
        </w:rPr>
        <w:t xml:space="preserve">help </w:t>
      </w:r>
      <w:proofErr w:type="gramStart"/>
      <w:r w:rsidRPr="001F77A8">
        <w:rPr>
          <w:rStyle w:val="StyleBoldUnderline"/>
          <w:highlight w:val="yellow"/>
        </w:rPr>
        <w:t>students</w:t>
      </w:r>
      <w:proofErr w:type="gramEnd"/>
      <w:r w:rsidRPr="001F77A8">
        <w:rPr>
          <w:rStyle w:val="StyleBoldUnderline"/>
          <w:highlight w:val="yellow"/>
        </w:rPr>
        <w:t xml:space="preserve"> </w:t>
      </w:r>
      <w:r w:rsidRPr="001F77A8">
        <w:rPr>
          <w:rStyle w:val="Emphasis"/>
          <w:highlight w:val="yellow"/>
        </w:rPr>
        <w:t>better use the epistemology of racism as a framework to see structurally</w:t>
      </w:r>
      <w:r w:rsidRPr="00ED4097">
        <w:rPr>
          <w:rStyle w:val="StyleBoldUnderline"/>
        </w:rPr>
        <w:t xml:space="preserve">. </w:t>
      </w:r>
      <w:proofErr w:type="spellStart"/>
      <w:r w:rsidRPr="00ED4097">
        <w:rPr>
          <w:rStyle w:val="StyleBoldUnderline"/>
        </w:rPr>
        <w:t>Antilogic</w:t>
      </w:r>
      <w:proofErr w:type="spellEnd"/>
      <w:r w:rsidRPr="00ED4097">
        <w:rPr>
          <w:rStyle w:val="StyleBoldUnderline"/>
        </w:rPr>
        <w:t xml:space="preserve"> and dialectic also highlight a crucial aspect of the writing class:</w:t>
      </w:r>
      <w:r>
        <w:t xml:space="preserve"> that it’s not only about grammar, linguistic precision, correctness, or rules to learn, </w:t>
      </w:r>
      <w:r w:rsidRPr="001F77A8">
        <w:rPr>
          <w:rStyle w:val="StyleBoldUnderline"/>
          <w:highlight w:val="yellow"/>
        </w:rPr>
        <w:t>it’s</w:t>
      </w:r>
      <w:r>
        <w:t xml:space="preserve"> also </w:t>
      </w:r>
      <w:r w:rsidRPr="001F77A8">
        <w:rPr>
          <w:rStyle w:val="StyleBoldUnderline"/>
          <w:highlight w:val="yellow"/>
        </w:rPr>
        <w:t>about learning to be citizens,</w:t>
      </w:r>
      <w:r w:rsidRPr="00ED4097">
        <w:rPr>
          <w:rStyle w:val="StyleBoldUnderline"/>
        </w:rPr>
        <w:t xml:space="preserve"> about the limits and horizons to our knowledge and ways of coming to that knowledge, about </w:t>
      </w:r>
      <w:r w:rsidRPr="001F77A8">
        <w:rPr>
          <w:rStyle w:val="Emphasis"/>
          <w:highlight w:val="yellow"/>
        </w:rPr>
        <w:t>revising our initial perspectives</w:t>
      </w:r>
      <w:r>
        <w:t xml:space="preserve"> [end page 158] </w:t>
      </w:r>
      <w:r w:rsidRPr="001F77A8">
        <w:rPr>
          <w:rStyle w:val="StyleBoldUnderline"/>
          <w:highlight w:val="yellow"/>
        </w:rPr>
        <w:t xml:space="preserve">and allowing for </w:t>
      </w:r>
      <w:r w:rsidRPr="001F77A8">
        <w:rPr>
          <w:rStyle w:val="Emphasis"/>
          <w:highlight w:val="yellow"/>
        </w:rPr>
        <w:t>potential adjustments</w:t>
      </w:r>
      <w:r w:rsidRPr="001F77A8">
        <w:rPr>
          <w:rStyle w:val="StyleBoldUnderline"/>
          <w:highlight w:val="yellow"/>
        </w:rPr>
        <w:t xml:space="preserve"> to them later on, and</w:t>
      </w:r>
      <w:r w:rsidRPr="00ED4097">
        <w:rPr>
          <w:rStyle w:val="StyleBoldUnderline"/>
        </w:rPr>
        <w:t xml:space="preserve"> about </w:t>
      </w:r>
      <w:r w:rsidRPr="001F77A8">
        <w:rPr>
          <w:rStyle w:val="StyleBoldUnderline"/>
          <w:highlight w:val="yellow"/>
        </w:rPr>
        <w:t>finding a critical space in which to make good decisions</w:t>
      </w:r>
      <w:r w:rsidRPr="00ED4097">
        <w:rPr>
          <w:rStyle w:val="StyleBoldUnderline"/>
        </w:rPr>
        <w:t xml:space="preserve"> that work for the present and future. In short,</w:t>
      </w:r>
      <w:r>
        <w:t xml:space="preserve"> as I’ll discuss in chapter 4, </w:t>
      </w:r>
      <w:r w:rsidRPr="001F77A8">
        <w:rPr>
          <w:rStyle w:val="StyleBoldUnderline"/>
          <w:highlight w:val="yellow"/>
        </w:rPr>
        <w:t>the</w:t>
      </w:r>
      <w:r w:rsidRPr="00ED4097">
        <w:rPr>
          <w:rStyle w:val="StyleBoldUnderline"/>
        </w:rPr>
        <w:t xml:space="preserve"> writing </w:t>
      </w:r>
      <w:r w:rsidRPr="001F77A8">
        <w:rPr>
          <w:rStyle w:val="StyleBoldUnderline"/>
          <w:highlight w:val="yellow"/>
        </w:rPr>
        <w:t xml:space="preserve">class is about </w:t>
      </w:r>
      <w:r w:rsidRPr="001F77A8">
        <w:rPr>
          <w:rStyle w:val="Emphasis"/>
          <w:highlight w:val="yellow"/>
        </w:rPr>
        <w:t>assessing our positions and ideas</w:t>
      </w:r>
      <w:r w:rsidRPr="00ED4097">
        <w:rPr>
          <w:rStyle w:val="StyleBoldUnderline"/>
        </w:rPr>
        <w:t xml:space="preserve">, as well as those of others, </w:t>
      </w:r>
      <w:r w:rsidRPr="001F77A8">
        <w:rPr>
          <w:rStyle w:val="StyleBoldUnderline"/>
          <w:highlight w:val="yellow"/>
        </w:rPr>
        <w:t>in critical ways</w:t>
      </w:r>
      <w:r w:rsidRPr="00ED4097">
        <w:rPr>
          <w:rStyle w:val="StyleBoldUnderline"/>
        </w:rPr>
        <w:t xml:space="preserve"> that look for structuring structures and address power relationships</w:t>
      </w:r>
      <w:r>
        <w:t xml:space="preserve">. </w:t>
      </w:r>
    </w:p>
    <w:p w14:paraId="3B2AE1B8" w14:textId="77777777" w:rsidR="009E58D2" w:rsidRDefault="009E58D2" w:rsidP="009E58D2">
      <w:r>
        <w:t>* SR = Structural Racism</w:t>
      </w:r>
    </w:p>
    <w:p w14:paraId="77222C87" w14:textId="77777777" w:rsidR="009E58D2" w:rsidRDefault="009E58D2" w:rsidP="009E58D2">
      <w:pPr>
        <w:pStyle w:val="Heading4"/>
      </w:pPr>
      <w:r>
        <w:t xml:space="preserve">We’ll explicitly clarify our terminology. </w:t>
      </w:r>
      <w:r w:rsidRPr="00D73118">
        <w:rPr>
          <w:u w:val="single"/>
        </w:rPr>
        <w:t>Factually</w:t>
      </w:r>
      <w:r>
        <w:t>, “</w:t>
      </w:r>
      <w:proofErr w:type="spellStart"/>
      <w:r>
        <w:t>antilogic</w:t>
      </w:r>
      <w:proofErr w:type="spellEnd"/>
      <w:r>
        <w:t>” means “</w:t>
      </w:r>
      <w:r w:rsidRPr="00D73118">
        <w:rPr>
          <w:i/>
        </w:rPr>
        <w:t>taking either side in an argument</w:t>
      </w:r>
      <w:r>
        <w:t xml:space="preserve">.” </w:t>
      </w:r>
    </w:p>
    <w:p w14:paraId="75132B54" w14:textId="77777777" w:rsidR="009E58D2" w:rsidRDefault="009E58D2" w:rsidP="009E58D2">
      <w:r w:rsidRPr="00B630C0">
        <w:rPr>
          <w:rStyle w:val="StyleStyleBold12pt"/>
        </w:rPr>
        <w:t>Inoue 5</w:t>
      </w:r>
      <w:r>
        <w:t xml:space="preserve"> — </w:t>
      </w:r>
      <w:r w:rsidRPr="00B630C0">
        <w:t>Asao B. Inoue</w:t>
      </w:r>
      <w:r>
        <w:t xml:space="preserve">, Ph.D. Candidate in English at Washington State University, currently is an </w:t>
      </w:r>
      <w:r w:rsidRPr="00B630C0">
        <w:t xml:space="preserve">Associate Professor of Rhetoric and Composition in the English Department </w:t>
      </w:r>
      <w:r>
        <w:t xml:space="preserve">at Fresno State University, 2005 (“The Epistemology of Racism and Community-Based Assessment Practice,” Washington State University Ph.D. Dissertation, May, Available Online at </w:t>
      </w:r>
      <w:r w:rsidRPr="00B630C0">
        <w:t>http://www.dissertations.wsu.edu/Dissertations/Spring2005/a_inoue_012205.pdf</w:t>
      </w:r>
      <w:r>
        <w:t>, Accessed 07-13-2014, p. 143-144)</w:t>
      </w:r>
    </w:p>
    <w:p w14:paraId="7B72321E" w14:textId="77777777" w:rsidR="009E58D2" w:rsidRDefault="009E58D2" w:rsidP="009E58D2">
      <w:r>
        <w:t xml:space="preserve">Protagoras had one of the earliest most coherent sophistic philosophies of </w:t>
      </w:r>
      <w:proofErr w:type="spellStart"/>
      <w:r>
        <w:t>nomos</w:t>
      </w:r>
      <w:proofErr w:type="spellEnd"/>
      <w:r>
        <w:t xml:space="preserve"> over </w:t>
      </w:r>
      <w:proofErr w:type="spellStart"/>
      <w:r>
        <w:t>physis</w:t>
      </w:r>
      <w:proofErr w:type="spellEnd"/>
      <w:r>
        <w:t xml:space="preserve">, or structured power relationships over inherent power relationships. This affected the debate over the </w:t>
      </w:r>
      <w:proofErr w:type="spellStart"/>
      <w:r>
        <w:t>teachability</w:t>
      </w:r>
      <w:proofErr w:type="spellEnd"/>
      <w:r>
        <w:t xml:space="preserve"> of arête (discussed later in this chapter). The </w:t>
      </w:r>
      <w:proofErr w:type="spellStart"/>
      <w:r>
        <w:t>nomos-physis</w:t>
      </w:r>
      <w:proofErr w:type="spellEnd"/>
      <w:r>
        <w:t xml:space="preserve"> controversy and Protagoras’ position in it is seen in his man-measure doctrine</w:t>
      </w:r>
      <w:proofErr w:type="gramStart"/>
      <w:r>
        <w:t>,83</w:t>
      </w:r>
      <w:proofErr w:type="gramEnd"/>
      <w:r>
        <w:t xml:space="preserve"> but it can also be seen in his philosophies on the teaching of rhetoric. </w:t>
      </w:r>
      <w:proofErr w:type="spellStart"/>
      <w:r>
        <w:t>Gutherie</w:t>
      </w:r>
      <w:proofErr w:type="spellEnd"/>
      <w:r>
        <w:t xml:space="preserve"> explains </w:t>
      </w:r>
      <w:proofErr w:type="spellStart"/>
      <w:r w:rsidRPr="00D73118">
        <w:rPr>
          <w:rStyle w:val="StyleBoldUnderline"/>
          <w:highlight w:val="yellow"/>
        </w:rPr>
        <w:t>Protagorean</w:t>
      </w:r>
      <w:proofErr w:type="spellEnd"/>
      <w:r w:rsidRPr="00D73118">
        <w:rPr>
          <w:rStyle w:val="StyleBoldUnderline"/>
          <w:highlight w:val="yellow"/>
        </w:rPr>
        <w:t xml:space="preserve"> teachings</w:t>
      </w:r>
      <w:r>
        <w:t xml:space="preserve">, saying they </w:t>
      </w:r>
      <w:r w:rsidRPr="00D73118">
        <w:rPr>
          <w:rStyle w:val="StyleBoldUnderline"/>
          <w:highlight w:val="yellow"/>
        </w:rPr>
        <w:t>were</w:t>
      </w:r>
      <w:r w:rsidRPr="00B630C0">
        <w:rPr>
          <w:rStyle w:val="StyleBoldUnderline"/>
        </w:rPr>
        <w:t xml:space="preserve"> practical and </w:t>
      </w:r>
      <w:r w:rsidRPr="00D73118">
        <w:rPr>
          <w:rStyle w:val="StyleBoldUnderline"/>
          <w:highlight w:val="yellow"/>
        </w:rPr>
        <w:t>based</w:t>
      </w:r>
      <w:r>
        <w:t xml:space="preserve"> “largely </w:t>
      </w:r>
      <w:r w:rsidRPr="00D73118">
        <w:rPr>
          <w:rStyle w:val="StyleBoldUnderline"/>
          <w:highlight w:val="yellow"/>
        </w:rPr>
        <w:t>on the art of persuasive speaking, training</w:t>
      </w:r>
      <w:r w:rsidRPr="00B630C0">
        <w:rPr>
          <w:rStyle w:val="StyleBoldUnderline"/>
        </w:rPr>
        <w:t xml:space="preserve"> his </w:t>
      </w:r>
      <w:r w:rsidRPr="00D73118">
        <w:rPr>
          <w:rStyle w:val="StyleBoldUnderline"/>
          <w:highlight w:val="yellow"/>
        </w:rPr>
        <w:t xml:space="preserve">pupils to </w:t>
      </w:r>
      <w:r w:rsidRPr="00D73118">
        <w:rPr>
          <w:rStyle w:val="Emphasis"/>
          <w:highlight w:val="yellow"/>
        </w:rPr>
        <w:t>argue both sides of a case</w:t>
      </w:r>
      <w:r>
        <w:t xml:space="preserve">.” </w:t>
      </w:r>
      <w:r w:rsidRPr="00D73118">
        <w:rPr>
          <w:rStyle w:val="StyleBoldUnderline"/>
          <w:highlight w:val="yellow"/>
        </w:rPr>
        <w:t>This practice of</w:t>
      </w:r>
      <w:r>
        <w:t xml:space="preserve"> “</w:t>
      </w:r>
      <w:r w:rsidRPr="00D73118">
        <w:rPr>
          <w:rStyle w:val="StyleBoldUnderline"/>
          <w:highlight w:val="yellow"/>
        </w:rPr>
        <w:t>taking either side in an argument</w:t>
      </w:r>
      <w:r>
        <w:t xml:space="preserve"> . . . </w:t>
      </w:r>
      <w:r w:rsidRPr="00D73118">
        <w:rPr>
          <w:rStyle w:val="StyleBoldUnderline"/>
          <w:highlight w:val="yellow"/>
        </w:rPr>
        <w:t>was founded on theories of knowledge and being</w:t>
      </w:r>
      <w:r>
        <w:t xml:space="preserve"> which constituted an extreme reaction from the Eleatic antithesis of knowledge and opinion [episteme and </w:t>
      </w:r>
      <w:proofErr w:type="spellStart"/>
      <w:r>
        <w:t>doxa</w:t>
      </w:r>
      <w:proofErr w:type="spellEnd"/>
      <w:r>
        <w:t>], the one true the other false” (</w:t>
      </w:r>
      <w:proofErr w:type="spellStart"/>
      <w:r>
        <w:t>Gutherie</w:t>
      </w:r>
      <w:proofErr w:type="spellEnd"/>
      <w:r>
        <w:t xml:space="preserve"> 267). </w:t>
      </w:r>
      <w:r w:rsidRPr="00D73118">
        <w:rPr>
          <w:rStyle w:val="StyleBoldUnderline"/>
          <w:highlight w:val="yellow"/>
        </w:rPr>
        <w:t xml:space="preserve">The practice of </w:t>
      </w:r>
      <w:proofErr w:type="spellStart"/>
      <w:r w:rsidRPr="00D73118">
        <w:rPr>
          <w:rStyle w:val="StyleBoldUnderline"/>
          <w:highlight w:val="yellow"/>
        </w:rPr>
        <w:t>antilogic</w:t>
      </w:r>
      <w:proofErr w:type="spellEnd"/>
      <w:r w:rsidRPr="00D73118">
        <w:rPr>
          <w:rStyle w:val="StyleBoldUnderline"/>
          <w:highlight w:val="yellow"/>
        </w:rPr>
        <w:t xml:space="preserve"> (“</w:t>
      </w:r>
      <w:r w:rsidRPr="00D73118">
        <w:rPr>
          <w:rStyle w:val="Emphasis"/>
          <w:highlight w:val="yellow"/>
        </w:rPr>
        <w:t>taking either side in an argument</w:t>
      </w:r>
      <w:r w:rsidRPr="00D73118">
        <w:rPr>
          <w:rStyle w:val="StyleBoldUnderline"/>
          <w:highlight w:val="yellow"/>
        </w:rPr>
        <w:t xml:space="preserve">”) was a </w:t>
      </w:r>
      <w:r w:rsidRPr="00D73118">
        <w:rPr>
          <w:rStyle w:val="Emphasis"/>
          <w:highlight w:val="yellow"/>
        </w:rPr>
        <w:t>heuristic</w:t>
      </w:r>
      <w:r w:rsidRPr="00B630C0">
        <w:rPr>
          <w:rStyle w:val="StyleBoldUnderline"/>
        </w:rPr>
        <w:t xml:space="preserve"> that </w:t>
      </w:r>
      <w:r w:rsidRPr="00D73118">
        <w:rPr>
          <w:rStyle w:val="StyleBoldUnderline"/>
          <w:highlight w:val="yellow"/>
        </w:rPr>
        <w:t>Protagoras</w:t>
      </w:r>
      <w:r w:rsidRPr="00B630C0">
        <w:rPr>
          <w:rStyle w:val="StyleBoldUnderline"/>
        </w:rPr>
        <w:t xml:space="preserve"> perfected and </w:t>
      </w:r>
      <w:r w:rsidRPr="00D73118">
        <w:rPr>
          <w:rStyle w:val="StyleBoldUnderline"/>
          <w:highlight w:val="yellow"/>
        </w:rPr>
        <w:t>taught</w:t>
      </w:r>
      <w:r w:rsidRPr="00B630C0">
        <w:rPr>
          <w:rStyle w:val="StyleBoldUnderline"/>
        </w:rPr>
        <w:t xml:space="preserve"> his </w:t>
      </w:r>
      <w:r w:rsidRPr="00D73118">
        <w:rPr>
          <w:rStyle w:val="StyleBoldUnderline"/>
          <w:highlight w:val="yellow"/>
        </w:rPr>
        <w:t xml:space="preserve">pupils because it helped them find success </w:t>
      </w:r>
      <w:r w:rsidRPr="00D73118">
        <w:rPr>
          <w:rStyle w:val="Emphasis"/>
          <w:highlight w:val="yellow"/>
        </w:rPr>
        <w:t>in various contexts</w:t>
      </w:r>
      <w:r w:rsidRPr="00D73118">
        <w:rPr>
          <w:rStyle w:val="StyleBoldUnderline"/>
          <w:highlight w:val="yellow"/>
        </w:rPr>
        <w:t xml:space="preserve"> and with </w:t>
      </w:r>
      <w:r w:rsidRPr="00D73118">
        <w:rPr>
          <w:rStyle w:val="Emphasis"/>
          <w:highlight w:val="yellow"/>
        </w:rPr>
        <w:t>a variety of audiences</w:t>
      </w:r>
      <w:r w:rsidRPr="00D73118">
        <w:rPr>
          <w:rStyle w:val="StyleBoldUnderline"/>
          <w:highlight w:val="yellow"/>
        </w:rPr>
        <w:t>. Rhetorical success</w:t>
      </w:r>
      <w:r>
        <w:t xml:space="preserve">, thus, </w:t>
      </w:r>
      <w:r w:rsidRPr="00D73118">
        <w:rPr>
          <w:rStyle w:val="StyleBoldUnderline"/>
          <w:highlight w:val="yellow"/>
        </w:rPr>
        <w:t xml:space="preserve">wasn’t about finding truth but finding </w:t>
      </w:r>
      <w:r w:rsidRPr="00D73118">
        <w:rPr>
          <w:rStyle w:val="Emphasis"/>
          <w:highlight w:val="yellow"/>
        </w:rPr>
        <w:t>successful and persuasive arguments</w:t>
      </w:r>
      <w:r>
        <w:t xml:space="preserve">. While Protagoras advocates a </w:t>
      </w:r>
      <w:proofErr w:type="spellStart"/>
      <w:r>
        <w:t>protreptic</w:t>
      </w:r>
      <w:proofErr w:type="spellEnd"/>
      <w:r>
        <w:t xml:space="preserve"> function for rhetoric</w:t>
      </w:r>
      <w:proofErr w:type="gramStart"/>
      <w:r>
        <w:t>,84</w:t>
      </w:r>
      <w:proofErr w:type="gramEnd"/>
      <w:r>
        <w:t xml:space="preserve"> he’s less certain that one could know any kind of absolute truth or justice (for the polis), instead he’s more confident in the articulation of persuasive </w:t>
      </w:r>
      <w:proofErr w:type="spellStart"/>
      <w:r>
        <w:t>doxa</w:t>
      </w:r>
      <w:proofErr w:type="spellEnd"/>
      <w:r>
        <w:t xml:space="preserve"> (opinion), supported by observable </w:t>
      </w:r>
      <w:proofErr w:type="spellStart"/>
      <w:r>
        <w:t>nomos</w:t>
      </w:r>
      <w:proofErr w:type="spellEnd"/>
      <w:r>
        <w:t xml:space="preserve">; thus, </w:t>
      </w:r>
      <w:proofErr w:type="spellStart"/>
      <w:r>
        <w:t>antilogic</w:t>
      </w:r>
      <w:proofErr w:type="spellEnd"/>
      <w:r>
        <w:t xml:space="preserve"> emphasizes the best that language can offer us in the way of socially sanctioned knowledge. It’s an agnostic view towards truth, but not a hopeless one, or one that leads to inaction. It is, in a way, a reaction to the need many politicians and statesmen had in Athens at the time. One could haggle philosophically with others indefinitely about what’s true or right, but for a state to run effectively and efficiently, decisions need to be made quickly [end page 143] and actions taken from them. In a </w:t>
      </w:r>
      <w:proofErr w:type="spellStart"/>
      <w:r>
        <w:t>nomos</w:t>
      </w:r>
      <w:proofErr w:type="spellEnd"/>
      <w:r>
        <w:t>-centered world, the appeals that justified “the right” decisions needed more backing since rhetoric is more about power relationships and not the articulation of absolute and divine “truth,” which could not be questioned. In short, a sophist like Protagoras would be dangerous to the Greek state and the power relationships it nurtured.</w:t>
      </w:r>
    </w:p>
    <w:p w14:paraId="66F9ABCC" w14:textId="77777777" w:rsidR="009E58D2" w:rsidRPr="00D80BBB" w:rsidRDefault="009E58D2" w:rsidP="009E58D2">
      <w:pPr>
        <w:pStyle w:val="Heading4"/>
        <w:rPr>
          <w:u w:val="single"/>
        </w:rPr>
      </w:pPr>
      <w:r>
        <w:t xml:space="preserve">This is </w:t>
      </w:r>
      <w:r w:rsidRPr="00D80BBB">
        <w:rPr>
          <w:i/>
          <w:u w:val="single"/>
        </w:rPr>
        <w:t xml:space="preserve">especially </w:t>
      </w:r>
      <w:r>
        <w:rPr>
          <w:i/>
          <w:u w:val="single"/>
        </w:rPr>
        <w:t>important</w:t>
      </w:r>
      <w:r>
        <w:t xml:space="preserve"> in this competitive format because students are </w:t>
      </w:r>
      <w:r w:rsidRPr="00D80BBB">
        <w:rPr>
          <w:u w:val="single"/>
        </w:rPr>
        <w:t>risk-averse</w:t>
      </w:r>
      <w:r>
        <w:t xml:space="preserve">. Without a </w:t>
      </w:r>
      <w:r w:rsidRPr="00D80BBB">
        <w:rPr>
          <w:u w:val="single"/>
        </w:rPr>
        <w:t>fallback option</w:t>
      </w:r>
      <w:r>
        <w:t xml:space="preserve">, negatives won’t be willing to introduce new arguments. This </w:t>
      </w:r>
      <w:r w:rsidRPr="00D80BBB">
        <w:rPr>
          <w:u w:val="single"/>
        </w:rPr>
        <w:t>discourages innovative research</w:t>
      </w:r>
      <w:r>
        <w:t xml:space="preserve">. </w:t>
      </w:r>
    </w:p>
    <w:p w14:paraId="1340978A" w14:textId="77777777" w:rsidR="009E58D2" w:rsidRPr="00CA7DFC" w:rsidRDefault="009E58D2" w:rsidP="009E58D2">
      <w:pPr>
        <w:pStyle w:val="Heading4"/>
      </w:pPr>
      <w:r w:rsidRPr="00D80BBB">
        <w:t xml:space="preserve">2. </w:t>
      </w:r>
      <w:r w:rsidRPr="00A14D6A">
        <w:rPr>
          <w:u w:val="single"/>
        </w:rPr>
        <w:t>Preemptive Forgiveness Good</w:t>
      </w:r>
      <w:r>
        <w:t xml:space="preserve"> — their interpretation prevents </w:t>
      </w:r>
      <w:r w:rsidRPr="00CA7DFC">
        <w:rPr>
          <w:u w:val="single"/>
        </w:rPr>
        <w:t>serious and honest conversations</w:t>
      </w:r>
      <w:r>
        <w:t xml:space="preserve"> about race because it punishes students for </w:t>
      </w:r>
      <w:r w:rsidRPr="00CA7DFC">
        <w:rPr>
          <w:u w:val="single"/>
        </w:rPr>
        <w:t>making mistakes</w:t>
      </w:r>
      <w:r>
        <w:t xml:space="preserve"> and </w:t>
      </w:r>
      <w:r w:rsidRPr="00CA7DFC">
        <w:rPr>
          <w:u w:val="single"/>
        </w:rPr>
        <w:t>evolving their position</w:t>
      </w:r>
      <w:r>
        <w:rPr>
          <w:u w:val="single"/>
        </w:rPr>
        <w:t>s</w:t>
      </w:r>
      <w:r>
        <w:t xml:space="preserve">. It’s </w:t>
      </w:r>
      <w:r w:rsidRPr="001C0942">
        <w:rPr>
          <w:i/>
          <w:u w:val="single"/>
        </w:rPr>
        <w:t>okay</w:t>
      </w:r>
      <w:r>
        <w:t xml:space="preserve"> to change one’s mind because of interactions during the debate.</w:t>
      </w:r>
    </w:p>
    <w:p w14:paraId="30024839" w14:textId="77777777" w:rsidR="009E58D2" w:rsidRDefault="009E58D2" w:rsidP="009E58D2">
      <w:r>
        <w:rPr>
          <w:rStyle w:val="StyleStyleBold12pt"/>
        </w:rPr>
        <w:t>Farr</w:t>
      </w:r>
      <w:r w:rsidRPr="00756B62">
        <w:rPr>
          <w:rStyle w:val="StyleStyleBold12pt"/>
        </w:rPr>
        <w:t xml:space="preserve"> 14</w:t>
      </w:r>
      <w:r>
        <w:t xml:space="preserve"> — Arnold Farr, Associate Professor of Philosophy at the University of Kentucky, holds a Ph.D. in Philosophy from the University of Kentucky, 2014 (“</w:t>
      </w:r>
      <w:proofErr w:type="spellStart"/>
      <w:r>
        <w:t>Racialized</w:t>
      </w:r>
      <w:proofErr w:type="spellEnd"/>
      <w:r>
        <w:t xml:space="preserve"> Consciousness and Learned Ignorance: Trying to Help White People Understand,” </w:t>
      </w:r>
      <w:r>
        <w:rPr>
          <w:i/>
        </w:rPr>
        <w:t xml:space="preserve">Exploring Race in Predominantly White Classrooms: Scholars of Color </w:t>
      </w:r>
      <w:r w:rsidRPr="00756B62">
        <w:rPr>
          <w:i/>
        </w:rPr>
        <w:t>Reflect</w:t>
      </w:r>
      <w:r>
        <w:t xml:space="preserve">, Edited by George </w:t>
      </w:r>
      <w:proofErr w:type="spellStart"/>
      <w:r>
        <w:t>Yancy</w:t>
      </w:r>
      <w:proofErr w:type="spellEnd"/>
      <w:r>
        <w:t xml:space="preserve"> and Maria del Guadalupe Davidson, Published by </w:t>
      </w:r>
      <w:proofErr w:type="spellStart"/>
      <w:r>
        <w:t>Routledge</w:t>
      </w:r>
      <w:proofErr w:type="spellEnd"/>
      <w:r>
        <w:t xml:space="preserve">, ISBN 9780415836692, </w:t>
      </w:r>
      <w:r w:rsidRPr="00756B62">
        <w:t>p</w:t>
      </w:r>
      <w:r>
        <w:t>. 106-107)</w:t>
      </w:r>
    </w:p>
    <w:p w14:paraId="62998A4C" w14:textId="77777777" w:rsidR="009E58D2" w:rsidRPr="00CA7DFC" w:rsidRDefault="009E58D2" w:rsidP="009E58D2">
      <w:pPr>
        <w:rPr>
          <w:rStyle w:val="StyleBoldUnderline"/>
        </w:rPr>
      </w:pPr>
      <w:r w:rsidRPr="00CA7DFC">
        <w:rPr>
          <w:rStyle w:val="StyleBoldUnderline"/>
        </w:rPr>
        <w:t>The Disarming Power of Preemptive Forgiveness</w:t>
      </w:r>
    </w:p>
    <w:p w14:paraId="375B6C69" w14:textId="77777777" w:rsidR="009E58D2" w:rsidRDefault="009E58D2" w:rsidP="009E58D2">
      <w:r w:rsidRPr="00CA7DFC">
        <w:rPr>
          <w:rStyle w:val="StyleBoldUnderline"/>
        </w:rPr>
        <w:t xml:space="preserve">The phenomenon of </w:t>
      </w:r>
      <w:proofErr w:type="spellStart"/>
      <w:r w:rsidRPr="00CA7DFC">
        <w:rPr>
          <w:rStyle w:val="StyleBoldUnderline"/>
        </w:rPr>
        <w:t>racialized</w:t>
      </w:r>
      <w:proofErr w:type="spellEnd"/>
      <w:r w:rsidRPr="00CA7DFC">
        <w:rPr>
          <w:rStyle w:val="StyleBoldUnderline"/>
        </w:rPr>
        <w:t xml:space="preserve"> consciousness combined with epistemologies of ignorance</w:t>
      </w:r>
      <w:proofErr w:type="gramStart"/>
      <w:r>
        <w:t>,7</w:t>
      </w:r>
      <w:proofErr w:type="gramEnd"/>
      <w:r>
        <w:t xml:space="preserve"> </w:t>
      </w:r>
      <w:r w:rsidRPr="00CA7DFC">
        <w:rPr>
          <w:rStyle w:val="StyleBoldUnderline"/>
        </w:rPr>
        <w:t>and atomistic individualism</w:t>
      </w:r>
      <w:r>
        <w:t xml:space="preserve">, </w:t>
      </w:r>
      <w:r w:rsidRPr="00CA7DFC">
        <w:rPr>
          <w:rStyle w:val="StyleBoldUnderline"/>
        </w:rPr>
        <w:t xml:space="preserve">makes it </w:t>
      </w:r>
      <w:r w:rsidRPr="00CA7DFC">
        <w:rPr>
          <w:rStyle w:val="Emphasis"/>
        </w:rPr>
        <w:t>very difficult</w:t>
      </w:r>
      <w:r w:rsidRPr="00CA7DFC">
        <w:rPr>
          <w:rStyle w:val="StyleBoldUnderline"/>
        </w:rPr>
        <w:t xml:space="preserve"> to </w:t>
      </w:r>
      <w:r w:rsidRPr="00CA7DFC">
        <w:rPr>
          <w:rStyle w:val="Emphasis"/>
        </w:rPr>
        <w:t>explain</w:t>
      </w:r>
      <w:r w:rsidRPr="00CA7DFC">
        <w:rPr>
          <w:rStyle w:val="StyleBoldUnderline"/>
        </w:rPr>
        <w:t xml:space="preserve">, </w:t>
      </w:r>
      <w:r w:rsidRPr="00CA7DFC">
        <w:rPr>
          <w:rStyle w:val="Emphasis"/>
        </w:rPr>
        <w:t>discuss</w:t>
      </w:r>
      <w:r w:rsidRPr="00CA7DFC">
        <w:rPr>
          <w:rStyle w:val="StyleBoldUnderline"/>
        </w:rPr>
        <w:t xml:space="preserve">, and </w:t>
      </w:r>
      <w:r w:rsidRPr="00CA7DFC">
        <w:rPr>
          <w:rStyle w:val="Emphasis"/>
        </w:rPr>
        <w:t>teach about race</w:t>
      </w:r>
      <w:r w:rsidRPr="00CA7DFC">
        <w:rPr>
          <w:rStyle w:val="StyleBoldUnderline"/>
        </w:rPr>
        <w:t xml:space="preserve"> in predominantly White institutions</w:t>
      </w:r>
      <w:r>
        <w:t xml:space="preserve">. In the above section, I have tried to explain this difficulty by examining some of the social mechanisms (e.g., habitus and </w:t>
      </w:r>
      <w:proofErr w:type="spellStart"/>
      <w:r>
        <w:t>racialized</w:t>
      </w:r>
      <w:proofErr w:type="spellEnd"/>
      <w:r>
        <w:t xml:space="preserve"> consciousness) as constitutive sources of learned ignorance and resistance. Much more could be said about these mechanisms, but that would take us beyond the conspectus of this chapter. My purpose in discussing them at all here is to reveal the social and psychological disposition of the White student who is the recipient of the disclosure by the Black professor of ongoing racism in the United States. </w:t>
      </w:r>
      <w:r w:rsidRPr="00CA7DFC">
        <w:rPr>
          <w:rStyle w:val="StyleBoldUnderline"/>
        </w:rPr>
        <w:t xml:space="preserve">Understanding the social and psychological mechanisms that shape White, </w:t>
      </w:r>
      <w:proofErr w:type="spellStart"/>
      <w:r w:rsidRPr="00CA7DFC">
        <w:rPr>
          <w:rStyle w:val="StyleBoldUnderline"/>
        </w:rPr>
        <w:t>racialized</w:t>
      </w:r>
      <w:proofErr w:type="spellEnd"/>
      <w:r w:rsidRPr="00CA7DFC">
        <w:rPr>
          <w:rStyle w:val="StyleBoldUnderline"/>
        </w:rPr>
        <w:t xml:space="preserve"> consciousness and learned ignorance is important for developing strategies for teaching White students about race</w:t>
      </w:r>
      <w:r>
        <w:t>.</w:t>
      </w:r>
    </w:p>
    <w:p w14:paraId="495ADA13" w14:textId="77777777" w:rsidR="009E58D2" w:rsidRDefault="009E58D2" w:rsidP="009E58D2">
      <w:r w:rsidRPr="00CA7DFC">
        <w:rPr>
          <w:rStyle w:val="StyleBoldUnderline"/>
        </w:rPr>
        <w:t>My first teaching strategy I call "</w:t>
      </w:r>
      <w:r w:rsidRPr="001F77A8">
        <w:rPr>
          <w:rStyle w:val="Emphasis"/>
          <w:highlight w:val="yellow"/>
        </w:rPr>
        <w:t>preemptive forgiveness</w:t>
      </w:r>
      <w:r w:rsidRPr="00CA7DFC">
        <w:rPr>
          <w:rStyle w:val="StyleBoldUnderline"/>
        </w:rPr>
        <w:t xml:space="preserve">." Preemptive forgiveness </w:t>
      </w:r>
      <w:r w:rsidRPr="001F77A8">
        <w:rPr>
          <w:rStyle w:val="StyleBoldUnderline"/>
          <w:highlight w:val="yellow"/>
        </w:rPr>
        <w:t>is not</w:t>
      </w:r>
      <w:r w:rsidRPr="00CA7DFC">
        <w:rPr>
          <w:rStyle w:val="StyleBoldUnderline"/>
        </w:rPr>
        <w:t xml:space="preserve"> the traditional Christian form of forgiveness, as in </w:t>
      </w:r>
      <w:r w:rsidRPr="001F77A8">
        <w:rPr>
          <w:rStyle w:val="StyleBoldUnderline"/>
          <w:highlight w:val="yellow"/>
        </w:rPr>
        <w:t>turning the other cheek</w:t>
      </w:r>
      <w:r w:rsidRPr="001F77A8">
        <w:rPr>
          <w:rStyle w:val="StyleBoldUnderline"/>
        </w:rPr>
        <w:t xml:space="preserve"> or pardoning someone after they've harmed you in some way</w:t>
      </w:r>
      <w:r>
        <w:t xml:space="preserve">. This traditional form of forgiveness has been overused, and I would suggest that oppressed people be less inclined to forgive. </w:t>
      </w:r>
      <w:r w:rsidRPr="001F77A8">
        <w:rPr>
          <w:rStyle w:val="StyleBoldUnderline"/>
          <w:highlight w:val="yellow"/>
        </w:rPr>
        <w:t xml:space="preserve">The purpose of preemptive forgiveness is to </w:t>
      </w:r>
      <w:r w:rsidRPr="001F77A8">
        <w:rPr>
          <w:rStyle w:val="Emphasis"/>
          <w:highlight w:val="yellow"/>
        </w:rPr>
        <w:t>open a space for free and honest conversations about racism</w:t>
      </w:r>
      <w:r w:rsidRPr="001F77A8">
        <w:rPr>
          <w:rStyle w:val="StyleBoldUnderline"/>
          <w:highlight w:val="yellow"/>
        </w:rPr>
        <w:t xml:space="preserve"> and other</w:t>
      </w:r>
      <w:r w:rsidRPr="00CA7DFC">
        <w:rPr>
          <w:rStyle w:val="StyleBoldUnderline"/>
        </w:rPr>
        <w:t xml:space="preserve"> forms of </w:t>
      </w:r>
      <w:r w:rsidRPr="001F77A8">
        <w:rPr>
          <w:rStyle w:val="StyleBoldUnderline"/>
          <w:highlight w:val="yellow"/>
        </w:rPr>
        <w:t>oppression</w:t>
      </w:r>
      <w:r>
        <w:t>. In spite of Bill Clinton’s call, in the 1990s, to have a conversation about race, our society has not yet learned to talk about race, due to White America’s obsession with comfort. How many times have we been in conversation with well-intentioned, liberal White people who become angry or claim to be uncomfortable when things get a bit too deep vis-à-vis race. These people are fine with talking about race as long as we do not go deep enough to challenge their own identity and privilege. Hence, even when we talk about race, the conversation ends up being truncated and very superficial. There is a fear of offending someone or of saying the wrong thing.</w:t>
      </w:r>
    </w:p>
    <w:p w14:paraId="3D6CF441" w14:textId="77777777" w:rsidR="009E58D2" w:rsidRDefault="009E58D2" w:rsidP="009E58D2">
      <w:r w:rsidRPr="00CA7DFC">
        <w:rPr>
          <w:rStyle w:val="StyleBoldUnderline"/>
        </w:rPr>
        <w:t xml:space="preserve">When conversations about race begin to move </w:t>
      </w:r>
      <w:r w:rsidRPr="00CA7DFC">
        <w:rPr>
          <w:rStyle w:val="Emphasis"/>
        </w:rPr>
        <w:t>beyond the superficial level</w:t>
      </w:r>
      <w:r w:rsidRPr="00CA7DFC">
        <w:rPr>
          <w:rStyle w:val="StyleBoldUnderline"/>
        </w:rPr>
        <w:t>, people often back out</w:t>
      </w:r>
      <w:r>
        <w:t xml:space="preserve">. Conversations about race and racism are so difficult for White people because of the pervasiveness of White denial; the reduction of [end page 106] racism to conscious, intentional, individual forms of hatred and discrimination, and our failure to think structurally. The result is that </w:t>
      </w:r>
      <w:r w:rsidRPr="00CA7DFC">
        <w:rPr>
          <w:rStyle w:val="StyleBoldUnderline"/>
        </w:rPr>
        <w:t xml:space="preserve">our </w:t>
      </w:r>
      <w:r w:rsidRPr="001F77A8">
        <w:rPr>
          <w:rStyle w:val="StyleBoldUnderline"/>
          <w:highlight w:val="yellow"/>
        </w:rPr>
        <w:t xml:space="preserve">students are </w:t>
      </w:r>
      <w:r w:rsidRPr="001F77A8">
        <w:rPr>
          <w:rStyle w:val="Emphasis"/>
          <w:highlight w:val="yellow"/>
        </w:rPr>
        <w:t>completely unprepared</w:t>
      </w:r>
      <w:r w:rsidRPr="001F77A8">
        <w:rPr>
          <w:rStyle w:val="StyleBoldUnderline"/>
          <w:highlight w:val="yellow"/>
        </w:rPr>
        <w:t xml:space="preserve"> to discuss or listen to discussions about race. Even </w:t>
      </w:r>
      <w:proofErr w:type="gramStart"/>
      <w:r w:rsidRPr="001F77A8">
        <w:rPr>
          <w:rStyle w:val="StyleBoldUnderline"/>
          <w:highlight w:val="yellow"/>
        </w:rPr>
        <w:t>well-intentioned</w:t>
      </w:r>
      <w:proofErr w:type="gramEnd"/>
      <w:r w:rsidRPr="001F77A8">
        <w:rPr>
          <w:rStyle w:val="StyleBoldUnderline"/>
          <w:highlight w:val="yellow"/>
        </w:rPr>
        <w:t xml:space="preserve"> students who might be open to a discussion</w:t>
      </w:r>
      <w:r w:rsidRPr="00CA7DFC">
        <w:rPr>
          <w:rStyle w:val="StyleBoldUnderline"/>
        </w:rPr>
        <w:t xml:space="preserve"> about race </w:t>
      </w:r>
      <w:r w:rsidRPr="001F77A8">
        <w:rPr>
          <w:rStyle w:val="StyleBoldUnderline"/>
          <w:highlight w:val="yellow"/>
        </w:rPr>
        <w:t xml:space="preserve">often freeze up because </w:t>
      </w:r>
      <w:r w:rsidRPr="001F77A8">
        <w:rPr>
          <w:rStyle w:val="Emphasis"/>
          <w:highlight w:val="yellow"/>
        </w:rPr>
        <w:t>they are afraid</w:t>
      </w:r>
      <w:r w:rsidRPr="00CA7DFC">
        <w:rPr>
          <w:rStyle w:val="Emphasis"/>
        </w:rPr>
        <w:t xml:space="preserve"> that </w:t>
      </w:r>
      <w:r w:rsidRPr="001F77A8">
        <w:rPr>
          <w:rStyle w:val="Emphasis"/>
          <w:highlight w:val="yellow"/>
        </w:rPr>
        <w:t>they may say the wrong thing</w:t>
      </w:r>
      <w:r>
        <w:t>.</w:t>
      </w:r>
    </w:p>
    <w:p w14:paraId="17E323ED" w14:textId="77777777" w:rsidR="009E58D2" w:rsidRDefault="009E58D2" w:rsidP="009E58D2">
      <w:r w:rsidRPr="001F77A8">
        <w:rPr>
          <w:rStyle w:val="StyleBoldUnderline"/>
          <w:highlight w:val="yellow"/>
        </w:rPr>
        <w:t xml:space="preserve">Preemptive forgiveness </w:t>
      </w:r>
      <w:r w:rsidRPr="001F77A8">
        <w:rPr>
          <w:rStyle w:val="Emphasis"/>
          <w:highlight w:val="yellow"/>
        </w:rPr>
        <w:t>opens</w:t>
      </w:r>
      <w:r w:rsidRPr="00CA7DFC">
        <w:rPr>
          <w:rStyle w:val="Emphasis"/>
        </w:rPr>
        <w:t xml:space="preserve"> the </w:t>
      </w:r>
      <w:r w:rsidRPr="001F77A8">
        <w:rPr>
          <w:rStyle w:val="Emphasis"/>
          <w:highlight w:val="yellow"/>
        </w:rPr>
        <w:t>space for a candid conversation</w:t>
      </w:r>
      <w:r w:rsidRPr="001F77A8">
        <w:rPr>
          <w:rStyle w:val="StyleBoldUnderline"/>
          <w:highlight w:val="yellow"/>
        </w:rPr>
        <w:t xml:space="preserve"> about race. Before we enter the conversation, we recognize that, due to decades of denial, we have been </w:t>
      </w:r>
      <w:r w:rsidRPr="001F77A8">
        <w:rPr>
          <w:rStyle w:val="Emphasis"/>
          <w:highlight w:val="yellow"/>
        </w:rPr>
        <w:t>ill equipped</w:t>
      </w:r>
      <w:r w:rsidRPr="001F77A8">
        <w:rPr>
          <w:rStyle w:val="StyleBoldUnderline"/>
          <w:highlight w:val="yellow"/>
        </w:rPr>
        <w:t xml:space="preserve"> for candid conversations</w:t>
      </w:r>
      <w:r w:rsidRPr="00CA7DFC">
        <w:rPr>
          <w:rStyle w:val="StyleBoldUnderline"/>
        </w:rPr>
        <w:t xml:space="preserve"> about race. </w:t>
      </w:r>
      <w:r w:rsidRPr="001F77A8">
        <w:rPr>
          <w:rStyle w:val="StyleBoldUnderline"/>
          <w:highlight w:val="yellow"/>
        </w:rPr>
        <w:t xml:space="preserve">Due to our lack of preparedness, it is </w:t>
      </w:r>
      <w:r w:rsidRPr="001F77A8">
        <w:rPr>
          <w:rStyle w:val="Emphasis"/>
          <w:highlight w:val="yellow"/>
        </w:rPr>
        <w:t>a given</w:t>
      </w:r>
      <w:r w:rsidRPr="001F77A8">
        <w:rPr>
          <w:rStyle w:val="StyleBoldUnderline"/>
          <w:highlight w:val="yellow"/>
        </w:rPr>
        <w:t xml:space="preserve"> that some people hold false assumptions</w:t>
      </w:r>
      <w:r w:rsidRPr="00CA7DFC">
        <w:rPr>
          <w:rStyle w:val="StyleBoldUnderline"/>
        </w:rPr>
        <w:t xml:space="preserve"> about race and racism. </w:t>
      </w:r>
      <w:r w:rsidRPr="001F77A8">
        <w:rPr>
          <w:rStyle w:val="StyleBoldUnderline"/>
          <w:highlight w:val="yellow"/>
        </w:rPr>
        <w:t xml:space="preserve">It is also a given that we will </w:t>
      </w:r>
      <w:r w:rsidRPr="001F77A8">
        <w:rPr>
          <w:rStyle w:val="Emphasis"/>
          <w:highlight w:val="yellow"/>
        </w:rPr>
        <w:t>make mistakes and perhaps offend someone (unintentionally)</w:t>
      </w:r>
      <w:r w:rsidRPr="00CA7DFC">
        <w:rPr>
          <w:rStyle w:val="Emphasis"/>
        </w:rPr>
        <w:t xml:space="preserve"> during the conversation</w:t>
      </w:r>
      <w:r w:rsidRPr="00CA7DFC">
        <w:rPr>
          <w:rStyle w:val="StyleBoldUnderline"/>
        </w:rPr>
        <w:t xml:space="preserve">. </w:t>
      </w:r>
      <w:r w:rsidRPr="001F77A8">
        <w:rPr>
          <w:rStyle w:val="StyleBoldUnderline"/>
          <w:highlight w:val="yellow"/>
        </w:rPr>
        <w:t xml:space="preserve">Preemptive forgiveness is the act of forgiving one another </w:t>
      </w:r>
      <w:r w:rsidRPr="001F77A8">
        <w:rPr>
          <w:rStyle w:val="Emphasis"/>
          <w:highlight w:val="yellow"/>
        </w:rPr>
        <w:t>in advance</w:t>
      </w:r>
      <w:r w:rsidRPr="001F77A8">
        <w:rPr>
          <w:rStyle w:val="StyleBoldUnderline"/>
          <w:highlight w:val="yellow"/>
        </w:rPr>
        <w:t xml:space="preserve"> for the </w:t>
      </w:r>
      <w:r w:rsidRPr="001F77A8">
        <w:rPr>
          <w:rStyle w:val="Emphasis"/>
          <w:highlight w:val="yellow"/>
        </w:rPr>
        <w:t>inevitable mistakes</w:t>
      </w:r>
      <w:r w:rsidRPr="001F77A8">
        <w:rPr>
          <w:rStyle w:val="StyleBoldUnderline"/>
          <w:highlight w:val="yellow"/>
        </w:rPr>
        <w:t xml:space="preserve"> that will occur</w:t>
      </w:r>
      <w:r w:rsidRPr="00CA7DFC">
        <w:rPr>
          <w:rStyle w:val="StyleBoldUnderline"/>
        </w:rPr>
        <w:t xml:space="preserve"> during the conversation. I forgive my students, they forgive one another, and they forgive me. </w:t>
      </w:r>
      <w:r w:rsidRPr="001F77A8">
        <w:rPr>
          <w:rStyle w:val="StyleBoldUnderline"/>
          <w:highlight w:val="yellow"/>
        </w:rPr>
        <w:t>With forgiveness in place, we are</w:t>
      </w:r>
      <w:r w:rsidRPr="00CA7DFC">
        <w:rPr>
          <w:rStyle w:val="StyleBoldUnderline"/>
        </w:rPr>
        <w:t xml:space="preserve"> now </w:t>
      </w:r>
      <w:r w:rsidRPr="001F77A8">
        <w:rPr>
          <w:rStyle w:val="StyleBoldUnderline"/>
          <w:highlight w:val="yellow"/>
        </w:rPr>
        <w:t xml:space="preserve">free to enter a conversation about race that </w:t>
      </w:r>
      <w:r w:rsidRPr="001F77A8">
        <w:rPr>
          <w:rStyle w:val="Emphasis"/>
          <w:highlight w:val="yellow"/>
        </w:rPr>
        <w:t>goes</w:t>
      </w:r>
      <w:r w:rsidRPr="00CA7DFC">
        <w:rPr>
          <w:rStyle w:val="Emphasis"/>
        </w:rPr>
        <w:t xml:space="preserve"> well </w:t>
      </w:r>
      <w:r w:rsidRPr="001F77A8">
        <w:rPr>
          <w:rStyle w:val="Emphasis"/>
          <w:highlight w:val="yellow"/>
        </w:rPr>
        <w:t>beyond the typical superficial level</w:t>
      </w:r>
      <w:r>
        <w:t>.</w:t>
      </w:r>
    </w:p>
    <w:p w14:paraId="7FE60B6B" w14:textId="77777777" w:rsidR="009E58D2" w:rsidRDefault="009E58D2" w:rsidP="009E58D2">
      <w:r w:rsidRPr="00CA7DFC">
        <w:rPr>
          <w:rStyle w:val="StyleBoldUnderline"/>
        </w:rPr>
        <w:t xml:space="preserve">Preemptive forgiveness has a </w:t>
      </w:r>
      <w:r w:rsidRPr="00CA7DFC">
        <w:rPr>
          <w:rStyle w:val="Emphasis"/>
        </w:rPr>
        <w:t>disarming effect</w:t>
      </w:r>
      <w:r w:rsidRPr="00CA7DFC">
        <w:rPr>
          <w:rStyle w:val="StyleBoldUnderline"/>
        </w:rPr>
        <w:t xml:space="preserve"> with regard to students and faculty</w:t>
      </w:r>
      <w:r>
        <w:t xml:space="preserve"> who might get defensive because they feel that they are being blamed for a form of oppression that they may not be consciously committed to. </w:t>
      </w:r>
      <w:r w:rsidRPr="00CA7DFC">
        <w:rPr>
          <w:rStyle w:val="StyleBoldUnderline"/>
        </w:rPr>
        <w:t xml:space="preserve">With preemptive forgiveness, all participants are put on an even playing field due to the recognition that we have all been ill prepared by our society for </w:t>
      </w:r>
      <w:r w:rsidRPr="00CA7DFC">
        <w:rPr>
          <w:rStyle w:val="Emphasis"/>
        </w:rPr>
        <w:t>a serious and honest conversation about race</w:t>
      </w:r>
      <w:r>
        <w:t>.</w:t>
      </w:r>
    </w:p>
    <w:p w14:paraId="3750FD49" w14:textId="77777777" w:rsidR="009E58D2" w:rsidRPr="008819F0" w:rsidRDefault="009E58D2" w:rsidP="009E58D2">
      <w:pPr>
        <w:pStyle w:val="Heading4"/>
      </w:pPr>
      <w:r>
        <w:t xml:space="preserve">This </w:t>
      </w:r>
      <w:r w:rsidRPr="00D80BBB">
        <w:t>contextualizes</w:t>
      </w:r>
      <w:r>
        <w:t xml:space="preserve"> to d</w:t>
      </w:r>
      <w:r w:rsidRPr="00D80BBB">
        <w:t>ebate</w:t>
      </w:r>
      <w:r>
        <w:t xml:space="preserve"> — it is a </w:t>
      </w:r>
      <w:r>
        <w:rPr>
          <w:u w:val="single"/>
        </w:rPr>
        <w:t>dialogic space</w:t>
      </w:r>
      <w:r>
        <w:t xml:space="preserve"> where ideas about race and racism can be </w:t>
      </w:r>
      <w:r>
        <w:rPr>
          <w:u w:val="single"/>
        </w:rPr>
        <w:t>exchanged</w:t>
      </w:r>
      <w:r>
        <w:t xml:space="preserve"> and </w:t>
      </w:r>
      <w:r>
        <w:rPr>
          <w:u w:val="single"/>
        </w:rPr>
        <w:t>tested</w:t>
      </w:r>
      <w:r>
        <w:t xml:space="preserve">. Their interpretation forecloses opportunities for learning and growth. </w:t>
      </w:r>
    </w:p>
    <w:p w14:paraId="3911A546" w14:textId="77777777" w:rsidR="009E58D2" w:rsidRDefault="009E58D2" w:rsidP="009E58D2">
      <w:r>
        <w:rPr>
          <w:rStyle w:val="StyleStyleBold12pt"/>
        </w:rPr>
        <w:t>Glass</w:t>
      </w:r>
      <w:r w:rsidRPr="00756B62">
        <w:rPr>
          <w:rStyle w:val="StyleStyleBold12pt"/>
        </w:rPr>
        <w:t xml:space="preserve"> 14</w:t>
      </w:r>
      <w:r>
        <w:t xml:space="preserve"> — Kathy Glass, Associate Professor of English and Director of Undergraduate Studies at </w:t>
      </w:r>
      <w:proofErr w:type="spellStart"/>
      <w:r>
        <w:t>McAnulty</w:t>
      </w:r>
      <w:proofErr w:type="spellEnd"/>
      <w:r>
        <w:t xml:space="preserve"> College and Graduate School of Liberal Arts at Duquesne University, holds a Ph.D. in English from the University of California-San Diego, 2014 (“Race-</w:t>
      </w:r>
      <w:proofErr w:type="spellStart"/>
      <w:r>
        <w:t>ing</w:t>
      </w:r>
      <w:proofErr w:type="spellEnd"/>
      <w:r>
        <w:t xml:space="preserve"> the Curriculum: Reflections on a Pedagogy of Social Change,” </w:t>
      </w:r>
      <w:r>
        <w:rPr>
          <w:i/>
        </w:rPr>
        <w:t xml:space="preserve">Exploring Race in Predominantly White Classrooms: Scholars of Color </w:t>
      </w:r>
      <w:r w:rsidRPr="00756B62">
        <w:rPr>
          <w:i/>
        </w:rPr>
        <w:t>Reflect</w:t>
      </w:r>
      <w:r>
        <w:t xml:space="preserve">, Edited by George </w:t>
      </w:r>
      <w:proofErr w:type="spellStart"/>
      <w:r>
        <w:t>Yancy</w:t>
      </w:r>
      <w:proofErr w:type="spellEnd"/>
      <w:r>
        <w:t xml:space="preserve"> and Maria del Guadalupe Davidson, Published by </w:t>
      </w:r>
      <w:proofErr w:type="spellStart"/>
      <w:r>
        <w:t>Routledge</w:t>
      </w:r>
      <w:proofErr w:type="spellEnd"/>
      <w:r>
        <w:t xml:space="preserve">, ISBN 9780415836692, </w:t>
      </w:r>
      <w:r w:rsidRPr="00756B62">
        <w:t>p</w:t>
      </w:r>
      <w:r>
        <w:t>. 59)</w:t>
      </w:r>
    </w:p>
    <w:p w14:paraId="74FE3A67" w14:textId="77777777" w:rsidR="009E58D2" w:rsidRDefault="009E58D2" w:rsidP="009E58D2">
      <w:r>
        <w:t>Pedagogical Response and Concluding Thoughts</w:t>
      </w:r>
    </w:p>
    <w:p w14:paraId="581388AA" w14:textId="77777777" w:rsidR="009E58D2" w:rsidRDefault="009E58D2" w:rsidP="009E58D2">
      <w:r w:rsidRPr="001F77A8">
        <w:rPr>
          <w:rStyle w:val="StyleBoldUnderline"/>
          <w:highlight w:val="yellow"/>
        </w:rPr>
        <w:t>Given the sensitive nature of the issues discussed and the slipperiness of language</w:t>
      </w:r>
      <w:r>
        <w:t xml:space="preserve">, the meaning of which cannot be guaranteed, </w:t>
      </w:r>
      <w:r w:rsidRPr="001F77A8">
        <w:rPr>
          <w:rStyle w:val="StyleBoldUnderline"/>
          <w:highlight w:val="yellow"/>
        </w:rPr>
        <w:t xml:space="preserve">I establish my classroom as a space of </w:t>
      </w:r>
      <w:r w:rsidRPr="001F77A8">
        <w:rPr>
          <w:rStyle w:val="Emphasis"/>
          <w:highlight w:val="yellow"/>
        </w:rPr>
        <w:t>respectful listening and learning</w:t>
      </w:r>
      <w:r w:rsidRPr="008819F0">
        <w:rPr>
          <w:rStyle w:val="StyleBoldUnderline"/>
        </w:rPr>
        <w:t>. While the catchphrase "safe space" could be invoked</w:t>
      </w:r>
      <w:r>
        <w:t xml:space="preserve"> to describe my classroom, </w:t>
      </w:r>
      <w:r w:rsidRPr="001F77A8">
        <w:rPr>
          <w:rStyle w:val="StyleBoldUnderline"/>
          <w:highlight w:val="yellow"/>
        </w:rPr>
        <w:t>I prefer to use</w:t>
      </w:r>
      <w:r w:rsidRPr="008819F0">
        <w:rPr>
          <w:rStyle w:val="StyleBoldUnderline"/>
        </w:rPr>
        <w:t xml:space="preserve"> what I call </w:t>
      </w:r>
      <w:r w:rsidRPr="001F77A8">
        <w:rPr>
          <w:rStyle w:val="Emphasis"/>
          <w:highlight w:val="yellow"/>
        </w:rPr>
        <w:t>a "dialogic space"</w:t>
      </w:r>
      <w:r w:rsidRPr="001F77A8">
        <w:rPr>
          <w:rStyle w:val="StyleBoldUnderline"/>
          <w:highlight w:val="yellow"/>
        </w:rPr>
        <w:t xml:space="preserve"> to make clear to students that they are free to ask questions and</w:t>
      </w:r>
      <w:r w:rsidRPr="008819F0">
        <w:rPr>
          <w:rStyle w:val="StyleBoldUnderline"/>
        </w:rPr>
        <w:t xml:space="preserve"> to </w:t>
      </w:r>
      <w:r w:rsidRPr="001F77A8">
        <w:rPr>
          <w:rStyle w:val="StyleBoldUnderline"/>
          <w:highlight w:val="yellow"/>
        </w:rPr>
        <w:t>exchange ideas</w:t>
      </w:r>
      <w:r w:rsidRPr="008819F0">
        <w:rPr>
          <w:rStyle w:val="StyleBoldUnderline"/>
        </w:rPr>
        <w:t xml:space="preserve"> with me and their peers. </w:t>
      </w:r>
      <w:r w:rsidRPr="001F77A8">
        <w:rPr>
          <w:rStyle w:val="StyleBoldUnderline"/>
          <w:highlight w:val="yellow"/>
        </w:rPr>
        <w:t>They might not always feel</w:t>
      </w:r>
      <w:r w:rsidRPr="008819F0">
        <w:rPr>
          <w:rStyle w:val="StyleBoldUnderline"/>
        </w:rPr>
        <w:t xml:space="preserve"> emotionally </w:t>
      </w:r>
      <w:r w:rsidRPr="001F77A8">
        <w:rPr>
          <w:rStyle w:val="StyleBoldUnderline"/>
          <w:highlight w:val="yellow"/>
        </w:rPr>
        <w:t>comfortable</w:t>
      </w:r>
      <w:r w:rsidRPr="008819F0">
        <w:rPr>
          <w:rStyle w:val="StyleBoldUnderline"/>
        </w:rPr>
        <w:t xml:space="preserve"> or "safe" </w:t>
      </w:r>
      <w:r w:rsidRPr="001F77A8">
        <w:rPr>
          <w:rStyle w:val="StyleBoldUnderline"/>
          <w:highlight w:val="yellow"/>
        </w:rPr>
        <w:t>during these encounters, as honest participation requires</w:t>
      </w:r>
      <w:r w:rsidRPr="008819F0">
        <w:rPr>
          <w:rStyle w:val="StyleBoldUnderline"/>
        </w:rPr>
        <w:t xml:space="preserve"> some degree of </w:t>
      </w:r>
      <w:r w:rsidRPr="001F77A8">
        <w:rPr>
          <w:rStyle w:val="StyleBoldUnderline"/>
          <w:highlight w:val="yellow"/>
        </w:rPr>
        <w:t>vulnerability</w:t>
      </w:r>
      <w:r>
        <w:t>.</w:t>
      </w:r>
    </w:p>
    <w:p w14:paraId="006EB65B" w14:textId="77777777" w:rsidR="009E58D2" w:rsidRDefault="009E58D2" w:rsidP="009E58D2">
      <w:r w:rsidRPr="001F77A8">
        <w:rPr>
          <w:rStyle w:val="StyleBoldUnderline"/>
          <w:highlight w:val="yellow"/>
        </w:rPr>
        <w:t xml:space="preserve">Designating the classroom as </w:t>
      </w:r>
      <w:r w:rsidRPr="001F77A8">
        <w:rPr>
          <w:rStyle w:val="Emphasis"/>
          <w:highlight w:val="yellow"/>
        </w:rPr>
        <w:t>a non-punitive space</w:t>
      </w:r>
      <w:r w:rsidRPr="001F77A8">
        <w:rPr>
          <w:rStyle w:val="StyleBoldUnderline"/>
          <w:highlight w:val="yellow"/>
        </w:rPr>
        <w:t xml:space="preserve"> where any one of us might</w:t>
      </w:r>
      <w:r w:rsidRPr="008819F0">
        <w:rPr>
          <w:rStyle w:val="StyleBoldUnderline"/>
        </w:rPr>
        <w:t xml:space="preserve"> in fact </w:t>
      </w:r>
      <w:r w:rsidRPr="001F77A8">
        <w:rPr>
          <w:rStyle w:val="Emphasis"/>
          <w:highlight w:val="yellow"/>
        </w:rPr>
        <w:t>misspeak</w:t>
      </w:r>
      <w:r w:rsidRPr="001F77A8">
        <w:rPr>
          <w:rStyle w:val="StyleBoldUnderline"/>
          <w:highlight w:val="yellow"/>
        </w:rPr>
        <w:t xml:space="preserve"> while grappling with</w:t>
      </w:r>
      <w:r w:rsidRPr="008819F0">
        <w:rPr>
          <w:rStyle w:val="StyleBoldUnderline"/>
        </w:rPr>
        <w:t xml:space="preserve"> such </w:t>
      </w:r>
      <w:r w:rsidRPr="001F77A8">
        <w:rPr>
          <w:rStyle w:val="StyleBoldUnderline"/>
          <w:highlight w:val="yellow"/>
        </w:rPr>
        <w:t>sensitive issues</w:t>
      </w:r>
      <w:r w:rsidRPr="008819F0">
        <w:rPr>
          <w:rStyle w:val="StyleBoldUnderline"/>
        </w:rPr>
        <w:t xml:space="preserve"> as race, racism, and other systems of oppression </w:t>
      </w:r>
      <w:r w:rsidRPr="001F77A8">
        <w:rPr>
          <w:rStyle w:val="StyleBoldUnderline"/>
          <w:highlight w:val="yellow"/>
        </w:rPr>
        <w:t>helps to create a more relaxed environment. In such a context, misunderstanding and</w:t>
      </w:r>
      <w:r w:rsidRPr="008819F0">
        <w:rPr>
          <w:rStyle w:val="StyleBoldUnderline"/>
        </w:rPr>
        <w:t xml:space="preserve"> even </w:t>
      </w:r>
      <w:r w:rsidRPr="001F77A8">
        <w:rPr>
          <w:rStyle w:val="StyleBoldUnderline"/>
          <w:highlight w:val="yellow"/>
        </w:rPr>
        <w:t xml:space="preserve">disagreement can create </w:t>
      </w:r>
      <w:r w:rsidRPr="001F77A8">
        <w:rPr>
          <w:rStyle w:val="Emphasis"/>
          <w:highlight w:val="yellow"/>
        </w:rPr>
        <w:t>opportunities for learning and growth</w:t>
      </w:r>
      <w:r>
        <w:t>.</w:t>
      </w:r>
    </w:p>
    <w:p w14:paraId="74C731D4" w14:textId="77777777" w:rsidR="009E58D2" w:rsidRDefault="009E58D2" w:rsidP="009E58D2"/>
    <w:sectPr w:rsidR="009E58D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956EF1" w14:textId="77777777" w:rsidR="004A13CF" w:rsidRDefault="004A13CF" w:rsidP="00E46E7E">
      <w:r>
        <w:separator/>
      </w:r>
    </w:p>
  </w:endnote>
  <w:endnote w:type="continuationSeparator" w:id="0">
    <w:p w14:paraId="11473BF4" w14:textId="77777777" w:rsidR="004A13CF" w:rsidRDefault="004A13C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Lucida Grande">
    <w:altName w:val="Courier New"/>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F07003" w14:textId="77777777" w:rsidR="004A13CF" w:rsidRDefault="004A13CF" w:rsidP="00E46E7E">
      <w:r>
        <w:separator/>
      </w:r>
    </w:p>
  </w:footnote>
  <w:footnote w:type="continuationSeparator" w:id="0">
    <w:p w14:paraId="3093A7CD" w14:textId="77777777" w:rsidR="004A13CF" w:rsidRDefault="004A13CF"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2721600"/>
    <w:lvl w:ilvl="0">
      <w:start w:val="1"/>
      <w:numFmt w:val="decimal"/>
      <w:lvlText w:val="%1."/>
      <w:lvlJc w:val="left"/>
      <w:pPr>
        <w:tabs>
          <w:tab w:val="num" w:pos="1800"/>
        </w:tabs>
        <w:ind w:left="1800" w:hanging="360"/>
      </w:pPr>
    </w:lvl>
  </w:abstractNum>
  <w:abstractNum w:abstractNumId="1">
    <w:nsid w:val="FFFFFF7D"/>
    <w:multiLevelType w:val="singleLevel"/>
    <w:tmpl w:val="D94858B2"/>
    <w:lvl w:ilvl="0">
      <w:start w:val="1"/>
      <w:numFmt w:val="decimal"/>
      <w:lvlText w:val="%1."/>
      <w:lvlJc w:val="left"/>
      <w:pPr>
        <w:tabs>
          <w:tab w:val="num" w:pos="1440"/>
        </w:tabs>
        <w:ind w:left="1440" w:hanging="360"/>
      </w:pPr>
    </w:lvl>
  </w:abstractNum>
  <w:abstractNum w:abstractNumId="2">
    <w:nsid w:val="FFFFFF7E"/>
    <w:multiLevelType w:val="singleLevel"/>
    <w:tmpl w:val="F080F52E"/>
    <w:lvl w:ilvl="0">
      <w:start w:val="1"/>
      <w:numFmt w:val="decimal"/>
      <w:lvlText w:val="%1."/>
      <w:lvlJc w:val="left"/>
      <w:pPr>
        <w:tabs>
          <w:tab w:val="num" w:pos="1080"/>
        </w:tabs>
        <w:ind w:left="1080" w:hanging="360"/>
      </w:pPr>
    </w:lvl>
  </w:abstractNum>
  <w:abstractNum w:abstractNumId="3">
    <w:nsid w:val="FFFFFF7F"/>
    <w:multiLevelType w:val="singleLevel"/>
    <w:tmpl w:val="F8903AE2"/>
    <w:lvl w:ilvl="0">
      <w:start w:val="1"/>
      <w:numFmt w:val="decimal"/>
      <w:lvlText w:val="%1."/>
      <w:lvlJc w:val="left"/>
      <w:pPr>
        <w:tabs>
          <w:tab w:val="num" w:pos="720"/>
        </w:tabs>
        <w:ind w:left="720" w:hanging="360"/>
      </w:pPr>
    </w:lvl>
  </w:abstractNum>
  <w:abstractNum w:abstractNumId="4">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90AC988"/>
    <w:lvl w:ilvl="0">
      <w:start w:val="1"/>
      <w:numFmt w:val="decimal"/>
      <w:lvlText w:val="%1."/>
      <w:lvlJc w:val="left"/>
      <w:pPr>
        <w:tabs>
          <w:tab w:val="num" w:pos="360"/>
        </w:tabs>
        <w:ind w:left="360" w:hanging="360"/>
      </w:pPr>
    </w:lvl>
  </w:abstractNum>
  <w:abstractNum w:abstractNumId="9">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B8F647AE"/>
    <w:lvl w:ilvl="0">
      <w:numFmt w:val="decimal"/>
      <w:lvlText w:val="*"/>
      <w:lvlJc w:val="left"/>
    </w:lvl>
  </w:abstractNum>
  <w:abstractNum w:abstractNumId="11">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4">
    <w:nsid w:val="1B553FF9"/>
    <w:multiLevelType w:val="hybridMultilevel"/>
    <w:tmpl w:val="97704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6">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8">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5">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6">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7">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2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638E11C3"/>
    <w:multiLevelType w:val="hybridMultilevel"/>
    <w:tmpl w:val="F692D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31">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2">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3">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4">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35">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3"/>
  </w:num>
  <w:num w:numId="2">
    <w:abstractNumId w:val="21"/>
  </w:num>
  <w:num w:numId="3">
    <w:abstractNumId w:val="18"/>
  </w:num>
  <w:num w:numId="4">
    <w:abstractNumId w:val="28"/>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35"/>
  </w:num>
  <w:num w:numId="16">
    <w:abstractNumId w:val="16"/>
  </w:num>
  <w:num w:numId="17">
    <w:abstractNumId w:val="12"/>
  </w:num>
  <w:num w:numId="18">
    <w:abstractNumId w:val="20"/>
  </w:num>
  <w:num w:numId="19">
    <w:abstractNumId w:val="11"/>
  </w:num>
  <w:num w:numId="20">
    <w:abstractNumId w:val="15"/>
  </w:num>
  <w:num w:numId="21">
    <w:abstractNumId w:val="31"/>
  </w:num>
  <w:num w:numId="22">
    <w:abstractNumId w:val="26"/>
  </w:num>
  <w:num w:numId="23">
    <w:abstractNumId w:val="30"/>
  </w:num>
  <w:num w:numId="24">
    <w:abstractNumId w:val="22"/>
  </w:num>
  <w:num w:numId="25">
    <w:abstractNumId w:val="32"/>
  </w:num>
  <w:num w:numId="26">
    <w:abstractNumId w:val="24"/>
  </w:num>
  <w:num w:numId="27">
    <w:abstractNumId w:val="33"/>
  </w:num>
  <w:num w:numId="28">
    <w:abstractNumId w:val="17"/>
  </w:num>
  <w:num w:numId="29">
    <w:abstractNumId w:val="25"/>
  </w:num>
  <w:num w:numId="30">
    <w:abstractNumId w:val="34"/>
  </w:num>
  <w:num w:numId="31">
    <w:abstractNumId w:val="27"/>
  </w:num>
  <w:num w:numId="32">
    <w:abstractNumId w:val="19"/>
  </w:num>
  <w:num w:numId="3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4">
    <w:abstractNumId w:val="13"/>
  </w:num>
  <w:num w:numId="35">
    <w:abstractNumId w:val="29"/>
  </w:num>
  <w:num w:numId="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075"/>
    <w:rsid w:val="000140EC"/>
    <w:rsid w:val="00016A35"/>
    <w:rsid w:val="00053726"/>
    <w:rsid w:val="00084F70"/>
    <w:rsid w:val="000B1B62"/>
    <w:rsid w:val="000C16B3"/>
    <w:rsid w:val="001408C0"/>
    <w:rsid w:val="00143FD7"/>
    <w:rsid w:val="001463FB"/>
    <w:rsid w:val="001710E3"/>
    <w:rsid w:val="00186DB7"/>
    <w:rsid w:val="001A546A"/>
    <w:rsid w:val="001B5FEB"/>
    <w:rsid w:val="001D598C"/>
    <w:rsid w:val="001D7626"/>
    <w:rsid w:val="00232CD4"/>
    <w:rsid w:val="002613DA"/>
    <w:rsid w:val="00272B86"/>
    <w:rsid w:val="0029014F"/>
    <w:rsid w:val="002B09D5"/>
    <w:rsid w:val="002B5B26"/>
    <w:rsid w:val="002B6353"/>
    <w:rsid w:val="002B68C8"/>
    <w:rsid w:val="002F35F4"/>
    <w:rsid w:val="002F3E28"/>
    <w:rsid w:val="002F40E6"/>
    <w:rsid w:val="00303E5B"/>
    <w:rsid w:val="00313226"/>
    <w:rsid w:val="0031425E"/>
    <w:rsid w:val="00325059"/>
    <w:rsid w:val="00357719"/>
    <w:rsid w:val="00374144"/>
    <w:rsid w:val="003848B9"/>
    <w:rsid w:val="003B3EC7"/>
    <w:rsid w:val="003F42AF"/>
    <w:rsid w:val="00412F6D"/>
    <w:rsid w:val="0042635A"/>
    <w:rsid w:val="00440202"/>
    <w:rsid w:val="00466B6F"/>
    <w:rsid w:val="004A13CF"/>
    <w:rsid w:val="004B3188"/>
    <w:rsid w:val="004B3DB3"/>
    <w:rsid w:val="004C63B5"/>
    <w:rsid w:val="004D461E"/>
    <w:rsid w:val="0050273B"/>
    <w:rsid w:val="00517479"/>
    <w:rsid w:val="0052464B"/>
    <w:rsid w:val="0057092E"/>
    <w:rsid w:val="0057325B"/>
    <w:rsid w:val="0058290D"/>
    <w:rsid w:val="005A0BE5"/>
    <w:rsid w:val="005C0E1F"/>
    <w:rsid w:val="005C1B11"/>
    <w:rsid w:val="005E0D2B"/>
    <w:rsid w:val="005E2C99"/>
    <w:rsid w:val="005E2FC4"/>
    <w:rsid w:val="005E330A"/>
    <w:rsid w:val="00604075"/>
    <w:rsid w:val="00615C42"/>
    <w:rsid w:val="00672258"/>
    <w:rsid w:val="0067575B"/>
    <w:rsid w:val="00692C26"/>
    <w:rsid w:val="0069384C"/>
    <w:rsid w:val="006F2D3D"/>
    <w:rsid w:val="00700835"/>
    <w:rsid w:val="00726F87"/>
    <w:rsid w:val="007303AA"/>
    <w:rsid w:val="007333B9"/>
    <w:rsid w:val="00791B7D"/>
    <w:rsid w:val="007A3515"/>
    <w:rsid w:val="007D7924"/>
    <w:rsid w:val="007E470C"/>
    <w:rsid w:val="007E51F8"/>
    <w:rsid w:val="007E5F71"/>
    <w:rsid w:val="007F2B4E"/>
    <w:rsid w:val="00817439"/>
    <w:rsid w:val="00821415"/>
    <w:rsid w:val="00824179"/>
    <w:rsid w:val="0083768F"/>
    <w:rsid w:val="00873662"/>
    <w:rsid w:val="008C1827"/>
    <w:rsid w:val="008C7798"/>
    <w:rsid w:val="0091595A"/>
    <w:rsid w:val="009165EA"/>
    <w:rsid w:val="009829F2"/>
    <w:rsid w:val="00987E2A"/>
    <w:rsid w:val="00993F61"/>
    <w:rsid w:val="009B0746"/>
    <w:rsid w:val="009C198B"/>
    <w:rsid w:val="009D207E"/>
    <w:rsid w:val="009E5822"/>
    <w:rsid w:val="009E58D2"/>
    <w:rsid w:val="009E6217"/>
    <w:rsid w:val="009E691A"/>
    <w:rsid w:val="00A074CB"/>
    <w:rsid w:val="00A369C4"/>
    <w:rsid w:val="00A47986"/>
    <w:rsid w:val="00A730DC"/>
    <w:rsid w:val="00A91A24"/>
    <w:rsid w:val="00AB6E73"/>
    <w:rsid w:val="00AC0E99"/>
    <w:rsid w:val="00AF1E67"/>
    <w:rsid w:val="00AF5046"/>
    <w:rsid w:val="00AF70D4"/>
    <w:rsid w:val="00B15548"/>
    <w:rsid w:val="00B169A1"/>
    <w:rsid w:val="00B33E0C"/>
    <w:rsid w:val="00B45FE9"/>
    <w:rsid w:val="00B52C2C"/>
    <w:rsid w:val="00B55D49"/>
    <w:rsid w:val="00B5627E"/>
    <w:rsid w:val="00B65E97"/>
    <w:rsid w:val="00B84180"/>
    <w:rsid w:val="00BE63EA"/>
    <w:rsid w:val="00BF6337"/>
    <w:rsid w:val="00C42A3C"/>
    <w:rsid w:val="00C943EE"/>
    <w:rsid w:val="00CA01D1"/>
    <w:rsid w:val="00CD2C6D"/>
    <w:rsid w:val="00CD4048"/>
    <w:rsid w:val="00CF1A0F"/>
    <w:rsid w:val="00D36252"/>
    <w:rsid w:val="00D4330B"/>
    <w:rsid w:val="00D460F1"/>
    <w:rsid w:val="00D51B44"/>
    <w:rsid w:val="00D6085D"/>
    <w:rsid w:val="00D66D57"/>
    <w:rsid w:val="00D81480"/>
    <w:rsid w:val="00D90C85"/>
    <w:rsid w:val="00DA2E40"/>
    <w:rsid w:val="00DA5BF8"/>
    <w:rsid w:val="00DC71AA"/>
    <w:rsid w:val="00DD2FAB"/>
    <w:rsid w:val="00DE627C"/>
    <w:rsid w:val="00DF04E7"/>
    <w:rsid w:val="00DF1850"/>
    <w:rsid w:val="00E46E7E"/>
    <w:rsid w:val="00E54420"/>
    <w:rsid w:val="00E810C1"/>
    <w:rsid w:val="00E95631"/>
    <w:rsid w:val="00EB35B1"/>
    <w:rsid w:val="00F1173B"/>
    <w:rsid w:val="00F2677A"/>
    <w:rsid w:val="00F45F2E"/>
    <w:rsid w:val="00F81D91"/>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F9D938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0"/>
    <w:lsdException w:name="toc 4" w:uiPriority="39"/>
    <w:lsdException w:name="toc 5" w:uiPriority="39"/>
    <w:lsdException w:name="toc 6" w:uiPriority="39"/>
    <w:lsdException w:name="toc 7" w:uiPriority="0"/>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04075"/>
    <w:rPr>
      <w:rFonts w:ascii="Book Antiqua" w:hAnsi="Book Antiqua" w:cs="Lucida Grande"/>
      <w:sz w:val="16"/>
    </w:rPr>
  </w:style>
  <w:style w:type="paragraph" w:styleId="Heading1">
    <w:name w:val="heading 1"/>
    <w:aliases w:val="Pocket,Heading 1 Char Char"/>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Heading 1 Char Char Char1"/>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
    <w:basedOn w:val="DefaultParagraphFont"/>
    <w:uiPriority w:val="1"/>
    <w:qFormat/>
    <w:rsid w:val="00DF1850"/>
    <w:rPr>
      <w:b/>
      <w:sz w:val="24"/>
      <w:u w:val="non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itation Char,c"/>
    <w:basedOn w:val="DefaultParagraphFont"/>
    <w:uiPriority w:val="1"/>
    <w:qFormat/>
    <w:rsid w:val="00DF1850"/>
    <w:rPr>
      <w:b w:val="0"/>
      <w:sz w:val="24"/>
      <w:u w:val="single"/>
    </w:rPr>
  </w:style>
  <w:style w:type="paragraph" w:styleId="DocumentMap">
    <w:name w:val="Document Map"/>
    <w:basedOn w:val="Normal"/>
    <w:link w:val="DocumentMapChar"/>
    <w:uiPriority w:val="99"/>
    <w:unhideWhenUsed/>
    <w:rsid w:val="00DF1850"/>
  </w:style>
  <w:style w:type="character" w:customStyle="1" w:styleId="DocumentMapChar">
    <w:name w:val="Document Map Char"/>
    <w:basedOn w:val="DefaultParagraphFont"/>
    <w:link w:val="DocumentMap"/>
    <w:uiPriority w:val="99"/>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aliases w:val="Header Char Char,Heading 1 Char Char Char"/>
    <w:basedOn w:val="Normal"/>
    <w:link w:val="HeaderChar"/>
    <w:uiPriority w:val="99"/>
    <w:unhideWhenUsed/>
    <w:rsid w:val="00DF1850"/>
    <w:pPr>
      <w:tabs>
        <w:tab w:val="center" w:pos="4320"/>
        <w:tab w:val="right" w:pos="8640"/>
      </w:tabs>
    </w:pPr>
  </w:style>
  <w:style w:type="character" w:customStyle="1" w:styleId="HeaderChar">
    <w:name w:val="Header Char"/>
    <w:aliases w:val="Header Char Char Char,Heading 1 Char Char Cha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unhideWhenUsed/>
    <w:rsid w:val="00DF1850"/>
  </w:style>
  <w:style w:type="character" w:styleId="Hyperlink">
    <w:name w:val="Hyperlink"/>
    <w:aliases w:val="heading 1 (block title),Read,Important,Internet Link"/>
    <w:basedOn w:val="DefaultParagraphFont"/>
    <w:uiPriority w:val="99"/>
    <w:unhideWhenUsed/>
    <w:rsid w:val="00DF1850"/>
    <w:rPr>
      <w:color w:val="0000FF" w:themeColor="hyperlink"/>
      <w:u w:val="single"/>
    </w:rPr>
  </w:style>
  <w:style w:type="character" w:customStyle="1" w:styleId="StyleBold">
    <w:name w:val="Style Bold"/>
    <w:basedOn w:val="DefaultParagraphFont"/>
    <w:uiPriority w:val="9"/>
    <w:semiHidden/>
    <w:rsid w:val="005E2FC4"/>
    <w:rPr>
      <w:b/>
      <w:bCs/>
    </w:rPr>
  </w:style>
  <w:style w:type="character" w:styleId="FollowedHyperlink">
    <w:name w:val="FollowedHyperlink"/>
    <w:basedOn w:val="DefaultParagraphFont"/>
    <w:uiPriority w:val="99"/>
    <w:semiHidden/>
    <w:rsid w:val="005E2FC4"/>
    <w:rPr>
      <w:color w:val="auto"/>
      <w:u w:val="none"/>
    </w:rPr>
  </w:style>
  <w:style w:type="character" w:customStyle="1" w:styleId="cite">
    <w:name w:val="cite"/>
    <w:aliases w:val="Heading 3 Char Char Char, Char Char Char1,Char Char Char1,Heading 3 Char Char Char Char,Heading 3 Char Char,Heading 3 Char Char Char1,Heading 3 Char1,Char Char2,cites Char Char,Heading 3 Char1 Char,Underlined Text Char,Block Writing Char,Char Char"/>
    <w:qFormat/>
    <w:rsid w:val="005E2FC4"/>
    <w:rPr>
      <w:rFonts w:ascii="Georgia" w:hAnsi="Georgia"/>
      <w:b/>
      <w:sz w:val="24"/>
      <w:u w:val="single"/>
    </w:rPr>
  </w:style>
  <w:style w:type="paragraph" w:customStyle="1" w:styleId="tag">
    <w:name w:val="tag"/>
    <w:basedOn w:val="Normal"/>
    <w:next w:val="Normal"/>
    <w:rsid w:val="005E2FC4"/>
    <w:pPr>
      <w:spacing w:after="120"/>
      <w:outlineLvl w:val="2"/>
    </w:pPr>
    <w:rPr>
      <w:b/>
      <w:sz w:val="24"/>
    </w:rPr>
  </w:style>
  <w:style w:type="paragraph" w:customStyle="1" w:styleId="card">
    <w:name w:val="card"/>
    <w:basedOn w:val="Normal"/>
    <w:next w:val="Normal"/>
    <w:link w:val="cardChar"/>
    <w:qFormat/>
    <w:rsid w:val="005E2FC4"/>
    <w:pPr>
      <w:spacing w:before="120" w:after="120"/>
      <w:ind w:left="576" w:right="576"/>
    </w:pPr>
  </w:style>
  <w:style w:type="character" w:customStyle="1" w:styleId="cardChar">
    <w:name w:val="card Char"/>
    <w:link w:val="card"/>
    <w:rsid w:val="005E2FC4"/>
    <w:rPr>
      <w:rFonts w:ascii="Book Antiqua" w:hAnsi="Book Antiqua" w:cs="Lucida Grande"/>
      <w:sz w:val="16"/>
    </w:rPr>
  </w:style>
  <w:style w:type="character" w:customStyle="1" w:styleId="underline">
    <w:name w:val="underline"/>
    <w:link w:val="textbold"/>
    <w:qFormat/>
    <w:rsid w:val="005E2FC4"/>
    <w:rPr>
      <w:rFonts w:ascii="Georgia" w:hAnsi="Georgia"/>
      <w:u w:val="thick"/>
    </w:rPr>
  </w:style>
  <w:style w:type="paragraph" w:customStyle="1" w:styleId="textbold">
    <w:name w:val="text bold"/>
    <w:basedOn w:val="Normal"/>
    <w:link w:val="underline"/>
    <w:rsid w:val="005E2FC4"/>
    <w:pPr>
      <w:ind w:left="720"/>
    </w:pPr>
    <w:rPr>
      <w:rFonts w:ascii="Georgia" w:hAnsi="Georgia" w:cstheme="minorBidi"/>
      <w:sz w:val="24"/>
      <w:u w:val="thick"/>
    </w:rPr>
  </w:style>
  <w:style w:type="paragraph" w:customStyle="1" w:styleId="BlockTitle2">
    <w:name w:val="Block Title2"/>
    <w:basedOn w:val="Normal"/>
    <w:next w:val="Normal"/>
    <w:rsid w:val="005E2FC4"/>
    <w:pPr>
      <w:spacing w:after="240"/>
      <w:jc w:val="center"/>
    </w:pPr>
    <w:rPr>
      <w:b/>
      <w:sz w:val="28"/>
      <w:u w:val="single"/>
    </w:rPr>
  </w:style>
  <w:style w:type="paragraph" w:customStyle="1" w:styleId="BlockTitle">
    <w:name w:val="Block Title"/>
    <w:basedOn w:val="Heading1"/>
    <w:next w:val="Normal"/>
    <w:link w:val="BlockTitleChar"/>
    <w:rsid w:val="005E2FC4"/>
    <w:pPr>
      <w:spacing w:before="0" w:after="240"/>
      <w:outlineLvl w:val="1"/>
    </w:pPr>
    <w:rPr>
      <w:u w:val="single"/>
    </w:rPr>
  </w:style>
  <w:style w:type="character" w:customStyle="1" w:styleId="BlockTitleChar">
    <w:name w:val="Block Title Char"/>
    <w:link w:val="BlockTitle"/>
    <w:rsid w:val="005E2FC4"/>
    <w:rPr>
      <w:rFonts w:asciiTheme="majorHAnsi" w:eastAsiaTheme="majorEastAsia" w:hAnsiTheme="majorHAnsi" w:cstheme="majorBidi"/>
      <w:b/>
      <w:bCs/>
      <w:sz w:val="52"/>
      <w:szCs w:val="52"/>
      <w:u w:val="single"/>
    </w:rPr>
  </w:style>
  <w:style w:type="paragraph" w:styleId="TOC1">
    <w:name w:val="toc 1"/>
    <w:basedOn w:val="Normal"/>
    <w:next w:val="Normal"/>
    <w:autoRedefine/>
    <w:semiHidden/>
    <w:rsid w:val="005E2FC4"/>
    <w:pPr>
      <w:spacing w:before="120" w:after="120"/>
    </w:pPr>
    <w:rPr>
      <w:b/>
      <w:sz w:val="24"/>
      <w:u w:val="single"/>
    </w:rPr>
  </w:style>
  <w:style w:type="paragraph" w:styleId="TOC3">
    <w:name w:val="toc 3"/>
    <w:basedOn w:val="Normal"/>
    <w:next w:val="Normal"/>
    <w:autoRedefine/>
    <w:semiHidden/>
    <w:rsid w:val="005E2FC4"/>
    <w:pPr>
      <w:ind w:left="400"/>
    </w:pPr>
  </w:style>
  <w:style w:type="paragraph" w:styleId="TOC7">
    <w:name w:val="toc 7"/>
    <w:basedOn w:val="Normal"/>
    <w:next w:val="Normal"/>
    <w:autoRedefine/>
    <w:semiHidden/>
    <w:rsid w:val="005E2FC4"/>
    <w:pPr>
      <w:ind w:left="1200"/>
    </w:pPr>
  </w:style>
  <w:style w:type="paragraph" w:styleId="NormalWeb">
    <w:name w:val="Normal (Web)"/>
    <w:basedOn w:val="Normal"/>
    <w:rsid w:val="005E2FC4"/>
    <w:pPr>
      <w:spacing w:before="100" w:beforeAutospacing="1" w:after="100" w:afterAutospacing="1"/>
    </w:pPr>
    <w:rPr>
      <w:sz w:val="24"/>
    </w:rPr>
  </w:style>
  <w:style w:type="character" w:customStyle="1" w:styleId="EmphasizeThis">
    <w:name w:val="EmphasizeThis"/>
    <w:rsid w:val="005E2FC4"/>
    <w:rPr>
      <w:rFonts w:ascii="Georgia" w:hAnsi="Georgia"/>
      <w:b/>
      <w:iCs/>
      <w:sz w:val="24"/>
      <w:u w:val="thick"/>
    </w:rPr>
  </w:style>
  <w:style w:type="paragraph" w:customStyle="1" w:styleId="hat">
    <w:name w:val="hat"/>
    <w:basedOn w:val="Normal"/>
    <w:next w:val="Normal"/>
    <w:rsid w:val="005E2FC4"/>
    <w:pPr>
      <w:spacing w:before="240" w:after="240"/>
      <w:jc w:val="center"/>
      <w:outlineLvl w:val="0"/>
    </w:pPr>
    <w:rPr>
      <w:rFonts w:cs="Arial"/>
      <w:b/>
      <w:bCs/>
      <w:sz w:val="32"/>
      <w:u w:val="single"/>
    </w:rPr>
  </w:style>
  <w:style w:type="paragraph" w:customStyle="1" w:styleId="Citation-FirstLine">
    <w:name w:val="Citation - First Line"/>
    <w:basedOn w:val="Normal"/>
    <w:next w:val="Citation-Complete"/>
    <w:autoRedefine/>
    <w:rsid w:val="005E2FC4"/>
    <w:pPr>
      <w:spacing w:line="320" w:lineRule="atLeast"/>
    </w:pPr>
    <w:rPr>
      <w:rFonts w:ascii="Arial" w:hAnsi="Arial"/>
    </w:rPr>
  </w:style>
  <w:style w:type="paragraph" w:customStyle="1" w:styleId="Citation-Complete">
    <w:name w:val="Citation - Complete"/>
    <w:basedOn w:val="Normal"/>
    <w:next w:val="CardText"/>
    <w:link w:val="Citation-CompleteChar"/>
    <w:autoRedefine/>
    <w:rsid w:val="005E2FC4"/>
    <w:pPr>
      <w:spacing w:after="120"/>
    </w:pPr>
    <w:rPr>
      <w:rFonts w:ascii="Arial Narrow" w:hAnsi="Arial Narrow"/>
    </w:rPr>
  </w:style>
  <w:style w:type="paragraph" w:customStyle="1" w:styleId="CardText">
    <w:name w:val="Card Text"/>
    <w:basedOn w:val="Normal"/>
    <w:next w:val="Normal"/>
    <w:autoRedefine/>
    <w:rsid w:val="005E2FC4"/>
    <w:rPr>
      <w:rFonts w:ascii="Arial" w:hAnsi="Arial"/>
    </w:rPr>
  </w:style>
  <w:style w:type="character" w:customStyle="1" w:styleId="Citation-CompleteChar">
    <w:name w:val="Citation - Complete Char"/>
    <w:basedOn w:val="DefaultParagraphFont"/>
    <w:link w:val="Citation-Complete"/>
    <w:rsid w:val="005E2FC4"/>
    <w:rPr>
      <w:rFonts w:ascii="Arial Narrow" w:hAnsi="Arial Narrow" w:cs="Lucida Grand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0"/>
    <w:lsdException w:name="toc 4" w:uiPriority="39"/>
    <w:lsdException w:name="toc 5" w:uiPriority="39"/>
    <w:lsdException w:name="toc 6" w:uiPriority="39"/>
    <w:lsdException w:name="toc 7" w:uiPriority="0"/>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04075"/>
    <w:rPr>
      <w:rFonts w:ascii="Book Antiqua" w:hAnsi="Book Antiqua" w:cs="Lucida Grande"/>
      <w:sz w:val="16"/>
    </w:rPr>
  </w:style>
  <w:style w:type="paragraph" w:styleId="Heading1">
    <w:name w:val="heading 1"/>
    <w:aliases w:val="Pocket,Heading 1 Char Char"/>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Heading 1 Char Char Char1"/>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
    <w:basedOn w:val="DefaultParagraphFont"/>
    <w:uiPriority w:val="1"/>
    <w:qFormat/>
    <w:rsid w:val="00DF1850"/>
    <w:rPr>
      <w:b/>
      <w:sz w:val="24"/>
      <w:u w:val="non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itation Char,c"/>
    <w:basedOn w:val="DefaultParagraphFont"/>
    <w:uiPriority w:val="1"/>
    <w:qFormat/>
    <w:rsid w:val="00DF1850"/>
    <w:rPr>
      <w:b w:val="0"/>
      <w:sz w:val="24"/>
      <w:u w:val="single"/>
    </w:rPr>
  </w:style>
  <w:style w:type="paragraph" w:styleId="DocumentMap">
    <w:name w:val="Document Map"/>
    <w:basedOn w:val="Normal"/>
    <w:link w:val="DocumentMapChar"/>
    <w:uiPriority w:val="99"/>
    <w:unhideWhenUsed/>
    <w:rsid w:val="00DF1850"/>
  </w:style>
  <w:style w:type="character" w:customStyle="1" w:styleId="DocumentMapChar">
    <w:name w:val="Document Map Char"/>
    <w:basedOn w:val="DefaultParagraphFont"/>
    <w:link w:val="DocumentMap"/>
    <w:uiPriority w:val="99"/>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aliases w:val="Header Char Char,Heading 1 Char Char Char"/>
    <w:basedOn w:val="Normal"/>
    <w:link w:val="HeaderChar"/>
    <w:uiPriority w:val="99"/>
    <w:unhideWhenUsed/>
    <w:rsid w:val="00DF1850"/>
    <w:pPr>
      <w:tabs>
        <w:tab w:val="center" w:pos="4320"/>
        <w:tab w:val="right" w:pos="8640"/>
      </w:tabs>
    </w:pPr>
  </w:style>
  <w:style w:type="character" w:customStyle="1" w:styleId="HeaderChar">
    <w:name w:val="Header Char"/>
    <w:aliases w:val="Header Char Char Char,Heading 1 Char Char Cha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unhideWhenUsed/>
    <w:rsid w:val="00DF1850"/>
  </w:style>
  <w:style w:type="character" w:styleId="Hyperlink">
    <w:name w:val="Hyperlink"/>
    <w:aliases w:val="heading 1 (block title),Read,Important,Internet Link"/>
    <w:basedOn w:val="DefaultParagraphFont"/>
    <w:uiPriority w:val="99"/>
    <w:unhideWhenUsed/>
    <w:rsid w:val="00DF1850"/>
    <w:rPr>
      <w:color w:val="0000FF" w:themeColor="hyperlink"/>
      <w:u w:val="single"/>
    </w:rPr>
  </w:style>
  <w:style w:type="character" w:customStyle="1" w:styleId="StyleBold">
    <w:name w:val="Style Bold"/>
    <w:basedOn w:val="DefaultParagraphFont"/>
    <w:uiPriority w:val="9"/>
    <w:semiHidden/>
    <w:rsid w:val="005E2FC4"/>
    <w:rPr>
      <w:b/>
      <w:bCs/>
    </w:rPr>
  </w:style>
  <w:style w:type="character" w:styleId="FollowedHyperlink">
    <w:name w:val="FollowedHyperlink"/>
    <w:basedOn w:val="DefaultParagraphFont"/>
    <w:uiPriority w:val="99"/>
    <w:semiHidden/>
    <w:rsid w:val="005E2FC4"/>
    <w:rPr>
      <w:color w:val="auto"/>
      <w:u w:val="none"/>
    </w:rPr>
  </w:style>
  <w:style w:type="character" w:customStyle="1" w:styleId="cite">
    <w:name w:val="cite"/>
    <w:aliases w:val="Heading 3 Char Char Char, Char Char Char1,Char Char Char1,Heading 3 Char Char Char Char,Heading 3 Char Char,Heading 3 Char Char Char1,Heading 3 Char1,Char Char2,cites Char Char,Heading 3 Char1 Char,Underlined Text Char,Block Writing Char,Char Char"/>
    <w:qFormat/>
    <w:rsid w:val="005E2FC4"/>
    <w:rPr>
      <w:rFonts w:ascii="Georgia" w:hAnsi="Georgia"/>
      <w:b/>
      <w:sz w:val="24"/>
      <w:u w:val="single"/>
    </w:rPr>
  </w:style>
  <w:style w:type="paragraph" w:customStyle="1" w:styleId="tag">
    <w:name w:val="tag"/>
    <w:basedOn w:val="Normal"/>
    <w:next w:val="Normal"/>
    <w:rsid w:val="005E2FC4"/>
    <w:pPr>
      <w:spacing w:after="120"/>
      <w:outlineLvl w:val="2"/>
    </w:pPr>
    <w:rPr>
      <w:b/>
      <w:sz w:val="24"/>
    </w:rPr>
  </w:style>
  <w:style w:type="paragraph" w:customStyle="1" w:styleId="card">
    <w:name w:val="card"/>
    <w:basedOn w:val="Normal"/>
    <w:next w:val="Normal"/>
    <w:link w:val="cardChar"/>
    <w:qFormat/>
    <w:rsid w:val="005E2FC4"/>
    <w:pPr>
      <w:spacing w:before="120" w:after="120"/>
      <w:ind w:left="576" w:right="576"/>
    </w:pPr>
  </w:style>
  <w:style w:type="character" w:customStyle="1" w:styleId="cardChar">
    <w:name w:val="card Char"/>
    <w:link w:val="card"/>
    <w:rsid w:val="005E2FC4"/>
    <w:rPr>
      <w:rFonts w:ascii="Book Antiqua" w:hAnsi="Book Antiqua" w:cs="Lucida Grande"/>
      <w:sz w:val="16"/>
    </w:rPr>
  </w:style>
  <w:style w:type="character" w:customStyle="1" w:styleId="underline">
    <w:name w:val="underline"/>
    <w:link w:val="textbold"/>
    <w:qFormat/>
    <w:rsid w:val="005E2FC4"/>
    <w:rPr>
      <w:rFonts w:ascii="Georgia" w:hAnsi="Georgia"/>
      <w:u w:val="thick"/>
    </w:rPr>
  </w:style>
  <w:style w:type="paragraph" w:customStyle="1" w:styleId="textbold">
    <w:name w:val="text bold"/>
    <w:basedOn w:val="Normal"/>
    <w:link w:val="underline"/>
    <w:rsid w:val="005E2FC4"/>
    <w:pPr>
      <w:ind w:left="720"/>
    </w:pPr>
    <w:rPr>
      <w:rFonts w:ascii="Georgia" w:hAnsi="Georgia" w:cstheme="minorBidi"/>
      <w:sz w:val="24"/>
      <w:u w:val="thick"/>
    </w:rPr>
  </w:style>
  <w:style w:type="paragraph" w:customStyle="1" w:styleId="BlockTitle2">
    <w:name w:val="Block Title2"/>
    <w:basedOn w:val="Normal"/>
    <w:next w:val="Normal"/>
    <w:rsid w:val="005E2FC4"/>
    <w:pPr>
      <w:spacing w:after="240"/>
      <w:jc w:val="center"/>
    </w:pPr>
    <w:rPr>
      <w:b/>
      <w:sz w:val="28"/>
      <w:u w:val="single"/>
    </w:rPr>
  </w:style>
  <w:style w:type="paragraph" w:customStyle="1" w:styleId="BlockTitle">
    <w:name w:val="Block Title"/>
    <w:basedOn w:val="Heading1"/>
    <w:next w:val="Normal"/>
    <w:link w:val="BlockTitleChar"/>
    <w:rsid w:val="005E2FC4"/>
    <w:pPr>
      <w:spacing w:before="0" w:after="240"/>
      <w:outlineLvl w:val="1"/>
    </w:pPr>
    <w:rPr>
      <w:u w:val="single"/>
    </w:rPr>
  </w:style>
  <w:style w:type="character" w:customStyle="1" w:styleId="BlockTitleChar">
    <w:name w:val="Block Title Char"/>
    <w:link w:val="BlockTitle"/>
    <w:rsid w:val="005E2FC4"/>
    <w:rPr>
      <w:rFonts w:asciiTheme="majorHAnsi" w:eastAsiaTheme="majorEastAsia" w:hAnsiTheme="majorHAnsi" w:cstheme="majorBidi"/>
      <w:b/>
      <w:bCs/>
      <w:sz w:val="52"/>
      <w:szCs w:val="52"/>
      <w:u w:val="single"/>
    </w:rPr>
  </w:style>
  <w:style w:type="paragraph" w:styleId="TOC1">
    <w:name w:val="toc 1"/>
    <w:basedOn w:val="Normal"/>
    <w:next w:val="Normal"/>
    <w:autoRedefine/>
    <w:semiHidden/>
    <w:rsid w:val="005E2FC4"/>
    <w:pPr>
      <w:spacing w:before="120" w:after="120"/>
    </w:pPr>
    <w:rPr>
      <w:b/>
      <w:sz w:val="24"/>
      <w:u w:val="single"/>
    </w:rPr>
  </w:style>
  <w:style w:type="paragraph" w:styleId="TOC3">
    <w:name w:val="toc 3"/>
    <w:basedOn w:val="Normal"/>
    <w:next w:val="Normal"/>
    <w:autoRedefine/>
    <w:semiHidden/>
    <w:rsid w:val="005E2FC4"/>
    <w:pPr>
      <w:ind w:left="400"/>
    </w:pPr>
  </w:style>
  <w:style w:type="paragraph" w:styleId="TOC7">
    <w:name w:val="toc 7"/>
    <w:basedOn w:val="Normal"/>
    <w:next w:val="Normal"/>
    <w:autoRedefine/>
    <w:semiHidden/>
    <w:rsid w:val="005E2FC4"/>
    <w:pPr>
      <w:ind w:left="1200"/>
    </w:pPr>
  </w:style>
  <w:style w:type="paragraph" w:styleId="NormalWeb">
    <w:name w:val="Normal (Web)"/>
    <w:basedOn w:val="Normal"/>
    <w:rsid w:val="005E2FC4"/>
    <w:pPr>
      <w:spacing w:before="100" w:beforeAutospacing="1" w:after="100" w:afterAutospacing="1"/>
    </w:pPr>
    <w:rPr>
      <w:sz w:val="24"/>
    </w:rPr>
  </w:style>
  <w:style w:type="character" w:customStyle="1" w:styleId="EmphasizeThis">
    <w:name w:val="EmphasizeThis"/>
    <w:rsid w:val="005E2FC4"/>
    <w:rPr>
      <w:rFonts w:ascii="Georgia" w:hAnsi="Georgia"/>
      <w:b/>
      <w:iCs/>
      <w:sz w:val="24"/>
      <w:u w:val="thick"/>
    </w:rPr>
  </w:style>
  <w:style w:type="paragraph" w:customStyle="1" w:styleId="hat">
    <w:name w:val="hat"/>
    <w:basedOn w:val="Normal"/>
    <w:next w:val="Normal"/>
    <w:rsid w:val="005E2FC4"/>
    <w:pPr>
      <w:spacing w:before="240" w:after="240"/>
      <w:jc w:val="center"/>
      <w:outlineLvl w:val="0"/>
    </w:pPr>
    <w:rPr>
      <w:rFonts w:cs="Arial"/>
      <w:b/>
      <w:bCs/>
      <w:sz w:val="32"/>
      <w:u w:val="single"/>
    </w:rPr>
  </w:style>
  <w:style w:type="paragraph" w:customStyle="1" w:styleId="Citation-FirstLine">
    <w:name w:val="Citation - First Line"/>
    <w:basedOn w:val="Normal"/>
    <w:next w:val="Citation-Complete"/>
    <w:autoRedefine/>
    <w:rsid w:val="005E2FC4"/>
    <w:pPr>
      <w:spacing w:line="320" w:lineRule="atLeast"/>
    </w:pPr>
    <w:rPr>
      <w:rFonts w:ascii="Arial" w:hAnsi="Arial"/>
    </w:rPr>
  </w:style>
  <w:style w:type="paragraph" w:customStyle="1" w:styleId="Citation-Complete">
    <w:name w:val="Citation - Complete"/>
    <w:basedOn w:val="Normal"/>
    <w:next w:val="CardText"/>
    <w:link w:val="Citation-CompleteChar"/>
    <w:autoRedefine/>
    <w:rsid w:val="005E2FC4"/>
    <w:pPr>
      <w:spacing w:after="120"/>
    </w:pPr>
    <w:rPr>
      <w:rFonts w:ascii="Arial Narrow" w:hAnsi="Arial Narrow"/>
    </w:rPr>
  </w:style>
  <w:style w:type="paragraph" w:customStyle="1" w:styleId="CardText">
    <w:name w:val="Card Text"/>
    <w:basedOn w:val="Normal"/>
    <w:next w:val="Normal"/>
    <w:autoRedefine/>
    <w:rsid w:val="005E2FC4"/>
    <w:rPr>
      <w:rFonts w:ascii="Arial" w:hAnsi="Arial"/>
    </w:rPr>
  </w:style>
  <w:style w:type="character" w:customStyle="1" w:styleId="Citation-CompleteChar">
    <w:name w:val="Citation - Complete Char"/>
    <w:basedOn w:val="DefaultParagraphFont"/>
    <w:link w:val="Citation-Complete"/>
    <w:rsid w:val="005E2FC4"/>
    <w:rPr>
      <w:rFonts w:ascii="Arial Narrow" w:hAnsi="Arial Narrow" w:cs="Lucida Grand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394794-AC0A-4CB7-95E7-D9C7CA4F148D}"/>
</file>

<file path=customXml/itemProps2.xml><?xml version="1.0" encoding="utf-8"?>
<ds:datastoreItem xmlns:ds="http://schemas.openxmlformats.org/officeDocument/2006/customXml" ds:itemID="{13F73E28-685D-4D29-99C2-299804058FB5}"/>
</file>

<file path=customXml/itemProps3.xml><?xml version="1.0" encoding="utf-8"?>
<ds:datastoreItem xmlns:ds="http://schemas.openxmlformats.org/officeDocument/2006/customXml" ds:itemID="{609799D0-7F22-4040-A242-DB17D1E0EAD5}"/>
</file>

<file path=docProps/app.xml><?xml version="1.0" encoding="utf-8"?>
<Properties xmlns="http://schemas.openxmlformats.org/officeDocument/2006/extended-properties" xmlns:vt="http://schemas.openxmlformats.org/officeDocument/2006/docPropsVTypes">
  <Template>Debate.dotm</Template>
  <TotalTime>282</TotalTime>
  <Pages>68</Pages>
  <Words>32642</Words>
  <Characters>186060</Characters>
  <Application>Microsoft Macintosh Word</Application>
  <DocSecurity>0</DocSecurity>
  <Lines>1550</Lines>
  <Paragraphs>436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218266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15</cp:revision>
  <dcterms:created xsi:type="dcterms:W3CDTF">2014-02-24T18:48:00Z</dcterms:created>
  <dcterms:modified xsi:type="dcterms:W3CDTF">2014-07-18T07:05:00Z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