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numbering.xml" ContentType="application/vnd.openxmlformats-officedocument.wordprocessingml.numbering+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B4781" w:rsidRDefault="000B4781" w:rsidP="000B4781">
      <w:pPr>
        <w:pStyle w:val="Heading1"/>
      </w:pPr>
      <w:r>
        <w:t>Updated Tsunami Warning Neg</w:t>
      </w:r>
    </w:p>
    <w:p w:rsidR="00B9407D" w:rsidRDefault="00B9407D" w:rsidP="000B4781">
      <w:pPr>
        <w:pStyle w:val="Heading1"/>
      </w:pPr>
      <w:r>
        <w:t>Cap Links</w:t>
      </w:r>
    </w:p>
    <w:p w:rsidR="00B9407D" w:rsidRDefault="00B9407D" w:rsidP="00B9407D">
      <w:pPr>
        <w:pStyle w:val="Heading3"/>
      </w:pPr>
      <w:r>
        <w:t>Link – Shock Doctrine</w:t>
      </w:r>
    </w:p>
    <w:p w:rsidR="00B9407D" w:rsidRDefault="00B9407D" w:rsidP="00B9407D">
      <w:pPr>
        <w:pStyle w:val="Heading4"/>
      </w:pPr>
      <w:r>
        <w:t>Their approach to STOPPING the disaster is rooted in “shock doctrine” of fixing and rebuilding – their attempt to erase disaster will fail and re-creteates the structures they criticize</w:t>
      </w:r>
    </w:p>
    <w:p w:rsidR="00B9407D" w:rsidRDefault="00B9407D" w:rsidP="00B9407D">
      <w:r>
        <w:rPr>
          <w:rStyle w:val="StyleStyleBold12pt"/>
        </w:rPr>
        <w:t xml:space="preserve">Klein 07 </w:t>
      </w:r>
      <w:r w:rsidRPr="004C20D6">
        <w:rPr>
          <w:sz w:val="16"/>
          <w:szCs w:val="16"/>
        </w:rPr>
        <w:t xml:space="preserve">(Naoimi, Klein contributes to The Nation, In These Times, The Globe and Mail, This Magazine, Harper's Magazine, and The Guardian. She once lectured as a Miliband Fellow at the London School of Economics as an award-winning journalist, writer on the anti-globalisation movement She ranked 11th in an internet poll of the top global intellectuals of 2005, a list of the world's top 100 public intellectuals compiled by the Prospect magazine in conjunction with Foreign Policy magazine She was involved in a protest condemning police action during the G20 summit in Toronto, ON. She spoke to a rally seeking the release of protesters in front of police headquarters on June 28, 2010. In May 2011, Klein received an honorary degree from Saint Thomas University., “The Shock Doctrine: The Rise of Disaster Capitalism”, Book -- </w:t>
      </w:r>
      <w:hyperlink r:id="rId5" w:history="1">
        <w:r w:rsidRPr="004C20D6">
          <w:rPr>
            <w:rStyle w:val="Hyperlink"/>
            <w:sz w:val="16"/>
            <w:szCs w:val="16"/>
          </w:rPr>
          <w:t>http://infoshop.org/amp/NaomiKlein-TheShockDoctrine.pdf</w:t>
        </w:r>
      </w:hyperlink>
      <w:r w:rsidRPr="004C20D6">
        <w:rPr>
          <w:sz w:val="16"/>
          <w:szCs w:val="16"/>
        </w:rPr>
        <w:t>)</w:t>
      </w:r>
    </w:p>
    <w:p w:rsidR="00B9407D" w:rsidRPr="004C20D6" w:rsidRDefault="00B9407D" w:rsidP="00B9407D"/>
    <w:p w:rsidR="00B9407D" w:rsidRPr="00036E4E" w:rsidRDefault="00B9407D" w:rsidP="00B9407D">
      <w:pPr>
        <w:rPr>
          <w:rStyle w:val="Emphasis"/>
        </w:rPr>
      </w:pPr>
      <w:r w:rsidRPr="006F1C45">
        <w:rPr>
          <w:rStyle w:val="StyleBoldUnderline"/>
        </w:rPr>
        <w:t xml:space="preserve">Most </w:t>
      </w:r>
      <w:r w:rsidRPr="00BC3454">
        <w:rPr>
          <w:rStyle w:val="StyleBoldUnderline"/>
          <w:highlight w:val="green"/>
        </w:rPr>
        <w:t>people who survive a</w:t>
      </w:r>
      <w:r w:rsidRPr="006F1C45">
        <w:rPr>
          <w:rStyle w:val="StyleBoldUnderline"/>
        </w:rPr>
        <w:t xml:space="preserve"> devastating </w:t>
      </w:r>
      <w:r w:rsidRPr="00BC3454">
        <w:rPr>
          <w:rStyle w:val="StyleBoldUnderline"/>
          <w:highlight w:val="green"/>
        </w:rPr>
        <w:t xml:space="preserve">disaster </w:t>
      </w:r>
      <w:r w:rsidRPr="00BC3454">
        <w:rPr>
          <w:rStyle w:val="Emphasis"/>
          <w:highlight w:val="green"/>
        </w:rPr>
        <w:t xml:space="preserve">want the opposite of a </w:t>
      </w:r>
      <w:r w:rsidRPr="00BC3454">
        <w:rPr>
          <w:rStyle w:val="Emphasis"/>
          <w:sz w:val="12"/>
          <w:highlight w:val="green"/>
        </w:rPr>
        <w:t xml:space="preserve"> </w:t>
      </w:r>
      <w:r w:rsidRPr="00BC3454">
        <w:rPr>
          <w:rStyle w:val="Emphasis"/>
          <w:highlight w:val="green"/>
        </w:rPr>
        <w:t>clean slate</w:t>
      </w:r>
      <w:r w:rsidRPr="006F1C45">
        <w:rPr>
          <w:rStyle w:val="Emphasis"/>
        </w:rPr>
        <w:t>:</w:t>
      </w:r>
      <w:r w:rsidRPr="00036E4E">
        <w:rPr>
          <w:sz w:val="16"/>
        </w:rPr>
        <w:t xml:space="preserve"> </w:t>
      </w:r>
      <w:r w:rsidRPr="00BC3454">
        <w:rPr>
          <w:rStyle w:val="StyleBoldUnderline"/>
          <w:highlight w:val="green"/>
        </w:rPr>
        <w:t xml:space="preserve">they want to salvage whatever they can and </w:t>
      </w:r>
      <w:r w:rsidRPr="00BC3454">
        <w:rPr>
          <w:rStyle w:val="Emphasis"/>
          <w:highlight w:val="green"/>
        </w:rPr>
        <w:t>begin repairing</w:t>
      </w:r>
      <w:r w:rsidRPr="006F1C45">
        <w:rPr>
          <w:rStyle w:val="Emphasis"/>
        </w:rPr>
        <w:t xml:space="preserve"> what </w:t>
      </w:r>
      <w:r w:rsidRPr="00036E4E">
        <w:rPr>
          <w:rStyle w:val="Emphasis"/>
          <w:sz w:val="12"/>
        </w:rPr>
        <w:t xml:space="preserve"> </w:t>
      </w:r>
      <w:r w:rsidRPr="006F1C45">
        <w:rPr>
          <w:rStyle w:val="Emphasis"/>
        </w:rPr>
        <w:t>was not destroyed;</w:t>
      </w:r>
      <w:r w:rsidRPr="00036E4E">
        <w:rPr>
          <w:sz w:val="16"/>
        </w:rPr>
        <w:t xml:space="preserve"> </w:t>
      </w:r>
      <w:r w:rsidRPr="00BC3454">
        <w:rPr>
          <w:rStyle w:val="StyleBoldUnderline"/>
          <w:highlight w:val="green"/>
        </w:rPr>
        <w:t xml:space="preserve">they want to </w:t>
      </w:r>
      <w:r w:rsidRPr="00BC3454">
        <w:rPr>
          <w:rStyle w:val="Emphasis"/>
          <w:highlight w:val="green"/>
        </w:rPr>
        <w:t>reaffirm their relatedness</w:t>
      </w:r>
      <w:r w:rsidRPr="006F1C45">
        <w:rPr>
          <w:rStyle w:val="StyleBoldUnderline"/>
        </w:rPr>
        <w:t xml:space="preserve"> to the places that </w:t>
      </w:r>
      <w:r w:rsidRPr="00036E4E">
        <w:rPr>
          <w:rStyle w:val="StyleBoldUnderline"/>
          <w:sz w:val="12"/>
        </w:rPr>
        <w:t xml:space="preserve"> </w:t>
      </w:r>
      <w:r w:rsidRPr="006F1C45">
        <w:rPr>
          <w:rStyle w:val="StyleBoldUnderline"/>
        </w:rPr>
        <w:t>formed them.</w:t>
      </w:r>
      <w:r w:rsidRPr="00036E4E">
        <w:rPr>
          <w:sz w:val="16"/>
        </w:rPr>
        <w:t xml:space="preserve"> "</w:t>
      </w:r>
      <w:r w:rsidRPr="006F1C45">
        <w:rPr>
          <w:rStyle w:val="StyleBoldUnderline"/>
        </w:rPr>
        <w:t>When I rebuild the city I feel like I'm rebuilding myself</w:t>
      </w:r>
      <w:r w:rsidRPr="00036E4E">
        <w:rPr>
          <w:sz w:val="16"/>
        </w:rPr>
        <w:t xml:space="preserve">," said  Cassandra Andrews, a resident of New Orleans' heavily damaged Lower  Ninth Ward, as she cleared away debris after the storm. 1 9 </w:t>
      </w:r>
      <w:r w:rsidRPr="006F1C45">
        <w:rPr>
          <w:rStyle w:val="StyleBoldUnderline"/>
        </w:rPr>
        <w:t>But dis</w:t>
      </w:r>
      <w:r w:rsidRPr="00BC3454">
        <w:rPr>
          <w:rStyle w:val="StyleBoldUnderline"/>
          <w:highlight w:val="green"/>
        </w:rPr>
        <w:t>aster capital­</w:t>
      </w:r>
      <w:r w:rsidRPr="00BC3454">
        <w:rPr>
          <w:rStyle w:val="StyleBoldUnderline"/>
          <w:sz w:val="12"/>
          <w:highlight w:val="green"/>
        </w:rPr>
        <w:t xml:space="preserve"> </w:t>
      </w:r>
      <w:r w:rsidRPr="00BC3454">
        <w:rPr>
          <w:rStyle w:val="StyleBoldUnderline"/>
          <w:highlight w:val="green"/>
        </w:rPr>
        <w:t>ists</w:t>
      </w:r>
      <w:r w:rsidRPr="00BC3454">
        <w:rPr>
          <w:sz w:val="16"/>
          <w:highlight w:val="green"/>
        </w:rPr>
        <w:t xml:space="preserve"> </w:t>
      </w:r>
      <w:r w:rsidRPr="00BC3454">
        <w:rPr>
          <w:rStyle w:val="Emphasis"/>
          <w:highlight w:val="green"/>
        </w:rPr>
        <w:t>have no interest in repairing what was</w:t>
      </w:r>
      <w:r w:rsidRPr="00036E4E">
        <w:rPr>
          <w:sz w:val="16"/>
        </w:rPr>
        <w:t xml:space="preserve">. </w:t>
      </w:r>
      <w:r w:rsidRPr="00BC3454">
        <w:rPr>
          <w:rStyle w:val="StyleBoldUnderline"/>
          <w:highlight w:val="green"/>
        </w:rPr>
        <w:t>In Iraq, Sri Lanka and New Or­</w:t>
      </w:r>
      <w:r w:rsidRPr="00BC3454">
        <w:rPr>
          <w:rStyle w:val="StyleBoldUnderline"/>
          <w:sz w:val="12"/>
          <w:highlight w:val="green"/>
        </w:rPr>
        <w:t xml:space="preserve"> </w:t>
      </w:r>
      <w:r w:rsidRPr="00BC3454">
        <w:rPr>
          <w:rStyle w:val="StyleBoldUnderline"/>
          <w:highlight w:val="green"/>
        </w:rPr>
        <w:t xml:space="preserve">leans, </w:t>
      </w:r>
      <w:r w:rsidRPr="00404765">
        <w:rPr>
          <w:rStyle w:val="StyleBoldUnderline"/>
        </w:rPr>
        <w:t>the</w:t>
      </w:r>
      <w:r w:rsidRPr="006F1C45">
        <w:rPr>
          <w:rStyle w:val="StyleBoldUnderline"/>
        </w:rPr>
        <w:t xml:space="preserve"> process deceptively called "</w:t>
      </w:r>
      <w:r w:rsidRPr="00BC3454">
        <w:rPr>
          <w:rStyle w:val="Emphasis"/>
          <w:highlight w:val="green"/>
        </w:rPr>
        <w:t>reconstruction</w:t>
      </w:r>
      <w:r w:rsidRPr="00BC3454">
        <w:rPr>
          <w:rStyle w:val="StyleBoldUnderline"/>
          <w:highlight w:val="green"/>
        </w:rPr>
        <w:t>"</w:t>
      </w:r>
      <w:r w:rsidRPr="00BC3454">
        <w:rPr>
          <w:sz w:val="16"/>
          <w:highlight w:val="green"/>
        </w:rPr>
        <w:t xml:space="preserve"> </w:t>
      </w:r>
      <w:r w:rsidRPr="00BC3454">
        <w:rPr>
          <w:rStyle w:val="StyleBoldUnderline"/>
          <w:highlight w:val="green"/>
        </w:rPr>
        <w:t xml:space="preserve">began with finishing </w:t>
      </w:r>
      <w:r w:rsidRPr="00BC3454">
        <w:rPr>
          <w:rStyle w:val="StyleBoldUnderline"/>
          <w:sz w:val="12"/>
          <w:highlight w:val="green"/>
        </w:rPr>
        <w:t xml:space="preserve"> </w:t>
      </w:r>
      <w:r w:rsidRPr="00BC3454">
        <w:rPr>
          <w:rStyle w:val="StyleBoldUnderline"/>
          <w:highlight w:val="green"/>
        </w:rPr>
        <w:t xml:space="preserve">the job of the original disaster by erasing what was left of the public sphere </w:t>
      </w:r>
      <w:r w:rsidRPr="00BC3454">
        <w:rPr>
          <w:rStyle w:val="StyleBoldUnderline"/>
          <w:sz w:val="12"/>
          <w:highlight w:val="green"/>
        </w:rPr>
        <w:t xml:space="preserve"> </w:t>
      </w:r>
      <w:r w:rsidRPr="00BC3454">
        <w:rPr>
          <w:rStyle w:val="StyleBoldUnderline"/>
          <w:highlight w:val="green"/>
        </w:rPr>
        <w:t>and rooted communities</w:t>
      </w:r>
      <w:r w:rsidRPr="00BC3454">
        <w:rPr>
          <w:rStyle w:val="Emphasis"/>
          <w:highlight w:val="green"/>
        </w:rPr>
        <w:t xml:space="preserve">, then quickly moving to replace them with a kind </w:t>
      </w:r>
      <w:r w:rsidRPr="00BC3454">
        <w:rPr>
          <w:rStyle w:val="Emphasis"/>
          <w:sz w:val="12"/>
          <w:highlight w:val="green"/>
        </w:rPr>
        <w:t xml:space="preserve"> </w:t>
      </w:r>
      <w:r w:rsidRPr="00BC3454">
        <w:rPr>
          <w:rStyle w:val="Emphasis"/>
          <w:highlight w:val="green"/>
        </w:rPr>
        <w:t>of corporate New Jerusalem</w:t>
      </w:r>
      <w:r w:rsidRPr="006F1C45">
        <w:rPr>
          <w:rStyle w:val="Emphasis"/>
        </w:rPr>
        <w:t xml:space="preserve"> </w:t>
      </w:r>
      <w:r w:rsidRPr="00036E4E">
        <w:rPr>
          <w:sz w:val="16"/>
        </w:rPr>
        <w:t>—</w:t>
      </w:r>
      <w:r w:rsidRPr="006F1C45">
        <w:rPr>
          <w:rStyle w:val="StyleBoldUnderline"/>
        </w:rPr>
        <w:t xml:space="preserve">all before the victims of war or natural disaster </w:t>
      </w:r>
      <w:r w:rsidRPr="00036E4E">
        <w:rPr>
          <w:rStyle w:val="StyleBoldUnderline"/>
          <w:sz w:val="12"/>
        </w:rPr>
        <w:t xml:space="preserve"> </w:t>
      </w:r>
      <w:r w:rsidRPr="006F1C45">
        <w:rPr>
          <w:rStyle w:val="StyleBoldUnderline"/>
        </w:rPr>
        <w:t>were able to regroup and stake their claims to what was theirs</w:t>
      </w:r>
      <w:r w:rsidRPr="00036E4E">
        <w:rPr>
          <w:sz w:val="16"/>
        </w:rPr>
        <w:t>.  Mike Battles puts it best: "</w:t>
      </w:r>
      <w:r w:rsidRPr="006F1C45">
        <w:rPr>
          <w:rStyle w:val="Emphasis"/>
        </w:rPr>
        <w:t>For us, the fear and disorder offered real prom­</w:t>
      </w:r>
      <w:r w:rsidRPr="00036E4E">
        <w:rPr>
          <w:rStyle w:val="Emphasis"/>
          <w:sz w:val="12"/>
        </w:rPr>
        <w:t xml:space="preserve"> </w:t>
      </w:r>
      <w:r w:rsidRPr="006F1C45">
        <w:rPr>
          <w:rStyle w:val="Emphasis"/>
        </w:rPr>
        <w:t>ise."</w:t>
      </w:r>
      <w:r w:rsidRPr="00036E4E">
        <w:rPr>
          <w:rStyle w:val="Emphasis"/>
          <w:sz w:val="12"/>
        </w:rPr>
        <w:t xml:space="preserve"> </w:t>
      </w:r>
      <w:r w:rsidRPr="00036E4E">
        <w:rPr>
          <w:sz w:val="16"/>
        </w:rPr>
        <w:t xml:space="preserve">2 0 The thirty-four-year-old ex-CIA operative was talking about how the  chaos in postinvasion Iraq had helped his unknown and inexperienced pri­ vate security firm, Custer Battles, to shake roughly $100 million in contracts  out of the federal government. 21 His words could serve just as well as </w:t>
      </w:r>
      <w:r w:rsidRPr="00BC3454">
        <w:rPr>
          <w:rStyle w:val="Emphasis"/>
          <w:highlight w:val="green"/>
        </w:rPr>
        <w:t>the slo­</w:t>
      </w:r>
      <w:r w:rsidRPr="00BC3454">
        <w:rPr>
          <w:rStyle w:val="Emphasis"/>
          <w:sz w:val="12"/>
          <w:highlight w:val="green"/>
        </w:rPr>
        <w:t xml:space="preserve"> </w:t>
      </w:r>
      <w:r w:rsidRPr="00BC3454">
        <w:rPr>
          <w:rStyle w:val="Emphasis"/>
          <w:highlight w:val="green"/>
        </w:rPr>
        <w:t>gan for contemporary capitalism</w:t>
      </w:r>
      <w:r w:rsidRPr="00036E4E">
        <w:rPr>
          <w:sz w:val="16"/>
        </w:rPr>
        <w:t>—</w:t>
      </w:r>
      <w:r w:rsidRPr="00BC3454">
        <w:rPr>
          <w:rStyle w:val="StyleBoldUnderline"/>
          <w:highlight w:val="green"/>
        </w:rPr>
        <w:t xml:space="preserve">fear and disorder are the catalysts for </w:t>
      </w:r>
      <w:r w:rsidRPr="00BC3454">
        <w:rPr>
          <w:rStyle w:val="StyleBoldUnderline"/>
          <w:sz w:val="12"/>
          <w:highlight w:val="green"/>
        </w:rPr>
        <w:t xml:space="preserve"> </w:t>
      </w:r>
      <w:r w:rsidRPr="00BC3454">
        <w:rPr>
          <w:rStyle w:val="StyleBoldUnderline"/>
          <w:highlight w:val="green"/>
        </w:rPr>
        <w:t>each new leap forward</w:t>
      </w:r>
      <w:r w:rsidRPr="006F1C45">
        <w:rPr>
          <w:rStyle w:val="StyleBoldUnderline"/>
        </w:rPr>
        <w:t xml:space="preserve">. </w:t>
      </w:r>
      <w:r w:rsidRPr="00036E4E">
        <w:rPr>
          <w:rStyle w:val="StyleBoldUnderline"/>
          <w:sz w:val="12"/>
        </w:rPr>
        <w:t xml:space="preserve"> </w:t>
      </w:r>
      <w:r w:rsidRPr="006F1C45">
        <w:rPr>
          <w:rStyle w:val="StyleBoldUnderline"/>
        </w:rPr>
        <w:t xml:space="preserve">When I began this research into the intersection between superprofits </w:t>
      </w:r>
      <w:r w:rsidRPr="00036E4E">
        <w:rPr>
          <w:rStyle w:val="StyleBoldUnderline"/>
          <w:sz w:val="12"/>
        </w:rPr>
        <w:t xml:space="preserve"> </w:t>
      </w:r>
      <w:r w:rsidRPr="006F1C45">
        <w:rPr>
          <w:rStyle w:val="StyleBoldUnderline"/>
        </w:rPr>
        <w:t xml:space="preserve">and megadisasters, I thought I was witnessing a fundamental change in the </w:t>
      </w:r>
      <w:r w:rsidRPr="00036E4E">
        <w:rPr>
          <w:rStyle w:val="StyleBoldUnderline"/>
          <w:sz w:val="12"/>
        </w:rPr>
        <w:t xml:space="preserve"> </w:t>
      </w:r>
      <w:r w:rsidRPr="006F1C45">
        <w:rPr>
          <w:rStyle w:val="StyleBoldUnderline"/>
        </w:rPr>
        <w:t>way the drive to "liberate" markets was advancing around the world</w:t>
      </w:r>
      <w:r w:rsidRPr="00036E4E">
        <w:rPr>
          <w:sz w:val="16"/>
        </w:rPr>
        <w:t xml:space="preserve">. Having  been part of the movement against ballooning corporate power that made its  global debut in Seattle in 1999, I was accustomed to seeing similar business friendly policies imposed through arm-twisting at World Trade Organization  summits, or as the conditions attached to loans from the International Mon­ etary Fund. The three trademark demands—privatization, government  deregulation and deep cuts to social spending—tended to be extremely  unpopular with citizens, but when the agreements were signed there was  still at least the pretext of mutual consent between the governments doing  the negotiating, as well as a consensus among the supposed experts. </w:t>
      </w:r>
      <w:r w:rsidRPr="006F1C45">
        <w:rPr>
          <w:rStyle w:val="StyleBoldUnderline"/>
        </w:rPr>
        <w:t xml:space="preserve">Now </w:t>
      </w:r>
      <w:r w:rsidRPr="00BC3454">
        <w:rPr>
          <w:rStyle w:val="StyleBoldUnderline"/>
          <w:highlight w:val="green"/>
        </w:rPr>
        <w:t xml:space="preserve">the </w:t>
      </w:r>
      <w:r w:rsidRPr="00BC3454">
        <w:rPr>
          <w:rStyle w:val="StyleBoldUnderline"/>
          <w:sz w:val="12"/>
          <w:highlight w:val="green"/>
        </w:rPr>
        <w:t xml:space="preserve"> </w:t>
      </w:r>
      <w:r w:rsidRPr="00BC3454">
        <w:rPr>
          <w:rStyle w:val="StyleBoldUnderline"/>
          <w:highlight w:val="green"/>
        </w:rPr>
        <w:t>same ideological program was being imposed via</w:t>
      </w:r>
      <w:r w:rsidRPr="006F1C45">
        <w:rPr>
          <w:rStyle w:val="StyleBoldUnderline"/>
        </w:rPr>
        <w:t xml:space="preserve"> the most baldly coercive </w:t>
      </w:r>
      <w:r w:rsidRPr="00036E4E">
        <w:rPr>
          <w:rStyle w:val="StyleBoldUnderline"/>
          <w:sz w:val="12"/>
        </w:rPr>
        <w:t xml:space="preserve"> </w:t>
      </w:r>
      <w:r w:rsidRPr="006F1C45">
        <w:rPr>
          <w:rStyle w:val="StyleBoldUnderline"/>
        </w:rPr>
        <w:t>means possible</w:t>
      </w:r>
      <w:r w:rsidRPr="00036E4E">
        <w:rPr>
          <w:sz w:val="16"/>
        </w:rPr>
        <w:t xml:space="preserve">: </w:t>
      </w:r>
      <w:r w:rsidRPr="006F1C45">
        <w:rPr>
          <w:rStyle w:val="StyleBoldUnderline"/>
        </w:rPr>
        <w:t>under foreign military occupation after an invasion</w:t>
      </w:r>
      <w:r w:rsidRPr="00036E4E">
        <w:rPr>
          <w:sz w:val="16"/>
        </w:rPr>
        <w:t xml:space="preserve">, </w:t>
      </w:r>
      <w:r w:rsidRPr="006F1C45">
        <w:rPr>
          <w:rStyle w:val="Emphasis"/>
        </w:rPr>
        <w:t xml:space="preserve">or </w:t>
      </w:r>
      <w:r w:rsidRPr="002E193D">
        <w:rPr>
          <w:rStyle w:val="Emphasis"/>
        </w:rPr>
        <w:t>im­</w:t>
      </w:r>
      <w:r w:rsidRPr="002E193D">
        <w:rPr>
          <w:rStyle w:val="Emphasis"/>
          <w:sz w:val="12"/>
        </w:rPr>
        <w:t xml:space="preserve"> </w:t>
      </w:r>
      <w:r w:rsidRPr="002E193D">
        <w:rPr>
          <w:rStyle w:val="Emphasis"/>
        </w:rPr>
        <w:t xml:space="preserve">mediately following a </w:t>
      </w:r>
      <w:r w:rsidRPr="00BC3454">
        <w:rPr>
          <w:rStyle w:val="Emphasis"/>
          <w:highlight w:val="green"/>
        </w:rPr>
        <w:t>cataclysmic natural disaster</w:t>
      </w:r>
      <w:r w:rsidRPr="00036E4E">
        <w:rPr>
          <w:sz w:val="16"/>
        </w:rPr>
        <w:t xml:space="preserve">. September 11 appeared  to have provided </w:t>
      </w:r>
      <w:r w:rsidRPr="006F1C45">
        <w:rPr>
          <w:rStyle w:val="StyleBoldUnderline"/>
        </w:rPr>
        <w:t xml:space="preserve">Washington with the green light to stop asking countries if </w:t>
      </w:r>
      <w:r w:rsidRPr="00036E4E">
        <w:rPr>
          <w:rStyle w:val="StyleBoldUnderline"/>
          <w:sz w:val="12"/>
        </w:rPr>
        <w:t xml:space="preserve"> </w:t>
      </w:r>
      <w:r w:rsidRPr="006F1C45">
        <w:rPr>
          <w:rStyle w:val="StyleBoldUnderline"/>
        </w:rPr>
        <w:t xml:space="preserve">they wanted the U.S. version of "free trade and democracy" </w:t>
      </w:r>
      <w:r w:rsidRPr="006F1C45">
        <w:rPr>
          <w:rStyle w:val="Emphasis"/>
        </w:rPr>
        <w:t>and to start im­</w:t>
      </w:r>
      <w:r w:rsidRPr="00036E4E">
        <w:rPr>
          <w:rStyle w:val="Emphasis"/>
          <w:sz w:val="12"/>
        </w:rPr>
        <w:t xml:space="preserve"> </w:t>
      </w:r>
      <w:r w:rsidRPr="006F1C45">
        <w:rPr>
          <w:rStyle w:val="Emphasis"/>
        </w:rPr>
        <w:t xml:space="preserve">posing it with Shock and Awe military force. </w:t>
      </w:r>
      <w:r w:rsidRPr="00036E4E">
        <w:rPr>
          <w:rStyle w:val="Emphasis"/>
          <w:sz w:val="12"/>
        </w:rPr>
        <w:t xml:space="preserve"> </w:t>
      </w:r>
      <w:r w:rsidRPr="00036E4E">
        <w:rPr>
          <w:sz w:val="16"/>
        </w:rPr>
        <w:t xml:space="preserve">As I dug deeper into the history of how this market model had swept the  globe, however, I discovered that </w:t>
      </w:r>
      <w:r w:rsidRPr="00B9596A">
        <w:rPr>
          <w:rStyle w:val="StyleBoldUnderline"/>
        </w:rPr>
        <w:t xml:space="preserve">the idea of </w:t>
      </w:r>
      <w:r w:rsidRPr="00BC3454">
        <w:rPr>
          <w:rStyle w:val="StyleBoldUnderline"/>
          <w:highlight w:val="green"/>
        </w:rPr>
        <w:t>exploiting crisis</w:t>
      </w:r>
      <w:r w:rsidRPr="00B9596A">
        <w:rPr>
          <w:rStyle w:val="StyleBoldUnderline"/>
        </w:rPr>
        <w:t xml:space="preserve"> and disaster has </w:t>
      </w:r>
      <w:r w:rsidRPr="00036E4E">
        <w:rPr>
          <w:rStyle w:val="StyleBoldUnderline"/>
          <w:sz w:val="12"/>
        </w:rPr>
        <w:t xml:space="preserve"> </w:t>
      </w:r>
      <w:r w:rsidRPr="00B9596A">
        <w:rPr>
          <w:rStyle w:val="StyleBoldUnderline"/>
        </w:rPr>
        <w:t xml:space="preserve">been the modus operandi </w:t>
      </w:r>
      <w:r w:rsidRPr="00036E4E">
        <w:rPr>
          <w:sz w:val="16"/>
        </w:rPr>
        <w:t>of Milton Friedman's movement from the very  beginning—</w:t>
      </w:r>
      <w:r w:rsidRPr="00B9596A">
        <w:rPr>
          <w:rStyle w:val="Emphasis"/>
        </w:rPr>
        <w:t xml:space="preserve">this </w:t>
      </w:r>
      <w:r w:rsidRPr="00BC3454">
        <w:rPr>
          <w:rStyle w:val="Emphasis"/>
          <w:highlight w:val="green"/>
        </w:rPr>
        <w:t>fundamentalist form of capitalism</w:t>
      </w:r>
      <w:r w:rsidRPr="00B9596A">
        <w:rPr>
          <w:rStyle w:val="Emphasis"/>
        </w:rPr>
        <w:t xml:space="preserve"> has always needed disas­</w:t>
      </w:r>
      <w:r w:rsidRPr="00036E4E">
        <w:rPr>
          <w:rStyle w:val="Emphasis"/>
          <w:sz w:val="12"/>
        </w:rPr>
        <w:t xml:space="preserve"> </w:t>
      </w:r>
      <w:r w:rsidRPr="00B9596A">
        <w:rPr>
          <w:rStyle w:val="Emphasis"/>
        </w:rPr>
        <w:t>ters to advance</w:t>
      </w:r>
      <w:r w:rsidRPr="00036E4E">
        <w:rPr>
          <w:sz w:val="16"/>
        </w:rPr>
        <w:t xml:space="preserve">. It was certainly the case that the facilitating disasters were  getting bigger and more shocking, but </w:t>
      </w:r>
      <w:r w:rsidRPr="002E193D">
        <w:rPr>
          <w:rStyle w:val="StyleBoldUnderline"/>
        </w:rPr>
        <w:t>what was happening in</w:t>
      </w:r>
      <w:r w:rsidRPr="00B9596A">
        <w:rPr>
          <w:rStyle w:val="StyleBoldUnderline"/>
        </w:rPr>
        <w:t xml:space="preserve"> Iraq and </w:t>
      </w:r>
      <w:r w:rsidRPr="00BC3454">
        <w:rPr>
          <w:rStyle w:val="StyleBoldUnderline"/>
          <w:highlight w:val="green"/>
        </w:rPr>
        <w:t xml:space="preserve">New </w:t>
      </w:r>
      <w:r w:rsidRPr="00BC3454">
        <w:rPr>
          <w:rStyle w:val="StyleBoldUnderline"/>
          <w:sz w:val="12"/>
          <w:highlight w:val="green"/>
        </w:rPr>
        <w:t xml:space="preserve"> </w:t>
      </w:r>
      <w:r w:rsidRPr="00BC3454">
        <w:rPr>
          <w:rStyle w:val="StyleBoldUnderline"/>
          <w:highlight w:val="green"/>
        </w:rPr>
        <w:t>Orleans was not a new</w:t>
      </w:r>
      <w:r w:rsidRPr="002E193D">
        <w:rPr>
          <w:rStyle w:val="StyleBoldUnderline"/>
        </w:rPr>
        <w:t>,</w:t>
      </w:r>
      <w:r w:rsidRPr="00B9596A">
        <w:rPr>
          <w:rStyle w:val="StyleBoldUnderline"/>
        </w:rPr>
        <w:t xml:space="preserve"> post-September 11 </w:t>
      </w:r>
      <w:r w:rsidRPr="00BC3454">
        <w:rPr>
          <w:rStyle w:val="StyleBoldUnderline"/>
          <w:highlight w:val="green"/>
        </w:rPr>
        <w:t>invention</w:t>
      </w:r>
      <w:r w:rsidRPr="00036E4E">
        <w:rPr>
          <w:sz w:val="16"/>
        </w:rPr>
        <w:t xml:space="preserve">. </w:t>
      </w:r>
      <w:r w:rsidRPr="00BC3454">
        <w:rPr>
          <w:rStyle w:val="Emphasis"/>
          <w:highlight w:val="green"/>
        </w:rPr>
        <w:t>Rather</w:t>
      </w:r>
      <w:r w:rsidRPr="00B9596A">
        <w:rPr>
          <w:rStyle w:val="StyleBoldUnderline"/>
        </w:rPr>
        <w:t xml:space="preserve">, these bold </w:t>
      </w:r>
      <w:r w:rsidRPr="00BC3454">
        <w:rPr>
          <w:rStyle w:val="StyleBoldUnderline"/>
          <w:highlight w:val="green"/>
        </w:rPr>
        <w:t>ex­</w:t>
      </w:r>
      <w:r w:rsidRPr="00BC3454">
        <w:rPr>
          <w:rStyle w:val="StyleBoldUnderline"/>
          <w:sz w:val="12"/>
          <w:highlight w:val="green"/>
        </w:rPr>
        <w:t xml:space="preserve"> </w:t>
      </w:r>
      <w:r w:rsidRPr="00BC3454">
        <w:rPr>
          <w:rStyle w:val="StyleBoldUnderline"/>
          <w:highlight w:val="green"/>
        </w:rPr>
        <w:t>periments in</w:t>
      </w:r>
      <w:r w:rsidRPr="002E193D">
        <w:rPr>
          <w:rStyle w:val="StyleBoldUnderline"/>
        </w:rPr>
        <w:t xml:space="preserve"> crisis exploitation</w:t>
      </w:r>
      <w:r w:rsidRPr="00B9596A">
        <w:rPr>
          <w:rStyle w:val="StyleBoldUnderline"/>
        </w:rPr>
        <w:t xml:space="preserve"> </w:t>
      </w:r>
      <w:r w:rsidRPr="00036E4E">
        <w:rPr>
          <w:rStyle w:val="Emphasis"/>
        </w:rPr>
        <w:t xml:space="preserve">were the culmination of three decades of </w:t>
      </w:r>
      <w:r w:rsidRPr="00036E4E">
        <w:rPr>
          <w:rStyle w:val="Emphasis"/>
          <w:sz w:val="12"/>
        </w:rPr>
        <w:t xml:space="preserve"> </w:t>
      </w:r>
      <w:r w:rsidRPr="00036E4E">
        <w:rPr>
          <w:rStyle w:val="Emphasis"/>
        </w:rPr>
        <w:t xml:space="preserve">strict </w:t>
      </w:r>
      <w:r w:rsidRPr="00BC3454">
        <w:rPr>
          <w:rStyle w:val="Emphasis"/>
          <w:highlight w:val="green"/>
        </w:rPr>
        <w:t>adherence to the shock doctrine</w:t>
      </w:r>
      <w:r w:rsidRPr="00036E4E">
        <w:rPr>
          <w:rStyle w:val="Emphasis"/>
        </w:rPr>
        <w:t xml:space="preserve">. </w:t>
      </w:r>
      <w:r w:rsidRPr="00036E4E">
        <w:rPr>
          <w:rStyle w:val="Emphasis"/>
          <w:sz w:val="12"/>
        </w:rPr>
        <w:t xml:space="preserve"> </w:t>
      </w:r>
      <w:r w:rsidRPr="00036E4E">
        <w:rPr>
          <w:sz w:val="16"/>
        </w:rPr>
        <w:t xml:space="preserve">Seen through the lens of this doctrine, </w:t>
      </w:r>
      <w:r w:rsidRPr="00036E4E">
        <w:rPr>
          <w:rStyle w:val="StyleBoldUnderline"/>
        </w:rPr>
        <w:t xml:space="preserve">the past thirty-five years look very </w:t>
      </w:r>
      <w:r w:rsidRPr="00036E4E">
        <w:rPr>
          <w:rStyle w:val="StyleBoldUnderline"/>
          <w:sz w:val="12"/>
        </w:rPr>
        <w:t xml:space="preserve"> </w:t>
      </w:r>
      <w:r w:rsidRPr="00036E4E">
        <w:rPr>
          <w:rStyle w:val="StyleBoldUnderline"/>
        </w:rPr>
        <w:t>different.</w:t>
      </w:r>
      <w:r w:rsidRPr="00036E4E">
        <w:rPr>
          <w:sz w:val="16"/>
        </w:rPr>
        <w:t xml:space="preserve"> </w:t>
      </w:r>
      <w:r w:rsidRPr="00036E4E">
        <w:rPr>
          <w:rStyle w:val="StyleBoldUnderline"/>
        </w:rPr>
        <w:t>Some of the most infamous human rights violations of this era,</w:t>
      </w:r>
      <w:r w:rsidRPr="00036E4E">
        <w:rPr>
          <w:sz w:val="16"/>
        </w:rPr>
        <w:t xml:space="preserve">  which have tended to be viewed as sadistic acts carried out by antidemo­ cratic regimes, </w:t>
      </w:r>
      <w:r w:rsidRPr="00036E4E">
        <w:rPr>
          <w:rStyle w:val="StyleBoldUnderline"/>
        </w:rPr>
        <w:t xml:space="preserve">were in fact either committed with the deliberate intent of terrorizing the public or actively harnessed to prepare the ground for the </w:t>
      </w:r>
      <w:r w:rsidRPr="00036E4E">
        <w:rPr>
          <w:rStyle w:val="StyleBoldUnderline"/>
          <w:sz w:val="12"/>
        </w:rPr>
        <w:t xml:space="preserve"> </w:t>
      </w:r>
      <w:r w:rsidRPr="00036E4E">
        <w:rPr>
          <w:rStyle w:val="StyleBoldUnderline"/>
        </w:rPr>
        <w:t>introduction of radical free-market "reforms</w:t>
      </w:r>
      <w:r w:rsidRPr="00BC3454">
        <w:rPr>
          <w:rStyle w:val="StyleBoldUnderline"/>
          <w:highlight w:val="green"/>
        </w:rPr>
        <w:t>.</w:t>
      </w:r>
      <w:r w:rsidRPr="00BC3454">
        <w:rPr>
          <w:sz w:val="16"/>
          <w:highlight w:val="green"/>
        </w:rPr>
        <w:t xml:space="preserve">" </w:t>
      </w:r>
      <w:r w:rsidRPr="00BC3454">
        <w:rPr>
          <w:rStyle w:val="Emphasis"/>
          <w:highlight w:val="green"/>
        </w:rPr>
        <w:t>In Argentina in the seventies</w:t>
      </w:r>
      <w:r w:rsidRPr="00BC3454">
        <w:rPr>
          <w:rStyle w:val="StyleBoldUnderline"/>
          <w:highlight w:val="green"/>
        </w:rPr>
        <w:t xml:space="preserve">, </w:t>
      </w:r>
      <w:r w:rsidRPr="00BC3454">
        <w:rPr>
          <w:rStyle w:val="StyleBoldUnderline"/>
          <w:sz w:val="12"/>
          <w:highlight w:val="green"/>
        </w:rPr>
        <w:t xml:space="preserve"> </w:t>
      </w:r>
      <w:r w:rsidRPr="00BC3454">
        <w:rPr>
          <w:rStyle w:val="StyleBoldUnderline"/>
          <w:highlight w:val="green"/>
        </w:rPr>
        <w:t>the junta's "disappearance" of thirty thousand people</w:t>
      </w:r>
      <w:r w:rsidRPr="00036E4E">
        <w:rPr>
          <w:sz w:val="16"/>
        </w:rPr>
        <w:t xml:space="preserve">, most of them leftist  activists, </w:t>
      </w:r>
      <w:r w:rsidRPr="00BC3454">
        <w:rPr>
          <w:rStyle w:val="StyleBoldUnderline"/>
          <w:highlight w:val="green"/>
        </w:rPr>
        <w:t>was integral to the imposition of the country's Chicago School poli­</w:t>
      </w:r>
      <w:r w:rsidRPr="00BC3454">
        <w:rPr>
          <w:rStyle w:val="StyleBoldUnderline"/>
          <w:sz w:val="12"/>
          <w:highlight w:val="green"/>
        </w:rPr>
        <w:t xml:space="preserve"> </w:t>
      </w:r>
      <w:r w:rsidRPr="00BC3454">
        <w:rPr>
          <w:rStyle w:val="StyleBoldUnderline"/>
          <w:highlight w:val="green"/>
        </w:rPr>
        <w:t>cies</w:t>
      </w:r>
      <w:r w:rsidRPr="00036E4E">
        <w:rPr>
          <w:sz w:val="16"/>
        </w:rPr>
        <w:t>, just as terror had been a partner for the same kind of economic meta­ morphosis in Chile</w:t>
      </w:r>
      <w:r w:rsidRPr="00036E4E">
        <w:rPr>
          <w:rStyle w:val="StyleBoldUnderline"/>
        </w:rPr>
        <w:t xml:space="preserve">. </w:t>
      </w:r>
      <w:r w:rsidRPr="00BC3454">
        <w:rPr>
          <w:rStyle w:val="Emphasis"/>
          <w:highlight w:val="green"/>
        </w:rPr>
        <w:t>In China in 1989</w:t>
      </w:r>
      <w:r w:rsidRPr="00BC3454">
        <w:rPr>
          <w:rStyle w:val="StyleBoldUnderline"/>
          <w:highlight w:val="green"/>
        </w:rPr>
        <w:t>, it was the shock of</w:t>
      </w:r>
      <w:r w:rsidRPr="00036E4E">
        <w:rPr>
          <w:rStyle w:val="StyleBoldUnderline"/>
        </w:rPr>
        <w:t xml:space="preserve"> the </w:t>
      </w:r>
      <w:r w:rsidRPr="00BC3454">
        <w:rPr>
          <w:rStyle w:val="StyleBoldUnderline"/>
          <w:highlight w:val="green"/>
        </w:rPr>
        <w:t>Tiananmen</w:t>
      </w:r>
      <w:r w:rsidRPr="00036E4E">
        <w:rPr>
          <w:rStyle w:val="StyleBoldUnderline"/>
        </w:rPr>
        <w:t xml:space="preserve"> </w:t>
      </w:r>
      <w:r w:rsidRPr="00036E4E">
        <w:rPr>
          <w:rStyle w:val="StyleBoldUnderline"/>
          <w:sz w:val="12"/>
        </w:rPr>
        <w:t xml:space="preserve"> </w:t>
      </w:r>
      <w:r w:rsidRPr="00036E4E">
        <w:rPr>
          <w:rStyle w:val="StyleBoldUnderline"/>
        </w:rPr>
        <w:t xml:space="preserve">Square massacre and the subsequent arrests of tens of thousands that freed </w:t>
      </w:r>
      <w:r w:rsidRPr="00036E4E">
        <w:rPr>
          <w:rStyle w:val="StyleBoldUnderline"/>
          <w:sz w:val="12"/>
        </w:rPr>
        <w:t xml:space="preserve"> </w:t>
      </w:r>
      <w:r w:rsidRPr="00036E4E">
        <w:rPr>
          <w:rStyle w:val="StyleBoldUnderline"/>
        </w:rPr>
        <w:t xml:space="preserve">the hand of the Communist Party </w:t>
      </w:r>
      <w:r w:rsidRPr="00BC3454">
        <w:rPr>
          <w:rStyle w:val="StyleBoldUnderline"/>
          <w:highlight w:val="green"/>
        </w:rPr>
        <w:t xml:space="preserve">to convert much of the country into a </w:t>
      </w:r>
      <w:r w:rsidRPr="00BC3454">
        <w:rPr>
          <w:rStyle w:val="StyleBoldUnderline"/>
          <w:sz w:val="12"/>
          <w:highlight w:val="green"/>
        </w:rPr>
        <w:t xml:space="preserve"> </w:t>
      </w:r>
      <w:r w:rsidRPr="00BC3454">
        <w:rPr>
          <w:rStyle w:val="StyleBoldUnderline"/>
          <w:highlight w:val="green"/>
        </w:rPr>
        <w:t>sprawling export zon</w:t>
      </w:r>
      <w:r w:rsidRPr="00036E4E">
        <w:rPr>
          <w:rStyle w:val="StyleBoldUnderline"/>
        </w:rPr>
        <w:t>e,</w:t>
      </w:r>
      <w:r w:rsidRPr="00036E4E">
        <w:rPr>
          <w:sz w:val="16"/>
        </w:rPr>
        <w:t xml:space="preserve"> staffed with workers too terrified to demand their  rights. </w:t>
      </w:r>
      <w:r w:rsidRPr="00BC3454">
        <w:rPr>
          <w:rStyle w:val="Emphasis"/>
          <w:highlight w:val="green"/>
        </w:rPr>
        <w:t>In Russia in 1993</w:t>
      </w:r>
      <w:r w:rsidRPr="00BC3454">
        <w:rPr>
          <w:rStyle w:val="StyleBoldUnderline"/>
          <w:highlight w:val="green"/>
        </w:rPr>
        <w:t>,</w:t>
      </w:r>
      <w:r w:rsidRPr="00036E4E">
        <w:rPr>
          <w:rStyle w:val="StyleBoldUnderline"/>
        </w:rPr>
        <w:t xml:space="preserve"> it was Boris Yeltsin's decision to send in tanks to set </w:t>
      </w:r>
      <w:r w:rsidRPr="00036E4E">
        <w:rPr>
          <w:rStyle w:val="StyleBoldUnderline"/>
          <w:sz w:val="12"/>
        </w:rPr>
        <w:t xml:space="preserve"> </w:t>
      </w:r>
      <w:r w:rsidRPr="00036E4E">
        <w:rPr>
          <w:rStyle w:val="StyleBoldUnderline"/>
        </w:rPr>
        <w:t xml:space="preserve">fire to the parliament building and lock up the opposition leaders that </w:t>
      </w:r>
      <w:r w:rsidRPr="00036E4E">
        <w:rPr>
          <w:rStyle w:val="StyleBoldUnderline"/>
          <w:sz w:val="12"/>
        </w:rPr>
        <w:t xml:space="preserve"> </w:t>
      </w:r>
      <w:r w:rsidRPr="00036E4E">
        <w:rPr>
          <w:rStyle w:val="StyleBoldUnderline"/>
        </w:rPr>
        <w:t>cleared the way for the fire-sale privatization that created the country's noto­</w:t>
      </w:r>
      <w:r w:rsidRPr="00036E4E">
        <w:rPr>
          <w:rStyle w:val="StyleBoldUnderline"/>
          <w:sz w:val="12"/>
        </w:rPr>
        <w:t xml:space="preserve"> </w:t>
      </w:r>
      <w:r w:rsidRPr="00036E4E">
        <w:rPr>
          <w:rStyle w:val="StyleBoldUnderline"/>
        </w:rPr>
        <w:t xml:space="preserve">rious oligarchs. </w:t>
      </w:r>
      <w:r w:rsidRPr="00036E4E">
        <w:rPr>
          <w:rStyle w:val="StyleBoldUnderline"/>
          <w:sz w:val="12"/>
        </w:rPr>
        <w:t xml:space="preserve"> </w:t>
      </w:r>
      <w:r w:rsidRPr="00BC3454">
        <w:rPr>
          <w:rStyle w:val="Emphasis"/>
          <w:highlight w:val="green"/>
        </w:rPr>
        <w:t>The Falklands War in 1982</w:t>
      </w:r>
      <w:r w:rsidRPr="00036E4E">
        <w:rPr>
          <w:sz w:val="16"/>
        </w:rPr>
        <w:t xml:space="preserve"> served a similar purpose for Margaret Thatcher  in the U.K.: </w:t>
      </w:r>
      <w:r w:rsidRPr="00036E4E">
        <w:rPr>
          <w:rStyle w:val="StyleBoldUnderline"/>
        </w:rPr>
        <w:t>the disorder and nationalist excitement resulting from the war al­</w:t>
      </w:r>
      <w:r w:rsidRPr="00036E4E">
        <w:rPr>
          <w:rStyle w:val="StyleBoldUnderline"/>
          <w:sz w:val="12"/>
        </w:rPr>
        <w:t xml:space="preserve"> </w:t>
      </w:r>
      <w:r w:rsidRPr="00036E4E">
        <w:rPr>
          <w:rStyle w:val="StyleBoldUnderline"/>
        </w:rPr>
        <w:t xml:space="preserve">lowed her to use tremendous force to crush the striking coal miners and to </w:t>
      </w:r>
      <w:r w:rsidRPr="00036E4E">
        <w:rPr>
          <w:rStyle w:val="StyleBoldUnderline"/>
          <w:sz w:val="12"/>
        </w:rPr>
        <w:t xml:space="preserve"> </w:t>
      </w:r>
      <w:r w:rsidRPr="00036E4E">
        <w:rPr>
          <w:rStyle w:val="StyleBoldUnderline"/>
        </w:rPr>
        <w:t>launch the first privatization frenzy in a Western democracy</w:t>
      </w:r>
      <w:r w:rsidRPr="00036E4E">
        <w:rPr>
          <w:sz w:val="16"/>
        </w:rPr>
        <w:t xml:space="preserve">. The NATO at­ tack on Belgrade in 1999 created the conditions for rapid privatizations in the  former Yugoslavia—a goal that predated the war. </w:t>
      </w:r>
      <w:r w:rsidRPr="001E2600">
        <w:rPr>
          <w:rStyle w:val="StyleBoldUnderline"/>
        </w:rPr>
        <w:t>Economics was</w:t>
      </w:r>
      <w:r w:rsidRPr="00036E4E">
        <w:rPr>
          <w:rStyle w:val="StyleBoldUnderline"/>
        </w:rPr>
        <w:t xml:space="preserve"> by no </w:t>
      </w:r>
      <w:r w:rsidRPr="00036E4E">
        <w:rPr>
          <w:rStyle w:val="StyleBoldUnderline"/>
          <w:sz w:val="12"/>
        </w:rPr>
        <w:t xml:space="preserve"> </w:t>
      </w:r>
      <w:r w:rsidRPr="00036E4E">
        <w:rPr>
          <w:rStyle w:val="StyleBoldUnderline"/>
        </w:rPr>
        <w:t>means the sole motivator for these wars</w:t>
      </w:r>
      <w:r w:rsidRPr="00036E4E">
        <w:rPr>
          <w:rStyle w:val="Emphasis"/>
        </w:rPr>
        <w:t xml:space="preserve">, but in each case a major collective </w:t>
      </w:r>
      <w:r w:rsidRPr="00036E4E">
        <w:rPr>
          <w:rStyle w:val="Emphasis"/>
          <w:sz w:val="12"/>
        </w:rPr>
        <w:t xml:space="preserve"> </w:t>
      </w:r>
      <w:r w:rsidRPr="00036E4E">
        <w:rPr>
          <w:rStyle w:val="Emphasis"/>
        </w:rPr>
        <w:t xml:space="preserve">shock was exploited to prepare the ground for economic shock therapy. </w:t>
      </w:r>
      <w:r w:rsidRPr="00036E4E">
        <w:rPr>
          <w:rStyle w:val="Emphasis"/>
          <w:sz w:val="12"/>
        </w:rPr>
        <w:t xml:space="preserve"> </w:t>
      </w:r>
      <w:r w:rsidRPr="00036E4E">
        <w:rPr>
          <w:sz w:val="16"/>
        </w:rPr>
        <w:t xml:space="preserve">The traumatic episodes that have served this "softening-up" purpose have  not always been overtly violent. In Latin America and Africa in the eighties,  it was a debt crisis that forced countries to be "privatized or die," as one for­ mer IMF official put it. 2 2 Coming unraveled by hyperinflation and too in­ debted to say no to demands that came bundled with foreign loans,  governments accepted "shock treatment" on the promise that it would save  them from deeper disaster. In Asia, it was the financial crisis of 1997-98—  almost as devastating as the Great Depression—that humbled the so-called  Asian Tigers, cracking open their markets to what The New York Times de­ scribed as "the world's biggest going-out-of-business sale." 2 3 Many of these  countries were democracies, but the radical free-market transformations  were not imposed democratically. Quite the opposite: as Friedman under­ stood, </w:t>
      </w:r>
      <w:r w:rsidRPr="00BC3454">
        <w:rPr>
          <w:rStyle w:val="Emphasis"/>
          <w:highlight w:val="green"/>
        </w:rPr>
        <w:t xml:space="preserve">the atmosphere of large-scale crisis provided the necessary pretext to </w:t>
      </w:r>
      <w:r w:rsidRPr="00BC3454">
        <w:rPr>
          <w:rStyle w:val="Emphasis"/>
          <w:sz w:val="12"/>
          <w:highlight w:val="green"/>
        </w:rPr>
        <w:t xml:space="preserve"> </w:t>
      </w:r>
      <w:r w:rsidRPr="00BC3454">
        <w:rPr>
          <w:rStyle w:val="Emphasis"/>
          <w:highlight w:val="green"/>
        </w:rPr>
        <w:t>overrule the expressed wishes of voters and to hand the country over to eco­</w:t>
      </w:r>
      <w:r w:rsidRPr="00BC3454">
        <w:rPr>
          <w:rStyle w:val="Emphasis"/>
          <w:sz w:val="12"/>
          <w:highlight w:val="green"/>
        </w:rPr>
        <w:t xml:space="preserve"> </w:t>
      </w:r>
      <w:r w:rsidRPr="00BC3454">
        <w:rPr>
          <w:rStyle w:val="Emphasis"/>
          <w:highlight w:val="green"/>
        </w:rPr>
        <w:t>nomic "technocrats."</w:t>
      </w:r>
      <w:r w:rsidRPr="00036E4E">
        <w:rPr>
          <w:rStyle w:val="Emphasis"/>
        </w:rPr>
        <w:t xml:space="preserve"> </w:t>
      </w:r>
      <w:r w:rsidRPr="00036E4E">
        <w:rPr>
          <w:rStyle w:val="Emphasis"/>
          <w:sz w:val="12"/>
        </w:rPr>
        <w:t xml:space="preserve"> </w:t>
      </w:r>
      <w:r w:rsidRPr="00036E4E">
        <w:rPr>
          <w:rStyle w:val="StyleBoldUnderline"/>
        </w:rPr>
        <w:t>There have</w:t>
      </w:r>
      <w:r w:rsidRPr="00036E4E">
        <w:rPr>
          <w:sz w:val="16"/>
        </w:rPr>
        <w:t xml:space="preserve">, of course, </w:t>
      </w:r>
      <w:r w:rsidRPr="00036E4E">
        <w:rPr>
          <w:rStyle w:val="StyleBoldUnderline"/>
        </w:rPr>
        <w:t xml:space="preserve">been cases in which the adoption of free-market </w:t>
      </w:r>
      <w:r w:rsidRPr="00036E4E">
        <w:rPr>
          <w:rStyle w:val="StyleBoldUnderline"/>
          <w:sz w:val="12"/>
        </w:rPr>
        <w:t xml:space="preserve"> </w:t>
      </w:r>
      <w:r w:rsidRPr="00036E4E">
        <w:rPr>
          <w:rStyle w:val="StyleBoldUnderline"/>
        </w:rPr>
        <w:t>policies has taken place democratically</w:t>
      </w:r>
      <w:r w:rsidRPr="00036E4E">
        <w:rPr>
          <w:sz w:val="16"/>
        </w:rPr>
        <w:t xml:space="preserve">—politicians have run on hard-line platforms and won elections, the U.S. under Ronald Reagan being the best  example, France's election of Nicolas Sarkozy a more recent one. In these  cases, </w:t>
      </w:r>
      <w:r w:rsidRPr="00036E4E">
        <w:rPr>
          <w:rStyle w:val="StyleBoldUnderline"/>
        </w:rPr>
        <w:t xml:space="preserve">however, </w:t>
      </w:r>
      <w:r w:rsidRPr="00BC3454">
        <w:rPr>
          <w:rStyle w:val="Emphasis"/>
          <w:highlight w:val="green"/>
        </w:rPr>
        <w:t xml:space="preserve">free-market crusaders came up against public pressure and </w:t>
      </w:r>
      <w:r w:rsidRPr="00BC3454">
        <w:rPr>
          <w:rStyle w:val="Emphasis"/>
          <w:sz w:val="12"/>
          <w:highlight w:val="green"/>
        </w:rPr>
        <w:t xml:space="preserve"> </w:t>
      </w:r>
      <w:r w:rsidRPr="00BC3454">
        <w:rPr>
          <w:rStyle w:val="Emphasis"/>
          <w:highlight w:val="green"/>
        </w:rPr>
        <w:t>were invariably forced to temper and modify their radical plans</w:t>
      </w:r>
      <w:r w:rsidRPr="00036E4E">
        <w:rPr>
          <w:rStyle w:val="StyleBoldUnderline"/>
        </w:rPr>
        <w:t xml:space="preserve">, accepting </w:t>
      </w:r>
      <w:r w:rsidRPr="00036E4E">
        <w:rPr>
          <w:rStyle w:val="StyleBoldUnderline"/>
          <w:sz w:val="12"/>
        </w:rPr>
        <w:t xml:space="preserve"> </w:t>
      </w:r>
      <w:r w:rsidRPr="00036E4E">
        <w:rPr>
          <w:rStyle w:val="StyleBoldUnderline"/>
        </w:rPr>
        <w:t>piecemeal changes rather than a total conversion.</w:t>
      </w:r>
      <w:r w:rsidRPr="00036E4E">
        <w:rPr>
          <w:sz w:val="16"/>
        </w:rPr>
        <w:t xml:space="preserve"> The bottom line is that  </w:t>
      </w:r>
      <w:r w:rsidRPr="00036E4E">
        <w:rPr>
          <w:rStyle w:val="StyleBoldUnderline"/>
        </w:rPr>
        <w:t>while Friedman's economic model is capable of being partially imposed un­</w:t>
      </w:r>
      <w:r w:rsidRPr="00036E4E">
        <w:rPr>
          <w:rStyle w:val="StyleBoldUnderline"/>
          <w:sz w:val="12"/>
        </w:rPr>
        <w:t xml:space="preserve"> </w:t>
      </w:r>
      <w:r w:rsidRPr="00036E4E">
        <w:rPr>
          <w:rStyle w:val="StyleBoldUnderline"/>
        </w:rPr>
        <w:t>der democracy</w:t>
      </w:r>
      <w:r w:rsidRPr="00036E4E">
        <w:rPr>
          <w:sz w:val="16"/>
        </w:rPr>
        <w:t>, authoritarian conditions are required for the implementa­ tion of its true vision.</w:t>
      </w:r>
      <w:r w:rsidRPr="00036E4E">
        <w:rPr>
          <w:rStyle w:val="StyleBoldUnderline"/>
        </w:rPr>
        <w:t xml:space="preserve"> For economic shock therapy to be applied without </w:t>
      </w:r>
      <w:r w:rsidRPr="00036E4E">
        <w:rPr>
          <w:rStyle w:val="StyleBoldUnderline"/>
          <w:sz w:val="12"/>
        </w:rPr>
        <w:t xml:space="preserve"> </w:t>
      </w:r>
      <w:r w:rsidRPr="00036E4E">
        <w:rPr>
          <w:rStyle w:val="StyleBoldUnderline"/>
        </w:rPr>
        <w:t>restraint</w:t>
      </w:r>
      <w:r w:rsidRPr="00036E4E">
        <w:rPr>
          <w:sz w:val="16"/>
        </w:rPr>
        <w:t>—as it was in Chile in the seventies, China in the late eighties, Rus­ sia in the nineties and the U.S. after September 11, 2001—</w:t>
      </w:r>
      <w:r w:rsidRPr="00036E4E">
        <w:rPr>
          <w:rStyle w:val="StyleBoldUnderline"/>
        </w:rPr>
        <w:t>some sort of ad­</w:t>
      </w:r>
      <w:r w:rsidRPr="00036E4E">
        <w:rPr>
          <w:rStyle w:val="StyleBoldUnderline"/>
          <w:sz w:val="12"/>
        </w:rPr>
        <w:t xml:space="preserve"> </w:t>
      </w:r>
      <w:r w:rsidRPr="00036E4E">
        <w:rPr>
          <w:rStyle w:val="StyleBoldUnderline"/>
        </w:rPr>
        <w:t xml:space="preserve">ditional major collective trauma has always been required, one that either </w:t>
      </w:r>
      <w:r w:rsidRPr="00036E4E">
        <w:rPr>
          <w:rStyle w:val="StyleBoldUnderline"/>
          <w:sz w:val="12"/>
        </w:rPr>
        <w:t xml:space="preserve"> </w:t>
      </w:r>
      <w:r w:rsidRPr="00036E4E">
        <w:rPr>
          <w:rStyle w:val="StyleBoldUnderline"/>
        </w:rPr>
        <w:t>temporarily suspended democratic practices or blocked them entirely.</w:t>
      </w:r>
      <w:r w:rsidRPr="00036E4E">
        <w:rPr>
          <w:sz w:val="16"/>
        </w:rPr>
        <w:t xml:space="preserve"> This  ideological crusade was born in the authoritarian regimes of South America,  and in its largest newly conquered territories —Russia and China —</w:t>
      </w:r>
      <w:r w:rsidRPr="00BC3454">
        <w:rPr>
          <w:rStyle w:val="StyleBoldUnderline"/>
          <w:highlight w:val="green"/>
        </w:rPr>
        <w:t>it coex­</w:t>
      </w:r>
      <w:r w:rsidRPr="00BC3454">
        <w:rPr>
          <w:rStyle w:val="StyleBoldUnderline"/>
          <w:sz w:val="12"/>
          <w:highlight w:val="green"/>
        </w:rPr>
        <w:t xml:space="preserve"> </w:t>
      </w:r>
      <w:r w:rsidRPr="00BC3454">
        <w:rPr>
          <w:rStyle w:val="StyleBoldUnderline"/>
          <w:highlight w:val="green"/>
        </w:rPr>
        <w:t xml:space="preserve">ists most comfortably, and most profitably, </w:t>
      </w:r>
      <w:r w:rsidRPr="00BC3454">
        <w:rPr>
          <w:rStyle w:val="Emphasis"/>
          <w:highlight w:val="green"/>
        </w:rPr>
        <w:t xml:space="preserve">with an iron-fisted leadership to </w:t>
      </w:r>
      <w:r w:rsidRPr="00BC3454">
        <w:rPr>
          <w:rStyle w:val="Emphasis"/>
          <w:sz w:val="12"/>
          <w:highlight w:val="green"/>
        </w:rPr>
        <w:t xml:space="preserve"> </w:t>
      </w:r>
      <w:r w:rsidRPr="00BC3454">
        <w:rPr>
          <w:rStyle w:val="Emphasis"/>
          <w:highlight w:val="green"/>
        </w:rPr>
        <w:t>this day.</w:t>
      </w:r>
      <w:r w:rsidRPr="00036E4E">
        <w:rPr>
          <w:rStyle w:val="Emphasis"/>
        </w:rPr>
        <w:t xml:space="preserve"> </w:t>
      </w:r>
    </w:p>
    <w:p w:rsidR="00753905" w:rsidRDefault="00753905" w:rsidP="00B9407D">
      <w:pPr>
        <w:pStyle w:val="Heading3"/>
      </w:pPr>
      <w:r>
        <w:t>Link – Capital First</w:t>
      </w:r>
    </w:p>
    <w:p w:rsidR="00B9407D" w:rsidRDefault="00B9407D" w:rsidP="00B9407D">
      <w:pPr>
        <w:pStyle w:val="Heading4"/>
      </w:pPr>
      <w:r>
        <w:t xml:space="preserve">Capitalism is the only reason that natural fluctuations of the environment become </w:t>
      </w:r>
      <w:r>
        <w:rPr>
          <w:u w:val="single"/>
        </w:rPr>
        <w:t>DISASTEROUS</w:t>
      </w:r>
      <w:r>
        <w:t xml:space="preserve"> </w:t>
      </w:r>
    </w:p>
    <w:p w:rsidR="00B9407D" w:rsidRDefault="00B9407D" w:rsidP="00B9407D">
      <w:pPr>
        <w:rPr>
          <w:sz w:val="16"/>
          <w:szCs w:val="16"/>
        </w:rPr>
      </w:pPr>
      <w:r>
        <w:rPr>
          <w:rStyle w:val="StyleStyleBold12pt"/>
        </w:rPr>
        <w:t xml:space="preserve">Morton 12 </w:t>
      </w:r>
      <w:r w:rsidRPr="00C957DC">
        <w:rPr>
          <w:sz w:val="16"/>
          <w:szCs w:val="16"/>
        </w:rPr>
        <w:t xml:space="preserve">(Timothy Morton, University of California, Davis, “Romanticism and Disaster "Romantic Disaster Ecology: Blake, Shelley, Wordsworth", </w:t>
      </w:r>
      <w:hyperlink r:id="rId6" w:history="1">
        <w:r w:rsidRPr="000E2144">
          <w:rPr>
            <w:rStyle w:val="Hyperlink"/>
            <w:sz w:val="16"/>
            <w:szCs w:val="16"/>
          </w:rPr>
          <w:t>http://www.rc.umd.edu/praxis/disaster/HTML/praxis.2012.morton.html</w:t>
        </w:r>
      </w:hyperlink>
      <w:r w:rsidRPr="00C957DC">
        <w:rPr>
          <w:sz w:val="16"/>
          <w:szCs w:val="16"/>
        </w:rPr>
        <w:t>)</w:t>
      </w:r>
    </w:p>
    <w:p w:rsidR="00B9407D" w:rsidRPr="00C957DC" w:rsidRDefault="00B9407D" w:rsidP="00B9407D">
      <w:pPr>
        <w:rPr>
          <w:rStyle w:val="StyleStyleBold12pt"/>
        </w:rPr>
      </w:pPr>
    </w:p>
    <w:p w:rsidR="00B9407D" w:rsidRPr="00A95A9F" w:rsidRDefault="00B9407D" w:rsidP="00B9407D">
      <w:pPr>
        <w:rPr>
          <w:sz w:val="16"/>
        </w:rPr>
      </w:pPr>
      <w:r w:rsidRPr="0090018E">
        <w:rPr>
          <w:sz w:val="16"/>
        </w:rPr>
        <w:t xml:space="preserve">1. </w:t>
      </w:r>
      <w:r w:rsidRPr="00016626">
        <w:rPr>
          <w:rStyle w:val="StyleBoldUnderline"/>
        </w:rPr>
        <w:t>Our world appears to be on the brink of disaster</w:t>
      </w:r>
      <w:r w:rsidRPr="0090018E">
        <w:rPr>
          <w:sz w:val="16"/>
        </w:rPr>
        <w:t xml:space="preserve">, </w:t>
      </w:r>
      <w:r w:rsidRPr="00016626">
        <w:rPr>
          <w:rStyle w:val="StyleBoldUnderline"/>
        </w:rPr>
        <w:t>an appearance that is itself disastrous</w:t>
      </w:r>
      <w:r w:rsidRPr="0090018E">
        <w:rPr>
          <w:sz w:val="16"/>
        </w:rPr>
        <w:t xml:space="preserve">. </w:t>
      </w:r>
      <w:r w:rsidRPr="00BC3454">
        <w:rPr>
          <w:rStyle w:val="Emphasis"/>
          <w:highlight w:val="green"/>
        </w:rPr>
        <w:t>The disaster of disaster is that disaster is everywhere</w:t>
      </w:r>
      <w:r w:rsidRPr="00016626">
        <w:rPr>
          <w:rStyle w:val="Emphasis"/>
        </w:rPr>
        <w:t xml:space="preserve">, </w:t>
      </w:r>
      <w:r w:rsidRPr="0090018E">
        <w:rPr>
          <w:sz w:val="16"/>
        </w:rPr>
        <w:t xml:space="preserve">all the time: </w:t>
      </w:r>
      <w:r w:rsidRPr="0044317E">
        <w:rPr>
          <w:rStyle w:val="StyleBoldUnderline"/>
        </w:rPr>
        <w:t>while on the one hand it appears obvious that disaster should be the exception that proves the rule</w:t>
      </w:r>
      <w:r w:rsidRPr="0090018E">
        <w:rPr>
          <w:sz w:val="16"/>
        </w:rPr>
        <w:t xml:space="preserve"> of a generally non-disastrous world, </w:t>
      </w:r>
      <w:r w:rsidRPr="0044317E">
        <w:rPr>
          <w:rStyle w:val="StyleBoldUnderline"/>
        </w:rPr>
        <w:t xml:space="preserve">in actuality </w:t>
      </w:r>
      <w:r w:rsidRPr="00BC3454">
        <w:rPr>
          <w:rStyle w:val="Emphasis"/>
          <w:highlight w:val="green"/>
        </w:rPr>
        <w:t>no non-disastrous moment arrives</w:t>
      </w:r>
      <w:r w:rsidRPr="00BC3454">
        <w:rPr>
          <w:rStyle w:val="StyleBoldUnderline"/>
          <w:highlight w:val="green"/>
        </w:rPr>
        <w:t>. Like a deer in</w:t>
      </w:r>
      <w:r w:rsidRPr="0044317E">
        <w:rPr>
          <w:rStyle w:val="StyleBoldUnderline"/>
        </w:rPr>
        <w:t xml:space="preserve"> the </w:t>
      </w:r>
      <w:r w:rsidRPr="00BC3454">
        <w:rPr>
          <w:rStyle w:val="StyleBoldUnderline"/>
          <w:highlight w:val="green"/>
        </w:rPr>
        <w:t>headlights</w:t>
      </w:r>
      <w:r w:rsidRPr="00BC3454">
        <w:rPr>
          <w:sz w:val="16"/>
          <w:highlight w:val="green"/>
        </w:rPr>
        <w:t>,</w:t>
      </w:r>
      <w:r w:rsidRPr="00BC3454">
        <w:rPr>
          <w:rStyle w:val="Emphasis"/>
          <w:highlight w:val="green"/>
        </w:rPr>
        <w:t xml:space="preserve"> thinking is paralyzed by disaster.</w:t>
      </w:r>
      <w:r w:rsidRPr="0044317E">
        <w:rPr>
          <w:rStyle w:val="StyleBoldUnderline"/>
        </w:rPr>
        <w:t xml:space="preserve"> </w:t>
      </w:r>
      <w:r w:rsidRPr="0090018E">
        <w:rPr>
          <w:sz w:val="16"/>
        </w:rPr>
        <w:t>Whether this is strictly a function of modernity, beginning with the Romantic period, or whether it is a function of disaster as such remains to be seen. But what Naomi Klein accurately, but not thoroughly, calls “</w:t>
      </w:r>
      <w:r w:rsidRPr="0044317E">
        <w:rPr>
          <w:rStyle w:val="StyleBoldUnderline"/>
        </w:rPr>
        <w:t>the shock doctrine</w:t>
      </w:r>
      <w:r w:rsidRPr="0090018E">
        <w:rPr>
          <w:sz w:val="16"/>
        </w:rPr>
        <w:t xml:space="preserve">” </w:t>
      </w:r>
      <w:r w:rsidRPr="0044317E">
        <w:rPr>
          <w:rStyle w:val="StyleBoldUnderline"/>
        </w:rPr>
        <w:t>is the capitalist norm</w:t>
      </w:r>
      <w:r w:rsidRPr="0044317E">
        <w:rPr>
          <w:rStyle w:val="Emphasis"/>
        </w:rPr>
        <w:t xml:space="preserve">: </w:t>
      </w:r>
      <w:r w:rsidRPr="00BC3454">
        <w:rPr>
          <w:rStyle w:val="Emphasis"/>
          <w:highlight w:val="green"/>
        </w:rPr>
        <w:t>the state of exception is capitalist reality</w:t>
      </w:r>
      <w:r w:rsidRPr="0044317E">
        <w:rPr>
          <w:rStyle w:val="Emphasis"/>
        </w:rPr>
        <w:t xml:space="preserve">. </w:t>
      </w:r>
      <w:r w:rsidRPr="0090018E">
        <w:rPr>
          <w:sz w:val="16"/>
        </w:rPr>
        <w:t xml:space="preserve">For Klein, </w:t>
      </w:r>
      <w:r w:rsidRPr="00BC3454">
        <w:rPr>
          <w:rStyle w:val="StyleBoldUnderline"/>
          <w:highlight w:val="green"/>
        </w:rPr>
        <w:t>capitalists fleece</w:t>
      </w:r>
      <w:r w:rsidRPr="00BC3454">
        <w:rPr>
          <w:sz w:val="16"/>
          <w:highlight w:val="green"/>
        </w:rPr>
        <w:t xml:space="preserve"> </w:t>
      </w:r>
      <w:r w:rsidRPr="00BC3454">
        <w:rPr>
          <w:rStyle w:val="StyleBoldUnderline"/>
          <w:highlight w:val="green"/>
        </w:rPr>
        <w:t>the rest of us when they need a whip-round</w:t>
      </w:r>
      <w:r w:rsidRPr="0090018E">
        <w:rPr>
          <w:sz w:val="16"/>
        </w:rPr>
        <w:t xml:space="preserve">. For Marxism, </w:t>
      </w:r>
      <w:r w:rsidRPr="00BC3454">
        <w:rPr>
          <w:rStyle w:val="StyleBoldUnderline"/>
          <w:highlight w:val="green"/>
        </w:rPr>
        <w:t>this is the</w:t>
      </w:r>
      <w:r w:rsidRPr="0044317E">
        <w:rPr>
          <w:rStyle w:val="StyleBoldUnderline"/>
        </w:rPr>
        <w:t xml:space="preserve"> normal </w:t>
      </w:r>
      <w:r w:rsidRPr="00BC3454">
        <w:rPr>
          <w:rStyle w:val="StyleBoldUnderline"/>
          <w:highlight w:val="green"/>
        </w:rPr>
        <w:t>state of affairs</w:t>
      </w:r>
      <w:r w:rsidRPr="00BC3454">
        <w:rPr>
          <w:sz w:val="16"/>
          <w:highlight w:val="green"/>
        </w:rPr>
        <w:t>,</w:t>
      </w:r>
      <w:r w:rsidRPr="0090018E">
        <w:rPr>
          <w:sz w:val="16"/>
        </w:rPr>
        <w:t xml:space="preserve"> </w:t>
      </w:r>
      <w:r w:rsidRPr="00BC3454">
        <w:rPr>
          <w:rStyle w:val="StyleBoldUnderline"/>
          <w:highlight w:val="green"/>
        </w:rPr>
        <w:t>the</w:t>
      </w:r>
      <w:r w:rsidRPr="0044317E">
        <w:rPr>
          <w:rStyle w:val="StyleBoldUnderline"/>
        </w:rPr>
        <w:t xml:space="preserve"> deep </w:t>
      </w:r>
      <w:r w:rsidRPr="00BC3454">
        <w:rPr>
          <w:rStyle w:val="StyleBoldUnderline"/>
          <w:highlight w:val="green"/>
        </w:rPr>
        <w:t>structure of capitalism</w:t>
      </w:r>
      <w:r w:rsidRPr="0044317E">
        <w:rPr>
          <w:rStyle w:val="StyleBoldUnderline"/>
        </w:rPr>
        <w:t xml:space="preserve"> </w:t>
      </w:r>
      <w:r w:rsidRPr="0090018E">
        <w:rPr>
          <w:sz w:val="16"/>
        </w:rPr>
        <w:t xml:space="preserve">as such, which must </w:t>
      </w:r>
      <w:r w:rsidRPr="0044317E">
        <w:rPr>
          <w:rStyle w:val="StyleBoldUnderline"/>
        </w:rPr>
        <w:t>keep on accumulating more money in order to exist</w:t>
      </w:r>
      <w:r w:rsidRPr="0090018E">
        <w:rPr>
          <w:sz w:val="16"/>
        </w:rPr>
        <w:t xml:space="preserve">. </w:t>
      </w:r>
      <w:r w:rsidRPr="0044317E">
        <w:rPr>
          <w:rStyle w:val="StyleBoldUnderline"/>
        </w:rPr>
        <w:t>And</w:t>
      </w:r>
      <w:r w:rsidRPr="0090018E">
        <w:rPr>
          <w:sz w:val="16"/>
        </w:rPr>
        <w:t xml:space="preserve"> perhaps it is also the reality of actually existing socialism: to avert the imminent disaster in capitalism, a socialist emergency must be declared. 2. It is possible, argue ÅiÅek and Badiou, that </w:t>
      </w:r>
      <w:r w:rsidRPr="00BC3454">
        <w:rPr>
          <w:rStyle w:val="StyleBoldUnderline"/>
          <w:highlight w:val="green"/>
        </w:rPr>
        <w:t>ecology is</w:t>
      </w:r>
      <w:r w:rsidRPr="0090018E">
        <w:rPr>
          <w:rStyle w:val="StyleBoldUnderline"/>
        </w:rPr>
        <w:t xml:space="preserve"> simply </w:t>
      </w:r>
      <w:r w:rsidRPr="00BC3454">
        <w:rPr>
          <w:rStyle w:val="StyleBoldUnderline"/>
          <w:highlight w:val="green"/>
        </w:rPr>
        <w:t>the latest version of capitalist disaster</w:t>
      </w:r>
      <w:r w:rsidRPr="0090018E">
        <w:rPr>
          <w:rStyle w:val="StyleBoldUnderline"/>
        </w:rPr>
        <w:t xml:space="preserve"> ideology at work</w:t>
      </w:r>
      <w:r w:rsidRPr="0090018E">
        <w:rPr>
          <w:sz w:val="16"/>
        </w:rPr>
        <w:t xml:space="preserve">. [1] For instance, </w:t>
      </w:r>
      <w:r w:rsidRPr="00BC3454">
        <w:rPr>
          <w:rStyle w:val="StyleBoldUnderline"/>
          <w:highlight w:val="green"/>
        </w:rPr>
        <w:t>to ward off what is</w:t>
      </w:r>
      <w:r w:rsidRPr="0090018E">
        <w:rPr>
          <w:sz w:val="16"/>
        </w:rPr>
        <w:t xml:space="preserve"> still </w:t>
      </w:r>
      <w:r w:rsidRPr="00BC3454">
        <w:rPr>
          <w:rStyle w:val="StyleBoldUnderline"/>
          <w:highlight w:val="green"/>
        </w:rPr>
        <w:t>seen</w:t>
      </w:r>
      <w:r w:rsidRPr="0090018E">
        <w:rPr>
          <w:sz w:val="16"/>
        </w:rPr>
        <w:t xml:space="preserve"> (weirdly) </w:t>
      </w:r>
      <w:r w:rsidRPr="00BC3454">
        <w:rPr>
          <w:rStyle w:val="StyleBoldUnderline"/>
          <w:highlight w:val="green"/>
        </w:rPr>
        <w:t>as an imminent disaster of</w:t>
      </w:r>
      <w:r w:rsidRPr="0090018E">
        <w:rPr>
          <w:rStyle w:val="StyleBoldUnderline"/>
        </w:rPr>
        <w:t xml:space="preserve"> global </w:t>
      </w:r>
      <w:r w:rsidRPr="00BC3454">
        <w:rPr>
          <w:rStyle w:val="StyleBoldUnderline"/>
          <w:highlight w:val="green"/>
        </w:rPr>
        <w:t>warming</w:t>
      </w:r>
      <w:r w:rsidRPr="0090018E">
        <w:rPr>
          <w:sz w:val="16"/>
        </w:rPr>
        <w:t xml:space="preserve">, it is entirely likely that </w:t>
      </w:r>
      <w:r w:rsidRPr="0090018E">
        <w:rPr>
          <w:rStyle w:val="StyleBoldUnderline"/>
        </w:rPr>
        <w:t>a green bubble based on derivatives of the existing carbon trading market will eventually eclipse the recent implosion of global capital</w:t>
      </w:r>
      <w:r w:rsidRPr="0090018E">
        <w:rPr>
          <w:sz w:val="16"/>
        </w:rPr>
        <w:t>. (</w:t>
      </w:r>
      <w:r w:rsidRPr="0090018E">
        <w:rPr>
          <w:rStyle w:val="Emphasis"/>
        </w:rPr>
        <w:t>This is weird because science keeps telling us that the disastrous climate change has already occurred and that we are now living in its aftermath</w:t>
      </w:r>
      <w:r w:rsidRPr="0090018E">
        <w:rPr>
          <w:rStyle w:val="StyleBoldUnderline"/>
        </w:rPr>
        <w:t>.) Nevertheless,</w:t>
      </w:r>
      <w:r w:rsidRPr="0090018E">
        <w:rPr>
          <w:sz w:val="16"/>
        </w:rPr>
        <w:t xml:space="preserve"> truly to think </w:t>
      </w:r>
      <w:r w:rsidRPr="00BC3454">
        <w:rPr>
          <w:rStyle w:val="StyleBoldUnderline"/>
          <w:highlight w:val="green"/>
        </w:rPr>
        <w:t>what I call the ecological thought</w:t>
      </w:r>
      <w:r w:rsidRPr="0090018E">
        <w:rPr>
          <w:sz w:val="16"/>
        </w:rPr>
        <w:t xml:space="preserve"> (and I believe that there is a thinking that is truthful here) </w:t>
      </w:r>
      <w:r w:rsidRPr="00BC3454">
        <w:rPr>
          <w:rStyle w:val="Emphasis"/>
          <w:highlight w:val="green"/>
        </w:rPr>
        <w:t>is to recalibrate what we mean by disaster</w:t>
      </w:r>
      <w:r w:rsidRPr="0090018E">
        <w:rPr>
          <w:rStyle w:val="Emphasis"/>
        </w:rPr>
        <w:t xml:space="preserve">, such that ecological thinking and practice </w:t>
      </w:r>
      <w:r w:rsidRPr="00BC3454">
        <w:rPr>
          <w:rStyle w:val="Emphasis"/>
          <w:highlight w:val="green"/>
        </w:rPr>
        <w:t>must</w:t>
      </w:r>
      <w:r w:rsidRPr="0090018E">
        <w:rPr>
          <w:rStyle w:val="Emphasis"/>
        </w:rPr>
        <w:t xml:space="preserve"> </w:t>
      </w:r>
      <w:r w:rsidRPr="00BC3454">
        <w:rPr>
          <w:rStyle w:val="Emphasis"/>
          <w:highlight w:val="green"/>
        </w:rPr>
        <w:t>entail</w:t>
      </w:r>
      <w:r w:rsidRPr="0090018E">
        <w:rPr>
          <w:rStyle w:val="Emphasis"/>
        </w:rPr>
        <w:t xml:space="preserve"> dropping </w:t>
      </w:r>
      <w:r w:rsidRPr="00BC3454">
        <w:rPr>
          <w:rStyle w:val="Emphasis"/>
          <w:highlight w:val="green"/>
        </w:rPr>
        <w:t>the imminence of disaster</w:t>
      </w:r>
      <w:r w:rsidRPr="0090018E">
        <w:rPr>
          <w:sz w:val="16"/>
        </w:rPr>
        <w:t xml:space="preserve">, </w:t>
      </w:r>
      <w:r w:rsidRPr="0090018E">
        <w:rPr>
          <w:rStyle w:val="StyleBoldUnderline"/>
        </w:rPr>
        <w:t>with its resulting states of exception</w:t>
      </w:r>
      <w:r w:rsidRPr="0090018E">
        <w:rPr>
          <w:sz w:val="16"/>
        </w:rPr>
        <w:t xml:space="preserve">. </w:t>
      </w:r>
      <w:r w:rsidRPr="00BC3454">
        <w:rPr>
          <w:rStyle w:val="StyleBoldUnderline"/>
          <w:highlight w:val="green"/>
        </w:rPr>
        <w:t>This thinking would be non-disastrous</w:t>
      </w:r>
      <w:r w:rsidRPr="0090018E">
        <w:rPr>
          <w:rStyle w:val="StyleBoldUnderline"/>
        </w:rPr>
        <w:t xml:space="preserve"> both </w:t>
      </w:r>
      <w:r w:rsidRPr="00BC3454">
        <w:rPr>
          <w:rStyle w:val="StyleBoldUnderline"/>
          <w:highlight w:val="green"/>
        </w:rPr>
        <w:t>in content and in form</w:t>
      </w:r>
      <w:r w:rsidRPr="0090018E">
        <w:rPr>
          <w:rStyle w:val="StyleBoldUnderline"/>
        </w:rPr>
        <w:t>.</w:t>
      </w:r>
      <w:r w:rsidRPr="0090018E">
        <w:rPr>
          <w:sz w:val="16"/>
        </w:rPr>
        <w:t xml:space="preserve"> 3. Take plutonium for instance: a disaster that has already occurred, and one that will continue for at least 24 100 years. Just how many of those years do we think will be capitalist? </w:t>
      </w:r>
      <w:r w:rsidRPr="0090018E">
        <w:rPr>
          <w:rStyle w:val="StyleBoldUnderline"/>
        </w:rPr>
        <w:t xml:space="preserve">Do we seriously imagine </w:t>
      </w:r>
      <w:r w:rsidRPr="0090018E">
        <w:rPr>
          <w:sz w:val="16"/>
        </w:rPr>
        <w:t xml:space="preserve">that the end of the world is more likely than the end of capitalism? Or consider </w:t>
      </w:r>
      <w:r w:rsidRPr="00BC3454">
        <w:rPr>
          <w:rStyle w:val="StyleBoldUnderline"/>
          <w:highlight w:val="green"/>
        </w:rPr>
        <w:t>global warming,</w:t>
      </w:r>
      <w:r w:rsidRPr="0090018E">
        <w:rPr>
          <w:sz w:val="16"/>
        </w:rPr>
        <w:t xml:space="preserve"> </w:t>
      </w:r>
      <w:r w:rsidRPr="0090018E">
        <w:rPr>
          <w:rStyle w:val="StyleBoldUnderline"/>
        </w:rPr>
        <w:t>the cause of the Sixth Mass Extinction Event</w:t>
      </w:r>
      <w:r w:rsidRPr="0090018E">
        <w:rPr>
          <w:sz w:val="16"/>
        </w:rPr>
        <w:t xml:space="preserve"> (there have been five since the beginning of life on Earth). </w:t>
      </w:r>
      <w:r w:rsidRPr="0090018E">
        <w:rPr>
          <w:rStyle w:val="StyleBoldUnderline"/>
        </w:rPr>
        <w:t xml:space="preserve">This </w:t>
      </w:r>
      <w:r w:rsidRPr="00BC3454">
        <w:rPr>
          <w:rStyle w:val="StyleBoldUnderline"/>
          <w:highlight w:val="green"/>
        </w:rPr>
        <w:t>is not a disaster waiting to happen</w:t>
      </w:r>
      <w:r w:rsidRPr="0090018E">
        <w:rPr>
          <w:sz w:val="16"/>
        </w:rPr>
        <w:t xml:space="preserve">. Atmospheric CO levels are now well above the safety ceiling of 350 parts per million (ppm). Since Neolithic times, humans have lived under about 275ppm. Current levels are around 387ppm and climbing by about 2ppm annually (350.org). Percy Shelley was already talking about pollution in 1813: “the putrid atmosphere of crowded cities; the exhalations of chemical processes” (Note 17 to Queen Mab, 1.406–23 (411)). Or take petroleum: the product of whatever disaster wiped out the dinosaurs (ÅiÅek, Defense, 441–442). </w:t>
      </w:r>
      <w:r w:rsidRPr="00BC3454">
        <w:rPr>
          <w:sz w:val="16"/>
          <w:highlight w:val="green"/>
        </w:rPr>
        <w:t>T</w:t>
      </w:r>
      <w:r w:rsidRPr="00BC3454">
        <w:rPr>
          <w:rStyle w:val="StyleBoldUnderline"/>
          <w:highlight w:val="green"/>
        </w:rPr>
        <w:t xml:space="preserve">hinking of past disasters </w:t>
      </w:r>
      <w:r w:rsidRPr="00BC3454">
        <w:rPr>
          <w:rStyle w:val="Emphasis"/>
          <w:highlight w:val="green"/>
        </w:rPr>
        <w:t>causes thinking to leak out around the threat of imminent disaster</w:t>
      </w:r>
      <w:r w:rsidRPr="0090018E">
        <w:rPr>
          <w:sz w:val="16"/>
        </w:rPr>
        <w:t xml:space="preserve">, </w:t>
      </w:r>
      <w:r w:rsidRPr="00BC3454">
        <w:rPr>
          <w:rStyle w:val="StyleBoldUnderline"/>
          <w:highlight w:val="green"/>
        </w:rPr>
        <w:t>like water seeping through a badly constructed dam</w:t>
      </w:r>
      <w:r w:rsidRPr="0090018E">
        <w:rPr>
          <w:sz w:val="16"/>
        </w:rPr>
        <w:t xml:space="preserve">. In the language of fighter pilots, </w:t>
      </w:r>
      <w:r w:rsidRPr="0090018E">
        <w:rPr>
          <w:rStyle w:val="StyleBoldUnderline"/>
        </w:rPr>
        <w:t>disas</w:t>
      </w:r>
      <w:r w:rsidRPr="00BC3454">
        <w:rPr>
          <w:rStyle w:val="StyleBoldUnderline"/>
          <w:highlight w:val="green"/>
        </w:rPr>
        <w:t>ter “cones down” our attention to focus on a singularity that is strictly unthinkable.</w:t>
      </w:r>
      <w:r w:rsidRPr="0090018E">
        <w:rPr>
          <w:sz w:val="16"/>
        </w:rPr>
        <w:t xml:space="preserve"> 4</w:t>
      </w:r>
      <w:r w:rsidRPr="0090018E">
        <w:rPr>
          <w:rStyle w:val="StyleBoldUnderline"/>
        </w:rPr>
        <w:t>.</w:t>
      </w:r>
      <w:r>
        <w:rPr>
          <w:rStyle w:val="StyleBoldUnderline"/>
        </w:rPr>
        <w:t xml:space="preserve"> </w:t>
      </w:r>
      <w:r w:rsidRPr="0090018E">
        <w:rPr>
          <w:rStyle w:val="StyleBoldUnderline"/>
        </w:rPr>
        <w:t>We can visualize a time before and a time after disaster</w:t>
      </w:r>
      <w:r w:rsidRPr="0090018E">
        <w:rPr>
          <w:sz w:val="16"/>
        </w:rPr>
        <w:t>, i</w:t>
      </w:r>
      <w:r w:rsidRPr="0090018E">
        <w:rPr>
          <w:rStyle w:val="StyleBoldUnderline"/>
        </w:rPr>
        <w:t>n which disaster remains as a fundamental category of our visualization</w:t>
      </w:r>
      <w:r w:rsidRPr="0090018E">
        <w:rPr>
          <w:sz w:val="16"/>
        </w:rPr>
        <w:t xml:space="preserve">. </w:t>
      </w:r>
      <w:r w:rsidRPr="0090018E">
        <w:rPr>
          <w:rStyle w:val="Emphasis"/>
        </w:rPr>
        <w:t>What about thinking beyond disaster</w:t>
      </w:r>
      <w:r w:rsidRPr="0090018E">
        <w:rPr>
          <w:sz w:val="16"/>
        </w:rPr>
        <w:t xml:space="preserve">, </w:t>
      </w:r>
      <w:r w:rsidRPr="0090018E">
        <w:rPr>
          <w:rStyle w:val="Emphasis"/>
        </w:rPr>
        <w:t>or is thinking forever caught in disaster's shadow</w:t>
      </w:r>
      <w:r w:rsidRPr="0090018E">
        <w:rPr>
          <w:sz w:val="16"/>
        </w:rPr>
        <w:t xml:space="preserve">? </w:t>
      </w:r>
      <w:r w:rsidRPr="0090018E">
        <w:rPr>
          <w:rStyle w:val="StyleBoldUnderline"/>
        </w:rPr>
        <w:t>Art imagines post-apocalyptic worlds: Romanticism in particular</w:t>
      </w:r>
      <w:r w:rsidRPr="0090018E">
        <w:rPr>
          <w:sz w:val="16"/>
        </w:rPr>
        <w:t xml:space="preserve"> is full of them, from Byron's "Darkness" to The Last Man. Is poetry, as Allen Grossman puts it, “the postponement of the end of the world,” and how Romantic is this postponement (Grossman and Halliday 336)? Or </w:t>
      </w:r>
      <w:r w:rsidRPr="0090018E">
        <w:rPr>
          <w:rStyle w:val="StyleBoldUnderline"/>
        </w:rPr>
        <w:t>is there another way to think,</w:t>
      </w:r>
      <w:r w:rsidRPr="0090018E">
        <w:rPr>
          <w:sz w:val="16"/>
        </w:rPr>
        <w:t xml:space="preserve"> </w:t>
      </w:r>
      <w:r w:rsidRPr="0090018E">
        <w:rPr>
          <w:rStyle w:val="Emphasis"/>
        </w:rPr>
        <w:t>without disaster</w:t>
      </w:r>
      <w:r w:rsidRPr="0090018E">
        <w:rPr>
          <w:sz w:val="16"/>
        </w:rPr>
        <w:t xml:space="preserve">, </w:t>
      </w:r>
      <w:r w:rsidRPr="0090018E">
        <w:rPr>
          <w:rStyle w:val="StyleBoldUnderline"/>
        </w:rPr>
        <w:t>a non-disastrous thinking</w:t>
      </w:r>
      <w:r w:rsidRPr="0090018E">
        <w:rPr>
          <w:sz w:val="16"/>
        </w:rPr>
        <w:t xml:space="preserve">, </w:t>
      </w:r>
      <w:r w:rsidRPr="0090018E">
        <w:rPr>
          <w:rStyle w:val="StyleBoldUnderline"/>
        </w:rPr>
        <w:t xml:space="preserve">that isn't just postponement? </w:t>
      </w:r>
      <w:r w:rsidRPr="0090018E">
        <w:rPr>
          <w:sz w:val="16"/>
        </w:rPr>
        <w:t>And is there any Romantic literature that can help us think this way? In this essay, I shall consider three writers who adopt three quite different positions concerning disaster. Percy Shelley, argues the essay, is fundamentally disaster-prone: despite his proclaimed anti-capitalism, and indeed his objective usefulness to progressive and socialist thinking, his poetry even anticipates some of the more recent moves of global capital. I shall argue that Shelley did, to his credit, eventually figure out (at least on the level of artistic form) that his poetic language was trapped in disaster mode. William Blake satirizes the subject position from which disaster becomes visible, in his special mode of ideology critique—part of his larger project of trying to change the attitudes that come bundled with ideas such as disaster. William Wordsworth emerges as a genuine poet of non-disaster, or post-disaster: his poetry is perhaps the only one of the three still capable of performing something like thinking while caught in disaster's headlights.</w:t>
      </w:r>
    </w:p>
    <w:p w:rsidR="00B9407D" w:rsidRDefault="00B9407D" w:rsidP="00B9407D">
      <w:pPr>
        <w:pStyle w:val="Heading3"/>
      </w:pPr>
      <w:r>
        <w:t>Link – Disaster as Ecological</w:t>
      </w:r>
    </w:p>
    <w:p w:rsidR="00B9407D" w:rsidRDefault="00B9407D" w:rsidP="00B9407D">
      <w:pPr>
        <w:pStyle w:val="Heading4"/>
      </w:pPr>
      <w:r>
        <w:t xml:space="preserve">Representing disaster as only ecological </w:t>
      </w:r>
      <w:r>
        <w:t>represents an ‘ontological firewall’ as we</w:t>
      </w:r>
      <w:r>
        <w:t xml:space="preserve"> alienate ourselves from nature, this is the psychology of capital accumulation</w:t>
      </w:r>
    </w:p>
    <w:p w:rsidR="00B9407D" w:rsidRDefault="00B9407D" w:rsidP="00B9407D">
      <w:pPr>
        <w:rPr>
          <w:sz w:val="16"/>
          <w:szCs w:val="16"/>
        </w:rPr>
      </w:pPr>
      <w:r>
        <w:rPr>
          <w:rStyle w:val="StyleStyleBold12pt"/>
        </w:rPr>
        <w:t xml:space="preserve">Morton 12 </w:t>
      </w:r>
      <w:r w:rsidRPr="00C957DC">
        <w:rPr>
          <w:sz w:val="16"/>
          <w:szCs w:val="16"/>
        </w:rPr>
        <w:t xml:space="preserve">(Timothy Morton, University of California, Davis, “Romanticism and Disaster "Romantic Disaster Ecology: Blake, Shelley, Wordsworth", </w:t>
      </w:r>
      <w:hyperlink r:id="rId7" w:history="1">
        <w:r w:rsidRPr="000E2144">
          <w:rPr>
            <w:rStyle w:val="Hyperlink"/>
            <w:sz w:val="16"/>
            <w:szCs w:val="16"/>
          </w:rPr>
          <w:t>http://www.rc.umd.edu/praxis/disaster/HTML/praxis.2012.morton.html</w:t>
        </w:r>
      </w:hyperlink>
      <w:r w:rsidRPr="00C957DC">
        <w:rPr>
          <w:sz w:val="16"/>
          <w:szCs w:val="16"/>
        </w:rPr>
        <w:t>)</w:t>
      </w:r>
    </w:p>
    <w:p w:rsidR="00B9407D" w:rsidRPr="0090136D" w:rsidRDefault="00B9407D" w:rsidP="00B9407D">
      <w:pPr>
        <w:rPr>
          <w:sz w:val="16"/>
          <w:szCs w:val="16"/>
        </w:rPr>
      </w:pPr>
    </w:p>
    <w:p w:rsidR="00B9407D" w:rsidRDefault="00B9407D" w:rsidP="00B9407D">
      <w:pPr>
        <w:rPr>
          <w:sz w:val="16"/>
        </w:rPr>
      </w:pPr>
      <w:r w:rsidRPr="00B5487D">
        <w:rPr>
          <w:sz w:val="16"/>
        </w:rPr>
        <w:t xml:space="preserve">The Disaster of Disaster 5. Strictly speaking, </w:t>
      </w:r>
      <w:r w:rsidRPr="00C957DC">
        <w:rPr>
          <w:rStyle w:val="Emphasis"/>
        </w:rPr>
        <w:t>ecology is a discourse of non-disaster.</w:t>
      </w:r>
      <w:r w:rsidRPr="00B5487D">
        <w:rPr>
          <w:sz w:val="16"/>
        </w:rPr>
        <w:t xml:space="preserve"> </w:t>
      </w:r>
      <w:r w:rsidRPr="00586216">
        <w:rPr>
          <w:rStyle w:val="StyleBoldUnderline"/>
        </w:rPr>
        <w:t>Disaster is</w:t>
      </w:r>
      <w:r w:rsidRPr="00C957DC">
        <w:rPr>
          <w:rStyle w:val="StyleBoldUnderline"/>
        </w:rPr>
        <w:t xml:space="preserve"> literally an unfortunate star</w:t>
      </w:r>
      <w:r w:rsidRPr="00B5487D">
        <w:rPr>
          <w:sz w:val="16"/>
        </w:rPr>
        <w:t xml:space="preserve"> (dis plus astron), an astrological misfortune. </w:t>
      </w:r>
      <w:r w:rsidRPr="00C957DC">
        <w:rPr>
          <w:rStyle w:val="StyleBoldUnderline"/>
        </w:rPr>
        <w:t>This accident is a portent of things to come on Earth:</w:t>
      </w:r>
      <w:r w:rsidRPr="00B5487D">
        <w:rPr>
          <w:sz w:val="16"/>
        </w:rPr>
        <w:t xml:space="preserve"> Stars with trains of fire and dews of blood, Disasters in the sun; and the moist star, Upon whose influence Neptunes empire stands, Was sick almost to dooms-day with eclipse. (Hamlet 1.1.118) </w:t>
      </w:r>
      <w:r w:rsidRPr="00BC3454">
        <w:rPr>
          <w:rStyle w:val="StyleBoldUnderline"/>
          <w:highlight w:val="green"/>
        </w:rPr>
        <w:t>In order to have disasters</w:t>
      </w:r>
      <w:r w:rsidRPr="00C957DC">
        <w:rPr>
          <w:rStyle w:val="StyleBoldUnderline"/>
        </w:rPr>
        <w:t xml:space="preserve"> such as this, </w:t>
      </w:r>
      <w:r w:rsidRPr="00BC3454">
        <w:rPr>
          <w:rStyle w:val="StyleBoldUnderline"/>
          <w:highlight w:val="green"/>
        </w:rPr>
        <w:t>one needs an integrated world</w:t>
      </w:r>
      <w:r w:rsidRPr="00C957DC">
        <w:rPr>
          <w:rStyle w:val="StyleBoldUnderline"/>
        </w:rPr>
        <w:t xml:space="preserve"> in which</w:t>
      </w:r>
      <w:r w:rsidRPr="00B5487D">
        <w:rPr>
          <w:sz w:val="16"/>
        </w:rPr>
        <w:t xml:space="preserve"> certain </w:t>
      </w:r>
      <w:r w:rsidRPr="00C957DC">
        <w:rPr>
          <w:rStyle w:val="StyleBoldUnderline"/>
        </w:rPr>
        <w:t>astral</w:t>
      </w:r>
      <w:r w:rsidRPr="00B5487D">
        <w:rPr>
          <w:sz w:val="16"/>
        </w:rPr>
        <w:t xml:space="preserve"> </w:t>
      </w:r>
      <w:r w:rsidRPr="00C957DC">
        <w:rPr>
          <w:rStyle w:val="StyleBoldUnderline"/>
        </w:rPr>
        <w:t>phenomena are interpreted according to a stable key</w:t>
      </w:r>
      <w:r w:rsidRPr="00B5487D">
        <w:rPr>
          <w:sz w:val="16"/>
        </w:rPr>
        <w:t>. The stars spatter the edges of this world, illuminating it with their obscure but significant tracery, patterned in recognizable constellations that are given rules for conjunction and disjunction</w:t>
      </w:r>
      <w:r w:rsidRPr="00C957DC">
        <w:rPr>
          <w:rStyle w:val="StyleBoldUnderline"/>
        </w:rPr>
        <w:t xml:space="preserve">. </w:t>
      </w:r>
      <w:r w:rsidRPr="00586216">
        <w:rPr>
          <w:rStyle w:val="StyleBoldUnderline"/>
        </w:rPr>
        <w:t>Ecology is the collapse of astrology</w:t>
      </w:r>
      <w:r w:rsidRPr="00B5487D">
        <w:rPr>
          <w:sz w:val="16"/>
        </w:rPr>
        <w:t xml:space="preserve">, and not simply because it belongs to a “secular” era. </w:t>
      </w:r>
      <w:r w:rsidRPr="00586216">
        <w:rPr>
          <w:rStyle w:val="StyleBoldUnderline"/>
        </w:rPr>
        <w:t>Ecology abolishes the</w:t>
      </w:r>
      <w:r w:rsidRPr="00C957DC">
        <w:rPr>
          <w:rStyle w:val="StyleBoldUnderline"/>
        </w:rPr>
        <w:t xml:space="preserve"> star-studded </w:t>
      </w:r>
      <w:r w:rsidRPr="00586216">
        <w:rPr>
          <w:rStyle w:val="StyleBoldUnderline"/>
        </w:rPr>
        <w:t>dome of the world</w:t>
      </w:r>
      <w:r w:rsidRPr="00C957DC">
        <w:rPr>
          <w:rStyle w:val="StyleBoldUnderline"/>
        </w:rPr>
        <w:t xml:space="preserve"> insofar </w:t>
      </w:r>
      <w:r w:rsidRPr="00586216">
        <w:rPr>
          <w:rStyle w:val="StyleBoldUnderline"/>
        </w:rPr>
        <w:t>as ecological science and</w:t>
      </w:r>
      <w:r w:rsidRPr="00C957DC">
        <w:rPr>
          <w:rStyle w:val="StyleBoldUnderline"/>
        </w:rPr>
        <w:t xml:space="preserve"> ecological </w:t>
      </w:r>
      <w:r w:rsidRPr="00586216">
        <w:rPr>
          <w:rStyle w:val="StyleBoldUnderline"/>
        </w:rPr>
        <w:t>awareness force</w:t>
      </w:r>
      <w:r w:rsidRPr="00C957DC">
        <w:rPr>
          <w:rStyle w:val="StyleBoldUnderline"/>
        </w:rPr>
        <w:t xml:space="preserve"> upon humans </w:t>
      </w:r>
      <w:r w:rsidRPr="00586216">
        <w:rPr>
          <w:rStyle w:val="StyleBoldUnderline"/>
        </w:rPr>
        <w:t>the collapse of</w:t>
      </w:r>
      <w:r w:rsidRPr="00C957DC">
        <w:rPr>
          <w:rStyle w:val="StyleBoldUnderline"/>
        </w:rPr>
        <w:t xml:space="preserve"> any significant background or horizon against which human activity can be placed and measured </w:t>
      </w:r>
      <w:r w:rsidRPr="00B5487D">
        <w:rPr>
          <w:sz w:val="16"/>
        </w:rPr>
        <w:t xml:space="preserve">(Heidegger 39–122; Morton, Ecology 94–101). </w:t>
      </w:r>
      <w:r w:rsidRPr="00BC3454">
        <w:rPr>
          <w:rStyle w:val="StyleBoldUnderline"/>
          <w:highlight w:val="green"/>
        </w:rPr>
        <w:t xml:space="preserve">Astrology turns the stars </w:t>
      </w:r>
      <w:r w:rsidRPr="00BC3454">
        <w:rPr>
          <w:rStyle w:val="Emphasis"/>
          <w:highlight w:val="green"/>
        </w:rPr>
        <w:t>into significant documents</w:t>
      </w:r>
      <w:r w:rsidRPr="00BC3454">
        <w:rPr>
          <w:sz w:val="16"/>
          <w:highlight w:val="green"/>
        </w:rPr>
        <w:t>,</w:t>
      </w:r>
      <w:r w:rsidRPr="00B5487D">
        <w:rPr>
          <w:sz w:val="16"/>
        </w:rPr>
        <w:t xml:space="preserve"> legible texts. </w:t>
      </w:r>
      <w:r w:rsidRPr="00BC3454">
        <w:rPr>
          <w:rStyle w:val="Emphasis"/>
          <w:highlight w:val="green"/>
        </w:rPr>
        <w:t>Ecological disasters are precisely not caused by the action of a beyond</w:t>
      </w:r>
      <w:r w:rsidRPr="00B5487D">
        <w:rPr>
          <w:sz w:val="16"/>
        </w:rPr>
        <w:t xml:space="preserve">, for in ecology, </w:t>
      </w:r>
      <w:r w:rsidRPr="00BC3454">
        <w:rPr>
          <w:rStyle w:val="StyleBoldUnderline"/>
          <w:highlight w:val="green"/>
        </w:rPr>
        <w:t>there is no beyond</w:t>
      </w:r>
      <w:r w:rsidRPr="00C957DC">
        <w:rPr>
          <w:rStyle w:val="StyleBoldUnderline"/>
        </w:rPr>
        <w:t xml:space="preserve">, no elsewhere, </w:t>
      </w:r>
      <w:r w:rsidRPr="00BC3454">
        <w:rPr>
          <w:rStyle w:val="StyleBoldUnderline"/>
          <w:highlight w:val="green"/>
        </w:rPr>
        <w:t>no “yonder,”</w:t>
      </w:r>
      <w:r w:rsidRPr="00C957DC">
        <w:rPr>
          <w:rStyle w:val="StyleBoldUnderline"/>
        </w:rPr>
        <w:t xml:space="preserve"> however remote. </w:t>
      </w:r>
      <w:r w:rsidRPr="00BC3454">
        <w:rPr>
          <w:rStyle w:val="Emphasis"/>
          <w:highlight w:val="green"/>
        </w:rPr>
        <w:t>Life forms are made from their environments</w:t>
      </w:r>
      <w:r w:rsidRPr="00C957DC">
        <w:rPr>
          <w:rStyle w:val="Emphasis"/>
        </w:rPr>
        <w:t>,</w:t>
      </w:r>
      <w:r w:rsidRPr="00B5487D">
        <w:rPr>
          <w:sz w:val="16"/>
        </w:rPr>
        <w:t xml:space="preserve"> including sunshine and chemicals from exploding stars. </w:t>
      </w:r>
      <w:r w:rsidRPr="00BC3454">
        <w:rPr>
          <w:rStyle w:val="StyleBoldUnderline"/>
          <w:highlight w:val="green"/>
        </w:rPr>
        <w:t>There is no way rigidly to separate the</w:t>
      </w:r>
      <w:r w:rsidRPr="00C957DC">
        <w:rPr>
          <w:rStyle w:val="StyleBoldUnderline"/>
        </w:rPr>
        <w:t xml:space="preserve"> </w:t>
      </w:r>
      <w:r w:rsidRPr="00BC3454">
        <w:rPr>
          <w:rStyle w:val="StyleBoldUnderline"/>
          <w:highlight w:val="green"/>
        </w:rPr>
        <w:t>biosphere and the non-biosphere</w:t>
      </w:r>
      <w:r w:rsidRPr="00C957DC">
        <w:rPr>
          <w:rStyle w:val="StyleBoldUnderline"/>
        </w:rPr>
        <w:t>. If the Earth had no magnetic field, for instance, life forms would be sizzled by solar winds:</w:t>
      </w:r>
      <w:r w:rsidRPr="00B5487D">
        <w:rPr>
          <w:sz w:val="16"/>
        </w:rPr>
        <w:t xml:space="preserve"> one good sign of extra-terrestrial life is planets with magnetic fields. As if life, once it gets going, includes all that goes around it and before it: terrestrial oxygen and iron are bi-products of bacterial metabolism, and hills are made of crushed shells and bones. 6. </w:t>
      </w:r>
      <w:r w:rsidRPr="00C957DC">
        <w:rPr>
          <w:rStyle w:val="StyleBoldUnderline"/>
        </w:rPr>
        <w:t>In the technical literature of disaster managemen</w:t>
      </w:r>
      <w:r w:rsidRPr="00B5487D">
        <w:rPr>
          <w:sz w:val="16"/>
        </w:rPr>
        <w:t>t</w:t>
      </w:r>
      <w:r w:rsidRPr="00C957DC">
        <w:rPr>
          <w:rStyle w:val="Emphasis"/>
        </w:rPr>
        <w:t xml:space="preserve">, </w:t>
      </w:r>
      <w:r w:rsidRPr="00BC3454">
        <w:rPr>
          <w:rStyle w:val="Emphasis"/>
          <w:highlight w:val="green"/>
        </w:rPr>
        <w:t>an ecological disaster is precisely an event for which “inside” resources do not suffice to provide a remedy—help from “outside” must be brought in</w:t>
      </w:r>
      <w:r w:rsidRPr="00B5487D">
        <w:rPr>
          <w:sz w:val="16"/>
        </w:rPr>
        <w:t xml:space="preserve"> (European Environmental Agency, “disaster”). [2] </w:t>
      </w:r>
      <w:r w:rsidRPr="00BC3454">
        <w:rPr>
          <w:rStyle w:val="StyleBoldUnderline"/>
          <w:highlight w:val="green"/>
        </w:rPr>
        <w:t>This</w:t>
      </w:r>
      <w:r w:rsidRPr="00C957DC">
        <w:rPr>
          <w:rStyle w:val="StyleBoldUnderline"/>
        </w:rPr>
        <w:t xml:space="preserve"> rather </w:t>
      </w:r>
      <w:r w:rsidRPr="00BC3454">
        <w:rPr>
          <w:rStyle w:val="StyleBoldUnderline"/>
          <w:highlight w:val="green"/>
        </w:rPr>
        <w:t>elegantly encapsulates the problem</w:t>
      </w:r>
      <w:r w:rsidRPr="00C957DC">
        <w:rPr>
          <w:rStyle w:val="StyleBoldUnderline"/>
        </w:rPr>
        <w:t>—</w:t>
      </w:r>
      <w:r w:rsidRPr="00BC3454">
        <w:rPr>
          <w:rStyle w:val="Emphasis"/>
          <w:highlight w:val="green"/>
        </w:rPr>
        <w:t>there remains no “inside,” or everything is “inside</w:t>
      </w:r>
      <w:r w:rsidRPr="00C957DC">
        <w:rPr>
          <w:rStyle w:val="StyleBoldUnderline"/>
        </w:rPr>
        <w:t xml:space="preserve">” in the sense that </w:t>
      </w:r>
      <w:r w:rsidRPr="00BC3454">
        <w:rPr>
          <w:rStyle w:val="Emphasis"/>
          <w:highlight w:val="green"/>
        </w:rPr>
        <w:t>there is no longer a beyond</w:t>
      </w:r>
      <w:r w:rsidRPr="00C957DC">
        <w:rPr>
          <w:rStyle w:val="Emphasis"/>
        </w:rPr>
        <w:t xml:space="preserve">, since the </w:t>
      </w:r>
      <w:r w:rsidRPr="00BC3454">
        <w:rPr>
          <w:rStyle w:val="Emphasis"/>
          <w:highlight w:val="green"/>
        </w:rPr>
        <w:t>beyond is only legible on the</w:t>
      </w:r>
      <w:r w:rsidRPr="00C957DC">
        <w:rPr>
          <w:rStyle w:val="Emphasis"/>
        </w:rPr>
        <w:t xml:space="preserve"> horizon of a </w:t>
      </w:r>
      <w:r w:rsidRPr="00BC3454">
        <w:rPr>
          <w:rStyle w:val="Emphasis"/>
          <w:highlight w:val="green"/>
        </w:rPr>
        <w:t>here and now</w:t>
      </w:r>
      <w:r w:rsidRPr="00C957DC">
        <w:rPr>
          <w:rStyle w:val="Emphasis"/>
        </w:rPr>
        <w:t>.</w:t>
      </w:r>
      <w:r w:rsidRPr="00B5487D">
        <w:rPr>
          <w:sz w:val="16"/>
        </w:rPr>
        <w:t xml:space="preserve"> 7. We can only conclude, then, that “</w:t>
      </w:r>
      <w:r w:rsidRPr="00BC3454">
        <w:rPr>
          <w:rStyle w:val="StyleBoldUnderline"/>
          <w:highlight w:val="green"/>
        </w:rPr>
        <w:t>ecological disaster” is an oxymoron</w:t>
      </w:r>
      <w:r w:rsidRPr="00B5487D">
        <w:rPr>
          <w:sz w:val="16"/>
        </w:rPr>
        <w:t xml:space="preserve">. </w:t>
      </w:r>
      <w:r w:rsidRPr="00C957DC">
        <w:rPr>
          <w:rStyle w:val="StyleBoldUnderline"/>
        </w:rPr>
        <w:t>To what purpose</w:t>
      </w:r>
      <w:r w:rsidRPr="00B5487D">
        <w:rPr>
          <w:sz w:val="16"/>
        </w:rPr>
        <w:t xml:space="preserve">? Paul </w:t>
      </w:r>
      <w:r w:rsidRPr="00C957DC">
        <w:rPr>
          <w:rStyle w:val="StyleBoldUnderline"/>
        </w:rPr>
        <w:t>Virilio</w:t>
      </w:r>
      <w:r w:rsidRPr="00B5487D">
        <w:rPr>
          <w:sz w:val="16"/>
        </w:rPr>
        <w:t xml:space="preserve"> </w:t>
      </w:r>
      <w:r w:rsidRPr="00C957DC">
        <w:rPr>
          <w:rStyle w:val="StyleBoldUnderline"/>
        </w:rPr>
        <w:t>predicted</w:t>
      </w:r>
      <w:r w:rsidRPr="00B5487D">
        <w:rPr>
          <w:sz w:val="16"/>
        </w:rPr>
        <w:t xml:space="preserve"> a long while ago </w:t>
      </w:r>
      <w:r w:rsidRPr="00C957DC">
        <w:rPr>
          <w:rStyle w:val="StyleBoldUnderline"/>
        </w:rPr>
        <w:t xml:space="preserve">that </w:t>
      </w:r>
      <w:r w:rsidRPr="00BC3454">
        <w:rPr>
          <w:rStyle w:val="StyleBoldUnderline"/>
          <w:highlight w:val="green"/>
        </w:rPr>
        <w:t>environmental threats would allow the state to stage rehearsals for military and industrial displays of power</w:t>
      </w:r>
      <w:r w:rsidRPr="00B5487D">
        <w:rPr>
          <w:sz w:val="16"/>
        </w:rPr>
        <w:t xml:space="preserve"> (Virilio). This is not congruent with ecological reality. </w:t>
      </w:r>
      <w:r w:rsidRPr="00C957DC">
        <w:rPr>
          <w:rStyle w:val="StyleBoldUnderline"/>
        </w:rPr>
        <w:t xml:space="preserve">The trouble with </w:t>
      </w:r>
      <w:r w:rsidRPr="00BC3454">
        <w:rPr>
          <w:rStyle w:val="Emphasis"/>
          <w:highlight w:val="green"/>
        </w:rPr>
        <w:t>ecological awareness is</w:t>
      </w:r>
      <w:r w:rsidRPr="00C957DC">
        <w:rPr>
          <w:rStyle w:val="Emphasis"/>
        </w:rPr>
        <w:t xml:space="preserve"> </w:t>
      </w:r>
      <w:r w:rsidRPr="00B5487D">
        <w:rPr>
          <w:sz w:val="16"/>
        </w:rPr>
        <w:t>that it is</w:t>
      </w:r>
      <w:r w:rsidRPr="00C957DC">
        <w:rPr>
          <w:rStyle w:val="Emphasis"/>
        </w:rPr>
        <w:t xml:space="preserve"> drastically </w:t>
      </w:r>
      <w:r w:rsidRPr="00BC3454">
        <w:rPr>
          <w:rStyle w:val="Emphasis"/>
          <w:highlight w:val="green"/>
        </w:rPr>
        <w:t>non-teleological</w:t>
      </w:r>
      <w:r w:rsidRPr="00B5487D">
        <w:rPr>
          <w:sz w:val="16"/>
        </w:rPr>
        <w:t xml:space="preserve">. Life science has demonstrated that </w:t>
      </w:r>
      <w:r w:rsidRPr="00C957DC">
        <w:rPr>
          <w:rStyle w:val="StyleBoldUnderline"/>
        </w:rPr>
        <w:t>life as such has no fixed, rigid origin</w:t>
      </w:r>
      <w:r w:rsidRPr="00B5487D">
        <w:rPr>
          <w:sz w:val="16"/>
        </w:rPr>
        <w:t xml:space="preserve">: this is the lesson of the ironically titled The Origin of Species, in which Darwin successfully undermines every possible biological distinction (species versus species, species versus variant, variant versus monstrosity, and so on) (Darwin, Origin, 34, 94, 100, 109, 131, 133, 141). </w:t>
      </w:r>
      <w:r w:rsidRPr="00BC3454">
        <w:rPr>
          <w:rStyle w:val="StyleBoldUnderline"/>
          <w:highlight w:val="green"/>
        </w:rPr>
        <w:t xml:space="preserve">The rhetoric of </w:t>
      </w:r>
      <w:r w:rsidRPr="00BC3454">
        <w:rPr>
          <w:rStyle w:val="Emphasis"/>
          <w:highlight w:val="green"/>
        </w:rPr>
        <w:t>disaster is the tropology of an absolute end</w:t>
      </w:r>
      <w:r w:rsidRPr="00B5487D">
        <w:rPr>
          <w:sz w:val="16"/>
        </w:rPr>
        <w:t xml:space="preserve">, </w:t>
      </w:r>
      <w:r w:rsidRPr="00C957DC">
        <w:rPr>
          <w:rStyle w:val="StyleBoldUnderline"/>
        </w:rPr>
        <w:t>a sudden misfortune</w:t>
      </w:r>
      <w:r w:rsidRPr="00B5487D">
        <w:rPr>
          <w:sz w:val="16"/>
        </w:rPr>
        <w:t>. How sudden is the half-life of plutonium</w:t>
      </w:r>
      <w:r w:rsidRPr="00C957DC">
        <w:rPr>
          <w:rStyle w:val="StyleBoldUnderline"/>
        </w:rPr>
        <w:t xml:space="preserve">: </w:t>
      </w:r>
      <w:r w:rsidRPr="00BC3454">
        <w:rPr>
          <w:rStyle w:val="StyleBoldUnderline"/>
          <w:highlight w:val="green"/>
        </w:rPr>
        <w:t>what is the span of that disaster</w:t>
      </w:r>
      <w:r w:rsidRPr="00B5487D">
        <w:rPr>
          <w:sz w:val="16"/>
        </w:rPr>
        <w:t xml:space="preserve">? </w:t>
      </w:r>
      <w:r w:rsidRPr="00C957DC">
        <w:rPr>
          <w:rStyle w:val="StyleBoldUnderline"/>
        </w:rPr>
        <w:t>Does it have peaks and troughs?</w:t>
      </w:r>
      <w:r w:rsidRPr="00B5487D">
        <w:rPr>
          <w:sz w:val="16"/>
        </w:rPr>
        <w:t xml:space="preserve"> </w:t>
      </w:r>
      <w:r w:rsidRPr="00BC3454">
        <w:rPr>
          <w:rStyle w:val="Emphasis"/>
          <w:highlight w:val="green"/>
        </w:rPr>
        <w:t>When did the disaster called global warming begin</w:t>
      </w:r>
      <w:r w:rsidRPr="00BC3454">
        <w:rPr>
          <w:sz w:val="16"/>
          <w:highlight w:val="green"/>
        </w:rPr>
        <w:t>?</w:t>
      </w:r>
      <w:r w:rsidRPr="00BC3454">
        <w:rPr>
          <w:rStyle w:val="StyleBoldUnderline"/>
          <w:highlight w:val="green"/>
        </w:rPr>
        <w:t xml:space="preserve"> Is it at all</w:t>
      </w:r>
      <w:r w:rsidRPr="00C957DC">
        <w:rPr>
          <w:rStyle w:val="StyleBoldUnderline"/>
        </w:rPr>
        <w:t xml:space="preserve"> </w:t>
      </w:r>
      <w:r w:rsidRPr="00BC3454">
        <w:rPr>
          <w:rStyle w:val="StyleBoldUnderline"/>
          <w:highlight w:val="green"/>
        </w:rPr>
        <w:t>possible to say</w:t>
      </w:r>
      <w:r w:rsidRPr="00C957DC">
        <w:rPr>
          <w:rStyle w:val="StyleBoldUnderline"/>
        </w:rPr>
        <w:t xml:space="preserve"> with a straight face </w:t>
      </w:r>
      <w:r w:rsidRPr="00BC3454">
        <w:rPr>
          <w:rStyle w:val="StyleBoldUnderline"/>
          <w:highlight w:val="green"/>
        </w:rPr>
        <w:t>that on a certain date at a certain time, a threshold will have been crossed that guarantees the arrival of apocalyptic</w:t>
      </w:r>
      <w:r w:rsidRPr="00C957DC">
        <w:rPr>
          <w:rStyle w:val="StyleBoldUnderline"/>
        </w:rPr>
        <w:t xml:space="preserve"> </w:t>
      </w:r>
      <w:r w:rsidRPr="00BC3454">
        <w:rPr>
          <w:rStyle w:val="StyleBoldUnderline"/>
          <w:highlight w:val="green"/>
        </w:rPr>
        <w:t>catastrophe</w:t>
      </w:r>
      <w:r w:rsidRPr="00C957DC">
        <w:rPr>
          <w:rStyle w:val="StyleBoldUnderline"/>
        </w:rPr>
        <w:t>?</w:t>
      </w:r>
      <w:r w:rsidRPr="00B5487D">
        <w:rPr>
          <w:sz w:val="16"/>
        </w:rPr>
        <w:t xml:space="preserve"> 8. </w:t>
      </w:r>
      <w:r w:rsidRPr="00C957DC">
        <w:rPr>
          <w:rStyle w:val="StyleBoldUnderline"/>
        </w:rPr>
        <w:t xml:space="preserve">There is a </w:t>
      </w:r>
      <w:r w:rsidRPr="00BC3454">
        <w:rPr>
          <w:rStyle w:val="StyleBoldUnderline"/>
          <w:highlight w:val="green"/>
        </w:rPr>
        <w:t>rhetoric of catastrophe</w:t>
      </w:r>
      <w:r w:rsidRPr="00C957DC">
        <w:rPr>
          <w:rStyle w:val="StyleBoldUnderline"/>
        </w:rPr>
        <w:t xml:space="preserve"> in which the narrator </w:t>
      </w:r>
      <w:r w:rsidRPr="00BC3454">
        <w:rPr>
          <w:rStyle w:val="Emphasis"/>
          <w:highlight w:val="green"/>
        </w:rPr>
        <w:t>overleaps apocalypse altogether</w:t>
      </w:r>
      <w:r w:rsidRPr="00B5487D">
        <w:rPr>
          <w:sz w:val="16"/>
        </w:rPr>
        <w:t xml:space="preserve">. </w:t>
      </w:r>
      <w:r w:rsidRPr="00BC3454">
        <w:rPr>
          <w:rStyle w:val="StyleBoldUnderline"/>
          <w:highlight w:val="green"/>
        </w:rPr>
        <w:t>It is as if one could watch a video of one's own funeral</w:t>
      </w:r>
      <w:r w:rsidRPr="00C957DC">
        <w:rPr>
          <w:rStyle w:val="StyleBoldUnderline"/>
        </w:rPr>
        <w:t>.</w:t>
      </w:r>
      <w:r w:rsidRPr="00B5487D">
        <w:rPr>
          <w:sz w:val="16"/>
        </w:rPr>
        <w:t xml:space="preserve"> Of course, literature enables us to fantasize this all the time: the act of narrating in the first person is just this kind of doubling. But </w:t>
      </w:r>
      <w:r w:rsidRPr="00304F24">
        <w:rPr>
          <w:rStyle w:val="StyleBoldUnderline"/>
        </w:rPr>
        <w:t>the totality of</w:t>
      </w:r>
      <w:r w:rsidRPr="00C957DC">
        <w:rPr>
          <w:rStyle w:val="StyleBoldUnderline"/>
        </w:rPr>
        <w:t xml:space="preserve"> global </w:t>
      </w:r>
      <w:r w:rsidRPr="00304F24">
        <w:rPr>
          <w:rStyle w:val="StyleBoldUnderline"/>
        </w:rPr>
        <w:t>ecological disaster</w:t>
      </w:r>
      <w:r w:rsidRPr="00C957DC">
        <w:rPr>
          <w:rStyle w:val="StyleBoldUnderline"/>
        </w:rPr>
        <w:t>,</w:t>
      </w:r>
      <w:r w:rsidRPr="00B5487D">
        <w:rPr>
          <w:sz w:val="16"/>
        </w:rPr>
        <w:t xml:space="preserve"> of which one consequence might be human extinction (as in Mary Shelley's The Last Man), </w:t>
      </w:r>
      <w:r w:rsidRPr="00304F24">
        <w:rPr>
          <w:rStyle w:val="StyleBoldUnderline"/>
        </w:rPr>
        <w:t xml:space="preserve">means that </w:t>
      </w:r>
      <w:r w:rsidRPr="00AB0AB7">
        <w:rPr>
          <w:rStyle w:val="StyleBoldUnderline"/>
        </w:rPr>
        <w:t>there is</w:t>
      </w:r>
      <w:r w:rsidRPr="00C957DC">
        <w:rPr>
          <w:rStyle w:val="StyleBoldUnderline"/>
        </w:rPr>
        <w:t xml:space="preserve"> strictly </w:t>
      </w:r>
      <w:r w:rsidRPr="00AB0AB7">
        <w:rPr>
          <w:rStyle w:val="StyleBoldUnderline"/>
        </w:rPr>
        <w:t>no one around</w:t>
      </w:r>
      <w:r w:rsidRPr="00C957DC">
        <w:rPr>
          <w:rStyle w:val="StyleBoldUnderline"/>
        </w:rPr>
        <w:t xml:space="preserve"> in the future </w:t>
      </w:r>
      <w:r w:rsidRPr="00AB0AB7">
        <w:rPr>
          <w:rStyle w:val="StyleBoldUnderline"/>
        </w:rPr>
        <w:t>to watch</w:t>
      </w:r>
      <w:r w:rsidRPr="00C957DC">
        <w:rPr>
          <w:rStyle w:val="StyleBoldUnderline"/>
        </w:rPr>
        <w:t xml:space="preserve"> any videos whatsoever.</w:t>
      </w:r>
      <w:r w:rsidRPr="00B5487D">
        <w:rPr>
          <w:sz w:val="16"/>
        </w:rPr>
        <w:t xml:space="preserve"> </w:t>
      </w:r>
      <w:r w:rsidRPr="00AB0AB7">
        <w:rPr>
          <w:rStyle w:val="Emphasis"/>
        </w:rPr>
        <w:t>The ghostly presence of ourselves</w:t>
      </w:r>
      <w:r w:rsidRPr="00B5487D">
        <w:rPr>
          <w:sz w:val="16"/>
        </w:rPr>
        <w:t xml:space="preserve">, </w:t>
      </w:r>
      <w:r w:rsidRPr="00C957DC">
        <w:rPr>
          <w:rStyle w:val="StyleBoldUnderline"/>
        </w:rPr>
        <w:t>spectators to a future in which we do not strictly exist</w:t>
      </w:r>
      <w:r w:rsidRPr="00B5487D">
        <w:rPr>
          <w:rStyle w:val="Emphasis"/>
        </w:rPr>
        <w:t>, can</w:t>
      </w:r>
      <w:r w:rsidRPr="00C957DC">
        <w:rPr>
          <w:rStyle w:val="Emphasis"/>
        </w:rPr>
        <w:t xml:space="preserve"> only be vicarious at best and </w:t>
      </w:r>
      <w:r w:rsidRPr="00BC3454">
        <w:rPr>
          <w:rStyle w:val="Emphasis"/>
          <w:highlight w:val="green"/>
        </w:rPr>
        <w:t>is</w:t>
      </w:r>
      <w:r w:rsidRPr="00C957DC">
        <w:rPr>
          <w:rStyle w:val="Emphasis"/>
        </w:rPr>
        <w:t xml:space="preserve"> often </w:t>
      </w:r>
      <w:r w:rsidRPr="00BC3454">
        <w:rPr>
          <w:rStyle w:val="Emphasis"/>
          <w:highlight w:val="green"/>
        </w:rPr>
        <w:t>sadistic</w:t>
      </w:r>
      <w:r w:rsidRPr="00C957DC">
        <w:rPr>
          <w:rStyle w:val="StyleBoldUnderline"/>
        </w:rPr>
        <w:t>.</w:t>
      </w:r>
      <w:r w:rsidRPr="00B5487D">
        <w:rPr>
          <w:sz w:val="16"/>
        </w:rPr>
        <w:t xml:space="preserve"> </w:t>
      </w:r>
      <w:r w:rsidRPr="00BC3454">
        <w:rPr>
          <w:rStyle w:val="StyleBoldUnderline"/>
          <w:highlight w:val="green"/>
        </w:rPr>
        <w:t>Elegies for deaths that have not yet occurred</w:t>
      </w:r>
      <w:r w:rsidRPr="00BC3454">
        <w:rPr>
          <w:sz w:val="16"/>
          <w:highlight w:val="green"/>
        </w:rPr>
        <w:t xml:space="preserve">, </w:t>
      </w:r>
      <w:r w:rsidRPr="00BC3454">
        <w:rPr>
          <w:rStyle w:val="StyleBoldUnderline"/>
          <w:highlight w:val="green"/>
        </w:rPr>
        <w:t xml:space="preserve">they mourn for the still living in a way that only repeats the </w:t>
      </w:r>
      <w:r w:rsidRPr="00BC3454">
        <w:rPr>
          <w:rStyle w:val="Emphasis"/>
          <w:highlight w:val="green"/>
        </w:rPr>
        <w:t>dreaded dualism of subject and object</w:t>
      </w:r>
      <w:r w:rsidRPr="00C957DC">
        <w:rPr>
          <w:rStyle w:val="StyleBoldUnderline"/>
        </w:rPr>
        <w:t xml:space="preserve"> </w:t>
      </w:r>
      <w:r w:rsidRPr="00BC3454">
        <w:rPr>
          <w:rStyle w:val="StyleBoldUnderline"/>
          <w:highlight w:val="green"/>
        </w:rPr>
        <w:t>that</w:t>
      </w:r>
      <w:r w:rsidRPr="00C957DC">
        <w:rPr>
          <w:rStyle w:val="StyleBoldUnderline"/>
        </w:rPr>
        <w:t xml:space="preserve"> many </w:t>
      </w:r>
      <w:r w:rsidRPr="00BC3454">
        <w:rPr>
          <w:rStyle w:val="StyleBoldUnderline"/>
          <w:highlight w:val="green"/>
        </w:rPr>
        <w:t>environmentalists see as public enemy number one</w:t>
      </w:r>
      <w:r w:rsidRPr="00C957DC">
        <w:rPr>
          <w:rStyle w:val="StyleBoldUnderline"/>
        </w:rPr>
        <w:t>.</w:t>
      </w:r>
      <w:r w:rsidRPr="00B5487D">
        <w:rPr>
          <w:sz w:val="16"/>
        </w:rPr>
        <w:t xml:space="preserve"> For </w:t>
      </w:r>
      <w:r w:rsidRPr="00C957DC">
        <w:rPr>
          <w:rStyle w:val="StyleBoldUnderline"/>
        </w:rPr>
        <w:t>t</w:t>
      </w:r>
      <w:r w:rsidRPr="00BC3454">
        <w:rPr>
          <w:rStyle w:val="StyleBoldUnderline"/>
          <w:highlight w:val="green"/>
        </w:rPr>
        <w:t xml:space="preserve">he subject who is reading the elegy is different from the subject </w:t>
      </w:r>
      <w:r w:rsidRPr="00BC3454">
        <w:rPr>
          <w:rStyle w:val="Emphasis"/>
          <w:highlight w:val="green"/>
        </w:rPr>
        <w:t>whose death is being witnessed</w:t>
      </w:r>
      <w:r w:rsidRPr="00B5487D">
        <w:rPr>
          <w:sz w:val="16"/>
        </w:rPr>
        <w:t xml:space="preserve">, </w:t>
      </w:r>
      <w:r w:rsidRPr="00C957DC">
        <w:rPr>
          <w:rStyle w:val="StyleBoldUnderline"/>
        </w:rPr>
        <w:t>even if they have the same name</w:t>
      </w:r>
      <w:r w:rsidRPr="00B5487D">
        <w:rPr>
          <w:sz w:val="16"/>
        </w:rPr>
        <w:t xml:space="preserve">, and are to some extent the same person. Radically different: </w:t>
      </w:r>
      <w:r w:rsidRPr="00C957DC">
        <w:rPr>
          <w:rStyle w:val="StyleBoldUnderline"/>
        </w:rPr>
        <w:t>s</w:t>
      </w:r>
      <w:r w:rsidRPr="00BC3454">
        <w:rPr>
          <w:rStyle w:val="StyleBoldUnderline"/>
          <w:highlight w:val="green"/>
        </w:rPr>
        <w:t xml:space="preserve">eparated by </w:t>
      </w:r>
      <w:r w:rsidRPr="00BC3454">
        <w:rPr>
          <w:rStyle w:val="Emphasis"/>
          <w:highlight w:val="green"/>
        </w:rPr>
        <w:t>an ontological firewall</w:t>
      </w:r>
      <w:r w:rsidRPr="00C957DC">
        <w:rPr>
          <w:rStyle w:val="Emphasis"/>
        </w:rPr>
        <w:t>,</w:t>
      </w:r>
      <w:r w:rsidRPr="00B5487D">
        <w:rPr>
          <w:sz w:val="16"/>
        </w:rPr>
        <w:t xml:space="preserve"> indeed, such </w:t>
      </w:r>
      <w:r w:rsidRPr="00C957DC">
        <w:rPr>
          <w:rStyle w:val="StyleBoldUnderline"/>
        </w:rPr>
        <w:t>that ecological elegy is a form of the Cretan liar paradox</w:t>
      </w:r>
      <w:r w:rsidRPr="00B5487D">
        <w:rPr>
          <w:sz w:val="16"/>
        </w:rPr>
        <w:t xml:space="preserve"> (“I am lying”). [3] Byron's "Darkness" manages this uncanny doubling by staging disaster as a dream. Shelley's The Last Man imagines a further future in which some people come across the story. Nevertheless, in both cases, </w:t>
      </w:r>
      <w:r w:rsidRPr="00C957DC">
        <w:rPr>
          <w:rStyle w:val="StyleBoldUnderline"/>
        </w:rPr>
        <w:t>part of the pleasure of works such as these is that one can't help thinking for a moment that one is voyeuristically privy to a future in which one does not exist.</w:t>
      </w:r>
      <w:r w:rsidRPr="00B5487D">
        <w:rPr>
          <w:sz w:val="16"/>
        </w:rPr>
        <w:t xml:space="preserve"> 9. </w:t>
      </w:r>
      <w:r w:rsidRPr="00BC3454">
        <w:rPr>
          <w:rStyle w:val="StyleBoldUnderline"/>
          <w:highlight w:val="green"/>
        </w:rPr>
        <w:t>The ideology and the rhetoric of ecological disaster</w:t>
      </w:r>
      <w:r w:rsidRPr="00B5487D">
        <w:rPr>
          <w:sz w:val="16"/>
        </w:rPr>
        <w:t xml:space="preserve">, then, </w:t>
      </w:r>
      <w:r w:rsidRPr="00BC3454">
        <w:rPr>
          <w:rStyle w:val="Emphasis"/>
          <w:highlight w:val="green"/>
        </w:rPr>
        <w:t>have nothing to do with actual ecology.</w:t>
      </w:r>
      <w:r w:rsidRPr="00BC3454">
        <w:rPr>
          <w:sz w:val="16"/>
          <w:highlight w:val="green"/>
        </w:rPr>
        <w:t xml:space="preserve"> </w:t>
      </w:r>
      <w:r w:rsidRPr="00AB0AB7">
        <w:rPr>
          <w:rStyle w:val="StyleBoldUnderline"/>
        </w:rPr>
        <w:t>They are “environmentalist</w:t>
      </w:r>
      <w:r w:rsidRPr="00B5487D">
        <w:rPr>
          <w:sz w:val="16"/>
        </w:rPr>
        <w:t xml:space="preserve">” </w:t>
      </w:r>
      <w:r w:rsidRPr="00C957DC">
        <w:rPr>
          <w:rStyle w:val="StyleBoldUnderline"/>
        </w:rPr>
        <w:t>in the same sense as some ideas about gender are sexist.</w:t>
      </w:r>
      <w:r w:rsidRPr="00B5487D">
        <w:rPr>
          <w:sz w:val="16"/>
        </w:rPr>
        <w:t xml:space="preserve"> That is, </w:t>
      </w:r>
      <w:r w:rsidRPr="00BC3454">
        <w:rPr>
          <w:rStyle w:val="Emphasis"/>
          <w:highlight w:val="green"/>
        </w:rPr>
        <w:t>they set up the environment as a metaphysical construct</w:t>
      </w:r>
      <w:r w:rsidRPr="00C957DC">
        <w:rPr>
          <w:rStyle w:val="StyleBoldUnderline"/>
        </w:rPr>
        <w:t xml:space="preserve"> </w:t>
      </w:r>
      <w:r w:rsidRPr="00BC3454">
        <w:rPr>
          <w:rStyle w:val="StyleBoldUnderline"/>
          <w:highlight w:val="green"/>
        </w:rPr>
        <w:t xml:space="preserve">on a pedestal, torn down, built up, worshipped, </w:t>
      </w:r>
      <w:r w:rsidRPr="00BC3454">
        <w:rPr>
          <w:rStyle w:val="Emphasis"/>
          <w:highlight w:val="green"/>
        </w:rPr>
        <w:t>admired as an aesthetic object,</w:t>
      </w:r>
      <w:r w:rsidRPr="00B5487D">
        <w:rPr>
          <w:rStyle w:val="Emphasis"/>
        </w:rPr>
        <w:t xml:space="preserve"> </w:t>
      </w:r>
      <w:r w:rsidRPr="00B5487D">
        <w:rPr>
          <w:rStyle w:val="StyleBoldUnderline"/>
        </w:rPr>
        <w:t>and</w:t>
      </w:r>
      <w:r w:rsidRPr="00B5487D">
        <w:rPr>
          <w:sz w:val="16"/>
        </w:rPr>
        <w:t xml:space="preserve"> so on. </w:t>
      </w:r>
      <w:r w:rsidRPr="00BC3454">
        <w:rPr>
          <w:rStyle w:val="StyleBoldUnderline"/>
          <w:highlight w:val="green"/>
        </w:rPr>
        <w:t>Aesthetic images of the environment are predicated on disaster</w:t>
      </w:r>
      <w:r w:rsidRPr="00B5487D">
        <w:rPr>
          <w:sz w:val="16"/>
        </w:rPr>
        <w:t xml:space="preserve">: </w:t>
      </w:r>
      <w:r w:rsidRPr="00BC3454">
        <w:rPr>
          <w:rStyle w:val="StyleBoldUnderline"/>
          <w:highlight w:val="green"/>
        </w:rPr>
        <w:t>we are shown we want to avert</w:t>
      </w:r>
      <w:r w:rsidRPr="00C957DC">
        <w:rPr>
          <w:rStyle w:val="StyleBoldUnderline"/>
        </w:rPr>
        <w:t xml:space="preserve"> i</w:t>
      </w:r>
      <w:r w:rsidRPr="00B5487D">
        <w:rPr>
          <w:sz w:val="16"/>
        </w:rPr>
        <w:t xml:space="preserve">t; </w:t>
      </w:r>
      <w:r w:rsidRPr="00BC3454">
        <w:rPr>
          <w:rStyle w:val="StyleBoldUnderline"/>
          <w:highlight w:val="green"/>
        </w:rPr>
        <w:t>we are compelled to imagine it vividly</w:t>
      </w:r>
      <w:r w:rsidRPr="00B5487D">
        <w:rPr>
          <w:sz w:val="16"/>
        </w:rPr>
        <w:t xml:space="preserve">. This seems like a truism: recordings of whale sounds and Douglas Adams's book Last Chance to See would not have appeared if human-caused extinction were not on the cards (see Works Cited). It is always unfortunate when reality coincides with fantasy. The trouble is not so much the quite legitimate wish to preserve species from dying out through human misuse. </w:t>
      </w:r>
      <w:r w:rsidRPr="00BC3454">
        <w:rPr>
          <w:rStyle w:val="StyleBoldUnderline"/>
          <w:highlight w:val="green"/>
        </w:rPr>
        <w:t>The problem is</w:t>
      </w:r>
      <w:r w:rsidRPr="00B5487D">
        <w:rPr>
          <w:rStyle w:val="StyleBoldUnderline"/>
        </w:rPr>
        <w:t xml:space="preserve"> in the attitude engendered in the </w:t>
      </w:r>
      <w:r w:rsidRPr="00BC3454">
        <w:rPr>
          <w:rStyle w:val="StyleBoldUnderline"/>
          <w:highlight w:val="green"/>
        </w:rPr>
        <w:t>disaster narratives</w:t>
      </w:r>
      <w:r w:rsidRPr="00B5487D">
        <w:rPr>
          <w:rStyle w:val="StyleBoldUnderline"/>
        </w:rPr>
        <w:t xml:space="preserve"> we keep telling ourselves</w:t>
      </w:r>
      <w:r w:rsidRPr="00B5487D">
        <w:rPr>
          <w:sz w:val="16"/>
        </w:rPr>
        <w:t xml:space="preserve">. </w:t>
      </w:r>
      <w:r w:rsidRPr="00B5487D">
        <w:rPr>
          <w:rStyle w:val="StyleBoldUnderline"/>
        </w:rPr>
        <w:t>For at least one of these attitudes happens to provide some strong cement for the maintenance of an oppressive status quo.</w:t>
      </w:r>
      <w:r w:rsidRPr="00B5487D">
        <w:rPr>
          <w:sz w:val="16"/>
        </w:rPr>
        <w:t xml:space="preserve"> 10. </w:t>
      </w:r>
      <w:r w:rsidRPr="00BC3454">
        <w:rPr>
          <w:rStyle w:val="StyleBoldUnderline"/>
          <w:highlight w:val="green"/>
        </w:rPr>
        <w:t>If we are going to think ecology beyond capitalism</w:t>
      </w:r>
      <w:r w:rsidRPr="00B5487D">
        <w:rPr>
          <w:sz w:val="16"/>
        </w:rPr>
        <w:t xml:space="preserve">, </w:t>
      </w:r>
      <w:r w:rsidRPr="00BC3454">
        <w:rPr>
          <w:rStyle w:val="Emphasis"/>
          <w:highlight w:val="green"/>
        </w:rPr>
        <w:t>we shall need to think beyond disaster and beyond disaster speak.</w:t>
      </w:r>
      <w:r w:rsidRPr="00B5487D">
        <w:rPr>
          <w:sz w:val="16"/>
        </w:rPr>
        <w:t xml:space="preserve"> It would be preferable to refer to ecological difficulty as a “drag,” in both performative and work-related senses. Ecological difficulty will beset us for the long run, perhaps forever (whatever that means). And ecology is profoundly a view that accommodates display, performance, sheer aesthetic illusion (for example in Darwin's theory of sexual selection), and so on (Darwin, Descent). Take the evolutionary notion of “satisficing.” A rabbit is not really a rabbit. It is not that a rabbit by any other name would act as nose-twitchy. All the way down, there is no rabbit, no rabbit flavored DNA. And all the way up: rabbits act like rabbits, and thus pass on their genome. This is called “satisficing,” a form of performativity (Dawkins 156). If a life form does its thing without dying, its descendant can keep whatever it does. The fact that homosexuals exist across a vast array of sexually reproducing life forms, for instance, indicates that evolution has no problem with them. In fact, heterosexual behavior floats on top of a vast ocean of cloning, transgender switching, homosexuality and intersexuality (Roughgarden). A genome could not care less if its vehicle acts like someone else's idea of a rabbit. This includes having mutations that not all rabbits might have. There is no essence called race, or gender, or species—or environment. Thus there is no fixed gender against which “deviations” are measured as disastrous. 11. Ultimately, </w:t>
      </w:r>
      <w:r w:rsidRPr="00BC3454">
        <w:rPr>
          <w:rStyle w:val="StyleBoldUnderline"/>
          <w:highlight w:val="green"/>
        </w:rPr>
        <w:t xml:space="preserve">thinking ecology beyond disaster means </w:t>
      </w:r>
      <w:r w:rsidRPr="00BC3454">
        <w:rPr>
          <w:rStyle w:val="Emphasis"/>
          <w:highlight w:val="green"/>
        </w:rPr>
        <w:t>thinking ecology without nature</w:t>
      </w:r>
      <w:r w:rsidRPr="00BC3454">
        <w:rPr>
          <w:sz w:val="16"/>
          <w:highlight w:val="green"/>
        </w:rPr>
        <w:t>;</w:t>
      </w:r>
      <w:r w:rsidRPr="00B5487D">
        <w:rPr>
          <w:sz w:val="16"/>
        </w:rPr>
        <w:t xml:space="preserve"> </w:t>
      </w:r>
      <w:r w:rsidRPr="00B5487D">
        <w:rPr>
          <w:rStyle w:val="StyleBoldUnderline"/>
        </w:rPr>
        <w:t>and even thinking ecology without environmentalism</w:t>
      </w:r>
      <w:r w:rsidRPr="00B5487D">
        <w:rPr>
          <w:sz w:val="16"/>
        </w:rPr>
        <w:t>. Looked at one way</w:t>
      </w:r>
      <w:r w:rsidRPr="00B5487D">
        <w:rPr>
          <w:rStyle w:val="Emphasis"/>
        </w:rPr>
        <w:t>, evolution is a long history of disasters,</w:t>
      </w:r>
      <w:r w:rsidRPr="00B5487D">
        <w:rPr>
          <w:rStyle w:val="StyleBoldUnderline"/>
        </w:rPr>
        <w:t xml:space="preserve"> such as extinction:</w:t>
      </w:r>
      <w:r w:rsidRPr="00B5487D">
        <w:rPr>
          <w:sz w:val="16"/>
        </w:rPr>
        <w:t xml:space="preserve"> which is to say, </w:t>
      </w:r>
      <w:r w:rsidRPr="00B5487D">
        <w:rPr>
          <w:rStyle w:val="StyleBoldUnderline"/>
        </w:rPr>
        <w:t>since disaster is everywhere</w:t>
      </w:r>
      <w:r w:rsidRPr="00B5487D">
        <w:rPr>
          <w:sz w:val="16"/>
        </w:rPr>
        <w:t xml:space="preserve">, </w:t>
      </w:r>
      <w:r w:rsidRPr="00B5487D">
        <w:rPr>
          <w:rStyle w:val="Emphasis"/>
        </w:rPr>
        <w:t>it is of no cosmic significance</w:t>
      </w:r>
      <w:r w:rsidRPr="00B5487D">
        <w:rPr>
          <w:sz w:val="16"/>
        </w:rPr>
        <w:t xml:space="preserve">. </w:t>
      </w:r>
      <w:r w:rsidRPr="00B5487D">
        <w:rPr>
          <w:rStyle w:val="StyleBoldUnderline"/>
        </w:rPr>
        <w:t>Ecological awareness demands that we care for ourselves and nonhumans on time and space scales</w:t>
      </w:r>
      <w:r w:rsidRPr="00B5487D">
        <w:rPr>
          <w:rStyle w:val="Emphasis"/>
        </w:rPr>
        <w:t xml:space="preserve"> far in excess of the usual parameters</w:t>
      </w:r>
      <w:r w:rsidRPr="00B5487D">
        <w:rPr>
          <w:sz w:val="16"/>
        </w:rPr>
        <w:t xml:space="preserve">, </w:t>
      </w:r>
      <w:r w:rsidRPr="00B5487D">
        <w:rPr>
          <w:rStyle w:val="StyleBoldUnderline"/>
        </w:rPr>
        <w:t>even if the parameters are based on modified forms of self interest that include greater numbers under the umbrella of “kith and kin</w:t>
      </w:r>
      <w:r w:rsidRPr="00B5487D">
        <w:rPr>
          <w:sz w:val="16"/>
        </w:rPr>
        <w:t>” (Parfit, 355–357, 361, 371–377; Morton, "Hyperobjects" ). It just does not make sense to try and find self-interest-based reasons to care for a “hyperobject” such as plutonium 239, which has a half-life of 24 100 years: what a drag. The kind of excitement demanded by disaster tropology will not serve us well. We need something like Wordsworth with his adverse reaction to the “gross and violent stimulants” of his literary age (Wordsworth, "Preface," 746).</w:t>
      </w:r>
    </w:p>
    <w:p w:rsidR="00B9407D" w:rsidRPr="00B9407D" w:rsidRDefault="00B9407D" w:rsidP="00B9407D"/>
    <w:p w:rsidR="00753905" w:rsidRDefault="00753905" w:rsidP="00753905">
      <w:pPr>
        <w:pStyle w:val="Heading3"/>
      </w:pPr>
      <w:r>
        <w:t>Alt – Embrace Catastrophe</w:t>
      </w:r>
    </w:p>
    <w:p w:rsidR="00753905" w:rsidRDefault="00753905" w:rsidP="00753905">
      <w:pPr>
        <w:pStyle w:val="Heading4"/>
      </w:pPr>
      <w:r>
        <w:t>We should cease believing in the approach of an ideal future – the world is collapsing around us and only moderate rejections of the militarized squo can create change</w:t>
      </w:r>
    </w:p>
    <w:p w:rsidR="00753905" w:rsidRDefault="00753905" w:rsidP="00753905">
      <w:r>
        <w:rPr>
          <w:rStyle w:val="StyleStyleBold12pt"/>
        </w:rPr>
        <w:t xml:space="preserve">Žižek </w:t>
      </w:r>
      <w:r w:rsidRPr="005C35CC">
        <w:rPr>
          <w:rStyle w:val="StyleStyleBold12pt"/>
        </w:rPr>
        <w:t>12</w:t>
      </w:r>
      <w:r>
        <w:t xml:space="preserve"> (Slavoj, Once met Brad Bolman, “Signs From The Future” from forthcoming book The Year of Dreaming Dangerously, </w:t>
      </w:r>
      <w:hyperlink r:id="rId8" w:history="1">
        <w:r w:rsidRPr="00880942">
          <w:rPr>
            <w:rStyle w:val="Hyperlink"/>
          </w:rPr>
          <w:t>http://www.odbor.org/signs-from-the-future/</w:t>
        </w:r>
      </w:hyperlink>
      <w:r>
        <w:t>)</w:t>
      </w:r>
    </w:p>
    <w:p w:rsidR="00753905" w:rsidRPr="005C35CC" w:rsidRDefault="00753905" w:rsidP="00753905"/>
    <w:p w:rsidR="00753905" w:rsidRPr="005C35CC" w:rsidRDefault="00753905" w:rsidP="00753905">
      <w:pPr>
        <w:rPr>
          <w:rStyle w:val="Emphasis"/>
        </w:rPr>
      </w:pPr>
      <w:r w:rsidRPr="005C35CC">
        <w:rPr>
          <w:sz w:val="16"/>
        </w:rPr>
        <w:t xml:space="preserve">So what about </w:t>
      </w:r>
      <w:r w:rsidRPr="005C35CC">
        <w:rPr>
          <w:rStyle w:val="StyleBoldUnderline"/>
        </w:rPr>
        <w:t>apocalyptic tones we often hear</w:t>
      </w:r>
      <w:r w:rsidRPr="005C35CC">
        <w:rPr>
          <w:sz w:val="16"/>
        </w:rPr>
        <w:t xml:space="preserve">, </w:t>
      </w:r>
      <w:r w:rsidRPr="005C35CC">
        <w:rPr>
          <w:rStyle w:val="Emphasis"/>
        </w:rPr>
        <w:t>especially after a catastrophe occurs?</w:t>
      </w:r>
      <w:r w:rsidRPr="005C35CC">
        <w:rPr>
          <w:sz w:val="16"/>
        </w:rPr>
        <w:t xml:space="preserve"> </w:t>
      </w:r>
      <w:r w:rsidRPr="005C35CC">
        <w:rPr>
          <w:rStyle w:val="StyleBoldUnderline"/>
        </w:rPr>
        <w:t>The ultimate paradox here is that the very excessive catastrophism</w:t>
      </w:r>
      <w:r w:rsidRPr="005C35CC">
        <w:rPr>
          <w:sz w:val="16"/>
        </w:rPr>
        <w:t xml:space="preserve"> (»the end of the world is near« mantra) </w:t>
      </w:r>
      <w:r w:rsidRPr="005C35CC">
        <w:rPr>
          <w:rStyle w:val="StyleBoldUnderline"/>
        </w:rPr>
        <w:t>is a defense, a way to obfuscate the true dangers, not to take them really seriously.</w:t>
      </w:r>
      <w:r w:rsidRPr="005C35CC">
        <w:rPr>
          <w:sz w:val="16"/>
        </w:rPr>
        <w:t xml:space="preserve"> </w:t>
      </w:r>
      <w:r w:rsidRPr="005C35CC">
        <w:rPr>
          <w:rStyle w:val="StyleBoldUnderline"/>
        </w:rPr>
        <w:t>This is why the only appropriate reply to an ecologist who tries to convince us of the impending threat is that the true target of his desperate arguing is HIS OWN non belief</w:t>
      </w:r>
      <w:r w:rsidRPr="005C35CC">
        <w:rPr>
          <w:sz w:val="16"/>
        </w:rPr>
        <w:t>—</w:t>
      </w:r>
      <w:r w:rsidRPr="005C35CC">
        <w:rPr>
          <w:rStyle w:val="StyleBoldUnderline"/>
        </w:rPr>
        <w:t>consequently, our answer to him should be something like</w:t>
      </w:r>
      <w:r w:rsidRPr="005C35CC">
        <w:rPr>
          <w:sz w:val="16"/>
        </w:rPr>
        <w:t xml:space="preserve"> »Don’t worry, </w:t>
      </w:r>
      <w:r w:rsidRPr="005C35CC">
        <w:rPr>
          <w:rStyle w:val="Emphasis"/>
        </w:rPr>
        <w:t>the catastrophe will come for sure</w:t>
      </w:r>
      <w:r w:rsidRPr="005C35CC">
        <w:rPr>
          <w:sz w:val="16"/>
        </w:rPr>
        <w:t xml:space="preserve">!«… </w:t>
      </w:r>
      <w:r w:rsidRPr="005C35CC">
        <w:rPr>
          <w:rStyle w:val="Emphasis"/>
        </w:rPr>
        <w:t>And the catastrophe is coming</w:t>
      </w:r>
      <w:r w:rsidRPr="005C35CC">
        <w:rPr>
          <w:sz w:val="16"/>
        </w:rPr>
        <w:t xml:space="preserve">, </w:t>
      </w:r>
      <w:r w:rsidRPr="005C35CC">
        <w:rPr>
          <w:rStyle w:val="Emphasis"/>
        </w:rPr>
        <w:t>the impossible is happening all around us</w:t>
      </w:r>
      <w:r w:rsidRPr="005C35CC">
        <w:rPr>
          <w:sz w:val="16"/>
        </w:rPr>
        <w:t xml:space="preserve">—but watch patiently, don’t get caught in precipitous extrapolations, </w:t>
      </w:r>
      <w:r w:rsidRPr="005C35CC">
        <w:rPr>
          <w:rStyle w:val="StyleBoldUnderline"/>
        </w:rPr>
        <w:t>don’t let yourself go to the properly perverse pleasure of</w:t>
      </w:r>
      <w:r w:rsidRPr="005C35CC">
        <w:rPr>
          <w:sz w:val="16"/>
        </w:rPr>
        <w:t xml:space="preserve">: “This is it! The dreaded moment has arrived!” In ecology, </w:t>
      </w:r>
      <w:r w:rsidRPr="005C35CC">
        <w:rPr>
          <w:rStyle w:val="StyleBoldUnderline"/>
        </w:rPr>
        <w:t xml:space="preserve">such </w:t>
      </w:r>
      <w:bookmarkStart w:id="0" w:name="_GoBack"/>
      <w:bookmarkEnd w:id="0"/>
      <w:r w:rsidRPr="005C35CC">
        <w:rPr>
          <w:rStyle w:val="StyleBoldUnderline"/>
        </w:rPr>
        <w:t>apocalyptic fascination arrives in many diverse forms:</w:t>
      </w:r>
      <w:r w:rsidRPr="005C35CC">
        <w:rPr>
          <w:sz w:val="16"/>
        </w:rPr>
        <w:t xml:space="preserve"> global </w:t>
      </w:r>
      <w:r w:rsidRPr="005C35CC">
        <w:rPr>
          <w:rStyle w:val="StyleBoldUnderline"/>
        </w:rPr>
        <w:t>warming will drawn us all in a couple of decades</w:t>
      </w:r>
      <w:r w:rsidRPr="005C35CC">
        <w:rPr>
          <w:sz w:val="16"/>
        </w:rPr>
        <w:t xml:space="preserve">; biogenetics will bring the end of human ethics and responsibility; bees will disappear soon and unimaginable starvation will follow… Take all these treats seriously, but don’t be seduced by them and enjoy too much the false sense of guilt and justice (“We offended Mother Earth, so we are getting what we deserve!”). </w:t>
      </w:r>
      <w:r w:rsidRPr="005C35CC">
        <w:rPr>
          <w:rStyle w:val="StyleBoldUnderline"/>
        </w:rPr>
        <w:t>Instead, keep your head cool and—”but you watch”:</w:t>
      </w:r>
      <w:r w:rsidRPr="005C35CC">
        <w:rPr>
          <w:rStyle w:val="StyleBoldUnderline"/>
          <w:b w:val="0"/>
          <w:sz w:val="12"/>
        </w:rPr>
        <w:t>¶</w:t>
      </w:r>
      <w:r w:rsidRPr="005C35CC">
        <w:rPr>
          <w:rStyle w:val="StyleBoldUnderline"/>
          <w:sz w:val="12"/>
        </w:rPr>
        <w:t xml:space="preserve"> </w:t>
      </w:r>
      <w:r w:rsidRPr="005C35CC">
        <w:rPr>
          <w:sz w:val="16"/>
        </w:rPr>
        <w:t>“But you watch</w:t>
      </w:r>
      <w:r w:rsidRPr="005C35CC">
        <w:rPr>
          <w:rStyle w:val="StyleBoldUnderline"/>
        </w:rPr>
        <w:t xml:space="preserve">, keep awake. </w:t>
      </w:r>
      <w:r w:rsidRPr="005C35CC">
        <w:rPr>
          <w:rStyle w:val="Emphasis"/>
        </w:rPr>
        <w:t>For you do not know when the time will come</w:t>
      </w:r>
      <w:r w:rsidRPr="005C35CC">
        <w:rPr>
          <w:sz w:val="16"/>
        </w:rPr>
        <w:t>. It is like a man going on a journey, when he leaves home and puts his servants in charge, each with his work, and commands the doorkeeper to stay awake. Therefore stay awake—</w:t>
      </w:r>
      <w:r w:rsidRPr="005C35CC">
        <w:rPr>
          <w:rStyle w:val="StyleBoldUnderline"/>
        </w:rPr>
        <w:t>for you do not know when the master of the house will come, in the evening, or at midnight, or when the rooster crows, or in the morning—lest he come suddenly and find you asleep</w:t>
      </w:r>
      <w:r w:rsidRPr="005C35CC">
        <w:rPr>
          <w:sz w:val="16"/>
        </w:rPr>
        <w:t>. And what I say to you I say to all: Stay awake.”(Mark 13)</w:t>
      </w:r>
      <w:r w:rsidRPr="005C35CC">
        <w:rPr>
          <w:sz w:val="12"/>
        </w:rPr>
        <w:t>¶</w:t>
      </w:r>
      <w:r w:rsidRPr="005C35CC">
        <w:rPr>
          <w:sz w:val="16"/>
        </w:rPr>
        <w:t xml:space="preserve"> Stay wake and watch for what? As we have already seen, the Left entered a period of profound crisis—the shadow of the XXth century still hangs over it, and the full scope of the defeat is not yet admitted. In the years of prospering capitalism, it was easy for the Left to play a Cassandra, warning that the prosperity is based on illusions and prophesizing catastrophes to come. </w:t>
      </w:r>
      <w:r w:rsidRPr="005C35CC">
        <w:rPr>
          <w:rStyle w:val="StyleBoldUnderline"/>
        </w:rPr>
        <w:t>Now the economic downturn and social disintegration the Left was waiting for is here</w:t>
      </w:r>
      <w:r w:rsidRPr="005C35CC">
        <w:rPr>
          <w:sz w:val="16"/>
        </w:rPr>
        <w:t xml:space="preserve">, </w:t>
      </w:r>
      <w:r w:rsidRPr="005C35CC">
        <w:rPr>
          <w:rStyle w:val="Emphasis"/>
        </w:rPr>
        <w:t>protests and revolts are popping up all around the globe</w:t>
      </w:r>
      <w:r w:rsidRPr="005C35CC">
        <w:rPr>
          <w:sz w:val="16"/>
        </w:rPr>
        <w:t>—</w:t>
      </w:r>
      <w:r w:rsidRPr="005C35CC">
        <w:rPr>
          <w:rStyle w:val="StyleBoldUnderline"/>
        </w:rPr>
        <w:t>but what is conspicuously absent is any consisten</w:t>
      </w:r>
      <w:r w:rsidRPr="005C35CC">
        <w:rPr>
          <w:sz w:val="16"/>
        </w:rPr>
        <w:t xml:space="preserve">t Leftist reply to these events, </w:t>
      </w:r>
      <w:r w:rsidRPr="005C35CC">
        <w:rPr>
          <w:rStyle w:val="StyleBoldUnderline"/>
        </w:rPr>
        <w:t>any project of how to transpose islands of chaotic resistance into a positive program of social change</w:t>
      </w:r>
      <w:r w:rsidRPr="005C35CC">
        <w:rPr>
          <w:sz w:val="16"/>
        </w:rPr>
        <w:t xml:space="preserve">: “When and if a national economy enters into crisis in the present interlocking global order, what has anyone to say— in any non-laughable detail—about ‘socialism in one country’ or even ‘partly detached pseudo-nation-state non-finance-capital-driven capitalism’?”[10] T.J. Clark sees </w:t>
      </w:r>
      <w:r w:rsidRPr="005C35CC">
        <w:rPr>
          <w:rStyle w:val="StyleBoldUnderline"/>
        </w:rPr>
        <w:t xml:space="preserve">the reason for this inability to act in the Left’s “futuralism,” in its orientation towards a future of radical emancipation; </w:t>
      </w:r>
      <w:r w:rsidRPr="005C35CC">
        <w:rPr>
          <w:sz w:val="16"/>
        </w:rPr>
        <w:t>due to this fixation, the Left is immobilized “</w:t>
      </w:r>
      <w:r w:rsidRPr="005C35CC">
        <w:rPr>
          <w:rStyle w:val="StyleBoldUnderline"/>
        </w:rPr>
        <w:t xml:space="preserve">by the idea that it should spend its time </w:t>
      </w:r>
      <w:r w:rsidRPr="005C35CC">
        <w:rPr>
          <w:rStyle w:val="Emphasis"/>
        </w:rPr>
        <w:t>turning over the entrails of the present for the signs of catastrophe and salvation</w:t>
      </w:r>
      <w:r w:rsidRPr="005C35CC">
        <w:rPr>
          <w:sz w:val="16"/>
        </w:rPr>
        <w:t xml:space="preserve">,” i.e., </w:t>
      </w:r>
      <w:r w:rsidRPr="005C35CC">
        <w:rPr>
          <w:rStyle w:val="StyleBoldUnderline"/>
        </w:rPr>
        <w:t xml:space="preserve">it continues to be premised </w:t>
      </w:r>
      <w:r w:rsidRPr="005C35CC">
        <w:rPr>
          <w:sz w:val="16"/>
        </w:rPr>
        <w:t>“</w:t>
      </w:r>
      <w:r w:rsidRPr="005C35CC">
        <w:rPr>
          <w:rStyle w:val="Emphasis"/>
        </w:rPr>
        <w:t>on some terracotta multitude waiting to march out of the emperor’s tomb</w:t>
      </w:r>
      <w:r w:rsidRPr="005C35CC">
        <w:rPr>
          <w:sz w:val="16"/>
        </w:rPr>
        <w:t>.”[11]</w:t>
      </w:r>
      <w:r w:rsidRPr="005C35CC">
        <w:rPr>
          <w:sz w:val="12"/>
        </w:rPr>
        <w:t>¶</w:t>
      </w:r>
      <w:r w:rsidRPr="005C35CC">
        <w:rPr>
          <w:sz w:val="16"/>
        </w:rPr>
        <w:t xml:space="preserve"> </w:t>
      </w:r>
      <w:r w:rsidRPr="005C35CC">
        <w:rPr>
          <w:rStyle w:val="StyleBoldUnderline"/>
        </w:rPr>
        <w:t>We have to admit the grain of truth in this simplified bleak vision which seems to sap the very possibility of a proper political Event</w:t>
      </w:r>
      <w:r w:rsidRPr="005C35CC">
        <w:rPr>
          <w:sz w:val="16"/>
        </w:rPr>
        <w:t xml:space="preserve">: perhaps, </w:t>
      </w:r>
      <w:r w:rsidRPr="005C35CC">
        <w:rPr>
          <w:rStyle w:val="Emphasis"/>
        </w:rPr>
        <w:t>we should effectively renounce the myth of a Great Awakening</w:t>
      </w:r>
      <w:r w:rsidRPr="005C35CC">
        <w:rPr>
          <w:sz w:val="16"/>
        </w:rPr>
        <w:t>—</w:t>
      </w:r>
      <w:r w:rsidRPr="005C35CC">
        <w:rPr>
          <w:rStyle w:val="StyleBoldUnderline"/>
        </w:rPr>
        <w:t>the moment when</w:t>
      </w:r>
      <w:r w:rsidRPr="005C35CC">
        <w:rPr>
          <w:sz w:val="16"/>
        </w:rPr>
        <w:t xml:space="preserve"> (if not the old working class then</w:t>
      </w:r>
      <w:r w:rsidRPr="005C35CC">
        <w:rPr>
          <w:rStyle w:val="StyleBoldUnderline"/>
        </w:rPr>
        <w:t>) a new alliance of the dispossessed, multitude or whatever, will gather its forces and master a decisive intervention</w:t>
      </w:r>
      <w:r w:rsidRPr="005C35CC">
        <w:rPr>
          <w:sz w:val="16"/>
        </w:rPr>
        <w:t xml:space="preserve">. </w:t>
      </w:r>
      <w:r w:rsidRPr="005C35CC">
        <w:rPr>
          <w:rStyle w:val="StyleBoldUnderline"/>
        </w:rPr>
        <w:t xml:space="preserve">The entire history of the </w:t>
      </w:r>
      <w:r w:rsidRPr="005C35CC">
        <w:rPr>
          <w:sz w:val="16"/>
        </w:rPr>
        <w:t xml:space="preserve">(radical) </w:t>
      </w:r>
      <w:r w:rsidRPr="005C35CC">
        <w:rPr>
          <w:rStyle w:val="StyleBoldUnderline"/>
        </w:rPr>
        <w:t>Left</w:t>
      </w:r>
      <w:r w:rsidRPr="005C35CC">
        <w:rPr>
          <w:sz w:val="16"/>
        </w:rPr>
        <w:t>, up to Hardt and Negri, i</w:t>
      </w:r>
      <w:r w:rsidRPr="005C35CC">
        <w:rPr>
          <w:rStyle w:val="Emphasis"/>
        </w:rPr>
        <w:t>s colored by this stance of awaiting the Moment</w:t>
      </w:r>
      <w:r w:rsidRPr="005C35CC">
        <w:rPr>
          <w:sz w:val="16"/>
        </w:rPr>
        <w:t xml:space="preserve">. After describing multiple forms of resistance to the Empire, Hardt and Negri’s </w:t>
      </w:r>
      <w:r w:rsidRPr="005C35CC">
        <w:rPr>
          <w:rStyle w:val="StyleBoldUnderline"/>
        </w:rPr>
        <w:t>Multitude ends with a messianic note pointing towards the great Rupture,</w:t>
      </w:r>
      <w:r w:rsidRPr="005C35CC">
        <w:rPr>
          <w:sz w:val="16"/>
        </w:rPr>
        <w:t xml:space="preserve"> </w:t>
      </w:r>
      <w:r w:rsidRPr="005C35CC">
        <w:rPr>
          <w:rStyle w:val="StyleBoldUnderline"/>
        </w:rPr>
        <w:t xml:space="preserve">the moment of Decision when the movement of multitudes will be </w:t>
      </w:r>
      <w:r w:rsidRPr="005C35CC">
        <w:rPr>
          <w:rStyle w:val="Emphasis"/>
        </w:rPr>
        <w:t>transubstantiated the sudden birth of a new world</w:t>
      </w:r>
      <w:r w:rsidRPr="005C35CC">
        <w:rPr>
          <w:sz w:val="16"/>
        </w:rPr>
        <w:t>: “</w:t>
      </w:r>
      <w:r w:rsidRPr="005C35CC">
        <w:rPr>
          <w:rStyle w:val="StyleBoldUnderline"/>
        </w:rPr>
        <w:t>After this long season of violence and contradictions, global civil war, corruption of imperial biopower, and infinite toil of the biopolitical multitudes,</w:t>
      </w:r>
      <w:r w:rsidRPr="005C35CC">
        <w:rPr>
          <w:sz w:val="16"/>
        </w:rPr>
        <w:t xml:space="preserve"> </w:t>
      </w:r>
      <w:r w:rsidRPr="005C35CC">
        <w:rPr>
          <w:rStyle w:val="Emphasis"/>
        </w:rPr>
        <w:t>the extraordinary accumulations of grievances and reform proposals must at some point be transformed by a strong event, a radical insurrectional demand</w:t>
      </w:r>
      <w:r w:rsidRPr="005C35CC">
        <w:rPr>
          <w:sz w:val="16"/>
        </w:rPr>
        <w:t xml:space="preserve">.”[12] However, at this point when one expects a minimum theoretical determination of this rupture, what we get is again withdrawal into philosophy: “A philosophical book like this, however, is not the place for us to evaluate whether the time for revolutionary political decision is imminent.”[13] Hardt and Negri perform here an all to quick jump: of course one cannot ask them to provide a detailed empirical description of the Decision, of </w:t>
      </w:r>
      <w:r w:rsidRPr="005C35CC">
        <w:rPr>
          <w:rStyle w:val="StyleBoldUnderline"/>
        </w:rPr>
        <w:t>the passage to the globalized “absolute democracy,”</w:t>
      </w:r>
      <w:r w:rsidRPr="005C35CC">
        <w:rPr>
          <w:sz w:val="16"/>
        </w:rPr>
        <w:t xml:space="preserve"> </w:t>
      </w:r>
      <w:r w:rsidRPr="005C35CC">
        <w:rPr>
          <w:rStyle w:val="StyleBoldUnderline"/>
        </w:rPr>
        <w:t>to the multitude that rules itself</w:t>
      </w:r>
      <w:r w:rsidRPr="005C35CC">
        <w:rPr>
          <w:sz w:val="16"/>
        </w:rPr>
        <w:t xml:space="preserve">; however, </w:t>
      </w:r>
      <w:r w:rsidRPr="005C35CC">
        <w:rPr>
          <w:rStyle w:val="StyleBoldUnderline"/>
        </w:rPr>
        <w:t>what if this a justified refusal to engage in pseudo-concrete futuristic predictions masks an inherent notional deadlock/impossibility</w:t>
      </w:r>
      <w:r w:rsidRPr="005C35CC">
        <w:rPr>
          <w:sz w:val="16"/>
        </w:rPr>
        <w:t xml:space="preserve">? That is to say, </w:t>
      </w:r>
      <w:r w:rsidRPr="005C35CC">
        <w:rPr>
          <w:rStyle w:val="StyleBoldUnderline"/>
        </w:rPr>
        <w:t>what one does and should expect is a description of the notional structure of this qualitative jump</w:t>
      </w:r>
      <w:r w:rsidRPr="005C35CC">
        <w:rPr>
          <w:sz w:val="16"/>
        </w:rPr>
        <w:t xml:space="preserve">, of </w:t>
      </w:r>
      <w:r w:rsidRPr="005C35CC">
        <w:rPr>
          <w:rStyle w:val="Emphasis"/>
        </w:rPr>
        <w:t>the passage from the multitudes resisting the One of sovereign Power to the multitudes directly ruling themselves.</w:t>
      </w:r>
      <w:r w:rsidRPr="005C35CC">
        <w:rPr>
          <w:rStyle w:val="Emphasis"/>
          <w:b w:val="0"/>
          <w:sz w:val="12"/>
          <w:u w:val="none"/>
        </w:rPr>
        <w:t>¶</w:t>
      </w:r>
      <w:r w:rsidRPr="005C35CC">
        <w:rPr>
          <w:rStyle w:val="Emphasis"/>
          <w:sz w:val="12"/>
        </w:rPr>
        <w:t xml:space="preserve"> </w:t>
      </w:r>
      <w:r w:rsidRPr="005C35CC">
        <w:rPr>
          <w:sz w:val="16"/>
        </w:rPr>
        <w:t xml:space="preserve">So </w:t>
      </w:r>
      <w:r w:rsidRPr="005C35CC">
        <w:rPr>
          <w:rStyle w:val="Emphasis"/>
        </w:rPr>
        <w:t>what happens if we radically renounce this stance of eschatological expectation</w:t>
      </w:r>
      <w:r w:rsidRPr="005C35CC">
        <w:rPr>
          <w:sz w:val="16"/>
        </w:rPr>
        <w:t xml:space="preserve">? Clark concludes that </w:t>
      </w:r>
      <w:r w:rsidRPr="005C35CC">
        <w:rPr>
          <w:rStyle w:val="StyleBoldUnderline"/>
        </w:rPr>
        <w:t>one has to admit the tragic vision of</w:t>
      </w:r>
      <w:r w:rsidRPr="005C35CC">
        <w:rPr>
          <w:sz w:val="16"/>
        </w:rPr>
        <w:t xml:space="preserve"> (social) </w:t>
      </w:r>
      <w:r w:rsidRPr="005C35CC">
        <w:rPr>
          <w:rStyle w:val="StyleBoldUnderline"/>
        </w:rPr>
        <w:t>life</w:t>
      </w:r>
      <w:r w:rsidRPr="005C35CC">
        <w:rPr>
          <w:sz w:val="16"/>
        </w:rPr>
        <w:t xml:space="preserve">: </w:t>
      </w:r>
      <w:r w:rsidRPr="005C35CC">
        <w:rPr>
          <w:rStyle w:val="Emphasis"/>
        </w:rPr>
        <w:t>there is no</w:t>
      </w:r>
      <w:r w:rsidRPr="005C35CC">
        <w:rPr>
          <w:rStyle w:val="StyleBoldUnderline"/>
        </w:rPr>
        <w:t xml:space="preserve"> </w:t>
      </w:r>
      <w:r w:rsidRPr="005C35CC">
        <w:rPr>
          <w:sz w:val="16"/>
        </w:rPr>
        <w:t xml:space="preserve">(great bright) </w:t>
      </w:r>
      <w:r w:rsidRPr="005C35CC">
        <w:rPr>
          <w:rStyle w:val="Emphasis"/>
        </w:rPr>
        <w:t>future</w:t>
      </w:r>
      <w:r w:rsidRPr="005C35CC">
        <w:rPr>
          <w:sz w:val="16"/>
        </w:rPr>
        <w:t xml:space="preserve">, </w:t>
      </w:r>
      <w:r w:rsidRPr="005C35CC">
        <w:rPr>
          <w:rStyle w:val="Emphasis"/>
        </w:rPr>
        <w:t>the “tiger” of suffering, evil, and violence is here to stay</w:t>
      </w:r>
      <w:r w:rsidRPr="005C35CC">
        <w:rPr>
          <w:sz w:val="16"/>
        </w:rPr>
        <w:t xml:space="preserve">, and, </w:t>
      </w:r>
      <w:r w:rsidRPr="005C35CC">
        <w:rPr>
          <w:rStyle w:val="StyleBoldUnderline"/>
        </w:rPr>
        <w:t>in such circumstances, the only reasonable politics is the politics of moderation which tries to contain the monster</w:t>
      </w:r>
      <w:r w:rsidRPr="005C35CC">
        <w:rPr>
          <w:sz w:val="16"/>
        </w:rPr>
        <w:t>: “</w:t>
      </w:r>
      <w:r w:rsidRPr="005C35CC">
        <w:rPr>
          <w:rStyle w:val="StyleBoldUnderline"/>
        </w:rPr>
        <w:t>a politics actually directed, step by step</w:t>
      </w:r>
      <w:r w:rsidRPr="005C35CC">
        <w:rPr>
          <w:sz w:val="16"/>
        </w:rPr>
        <w:t xml:space="preserve">, failure by failure, </w:t>
      </w:r>
      <w:r w:rsidRPr="005C35CC">
        <w:rPr>
          <w:rStyle w:val="StyleBoldUnderline"/>
        </w:rPr>
        <w:t>to preventing the tiger from charging out would be the most moderate and revolutionary there has ever been</w:t>
      </w:r>
      <w:r w:rsidRPr="005C35CC">
        <w:rPr>
          <w:sz w:val="16"/>
        </w:rPr>
        <w:t xml:space="preserve">.”[14] </w:t>
      </w:r>
      <w:r w:rsidRPr="005C35CC">
        <w:rPr>
          <w:rStyle w:val="StyleBoldUnderline"/>
        </w:rPr>
        <w:t xml:space="preserve">Practicing such a politics </w:t>
      </w:r>
      <w:r w:rsidRPr="005C35CC">
        <w:rPr>
          <w:rStyle w:val="Emphasis"/>
        </w:rPr>
        <w:t>would provoke a brutal reply of those in power and dissolve the “boundaries between political organizing and armed resistance</w:t>
      </w:r>
      <w:r w:rsidRPr="005C35CC">
        <w:rPr>
          <w:sz w:val="16"/>
        </w:rPr>
        <w:t xml:space="preserve">.”[15] Again, the grain of truth in this proposal is that, </w:t>
      </w:r>
      <w:r w:rsidRPr="005C35CC">
        <w:rPr>
          <w:rStyle w:val="StyleBoldUnderline"/>
        </w:rPr>
        <w:t xml:space="preserve">often, a strategically well-placed precise “moderate” demand </w:t>
      </w:r>
      <w:r w:rsidRPr="005C35CC">
        <w:rPr>
          <w:rStyle w:val="Emphasis"/>
        </w:rPr>
        <w:t>can trigger a global transformation</w:t>
      </w:r>
      <w:r w:rsidRPr="005C35CC">
        <w:rPr>
          <w:sz w:val="16"/>
        </w:rPr>
        <w:t>—recall Gorbachov’s “moderate” attempt to reform the Soviet Union which resulted in its disintegration. But is this all one should say (and do)?</w:t>
      </w:r>
      <w:r w:rsidRPr="005C35CC">
        <w:rPr>
          <w:sz w:val="12"/>
        </w:rPr>
        <w:t>¶</w:t>
      </w:r>
      <w:r w:rsidRPr="005C35CC">
        <w:rPr>
          <w:sz w:val="16"/>
        </w:rPr>
        <w:t xml:space="preserve"> There are in French two words for “future” which cannot be adequately rendered in English: futur and avenir. Futur stands for future as the continuation of the present, as the full actualization of the tendencies which are already here, while avenir points more towards </w:t>
      </w:r>
      <w:r w:rsidRPr="005C35CC">
        <w:rPr>
          <w:rStyle w:val="StyleBoldUnderline"/>
        </w:rPr>
        <w:t>a radical break</w:t>
      </w:r>
      <w:r w:rsidRPr="005C35CC">
        <w:rPr>
          <w:sz w:val="16"/>
        </w:rPr>
        <w:t xml:space="preserve">, </w:t>
      </w:r>
      <w:r w:rsidRPr="005C35CC">
        <w:rPr>
          <w:rStyle w:val="StyleBoldUnderline"/>
        </w:rPr>
        <w:t>a discontinuity with the present</w:t>
      </w:r>
      <w:r w:rsidRPr="005C35CC">
        <w:rPr>
          <w:sz w:val="16"/>
        </w:rPr>
        <w:t xml:space="preserve">—avenir is </w:t>
      </w:r>
      <w:r w:rsidRPr="005C35CC">
        <w:rPr>
          <w:rStyle w:val="StyleBoldUnderline"/>
        </w:rPr>
        <w:t>what is to come</w:t>
      </w:r>
      <w:r w:rsidRPr="005C35CC">
        <w:rPr>
          <w:sz w:val="16"/>
        </w:rPr>
        <w:t xml:space="preserve"> /a venir/, not just what will be. Say, in today’s apocalyptic global situation, </w:t>
      </w:r>
      <w:r w:rsidRPr="005C35CC">
        <w:rPr>
          <w:rStyle w:val="StyleBoldUnderline"/>
        </w:rPr>
        <w:t xml:space="preserve">the ultimate horizon of the “future” </w:t>
      </w:r>
      <w:r w:rsidRPr="005C35CC">
        <w:rPr>
          <w:sz w:val="16"/>
        </w:rPr>
        <w:t xml:space="preserve">is what Jean-Pierre Dupuy calls the dystopian “fixed point,” </w:t>
      </w:r>
      <w:r w:rsidRPr="005C35CC">
        <w:rPr>
          <w:rStyle w:val="Emphasis"/>
        </w:rPr>
        <w:t>the zero-point of the ecological breakdown</w:t>
      </w:r>
      <w:r w:rsidRPr="005C35CC">
        <w:rPr>
          <w:sz w:val="16"/>
        </w:rPr>
        <w:t xml:space="preserve">, </w:t>
      </w:r>
      <w:r w:rsidRPr="005C35CC">
        <w:rPr>
          <w:rStyle w:val="StyleBoldUnderline"/>
        </w:rPr>
        <w:t>of global economic and social chaos—</w:t>
      </w:r>
      <w:r w:rsidRPr="005C35CC">
        <w:rPr>
          <w:sz w:val="16"/>
        </w:rPr>
        <w:t xml:space="preserve">even if it </w:t>
      </w:r>
      <w:r w:rsidRPr="005C35CC">
        <w:rPr>
          <w:rStyle w:val="StyleBoldUnderline"/>
        </w:rPr>
        <w:t>is indefinitely postponed</w:t>
      </w:r>
      <w:r w:rsidRPr="005C35CC">
        <w:rPr>
          <w:sz w:val="16"/>
        </w:rPr>
        <w:t xml:space="preserve">, </w:t>
      </w:r>
      <w:r w:rsidRPr="005C35CC">
        <w:rPr>
          <w:rStyle w:val="StyleBoldUnderline"/>
        </w:rPr>
        <w:t>this zero-point is the virtual “attractor” towards which our reality</w:t>
      </w:r>
      <w:r w:rsidRPr="005C35CC">
        <w:rPr>
          <w:sz w:val="16"/>
        </w:rPr>
        <w:t xml:space="preserve">, </w:t>
      </w:r>
      <w:r w:rsidRPr="005C35CC">
        <w:rPr>
          <w:rStyle w:val="StyleBoldUnderline"/>
        </w:rPr>
        <w:t>left to itself, tends</w:t>
      </w:r>
      <w:r w:rsidRPr="005C35CC">
        <w:rPr>
          <w:sz w:val="16"/>
        </w:rPr>
        <w:t xml:space="preserve">. </w:t>
      </w:r>
      <w:r w:rsidRPr="005C35CC">
        <w:rPr>
          <w:rStyle w:val="Emphasis"/>
        </w:rPr>
        <w:t>The way to combat the catastrophy is through acts which interrupt this drifting towards the catastrophic “fixed point” and take upon themselves the risk of giving birth to some radical Otherness “to come.”</w:t>
      </w:r>
      <w:r w:rsidRPr="005C35CC">
        <w:rPr>
          <w:sz w:val="16"/>
        </w:rPr>
        <w:t xml:space="preserve"> </w:t>
      </w:r>
      <w:r w:rsidRPr="005C35CC">
        <w:rPr>
          <w:rStyle w:val="StyleBoldUnderline"/>
        </w:rPr>
        <w:t>We can see here how ambiguous the slogan</w:t>
      </w:r>
      <w:r w:rsidRPr="005C35CC">
        <w:rPr>
          <w:sz w:val="16"/>
        </w:rPr>
        <w:t xml:space="preserve"> “</w:t>
      </w:r>
      <w:r w:rsidRPr="005C35CC">
        <w:rPr>
          <w:rStyle w:val="StyleBoldUnderline"/>
        </w:rPr>
        <w:t>no future” is</w:t>
      </w:r>
      <w:r w:rsidRPr="005C35CC">
        <w:rPr>
          <w:sz w:val="16"/>
        </w:rPr>
        <w:t xml:space="preserve">: at a deeper level, it does not designate the closure, </w:t>
      </w:r>
      <w:r w:rsidRPr="005C35CC">
        <w:rPr>
          <w:rStyle w:val="StyleBoldUnderline"/>
        </w:rPr>
        <w:t>the impossibility of change,</w:t>
      </w:r>
      <w:r w:rsidRPr="005C35CC">
        <w:rPr>
          <w:sz w:val="16"/>
        </w:rPr>
        <w:t xml:space="preserve"> but </w:t>
      </w:r>
      <w:r w:rsidRPr="005C35CC">
        <w:rPr>
          <w:rStyle w:val="StyleBoldUnderline"/>
        </w:rPr>
        <w:t>what we should be striving for</w:t>
      </w:r>
      <w:r w:rsidRPr="005C35CC">
        <w:rPr>
          <w:sz w:val="16"/>
        </w:rPr>
        <w:t xml:space="preserve">—to break the hold of the catastrophic “future” </w:t>
      </w:r>
      <w:r w:rsidRPr="005C35CC">
        <w:rPr>
          <w:rStyle w:val="StyleBoldUnderline"/>
        </w:rPr>
        <w:t>over up and thereby open up the space for something New “to come.”</w:t>
      </w:r>
      <w:r w:rsidRPr="005C35CC">
        <w:rPr>
          <w:rStyle w:val="StyleBoldUnderline"/>
          <w:b w:val="0"/>
          <w:sz w:val="12"/>
        </w:rPr>
        <w:t>¶</w:t>
      </w:r>
      <w:r w:rsidRPr="005C35CC">
        <w:rPr>
          <w:rStyle w:val="StyleBoldUnderline"/>
          <w:sz w:val="12"/>
        </w:rPr>
        <w:t xml:space="preserve"> </w:t>
      </w:r>
      <w:r w:rsidRPr="005C35CC">
        <w:rPr>
          <w:sz w:val="16"/>
        </w:rPr>
        <w:t xml:space="preserve">Based on this distinction, we can see what was the problem with Marx (as well as with the XXth century Left): it was not that </w:t>
      </w:r>
      <w:r w:rsidRPr="005C35CC">
        <w:rPr>
          <w:rStyle w:val="StyleBoldUnderline"/>
        </w:rPr>
        <w:t>Marx was too utopian in his Communist dreams</w:t>
      </w:r>
      <w:r w:rsidRPr="005C35CC">
        <w:rPr>
          <w:sz w:val="16"/>
        </w:rPr>
        <w:t xml:space="preserve">, but </w:t>
      </w:r>
      <w:r w:rsidRPr="005C35CC">
        <w:rPr>
          <w:rStyle w:val="StyleBoldUnderline"/>
        </w:rPr>
        <w:t xml:space="preserve">that his </w:t>
      </w:r>
      <w:r w:rsidRPr="005C35CC">
        <w:rPr>
          <w:rStyle w:val="Emphasis"/>
        </w:rPr>
        <w:t>Communism was too “futural</w:t>
      </w:r>
      <w:r w:rsidRPr="005C35CC">
        <w:rPr>
          <w:rStyle w:val="StyleBoldUnderline"/>
        </w:rPr>
        <w:t>.”</w:t>
      </w:r>
      <w:r w:rsidRPr="005C35CC">
        <w:rPr>
          <w:sz w:val="16"/>
        </w:rPr>
        <w:t xml:space="preserve"> What Marx wrote about Plato (Plato’s Republic was not a utopia, but an idealized image of the existing Ancient Greek society), holds for Marx himself: </w:t>
      </w:r>
      <w:r w:rsidRPr="005C35CC">
        <w:rPr>
          <w:rStyle w:val="StyleBoldUnderline"/>
        </w:rPr>
        <w:t>what Marx conceived as Communism remained an idealized image of capitalism</w:t>
      </w:r>
      <w:r w:rsidRPr="005C35CC">
        <w:rPr>
          <w:sz w:val="16"/>
        </w:rPr>
        <w:t xml:space="preserve">, </w:t>
      </w:r>
      <w:r w:rsidRPr="005C35CC">
        <w:rPr>
          <w:rStyle w:val="Emphasis"/>
        </w:rPr>
        <w:t>capitalism without capitalism</w:t>
      </w:r>
      <w:r w:rsidRPr="005C35CC">
        <w:rPr>
          <w:sz w:val="16"/>
        </w:rPr>
        <w:t xml:space="preserve">, i.e., expanded self-reproduction without profit and exploitation. </w:t>
      </w:r>
      <w:r w:rsidRPr="005C35CC">
        <w:rPr>
          <w:rStyle w:val="StyleBoldUnderline"/>
        </w:rPr>
        <w:t>This is why we should return</w:t>
      </w:r>
      <w:r w:rsidRPr="005C35CC">
        <w:rPr>
          <w:sz w:val="16"/>
        </w:rPr>
        <w:t xml:space="preserve"> from Marx to Hegel, </w:t>
      </w:r>
      <w:r w:rsidRPr="005C35CC">
        <w:rPr>
          <w:rStyle w:val="StyleBoldUnderline"/>
        </w:rPr>
        <w:t>to Hegel’s “tragic” vision of the social process where no hidden teleology is guiding us, where every intervention is a jump into the unknown, where the result always thwarts our expectations.</w:t>
      </w:r>
      <w:r w:rsidRPr="005C35CC">
        <w:rPr>
          <w:sz w:val="16"/>
        </w:rPr>
        <w:t xml:space="preserve"> </w:t>
      </w:r>
      <w:r w:rsidRPr="005C35CC">
        <w:rPr>
          <w:rStyle w:val="Emphasis"/>
        </w:rPr>
        <w:t>All we can be certain of is that the existing system cannot reproduce itself indefinitely: whatever will come after will not be “our future</w:t>
      </w:r>
      <w:r w:rsidRPr="005C35CC">
        <w:rPr>
          <w:sz w:val="16"/>
        </w:rPr>
        <w:t xml:space="preserve">.” </w:t>
      </w:r>
      <w:r w:rsidRPr="005C35CC">
        <w:rPr>
          <w:rStyle w:val="StyleBoldUnderline"/>
        </w:rPr>
        <w:t>A new Middle East war or an economic chaos or an unheard-of environmental catastrophe can swiftly change the basic coordinates of our predicament.</w:t>
      </w:r>
      <w:r w:rsidRPr="005C35CC">
        <w:rPr>
          <w:rStyle w:val="Emphasis"/>
        </w:rPr>
        <w:t xml:space="preserve"> We should fully assume this openness, guiding ourselves on nothing more than ambiguous signs from the future.</w:t>
      </w:r>
    </w:p>
    <w:p w:rsidR="00753905" w:rsidRPr="00753905" w:rsidRDefault="00753905" w:rsidP="00753905"/>
    <w:p w:rsidR="000B4781" w:rsidRDefault="000B4781" w:rsidP="000B4781">
      <w:pPr>
        <w:pStyle w:val="Heading1"/>
      </w:pPr>
      <w:r>
        <w:t>Unfunded Mandates CP</w:t>
      </w:r>
    </w:p>
    <w:p w:rsidR="000B4781" w:rsidRDefault="000B4781" w:rsidP="000B4781">
      <w:pPr>
        <w:pStyle w:val="Heading2"/>
      </w:pPr>
      <w:r>
        <w:t>Top Level</w:t>
      </w:r>
    </w:p>
    <w:p w:rsidR="000B4781" w:rsidRDefault="000B4781" w:rsidP="000B4781">
      <w:pPr>
        <w:pStyle w:val="Heading3"/>
      </w:pPr>
      <w:r>
        <w:t>1NC—Unfunded Mandates CP</w:t>
      </w:r>
    </w:p>
    <w:p w:rsidR="000B4781" w:rsidRDefault="000B4781" w:rsidP="000B4781">
      <w:pPr>
        <w:pStyle w:val="Heading4"/>
      </w:pPr>
      <w:r>
        <w:t>Text—</w:t>
      </w:r>
    </w:p>
    <w:p w:rsidR="000B4781" w:rsidRDefault="000B4781" w:rsidP="000B4781">
      <w:pPr>
        <w:pStyle w:val="Heading4"/>
      </w:pPr>
      <w:r>
        <w:t>The United States federal government shoul</w:t>
      </w:r>
      <w:r>
        <w:t xml:space="preserve">d mandate that the necessary state and local government should </w:t>
      </w:r>
      <w:r>
        <w:t xml:space="preserve">coordinated </w:t>
      </w:r>
      <w:r>
        <w:t xml:space="preserve">and deploy </w:t>
      </w:r>
      <w:r>
        <w:t xml:space="preserve">advanced Tsunami Detection and Warning System including </w:t>
      </w:r>
      <w:r w:rsidRPr="001B64BB">
        <w:t>Deep-ocean Assessment and Reporting of Tsunamis</w:t>
      </w:r>
      <w:r>
        <w:t xml:space="preserve"> monitor. The United States federal government should assist in coordinating and supporting state and local government with necessary technical assistance. </w:t>
      </w:r>
    </w:p>
    <w:p w:rsidR="000B4781" w:rsidRPr="000B4781" w:rsidRDefault="000B4781" w:rsidP="000B4781"/>
    <w:p w:rsidR="000B4781" w:rsidRPr="00A1107D" w:rsidRDefault="000B4781" w:rsidP="000B4781">
      <w:pPr>
        <w:pStyle w:val="Heading4"/>
      </w:pPr>
      <w:r>
        <w:t>systems.That solves—empirically proven</w:t>
      </w:r>
    </w:p>
    <w:p w:rsidR="000B4781" w:rsidRDefault="000B4781" w:rsidP="000B4781">
      <w:pPr>
        <w:rPr>
          <w:sz w:val="16"/>
          <w:szCs w:val="16"/>
        </w:rPr>
      </w:pPr>
      <w:r>
        <w:rPr>
          <w:rStyle w:val="StyleStyleBold12pt"/>
        </w:rPr>
        <w:t>May &amp; Burby 96</w:t>
      </w:r>
      <w:r>
        <w:rPr>
          <w:sz w:val="16"/>
          <w:szCs w:val="16"/>
        </w:rPr>
        <w:t xml:space="preserve"> (Peter May, Professor of political science at the University of Washington AND Raymund Burby, Assistant Professor of Planning and Research Associate at the University of North Carolina, “Coercive versus Cooperative Policies: Comparing Intergovernmental Mandate Performance”, Journal of Policy Analysis and Management, Vol. 15, No. 2 (Spring, 1996), pp. 171-201 JSTOR </w:t>
      </w:r>
      <w:r>
        <w:rPr>
          <w:sz w:val="16"/>
          <w:szCs w:val="16"/>
        </w:rPr>
        <w:t>)</w:t>
      </w:r>
    </w:p>
    <w:p w:rsidR="000B4781" w:rsidRDefault="000B4781" w:rsidP="000B4781">
      <w:pPr>
        <w:rPr>
          <w:sz w:val="16"/>
          <w:szCs w:val="16"/>
        </w:rPr>
      </w:pPr>
    </w:p>
    <w:p w:rsidR="000B4781" w:rsidRDefault="000B4781" w:rsidP="000B4781">
      <w:pPr>
        <w:rPr>
          <w:rStyle w:val="StyleBoldUnderline"/>
        </w:rPr>
      </w:pPr>
      <w:r>
        <w:rPr>
          <w:sz w:val="16"/>
        </w:rPr>
        <w:t xml:space="preserve">Our study sheds light on the strengths and limitations of the two polar intergovernmental policy approaches. The coercive intergovernmental ap- proach, as implemented in Florida mixed with a certain degree of cooperation, has several advantages. First, </w:t>
      </w:r>
      <w:r>
        <w:rPr>
          <w:rStyle w:val="StyleBoldUnderline"/>
        </w:rPr>
        <w:t xml:space="preserve">the </w:t>
      </w:r>
      <w:r w:rsidRPr="00315260">
        <w:rPr>
          <w:rStyle w:val="StyleBoldUnderline"/>
          <w:highlight w:val="green"/>
        </w:rPr>
        <w:t>coercive policy proved to be</w:t>
      </w:r>
      <w:r>
        <w:rPr>
          <w:rStyle w:val="StyleBoldUnderline"/>
        </w:rPr>
        <w:t xml:space="preserve"> much more </w:t>
      </w:r>
      <w:r w:rsidRPr="00315260">
        <w:rPr>
          <w:rStyle w:val="StyleBoldUnderline"/>
          <w:highlight w:val="green"/>
        </w:rPr>
        <w:t>successful in securing</w:t>
      </w:r>
      <w:r>
        <w:rPr>
          <w:rStyle w:val="StyleBoldUnderline"/>
        </w:rPr>
        <w:t xml:space="preserve"> the </w:t>
      </w:r>
      <w:r w:rsidRPr="00315260">
        <w:rPr>
          <w:rStyle w:val="StyleBoldUnderline"/>
          <w:highlight w:val="green"/>
        </w:rPr>
        <w:t>compliance</w:t>
      </w:r>
      <w:r>
        <w:rPr>
          <w:rStyle w:val="StyleBoldUnderline"/>
        </w:rPr>
        <w:t xml:space="preserve"> of local governments </w:t>
      </w:r>
      <w:r w:rsidRPr="00BE505C">
        <w:rPr>
          <w:rStyle w:val="StyleBoldUnderline"/>
        </w:rPr>
        <w:t>with</w:t>
      </w:r>
      <w:r>
        <w:rPr>
          <w:rStyle w:val="StyleBoldUnderline"/>
        </w:rPr>
        <w:t xml:space="preserve"> procedural </w:t>
      </w:r>
      <w:r w:rsidRPr="00BE505C">
        <w:rPr>
          <w:rStyle w:val="StyleBoldUnderline"/>
        </w:rPr>
        <w:t>requirements</w:t>
      </w:r>
      <w:r>
        <w:rPr>
          <w:rStyle w:val="StyleBoldUnderline"/>
        </w:rPr>
        <w:t>.</w:t>
      </w:r>
      <w:r>
        <w:rPr>
          <w:sz w:val="16"/>
        </w:rPr>
        <w:t xml:space="preserve"> </w:t>
      </w:r>
      <w:r w:rsidRPr="00315260">
        <w:rPr>
          <w:rStyle w:val="StyleBoldUnderline"/>
          <w:highlight w:val="green"/>
        </w:rPr>
        <w:t>With a coercive mandate, state governments are better able to get local governments marching to the state's tune</w:t>
      </w:r>
      <w:r>
        <w:rPr>
          <w:sz w:val="16"/>
        </w:rPr>
        <w:t xml:space="preserve">. (This, of course, as- sumes that the policy does not unravel because of substantial backlash by local officials.) With a cooperative approach, local governments that do not suffer much from the problem the mandate is addressing are likely to ignore procedural prescriptions. Second, </w:t>
      </w:r>
      <w:r w:rsidRPr="00BE505C">
        <w:rPr>
          <w:rStyle w:val="StyleBoldUnderline"/>
        </w:rPr>
        <w:t>the</w:t>
      </w:r>
      <w:r>
        <w:rPr>
          <w:rStyle w:val="StyleBoldUnderline"/>
        </w:rPr>
        <w:t xml:space="preserve"> coercive </w:t>
      </w:r>
      <w:r w:rsidRPr="00BE505C">
        <w:rPr>
          <w:rStyle w:val="StyleBoldUnderline"/>
        </w:rPr>
        <w:t>policy</w:t>
      </w:r>
      <w:r>
        <w:rPr>
          <w:rStyle w:val="StyleBoldUnderline"/>
        </w:rPr>
        <w:t xml:space="preserve"> seems to have an edge-at least in the short run-in building the commitment of elected offi- cials to state policy objectives, thereby pro</w:t>
      </w:r>
      <w:r w:rsidRPr="00BE505C">
        <w:rPr>
          <w:rStyle w:val="StyleBoldUnderline"/>
        </w:rPr>
        <w:t>v</w:t>
      </w:r>
      <w:r>
        <w:rPr>
          <w:rStyle w:val="StyleBoldUnderline"/>
        </w:rPr>
        <w:t>iding a basis for substantive policy compliance</w:t>
      </w:r>
      <w:r>
        <w:rPr>
          <w:sz w:val="16"/>
        </w:rPr>
        <w:t xml:space="preserve">. Third, although the evidence is weaker, </w:t>
      </w:r>
      <w:r>
        <w:rPr>
          <w:rStyle w:val="StyleBoldUnderline"/>
        </w:rPr>
        <w:t xml:space="preserve">the Florida policy appears to have had success in </w:t>
      </w:r>
      <w:r w:rsidRPr="00315260">
        <w:rPr>
          <w:rStyle w:val="StyleBoldUnderline"/>
          <w:highlight w:val="green"/>
        </w:rPr>
        <w:t>increasing the capacity of local governments to work toward</w:t>
      </w:r>
      <w:r>
        <w:rPr>
          <w:rStyle w:val="StyleBoldUnderline"/>
        </w:rPr>
        <w:t xml:space="preserve"> state </w:t>
      </w:r>
      <w:r w:rsidRPr="00315260">
        <w:rPr>
          <w:rStyle w:val="StyleBoldUnderline"/>
          <w:highlight w:val="green"/>
        </w:rPr>
        <w:t>policy aims.</w:t>
      </w:r>
    </w:p>
    <w:p w:rsidR="000B4781" w:rsidRPr="00A1107D" w:rsidRDefault="000B4781" w:rsidP="000B4781">
      <w:pPr>
        <w:pStyle w:val="Heading4"/>
      </w:pPr>
      <w:r w:rsidRPr="00A1107D">
        <w:t>They’ll Agree to Mandates – standard of precedent</w:t>
      </w:r>
    </w:p>
    <w:p w:rsidR="000B4781" w:rsidRPr="00001637" w:rsidRDefault="000B4781" w:rsidP="000B4781">
      <w:pPr>
        <w:rPr>
          <w:rStyle w:val="StyleStyleBold12pt"/>
          <w:b w:val="0"/>
          <w:sz w:val="16"/>
          <w:szCs w:val="16"/>
        </w:rPr>
      </w:pPr>
      <w:r>
        <w:rPr>
          <w:rStyle w:val="StyleStyleBold12pt"/>
        </w:rPr>
        <w:t xml:space="preserve">Posner 96 </w:t>
      </w:r>
      <w:r w:rsidRPr="00001637">
        <w:rPr>
          <w:rStyle w:val="StyleStyleBold12pt"/>
          <w:b w:val="0"/>
          <w:sz w:val="16"/>
          <w:szCs w:val="16"/>
        </w:rPr>
        <w:t xml:space="preserve">(Paul L. Posner, director of the public administration program at George Mason University and a former president of the American Society for Public Administration, GAO director federal budget and intergovernmental relations, “Unfunded Mandates Reform Act: 1996 and Beyond”, Published in Oxford Journals – Oxford University Press,  JSTOR </w:t>
      </w:r>
      <w:r>
        <w:rPr>
          <w:rStyle w:val="StyleStyleBold12pt"/>
          <w:b w:val="0"/>
          <w:sz w:val="16"/>
          <w:szCs w:val="16"/>
        </w:rPr>
        <w:t>)</w:t>
      </w:r>
    </w:p>
    <w:p w:rsidR="000B4781" w:rsidRDefault="000B4781" w:rsidP="000B4781">
      <w:pPr>
        <w:rPr>
          <w:rStyle w:val="StyleStyleBold12pt"/>
          <w:b w:val="0"/>
          <w:sz w:val="16"/>
          <w:szCs w:val="16"/>
        </w:rPr>
      </w:pPr>
    </w:p>
    <w:p w:rsidR="000B4781" w:rsidRDefault="000B4781" w:rsidP="000B4781">
      <w:r>
        <w:rPr>
          <w:sz w:val="16"/>
        </w:rPr>
        <w:t xml:space="preserve">Facing this array of groups, state and local governments have their own associations in Washington, D.C. and these groups have great power poten- tial when they are able to marshal a unified and active lobbying presence. Indeed, previous state and local victories on revenue sharing in the 1970s, Fair Labor Standards overtime rules in the 1980s and UMRA in the 1990s show that, although no longer structurally deferential to state and local interests, Congress will respond favorably to state and local governments as an interest group. However, </w:t>
      </w:r>
      <w:r w:rsidRPr="00BE505C">
        <w:rPr>
          <w:rStyle w:val="StyleBoldUnderline"/>
        </w:rPr>
        <w:t>specific mandate proposals</w:t>
      </w:r>
      <w:r>
        <w:rPr>
          <w:rStyle w:val="StyleBoldUnderline"/>
        </w:rPr>
        <w:t xml:space="preserve"> present state and local associations with difficult internal political problems</w:t>
      </w:r>
      <w:r>
        <w:rPr>
          <w:sz w:val="16"/>
        </w:rPr>
        <w:t xml:space="preserve">, which often constrain these organizations from being an effective, unified voice on specific mandates. First, </w:t>
      </w:r>
      <w:r w:rsidRPr="00315260">
        <w:rPr>
          <w:rStyle w:val="Emphasis"/>
          <w:highlight w:val="green"/>
        </w:rPr>
        <w:t>state and local officials often agree with the goals of mandates</w:t>
      </w:r>
      <w:r>
        <w:rPr>
          <w:sz w:val="16"/>
        </w:rPr>
        <w:t xml:space="preserve">, partly </w:t>
      </w:r>
      <w:r w:rsidRPr="00BE505C">
        <w:rPr>
          <w:rStyle w:val="StyleBoldUnderline"/>
        </w:rPr>
        <w:t>because</w:t>
      </w:r>
      <w:r>
        <w:rPr>
          <w:rStyle w:val="StyleBoldUnderline"/>
        </w:rPr>
        <w:t xml:space="preserve"> many mandates are based on initiatives already in place in numerous states and localities</w:t>
      </w:r>
      <w:r>
        <w:rPr>
          <w:sz w:val="16"/>
        </w:rPr>
        <w:t xml:space="preserve">. Thus, </w:t>
      </w:r>
      <w:r w:rsidRPr="00315260">
        <w:rPr>
          <w:rStyle w:val="Emphasis"/>
          <w:highlight w:val="green"/>
        </w:rPr>
        <w:t>mandates often garner state and local support,</w:t>
      </w:r>
      <w:r>
        <w:rPr>
          <w:rStyle w:val="Emphasis"/>
        </w:rPr>
        <w:t xml:space="preserve"> or at least ambivalence.</w:t>
      </w:r>
      <w:r>
        <w:rPr>
          <w:sz w:val="16"/>
        </w:rPr>
        <w:t xml:space="preserve"> As DanielJ. Elazar notes, many </w:t>
      </w:r>
      <w:r w:rsidRPr="00315260">
        <w:rPr>
          <w:rStyle w:val="StyleBoldUnderline"/>
          <w:highlight w:val="green"/>
        </w:rPr>
        <w:t>states have little problem adjusting to federal standards</w:t>
      </w:r>
      <w:r>
        <w:rPr>
          <w:rStyle w:val="StyleBoldUnderline"/>
        </w:rPr>
        <w:t xml:space="preserve"> when they have themselves often adopted these standards</w:t>
      </w:r>
      <w:r>
        <w:rPr>
          <w:sz w:val="16"/>
        </w:rPr>
        <w:t xml:space="preserve"> in similar form earlier.35 The new welfare man- dates, for instance, were developed with the support of Republican gover- nors whose states were already implementing work requirements and other welfare limitations. </w:t>
      </w:r>
      <w:r>
        <w:rPr>
          <w:rStyle w:val="StyleBoldUnderline"/>
        </w:rPr>
        <w:t>Mandates can be useful for these officials in protecting themselves from opposing political constituencies within the jurisdiction</w:t>
      </w:r>
      <w:r>
        <w:rPr>
          <w:sz w:val="16"/>
        </w:rPr>
        <w:t xml:space="preserve">. For instance, local public water officials have used federal drinking water standards as a ceiling on local responsibility when dealing with local groups seeking total removal of drinking water contaminants. </w:t>
      </w:r>
    </w:p>
    <w:p w:rsidR="000B4781" w:rsidRDefault="000B4781" w:rsidP="000B4781"/>
    <w:p w:rsidR="000B4781" w:rsidRDefault="000B4781" w:rsidP="000B4781">
      <w:pPr>
        <w:pStyle w:val="Heading2"/>
      </w:pPr>
      <w:r>
        <w:t>Solvency</w:t>
      </w:r>
    </w:p>
    <w:p w:rsidR="000B4781" w:rsidRDefault="000B4781" w:rsidP="000B4781">
      <w:pPr>
        <w:pStyle w:val="Heading3"/>
      </w:pPr>
      <w:r>
        <w:t>AT: UMRA</w:t>
      </w:r>
    </w:p>
    <w:p w:rsidR="000B4781" w:rsidRDefault="000B4781" w:rsidP="000B4781">
      <w:pPr>
        <w:pStyle w:val="Heading4"/>
      </w:pPr>
      <w:r>
        <w:t>UMRA does not stop unfunded mandates</w:t>
      </w:r>
    </w:p>
    <w:p w:rsidR="000B4781" w:rsidRPr="00611F69" w:rsidRDefault="000B4781" w:rsidP="000B4781">
      <w:r w:rsidRPr="00611F69">
        <w:rPr>
          <w:rStyle w:val="StyleStyleBold12pt"/>
        </w:rPr>
        <w:t>Anderson</w:t>
      </w:r>
      <w:r w:rsidRPr="00611F69">
        <w:t xml:space="preserve">, </w:t>
      </w:r>
      <w:r w:rsidRPr="00611F69">
        <w:rPr>
          <w:rStyle w:val="StyleStyleBold12pt"/>
        </w:rPr>
        <w:t>Constantine 05</w:t>
      </w:r>
      <w:r w:rsidRPr="00611F69">
        <w:t xml:space="preserve"> (Stacey, Russel, Harvard School of Law, “Unfunded Mandates,” May 3, http://140.247.200.140/faculty/hjackson/UnfundedMandates_7.pdf)</w:t>
      </w:r>
    </w:p>
    <w:p w:rsidR="000B4781" w:rsidRPr="00B25D70" w:rsidRDefault="000B4781" w:rsidP="000B4781">
      <w:pPr>
        <w:rPr>
          <w:sz w:val="16"/>
        </w:rPr>
      </w:pPr>
      <w:r w:rsidRPr="00B25D70">
        <w:rPr>
          <w:sz w:val="16"/>
        </w:rPr>
        <w:t xml:space="preserve">While </w:t>
      </w:r>
      <w:r w:rsidRPr="00B25D70">
        <w:rPr>
          <w:rStyle w:val="StyleBoldUnderline"/>
        </w:rPr>
        <w:t>UMRA does not prohibit unfunded mandates</w:t>
      </w:r>
      <w:r w:rsidRPr="00B25D70">
        <w:rPr>
          <w:sz w:val="16"/>
        </w:rPr>
        <w:t xml:space="preserve">, some states have enacted such legislation. Experience in these states suggests the difficulty of ensuring that legislatures adhere to full prohibitions of unfunded mandates. </w:t>
      </w:r>
      <w:r w:rsidRPr="00B25D70">
        <w:rPr>
          <w:rStyle w:val="StyleBoldUnderline"/>
        </w:rPr>
        <w:t>Sixteen states passed constitutional amendments or statutes attempting to ensure that state mandates on municipalities are adequately funded</w:t>
      </w:r>
      <w:r w:rsidRPr="00B25D70">
        <w:rPr>
          <w:sz w:val="16"/>
        </w:rPr>
        <w:t xml:space="preserve"> 71 . According to the Brookings Institution</w:t>
      </w:r>
      <w:r w:rsidRPr="00B25D70">
        <w:rPr>
          <w:rStyle w:val="StyleBoldUnderline"/>
        </w:rPr>
        <w:t>, these attempts have</w:t>
      </w:r>
      <w:r w:rsidRPr="00B25D70">
        <w:rPr>
          <w:sz w:val="16"/>
        </w:rPr>
        <w:t xml:space="preserve"> largely </w:t>
      </w:r>
      <w:r w:rsidRPr="00B25D70">
        <w:rPr>
          <w:rStyle w:val="StyleBoldUnderline"/>
        </w:rPr>
        <w:t>failed</w:t>
      </w:r>
      <w:r w:rsidRPr="00B25D70">
        <w:rPr>
          <w:sz w:val="16"/>
        </w:rPr>
        <w:t xml:space="preserve"> 72 . For example, 15 years after Michigan approved a constitutional amendment requiring local reimbursement for state mandates, the legislature had not made any reimbursements 73 . A 1994 study indicated that in Illinois, the legislature had exempted itself from its mandate funding requirement on 25 occasions, resulting in estimated costs to local governments of $107 million 74 . While some states have made progress, this progress has been attributed to the relationship between the legislature and local governments, rather than a specific provision. Kelly concludes that legislatures who wish to do so can circumvent reimbursement provisions 75 . In addition, even where states such as California have made serious attempts to honor legislative commitments to avoiding unfunded mandates, local officials continue to allege that they are ‘shortchanged’ 76 .</w:t>
      </w:r>
    </w:p>
    <w:p w:rsidR="000B4781" w:rsidRPr="00B25D70" w:rsidRDefault="000B4781" w:rsidP="000B4781">
      <w:pPr>
        <w:pStyle w:val="Heading4"/>
      </w:pPr>
      <w:r w:rsidRPr="00B25D70">
        <w:t>UMRA does not stop all bills</w:t>
      </w:r>
    </w:p>
    <w:p w:rsidR="000B4781" w:rsidRPr="00611F69" w:rsidRDefault="000B4781" w:rsidP="000B4781">
      <w:r w:rsidRPr="00611F69">
        <w:rPr>
          <w:rStyle w:val="StyleStyleBold12pt"/>
        </w:rPr>
        <w:t>Anderson, Constantine 05</w:t>
      </w:r>
      <w:r w:rsidRPr="00611F69">
        <w:t xml:space="preserve"> (Stacey, Russel, Harvard School of Law, “Unfunded Mandates,” May 3, http://140.247.200.140/faculty/hjackson/UnfundedMandates_7.pdf)</w:t>
      </w:r>
    </w:p>
    <w:p w:rsidR="000B4781" w:rsidRPr="00B25D70" w:rsidRDefault="000B4781" w:rsidP="000B4781">
      <w:pPr>
        <w:rPr>
          <w:sz w:val="16"/>
        </w:rPr>
      </w:pPr>
      <w:r w:rsidRPr="004F25E5">
        <w:rPr>
          <w:rStyle w:val="StyleBoldUnderline"/>
        </w:rPr>
        <w:t>UMRA does not apply to any provision in a bill, joint resolution, amendment, motion, or conference report before Congress that</w:t>
      </w:r>
      <w:r w:rsidRPr="00B25D70">
        <w:rPr>
          <w:sz w:val="16"/>
        </w:rPr>
        <w:t xml:space="preserve"> 14 – (1) enforces constitutional rights of individuals; (2) establishes or enforces any statutory rights that prohibit discrimination on the basis of race, color, religion, sex, national origin, age, handicap, or disability; (3) </w:t>
      </w:r>
      <w:r w:rsidRPr="004F25E5">
        <w:rPr>
          <w:rStyle w:val="StyleBoldUnderline"/>
        </w:rPr>
        <w:t>requires compliance with accounting and auditing procedures with respect to grants or other money or property provided by the Federal Government</w:t>
      </w:r>
      <w:r w:rsidRPr="00B25D70">
        <w:rPr>
          <w:sz w:val="16"/>
        </w:rPr>
        <w:t>; (4) provides for emergency assistance or relief at the request of any State, local, or tribal government or any official of a State, local, or tribal government; (5</w:t>
      </w:r>
      <w:r w:rsidRPr="004F25E5">
        <w:rPr>
          <w:rStyle w:val="StyleBoldUnderline"/>
        </w:rPr>
        <w:t>) is necessary for the national security or the ratification or implementation of international treaty obligations</w:t>
      </w:r>
      <w:r w:rsidRPr="00B25D70">
        <w:rPr>
          <w:sz w:val="16"/>
        </w:rPr>
        <w:t>; (6) the President designates as emergency legislation and that the Congress so designates in statute 15 ; or (7) relates to the old-age, survivors, and disability insurance program under Title II of the Social Security Act (including taxes imposed by §3101(a) and §3111(a) of the Internal Revenue Code of 1986 (relating to old-age, survivors, and disability insurance)).</w:t>
      </w:r>
    </w:p>
    <w:p w:rsidR="000B4781" w:rsidRDefault="000B4781" w:rsidP="000B4781"/>
    <w:p w:rsidR="000B4781" w:rsidRDefault="000B4781" w:rsidP="000B4781">
      <w:pPr>
        <w:pStyle w:val="Heading3"/>
      </w:pPr>
      <w:r>
        <w:t>AT: Rollback</w:t>
      </w:r>
    </w:p>
    <w:p w:rsidR="000B4781" w:rsidRPr="004F25E5" w:rsidRDefault="000B4781" w:rsidP="000B4781">
      <w:pPr>
        <w:pStyle w:val="Heading4"/>
      </w:pPr>
      <w:r w:rsidRPr="004F25E5">
        <w:t>No rollback- Legislators want to do unfunded mandates</w:t>
      </w:r>
    </w:p>
    <w:p w:rsidR="000B4781" w:rsidRPr="00611F69" w:rsidRDefault="000B4781" w:rsidP="000B4781">
      <w:r w:rsidRPr="00611F69">
        <w:rPr>
          <w:rStyle w:val="StyleStyleBold12pt"/>
        </w:rPr>
        <w:t>Murphy 10</w:t>
      </w:r>
      <w:r w:rsidRPr="00611F69">
        <w:t xml:space="preserve"> (Meghan, journalist for Albany NY works at times herald-record, “Meghan Murphy: 'Unfunded mandates' are good for Albany, bad for us,” Times Herald-Record, july 14, http://www.recordonline.com/apps/pbcs.dll/article?AID=/20100714/NEWS/7140374&amp;cid=sitesearch)</w:t>
      </w:r>
    </w:p>
    <w:p w:rsidR="000B4781" w:rsidRPr="00B25D70" w:rsidRDefault="000B4781" w:rsidP="000B4781">
      <w:pPr>
        <w:rPr>
          <w:sz w:val="16"/>
          <w:szCs w:val="20"/>
        </w:rPr>
      </w:pPr>
      <w:r w:rsidRPr="00B25D70">
        <w:rPr>
          <w:sz w:val="16"/>
          <w:szCs w:val="20"/>
        </w:rPr>
        <w:t>Let's say state legislators passed a law that said to ensure the public was informed, every household had to have a newspaper subscription.</w:t>
      </w:r>
      <w:r>
        <w:rPr>
          <w:sz w:val="16"/>
          <w:szCs w:val="20"/>
        </w:rPr>
        <w:t xml:space="preserve"> </w:t>
      </w:r>
      <w:r w:rsidRPr="00B25D70">
        <w:rPr>
          <w:sz w:val="16"/>
          <w:szCs w:val="20"/>
        </w:rPr>
        <w:t xml:space="preserve"> Next, to improve public health, they said each resident must be trained in CPR.</w:t>
      </w:r>
      <w:r>
        <w:rPr>
          <w:sz w:val="16"/>
          <w:szCs w:val="20"/>
        </w:rPr>
        <w:t xml:space="preserve"> </w:t>
      </w:r>
      <w:r w:rsidRPr="00B25D70">
        <w:rPr>
          <w:sz w:val="16"/>
          <w:szCs w:val="20"/>
        </w:rPr>
        <w:t xml:space="preserve"> Now, people start thinking, hold up. This is starting to cost me time and money.</w:t>
      </w:r>
      <w:r>
        <w:rPr>
          <w:sz w:val="16"/>
          <w:szCs w:val="20"/>
        </w:rPr>
        <w:t xml:space="preserve"> </w:t>
      </w:r>
      <w:r w:rsidRPr="00B25D70">
        <w:rPr>
          <w:sz w:val="16"/>
          <w:szCs w:val="20"/>
        </w:rPr>
        <w:t xml:space="preserve"> We already have a lot of well-intentioned laws like this, affecting businesses, individuals and schools. People who oppose this practice call those laws "unfunded mandates." In the education world, superintendents like to point to </w:t>
      </w:r>
      <w:r w:rsidRPr="00435B8C">
        <w:rPr>
          <w:rStyle w:val="Emphasis"/>
        </w:rPr>
        <w:t>unfunded mandate</w:t>
      </w:r>
      <w:r w:rsidRPr="00B25D70">
        <w:rPr>
          <w:sz w:val="16"/>
          <w:szCs w:val="20"/>
        </w:rPr>
        <w:t xml:space="preserve"> as a reason that education in New York is so expensive. They like to get together and make lists of the mandates and spreadsheets calculating the costs.</w:t>
      </w:r>
      <w:r>
        <w:rPr>
          <w:sz w:val="16"/>
          <w:szCs w:val="20"/>
        </w:rPr>
        <w:t xml:space="preserve"> </w:t>
      </w:r>
      <w:r w:rsidRPr="00B25D70">
        <w:rPr>
          <w:sz w:val="16"/>
          <w:szCs w:val="20"/>
        </w:rPr>
        <w:t xml:space="preserve"> Middletown Superintendent Ken Eastwood shared with me one such list; it was four pages long. I have another list from the state Education Department — 30 pages long — that describes all the ways our special education laws require more than federal laws.</w:t>
      </w:r>
      <w:r>
        <w:rPr>
          <w:sz w:val="16"/>
          <w:szCs w:val="20"/>
        </w:rPr>
        <w:t xml:space="preserve"> </w:t>
      </w:r>
      <w:r w:rsidRPr="00B25D70">
        <w:rPr>
          <w:sz w:val="16"/>
          <w:szCs w:val="20"/>
        </w:rPr>
        <w:t xml:space="preserve"> State legislators, especially Republicans, like to gripe about mandates too. Republicans sponsored a one-house Assembly bill that limits such mandates on local governments. It died in committee.</w:t>
      </w:r>
      <w:r>
        <w:rPr>
          <w:sz w:val="16"/>
          <w:szCs w:val="20"/>
        </w:rPr>
        <w:t xml:space="preserve"> </w:t>
      </w:r>
      <w:r w:rsidRPr="00B25D70">
        <w:rPr>
          <w:sz w:val="16"/>
          <w:szCs w:val="20"/>
        </w:rPr>
        <w:t xml:space="preserve"> Democrats put forward and passed a bill this year that could provide relief of school reporting requirements — if it's carried out.</w:t>
      </w:r>
      <w:r>
        <w:rPr>
          <w:sz w:val="16"/>
          <w:szCs w:val="20"/>
        </w:rPr>
        <w:t xml:space="preserve"> </w:t>
      </w:r>
      <w:r w:rsidRPr="00B25D70">
        <w:rPr>
          <w:sz w:val="16"/>
          <w:szCs w:val="20"/>
        </w:rPr>
        <w:t xml:space="preserve"> And yet, </w:t>
      </w:r>
      <w:r w:rsidRPr="00435B8C">
        <w:rPr>
          <w:rStyle w:val="Emphasis"/>
        </w:rPr>
        <w:t>legislators on both sides of the aisle also keep voting to add unfunded mandates</w:t>
      </w:r>
      <w:r w:rsidRPr="00B25D70">
        <w:rPr>
          <w:sz w:val="16"/>
          <w:szCs w:val="20"/>
        </w:rPr>
        <w:t>.</w:t>
      </w:r>
      <w:r>
        <w:rPr>
          <w:sz w:val="16"/>
          <w:szCs w:val="20"/>
        </w:rPr>
        <w:t xml:space="preserve"> </w:t>
      </w:r>
      <w:r w:rsidRPr="00B25D70">
        <w:rPr>
          <w:sz w:val="16"/>
          <w:szCs w:val="20"/>
        </w:rPr>
        <w:t xml:space="preserve"> Take, for example, Senate Bill 6196. It requires school districts to give unused meals to food pantries.</w:t>
      </w:r>
      <w:r>
        <w:rPr>
          <w:sz w:val="16"/>
          <w:szCs w:val="20"/>
        </w:rPr>
        <w:t xml:space="preserve"> </w:t>
      </w:r>
      <w:r w:rsidRPr="00B25D70">
        <w:rPr>
          <w:sz w:val="16"/>
          <w:szCs w:val="20"/>
        </w:rPr>
        <w:t xml:space="preserve"> The vote: Senate 56 yeas, 1 nay. Assembly: 110 yeas, 34 nays.</w:t>
      </w:r>
      <w:r>
        <w:rPr>
          <w:sz w:val="16"/>
          <w:szCs w:val="20"/>
        </w:rPr>
        <w:t xml:space="preserve"> </w:t>
      </w:r>
      <w:r w:rsidRPr="00B25D70">
        <w:rPr>
          <w:sz w:val="16"/>
          <w:szCs w:val="20"/>
        </w:rPr>
        <w:t xml:space="preserve"> Gov. David Paterson called it an unfunded measure when he vetoed it last week. His veto memo basically said: That's nice, but where's the money?</w:t>
      </w:r>
      <w:r>
        <w:rPr>
          <w:sz w:val="16"/>
          <w:szCs w:val="20"/>
        </w:rPr>
        <w:t xml:space="preserve"> </w:t>
      </w:r>
      <w:r w:rsidRPr="00B25D70">
        <w:rPr>
          <w:sz w:val="16"/>
          <w:szCs w:val="20"/>
        </w:rPr>
        <w:t xml:space="preserve"> Assembly Republicans put their vote where their mouth is on that bill, with a block vote against it. But, let's see what happens when we get a little more high-profile with our mandates: a bill on bullying.</w:t>
      </w:r>
      <w:r>
        <w:rPr>
          <w:sz w:val="16"/>
          <w:szCs w:val="20"/>
        </w:rPr>
        <w:t xml:space="preserve"> </w:t>
      </w:r>
      <w:r w:rsidRPr="00B25D70">
        <w:rPr>
          <w:sz w:val="16"/>
          <w:szCs w:val="20"/>
        </w:rPr>
        <w:t xml:space="preserve"> We've seen cases of extreme bullying recently that are very upsetting. In Massachusetts, nine teens faced charges in March for bullying a girl who committed suicide.</w:t>
      </w:r>
      <w:r>
        <w:rPr>
          <w:sz w:val="16"/>
          <w:szCs w:val="20"/>
        </w:rPr>
        <w:t xml:space="preserve"> </w:t>
      </w:r>
      <w:r w:rsidRPr="00B25D70">
        <w:rPr>
          <w:sz w:val="16"/>
          <w:szCs w:val="20"/>
        </w:rPr>
        <w:t xml:space="preserve"> Our state's bill </w:t>
      </w:r>
      <w:r w:rsidRPr="00435B8C">
        <w:rPr>
          <w:rStyle w:val="Emphasis"/>
        </w:rPr>
        <w:t>requires school districts have bullying policies in place, report incidents and have an employee in each building who is trained to handle discrimination issues</w:t>
      </w:r>
      <w:r w:rsidRPr="00B25D70">
        <w:rPr>
          <w:sz w:val="16"/>
          <w:szCs w:val="20"/>
        </w:rPr>
        <w:t>.</w:t>
      </w:r>
      <w:r>
        <w:rPr>
          <w:sz w:val="16"/>
          <w:szCs w:val="20"/>
        </w:rPr>
        <w:t xml:space="preserve"> </w:t>
      </w:r>
      <w:r w:rsidRPr="00B25D70">
        <w:rPr>
          <w:sz w:val="16"/>
          <w:szCs w:val="20"/>
        </w:rPr>
        <w:t xml:space="preserve"> </w:t>
      </w:r>
      <w:r w:rsidRPr="00435B8C">
        <w:rPr>
          <w:rStyle w:val="Emphasis"/>
        </w:rPr>
        <w:t>OK. Now, for the vote: Senate: 58 yeas, 3 nays; Assembly: 138 yeas, 4 nays.</w:t>
      </w:r>
      <w:r>
        <w:rPr>
          <w:rStyle w:val="Emphasis"/>
        </w:rPr>
        <w:t xml:space="preserve"> </w:t>
      </w:r>
      <w:r w:rsidRPr="00435B8C">
        <w:rPr>
          <w:rStyle w:val="Emphasis"/>
        </w:rPr>
        <w:t xml:space="preserve"> </w:t>
      </w:r>
      <w:r w:rsidRPr="00B25D70">
        <w:rPr>
          <w:sz w:val="16"/>
          <w:szCs w:val="20"/>
        </w:rPr>
        <w:t>Superintendents are already talking about how much this bill will cost and whether they'll ask Paterson to veto it. They'll have to tip-toe so as not to appear as if they oppose battling bullying.</w:t>
      </w:r>
      <w:r>
        <w:rPr>
          <w:sz w:val="16"/>
          <w:szCs w:val="20"/>
        </w:rPr>
        <w:t xml:space="preserve"> </w:t>
      </w:r>
      <w:r w:rsidRPr="00B25D70">
        <w:rPr>
          <w:sz w:val="16"/>
          <w:szCs w:val="20"/>
        </w:rPr>
        <w:t xml:space="preserve"> Therein lies the problem: </w:t>
      </w:r>
      <w:r w:rsidRPr="00435B8C">
        <w:rPr>
          <w:rStyle w:val="Emphasis"/>
        </w:rPr>
        <w:t>Legislators want to look good for doing something to address a pressing issue</w:t>
      </w:r>
      <w:r w:rsidRPr="00B25D70">
        <w:rPr>
          <w:sz w:val="16"/>
          <w:szCs w:val="20"/>
        </w:rPr>
        <w:t>. No one wants to look like they oppose it.</w:t>
      </w:r>
      <w:r>
        <w:rPr>
          <w:sz w:val="16"/>
          <w:szCs w:val="20"/>
        </w:rPr>
        <w:t xml:space="preserve"> </w:t>
      </w:r>
      <w:r w:rsidRPr="00B25D70">
        <w:rPr>
          <w:sz w:val="16"/>
          <w:szCs w:val="20"/>
        </w:rPr>
        <w:t xml:space="preserve"> Now, if Albany opened up the checkbook, or even slashed another mandate to balance the scales, I might be cheering.</w:t>
      </w:r>
      <w:r>
        <w:rPr>
          <w:sz w:val="16"/>
          <w:szCs w:val="20"/>
        </w:rPr>
        <w:t xml:space="preserve"> </w:t>
      </w:r>
      <w:r w:rsidRPr="00B25D70">
        <w:rPr>
          <w:sz w:val="16"/>
          <w:szCs w:val="20"/>
        </w:rPr>
        <w:t xml:space="preserve"> But what they did was pass some solutions along to financially strapped schools. Superintendents, not legislators, will have to figure out how to implement and pay for this.</w:t>
      </w:r>
      <w:r>
        <w:rPr>
          <w:sz w:val="16"/>
          <w:szCs w:val="20"/>
        </w:rPr>
        <w:t xml:space="preserve"> </w:t>
      </w:r>
      <w:r w:rsidRPr="00B25D70">
        <w:rPr>
          <w:sz w:val="16"/>
          <w:szCs w:val="20"/>
        </w:rPr>
        <w:t xml:space="preserve"> Yet it's Albany who will take the credit for "dealing with bullying" and run ... for office.</w:t>
      </w:r>
    </w:p>
    <w:p w:rsidR="000B4781" w:rsidRDefault="000B4781" w:rsidP="000B4781"/>
    <w:p w:rsidR="000B4781" w:rsidRDefault="000B4781" w:rsidP="000B4781">
      <w:pPr>
        <w:pStyle w:val="Heading3"/>
      </w:pPr>
      <w:r>
        <w:t>AT: They’ll Say No</w:t>
      </w:r>
    </w:p>
    <w:p w:rsidR="000B4781" w:rsidRPr="00A1107D" w:rsidRDefault="000B4781" w:rsidP="000B4781">
      <w:pPr>
        <w:pStyle w:val="Heading4"/>
      </w:pPr>
      <w:r w:rsidRPr="00A1107D">
        <w:t>States Follow Fed govt. Regs – mandatory</w:t>
      </w:r>
    </w:p>
    <w:p w:rsidR="000B4781" w:rsidRDefault="000B4781" w:rsidP="000B4781">
      <w:pPr>
        <w:rPr>
          <w:rStyle w:val="StyleStyleBold12pt"/>
        </w:rPr>
      </w:pPr>
      <w:r>
        <w:rPr>
          <w:rStyle w:val="StyleStyleBold12pt"/>
        </w:rPr>
        <w:t xml:space="preserve">TPF No Date </w:t>
      </w:r>
      <w:r w:rsidRPr="000B4781">
        <w:rPr>
          <w:sz w:val="16"/>
        </w:rPr>
        <w:t xml:space="preserve">(Texas Project First,“Federal Regulations, State Rules, State Laws? Which Is Which?”, </w:t>
      </w:r>
      <w:hyperlink r:id="rId9" w:history="1">
        <w:r w:rsidRPr="000B4781">
          <w:rPr>
            <w:rStyle w:val="Hyperlink"/>
            <w:sz w:val="16"/>
          </w:rPr>
          <w:t>http://www.texasprojectfirst.org/FedRulesLaws.html //</w:t>
        </w:r>
      </w:hyperlink>
      <w:r w:rsidRPr="000B4781">
        <w:rPr>
          <w:sz w:val="16"/>
        </w:rPr>
        <w:t xml:space="preserve"> veevz)</w:t>
      </w:r>
    </w:p>
    <w:p w:rsidR="000B4781" w:rsidRDefault="000B4781" w:rsidP="000B4781">
      <w:pPr>
        <w:rPr>
          <w:sz w:val="16"/>
        </w:rPr>
      </w:pPr>
      <w:r>
        <w:rPr>
          <w:rStyle w:val="StyleBoldUnderline"/>
        </w:rPr>
        <w:t xml:space="preserve">Once federal regulations are adopted, each state develops and adopts its own rules implementing new </w:t>
      </w:r>
      <w:r>
        <w:rPr>
          <w:sz w:val="16"/>
        </w:rPr>
        <w:t xml:space="preserve">IDEA </w:t>
      </w:r>
      <w:r>
        <w:rPr>
          <w:rStyle w:val="StyleBoldUnderline"/>
        </w:rPr>
        <w:t>requirements</w:t>
      </w:r>
      <w:r>
        <w:rPr>
          <w:sz w:val="16"/>
        </w:rPr>
        <w:t>.  State rules help school districts understand how to implement federal requirements.  In Texas, the rules governing special education are developed by both the State Board of Education (SBOE) and the Commissioner of Education.  Currently, the majority of Texas’ special education rules are Commissioner’s Rules.</w:t>
      </w:r>
    </w:p>
    <w:p w:rsidR="000B4781" w:rsidRDefault="000B4781" w:rsidP="000B4781">
      <w:pPr>
        <w:rPr>
          <w:sz w:val="16"/>
        </w:rPr>
      </w:pPr>
    </w:p>
    <w:p w:rsidR="000B4781" w:rsidRPr="00A1107D" w:rsidRDefault="000B4781" w:rsidP="000B4781">
      <w:pPr>
        <w:pStyle w:val="Heading4"/>
      </w:pPr>
      <w:r w:rsidRPr="00A1107D">
        <w:t>CP solves the case – factually</w:t>
      </w:r>
    </w:p>
    <w:p w:rsidR="000B4781" w:rsidRDefault="000B4781" w:rsidP="000B4781">
      <w:pPr>
        <w:rPr>
          <w:sz w:val="12"/>
          <w:szCs w:val="12"/>
        </w:rPr>
      </w:pPr>
      <w:r>
        <w:rPr>
          <w:rStyle w:val="StyleStyleBold12pt"/>
        </w:rPr>
        <w:t xml:space="preserve">ALONSO-ZALDIVAR 12 </w:t>
      </w:r>
      <w:r>
        <w:rPr>
          <w:sz w:val="12"/>
          <w:szCs w:val="12"/>
        </w:rPr>
        <w:t xml:space="preserve">(RICARDO, Associated Press, 3/22/12, “Supreme Court to weigh federal power over states in Medicaid case”, </w:t>
      </w:r>
      <w:hyperlink r:id="rId10" w:history="1">
        <w:r>
          <w:rPr>
            <w:rStyle w:val="Hyperlink"/>
            <w:sz w:val="12"/>
            <w:szCs w:val="12"/>
          </w:rPr>
          <w:t>http://www.tulsaworld.com/news/article.aspx?subjectid=13&amp;articleid=20120322_13_A9_CUTLIN397574</w:t>
        </w:r>
      </w:hyperlink>
      <w:r>
        <w:rPr>
          <w:sz w:val="12"/>
          <w:szCs w:val="12"/>
        </w:rPr>
        <w:t xml:space="preserve"> // Veevz )</w:t>
      </w:r>
    </w:p>
    <w:p w:rsidR="000B4781" w:rsidRDefault="000B4781" w:rsidP="000B4781">
      <w:pPr>
        <w:rPr>
          <w:rStyle w:val="StyleStyleBold12pt"/>
          <w:b w:val="0"/>
          <w:bCs w:val="0"/>
          <w:sz w:val="12"/>
        </w:rPr>
      </w:pPr>
    </w:p>
    <w:p w:rsidR="000B4781" w:rsidRDefault="000B4781" w:rsidP="000B4781">
      <w:pPr>
        <w:rPr>
          <w:sz w:val="16"/>
        </w:rPr>
      </w:pPr>
      <w:r>
        <w:rPr>
          <w:rStyle w:val="StyleBoldUnderline"/>
        </w:rPr>
        <w:t>Bigby</w:t>
      </w:r>
      <w:r>
        <w:rPr>
          <w:sz w:val="16"/>
        </w:rPr>
        <w:t xml:space="preserve">, appointed by Democratic Gov. Deval Patrick, </w:t>
      </w:r>
      <w:r>
        <w:rPr>
          <w:rStyle w:val="StyleBoldUnderline"/>
        </w:rPr>
        <w:t>says</w:t>
      </w:r>
      <w:r>
        <w:rPr>
          <w:sz w:val="16"/>
        </w:rPr>
        <w:t xml:space="preserve"> part of the expansion costs will be offset with savings from accounts used to reimburse hospitals caring for the uninsured. Even with Romney's health insurance overhaul, some Massachusetts residents lack coverage. As for the feds telling the states what to do, Bigby says it's nothing new. "</w:t>
      </w:r>
      <w:r>
        <w:rPr>
          <w:rStyle w:val="Emphasis"/>
        </w:rPr>
        <w:t>States have always been obligated to follow federal rules and regulations</w:t>
      </w:r>
      <w:r>
        <w:rPr>
          <w:sz w:val="16"/>
        </w:rPr>
        <w:t xml:space="preserve"> in order to participate in Medicaid," she said. "I don't see this as any different, quite frankly." </w:t>
      </w:r>
    </w:p>
    <w:p w:rsidR="000B4781" w:rsidRDefault="000B4781" w:rsidP="000B4781"/>
    <w:p w:rsidR="000B4781" w:rsidRPr="007B02A7" w:rsidRDefault="000B4781" w:rsidP="000B4781">
      <w:pPr>
        <w:pStyle w:val="Heading4"/>
      </w:pPr>
      <w:r w:rsidRPr="007B02A7">
        <w:t>It is mandatory for states to enact unfunded mandates</w:t>
      </w:r>
    </w:p>
    <w:p w:rsidR="000B4781" w:rsidRPr="000B4781" w:rsidRDefault="000B4781" w:rsidP="000B4781">
      <w:pPr>
        <w:rPr>
          <w:sz w:val="16"/>
        </w:rPr>
      </w:pPr>
      <w:r w:rsidRPr="000B4781">
        <w:rPr>
          <w:rStyle w:val="StyleStyleBold12pt"/>
        </w:rPr>
        <w:t xml:space="preserve">Harner </w:t>
      </w:r>
      <w:r>
        <w:rPr>
          <w:rStyle w:val="StyleStyleBold12pt"/>
        </w:rPr>
        <w:t>0</w:t>
      </w:r>
      <w:r w:rsidRPr="000B4781">
        <w:rPr>
          <w:rStyle w:val="StyleStyleBold12pt"/>
        </w:rPr>
        <w:t>8</w:t>
      </w:r>
      <w:r w:rsidRPr="000B4781">
        <w:rPr>
          <w:sz w:val="16"/>
        </w:rPr>
        <w:t xml:space="preserve"> (Margo, Works for the federal way school district, “School district: Time to get defiant,” Federal Way Mirror, June 13, </w:t>
      </w:r>
      <w:hyperlink r:id="rId11" w:history="1">
        <w:r w:rsidRPr="000B4781">
          <w:rPr>
            <w:rStyle w:val="Hyperlink"/>
            <w:sz w:val="16"/>
          </w:rPr>
          <w:t>http://www.federalwaymirror.com/news/18260309.html</w:t>
        </w:r>
      </w:hyperlink>
      <w:r w:rsidRPr="000B4781">
        <w:rPr>
          <w:sz w:val="16"/>
        </w:rPr>
        <w:t>)</w:t>
      </w:r>
    </w:p>
    <w:p w:rsidR="000B4781" w:rsidRDefault="000B4781" w:rsidP="000B4781">
      <w:pPr>
        <w:rPr>
          <w:sz w:val="16"/>
        </w:rPr>
      </w:pPr>
      <w:r w:rsidRPr="003936C1">
        <w:rPr>
          <w:sz w:val="16"/>
        </w:rPr>
        <w:t>Blatant defiance is an option the Federal Way School District will consider as a response to unfunded educational mandates from the state.</w:t>
      </w:r>
      <w:r>
        <w:rPr>
          <w:sz w:val="16"/>
        </w:rPr>
        <w:t xml:space="preserve"> </w:t>
      </w:r>
      <w:r w:rsidRPr="003936C1">
        <w:rPr>
          <w:sz w:val="16"/>
        </w:rPr>
        <w:t xml:space="preserve"> An unfunded mandate is a law or regulation passed down from the federal, state or local level requiring school districts to enact certain measures that create an expenditure in staff time, supplies or equipment. Often times, those new mandates come without funds to establish or support the new requirement.</w:t>
      </w:r>
      <w:r>
        <w:rPr>
          <w:sz w:val="16"/>
        </w:rPr>
        <w:t xml:space="preserve"> </w:t>
      </w:r>
      <w:r w:rsidRPr="003936C1">
        <w:rPr>
          <w:sz w:val="16"/>
        </w:rPr>
        <w:t xml:space="preserve"> The money to compensate for unfunded mandates is then taken out of the district's general or levy fund, often resulting in the loss of programs or staff.</w:t>
      </w:r>
      <w:r>
        <w:rPr>
          <w:sz w:val="16"/>
        </w:rPr>
        <w:t xml:space="preserve"> </w:t>
      </w:r>
      <w:r w:rsidRPr="003936C1">
        <w:rPr>
          <w:sz w:val="16"/>
        </w:rPr>
        <w:t xml:space="preserve"> Last year, the Federal Way School District cut 19 librarians after a budget shortfall they say was a result of unfunded mandates. The district has cut more than $14 million in the past several years.</w:t>
      </w:r>
      <w:r>
        <w:rPr>
          <w:sz w:val="16"/>
        </w:rPr>
        <w:t xml:space="preserve"> </w:t>
      </w:r>
      <w:r w:rsidRPr="003936C1">
        <w:rPr>
          <w:sz w:val="16"/>
        </w:rPr>
        <w:t xml:space="preserve"> Each year, the Legislature passes down more unfunded mandates, said school board member Tom Madden.</w:t>
      </w:r>
      <w:r>
        <w:rPr>
          <w:sz w:val="16"/>
        </w:rPr>
        <w:t xml:space="preserve"> </w:t>
      </w:r>
      <w:r w:rsidRPr="003936C1">
        <w:rPr>
          <w:sz w:val="16"/>
        </w:rPr>
        <w:t xml:space="preserve"> "I've had it... Every year they require more and more, and every time they require something it takes more and more," Madden said. "They've got to give us the resources if they continue the requirements upon us."</w:t>
      </w:r>
      <w:r>
        <w:rPr>
          <w:sz w:val="16"/>
        </w:rPr>
        <w:t xml:space="preserve"> </w:t>
      </w:r>
      <w:r w:rsidRPr="003936C1">
        <w:rPr>
          <w:sz w:val="16"/>
        </w:rPr>
        <w:t xml:space="preserve"> The board has requested a work study to explore the possible consequences of refusing to implement unfunded mandates from the state.</w:t>
      </w:r>
      <w:r>
        <w:rPr>
          <w:sz w:val="16"/>
        </w:rPr>
        <w:t xml:space="preserve"> </w:t>
      </w:r>
      <w:r w:rsidRPr="003936C1">
        <w:rPr>
          <w:sz w:val="16"/>
        </w:rPr>
        <w:t xml:space="preserve"> "We've got to say no. There is no other option. They can't continue to squeeze the grape and expect wine after it's already been squeezed," Madden said.</w:t>
      </w:r>
      <w:r>
        <w:rPr>
          <w:sz w:val="16"/>
        </w:rPr>
        <w:t xml:space="preserve"> </w:t>
      </w:r>
      <w:r w:rsidRPr="003936C1">
        <w:rPr>
          <w:sz w:val="16"/>
        </w:rPr>
        <w:t xml:space="preserve"> Federal Way Public Schools Superintendent Tom Murphy said that the district will consider refusing to comply with some unfunded mandates.</w:t>
      </w:r>
      <w:r>
        <w:rPr>
          <w:sz w:val="16"/>
        </w:rPr>
        <w:t xml:space="preserve"> </w:t>
      </w:r>
      <w:r w:rsidRPr="003936C1">
        <w:rPr>
          <w:sz w:val="16"/>
        </w:rPr>
        <w:t xml:space="preserve"> "Certainly one option is to say, ‘we'll do it when you fund it.’ Of course, you need to find out what the penalty is when you defy that," he said.</w:t>
      </w:r>
      <w:r>
        <w:rPr>
          <w:sz w:val="16"/>
        </w:rPr>
        <w:t xml:space="preserve"> </w:t>
      </w:r>
      <w:r w:rsidRPr="003936C1">
        <w:rPr>
          <w:sz w:val="16"/>
        </w:rPr>
        <w:t xml:space="preserve"> Some </w:t>
      </w:r>
      <w:r w:rsidRPr="00435B8C">
        <w:rPr>
          <w:rStyle w:val="Emphasis"/>
        </w:rPr>
        <w:t>unfunded mandates are good ideas and the district will consider continuing to implement those programs</w:t>
      </w:r>
      <w:r w:rsidRPr="003936C1">
        <w:rPr>
          <w:sz w:val="16"/>
        </w:rPr>
        <w:t>, Murphy said.</w:t>
      </w:r>
      <w:r>
        <w:rPr>
          <w:sz w:val="16"/>
        </w:rPr>
        <w:t xml:space="preserve"> </w:t>
      </w:r>
      <w:r w:rsidRPr="003936C1">
        <w:rPr>
          <w:sz w:val="16"/>
        </w:rPr>
        <w:t xml:space="preserve"> "It seems like every legislative session, there's good ideas that come out of Olympia to do, but none of them have dollars attached to them," he said.</w:t>
      </w:r>
      <w:r>
        <w:rPr>
          <w:sz w:val="16"/>
        </w:rPr>
        <w:t xml:space="preserve"> </w:t>
      </w:r>
      <w:r w:rsidRPr="003936C1">
        <w:rPr>
          <w:sz w:val="16"/>
        </w:rPr>
        <w:t xml:space="preserve"> Redefining what school districts are required to do is redefining basic education, and the </w:t>
      </w:r>
      <w:r w:rsidRPr="00435B8C">
        <w:rPr>
          <w:rStyle w:val="Emphasis"/>
        </w:rPr>
        <w:t>state is constitutionally and legally obligated to fund unfunded mandates</w:t>
      </w:r>
      <w:r w:rsidRPr="003936C1">
        <w:rPr>
          <w:sz w:val="16"/>
        </w:rPr>
        <w:t>, Murphy said.</w:t>
      </w:r>
      <w:r>
        <w:rPr>
          <w:sz w:val="16"/>
        </w:rPr>
        <w:t xml:space="preserve"> </w:t>
      </w:r>
      <w:r w:rsidRPr="003936C1">
        <w:rPr>
          <w:sz w:val="16"/>
        </w:rPr>
        <w:t xml:space="preserve"> </w:t>
      </w:r>
      <w:r w:rsidRPr="00435B8C">
        <w:rPr>
          <w:rStyle w:val="Emphasis"/>
        </w:rPr>
        <w:t>One example of a</w:t>
      </w:r>
      <w:r w:rsidRPr="003936C1">
        <w:rPr>
          <w:sz w:val="16"/>
        </w:rPr>
        <w:t xml:space="preserve"> frustrating </w:t>
      </w:r>
      <w:r w:rsidRPr="00435B8C">
        <w:rPr>
          <w:rStyle w:val="Emphasis"/>
        </w:rPr>
        <w:t>unfunded mandate is a new requirement to remove mercury from all school thermostats at a cost of about $100,000</w:t>
      </w:r>
      <w:r w:rsidRPr="003936C1">
        <w:rPr>
          <w:sz w:val="16"/>
        </w:rPr>
        <w:t>, said school board member Dave Larson.</w:t>
      </w:r>
      <w:r>
        <w:rPr>
          <w:sz w:val="16"/>
        </w:rPr>
        <w:t xml:space="preserve"> </w:t>
      </w:r>
      <w:r w:rsidRPr="003936C1">
        <w:rPr>
          <w:sz w:val="16"/>
        </w:rPr>
        <w:t xml:space="preserve"> "</w:t>
      </w:r>
      <w:r w:rsidRPr="00435B8C">
        <w:rPr>
          <w:rStyle w:val="Emphasis"/>
        </w:rPr>
        <w:t>If you drink mercury, it's not a good thing.</w:t>
      </w:r>
      <w:r w:rsidRPr="003936C1">
        <w:rPr>
          <w:sz w:val="16"/>
        </w:rPr>
        <w:t xml:space="preserve"> But it's inside a thermostat. It's not going to cause any harm," Larson said. "That's not a school safety issue because I don't think there's ever been a case of somebody being harmed by what's in a thermostat."</w:t>
      </w:r>
      <w:r>
        <w:rPr>
          <w:sz w:val="16"/>
        </w:rPr>
        <w:t xml:space="preserve"> </w:t>
      </w:r>
      <w:r w:rsidRPr="003936C1">
        <w:rPr>
          <w:sz w:val="16"/>
        </w:rPr>
        <w:t xml:space="preserve"> Larson said some </w:t>
      </w:r>
      <w:r w:rsidRPr="00435B8C">
        <w:rPr>
          <w:rStyle w:val="Emphasis"/>
        </w:rPr>
        <w:t>unfunded mandates that affect student achievement or school safety are important, and the district will continue to implement those requirements.</w:t>
      </w:r>
      <w:r>
        <w:rPr>
          <w:sz w:val="16"/>
        </w:rPr>
        <w:t xml:space="preserve"> </w:t>
      </w:r>
      <w:r w:rsidRPr="003936C1">
        <w:rPr>
          <w:sz w:val="16"/>
        </w:rPr>
        <w:t xml:space="preserve"> "</w:t>
      </w:r>
      <w:r w:rsidRPr="00435B8C">
        <w:rPr>
          <w:rStyle w:val="Emphasis"/>
        </w:rPr>
        <w:t>If it had to do with safety of children, you can't compromise, you've got to do those things</w:t>
      </w:r>
      <w:r w:rsidRPr="003936C1">
        <w:rPr>
          <w:sz w:val="16"/>
        </w:rPr>
        <w:t>," he said.</w:t>
      </w:r>
      <w:r>
        <w:rPr>
          <w:sz w:val="16"/>
        </w:rPr>
        <w:t xml:space="preserve"> </w:t>
      </w:r>
      <w:r w:rsidRPr="003936C1">
        <w:rPr>
          <w:sz w:val="16"/>
        </w:rPr>
        <w:t xml:space="preserve"> The consequences for refusing to comply with unfunded mandates would depend on the specific mandate, said Nathan Olson, a spokesman for the Washington State Office of the Superintendent of Public Instruction.</w:t>
      </w:r>
      <w:r>
        <w:rPr>
          <w:sz w:val="16"/>
        </w:rPr>
        <w:t xml:space="preserve"> </w:t>
      </w:r>
      <w:r w:rsidRPr="003936C1">
        <w:rPr>
          <w:sz w:val="16"/>
        </w:rPr>
        <w:t xml:space="preserve"> Consequences for refusing to comply with unfunded mandates could come from the State Auditor's Office or OSPI, Olson said. Refusal to comply with some mandates might result in no consequences at all, he said.</w:t>
      </w:r>
    </w:p>
    <w:p w:rsidR="000B4781" w:rsidRPr="00BE505C" w:rsidRDefault="000B4781" w:rsidP="000B4781"/>
    <w:p w:rsidR="000B4781" w:rsidRPr="00BE505C" w:rsidRDefault="000B4781" w:rsidP="000B4781">
      <w:pPr>
        <w:pStyle w:val="Heading3"/>
      </w:pPr>
      <w:r>
        <w:t>AT: Long Timeframe</w:t>
      </w:r>
    </w:p>
    <w:p w:rsidR="000B4781" w:rsidRPr="00A1107D" w:rsidRDefault="000B4781" w:rsidP="000B4781">
      <w:pPr>
        <w:pStyle w:val="Heading4"/>
      </w:pPr>
      <w:r w:rsidRPr="00A1107D">
        <w:t>CP solves in the short term</w:t>
      </w:r>
    </w:p>
    <w:p w:rsidR="000B4781" w:rsidRDefault="000B4781" w:rsidP="000B4781">
      <w:pPr>
        <w:rPr>
          <w:sz w:val="16"/>
          <w:szCs w:val="16"/>
        </w:rPr>
      </w:pPr>
      <w:r>
        <w:rPr>
          <w:rStyle w:val="StyleStyleBold12pt"/>
        </w:rPr>
        <w:t>May &amp; Burby 96</w:t>
      </w:r>
      <w:r>
        <w:rPr>
          <w:sz w:val="16"/>
          <w:szCs w:val="16"/>
        </w:rPr>
        <w:t xml:space="preserve"> (Peter May, Professor of political science at the University of Washington AND Raymund Burby, Assistant Professor of Planning and Research Associate at the University of North Carolina, “Coercive versus Cooperative Policies: Comparing Intergovernmental Mandate Performance”, Journal of Policy Analysis and Management, Vol. 15, No. 2 (Spring, 1996), pp. 171-201 JSTOR </w:t>
      </w:r>
      <w:r>
        <w:rPr>
          <w:sz w:val="16"/>
          <w:szCs w:val="16"/>
        </w:rPr>
        <w:t>)</w:t>
      </w:r>
    </w:p>
    <w:p w:rsidR="000B4781" w:rsidRDefault="000B4781" w:rsidP="000B4781">
      <w:pPr>
        <w:rPr>
          <w:rStyle w:val="StyleStyleBold12pt"/>
          <w:b w:val="0"/>
          <w:bCs w:val="0"/>
          <w:sz w:val="16"/>
        </w:rPr>
      </w:pPr>
    </w:p>
    <w:p w:rsidR="000B4781" w:rsidRDefault="000B4781" w:rsidP="000B4781">
      <w:r w:rsidRPr="00315260">
        <w:rPr>
          <w:rStyle w:val="StyleBoldUnderline"/>
          <w:highlight w:val="green"/>
        </w:rPr>
        <w:t xml:space="preserve">Coercive mandates </w:t>
      </w:r>
      <w:r w:rsidRPr="00315260">
        <w:rPr>
          <w:rStyle w:val="Emphasis"/>
          <w:highlight w:val="green"/>
        </w:rPr>
        <w:t>have greater short-run influence on commitment</w:t>
      </w:r>
      <w:r>
        <w:rPr>
          <w:sz w:val="16"/>
        </w:rPr>
        <w:t xml:space="preserve">, but cooperative policies have long-run potential. </w:t>
      </w:r>
      <w:r>
        <w:rPr>
          <w:rStyle w:val="StyleBoldUnderline"/>
        </w:rPr>
        <w:t xml:space="preserve">The presumption is that </w:t>
      </w:r>
      <w:r w:rsidRPr="00315260">
        <w:rPr>
          <w:rStyle w:val="Emphasis"/>
          <w:highlight w:val="green"/>
        </w:rPr>
        <w:t>be- cause they directly impact calculations made by local officials about commitment</w:t>
      </w:r>
      <w:r>
        <w:rPr>
          <w:rStyle w:val="StyleBoldUnderline"/>
        </w:rPr>
        <w:t xml:space="preserve">, coercive </w:t>
      </w:r>
      <w:r w:rsidRPr="00315260">
        <w:rPr>
          <w:rStyle w:val="StyleBoldUnderline"/>
          <w:highlight w:val="green"/>
        </w:rPr>
        <w:t xml:space="preserve">mandates </w:t>
      </w:r>
      <w:r w:rsidRPr="00315260">
        <w:rPr>
          <w:rStyle w:val="Emphasis"/>
          <w:highlight w:val="green"/>
        </w:rPr>
        <w:t>will have more influence on the commit- ment of lower-level governments than cooperative mandates</w:t>
      </w:r>
      <w:r w:rsidRPr="00BE505C">
        <w:rPr>
          <w:rStyle w:val="Emphasis"/>
        </w:rPr>
        <w:t>;</w:t>
      </w:r>
      <w:r>
        <w:rPr>
          <w:sz w:val="16"/>
        </w:rPr>
        <w:t xml:space="preserve"> that is, assuming strong monitoring and enforcement. This, however, is a short- run argument. The promise of cooperative mandates is that in allowing greater flexibility they can sustain and enhance commitment. Over time commitment may erode under coercive mandates, particularly as moni- toring and enforcement ease. This is a contrasting longer-run argument</w:t>
      </w:r>
    </w:p>
    <w:p w:rsidR="000B4781" w:rsidRPr="00BE505C" w:rsidRDefault="000B4781" w:rsidP="000B4781"/>
    <w:p w:rsidR="000B4781" w:rsidRDefault="000B4781" w:rsidP="000B4781">
      <w:pPr>
        <w:pStyle w:val="Heading3"/>
      </w:pPr>
      <w:r>
        <w:t>AT: Can’t Fund</w:t>
      </w:r>
    </w:p>
    <w:p w:rsidR="000B4781" w:rsidRDefault="000B4781" w:rsidP="000B4781">
      <w:pPr>
        <w:pStyle w:val="Heading4"/>
      </w:pPr>
      <w:r>
        <w:t>CP text solves – government’s technical assistance is good</w:t>
      </w:r>
    </w:p>
    <w:p w:rsidR="000B4781" w:rsidRPr="000B4781" w:rsidRDefault="000B4781" w:rsidP="000B4781"/>
    <w:p w:rsidR="000B4781" w:rsidRPr="00464ED3" w:rsidRDefault="000B4781" w:rsidP="000B4781">
      <w:pPr>
        <w:pStyle w:val="Heading4"/>
        <w:rPr>
          <w:rFonts w:cs="Times New Roman"/>
        </w:rPr>
      </w:pPr>
      <w:r w:rsidRPr="00464ED3">
        <w:rPr>
          <w:rFonts w:cs="Times New Roman"/>
        </w:rPr>
        <w:t>State governments can borrow</w:t>
      </w:r>
    </w:p>
    <w:p w:rsidR="000B4781" w:rsidRPr="00464ED3" w:rsidRDefault="000B4781" w:rsidP="000B4781">
      <w:r w:rsidRPr="00464ED3">
        <w:rPr>
          <w:rStyle w:val="StyleStyleBold12pt"/>
        </w:rPr>
        <w:t xml:space="preserve">IBD ’97 </w:t>
      </w:r>
      <w:r w:rsidRPr="00464ED3">
        <w:t>(Investors Business Daily 1/6/1997 p. lexis</w:t>
      </w:r>
    </w:p>
    <w:p w:rsidR="000B4781" w:rsidRPr="000B4781" w:rsidRDefault="000B4781" w:rsidP="000B4781">
      <w:pPr>
        <w:rPr>
          <w:sz w:val="16"/>
        </w:rPr>
      </w:pPr>
      <w:r w:rsidRPr="00464ED3">
        <w:rPr>
          <w:sz w:val="16"/>
        </w:rPr>
        <w:t xml:space="preserve">Almost </w:t>
      </w:r>
      <w:r w:rsidRPr="00315260">
        <w:rPr>
          <w:rStyle w:val="underline"/>
          <w:rFonts w:eastAsia="MS Mincho"/>
          <w:highlight w:val="green"/>
        </w:rPr>
        <w:t>all states</w:t>
      </w:r>
      <w:r w:rsidRPr="00464ED3">
        <w:rPr>
          <w:rStyle w:val="underline"/>
        </w:rPr>
        <w:t xml:space="preserve"> in the U.S</w:t>
      </w:r>
      <w:r w:rsidRPr="00464ED3">
        <w:rPr>
          <w:sz w:val="16"/>
        </w:rPr>
        <w:t xml:space="preserve">. require a balanced budget.  But they all </w:t>
      </w:r>
      <w:r w:rsidRPr="00315260">
        <w:rPr>
          <w:rStyle w:val="underline"/>
          <w:rFonts w:eastAsia="MS Mincho"/>
          <w:highlight w:val="green"/>
        </w:rPr>
        <w:t>carry debt</w:t>
      </w:r>
      <w:r w:rsidRPr="00464ED3">
        <w:rPr>
          <w:rStyle w:val="underline"/>
        </w:rPr>
        <w:t>.</w:t>
      </w:r>
      <w:r w:rsidRPr="00464ED3">
        <w:rPr>
          <w:sz w:val="16"/>
        </w:rPr>
        <w:t xml:space="preserve">  </w:t>
      </w:r>
      <w:r w:rsidRPr="00464ED3">
        <w:rPr>
          <w:rStyle w:val="underline"/>
        </w:rPr>
        <w:t xml:space="preserve">Either </w:t>
      </w:r>
      <w:r w:rsidRPr="00315260">
        <w:rPr>
          <w:rStyle w:val="underline"/>
          <w:rFonts w:eastAsia="MS Mincho"/>
          <w:highlight w:val="green"/>
        </w:rPr>
        <w:t>states created independent agencies with</w:t>
      </w:r>
      <w:r w:rsidRPr="00315260">
        <w:rPr>
          <w:rStyle w:val="underline"/>
          <w:highlight w:val="green"/>
        </w:rPr>
        <w:t xml:space="preserve"> the authority </w:t>
      </w:r>
      <w:r w:rsidRPr="00315260">
        <w:rPr>
          <w:rStyle w:val="underline"/>
          <w:rFonts w:eastAsia="MS Mincho"/>
          <w:highlight w:val="green"/>
        </w:rPr>
        <w:t>to borrow</w:t>
      </w:r>
      <w:r w:rsidRPr="00464ED3">
        <w:rPr>
          <w:rStyle w:val="underline"/>
          <w:rFonts w:eastAsia="MS Mincho"/>
        </w:rPr>
        <w:t xml:space="preserve"> </w:t>
      </w:r>
      <w:r w:rsidRPr="00315260">
        <w:rPr>
          <w:rStyle w:val="underline"/>
          <w:rFonts w:eastAsia="MS Mincho"/>
          <w:highlight w:val="green"/>
        </w:rPr>
        <w:t>or</w:t>
      </w:r>
      <w:r w:rsidRPr="00464ED3">
        <w:rPr>
          <w:rStyle w:val="underline"/>
          <w:rFonts w:eastAsia="MS Mincho"/>
        </w:rPr>
        <w:t xml:space="preserve"> they </w:t>
      </w:r>
      <w:r w:rsidRPr="00315260">
        <w:rPr>
          <w:rStyle w:val="underline"/>
          <w:rFonts w:eastAsia="MS Mincho"/>
          <w:highlight w:val="green"/>
        </w:rPr>
        <w:t xml:space="preserve">set up </w:t>
      </w:r>
      <w:r w:rsidRPr="00464ED3">
        <w:rPr>
          <w:rStyle w:val="underline"/>
          <w:rFonts w:eastAsia="MS Mincho"/>
        </w:rPr>
        <w:t xml:space="preserve">capital </w:t>
      </w:r>
      <w:r w:rsidRPr="00315260">
        <w:rPr>
          <w:rStyle w:val="underline"/>
          <w:rFonts w:eastAsia="MS Mincho"/>
          <w:highlight w:val="green"/>
        </w:rPr>
        <w:t>budgets</w:t>
      </w:r>
      <w:r w:rsidRPr="00315260">
        <w:rPr>
          <w:rStyle w:val="underline"/>
          <w:highlight w:val="green"/>
        </w:rPr>
        <w:t xml:space="preserve"> to finance long-term projects</w:t>
      </w:r>
      <w:r w:rsidRPr="00464ED3">
        <w:rPr>
          <w:sz w:val="16"/>
        </w:rPr>
        <w:t>.  “</w:t>
      </w:r>
      <w:r w:rsidRPr="00315260">
        <w:rPr>
          <w:rFonts w:eastAsia="MS Mincho"/>
          <w:b/>
          <w:highlight w:val="green"/>
          <w:u w:val="single"/>
        </w:rPr>
        <w:t>States</w:t>
      </w:r>
      <w:r w:rsidRPr="00464ED3">
        <w:rPr>
          <w:b/>
          <w:u w:val="single"/>
        </w:rPr>
        <w:t xml:space="preserve"> and local governments </w:t>
      </w:r>
      <w:r w:rsidRPr="00315260">
        <w:rPr>
          <w:rFonts w:eastAsia="MS Mincho"/>
          <w:b/>
          <w:highlight w:val="green"/>
          <w:u w:val="single"/>
        </w:rPr>
        <w:t>have been</w:t>
      </w:r>
      <w:r w:rsidRPr="00315260">
        <w:rPr>
          <w:b/>
          <w:highlight w:val="green"/>
          <w:u w:val="single"/>
        </w:rPr>
        <w:t xml:space="preserve"> quite adroit at cheating on their balanced-budget requirements</w:t>
      </w:r>
      <w:r w:rsidRPr="00464ED3">
        <w:rPr>
          <w:sz w:val="16"/>
        </w:rPr>
        <w:t xml:space="preserve">,” Tullock said. </w:t>
      </w:r>
    </w:p>
    <w:p w:rsidR="000B4781" w:rsidRPr="008156C6" w:rsidRDefault="000B4781" w:rsidP="000B4781">
      <w:pPr>
        <w:pStyle w:val="Heading4"/>
        <w:rPr>
          <w:rStyle w:val="StyleStyleBold12pt"/>
        </w:rPr>
      </w:pPr>
      <w:r w:rsidRPr="008156C6">
        <w:t>Local option transportation taxes solves funding</w:t>
      </w:r>
    </w:p>
    <w:p w:rsidR="000B4781" w:rsidRPr="008156C6" w:rsidRDefault="000B4781" w:rsidP="000B4781">
      <w:r w:rsidRPr="008156C6">
        <w:rPr>
          <w:rStyle w:val="StyleStyleBold12pt"/>
        </w:rPr>
        <w:t xml:space="preserve">Wachs 2003 </w:t>
      </w:r>
      <w:r w:rsidRPr="008156C6">
        <w:t>(Martin, Ph.D. and M.S. in urban and regional planning, Northwestern University; B.S. in civil engineering, City University of New York, Local Option Transportation Taxes:</w:t>
      </w:r>
      <w:r w:rsidRPr="008156C6">
        <w:rPr>
          <w:sz w:val="12"/>
        </w:rPr>
        <w:t xml:space="preserve"> </w:t>
      </w:r>
      <w:r w:rsidRPr="008156C6">
        <w:t xml:space="preserve">Devolution as Revolution, </w:t>
      </w:r>
      <w:hyperlink r:id="rId12" w:history="1">
        <w:r w:rsidRPr="00047A65">
          <w:rPr>
            <w:rStyle w:val="Hyperlink"/>
          </w:rPr>
          <w:t>http://www.uctc.net/access/22/Access%2022%20-%2002%20-%20Local%20Option%20Transportation%20Taxes.pdf</w:t>
        </w:r>
      </w:hyperlink>
      <w:r w:rsidRPr="008156C6">
        <w:t>)</w:t>
      </w:r>
    </w:p>
    <w:p w:rsidR="000B4781" w:rsidRPr="00BC5378" w:rsidRDefault="000B4781" w:rsidP="000B4781">
      <w:pPr>
        <w:rPr>
          <w:rStyle w:val="StyleBoldUnderline"/>
        </w:rPr>
      </w:pPr>
      <w:r w:rsidRPr="00851264">
        <w:rPr>
          <w:sz w:val="14"/>
        </w:rPr>
        <w:t>For eighty years</w:t>
      </w:r>
      <w:r w:rsidRPr="00BC5378">
        <w:rPr>
          <w:rStyle w:val="StyleBoldUnderline"/>
        </w:rPr>
        <w:t xml:space="preserve">, </w:t>
      </w:r>
      <w:r w:rsidRPr="00851264">
        <w:rPr>
          <w:rStyle w:val="StyleBoldUnderline"/>
          <w:highlight w:val="green"/>
        </w:rPr>
        <w:t>motor fuel taxes have paid most costs of building and operating major roads</w:t>
      </w:r>
      <w:r w:rsidRPr="00BC5378">
        <w:rPr>
          <w:rStyle w:val="StyleBoldUnderline"/>
        </w:rPr>
        <w:t xml:space="preserve"> in the US</w:t>
      </w:r>
      <w:r w:rsidRPr="00851264">
        <w:rPr>
          <w:sz w:val="14"/>
        </w:rPr>
        <w:t xml:space="preserve">. </w:t>
      </w:r>
      <w:r w:rsidRPr="00BC5378">
        <w:rPr>
          <w:rStyle w:val="StyleBoldUnderline"/>
        </w:rPr>
        <w:t xml:space="preserve">As public policy gradually came to favor a </w:t>
      </w:r>
      <w:r w:rsidRPr="00851264">
        <w:rPr>
          <w:rStyle w:val="StyleBoldUnderline"/>
        </w:rPr>
        <w:t>transportation system balanced between</w:t>
      </w:r>
      <w:r w:rsidRPr="00BC5378">
        <w:rPr>
          <w:rStyle w:val="StyleBoldUnderline"/>
        </w:rPr>
        <w:t xml:space="preserve"> private</w:t>
      </w:r>
      <w:r w:rsidRPr="00851264">
        <w:rPr>
          <w:sz w:val="14"/>
        </w:rPr>
        <w:t xml:space="preserve"> cars </w:t>
      </w:r>
      <w:r w:rsidRPr="00BC5378">
        <w:rPr>
          <w:rStyle w:val="StyleBoldUnderline"/>
        </w:rPr>
        <w:t>and</w:t>
      </w:r>
      <w:r w:rsidRPr="00851264">
        <w:rPr>
          <w:sz w:val="14"/>
        </w:rPr>
        <w:t xml:space="preserve"> </w:t>
      </w:r>
      <w:r w:rsidRPr="00BC5378">
        <w:rPr>
          <w:rStyle w:val="StyleBoldUnderline"/>
        </w:rPr>
        <w:t>public</w:t>
      </w:r>
      <w:r w:rsidRPr="00851264">
        <w:rPr>
          <w:sz w:val="14"/>
        </w:rPr>
        <w:t xml:space="preserve"> transit, </w:t>
      </w:r>
      <w:r w:rsidRPr="00851264">
        <w:rPr>
          <w:rStyle w:val="Emphasis"/>
          <w:highlight w:val="green"/>
        </w:rPr>
        <w:t>highway user fees also contributed to construction and operation of transit systems.</w:t>
      </w:r>
      <w:r w:rsidRPr="00851264">
        <w:rPr>
          <w:sz w:val="14"/>
        </w:rPr>
        <w:t xml:space="preserve"> </w:t>
      </w:r>
      <w:r w:rsidRPr="00BC5378">
        <w:rPr>
          <w:rStyle w:val="StyleBoldUnderline"/>
        </w:rPr>
        <w:t>But a major change is now underway</w:t>
      </w:r>
      <w:r w:rsidRPr="00851264">
        <w:rPr>
          <w:sz w:val="14"/>
        </w:rPr>
        <w:t>, and most citizens are not even aware it is happening</w:t>
      </w:r>
      <w:r w:rsidRPr="00BC5378">
        <w:rPr>
          <w:rStyle w:val="StyleBoldUnderline"/>
        </w:rPr>
        <w:t xml:space="preserve">. </w:t>
      </w:r>
      <w:r w:rsidRPr="00851264">
        <w:rPr>
          <w:rStyle w:val="StyleBoldUnderline"/>
          <w:highlight w:val="green"/>
        </w:rPr>
        <w:t>Federal and state fuel taxe</w:t>
      </w:r>
      <w:r w:rsidRPr="00BC5378">
        <w:rPr>
          <w:rStyle w:val="StyleBoldUnderline"/>
        </w:rPr>
        <w:t>s</w:t>
      </w:r>
      <w:r w:rsidRPr="00851264">
        <w:rPr>
          <w:sz w:val="14"/>
        </w:rPr>
        <w:t xml:space="preserve">, though still the largest source of revenue for transportation, are rising much more slowly than travel volumes and transportation costs. They </w:t>
      </w:r>
      <w:r w:rsidRPr="00BC5378">
        <w:rPr>
          <w:rStyle w:val="StyleBoldUnderline"/>
        </w:rPr>
        <w:t>no longer cover the costs of building, operating, and maintaining the transportation system</w:t>
      </w:r>
      <w:r w:rsidRPr="00851264">
        <w:rPr>
          <w:sz w:val="14"/>
        </w:rPr>
        <w:t xml:space="preserve">. </w:t>
      </w:r>
      <w:r w:rsidRPr="00BC5378">
        <w:rPr>
          <w:rStyle w:val="StyleBoldUnderline"/>
        </w:rPr>
        <w:t>And instead of raising fuel taxes or introducing electronic toll collection systems,</w:t>
      </w:r>
      <w:r w:rsidRPr="00851264">
        <w:rPr>
          <w:sz w:val="14"/>
        </w:rPr>
        <w:t xml:space="preserve"> </w:t>
      </w:r>
      <w:r w:rsidRPr="00851264">
        <w:rPr>
          <w:rStyle w:val="StyleBoldUnderline"/>
          <w:highlight w:val="green"/>
        </w:rPr>
        <w:t>legislators are allowing local governments to raise funds locally even if not through user fee</w:t>
      </w:r>
      <w:r w:rsidRPr="00851264">
        <w:rPr>
          <w:sz w:val="14"/>
        </w:rPr>
        <w:t xml:space="preserve">s—thus changing the basis of transportation finance. </w:t>
      </w:r>
      <w:r w:rsidRPr="00BC5378">
        <w:rPr>
          <w:rStyle w:val="StyleBoldUnderline"/>
        </w:rPr>
        <w:t>Cities, counties, and transit districts are increasingly turning to “</w:t>
      </w:r>
      <w:r w:rsidRPr="00851264">
        <w:rPr>
          <w:rStyle w:val="Emphasis"/>
          <w:highlight w:val="green"/>
        </w:rPr>
        <w:t>local option transportation taxes</w:t>
      </w:r>
      <w:r w:rsidRPr="00BC5378">
        <w:rPr>
          <w:rStyle w:val="StyleBoldUnderline"/>
        </w:rPr>
        <w:t>” to fund new transportation investments</w:t>
      </w:r>
      <w:r w:rsidRPr="00851264">
        <w:rPr>
          <w:sz w:val="14"/>
        </w:rPr>
        <w:t xml:space="preserve">. </w:t>
      </w:r>
      <w:r w:rsidRPr="00BC5378">
        <w:rPr>
          <w:rStyle w:val="StyleBoldUnderline"/>
        </w:rPr>
        <w:t>The most visible examples of these in recent years have been voter-approved sales taxes funding particular roads and rail transit projects.</w:t>
      </w:r>
    </w:p>
    <w:p w:rsidR="000B4781" w:rsidRPr="00464ED3" w:rsidRDefault="000B4781" w:rsidP="000B4781">
      <w:pPr>
        <w:rPr>
          <w:b/>
        </w:rPr>
      </w:pPr>
    </w:p>
    <w:p w:rsidR="000B4781" w:rsidRPr="00464ED3" w:rsidRDefault="000B4781" w:rsidP="000B4781">
      <w:pPr>
        <w:pStyle w:val="Heading4"/>
        <w:rPr>
          <w:rFonts w:cs="Times New Roman"/>
        </w:rPr>
      </w:pPr>
      <w:r w:rsidRPr="00464ED3">
        <w:rPr>
          <w:rFonts w:cs="Times New Roman"/>
        </w:rPr>
        <w:t>States can tap rainy day funds</w:t>
      </w:r>
    </w:p>
    <w:p w:rsidR="000B4781" w:rsidRDefault="000B4781" w:rsidP="000B4781">
      <w:pPr>
        <w:rPr>
          <w:sz w:val="16"/>
          <w:szCs w:val="16"/>
        </w:rPr>
      </w:pPr>
      <w:r w:rsidRPr="00464ED3">
        <w:rPr>
          <w:rStyle w:val="StyleStyleBold12pt"/>
        </w:rPr>
        <w:t>Nathan ’96</w:t>
      </w:r>
      <w:r w:rsidRPr="00464ED3">
        <w:rPr>
          <w:b/>
        </w:rPr>
        <w:t xml:space="preserve"> </w:t>
      </w:r>
      <w:r w:rsidRPr="00464ED3">
        <w:rPr>
          <w:sz w:val="16"/>
          <w:szCs w:val="16"/>
        </w:rPr>
        <w:t>(Richard P. Nathan, Provost of the Rockefeller College of Public Affairs at Albany University, 1996 (The State of States, “The Role of the States in American Federalism”, ed. Van Horn, p. 38)</w:t>
      </w:r>
    </w:p>
    <w:p w:rsidR="000B4781" w:rsidRPr="00464ED3" w:rsidRDefault="000B4781" w:rsidP="000B4781">
      <w:pPr>
        <w:rPr>
          <w:sz w:val="16"/>
          <w:szCs w:val="16"/>
        </w:rPr>
      </w:pPr>
    </w:p>
    <w:p w:rsidR="000B4781" w:rsidRPr="00464ED3" w:rsidRDefault="000B4781" w:rsidP="000B4781">
      <w:pPr>
        <w:rPr>
          <w:sz w:val="16"/>
        </w:rPr>
      </w:pPr>
      <w:r w:rsidRPr="00315260">
        <w:rPr>
          <w:rStyle w:val="underline"/>
          <w:highlight w:val="green"/>
        </w:rPr>
        <w:t>A</w:t>
      </w:r>
      <w:r w:rsidRPr="00464ED3">
        <w:rPr>
          <w:sz w:val="16"/>
        </w:rPr>
        <w:t xml:space="preserve"> financially sound </w:t>
      </w:r>
      <w:r w:rsidRPr="00315260">
        <w:rPr>
          <w:rStyle w:val="underline"/>
          <w:highlight w:val="green"/>
        </w:rPr>
        <w:t>state budget sets aside</w:t>
      </w:r>
      <w:r w:rsidRPr="00464ED3">
        <w:rPr>
          <w:rStyle w:val="underline"/>
        </w:rPr>
        <w:t xml:space="preserve"> a percentage of the </w:t>
      </w:r>
      <w:r w:rsidRPr="00315260">
        <w:rPr>
          <w:rStyle w:val="underline"/>
          <w:highlight w:val="green"/>
        </w:rPr>
        <w:t>revenues to be used to make up</w:t>
      </w:r>
      <w:r w:rsidRPr="00464ED3">
        <w:rPr>
          <w:rStyle w:val="underline"/>
        </w:rPr>
        <w:t xml:space="preserve"> the </w:t>
      </w:r>
      <w:r w:rsidRPr="00315260">
        <w:rPr>
          <w:rStyle w:val="underline"/>
          <w:highlight w:val="green"/>
        </w:rPr>
        <w:t>shortfall</w:t>
      </w:r>
      <w:r w:rsidRPr="00464ED3">
        <w:rPr>
          <w:sz w:val="16"/>
        </w:rPr>
        <w:t xml:space="preserve"> for higher than anticipated expenditures or less than anticipated revenues.  </w:t>
      </w:r>
      <w:r w:rsidRPr="00464ED3">
        <w:rPr>
          <w:b/>
          <w:u w:val="single"/>
        </w:rPr>
        <w:t xml:space="preserve">This </w:t>
      </w:r>
      <w:r w:rsidRPr="00315260">
        <w:rPr>
          <w:b/>
          <w:highlight w:val="green"/>
          <w:u w:val="single"/>
        </w:rPr>
        <w:t>rainy-day fund</w:t>
      </w:r>
      <w:r w:rsidRPr="00464ED3">
        <w:rPr>
          <w:b/>
          <w:u w:val="single"/>
        </w:rPr>
        <w:t xml:space="preserve">, formally </w:t>
      </w:r>
      <w:r w:rsidRPr="00315260">
        <w:rPr>
          <w:b/>
          <w:highlight w:val="green"/>
          <w:u w:val="single"/>
        </w:rPr>
        <w:t>installed by twenty-nine states</w:t>
      </w:r>
      <w:r w:rsidRPr="00464ED3">
        <w:rPr>
          <w:b/>
          <w:u w:val="single"/>
        </w:rPr>
        <w:t xml:space="preserve">, </w:t>
      </w:r>
      <w:r w:rsidRPr="00315260">
        <w:rPr>
          <w:b/>
          <w:highlight w:val="green"/>
          <w:u w:val="single"/>
        </w:rPr>
        <w:t>is insurance against a deficit.</w:t>
      </w:r>
      <w:r w:rsidRPr="00464ED3">
        <w:rPr>
          <w:sz w:val="16"/>
        </w:rPr>
        <w:t xml:space="preserve"> </w:t>
      </w:r>
    </w:p>
    <w:p w:rsidR="000B4781" w:rsidRPr="00137D5B" w:rsidRDefault="000B4781" w:rsidP="000B4781"/>
    <w:p w:rsidR="000B4781" w:rsidRPr="008156C6" w:rsidRDefault="000B4781" w:rsidP="000B4781">
      <w:pPr>
        <w:rPr>
          <w:sz w:val="14"/>
        </w:rPr>
      </w:pPr>
    </w:p>
    <w:p w:rsidR="000B4781" w:rsidRPr="008156C6" w:rsidRDefault="000B4781" w:rsidP="000B4781">
      <w:pPr>
        <w:pStyle w:val="Heading4"/>
      </w:pPr>
      <w:r w:rsidRPr="008156C6">
        <w:t>And the efficiencies generated by the States means the plan pays for itself</w:t>
      </w:r>
    </w:p>
    <w:p w:rsidR="000B4781" w:rsidRPr="008156C6" w:rsidRDefault="000B4781" w:rsidP="000B4781">
      <w:r w:rsidRPr="008156C6">
        <w:rPr>
          <w:rStyle w:val="StyleStyleBold12pt"/>
        </w:rPr>
        <w:t>Holler 2012</w:t>
      </w:r>
      <w:r w:rsidRPr="008156C6">
        <w:t xml:space="preserve">, April 4 – Communications Director for Heritage Action for America, graduate of Washington College (4/4/12, </w:t>
      </w:r>
      <w:hyperlink r:id="rId13" w:anchor="2190872" w:history="1">
        <w:r w:rsidRPr="008156C6">
          <w:rPr>
            <w:rStyle w:val="Hyperlink"/>
          </w:rPr>
          <w:t>http://transportation.nationaljournal.com/2012/04/paying-for-it.php#2190872</w:t>
        </w:r>
      </w:hyperlink>
      <w:r w:rsidRPr="008156C6">
        <w:t>, “Guest: Thinking Outside the Beltway”, CS)</w:t>
      </w:r>
    </w:p>
    <w:p w:rsidR="000B4781" w:rsidRPr="008B5DEC" w:rsidRDefault="000B4781" w:rsidP="000B4781">
      <w:pPr>
        <w:shd w:val="clear" w:color="auto" w:fill="FFFFFF"/>
        <w:spacing w:before="225" w:line="255" w:lineRule="atLeast"/>
      </w:pPr>
      <w:r w:rsidRPr="00BC5378">
        <w:rPr>
          <w:rStyle w:val="StyleBoldUnderline"/>
        </w:rPr>
        <w:t>When it comes to the problem of how to pay for</w:t>
      </w:r>
      <w:r w:rsidRPr="008156C6">
        <w:rPr>
          <w:rFonts w:ascii="Georgia" w:hAnsi="Georgia"/>
          <w:color w:val="000000"/>
          <w:sz w:val="12"/>
          <w:szCs w:val="20"/>
          <w:lang w:val="en"/>
        </w:rPr>
        <w:t xml:space="preserve"> our nation’s </w:t>
      </w:r>
      <w:r w:rsidRPr="00BC5378">
        <w:rPr>
          <w:rStyle w:val="StyleBoldUnderline"/>
        </w:rPr>
        <w:t>transportation needs, the temptation</w:t>
      </w:r>
      <w:r w:rsidRPr="008156C6">
        <w:rPr>
          <w:rFonts w:ascii="Georgia" w:hAnsi="Georgia"/>
          <w:color w:val="000000"/>
          <w:sz w:val="12"/>
          <w:szCs w:val="20"/>
          <w:lang w:val="en"/>
        </w:rPr>
        <w:t xml:space="preserve"> in Washington </w:t>
      </w:r>
      <w:r w:rsidRPr="00BC5378">
        <w:rPr>
          <w:rStyle w:val="StyleBoldUnderline"/>
        </w:rPr>
        <w:t>is to view Washington as the solution</w:t>
      </w:r>
      <w:r w:rsidRPr="008156C6">
        <w:rPr>
          <w:rFonts w:ascii="Georgia" w:hAnsi="Georgia"/>
          <w:color w:val="000000"/>
          <w:sz w:val="12"/>
          <w:szCs w:val="20"/>
          <w:lang w:val="en"/>
        </w:rPr>
        <w:t xml:space="preserve">. </w:t>
      </w:r>
      <w:r w:rsidRPr="00BC5378">
        <w:rPr>
          <w:rStyle w:val="StyleBoldUnderline"/>
        </w:rPr>
        <w:t>After tens of billions in Highway Trust Fund bailouts and nine short-term extensions</w:t>
      </w:r>
      <w:r w:rsidRPr="008156C6">
        <w:rPr>
          <w:rFonts w:ascii="Georgia" w:hAnsi="Georgia"/>
          <w:color w:val="000000"/>
          <w:sz w:val="12"/>
          <w:szCs w:val="20"/>
          <w:lang w:val="en"/>
        </w:rPr>
        <w:t xml:space="preserve">, </w:t>
      </w:r>
      <w:r w:rsidRPr="008156C6">
        <w:rPr>
          <w:sz w:val="12"/>
        </w:rPr>
        <w:t>it is clear</w:t>
      </w:r>
      <w:r w:rsidRPr="00BC5378">
        <w:rPr>
          <w:rStyle w:val="StyleBoldUnderline"/>
        </w:rPr>
        <w:t xml:space="preserve"> Washington does not hold the answer</w:t>
      </w:r>
      <w:r w:rsidRPr="008156C6">
        <w:rPr>
          <w:rFonts w:ascii="Georgia" w:hAnsi="Georgia"/>
          <w:color w:val="000000"/>
          <w:sz w:val="12"/>
          <w:szCs w:val="20"/>
          <w:lang w:val="en"/>
        </w:rPr>
        <w:t xml:space="preserve">. The real </w:t>
      </w:r>
      <w:r w:rsidRPr="00BC5378">
        <w:rPr>
          <w:rStyle w:val="StyleBoldUnderline"/>
        </w:rPr>
        <w:t>answer is outside the beltway</w:t>
      </w:r>
      <w:r w:rsidRPr="008156C6">
        <w:rPr>
          <w:rFonts w:ascii="Georgia" w:hAnsi="Georgia"/>
          <w:color w:val="000000"/>
          <w:sz w:val="12"/>
          <w:szCs w:val="20"/>
          <w:lang w:val="en"/>
        </w:rPr>
        <w:t>.</w:t>
      </w:r>
      <w:r>
        <w:rPr>
          <w:rFonts w:ascii="Georgia" w:hAnsi="Georgia"/>
          <w:color w:val="000000"/>
          <w:sz w:val="12"/>
          <w:szCs w:val="20"/>
          <w:lang w:val="en"/>
        </w:rPr>
        <w:t xml:space="preserve"> </w:t>
      </w:r>
      <w:r w:rsidRPr="008156C6">
        <w:rPr>
          <w:rFonts w:ascii="Georgia" w:hAnsi="Georgia"/>
          <w:color w:val="000000"/>
          <w:sz w:val="12"/>
          <w:szCs w:val="20"/>
          <w:lang w:val="en"/>
        </w:rPr>
        <w:t xml:space="preserve"> Former </w:t>
      </w:r>
      <w:r w:rsidRPr="00BC5378">
        <w:rPr>
          <w:rStyle w:val="StyleBoldUnderline"/>
        </w:rPr>
        <w:t>Pennsylvania Governor</w:t>
      </w:r>
      <w:r w:rsidRPr="008156C6">
        <w:rPr>
          <w:rFonts w:ascii="Georgia" w:hAnsi="Georgia"/>
          <w:color w:val="000000"/>
          <w:sz w:val="12"/>
          <w:szCs w:val="20"/>
          <w:lang w:val="en"/>
        </w:rPr>
        <w:t xml:space="preserve"> Ed Rendell recently </w:t>
      </w:r>
      <w:r w:rsidRPr="00BC5378">
        <w:rPr>
          <w:rStyle w:val="StyleBoldUnderline"/>
        </w:rPr>
        <w:t>scoffed at the idea of looking beyond Washington for transportation funding solutions</w:t>
      </w:r>
      <w:r w:rsidRPr="008156C6">
        <w:rPr>
          <w:rFonts w:ascii="Georgia" w:hAnsi="Georgia"/>
          <w:color w:val="000000"/>
          <w:sz w:val="12"/>
          <w:szCs w:val="20"/>
          <w:lang w:val="en"/>
        </w:rPr>
        <w:t xml:space="preserve">, saying proponents of such a move “haven’t looked at any of the state budgets recently.” But the Governor misses the point. </w:t>
      </w:r>
      <w:r w:rsidRPr="00315260">
        <w:rPr>
          <w:rStyle w:val="StyleBoldUnderline"/>
          <w:highlight w:val="green"/>
        </w:rPr>
        <w:t>It is not that states are awash in cash</w:t>
      </w:r>
      <w:r w:rsidRPr="00BC5378">
        <w:rPr>
          <w:rStyle w:val="StyleBoldUnderline"/>
        </w:rPr>
        <w:t xml:space="preserve"> (the federal government isn’t either), </w:t>
      </w:r>
      <w:r w:rsidRPr="00315260">
        <w:rPr>
          <w:rStyle w:val="StyleBoldUnderline"/>
          <w:highlight w:val="green"/>
        </w:rPr>
        <w:t>but</w:t>
      </w:r>
      <w:r w:rsidRPr="00BC5378">
        <w:rPr>
          <w:rStyle w:val="StyleBoldUnderline"/>
        </w:rPr>
        <w:t xml:space="preserve"> rather </w:t>
      </w:r>
      <w:r w:rsidRPr="008156C6">
        <w:rPr>
          <w:rStyle w:val="Emphasis"/>
        </w:rPr>
        <w:t xml:space="preserve">that </w:t>
      </w:r>
      <w:r w:rsidRPr="00315260">
        <w:rPr>
          <w:rStyle w:val="Emphasis"/>
          <w:highlight w:val="green"/>
        </w:rPr>
        <w:t>states are much more efficient</w:t>
      </w:r>
      <w:r w:rsidRPr="00BC5378">
        <w:rPr>
          <w:rStyle w:val="StyleBoldUnderline"/>
        </w:rPr>
        <w:t>.</w:t>
      </w:r>
      <w:r>
        <w:rPr>
          <w:rStyle w:val="StyleBoldUnderline"/>
        </w:rPr>
        <w:t xml:space="preserve"> </w:t>
      </w:r>
      <w:r w:rsidRPr="00BC5378">
        <w:rPr>
          <w:rStyle w:val="StyleBoldUnderline"/>
        </w:rPr>
        <w:t xml:space="preserve"> </w:t>
      </w:r>
      <w:r w:rsidRPr="008156C6">
        <w:rPr>
          <w:rFonts w:ascii="Georgia" w:hAnsi="Georgia"/>
          <w:color w:val="000000"/>
          <w:sz w:val="12"/>
          <w:szCs w:val="20"/>
          <w:lang w:val="en"/>
        </w:rPr>
        <w:t xml:space="preserve">Last year, </w:t>
      </w:r>
      <w:r w:rsidRPr="00BC5378">
        <w:rPr>
          <w:rStyle w:val="StyleBoldUnderline"/>
        </w:rPr>
        <w:t>Indiana Governor</w:t>
      </w:r>
      <w:r w:rsidRPr="008156C6">
        <w:rPr>
          <w:rFonts w:ascii="Georgia" w:hAnsi="Georgia"/>
          <w:color w:val="000000"/>
          <w:sz w:val="12"/>
          <w:szCs w:val="20"/>
          <w:lang w:val="en"/>
        </w:rPr>
        <w:t xml:space="preserve"> Mitch Daniels </w:t>
      </w:r>
      <w:r w:rsidRPr="00BC5378">
        <w:rPr>
          <w:rStyle w:val="StyleBoldUnderline"/>
        </w:rPr>
        <w:t xml:space="preserve">explained his </w:t>
      </w:r>
      <w:r w:rsidRPr="00315260">
        <w:rPr>
          <w:rStyle w:val="Emphasis"/>
          <w:highlight w:val="green"/>
        </w:rPr>
        <w:t>state “can build in 1/2 the time at 2/3 the cost when we use our own money only and are free from the federal rulebook</w:t>
      </w:r>
      <w:r w:rsidRPr="00BC5378">
        <w:rPr>
          <w:rStyle w:val="StyleBoldUnderline"/>
        </w:rPr>
        <w:t xml:space="preserve">.” </w:t>
      </w:r>
      <w:r w:rsidRPr="008156C6">
        <w:rPr>
          <w:rFonts w:ascii="Georgia" w:hAnsi="Georgia"/>
          <w:color w:val="000000"/>
          <w:sz w:val="12"/>
          <w:szCs w:val="20"/>
          <w:lang w:val="en"/>
        </w:rPr>
        <w:t>Literally just outside the Washington Beltway</w:t>
      </w:r>
      <w:r w:rsidRPr="00BC5378">
        <w:rPr>
          <w:rStyle w:val="StyleBoldUnderline"/>
        </w:rPr>
        <w:t>, a private company is</w:t>
      </w:r>
      <w:r w:rsidRPr="008156C6">
        <w:rPr>
          <w:rFonts w:ascii="Georgia" w:hAnsi="Georgia"/>
          <w:color w:val="000000"/>
          <w:sz w:val="12"/>
          <w:szCs w:val="20"/>
          <w:lang w:val="en"/>
        </w:rPr>
        <w:t xml:space="preserve"> adding four high-occupancy toll lanes for </w:t>
      </w:r>
      <w:r w:rsidRPr="00BC5378">
        <w:rPr>
          <w:rStyle w:val="StyleBoldUnderline"/>
        </w:rPr>
        <w:t>half the cost the government projected</w:t>
      </w:r>
      <w:r w:rsidRPr="008156C6">
        <w:rPr>
          <w:rFonts w:ascii="Georgia" w:hAnsi="Georgia"/>
          <w:color w:val="000000"/>
          <w:sz w:val="12"/>
          <w:szCs w:val="20"/>
          <w:lang w:val="en"/>
        </w:rPr>
        <w:t>, and the lanes are better designed, too.</w:t>
      </w:r>
      <w:r>
        <w:rPr>
          <w:rFonts w:ascii="Georgia" w:hAnsi="Georgia"/>
          <w:color w:val="000000"/>
          <w:sz w:val="12"/>
          <w:szCs w:val="20"/>
          <w:lang w:val="en"/>
        </w:rPr>
        <w:t xml:space="preserve"> </w:t>
      </w:r>
      <w:r w:rsidRPr="008156C6">
        <w:rPr>
          <w:rFonts w:ascii="Georgia" w:hAnsi="Georgia"/>
          <w:color w:val="000000"/>
          <w:sz w:val="12"/>
          <w:szCs w:val="20"/>
          <w:lang w:val="en"/>
        </w:rPr>
        <w:t xml:space="preserve"> Instead of looking for an innovative solution, too many in Congress prefer to debate various funding mechanisms for months on end knowing they will settle for a gimmick that ensures insolvency. </w:t>
      </w:r>
      <w:r w:rsidRPr="00BC5378">
        <w:rPr>
          <w:rStyle w:val="StyleBoldUnderline"/>
        </w:rPr>
        <w:t>There is a better way; lawmakers just need to know where to look</w:t>
      </w:r>
      <w:r w:rsidRPr="008156C6">
        <w:rPr>
          <w:rFonts w:ascii="Georgia" w:hAnsi="Georgia"/>
          <w:color w:val="000000"/>
          <w:sz w:val="12"/>
          <w:szCs w:val="20"/>
          <w:lang w:val="en"/>
        </w:rPr>
        <w:t>.</w:t>
      </w:r>
      <w:r>
        <w:rPr>
          <w:rFonts w:ascii="Georgia" w:hAnsi="Georgia"/>
          <w:color w:val="000000"/>
          <w:sz w:val="12"/>
          <w:szCs w:val="20"/>
          <w:lang w:val="en"/>
        </w:rPr>
        <w:br/>
      </w:r>
    </w:p>
    <w:p w:rsidR="000B4781" w:rsidRPr="00315260" w:rsidRDefault="000B4781" w:rsidP="000B4781"/>
    <w:p w:rsidR="00B9407D" w:rsidRDefault="00B9407D" w:rsidP="000B4781">
      <w:pPr>
        <w:pStyle w:val="Heading3"/>
      </w:pPr>
      <w:r>
        <w:t>AT: Perm Do Both</w:t>
      </w:r>
    </w:p>
    <w:p w:rsidR="00B9407D" w:rsidRDefault="00B9407D" w:rsidP="00B9407D">
      <w:pPr>
        <w:pStyle w:val="Heading4"/>
      </w:pPr>
      <w:r>
        <w:t xml:space="preserve">The Permutation is the </w:t>
      </w:r>
      <w:r>
        <w:rPr>
          <w:u w:val="single"/>
        </w:rPr>
        <w:t>DEFINITION</w:t>
      </w:r>
      <w:r>
        <w:t xml:space="preserve"> of federalism. The perm has the </w:t>
      </w:r>
      <w:r>
        <w:rPr>
          <w:u w:val="single"/>
        </w:rPr>
        <w:t>FEDERAL</w:t>
      </w:r>
      <w:r>
        <w:t xml:space="preserve"> and </w:t>
      </w:r>
      <w:r>
        <w:rPr>
          <w:u w:val="single"/>
        </w:rPr>
        <w:t>STATE</w:t>
      </w:r>
      <w:r>
        <w:t xml:space="preserve"> governments work together. That is federalism </w:t>
      </w:r>
    </w:p>
    <w:p w:rsidR="00B9407D" w:rsidRPr="00B9407D" w:rsidRDefault="00B9407D" w:rsidP="00B9407D"/>
    <w:p w:rsidR="000B4781" w:rsidRDefault="00B9407D" w:rsidP="000B4781">
      <w:pPr>
        <w:pStyle w:val="Heading3"/>
      </w:pPr>
      <w:r>
        <w:t xml:space="preserve">AT: </w:t>
      </w:r>
      <w:r w:rsidR="000B4781">
        <w:t>Perm do the CP</w:t>
      </w:r>
    </w:p>
    <w:p w:rsidR="000B4781" w:rsidRDefault="000B4781" w:rsidP="000B4781">
      <w:pPr>
        <w:pStyle w:val="Heading4"/>
      </w:pPr>
      <w:r>
        <w:t>The permutation is severance – that’s a voting issue because it makes the aff a moving target and it makes engagement and clash impossible.</w:t>
      </w:r>
    </w:p>
    <w:p w:rsidR="000B4781" w:rsidRPr="000B4781" w:rsidRDefault="000B4781" w:rsidP="000B4781"/>
    <w:p w:rsidR="000B4781" w:rsidRPr="00A34BA7" w:rsidRDefault="000B4781" w:rsidP="000B4781">
      <w:pPr>
        <w:pStyle w:val="Heading4"/>
      </w:pPr>
      <w:r>
        <w:t xml:space="preserve">“Its” refers to the </w:t>
      </w:r>
      <w:r w:rsidRPr="00A34BA7">
        <w:t>United States Federal Government and is possessive</w:t>
      </w:r>
    </w:p>
    <w:p w:rsidR="000B4781" w:rsidRPr="00A34BA7" w:rsidRDefault="000B4781" w:rsidP="000B4781">
      <w:r w:rsidRPr="00A34BA7">
        <w:rPr>
          <w:rStyle w:val="StyleStyleBold12pt"/>
        </w:rPr>
        <w:t>Updegrave 91</w:t>
      </w:r>
      <w:r w:rsidRPr="00A34BA7">
        <w:t xml:space="preserve"> (W.C., “Explanation of ZIP Code Address Purpose”, 8-19, </w:t>
      </w:r>
      <w:hyperlink r:id="rId14" w:history="1">
        <w:r w:rsidRPr="00A34BA7">
          <w:t>http://www.supremelaw.org/ref/zipcode/updegrav.htm</w:t>
        </w:r>
      </w:hyperlink>
      <w:r w:rsidRPr="00A34BA7">
        <w:t>)</w:t>
      </w:r>
    </w:p>
    <w:p w:rsidR="000B4781" w:rsidRPr="00A34BA7" w:rsidRDefault="000B4781" w:rsidP="000B4781"/>
    <w:p w:rsidR="000B4781" w:rsidRPr="00A34BA7" w:rsidRDefault="000B4781" w:rsidP="000B4781">
      <w:pPr>
        <w:rPr>
          <w:sz w:val="16"/>
        </w:rPr>
      </w:pPr>
      <w:r w:rsidRPr="00A34BA7">
        <w:rPr>
          <w:sz w:val="16"/>
        </w:rPr>
        <w:t xml:space="preserve">More specifically, looking at the map on page 11 of the National ZIP Code Directory, e.g. at a local post office, one will see  that the first digit of a ZIP Code defines an area that includes more than one State. The first sentence of the explanatory paragraph begins: "A ZIP Code is a numerical code that identifies areas within the </w:t>
      </w:r>
      <w:smartTag w:uri="urn:schemas-microsoft-com:office:smarttags" w:element="place">
        <w:smartTag w:uri="urn:schemas-microsoft-com:office:smarttags" w:element="country-region">
          <w:r w:rsidRPr="00A34BA7">
            <w:rPr>
              <w:sz w:val="16"/>
            </w:rPr>
            <w:t>United States</w:t>
          </w:r>
        </w:smartTag>
      </w:smartTag>
      <w:r w:rsidRPr="00A34BA7">
        <w:rPr>
          <w:sz w:val="16"/>
        </w:rPr>
        <w:t xml:space="preserve"> and its territories for purposes of ..." [cf. 26 CFR 1.1-1(c)].  </w:t>
      </w:r>
      <w:r w:rsidRPr="00A34BA7">
        <w:rPr>
          <w:rStyle w:val="StyleBoldUnderline"/>
        </w:rPr>
        <w:t xml:space="preserve">Note the </w:t>
      </w:r>
      <w:r w:rsidRPr="00A34BA7">
        <w:rPr>
          <w:rStyle w:val="Emphasis"/>
        </w:rPr>
        <w:t>singular possessive</w:t>
      </w:r>
      <w:r w:rsidRPr="00A34BA7">
        <w:rPr>
          <w:rStyle w:val="StyleBoldUnderline"/>
        </w:rPr>
        <w:t xml:space="preserve">  pronoun "its", not "their", therefore carrying the implication that it relates to the "</w:t>
      </w:r>
      <w:r w:rsidRPr="00A34BA7">
        <w:rPr>
          <w:rStyle w:val="Emphasis"/>
        </w:rPr>
        <w:t>U</w:t>
      </w:r>
      <w:r w:rsidRPr="00A34BA7">
        <w:rPr>
          <w:rStyle w:val="Heading3Char"/>
          <w:rFonts w:eastAsia="Calibri"/>
          <w:b w:val="0"/>
          <w:sz w:val="16"/>
        </w:rPr>
        <w:t>nited</w:t>
      </w:r>
      <w:r w:rsidRPr="00A34BA7">
        <w:rPr>
          <w:rStyle w:val="Heading3Char"/>
          <w:rFonts w:eastAsia="Calibri"/>
          <w:sz w:val="16"/>
        </w:rPr>
        <w:t xml:space="preserve"> </w:t>
      </w:r>
      <w:r w:rsidRPr="00A34BA7">
        <w:rPr>
          <w:rStyle w:val="Emphasis"/>
        </w:rPr>
        <w:t>S</w:t>
      </w:r>
      <w:r w:rsidRPr="00A34BA7">
        <w:rPr>
          <w:rStyle w:val="Heading3Char"/>
          <w:rFonts w:eastAsia="Calibri"/>
          <w:b w:val="0"/>
          <w:sz w:val="16"/>
        </w:rPr>
        <w:t xml:space="preserve">tates" </w:t>
      </w:r>
      <w:r w:rsidRPr="00A34BA7">
        <w:rPr>
          <w:rStyle w:val="StyleBoldUnderline"/>
        </w:rPr>
        <w:t xml:space="preserve">as a corporation domiciled in the </w:t>
      </w:r>
      <w:r w:rsidRPr="00A34BA7">
        <w:rPr>
          <w:rStyle w:val="Emphasis"/>
        </w:rPr>
        <w:t>D</w:t>
      </w:r>
      <w:r w:rsidRPr="00A34BA7">
        <w:rPr>
          <w:rStyle w:val="StyleBoldUnderline"/>
        </w:rPr>
        <w:t xml:space="preserve">istrict of </w:t>
      </w:r>
      <w:r w:rsidRPr="00A34BA7">
        <w:rPr>
          <w:rStyle w:val="Emphasis"/>
        </w:rPr>
        <w:t>C</w:t>
      </w:r>
      <w:r w:rsidRPr="00A34BA7">
        <w:rPr>
          <w:rStyle w:val="StyleBoldUnderline"/>
        </w:rPr>
        <w:t xml:space="preserve">olumbia (in the singular sense), not in the sense of being the 50 States of the Union (in the plural sense). </w:t>
      </w:r>
      <w:r w:rsidRPr="00A34BA7">
        <w:rPr>
          <w:sz w:val="16"/>
        </w:rPr>
        <w:t xml:space="preserve">The map shows all the States of the Union, but it also shows D.C., Puerto Rico and the </w:t>
      </w:r>
      <w:smartTag w:uri="urn:schemas-microsoft-com:office:smarttags" w:element="place">
        <w:r w:rsidRPr="00A34BA7">
          <w:rPr>
            <w:sz w:val="16"/>
          </w:rPr>
          <w:t>Virgin Islands</w:t>
        </w:r>
      </w:smartTag>
      <w:r w:rsidRPr="00A34BA7">
        <w:rPr>
          <w:sz w:val="16"/>
        </w:rPr>
        <w:t xml:space="preserve">, making the explanatory statement literally correct. </w:t>
      </w:r>
    </w:p>
    <w:p w:rsidR="000B4781" w:rsidRDefault="000B4781" w:rsidP="000B4781">
      <w:pPr>
        <w:pStyle w:val="Heading4"/>
      </w:pPr>
      <w:r>
        <w:t>Deploy means the United States federal government needs to utilize the tech</w:t>
      </w:r>
    </w:p>
    <w:p w:rsidR="000B4781" w:rsidRPr="000B4781" w:rsidRDefault="000B4781" w:rsidP="000B4781">
      <w:pPr>
        <w:rPr>
          <w:rStyle w:val="StyleStyleBold12pt"/>
        </w:rPr>
      </w:pPr>
      <w:r>
        <w:rPr>
          <w:rStyle w:val="StyleStyleBold12pt"/>
        </w:rPr>
        <w:t xml:space="preserve">Meriam Webster No Date </w:t>
      </w:r>
      <w:r w:rsidRPr="000B4781">
        <w:rPr>
          <w:sz w:val="16"/>
        </w:rPr>
        <w:t>(http://www.merriam-webster.com/dictionary/deployhttp://www.merriam-webster.com/dictionary/deploy)</w:t>
      </w:r>
    </w:p>
    <w:p w:rsidR="000B4781" w:rsidRDefault="000B4781" w:rsidP="000B4781">
      <w:r>
        <w:t xml:space="preserve">Full Definition of </w:t>
      </w:r>
      <w:r w:rsidRPr="000B4781">
        <w:rPr>
          <w:rStyle w:val="StyleBoldUnderline"/>
          <w:highlight w:val="green"/>
        </w:rPr>
        <w:t>DEPLOY</w:t>
      </w:r>
    </w:p>
    <w:p w:rsidR="000B4781" w:rsidRPr="000B4781" w:rsidRDefault="000B4781" w:rsidP="000B4781">
      <w:pPr>
        <w:rPr>
          <w:rStyle w:val="StyleBoldUnderline"/>
        </w:rPr>
      </w:pPr>
      <w:r w:rsidRPr="000B4781">
        <w:rPr>
          <w:rStyle w:val="StyleBoldUnderline"/>
          <w:highlight w:val="green"/>
        </w:rPr>
        <w:t>transitive verb</w:t>
      </w:r>
    </w:p>
    <w:p w:rsidR="000B4781" w:rsidRDefault="000B4781" w:rsidP="000B4781">
      <w:r>
        <w:t xml:space="preserve">1 a :  to extend (a military unit) especially in width </w:t>
      </w:r>
    </w:p>
    <w:p w:rsidR="000B4781" w:rsidRDefault="000B4781" w:rsidP="000B4781">
      <w:r>
        <w:t>b :  to place in battle formation or appropriate positions</w:t>
      </w:r>
    </w:p>
    <w:p w:rsidR="000B4781" w:rsidRDefault="000B4781" w:rsidP="000B4781">
      <w:r>
        <w:t xml:space="preserve">2 :  </w:t>
      </w:r>
      <w:r w:rsidRPr="000B4781">
        <w:rPr>
          <w:rStyle w:val="Emphasis"/>
          <w:highlight w:val="green"/>
        </w:rPr>
        <w:t>to spread out, utilize, or arrange for a deliberate purpose</w:t>
      </w:r>
      <w:r>
        <w:t xml:space="preserve"> &lt;deploy a sales force&gt; &lt;deploy a parachute&gt;</w:t>
      </w:r>
    </w:p>
    <w:p w:rsidR="000B4781" w:rsidRPr="00EA67C0" w:rsidRDefault="000B4781" w:rsidP="000B4781"/>
    <w:p w:rsidR="000B4781" w:rsidRPr="00BE505C" w:rsidRDefault="000B4781" w:rsidP="000B4781">
      <w:pPr>
        <w:pStyle w:val="Heading1"/>
      </w:pPr>
      <w:r>
        <w:t>Net Benefit</w:t>
      </w:r>
    </w:p>
    <w:p w:rsidR="000B4781" w:rsidRDefault="000B4781" w:rsidP="000B4781">
      <w:pPr>
        <w:pStyle w:val="Heading2"/>
      </w:pPr>
      <w:r>
        <w:t>CP Links</w:t>
      </w:r>
    </w:p>
    <w:p w:rsidR="000B4781" w:rsidRDefault="000B4781" w:rsidP="000B4781">
      <w:pPr>
        <w:pStyle w:val="Heading3"/>
      </w:pPr>
      <w:r>
        <w:t>1NC—Net Benefit</w:t>
      </w:r>
    </w:p>
    <w:p w:rsidR="000B4781" w:rsidRPr="00A1107D" w:rsidRDefault="000B4781" w:rsidP="000B4781">
      <w:pPr>
        <w:pStyle w:val="Heading4"/>
      </w:pPr>
      <w:r>
        <w:t>The counterplan is the death of federalism</w:t>
      </w:r>
    </w:p>
    <w:p w:rsidR="000B4781" w:rsidRPr="000B4781" w:rsidRDefault="000B4781" w:rsidP="000B4781">
      <w:pPr>
        <w:rPr>
          <w:rStyle w:val="StyleStyleBold12pt"/>
          <w:b w:val="0"/>
          <w:bCs w:val="0"/>
          <w:sz w:val="16"/>
          <w:szCs w:val="16"/>
          <w:u w:val="none"/>
        </w:rPr>
      </w:pPr>
      <w:r>
        <w:rPr>
          <w:rStyle w:val="StyleStyleBold12pt"/>
        </w:rPr>
        <w:t xml:space="preserve">Super 05 </w:t>
      </w:r>
      <w:r>
        <w:rPr>
          <w:sz w:val="16"/>
          <w:szCs w:val="16"/>
        </w:rPr>
        <w:t xml:space="preserve">(David Super, A.B., Princeton; J.D., Harvard.—Georgetown Law Department, “Rethinking Fiscal Federalism”, Harvard Law Review, Vol. 118, No. 8 (Jun., 2005), pp. 2544-2652, JSTOR </w:t>
      </w:r>
      <w:r>
        <w:rPr>
          <w:sz w:val="16"/>
          <w:szCs w:val="16"/>
        </w:rPr>
        <w:t>)</w:t>
      </w:r>
    </w:p>
    <w:p w:rsidR="000B4781" w:rsidRDefault="000B4781" w:rsidP="000B4781">
      <w:pPr>
        <w:rPr>
          <w:rStyle w:val="StyleBoldUnderline"/>
        </w:rPr>
      </w:pPr>
      <w:r>
        <w:rPr>
          <w:rStyle w:val="StyleBoldUnderline"/>
        </w:rPr>
        <w:t xml:space="preserve">Among the most analytically bankrupt concepts is that of </w:t>
      </w:r>
      <w:r w:rsidRPr="00315260">
        <w:rPr>
          <w:rStyle w:val="StyleBoldUnderline"/>
          <w:highlight w:val="green"/>
        </w:rPr>
        <w:t>the unfunded mandate</w:t>
      </w:r>
      <w:r>
        <w:rPr>
          <w:sz w:val="16"/>
        </w:rPr>
        <w:t xml:space="preserve">.132 Some of the programs that spark the strongest complaint are in fact those programs in which the federal government provides the most money to states. </w:t>
      </w:r>
      <w:r>
        <w:rPr>
          <w:rStyle w:val="StyleBoldUnderline"/>
        </w:rPr>
        <w:t>The concern</w:t>
      </w:r>
      <w:r>
        <w:rPr>
          <w:sz w:val="16"/>
        </w:rPr>
        <w:t xml:space="preserve">, then, </w:t>
      </w:r>
      <w:r>
        <w:rPr>
          <w:rStyle w:val="StyleBoldUnderline"/>
        </w:rPr>
        <w:t>is not about the lack of total funding, but about the lack, or insufficiency, of marginal funding</w:t>
      </w:r>
      <w:r>
        <w:rPr>
          <w:sz w:val="16"/>
        </w:rPr>
        <w:t xml:space="preserve">. 133 Yet an approach that measures the appropriateness of changes to mandates in terms of the availability of full incremental funding tied to a given activity is inherently arbitrary. First, </w:t>
      </w:r>
      <w:r>
        <w:rPr>
          <w:rStyle w:val="StyleBoldUnderline"/>
        </w:rPr>
        <w:t xml:space="preserve">it </w:t>
      </w:r>
      <w:r w:rsidRPr="0092542A">
        <w:rPr>
          <w:rStyle w:val="StyleBoldUnderline"/>
        </w:rPr>
        <w:t>presumes</w:t>
      </w:r>
      <w:r>
        <w:rPr>
          <w:rStyle w:val="StyleBoldUnderline"/>
        </w:rPr>
        <w:t xml:space="preserve"> that </w:t>
      </w:r>
      <w:r w:rsidRPr="00315260">
        <w:rPr>
          <w:rStyle w:val="StyleBoldUnderline"/>
          <w:highlight w:val="green"/>
        </w:rPr>
        <w:t>the federal government</w:t>
      </w:r>
      <w:r>
        <w:rPr>
          <w:rStyle w:val="StyleBoldUnderline"/>
        </w:rPr>
        <w:t>'s current level of financial support is an irreducible minimum</w:t>
      </w:r>
      <w:r>
        <w:rPr>
          <w:sz w:val="16"/>
        </w:rPr>
        <w:t>. Not only is this across-the-board presumption unsupported, it also creates perverse incentives: in effect</w:t>
      </w:r>
      <w:r>
        <w:rPr>
          <w:rStyle w:val="StyleBoldUnderline"/>
        </w:rPr>
        <w:t xml:space="preserve">, it tells the federal government not to increase support for the states </w:t>
      </w:r>
      <w:r>
        <w:rPr>
          <w:rStyle w:val="Emphasis"/>
        </w:rPr>
        <w:t>in advance of deciding what conditions</w:t>
      </w:r>
      <w:r>
        <w:rPr>
          <w:rStyle w:val="StyleBoldUnderline"/>
        </w:rPr>
        <w:t>, if any, to impose on that support</w:t>
      </w:r>
      <w:r>
        <w:rPr>
          <w:sz w:val="16"/>
        </w:rPr>
        <w:t xml:space="preserve">. </w:t>
      </w:r>
      <w:r>
        <w:rPr>
          <w:rStyle w:val="StyleBoldUnderline"/>
        </w:rPr>
        <w:t xml:space="preserve">It also </w:t>
      </w:r>
      <w:r w:rsidRPr="0092542A">
        <w:rPr>
          <w:rStyle w:val="StyleBoldUnderline"/>
        </w:rPr>
        <w:t>treats as unfunded mandates the federal government's efforts to close loopholes</w:t>
      </w:r>
      <w:r>
        <w:rPr>
          <w:rStyle w:val="StyleBoldUnderline"/>
        </w:rPr>
        <w:t xml:space="preserve"> through which some states may shift costs unilaterally to the federal government</w:t>
      </w:r>
      <w:r>
        <w:rPr>
          <w:sz w:val="16"/>
        </w:rPr>
        <w:t xml:space="preserve">.134 Second, </w:t>
      </w:r>
      <w:r>
        <w:rPr>
          <w:rStyle w:val="StyleBoldUnderline"/>
        </w:rPr>
        <w:t>this approach</w:t>
      </w:r>
      <w:r>
        <w:rPr>
          <w:sz w:val="16"/>
        </w:rPr>
        <w:t xml:space="preserve"> </w:t>
      </w:r>
      <w:r w:rsidRPr="00315260">
        <w:rPr>
          <w:rStyle w:val="Emphasis"/>
          <w:highlight w:val="green"/>
        </w:rPr>
        <w:t xml:space="preserve">ignores the </w:t>
      </w:r>
      <w:r w:rsidRPr="0092542A">
        <w:rPr>
          <w:rStyle w:val="Emphasis"/>
        </w:rPr>
        <w:t xml:space="preserve">fungibility of money and the breadth of </w:t>
      </w:r>
      <w:r w:rsidRPr="00315260">
        <w:rPr>
          <w:rStyle w:val="Emphasis"/>
          <w:highlight w:val="green"/>
        </w:rPr>
        <w:t>federal-state fiscal relations</w:t>
      </w:r>
      <w:r>
        <w:rPr>
          <w:sz w:val="16"/>
        </w:rPr>
        <w:t xml:space="preserve">. Even if a mandate raises the net costs of one particular federal-state pro- gram, the state will suffer no loss of fiscal capacity - that is, it will not have to cut programs or raise taxes - if federal support increases a comparable amount in other areas. Third, </w:t>
      </w:r>
      <w:r w:rsidRPr="00315260">
        <w:rPr>
          <w:rStyle w:val="StyleBoldUnderline"/>
          <w:highlight w:val="green"/>
        </w:rPr>
        <w:t>this approach</w:t>
      </w:r>
      <w:r>
        <w:rPr>
          <w:rStyle w:val="StyleBoldUnderline"/>
        </w:rPr>
        <w:t xml:space="preserve"> seriously </w:t>
      </w:r>
      <w:r w:rsidRPr="00315260">
        <w:rPr>
          <w:rStyle w:val="StyleBoldUnderline"/>
          <w:highlight w:val="green"/>
        </w:rPr>
        <w:t>impinges upon</w:t>
      </w:r>
      <w:r>
        <w:rPr>
          <w:rStyle w:val="StyleBoldUnderline"/>
        </w:rPr>
        <w:t xml:space="preserve"> the </w:t>
      </w:r>
      <w:r w:rsidRPr="00315260">
        <w:rPr>
          <w:rStyle w:val="StyleBoldUnderline"/>
          <w:highlight w:val="green"/>
        </w:rPr>
        <w:t>sovereignty</w:t>
      </w:r>
      <w:r>
        <w:rPr>
          <w:rStyle w:val="StyleBoldUnderline"/>
        </w:rPr>
        <w:t xml:space="preserve"> of the federal government</w:t>
      </w:r>
      <w:r>
        <w:rPr>
          <w:sz w:val="16"/>
        </w:rPr>
        <w:t xml:space="preserve">. Put simply, </w:t>
      </w:r>
      <w:r w:rsidRPr="00315260">
        <w:rPr>
          <w:rStyle w:val="StyleBoldUnderline"/>
          <w:highlight w:val="green"/>
        </w:rPr>
        <w:t>the federal government cannot</w:t>
      </w:r>
      <w:r>
        <w:rPr>
          <w:rStyle w:val="StyleBoldUnderline"/>
        </w:rPr>
        <w:t xml:space="preserve"> and should not </w:t>
      </w:r>
      <w:r w:rsidRPr="00315260">
        <w:rPr>
          <w:rStyle w:val="StyleBoldUnderline"/>
          <w:highlight w:val="green"/>
        </w:rPr>
        <w:t>be expected to continue grant programs</w:t>
      </w:r>
      <w:r>
        <w:rPr>
          <w:rStyle w:val="StyleBoldUnderline"/>
        </w:rPr>
        <w:t xml:space="preserve"> indefinitely </w:t>
      </w:r>
      <w:r w:rsidRPr="0092542A">
        <w:rPr>
          <w:rStyle w:val="StyleBoldUnderline"/>
        </w:rPr>
        <w:t>or</w:t>
      </w:r>
      <w:r>
        <w:rPr>
          <w:rStyle w:val="StyleBoldUnderline"/>
        </w:rPr>
        <w:t xml:space="preserve"> to </w:t>
      </w:r>
      <w:r w:rsidRPr="0092542A">
        <w:rPr>
          <w:rStyle w:val="StyleBoldUnderline"/>
        </w:rPr>
        <w:t>refrain</w:t>
      </w:r>
      <w:r>
        <w:rPr>
          <w:rStyle w:val="StyleBoldUnderline"/>
        </w:rPr>
        <w:t xml:space="preserve"> from reformulating those pro- grams in order to meet changing needs or preferences. </w:t>
      </w:r>
      <w:r>
        <w:rPr>
          <w:sz w:val="16"/>
        </w:rPr>
        <w:t xml:space="preserve">Most importantly, judging </w:t>
      </w:r>
      <w:r w:rsidRPr="00315260">
        <w:rPr>
          <w:rStyle w:val="StyleBoldUnderline"/>
          <w:highlight w:val="green"/>
        </w:rPr>
        <w:t>unfunded mandates</w:t>
      </w:r>
      <w:r>
        <w:rPr>
          <w:sz w:val="16"/>
        </w:rPr>
        <w:t xml:space="preserve"> by their incremental effects ignores the dramatic effects of the business cycle. </w:t>
      </w:r>
      <w:r>
        <w:rPr>
          <w:rStyle w:val="StyleBoldUnderline"/>
        </w:rPr>
        <w:t>Federal aid to state</w:t>
      </w:r>
      <w:r>
        <w:rPr>
          <w:sz w:val="16"/>
        </w:rPr>
        <w:t xml:space="preserve">s, both in absolute terms and as a fraction of states' budgets, increases substantially as the national economy declines. </w:t>
      </w:r>
      <w:r>
        <w:rPr>
          <w:rStyle w:val="StyleBoldUnderline"/>
        </w:rPr>
        <w:t>Taken to its logical conclusion</w:t>
      </w:r>
      <w:r>
        <w:rPr>
          <w:sz w:val="16"/>
        </w:rPr>
        <w:t xml:space="preserve">, this approach </w:t>
      </w:r>
      <w:r w:rsidRPr="00315260">
        <w:rPr>
          <w:rStyle w:val="StyleBoldUnderline"/>
          <w:highlight w:val="green"/>
        </w:rPr>
        <w:t>would allow the federal government to burden states with</w:t>
      </w:r>
      <w:r>
        <w:rPr>
          <w:rStyle w:val="StyleBoldUnderline"/>
        </w:rPr>
        <w:t xml:space="preserve"> a host of </w:t>
      </w:r>
      <w:r w:rsidRPr="00315260">
        <w:rPr>
          <w:rStyle w:val="StyleBoldUnderline"/>
          <w:highlight w:val="green"/>
        </w:rPr>
        <w:t>intrusive requirements</w:t>
      </w:r>
      <w:r>
        <w:rPr>
          <w:rStyle w:val="StyleBoldUnderline"/>
        </w:rPr>
        <w:t xml:space="preserve"> as a condition of providing countercyclical aid during recessions</w:t>
      </w:r>
      <w:r>
        <w:rPr>
          <w:sz w:val="16"/>
        </w:rPr>
        <w:t xml:space="preserve">, </w:t>
      </w:r>
      <w:r>
        <w:rPr>
          <w:rStyle w:val="StyleBoldUnderline"/>
        </w:rPr>
        <w:t xml:space="preserve">with states entitled to throw off these shackles each time the economy recovers. </w:t>
      </w:r>
      <w:r w:rsidRPr="00315260">
        <w:rPr>
          <w:rStyle w:val="Emphasis"/>
          <w:highlight w:val="green"/>
        </w:rPr>
        <w:t>A cyclical reduction in state autonomy is difficult to justify under any coherent theory of federalism</w:t>
      </w:r>
      <w:r w:rsidRPr="00315260">
        <w:rPr>
          <w:rStyle w:val="StyleBoldUnderline"/>
          <w:highlight w:val="green"/>
        </w:rPr>
        <w:t>.</w:t>
      </w:r>
    </w:p>
    <w:p w:rsidR="000B4781" w:rsidRPr="0092542A" w:rsidRDefault="000B4781" w:rsidP="000B4781"/>
    <w:p w:rsidR="000B4781" w:rsidRDefault="000B4781" w:rsidP="000B4781">
      <w:pPr>
        <w:pStyle w:val="Heading3"/>
      </w:pPr>
      <w:r>
        <w:t>AT: No Spillover</w:t>
      </w:r>
    </w:p>
    <w:p w:rsidR="000B4781" w:rsidRPr="00A1107D" w:rsidRDefault="000B4781" w:rsidP="000B4781">
      <w:pPr>
        <w:pStyle w:val="Heading4"/>
      </w:pPr>
      <w:r>
        <w:t>Yes spillover – every instance enables congress to do more unfunded mandates</w:t>
      </w:r>
    </w:p>
    <w:p w:rsidR="000B4781" w:rsidRDefault="000B4781" w:rsidP="000B4781">
      <w:pPr>
        <w:rPr>
          <w:rStyle w:val="StyleStyleBold12pt"/>
          <w:sz w:val="12"/>
          <w:szCs w:val="12"/>
        </w:rPr>
      </w:pPr>
      <w:r>
        <w:rPr>
          <w:rStyle w:val="StyleStyleBold12pt"/>
        </w:rPr>
        <w:t xml:space="preserve">Jaber 96 </w:t>
      </w:r>
      <w:r w:rsidRPr="000B4781">
        <w:rPr>
          <w:sz w:val="16"/>
        </w:rPr>
        <w:t>(Makram, JD, Emory University School of Law, First Honor Graduate,  “UNFUNDED FEDERAL MANDATES: AN ISSUE OF FEDERALISM OR A "BRILLIANT SOUND BITE"?” Winter 1996 Emory Law Journal, lexis )</w:t>
      </w:r>
    </w:p>
    <w:p w:rsidR="000B4781" w:rsidRDefault="000B4781" w:rsidP="000B4781">
      <w:pPr>
        <w:rPr>
          <w:rStyle w:val="StyleStyleBold12pt"/>
          <w:b w:val="0"/>
        </w:rPr>
      </w:pPr>
    </w:p>
    <w:p w:rsidR="000B4781" w:rsidRDefault="000B4781" w:rsidP="000B4781">
      <w:pPr>
        <w:rPr>
          <w:sz w:val="14"/>
        </w:rPr>
      </w:pPr>
      <w:r>
        <w:rPr>
          <w:sz w:val="14"/>
        </w:rPr>
        <w:t xml:space="preserve">3. The Impact of Unfunded Federal Mandates on the Values Underlying Federalism Concerns about the costs, efficacy, and goals of regulations viewed as unfunded federal mandates are not divorced from another, perhaps more important, concern: that </w:t>
      </w:r>
      <w:r w:rsidRPr="00315260">
        <w:rPr>
          <w:rStyle w:val="Emphasis"/>
          <w:highlight w:val="green"/>
        </w:rPr>
        <w:t>unfunded federal mandates undermine federalism</w:t>
      </w:r>
      <w:r>
        <w:rPr>
          <w:sz w:val="14"/>
        </w:rPr>
        <w:t xml:space="preserve">, one of the central premises underlying the structure of government in the United States. n58 The gist of this argument is that, </w:t>
      </w:r>
      <w:r>
        <w:rPr>
          <w:rStyle w:val="StyleBoldUnderline"/>
        </w:rPr>
        <w:t>at all times, local governments should be free to devote their resources to address issues that are most important to their constituents</w:t>
      </w:r>
      <w:r>
        <w:rPr>
          <w:sz w:val="14"/>
        </w:rPr>
        <w:t xml:space="preserve">. n59 </w:t>
      </w:r>
      <w:r>
        <w:rPr>
          <w:rStyle w:val="StyleBoldUnderline"/>
        </w:rPr>
        <w:t xml:space="preserve">Therefore, </w:t>
      </w:r>
      <w:r w:rsidRPr="00315260">
        <w:rPr>
          <w:rStyle w:val="StyleBoldUnderline"/>
          <w:highlight w:val="green"/>
        </w:rPr>
        <w:t>in every instance in which the federal government requires these governments to comply with a regulation, it is</w:t>
      </w:r>
      <w:r>
        <w:rPr>
          <w:rStyle w:val="StyleBoldUnderline"/>
        </w:rPr>
        <w:t xml:space="preserve"> effectively </w:t>
      </w:r>
      <w:r w:rsidRPr="00315260">
        <w:rPr>
          <w:rStyle w:val="StyleBoldUnderline"/>
          <w:highlight w:val="green"/>
        </w:rPr>
        <w:t>requiring them to divert a</w:t>
      </w:r>
      <w:r>
        <w:rPr>
          <w:rStyle w:val="StyleBoldUnderline"/>
        </w:rPr>
        <w:t xml:space="preserve"> </w:t>
      </w:r>
      <w:r w:rsidRPr="00315260">
        <w:rPr>
          <w:rStyle w:val="StyleBoldUnderline"/>
          <w:highlight w:val="green"/>
        </w:rPr>
        <w:t>portion of their resources to address issues that they feel are not as pressin</w:t>
      </w:r>
      <w:r>
        <w:rPr>
          <w:rStyle w:val="StyleBoldUnderline"/>
        </w:rPr>
        <w:t>g as others</w:t>
      </w:r>
      <w:r>
        <w:rPr>
          <w:sz w:val="14"/>
        </w:rPr>
        <w:t xml:space="preserve">. n60 Thus, </w:t>
      </w:r>
      <w:r>
        <w:rPr>
          <w:rStyle w:val="StyleBoldUnderline"/>
        </w:rPr>
        <w:t>mandates displace local preferences</w:t>
      </w:r>
      <w:r>
        <w:rPr>
          <w:sz w:val="14"/>
        </w:rPr>
        <w:t xml:space="preserve">. n61 [*297] A closely related argument is that </w:t>
      </w:r>
      <w:r>
        <w:rPr>
          <w:rStyle w:val="StyleBoldUnderline"/>
        </w:rPr>
        <w:t xml:space="preserve">the </w:t>
      </w:r>
      <w:r w:rsidRPr="00315260">
        <w:rPr>
          <w:rStyle w:val="StyleBoldUnderline"/>
          <w:highlight w:val="green"/>
        </w:rPr>
        <w:t>lines of political accountability are blurred</w:t>
      </w:r>
      <w:r>
        <w:rPr>
          <w:rStyle w:val="StyleBoldUnderline"/>
        </w:rPr>
        <w:t xml:space="preserve"> when the federal government dictates costly policy, </w:t>
      </w:r>
      <w:r w:rsidRPr="00315260">
        <w:rPr>
          <w:rStyle w:val="StyleBoldUnderline"/>
          <w:highlight w:val="green"/>
        </w:rPr>
        <w:t>and state and local governments are saddled with the burdens</w:t>
      </w:r>
      <w:r>
        <w:rPr>
          <w:rStyle w:val="StyleBoldUnderline"/>
        </w:rPr>
        <w:t xml:space="preserve"> of complying with that policy</w:t>
      </w:r>
      <w:r>
        <w:rPr>
          <w:sz w:val="14"/>
        </w:rPr>
        <w:t xml:space="preserve">. According to this view, </w:t>
      </w:r>
      <w:r w:rsidRPr="00315260">
        <w:rPr>
          <w:rStyle w:val="Emphasis"/>
          <w:highlight w:val="green"/>
        </w:rPr>
        <w:t>unfunded federal mandates allow members of Congress to reap the political benefit of passing popular legislation</w:t>
      </w:r>
      <w:r>
        <w:rPr>
          <w:sz w:val="14"/>
        </w:rPr>
        <w:t xml:space="preserve">, </w:t>
      </w:r>
      <w:r>
        <w:rPr>
          <w:rStyle w:val="Emphasis"/>
        </w:rPr>
        <w:t>while state and local officials are held accountable for raising taxes</w:t>
      </w:r>
      <w:r>
        <w:rPr>
          <w:sz w:val="14"/>
        </w:rPr>
        <w:t>--or cutting spending in another area--</w:t>
      </w:r>
      <w:r>
        <w:rPr>
          <w:rStyle w:val="StyleBoldUnderline"/>
        </w:rPr>
        <w:t>to pay for implementing or complying with the legislation</w:t>
      </w:r>
      <w:r>
        <w:rPr>
          <w:sz w:val="14"/>
        </w:rPr>
        <w:t xml:space="preserve">. Thus, a federal government that does not fund its mandates is not accountable, and leaves local politicians to take the heat for costly regulations. n62 A third argument relating to federalism is based on the premise that, even where a national policy addresses a subject that is deemed important by the local government, locally devised policy is most often superior to (i.e., better-suited than) a "one-size-fits-all" national solution. n63 </w:t>
      </w:r>
      <w:r>
        <w:rPr>
          <w:rStyle w:val="StyleBoldUnderline"/>
        </w:rPr>
        <w:t>Proponents of this view assess the expansion of the power of the federal government ushered in by the New Deal as antithetical to principles of federalism</w:t>
      </w:r>
      <w:r>
        <w:rPr>
          <w:sz w:val="14"/>
        </w:rPr>
        <w:t xml:space="preserve">, even if all federal programs were fully funded by the federal treasury. n64 They are therefore critical of all federal regulatory strategies, including conditions on assistance and state-federal cooperative programs. n65 [*298] </w:t>
      </w:r>
    </w:p>
    <w:p w:rsidR="000B4781" w:rsidRPr="00315260" w:rsidRDefault="000B4781" w:rsidP="000B4781"/>
    <w:p w:rsidR="000B4781" w:rsidRDefault="000B4781" w:rsidP="000B4781">
      <w:pPr>
        <w:pStyle w:val="Heading3"/>
      </w:pPr>
      <w:r>
        <w:t>2NC—CP Kills Fedearlism</w:t>
      </w:r>
    </w:p>
    <w:p w:rsidR="000B4781" w:rsidRPr="00A1107D" w:rsidRDefault="000B4781" w:rsidP="000B4781">
      <w:pPr>
        <w:pStyle w:val="Heading4"/>
      </w:pPr>
      <w:r>
        <w:t>Unfunded mandates destroy federalism</w:t>
      </w:r>
    </w:p>
    <w:p w:rsidR="000B4781" w:rsidRDefault="000B4781" w:rsidP="000B4781">
      <w:pPr>
        <w:rPr>
          <w:rStyle w:val="StyleStyleBold12pt"/>
          <w:sz w:val="12"/>
          <w:szCs w:val="12"/>
        </w:rPr>
      </w:pPr>
      <w:r>
        <w:rPr>
          <w:rStyle w:val="StyleStyleBold12pt"/>
        </w:rPr>
        <w:t xml:space="preserve">Jaber 96 </w:t>
      </w:r>
      <w:r w:rsidRPr="000B4781">
        <w:rPr>
          <w:sz w:val="16"/>
        </w:rPr>
        <w:t>(Makram, JD, Emory University School of Law, First Honor Graduate,  “UNFUNDED FEDERAL MANDATES: AN ISSUE OF FEDERALISM OR A "BRILLIANT SOUND BITE"?” Winter 1996 Emory Law Journal, lexis )</w:t>
      </w:r>
    </w:p>
    <w:p w:rsidR="000B4781" w:rsidRDefault="000B4781" w:rsidP="000B4781">
      <w:pPr>
        <w:rPr>
          <w:rStyle w:val="StyleStyleBold12pt"/>
          <w:b w:val="0"/>
        </w:rPr>
      </w:pPr>
    </w:p>
    <w:p w:rsidR="000B4781" w:rsidRDefault="000B4781" w:rsidP="000B4781">
      <w:pPr>
        <w:rPr>
          <w:sz w:val="14"/>
        </w:rPr>
      </w:pPr>
      <w:r>
        <w:rPr>
          <w:sz w:val="14"/>
        </w:rPr>
        <w:t xml:space="preserve">3. The Impact of Unfunded Federal Mandates on the Values Underlying Federalism Concerns about the costs, efficacy, and goals of regulations viewed as unfunded federal mandates are not divorced from another, perhaps more important, concern: that </w:t>
      </w:r>
      <w:r w:rsidRPr="00315260">
        <w:rPr>
          <w:rStyle w:val="Emphasis"/>
          <w:highlight w:val="green"/>
        </w:rPr>
        <w:t>unfunded federal mandates undermine federalism</w:t>
      </w:r>
      <w:r>
        <w:rPr>
          <w:sz w:val="14"/>
        </w:rPr>
        <w:t xml:space="preserve">, one of the central premises underlying the structure of government in the United States. n58 The gist of this argument is that, </w:t>
      </w:r>
      <w:r>
        <w:rPr>
          <w:rStyle w:val="StyleBoldUnderline"/>
        </w:rPr>
        <w:t>at all times, local governments should be free to devote their resources to address issues that are most important to their constituents</w:t>
      </w:r>
      <w:r>
        <w:rPr>
          <w:sz w:val="14"/>
        </w:rPr>
        <w:t xml:space="preserve">. n59 </w:t>
      </w:r>
      <w:r>
        <w:rPr>
          <w:rStyle w:val="StyleBoldUnderline"/>
        </w:rPr>
        <w:t xml:space="preserve">Therefore, </w:t>
      </w:r>
      <w:r w:rsidRPr="00315260">
        <w:rPr>
          <w:rStyle w:val="StyleBoldUnderline"/>
          <w:highlight w:val="green"/>
        </w:rPr>
        <w:t>in every instance in which the federal government requires these governments to comply with a regulation, it is</w:t>
      </w:r>
      <w:r>
        <w:rPr>
          <w:rStyle w:val="StyleBoldUnderline"/>
        </w:rPr>
        <w:t xml:space="preserve"> effectively </w:t>
      </w:r>
      <w:r w:rsidRPr="00315260">
        <w:rPr>
          <w:rStyle w:val="StyleBoldUnderline"/>
          <w:highlight w:val="green"/>
        </w:rPr>
        <w:t>requiring them to divert a</w:t>
      </w:r>
      <w:r>
        <w:rPr>
          <w:rStyle w:val="StyleBoldUnderline"/>
        </w:rPr>
        <w:t xml:space="preserve"> </w:t>
      </w:r>
      <w:r w:rsidRPr="00315260">
        <w:rPr>
          <w:rStyle w:val="StyleBoldUnderline"/>
          <w:highlight w:val="green"/>
        </w:rPr>
        <w:t>portion of their resources to address issues that they feel are not as pressin</w:t>
      </w:r>
      <w:r>
        <w:rPr>
          <w:rStyle w:val="StyleBoldUnderline"/>
        </w:rPr>
        <w:t>g as others</w:t>
      </w:r>
      <w:r>
        <w:rPr>
          <w:sz w:val="14"/>
        </w:rPr>
        <w:t xml:space="preserve">. n60 Thus, </w:t>
      </w:r>
      <w:r>
        <w:rPr>
          <w:rStyle w:val="StyleBoldUnderline"/>
        </w:rPr>
        <w:t>mandates displace local preferences</w:t>
      </w:r>
      <w:r>
        <w:rPr>
          <w:sz w:val="14"/>
        </w:rPr>
        <w:t xml:space="preserve">. n61 [*297] A closely related argument is that </w:t>
      </w:r>
      <w:r>
        <w:rPr>
          <w:rStyle w:val="StyleBoldUnderline"/>
        </w:rPr>
        <w:t xml:space="preserve">the </w:t>
      </w:r>
      <w:r w:rsidRPr="00315260">
        <w:rPr>
          <w:rStyle w:val="StyleBoldUnderline"/>
          <w:highlight w:val="green"/>
        </w:rPr>
        <w:t>lines of political accountability are blurred</w:t>
      </w:r>
      <w:r>
        <w:rPr>
          <w:rStyle w:val="StyleBoldUnderline"/>
        </w:rPr>
        <w:t xml:space="preserve"> when the federal government dictates costly policy, </w:t>
      </w:r>
      <w:r w:rsidRPr="00315260">
        <w:rPr>
          <w:rStyle w:val="StyleBoldUnderline"/>
          <w:highlight w:val="green"/>
        </w:rPr>
        <w:t>and state and local governments are saddled with the burdens</w:t>
      </w:r>
      <w:r>
        <w:rPr>
          <w:rStyle w:val="StyleBoldUnderline"/>
        </w:rPr>
        <w:t xml:space="preserve"> of complying with that policy</w:t>
      </w:r>
      <w:r>
        <w:rPr>
          <w:sz w:val="14"/>
        </w:rPr>
        <w:t xml:space="preserve">. According to this view, </w:t>
      </w:r>
      <w:r w:rsidRPr="00315260">
        <w:rPr>
          <w:rStyle w:val="Emphasis"/>
          <w:highlight w:val="green"/>
        </w:rPr>
        <w:t>unfunded federal mandates allow members of Congress to reap the political benefit of passing popular legislation</w:t>
      </w:r>
      <w:r>
        <w:rPr>
          <w:sz w:val="14"/>
        </w:rPr>
        <w:t xml:space="preserve">, </w:t>
      </w:r>
      <w:r>
        <w:rPr>
          <w:rStyle w:val="Emphasis"/>
        </w:rPr>
        <w:t>while state and local officials are held accountable for raising taxes</w:t>
      </w:r>
      <w:r>
        <w:rPr>
          <w:sz w:val="14"/>
        </w:rPr>
        <w:t>--or cutting spending in another area--</w:t>
      </w:r>
      <w:r>
        <w:rPr>
          <w:rStyle w:val="StyleBoldUnderline"/>
        </w:rPr>
        <w:t>to pay for implementing or complying with the legislation</w:t>
      </w:r>
      <w:r>
        <w:rPr>
          <w:sz w:val="14"/>
        </w:rPr>
        <w:t xml:space="preserve">. Thus, a federal government that does not fund its mandates is not accountable, and leaves local politicians to take the heat for costly regulations. n62 A third argument relating to federalism is based on the premise that, even where a national policy addresses a subject that is deemed important by the local government, locally devised policy is most often superior to (i.e., better-suited than) a "one-size-fits-all" national solution. n63 </w:t>
      </w:r>
      <w:r>
        <w:rPr>
          <w:rStyle w:val="StyleBoldUnderline"/>
        </w:rPr>
        <w:t>Proponents of this view assess the expansion of the power of the federal government ushered in by the New Deal as antithetical to principles of federalism</w:t>
      </w:r>
      <w:r>
        <w:rPr>
          <w:sz w:val="14"/>
        </w:rPr>
        <w:t xml:space="preserve">, even if all federal programs were fully funded by the federal treasury. n64 They are therefore critical of all federal regulatory strategies, including conditions on assistance and state-federal cooperative programs. n65 [*298] </w:t>
      </w:r>
    </w:p>
    <w:p w:rsidR="000B4781" w:rsidRDefault="000B4781" w:rsidP="000B4781"/>
    <w:p w:rsidR="000B4781" w:rsidRPr="00A1107D" w:rsidRDefault="000B4781" w:rsidP="000B4781">
      <w:pPr>
        <w:pStyle w:val="Heading4"/>
      </w:pPr>
      <w:r w:rsidRPr="00A1107D">
        <w:t xml:space="preserve">Bush proves—kills </w:t>
      </w:r>
      <w:r>
        <w:t>federalism</w:t>
      </w:r>
    </w:p>
    <w:p w:rsidR="000B4781" w:rsidRPr="000B4781" w:rsidRDefault="000B4781" w:rsidP="000B4781">
      <w:pPr>
        <w:rPr>
          <w:sz w:val="16"/>
        </w:rPr>
      </w:pPr>
      <w:r>
        <w:rPr>
          <w:rStyle w:val="StyleStyleBold12pt"/>
        </w:rPr>
        <w:t xml:space="preserve">Posner 10 </w:t>
      </w:r>
      <w:r w:rsidRPr="000B4781">
        <w:rPr>
          <w:sz w:val="16"/>
        </w:rPr>
        <w:t>(Paul L. Posner, director of the public administration program at George Mason University and a former president of the American Society for Public Administration, GAO director federal budget and intergovernmental relations “Mandates: Fiscal Accountability Issues”,http://www.oecd.org/dataoecd/25/54/48170537.pdf )</w:t>
      </w:r>
    </w:p>
    <w:p w:rsidR="000B4781" w:rsidRDefault="000B4781" w:rsidP="000B4781">
      <w:pPr>
        <w:rPr>
          <w:sz w:val="16"/>
        </w:rPr>
      </w:pPr>
      <w:r>
        <w:rPr>
          <w:sz w:val="16"/>
        </w:rPr>
        <w:t xml:space="preserve">Notwithstanding these forces, the period of the Bush presidency in fact witnessed </w:t>
      </w:r>
      <w:r>
        <w:rPr>
          <w:rStyle w:val="StyleBoldUnderline"/>
        </w:rPr>
        <w:t>the continuation of the centralisation and nationalisation of priorities and policies that had characterised previous administrations</w:t>
      </w:r>
      <w:r>
        <w:rPr>
          <w:sz w:val="16"/>
        </w:rPr>
        <w:t xml:space="preserve">, both Republican and Democrat alike. During this period, </w:t>
      </w:r>
      <w:r>
        <w:rPr>
          <w:rStyle w:val="StyleBoldUnderline"/>
        </w:rPr>
        <w:t>federal goals and priorities were extended to new intergovernmental service arenas heretofore primarily controlled by states and localities</w:t>
      </w:r>
      <w:r>
        <w:rPr>
          <w:sz w:val="16"/>
        </w:rPr>
        <w:t xml:space="preserve">. Educational testing, election administration, fire protection and emergency response, and tax policy were important arenas that were once relatively off-limits for federal officials but that fell under the influence of major new national programmes. </w:t>
      </w:r>
      <w:r>
        <w:rPr>
          <w:rStyle w:val="StyleBoldUnderline"/>
        </w:rPr>
        <w:t>The persistence of centralising and coercive national policy decisions during the Bush presidency reflects the continued attenuation of federalism as a value commanding loyalty from elites and publics in the face of numerous other more politically compelling national values and interests. President Obama has followed a high-level profile as a national policy activist</w:t>
      </w:r>
      <w:r>
        <w:rPr>
          <w:sz w:val="16"/>
        </w:rPr>
        <w:t>. National leaders with ambitious policy agendas generally increase the national government’s power and authority in relation to subnational governments. Thus</w:t>
      </w:r>
      <w:r>
        <w:rPr>
          <w:rStyle w:val="StyleBoldUnderline"/>
        </w:rPr>
        <w:t>, it is less surprising that Obama has continued previous centralising trends</w:t>
      </w:r>
      <w:r>
        <w:rPr>
          <w:sz w:val="16"/>
        </w:rPr>
        <w:t xml:space="preserve">. As noted earlier, </w:t>
      </w:r>
      <w:r>
        <w:rPr>
          <w:rStyle w:val="StyleBoldUnderline"/>
        </w:rPr>
        <w:t>the health reform legislation alone features major new mandates and roles for states</w:t>
      </w:r>
      <w:r>
        <w:rPr>
          <w:sz w:val="16"/>
        </w:rPr>
        <w:t xml:space="preserve"> both in extending coverage to new groups and in managing new health exchanges. Pending climate change legislation would serve to pre-empt emerging state-based initiatives, causing significant costs for the states according to the Congressional Budget Office. </w:t>
      </w:r>
      <w:r>
        <w:rPr>
          <w:rStyle w:val="StyleBoldUnderline"/>
        </w:rPr>
        <w:t>While strengthening the role of the national government, the Obama administration has provided significant additional grant funds to state and local governments as part of the economic stimulus programme</w:t>
      </w:r>
      <w:r>
        <w:rPr>
          <w:sz w:val="16"/>
        </w:rPr>
        <w:t>. Indeed, over the past two years, states have received more than USD 100 billion in new and relatively unrestricted federal funds.</w:t>
      </w:r>
    </w:p>
    <w:p w:rsidR="000B4781" w:rsidRDefault="000B4781" w:rsidP="000B4781"/>
    <w:p w:rsidR="000B4781" w:rsidRPr="00A1107D" w:rsidRDefault="000B4781" w:rsidP="000B4781">
      <w:pPr>
        <w:pStyle w:val="Heading4"/>
      </w:pPr>
      <w:r>
        <w:t>CP undermines cooperative federalism</w:t>
      </w:r>
    </w:p>
    <w:p w:rsidR="000B4781" w:rsidRPr="000B4781" w:rsidRDefault="000B4781" w:rsidP="000B4781">
      <w:pPr>
        <w:rPr>
          <w:sz w:val="16"/>
        </w:rPr>
      </w:pPr>
      <w:r>
        <w:rPr>
          <w:rStyle w:val="StyleStyleBold12pt"/>
        </w:rPr>
        <w:t>Kincaid 90</w:t>
      </w:r>
      <w:r w:rsidRPr="000B4781">
        <w:rPr>
          <w:sz w:val="16"/>
        </w:rPr>
        <w:t xml:space="preserve"> </w:t>
      </w:r>
      <w:r w:rsidRPr="000B4781">
        <w:rPr>
          <w:sz w:val="16"/>
        </w:rPr>
        <w:t xml:space="preserve">(John Kincaid—executive director of the U.S. Advisory Commission on Intergovernmental Relations, associate professor of political science on leave from the University of North Texas, Denton; an editor of Publius: The Journal of Federalism; and general editor of the University of Nebraska book series "Politics and Governments of the American States. ",  May 1990, “From Cooperative to Coercive Federalism”, JSTOR ) </w:t>
      </w:r>
    </w:p>
    <w:p w:rsidR="000B4781" w:rsidRDefault="000B4781" w:rsidP="000B4781">
      <w:pPr>
        <w:rPr>
          <w:rStyle w:val="StyleBoldUnderline"/>
        </w:rPr>
      </w:pPr>
      <w:r>
        <w:rPr>
          <w:sz w:val="16"/>
        </w:rPr>
        <w:t xml:space="preserve">ABSTRACT: </w:t>
      </w:r>
      <w:r>
        <w:rPr>
          <w:rStyle w:val="StyleBoldUnderline"/>
        </w:rPr>
        <w:t>Cooperative federalism</w:t>
      </w:r>
      <w:r>
        <w:rPr>
          <w:sz w:val="16"/>
        </w:rPr>
        <w:t xml:space="preserve">, the reigning conception of American federalism from about 1954 to 1978, </w:t>
      </w:r>
      <w:r>
        <w:rPr>
          <w:rStyle w:val="StyleBoldUnderline"/>
        </w:rPr>
        <w:t>was a political response to the policy challenges of market failure</w:t>
      </w:r>
      <w:r>
        <w:rPr>
          <w:sz w:val="16"/>
        </w:rPr>
        <w:t xml:space="preserve">, postwar affluence, racism, urban poverty, environmentalism, and individual rights. Having social equity as its primary objective, cooperative federalism significantly transformed American society, but when the conditions underlying cooperation changed during the 1970s, </w:t>
      </w:r>
      <w:r>
        <w:rPr>
          <w:rStyle w:val="StyleBoldUnderline"/>
        </w:rPr>
        <w:t>the pressure to expand national power inherent in cooperative federalism gave rise to coercive federalism</w:t>
      </w:r>
      <w:r>
        <w:rPr>
          <w:sz w:val="16"/>
        </w:rPr>
        <w:t xml:space="preserve">, </w:t>
      </w:r>
      <w:r>
        <w:rPr>
          <w:rStyle w:val="StyleBoldUnderline"/>
        </w:rPr>
        <w:t xml:space="preserve">in which </w:t>
      </w:r>
      <w:r>
        <w:rPr>
          <w:rStyle w:val="Emphasis"/>
        </w:rPr>
        <w:t>the federal government reduced its reliance on fiscal tools to stimulate intergovernmental policy cooperation and increased its reliance on regulatory tools to ensure the supremacy of federal policy</w:t>
      </w:r>
      <w:r>
        <w:rPr>
          <w:sz w:val="16"/>
        </w:rPr>
        <w:t xml:space="preserve">. </w:t>
      </w:r>
      <w:r>
        <w:rPr>
          <w:rStyle w:val="StyleBoldUnderline"/>
        </w:rPr>
        <w:t>The erosion of federal fiscal power and of constitutional and political limits on federal regulatory power</w:t>
      </w:r>
      <w:r>
        <w:rPr>
          <w:sz w:val="16"/>
        </w:rPr>
        <w:t xml:space="preserve"> in the 1970s and 1980s has </w:t>
      </w:r>
      <w:r>
        <w:rPr>
          <w:rStyle w:val="StyleBoldUnderline"/>
        </w:rPr>
        <w:t>produced a more coercive system of federal preemptions of state and local authority and unfunded mandates on state and local governments.</w:t>
      </w:r>
      <w:r>
        <w:rPr>
          <w:sz w:val="16"/>
        </w:rPr>
        <w:t xml:space="preserve"> </w:t>
      </w:r>
      <w:r>
        <w:rPr>
          <w:rStyle w:val="Emphasis"/>
        </w:rPr>
        <w:t>This system undermines governmental responsibility and public accountability</w:t>
      </w:r>
      <w:r>
        <w:rPr>
          <w:sz w:val="16"/>
        </w:rPr>
        <w:t xml:space="preserve">; yet state and local governments may not possess sufficient constitutional or political leverage to alter the system. Thus cooperative federalism has not been replaced by a new consensus on federalism. </w:t>
      </w:r>
      <w:r>
        <w:rPr>
          <w:rStyle w:val="StyleBoldUnderline"/>
        </w:rPr>
        <w:t>In light of contemporary conditions, a new consensus may have to be forged from elements of cooperative equity, competitive efficiency, and dual accountability</w:t>
      </w:r>
    </w:p>
    <w:p w:rsidR="000B4781" w:rsidRDefault="000B4781" w:rsidP="000B4781"/>
    <w:p w:rsidR="000B4781" w:rsidRDefault="000B4781" w:rsidP="000B4781">
      <w:pPr>
        <w:pStyle w:val="Heading3"/>
      </w:pPr>
      <w:r>
        <w:t>2NC UQ Fedearlism</w:t>
      </w:r>
    </w:p>
    <w:p w:rsidR="000B4781" w:rsidRPr="007B02A7" w:rsidRDefault="000B4781" w:rsidP="000B4781">
      <w:pPr>
        <w:pStyle w:val="Heading4"/>
      </w:pPr>
      <w:r>
        <w:t>UMRA gives us UQ for fedearlism</w:t>
      </w:r>
    </w:p>
    <w:p w:rsidR="000B4781" w:rsidRPr="000B4781" w:rsidRDefault="000B4781" w:rsidP="000B4781">
      <w:pPr>
        <w:rPr>
          <w:rStyle w:val="Emphasis"/>
          <w:b w:val="0"/>
          <w:iCs w:val="0"/>
          <w:sz w:val="16"/>
          <w:u w:val="none"/>
          <w:bdr w:val="none" w:sz="0" w:space="0" w:color="auto"/>
        </w:rPr>
      </w:pPr>
      <w:r w:rsidRPr="00BE505C">
        <w:rPr>
          <w:rStyle w:val="StyleStyleBold12pt"/>
        </w:rPr>
        <w:t>Madison 1</w:t>
      </w:r>
      <w:r w:rsidRPr="00315260">
        <w:rPr>
          <w:rStyle w:val="StyleStyleBold12pt"/>
        </w:rPr>
        <w:t xml:space="preserve">2 </w:t>
      </w:r>
      <w:r w:rsidRPr="00967FE1">
        <w:rPr>
          <w:sz w:val="16"/>
        </w:rPr>
        <w:t xml:space="preserve">(N., works at conjecture corporation, “What is an Unfunded Mandate,” Wisegeek, May 28, </w:t>
      </w:r>
      <w:hyperlink r:id="rId15" w:history="1">
        <w:r w:rsidRPr="00047A65">
          <w:rPr>
            <w:rStyle w:val="Hyperlink"/>
            <w:sz w:val="16"/>
          </w:rPr>
          <w:t>http://www.wisegeek.com/what-is-an-unfunded-mandate.htm</w:t>
        </w:r>
      </w:hyperlink>
      <w:r w:rsidRPr="00967FE1">
        <w:rPr>
          <w:sz w:val="16"/>
        </w:rPr>
        <w:t>)</w:t>
      </w:r>
    </w:p>
    <w:p w:rsidR="000B4781" w:rsidRPr="00BE505C" w:rsidRDefault="000B4781" w:rsidP="000B4781">
      <w:pPr>
        <w:rPr>
          <w:sz w:val="14"/>
        </w:rPr>
      </w:pPr>
      <w:r w:rsidRPr="00C757D3">
        <w:rPr>
          <w:rStyle w:val="Emphasis"/>
          <w:highlight w:val="green"/>
        </w:rPr>
        <w:t>An unfunded mandate is a statute</w:t>
      </w:r>
      <w:r w:rsidRPr="00435B8C">
        <w:rPr>
          <w:rStyle w:val="Emphasis"/>
        </w:rPr>
        <w:t xml:space="preserve"> or regulation </w:t>
      </w:r>
      <w:r w:rsidRPr="00C757D3">
        <w:rPr>
          <w:rStyle w:val="Emphasis"/>
          <w:highlight w:val="green"/>
        </w:rPr>
        <w:t>that requires a state or local government</w:t>
      </w:r>
      <w:r w:rsidRPr="00435B8C">
        <w:rPr>
          <w:rStyle w:val="Emphasis"/>
        </w:rPr>
        <w:t xml:space="preserve">, or private individuals or organizations, </w:t>
      </w:r>
      <w:r w:rsidRPr="00C757D3">
        <w:rPr>
          <w:rStyle w:val="Emphasis"/>
          <w:highlight w:val="green"/>
        </w:rPr>
        <w:t>to perform certain actions</w:t>
      </w:r>
      <w:r w:rsidRPr="00435B8C">
        <w:rPr>
          <w:rStyle w:val="Emphasis"/>
        </w:rPr>
        <w:t>, yet provides no money for fulfilling the requirements.</w:t>
      </w:r>
      <w:r w:rsidRPr="00BE505C">
        <w:rPr>
          <w:sz w:val="14"/>
        </w:rPr>
        <w:t xml:space="preserve"> When a federal government imposes a law or regulation without necessary funding, for example, </w:t>
      </w:r>
      <w:r w:rsidRPr="00435B8C">
        <w:rPr>
          <w:rStyle w:val="Emphasis"/>
        </w:rPr>
        <w:t>it becomes the responsibility of the state or local government to pay for the implementation of the law.</w:t>
      </w:r>
      <w:r w:rsidRPr="00BE505C">
        <w:rPr>
          <w:sz w:val="14"/>
        </w:rPr>
        <w:t xml:space="preserve"> In the end, it is local taxpayers who end up footing the bill.</w:t>
      </w:r>
      <w:r>
        <w:rPr>
          <w:sz w:val="12"/>
        </w:rPr>
        <w:t xml:space="preserve"> </w:t>
      </w:r>
      <w:r w:rsidRPr="00BE505C">
        <w:rPr>
          <w:sz w:val="14"/>
        </w:rPr>
        <w:t xml:space="preserve"> A prime example of an unfunded mandate is a national election. Each state administers the election for its residents. Though these elections end with the appointment of federal officials, it is the individual states that pay the cost of running the local elections.</w:t>
      </w:r>
      <w:r>
        <w:rPr>
          <w:sz w:val="12"/>
        </w:rPr>
        <w:t xml:space="preserve"> </w:t>
      </w:r>
      <w:r w:rsidRPr="00BE505C">
        <w:rPr>
          <w:sz w:val="14"/>
        </w:rPr>
        <w:t xml:space="preserve"> Not surprisingly, unfunded mandates are a hot topic among the politically inclined. Many believe laws imposed by the federal government should require federal funding of those laws. They feel unfunded mandates place an unfair burden on lower levels of government, creating huge, unmanageable expenses for state and city governments.</w:t>
      </w:r>
      <w:r>
        <w:rPr>
          <w:sz w:val="12"/>
        </w:rPr>
        <w:t xml:space="preserve"> </w:t>
      </w:r>
      <w:r w:rsidRPr="00BE505C">
        <w:rPr>
          <w:sz w:val="14"/>
        </w:rPr>
        <w:t xml:space="preserve"> Some politicians complain that a large portion of a city's budget is determined by the federal government, rather than by the local government. They assert that unfunded mandates create such localized financial stress that local governments are unable to create many beneficial programs or reduce taxes for residents. An unfunded mandate, they claim, has the effect of taking control out of the hands of local government.</w:t>
      </w:r>
      <w:r>
        <w:rPr>
          <w:sz w:val="12"/>
        </w:rPr>
        <w:t xml:space="preserve"> </w:t>
      </w:r>
      <w:r w:rsidRPr="00BE505C">
        <w:rPr>
          <w:sz w:val="14"/>
        </w:rPr>
        <w:t xml:space="preserve"> Other politicians have a different view of unfunded mandate costs. They assert that </w:t>
      </w:r>
      <w:r w:rsidRPr="001F234A">
        <w:rPr>
          <w:rStyle w:val="StyleBoldUnderline"/>
        </w:rPr>
        <w:t xml:space="preserve">local government officials have more control over spending than they want to admit. </w:t>
      </w:r>
      <w:r w:rsidRPr="00BE505C">
        <w:rPr>
          <w:sz w:val="14"/>
        </w:rPr>
        <w:t xml:space="preserve">For example, a federal law may require a state to pay a percentage of the cost of implementing that law, yet allow the local government a good deal of latitude in determining which services to provide. </w:t>
      </w:r>
      <w:r w:rsidRPr="00435B8C">
        <w:rPr>
          <w:rStyle w:val="Emphasis"/>
        </w:rPr>
        <w:t xml:space="preserve">If </w:t>
      </w:r>
      <w:r w:rsidRPr="00C757D3">
        <w:rPr>
          <w:rStyle w:val="Emphasis"/>
          <w:highlight w:val="green"/>
        </w:rPr>
        <w:t>the local government chooses to provide very costly services</w:t>
      </w:r>
      <w:r w:rsidRPr="00435B8C">
        <w:rPr>
          <w:rStyle w:val="Emphasis"/>
        </w:rPr>
        <w:t>, the expense for that state could be quite high</w:t>
      </w:r>
      <w:r w:rsidRPr="00BE505C">
        <w:rPr>
          <w:sz w:val="14"/>
        </w:rPr>
        <w:t xml:space="preserve">. </w:t>
      </w:r>
      <w:r w:rsidRPr="00435B8C">
        <w:rPr>
          <w:rStyle w:val="Emphasis"/>
        </w:rPr>
        <w:t>Therefore</w:t>
      </w:r>
      <w:r w:rsidRPr="00BE505C">
        <w:rPr>
          <w:sz w:val="14"/>
        </w:rPr>
        <w:t xml:space="preserve">, some politicians claim, </w:t>
      </w:r>
      <w:r w:rsidRPr="00C757D3">
        <w:rPr>
          <w:rStyle w:val="Emphasis"/>
          <w:highlight w:val="green"/>
        </w:rPr>
        <w:t>it is individual state spending that causes problems, not unfunded mandates.</w:t>
      </w:r>
      <w:r>
        <w:rPr>
          <w:bCs/>
          <w:sz w:val="12"/>
        </w:rPr>
        <w:t xml:space="preserve"> </w:t>
      </w:r>
      <w:r w:rsidRPr="00435B8C">
        <w:rPr>
          <w:rStyle w:val="Emphasis"/>
        </w:rPr>
        <w:t xml:space="preserve"> Many politicians who disagree with </w:t>
      </w:r>
      <w:r w:rsidRPr="001F234A">
        <w:rPr>
          <w:rStyle w:val="Emphasis"/>
        </w:rPr>
        <w:t>limiting unfunded mandates</w:t>
      </w:r>
      <w:r w:rsidRPr="00435B8C">
        <w:rPr>
          <w:rStyle w:val="Emphasis"/>
        </w:rPr>
        <w:t xml:space="preserve"> believe that doing so </w:t>
      </w:r>
      <w:r w:rsidRPr="001F234A">
        <w:rPr>
          <w:rStyle w:val="Emphasis"/>
        </w:rPr>
        <w:t>would work against the ties that bind us together as a country.</w:t>
      </w:r>
      <w:r w:rsidRPr="00BE505C">
        <w:rPr>
          <w:sz w:val="14"/>
        </w:rPr>
        <w:t xml:space="preserve"> They argue that local governments should pay some or all of the cost of local law implementation. Others agree that the concept of the unfunded mandate is unfair, but do not believe that unfunded mandates cause most local governments' budgetary problems.</w:t>
      </w:r>
      <w:r>
        <w:rPr>
          <w:sz w:val="12"/>
        </w:rPr>
        <w:t xml:space="preserve"> </w:t>
      </w:r>
      <w:r w:rsidRPr="00BE505C">
        <w:rPr>
          <w:sz w:val="14"/>
        </w:rPr>
        <w:t xml:space="preserve"> On 15 March 1995, </w:t>
      </w:r>
      <w:r w:rsidRPr="001F234A">
        <w:rPr>
          <w:rStyle w:val="StyleBoldUnderline"/>
        </w:rPr>
        <w:t xml:space="preserve">the Unfunded Mandates Reform Act (UMRA) was enacted, </w:t>
      </w:r>
      <w:r w:rsidRPr="00C757D3">
        <w:rPr>
          <w:rStyle w:val="Emphasis"/>
          <w:highlight w:val="green"/>
        </w:rPr>
        <w:t>setting up procedures to keep congress from imposing costs on states without appropriating funds</w:t>
      </w:r>
      <w:r w:rsidRPr="00BE505C">
        <w:rPr>
          <w:sz w:val="14"/>
        </w:rPr>
        <w:t>. The UMRA requires analysis of any bill expected to cost state, tribunal, or local governments more that US$50 million. The Congressional Budget Office (CBO) must perform this analysis. The same type of analysis is required for bills projected to cost the private sector US$100 million or more.</w:t>
      </w:r>
      <w:r>
        <w:rPr>
          <w:sz w:val="12"/>
        </w:rPr>
        <w:t xml:space="preserve"> </w:t>
      </w:r>
      <w:r w:rsidRPr="00BE505C">
        <w:rPr>
          <w:sz w:val="14"/>
        </w:rPr>
        <w:t xml:space="preserve"> If a mandate is expected to cost lower levels of government or the private sector more than US$100 million, house and senate committees are required to show where funding will come from to offset these costs. If a committee fails to provide this information, the bill can be removed from consideration. However, a majority vote can keep such a bill alive, resulting in an expensive unfunded mandate.</w:t>
      </w:r>
      <w:r>
        <w:rPr>
          <w:sz w:val="12"/>
        </w:rPr>
        <w:t xml:space="preserve"> </w:t>
      </w:r>
      <w:r w:rsidRPr="00BE505C">
        <w:rPr>
          <w:sz w:val="14"/>
        </w:rPr>
        <w:t xml:space="preserve"> Furthermore, </w:t>
      </w:r>
      <w:r w:rsidRPr="001F234A">
        <w:rPr>
          <w:rStyle w:val="StyleBoldUnderline"/>
        </w:rPr>
        <w:t>the UMRA requires consultation with state, local, and tribunal governments about any proposed laws or regulations that may include an unfunded mandate</w:t>
      </w:r>
      <w:r w:rsidRPr="00BE505C">
        <w:rPr>
          <w:sz w:val="14"/>
        </w:rPr>
        <w:t>. Assessments must be performed for such proposals. If assessments are not performed, the particular law or regulation is subject to judicial review.</w:t>
      </w:r>
      <w:r>
        <w:rPr>
          <w:sz w:val="12"/>
        </w:rPr>
        <w:t xml:space="preserve"> </w:t>
      </w:r>
      <w:r w:rsidRPr="00BE505C">
        <w:rPr>
          <w:sz w:val="14"/>
        </w:rPr>
        <w:t xml:space="preserve"> The unfunded mandate debate continues to rage on. Some politicians believe the UMRA is effective at controlling costs imposed on local governments. Others, however, assert a need for further reform.</w:t>
      </w:r>
    </w:p>
    <w:p w:rsidR="000B4781" w:rsidRDefault="000B4781" w:rsidP="000B4781"/>
    <w:p w:rsidR="000B4781" w:rsidRDefault="000B4781" w:rsidP="000B4781">
      <w:pPr>
        <w:pStyle w:val="Heading2"/>
      </w:pPr>
      <w:r>
        <w:t>Impacts</w:t>
      </w:r>
    </w:p>
    <w:p w:rsidR="000B4781" w:rsidRDefault="000B4781" w:rsidP="000B4781">
      <w:pPr>
        <w:pStyle w:val="Heading3"/>
      </w:pPr>
      <w:r>
        <w:t>1NC Econ</w:t>
      </w:r>
    </w:p>
    <w:p w:rsidR="000B4781" w:rsidRDefault="000B4781" w:rsidP="000B4781">
      <w:pPr>
        <w:pStyle w:val="Heading4"/>
      </w:pPr>
      <w:r>
        <w:t>Federalism collapses economic recovery – specifically kills stimulus</w:t>
      </w:r>
    </w:p>
    <w:p w:rsidR="000B4781" w:rsidRDefault="000B4781" w:rsidP="000B4781">
      <w:r>
        <w:rPr>
          <w:rStyle w:val="StyleStyleBold12pt"/>
        </w:rPr>
        <w:t>The New Yorker</w:t>
      </w:r>
      <w:r w:rsidRPr="009000E1">
        <w:rPr>
          <w:rStyle w:val="StyleStyleBold12pt"/>
        </w:rPr>
        <w:t xml:space="preserve"> </w:t>
      </w:r>
      <w:r>
        <w:rPr>
          <w:rStyle w:val="StyleStyleBold12pt"/>
        </w:rPr>
        <w:t>0</w:t>
      </w:r>
      <w:r w:rsidRPr="009000E1">
        <w:rPr>
          <w:rStyle w:val="StyleStyleBold12pt"/>
        </w:rPr>
        <w:t xml:space="preserve">9 </w:t>
      </w:r>
      <w:r w:rsidRPr="00257362">
        <w:rPr>
          <w:sz w:val="16"/>
          <w:szCs w:val="16"/>
        </w:rPr>
        <w:t>(James Surowiecki, The Financial Page staff writer for The New Yorker, July 27, 2009</w:t>
      </w:r>
      <w:r>
        <w:rPr>
          <w:sz w:val="16"/>
          <w:szCs w:val="16"/>
        </w:rPr>
        <w:t xml:space="preserve"> </w:t>
      </w:r>
      <w:r w:rsidRPr="00257362">
        <w:rPr>
          <w:sz w:val="16"/>
          <w:szCs w:val="16"/>
        </w:rPr>
        <w:t xml:space="preserve">Fifty Ways To Kill Recovery,” The New Yorker, </w:t>
      </w:r>
      <w:hyperlink r:id="rId16" w:history="1">
        <w:r w:rsidRPr="00257362">
          <w:rPr>
            <w:rStyle w:val="Hyperlink"/>
            <w:sz w:val="16"/>
            <w:szCs w:val="16"/>
          </w:rPr>
          <w:t>http://www.newyorker.com/magazine/bios/james_surowiecki/search?contributorName=james%20surowiecki</w:t>
        </w:r>
      </w:hyperlink>
      <w:r w:rsidRPr="00257362">
        <w:rPr>
          <w:sz w:val="16"/>
          <w:szCs w:val="16"/>
        </w:rPr>
        <w:t>,)</w:t>
      </w:r>
      <w:r>
        <w:t xml:space="preserve"> </w:t>
      </w:r>
    </w:p>
    <w:p w:rsidR="000B4781" w:rsidRPr="00321366" w:rsidRDefault="000B4781" w:rsidP="000B4781"/>
    <w:p w:rsidR="000B4781" w:rsidRDefault="000B4781" w:rsidP="000B4781">
      <w:pPr>
        <w:rPr>
          <w:sz w:val="16"/>
        </w:rPr>
      </w:pPr>
      <w:r w:rsidRPr="002E2D77">
        <w:rPr>
          <w:rStyle w:val="StyleBoldUnderline"/>
        </w:rPr>
        <w:t xml:space="preserve">If you came up with a list of </w:t>
      </w:r>
      <w:r w:rsidRPr="0092542A">
        <w:rPr>
          <w:rStyle w:val="StyleBoldUnderline"/>
        </w:rPr>
        <w:t xml:space="preserve">obstacles to economic </w:t>
      </w:r>
      <w:hyperlink r:id="rId17" w:tooltip="Powered by Text-Enhance" w:history="1">
        <w:r w:rsidRPr="0092542A">
          <w:rPr>
            <w:rStyle w:val="StyleBoldUnderline"/>
          </w:rPr>
          <w:t>recovery</w:t>
        </w:r>
      </w:hyperlink>
      <w:r>
        <w:rPr>
          <w:rStyle w:val="StyleBoldUnderline"/>
        </w:rPr>
        <w:t xml:space="preserve"> </w:t>
      </w:r>
      <w:r w:rsidRPr="002E2D77">
        <w:rPr>
          <w:rStyle w:val="StyleBoldUnderline"/>
        </w:rPr>
        <w:t>in this country</w:t>
      </w:r>
      <w:r w:rsidRPr="0092542A">
        <w:rPr>
          <w:sz w:val="16"/>
        </w:rPr>
        <w:t xml:space="preserve">, it would include all the usual suspects—our still weak banking system, falling house prices, overindebted consumers, cautious companies. But here are fifty culprits </w:t>
      </w:r>
      <w:r w:rsidRPr="002E2D77">
        <w:rPr>
          <w:rStyle w:val="StyleBoldUnderline"/>
        </w:rPr>
        <w:t xml:space="preserve">you might not have thought of: the states. </w:t>
      </w:r>
      <w:r w:rsidRPr="00315260">
        <w:rPr>
          <w:rStyle w:val="Emphasis"/>
          <w:highlight w:val="green"/>
        </w:rPr>
        <w:t>Federalism</w:t>
      </w:r>
      <w:r w:rsidRPr="0092542A">
        <w:rPr>
          <w:sz w:val="16"/>
        </w:rPr>
        <w:t xml:space="preserve">, often described as one of the great strengths of the American system, </w:t>
      </w:r>
      <w:r w:rsidRPr="00315260">
        <w:rPr>
          <w:rStyle w:val="Emphasis"/>
          <w:highlight w:val="green"/>
        </w:rPr>
        <w:t>has become a</w:t>
      </w:r>
      <w:r w:rsidRPr="002E2D77">
        <w:rPr>
          <w:rStyle w:val="Emphasis"/>
        </w:rPr>
        <w:t xml:space="preserve"> serious </w:t>
      </w:r>
      <w:r w:rsidRPr="00315260">
        <w:rPr>
          <w:rStyle w:val="Emphasis"/>
          <w:highlight w:val="green"/>
        </w:rPr>
        <w:t>impediment to reversing the downturn</w:t>
      </w:r>
      <w:r w:rsidRPr="002E2D77">
        <w:rPr>
          <w:rStyle w:val="Emphasis"/>
        </w:rPr>
        <w:t>.</w:t>
      </w:r>
      <w:r>
        <w:rPr>
          <w:rStyle w:val="Emphasis"/>
          <w:b w:val="0"/>
          <w:sz w:val="12"/>
          <w:u w:val="none"/>
        </w:rPr>
        <w:t xml:space="preserve"> </w:t>
      </w:r>
      <w:r w:rsidRPr="0092542A">
        <w:rPr>
          <w:rStyle w:val="Emphasis"/>
          <w:sz w:val="12"/>
        </w:rPr>
        <w:t xml:space="preserve"> </w:t>
      </w:r>
      <w:r w:rsidRPr="0092542A">
        <w:rPr>
          <w:sz w:val="16"/>
        </w:rPr>
        <w:t xml:space="preserve">It’s easy enough, of course, to mock state governments nowadays, what with California issuing I.O.U.s to pay its bills and New York’s statehouse becoming the site of palace coups and senatorial sit-ins. But the real problem isn’t the fecklessness of local politicians. It’s the ordinary way in which state governments go about their business. Think about the $787-billion federal stimulus package. It’s built on the idea that during serious economic downturns the government can use spending increases and tax cuts to counteract the effects of consumers who are cutting back on spending and businesses that are cutting back on </w:t>
      </w:r>
      <w:hyperlink r:id="rId18" w:tooltip="Powered by Text-Enhance" w:history="1">
        <w:r w:rsidRPr="0092542A">
          <w:rPr>
            <w:rStyle w:val="Hyperlink"/>
            <w:sz w:val="16"/>
          </w:rPr>
          <w:t>investment</w:t>
        </w:r>
      </w:hyperlink>
      <w:r w:rsidRPr="0092542A">
        <w:rPr>
          <w:sz w:val="16"/>
        </w:rPr>
        <w:t xml:space="preserve">. </w:t>
      </w:r>
      <w:r w:rsidRPr="002B328B">
        <w:rPr>
          <w:rStyle w:val="StyleBoldUnderline"/>
        </w:rPr>
        <w:t xml:space="preserve">So </w:t>
      </w:r>
      <w:r w:rsidRPr="00315260">
        <w:rPr>
          <w:rStyle w:val="StyleBoldUnderline"/>
          <w:highlight w:val="green"/>
        </w:rPr>
        <w:t>fiscal policy at the national level is countercyclical</w:t>
      </w:r>
      <w:r w:rsidRPr="002B328B">
        <w:rPr>
          <w:rStyle w:val="StyleBoldUnderline"/>
        </w:rPr>
        <w:t xml:space="preserve">: as the economy shrinks, government expands. </w:t>
      </w:r>
      <w:r w:rsidRPr="00315260">
        <w:rPr>
          <w:rStyle w:val="StyleBoldUnderline"/>
          <w:highlight w:val="green"/>
        </w:rPr>
        <w:t>At the state level</w:t>
      </w:r>
      <w:r w:rsidRPr="0092542A">
        <w:rPr>
          <w:sz w:val="16"/>
        </w:rPr>
        <w:t xml:space="preserve">, though, </w:t>
      </w:r>
      <w:r w:rsidRPr="00315260">
        <w:rPr>
          <w:rStyle w:val="StyleBoldUnderline"/>
          <w:highlight w:val="green"/>
        </w:rPr>
        <w:t>the opposite</w:t>
      </w:r>
      <w:r w:rsidRPr="002B328B">
        <w:rPr>
          <w:rStyle w:val="StyleBoldUnderline"/>
        </w:rPr>
        <w:t xml:space="preserve"> is happening. Nearly every </w:t>
      </w:r>
      <w:r w:rsidRPr="00315260">
        <w:rPr>
          <w:rStyle w:val="StyleBoldUnderline"/>
          <w:highlight w:val="green"/>
        </w:rPr>
        <w:t>state government is required to balance its budget</w:t>
      </w:r>
      <w:r w:rsidRPr="002B328B">
        <w:rPr>
          <w:rStyle w:val="StyleBoldUnderline"/>
        </w:rPr>
        <w:t>. When times are bad, jobs vanish, sales plummet, investment declines, and tax revenues fall precipitously</w:t>
      </w:r>
      <w:r w:rsidRPr="0092542A">
        <w:rPr>
          <w:sz w:val="16"/>
        </w:rPr>
        <w:t xml:space="preserve">—in New York, for instance, state revenues in April and May were down thirty-six per cent from a year earlier. </w:t>
      </w:r>
      <w:r w:rsidRPr="00315260">
        <w:rPr>
          <w:rStyle w:val="StyleBoldUnderline"/>
          <w:highlight w:val="green"/>
        </w:rPr>
        <w:t>So states have to raise taxes</w:t>
      </w:r>
      <w:r w:rsidRPr="002B328B">
        <w:rPr>
          <w:rStyle w:val="StyleBoldUnderline"/>
        </w:rPr>
        <w:t xml:space="preserve"> or cut spending</w:t>
      </w:r>
      <w:r w:rsidRPr="0092542A">
        <w:rPr>
          <w:sz w:val="16"/>
        </w:rPr>
        <w:t xml:space="preserve">, or both, and that’s precisely what they’re doing: states from New Jersey to Oregon have raised taxes in the past year, while significant budget cuts have become routine and are likely to get only deeper in the year ahead. </w:t>
      </w:r>
      <w:r w:rsidRPr="002B328B">
        <w:rPr>
          <w:rStyle w:val="StyleBoldUnderline"/>
        </w:rPr>
        <w:t>The states’ fiscal policy, then, is procyclical: it’s amplifying the effects of the downturn, instead of mitigating them.</w:t>
      </w:r>
      <w:r w:rsidRPr="0092542A">
        <w:rPr>
          <w:sz w:val="16"/>
        </w:rPr>
        <w:t xml:space="preserve"> Even as the federal government is pouring money into the economy, state governments are effectively taking it out. It’s a push-me, pull-you approach to fighting the recession.</w:t>
      </w:r>
      <w:r>
        <w:rPr>
          <w:sz w:val="12"/>
        </w:rPr>
        <w:t xml:space="preserve"> </w:t>
      </w:r>
      <w:r w:rsidRPr="0092542A">
        <w:rPr>
          <w:sz w:val="16"/>
        </w:rPr>
        <w:t xml:space="preserve"> Now, state cutbacks have not been as severe as they might have been, thanks to the stimulus plan, which includes roughly $140 billion in aid to local governments. That aid, according to a recent study by the Center on Budget and Policy Priorities, has covered thirty to forty per cent of the states’ budget shortfalls. Money for the states translates directly into </w:t>
      </w:r>
      <w:hyperlink r:id="rId19" w:tooltip="Powered by Text-Enhance" w:history="1">
        <w:r w:rsidRPr="0092542A">
          <w:rPr>
            <w:rStyle w:val="Hyperlink"/>
            <w:sz w:val="16"/>
          </w:rPr>
          <w:t>jobs</w:t>
        </w:r>
      </w:hyperlink>
      <w:r w:rsidRPr="0092542A">
        <w:rPr>
          <w:sz w:val="16"/>
        </w:rPr>
        <w:t xml:space="preserve"> not lost and services not cut—which is why you can make a good case that more of the stimulus should have gone to state aid. Yet there’s no sign that those budget gaps are getting smaller, and, as the federal money runs out, state tax increases and spending cutbacks are only going to become more common. In the midst of this downturn, some of the biggest players in the economy—state and local governments together account for about thirteen per cent of G.D.P.—will be doing precisely the wrong thing.</w:t>
      </w:r>
      <w:r>
        <w:rPr>
          <w:sz w:val="12"/>
        </w:rPr>
        <w:t xml:space="preserve"> </w:t>
      </w:r>
      <w:r w:rsidRPr="0092542A">
        <w:rPr>
          <w:sz w:val="16"/>
        </w:rPr>
        <w:t xml:space="preserve"> </w:t>
      </w:r>
      <w:r w:rsidRPr="00315260">
        <w:rPr>
          <w:rStyle w:val="StyleBoldUnderline"/>
          <w:highlight w:val="green"/>
        </w:rPr>
        <w:t>Fiscal federalism</w:t>
      </w:r>
      <w:r w:rsidRPr="0092542A">
        <w:rPr>
          <w:sz w:val="16"/>
        </w:rPr>
        <w:t xml:space="preserve"> also </w:t>
      </w:r>
      <w:r w:rsidRPr="00315260">
        <w:rPr>
          <w:rStyle w:val="StyleBoldUnderline"/>
          <w:highlight w:val="green"/>
        </w:rPr>
        <w:t>makes it harder to spend the stimulus money efficiently</w:t>
      </w:r>
      <w:r w:rsidRPr="002B328B">
        <w:rPr>
          <w:rStyle w:val="StyleBoldUnderline"/>
        </w:rPr>
        <w:t xml:space="preserve">. Much of the tens of </w:t>
      </w:r>
      <w:r w:rsidRPr="00257362">
        <w:rPr>
          <w:rStyle w:val="StyleBoldUnderline"/>
        </w:rPr>
        <w:t xml:space="preserve">billions of </w:t>
      </w:r>
      <w:r w:rsidRPr="00315260">
        <w:rPr>
          <w:rStyle w:val="StyleBoldUnderline"/>
          <w:highlight w:val="green"/>
        </w:rPr>
        <w:t xml:space="preserve">dollars </w:t>
      </w:r>
      <w:r w:rsidRPr="00257362">
        <w:rPr>
          <w:rStyle w:val="StyleBoldUnderline"/>
        </w:rPr>
        <w:t xml:space="preserve">that will be </w:t>
      </w:r>
      <w:r w:rsidRPr="00315260">
        <w:rPr>
          <w:rStyle w:val="StyleBoldUnderline"/>
          <w:highlight w:val="green"/>
        </w:rPr>
        <w:t>spent on roads</w:t>
      </w:r>
      <w:r w:rsidRPr="0092542A">
        <w:rPr>
          <w:sz w:val="16"/>
        </w:rPr>
        <w:t xml:space="preserve">, for instance, </w:t>
      </w:r>
      <w:r w:rsidRPr="00315260">
        <w:rPr>
          <w:rStyle w:val="StyleBoldUnderline"/>
          <w:highlight w:val="green"/>
        </w:rPr>
        <w:t>will be funnelled through the states.</w:t>
      </w:r>
      <w:r w:rsidRPr="002B328B">
        <w:rPr>
          <w:rStyle w:val="StyleBoldUnderline"/>
        </w:rPr>
        <w:t xml:space="preserve"> As a result, </w:t>
      </w:r>
      <w:r w:rsidRPr="00315260">
        <w:rPr>
          <w:rStyle w:val="StyleBoldUnderline"/>
          <w:highlight w:val="green"/>
        </w:rPr>
        <w:t>a disproportionate amount of the money will be spent in rural areas</w:t>
      </w:r>
      <w:r w:rsidRPr="0092542A">
        <w:rPr>
          <w:sz w:val="16"/>
        </w:rPr>
        <w:t xml:space="preserve"> (which exert disproportionate influence on state governments), </w:t>
      </w:r>
      <w:r w:rsidRPr="00315260">
        <w:rPr>
          <w:rStyle w:val="StyleBoldUnderline"/>
          <w:highlight w:val="green"/>
        </w:rPr>
        <w:t>leaving cities</w:t>
      </w:r>
      <w:r w:rsidRPr="00654CCE">
        <w:rPr>
          <w:rStyle w:val="StyleBoldUnderline"/>
        </w:rPr>
        <w:t>—which happen to have most of the people and most of the traffic—</w:t>
      </w:r>
      <w:r w:rsidRPr="00315260">
        <w:rPr>
          <w:rStyle w:val="StyleBoldUnderline"/>
          <w:highlight w:val="green"/>
        </w:rPr>
        <w:t>shortchanged</w:t>
      </w:r>
      <w:r w:rsidRPr="00654CCE">
        <w:rPr>
          <w:rStyle w:val="StyleBoldUnderline"/>
        </w:rPr>
        <w:t xml:space="preserve">. </w:t>
      </w:r>
      <w:r w:rsidRPr="0092542A">
        <w:rPr>
          <w:sz w:val="16"/>
        </w:rPr>
        <w:t xml:space="preserve">The top eighty-five metropolitan areas in the country are responsible for about three-quarters of the country’s G.D.P. Yet less than half of the road money will be invested there. </w:t>
      </w:r>
      <w:r w:rsidRPr="00257362">
        <w:rPr>
          <w:rStyle w:val="StyleBoldUnderline"/>
        </w:rPr>
        <w:t>The billions in stimulus money that’s going</w:t>
      </w:r>
      <w:r w:rsidRPr="00321366">
        <w:rPr>
          <w:rStyle w:val="StyleBoldUnderline"/>
        </w:rPr>
        <w:t xml:space="preserve"> </w:t>
      </w:r>
      <w:r w:rsidRPr="00257362">
        <w:rPr>
          <w:rStyle w:val="StyleBoldUnderline"/>
        </w:rPr>
        <w:t>to</w:t>
      </w:r>
      <w:r w:rsidRPr="00321366">
        <w:rPr>
          <w:rStyle w:val="StyleBoldUnderline"/>
        </w:rPr>
        <w:t xml:space="preserve"> high-speed </w:t>
      </w:r>
      <w:r w:rsidRPr="00257362">
        <w:rPr>
          <w:rStyle w:val="StyleBoldUnderline"/>
        </w:rPr>
        <w:t>rail will likely be spent more sensibly, since the Obama Administration has placed a premium on interstate coöperation</w:t>
      </w:r>
      <w:r w:rsidRPr="00321366">
        <w:rPr>
          <w:rStyle w:val="StyleBoldUnderline"/>
        </w:rPr>
        <w:t xml:space="preserve"> in building the network. </w:t>
      </w:r>
      <w:r w:rsidRPr="00257362">
        <w:rPr>
          <w:rStyle w:val="StyleBoldUnderline"/>
        </w:rPr>
        <w:t>Still</w:t>
      </w:r>
      <w:r w:rsidRPr="00321366">
        <w:rPr>
          <w:rStyle w:val="StyleBoldUnderline"/>
        </w:rPr>
        <w:t xml:space="preserve">, </w:t>
      </w:r>
      <w:r w:rsidRPr="00315260">
        <w:rPr>
          <w:rStyle w:val="StyleBoldUnderline"/>
          <w:highlight w:val="green"/>
        </w:rPr>
        <w:t>whether we end up with</w:t>
      </w:r>
      <w:r w:rsidRPr="00321366">
        <w:rPr>
          <w:rStyle w:val="StyleBoldUnderline"/>
        </w:rPr>
        <w:t xml:space="preserve"> true regional, let alone national, rapid-</w:t>
      </w:r>
      <w:r w:rsidRPr="00315260">
        <w:rPr>
          <w:rStyle w:val="StyleBoldUnderline"/>
          <w:highlight w:val="green"/>
        </w:rPr>
        <w:t>transit</w:t>
      </w:r>
      <w:r w:rsidRPr="00321366">
        <w:rPr>
          <w:rStyle w:val="StyleBoldUnderline"/>
        </w:rPr>
        <w:t xml:space="preserve"> networks </w:t>
      </w:r>
      <w:r w:rsidRPr="00315260">
        <w:rPr>
          <w:rStyle w:val="StyleBoldUnderline"/>
          <w:highlight w:val="green"/>
        </w:rPr>
        <w:t>will depend largely on decisions made at the state,</w:t>
      </w:r>
      <w:r w:rsidRPr="00321366">
        <w:rPr>
          <w:rStyle w:val="StyleBoldUnderline"/>
        </w:rPr>
        <w:t xml:space="preserve"> rather than the national, </w:t>
      </w:r>
      <w:r w:rsidRPr="00315260">
        <w:rPr>
          <w:rStyle w:val="StyleBoldUnderline"/>
          <w:highlight w:val="green"/>
        </w:rPr>
        <w:t>level</w:t>
      </w:r>
      <w:r w:rsidRPr="00321366">
        <w:rPr>
          <w:rStyle w:val="StyleBoldUnderline"/>
        </w:rPr>
        <w:t>.</w:t>
      </w:r>
      <w:r w:rsidRPr="0092542A">
        <w:rPr>
          <w:sz w:val="16"/>
        </w:rPr>
        <w:t xml:space="preserve"> In other words, you may be able to get from Miami to Orlando quickly, but it could be a slow train (at best) to the rest of the country.</w:t>
      </w:r>
      <w:r>
        <w:rPr>
          <w:sz w:val="12"/>
        </w:rPr>
        <w:t xml:space="preserve"> </w:t>
      </w:r>
      <w:r w:rsidRPr="0092542A">
        <w:rPr>
          <w:sz w:val="16"/>
        </w:rPr>
        <w:t xml:space="preserve"> </w:t>
      </w:r>
    </w:p>
    <w:p w:rsidR="000B4781" w:rsidRPr="00A14986" w:rsidRDefault="000B4781" w:rsidP="000B4781">
      <w:pPr>
        <w:pStyle w:val="Heading4"/>
        <w:rPr>
          <w:rFonts w:cs="Calibri"/>
        </w:rPr>
      </w:pPr>
      <w:r w:rsidRPr="00A14986">
        <w:rPr>
          <w:rFonts w:cs="Calibri"/>
        </w:rPr>
        <w:t>Economic decline causes war</w:t>
      </w:r>
    </w:p>
    <w:p w:rsidR="000B4781" w:rsidRPr="00A14986" w:rsidRDefault="000B4781" w:rsidP="000B4781">
      <w:pPr>
        <w:pStyle w:val="Nothing"/>
        <w:rPr>
          <w:rFonts w:ascii="Calibri" w:hAnsi="Calibri" w:cs="Calibri"/>
          <w:sz w:val="16"/>
          <w:szCs w:val="22"/>
        </w:rPr>
      </w:pPr>
      <w:r w:rsidRPr="00A14986">
        <w:rPr>
          <w:rStyle w:val="Author-Date"/>
          <w:rFonts w:ascii="Calibri" w:hAnsi="Calibri" w:cs="Calibri"/>
          <w:szCs w:val="22"/>
          <w:u w:val="single"/>
        </w:rPr>
        <w:t>Harris and Burrows 9</w:t>
      </w:r>
      <w:r w:rsidRPr="00A14986">
        <w:rPr>
          <w:rFonts w:ascii="Calibri" w:hAnsi="Calibri" w:cs="Calibri"/>
          <w:sz w:val="16"/>
          <w:szCs w:val="22"/>
        </w:rPr>
        <w:t xml:space="preserve"> – PhD in European History @ Cambridge and Counselor of the US National Intelligence Council AND Member of the National Intelligence Council’s Long Range Analysis Unit (Mathew J. and Jennifer, “Revisiting the Future: Geopolitical Effects of the Financial Crisis,” April, Washington Quarterly, </w:t>
      </w:r>
      <w:hyperlink r:id="rId20" w:history="1">
        <w:r w:rsidRPr="00A14986">
          <w:rPr>
            <w:rStyle w:val="Hyperlink"/>
            <w:sz w:val="16"/>
            <w:szCs w:val="22"/>
          </w:rPr>
          <w:t>http://www.twq.com/09april/docs/09apr_Burrows.pdf</w:t>
        </w:r>
      </w:hyperlink>
      <w:r w:rsidRPr="00A14986">
        <w:rPr>
          <w:rFonts w:ascii="Calibri" w:hAnsi="Calibri" w:cs="Calibri"/>
          <w:sz w:val="16"/>
          <w:szCs w:val="22"/>
        </w:rPr>
        <w:t>, EMM)</w:t>
      </w:r>
    </w:p>
    <w:p w:rsidR="000B4781" w:rsidRPr="00A14986" w:rsidRDefault="000B4781" w:rsidP="000B4781"/>
    <w:p w:rsidR="000B4781" w:rsidRPr="00435B8C" w:rsidRDefault="000B4781" w:rsidP="000B4781">
      <w:pPr>
        <w:rPr>
          <w:b/>
          <w:u w:val="single"/>
        </w:rPr>
      </w:pPr>
      <w:r w:rsidRPr="00435B8C">
        <w:rPr>
          <w:sz w:val="14"/>
        </w:rPr>
        <w:t>Of course, the report encompasses more than economics and indeed believes the future is likely to be the result of a number of intersecting and interlocking forces. With so many possible permutations of outcomes, each with ample Revisiting the Future opportunity for unintended consequences, there is a growing sense of insecurity. Even so, history may be more instructive than ever. While we continue to believe that the</w:t>
      </w:r>
      <w:r w:rsidRPr="00435B8C">
        <w:rPr>
          <w:b/>
          <w:u w:val="single"/>
        </w:rPr>
        <w:t xml:space="preserve"> Great Depression</w:t>
      </w:r>
      <w:r w:rsidRPr="00435B8C">
        <w:rPr>
          <w:sz w:val="14"/>
        </w:rPr>
        <w:t xml:space="preserve"> is not likely to be repeated, the</w:t>
      </w:r>
      <w:r w:rsidRPr="00435B8C">
        <w:rPr>
          <w:b/>
          <w:u w:val="single"/>
        </w:rPr>
        <w:t xml:space="preserve"> lessons</w:t>
      </w:r>
      <w:r w:rsidRPr="00435B8C">
        <w:rPr>
          <w:sz w:val="14"/>
        </w:rPr>
        <w:t xml:space="preserve"> to be drawn from that period </w:t>
      </w:r>
      <w:r w:rsidRPr="00435B8C">
        <w:rPr>
          <w:b/>
          <w:u w:val="single"/>
        </w:rPr>
        <w:t>include the harmful effects on</w:t>
      </w:r>
      <w:r w:rsidRPr="00435B8C">
        <w:rPr>
          <w:sz w:val="14"/>
        </w:rPr>
        <w:t xml:space="preserve"> fledgling </w:t>
      </w:r>
      <w:r w:rsidRPr="00435B8C">
        <w:rPr>
          <w:b/>
          <w:u w:val="single"/>
        </w:rPr>
        <w:t xml:space="preserve">democracies </w:t>
      </w:r>
      <w:r w:rsidRPr="00435B8C">
        <w:rPr>
          <w:sz w:val="14"/>
        </w:rPr>
        <w:t xml:space="preserve">and multiethnic societies (think Central Europe in 1920s and 1930s) </w:t>
      </w:r>
      <w:r w:rsidRPr="00435B8C">
        <w:rPr>
          <w:b/>
          <w:u w:val="single"/>
        </w:rPr>
        <w:t>and</w:t>
      </w:r>
      <w:r w:rsidRPr="00435B8C">
        <w:rPr>
          <w:sz w:val="14"/>
        </w:rPr>
        <w:t xml:space="preserve"> on the sustainability of </w:t>
      </w:r>
      <w:r w:rsidRPr="00435B8C">
        <w:rPr>
          <w:b/>
          <w:u w:val="single"/>
        </w:rPr>
        <w:t xml:space="preserve">multilateral institutions </w:t>
      </w:r>
      <w:r w:rsidRPr="00435B8C">
        <w:rPr>
          <w:sz w:val="14"/>
        </w:rPr>
        <w:t>(think League of Nations in the same period).</w:t>
      </w:r>
      <w:r w:rsidRPr="00435B8C">
        <w:rPr>
          <w:b/>
          <w:u w:val="single"/>
        </w:rPr>
        <w:t xml:space="preserve"> There is no reason to think that this would not be true in the twenty-first</w:t>
      </w:r>
      <w:r w:rsidRPr="00435B8C">
        <w:rPr>
          <w:sz w:val="14"/>
        </w:rPr>
        <w:t xml:space="preserve"> as much as in the twentieth </w:t>
      </w:r>
      <w:r w:rsidRPr="00435B8C">
        <w:rPr>
          <w:b/>
          <w:u w:val="single"/>
        </w:rPr>
        <w:t>century.</w:t>
      </w:r>
      <w:r w:rsidRPr="00435B8C">
        <w:rPr>
          <w:sz w:val="14"/>
        </w:rPr>
        <w:t xml:space="preserve"> For that reason, the ways in which </w:t>
      </w:r>
      <w:r w:rsidRPr="00315260">
        <w:rPr>
          <w:b/>
          <w:highlight w:val="green"/>
          <w:u w:val="single"/>
        </w:rPr>
        <w:t>the potential</w:t>
      </w:r>
      <w:r w:rsidRPr="00435B8C">
        <w:rPr>
          <w:b/>
          <w:u w:val="single"/>
        </w:rPr>
        <w:t xml:space="preserve"> for greater </w:t>
      </w:r>
      <w:r w:rsidRPr="00315260">
        <w:rPr>
          <w:b/>
          <w:highlight w:val="green"/>
          <w:u w:val="single"/>
        </w:rPr>
        <w:t>conflict could grow</w:t>
      </w:r>
      <w:r w:rsidRPr="00435B8C">
        <w:rPr>
          <w:sz w:val="14"/>
        </w:rPr>
        <w:t xml:space="preserve"> would seem to be even more apt </w:t>
      </w:r>
      <w:r w:rsidRPr="00315260">
        <w:rPr>
          <w:b/>
          <w:highlight w:val="green"/>
          <w:u w:val="single"/>
        </w:rPr>
        <w:t>in a</w:t>
      </w:r>
      <w:r w:rsidRPr="00435B8C">
        <w:rPr>
          <w:sz w:val="14"/>
        </w:rPr>
        <w:t xml:space="preserve"> constantly</w:t>
      </w:r>
      <w:r w:rsidRPr="00435B8C">
        <w:rPr>
          <w:b/>
          <w:u w:val="single"/>
        </w:rPr>
        <w:t xml:space="preserve"> </w:t>
      </w:r>
      <w:r w:rsidRPr="00315260">
        <w:rPr>
          <w:b/>
          <w:highlight w:val="green"/>
          <w:u w:val="single"/>
        </w:rPr>
        <w:t>volatile economic environment</w:t>
      </w:r>
      <w:r w:rsidRPr="00435B8C">
        <w:rPr>
          <w:sz w:val="14"/>
        </w:rPr>
        <w:t xml:space="preserve"> as they would be if change would be steadier. In surveying those risks, the report stressed the likelihood that terrorism and nonproliferation will remain priorities even as resource issues move up on the international agenda. </w:t>
      </w:r>
      <w:r w:rsidRPr="00315260">
        <w:rPr>
          <w:b/>
          <w:highlight w:val="green"/>
          <w:u w:val="single"/>
        </w:rPr>
        <w:t>Terrorism</w:t>
      </w:r>
      <w:r w:rsidRPr="00435B8C">
        <w:rPr>
          <w:sz w:val="14"/>
        </w:rPr>
        <w:t xml:space="preserve">’s appeal </w:t>
      </w:r>
      <w:r w:rsidRPr="00315260">
        <w:rPr>
          <w:b/>
          <w:highlight w:val="green"/>
          <w:u w:val="single"/>
        </w:rPr>
        <w:t>will decline if</w:t>
      </w:r>
      <w:r w:rsidRPr="00435B8C">
        <w:rPr>
          <w:b/>
          <w:u w:val="single"/>
        </w:rPr>
        <w:t xml:space="preserve"> </w:t>
      </w:r>
      <w:r w:rsidRPr="00435B8C">
        <w:rPr>
          <w:sz w:val="14"/>
        </w:rPr>
        <w:t>economic</w:t>
      </w:r>
      <w:r w:rsidRPr="00435B8C">
        <w:rPr>
          <w:b/>
          <w:u w:val="single"/>
        </w:rPr>
        <w:t xml:space="preserve"> </w:t>
      </w:r>
      <w:r w:rsidRPr="00315260">
        <w:rPr>
          <w:b/>
          <w:highlight w:val="green"/>
          <w:u w:val="single"/>
        </w:rPr>
        <w:t>growth continues</w:t>
      </w:r>
      <w:r w:rsidRPr="00435B8C">
        <w:rPr>
          <w:sz w:val="14"/>
        </w:rPr>
        <w:t xml:space="preserve"> in the Middle East and youth unemployment is reduced. For those terrorist groups that remain active in 2025, however, the </w:t>
      </w:r>
      <w:r w:rsidRPr="00435B8C">
        <w:rPr>
          <w:b/>
          <w:u w:val="single"/>
        </w:rPr>
        <w:t>diffusion of technologies</w:t>
      </w:r>
      <w:r w:rsidRPr="00435B8C">
        <w:rPr>
          <w:sz w:val="14"/>
        </w:rPr>
        <w:t xml:space="preserve"> and scientific knowledge </w:t>
      </w:r>
      <w:r w:rsidRPr="00435B8C">
        <w:rPr>
          <w:b/>
          <w:u w:val="single"/>
        </w:rPr>
        <w:t>will place</w:t>
      </w:r>
      <w:r w:rsidRPr="00435B8C">
        <w:rPr>
          <w:sz w:val="14"/>
        </w:rPr>
        <w:t xml:space="preserve"> some of </w:t>
      </w:r>
      <w:r w:rsidRPr="00435B8C">
        <w:rPr>
          <w:b/>
          <w:u w:val="single"/>
        </w:rPr>
        <w:t>the world’s most dangerous capabilities within their reach</w:t>
      </w:r>
      <w:r w:rsidRPr="00435B8C">
        <w:rPr>
          <w:sz w:val="14"/>
        </w:rPr>
        <w:t xml:space="preserve">. Terrorist groups in 2025 will likely be a combination of descendants of long established groups_inheriting organizational structures, command and control processes, and training procedures necessary to conduct sophisticated attacks and newly emergent collections of the angry and disenfranchised that become self-radicalized, particularly in the absence of economic outlets that would become narrower in an economic downturn. The most dangerous casualty of any economically-induced drawdown of U.S. military presence would almost certainly be the Middle East. Although Iran’s acquisition of nuclear weapons is not inevitable, worries about a nuclear-armed Iran could lead states in the region to develop new security arrangements with external powers, acquire additional weapons, and consider pursuing their own nuclear ambitions. It is not clear that the type of stable deterrent relationship that existed between the great powers for most of the Cold War would emerge naturally in the Middle East with a nuclear Iran. Episodes of low intensity </w:t>
      </w:r>
      <w:r w:rsidRPr="00315260">
        <w:rPr>
          <w:b/>
          <w:highlight w:val="green"/>
          <w:u w:val="single"/>
        </w:rPr>
        <w:t>conflict</w:t>
      </w:r>
      <w:r w:rsidRPr="00435B8C">
        <w:rPr>
          <w:sz w:val="14"/>
        </w:rPr>
        <w:t xml:space="preserve"> and terrorism taking place under a nuclear umbrella </w:t>
      </w:r>
      <w:r w:rsidRPr="00315260">
        <w:rPr>
          <w:b/>
          <w:highlight w:val="green"/>
          <w:u w:val="single"/>
        </w:rPr>
        <w:t>could lead to an unintended escalation</w:t>
      </w:r>
      <w:r w:rsidRPr="00435B8C">
        <w:rPr>
          <w:sz w:val="14"/>
        </w:rPr>
        <w:t xml:space="preserve"> and broader conflict if clear red lines between those states involved are not well established. The close </w:t>
      </w:r>
      <w:r w:rsidRPr="00315260">
        <w:rPr>
          <w:b/>
          <w:highlight w:val="green"/>
          <w:u w:val="single"/>
        </w:rPr>
        <w:t>proximity of</w:t>
      </w:r>
      <w:r w:rsidRPr="00435B8C">
        <w:rPr>
          <w:sz w:val="14"/>
        </w:rPr>
        <w:t xml:space="preserve"> potential </w:t>
      </w:r>
      <w:r w:rsidRPr="00315260">
        <w:rPr>
          <w:b/>
          <w:highlight w:val="green"/>
          <w:u w:val="single"/>
        </w:rPr>
        <w:t>nuclear rivals</w:t>
      </w:r>
      <w:r w:rsidRPr="00435B8C">
        <w:rPr>
          <w:sz w:val="14"/>
        </w:rPr>
        <w:t xml:space="preserve"> combined with underdeveloped surveillance capabilities and mobile dual-capable Iranian missile systems also will produce inherent difficulties in achieving reliable indications and warning of an impending nuclear attack. The lack of strategic depth in neighboring states like Israel, short warning and missile flight times, and uncertainty of Iranian intentions </w:t>
      </w:r>
      <w:r w:rsidRPr="00315260">
        <w:rPr>
          <w:b/>
          <w:highlight w:val="green"/>
          <w:u w:val="single"/>
        </w:rPr>
        <w:t>may place more focus on preemption</w:t>
      </w:r>
      <w:r w:rsidRPr="00435B8C">
        <w:rPr>
          <w:sz w:val="14"/>
        </w:rPr>
        <w:t xml:space="preserve"> rather than defense, potentially</w:t>
      </w:r>
      <w:r w:rsidRPr="00435B8C">
        <w:rPr>
          <w:b/>
          <w:u w:val="single"/>
        </w:rPr>
        <w:t xml:space="preserve"> </w:t>
      </w:r>
      <w:r w:rsidRPr="00315260">
        <w:rPr>
          <w:b/>
          <w:highlight w:val="green"/>
          <w:u w:val="single"/>
        </w:rPr>
        <w:t>leading to</w:t>
      </w:r>
      <w:r w:rsidRPr="00435B8C">
        <w:rPr>
          <w:b/>
          <w:u w:val="single"/>
        </w:rPr>
        <w:t xml:space="preserve"> escalating crises</w:t>
      </w:r>
      <w:r w:rsidRPr="00435B8C">
        <w:rPr>
          <w:sz w:val="14"/>
        </w:rPr>
        <w:t xml:space="preserve">. 36 Types of </w:t>
      </w:r>
      <w:r w:rsidRPr="00315260">
        <w:rPr>
          <w:b/>
          <w:highlight w:val="green"/>
          <w:u w:val="single"/>
        </w:rPr>
        <w:t>conflict</w:t>
      </w:r>
      <w:r w:rsidRPr="00435B8C">
        <w:rPr>
          <w:sz w:val="14"/>
        </w:rPr>
        <w:t xml:space="preserve"> that the world continues to experience, such as</w:t>
      </w:r>
      <w:r w:rsidRPr="00435B8C">
        <w:rPr>
          <w:b/>
          <w:u w:val="single"/>
        </w:rPr>
        <w:t xml:space="preserve"> </w:t>
      </w:r>
      <w:r w:rsidRPr="00315260">
        <w:rPr>
          <w:b/>
          <w:highlight w:val="green"/>
          <w:u w:val="single"/>
        </w:rPr>
        <w:t>over resources, could reemerge</w:t>
      </w:r>
      <w:r w:rsidRPr="00435B8C">
        <w:rPr>
          <w:b/>
          <w:u w:val="single"/>
        </w:rPr>
        <w:t>,</w:t>
      </w:r>
      <w:r w:rsidRPr="00435B8C">
        <w:rPr>
          <w:sz w:val="14"/>
        </w:rPr>
        <w:t xml:space="preserve"> particularly if protectionism grows and there is a resort to neo-mercantilist practices. </w:t>
      </w:r>
      <w:r w:rsidRPr="00315260">
        <w:rPr>
          <w:b/>
          <w:highlight w:val="green"/>
          <w:u w:val="single"/>
        </w:rPr>
        <w:t>Perceptions of</w:t>
      </w:r>
      <w:r w:rsidRPr="00435B8C">
        <w:rPr>
          <w:b/>
          <w:u w:val="single"/>
        </w:rPr>
        <w:t xml:space="preserve"> renewed </w:t>
      </w:r>
      <w:r w:rsidRPr="00315260">
        <w:rPr>
          <w:b/>
          <w:highlight w:val="green"/>
          <w:u w:val="single"/>
        </w:rPr>
        <w:t>energy scarcity</w:t>
      </w:r>
      <w:r w:rsidRPr="00435B8C">
        <w:rPr>
          <w:sz w:val="14"/>
        </w:rPr>
        <w:t xml:space="preserve"> will drive countries to take actions to assure their future access to energy supplies. In the worst case, this </w:t>
      </w:r>
      <w:r w:rsidRPr="00315260">
        <w:rPr>
          <w:b/>
          <w:highlight w:val="green"/>
          <w:u w:val="single"/>
        </w:rPr>
        <w:t>could result in interstate conflicts</w:t>
      </w:r>
      <w:r w:rsidRPr="00435B8C">
        <w:rPr>
          <w:sz w:val="14"/>
        </w:rPr>
        <w:t xml:space="preserve"> if government leaders deem assured access to energy resources, for example, to be essential for maintaining domestic stability and the survival of their regime. Even actions short of war, however, will have important geopolitical implications. Maritime security concerns are providing a rationale for naval buildups and modernization efforts, such as China’s and India’s development of blue water naval capabilities. If the fiscal stimulus focus for these countries indeed turns inward, one of the most obvious funding targets may be military. Buildup of regional naval capabilities could lead to increased tensions, rivalries, and counterbalancing moves, but it also will create opportunities for multinational cooperation in protecting critical sea lanes. With water also becoming scarcer in Asia and the Middle East, </w:t>
      </w:r>
      <w:r w:rsidRPr="00435B8C">
        <w:rPr>
          <w:b/>
          <w:u w:val="single"/>
        </w:rPr>
        <w:t>cooperation</w:t>
      </w:r>
      <w:r w:rsidRPr="00435B8C">
        <w:rPr>
          <w:sz w:val="14"/>
        </w:rPr>
        <w:t xml:space="preserve"> to manage changing water resources </w:t>
      </w:r>
      <w:r w:rsidRPr="00435B8C">
        <w:rPr>
          <w:b/>
          <w:u w:val="single"/>
        </w:rPr>
        <w:t>is</w:t>
      </w:r>
      <w:r w:rsidRPr="00435B8C">
        <w:rPr>
          <w:sz w:val="14"/>
        </w:rPr>
        <w:t xml:space="preserve"> likely to be increasingly </w:t>
      </w:r>
      <w:r w:rsidRPr="00435B8C">
        <w:rPr>
          <w:b/>
          <w:u w:val="single"/>
        </w:rPr>
        <w:t xml:space="preserve">difficult </w:t>
      </w:r>
      <w:r w:rsidRPr="00435B8C">
        <w:rPr>
          <w:sz w:val="14"/>
        </w:rPr>
        <w:t>both within and between states</w:t>
      </w:r>
      <w:r w:rsidRPr="00435B8C">
        <w:rPr>
          <w:b/>
          <w:u w:val="single"/>
        </w:rPr>
        <w:t xml:space="preserve"> in a</w:t>
      </w:r>
      <w:r w:rsidRPr="00435B8C">
        <w:rPr>
          <w:sz w:val="14"/>
        </w:rPr>
        <w:t xml:space="preserve"> more </w:t>
      </w:r>
      <w:r w:rsidRPr="00435B8C">
        <w:rPr>
          <w:b/>
          <w:u w:val="single"/>
        </w:rPr>
        <w:t xml:space="preserve">dog-eat-dog world. </w:t>
      </w:r>
    </w:p>
    <w:p w:rsidR="000B4781" w:rsidRDefault="000B4781" w:rsidP="000B4781">
      <w:pPr>
        <w:rPr>
          <w:sz w:val="16"/>
        </w:rPr>
      </w:pPr>
    </w:p>
    <w:p w:rsidR="000B4781" w:rsidRDefault="000B4781" w:rsidP="000B4781">
      <w:pPr>
        <w:pStyle w:val="Heading3"/>
      </w:pPr>
      <w:r>
        <w:t>Ext. Yes Key to Econ</w:t>
      </w:r>
    </w:p>
    <w:p w:rsidR="000B4781" w:rsidRDefault="000B4781" w:rsidP="000B4781">
      <w:pPr>
        <w:pStyle w:val="Heading4"/>
      </w:pPr>
      <w:r>
        <w:t>Federalism creates ineffective governance—impedes economic recovery/hurts competitiveness</w:t>
      </w:r>
    </w:p>
    <w:p w:rsidR="000B4781" w:rsidRDefault="000B4781" w:rsidP="000B4781">
      <w:r w:rsidRPr="00157BCB">
        <w:rPr>
          <w:rStyle w:val="StyleStyleBold12pt"/>
        </w:rPr>
        <w:t xml:space="preserve">Meyerson </w:t>
      </w:r>
      <w:r>
        <w:rPr>
          <w:rStyle w:val="StyleStyleBold12pt"/>
        </w:rPr>
        <w:t>0</w:t>
      </w:r>
      <w:r w:rsidRPr="00157BCB">
        <w:rPr>
          <w:rStyle w:val="StyleStyleBold12pt"/>
        </w:rPr>
        <w:t>9</w:t>
      </w:r>
      <w:r>
        <w:t xml:space="preserve"> </w:t>
      </w:r>
      <w:r w:rsidRPr="00851264">
        <w:rPr>
          <w:sz w:val="16"/>
          <w:szCs w:val="16"/>
        </w:rPr>
        <w:t xml:space="preserve">(Harold Meyerson, the editor-at-large at The American Prospect and a columnist for The Washington Post, November 19, 2009  “Fed Up With Federalism,” The American Prospect, Accessed online at </w:t>
      </w:r>
      <w:hyperlink r:id="rId21" w:history="1">
        <w:r w:rsidRPr="00851264">
          <w:rPr>
            <w:rStyle w:val="Hyperlink"/>
            <w:sz w:val="16"/>
            <w:szCs w:val="16"/>
          </w:rPr>
          <w:t>http://prospect.org/article/fed-federalism-0</w:t>
        </w:r>
      </w:hyperlink>
      <w:r w:rsidRPr="00851264">
        <w:rPr>
          <w:sz w:val="16"/>
          <w:szCs w:val="16"/>
        </w:rPr>
        <w:t>,)</w:t>
      </w:r>
    </w:p>
    <w:p w:rsidR="000B4781" w:rsidRPr="00DB2C53" w:rsidRDefault="000B4781" w:rsidP="000B4781"/>
    <w:p w:rsidR="000B4781" w:rsidRPr="00851264" w:rsidRDefault="000B4781" w:rsidP="000B4781">
      <w:pPr>
        <w:rPr>
          <w:sz w:val="16"/>
        </w:rPr>
      </w:pPr>
      <w:r w:rsidRPr="00851264">
        <w:rPr>
          <w:sz w:val="16"/>
        </w:rPr>
        <w:t xml:space="preserve">Conversely, </w:t>
      </w:r>
      <w:r w:rsidRPr="002D2BEE">
        <w:rPr>
          <w:rStyle w:val="StyleBoldUnderline"/>
        </w:rPr>
        <w:t>liberals have argued for the right of the nation to move beyond its federalist constraints during those periods when they controlled the national government</w:t>
      </w:r>
      <w:r w:rsidRPr="00851264">
        <w:rPr>
          <w:sz w:val="16"/>
        </w:rPr>
        <w:t xml:space="preserve"> (the 1930s and, especially, the 1960s). And during the late, lamentable Bush presidency, conservative justices on the Supreme Court frequently forbade the states from enacting stricter regulations on </w:t>
      </w:r>
      <w:hyperlink r:id="rId22" w:tooltip="Powered by Text-Enhance" w:history="1">
        <w:r w:rsidRPr="00851264">
          <w:rPr>
            <w:rStyle w:val="Hyperlink"/>
            <w:sz w:val="16"/>
          </w:rPr>
          <w:t>business</w:t>
        </w:r>
      </w:hyperlink>
      <w:r w:rsidRPr="00851264">
        <w:rPr>
          <w:sz w:val="16"/>
        </w:rPr>
        <w:t>than those that Bush's administration had put in place.</w:t>
      </w:r>
      <w:r>
        <w:rPr>
          <w:sz w:val="12"/>
        </w:rPr>
        <w:t xml:space="preserve"> </w:t>
      </w:r>
      <w:r w:rsidRPr="00851264">
        <w:rPr>
          <w:sz w:val="16"/>
        </w:rPr>
        <w:t xml:space="preserve"> The love of federalism is a sometime thing; its critics and champions switch places depending on who is in power at which level of government. </w:t>
      </w:r>
      <w:r w:rsidRPr="002D2BEE">
        <w:rPr>
          <w:rStyle w:val="StyleBoldUnderline"/>
        </w:rPr>
        <w:t>But the problem with our allegedly ingenious federal system is not simply that half the time, if not more, it is an effective way to protect all that is biased and unfair in the American nation</w:t>
      </w:r>
      <w:r w:rsidRPr="00851264">
        <w:rPr>
          <w:sz w:val="16"/>
        </w:rPr>
        <w:t xml:space="preserve">. The problem is also that </w:t>
      </w:r>
      <w:r w:rsidRPr="002D2BEE">
        <w:rPr>
          <w:rStyle w:val="StyleBoldUnderline"/>
        </w:rPr>
        <w:t>federalism inherently subverts a coherent national response to many fundamental challenges the United States faces, at a time when other major nations --</w:t>
      </w:r>
      <w:r w:rsidRPr="00851264">
        <w:rPr>
          <w:sz w:val="16"/>
        </w:rPr>
        <w:t xml:space="preserve"> our competitors in an increasingly global economy </w:t>
      </w:r>
      <w:r w:rsidRPr="002D2BEE">
        <w:rPr>
          <w:rStyle w:val="StyleBoldUnderline"/>
        </w:rPr>
        <w:t>-- face no such structural impediment.</w:t>
      </w:r>
      <w:r>
        <w:rPr>
          <w:rStyle w:val="StyleBoldUnderline"/>
          <w:b w:val="0"/>
          <w:sz w:val="12"/>
        </w:rPr>
        <w:t xml:space="preserve"> </w:t>
      </w:r>
      <w:r w:rsidRPr="00851264">
        <w:rPr>
          <w:rStyle w:val="StyleBoldUnderline"/>
          <w:sz w:val="12"/>
        </w:rPr>
        <w:t xml:space="preserve"> </w:t>
      </w:r>
      <w:r w:rsidRPr="00851264">
        <w:rPr>
          <w:sz w:val="16"/>
        </w:rPr>
        <w:t xml:space="preserve">Given the sheer size of America and the distinct cultural identity of its many regions, federalism has always made a certain amount of sense. The abolition of the slave trade and the legalization of gay marriage had </w:t>
      </w:r>
      <w:hyperlink r:id="rId23" w:tooltip="Powered by Text-Enhance" w:history="1">
        <w:r w:rsidRPr="00851264">
          <w:rPr>
            <w:rStyle w:val="Hyperlink"/>
            <w:sz w:val="16"/>
          </w:rPr>
          <w:t>to begin</w:t>
        </w:r>
      </w:hyperlink>
      <w:r w:rsidRPr="00851264">
        <w:rPr>
          <w:sz w:val="16"/>
        </w:rPr>
        <w:t>somewhere. As the rise of national government, transportation, and media have eroded regional identities, traditions, and isolation, however, more conservatives than liberals have found a refuge in federalism.</w:t>
      </w:r>
      <w:r>
        <w:rPr>
          <w:sz w:val="12"/>
        </w:rPr>
        <w:t xml:space="preserve"> </w:t>
      </w:r>
      <w:r w:rsidRPr="00851264">
        <w:rPr>
          <w:sz w:val="16"/>
        </w:rPr>
        <w:t xml:space="preserve"> But even though </w:t>
      </w:r>
      <w:r w:rsidRPr="002D2BEE">
        <w:rPr>
          <w:rStyle w:val="StyleBoldUnderline"/>
        </w:rPr>
        <w:t>federalism</w:t>
      </w:r>
      <w:r w:rsidRPr="00851264">
        <w:rPr>
          <w:sz w:val="16"/>
        </w:rPr>
        <w:t xml:space="preserve"> is more often the refuge of reactionaries than of visionaries, it </w:t>
      </w:r>
      <w:r w:rsidRPr="002D2BEE">
        <w:rPr>
          <w:rStyle w:val="StyleBoldUnderline"/>
        </w:rPr>
        <w:t>has an even deeper flaw: setting the nation at cross-purposes with itself, and never more so than during a recession.</w:t>
      </w:r>
      <w:r>
        <w:rPr>
          <w:rStyle w:val="StyleBoldUnderline"/>
          <w:b w:val="0"/>
          <w:sz w:val="12"/>
        </w:rPr>
        <w:t xml:space="preserve"> </w:t>
      </w:r>
      <w:r w:rsidRPr="00851264">
        <w:rPr>
          <w:rStyle w:val="StyleBoldUnderline"/>
          <w:sz w:val="12"/>
        </w:rPr>
        <w:t xml:space="preserve"> </w:t>
      </w:r>
      <w:r w:rsidRPr="00851264">
        <w:rPr>
          <w:sz w:val="16"/>
        </w:rPr>
        <w:t>***</w:t>
      </w:r>
      <w:r>
        <w:rPr>
          <w:sz w:val="12"/>
        </w:rPr>
        <w:t xml:space="preserve"> </w:t>
      </w:r>
      <w:r w:rsidRPr="00851264">
        <w:rPr>
          <w:sz w:val="16"/>
        </w:rPr>
        <w:t xml:space="preserve"> </w:t>
      </w:r>
      <w:r w:rsidRPr="001265F9">
        <w:rPr>
          <w:rStyle w:val="StyleBoldUnderline"/>
        </w:rPr>
        <w:t>There is a classic algebra problem in which water pours into a bathtub from the tap at a specified rate but also exits the tub at a different rate because someone has neglected to stop the drain</w:t>
      </w:r>
      <w:r w:rsidRPr="00851264">
        <w:rPr>
          <w:sz w:val="16"/>
        </w:rPr>
        <w:t xml:space="preserve">. If you know the rates, you should be able to figure when the water will rise to a certain level. During a recession, the United States becomes a version of that bathtub. </w:t>
      </w:r>
      <w:r w:rsidRPr="001265F9">
        <w:rPr>
          <w:rStyle w:val="StyleBoldUnderline"/>
        </w:rPr>
        <w:t>The federal government is the tap. The state and local governments are the drain.</w:t>
      </w:r>
      <w:r>
        <w:rPr>
          <w:sz w:val="12"/>
        </w:rPr>
        <w:t xml:space="preserve"> </w:t>
      </w:r>
      <w:r w:rsidRPr="00851264">
        <w:rPr>
          <w:sz w:val="16"/>
        </w:rPr>
        <w:t xml:space="preserve"> </w:t>
      </w:r>
      <w:r w:rsidRPr="001265F9">
        <w:rPr>
          <w:rStyle w:val="StyleBoldUnderline"/>
        </w:rPr>
        <w:t>That's no way to fight a recession. When</w:t>
      </w:r>
      <w:r>
        <w:rPr>
          <w:rStyle w:val="StyleBoldUnderline"/>
        </w:rPr>
        <w:t xml:space="preserve"> </w:t>
      </w:r>
      <w:hyperlink r:id="rId24" w:tooltip="Powered by Text-Enhance" w:history="1">
        <w:r w:rsidRPr="001265F9">
          <w:rPr>
            <w:rStyle w:val="StyleBoldUnderline"/>
          </w:rPr>
          <w:t>investment</w:t>
        </w:r>
      </w:hyperlink>
      <w:r w:rsidRPr="001265F9">
        <w:rPr>
          <w:rStyle w:val="StyleBoldUnderline"/>
        </w:rPr>
        <w:t xml:space="preserve">, production, and consumption are all in decline, the only way to keep the economy from shrinking is for the federal government to deficit spend and create a stimulus. But while the federal government pours money in, the state and local governments, which cannot deficit spend, see their tax revenue shrinking, so they cut spending, raise taxes, or both -- taking money out of the economy. </w:t>
      </w:r>
      <w:r w:rsidRPr="001265F9">
        <w:rPr>
          <w:rStyle w:val="Emphasis"/>
        </w:rPr>
        <w:t>America's distinct brand of federalism inherently impedes an economic recovery.</w:t>
      </w:r>
      <w:r>
        <w:rPr>
          <w:sz w:val="12"/>
        </w:rPr>
        <w:t xml:space="preserve"> </w:t>
      </w:r>
      <w:r w:rsidRPr="00851264">
        <w:rPr>
          <w:sz w:val="16"/>
        </w:rPr>
        <w:t xml:space="preserve"> Consider the state with the biggest tap and the biggest drain: California. The sum total of the federal tax cuts for Californians included in last year's Bush administration stimulus legislation and this year's Obama administration stimulus came to $15.5 billion for the years 2008 to 2010 -- money desperately needed to boost consumer spending in the midst of the worst downturn since the Depression, says Jean Ross, executive director of the California Budget Project. But the sum total of state tax increases enacted by the California Legislature and signed into law by Gov. Arnold Schwarzenegger in 2008 and 2009, Ross says, came to $12.5 billion for the years 2008 to 2010 -- money desperately needed to keep public services in California from grinding to a halt in the midst of the worst downturn since the Depression. "The state negated 80 percent of the feds' tax cut," Ross says. "And the cuts and the increases pretty much targeted the same lower-income groups."</w:t>
      </w:r>
      <w:r>
        <w:rPr>
          <w:sz w:val="12"/>
        </w:rPr>
        <w:t xml:space="preserve"> </w:t>
      </w:r>
      <w:r w:rsidRPr="00851264">
        <w:rPr>
          <w:sz w:val="16"/>
        </w:rPr>
        <w:t xml:space="preserve"> Nor were the negations limited to tax cuts. Ross calculates the federal government's direct aid to education, its block-grant programs and other education-related expenditures for California total $9.5 billion from 2008 to 2010. The state government's cuts to K-12 schools, community colleges, the California State University, and the University of California add up to $17.4 billion for the same years.</w:t>
      </w:r>
      <w:r>
        <w:rPr>
          <w:sz w:val="12"/>
        </w:rPr>
        <w:t xml:space="preserve"> </w:t>
      </w:r>
      <w:r w:rsidRPr="00851264">
        <w:rPr>
          <w:sz w:val="16"/>
        </w:rPr>
        <w:t xml:space="preserve"> California leads the fiscal--disaster pack, but it is anything but alone. A September paper from the Center on Budget and Policy Priorities reports that since the recession began, at least 41 states and the District of Columbia have slashed their budgets for a wide range of services -- 27 for health care, 25 for aid to the elderly and disabled, 26 for K-12 education, 34 for higher education, and some states for all of these. Forty-two states have reduced wages to state workers through layoffs, furloughs, and salary cuts. At least 30 states have raised taxes during the same period. "All of these steps remove demand from the economy," the center concludes. They "reduce the purchasing power of workers' families, which in turn affects local businesses."</w:t>
      </w:r>
      <w:r>
        <w:rPr>
          <w:sz w:val="12"/>
        </w:rPr>
        <w:t xml:space="preserve"> </w:t>
      </w:r>
      <w:r w:rsidRPr="00851264">
        <w:rPr>
          <w:sz w:val="16"/>
        </w:rPr>
        <w:t xml:space="preserve"> Without the Obama stimulus, which appropriated roughly $140 billion to the states to reduce their budgetary shortfalls during 2009 and 2010, these numbers would be even worse -- though keep in mind that $140 billion in federal funds isn't engendering growth; it's merely offsetting state cutbacks. The center estimates that the federal bailout enabled states to reduce their budget gaps by 40 percent. But with state financial shortfalls in those two years coming to a whopping $350 billion, that leaves $210 billion in unrecompensed state budget shortfalls, which the states have to make up by cutbacks or tax hikes or financial gimmicks. Dean Baker and Rivka Deutsch of the Center for Economic and Policy Research estimate that the cutbacks and tax hikes of cities, counties, and school districts in 2009 and 2010 will come to an additional $15 billion.</w:t>
      </w:r>
      <w:r>
        <w:rPr>
          <w:sz w:val="12"/>
        </w:rPr>
        <w:t xml:space="preserve"> </w:t>
      </w:r>
      <w:r w:rsidRPr="00851264">
        <w:rPr>
          <w:sz w:val="16"/>
        </w:rPr>
        <w:t xml:space="preserve"> So how much does the government's stimulus come to when we subtract the amount the states and localities are taking out of the economy from the amount the feds are putting in? The two-year Obama stimulus amounted to $787 billion, of which $70 billion was really just the usual taxpayers' annual exemption from the alternative minimum tax, and $146 billion was actually appropriated for the years 2011 to 2019. That leaves $571 billion that the federal government is pumping into the economy during 2009 and 2010. Subtract the amount that state and local governments are withdrawing from the economy (they have a combined shortfall of around $365 billion, but let's say they do enough fiscal finagling so that the total of their cutbacks and tax hikes is just $325 billion), and we're left with $246 billion.</w:t>
      </w:r>
      <w:r>
        <w:rPr>
          <w:sz w:val="12"/>
        </w:rPr>
        <w:t xml:space="preserve"> </w:t>
      </w:r>
      <w:r w:rsidRPr="00851264">
        <w:rPr>
          <w:sz w:val="16"/>
        </w:rPr>
        <w:t xml:space="preserve"> At $787 billion, the stimulus came to 2.6 percent of the nation's gross domestic product for 2009 and 2010 -- not big enough, but a respectable figure. At $246 billion -- the net of the federal stimulus minus the state and local anti-stimulus -- it comes to just 0.8 percent of GDP, a level lower than those of many of the nations that the U.S. chastised for failing to stimulate their economies sufficiently.</w:t>
      </w:r>
      <w:r>
        <w:rPr>
          <w:sz w:val="12"/>
        </w:rPr>
        <w:t xml:space="preserve"> </w:t>
      </w:r>
      <w:r w:rsidRPr="00851264">
        <w:rPr>
          <w:sz w:val="16"/>
        </w:rPr>
        <w:t xml:space="preserve"> But </w:t>
      </w:r>
      <w:r w:rsidRPr="00CC3C9A">
        <w:rPr>
          <w:rStyle w:val="StyleBoldUnderline"/>
        </w:rPr>
        <w:t>other major nations don't have federal systems that turn them into unstopped bathtubs in times of recession. They have states and municipalities</w:t>
      </w:r>
      <w:r w:rsidRPr="00851264">
        <w:rPr>
          <w:sz w:val="16"/>
        </w:rPr>
        <w:t xml:space="preserve">, to be sure, </w:t>
      </w:r>
      <w:r w:rsidRPr="00CC3C9A">
        <w:rPr>
          <w:rStyle w:val="StyleBoldUnderline"/>
        </w:rPr>
        <w:t>but either the responsibility for funding most functions of government resides with the national government, or</w:t>
      </w:r>
      <w:r w:rsidRPr="00851264">
        <w:rPr>
          <w:sz w:val="16"/>
        </w:rPr>
        <w:t xml:space="preserve">, as in Japan, </w:t>
      </w:r>
      <w:r w:rsidRPr="00CC3C9A">
        <w:rPr>
          <w:rStyle w:val="StyleBoldUnderline"/>
        </w:rPr>
        <w:t>state and local governments are not required to run annual balanced budgets</w:t>
      </w:r>
      <w:r w:rsidRPr="00851264">
        <w:rPr>
          <w:sz w:val="16"/>
        </w:rPr>
        <w:t>. In China, which probably has had the most robust recovery of any major nation, taxes and spending for everything are set in Beijing (including the lower tax rates for provinces in which manufacturing for export is the main economic activity). In France, taxing and spending has been controlled by the national government at least as far back as Louis XIV. In Britain, funding for local government also comes from the national government; "local taxation," says Thomas Barry, first secretary for economic affairs in the British Embassy in Washington, D.C., "is a very small fraction of the total tax burden in the U.K."</w:t>
      </w:r>
      <w:r>
        <w:rPr>
          <w:sz w:val="12"/>
        </w:rPr>
        <w:t xml:space="preserve"> </w:t>
      </w:r>
      <w:r w:rsidRPr="00851264">
        <w:rPr>
          <w:sz w:val="16"/>
        </w:rPr>
        <w:t xml:space="preserve"> </w:t>
      </w:r>
      <w:r w:rsidRPr="00CC3C9A">
        <w:rPr>
          <w:rStyle w:val="StyleBoldUnderline"/>
        </w:rPr>
        <w:t>Such is obviously not the case in the U.S. The national government alone funds defense and the two great social programs, Social Security and Medicare, created at moments</w:t>
      </w:r>
      <w:r w:rsidRPr="00851264">
        <w:rPr>
          <w:sz w:val="16"/>
        </w:rPr>
        <w:t xml:space="preserve"> (1935 and 1965) when liberals controlled both Congress and the White House. </w:t>
      </w:r>
      <w:r w:rsidRPr="00CC3C9A">
        <w:rPr>
          <w:rStyle w:val="StyleBoldUnderline"/>
        </w:rPr>
        <w:t>But state and local governments, which can't run deficits, remain the primary funders of education, transportation, local infrastructure, and public safety and split the cost of health care for the poor with the feds.</w:t>
      </w:r>
      <w:r w:rsidRPr="00851264">
        <w:rPr>
          <w:sz w:val="16"/>
        </w:rPr>
        <w:t xml:space="preserve"> What this means is that the </w:t>
      </w:r>
      <w:r w:rsidRPr="007C6E8C">
        <w:rPr>
          <w:rStyle w:val="StyleBoldUnderline"/>
        </w:rPr>
        <w:t>governmental impediments the United States encounters during a recession are far greater than those encountered by the other major nations with which we compete in the ever more global economy.</w:t>
      </w:r>
      <w:r w:rsidRPr="00851264">
        <w:rPr>
          <w:sz w:val="16"/>
        </w:rPr>
        <w:t xml:space="preserve"> What this means is that </w:t>
      </w:r>
      <w:r w:rsidRPr="007C6E8C">
        <w:rPr>
          <w:rStyle w:val="StyleBoldUnderline"/>
        </w:rPr>
        <w:t>our federal system is</w:t>
      </w:r>
      <w:r w:rsidRPr="00851264">
        <w:rPr>
          <w:sz w:val="16"/>
        </w:rPr>
        <w:t xml:space="preserve">, in this very significant particular, </w:t>
      </w:r>
      <w:r w:rsidRPr="007C6E8C">
        <w:rPr>
          <w:rStyle w:val="StyleBoldUnderline"/>
        </w:rPr>
        <w:t>massively dysfunctional.</w:t>
      </w:r>
      <w:r>
        <w:rPr>
          <w:rStyle w:val="StyleBoldUnderline"/>
          <w:b w:val="0"/>
          <w:sz w:val="12"/>
        </w:rPr>
        <w:t xml:space="preserve"> </w:t>
      </w:r>
      <w:r w:rsidRPr="00851264">
        <w:rPr>
          <w:rStyle w:val="StyleBoldUnderline"/>
          <w:sz w:val="12"/>
        </w:rPr>
        <w:t xml:space="preserve"> </w:t>
      </w:r>
      <w:r w:rsidRPr="00851264">
        <w:rPr>
          <w:sz w:val="16"/>
        </w:rPr>
        <w:t>***</w:t>
      </w:r>
      <w:r>
        <w:rPr>
          <w:sz w:val="12"/>
        </w:rPr>
        <w:t xml:space="preserve"> </w:t>
      </w:r>
      <w:r w:rsidRPr="00851264">
        <w:rPr>
          <w:sz w:val="16"/>
        </w:rPr>
        <w:t xml:space="preserve"> This September, the Los Angeles County Metropolitan Transportation Authority, the agency that runs LA's growing subway system and its far-flung bus lines, struck a novel deal with an Italian rail manufacturer. In return for its purchase of 100 light-rail cars from the company, the MTA got the company to agree to locate a unionized factory in Los Angeles. Problems with the manufacturer caused the deal to collapse, though, and the MTA is now searching for another company that will build the trains in Los Angeles. The agency's attempt to bolster local industry with a Buy-LA policy has encountered opposition, however, from the Los Angeles Times, which noted in an editorial that federal funds available for buying clean, green rail transport are denied to states and cities that insist on making the product locally. To be sure, the Obama administration has allotted billions of dollars to incubate an electric-car industry. But it is not insisting on domestic content, nor has it cut a deal with a foreign manufacturer to locate a factory here, as </w:t>
      </w:r>
      <w:r w:rsidRPr="00214209">
        <w:rPr>
          <w:rStyle w:val="StyleBoldUnderline"/>
        </w:rPr>
        <w:t>Los Angeles is trying to do with rails and as Southern states have done for years with foreign automakers.</w:t>
      </w:r>
      <w:r>
        <w:rPr>
          <w:rStyle w:val="StyleBoldUnderline"/>
          <w:b w:val="0"/>
          <w:sz w:val="12"/>
        </w:rPr>
        <w:t xml:space="preserve"> </w:t>
      </w:r>
      <w:r w:rsidRPr="00851264">
        <w:rPr>
          <w:rStyle w:val="StyleBoldUnderline"/>
          <w:sz w:val="12"/>
        </w:rPr>
        <w:t xml:space="preserve"> </w:t>
      </w:r>
      <w:r w:rsidRPr="00214209">
        <w:rPr>
          <w:rStyle w:val="StyleBoldUnderline"/>
        </w:rPr>
        <w:t>The federal government doesn't do that. Well,</w:t>
      </w:r>
      <w:r>
        <w:rPr>
          <w:rStyle w:val="StyleBoldUnderline"/>
        </w:rPr>
        <w:t xml:space="preserve"> </w:t>
      </w:r>
      <w:r w:rsidRPr="00214209">
        <w:rPr>
          <w:rStyle w:val="StyleBoldUnderline"/>
        </w:rPr>
        <w:t>our</w:t>
      </w:r>
      <w:r>
        <w:rPr>
          <w:rStyle w:val="StyleBoldUnderline"/>
        </w:rPr>
        <w:t xml:space="preserve"> </w:t>
      </w:r>
      <w:r w:rsidRPr="00214209">
        <w:rPr>
          <w:rStyle w:val="StyleBoldUnderline"/>
        </w:rPr>
        <w:t>federal government doesn't do that. Foreign federal governments do that all the time. China has spared no expense to attract foreign manufacturers,</w:t>
      </w:r>
      <w:r w:rsidRPr="00851264">
        <w:rPr>
          <w:sz w:val="16"/>
        </w:rPr>
        <w:t xml:space="preserve"> routinely abating their taxes, holding wages in check, offering help to construct new facilities. In the U.S., states and cities woo foreign and domestic investors with an array of tax and zoning incentives; right-to-work states promise to hold down wages, too. But the kinds of sweeping guarantees that national governments can offer are beyond the capacity of states and localities to promise, much less deliver.</w:t>
      </w:r>
      <w:r>
        <w:rPr>
          <w:sz w:val="12"/>
        </w:rPr>
        <w:t xml:space="preserve"> </w:t>
      </w:r>
      <w:r w:rsidRPr="00851264">
        <w:rPr>
          <w:sz w:val="16"/>
        </w:rPr>
        <w:t xml:space="preserve"> China, for instance, is halfway through a stunningly ambitious project to build 100 university science parks roughly modeled on North Carolina's fabled Research Triangle. On average, the parks, according to the testimony of attorney Alan Wolff to the U.S.?China Commission, are 150 percent the size of North Carolina's triangle. "China has taken our model and expanded dramatically on it," Rick Weddle, CEO of the Research Triangle Foundation, testified to the commission. "We toured a research park in Suzhou that is a joint venture between the Chinese government and Singapore. We wouldn't even think about that."</w:t>
      </w:r>
      <w:r>
        <w:rPr>
          <w:sz w:val="12"/>
        </w:rPr>
        <w:t xml:space="preserve"> </w:t>
      </w:r>
      <w:r w:rsidRPr="00851264">
        <w:rPr>
          <w:sz w:val="16"/>
        </w:rPr>
        <w:t xml:space="preserve"> </w:t>
      </w:r>
      <w:r w:rsidRPr="00214209">
        <w:rPr>
          <w:rStyle w:val="StyleBoldUnderline"/>
        </w:rPr>
        <w:t xml:space="preserve">The industrial policies of American states are dwarfed by those of foreign nations, while the one entity with the resources to compete with foreign nations -- the federal government -- stays out of the game. </w:t>
      </w:r>
      <w:r w:rsidRPr="00851264">
        <w:rPr>
          <w:sz w:val="16"/>
        </w:rPr>
        <w:t xml:space="preserve">States seek new factories while the federal government shuns domestic content requirements. As with stimulus policy during recessions, </w:t>
      </w:r>
      <w:r w:rsidRPr="00214209">
        <w:rPr>
          <w:rStyle w:val="StyleBoldUnderline"/>
        </w:rPr>
        <w:t>state and federal industrial policies seem totally at cross-purposes.</w:t>
      </w:r>
      <w:r>
        <w:rPr>
          <w:rStyle w:val="StyleBoldUnderline"/>
          <w:b w:val="0"/>
          <w:sz w:val="12"/>
        </w:rPr>
        <w:t xml:space="preserve"> </w:t>
      </w:r>
      <w:r w:rsidRPr="00851264">
        <w:rPr>
          <w:rStyle w:val="StyleBoldUnderline"/>
          <w:sz w:val="12"/>
        </w:rPr>
        <w:t xml:space="preserve"> </w:t>
      </w:r>
      <w:r w:rsidRPr="00776061">
        <w:rPr>
          <w:rStyle w:val="Emphasis"/>
        </w:rPr>
        <w:t>Federalism also enables federal and state governments to punt the responsibility for funding politically contentious programs to each other -- a pretty good way of ensuring that the programs will end up underfunded.</w:t>
      </w:r>
      <w:r w:rsidRPr="00851264">
        <w:rPr>
          <w:sz w:val="16"/>
        </w:rPr>
        <w:t xml:space="preserve"> A quick way to grasp the contrasting levels of political power wielded by the elderly (considerable) and the poor (negligible), for instance, is to look at how the government funds their health care. Medicare, for seniors, is entirely federally funded. Medicaid, for the poor, has the responsibility for its funding split between the federal government and the states. Despite the fact that Medicaid is nominally a national program, the levels of financial support that states allot it vary considerably. During the current recession, many states have opted to slash Medicaid benefits, even as federal Medicare benefits have largely stayed intact.</w:t>
      </w:r>
      <w:r>
        <w:rPr>
          <w:sz w:val="12"/>
        </w:rPr>
        <w:t xml:space="preserve"> </w:t>
      </w:r>
      <w:r w:rsidRPr="00851264">
        <w:rPr>
          <w:sz w:val="16"/>
        </w:rPr>
        <w:t xml:space="preserve"> The perverse consequences of this hybrid funding have seldom been clearer than during the health-care reform battle, in which the Senate Finance Committee's bill to open Medicaid rolls to more Americans without pledging full federal funding for the program has presented recession-wracked states with a problem they could do without. After Gov. Schwarzenegger stated that the increased cost to his state could amount to $8 billion annually, Sen. Dianne Feinstein of California, who backs the health-reform efforts, announced that she couldn't support a bill that increased the state's costs. (In the House bill, the federal government picks up almost all of the states' increased Medicaid costs.) </w:t>
      </w:r>
      <w:r w:rsidRPr="00776061">
        <w:rPr>
          <w:rStyle w:val="StyleBoldUnderline"/>
        </w:rPr>
        <w:t>Federal mandates on states that must balance their budgets during recessions are problematic policy, and they illustrate the buck-passing that is inherent in the federal system.</w:t>
      </w:r>
      <w:r w:rsidRPr="00851264">
        <w:rPr>
          <w:sz w:val="16"/>
        </w:rPr>
        <w:t xml:space="preserve"> Historically, </w:t>
      </w:r>
      <w:r w:rsidRPr="00776061">
        <w:rPr>
          <w:rStyle w:val="StyleBoldUnderline"/>
        </w:rPr>
        <w:t>the price for this feature of federalism has been paid neither by the federal nor state governments but by the poor.</w:t>
      </w:r>
      <w:r>
        <w:rPr>
          <w:rStyle w:val="StyleBoldUnderline"/>
          <w:b w:val="0"/>
          <w:sz w:val="12"/>
        </w:rPr>
        <w:t xml:space="preserve"> </w:t>
      </w:r>
      <w:r w:rsidRPr="00851264">
        <w:rPr>
          <w:rStyle w:val="StyleBoldUnderline"/>
          <w:sz w:val="12"/>
        </w:rPr>
        <w:t xml:space="preserve"> </w:t>
      </w:r>
      <w:r w:rsidRPr="00851264">
        <w:rPr>
          <w:sz w:val="16"/>
        </w:rPr>
        <w:t>In regulatory matters, the gap between federal and state standards can work as Brandeis thought it should, but it can also enable businesses to comparison shop for the lowest level of regulations. While federalism is an effective way to create multiple governmental power centers in a nation, it creates a system that powerful private players can game. The diffusion of power inherent in federalism works best when power in the private economy and civil society is also diffused, so that, for instance, business will get push-back from labor when it attempts to arbitrage the gaps between state and federal law.</w:t>
      </w:r>
      <w:r>
        <w:rPr>
          <w:sz w:val="12"/>
        </w:rPr>
        <w:t xml:space="preserve"> </w:t>
      </w:r>
      <w:r w:rsidRPr="00851264">
        <w:rPr>
          <w:sz w:val="16"/>
        </w:rPr>
        <w:t xml:space="preserve"> The boundary between federal and state functions in the United States has always been a flexible one, and one that has moved slowly and haltingly toward the federal level throughout most of the nation's history. </w:t>
      </w:r>
      <w:r w:rsidRPr="00572A2C">
        <w:rPr>
          <w:rStyle w:val="StyleBoldUnderline"/>
        </w:rPr>
        <w:t>By the standards of nearly every other major nation</w:t>
      </w:r>
      <w:r w:rsidRPr="00851264">
        <w:rPr>
          <w:sz w:val="16"/>
        </w:rPr>
        <w:t xml:space="preserve">, however, </w:t>
      </w:r>
      <w:r w:rsidRPr="00572A2C">
        <w:rPr>
          <w:rStyle w:val="StyleBoldUnderline"/>
        </w:rPr>
        <w:t xml:space="preserve">and increasingly by the standard of common sense, the United States retains a system of government that frequently subverts its own policies and enables federal and state governments to negate each other's endeavors. </w:t>
      </w:r>
      <w:r w:rsidRPr="00851264">
        <w:rPr>
          <w:sz w:val="16"/>
        </w:rPr>
        <w:t>Federalism has its points, but in a growing number of ways, and especially during a recession, it makes no damn sense at all.</w:t>
      </w:r>
    </w:p>
    <w:p w:rsidR="000B4781" w:rsidRPr="00851264" w:rsidRDefault="000B4781" w:rsidP="000B4781"/>
    <w:p w:rsidR="000B4781" w:rsidRDefault="000B4781" w:rsidP="000B4781">
      <w:pPr>
        <w:pStyle w:val="Heading3"/>
      </w:pPr>
    </w:p>
    <w:p w:rsidR="000B4781" w:rsidRDefault="000B4781" w:rsidP="000B4781">
      <w:pPr>
        <w:pStyle w:val="Heading3"/>
      </w:pPr>
      <w:r>
        <w:t>1NC Power Grid</w:t>
      </w:r>
    </w:p>
    <w:p w:rsidR="000B4781" w:rsidRPr="00257362" w:rsidRDefault="000B4781" w:rsidP="000B4781">
      <w:pPr>
        <w:pStyle w:val="Heading4"/>
      </w:pPr>
      <w:r>
        <w:t>Federalism collapses the power grid</w:t>
      </w:r>
    </w:p>
    <w:p w:rsidR="000B4781" w:rsidRPr="00321366" w:rsidRDefault="000B4781" w:rsidP="000B4781">
      <w:r>
        <w:rPr>
          <w:rStyle w:val="StyleStyleBold12pt"/>
        </w:rPr>
        <w:t>The New Yorker</w:t>
      </w:r>
      <w:r w:rsidRPr="009000E1">
        <w:rPr>
          <w:rStyle w:val="StyleStyleBold12pt"/>
        </w:rPr>
        <w:t xml:space="preserve"> </w:t>
      </w:r>
      <w:r>
        <w:rPr>
          <w:rStyle w:val="StyleStyleBold12pt"/>
        </w:rPr>
        <w:t>0</w:t>
      </w:r>
      <w:r w:rsidRPr="009000E1">
        <w:rPr>
          <w:rStyle w:val="StyleStyleBold12pt"/>
        </w:rPr>
        <w:t xml:space="preserve">9 </w:t>
      </w:r>
      <w:r w:rsidRPr="00257362">
        <w:rPr>
          <w:sz w:val="16"/>
          <w:szCs w:val="16"/>
        </w:rPr>
        <w:t>(James Surowiecki, The Financial Page staff writer for The New Yorker, July 27, 2009</w:t>
      </w:r>
      <w:r>
        <w:rPr>
          <w:sz w:val="16"/>
          <w:szCs w:val="16"/>
        </w:rPr>
        <w:t xml:space="preserve"> </w:t>
      </w:r>
      <w:r w:rsidRPr="00257362">
        <w:rPr>
          <w:sz w:val="16"/>
          <w:szCs w:val="16"/>
        </w:rPr>
        <w:t xml:space="preserve">Fifty Ways To Kill Recovery,” The New Yorker, </w:t>
      </w:r>
      <w:hyperlink r:id="rId25" w:history="1">
        <w:r w:rsidRPr="00257362">
          <w:rPr>
            <w:rStyle w:val="Hyperlink"/>
            <w:sz w:val="16"/>
            <w:szCs w:val="16"/>
          </w:rPr>
          <w:t>http://www.newyorker.com/magazine/bios/james_surowiecki/search?contributorName=james%20surowiecki</w:t>
        </w:r>
      </w:hyperlink>
      <w:r w:rsidRPr="00257362">
        <w:rPr>
          <w:sz w:val="16"/>
          <w:szCs w:val="16"/>
        </w:rPr>
        <w:t>,)</w:t>
      </w:r>
      <w:r>
        <w:t xml:space="preserve"> </w:t>
      </w:r>
    </w:p>
    <w:p w:rsidR="000B4781" w:rsidRDefault="000B4781" w:rsidP="000B4781">
      <w:pPr>
        <w:rPr>
          <w:sz w:val="16"/>
        </w:rPr>
      </w:pPr>
    </w:p>
    <w:p w:rsidR="000B4781" w:rsidRPr="0092542A" w:rsidRDefault="000B4781" w:rsidP="000B4781">
      <w:pPr>
        <w:rPr>
          <w:sz w:val="16"/>
        </w:rPr>
      </w:pPr>
      <w:r w:rsidRPr="0092542A">
        <w:rPr>
          <w:sz w:val="16"/>
        </w:rPr>
        <w:t xml:space="preserve">Even more important, </w:t>
      </w:r>
      <w:r w:rsidRPr="00315260">
        <w:rPr>
          <w:rStyle w:val="Emphasis"/>
          <w:highlight w:val="green"/>
        </w:rPr>
        <w:t xml:space="preserve">federalism is getting in the way of the creation of a “smart” </w:t>
      </w:r>
      <w:r w:rsidRPr="00257362">
        <w:rPr>
          <w:rStyle w:val="Emphasis"/>
        </w:rPr>
        <w:t xml:space="preserve">American power </w:t>
      </w:r>
      <w:r w:rsidRPr="00315260">
        <w:rPr>
          <w:rStyle w:val="Emphasis"/>
          <w:highlight w:val="green"/>
        </w:rPr>
        <w:t>grid</w:t>
      </w:r>
      <w:r w:rsidRPr="00BA186C">
        <w:rPr>
          <w:rStyle w:val="Emphasis"/>
        </w:rPr>
        <w:t>.</w:t>
      </w:r>
      <w:r w:rsidRPr="00037D80">
        <w:rPr>
          <w:rStyle w:val="StyleBoldUnderline"/>
        </w:rPr>
        <w:t xml:space="preserve"> This would involve </w:t>
      </w:r>
      <w:r w:rsidRPr="00315260">
        <w:rPr>
          <w:rStyle w:val="StyleBoldUnderline"/>
          <w:highlight w:val="green"/>
        </w:rPr>
        <w:t>turning</w:t>
      </w:r>
      <w:r w:rsidRPr="00037D80">
        <w:rPr>
          <w:rStyle w:val="StyleBoldUnderline"/>
        </w:rPr>
        <w:t xml:space="preserve"> </w:t>
      </w:r>
      <w:r w:rsidRPr="00257362">
        <w:rPr>
          <w:rStyle w:val="StyleBoldUnderline"/>
        </w:rPr>
        <w:t xml:space="preserve">the </w:t>
      </w:r>
      <w:r w:rsidRPr="00315260">
        <w:rPr>
          <w:rStyle w:val="StyleBoldUnderline"/>
          <w:highlight w:val="green"/>
        </w:rPr>
        <w:t>current hodgepodge of regional and state grids</w:t>
      </w:r>
      <w:r w:rsidRPr="00037D80">
        <w:rPr>
          <w:rStyle w:val="StyleBoldUnderline"/>
        </w:rPr>
        <w:t xml:space="preserve"> </w:t>
      </w:r>
      <w:r w:rsidRPr="00315260">
        <w:rPr>
          <w:rStyle w:val="StyleBoldUnderline"/>
          <w:highlight w:val="green"/>
        </w:rPr>
        <w:t>into a</w:t>
      </w:r>
      <w:r w:rsidRPr="00037D80">
        <w:rPr>
          <w:rStyle w:val="StyleBoldUnderline"/>
        </w:rPr>
        <w:t xml:space="preserve"> genuinely </w:t>
      </w:r>
      <w:r w:rsidRPr="00315260">
        <w:rPr>
          <w:rStyle w:val="StyleBoldUnderline"/>
          <w:highlight w:val="green"/>
        </w:rPr>
        <w:t>national</w:t>
      </w:r>
      <w:r w:rsidRPr="00037D80">
        <w:rPr>
          <w:rStyle w:val="StyleBoldUnderline"/>
        </w:rPr>
        <w:t xml:space="preserve"> </w:t>
      </w:r>
      <w:r w:rsidRPr="00315260">
        <w:rPr>
          <w:rStyle w:val="StyleBoldUnderline"/>
          <w:highlight w:val="green"/>
        </w:rPr>
        <w:t>grid</w:t>
      </w:r>
      <w:r w:rsidRPr="00037D80">
        <w:rPr>
          <w:rStyle w:val="StyleBoldUnderline"/>
        </w:rPr>
        <w:t xml:space="preserve">, </w:t>
      </w:r>
      <w:r w:rsidRPr="00315260">
        <w:rPr>
          <w:rStyle w:val="StyleBoldUnderline"/>
          <w:highlight w:val="green"/>
        </w:rPr>
        <w:t>which would detect and respond to problems as they happen</w:t>
      </w:r>
      <w:r w:rsidRPr="00037D80">
        <w:rPr>
          <w:rStyle w:val="StyleBoldUnderline"/>
        </w:rPr>
        <w:t>, giving users more information about and control over their electricity use</w:t>
      </w:r>
      <w:r w:rsidRPr="0092542A">
        <w:rPr>
          <w:sz w:val="16"/>
        </w:rPr>
        <w:t xml:space="preserve">, and so on. </w:t>
      </w:r>
      <w:r w:rsidRPr="00037D80">
        <w:rPr>
          <w:rStyle w:val="StyleBoldUnderline"/>
        </w:rPr>
        <w:t xml:space="preserve">It </w:t>
      </w:r>
      <w:r w:rsidRPr="00315260">
        <w:rPr>
          <w:rStyle w:val="Emphasis"/>
          <w:highlight w:val="green"/>
        </w:rPr>
        <w:t>could also dramatically reduce our dependence on oil.</w:t>
      </w:r>
      <w:r w:rsidRPr="00257362">
        <w:rPr>
          <w:rStyle w:val="Emphasis"/>
        </w:rPr>
        <w:t xml:space="preserve"> </w:t>
      </w:r>
      <w:r w:rsidRPr="00315260">
        <w:rPr>
          <w:rStyle w:val="StyleBoldUnderline"/>
          <w:highlight w:val="green"/>
        </w:rPr>
        <w:t>Wind power could</w:t>
      </w:r>
      <w:r w:rsidRPr="00F80713">
        <w:rPr>
          <w:rStyle w:val="StyleBoldUnderline"/>
        </w:rPr>
        <w:t xml:space="preserve"> eventually </w:t>
      </w:r>
      <w:r w:rsidRPr="00315260">
        <w:rPr>
          <w:rStyle w:val="StyleBoldUnderline"/>
          <w:highlight w:val="green"/>
        </w:rPr>
        <w:t>produce</w:t>
      </w:r>
      <w:r w:rsidRPr="00F80713">
        <w:rPr>
          <w:rStyle w:val="StyleBoldUnderline"/>
        </w:rPr>
        <w:t xml:space="preserve"> as much as twenty per cent of the </w:t>
      </w:r>
      <w:r w:rsidRPr="00315260">
        <w:rPr>
          <w:rStyle w:val="StyleBoldUnderline"/>
          <w:highlight w:val="green"/>
        </w:rPr>
        <w:t>energy</w:t>
      </w:r>
      <w:r w:rsidRPr="00F80713">
        <w:rPr>
          <w:rStyle w:val="StyleBoldUnderline"/>
        </w:rPr>
        <w:t xml:space="preserve"> that America consumes. </w:t>
      </w:r>
      <w:r w:rsidRPr="00315260">
        <w:rPr>
          <w:rStyle w:val="StyleBoldUnderline"/>
          <w:highlight w:val="green"/>
        </w:rPr>
        <w:t>The problem is that the places where</w:t>
      </w:r>
      <w:r w:rsidRPr="00F80713">
        <w:rPr>
          <w:rStyle w:val="StyleBoldUnderline"/>
        </w:rPr>
        <w:t xml:space="preserve"> most of that </w:t>
      </w:r>
      <w:r w:rsidRPr="00315260">
        <w:rPr>
          <w:rStyle w:val="StyleBoldUnderline"/>
          <w:highlight w:val="green"/>
        </w:rPr>
        <w:t>wind</w:t>
      </w:r>
      <w:r w:rsidRPr="00F80713">
        <w:rPr>
          <w:rStyle w:val="StyleBoldUnderline"/>
        </w:rPr>
        <w:t xml:space="preserve"> power </w:t>
      </w:r>
      <w:r w:rsidRPr="00315260">
        <w:rPr>
          <w:rStyle w:val="StyleBoldUnderline"/>
          <w:highlight w:val="green"/>
        </w:rPr>
        <w:t>can be</w:t>
      </w:r>
      <w:r w:rsidRPr="00F80713">
        <w:rPr>
          <w:rStyle w:val="StyleBoldUnderline"/>
        </w:rPr>
        <w:t xml:space="preserve"> generated </w:t>
      </w:r>
      <w:r w:rsidRPr="00315260">
        <w:rPr>
          <w:rStyle w:val="StyleBoldUnderline"/>
          <w:highlight w:val="green"/>
        </w:rPr>
        <w:t>tend to be a long way from the places where</w:t>
      </w:r>
      <w:r w:rsidRPr="00F80713">
        <w:rPr>
          <w:rStyle w:val="StyleBoldUnderline"/>
        </w:rPr>
        <w:t xml:space="preserve"> most of that power would be </w:t>
      </w:r>
      <w:r w:rsidRPr="00315260">
        <w:rPr>
          <w:rStyle w:val="StyleBoldUnderline"/>
          <w:highlight w:val="green"/>
        </w:rPr>
        <w:t>consumed</w:t>
      </w:r>
      <w:r w:rsidRPr="00F80713">
        <w:rPr>
          <w:rStyle w:val="StyleBoldUnderline"/>
        </w:rPr>
        <w:t>. A new grid would enable us to get the power to where it’s needed.</w:t>
      </w:r>
      <w:r w:rsidRPr="0092542A">
        <w:rPr>
          <w:sz w:val="16"/>
        </w:rPr>
        <w:t xml:space="preserve"> But </w:t>
      </w:r>
      <w:r w:rsidRPr="00F80713">
        <w:rPr>
          <w:rStyle w:val="StyleBoldUnderline"/>
        </w:rPr>
        <w:t xml:space="preserve">since nobody likes power lines running through his property, </w:t>
      </w:r>
      <w:r w:rsidRPr="00315260">
        <w:rPr>
          <w:rStyle w:val="StyleBoldUnderline"/>
          <w:highlight w:val="green"/>
        </w:rPr>
        <w:t>building the grid would require overriding</w:t>
      </w:r>
      <w:r w:rsidRPr="00F80713">
        <w:rPr>
          <w:rStyle w:val="StyleBoldUnderline"/>
        </w:rPr>
        <w:t xml:space="preserve"> or placating </w:t>
      </w:r>
      <w:r w:rsidRPr="00315260">
        <w:rPr>
          <w:rStyle w:val="StyleBoldUnderline"/>
          <w:highlight w:val="green"/>
        </w:rPr>
        <w:t>the states</w:t>
      </w:r>
      <w:r w:rsidRPr="0092542A">
        <w:rPr>
          <w:sz w:val="16"/>
        </w:rPr>
        <w:t>—and the prospects of that aren’t great.</w:t>
      </w:r>
    </w:p>
    <w:p w:rsidR="000B4781" w:rsidRDefault="000B4781" w:rsidP="000B4781"/>
    <w:p w:rsidR="000B4781" w:rsidRPr="00257362" w:rsidRDefault="000B4781" w:rsidP="000B4781">
      <w:pPr>
        <w:pStyle w:val="Heading4"/>
      </w:pPr>
      <w:r w:rsidRPr="00953F57">
        <w:t xml:space="preserve">Grid collapse </w:t>
      </w:r>
      <w:r>
        <w:t xml:space="preserve">is </w:t>
      </w:r>
      <w:r>
        <w:rPr>
          <w:u w:val="single"/>
        </w:rPr>
        <w:t xml:space="preserve">inevitable </w:t>
      </w:r>
      <w:r>
        <w:t>without the smart grid – also makes cyberterror inevitable</w:t>
      </w:r>
    </w:p>
    <w:p w:rsidR="000B4781" w:rsidRPr="00953F57" w:rsidRDefault="000B4781" w:rsidP="000B4781">
      <w:r w:rsidRPr="00953F57">
        <w:rPr>
          <w:rStyle w:val="StyleStyleBold12pt"/>
        </w:rPr>
        <w:t>Lovins 10</w:t>
      </w:r>
      <w:r w:rsidRPr="00953F57">
        <w:t xml:space="preserve"> Amory B, Chairman and Chief Scientist of Rocky Mountain Institute, "DOD's Energy Challenge as Strategic Opportunity", Issue 57, 2nd Quarter 2010, www.ndu.edu/press/lib/images/jfq-57/lovins.pdf</w:t>
      </w:r>
    </w:p>
    <w:p w:rsidR="000B4781" w:rsidRPr="00257362" w:rsidRDefault="000B4781" w:rsidP="000B4781">
      <w:pPr>
        <w:rPr>
          <w:sz w:val="16"/>
        </w:rPr>
      </w:pPr>
      <w:r w:rsidRPr="00257362">
        <w:rPr>
          <w:sz w:val="16"/>
        </w:rPr>
        <w:t>The Resilience Capability</w:t>
      </w:r>
      <w:r>
        <w:rPr>
          <w:sz w:val="12"/>
        </w:rPr>
        <w:t xml:space="preserve"> </w:t>
      </w:r>
      <w:r w:rsidRPr="00257362">
        <w:rPr>
          <w:sz w:val="16"/>
        </w:rPr>
        <w:t xml:space="preserve"> </w:t>
      </w:r>
      <w:r w:rsidRPr="00257362">
        <w:rPr>
          <w:rStyle w:val="StyleBoldUnderline"/>
        </w:rPr>
        <w:t>Resilience “combines efficient energy use with more diverse, dispersed, renewable supply</w:t>
      </w:r>
      <w:r w:rsidRPr="00257362">
        <w:rPr>
          <w:rStyle w:val="Emphasis"/>
        </w:rPr>
        <w:t>—turning the loss of critical missions from energy supply failures</w:t>
      </w:r>
      <w:r w:rsidRPr="00257362">
        <w:rPr>
          <w:sz w:val="16"/>
        </w:rPr>
        <w:t xml:space="preserve"> (by accident or malice) </w:t>
      </w:r>
      <w:r w:rsidRPr="00257362">
        <w:rPr>
          <w:rStyle w:val="Box"/>
        </w:rPr>
        <w:t>from inevitable to near-impossible</w:t>
      </w:r>
      <w:r w:rsidRPr="00257362">
        <w:rPr>
          <w:sz w:val="16"/>
        </w:rPr>
        <w:t>.”37</w:t>
      </w:r>
      <w:r>
        <w:rPr>
          <w:sz w:val="12"/>
        </w:rPr>
        <w:t xml:space="preserve"> </w:t>
      </w:r>
      <w:r w:rsidRPr="00257362">
        <w:rPr>
          <w:sz w:val="16"/>
        </w:rPr>
        <w:t xml:space="preserve"> This capability is vital because the: [a]lmost </w:t>
      </w:r>
      <w:r w:rsidRPr="00953F57">
        <w:rPr>
          <w:rStyle w:val="StyleBoldUnderline"/>
        </w:rPr>
        <w:t xml:space="preserve">complete </w:t>
      </w:r>
      <w:r w:rsidRPr="00315260">
        <w:rPr>
          <w:rStyle w:val="StyleBoldUnderline"/>
          <w:highlight w:val="green"/>
        </w:rPr>
        <w:t xml:space="preserve">dependence </w:t>
      </w:r>
      <w:r w:rsidRPr="00691145">
        <w:rPr>
          <w:rStyle w:val="StyleBoldUnderline"/>
        </w:rPr>
        <w:t xml:space="preserve">of military installations </w:t>
      </w:r>
      <w:r w:rsidRPr="00315260">
        <w:rPr>
          <w:rStyle w:val="StyleBoldUnderline"/>
          <w:highlight w:val="green"/>
        </w:rPr>
        <w:t>on a fragile</w:t>
      </w:r>
      <w:r w:rsidRPr="00953F57">
        <w:rPr>
          <w:rStyle w:val="StyleBoldUnderline"/>
        </w:rPr>
        <w:t xml:space="preserve"> and vulnerable </w:t>
      </w:r>
      <w:r w:rsidRPr="00315260">
        <w:rPr>
          <w:rStyle w:val="StyleBoldUnderline"/>
          <w:highlight w:val="green"/>
        </w:rPr>
        <w:t>commercial</w:t>
      </w:r>
      <w:r w:rsidRPr="00257362">
        <w:rPr>
          <w:sz w:val="16"/>
        </w:rPr>
        <w:t xml:space="preserve"> power </w:t>
      </w:r>
      <w:r w:rsidRPr="00315260">
        <w:rPr>
          <w:rStyle w:val="StyleBoldUnderline"/>
          <w:highlight w:val="green"/>
        </w:rPr>
        <w:t>grid</w:t>
      </w:r>
      <w:r w:rsidRPr="00257362">
        <w:rPr>
          <w:sz w:val="16"/>
        </w:rPr>
        <w:t xml:space="preserve"> and other critical national infrastructure </w:t>
      </w:r>
      <w:r w:rsidRPr="00257362">
        <w:rPr>
          <w:rStyle w:val="StyleBoldUnderline"/>
        </w:rPr>
        <w:t>places critical military and</w:t>
      </w:r>
      <w:r w:rsidRPr="00953F57">
        <w:rPr>
          <w:rStyle w:val="StyleBoldUnderline"/>
        </w:rPr>
        <w:t xml:space="preserve"> Homeland </w:t>
      </w:r>
      <w:r w:rsidRPr="00257362">
        <w:rPr>
          <w:rStyle w:val="StyleBoldUnderline"/>
        </w:rPr>
        <w:t>defense missions at an unacceptably</w:t>
      </w:r>
      <w:r w:rsidRPr="00953F57">
        <w:rPr>
          <w:rStyle w:val="StyleBoldUnderline"/>
        </w:rPr>
        <w:t xml:space="preserve"> </w:t>
      </w:r>
      <w:r w:rsidRPr="00315260">
        <w:rPr>
          <w:rStyle w:val="StyleBoldUnderline"/>
          <w:highlight w:val="green"/>
        </w:rPr>
        <w:t>high risk</w:t>
      </w:r>
      <w:r w:rsidRPr="00953F57">
        <w:rPr>
          <w:rStyle w:val="StyleBoldUnderline"/>
        </w:rPr>
        <w:t xml:space="preserve"> of extended disruption</w:t>
      </w:r>
      <w:r w:rsidRPr="00257362">
        <w:rPr>
          <w:sz w:val="16"/>
        </w:rPr>
        <w:t>. . . . [</w:t>
      </w:r>
      <w:r w:rsidRPr="00257362">
        <w:rPr>
          <w:rStyle w:val="StyleBoldUnderline"/>
        </w:rPr>
        <w:t>Backup generators and their fuel supplies</w:t>
      </w:r>
      <w:r w:rsidRPr="00257362">
        <w:rPr>
          <w:sz w:val="16"/>
        </w:rPr>
        <w:t xml:space="preserve"> at military installations </w:t>
      </w:r>
      <w:r w:rsidRPr="00257362">
        <w:rPr>
          <w:rStyle w:val="StyleBoldUnderline"/>
        </w:rPr>
        <w:t>are</w:t>
      </w:r>
      <w:r w:rsidRPr="00257362">
        <w:rPr>
          <w:sz w:val="16"/>
        </w:rPr>
        <w:t xml:space="preserve"> generally </w:t>
      </w:r>
      <w:r w:rsidRPr="00257362">
        <w:rPr>
          <w:rStyle w:val="StyleBoldUnderline"/>
        </w:rPr>
        <w:t>sized] for only shortterm commercial outages and seldom properly prioritized to critical loads because those are</w:t>
      </w:r>
      <w:r w:rsidRPr="00257362">
        <w:rPr>
          <w:sz w:val="16"/>
        </w:rPr>
        <w:t xml:space="preserve"> often </w:t>
      </w:r>
      <w:r w:rsidRPr="00257362">
        <w:rPr>
          <w:rStyle w:val="StyleBoldUnderline"/>
        </w:rPr>
        <w:t>not wired separately from non-essential loads</w:t>
      </w:r>
      <w:r w:rsidRPr="00257362">
        <w:rPr>
          <w:sz w:val="16"/>
        </w:rPr>
        <w:t xml:space="preserve">. DOD’s approach to providing power to installations is based on assumptions that commercial power is highly reliable, subject to infrequent and short term outages, and backups can meet demands. [These </w:t>
      </w:r>
      <w:r w:rsidRPr="00257362">
        <w:rPr>
          <w:rStyle w:val="StyleBoldUnderline"/>
        </w:rPr>
        <w:t>assumptions are] . . . n</w:t>
      </w:r>
      <w:r w:rsidRPr="00953F57">
        <w:rPr>
          <w:rStyle w:val="StyleBoldUnderline"/>
        </w:rPr>
        <w:t>o longer valid and DOD must take a more rigorous risk-based approach to assuring adequate power to its critical missions</w:t>
      </w:r>
      <w:r w:rsidRPr="00257362">
        <w:rPr>
          <w:sz w:val="16"/>
        </w:rPr>
        <w:t>. 38</w:t>
      </w:r>
      <w:r>
        <w:rPr>
          <w:sz w:val="12"/>
        </w:rPr>
        <w:t xml:space="preserve"> </w:t>
      </w:r>
      <w:r w:rsidRPr="00257362">
        <w:rPr>
          <w:sz w:val="16"/>
        </w:rPr>
        <w:t xml:space="preserve"> The 2008 DSB Task Force found that </w:t>
      </w:r>
      <w:r w:rsidRPr="00691145">
        <w:rPr>
          <w:rStyle w:val="StyleBoldUnderline"/>
        </w:rPr>
        <w:t>the confluence of</w:t>
      </w:r>
      <w:r w:rsidRPr="00953F57">
        <w:rPr>
          <w:rStyle w:val="StyleBoldUnderline"/>
        </w:rPr>
        <w:t xml:space="preserve"> many </w:t>
      </w:r>
      <w:r w:rsidRPr="00315260">
        <w:rPr>
          <w:rStyle w:val="StyleBoldUnderline"/>
          <w:highlight w:val="green"/>
        </w:rPr>
        <w:t>risks to electric supply</w:t>
      </w:r>
      <w:r w:rsidRPr="00953F57">
        <w:rPr>
          <w:rStyle w:val="StyleBoldUnderline"/>
        </w:rPr>
        <w:t xml:space="preserve">— grid </w:t>
      </w:r>
      <w:r w:rsidRPr="00315260">
        <w:rPr>
          <w:rStyle w:val="StyleBoldUnderline"/>
          <w:highlight w:val="green"/>
        </w:rPr>
        <w:t>overloads</w:t>
      </w:r>
      <w:r w:rsidRPr="00953F57">
        <w:rPr>
          <w:rStyle w:val="StyleBoldUnderline"/>
        </w:rPr>
        <w:t xml:space="preserve">, natural </w:t>
      </w:r>
      <w:r w:rsidRPr="00315260">
        <w:rPr>
          <w:rStyle w:val="Emphasis"/>
          <w:highlight w:val="green"/>
        </w:rPr>
        <w:t>disasters</w:t>
      </w:r>
      <w:r w:rsidRPr="00953F57">
        <w:rPr>
          <w:rStyle w:val="StyleBoldUnderline"/>
        </w:rPr>
        <w:t xml:space="preserve">, sabotage or </w:t>
      </w:r>
      <w:r w:rsidRPr="00315260">
        <w:rPr>
          <w:rStyle w:val="Emphasis"/>
          <w:highlight w:val="green"/>
        </w:rPr>
        <w:t>terrorism</w:t>
      </w:r>
      <w:r w:rsidRPr="00953F57">
        <w:rPr>
          <w:rStyle w:val="StyleBoldUnderline"/>
        </w:rPr>
        <w:t xml:space="preserve"> via physical or cyberattacks on the electric grid, and many kinds of interruptions to generating plants—</w:t>
      </w:r>
      <w:r w:rsidRPr="00257362">
        <w:rPr>
          <w:rStyle w:val="StyleBoldUnderline"/>
        </w:rPr>
        <w:t>hazards electricity</w:t>
      </w:r>
      <w:r w:rsidRPr="00257362">
        <w:rPr>
          <w:sz w:val="16"/>
        </w:rPr>
        <w:t xml:space="preserve"> dependent hydrocarbon delivery, the national economy, social stability, and DOD’s mission continuity.</w:t>
      </w:r>
      <w:r>
        <w:rPr>
          <w:sz w:val="12"/>
        </w:rPr>
        <w:t xml:space="preserve"> </w:t>
      </w:r>
      <w:r w:rsidRPr="00257362">
        <w:rPr>
          <w:sz w:val="16"/>
        </w:rPr>
        <w:t xml:space="preserve"> </w:t>
      </w:r>
      <w:r w:rsidRPr="00315260">
        <w:rPr>
          <w:rStyle w:val="StyleBoldUnderline"/>
          <w:highlight w:val="green"/>
        </w:rPr>
        <w:t>The</w:t>
      </w:r>
      <w:r w:rsidRPr="00953F57">
        <w:rPr>
          <w:rStyle w:val="StyleBoldUnderline"/>
        </w:rPr>
        <w:t xml:space="preserve"> U.S. electric </w:t>
      </w:r>
      <w:r w:rsidRPr="00315260">
        <w:rPr>
          <w:rStyle w:val="StyleBoldUnderline"/>
          <w:highlight w:val="green"/>
        </w:rPr>
        <w:t xml:space="preserve">grid </w:t>
      </w:r>
      <w:r w:rsidRPr="00691145">
        <w:rPr>
          <w:rStyle w:val="StyleBoldUnderline"/>
        </w:rPr>
        <w:t>was</w:t>
      </w:r>
      <w:r w:rsidRPr="00257362">
        <w:rPr>
          <w:sz w:val="16"/>
        </w:rPr>
        <w:t xml:space="preserve"> named by the National Academy of Engineering as the top engineering achievement of the 20th century. It is very capital-intensive, complex, technologically unforgiving, </w:t>
      </w:r>
      <w:r w:rsidRPr="00953F57">
        <w:rPr>
          <w:rStyle w:val="StyleBoldUnderline"/>
        </w:rPr>
        <w:t xml:space="preserve">usually reliable, but inherently </w:t>
      </w:r>
      <w:r w:rsidRPr="00691145">
        <w:rPr>
          <w:rStyle w:val="StyleBoldUnderline"/>
        </w:rPr>
        <w:t xml:space="preserve">brittle. It </w:t>
      </w:r>
      <w:r w:rsidRPr="00315260">
        <w:rPr>
          <w:rStyle w:val="StyleBoldUnderline"/>
          <w:highlight w:val="green"/>
        </w:rPr>
        <w:t>is responsible for</w:t>
      </w:r>
      <w:r w:rsidRPr="00257362">
        <w:rPr>
          <w:sz w:val="16"/>
        </w:rPr>
        <w:t xml:space="preserve"> ~98–</w:t>
      </w:r>
      <w:r w:rsidRPr="00315260">
        <w:rPr>
          <w:rStyle w:val="StyleBoldUnderline"/>
          <w:highlight w:val="green"/>
        </w:rPr>
        <w:t xml:space="preserve">99 percent of </w:t>
      </w:r>
      <w:r w:rsidRPr="00691145">
        <w:rPr>
          <w:rStyle w:val="StyleBoldUnderline"/>
        </w:rPr>
        <w:t>U.S.</w:t>
      </w:r>
      <w:r w:rsidRPr="00315260">
        <w:rPr>
          <w:rStyle w:val="StyleBoldUnderline"/>
          <w:highlight w:val="green"/>
        </w:rPr>
        <w:t xml:space="preserve"> power failures</w:t>
      </w:r>
      <w:r w:rsidRPr="00953F57">
        <w:rPr>
          <w:rStyle w:val="StyleBoldUnderline"/>
        </w:rPr>
        <w:t>, and</w:t>
      </w:r>
      <w:r w:rsidRPr="00257362">
        <w:rPr>
          <w:sz w:val="16"/>
        </w:rPr>
        <w:t xml:space="preserve"> occasionally </w:t>
      </w:r>
      <w:r w:rsidRPr="00315260">
        <w:rPr>
          <w:rStyle w:val="Emphasis"/>
          <w:highlight w:val="green"/>
        </w:rPr>
        <w:t xml:space="preserve">blacking out large areas </w:t>
      </w:r>
      <w:r w:rsidRPr="00691145">
        <w:rPr>
          <w:rStyle w:val="Emphasis"/>
        </w:rPr>
        <w:t>with</w:t>
      </w:r>
      <w:r w:rsidRPr="00315260">
        <w:rPr>
          <w:rStyle w:val="Emphasis"/>
          <w:highlight w:val="green"/>
        </w:rPr>
        <w:t>in seconds</w:t>
      </w:r>
      <w:r w:rsidRPr="00953F57">
        <w:rPr>
          <w:rStyle w:val="StyleBoldUnderline"/>
        </w:rPr>
        <w:t>—because the grid requires exact synchrony across subcontinental areas and relies on components taking years to build in</w:t>
      </w:r>
      <w:r w:rsidRPr="00257362">
        <w:rPr>
          <w:sz w:val="16"/>
        </w:rPr>
        <w:t xml:space="preserve"> just </w:t>
      </w:r>
      <w:r w:rsidRPr="00953F57">
        <w:rPr>
          <w:rStyle w:val="StyleBoldUnderline"/>
        </w:rPr>
        <w:t>a few factories</w:t>
      </w:r>
      <w:r w:rsidRPr="00257362">
        <w:rPr>
          <w:sz w:val="16"/>
        </w:rPr>
        <w:t xml:space="preserve"> or one (often abroad), </w:t>
      </w:r>
      <w:r w:rsidRPr="00691145">
        <w:rPr>
          <w:rStyle w:val="Emphasis"/>
        </w:rPr>
        <w:t xml:space="preserve">and can be </w:t>
      </w:r>
      <w:r w:rsidRPr="00315260">
        <w:rPr>
          <w:rStyle w:val="Emphasis"/>
          <w:highlight w:val="green"/>
        </w:rPr>
        <w:t>interrupted by</w:t>
      </w:r>
      <w:r w:rsidRPr="00953F57">
        <w:rPr>
          <w:rStyle w:val="Emphasis"/>
        </w:rPr>
        <w:t xml:space="preserve"> a </w:t>
      </w:r>
      <w:r w:rsidRPr="00315260">
        <w:rPr>
          <w:rStyle w:val="Emphasis"/>
          <w:highlight w:val="green"/>
        </w:rPr>
        <w:t>lightning</w:t>
      </w:r>
      <w:r w:rsidRPr="00953F57">
        <w:rPr>
          <w:rStyle w:val="Emphasis"/>
        </w:rPr>
        <w:t xml:space="preserve"> bolt, rifle bullet, malicious computer program, untrimmed </w:t>
      </w:r>
      <w:r w:rsidRPr="00315260">
        <w:rPr>
          <w:rStyle w:val="Emphasis"/>
          <w:highlight w:val="green"/>
        </w:rPr>
        <w:t>branch, or</w:t>
      </w:r>
      <w:r w:rsidRPr="00953F57">
        <w:rPr>
          <w:rStyle w:val="Emphasis"/>
        </w:rPr>
        <w:t xml:space="preserve"> errant </w:t>
      </w:r>
      <w:r w:rsidRPr="00315260">
        <w:rPr>
          <w:rStyle w:val="Emphasis"/>
          <w:highlight w:val="green"/>
        </w:rPr>
        <w:t>squirrel</w:t>
      </w:r>
      <w:r w:rsidRPr="00315260">
        <w:rPr>
          <w:rStyle w:val="StyleBoldUnderline"/>
          <w:highlight w:val="green"/>
        </w:rPr>
        <w:t xml:space="preserve">. </w:t>
      </w:r>
      <w:r w:rsidRPr="00691145">
        <w:rPr>
          <w:rStyle w:val="StyleBoldUnderline"/>
        </w:rPr>
        <w:t>Grid vulnerabilities are serious, inherent, and not amenable to quick f</w:t>
      </w:r>
      <w:r w:rsidRPr="00953F57">
        <w:rPr>
          <w:rStyle w:val="StyleBoldUnderline"/>
        </w:rPr>
        <w:t>ixes</w:t>
      </w:r>
      <w:r w:rsidRPr="00953F57">
        <w:rPr>
          <w:rStyle w:val="Emphasis"/>
        </w:rPr>
        <w:t xml:space="preserve">; </w:t>
      </w:r>
      <w:r w:rsidRPr="00315260">
        <w:rPr>
          <w:rStyle w:val="Emphasis"/>
          <w:highlight w:val="green"/>
        </w:rPr>
        <w:t>current</w:t>
      </w:r>
      <w:r w:rsidRPr="00953F57">
        <w:rPr>
          <w:rStyle w:val="Emphasis"/>
        </w:rPr>
        <w:t xml:space="preserve"> Federal </w:t>
      </w:r>
      <w:r w:rsidRPr="00315260">
        <w:rPr>
          <w:rStyle w:val="Emphasis"/>
          <w:highlight w:val="green"/>
        </w:rPr>
        <w:t>investments</w:t>
      </w:r>
      <w:r w:rsidRPr="00257362">
        <w:rPr>
          <w:sz w:val="16"/>
        </w:rPr>
        <w:t xml:space="preserve"> in the “smart grid” </w:t>
      </w:r>
      <w:r w:rsidRPr="00315260">
        <w:rPr>
          <w:rStyle w:val="Emphasis"/>
          <w:highlight w:val="green"/>
        </w:rPr>
        <w:t>do not</w:t>
      </w:r>
      <w:r w:rsidRPr="00953F57">
        <w:rPr>
          <w:rStyle w:val="Emphasis"/>
        </w:rPr>
        <w:t xml:space="preserve"> even </w:t>
      </w:r>
      <w:r w:rsidRPr="00315260">
        <w:rPr>
          <w:rStyle w:val="Emphasis"/>
          <w:highlight w:val="green"/>
        </w:rPr>
        <w:t>require simple mitigations</w:t>
      </w:r>
      <w:r w:rsidRPr="00315260">
        <w:rPr>
          <w:sz w:val="16"/>
          <w:highlight w:val="green"/>
        </w:rPr>
        <w:t>.</w:t>
      </w:r>
      <w:r w:rsidRPr="00257362">
        <w:rPr>
          <w:sz w:val="16"/>
        </w:rPr>
        <w:t xml:space="preserve"> Indeed, </w:t>
      </w:r>
      <w:r w:rsidRPr="00315260">
        <w:rPr>
          <w:rStyle w:val="Emphasis"/>
          <w:highlight w:val="green"/>
        </w:rPr>
        <w:t xml:space="preserve">the </w:t>
      </w:r>
      <w:r w:rsidRPr="00691145">
        <w:rPr>
          <w:rStyle w:val="Emphasis"/>
        </w:rPr>
        <w:t xml:space="preserve">policy </w:t>
      </w:r>
      <w:r w:rsidRPr="00315260">
        <w:rPr>
          <w:rStyle w:val="Emphasis"/>
          <w:highlight w:val="green"/>
        </w:rPr>
        <w:t>reflex to add</w:t>
      </w:r>
      <w:r w:rsidRPr="00953F57">
        <w:rPr>
          <w:rStyle w:val="Emphasis"/>
        </w:rPr>
        <w:t xml:space="preserve"> more and </w:t>
      </w:r>
      <w:r w:rsidRPr="00315260">
        <w:rPr>
          <w:rStyle w:val="Emphasis"/>
          <w:highlight w:val="green"/>
        </w:rPr>
        <w:t>big</w:t>
      </w:r>
      <w:r w:rsidRPr="00691145">
        <w:rPr>
          <w:rStyle w:val="Emphasis"/>
        </w:rPr>
        <w:t xml:space="preserve">ger </w:t>
      </w:r>
      <w:r w:rsidRPr="00315260">
        <w:rPr>
          <w:rStyle w:val="Emphasis"/>
          <w:highlight w:val="green"/>
        </w:rPr>
        <w:t>power plants</w:t>
      </w:r>
      <w:r w:rsidRPr="00953F57">
        <w:rPr>
          <w:rStyle w:val="Emphasis"/>
        </w:rPr>
        <w:t xml:space="preserve"> and power lines </w:t>
      </w:r>
      <w:r w:rsidRPr="00315260">
        <w:rPr>
          <w:rStyle w:val="Emphasis"/>
          <w:highlight w:val="green"/>
        </w:rPr>
        <w:t xml:space="preserve">after each </w:t>
      </w:r>
      <w:r w:rsidRPr="00691145">
        <w:rPr>
          <w:rStyle w:val="Emphasis"/>
        </w:rPr>
        <w:t xml:space="preserve">regional </w:t>
      </w:r>
      <w:r w:rsidRPr="00315260">
        <w:rPr>
          <w:rStyle w:val="Emphasis"/>
          <w:highlight w:val="green"/>
        </w:rPr>
        <w:t>blackout may make the next</w:t>
      </w:r>
      <w:r w:rsidRPr="00953F57">
        <w:rPr>
          <w:rStyle w:val="Emphasis"/>
        </w:rPr>
        <w:t xml:space="preserve"> blackout </w:t>
      </w:r>
      <w:r w:rsidRPr="00315260">
        <w:rPr>
          <w:rStyle w:val="Emphasis"/>
          <w:highlight w:val="green"/>
        </w:rPr>
        <w:t>more likely and severe</w:t>
      </w:r>
      <w:r w:rsidRPr="00257362">
        <w:rPr>
          <w:sz w:val="16"/>
        </w:rPr>
        <w:t>, much as suppressing forest fires can accumulate fuel loadings that turn the next unsuppressed fire into an uncontrollable conflagration.</w:t>
      </w:r>
    </w:p>
    <w:p w:rsidR="000B4781" w:rsidRPr="00EF05D9" w:rsidRDefault="000B4781" w:rsidP="000B4781">
      <w:pPr>
        <w:keepNext/>
        <w:keepLines/>
        <w:spacing w:before="200"/>
        <w:outlineLvl w:val="3"/>
        <w:rPr>
          <w:rFonts w:eastAsiaTheme="majorEastAsia" w:cstheme="majorBidi"/>
          <w:b/>
          <w:bCs/>
          <w:iCs/>
          <w:sz w:val="24"/>
        </w:rPr>
      </w:pPr>
      <w:r>
        <w:rPr>
          <w:rFonts w:eastAsiaTheme="majorEastAsia" w:cstheme="majorBidi"/>
          <w:b/>
          <w:bCs/>
          <w:iCs/>
          <w:sz w:val="24"/>
        </w:rPr>
        <w:t>Grid collapses cause extinction</w:t>
      </w:r>
    </w:p>
    <w:p w:rsidR="000B4781" w:rsidRDefault="000B4781" w:rsidP="000B4781">
      <w:r w:rsidRPr="00EF05D9">
        <w:rPr>
          <w:b/>
          <w:bCs/>
          <w:sz w:val="24"/>
        </w:rPr>
        <w:t>Tilford 12</w:t>
      </w:r>
      <w:r w:rsidRPr="00EF05D9">
        <w:t xml:space="preserve"> Robert, Graduate US Army Airborne School, Ft. Benning, Georgia, “Cyber attackers could shut down the electric grid for the entire east coast” 2012, </w:t>
      </w:r>
      <w:hyperlink r:id="rId26" w:history="1">
        <w:r w:rsidRPr="00EF05D9">
          <w:t>http://www.examiner.com/article/cyber-attackers-could-easily-shut-down-the-electric-grid-for-the-entire-east-coa</w:t>
        </w:r>
      </w:hyperlink>
    </w:p>
    <w:p w:rsidR="000B4781" w:rsidRPr="00EF05D9" w:rsidRDefault="000B4781" w:rsidP="000B4781"/>
    <w:p w:rsidR="000B4781" w:rsidRPr="000A2DB8" w:rsidRDefault="000B4781" w:rsidP="000B4781">
      <w:pPr>
        <w:rPr>
          <w:sz w:val="16"/>
          <w:szCs w:val="16"/>
        </w:rPr>
      </w:pPr>
      <w:r w:rsidRPr="000A2DB8">
        <w:rPr>
          <w:sz w:val="16"/>
          <w:szCs w:val="16"/>
        </w:rPr>
        <w:t xml:space="preserve">To make matters worse </w:t>
      </w:r>
      <w:r w:rsidRPr="00315260">
        <w:rPr>
          <w:b/>
          <w:bCs/>
          <w:highlight w:val="green"/>
          <w:u w:val="single"/>
        </w:rPr>
        <w:t xml:space="preserve">a cyber attack that </w:t>
      </w:r>
      <w:r w:rsidRPr="00435B8C">
        <w:rPr>
          <w:b/>
          <w:bCs/>
          <w:u w:val="single"/>
        </w:rPr>
        <w:t xml:space="preserve">can </w:t>
      </w:r>
      <w:r w:rsidRPr="00315260">
        <w:rPr>
          <w:b/>
          <w:bCs/>
          <w:highlight w:val="green"/>
          <w:u w:val="single"/>
        </w:rPr>
        <w:t xml:space="preserve">take out a </w:t>
      </w:r>
      <w:r w:rsidRPr="00435B8C">
        <w:rPr>
          <w:b/>
          <w:bCs/>
          <w:u w:val="single"/>
        </w:rPr>
        <w:t xml:space="preserve">civilian power </w:t>
      </w:r>
      <w:r w:rsidRPr="00315260">
        <w:rPr>
          <w:b/>
          <w:bCs/>
          <w:highlight w:val="green"/>
          <w:u w:val="single"/>
        </w:rPr>
        <w:t>grid</w:t>
      </w:r>
      <w:r w:rsidRPr="00435B8C">
        <w:rPr>
          <w:b/>
          <w:bCs/>
          <w:u w:val="single"/>
        </w:rPr>
        <w:t xml:space="preserve">, for example </w:t>
      </w:r>
      <w:r w:rsidRPr="00315260">
        <w:rPr>
          <w:b/>
          <w:bCs/>
          <w:highlight w:val="green"/>
          <w:u w:val="single"/>
        </w:rPr>
        <w:t xml:space="preserve">could </w:t>
      </w:r>
      <w:r w:rsidRPr="00435B8C">
        <w:rPr>
          <w:b/>
          <w:bCs/>
          <w:u w:val="single"/>
        </w:rPr>
        <w:t xml:space="preserve">also </w:t>
      </w:r>
      <w:r w:rsidRPr="00315260">
        <w:rPr>
          <w:b/>
          <w:bCs/>
          <w:highlight w:val="green"/>
          <w:u w:val="single"/>
        </w:rPr>
        <w:t>cripple the U.S. military</w:t>
      </w:r>
      <w:r w:rsidRPr="00435B8C">
        <w:rPr>
          <w:b/>
          <w:bCs/>
          <w:u w:val="single"/>
        </w:rPr>
        <w:t>.</w:t>
      </w:r>
      <w:r>
        <w:rPr>
          <w:sz w:val="12"/>
        </w:rPr>
        <w:t xml:space="preserve"> </w:t>
      </w:r>
      <w:r w:rsidRPr="000A2DB8">
        <w:rPr>
          <w:sz w:val="16"/>
          <w:szCs w:val="16"/>
        </w:rPr>
        <w:t xml:space="preserve"> The senator notes that is that the same power grids that supply cities and towns, stores and gas stations, cell towers and heart monitors also power “every military base in our country.”</w:t>
      </w:r>
      <w:r>
        <w:rPr>
          <w:sz w:val="12"/>
        </w:rPr>
        <w:t xml:space="preserve"> </w:t>
      </w:r>
      <w:r w:rsidRPr="000A2DB8">
        <w:rPr>
          <w:sz w:val="16"/>
          <w:szCs w:val="16"/>
        </w:rPr>
        <w:t xml:space="preserve"> “Although bases would be prepared to weather a short power outage with </w:t>
      </w:r>
      <w:r w:rsidRPr="00315260">
        <w:rPr>
          <w:b/>
          <w:bCs/>
          <w:highlight w:val="green"/>
          <w:u w:val="single"/>
        </w:rPr>
        <w:t>backup</w:t>
      </w:r>
      <w:r w:rsidRPr="00435B8C">
        <w:rPr>
          <w:b/>
          <w:bCs/>
          <w:u w:val="single"/>
        </w:rPr>
        <w:t xml:space="preserve"> diesel </w:t>
      </w:r>
      <w:r w:rsidRPr="00315260">
        <w:rPr>
          <w:b/>
          <w:bCs/>
          <w:highlight w:val="green"/>
          <w:u w:val="single"/>
        </w:rPr>
        <w:t>generators, within hours</w:t>
      </w:r>
      <w:r w:rsidRPr="00435B8C">
        <w:rPr>
          <w:b/>
          <w:bCs/>
          <w:u w:val="single"/>
        </w:rPr>
        <w:t xml:space="preserve">, not days, fuel supplies </w:t>
      </w:r>
      <w:r w:rsidRPr="00315260">
        <w:rPr>
          <w:b/>
          <w:bCs/>
          <w:highlight w:val="green"/>
          <w:u w:val="single"/>
        </w:rPr>
        <w:t>would run out</w:t>
      </w:r>
      <w:r w:rsidRPr="00435B8C">
        <w:rPr>
          <w:b/>
          <w:bCs/>
          <w:u w:val="single"/>
        </w:rPr>
        <w:t>”</w:t>
      </w:r>
      <w:r w:rsidRPr="000A2DB8">
        <w:rPr>
          <w:sz w:val="16"/>
          <w:szCs w:val="16"/>
        </w:rPr>
        <w:t>, he said.</w:t>
      </w:r>
      <w:r>
        <w:rPr>
          <w:sz w:val="12"/>
        </w:rPr>
        <w:t xml:space="preserve"> </w:t>
      </w:r>
      <w:r w:rsidRPr="000A2DB8">
        <w:rPr>
          <w:sz w:val="16"/>
          <w:szCs w:val="16"/>
        </w:rPr>
        <w:t xml:space="preserve"> Which means military </w:t>
      </w:r>
      <w:r w:rsidRPr="00315260">
        <w:rPr>
          <w:rStyle w:val="Emphasis"/>
          <w:highlight w:val="green"/>
        </w:rPr>
        <w:t>c</w:t>
      </w:r>
      <w:r w:rsidRPr="001B1542">
        <w:rPr>
          <w:b/>
          <w:iCs/>
          <w:u w:val="single"/>
        </w:rPr>
        <w:t xml:space="preserve">ommand </w:t>
      </w:r>
      <w:r w:rsidRPr="00315260">
        <w:rPr>
          <w:rStyle w:val="StyleBoldUnderline"/>
          <w:highlight w:val="green"/>
        </w:rPr>
        <w:t>and</w:t>
      </w:r>
      <w:r w:rsidRPr="00315260">
        <w:rPr>
          <w:rStyle w:val="Emphasis"/>
          <w:highlight w:val="green"/>
        </w:rPr>
        <w:t xml:space="preserve"> c</w:t>
      </w:r>
      <w:r w:rsidRPr="00435B8C">
        <w:t xml:space="preserve">ontrol centers </w:t>
      </w:r>
      <w:r w:rsidRPr="00315260">
        <w:rPr>
          <w:rStyle w:val="Emphasis"/>
          <w:highlight w:val="green"/>
        </w:rPr>
        <w:t>could go dark</w:t>
      </w:r>
      <w:r w:rsidRPr="000A2DB8">
        <w:rPr>
          <w:sz w:val="16"/>
          <w:szCs w:val="16"/>
        </w:rPr>
        <w:t>.</w:t>
      </w:r>
      <w:r>
        <w:rPr>
          <w:sz w:val="12"/>
        </w:rPr>
        <w:t xml:space="preserve"> </w:t>
      </w:r>
      <w:r w:rsidRPr="000A2DB8">
        <w:rPr>
          <w:sz w:val="16"/>
          <w:szCs w:val="16"/>
        </w:rPr>
        <w:t xml:space="preserve"> </w:t>
      </w:r>
      <w:r w:rsidRPr="00315260">
        <w:rPr>
          <w:b/>
          <w:bCs/>
          <w:highlight w:val="green"/>
          <w:u w:val="single"/>
        </w:rPr>
        <w:t>Radar systems that detect air threats</w:t>
      </w:r>
      <w:r w:rsidRPr="000A2DB8">
        <w:rPr>
          <w:sz w:val="16"/>
          <w:szCs w:val="16"/>
        </w:rPr>
        <w:t xml:space="preserve"> to our country </w:t>
      </w:r>
      <w:r w:rsidRPr="00315260">
        <w:rPr>
          <w:rStyle w:val="Emphasis"/>
          <w:highlight w:val="green"/>
        </w:rPr>
        <w:t>would shut Down</w:t>
      </w:r>
      <w:r w:rsidRPr="00315260">
        <w:rPr>
          <w:b/>
          <w:iCs/>
          <w:highlight w:val="green"/>
          <w:u w:val="single"/>
        </w:rPr>
        <w:t xml:space="preserve"> </w:t>
      </w:r>
      <w:r w:rsidRPr="001B1542">
        <w:rPr>
          <w:b/>
          <w:iCs/>
          <w:u w:val="single"/>
        </w:rPr>
        <w:t>completely</w:t>
      </w:r>
      <w:r w:rsidRPr="000A2DB8">
        <w:rPr>
          <w:sz w:val="16"/>
          <w:szCs w:val="16"/>
        </w:rPr>
        <w:t>.</w:t>
      </w:r>
      <w:r>
        <w:rPr>
          <w:sz w:val="12"/>
        </w:rPr>
        <w:t xml:space="preserve"> </w:t>
      </w:r>
      <w:r w:rsidRPr="000A2DB8">
        <w:rPr>
          <w:sz w:val="16"/>
          <w:szCs w:val="16"/>
        </w:rPr>
        <w:t xml:space="preserve"> “</w:t>
      </w:r>
      <w:r w:rsidRPr="00315260">
        <w:rPr>
          <w:b/>
          <w:bCs/>
          <w:highlight w:val="green"/>
          <w:u w:val="single"/>
        </w:rPr>
        <w:t xml:space="preserve">Communication </w:t>
      </w:r>
      <w:r w:rsidRPr="00435B8C">
        <w:rPr>
          <w:b/>
          <w:bCs/>
          <w:u w:val="single"/>
        </w:rPr>
        <w:t xml:space="preserve">between commanders and their troops </w:t>
      </w:r>
      <w:r w:rsidRPr="00315260">
        <w:rPr>
          <w:b/>
          <w:bCs/>
          <w:highlight w:val="green"/>
          <w:u w:val="single"/>
        </w:rPr>
        <w:t xml:space="preserve">would </w:t>
      </w:r>
      <w:r w:rsidRPr="00435B8C">
        <w:rPr>
          <w:b/>
          <w:bCs/>
          <w:u w:val="single"/>
        </w:rPr>
        <w:t xml:space="preserve">also </w:t>
      </w:r>
      <w:r w:rsidRPr="00315260">
        <w:rPr>
          <w:b/>
          <w:bCs/>
          <w:highlight w:val="green"/>
          <w:u w:val="single"/>
        </w:rPr>
        <w:t xml:space="preserve">go silent. And </w:t>
      </w:r>
      <w:r w:rsidRPr="00435B8C">
        <w:rPr>
          <w:b/>
          <w:bCs/>
          <w:u w:val="single"/>
        </w:rPr>
        <w:t xml:space="preserve">many </w:t>
      </w:r>
      <w:r w:rsidRPr="00315260">
        <w:rPr>
          <w:b/>
          <w:bCs/>
          <w:highlight w:val="green"/>
          <w:u w:val="single"/>
        </w:rPr>
        <w:t xml:space="preserve">weapons </w:t>
      </w:r>
      <w:r w:rsidRPr="00435B8C">
        <w:rPr>
          <w:b/>
          <w:bCs/>
          <w:u w:val="single"/>
        </w:rPr>
        <w:t xml:space="preserve">systems </w:t>
      </w:r>
      <w:r w:rsidRPr="00315260">
        <w:rPr>
          <w:b/>
          <w:bCs/>
          <w:highlight w:val="green"/>
          <w:u w:val="single"/>
        </w:rPr>
        <w:t xml:space="preserve">would be </w:t>
      </w:r>
      <w:r w:rsidRPr="00435B8C">
        <w:rPr>
          <w:b/>
          <w:bCs/>
          <w:u w:val="single"/>
        </w:rPr>
        <w:t xml:space="preserve">left </w:t>
      </w:r>
      <w:r w:rsidRPr="00315260">
        <w:rPr>
          <w:b/>
          <w:bCs/>
          <w:highlight w:val="green"/>
          <w:u w:val="single"/>
        </w:rPr>
        <w:t xml:space="preserve">without </w:t>
      </w:r>
      <w:r w:rsidRPr="00435B8C">
        <w:rPr>
          <w:b/>
          <w:bCs/>
          <w:u w:val="single"/>
        </w:rPr>
        <w:t xml:space="preserve">either </w:t>
      </w:r>
      <w:r w:rsidRPr="00315260">
        <w:rPr>
          <w:b/>
          <w:bCs/>
          <w:highlight w:val="green"/>
          <w:u w:val="single"/>
        </w:rPr>
        <w:t xml:space="preserve">fuel or </w:t>
      </w:r>
      <w:r w:rsidRPr="00435B8C">
        <w:rPr>
          <w:b/>
          <w:bCs/>
          <w:u w:val="single"/>
        </w:rPr>
        <w:t xml:space="preserve">electric </w:t>
      </w:r>
      <w:r w:rsidRPr="00315260">
        <w:rPr>
          <w:b/>
          <w:bCs/>
          <w:highlight w:val="green"/>
          <w:u w:val="single"/>
        </w:rPr>
        <w:t>power</w:t>
      </w:r>
      <w:r w:rsidRPr="00435B8C">
        <w:rPr>
          <w:b/>
          <w:bCs/>
          <w:u w:val="single"/>
        </w:rPr>
        <w:t xml:space="preserve">”, </w:t>
      </w:r>
      <w:r w:rsidRPr="000A2DB8">
        <w:rPr>
          <w:sz w:val="16"/>
          <w:szCs w:val="16"/>
        </w:rPr>
        <w:t>said Senator Grassley.</w:t>
      </w:r>
      <w:r>
        <w:rPr>
          <w:sz w:val="12"/>
        </w:rPr>
        <w:t xml:space="preserve"> </w:t>
      </w:r>
      <w:r w:rsidRPr="000A2DB8">
        <w:rPr>
          <w:sz w:val="16"/>
          <w:szCs w:val="16"/>
        </w:rPr>
        <w:t xml:space="preserve"> “</w:t>
      </w:r>
      <w:r w:rsidRPr="00435B8C">
        <w:rPr>
          <w:b/>
          <w:bCs/>
          <w:u w:val="single"/>
        </w:rPr>
        <w:t xml:space="preserve">So </w:t>
      </w:r>
      <w:r w:rsidRPr="00315260">
        <w:rPr>
          <w:b/>
          <w:bCs/>
          <w:highlight w:val="green"/>
          <w:u w:val="single"/>
        </w:rPr>
        <w:t>in</w:t>
      </w:r>
      <w:r w:rsidRPr="00435B8C">
        <w:rPr>
          <w:b/>
          <w:bCs/>
          <w:u w:val="single"/>
        </w:rPr>
        <w:t xml:space="preserve"> a few short </w:t>
      </w:r>
      <w:r w:rsidRPr="00315260">
        <w:rPr>
          <w:b/>
          <w:bCs/>
          <w:highlight w:val="green"/>
          <w:u w:val="single"/>
        </w:rPr>
        <w:t>hours</w:t>
      </w:r>
      <w:r w:rsidRPr="00435B8C">
        <w:rPr>
          <w:b/>
          <w:bCs/>
          <w:u w:val="single"/>
        </w:rPr>
        <w:t xml:space="preserve"> or days, </w:t>
      </w:r>
      <w:r w:rsidRPr="00315260">
        <w:rPr>
          <w:b/>
          <w:bCs/>
          <w:highlight w:val="green"/>
          <w:u w:val="single"/>
        </w:rPr>
        <w:t xml:space="preserve">the </w:t>
      </w:r>
      <w:r w:rsidRPr="00435B8C">
        <w:rPr>
          <w:b/>
          <w:bCs/>
          <w:u w:val="single"/>
        </w:rPr>
        <w:t xml:space="preserve">mightiest </w:t>
      </w:r>
      <w:r w:rsidRPr="00315260">
        <w:rPr>
          <w:b/>
          <w:bCs/>
          <w:highlight w:val="green"/>
          <w:u w:val="single"/>
        </w:rPr>
        <w:t xml:space="preserve">military </w:t>
      </w:r>
      <w:r w:rsidRPr="00435B8C">
        <w:rPr>
          <w:b/>
          <w:bCs/>
          <w:u w:val="single"/>
        </w:rPr>
        <w:t xml:space="preserve">in the world </w:t>
      </w:r>
      <w:r w:rsidRPr="00315260">
        <w:rPr>
          <w:b/>
          <w:bCs/>
          <w:highlight w:val="green"/>
          <w:u w:val="single"/>
        </w:rPr>
        <w:t xml:space="preserve">would be </w:t>
      </w:r>
      <w:r w:rsidRPr="00435B8C">
        <w:rPr>
          <w:b/>
          <w:bCs/>
          <w:u w:val="single"/>
        </w:rPr>
        <w:t xml:space="preserve">left </w:t>
      </w:r>
      <w:r w:rsidRPr="00315260">
        <w:rPr>
          <w:b/>
          <w:bCs/>
          <w:highlight w:val="green"/>
          <w:u w:val="single"/>
        </w:rPr>
        <w:t>scrambling</w:t>
      </w:r>
      <w:r w:rsidRPr="00435B8C">
        <w:rPr>
          <w:b/>
          <w:bCs/>
          <w:u w:val="single"/>
        </w:rPr>
        <w:t xml:space="preserve"> to maintain base functions</w:t>
      </w:r>
      <w:r w:rsidRPr="000A2DB8">
        <w:rPr>
          <w:sz w:val="16"/>
          <w:szCs w:val="16"/>
        </w:rPr>
        <w:t>”, he said.</w:t>
      </w:r>
      <w:r>
        <w:rPr>
          <w:sz w:val="12"/>
        </w:rPr>
        <w:t xml:space="preserve"> </w:t>
      </w:r>
      <w:r w:rsidRPr="000A2DB8">
        <w:rPr>
          <w:sz w:val="16"/>
          <w:szCs w:val="16"/>
        </w:rPr>
        <w:t xml:space="preserve"> We contacted the Pentagon and officials confirmed the threat of a cyber attack is something very real.</w:t>
      </w:r>
      <w:r>
        <w:rPr>
          <w:sz w:val="12"/>
        </w:rPr>
        <w:t xml:space="preserve"> </w:t>
      </w:r>
      <w:r w:rsidRPr="000A2DB8">
        <w:rPr>
          <w:sz w:val="16"/>
          <w:szCs w:val="16"/>
        </w:rPr>
        <w:t xml:space="preserve"> Top national security officials—including the Chairman of the Joint Chiefs, the Director of the National Security Agency, </w:t>
      </w:r>
      <w:r w:rsidRPr="00315260">
        <w:rPr>
          <w:b/>
          <w:bCs/>
          <w:highlight w:val="green"/>
          <w:u w:val="single"/>
        </w:rPr>
        <w:t>the Secretary of Defense, and the CIA Director— have said</w:t>
      </w:r>
      <w:r w:rsidRPr="00435B8C">
        <w:rPr>
          <w:b/>
          <w:bCs/>
          <w:u w:val="single"/>
        </w:rPr>
        <w:t xml:space="preserve">, “preventing a cyber attack and </w:t>
      </w:r>
      <w:r w:rsidRPr="00315260">
        <w:rPr>
          <w:b/>
          <w:bCs/>
          <w:highlight w:val="green"/>
          <w:u w:val="single"/>
        </w:rPr>
        <w:t xml:space="preserve">improving the </w:t>
      </w:r>
      <w:r w:rsidRPr="00435B8C">
        <w:rPr>
          <w:b/>
          <w:bCs/>
          <w:u w:val="single"/>
        </w:rPr>
        <w:t xml:space="preserve">nation’s electric </w:t>
      </w:r>
      <w:r w:rsidRPr="00315260">
        <w:rPr>
          <w:b/>
          <w:bCs/>
          <w:highlight w:val="green"/>
          <w:u w:val="single"/>
        </w:rPr>
        <w:t>grid</w:t>
      </w:r>
      <w:r w:rsidRPr="00435B8C">
        <w:rPr>
          <w:b/>
          <w:bCs/>
          <w:u w:val="single"/>
        </w:rPr>
        <w:t>s</w:t>
      </w:r>
      <w:r w:rsidRPr="00315260">
        <w:rPr>
          <w:b/>
          <w:bCs/>
          <w:highlight w:val="green"/>
          <w:u w:val="single"/>
        </w:rPr>
        <w:t xml:space="preserve"> is </w:t>
      </w:r>
      <w:r w:rsidRPr="00435B8C">
        <w:rPr>
          <w:b/>
          <w:bCs/>
          <w:u w:val="single"/>
        </w:rPr>
        <w:t xml:space="preserve">among </w:t>
      </w:r>
      <w:r w:rsidRPr="00315260">
        <w:rPr>
          <w:b/>
          <w:bCs/>
          <w:highlight w:val="green"/>
          <w:u w:val="single"/>
        </w:rPr>
        <w:t>the most urgent priorit</w:t>
      </w:r>
      <w:r w:rsidRPr="00435B8C">
        <w:rPr>
          <w:b/>
          <w:bCs/>
          <w:u w:val="single"/>
        </w:rPr>
        <w:t>ies of our country”</w:t>
      </w:r>
      <w:r w:rsidRPr="000A2DB8">
        <w:rPr>
          <w:sz w:val="16"/>
          <w:szCs w:val="16"/>
        </w:rPr>
        <w:t xml:space="preserve"> (source: Congressional Record).</w:t>
      </w:r>
      <w:r>
        <w:rPr>
          <w:sz w:val="12"/>
        </w:rPr>
        <w:t xml:space="preserve"> </w:t>
      </w:r>
      <w:r w:rsidRPr="000A2DB8">
        <w:rPr>
          <w:sz w:val="16"/>
          <w:szCs w:val="16"/>
        </w:rPr>
        <w:t xml:space="preserve"> So how serious is the Pentagon taking all this?</w:t>
      </w:r>
      <w:r>
        <w:rPr>
          <w:sz w:val="12"/>
        </w:rPr>
        <w:t xml:space="preserve"> </w:t>
      </w:r>
      <w:r w:rsidRPr="000A2DB8">
        <w:rPr>
          <w:sz w:val="16"/>
          <w:szCs w:val="16"/>
        </w:rPr>
        <w:t xml:space="preserve"> Enough to start, or end a war over it, for sure (see video: Pentagon declares war on cyber attacks http://www.youtube.com/watch?v=_kVQrp_D0kY&amp;feature=relmfu ).</w:t>
      </w:r>
      <w:r>
        <w:rPr>
          <w:sz w:val="12"/>
        </w:rPr>
        <w:t xml:space="preserve"> </w:t>
      </w:r>
      <w:r w:rsidRPr="000A2DB8">
        <w:rPr>
          <w:sz w:val="16"/>
          <w:szCs w:val="16"/>
        </w:rPr>
        <w:t xml:space="preserve"> </w:t>
      </w:r>
      <w:r w:rsidRPr="00315260">
        <w:rPr>
          <w:b/>
          <w:bCs/>
          <w:highlight w:val="green"/>
          <w:u w:val="single"/>
        </w:rPr>
        <w:t xml:space="preserve">A cyber attack </w:t>
      </w:r>
      <w:r w:rsidRPr="00435B8C">
        <w:rPr>
          <w:b/>
          <w:bCs/>
          <w:u w:val="single"/>
        </w:rPr>
        <w:t xml:space="preserve">today against the US could very well be seen as an “Act of War” and </w:t>
      </w:r>
      <w:r w:rsidRPr="00315260">
        <w:rPr>
          <w:b/>
          <w:bCs/>
          <w:highlight w:val="green"/>
          <w:u w:val="single"/>
        </w:rPr>
        <w:t xml:space="preserve">could be met with </w:t>
      </w:r>
      <w:r w:rsidRPr="00435B8C">
        <w:rPr>
          <w:b/>
          <w:bCs/>
          <w:u w:val="single"/>
        </w:rPr>
        <w:t xml:space="preserve">a </w:t>
      </w:r>
      <w:r w:rsidRPr="00315260">
        <w:rPr>
          <w:b/>
          <w:bCs/>
          <w:highlight w:val="green"/>
          <w:u w:val="single"/>
        </w:rPr>
        <w:t>“full scale” US military response.</w:t>
      </w:r>
      <w:r>
        <w:rPr>
          <w:sz w:val="12"/>
          <w:highlight w:val="green"/>
        </w:rPr>
        <w:t xml:space="preserve"> </w:t>
      </w:r>
      <w:r w:rsidRPr="000A2DB8">
        <w:rPr>
          <w:sz w:val="16"/>
          <w:szCs w:val="16"/>
          <w:highlight w:val="green"/>
        </w:rPr>
        <w:t xml:space="preserve"> </w:t>
      </w:r>
      <w:r w:rsidRPr="000A2DB8">
        <w:rPr>
          <w:sz w:val="16"/>
          <w:szCs w:val="16"/>
        </w:rPr>
        <w:t xml:space="preserve">That could include the use </w:t>
      </w:r>
      <w:r w:rsidRPr="00315260">
        <w:rPr>
          <w:rStyle w:val="Emphasis"/>
          <w:highlight w:val="green"/>
        </w:rPr>
        <w:t>of “nuclear weapons</w:t>
      </w:r>
      <w:r w:rsidRPr="000A2DB8">
        <w:rPr>
          <w:sz w:val="16"/>
          <w:szCs w:val="16"/>
        </w:rPr>
        <w:t>”, if authorized by the President.</w:t>
      </w:r>
    </w:p>
    <w:p w:rsidR="000B4781" w:rsidRDefault="000B4781" w:rsidP="000B4781"/>
    <w:p w:rsidR="000B4781" w:rsidRDefault="000B4781" w:rsidP="000B4781">
      <w:pPr>
        <w:pStyle w:val="Heading3"/>
      </w:pPr>
      <w:r>
        <w:t>AT: Federalism Not Key</w:t>
      </w:r>
    </w:p>
    <w:p w:rsidR="000B4781" w:rsidRDefault="000B4781" w:rsidP="000B4781">
      <w:pPr>
        <w:pStyle w:val="Heading4"/>
      </w:pPr>
      <w:r>
        <w:t>Yeah it is</w:t>
      </w:r>
    </w:p>
    <w:p w:rsidR="000B4781" w:rsidRDefault="000B4781" w:rsidP="000B4781">
      <w:pPr>
        <w:rPr>
          <w:sz w:val="16"/>
          <w:szCs w:val="16"/>
        </w:rPr>
      </w:pPr>
      <w:r>
        <w:rPr>
          <w:rStyle w:val="StyleStyleBold12pt"/>
        </w:rPr>
        <w:t xml:space="preserve">Bewing 12 </w:t>
      </w:r>
      <w:r w:rsidRPr="00315260">
        <w:rPr>
          <w:sz w:val="16"/>
          <w:szCs w:val="16"/>
        </w:rPr>
        <w:t xml:space="preserve">(Matt, Allgov, “Government Watchdog Warns against Vulnerability of Electrical Grid”, </w:t>
      </w:r>
      <w:hyperlink r:id="rId27" w:history="1">
        <w:r w:rsidRPr="00047A65">
          <w:rPr>
            <w:rStyle w:val="Hyperlink"/>
            <w:sz w:val="16"/>
            <w:szCs w:val="16"/>
          </w:rPr>
          <w:t>http://www.allgov.com/news/controversies/government-watchdog-warns-against-vulnerability-of-electrical-grid?news=844805</w:t>
        </w:r>
      </w:hyperlink>
      <w:r w:rsidRPr="00315260">
        <w:rPr>
          <w:sz w:val="16"/>
          <w:szCs w:val="16"/>
        </w:rPr>
        <w:t>)</w:t>
      </w:r>
    </w:p>
    <w:p w:rsidR="000B4781" w:rsidRPr="00315260" w:rsidRDefault="000B4781" w:rsidP="000B4781">
      <w:pPr>
        <w:rPr>
          <w:rStyle w:val="StyleStyleBold12pt"/>
        </w:rPr>
      </w:pPr>
    </w:p>
    <w:p w:rsidR="000B4781" w:rsidRPr="00315260" w:rsidRDefault="000B4781" w:rsidP="000B4781">
      <w:pPr>
        <w:rPr>
          <w:sz w:val="16"/>
        </w:rPr>
      </w:pPr>
      <w:r w:rsidRPr="00435B8C">
        <w:rPr>
          <w:rStyle w:val="StyleBoldUnderline"/>
        </w:rPr>
        <w:t>Federalism</w:t>
      </w:r>
      <w:r w:rsidRPr="00315260">
        <w:rPr>
          <w:sz w:val="16"/>
        </w:rPr>
        <w:t>—the division of power between federal and state governments—</w:t>
      </w:r>
      <w:r w:rsidRPr="00435B8C">
        <w:rPr>
          <w:rStyle w:val="Emphasis"/>
        </w:rPr>
        <w:t>is making the nation’s electrical grid less safe and more vulnerable to attack by thieves as well as by terrorists.</w:t>
      </w:r>
      <w:r w:rsidRPr="00315260">
        <w:rPr>
          <w:sz w:val="16"/>
        </w:rPr>
        <w:t xml:space="preserve"> </w:t>
      </w:r>
      <w:r w:rsidRPr="00435B8C">
        <w:rPr>
          <w:rStyle w:val="StyleBoldUnderline"/>
        </w:rPr>
        <w:t>According to a</w:t>
      </w:r>
      <w:r w:rsidRPr="00315260">
        <w:rPr>
          <w:sz w:val="16"/>
        </w:rPr>
        <w:t xml:space="preserve"> new </w:t>
      </w:r>
      <w:r w:rsidRPr="00435B8C">
        <w:rPr>
          <w:rStyle w:val="StyleBoldUnderline"/>
        </w:rPr>
        <w:t>report</w:t>
      </w:r>
      <w:r w:rsidRPr="00315260">
        <w:rPr>
          <w:sz w:val="16"/>
        </w:rPr>
        <w:t xml:space="preserve"> released </w:t>
      </w:r>
      <w:r w:rsidRPr="00435B8C">
        <w:rPr>
          <w:rStyle w:val="StyleBoldUnderline"/>
        </w:rPr>
        <w:t>by</w:t>
      </w:r>
      <w:r w:rsidRPr="00315260">
        <w:rPr>
          <w:sz w:val="16"/>
        </w:rPr>
        <w:t xml:space="preserve"> </w:t>
      </w:r>
      <w:r w:rsidRPr="00435B8C">
        <w:rPr>
          <w:rStyle w:val="StyleBoldUnderline"/>
        </w:rPr>
        <w:t>the</w:t>
      </w:r>
      <w:r w:rsidRPr="00315260">
        <w:rPr>
          <w:sz w:val="16"/>
        </w:rPr>
        <w:t xml:space="preserve"> </w:t>
      </w:r>
      <w:r w:rsidRPr="00435B8C">
        <w:rPr>
          <w:rStyle w:val="Emphasis"/>
        </w:rPr>
        <w:t>G</w:t>
      </w:r>
      <w:r w:rsidRPr="00315260">
        <w:rPr>
          <w:sz w:val="16"/>
        </w:rPr>
        <w:t xml:space="preserve">overnment </w:t>
      </w:r>
      <w:r w:rsidRPr="00435B8C">
        <w:rPr>
          <w:rStyle w:val="Emphasis"/>
        </w:rPr>
        <w:t>A</w:t>
      </w:r>
      <w:r w:rsidRPr="00315260">
        <w:rPr>
          <w:sz w:val="16"/>
        </w:rPr>
        <w:t xml:space="preserve">ccountability </w:t>
      </w:r>
      <w:r w:rsidRPr="00435B8C">
        <w:rPr>
          <w:rStyle w:val="Emphasis"/>
        </w:rPr>
        <w:t>O</w:t>
      </w:r>
      <w:r w:rsidRPr="00315260">
        <w:rPr>
          <w:sz w:val="16"/>
        </w:rPr>
        <w:t xml:space="preserve">ffice last week, </w:t>
      </w:r>
      <w:r w:rsidRPr="00435B8C">
        <w:rPr>
          <w:rStyle w:val="StyleBoldUnderline"/>
        </w:rPr>
        <w:t>the number of malicious software and online attacks on U.S. computer networks has triple</w:t>
      </w:r>
      <w:r w:rsidRPr="00315260">
        <w:rPr>
          <w:sz w:val="16"/>
        </w:rPr>
        <w:t>d in the last two years. “</w:t>
      </w:r>
      <w:r w:rsidRPr="00435B8C">
        <w:rPr>
          <w:rStyle w:val="StyleBoldUnderline"/>
        </w:rPr>
        <w:t>Terrorists</w:t>
      </w:r>
      <w:r w:rsidRPr="00315260">
        <w:rPr>
          <w:sz w:val="16"/>
        </w:rPr>
        <w:t xml:space="preserve">, hackers, </w:t>
      </w:r>
      <w:r w:rsidRPr="00435B8C">
        <w:rPr>
          <w:rStyle w:val="StyleBoldUnderline"/>
        </w:rPr>
        <w:t>and other non-government groups all have the desire and are trying to gain the ability to get into our electricity infrastructure</w:t>
      </w:r>
      <w:r w:rsidRPr="00315260">
        <w:rPr>
          <w:sz w:val="16"/>
        </w:rPr>
        <w:t>,” Gregory Wilhusen, director for information security at GAO, said recently. “The impact of widespread outages could have national security implications. And, in residential areas, it not only affects homes and customers. It also has major effects on commerce.”</w:t>
      </w:r>
      <w:r>
        <w:rPr>
          <w:sz w:val="12"/>
        </w:rPr>
        <w:t xml:space="preserve"> </w:t>
      </w:r>
      <w:r w:rsidRPr="00315260">
        <w:rPr>
          <w:sz w:val="16"/>
        </w:rPr>
        <w:t xml:space="preserve"> </w:t>
      </w:r>
      <w:r>
        <w:rPr>
          <w:sz w:val="12"/>
        </w:rPr>
        <w:t xml:space="preserve"> </w:t>
      </w:r>
      <w:r w:rsidRPr="00315260">
        <w:rPr>
          <w:sz w:val="16"/>
        </w:rPr>
        <w:t xml:space="preserve"> </w:t>
      </w:r>
      <w:r w:rsidRPr="00315260">
        <w:rPr>
          <w:rStyle w:val="StyleBoldUnderline"/>
        </w:rPr>
        <w:t>Because electricity cannot be stored economically in large quantities, it must be used as it is generated, which has prompted the creation of</w:t>
      </w:r>
      <w:r w:rsidRPr="00315260">
        <w:rPr>
          <w:sz w:val="16"/>
        </w:rPr>
        <w:t xml:space="preserve"> </w:t>
      </w:r>
      <w:r w:rsidRPr="00315260">
        <w:rPr>
          <w:rStyle w:val="StyleBoldUnderline"/>
        </w:rPr>
        <w:t>a</w:t>
      </w:r>
      <w:r w:rsidRPr="00315260">
        <w:rPr>
          <w:sz w:val="16"/>
        </w:rPr>
        <w:t xml:space="preserve"> nationwide network, or “</w:t>
      </w:r>
      <w:r w:rsidRPr="00315260">
        <w:rPr>
          <w:rStyle w:val="StyleBoldUnderline"/>
        </w:rPr>
        <w:t>smart grid</w:t>
      </w:r>
      <w:r w:rsidRPr="00315260">
        <w:rPr>
          <w:sz w:val="16"/>
        </w:rPr>
        <w:t>,” largely controlled via computers</w:t>
      </w:r>
      <w:r w:rsidRPr="00315260">
        <w:rPr>
          <w:rStyle w:val="StyleBoldUnderline"/>
        </w:rPr>
        <w:t>, that attempts to measure energy use and distribute power seamlessly from where it is generated to where it is needed.</w:t>
      </w:r>
      <w:r w:rsidRPr="00315260">
        <w:rPr>
          <w:sz w:val="16"/>
        </w:rPr>
        <w:t xml:space="preserve"> According to GAO, </w:t>
      </w:r>
      <w:r w:rsidRPr="00315260">
        <w:rPr>
          <w:rStyle w:val="Emphasis"/>
        </w:rPr>
        <w:t>the lack of coordination</w:t>
      </w:r>
      <w:r w:rsidRPr="00315260">
        <w:rPr>
          <w:rStyle w:val="StyleBoldUnderline"/>
        </w:rPr>
        <w:t xml:space="preserve"> between authorities tasked with energy security at the federal level and those at the state and local level poses a real threat to the security of those smart grids. The GAO report </w:t>
      </w:r>
      <w:r w:rsidRPr="00315260">
        <w:rPr>
          <w:rStyle w:val="Emphasis"/>
        </w:rPr>
        <w:t>calls for tighter and better coordinated cyber security efforts by federal agencies</w:t>
      </w:r>
      <w:r w:rsidRPr="00315260">
        <w:rPr>
          <w:rStyle w:val="StyleBoldUnderline"/>
        </w:rPr>
        <w:t xml:space="preserve"> </w:t>
      </w:r>
      <w:r w:rsidRPr="00315260">
        <w:rPr>
          <w:sz w:val="16"/>
        </w:rPr>
        <w:t>to protect the U.S. electricity grid, a potentially vulnerable target for U.S. enemies.</w:t>
      </w:r>
      <w:r>
        <w:rPr>
          <w:sz w:val="12"/>
        </w:rPr>
        <w:t xml:space="preserve"> </w:t>
      </w:r>
      <w:r w:rsidRPr="00315260">
        <w:rPr>
          <w:sz w:val="16"/>
        </w:rPr>
        <w:t xml:space="preserve"> </w:t>
      </w:r>
      <w:r>
        <w:rPr>
          <w:sz w:val="12"/>
        </w:rPr>
        <w:t xml:space="preserve"> </w:t>
      </w:r>
      <w:r w:rsidRPr="00315260">
        <w:rPr>
          <w:sz w:val="16"/>
        </w:rPr>
        <w:t xml:space="preserve"> The vulnerability of the grid was underscored by a report released three weeks ago by the Department of Homeland Security Computer Emergency Response Team, which reported attacks on organizations in the electrical energy sector in the U.S. increased more than tenfold in just three years: from three attacks in 2009 to 31 in 2011. Although most of those attacks represented attempts to avoid paying for electricity rather than terroristic threats to the power grid, some of the same vulnerabilities could be exploited by terrorists.</w:t>
      </w:r>
      <w:r>
        <w:rPr>
          <w:sz w:val="12"/>
        </w:rPr>
        <w:t xml:space="preserve"> </w:t>
      </w:r>
      <w:r w:rsidRPr="00315260">
        <w:rPr>
          <w:sz w:val="16"/>
        </w:rPr>
        <w:t xml:space="preserve"> </w:t>
      </w:r>
      <w:r>
        <w:rPr>
          <w:sz w:val="12"/>
        </w:rPr>
        <w:t xml:space="preserve"> </w:t>
      </w:r>
      <w:r w:rsidRPr="00315260">
        <w:rPr>
          <w:sz w:val="16"/>
        </w:rPr>
        <w:t xml:space="preserve"> Although </w:t>
      </w:r>
      <w:r w:rsidRPr="00315260">
        <w:rPr>
          <w:rStyle w:val="StyleBoldUnderline"/>
        </w:rPr>
        <w:t>the</w:t>
      </w:r>
      <w:r w:rsidRPr="00315260">
        <w:rPr>
          <w:sz w:val="16"/>
        </w:rPr>
        <w:t xml:space="preserve"> Federal Energy Regulatory Commission (</w:t>
      </w:r>
      <w:r w:rsidRPr="00315260">
        <w:rPr>
          <w:rStyle w:val="StyleBoldUnderline"/>
        </w:rPr>
        <w:t>FERC) handles grid security</w:t>
      </w:r>
      <w:r w:rsidRPr="00315260">
        <w:rPr>
          <w:sz w:val="16"/>
        </w:rPr>
        <w:t xml:space="preserve"> on a national scale, local authorities are in charge of security for smart grids within their jurisdictions, guided only by voluntary standards put in place by the Energy Independence and Security Act of 2007. As the GAO report points out, however, </w:t>
      </w:r>
      <w:r w:rsidRPr="00315260">
        <w:rPr>
          <w:rStyle w:val="Emphasis"/>
        </w:rPr>
        <w:t>FERC has no way of knowing who’s adhering to those standards</w:t>
      </w:r>
      <w:r w:rsidRPr="00315260">
        <w:rPr>
          <w:sz w:val="16"/>
        </w:rPr>
        <w:t>. “</w:t>
      </w:r>
      <w:r w:rsidRPr="00315260">
        <w:rPr>
          <w:rStyle w:val="StyleBoldUnderline"/>
        </w:rPr>
        <w:t>Without a good understanding of whether utilities and manufacturers are following smart grid standards, it would be difficult for FERC and other regulators to know whether a voluntary approach to standards setting is effective or if changes are needed</w:t>
      </w:r>
      <w:r w:rsidRPr="00315260">
        <w:rPr>
          <w:sz w:val="16"/>
        </w:rPr>
        <w:t>,” according to the GAO report.</w:t>
      </w:r>
    </w:p>
    <w:p w:rsidR="000B4781" w:rsidRPr="00435B8C" w:rsidRDefault="000B4781" w:rsidP="000B4781"/>
    <w:p w:rsidR="000B4781" w:rsidRDefault="000B4781" w:rsidP="000B4781">
      <w:pPr>
        <w:pStyle w:val="Heading3"/>
      </w:pPr>
      <w:r>
        <w:t>2NC Cyberattacks now</w:t>
      </w:r>
    </w:p>
    <w:p w:rsidR="000B4781" w:rsidRPr="00EF05D9" w:rsidRDefault="000B4781" w:rsidP="000B4781">
      <w:pPr>
        <w:keepNext/>
        <w:keepLines/>
        <w:spacing w:before="200"/>
        <w:outlineLvl w:val="3"/>
        <w:rPr>
          <w:rFonts w:eastAsiaTheme="majorEastAsia" w:cstheme="majorBidi"/>
          <w:b/>
          <w:bCs/>
          <w:iCs/>
          <w:sz w:val="24"/>
        </w:rPr>
      </w:pPr>
      <w:r>
        <w:rPr>
          <w:rFonts w:eastAsiaTheme="majorEastAsia" w:cstheme="majorBidi"/>
          <w:b/>
          <w:bCs/>
          <w:iCs/>
          <w:sz w:val="24"/>
        </w:rPr>
        <w:t>Cyber-attack i</w:t>
      </w:r>
      <w:r w:rsidRPr="00EF05D9">
        <w:rPr>
          <w:rFonts w:eastAsiaTheme="majorEastAsia" w:cstheme="majorBidi"/>
          <w:b/>
          <w:bCs/>
          <w:iCs/>
          <w:sz w:val="24"/>
        </w:rPr>
        <w:t xml:space="preserve">s </w:t>
      </w:r>
      <w:r w:rsidRPr="00EF05D9">
        <w:rPr>
          <w:rFonts w:eastAsiaTheme="majorEastAsia" w:cstheme="majorBidi"/>
          <w:b/>
          <w:bCs/>
          <w:iCs/>
          <w:sz w:val="24"/>
          <w:u w:val="single"/>
        </w:rPr>
        <w:t>coming</w:t>
      </w:r>
      <w:r>
        <w:rPr>
          <w:rFonts w:eastAsiaTheme="majorEastAsia" w:cstheme="majorBidi"/>
          <w:b/>
          <w:bCs/>
          <w:iCs/>
          <w:sz w:val="24"/>
          <w:u w:val="single"/>
        </w:rPr>
        <w:t xml:space="preserve"> </w:t>
      </w:r>
      <w:r w:rsidRPr="00EF05D9">
        <w:rPr>
          <w:rFonts w:eastAsiaTheme="majorEastAsia" w:cstheme="majorBidi"/>
          <w:b/>
          <w:bCs/>
          <w:iCs/>
          <w:sz w:val="24"/>
        </w:rPr>
        <w:t xml:space="preserve">---actors are </w:t>
      </w:r>
      <w:r w:rsidRPr="00EF05D9">
        <w:rPr>
          <w:rFonts w:eastAsiaTheme="majorEastAsia" w:cstheme="majorBidi"/>
          <w:b/>
          <w:bCs/>
          <w:iCs/>
          <w:sz w:val="24"/>
          <w:u w:val="single"/>
        </w:rPr>
        <w:t>probing</w:t>
      </w:r>
      <w:r>
        <w:rPr>
          <w:rFonts w:eastAsiaTheme="majorEastAsia" w:cstheme="majorBidi"/>
          <w:b/>
          <w:bCs/>
          <w:iCs/>
          <w:sz w:val="24"/>
        </w:rPr>
        <w:t xml:space="preserve"> grid weaknesses</w:t>
      </w:r>
    </w:p>
    <w:p w:rsidR="000B4781" w:rsidRDefault="000B4781" w:rsidP="000B4781">
      <w:pPr>
        <w:rPr>
          <w:sz w:val="15"/>
          <w:szCs w:val="15"/>
        </w:rPr>
      </w:pPr>
      <w:r w:rsidRPr="00EF05D9">
        <w:rPr>
          <w:b/>
          <w:bCs/>
          <w:sz w:val="24"/>
        </w:rPr>
        <w:t>Reed 10/11</w:t>
      </w:r>
      <w:r w:rsidRPr="00EF05D9">
        <w:t xml:space="preserve"> </w:t>
      </w:r>
      <w:r w:rsidRPr="00EF05D9">
        <w:rPr>
          <w:sz w:val="15"/>
          <w:szCs w:val="15"/>
        </w:rPr>
        <w:t>John, Reports on the frontiers of cyber war and the latest in military technology for Killer Apps at Foreign Policy, "U.S. energy companies victims of potentially destructive cyber intrusions", 2012, killerapps.foreignpolicy.com/posts/2012/10/11/us_energy_companies_victims_of_potentially_destructive_cyber_attacks</w:t>
      </w:r>
    </w:p>
    <w:p w:rsidR="000B4781" w:rsidRPr="00EF05D9" w:rsidRDefault="000B4781" w:rsidP="000B4781"/>
    <w:p w:rsidR="000B4781" w:rsidRPr="00442E1B" w:rsidRDefault="000B4781" w:rsidP="000B4781">
      <w:pPr>
        <w:rPr>
          <w:sz w:val="10"/>
        </w:rPr>
      </w:pPr>
      <w:r w:rsidRPr="00435B8C">
        <w:rPr>
          <w:b/>
          <w:bCs/>
          <w:u w:val="single"/>
        </w:rPr>
        <w:t>Foreign actors are probing</w:t>
      </w:r>
      <w:r w:rsidRPr="00EF05D9">
        <w:rPr>
          <w:sz w:val="10"/>
        </w:rPr>
        <w:t xml:space="preserve"> the </w:t>
      </w:r>
      <w:r w:rsidRPr="00435B8C">
        <w:rPr>
          <w:b/>
          <w:bCs/>
          <w:u w:val="single"/>
        </w:rPr>
        <w:t>networks</w:t>
      </w:r>
      <w:r w:rsidRPr="00EF05D9">
        <w:rPr>
          <w:sz w:val="10"/>
        </w:rPr>
        <w:t xml:space="preserve"> of key American companies </w:t>
      </w:r>
      <w:r w:rsidRPr="00435B8C">
        <w:rPr>
          <w:b/>
          <w:bCs/>
          <w:u w:val="single"/>
        </w:rPr>
        <w:t>in an attempt to gain control of industrial facilities and transportation systems</w:t>
      </w:r>
      <w:r w:rsidRPr="00EF05D9">
        <w:rPr>
          <w:sz w:val="10"/>
        </w:rPr>
        <w:t>, Defense Secretary Leon Panetta revealed tonight.</w:t>
      </w:r>
      <w:r>
        <w:rPr>
          <w:sz w:val="12"/>
        </w:rPr>
        <w:t xml:space="preserve"> </w:t>
      </w:r>
      <w:r w:rsidRPr="00EF05D9">
        <w:rPr>
          <w:sz w:val="10"/>
        </w:rPr>
        <w:t xml:space="preserve"> "We know that foreign </w:t>
      </w:r>
      <w:r w:rsidRPr="00315260">
        <w:rPr>
          <w:rStyle w:val="Emphasis"/>
          <w:highlight w:val="green"/>
        </w:rPr>
        <w:t xml:space="preserve">cyber actors are probing America's </w:t>
      </w:r>
      <w:r w:rsidRPr="00435B8C">
        <w:rPr>
          <w:rStyle w:val="Emphasis"/>
        </w:rPr>
        <w:t xml:space="preserve">critical </w:t>
      </w:r>
      <w:r w:rsidRPr="00315260">
        <w:rPr>
          <w:rStyle w:val="Emphasis"/>
          <w:highlight w:val="green"/>
        </w:rPr>
        <w:t xml:space="preserve">infrastructure </w:t>
      </w:r>
      <w:r w:rsidRPr="00435B8C">
        <w:rPr>
          <w:rStyle w:val="Emphasis"/>
        </w:rPr>
        <w:t>networks</w:t>
      </w:r>
      <w:r w:rsidRPr="00EF05D9">
        <w:rPr>
          <w:sz w:val="10"/>
        </w:rPr>
        <w:t>," said Panetta, disclosing previously classified information during a speech in New York laying out the Pentagon's role in protecting the U.S. from cyber attacks. "</w:t>
      </w:r>
      <w:r w:rsidRPr="00435B8C">
        <w:rPr>
          <w:b/>
          <w:bCs/>
          <w:u w:val="single"/>
        </w:rPr>
        <w:t xml:space="preserve">They are </w:t>
      </w:r>
      <w:r w:rsidRPr="00315260">
        <w:rPr>
          <w:rStyle w:val="Emphasis"/>
          <w:highlight w:val="green"/>
        </w:rPr>
        <w:t>targeting</w:t>
      </w:r>
      <w:r w:rsidRPr="00315260">
        <w:rPr>
          <w:b/>
          <w:bCs/>
          <w:highlight w:val="green"/>
          <w:u w:val="single"/>
        </w:rPr>
        <w:t xml:space="preserve"> </w:t>
      </w:r>
      <w:r w:rsidRPr="00435B8C">
        <w:rPr>
          <w:b/>
          <w:bCs/>
          <w:u w:val="single"/>
        </w:rPr>
        <w:t>the computer control systems that operate</w:t>
      </w:r>
      <w:r w:rsidRPr="00EF05D9">
        <w:rPr>
          <w:sz w:val="10"/>
        </w:rPr>
        <w:t xml:space="preserve"> chemical, </w:t>
      </w:r>
      <w:r w:rsidRPr="00315260">
        <w:rPr>
          <w:rStyle w:val="Emphasis"/>
          <w:highlight w:val="green"/>
        </w:rPr>
        <w:t>electricity</w:t>
      </w:r>
      <w:r w:rsidRPr="00EF05D9">
        <w:rPr>
          <w:sz w:val="10"/>
        </w:rPr>
        <w:t xml:space="preserve"> and water plants, and those that guide transportation thorough the country."</w:t>
      </w:r>
      <w:r>
        <w:rPr>
          <w:sz w:val="12"/>
        </w:rPr>
        <w:t xml:space="preserve"> </w:t>
      </w:r>
      <w:r w:rsidRPr="00EF05D9">
        <w:rPr>
          <w:sz w:val="10"/>
        </w:rPr>
        <w:t xml:space="preserve"> He went on to say that </w:t>
      </w:r>
      <w:r w:rsidRPr="00435B8C">
        <w:rPr>
          <w:b/>
          <w:bCs/>
          <w:u w:val="single"/>
        </w:rPr>
        <w:t xml:space="preserve">the U.S. government knows of "specific instances where </w:t>
      </w:r>
      <w:r w:rsidRPr="00315260">
        <w:rPr>
          <w:b/>
          <w:bCs/>
          <w:highlight w:val="green"/>
          <w:u w:val="single"/>
        </w:rPr>
        <w:t xml:space="preserve">intruders have gained access" </w:t>
      </w:r>
      <w:r w:rsidRPr="00435B8C">
        <w:rPr>
          <w:b/>
          <w:bCs/>
          <w:u w:val="single"/>
        </w:rPr>
        <w:t>to these systems</w:t>
      </w:r>
      <w:r w:rsidRPr="00904EF4">
        <w:rPr>
          <w:sz w:val="10"/>
        </w:rPr>
        <w:t xml:space="preserve"> -- frequently known as</w:t>
      </w:r>
      <w:r w:rsidRPr="00EF05D9">
        <w:rPr>
          <w:sz w:val="10"/>
        </w:rPr>
        <w:t xml:space="preserve"> Supervisory Control and Data Acquisition (or SCADA) systems -- </w:t>
      </w:r>
      <w:r w:rsidRPr="00315260">
        <w:rPr>
          <w:b/>
          <w:bCs/>
          <w:highlight w:val="green"/>
          <w:u w:val="single"/>
        </w:rPr>
        <w:t>and</w:t>
      </w:r>
      <w:r w:rsidRPr="00435B8C">
        <w:rPr>
          <w:b/>
          <w:bCs/>
          <w:u w:val="single"/>
        </w:rPr>
        <w:t xml:space="preserve"> that "they </w:t>
      </w:r>
      <w:r w:rsidRPr="00315260">
        <w:rPr>
          <w:b/>
          <w:bCs/>
          <w:highlight w:val="green"/>
          <w:u w:val="single"/>
        </w:rPr>
        <w:t xml:space="preserve">are seeking to </w:t>
      </w:r>
      <w:r w:rsidRPr="00435B8C">
        <w:rPr>
          <w:b/>
          <w:bCs/>
          <w:u w:val="single"/>
        </w:rPr>
        <w:t xml:space="preserve">create advanced tools to </w:t>
      </w:r>
      <w:r w:rsidRPr="00315260">
        <w:rPr>
          <w:b/>
          <w:bCs/>
          <w:highlight w:val="green"/>
          <w:u w:val="single"/>
        </w:rPr>
        <w:t>attack these systems</w:t>
      </w:r>
      <w:r w:rsidRPr="00435B8C">
        <w:rPr>
          <w:b/>
          <w:bCs/>
          <w:u w:val="single"/>
        </w:rPr>
        <w:t xml:space="preserve"> and cause panic, destruction and even the loss of life</w:t>
      </w:r>
      <w:r w:rsidRPr="00EF05D9">
        <w:rPr>
          <w:sz w:val="10"/>
        </w:rPr>
        <w:t>," according to an advance copy of his prepared remarks.</w:t>
      </w:r>
      <w:r>
        <w:rPr>
          <w:sz w:val="12"/>
        </w:rPr>
        <w:t xml:space="preserve"> </w:t>
      </w:r>
      <w:r w:rsidRPr="00EF05D9">
        <w:rPr>
          <w:sz w:val="10"/>
        </w:rPr>
        <w:t xml:space="preserve"> The secretary said that </w:t>
      </w:r>
      <w:r w:rsidRPr="00315260">
        <w:rPr>
          <w:rStyle w:val="Emphasis"/>
          <w:highlight w:val="green"/>
        </w:rPr>
        <w:t>a coordinated attack</w:t>
      </w:r>
      <w:r w:rsidRPr="00435B8C">
        <w:rPr>
          <w:rStyle w:val="Emphasis"/>
        </w:rPr>
        <w:t xml:space="preserve"> on enough critical infrastructure </w:t>
      </w:r>
      <w:r w:rsidRPr="00315260">
        <w:rPr>
          <w:rStyle w:val="Emphasis"/>
          <w:highlight w:val="green"/>
        </w:rPr>
        <w:t>could be a "cyber Pearl Harbor" that would "cause</w:t>
      </w:r>
      <w:r w:rsidRPr="00435B8C">
        <w:rPr>
          <w:rStyle w:val="Emphasis"/>
        </w:rPr>
        <w:t xml:space="preserve"> physical </w:t>
      </w:r>
      <w:r w:rsidRPr="00315260">
        <w:rPr>
          <w:rStyle w:val="Emphasis"/>
          <w:highlight w:val="green"/>
        </w:rPr>
        <w:t>destruction</w:t>
      </w:r>
      <w:r w:rsidRPr="00435B8C">
        <w:rPr>
          <w:rStyle w:val="Emphasis"/>
        </w:rPr>
        <w:t xml:space="preserve"> and loss of life, paralyze and shock the nation, and create a profound new sense of vulnerability</w:t>
      </w:r>
      <w:r w:rsidRPr="00EF05D9">
        <w:rPr>
          <w:b/>
          <w:iCs/>
          <w:u w:val="single"/>
        </w:rPr>
        <w:t>.</w:t>
      </w:r>
      <w:r w:rsidRPr="00EF05D9">
        <w:rPr>
          <w:sz w:val="10"/>
        </w:rPr>
        <w:t>"</w:t>
      </w:r>
      <w:r>
        <w:rPr>
          <w:sz w:val="12"/>
        </w:rPr>
        <w:t xml:space="preserve"> </w:t>
      </w:r>
      <w:r w:rsidRPr="00EF05D9">
        <w:rPr>
          <w:sz w:val="10"/>
        </w:rPr>
        <w:t xml:space="preserve"> While there have been reports of criminals using 'spear phishing' email attacks aimed at stealing information about American utilties, </w:t>
      </w:r>
      <w:r w:rsidRPr="00435B8C">
        <w:rPr>
          <w:b/>
          <w:bCs/>
          <w:u w:val="single"/>
        </w:rPr>
        <w:t>Panetta's remarks</w:t>
      </w:r>
      <w:r w:rsidRPr="00EF05D9">
        <w:rPr>
          <w:sz w:val="10"/>
        </w:rPr>
        <w:t xml:space="preserve"> seemed to </w:t>
      </w:r>
      <w:r w:rsidRPr="00435B8C">
        <w:rPr>
          <w:b/>
          <w:bCs/>
          <w:u w:val="single"/>
        </w:rPr>
        <w:t>suggest more sophisticated, nation-state backed attempts to actually gain control of and damage power-generating equipment</w:t>
      </w:r>
      <w:r w:rsidRPr="00EF05D9">
        <w:rPr>
          <w:sz w:val="10"/>
        </w:rPr>
        <w:t xml:space="preserve">. </w:t>
      </w:r>
      <w:r>
        <w:rPr>
          <w:sz w:val="12"/>
        </w:rPr>
        <w:t xml:space="preserve"> </w:t>
      </w:r>
      <w:r w:rsidRPr="00EF05D9">
        <w:rPr>
          <w:sz w:val="10"/>
        </w:rPr>
        <w:t xml:space="preserve"> </w:t>
      </w:r>
      <w:r w:rsidRPr="00435B8C">
        <w:rPr>
          <w:b/>
          <w:bCs/>
          <w:u w:val="single"/>
        </w:rPr>
        <w:t>Panetta's comments</w:t>
      </w:r>
      <w:r w:rsidRPr="00EF05D9">
        <w:rPr>
          <w:sz w:val="10"/>
        </w:rPr>
        <w:t xml:space="preserve"> regarding the penetration of American utilities </w:t>
      </w:r>
      <w:r w:rsidRPr="00435B8C">
        <w:rPr>
          <w:b/>
          <w:bCs/>
          <w:u w:val="single"/>
        </w:rPr>
        <w:t xml:space="preserve">echo those of </w:t>
      </w:r>
      <w:r w:rsidRPr="00315260">
        <w:rPr>
          <w:b/>
          <w:bCs/>
          <w:highlight w:val="green"/>
          <w:u w:val="single"/>
        </w:rPr>
        <w:t>a</w:t>
      </w:r>
      <w:r w:rsidRPr="00435B8C">
        <w:rPr>
          <w:b/>
          <w:bCs/>
          <w:u w:val="single"/>
        </w:rPr>
        <w:t xml:space="preserve"> private sector </w:t>
      </w:r>
      <w:r w:rsidRPr="00315260">
        <w:rPr>
          <w:b/>
          <w:bCs/>
          <w:highlight w:val="green"/>
          <w:u w:val="single"/>
        </w:rPr>
        <w:t>cyber security expert</w:t>
      </w:r>
      <w:r w:rsidRPr="00EF05D9">
        <w:rPr>
          <w:sz w:val="10"/>
        </w:rPr>
        <w:t xml:space="preserve"> Killer Apps spoke with last week </w:t>
      </w:r>
      <w:r w:rsidRPr="00435B8C">
        <w:rPr>
          <w:rStyle w:val="Emphasis"/>
        </w:rPr>
        <w:t xml:space="preserve">who </w:t>
      </w:r>
      <w:r w:rsidRPr="00315260">
        <w:rPr>
          <w:rStyle w:val="Emphasis"/>
          <w:highlight w:val="green"/>
        </w:rPr>
        <w:t xml:space="preserve">said </w:t>
      </w:r>
      <w:r w:rsidRPr="00435B8C">
        <w:rPr>
          <w:rStyle w:val="Emphasis"/>
        </w:rPr>
        <w:t xml:space="preserve">that the </w:t>
      </w:r>
      <w:r w:rsidRPr="00315260">
        <w:rPr>
          <w:rStyle w:val="Emphasis"/>
          <w:highlight w:val="green"/>
        </w:rPr>
        <w:t xml:space="preserve">networks </w:t>
      </w:r>
      <w:r w:rsidRPr="00435B8C">
        <w:rPr>
          <w:rStyle w:val="Emphasis"/>
        </w:rPr>
        <w:t xml:space="preserve">of American electric companies </w:t>
      </w:r>
      <w:r w:rsidRPr="00315260">
        <w:rPr>
          <w:rStyle w:val="Emphasis"/>
          <w:highlight w:val="green"/>
        </w:rPr>
        <w:t>were penetrated</w:t>
      </w:r>
      <w:r w:rsidRPr="00435B8C">
        <w:rPr>
          <w:rStyle w:val="Emphasis"/>
        </w:rPr>
        <w:t xml:space="preserve">, perhaps </w:t>
      </w:r>
      <w:r w:rsidRPr="00315260">
        <w:rPr>
          <w:rStyle w:val="Emphasis"/>
          <w:highlight w:val="green"/>
        </w:rPr>
        <w:t>in preparation for a Stuxnet-style attack</w:t>
      </w:r>
      <w:r w:rsidRPr="00EF05D9">
        <w:rPr>
          <w:sz w:val="10"/>
        </w:rPr>
        <w:t>.</w:t>
      </w:r>
      <w:r>
        <w:rPr>
          <w:sz w:val="12"/>
        </w:rPr>
        <w:t xml:space="preserve"> </w:t>
      </w:r>
      <w:r w:rsidRPr="00EF05D9">
        <w:rPr>
          <w:sz w:val="10"/>
        </w:rPr>
        <w:t xml:space="preserve"> Stuxnet is the famous cyber weapon that infected Iran's uranium-enrichment centrifuges in 2009 and 2010. Stuxnet is believed to have caused some of the machines to spin erratically, thereby destroying them.</w:t>
      </w:r>
      <w:r>
        <w:rPr>
          <w:sz w:val="12"/>
        </w:rPr>
        <w:t xml:space="preserve"> </w:t>
      </w:r>
      <w:r w:rsidRPr="00EF05D9">
        <w:rPr>
          <w:sz w:val="10"/>
        </w:rPr>
        <w:t xml:space="preserve"> "</w:t>
      </w:r>
      <w:r w:rsidRPr="00315260">
        <w:rPr>
          <w:rStyle w:val="Emphasis"/>
          <w:highlight w:val="green"/>
        </w:rPr>
        <w:t xml:space="preserve">There is </w:t>
      </w:r>
      <w:r w:rsidRPr="00435B8C">
        <w:rPr>
          <w:rStyle w:val="Emphasis"/>
        </w:rPr>
        <w:t xml:space="preserve">hard </w:t>
      </w:r>
      <w:r w:rsidRPr="00315260">
        <w:rPr>
          <w:rStyle w:val="Emphasis"/>
          <w:highlight w:val="green"/>
        </w:rPr>
        <w:t>evidence</w:t>
      </w:r>
      <w:r w:rsidRPr="00315260">
        <w:rPr>
          <w:b/>
          <w:bCs/>
          <w:highlight w:val="green"/>
          <w:u w:val="single"/>
        </w:rPr>
        <w:t xml:space="preserve"> </w:t>
      </w:r>
      <w:r w:rsidRPr="00435B8C">
        <w:rPr>
          <w:b/>
          <w:bCs/>
          <w:u w:val="single"/>
        </w:rPr>
        <w:t xml:space="preserve">that </w:t>
      </w:r>
      <w:r w:rsidRPr="00315260">
        <w:rPr>
          <w:b/>
          <w:bCs/>
          <w:highlight w:val="green"/>
          <w:u w:val="single"/>
        </w:rPr>
        <w:t>there has been penetration</w:t>
      </w:r>
      <w:r w:rsidRPr="00435B8C">
        <w:rPr>
          <w:b/>
          <w:bCs/>
          <w:u w:val="single"/>
        </w:rPr>
        <w:t xml:space="preserve"> of our power companies, and given Stuxnet, that is </w:t>
      </w:r>
      <w:r w:rsidRPr="00315260">
        <w:rPr>
          <w:b/>
          <w:bCs/>
          <w:highlight w:val="green"/>
          <w:u w:val="single"/>
        </w:rPr>
        <w:t xml:space="preserve">a staging </w:t>
      </w:r>
      <w:r w:rsidRPr="00435B8C">
        <w:rPr>
          <w:b/>
          <w:bCs/>
          <w:u w:val="single"/>
        </w:rPr>
        <w:t xml:space="preserve">step </w:t>
      </w:r>
      <w:r w:rsidRPr="00315260">
        <w:rPr>
          <w:b/>
          <w:bCs/>
          <w:highlight w:val="green"/>
          <w:u w:val="single"/>
        </w:rPr>
        <w:t>before destruction</w:t>
      </w:r>
      <w:r w:rsidRPr="00435B8C">
        <w:rPr>
          <w:b/>
          <w:bCs/>
          <w:u w:val="single"/>
        </w:rPr>
        <w:t>" of electricity-generating equipment, the expert told K</w:t>
      </w:r>
      <w:r w:rsidRPr="00EF05D9">
        <w:rPr>
          <w:sz w:val="10"/>
        </w:rPr>
        <w:t xml:space="preserve">iller </w:t>
      </w:r>
      <w:r w:rsidRPr="00435B8C">
        <w:rPr>
          <w:b/>
          <w:bCs/>
          <w:u w:val="single"/>
        </w:rPr>
        <w:t>A</w:t>
      </w:r>
      <w:r w:rsidRPr="00EF05D9">
        <w:rPr>
          <w:sz w:val="10"/>
        </w:rPr>
        <w:t>pps. Because uranium centrifuges and power turbines are both spinning machines, "</w:t>
      </w:r>
      <w:r w:rsidRPr="00435B8C">
        <w:rPr>
          <w:rStyle w:val="Emphasis"/>
        </w:rPr>
        <w:t xml:space="preserve">the attack is identical -- the one </w:t>
      </w:r>
      <w:r w:rsidRPr="00315260">
        <w:rPr>
          <w:rStyle w:val="Emphasis"/>
          <w:highlight w:val="green"/>
        </w:rPr>
        <w:t xml:space="preserve">to take out </w:t>
      </w:r>
      <w:r w:rsidRPr="00435B8C">
        <w:rPr>
          <w:rStyle w:val="Emphasis"/>
        </w:rPr>
        <w:t xml:space="preserve">the </w:t>
      </w:r>
      <w:r w:rsidRPr="00315260">
        <w:rPr>
          <w:rStyle w:val="Emphasis"/>
          <w:highlight w:val="green"/>
        </w:rPr>
        <w:t>centrifuges and</w:t>
      </w:r>
      <w:r w:rsidRPr="00435B8C">
        <w:rPr>
          <w:rStyle w:val="Emphasis"/>
        </w:rPr>
        <w:t xml:space="preserve"> the one to take out our </w:t>
      </w:r>
      <w:r w:rsidRPr="00315260">
        <w:rPr>
          <w:rStyle w:val="Emphasis"/>
          <w:highlight w:val="green"/>
        </w:rPr>
        <w:t xml:space="preserve">power systems </w:t>
      </w:r>
      <w:r w:rsidRPr="00435B8C">
        <w:rPr>
          <w:rStyle w:val="Emphasis"/>
        </w:rPr>
        <w:t>is the same attac</w:t>
      </w:r>
      <w:r w:rsidRPr="001712BE">
        <w:rPr>
          <w:b/>
          <w:iCs/>
          <w:u w:val="single"/>
        </w:rPr>
        <w:t>k</w:t>
      </w:r>
      <w:r w:rsidRPr="00EF05D9">
        <w:rPr>
          <w:sz w:val="10"/>
        </w:rPr>
        <w:t>."</w:t>
      </w:r>
      <w:r>
        <w:rPr>
          <w:sz w:val="12"/>
        </w:rPr>
        <w:t xml:space="preserve"> </w:t>
      </w:r>
      <w:r w:rsidRPr="00EF05D9">
        <w:rPr>
          <w:sz w:val="10"/>
        </w:rPr>
        <w:t xml:space="preserve"> "</w:t>
      </w:r>
      <w:r w:rsidRPr="00435B8C">
        <w:rPr>
          <w:b/>
          <w:bCs/>
          <w:u w:val="single"/>
        </w:rPr>
        <w:t>If a centrifuge running at the wrong speed can blow apart" so can a power generator, said the expert. "If you do, in fact, spin them at the wrong speeds, you can blow up any rotating device</w:t>
      </w:r>
      <w:r w:rsidRPr="00EF05D9">
        <w:rPr>
          <w:sz w:val="10"/>
        </w:rPr>
        <w:t>."</w:t>
      </w:r>
      <w:r>
        <w:rPr>
          <w:sz w:val="12"/>
        </w:rPr>
        <w:t xml:space="preserve"> </w:t>
      </w:r>
      <w:r w:rsidRPr="00EF05D9">
        <w:rPr>
          <w:sz w:val="10"/>
        </w:rPr>
        <w:t xml:space="preserve"> </w:t>
      </w:r>
      <w:r w:rsidRPr="00435B8C">
        <w:rPr>
          <w:b/>
          <w:bCs/>
          <w:u w:val="single"/>
        </w:rPr>
        <w:t xml:space="preserve">Cyber security </w:t>
      </w:r>
      <w:r w:rsidRPr="00315260">
        <w:rPr>
          <w:b/>
          <w:bCs/>
          <w:highlight w:val="green"/>
          <w:u w:val="single"/>
        </w:rPr>
        <w:t>expert</w:t>
      </w:r>
      <w:r w:rsidRPr="00EF05D9">
        <w:rPr>
          <w:sz w:val="10"/>
        </w:rPr>
        <w:t xml:space="preserve"> Eugene </w:t>
      </w:r>
      <w:r w:rsidRPr="00435B8C">
        <w:rPr>
          <w:b/>
          <w:bCs/>
          <w:u w:val="single"/>
        </w:rPr>
        <w:t xml:space="preserve">Kaspersky </w:t>
      </w:r>
      <w:r w:rsidRPr="00315260">
        <w:rPr>
          <w:b/>
          <w:bCs/>
          <w:highlight w:val="green"/>
          <w:u w:val="single"/>
        </w:rPr>
        <w:t>said</w:t>
      </w:r>
      <w:r w:rsidRPr="00435B8C">
        <w:rPr>
          <w:b/>
          <w:bCs/>
          <w:u w:val="single"/>
        </w:rPr>
        <w:t xml:space="preserve"> two weeks ago that one of </w:t>
      </w:r>
      <w:r w:rsidRPr="00315260">
        <w:rPr>
          <w:b/>
          <w:bCs/>
          <w:highlight w:val="green"/>
          <w:u w:val="single"/>
        </w:rPr>
        <w:t>his greatest fear</w:t>
      </w:r>
      <w:r w:rsidRPr="00435B8C">
        <w:rPr>
          <w:b/>
          <w:bCs/>
          <w:u w:val="single"/>
        </w:rPr>
        <w:t xml:space="preserve">s </w:t>
      </w:r>
      <w:r w:rsidRPr="00315260">
        <w:rPr>
          <w:b/>
          <w:bCs/>
          <w:highlight w:val="green"/>
          <w:u w:val="single"/>
        </w:rPr>
        <w:t xml:space="preserve">is someone </w:t>
      </w:r>
      <w:r w:rsidRPr="00435B8C">
        <w:rPr>
          <w:b/>
          <w:bCs/>
          <w:u w:val="single"/>
        </w:rPr>
        <w:t>reverse-</w:t>
      </w:r>
      <w:r w:rsidRPr="00315260">
        <w:rPr>
          <w:b/>
          <w:bCs/>
          <w:highlight w:val="green"/>
          <w:u w:val="single"/>
        </w:rPr>
        <w:t xml:space="preserve">engineering </w:t>
      </w:r>
      <w:r w:rsidRPr="00435B8C">
        <w:rPr>
          <w:b/>
          <w:bCs/>
          <w:u w:val="single"/>
        </w:rPr>
        <w:t xml:space="preserve">a sophisticated cyber weapon like </w:t>
      </w:r>
      <w:r w:rsidRPr="00315260">
        <w:rPr>
          <w:b/>
          <w:bCs/>
          <w:highlight w:val="green"/>
          <w:u w:val="single"/>
        </w:rPr>
        <w:t>Stuxnet</w:t>
      </w:r>
      <w:r w:rsidRPr="00315260">
        <w:rPr>
          <w:b/>
          <w:iCs/>
          <w:highlight w:val="green"/>
          <w:u w:val="single"/>
        </w:rPr>
        <w:t xml:space="preserve"> </w:t>
      </w:r>
      <w:r w:rsidRPr="00315260">
        <w:rPr>
          <w:rStyle w:val="Emphasis"/>
          <w:highlight w:val="green"/>
        </w:rPr>
        <w:t xml:space="preserve">-- a </w:t>
      </w:r>
      <w:r w:rsidRPr="00435B8C">
        <w:rPr>
          <w:rStyle w:val="Emphasis"/>
        </w:rPr>
        <w:t xml:space="preserve">relatively </w:t>
      </w:r>
      <w:r w:rsidRPr="00315260">
        <w:rPr>
          <w:rStyle w:val="Emphasis"/>
          <w:highlight w:val="green"/>
        </w:rPr>
        <w:t>easy task</w:t>
      </w:r>
      <w:r w:rsidRPr="00EF05D9">
        <w:rPr>
          <w:sz w:val="10"/>
        </w:rPr>
        <w:t xml:space="preserve"> -- and he noted that Stuxnet itself passed through power plants on its way to Iran. "Stuxnet infected thousands of computer systems all around the globe, I know there were power plants infected by Stuxnet very far away from Iran," Kaspersky said.</w:t>
      </w:r>
    </w:p>
    <w:p w:rsidR="000B4781" w:rsidRPr="00435B8C" w:rsidRDefault="000B4781" w:rsidP="000B4781"/>
    <w:p w:rsidR="000B4781" w:rsidRDefault="000B4781" w:rsidP="000B4781">
      <w:pPr>
        <w:pStyle w:val="Heading3"/>
      </w:pPr>
      <w:r>
        <w:t>2NC Grid k2 Military</w:t>
      </w:r>
    </w:p>
    <w:p w:rsidR="000B4781" w:rsidRPr="00EF05D9" w:rsidRDefault="000B4781" w:rsidP="000B4781">
      <w:pPr>
        <w:keepNext/>
        <w:keepLines/>
        <w:spacing w:before="200"/>
        <w:outlineLvl w:val="3"/>
        <w:rPr>
          <w:rFonts w:eastAsiaTheme="majorEastAsia" w:cstheme="majorBidi"/>
          <w:b/>
          <w:bCs/>
          <w:iCs/>
          <w:sz w:val="24"/>
        </w:rPr>
      </w:pPr>
      <w:r w:rsidRPr="00EF05D9">
        <w:rPr>
          <w:rFonts w:eastAsiaTheme="majorEastAsia" w:cstheme="majorBidi"/>
          <w:b/>
          <w:bCs/>
          <w:iCs/>
          <w:sz w:val="24"/>
        </w:rPr>
        <w:t xml:space="preserve">Grid failure </w:t>
      </w:r>
      <w:r w:rsidRPr="00EF05D9">
        <w:rPr>
          <w:rFonts w:eastAsiaTheme="majorEastAsia" w:cstheme="majorBidi"/>
          <w:b/>
          <w:bCs/>
          <w:iCs/>
          <w:sz w:val="24"/>
          <w:u w:val="single"/>
        </w:rPr>
        <w:t>wrecks</w:t>
      </w:r>
      <w:r w:rsidRPr="00EF05D9">
        <w:rPr>
          <w:rFonts w:eastAsiaTheme="majorEastAsia" w:cstheme="majorBidi"/>
          <w:b/>
          <w:bCs/>
          <w:iCs/>
          <w:sz w:val="24"/>
        </w:rPr>
        <w:t xml:space="preserve"> US </w:t>
      </w:r>
      <w:r>
        <w:rPr>
          <w:rFonts w:eastAsiaTheme="majorEastAsia" w:cstheme="majorBidi"/>
          <w:b/>
          <w:bCs/>
          <w:iCs/>
          <w:sz w:val="24"/>
        </w:rPr>
        <w:t>critical mission operations</w:t>
      </w:r>
    </w:p>
    <w:p w:rsidR="000B4781" w:rsidRDefault="000B4781" w:rsidP="000B4781">
      <w:r w:rsidRPr="00EF05D9">
        <w:rPr>
          <w:b/>
          <w:bCs/>
          <w:sz w:val="24"/>
        </w:rPr>
        <w:t>Stockton 11</w:t>
      </w:r>
      <w:r w:rsidRPr="00EF05D9">
        <w:t xml:space="preserve"> Paul, assistant secretary of defense for Homeland Defense and Americas’ Security Affairs, “Ten Years After 9/11: Challenges for the Decade to Come”, </w:t>
      </w:r>
      <w:hyperlink r:id="rId28" w:history="1">
        <w:r w:rsidRPr="00EF05D9">
          <w:t>http://www.hsaj.org/?fullarticle=7.2.11</w:t>
        </w:r>
      </w:hyperlink>
    </w:p>
    <w:p w:rsidR="000B4781" w:rsidRPr="00EF05D9" w:rsidRDefault="000B4781" w:rsidP="000B4781"/>
    <w:p w:rsidR="000B4781" w:rsidRPr="00EF05D9" w:rsidRDefault="000B4781" w:rsidP="000B4781">
      <w:pPr>
        <w:rPr>
          <w:sz w:val="10"/>
        </w:rPr>
      </w:pPr>
      <w:r w:rsidRPr="00EF05D9">
        <w:rPr>
          <w:sz w:val="10"/>
        </w:rPr>
        <w:t xml:space="preserve">The cyber threat to the DIB is only part of a much larger challenge to DoD. Potential </w:t>
      </w:r>
      <w:r w:rsidRPr="00315260">
        <w:rPr>
          <w:b/>
          <w:bCs/>
          <w:highlight w:val="green"/>
          <w:u w:val="single"/>
        </w:rPr>
        <w:t>adversaries are seeking asymmetric means to cripple</w:t>
      </w:r>
      <w:r w:rsidRPr="00435B8C">
        <w:rPr>
          <w:b/>
          <w:bCs/>
          <w:u w:val="single"/>
        </w:rPr>
        <w:t xml:space="preserve"> our </w:t>
      </w:r>
      <w:r w:rsidRPr="00315260">
        <w:rPr>
          <w:b/>
          <w:bCs/>
          <w:highlight w:val="green"/>
          <w:u w:val="single"/>
        </w:rPr>
        <w:t>force projection</w:t>
      </w:r>
      <w:r w:rsidRPr="00435B8C">
        <w:rPr>
          <w:b/>
          <w:bCs/>
          <w:u w:val="single"/>
        </w:rPr>
        <w:t xml:space="preserve">, warfighting, and sustainment capabilities, </w:t>
      </w:r>
      <w:r w:rsidRPr="00315260">
        <w:rPr>
          <w:b/>
          <w:bCs/>
          <w:highlight w:val="green"/>
          <w:u w:val="single"/>
        </w:rPr>
        <w:t>by targeting</w:t>
      </w:r>
      <w:r w:rsidRPr="00435B8C">
        <w:rPr>
          <w:b/>
          <w:bCs/>
          <w:u w:val="single"/>
        </w:rPr>
        <w:t xml:space="preserve"> the critical </w:t>
      </w:r>
      <w:r w:rsidRPr="00315260">
        <w:rPr>
          <w:b/>
          <w:bCs/>
          <w:highlight w:val="green"/>
          <w:u w:val="single"/>
        </w:rPr>
        <w:t>civilian</w:t>
      </w:r>
      <w:r w:rsidRPr="00435B8C">
        <w:rPr>
          <w:b/>
          <w:bCs/>
          <w:u w:val="single"/>
        </w:rPr>
        <w:t xml:space="preserve"> and defense supporting </w:t>
      </w:r>
      <w:r w:rsidRPr="00315260">
        <w:rPr>
          <w:b/>
          <w:bCs/>
          <w:highlight w:val="green"/>
          <w:u w:val="single"/>
        </w:rPr>
        <w:t>assets</w:t>
      </w:r>
      <w:r w:rsidRPr="00EF05D9">
        <w:rPr>
          <w:sz w:val="10"/>
        </w:rPr>
        <w:t xml:space="preserve"> (within the United States and abroad) on which our forces depend. This challenge is not limited to man-made threats; DoD must also execute its mission-essential functions in the face of disruptions caused by naturally occurring hazards.20 </w:t>
      </w:r>
      <w:r w:rsidRPr="00315260">
        <w:rPr>
          <w:b/>
          <w:bCs/>
          <w:highlight w:val="green"/>
          <w:u w:val="single"/>
        </w:rPr>
        <w:t>Threats</w:t>
      </w:r>
      <w:r w:rsidRPr="00435B8C">
        <w:rPr>
          <w:b/>
          <w:bCs/>
          <w:u w:val="single"/>
        </w:rPr>
        <w:t xml:space="preserve"> and hazards to DoD mission execution </w:t>
      </w:r>
      <w:r w:rsidRPr="00315260">
        <w:rPr>
          <w:b/>
          <w:bCs/>
          <w:highlight w:val="green"/>
          <w:u w:val="single"/>
        </w:rPr>
        <w:t>include</w:t>
      </w:r>
      <w:r w:rsidRPr="00435B8C">
        <w:rPr>
          <w:b/>
          <w:bCs/>
          <w:u w:val="single"/>
        </w:rPr>
        <w:t xml:space="preserve"> incidents such as </w:t>
      </w:r>
      <w:r w:rsidRPr="00315260">
        <w:rPr>
          <w:b/>
          <w:bCs/>
          <w:highlight w:val="green"/>
          <w:u w:val="single"/>
        </w:rPr>
        <w:t>earthquakes</w:t>
      </w:r>
      <w:r w:rsidRPr="00435B8C">
        <w:rPr>
          <w:b/>
          <w:bCs/>
          <w:u w:val="single"/>
        </w:rPr>
        <w:t xml:space="preserve">, naturally occurring </w:t>
      </w:r>
      <w:r w:rsidRPr="00315260">
        <w:rPr>
          <w:b/>
          <w:bCs/>
          <w:highlight w:val="green"/>
          <w:u w:val="single"/>
        </w:rPr>
        <w:t xml:space="preserve">pandemics, solar </w:t>
      </w:r>
      <w:r w:rsidRPr="00435B8C">
        <w:rPr>
          <w:b/>
          <w:bCs/>
          <w:u w:val="single"/>
        </w:rPr>
        <w:t xml:space="preserve">weather events, </w:t>
      </w:r>
      <w:r w:rsidRPr="00315260">
        <w:rPr>
          <w:b/>
          <w:bCs/>
          <w:highlight w:val="green"/>
          <w:u w:val="single"/>
        </w:rPr>
        <w:t>and industrial accidents</w:t>
      </w:r>
      <w:r w:rsidRPr="00EF05D9">
        <w:rPr>
          <w:sz w:val="10"/>
        </w:rPr>
        <w:t xml:space="preserve">, as well as kinetic or virtual attacks by state or non-state </w:t>
      </w:r>
      <w:r w:rsidRPr="00910060">
        <w:rPr>
          <w:sz w:val="10"/>
        </w:rPr>
        <w:t>actors.</w:t>
      </w:r>
      <w:r w:rsidRPr="00EF05D9">
        <w:rPr>
          <w:sz w:val="10"/>
        </w:rPr>
        <w:t xml:space="preserve"> </w:t>
      </w:r>
      <w:r w:rsidRPr="00435B8C">
        <w:rPr>
          <w:b/>
          <w:bCs/>
          <w:u w:val="single"/>
        </w:rPr>
        <w:t>Threats can also emanate from</w:t>
      </w:r>
      <w:r w:rsidRPr="00315260">
        <w:rPr>
          <w:b/>
          <w:bCs/>
          <w:highlight w:val="green"/>
          <w:u w:val="single"/>
        </w:rPr>
        <w:t xml:space="preserve"> </w:t>
      </w:r>
      <w:r w:rsidRPr="00435B8C">
        <w:rPr>
          <w:b/>
          <w:bCs/>
          <w:u w:val="single"/>
        </w:rPr>
        <w:t xml:space="preserve">insiders with ties to foreign counterintelligence organizations, homegrown </w:t>
      </w:r>
      <w:r w:rsidRPr="00315260">
        <w:rPr>
          <w:b/>
          <w:bCs/>
          <w:highlight w:val="green"/>
          <w:u w:val="single"/>
        </w:rPr>
        <w:t xml:space="preserve">terrorists, </w:t>
      </w:r>
      <w:r w:rsidRPr="00435B8C">
        <w:rPr>
          <w:b/>
          <w:bCs/>
          <w:u w:val="single"/>
        </w:rPr>
        <w:t>or individuals</w:t>
      </w:r>
      <w:r w:rsidRPr="00EF05D9">
        <w:rPr>
          <w:sz w:val="10"/>
        </w:rPr>
        <w:t xml:space="preserve"> with a malicious agenda. From a DoD perspective, this global convergence of unprecedented threats and hazards, and vulnerabilities and consequences, is a particularly problematic reality of the post-Cold War world. Successfully deploying and sustaining our military forces are increasingly a function of interdependent supply chains and privately owned infrastructure within the United States and abroad, including transportation networks, cyber systems, commercial corridors, communications pathways, and energy grids. This infrastructure largely falls outside DoD direct control. Adversary </w:t>
      </w:r>
      <w:r w:rsidRPr="00315260">
        <w:rPr>
          <w:b/>
          <w:bCs/>
          <w:highlight w:val="green"/>
          <w:u w:val="single"/>
        </w:rPr>
        <w:t xml:space="preserve">actions </w:t>
      </w:r>
      <w:r w:rsidRPr="00435B8C">
        <w:rPr>
          <w:b/>
          <w:bCs/>
          <w:u w:val="single"/>
        </w:rPr>
        <w:t xml:space="preserve">to destroy, </w:t>
      </w:r>
      <w:r w:rsidRPr="00315260">
        <w:rPr>
          <w:b/>
          <w:bCs/>
          <w:highlight w:val="green"/>
          <w:u w:val="single"/>
        </w:rPr>
        <w:t>disrupt</w:t>
      </w:r>
      <w:r w:rsidRPr="00435B8C">
        <w:rPr>
          <w:b/>
          <w:bCs/>
          <w:u w:val="single"/>
        </w:rPr>
        <w:t xml:space="preserve">, or manipulate this highly vulnerable homeland- and foreign-based </w:t>
      </w:r>
      <w:r w:rsidRPr="00315260">
        <w:rPr>
          <w:b/>
          <w:bCs/>
          <w:highlight w:val="green"/>
          <w:u w:val="single"/>
        </w:rPr>
        <w:t>infrastructure may be</w:t>
      </w:r>
      <w:r w:rsidRPr="00435B8C">
        <w:rPr>
          <w:b/>
          <w:bCs/>
          <w:u w:val="single"/>
        </w:rPr>
        <w:t xml:space="preserve"> relatively </w:t>
      </w:r>
      <w:r w:rsidRPr="00315260">
        <w:rPr>
          <w:b/>
          <w:bCs/>
          <w:highlight w:val="green"/>
          <w:u w:val="single"/>
        </w:rPr>
        <w:t>easy</w:t>
      </w:r>
      <w:r w:rsidRPr="00EF05D9">
        <w:rPr>
          <w:sz w:val="10"/>
        </w:rPr>
        <w:t xml:space="preserve"> to achieve and extremely tough to counter. Attacking such “</w:t>
      </w:r>
      <w:r w:rsidRPr="00315260">
        <w:rPr>
          <w:b/>
          <w:bCs/>
          <w:highlight w:val="green"/>
          <w:u w:val="single"/>
        </w:rPr>
        <w:t>soft</w:t>
      </w:r>
      <w:r w:rsidRPr="00435B8C">
        <w:rPr>
          <w:b/>
          <w:bCs/>
          <w:u w:val="single"/>
        </w:rPr>
        <w:t xml:space="preserve">,” diffuse infrastructure </w:t>
      </w:r>
      <w:r w:rsidRPr="00315260">
        <w:rPr>
          <w:b/>
          <w:bCs/>
          <w:highlight w:val="green"/>
          <w:u w:val="single"/>
        </w:rPr>
        <w:t xml:space="preserve">systems </w:t>
      </w:r>
      <w:r w:rsidRPr="00435B8C">
        <w:rPr>
          <w:b/>
          <w:bCs/>
          <w:u w:val="single"/>
        </w:rPr>
        <w:t xml:space="preserve">could </w:t>
      </w:r>
      <w:r w:rsidRPr="00315260">
        <w:rPr>
          <w:b/>
          <w:bCs/>
          <w:highlight w:val="green"/>
          <w:u w:val="single"/>
        </w:rPr>
        <w:t xml:space="preserve">significantly affect our military </w:t>
      </w:r>
      <w:r w:rsidRPr="00435B8C">
        <w:rPr>
          <w:b/>
          <w:bCs/>
          <w:u w:val="single"/>
        </w:rPr>
        <w:t xml:space="preserve">forces </w:t>
      </w:r>
      <w:r w:rsidRPr="00315260">
        <w:rPr>
          <w:b/>
          <w:bCs/>
          <w:highlight w:val="green"/>
          <w:u w:val="single"/>
        </w:rPr>
        <w:t>globally</w:t>
      </w:r>
      <w:r w:rsidRPr="00435B8C">
        <w:rPr>
          <w:b/>
          <w:bCs/>
          <w:u w:val="single"/>
        </w:rPr>
        <w:t xml:space="preserve"> – potentially </w:t>
      </w:r>
      <w:r w:rsidRPr="00315260">
        <w:rPr>
          <w:b/>
          <w:bCs/>
          <w:highlight w:val="green"/>
          <w:u w:val="single"/>
        </w:rPr>
        <w:t>blinding</w:t>
      </w:r>
      <w:r w:rsidRPr="00435B8C">
        <w:rPr>
          <w:b/>
          <w:bCs/>
          <w:u w:val="single"/>
        </w:rPr>
        <w:t xml:space="preserve"> them, neutering their </w:t>
      </w:r>
      <w:r w:rsidRPr="00315260">
        <w:rPr>
          <w:b/>
          <w:bCs/>
          <w:highlight w:val="green"/>
          <w:u w:val="single"/>
        </w:rPr>
        <w:t>c</w:t>
      </w:r>
      <w:r w:rsidRPr="00435B8C">
        <w:rPr>
          <w:b/>
          <w:bCs/>
          <w:u w:val="single"/>
        </w:rPr>
        <w:t>ommand</w:t>
      </w:r>
      <w:r w:rsidRPr="00315260">
        <w:rPr>
          <w:b/>
          <w:bCs/>
          <w:highlight w:val="green"/>
          <w:u w:val="single"/>
        </w:rPr>
        <w:t xml:space="preserve"> and c</w:t>
      </w:r>
      <w:r w:rsidRPr="00435B8C">
        <w:rPr>
          <w:b/>
          <w:bCs/>
          <w:u w:val="single"/>
        </w:rPr>
        <w:t xml:space="preserve">ontrol, </w:t>
      </w:r>
      <w:r w:rsidRPr="00315260">
        <w:rPr>
          <w:b/>
          <w:bCs/>
          <w:highlight w:val="green"/>
          <w:u w:val="single"/>
        </w:rPr>
        <w:t>degrading</w:t>
      </w:r>
      <w:r w:rsidRPr="00435B8C">
        <w:rPr>
          <w:b/>
          <w:bCs/>
          <w:u w:val="single"/>
        </w:rPr>
        <w:t xml:space="preserve"> their </w:t>
      </w:r>
      <w:r w:rsidRPr="00315260">
        <w:rPr>
          <w:b/>
          <w:bCs/>
          <w:highlight w:val="green"/>
          <w:u w:val="single"/>
        </w:rPr>
        <w:t>mobility, and isolating them from</w:t>
      </w:r>
      <w:r w:rsidRPr="00435B8C">
        <w:rPr>
          <w:b/>
          <w:bCs/>
          <w:u w:val="single"/>
        </w:rPr>
        <w:t xml:space="preserve"> their principal sources of </w:t>
      </w:r>
      <w:r w:rsidRPr="00315260">
        <w:rPr>
          <w:b/>
          <w:bCs/>
          <w:highlight w:val="green"/>
          <w:u w:val="single"/>
        </w:rPr>
        <w:t>logistics support</w:t>
      </w:r>
      <w:r w:rsidRPr="00EF05D9">
        <w:rPr>
          <w:sz w:val="10"/>
        </w:rPr>
        <w:t xml:space="preserve">. The Defense Critical Infrastructure Program (DCIP) under Mission Assurance seeks to improve execution of DoD assigned missions to make them more resilient. This is accomplished through the assessment of the supporting commercial infrastructure relied upon by key nodes during execution. By building resilience into the system and ensuring this support is well maintained, DoD aims to ensure it can "take a punch as well as deliver one."21 It also provides the department the means to prioritize investments across all DoD components and assigned missions to the most critical issues faced by the department through the use of risk decision packages (RDP).22 The commercial power supply on which DoD depends exemplifies both the novel challenges we face and the great progress we are making with other federal agencies and the private sector. Today’s commercial electric power grid has a great deal of resilience against the sort of disruptive events that have traditionally been factored into the grid’s design. Yet, the grid will increasingly confront threats beyond that traditional design basis. </w:t>
      </w:r>
      <w:r w:rsidRPr="00315260">
        <w:rPr>
          <w:b/>
          <w:bCs/>
          <w:highlight w:val="green"/>
          <w:u w:val="single"/>
        </w:rPr>
        <w:t>This</w:t>
      </w:r>
      <w:r w:rsidRPr="00435B8C">
        <w:rPr>
          <w:b/>
          <w:bCs/>
          <w:u w:val="single"/>
        </w:rPr>
        <w:t xml:space="preserve"> complex </w:t>
      </w:r>
      <w:r w:rsidRPr="00315260">
        <w:rPr>
          <w:b/>
          <w:bCs/>
          <w:highlight w:val="green"/>
          <w:u w:val="single"/>
        </w:rPr>
        <w:t>risk</w:t>
      </w:r>
      <w:r w:rsidRPr="00435B8C">
        <w:rPr>
          <w:b/>
          <w:bCs/>
          <w:u w:val="single"/>
        </w:rPr>
        <w:t xml:space="preserve"> environment </w:t>
      </w:r>
      <w:r w:rsidRPr="00315260">
        <w:rPr>
          <w:b/>
          <w:bCs/>
          <w:highlight w:val="green"/>
          <w:u w:val="single"/>
        </w:rPr>
        <w:t>includes</w:t>
      </w:r>
      <w:r w:rsidRPr="00435B8C">
        <w:rPr>
          <w:b/>
          <w:bCs/>
          <w:u w:val="single"/>
        </w:rPr>
        <w:t>:</w:t>
      </w:r>
      <w:r w:rsidRPr="00EF05D9">
        <w:rPr>
          <w:sz w:val="10"/>
        </w:rPr>
        <w:t xml:space="preserve"> disruptive or deliberate attacks, either physical or cyber in nature; severe natural hazards such as geomagnetic storms and natural disasters with cascading regional and national impacts (as in NLE 11); long supply chain lead times for key replacement electric power equipment; transition to </w:t>
      </w:r>
      <w:r w:rsidRPr="00315260">
        <w:rPr>
          <w:b/>
          <w:bCs/>
          <w:highlight w:val="green"/>
          <w:u w:val="single"/>
        </w:rPr>
        <w:t>automated control systems and</w:t>
      </w:r>
      <w:r w:rsidRPr="00435B8C">
        <w:rPr>
          <w:b/>
          <w:bCs/>
          <w:u w:val="single"/>
        </w:rPr>
        <w:t xml:space="preserve"> other </w:t>
      </w:r>
      <w:r w:rsidRPr="00315260">
        <w:rPr>
          <w:b/>
          <w:bCs/>
          <w:highlight w:val="green"/>
          <w:u w:val="single"/>
        </w:rPr>
        <w:t>smart grid</w:t>
      </w:r>
      <w:r w:rsidRPr="00EF05D9">
        <w:rPr>
          <w:sz w:val="10"/>
        </w:rPr>
        <w:t xml:space="preserve"> technologies without robust security; and more frequent interruptions in fuel supplies to electricity-generating plants. </w:t>
      </w:r>
      <w:r w:rsidRPr="00435B8C">
        <w:rPr>
          <w:b/>
          <w:bCs/>
          <w:u w:val="single"/>
        </w:rPr>
        <w:t xml:space="preserve">These risks are </w:t>
      </w:r>
      <w:r w:rsidRPr="00315260">
        <w:rPr>
          <w:b/>
          <w:bCs/>
          <w:highlight w:val="green"/>
          <w:u w:val="single"/>
        </w:rPr>
        <w:t xml:space="preserve">magnified by </w:t>
      </w:r>
      <w:r w:rsidRPr="00435B8C">
        <w:rPr>
          <w:b/>
          <w:bCs/>
          <w:u w:val="single"/>
        </w:rPr>
        <w:t xml:space="preserve">globalization, urbanization, and the highly </w:t>
      </w:r>
      <w:r w:rsidRPr="00315260">
        <w:rPr>
          <w:b/>
          <w:bCs/>
          <w:highlight w:val="green"/>
          <w:u w:val="single"/>
        </w:rPr>
        <w:t>interconnected</w:t>
      </w:r>
      <w:r w:rsidRPr="00435B8C">
        <w:rPr>
          <w:b/>
          <w:bCs/>
          <w:u w:val="single"/>
        </w:rPr>
        <w:t xml:space="preserve"> nature of people, economies, information, and infrastructure </w:t>
      </w:r>
      <w:r w:rsidRPr="00315260">
        <w:rPr>
          <w:b/>
          <w:bCs/>
          <w:highlight w:val="green"/>
          <w:u w:val="single"/>
        </w:rPr>
        <w:t>systems</w:t>
      </w:r>
      <w:r w:rsidRPr="00435B8C">
        <w:rPr>
          <w:b/>
          <w:bCs/>
          <w:u w:val="single"/>
        </w:rPr>
        <w:t>.</w:t>
      </w:r>
      <w:r w:rsidRPr="00EF05D9">
        <w:rPr>
          <w:sz w:val="10"/>
        </w:rPr>
        <w:t xml:space="preserve"> The department is highly dependent on commercial power grids and energy sources. As the largest consumer of energy in the United States, DoD is dependent on commercial electricity sources outside its ownership and control for secure, uninterrupted power to support critical missions. In fact, approximately 99 percent of the electricity consumed by DoD facilities originates offsite, while approximately 85 percent of critical electricity infrastructure itself is commercially owned. This situation only underscores the importance of our partnership with DHS and its work to protect the nation’s critical infrastructure – a mission that serves not only the national defense but also the larger national purpose of sustaining our economic health and competitiveness. DoD has traditionally assumed that the commercial grid will be subject only to infrequent, weather-related, and short-term disruptions, and that available backup power is sufficient to meet critical mission needs. As noted in the February 2008 Report of the Defense Science Board Task Force on DoD Energy Strategy, “</w:t>
      </w:r>
      <w:r w:rsidRPr="00435B8C">
        <w:rPr>
          <w:b/>
          <w:bCs/>
          <w:u w:val="single"/>
        </w:rPr>
        <w:t xml:space="preserve">In most cases, </w:t>
      </w:r>
      <w:r w:rsidRPr="00315260">
        <w:rPr>
          <w:b/>
          <w:bCs/>
          <w:highlight w:val="green"/>
          <w:u w:val="single"/>
        </w:rPr>
        <w:t>neither the grid nor</w:t>
      </w:r>
      <w:r w:rsidRPr="00435B8C">
        <w:rPr>
          <w:b/>
          <w:bCs/>
          <w:u w:val="single"/>
        </w:rPr>
        <w:t xml:space="preserve"> on-base </w:t>
      </w:r>
      <w:r w:rsidRPr="00315260">
        <w:rPr>
          <w:b/>
          <w:bCs/>
          <w:highlight w:val="green"/>
          <w:u w:val="single"/>
        </w:rPr>
        <w:t>backup power provides</w:t>
      </w:r>
      <w:r w:rsidRPr="00435B8C">
        <w:rPr>
          <w:b/>
          <w:bCs/>
          <w:u w:val="single"/>
        </w:rPr>
        <w:t xml:space="preserve"> sufficient </w:t>
      </w:r>
      <w:r w:rsidRPr="00315260">
        <w:rPr>
          <w:b/>
          <w:bCs/>
          <w:highlight w:val="green"/>
          <w:u w:val="single"/>
        </w:rPr>
        <w:t xml:space="preserve">reliability to </w:t>
      </w:r>
      <w:r w:rsidRPr="00435B8C">
        <w:rPr>
          <w:b/>
          <w:bCs/>
          <w:u w:val="single"/>
        </w:rPr>
        <w:t xml:space="preserve">ensure continuity of </w:t>
      </w:r>
      <w:r w:rsidRPr="00315260">
        <w:rPr>
          <w:rStyle w:val="Emphasis"/>
          <w:highlight w:val="green"/>
        </w:rPr>
        <w:t>critical</w:t>
      </w:r>
      <w:r w:rsidRPr="00435B8C">
        <w:rPr>
          <w:b/>
          <w:bCs/>
          <w:u w:val="single"/>
        </w:rPr>
        <w:t xml:space="preserve"> national priority functions and oversight of strategic </w:t>
      </w:r>
      <w:r w:rsidRPr="00315260">
        <w:rPr>
          <w:rStyle w:val="Emphasis"/>
          <w:highlight w:val="green"/>
        </w:rPr>
        <w:t>missions</w:t>
      </w:r>
      <w:r w:rsidRPr="00435B8C">
        <w:rPr>
          <w:b/>
          <w:bCs/>
          <w:u w:val="single"/>
        </w:rPr>
        <w:t xml:space="preserve"> in the face of a long term</w:t>
      </w:r>
      <w:r w:rsidRPr="00EF05D9">
        <w:rPr>
          <w:sz w:val="10"/>
        </w:rPr>
        <w:t xml:space="preserve"> (several months) outage.”23 Similarly, a 2009 GAO Report on Actions Needed to Improve the Identification and Management of Electrical Power Risks and Vulnerabilities to DoD Critical Assets stated that DoD mission-critical assets rely primarily on commercial electric power and are vulnerable to disruptions in electric power supplies.24 </w:t>
      </w:r>
      <w:r w:rsidRPr="00435B8C">
        <w:rPr>
          <w:b/>
          <w:bCs/>
          <w:u w:val="single"/>
        </w:rPr>
        <w:t xml:space="preserve">Moreover, these </w:t>
      </w:r>
      <w:r w:rsidRPr="00315260">
        <w:rPr>
          <w:b/>
          <w:bCs/>
          <w:highlight w:val="green"/>
          <w:u w:val="single"/>
        </w:rPr>
        <w:t xml:space="preserve">vulnerabilities may cascade </w:t>
      </w:r>
      <w:r w:rsidRPr="00435B8C">
        <w:rPr>
          <w:b/>
          <w:bCs/>
          <w:u w:val="single"/>
        </w:rPr>
        <w:t>into other critical infrastructure that uses the grid – communications, water, transportation, and pipelines – that, in turn, is needed for the normal operation of the grid, as well as its quick recovery in emergency situations.</w:t>
      </w:r>
      <w:r w:rsidRPr="00EF05D9">
        <w:rPr>
          <w:sz w:val="10"/>
        </w:rPr>
        <w:t xml:space="preserve"> To remedy this situation, the Defense Science Board (DSB) Task Force recommended that DoD take a broad-based approach, including a focused analysis of critical functions and supporting assets, a more realistic assessment of electricity outage cause and duration, and an integrated approach to risk management that includes greater efficiency, renewable resources, distributed generation, and increased reliability. DoD Mission Assurance is designed to carry forward the DSB recommendations. Yet, for a variety of reasons – technical, financial, regulatory, and legal – DoD has limited ability to manage electrical power demand and supply on its installations. As noted above, DHS is the lead agency for critical infrastructure protection by law and pursuant to Homeland Security Presidential Directive 7. The Department of Energy (DOE) is the lead agency on energy matters. And within DoD, energy and energy security roles and responsibilities are distributed and shared, with different entities managing security against physical, nuclear, and cyber threats; cost and regulatory compliance; and the response to natural disasters. And of course, production and delivery of electric power to most DoD installations are controlled by commercial entities that are regulated by state and local utility commissions. The resulting paradox: DoD is dependent on a commercial power system over which it does not – and never will – exercise control.</w:t>
      </w:r>
    </w:p>
    <w:p w:rsidR="000B4781" w:rsidRPr="00EF05D9" w:rsidRDefault="000B4781" w:rsidP="000B4781">
      <w:pPr>
        <w:keepNext/>
        <w:keepLines/>
        <w:spacing w:before="200"/>
        <w:outlineLvl w:val="3"/>
        <w:rPr>
          <w:rFonts w:eastAsiaTheme="majorEastAsia" w:cstheme="majorBidi"/>
          <w:b/>
          <w:bCs/>
          <w:iCs/>
          <w:sz w:val="24"/>
        </w:rPr>
      </w:pPr>
      <w:r w:rsidRPr="00EF05D9">
        <w:rPr>
          <w:rFonts w:eastAsiaTheme="majorEastAsia" w:cstheme="majorBidi"/>
          <w:b/>
          <w:bCs/>
          <w:iCs/>
          <w:sz w:val="24"/>
        </w:rPr>
        <w:t xml:space="preserve">Loss of mission effectiveness </w:t>
      </w:r>
      <w:r>
        <w:rPr>
          <w:rFonts w:eastAsiaTheme="majorEastAsia" w:cstheme="majorBidi"/>
          <w:b/>
          <w:bCs/>
          <w:iCs/>
          <w:sz w:val="24"/>
        </w:rPr>
        <w:t xml:space="preserve">causes </w:t>
      </w:r>
      <w:r w:rsidRPr="00EF05D9">
        <w:rPr>
          <w:rFonts w:eastAsiaTheme="majorEastAsia" w:cstheme="majorBidi"/>
          <w:b/>
          <w:bCs/>
          <w:iCs/>
          <w:sz w:val="24"/>
        </w:rPr>
        <w:t xml:space="preserve">nuclear war </w:t>
      </w:r>
      <w:r w:rsidRPr="00EF05D9">
        <w:rPr>
          <w:rFonts w:eastAsiaTheme="majorEastAsia" w:cstheme="majorBidi"/>
          <w:b/>
          <w:bCs/>
          <w:iCs/>
          <w:sz w:val="24"/>
          <w:u w:val="single"/>
        </w:rPr>
        <w:t>in every hotspot</w:t>
      </w:r>
    </w:p>
    <w:p w:rsidR="000B4781" w:rsidRDefault="000B4781" w:rsidP="000B4781">
      <w:r w:rsidRPr="00EF05D9">
        <w:rPr>
          <w:b/>
          <w:bCs/>
          <w:sz w:val="24"/>
        </w:rPr>
        <w:t>Kagan and O’Hanlon 7</w:t>
      </w:r>
      <w:r w:rsidRPr="00EF05D9">
        <w:t xml:space="preserve"> Frederick, resident scholar at AEI and Michael, senior fellow in foreign policy at Brookings, “The Case for Larger Ground Forces”, April 2007, </w:t>
      </w:r>
      <w:hyperlink r:id="rId29" w:history="1">
        <w:r w:rsidRPr="00047A65">
          <w:rPr>
            <w:rStyle w:val="Hyperlink"/>
          </w:rPr>
          <w:t>http://www.aei.org/files/2007/04/24/20070424_Kagan20070424.pdf</w:t>
        </w:r>
      </w:hyperlink>
    </w:p>
    <w:p w:rsidR="000B4781" w:rsidRPr="00EF05D9" w:rsidRDefault="000B4781" w:rsidP="000B4781"/>
    <w:p w:rsidR="000B4781" w:rsidRPr="000A2DB8" w:rsidRDefault="000B4781" w:rsidP="000B4781">
      <w:pPr>
        <w:rPr>
          <w:sz w:val="16"/>
          <w:szCs w:val="16"/>
        </w:rPr>
      </w:pPr>
      <w:r w:rsidRPr="000A2DB8">
        <w:rPr>
          <w:sz w:val="16"/>
          <w:szCs w:val="16"/>
        </w:rPr>
        <w:t xml:space="preserve">We live at a time when </w:t>
      </w:r>
      <w:r w:rsidRPr="00315260">
        <w:rPr>
          <w:b/>
          <w:bCs/>
          <w:highlight w:val="green"/>
          <w:u w:val="single"/>
        </w:rPr>
        <w:t>wars</w:t>
      </w:r>
      <w:r w:rsidRPr="00435B8C">
        <w:rPr>
          <w:b/>
          <w:bCs/>
          <w:u w:val="single"/>
        </w:rPr>
        <w:t xml:space="preserve"> not only rage in nearly every region but </w:t>
      </w:r>
      <w:r w:rsidRPr="00315260">
        <w:rPr>
          <w:b/>
          <w:bCs/>
          <w:highlight w:val="green"/>
          <w:u w:val="single"/>
        </w:rPr>
        <w:t>threaten to erupt</w:t>
      </w:r>
      <w:r w:rsidRPr="00435B8C">
        <w:rPr>
          <w:b/>
          <w:bCs/>
          <w:u w:val="single"/>
        </w:rPr>
        <w:t xml:space="preserve"> in many places where the current relative calm is tenuous</w:t>
      </w:r>
      <w:r w:rsidRPr="000A2DB8">
        <w:rPr>
          <w:sz w:val="16"/>
          <w:szCs w:val="16"/>
        </w:rPr>
        <w:t xml:space="preserve">. To view this as </w:t>
      </w:r>
      <w:r w:rsidRPr="00435B8C">
        <w:rPr>
          <w:b/>
          <w:bCs/>
          <w:u w:val="single"/>
        </w:rPr>
        <w:t>a strategic military challenge for the U</w:t>
      </w:r>
      <w:r w:rsidRPr="000A2DB8">
        <w:rPr>
          <w:sz w:val="16"/>
          <w:szCs w:val="16"/>
        </w:rPr>
        <w:t xml:space="preserve">nited </w:t>
      </w:r>
      <w:r w:rsidRPr="00435B8C">
        <w:rPr>
          <w:b/>
          <w:bCs/>
          <w:u w:val="single"/>
        </w:rPr>
        <w:t>S</w:t>
      </w:r>
      <w:r w:rsidRPr="000A2DB8">
        <w:rPr>
          <w:sz w:val="16"/>
          <w:szCs w:val="16"/>
        </w:rPr>
        <w:t xml:space="preserve">tates </w:t>
      </w:r>
      <w:r w:rsidRPr="00435B8C">
        <w:rPr>
          <w:b/>
          <w:bCs/>
          <w:u w:val="single"/>
        </w:rPr>
        <w:t>is not to espouse a specific theory of America’s role in the world</w:t>
      </w:r>
      <w:r w:rsidRPr="000A2DB8">
        <w:rPr>
          <w:sz w:val="16"/>
          <w:szCs w:val="16"/>
        </w:rPr>
        <w:t xml:space="preserve"> or a certain political philosophy. Such an assessment flows directly from the basic bipartisan view of American foreign policy makers since World War II that </w:t>
      </w:r>
      <w:r w:rsidRPr="00435B8C">
        <w:rPr>
          <w:b/>
          <w:bCs/>
          <w:u w:val="single"/>
        </w:rPr>
        <w:t xml:space="preserve">overseas </w:t>
      </w:r>
      <w:r w:rsidRPr="00315260">
        <w:rPr>
          <w:b/>
          <w:bCs/>
          <w:highlight w:val="green"/>
          <w:u w:val="single"/>
        </w:rPr>
        <w:t xml:space="preserve">threats must be countered </w:t>
      </w:r>
      <w:r w:rsidRPr="00435B8C">
        <w:rPr>
          <w:b/>
          <w:bCs/>
          <w:u w:val="single"/>
        </w:rPr>
        <w:t>before they can directly threaten this country’s shores</w:t>
      </w:r>
      <w:r w:rsidRPr="000A2DB8">
        <w:rPr>
          <w:sz w:val="16"/>
          <w:szCs w:val="16"/>
        </w:rPr>
        <w:t xml:space="preserve">, that the </w:t>
      </w:r>
      <w:r w:rsidRPr="00435B8C">
        <w:rPr>
          <w:b/>
          <w:bCs/>
          <w:u w:val="single"/>
        </w:rPr>
        <w:t>basic stability of the international system is essential to American peace</w:t>
      </w:r>
      <w:r w:rsidRPr="000A2DB8">
        <w:rPr>
          <w:sz w:val="16"/>
          <w:szCs w:val="16"/>
        </w:rPr>
        <w:t xml:space="preserve"> and prosperity, </w:t>
      </w:r>
      <w:r w:rsidRPr="00435B8C">
        <w:rPr>
          <w:b/>
          <w:bCs/>
          <w:u w:val="single"/>
        </w:rPr>
        <w:t xml:space="preserve">and that no country besides </w:t>
      </w:r>
      <w:r w:rsidRPr="00315260">
        <w:rPr>
          <w:b/>
          <w:bCs/>
          <w:highlight w:val="green"/>
          <w:u w:val="single"/>
        </w:rPr>
        <w:t>the U</w:t>
      </w:r>
      <w:r w:rsidRPr="000A2DB8">
        <w:rPr>
          <w:sz w:val="16"/>
          <w:szCs w:val="16"/>
        </w:rPr>
        <w:t xml:space="preserve">nited </w:t>
      </w:r>
      <w:r w:rsidRPr="00315260">
        <w:rPr>
          <w:b/>
          <w:bCs/>
          <w:highlight w:val="green"/>
          <w:u w:val="single"/>
        </w:rPr>
        <w:t>S</w:t>
      </w:r>
      <w:r w:rsidRPr="000A2DB8">
        <w:rPr>
          <w:sz w:val="16"/>
          <w:szCs w:val="16"/>
        </w:rPr>
        <w:t xml:space="preserve">tates </w:t>
      </w:r>
      <w:r w:rsidRPr="00315260">
        <w:rPr>
          <w:b/>
          <w:bCs/>
          <w:highlight w:val="green"/>
          <w:u w:val="single"/>
        </w:rPr>
        <w:t>is in</w:t>
      </w:r>
      <w:r w:rsidRPr="00435B8C">
        <w:rPr>
          <w:b/>
          <w:bCs/>
          <w:u w:val="single"/>
        </w:rPr>
        <w:t xml:space="preserve"> </w:t>
      </w:r>
      <w:r w:rsidRPr="00315260">
        <w:rPr>
          <w:b/>
          <w:bCs/>
          <w:highlight w:val="green"/>
          <w:u w:val="single"/>
        </w:rPr>
        <w:t>a</w:t>
      </w:r>
      <w:r w:rsidRPr="00435B8C">
        <w:rPr>
          <w:b/>
          <w:bCs/>
          <w:u w:val="single"/>
        </w:rPr>
        <w:t xml:space="preserve"> </w:t>
      </w:r>
      <w:r w:rsidRPr="00315260">
        <w:rPr>
          <w:b/>
          <w:bCs/>
          <w:highlight w:val="green"/>
          <w:u w:val="single"/>
        </w:rPr>
        <w:t xml:space="preserve">position to lead </w:t>
      </w:r>
      <w:r w:rsidRPr="00435B8C">
        <w:rPr>
          <w:b/>
          <w:bCs/>
          <w:u w:val="single"/>
        </w:rPr>
        <w:t xml:space="preserve">the way </w:t>
      </w:r>
      <w:r w:rsidRPr="00315260">
        <w:rPr>
          <w:b/>
          <w:bCs/>
          <w:highlight w:val="green"/>
          <w:u w:val="single"/>
        </w:rPr>
        <w:t xml:space="preserve">in countering </w:t>
      </w:r>
      <w:r w:rsidRPr="00435B8C">
        <w:rPr>
          <w:b/>
          <w:bCs/>
          <w:u w:val="single"/>
        </w:rPr>
        <w:t xml:space="preserve">major </w:t>
      </w:r>
      <w:r w:rsidRPr="00315260">
        <w:rPr>
          <w:b/>
          <w:bCs/>
          <w:highlight w:val="green"/>
          <w:u w:val="single"/>
        </w:rPr>
        <w:t>challenges</w:t>
      </w:r>
      <w:r w:rsidRPr="00435B8C">
        <w:rPr>
          <w:b/>
          <w:bCs/>
          <w:u w:val="single"/>
        </w:rPr>
        <w:t xml:space="preserve"> to the global order</w:t>
      </w:r>
      <w:r w:rsidRPr="000A2DB8">
        <w:rPr>
          <w:sz w:val="16"/>
          <w:szCs w:val="16"/>
        </w:rPr>
        <w:t xml:space="preserve">. Let us highlight the </w:t>
      </w:r>
      <w:r w:rsidRPr="00435B8C">
        <w:rPr>
          <w:b/>
          <w:bCs/>
          <w:u w:val="single"/>
        </w:rPr>
        <w:t>threats and their consequences</w:t>
      </w:r>
      <w:r w:rsidRPr="000A2DB8">
        <w:rPr>
          <w:sz w:val="16"/>
          <w:szCs w:val="16"/>
        </w:rPr>
        <w:t xml:space="preserve"> with a few concrete examples, </w:t>
      </w:r>
      <w:r w:rsidRPr="00435B8C">
        <w:rPr>
          <w:b/>
          <w:bCs/>
          <w:u w:val="single"/>
        </w:rPr>
        <w:t>emphasiz</w:t>
      </w:r>
      <w:r w:rsidRPr="000A2DB8">
        <w:rPr>
          <w:sz w:val="16"/>
          <w:szCs w:val="16"/>
        </w:rPr>
        <w:t xml:space="preserve">ing </w:t>
      </w:r>
      <w:r w:rsidRPr="00435B8C">
        <w:rPr>
          <w:b/>
          <w:bCs/>
          <w:u w:val="single"/>
        </w:rPr>
        <w:t>those that involve key strategic regions of the world such as the Persian Gulf and East Asia, or</w:t>
      </w:r>
      <w:r w:rsidRPr="000A2DB8">
        <w:rPr>
          <w:sz w:val="16"/>
          <w:szCs w:val="16"/>
        </w:rPr>
        <w:t xml:space="preserve"> key potential </w:t>
      </w:r>
      <w:r w:rsidRPr="00435B8C">
        <w:rPr>
          <w:b/>
          <w:bCs/>
          <w:u w:val="single"/>
        </w:rPr>
        <w:t>threats to American security, such as the spread of nuclear weapons and</w:t>
      </w:r>
      <w:r w:rsidRPr="000A2DB8">
        <w:rPr>
          <w:sz w:val="16"/>
          <w:szCs w:val="16"/>
        </w:rPr>
        <w:t xml:space="preserve"> the strengthening of the global </w:t>
      </w:r>
      <w:r w:rsidRPr="00435B8C">
        <w:rPr>
          <w:b/>
          <w:bCs/>
          <w:u w:val="single"/>
        </w:rPr>
        <w:t>Al Qaeda</w:t>
      </w:r>
      <w:r w:rsidRPr="000A2DB8">
        <w:rPr>
          <w:sz w:val="16"/>
          <w:szCs w:val="16"/>
        </w:rPr>
        <w:t xml:space="preserve">/jihadist movement. The Iranian government has rejected a series of international demands to halt its efforts at enriching uranium and submit to international inspections. What will happen if the US—or Israeli—government becomes convinced that Tehran is on the verge of fielding a nuclear weapon? North </w:t>
      </w:r>
      <w:r w:rsidRPr="00435B8C">
        <w:rPr>
          <w:b/>
          <w:bCs/>
          <w:u w:val="single"/>
        </w:rPr>
        <w:t>Korea</w:t>
      </w:r>
      <w:r w:rsidRPr="000A2DB8">
        <w:rPr>
          <w:sz w:val="16"/>
          <w:szCs w:val="16"/>
        </w:rPr>
        <w:t xml:space="preserve">, of course, has already done so, and the </w:t>
      </w:r>
      <w:r w:rsidRPr="00315260">
        <w:rPr>
          <w:b/>
          <w:bCs/>
          <w:highlight w:val="green"/>
          <w:u w:val="single"/>
        </w:rPr>
        <w:t>ripple effects are beginning to spread</w:t>
      </w:r>
      <w:r w:rsidRPr="000A2DB8">
        <w:rPr>
          <w:sz w:val="16"/>
          <w:szCs w:val="16"/>
        </w:rPr>
        <w:t xml:space="preserve">. Japan’s recent election to supreme power of a leader who has promised to rewrite that country’s constitution to support increased armed forces—and, possibly, even nuclear weapons— may well alter the delicate balance of fear in Northeast Asia fundamentally and rapidly. Also, in the background, at least for now, </w:t>
      </w:r>
      <w:r w:rsidRPr="00435B8C">
        <w:rPr>
          <w:b/>
          <w:bCs/>
          <w:u w:val="single"/>
        </w:rPr>
        <w:t>Sino Taiwanese tensions continue to flare, as do tensions between India and Pakistan, Pakistan and Afghanistan, Venezuela and the U</w:t>
      </w:r>
      <w:r w:rsidRPr="000A2DB8">
        <w:rPr>
          <w:sz w:val="16"/>
          <w:szCs w:val="16"/>
        </w:rPr>
        <w:t>nited</w:t>
      </w:r>
      <w:r w:rsidRPr="00435B8C">
        <w:rPr>
          <w:b/>
          <w:bCs/>
          <w:u w:val="single"/>
        </w:rPr>
        <w:t xml:space="preserve"> S</w:t>
      </w:r>
      <w:r w:rsidRPr="000A2DB8">
        <w:rPr>
          <w:sz w:val="16"/>
          <w:szCs w:val="16"/>
        </w:rPr>
        <w:t>tates, an</w:t>
      </w:r>
      <w:r w:rsidRPr="00435B8C">
        <w:rPr>
          <w:b/>
          <w:bCs/>
          <w:u w:val="single"/>
        </w:rPr>
        <w:t xml:space="preserve">d so on. </w:t>
      </w:r>
      <w:r w:rsidRPr="000A2DB8">
        <w:rPr>
          <w:sz w:val="16"/>
          <w:szCs w:val="16"/>
        </w:rPr>
        <w:t xml:space="preserve">Meanwhile, the world’s nonintervention in Darfur troubles consciences from Europe to America’s Bible Belt to its bastions of liberalism, yet </w:t>
      </w:r>
      <w:r w:rsidRPr="00435B8C">
        <w:rPr>
          <w:b/>
          <w:bCs/>
          <w:u w:val="single"/>
        </w:rPr>
        <w:t xml:space="preserve">with no serious international forces on offer, the bloodletting will </w:t>
      </w:r>
      <w:r w:rsidRPr="000A2DB8">
        <w:rPr>
          <w:sz w:val="16"/>
          <w:szCs w:val="16"/>
        </w:rPr>
        <w:t xml:space="preserve">probably, tragically, </w:t>
      </w:r>
      <w:r w:rsidRPr="00435B8C">
        <w:rPr>
          <w:b/>
          <w:bCs/>
          <w:u w:val="single"/>
        </w:rPr>
        <w:t>continue</w:t>
      </w:r>
      <w:r w:rsidRPr="000A2DB8">
        <w:rPr>
          <w:sz w:val="16"/>
          <w:szCs w:val="16"/>
        </w:rPr>
        <w:t xml:space="preserve"> unabated. And as bad as things are in Iraq today, they could get worse. What would happen if the key Shiite figure, Ali al Sistani, were to die? If another major attack on the scale of the Golden Mosque bombing hit either side (or, perhaps, both sides at the same time)? Such deterioration might convince many Americans that the war there truly was lost—but the costs of reaching such a conclusion would be enormous. Afghanistan is somewhat more stable for the moment, although a major Taliban offensive appears to be in the offing. </w:t>
      </w:r>
      <w:r w:rsidRPr="00435B8C">
        <w:rPr>
          <w:b/>
          <w:bCs/>
          <w:u w:val="single"/>
        </w:rPr>
        <w:t xml:space="preserve">Sound US grand strategy must proceed from the recognition that, over the next few years and decades, </w:t>
      </w:r>
      <w:r w:rsidRPr="00315260">
        <w:rPr>
          <w:b/>
          <w:bCs/>
          <w:highlight w:val="green"/>
          <w:u w:val="single"/>
        </w:rPr>
        <w:t>the world is going to be</w:t>
      </w:r>
      <w:r w:rsidRPr="00435B8C">
        <w:rPr>
          <w:b/>
          <w:bCs/>
          <w:u w:val="single"/>
        </w:rPr>
        <w:t xml:space="preserve"> a very unsettled and quite </w:t>
      </w:r>
      <w:r w:rsidRPr="00315260">
        <w:rPr>
          <w:b/>
          <w:bCs/>
          <w:highlight w:val="green"/>
          <w:u w:val="single"/>
        </w:rPr>
        <w:t>dangerous</w:t>
      </w:r>
      <w:r w:rsidRPr="00435B8C">
        <w:rPr>
          <w:b/>
          <w:bCs/>
          <w:u w:val="single"/>
        </w:rPr>
        <w:t xml:space="preserve"> place</w:t>
      </w:r>
      <w:r w:rsidRPr="000A2DB8">
        <w:rPr>
          <w:sz w:val="16"/>
          <w:szCs w:val="16"/>
        </w:rPr>
        <w:t xml:space="preserve">, with Al Qaeda and its associated groups as a subset of a much larger set of worries. </w:t>
      </w:r>
      <w:r w:rsidRPr="00315260">
        <w:rPr>
          <w:b/>
          <w:bCs/>
          <w:highlight w:val="green"/>
          <w:u w:val="single"/>
        </w:rPr>
        <w:t>The only</w:t>
      </w:r>
      <w:r w:rsidRPr="00435B8C">
        <w:rPr>
          <w:b/>
          <w:bCs/>
          <w:u w:val="single"/>
        </w:rPr>
        <w:t xml:space="preserve"> serious </w:t>
      </w:r>
      <w:r w:rsidRPr="00315260">
        <w:rPr>
          <w:b/>
          <w:bCs/>
          <w:highlight w:val="green"/>
          <w:u w:val="single"/>
        </w:rPr>
        <w:t xml:space="preserve">response </w:t>
      </w:r>
      <w:r w:rsidRPr="00435B8C">
        <w:rPr>
          <w:b/>
          <w:bCs/>
          <w:u w:val="single"/>
        </w:rPr>
        <w:t xml:space="preserve">to this international environment </w:t>
      </w:r>
      <w:r w:rsidRPr="00315260">
        <w:rPr>
          <w:b/>
          <w:bCs/>
          <w:highlight w:val="green"/>
          <w:u w:val="single"/>
        </w:rPr>
        <w:t>is to develop</w:t>
      </w:r>
      <w:r w:rsidRPr="00435B8C">
        <w:rPr>
          <w:b/>
          <w:bCs/>
          <w:u w:val="single"/>
        </w:rPr>
        <w:t xml:space="preserve"> armed </w:t>
      </w:r>
      <w:r w:rsidRPr="00315260">
        <w:rPr>
          <w:b/>
          <w:bCs/>
          <w:highlight w:val="green"/>
          <w:u w:val="single"/>
        </w:rPr>
        <w:t>forces capable of protecting America’s</w:t>
      </w:r>
      <w:r w:rsidRPr="00435B8C">
        <w:rPr>
          <w:b/>
          <w:bCs/>
          <w:u w:val="single"/>
        </w:rPr>
        <w:t xml:space="preserve"> vital </w:t>
      </w:r>
      <w:r w:rsidRPr="00315260">
        <w:rPr>
          <w:b/>
          <w:bCs/>
          <w:highlight w:val="green"/>
          <w:u w:val="single"/>
        </w:rPr>
        <w:t>interests</w:t>
      </w:r>
      <w:r w:rsidRPr="00435B8C">
        <w:rPr>
          <w:b/>
          <w:bCs/>
          <w:u w:val="single"/>
        </w:rPr>
        <w:t xml:space="preserve"> throughout this dangerous time</w:t>
      </w:r>
      <w:r w:rsidRPr="00435B8C">
        <w:rPr>
          <w:rStyle w:val="Emphasis"/>
        </w:rPr>
        <w:t xml:space="preserve">. </w:t>
      </w:r>
      <w:r w:rsidRPr="00315260">
        <w:rPr>
          <w:rStyle w:val="Emphasis"/>
          <w:highlight w:val="green"/>
        </w:rPr>
        <w:t xml:space="preserve">Doing so requires a military capable of a </w:t>
      </w:r>
      <w:r w:rsidRPr="00435B8C">
        <w:rPr>
          <w:rStyle w:val="Emphasis"/>
        </w:rPr>
        <w:t xml:space="preserve">wide </w:t>
      </w:r>
      <w:r w:rsidRPr="00315260">
        <w:rPr>
          <w:rStyle w:val="Emphasis"/>
          <w:highlight w:val="green"/>
        </w:rPr>
        <w:t>range of missions</w:t>
      </w:r>
      <w:r w:rsidRPr="00315260">
        <w:rPr>
          <w:b/>
          <w:bCs/>
          <w:highlight w:val="green"/>
          <w:u w:val="single"/>
        </w:rPr>
        <w:t xml:space="preserve">—including </w:t>
      </w:r>
      <w:r w:rsidRPr="00435B8C">
        <w:rPr>
          <w:b/>
          <w:bCs/>
          <w:u w:val="single"/>
        </w:rPr>
        <w:t xml:space="preserve">not only </w:t>
      </w:r>
      <w:r w:rsidRPr="00315260">
        <w:rPr>
          <w:b/>
          <w:bCs/>
          <w:highlight w:val="green"/>
          <w:u w:val="single"/>
        </w:rPr>
        <w:t>deterrence of great power conflict in</w:t>
      </w:r>
      <w:r w:rsidRPr="00435B8C">
        <w:rPr>
          <w:b/>
          <w:bCs/>
          <w:u w:val="single"/>
        </w:rPr>
        <w:t xml:space="preserve"> dealing with potential </w:t>
      </w:r>
      <w:r w:rsidRPr="00315260">
        <w:rPr>
          <w:b/>
          <w:bCs/>
          <w:highlight w:val="green"/>
          <w:u w:val="single"/>
        </w:rPr>
        <w:t>hotspots</w:t>
      </w:r>
      <w:r w:rsidRPr="00435B8C">
        <w:rPr>
          <w:b/>
          <w:bCs/>
          <w:u w:val="single"/>
        </w:rPr>
        <w:t xml:space="preserve"> in Korea</w:t>
      </w:r>
      <w:r w:rsidRPr="000A2DB8">
        <w:rPr>
          <w:sz w:val="16"/>
          <w:szCs w:val="16"/>
        </w:rPr>
        <w:t xml:space="preserve">, the </w:t>
      </w:r>
      <w:r w:rsidRPr="00435B8C">
        <w:rPr>
          <w:b/>
          <w:bCs/>
          <w:u w:val="single"/>
        </w:rPr>
        <w:t>Taiwan</w:t>
      </w:r>
      <w:r w:rsidRPr="000A2DB8">
        <w:rPr>
          <w:sz w:val="16"/>
          <w:szCs w:val="16"/>
        </w:rPr>
        <w:t xml:space="preserve"> Strait, </w:t>
      </w:r>
      <w:r w:rsidRPr="00435B8C">
        <w:rPr>
          <w:b/>
          <w:bCs/>
          <w:u w:val="single"/>
        </w:rPr>
        <w:t>and the Persian Gulf</w:t>
      </w:r>
      <w:r w:rsidRPr="000A2DB8">
        <w:rPr>
          <w:sz w:val="16"/>
          <w:szCs w:val="16"/>
        </w:rPr>
        <w:t xml:space="preserve"> but also associated with a variety of Special Forces activities and stabilization operations. For today’s US military, which already excels at high technology and is increasingly focused on re-learning the lost art of counterinsurgency, this is first and foremost a question of finding the resources to field a large-enough standing Army and Marine Corps to handle personnel intensive missions such as the ones now under way in Iraq and Afghanistan. Let us hope there will be no such large-scale missions for a while. But </w:t>
      </w:r>
      <w:r w:rsidRPr="00315260">
        <w:rPr>
          <w:b/>
          <w:bCs/>
          <w:highlight w:val="green"/>
          <w:u w:val="single"/>
        </w:rPr>
        <w:t xml:space="preserve">preparing </w:t>
      </w:r>
      <w:r w:rsidRPr="00435B8C">
        <w:rPr>
          <w:b/>
          <w:bCs/>
          <w:u w:val="single"/>
        </w:rPr>
        <w:t>for the possibility</w:t>
      </w:r>
      <w:r w:rsidRPr="00315260">
        <w:rPr>
          <w:b/>
          <w:bCs/>
          <w:highlight w:val="green"/>
          <w:u w:val="single"/>
        </w:rPr>
        <w:t>, while doing whatever we can</w:t>
      </w:r>
      <w:r w:rsidRPr="00435B8C">
        <w:rPr>
          <w:b/>
          <w:bCs/>
          <w:u w:val="single"/>
        </w:rPr>
        <w:t xml:space="preserve"> at this late hour </w:t>
      </w:r>
      <w:r w:rsidRPr="00315260">
        <w:rPr>
          <w:b/>
          <w:bCs/>
          <w:highlight w:val="green"/>
          <w:u w:val="single"/>
        </w:rPr>
        <w:t>to relieve</w:t>
      </w:r>
      <w:r w:rsidRPr="00435B8C">
        <w:rPr>
          <w:b/>
          <w:bCs/>
          <w:u w:val="single"/>
        </w:rPr>
        <w:t xml:space="preserve"> the </w:t>
      </w:r>
      <w:r w:rsidRPr="00315260">
        <w:rPr>
          <w:b/>
          <w:bCs/>
          <w:highlight w:val="green"/>
          <w:u w:val="single"/>
        </w:rPr>
        <w:t>pressure on our soldiers</w:t>
      </w:r>
      <w:r w:rsidRPr="00435B8C">
        <w:rPr>
          <w:b/>
          <w:bCs/>
          <w:u w:val="single"/>
        </w:rPr>
        <w:t xml:space="preserve"> and </w:t>
      </w:r>
      <w:r w:rsidRPr="00E91C2E">
        <w:rPr>
          <w:rStyle w:val="StyleBoldUnderline"/>
        </w:rPr>
        <w:t>Marines</w:t>
      </w:r>
      <w:r w:rsidRPr="00435B8C">
        <w:rPr>
          <w:b/>
          <w:bCs/>
          <w:u w:val="single"/>
        </w:rPr>
        <w:t xml:space="preserve"> in ongoing operations, </w:t>
      </w:r>
      <w:r w:rsidRPr="00315260">
        <w:rPr>
          <w:b/>
          <w:bCs/>
          <w:highlight w:val="green"/>
          <w:u w:val="single"/>
        </w:rPr>
        <w:t>is prudent</w:t>
      </w:r>
      <w:r w:rsidRPr="000A2DB8">
        <w:rPr>
          <w:sz w:val="16"/>
          <w:szCs w:val="16"/>
        </w:rPr>
        <w:t xml:space="preserve">. At worst, the only potential downside to a major program to strengthen the military is the possibility of spending a bit too much money. </w:t>
      </w:r>
      <w:r w:rsidRPr="00435B8C">
        <w:rPr>
          <w:rStyle w:val="Emphasis"/>
        </w:rPr>
        <w:t xml:space="preserve">Recent </w:t>
      </w:r>
      <w:r w:rsidRPr="00315260">
        <w:rPr>
          <w:rStyle w:val="Emphasis"/>
          <w:highlight w:val="green"/>
        </w:rPr>
        <w:t xml:space="preserve">history shows no link between </w:t>
      </w:r>
      <w:r w:rsidRPr="00435B8C">
        <w:rPr>
          <w:rStyle w:val="Emphasis"/>
        </w:rPr>
        <w:t xml:space="preserve">having </w:t>
      </w:r>
      <w:r w:rsidRPr="00315260">
        <w:rPr>
          <w:rStyle w:val="Emphasis"/>
          <w:highlight w:val="green"/>
        </w:rPr>
        <w:t>a larger military and</w:t>
      </w:r>
      <w:r w:rsidRPr="00435B8C">
        <w:rPr>
          <w:rStyle w:val="Emphasis"/>
        </w:rPr>
        <w:t xml:space="preserve"> its </w:t>
      </w:r>
      <w:r w:rsidRPr="00315260">
        <w:rPr>
          <w:rStyle w:val="Emphasis"/>
          <w:highlight w:val="green"/>
        </w:rPr>
        <w:t>overuse</w:t>
      </w:r>
      <w:r w:rsidRPr="000A2DB8">
        <w:rPr>
          <w:sz w:val="16"/>
          <w:szCs w:val="16"/>
        </w:rPr>
        <w:t xml:space="preserve">; indeed, Ronald </w:t>
      </w:r>
      <w:r w:rsidRPr="00435B8C">
        <w:rPr>
          <w:b/>
          <w:bCs/>
          <w:u w:val="single"/>
        </w:rPr>
        <w:t>Reagan’s time in office was characterized by higher defense budgets and yet much less use of the military</w:t>
      </w:r>
      <w:r w:rsidRPr="000A2DB8">
        <w:rPr>
          <w:sz w:val="16"/>
          <w:szCs w:val="16"/>
        </w:rPr>
        <w:t>, an outcome for which we can hope in the coming years, but hardly guarantee. While the authors disagree between ourselves about proper increases in the size and cost of the military (with O’Hanlon preferring to hold defense to roughly 4 percent of GDP and seeing ground forces increase by a total of perhaps 100,000, and Kagan willing to devote at least 5 percent of GDP to defense as in the Reagan years and increase the Army by at least 250,000), we agree on the need to start expanding ground force capabilities by at least 25,000 a year immediately. Such a measure is not only prudent, it is also badly overdue.</w:t>
      </w:r>
    </w:p>
    <w:p w:rsidR="000B4781" w:rsidRPr="00435B8C" w:rsidRDefault="000B4781" w:rsidP="000B4781"/>
    <w:p w:rsidR="000B4781" w:rsidRDefault="000B4781" w:rsidP="000B4781">
      <w:pPr>
        <w:pStyle w:val="Heading3"/>
      </w:pPr>
    </w:p>
    <w:p w:rsidR="000B4781" w:rsidRDefault="000B4781" w:rsidP="000B4781">
      <w:pPr>
        <w:pStyle w:val="Heading3"/>
      </w:pPr>
      <w:r>
        <w:t>1NC Iraq NB</w:t>
      </w:r>
    </w:p>
    <w:p w:rsidR="000B4781" w:rsidRDefault="000B4781" w:rsidP="000B4781">
      <w:pPr>
        <w:pStyle w:val="Heading4"/>
      </w:pPr>
      <w:r>
        <w:t>Nations model US federalism decisions – demonstrates viability of dual sovereignty</w:t>
      </w:r>
    </w:p>
    <w:p w:rsidR="000B4781" w:rsidRDefault="000B4781" w:rsidP="000B4781">
      <w:r w:rsidRPr="00D731D5">
        <w:rPr>
          <w:rStyle w:val="StyleStyleBold12pt"/>
        </w:rPr>
        <w:t xml:space="preserve">Bogen </w:t>
      </w:r>
      <w:r>
        <w:rPr>
          <w:rStyle w:val="StyleStyleBold12pt"/>
        </w:rPr>
        <w:t>‘</w:t>
      </w:r>
      <w:r w:rsidRPr="00D731D5">
        <w:rPr>
          <w:rStyle w:val="StyleStyleBold12pt"/>
        </w:rPr>
        <w:t>3</w:t>
      </w:r>
      <w:r>
        <w:t xml:space="preserve"> </w:t>
      </w:r>
    </w:p>
    <w:p w:rsidR="000B4781" w:rsidRPr="001F2354" w:rsidRDefault="000B4781" w:rsidP="000B4781">
      <w:pPr>
        <w:rPr>
          <w:sz w:val="16"/>
          <w:szCs w:val="16"/>
        </w:rPr>
      </w:pPr>
      <w:r w:rsidRPr="001F2354">
        <w:rPr>
          <w:sz w:val="16"/>
          <w:szCs w:val="16"/>
        </w:rPr>
        <w:t xml:space="preserve">(David, Professor of Law and T. Carroll Brown Scholar, University of Maryland School of Law.  Hastings Law Journal, 55 Hastings L.J. 333) </w:t>
      </w:r>
    </w:p>
    <w:p w:rsidR="000B4781" w:rsidRDefault="000B4781" w:rsidP="000B4781"/>
    <w:p w:rsidR="000B4781" w:rsidRPr="00930BAF" w:rsidRDefault="000B4781" w:rsidP="000B4781">
      <w:r w:rsidRPr="001F2354">
        <w:rPr>
          <w:sz w:val="16"/>
        </w:rPr>
        <w:t xml:space="preserve">In short, Congress has sufficient power to deal directly or indirectly with every form of national problem. The decisions of the Court, however, demand that Congress demonstrate that the problem is a national one when its scope is not obvious. This demand, and the need to use less direct instruments such as the spending power, force Congress to confront the institutional issue as to which level of government can best deal with the problem. It also makes state sovereignty a practical reality, so that most problems will be understood as state responsibility. There are at least three advantages to maintaining </w:t>
      </w:r>
      <w:r w:rsidRPr="00315260">
        <w:rPr>
          <w:rStyle w:val="TitleChar"/>
          <w:highlight w:val="green"/>
        </w:rPr>
        <w:t>federalism</w:t>
      </w:r>
      <w:r w:rsidRPr="001F2354">
        <w:rPr>
          <w:sz w:val="16"/>
        </w:rPr>
        <w:t xml:space="preserve"> and not interpreting the privileges and immunities clause to confer a general congressional power to legislate on personal security and property rights: it maximizes popular satisfaction, it promotes experimentation, and it </w:t>
      </w:r>
      <w:r w:rsidRPr="00315260">
        <w:rPr>
          <w:rStyle w:val="TitleChar"/>
          <w:highlight w:val="green"/>
        </w:rPr>
        <w:t>provides a model on the international level</w:t>
      </w:r>
      <w:r w:rsidRPr="00256A10">
        <w:rPr>
          <w:rStyle w:val="TitleChar"/>
        </w:rPr>
        <w:t xml:space="preserve"> to reconcile national factions</w:t>
      </w:r>
      <w:r w:rsidRPr="001F2354">
        <w:rPr>
          <w:sz w:val="16"/>
        </w:rPr>
        <w:t xml:space="preserve">. The utilitarian argument for federalism is that it maximizes satisfaction. A rule that satisfies the majority in each of the fifty states will be a much larger number than a rule that satisfies the national majority but overrides local state majorities. The wrinkle is the weight to be assigned the desire of persons in one state to have their rule adopted in a neighboring state where there is no significant commercial effect on the first state from such an adoption. Congressional power should be sufficient to enable a national majority to overcome local majorities when that desire is at a high level, but the stumbling blocks that the Court has [*397] raised to preserve federalism may help preserve local preferences where the national interest is low. The states have always been famed as the laboratories of experimentation. 332 With respect to individual rights, the slow expansion of laws prohibiting discrimination based on gender orientation suggests that states may be even more progressive than the national government, a government whose laws often preempt local attempts to grapple with issues. It may well be that the huge amounts of financing necessary to run for national office create a polarization that does not well reflect a majority. Raising money is easier for the more ideological candidates on each side, and this promotes more strife and less cooperation in the national legislature. 333 Local campaigns are cheaper and need not be as ideologically divisive. That creates the possibility of legislatures more amenable to working together on problems and creating new solutions. Finally, </w:t>
      </w:r>
      <w:r w:rsidRPr="00256A10">
        <w:rPr>
          <w:rStyle w:val="TitleChar"/>
        </w:rPr>
        <w:t xml:space="preserve">American federalism has been a model throughout the world for </w:t>
      </w:r>
      <w:r w:rsidRPr="00315260">
        <w:rPr>
          <w:rStyle w:val="TitleChar"/>
          <w:highlight w:val="green"/>
        </w:rPr>
        <w:t>bringing</w:t>
      </w:r>
      <w:r w:rsidRPr="00256A10">
        <w:rPr>
          <w:rStyle w:val="TitleChar"/>
        </w:rPr>
        <w:t xml:space="preserve"> </w:t>
      </w:r>
      <w:r w:rsidRPr="00315260">
        <w:rPr>
          <w:rStyle w:val="TitleChar"/>
          <w:highlight w:val="green"/>
        </w:rPr>
        <w:t>together</w:t>
      </w:r>
      <w:r w:rsidRPr="00256A10">
        <w:rPr>
          <w:rStyle w:val="TitleChar"/>
        </w:rPr>
        <w:t xml:space="preserve"> diverse </w:t>
      </w:r>
      <w:r w:rsidRPr="00315260">
        <w:rPr>
          <w:rStyle w:val="TitleChar"/>
          <w:highlight w:val="green"/>
        </w:rPr>
        <w:t>peoples under a larger governmental structure</w:t>
      </w:r>
      <w:r w:rsidRPr="001F2354">
        <w:rPr>
          <w:sz w:val="16"/>
        </w:rPr>
        <w:t xml:space="preserve">. 334 </w:t>
      </w:r>
      <w:r w:rsidRPr="00256A10">
        <w:rPr>
          <w:rStyle w:val="TitleChar"/>
        </w:rPr>
        <w:t>The utility of a national economic policy and a national foreign policy is apparent, but the tug of different ethnic and cultural backgrounds makes this difficult</w:t>
      </w:r>
      <w:r w:rsidRPr="001F2354">
        <w:rPr>
          <w:sz w:val="16"/>
        </w:rPr>
        <w:t xml:space="preserve">. The breakaway republic of Chechnya in Russia and the fear of separate status for Kurds in Turkey suggest the problems nations may have with significant internal groups with different interests. The lack of autonomy for Tibet gives the Republic of China on Taiwan pause about uniting with the Peoples Republic on the Mainland. </w:t>
      </w:r>
      <w:r w:rsidRPr="000A2DB8">
        <w:rPr>
          <w:rStyle w:val="Emphasis"/>
          <w:highlight w:val="green"/>
        </w:rPr>
        <w:t>If the warning of the anti-federalists comes true</w:t>
      </w:r>
      <w:r w:rsidRPr="00256A10">
        <w:rPr>
          <w:rStyle w:val="TitleChar"/>
        </w:rPr>
        <w:t xml:space="preserve">, that </w:t>
      </w:r>
      <w:r w:rsidRPr="000A2DB8">
        <w:rPr>
          <w:rStyle w:val="Emphasis"/>
          <w:highlight w:val="green"/>
        </w:rPr>
        <w:t>states cannot maintain their separate sovereignty under a national government,</w:t>
      </w:r>
      <w:r w:rsidRPr="00256A10">
        <w:rPr>
          <w:rStyle w:val="TitleChar"/>
        </w:rPr>
        <w:t xml:space="preserve"> </w:t>
      </w:r>
      <w:r w:rsidRPr="00315260">
        <w:rPr>
          <w:rStyle w:val="TitleChar"/>
          <w:highlight w:val="green"/>
        </w:rPr>
        <w:t>the</w:t>
      </w:r>
      <w:r w:rsidRPr="00256A10">
        <w:rPr>
          <w:rStyle w:val="TitleChar"/>
        </w:rPr>
        <w:t xml:space="preserve"> </w:t>
      </w:r>
      <w:r w:rsidRPr="00315260">
        <w:rPr>
          <w:rStyle w:val="TitleChar"/>
          <w:highlight w:val="green"/>
        </w:rPr>
        <w:t>U</w:t>
      </w:r>
      <w:r w:rsidRPr="001F2354">
        <w:rPr>
          <w:sz w:val="16"/>
        </w:rPr>
        <w:t xml:space="preserve">nited </w:t>
      </w:r>
      <w:r w:rsidRPr="00315260">
        <w:rPr>
          <w:rStyle w:val="TitleChar"/>
          <w:highlight w:val="green"/>
        </w:rPr>
        <w:t>S</w:t>
      </w:r>
      <w:r w:rsidRPr="001F2354">
        <w:rPr>
          <w:sz w:val="16"/>
        </w:rPr>
        <w:t xml:space="preserve">tates </w:t>
      </w:r>
      <w:r w:rsidRPr="00315260">
        <w:rPr>
          <w:rStyle w:val="TitleChar"/>
          <w:highlight w:val="green"/>
        </w:rPr>
        <w:t>will no longer be the beacon on the hill that gives hope for</w:t>
      </w:r>
      <w:r w:rsidRPr="00256A10">
        <w:rPr>
          <w:rStyle w:val="TitleChar"/>
        </w:rPr>
        <w:t xml:space="preserve"> resolving this kind of international problem</w:t>
      </w:r>
      <w:r w:rsidRPr="001F2354">
        <w:rPr>
          <w:sz w:val="16"/>
        </w:rPr>
        <w:t xml:space="preserve">. </w:t>
      </w:r>
      <w:r w:rsidRPr="00256A10">
        <w:rPr>
          <w:rStyle w:val="TitleChar"/>
        </w:rPr>
        <w:t xml:space="preserve">A viable </w:t>
      </w:r>
      <w:r w:rsidRPr="00315260">
        <w:rPr>
          <w:rStyle w:val="TitleChar"/>
          <w:highlight w:val="green"/>
        </w:rPr>
        <w:t>federalism</w:t>
      </w:r>
      <w:r w:rsidRPr="00256A10">
        <w:rPr>
          <w:rStyle w:val="TitleChar"/>
        </w:rPr>
        <w:t xml:space="preserve"> is</w:t>
      </w:r>
      <w:r w:rsidRPr="001F2354">
        <w:rPr>
          <w:sz w:val="16"/>
        </w:rPr>
        <w:t xml:space="preserve"> therefore </w:t>
      </w:r>
      <w:r w:rsidRPr="00256A10">
        <w:rPr>
          <w:rStyle w:val="TitleChar"/>
        </w:rPr>
        <w:t>important</w:t>
      </w:r>
      <w:r w:rsidRPr="001F2354">
        <w:rPr>
          <w:sz w:val="16"/>
        </w:rPr>
        <w:t xml:space="preserve">, not just for the internal purposes of maximizing popular satisfaction and fostering experimentation, but </w:t>
      </w:r>
      <w:r w:rsidRPr="00256A10">
        <w:rPr>
          <w:rStyle w:val="TitleChar"/>
        </w:rPr>
        <w:t>to demonstrate to a fractious world that dual sovereignty is a viable form of government</w:t>
      </w:r>
      <w:r w:rsidRPr="001F2354">
        <w:rPr>
          <w:sz w:val="16"/>
        </w:rPr>
        <w:t>.</w:t>
      </w:r>
    </w:p>
    <w:p w:rsidR="000B4781" w:rsidRPr="00E57715" w:rsidRDefault="000B4781" w:rsidP="000B4781">
      <w:pPr>
        <w:pStyle w:val="Heading4"/>
      </w:pPr>
      <w:r>
        <w:t>More decentralization causes civil war</w:t>
      </w:r>
    </w:p>
    <w:p w:rsidR="000B4781" w:rsidRDefault="000B4781" w:rsidP="000B4781">
      <w:r w:rsidRPr="00E57715">
        <w:t xml:space="preserve">Hayder </w:t>
      </w:r>
      <w:r w:rsidRPr="00E57715">
        <w:rPr>
          <w:rStyle w:val="StyleStyleBold12pt"/>
        </w:rPr>
        <w:t>al-Khoei 11</w:t>
      </w:r>
      <w:r>
        <w:t>, The Guardian, “</w:t>
      </w:r>
      <w:r w:rsidRPr="00E57715">
        <w:t>Iraq is not ready for division</w:t>
      </w:r>
      <w:r>
        <w:t xml:space="preserve">”, December 27, </w:t>
      </w:r>
      <w:hyperlink r:id="rId30" w:history="1">
        <w:r w:rsidRPr="00312C8F">
          <w:rPr>
            <w:rStyle w:val="Hyperlink"/>
          </w:rPr>
          <w:t>http://www.guardian.co.uk/commentisfree/2011/dec/27/iraq-federalism-division</w:t>
        </w:r>
      </w:hyperlink>
    </w:p>
    <w:p w:rsidR="000B4781" w:rsidRDefault="000B4781" w:rsidP="000B4781"/>
    <w:p w:rsidR="000B4781" w:rsidRDefault="000B4781" w:rsidP="000B4781">
      <w:r w:rsidRPr="004041DD">
        <w:rPr>
          <w:sz w:val="16"/>
        </w:rPr>
        <w:t xml:space="preserve">In an article last Thursday, Ranj Alaaldin argued that Iraq's current problems can be traced back to the centralisation of power in Baghdad, and suggested that the country must turn towards </w:t>
      </w:r>
      <w:r w:rsidRPr="00315260">
        <w:rPr>
          <w:rStyle w:val="StyleBoldUnderline"/>
          <w:highlight w:val="green"/>
        </w:rPr>
        <w:t>federalism</w:t>
      </w:r>
      <w:r w:rsidRPr="004041DD">
        <w:rPr>
          <w:sz w:val="16"/>
        </w:rPr>
        <w:t xml:space="preserve"> in order to overcome these issues. This </w:t>
      </w:r>
      <w:r w:rsidRPr="00315260">
        <w:rPr>
          <w:rStyle w:val="StyleBoldUnderline"/>
          <w:highlight w:val="green"/>
        </w:rPr>
        <w:t>is the worst possible solution for Iraq</w:t>
      </w:r>
      <w:r w:rsidRPr="002E0103">
        <w:rPr>
          <w:rStyle w:val="StyleBoldUnderline"/>
        </w:rPr>
        <w:t xml:space="preserve"> now</w:t>
      </w:r>
      <w:r w:rsidRPr="004041DD">
        <w:rPr>
          <w:sz w:val="16"/>
        </w:rPr>
        <w:t xml:space="preserve">. </w:t>
      </w:r>
      <w:r w:rsidRPr="002E0103">
        <w:rPr>
          <w:rStyle w:val="StyleBoldUnderline"/>
        </w:rPr>
        <w:t xml:space="preserve">To implement </w:t>
      </w:r>
      <w:r w:rsidRPr="00315260">
        <w:rPr>
          <w:rStyle w:val="StyleBoldUnderline"/>
          <w:highlight w:val="green"/>
        </w:rPr>
        <w:t>federalism</w:t>
      </w:r>
      <w:r w:rsidRPr="002E0103">
        <w:rPr>
          <w:rStyle w:val="StyleBoldUnderline"/>
        </w:rPr>
        <w:t xml:space="preserve"> in this highly charged atmosphere </w:t>
      </w:r>
      <w:r w:rsidRPr="00315260">
        <w:rPr>
          <w:rStyle w:val="StyleBoldUnderline"/>
          <w:highlight w:val="green"/>
        </w:rPr>
        <w:t>sends the wrong message to</w:t>
      </w:r>
      <w:r w:rsidRPr="002E0103">
        <w:rPr>
          <w:rStyle w:val="StyleBoldUnderline"/>
        </w:rPr>
        <w:t xml:space="preserve"> the people of </w:t>
      </w:r>
      <w:r w:rsidRPr="00315260">
        <w:rPr>
          <w:rStyle w:val="StyleBoldUnderline"/>
          <w:highlight w:val="green"/>
        </w:rPr>
        <w:t>Iraq</w:t>
      </w:r>
      <w:r w:rsidRPr="002E0103">
        <w:rPr>
          <w:rStyle w:val="StyleBoldUnderline"/>
        </w:rPr>
        <w:t xml:space="preserve"> and to the world</w:t>
      </w:r>
      <w:r w:rsidRPr="004041DD">
        <w:rPr>
          <w:sz w:val="16"/>
        </w:rPr>
        <w:t xml:space="preserve">. Federalism as a solution misdiagnoses the crisis. </w:t>
      </w:r>
      <w:r w:rsidRPr="002E0103">
        <w:rPr>
          <w:rStyle w:val="StyleBoldUnderline"/>
        </w:rPr>
        <w:t>The real problem is not centralised government</w:t>
      </w:r>
      <w:r w:rsidRPr="004041DD">
        <w:rPr>
          <w:sz w:val="16"/>
        </w:rPr>
        <w:t xml:space="preserve"> but politicians who have failed the people. Iraq must wait until a rational debate on federalism can focus on good governance as opposed to defending sectarian identities. Otherwise, </w:t>
      </w:r>
      <w:r w:rsidRPr="002E0103">
        <w:rPr>
          <w:rStyle w:val="StyleBoldUnderline"/>
        </w:rPr>
        <w:t>if calls for partition drown out those calling for calm and patience, there will be another bloodbath reminiscent of the civil war in 2006-08</w:t>
      </w:r>
      <w:r w:rsidRPr="004041DD">
        <w:rPr>
          <w:sz w:val="16"/>
        </w:rPr>
        <w:t xml:space="preserve">. </w:t>
      </w:r>
      <w:r w:rsidRPr="002E0103">
        <w:rPr>
          <w:rStyle w:val="StyleBoldUnderline"/>
        </w:rPr>
        <w:t>It would be impossible to implement widescale federalism now without engaging in violent conflict</w:t>
      </w:r>
      <w:r w:rsidRPr="004041DD">
        <w:rPr>
          <w:sz w:val="16"/>
        </w:rPr>
        <w:t xml:space="preserve">. Theory is one thing, but the reality on the ground tells a different story. </w:t>
      </w:r>
      <w:r w:rsidRPr="00315260">
        <w:rPr>
          <w:rStyle w:val="StyleBoldUnderline"/>
          <w:highlight w:val="green"/>
        </w:rPr>
        <w:t>Iraq has never</w:t>
      </w:r>
      <w:r w:rsidRPr="002E0103">
        <w:rPr>
          <w:rStyle w:val="StyleBoldUnderline"/>
        </w:rPr>
        <w:t xml:space="preserve"> in its history </w:t>
      </w:r>
      <w:r w:rsidRPr="00315260">
        <w:rPr>
          <w:rStyle w:val="StyleBoldUnderline"/>
          <w:highlight w:val="green"/>
        </w:rPr>
        <w:t>been</w:t>
      </w:r>
      <w:r w:rsidRPr="002E0103">
        <w:rPr>
          <w:rStyle w:val="StyleBoldUnderline"/>
        </w:rPr>
        <w:t xml:space="preserve"> neatly </w:t>
      </w:r>
      <w:r w:rsidRPr="00315260">
        <w:rPr>
          <w:rStyle w:val="StyleBoldUnderline"/>
          <w:highlight w:val="green"/>
        </w:rPr>
        <w:t>geographically divided</w:t>
      </w:r>
      <w:r w:rsidRPr="002E0103">
        <w:rPr>
          <w:rStyle w:val="StyleBoldUnderline"/>
        </w:rPr>
        <w:t xml:space="preserve"> along ethno-sectarian lines. If the wheels of division were to come into motion, </w:t>
      </w:r>
      <w:r w:rsidRPr="0014518F">
        <w:rPr>
          <w:rStyle w:val="StyleBoldUnderline"/>
        </w:rPr>
        <w:t>Sunni</w:t>
      </w:r>
      <w:r w:rsidRPr="002E0103">
        <w:rPr>
          <w:rStyle w:val="StyleBoldUnderline"/>
        </w:rPr>
        <w:t xml:space="preserve">, Shia and Kurdish </w:t>
      </w:r>
      <w:r w:rsidRPr="00315260">
        <w:rPr>
          <w:rStyle w:val="StyleBoldUnderline"/>
          <w:highlight w:val="green"/>
        </w:rPr>
        <w:t>forces would scramble to seize control of mixed and disputed territories</w:t>
      </w:r>
      <w:r w:rsidRPr="004041DD">
        <w:rPr>
          <w:sz w:val="16"/>
        </w:rPr>
        <w:t xml:space="preserve">. Iraqis are not born savages who are incapable of living together peacefully. </w:t>
      </w:r>
      <w:r w:rsidRPr="002E0103">
        <w:rPr>
          <w:rStyle w:val="StyleBoldUnderline"/>
        </w:rPr>
        <w:t>Foreign-backed terrorists have long been exploiting domestic quarrels to incite sectarian violence. Iraq must not fall into their trap</w:t>
      </w:r>
      <w:r w:rsidRPr="004041DD">
        <w:rPr>
          <w:sz w:val="16"/>
        </w:rPr>
        <w:t xml:space="preserve">. Federalism may have worked wonders for </w:t>
      </w:r>
      <w:r w:rsidRPr="00A60346">
        <w:rPr>
          <w:rStyle w:val="StyleBoldUnderline"/>
        </w:rPr>
        <w:t>the Kurds</w:t>
      </w:r>
      <w:r w:rsidRPr="004041DD">
        <w:rPr>
          <w:sz w:val="16"/>
        </w:rPr>
        <w:t xml:space="preserve">, but their </w:t>
      </w:r>
      <w:r w:rsidRPr="00A60346">
        <w:rPr>
          <w:rStyle w:val="StyleBoldUnderline"/>
        </w:rPr>
        <w:t>success cannot be taken as a blueprint for the rest of the country</w:t>
      </w:r>
      <w:r w:rsidRPr="004041DD">
        <w:rPr>
          <w:sz w:val="16"/>
        </w:rPr>
        <w:t xml:space="preserve">. The Kurds are an exception because </w:t>
      </w:r>
      <w:r w:rsidRPr="00A60346">
        <w:rPr>
          <w:rStyle w:val="StyleBoldUnderline"/>
        </w:rPr>
        <w:t>they have had de facto autonomous rule since 1991</w:t>
      </w:r>
      <w:r w:rsidRPr="004041DD">
        <w:rPr>
          <w:sz w:val="16"/>
        </w:rPr>
        <w:t xml:space="preserve">. That was a consequence of the brutality of the Ba'ath regime. Today, Iraqi villages are not being gassed, mass graves are not being filled with hundreds of thousands of corpses, and entire towns and cities are not being cleansed by the central government. </w:t>
      </w:r>
      <w:r w:rsidRPr="00A60346">
        <w:rPr>
          <w:rStyle w:val="StyleBoldUnderline"/>
        </w:rPr>
        <w:t>The Kurdish example</w:t>
      </w:r>
      <w:r w:rsidRPr="004041DD">
        <w:rPr>
          <w:sz w:val="16"/>
        </w:rPr>
        <w:t xml:space="preserve">, however, </w:t>
      </w:r>
      <w:r w:rsidRPr="00A60346">
        <w:rPr>
          <w:rStyle w:val="StyleBoldUnderline"/>
        </w:rPr>
        <w:t>also illustrates that mere</w:t>
      </w:r>
      <w:r w:rsidRPr="004041DD">
        <w:rPr>
          <w:sz w:val="16"/>
        </w:rPr>
        <w:t xml:space="preserve"> </w:t>
      </w:r>
      <w:r w:rsidRPr="00A60346">
        <w:rPr>
          <w:rStyle w:val="StyleBoldUnderline"/>
        </w:rPr>
        <w:t>autonomy is not enough to resolve conflict</w:t>
      </w:r>
      <w:r w:rsidRPr="004041DD">
        <w:rPr>
          <w:sz w:val="16"/>
        </w:rPr>
        <w:t xml:space="preserve">. In the mid-90s, the Kurds fought each other over resources in a bloody civil war that left thousands dead as rival political factions jockeyed for power. Today, the Kurdish region does fare better economically and in terms of security, but politically the Kurds are mired by the same problems that affect the rest of Iraq: </w:t>
      </w:r>
      <w:r w:rsidRPr="00315260">
        <w:rPr>
          <w:rStyle w:val="StyleBoldUnderline"/>
          <w:highlight w:val="green"/>
        </w:rPr>
        <w:t>corruption</w:t>
      </w:r>
      <w:r w:rsidRPr="00A60346">
        <w:rPr>
          <w:rStyle w:val="StyleBoldUnderline"/>
        </w:rPr>
        <w:t>, nepotism, lack of transparency and accountability</w:t>
      </w:r>
      <w:r w:rsidRPr="004041DD">
        <w:rPr>
          <w:sz w:val="16"/>
        </w:rPr>
        <w:t xml:space="preserve">. These are the real issues holding Iraq back and they </w:t>
      </w:r>
      <w:r w:rsidRPr="00315260">
        <w:rPr>
          <w:rStyle w:val="StyleBoldUnderline"/>
          <w:highlight w:val="green"/>
        </w:rPr>
        <w:t>need to be addressed more urgently than the debate over federalism</w:t>
      </w:r>
      <w:r w:rsidRPr="004041DD">
        <w:rPr>
          <w:sz w:val="16"/>
        </w:rPr>
        <w:t xml:space="preserve">. It is equally important to highlight the nature of sectarianism in Iraq. We must be able to distinguish between pent-up hatreds that date back centuries and shrewd political manipulation. Professor Eric Davis, a political scientist whose research includes the relationship between state power and historical memory in modern Iraq, argues that the ethno-confessional model used to frame politics leads to a vicious cycle that shapes the realities on the ground and adds to the misunderstanding. He argues that the one-dimensional analysis fits the thinking of many policymakers who need to digest information quickly. A self-reinforcing cycle is created whereby analysts feed the elite, whose decisions only encourage further reductionist and simplistic approaches. </w:t>
      </w:r>
      <w:r w:rsidRPr="00A60346">
        <w:rPr>
          <w:rStyle w:val="StyleBoldUnderline"/>
        </w:rPr>
        <w:t>We are in a real danger of talking Iraq to death</w:t>
      </w:r>
      <w:r w:rsidRPr="004041DD">
        <w:rPr>
          <w:sz w:val="16"/>
        </w:rPr>
        <w:t xml:space="preserve">. Perception is dangerous in a country where </w:t>
      </w:r>
      <w:r w:rsidRPr="00A60346">
        <w:rPr>
          <w:rStyle w:val="StyleBoldUnderline"/>
        </w:rPr>
        <w:t>even the most well-intentioned calls for keeping a check on Baghdad can be translated as ripping apart the country</w:t>
      </w:r>
      <w:r w:rsidRPr="004041DD">
        <w:rPr>
          <w:sz w:val="16"/>
        </w:rPr>
        <w:t>. This isn't healthy for anyone except maybe those posed to gain immediately by their newfound power.</w:t>
      </w:r>
    </w:p>
    <w:p w:rsidR="000B4781" w:rsidRDefault="000B4781" w:rsidP="000B4781"/>
    <w:p w:rsidR="000B4781" w:rsidRDefault="000B4781" w:rsidP="000B4781">
      <w:pPr>
        <w:pStyle w:val="Heading4"/>
      </w:pPr>
      <w:r>
        <w:t>Iraq civil war goes global</w:t>
      </w:r>
    </w:p>
    <w:p w:rsidR="000B4781" w:rsidRDefault="000B4781" w:rsidP="000B4781">
      <w:r w:rsidRPr="00D731D5">
        <w:rPr>
          <w:rStyle w:val="StyleStyleBold12pt"/>
        </w:rPr>
        <w:t xml:space="preserve">Ferguson </w:t>
      </w:r>
      <w:r>
        <w:rPr>
          <w:rStyle w:val="StyleStyleBold12pt"/>
        </w:rPr>
        <w:t>‘</w:t>
      </w:r>
      <w:r w:rsidRPr="00D731D5">
        <w:rPr>
          <w:rStyle w:val="StyleStyleBold12pt"/>
        </w:rPr>
        <w:t>6</w:t>
      </w:r>
      <w:r>
        <w:t xml:space="preserve"> </w:t>
      </w:r>
    </w:p>
    <w:p w:rsidR="000B4781" w:rsidRPr="004B09CE" w:rsidRDefault="000B4781" w:rsidP="000B4781">
      <w:pPr>
        <w:rPr>
          <w:sz w:val="16"/>
          <w:szCs w:val="16"/>
        </w:rPr>
      </w:pPr>
      <w:r w:rsidRPr="004B09CE">
        <w:rPr>
          <w:sz w:val="16"/>
          <w:szCs w:val="16"/>
        </w:rPr>
        <w:t>(Harvard Prof, 9/11, “The Next War of the World,” http://www.realclearpolitics.com/articles/2006/09/the_next_war_of_the_world.html)</w:t>
      </w:r>
    </w:p>
    <w:p w:rsidR="000B4781" w:rsidRPr="00435B8C" w:rsidRDefault="000B4781" w:rsidP="000B4781">
      <w:pPr>
        <w:rPr>
          <w:b/>
          <w:u w:val="single"/>
        </w:rPr>
      </w:pPr>
    </w:p>
    <w:p w:rsidR="000B4781" w:rsidRPr="00D731D5" w:rsidRDefault="000B4781" w:rsidP="000B4781">
      <w:r w:rsidRPr="001F2354">
        <w:rPr>
          <w:sz w:val="16"/>
        </w:rPr>
        <w:t xml:space="preserve">What makes the escalating </w:t>
      </w:r>
      <w:r w:rsidRPr="00315260">
        <w:rPr>
          <w:rStyle w:val="TitleChar"/>
          <w:highlight w:val="green"/>
        </w:rPr>
        <w:t>civil war in Iraq</w:t>
      </w:r>
      <w:r w:rsidRPr="001F2354">
        <w:rPr>
          <w:sz w:val="16"/>
        </w:rPr>
        <w:t xml:space="preserve"> so disturbing is that it </w:t>
      </w:r>
      <w:r w:rsidRPr="00315260">
        <w:rPr>
          <w:rStyle w:val="TitleChar"/>
          <w:highlight w:val="green"/>
        </w:rPr>
        <w:t>has the potential to spill over into neighboring countries</w:t>
      </w:r>
      <w:r w:rsidRPr="001F2354">
        <w:rPr>
          <w:sz w:val="16"/>
        </w:rPr>
        <w:t xml:space="preserve">. The Iranian government is already taking more than a casual interest in the politics of post-Saddam Iraq. And yet Iran, with its Sunni and Kurdish minorities, is no more homogeneous than Iraq. </w:t>
      </w:r>
      <w:r w:rsidRPr="00315260">
        <w:rPr>
          <w:rStyle w:val="TitleChar"/>
          <w:highlight w:val="green"/>
        </w:rPr>
        <w:t>Jordan, Saudi Arabia,</w:t>
      </w:r>
      <w:r w:rsidRPr="00E620AA">
        <w:rPr>
          <w:rStyle w:val="TitleChar"/>
        </w:rPr>
        <w:t xml:space="preserve"> and </w:t>
      </w:r>
      <w:r w:rsidRPr="00315260">
        <w:rPr>
          <w:rStyle w:val="TitleChar"/>
          <w:highlight w:val="green"/>
        </w:rPr>
        <w:t>Syria</w:t>
      </w:r>
      <w:r w:rsidRPr="00E620AA">
        <w:rPr>
          <w:rStyle w:val="TitleChar"/>
        </w:rPr>
        <w:t xml:space="preserve"> cannot be expected to look on</w:t>
      </w:r>
      <w:r w:rsidRPr="001F2354">
        <w:rPr>
          <w:sz w:val="16"/>
        </w:rPr>
        <w:t xml:space="preserve"> insouciantly </w:t>
      </w:r>
      <w:r w:rsidRPr="00E620AA">
        <w:rPr>
          <w:rStyle w:val="TitleChar"/>
        </w:rPr>
        <w:t>if the Sunni minority in central Iraq begins to lose out to</w:t>
      </w:r>
      <w:r w:rsidRPr="001F2354">
        <w:rPr>
          <w:sz w:val="16"/>
        </w:rPr>
        <w:t xml:space="preserve"> what may seem to be </w:t>
      </w:r>
      <w:r w:rsidRPr="00315260">
        <w:rPr>
          <w:rStyle w:val="TitleChar"/>
          <w:highlight w:val="green"/>
        </w:rPr>
        <w:t>an Iranian-backed tyranny</w:t>
      </w:r>
      <w:r w:rsidRPr="00E620AA">
        <w:rPr>
          <w:rStyle w:val="TitleChar"/>
        </w:rPr>
        <w:t xml:space="preserve"> of the majority</w:t>
      </w:r>
      <w:r w:rsidRPr="001F2354">
        <w:rPr>
          <w:sz w:val="16"/>
        </w:rPr>
        <w:t xml:space="preserve">. The recent history of Lebanon offers a reminder that in the Middle East </w:t>
      </w:r>
      <w:r w:rsidRPr="00315260">
        <w:rPr>
          <w:rStyle w:val="TitleChar"/>
          <w:highlight w:val="green"/>
        </w:rPr>
        <w:t>there is no such thing as a contained civil war</w:t>
      </w:r>
      <w:r w:rsidRPr="001F2354">
        <w:rPr>
          <w:sz w:val="16"/>
        </w:rPr>
        <w:t xml:space="preserve">. Neighbors are always likely to take an unhealthy interest in any country with fissiparous tendencies. The obvious conclusion is that </w:t>
      </w:r>
      <w:r w:rsidRPr="00315260">
        <w:rPr>
          <w:rStyle w:val="TitleChar"/>
          <w:highlight w:val="green"/>
        </w:rPr>
        <w:t>a new "war of the world" may</w:t>
      </w:r>
      <w:r w:rsidRPr="001F2354">
        <w:rPr>
          <w:sz w:val="16"/>
        </w:rPr>
        <w:t xml:space="preserve"> already </w:t>
      </w:r>
      <w:r w:rsidRPr="00315260">
        <w:rPr>
          <w:rStyle w:val="TitleChar"/>
          <w:highlight w:val="green"/>
        </w:rPr>
        <w:t>be</w:t>
      </w:r>
      <w:r w:rsidRPr="00E620AA">
        <w:rPr>
          <w:rStyle w:val="TitleChar"/>
        </w:rPr>
        <w:t xml:space="preserve"> </w:t>
      </w:r>
      <w:r w:rsidRPr="00315260">
        <w:rPr>
          <w:rStyle w:val="TitleChar"/>
          <w:highlight w:val="green"/>
        </w:rPr>
        <w:t>brewing</w:t>
      </w:r>
      <w:r w:rsidRPr="001F2354">
        <w:rPr>
          <w:sz w:val="16"/>
        </w:rPr>
        <w:t xml:space="preserve"> in a region that, incredible though it may seem, has yet to sate its appetite for violence. And </w:t>
      </w:r>
      <w:r w:rsidRPr="00315260">
        <w:rPr>
          <w:rStyle w:val="TitleChar"/>
          <w:highlight w:val="green"/>
        </w:rPr>
        <w:t>the ramifications</w:t>
      </w:r>
      <w:r w:rsidRPr="00E620AA">
        <w:rPr>
          <w:rStyle w:val="TitleChar"/>
        </w:rPr>
        <w:t xml:space="preserve"> of</w:t>
      </w:r>
      <w:r w:rsidRPr="001F2354">
        <w:rPr>
          <w:sz w:val="16"/>
        </w:rPr>
        <w:t xml:space="preserve"> such </w:t>
      </w:r>
      <w:r w:rsidRPr="00E620AA">
        <w:rPr>
          <w:rStyle w:val="TitleChar"/>
        </w:rPr>
        <w:t xml:space="preserve">a Middle Eastern conflagration </w:t>
      </w:r>
      <w:r w:rsidRPr="00315260">
        <w:rPr>
          <w:rStyle w:val="TitleChar"/>
          <w:highlight w:val="green"/>
        </w:rPr>
        <w:t>would</w:t>
      </w:r>
      <w:r w:rsidRPr="00E620AA">
        <w:rPr>
          <w:rStyle w:val="TitleChar"/>
        </w:rPr>
        <w:t xml:space="preserve"> </w:t>
      </w:r>
      <w:r w:rsidRPr="00315260">
        <w:rPr>
          <w:rStyle w:val="TitleChar"/>
          <w:highlight w:val="green"/>
        </w:rPr>
        <w:t>be</w:t>
      </w:r>
      <w:r w:rsidRPr="001F2354">
        <w:rPr>
          <w:sz w:val="16"/>
        </w:rPr>
        <w:t xml:space="preserve"> truly </w:t>
      </w:r>
      <w:r w:rsidRPr="00315260">
        <w:rPr>
          <w:rStyle w:val="TitleChar"/>
          <w:highlight w:val="green"/>
        </w:rPr>
        <w:t>global</w:t>
      </w:r>
      <w:r w:rsidRPr="001F2354">
        <w:rPr>
          <w:sz w:val="16"/>
        </w:rPr>
        <w:t xml:space="preserve">. </w:t>
      </w:r>
      <w:r w:rsidRPr="00E620AA">
        <w:rPr>
          <w:rStyle w:val="TitleChar"/>
        </w:rPr>
        <w:t>Economically</w:t>
      </w:r>
      <w:r w:rsidRPr="00315260">
        <w:rPr>
          <w:rStyle w:val="TitleChar"/>
          <w:highlight w:val="green"/>
        </w:rPr>
        <w:t>, the world would have to contend with oil at above $100 a barrel</w:t>
      </w:r>
      <w:r w:rsidRPr="001F2354">
        <w:rPr>
          <w:sz w:val="16"/>
        </w:rPr>
        <w:t xml:space="preserve">. Politically, those countries in western Europe with substantial Muslim populations might also find themselves affected as sectarian tensions radiated outward. Meanwhile, the ethnic war between Jews and Arabs in Israel, the Gaza Strip, and the West Bank shows no sign of abating. Is it credible that the United States will remain unscathed if the Middle East erupts? Although such an outcome may seem to be a low-probability, nightmare scenario, it is already more likely than the scenario of enduring peace in the region. If the history of the twentieth century is any guide, only economic stabilization and a credible reassertion of U.S. authority are likely to halt the drift toward chaos. Neither is a likely prospect. On the contrary, the speed with which responsibility for security in Iraq is being handed over to the predominantly </w:t>
      </w:r>
      <w:r w:rsidRPr="00E620AA">
        <w:rPr>
          <w:rStyle w:val="TitleChar"/>
        </w:rPr>
        <w:t>Shiite and Kurdish security forces may accelerate the descent into</w:t>
      </w:r>
      <w:r w:rsidRPr="001F2354">
        <w:rPr>
          <w:sz w:val="16"/>
        </w:rPr>
        <w:t xml:space="preserve"> internecine </w:t>
      </w:r>
      <w:r w:rsidRPr="00E620AA">
        <w:rPr>
          <w:rStyle w:val="TitleChar"/>
        </w:rPr>
        <w:t>strife</w:t>
      </w:r>
      <w:r w:rsidRPr="001F2354">
        <w:rPr>
          <w:sz w:val="16"/>
        </w:rPr>
        <w:t xml:space="preserve">. Significantly, the audio statement released by Osama bin Laden in June excoriated not only the American-led "occupiers" of Iraq but also "certain sectors of the Iraqi people -- those who refused [neutrality] and stood to fight on the side of the crusaders." His allusions to "rejectionists," "traitors," and "agents of the Americans" were clearly intended to justify al Qaeda's policy of targeting Iraq's Shiites. The war of the worlds that H. G. Wells imagined never came to pass. But a war of the world did. The sobering possibility we urgently need to confront is that </w:t>
      </w:r>
      <w:r w:rsidRPr="00E620AA">
        <w:rPr>
          <w:rStyle w:val="TitleChar"/>
        </w:rPr>
        <w:t>another global conflict is brewing today -- centered</w:t>
      </w:r>
      <w:r w:rsidRPr="001F2354">
        <w:rPr>
          <w:sz w:val="16"/>
        </w:rPr>
        <w:t xml:space="preserve"> not on Poland or Manchuria, but more likely </w:t>
      </w:r>
      <w:r w:rsidRPr="00E620AA">
        <w:rPr>
          <w:rStyle w:val="TitleChar"/>
        </w:rPr>
        <w:t>on</w:t>
      </w:r>
      <w:r w:rsidRPr="001F2354">
        <w:rPr>
          <w:sz w:val="16"/>
        </w:rPr>
        <w:t xml:space="preserve"> Palestine and </w:t>
      </w:r>
      <w:r w:rsidRPr="00E620AA">
        <w:rPr>
          <w:rStyle w:val="TitleChar"/>
        </w:rPr>
        <w:t>Mesopotamia</w:t>
      </w:r>
      <w:r w:rsidRPr="001F2354">
        <w:rPr>
          <w:sz w:val="16"/>
        </w:rPr>
        <w:t>.</w:t>
      </w:r>
    </w:p>
    <w:p w:rsidR="000B4781" w:rsidRDefault="000B4781" w:rsidP="000B4781">
      <w:pPr>
        <w:pStyle w:val="Heading3"/>
      </w:pPr>
      <w:r>
        <w:t>2NC Iraq Overview</w:t>
      </w:r>
    </w:p>
    <w:p w:rsidR="000B4781" w:rsidRDefault="000B4781" w:rsidP="000B4781">
      <w:pPr>
        <w:pStyle w:val="Heading4"/>
      </w:pPr>
      <w:r>
        <w:t>Fedaralism o/w and complicates the case</w:t>
      </w:r>
    </w:p>
    <w:p w:rsidR="000B4781" w:rsidRPr="00796C89" w:rsidRDefault="000B4781" w:rsidP="000B4781">
      <w:pPr>
        <w:pStyle w:val="Heading4"/>
      </w:pPr>
      <w:r w:rsidRPr="00796C89">
        <w:t>A. Vertical Escalation – the probablility of our specific scenario is functionally higher than the aff’s nebulus “great power war” impact which is why you should default to the specifty of our scenairos</w:t>
      </w:r>
    </w:p>
    <w:p w:rsidR="000B4781" w:rsidRPr="00796C89" w:rsidRDefault="000B4781" w:rsidP="000B4781">
      <w:pPr>
        <w:pStyle w:val="Heading4"/>
      </w:pPr>
      <w:r w:rsidRPr="00796C89">
        <w:t>B. Magnitude – Civil war garuntees great power and middle east draw in – syria, the US, Iran, and Israel all have ties vested in the Iraqi war and will protect their interests making short term escalation inevitable.</w:t>
      </w:r>
    </w:p>
    <w:p w:rsidR="000B4781" w:rsidRPr="00796C89" w:rsidRDefault="000B4781" w:rsidP="000B4781">
      <w:pPr>
        <w:pStyle w:val="Heading4"/>
      </w:pPr>
      <w:r w:rsidRPr="00796C89">
        <w:t>C. Probablitly – Iraq is already war torn and dissent between the Shiites, and the Kurds are high – without a model of Federalism that tension can only escalate</w:t>
      </w:r>
    </w:p>
    <w:p w:rsidR="000B4781" w:rsidRPr="00796C89" w:rsidRDefault="000B4781" w:rsidP="000B4781">
      <w:pPr>
        <w:pStyle w:val="Heading4"/>
      </w:pPr>
      <w:r w:rsidRPr="00796C89">
        <w:t>Turns the economy – A secretarian conflict in Iraq will cause oil prices to sky rocket even higher and jack up the ability for our economy to recover -  even if the HSR provided jobs, they don’t resolve issues with foreign economies which are all related to Oil Prices</w:t>
      </w:r>
    </w:p>
    <w:p w:rsidR="000B4781" w:rsidRDefault="000B4781" w:rsidP="000B4781">
      <w:pPr>
        <w:pStyle w:val="Heading4"/>
      </w:pPr>
      <w:r w:rsidRPr="00796C89">
        <w:t>Turns Air pollution – Nuclear war means air pollution happens because of soot in the atmosphere that’s kicked up from the plan</w:t>
      </w:r>
    </w:p>
    <w:p w:rsidR="000B4781" w:rsidRDefault="000B4781" w:rsidP="000B4781">
      <w:pPr>
        <w:pStyle w:val="Heading4"/>
      </w:pPr>
      <w:r>
        <w:t>Iraq war triggers Pakistan collapse and global nuclear war</w:t>
      </w:r>
    </w:p>
    <w:p w:rsidR="000B4781" w:rsidRDefault="000B4781" w:rsidP="000B4781">
      <w:r w:rsidRPr="00D731D5">
        <w:rPr>
          <w:rStyle w:val="StyleStyleBold12pt"/>
        </w:rPr>
        <w:t>Morgan 7</w:t>
      </w:r>
      <w:r>
        <w:t xml:space="preserve"> (Former member of the British Labour Party Executive Committee, 3/4, </w:t>
      </w:r>
      <w:r w:rsidRPr="00FE560A">
        <w:t>"Better another Taliban Afghanistan, than a Taliban NUCLEAR Pakistan!?"</w:t>
      </w:r>
      <w:r>
        <w:t xml:space="preserve"> http://www.electricarticles.com/display.aspx?id=639)</w:t>
      </w:r>
    </w:p>
    <w:p w:rsidR="000B4781" w:rsidRDefault="000B4781" w:rsidP="000B4781"/>
    <w:p w:rsidR="000B4781" w:rsidRPr="00D731D5" w:rsidRDefault="000B4781" w:rsidP="000B4781">
      <w:r w:rsidRPr="004041DD">
        <w:rPr>
          <w:sz w:val="16"/>
        </w:rPr>
        <w:t xml:space="preserve">The nightmare that is now </w:t>
      </w:r>
      <w:r w:rsidRPr="00315260">
        <w:rPr>
          <w:rStyle w:val="StyleBoldUnderline"/>
          <w:highlight w:val="green"/>
        </w:rPr>
        <w:t>Iraq would take on gothic proportions across the continent</w:t>
      </w:r>
      <w:r w:rsidRPr="004041DD">
        <w:rPr>
          <w:sz w:val="16"/>
        </w:rPr>
        <w:t xml:space="preserve">. The prophesy of an arc of </w:t>
      </w:r>
      <w:r w:rsidRPr="00850C97">
        <w:rPr>
          <w:rStyle w:val="StyleBoldUnderline"/>
        </w:rPr>
        <w:t>civil war</w:t>
      </w:r>
      <w:r w:rsidRPr="004041DD">
        <w:rPr>
          <w:sz w:val="16"/>
        </w:rPr>
        <w:t xml:space="preserve"> over Lebanon, Palestine and Iraq </w:t>
      </w:r>
      <w:r w:rsidRPr="00850C97">
        <w:rPr>
          <w:rStyle w:val="StyleBoldUnderline"/>
        </w:rPr>
        <w:t>would spread to south Asia, stretching from Pakistan to Palestine, through Afghanistan into Iraq</w:t>
      </w:r>
      <w:r w:rsidRPr="004041DD">
        <w:rPr>
          <w:sz w:val="16"/>
        </w:rPr>
        <w:t xml:space="preserve"> and up to the Mediterranean coast. Undoubtedly, </w:t>
      </w:r>
      <w:r w:rsidRPr="00850C97">
        <w:rPr>
          <w:rStyle w:val="StyleBoldUnderline"/>
        </w:rPr>
        <w:t>this would also spill over into India</w:t>
      </w:r>
      <w:r w:rsidRPr="004041DD">
        <w:rPr>
          <w:sz w:val="16"/>
        </w:rPr>
        <w:t xml:space="preserve"> both with regards to the Muslim community and Kashmir. </w:t>
      </w:r>
      <w:r w:rsidRPr="00315260">
        <w:rPr>
          <w:rStyle w:val="StyleBoldUnderline"/>
          <w:highlight w:val="green"/>
        </w:rPr>
        <w:t>Border clashes, terrorist attacks, sectarian pogroms and insurgency would break out</w:t>
      </w:r>
      <w:r w:rsidRPr="004041DD">
        <w:rPr>
          <w:sz w:val="16"/>
        </w:rPr>
        <w:t xml:space="preserve">. A new war, and possibly </w:t>
      </w:r>
      <w:r w:rsidRPr="00315260">
        <w:rPr>
          <w:rStyle w:val="StyleBoldUnderline"/>
          <w:highlight w:val="green"/>
        </w:rPr>
        <w:t>nuclear war, between Pakistan and India</w:t>
      </w:r>
      <w:r w:rsidRPr="00850C97">
        <w:rPr>
          <w:rStyle w:val="StyleBoldUnderline"/>
        </w:rPr>
        <w:t xml:space="preserve"> could not be ruled out</w:t>
      </w:r>
      <w:r w:rsidRPr="004041DD">
        <w:rPr>
          <w:sz w:val="16"/>
        </w:rPr>
        <w:t xml:space="preserve">. Atomic Al Qaeda </w:t>
      </w:r>
      <w:r w:rsidRPr="00850C97">
        <w:rPr>
          <w:rStyle w:val="StyleBoldUnderline"/>
        </w:rPr>
        <w:t>Should Pakistan break down</w:t>
      </w:r>
      <w:r w:rsidRPr="004041DD">
        <w:rPr>
          <w:sz w:val="16"/>
        </w:rPr>
        <w:t xml:space="preserve"> completely, a Taliban-style government with strong Al Qaeda influence is a real possibility. Such </w:t>
      </w:r>
      <w:r w:rsidRPr="00850C97">
        <w:rPr>
          <w:rStyle w:val="StyleBoldUnderline"/>
        </w:rPr>
        <w:t>deep chaos would</w:t>
      </w:r>
      <w:r w:rsidRPr="004041DD">
        <w:rPr>
          <w:sz w:val="16"/>
        </w:rPr>
        <w:t xml:space="preserve">, of course, </w:t>
      </w:r>
      <w:r w:rsidRPr="00315260">
        <w:rPr>
          <w:rStyle w:val="StyleBoldUnderline"/>
          <w:highlight w:val="green"/>
        </w:rPr>
        <w:t>open a “Pandora's box” for the region and the world. With the possibility of</w:t>
      </w:r>
      <w:r w:rsidRPr="004041DD">
        <w:rPr>
          <w:sz w:val="16"/>
        </w:rPr>
        <w:t xml:space="preserve"> unstable clerical and military </w:t>
      </w:r>
      <w:r w:rsidRPr="00315260">
        <w:rPr>
          <w:rStyle w:val="StyleBoldUnderline"/>
          <w:highlight w:val="green"/>
        </w:rPr>
        <w:t>fundamentalist elements being in control of the Pakistan nuclear arsenal</w:t>
      </w:r>
      <w:r w:rsidRPr="00850C97">
        <w:rPr>
          <w:rStyle w:val="StyleBoldUnderline"/>
        </w:rPr>
        <w:t xml:space="preserve">, not only their use against India, but </w:t>
      </w:r>
      <w:r w:rsidRPr="00315260">
        <w:rPr>
          <w:rStyle w:val="StyleBoldUnderline"/>
          <w:highlight w:val="green"/>
        </w:rPr>
        <w:t>Israel becomes a possibilit</w:t>
      </w:r>
      <w:r w:rsidRPr="00850C97">
        <w:rPr>
          <w:rStyle w:val="StyleBoldUnderline"/>
        </w:rPr>
        <w:t>y, as well as the acquisition of nuclear and other deadly weapons secrets by Al Qaeda</w:t>
      </w:r>
      <w:r w:rsidRPr="004041DD">
        <w:rPr>
          <w:sz w:val="16"/>
        </w:rPr>
        <w:t xml:space="preserve">. Invading Pakistan would not be an option for America. Therefore </w:t>
      </w:r>
      <w:r w:rsidRPr="00850C97">
        <w:rPr>
          <w:rStyle w:val="StyleBoldUnderline"/>
        </w:rPr>
        <w:t>a nuclear war would now again become a real strategic possibility</w:t>
      </w:r>
      <w:r w:rsidRPr="004041DD">
        <w:rPr>
          <w:sz w:val="16"/>
        </w:rPr>
        <w:t xml:space="preserve">. This would bring a shift in the tectonic plates of global relations. </w:t>
      </w:r>
      <w:r w:rsidRPr="00315260">
        <w:rPr>
          <w:rStyle w:val="StyleBoldUnderline"/>
          <w:highlight w:val="green"/>
        </w:rPr>
        <w:t>It could usher in a new Cold War with China and Russia pitted against the US</w:t>
      </w:r>
      <w:r w:rsidRPr="004041DD">
        <w:rPr>
          <w:sz w:val="16"/>
        </w:rPr>
        <w:t>.</w:t>
      </w:r>
    </w:p>
    <w:p w:rsidR="000B4781" w:rsidRDefault="000B4781" w:rsidP="000B4781"/>
    <w:p w:rsidR="000B4781" w:rsidRDefault="000B4781" w:rsidP="000B4781"/>
    <w:p w:rsidR="000B4781" w:rsidRDefault="000B4781" w:rsidP="000B4781">
      <w:pPr>
        <w:pStyle w:val="Heading3"/>
      </w:pPr>
    </w:p>
    <w:p w:rsidR="000B4781" w:rsidRDefault="000B4781" w:rsidP="000B4781">
      <w:pPr>
        <w:pStyle w:val="Heading3"/>
      </w:pPr>
      <w:r>
        <w:t>1NC Disaster</w:t>
      </w:r>
    </w:p>
    <w:p w:rsidR="000B4781" w:rsidRDefault="000B4781" w:rsidP="000B4781">
      <w:pPr>
        <w:pStyle w:val="Heading4"/>
      </w:pPr>
      <w:r>
        <w:t>Federalism prevents effective natural disaster response</w:t>
      </w:r>
    </w:p>
    <w:p w:rsidR="000B4781" w:rsidRDefault="000B4781" w:rsidP="000B4781">
      <w:r w:rsidRPr="001E0E4B">
        <w:rPr>
          <w:rStyle w:val="StyleStyleBold12pt"/>
        </w:rPr>
        <w:t xml:space="preserve">Schneck </w:t>
      </w:r>
      <w:r>
        <w:rPr>
          <w:rStyle w:val="StyleStyleBold12pt"/>
        </w:rPr>
        <w:t>0</w:t>
      </w:r>
      <w:r w:rsidRPr="001E0E4B">
        <w:rPr>
          <w:rStyle w:val="StyleStyleBold12pt"/>
        </w:rPr>
        <w:t>9</w:t>
      </w:r>
      <w:r>
        <w:t xml:space="preserve"> </w:t>
      </w:r>
      <w:r w:rsidRPr="00435B8C">
        <w:rPr>
          <w:sz w:val="16"/>
          <w:szCs w:val="16"/>
        </w:rPr>
        <w:t xml:space="preserve">(“Federalism and Its Impact on Emergency Response </w:t>
      </w:r>
      <w:r>
        <w:rPr>
          <w:sz w:val="16"/>
          <w:szCs w:val="16"/>
        </w:rPr>
        <w:t xml:space="preserve"> </w:t>
      </w:r>
      <w:r w:rsidRPr="00435B8C">
        <w:rPr>
          <w:sz w:val="16"/>
          <w:szCs w:val="16"/>
        </w:rPr>
        <w:t xml:space="preserve"> to Disasters and Catastrophes,” Debra Schneck, Graduate Student at the University of Indiana, April 24, 2009 </w:t>
      </w:r>
      <w:hyperlink r:id="rId31" w:history="1">
        <w:r w:rsidRPr="00435B8C">
          <w:rPr>
            <w:rStyle w:val="Hyperlink"/>
            <w:sz w:val="16"/>
            <w:szCs w:val="16"/>
          </w:rPr>
          <w:t>http://www.indiana.edu/~workshop/publications/materials/conference_papers/Schneck_Spring%202009.pdf</w:t>
        </w:r>
      </w:hyperlink>
      <w:r w:rsidRPr="00435B8C">
        <w:rPr>
          <w:sz w:val="16"/>
          <w:szCs w:val="16"/>
        </w:rPr>
        <w:t>,)</w:t>
      </w:r>
    </w:p>
    <w:p w:rsidR="000B4781" w:rsidRPr="00B026C5" w:rsidRDefault="000B4781" w:rsidP="000B4781"/>
    <w:p w:rsidR="000B4781" w:rsidRDefault="000B4781" w:rsidP="000B4781">
      <w:pPr>
        <w:rPr>
          <w:rStyle w:val="StyleBoldUnderline"/>
        </w:rPr>
      </w:pPr>
      <w:r w:rsidRPr="00EC4A5A">
        <w:rPr>
          <w:rStyle w:val="StyleBoldUnderline"/>
        </w:rPr>
        <w:t>There is preliminary evidence</w:t>
      </w:r>
      <w:r w:rsidRPr="0092542A">
        <w:rPr>
          <w:sz w:val="16"/>
        </w:rPr>
        <w:t xml:space="preserve">, supported in this paper by network analysis and anecdotal evidence, </w:t>
      </w:r>
      <w:r w:rsidRPr="00EC4A5A">
        <w:rPr>
          <w:rStyle w:val="StyleBoldUnderline"/>
        </w:rPr>
        <w:t>to reach the conclusion that the general reluctance of the Mayor of New Orleans and the Governor of Louisiana to relinquish control, based on their perceived role within the American federalist system, led to further chaos and confusion, complicating</w:t>
      </w:r>
      <w:r w:rsidRPr="0092542A">
        <w:rPr>
          <w:sz w:val="16"/>
        </w:rPr>
        <w:t xml:space="preserve"> even further </w:t>
      </w:r>
      <w:r w:rsidRPr="00EC4A5A">
        <w:rPr>
          <w:rStyle w:val="StyleBoldUnderline"/>
        </w:rPr>
        <w:t>the emergency response to a devastating hurricane and its consequences. The institution of federalism</w:t>
      </w:r>
      <w:r w:rsidRPr="0092542A">
        <w:rPr>
          <w:sz w:val="16"/>
        </w:rPr>
        <w:t xml:space="preserve">, so important in the American political system, and which supports in essence local and state response without federal interference to routine and smaller emergencies, </w:t>
      </w:r>
      <w:r w:rsidRPr="00EC4A5A">
        <w:rPr>
          <w:rStyle w:val="StyleBoldUnderline"/>
        </w:rPr>
        <w:t>can be one of the critical challenges to an effective response to a major disaster or catastrophe. Local and state authorities</w:t>
      </w:r>
      <w:r w:rsidRPr="0092542A">
        <w:rPr>
          <w:sz w:val="16"/>
        </w:rPr>
        <w:t xml:space="preserve">, literally and figuratively, in the eye of the storm, </w:t>
      </w:r>
      <w:r w:rsidRPr="00DC73BB">
        <w:rPr>
          <w:rStyle w:val="StyleBoldUnderline"/>
        </w:rPr>
        <w:t xml:space="preserve">may be reluctant to turn over responsibilities for dealing with an emergency to federal entities, thus “federalizing” the response.  </w:t>
      </w:r>
    </w:p>
    <w:p w:rsidR="000B4781" w:rsidRDefault="000B4781" w:rsidP="000B4781"/>
    <w:p w:rsidR="000B4781" w:rsidRPr="00611F69" w:rsidRDefault="000B4781" w:rsidP="000B4781">
      <w:pPr>
        <w:pStyle w:val="Heading4"/>
      </w:pPr>
      <w:r w:rsidRPr="00611F69">
        <w:t>Unmitigated disasters cause extinction</w:t>
      </w:r>
    </w:p>
    <w:p w:rsidR="000B4781" w:rsidRDefault="000B4781" w:rsidP="000B4781">
      <w:pPr>
        <w:rPr>
          <w:sz w:val="14"/>
        </w:rPr>
      </w:pPr>
      <w:r>
        <w:rPr>
          <w:rStyle w:val="StyleStyleBold12pt"/>
        </w:rPr>
        <w:t xml:space="preserve">SID-AHMED </w:t>
      </w:r>
      <w:r w:rsidRPr="00611F69">
        <w:rPr>
          <w:rStyle w:val="StyleStyleBold12pt"/>
        </w:rPr>
        <w:t xml:space="preserve">05 </w:t>
      </w:r>
      <w:r>
        <w:rPr>
          <w:b/>
        </w:rPr>
        <w:t xml:space="preserve"> </w:t>
      </w:r>
      <w:r>
        <w:rPr>
          <w:sz w:val="14"/>
        </w:rPr>
        <w:t xml:space="preserve">(Mohamed, Al-Ahram Online, Jan 6-12, </w:t>
      </w:r>
      <w:hyperlink r:id="rId32" w:history="1">
        <w:r w:rsidRPr="00047A65">
          <w:rPr>
            <w:rStyle w:val="Hyperlink"/>
            <w:sz w:val="14"/>
          </w:rPr>
          <w:t>http://weekly.ahram.org.eg/2005/724/op3.htm</w:t>
        </w:r>
      </w:hyperlink>
      <w:r>
        <w:rPr>
          <w:sz w:val="14"/>
        </w:rPr>
        <w:t>)</w:t>
      </w:r>
    </w:p>
    <w:p w:rsidR="000B4781" w:rsidRDefault="000B4781" w:rsidP="000B4781"/>
    <w:p w:rsidR="000B4781" w:rsidRDefault="000B4781" w:rsidP="000B4781">
      <w:pPr>
        <w:rPr>
          <w:rStyle w:val="StyleBoldUnderline"/>
          <w:b w:val="0"/>
          <w:sz w:val="14"/>
        </w:rPr>
      </w:pPr>
      <w:r>
        <w:rPr>
          <w:sz w:val="14"/>
        </w:rPr>
        <w:t>The human species has never been exposed to a natural upheaval of this magnitude within living memory. What happened in South Asia is the ecological equivalent of 9/11. Ecological problems like global warming and climatic disturbances in general threaten to make our natural habitat unfit for human life.</w:t>
      </w:r>
      <w:r w:rsidRPr="00611F69">
        <w:rPr>
          <w:b/>
          <w:u w:val="single"/>
        </w:rPr>
        <w:t xml:space="preserve"> </w:t>
      </w:r>
      <w:r w:rsidRPr="00611F69">
        <w:rPr>
          <w:b/>
          <w:highlight w:val="green"/>
          <w:u w:val="single"/>
        </w:rPr>
        <w:t xml:space="preserve">The extinction of the species has become a very real possibility, </w:t>
      </w:r>
      <w:r w:rsidRPr="00611F69">
        <w:rPr>
          <w:sz w:val="14"/>
          <w:highlight w:val="green"/>
        </w:rPr>
        <w:t>whether</w:t>
      </w:r>
      <w:r>
        <w:rPr>
          <w:sz w:val="14"/>
        </w:rPr>
        <w:t xml:space="preserve"> by our own hand or</w:t>
      </w:r>
      <w:r w:rsidRPr="00611F69">
        <w:rPr>
          <w:b/>
          <w:u w:val="single"/>
        </w:rPr>
        <w:t xml:space="preserve"> </w:t>
      </w:r>
      <w:r w:rsidRPr="00611F69">
        <w:rPr>
          <w:b/>
          <w:highlight w:val="green"/>
          <w:u w:val="single"/>
        </w:rPr>
        <w:t>as a result of natural disasters</w:t>
      </w:r>
      <w:r w:rsidRPr="00611F69">
        <w:rPr>
          <w:b/>
          <w:u w:val="single"/>
        </w:rPr>
        <w:t xml:space="preserve"> of a much greater magnitude than the Indian Ocean earthquake and the killer waves it spawned</w:t>
      </w:r>
      <w:r>
        <w:rPr>
          <w:sz w:val="14"/>
        </w:rPr>
        <w:t>. Human civilisation has developed in the hope that Man will be able to reach welfare and prosperity on earth for everybody. But now things seem to be moving in the opposite direction, exposing planet Earth to the end of its role as a nurturing place for human life. Today,</w:t>
      </w:r>
      <w:r w:rsidRPr="00611F69">
        <w:rPr>
          <w:b/>
          <w:u w:val="single"/>
        </w:rPr>
        <w:t xml:space="preserve"> </w:t>
      </w:r>
      <w:r w:rsidRPr="00611F69">
        <w:rPr>
          <w:b/>
          <w:highlight w:val="green"/>
          <w:u w:val="single"/>
        </w:rPr>
        <w:t>human conflicts have become less of a threat</w:t>
      </w:r>
      <w:r w:rsidRPr="00611F69">
        <w:rPr>
          <w:b/>
          <w:u w:val="single"/>
        </w:rPr>
        <w:t xml:space="preserve"> than the confrontation between</w:t>
      </w:r>
      <w:r>
        <w:rPr>
          <w:sz w:val="14"/>
        </w:rPr>
        <w:t xml:space="preserve"> </w:t>
      </w:r>
      <w:r w:rsidRPr="00611F69">
        <w:rPr>
          <w:b/>
          <w:u w:val="single"/>
        </w:rPr>
        <w:t>[Humanity</w:t>
      </w:r>
      <w:r>
        <w:rPr>
          <w:sz w:val="14"/>
        </w:rPr>
        <w:t xml:space="preserve">] Man </w:t>
      </w:r>
      <w:r w:rsidRPr="00611F69">
        <w:rPr>
          <w:b/>
          <w:u w:val="single"/>
        </w:rPr>
        <w:t>and Nature</w:t>
      </w:r>
      <w:r>
        <w:rPr>
          <w:sz w:val="14"/>
        </w:rPr>
        <w:t>. At least</w:t>
      </w:r>
      <w:r w:rsidRPr="00611F69">
        <w:rPr>
          <w:b/>
          <w:u w:val="single"/>
        </w:rPr>
        <w:t xml:space="preserve"> they are less likely to bring about the end of the </w:t>
      </w:r>
      <w:r>
        <w:rPr>
          <w:sz w:val="14"/>
        </w:rPr>
        <w:t>human</w:t>
      </w:r>
      <w:r w:rsidRPr="00611F69">
        <w:rPr>
          <w:b/>
          <w:u w:val="single"/>
        </w:rPr>
        <w:t xml:space="preserve"> species</w:t>
      </w:r>
      <w:r>
        <w:rPr>
          <w:sz w:val="14"/>
        </w:rPr>
        <w:t xml:space="preserve">. The reactions of Nature as a result of its exposure to the onslaughts of human societies have become more important in determining the fate of the human species than any harm it can inflict on itself. </w:t>
      </w:r>
      <w:r w:rsidRPr="00611F69">
        <w:rPr>
          <w:b/>
          <w:u w:val="single"/>
        </w:rPr>
        <w:t xml:space="preserve">Until recently, </w:t>
      </w:r>
      <w:r w:rsidRPr="00611F69">
        <w:rPr>
          <w:b/>
          <w:highlight w:val="green"/>
          <w:u w:val="single"/>
        </w:rPr>
        <w:t>the threat Nature represented was perceived as likely to arise only in the long run</w:t>
      </w:r>
      <w:r>
        <w:rPr>
          <w:sz w:val="14"/>
        </w:rPr>
        <w:t xml:space="preserve">, related for instance to how global warming would affect life on our planet. Such a threat could take </w:t>
      </w:r>
      <w:r w:rsidRPr="00611F69">
        <w:rPr>
          <w:b/>
          <w:u w:val="single"/>
        </w:rPr>
        <w:t>decades, even centuries</w:t>
      </w:r>
      <w:r>
        <w:rPr>
          <w:sz w:val="14"/>
        </w:rPr>
        <w:t>, to reach a critical level. This perception has changed following</w:t>
      </w:r>
      <w:r w:rsidRPr="00611F69">
        <w:rPr>
          <w:b/>
          <w:u w:val="single"/>
        </w:rPr>
        <w:t xml:space="preserve"> </w:t>
      </w:r>
      <w:r w:rsidRPr="00611F69">
        <w:rPr>
          <w:b/>
          <w:highlight w:val="green"/>
          <w:u w:val="single"/>
        </w:rPr>
        <w:t>the devastating earthquake and tsunamis</w:t>
      </w:r>
      <w:r w:rsidRPr="00611F69">
        <w:rPr>
          <w:b/>
          <w:u w:val="single"/>
        </w:rPr>
        <w:t xml:space="preserve"> </w:t>
      </w:r>
      <w:r>
        <w:rPr>
          <w:sz w:val="14"/>
        </w:rPr>
        <w:t>that hit the coastal regions of South Asia and, less violently, of East Africa, on 26 December. This cataclysmic event has</w:t>
      </w:r>
      <w:r w:rsidRPr="00611F69">
        <w:rPr>
          <w:b/>
          <w:u w:val="single"/>
        </w:rPr>
        <w:t xml:space="preserve"> </w:t>
      </w:r>
      <w:r w:rsidRPr="00611F69">
        <w:rPr>
          <w:b/>
          <w:highlight w:val="green"/>
          <w:u w:val="single"/>
        </w:rPr>
        <w:t>underscored the vulnerability</w:t>
      </w:r>
      <w:r w:rsidRPr="00611F69">
        <w:rPr>
          <w:b/>
          <w:u w:val="single"/>
        </w:rPr>
        <w:t xml:space="preserve"> of our world before the wrath of Nature and shaken the sanguine belief that the end of the world is a long way away</w:t>
      </w:r>
      <w:r>
        <w:rPr>
          <w:sz w:val="14"/>
        </w:rPr>
        <w:t>. Gone are the days when we could comfort ourselves with the notion that the extinction of the human race will not occur before a long-term future that will only materialise after millions of years and not affect us directly in any way.</w:t>
      </w:r>
      <w:r w:rsidRPr="00611F69">
        <w:rPr>
          <w:b/>
          <w:u w:val="single"/>
        </w:rPr>
        <w:t xml:space="preserve"> </w:t>
      </w:r>
      <w:r w:rsidRPr="00611F69">
        <w:rPr>
          <w:rStyle w:val="Emphasis"/>
          <w:highlight w:val="green"/>
        </w:rPr>
        <w:t>We are now forced to live with the possibility of an imminent demise of humankind.</w:t>
      </w:r>
    </w:p>
    <w:p w:rsidR="000B4781" w:rsidRDefault="000B4781" w:rsidP="000B4781"/>
    <w:p w:rsidR="000B4781" w:rsidRDefault="000B4781" w:rsidP="000B4781">
      <w:pPr>
        <w:pStyle w:val="Heading3"/>
      </w:pPr>
      <w:r>
        <w:t>Ext. k2 Disaster</w:t>
      </w:r>
    </w:p>
    <w:p w:rsidR="000B4781" w:rsidRPr="00714B4B" w:rsidRDefault="000B4781" w:rsidP="000B4781">
      <w:pPr>
        <w:pStyle w:val="Heading4"/>
      </w:pPr>
      <w:r>
        <w:t>CP key to disaster relief</w:t>
      </w:r>
    </w:p>
    <w:p w:rsidR="000B4781" w:rsidRPr="00D53C12" w:rsidRDefault="000B4781" w:rsidP="000B4781">
      <w:pPr>
        <w:rPr>
          <w:sz w:val="16"/>
          <w:szCs w:val="16"/>
        </w:rPr>
      </w:pPr>
      <w:r w:rsidRPr="00714B4B">
        <w:rPr>
          <w:rStyle w:val="StyleStyleBold12pt"/>
        </w:rPr>
        <w:t>Landy 08</w:t>
      </w:r>
      <w:r w:rsidRPr="00714B4B">
        <w:t xml:space="preserve"> </w:t>
      </w:r>
      <w:r w:rsidRPr="00D53C12">
        <w:rPr>
          <w:sz w:val="16"/>
          <w:szCs w:val="16"/>
        </w:rPr>
        <w:t xml:space="preserve">(Marc, iss professor of political ¶ science at Boston College, codirector of the ¶ BC Initiative for the Study of Constitutional ¶ Democracy, and faculty chair of the BC Irish ¶ Institute., “ Mega-Disasters and Federalism”, </w:t>
      </w:r>
      <w:hyperlink r:id="rId33" w:history="1">
        <w:r w:rsidRPr="00D53C12">
          <w:rPr>
            <w:rStyle w:val="Hyperlink"/>
            <w:sz w:val="16"/>
            <w:szCs w:val="16"/>
          </w:rPr>
          <w:t>http://www.disasterrecoveryresources.net/PAR-Nov2008.htm.pdf</w:t>
        </w:r>
      </w:hyperlink>
      <w:r w:rsidRPr="00D53C12">
        <w:rPr>
          <w:sz w:val="16"/>
          <w:szCs w:val="16"/>
        </w:rPr>
        <w:t>)</w:t>
      </w:r>
    </w:p>
    <w:p w:rsidR="000B4781" w:rsidRPr="00714B4B" w:rsidRDefault="000B4781" w:rsidP="000B4781"/>
    <w:p w:rsidR="000B4781" w:rsidRPr="00611F69" w:rsidRDefault="000B4781" w:rsidP="000B4781">
      <w:pPr>
        <w:rPr>
          <w:rStyle w:val="StyleBoldUnderline"/>
        </w:rPr>
      </w:pPr>
      <w:r w:rsidRPr="00611F69">
        <w:rPr>
          <w:rStyle w:val="StyleBoldUnderline"/>
        </w:rPr>
        <w:t>D</w:t>
      </w:r>
      <w:r>
        <w:rPr>
          <w:rStyle w:val="StyleBoldUnderline"/>
        </w:rPr>
        <w:t xml:space="preserve"> </w:t>
      </w:r>
      <w:r w:rsidRPr="00611F69">
        <w:rPr>
          <w:rStyle w:val="StyleBoldUnderline"/>
        </w:rPr>
        <w:t>isaster response and recovery put federalism</w:t>
      </w:r>
      <w:r>
        <w:t xml:space="preserve"> </w:t>
      </w:r>
      <w:r>
        <w:rPr>
          <w:sz w:val="12"/>
        </w:rPr>
        <w:t xml:space="preserve"> </w:t>
      </w:r>
      <w:r w:rsidRPr="00611F69">
        <w:rPr>
          <w:sz w:val="12"/>
        </w:rPr>
        <w:t xml:space="preserve"> </w:t>
      </w:r>
      <w:r>
        <w:rPr>
          <w:rStyle w:val="StyleBoldUnderline"/>
        </w:rPr>
        <w:t xml:space="preserve">to an especially diﬃcult test because they </w:t>
      </w:r>
      <w:r w:rsidRPr="00611F69">
        <w:rPr>
          <w:rStyle w:val="StyleBoldUnderline"/>
        </w:rPr>
        <w:t>r</w:t>
      </w:r>
      <w:r>
        <w:rPr>
          <w:rStyle w:val="StyleBoldUnderline"/>
        </w:rPr>
        <w:t>equire speed, eﬃciency, and eﬀ</w:t>
      </w:r>
      <w:r w:rsidRPr="00611F69">
        <w:rPr>
          <w:rStyle w:val="StyleBoldUnderline"/>
        </w:rPr>
        <w:t>ective coordination</w:t>
      </w:r>
      <w:r>
        <w:t xml:space="preserve">. </w:t>
      </w:r>
      <w:r w:rsidRPr="00611F69">
        <w:rPr>
          <w:rStyle w:val="Emphasis"/>
        </w:rPr>
        <w:t>These are not the strong suits of a federal   system involving three separate levels of government,</w:t>
      </w:r>
      <w:r>
        <w:t xml:space="preserve"> </w:t>
      </w:r>
      <w:r>
        <w:rPr>
          <w:sz w:val="12"/>
        </w:rPr>
        <w:t xml:space="preserve"> </w:t>
      </w:r>
      <w:r w:rsidRPr="00611F69">
        <w:rPr>
          <w:sz w:val="12"/>
        </w:rPr>
        <w:t xml:space="preserve"> </w:t>
      </w:r>
      <w:r w:rsidRPr="00611F69">
        <w:rPr>
          <w:rStyle w:val="StyleBoldUnderline"/>
        </w:rPr>
        <w:t>each of which contains a variety of individual agencies   and governing structures with interest in and responsibility for some aspect of the problem.</w:t>
      </w:r>
      <w:r>
        <w:t xml:space="preserve"> </w:t>
      </w:r>
      <w:r w:rsidRPr="00611F69">
        <w:rPr>
          <w:rStyle w:val="StyleBoldUnderline"/>
        </w:rPr>
        <w:t>Such diﬃculties   are greatly ampliﬁed when the disaster’s eﬀects are of   the unprecedented size and scope of Hurricane   Katrina.</w:t>
      </w:r>
    </w:p>
    <w:p w:rsidR="000B4781" w:rsidRDefault="000B4781" w:rsidP="000B4781">
      <w:pPr>
        <w:pStyle w:val="Heading3"/>
      </w:pPr>
      <w:r>
        <w:t>2NC Ethics Impact</w:t>
      </w:r>
    </w:p>
    <w:p w:rsidR="000B4781" w:rsidRDefault="000B4781" w:rsidP="000B4781">
      <w:pPr>
        <w:pStyle w:val="Heading4"/>
      </w:pPr>
      <w:r>
        <w:t xml:space="preserve">This is </w:t>
      </w:r>
      <w:r>
        <w:t>Not</w:t>
      </w:r>
      <w:r>
        <w:t xml:space="preserve"> acceptable</w:t>
      </w:r>
    </w:p>
    <w:p w:rsidR="000B4781" w:rsidRDefault="000B4781" w:rsidP="000B4781">
      <w:r w:rsidRPr="005030D4">
        <w:rPr>
          <w:rStyle w:val="StyleStyleBold12pt"/>
        </w:rPr>
        <w:t>Human Rights Watch 05</w:t>
      </w:r>
      <w:r>
        <w:t xml:space="preserve"> [“New Orleans: Prisoners Abandoned to Floodwaters,” http://www.hrw.org/news/2005/09/21/new-orleans-prisoners-abandoned-floodwaters]</w:t>
      </w:r>
    </w:p>
    <w:p w:rsidR="000B4781" w:rsidRPr="005030D4" w:rsidRDefault="000B4781" w:rsidP="000B4781"/>
    <w:p w:rsidR="000B4781" w:rsidRPr="005030D4" w:rsidRDefault="000B4781" w:rsidP="000B4781">
      <w:pPr>
        <w:rPr>
          <w:rStyle w:val="StyleBoldUnderline"/>
        </w:rPr>
      </w:pPr>
      <w:r w:rsidRPr="005030D4">
        <w:rPr>
          <w:rStyle w:val="StyleBoldUnderline"/>
        </w:rPr>
        <w:t>As Hurricane Katrina began pounding New Orleans</w:t>
      </w:r>
      <w:r w:rsidRPr="005030D4">
        <w:rPr>
          <w:sz w:val="16"/>
        </w:rPr>
        <w:t xml:space="preserve">, </w:t>
      </w:r>
      <w:r w:rsidRPr="005030D4">
        <w:rPr>
          <w:rStyle w:val="Emphasis"/>
        </w:rPr>
        <w:t>the sheriff's department abandoned hundreds of inmates imprisoned in the city’s jail,</w:t>
      </w:r>
      <w:r w:rsidRPr="005030D4">
        <w:rPr>
          <w:sz w:val="16"/>
        </w:rPr>
        <w:t xml:space="preserve"> Human Rights Watch said today.</w:t>
      </w:r>
      <w:r w:rsidRPr="005030D4">
        <w:rPr>
          <w:sz w:val="12"/>
        </w:rPr>
        <w:t>¶</w:t>
      </w:r>
      <w:r w:rsidRPr="005030D4">
        <w:rPr>
          <w:sz w:val="16"/>
        </w:rPr>
        <w:t xml:space="preserve"> Inmates in Templeman III, one of several buildings in the Orleans Parish Prison compound, reported that as of Monday, August 29, </w:t>
      </w:r>
      <w:r w:rsidRPr="005030D4">
        <w:rPr>
          <w:rStyle w:val="StyleBoldUnderline"/>
        </w:rPr>
        <w:t>there were no correctional officers in the building</w:t>
      </w:r>
      <w:r w:rsidRPr="005030D4">
        <w:rPr>
          <w:sz w:val="16"/>
        </w:rPr>
        <w:t xml:space="preserve">, which held more than 600 inmates. These inmates, including some who </w:t>
      </w:r>
      <w:r w:rsidRPr="005030D4">
        <w:rPr>
          <w:rStyle w:val="StyleBoldUnderline"/>
        </w:rPr>
        <w:t>were locked in ground-floor cells, were not evacuated until Thursday</w:t>
      </w:r>
      <w:r w:rsidRPr="005030D4">
        <w:rPr>
          <w:sz w:val="16"/>
        </w:rPr>
        <w:t xml:space="preserve">, September 1, </w:t>
      </w:r>
      <w:r w:rsidRPr="005030D4">
        <w:rPr>
          <w:rStyle w:val="Emphasis"/>
        </w:rPr>
        <w:t>four days after flood waters in the jail had reached chest-level.</w:t>
      </w:r>
      <w:r w:rsidRPr="005030D4">
        <w:rPr>
          <w:rStyle w:val="Emphasis"/>
          <w:b w:val="0"/>
          <w:sz w:val="12"/>
          <w:u w:val="none"/>
        </w:rPr>
        <w:t>¶</w:t>
      </w:r>
      <w:r w:rsidRPr="005030D4">
        <w:rPr>
          <w:sz w:val="16"/>
        </w:rPr>
        <w:t xml:space="preserve"> “Of all the nightmares during Hurricane Katrina, this must be one of the worst,” said Corinne Carey, researcher from Human Rights Watch. “</w:t>
      </w:r>
      <w:r w:rsidRPr="005030D4">
        <w:rPr>
          <w:rStyle w:val="StyleBoldUnderline"/>
        </w:rPr>
        <w:t>Prisoners were abandoned in their cells without food or water for days as floodwaters rose toward the ceiling.”</w:t>
      </w:r>
      <w:r w:rsidRPr="005030D4">
        <w:rPr>
          <w:rStyle w:val="StyleBoldUnderline"/>
          <w:b w:val="0"/>
          <w:sz w:val="12"/>
        </w:rPr>
        <w:t>¶</w:t>
      </w:r>
      <w:r w:rsidRPr="005030D4">
        <w:rPr>
          <w:sz w:val="16"/>
        </w:rPr>
        <w:t xml:space="preserve"> Human Rights Watch called on the U.S. Department of Justice to conduct an investigation into the conduct of the Orleans Sheriff's Department, which runs the jail, and to establish the fate of the prisoners who had been locked in the jail. The Louisiana Department of Public Safety and Corrections, which oversaw the evacuation, and the Orleans Sheriff’s Department should account for the 517 inmates who are missing from the list of people evacuated from the jail.</w:t>
      </w:r>
      <w:r w:rsidRPr="005030D4">
        <w:rPr>
          <w:sz w:val="12"/>
        </w:rPr>
        <w:t>¶</w:t>
      </w:r>
      <w:r w:rsidRPr="005030D4">
        <w:rPr>
          <w:sz w:val="16"/>
        </w:rPr>
        <w:t xml:space="preserve"> Carey spent five days in Louisiana, conducting dozens of interviews with inmates evacuated from Orleans Parish Prison, correctional officers, state officials, lawyers and their investigators who had interviewed more than 1,000 inmates evacuated from the prison.</w:t>
      </w:r>
      <w:r w:rsidRPr="005030D4">
        <w:rPr>
          <w:sz w:val="12"/>
        </w:rPr>
        <w:t>¶</w:t>
      </w:r>
      <w:r w:rsidRPr="005030D4">
        <w:rPr>
          <w:sz w:val="16"/>
        </w:rPr>
        <w:t xml:space="preserve"> </w:t>
      </w:r>
      <w:r w:rsidRPr="005030D4">
        <w:rPr>
          <w:rStyle w:val="StyleBoldUnderline"/>
        </w:rPr>
        <w:t>The sheriff</w:t>
      </w:r>
      <w:r w:rsidRPr="005030D4">
        <w:rPr>
          <w:sz w:val="16"/>
        </w:rPr>
        <w:t xml:space="preserve"> of Orleans Parish, Marlin N. Gusman, </w:t>
      </w:r>
      <w:r w:rsidRPr="005030D4">
        <w:rPr>
          <w:rStyle w:val="Emphasis"/>
        </w:rPr>
        <w:t>did not call for help in evacuating the prison until midnight on Monday</w:t>
      </w:r>
      <w:r w:rsidRPr="005030D4">
        <w:rPr>
          <w:sz w:val="16"/>
        </w:rPr>
        <w:t>, August 29, a state Department of Corrections and Public Safety spokeswoman told Human Rights Watch. Other parish prisons, she said, had called for help on the previous Saturday and Sunday. The evacuation of Orleans Parish Prison was not completed until Friday, September 2.</w:t>
      </w:r>
      <w:r w:rsidRPr="005030D4">
        <w:rPr>
          <w:sz w:val="12"/>
        </w:rPr>
        <w:t>¶</w:t>
      </w:r>
      <w:r w:rsidRPr="005030D4">
        <w:rPr>
          <w:sz w:val="16"/>
        </w:rPr>
        <w:t xml:space="preserve"> According to officers who worked at two of the jail buildings, Templeman 1 and 2, they began to evacuate prisoners from those buildings on Tuesday, August 30, when the floodwaters reached chest level inside. These prisoners were taken by boat to the Broad Street overpass bridge, and ultimately transported to correctional facilities outside New Orleans.</w:t>
      </w:r>
      <w:r w:rsidRPr="005030D4">
        <w:rPr>
          <w:sz w:val="12"/>
        </w:rPr>
        <w:t>¶</w:t>
      </w:r>
      <w:r w:rsidRPr="005030D4">
        <w:rPr>
          <w:sz w:val="16"/>
        </w:rPr>
        <w:t xml:space="preserve"> But at Templeman III, which housed about 600 inmates, </w:t>
      </w:r>
      <w:r w:rsidRPr="005030D4">
        <w:rPr>
          <w:rStyle w:val="StyleBoldUnderline"/>
        </w:rPr>
        <w:t>there was no prison staff to help the prisoners.</w:t>
      </w:r>
      <w:r w:rsidRPr="005030D4">
        <w:rPr>
          <w:sz w:val="16"/>
        </w:rPr>
        <w:t xml:space="preserve"> Inmates interviewed by Human Rights Watch varied about when they last remember seeing guards at the facility, but </w:t>
      </w:r>
      <w:r w:rsidRPr="005030D4">
        <w:rPr>
          <w:rStyle w:val="StyleBoldUnderline"/>
        </w:rPr>
        <w:t>they all insisted that there were no correctional officers in the facility on Monday,</w:t>
      </w:r>
      <w:r w:rsidRPr="005030D4">
        <w:rPr>
          <w:sz w:val="16"/>
        </w:rPr>
        <w:t xml:space="preserve"> August 29. A spokeswoman for the Orleans parish sheriff’s department told Human Rights Watch she did not know whether the officers at Templeman III had left the building before the evacuation.</w:t>
      </w:r>
      <w:r w:rsidRPr="005030D4">
        <w:rPr>
          <w:sz w:val="12"/>
        </w:rPr>
        <w:t>¶</w:t>
      </w:r>
      <w:r w:rsidRPr="005030D4">
        <w:rPr>
          <w:sz w:val="16"/>
        </w:rPr>
        <w:t xml:space="preserve"> According to inmates interviewed by Human Rights Watch, </w:t>
      </w:r>
      <w:r w:rsidRPr="005030D4">
        <w:rPr>
          <w:rStyle w:val="StyleBoldUnderline"/>
        </w:rPr>
        <w:t>they had no food or water from the inmates' last meal over the weekend of August 27-28</w:t>
      </w:r>
      <w:r w:rsidRPr="005030D4">
        <w:rPr>
          <w:sz w:val="16"/>
        </w:rPr>
        <w:t xml:space="preserve"> until they were evacuated on Thursday, September 1. By Monday, August 29, </w:t>
      </w:r>
      <w:r w:rsidRPr="005030D4">
        <w:rPr>
          <w:rStyle w:val="StyleBoldUnderline"/>
        </w:rPr>
        <w:t>the generators had died,</w:t>
      </w:r>
      <w:r w:rsidRPr="005030D4">
        <w:rPr>
          <w:sz w:val="16"/>
        </w:rPr>
        <w:t xml:space="preserve"> </w:t>
      </w:r>
      <w:r w:rsidRPr="005030D4">
        <w:rPr>
          <w:rStyle w:val="Emphasis"/>
        </w:rPr>
        <w:t>leaving them without lights and sealed in without air circulation. The toilets backed up, creating an unbearable stench.</w:t>
      </w:r>
      <w:r w:rsidRPr="005030D4">
        <w:rPr>
          <w:sz w:val="12"/>
        </w:rPr>
        <w:t>¶</w:t>
      </w:r>
      <w:r w:rsidRPr="005030D4">
        <w:rPr>
          <w:sz w:val="16"/>
        </w:rPr>
        <w:t xml:space="preserve"> “</w:t>
      </w:r>
      <w:r w:rsidRPr="005030D4">
        <w:rPr>
          <w:rStyle w:val="Emphasis"/>
        </w:rPr>
        <w:t>They left us to die there,”</w:t>
      </w:r>
      <w:r w:rsidRPr="005030D4">
        <w:rPr>
          <w:sz w:val="16"/>
        </w:rPr>
        <w:t xml:space="preserve"> Dan Bright, an Orleans Parish Prison inmate told Human Rights Watch at Rapides Parish Prison, where he was sent after the evacuation.</w:t>
      </w:r>
      <w:r w:rsidRPr="005030D4">
        <w:rPr>
          <w:sz w:val="12"/>
        </w:rPr>
        <w:t>¶</w:t>
      </w:r>
      <w:r w:rsidRPr="005030D4">
        <w:rPr>
          <w:sz w:val="16"/>
        </w:rPr>
        <w:t xml:space="preserve"> As the water began rising on the first floor, prisoners became anxious and then desperate. Some of the inmates were able to force open their cell doors, helped by inmates held in the common area. All of them, however, remained trapped in the locked facility.</w:t>
      </w:r>
      <w:r w:rsidRPr="005030D4">
        <w:rPr>
          <w:sz w:val="12"/>
        </w:rPr>
        <w:t>¶</w:t>
      </w:r>
      <w:r w:rsidRPr="005030D4">
        <w:rPr>
          <w:sz w:val="16"/>
        </w:rPr>
        <w:t xml:space="preserve"> “The water started rising, it was getting to here,” said Earrand Kelly, an inmate from Templeman III, as he pointed at his neck. “We was calling down to the guys in the cells under us, talking to them every couple of minutes. </w:t>
      </w:r>
      <w:r w:rsidRPr="005030D4">
        <w:rPr>
          <w:rStyle w:val="Emphasis"/>
        </w:rPr>
        <w:t>They were crying,</w:t>
      </w:r>
      <w:r w:rsidRPr="005030D4">
        <w:rPr>
          <w:sz w:val="16"/>
        </w:rPr>
        <w:t xml:space="preserve"> </w:t>
      </w:r>
      <w:r w:rsidRPr="005030D4">
        <w:rPr>
          <w:rStyle w:val="Emphasis"/>
        </w:rPr>
        <w:t>they were scared.</w:t>
      </w:r>
      <w:r w:rsidRPr="005030D4">
        <w:rPr>
          <w:sz w:val="16"/>
        </w:rPr>
        <w:t xml:space="preserve"> The one that I was cool with, he was saying ‘I'm scared. I feel like I'm about to drown.' He was crying.”</w:t>
      </w:r>
      <w:r w:rsidRPr="005030D4">
        <w:rPr>
          <w:sz w:val="12"/>
        </w:rPr>
        <w:t>¶</w:t>
      </w:r>
      <w:r w:rsidRPr="005030D4">
        <w:rPr>
          <w:sz w:val="16"/>
        </w:rPr>
        <w:t xml:space="preserve"> Some inmates from Templeman III have said they saw bodies floating in the floodwaters as they were evacuated from the prison. A number of inmates told Human Rights Watch that they were not able to get everyone out from their cells.</w:t>
      </w:r>
      <w:r w:rsidRPr="005030D4">
        <w:rPr>
          <w:sz w:val="12"/>
        </w:rPr>
        <w:t>¶</w:t>
      </w:r>
      <w:r w:rsidRPr="005030D4">
        <w:rPr>
          <w:sz w:val="16"/>
        </w:rPr>
        <w:t xml:space="preserve"> Inmates broke jail windows to let air in. They also set fire to blankets and shirts and hung them out of the windows to let people know they were still in the facility. Apparently at least a dozen inmates jumped out of the windows.</w:t>
      </w:r>
      <w:r w:rsidRPr="005030D4">
        <w:rPr>
          <w:sz w:val="12"/>
        </w:rPr>
        <w:t>¶</w:t>
      </w:r>
      <w:r w:rsidRPr="005030D4">
        <w:rPr>
          <w:sz w:val="16"/>
        </w:rPr>
        <w:t xml:space="preserve"> ”We started to see people in T3 hangin' shirts on fire out the windows,” Brooke Moss, an Orleans Parish Prison officer told Human Rights Watch. “They were wavin' em. Then we saw them jumping out of the windows . . . Later on, we saw a sign, I think somebody wrote `help' on it.”</w:t>
      </w:r>
      <w:r w:rsidRPr="005030D4">
        <w:rPr>
          <w:sz w:val="12"/>
        </w:rPr>
        <w:t>¶</w:t>
      </w:r>
      <w:r w:rsidRPr="005030D4">
        <w:rPr>
          <w:sz w:val="16"/>
        </w:rPr>
        <w:t xml:space="preserve"> As of yesterday, signs reading “Help Us,” and “One Man Down,” could still be seen hanging from a window in the third floor of Templeman III.</w:t>
      </w:r>
      <w:r w:rsidRPr="005030D4">
        <w:rPr>
          <w:sz w:val="12"/>
        </w:rPr>
        <w:t>¶</w:t>
      </w:r>
      <w:r w:rsidRPr="005030D4">
        <w:rPr>
          <w:sz w:val="16"/>
        </w:rPr>
        <w:t xml:space="preserve"> Several corrections officers told Human Rights Watch there was no evacuation plan for the prison, even though the facility had been evacuated during floods in the 1990s.</w:t>
      </w:r>
      <w:r w:rsidRPr="005030D4">
        <w:rPr>
          <w:sz w:val="12"/>
        </w:rPr>
        <w:t>¶</w:t>
      </w:r>
      <w:r w:rsidRPr="005030D4">
        <w:rPr>
          <w:sz w:val="16"/>
        </w:rPr>
        <w:t xml:space="preserve"> “</w:t>
      </w:r>
      <w:r w:rsidRPr="005030D4">
        <w:rPr>
          <w:rStyle w:val="StyleBoldUnderline"/>
        </w:rPr>
        <w:t>It was complete chaos</w:t>
      </w:r>
      <w:r w:rsidRPr="005030D4">
        <w:rPr>
          <w:sz w:val="16"/>
        </w:rPr>
        <w:t>,” said a corrections officer with more than 30 years of service at Orleans Parish Prison. When asked what he thought happened to the inmates in Templeman III, he shook his head and said: “Ain't no tellin’ what happened to those people.”</w:t>
      </w:r>
      <w:r w:rsidRPr="005030D4">
        <w:rPr>
          <w:sz w:val="12"/>
        </w:rPr>
        <w:t>¶</w:t>
      </w:r>
      <w:r w:rsidRPr="005030D4">
        <w:rPr>
          <w:sz w:val="16"/>
        </w:rPr>
        <w:t xml:space="preserve"> “</w:t>
      </w:r>
      <w:r w:rsidRPr="005030D4">
        <w:rPr>
          <w:rStyle w:val="StyleBoldUnderline"/>
        </w:rPr>
        <w:t>At best, the inmates were left to fend for themselves</w:t>
      </w:r>
      <w:r w:rsidRPr="005030D4">
        <w:rPr>
          <w:sz w:val="16"/>
        </w:rPr>
        <w:t>,” said Carey. “</w:t>
      </w:r>
      <w:r w:rsidRPr="005030D4">
        <w:rPr>
          <w:rStyle w:val="Emphasis"/>
        </w:rPr>
        <w:t>At worst, some may have died.”</w:t>
      </w:r>
      <w:r w:rsidRPr="005030D4">
        <w:rPr>
          <w:sz w:val="12"/>
        </w:rPr>
        <w:t>¶</w:t>
      </w:r>
      <w:r w:rsidRPr="005030D4">
        <w:rPr>
          <w:sz w:val="16"/>
        </w:rPr>
        <w:t xml:space="preserve"> Human Rights Watch was not able to speak directly with Orleans Parish Sheriff Marlin N. Gussman or the ranking official in charge of Templeman III. A spokeswoman for the sheriff’s department told Human Rights Watch that search-and-rescue teams had gone to the prison and she insisted that “nobody drowned, nobody was left behind.”</w:t>
      </w:r>
      <w:r w:rsidRPr="005030D4">
        <w:rPr>
          <w:sz w:val="12"/>
        </w:rPr>
        <w:t>¶</w:t>
      </w:r>
      <w:r w:rsidRPr="005030D4">
        <w:rPr>
          <w:sz w:val="16"/>
        </w:rPr>
        <w:t xml:space="preserve"> Human Rights Watch compared an official list of all inmates held at Orleans Parish Prison immediately prior to the hurricane with the most recent list of the evacuated inmates compiled by the state Department of Corrections and Public Safety (which was entitled, “All Offenders Evacuated”). However, the list did not include 517 inmates from the jail, including 130 from Templeman III.</w:t>
      </w:r>
      <w:r w:rsidRPr="005030D4">
        <w:rPr>
          <w:sz w:val="12"/>
        </w:rPr>
        <w:t>¶</w:t>
      </w:r>
      <w:r w:rsidRPr="005030D4">
        <w:rPr>
          <w:sz w:val="16"/>
        </w:rPr>
        <w:t xml:space="preserve"> </w:t>
      </w:r>
      <w:r w:rsidRPr="005030D4">
        <w:rPr>
          <w:rStyle w:val="StyleBoldUnderline"/>
        </w:rPr>
        <w:t xml:space="preserve">Many of the men held at jail had been arrested for </w:t>
      </w:r>
      <w:r w:rsidRPr="005030D4">
        <w:rPr>
          <w:rStyle w:val="Emphasis"/>
        </w:rPr>
        <w:t>offenses like criminal trespass</w:t>
      </w:r>
      <w:r w:rsidRPr="005030D4">
        <w:rPr>
          <w:sz w:val="16"/>
        </w:rPr>
        <w:t xml:space="preserve">, </w:t>
      </w:r>
      <w:r w:rsidRPr="005030D4">
        <w:rPr>
          <w:rStyle w:val="Emphasis"/>
        </w:rPr>
        <w:t xml:space="preserve">public drunkenness or disorderly conduct. </w:t>
      </w:r>
      <w:r w:rsidRPr="005030D4">
        <w:rPr>
          <w:rStyle w:val="StyleBoldUnderline"/>
        </w:rPr>
        <w:t xml:space="preserve">Many </w:t>
      </w:r>
      <w:r w:rsidRPr="005030D4">
        <w:rPr>
          <w:rStyle w:val="Emphasis"/>
        </w:rPr>
        <w:t>had not even been brought before a judge</w:t>
      </w:r>
      <w:r w:rsidRPr="005030D4">
        <w:rPr>
          <w:rStyle w:val="StyleBoldUnderline"/>
        </w:rPr>
        <w:t xml:space="preserve"> and charged, much less been convicted.</w:t>
      </w:r>
    </w:p>
    <w:p w:rsidR="000B4781" w:rsidRDefault="000B4781" w:rsidP="000B4781"/>
    <w:p w:rsidR="000B4781" w:rsidRDefault="000B4781" w:rsidP="000B4781">
      <w:pPr>
        <w:pStyle w:val="Heading4"/>
      </w:pPr>
      <w:r>
        <w:t>The alternative is mass violence through a politics of disposibility</w:t>
      </w:r>
    </w:p>
    <w:p w:rsidR="000B4781" w:rsidRDefault="000B4781" w:rsidP="000B4781">
      <w:r w:rsidRPr="005030D4">
        <w:rPr>
          <w:rStyle w:val="StyleStyleBold12pt"/>
        </w:rPr>
        <w:t>Giroux</w:t>
      </w:r>
      <w:r>
        <w:t>, Global TV Network Chair Professorship at McMaster University in the English and Cultural Studies Department, in ‘</w:t>
      </w:r>
      <w:r w:rsidRPr="005030D4">
        <w:rPr>
          <w:rStyle w:val="StyleStyleBold12pt"/>
        </w:rPr>
        <w:t>12</w:t>
      </w:r>
    </w:p>
    <w:p w:rsidR="000B4781" w:rsidRDefault="000B4781" w:rsidP="000B4781">
      <w:r>
        <w:t>[Henry, “Hurricane Sandy in the Age of Disposability and Neoliberal Terror,” http://truth-out.org/opinion/item/13025-hurricane-sandy-in-the-age-of-disposability#XXXVI]</w:t>
      </w:r>
    </w:p>
    <w:p w:rsidR="000B4781" w:rsidRPr="005030D4" w:rsidRDefault="000B4781" w:rsidP="000B4781"/>
    <w:p w:rsidR="000B4781" w:rsidRPr="005030D4" w:rsidRDefault="000B4781" w:rsidP="000B4781">
      <w:pPr>
        <w:rPr>
          <w:rStyle w:val="StyleBoldUnderline"/>
        </w:rPr>
      </w:pPr>
      <w:r w:rsidRPr="005030D4">
        <w:rPr>
          <w:rStyle w:val="StyleBoldUnderline"/>
        </w:rPr>
        <w:t>The winners in the disposable society circulate close to the top of the power pyramid</w:t>
      </w:r>
      <w:r w:rsidRPr="005030D4">
        <w:rPr>
          <w:sz w:val="16"/>
        </w:rPr>
        <w:t xml:space="preserve">.... </w:t>
      </w:r>
      <w:r w:rsidRPr="005030D4">
        <w:rPr>
          <w:rStyle w:val="Emphasis"/>
        </w:rPr>
        <w:t>Those who can't afford to be on the move stand little chance....</w:t>
      </w:r>
      <w:r w:rsidRPr="005030D4">
        <w:rPr>
          <w:sz w:val="16"/>
        </w:rPr>
        <w:t xml:space="preserve"> </w:t>
      </w:r>
      <w:r w:rsidRPr="005030D4">
        <w:rPr>
          <w:rStyle w:val="StyleBoldUnderline"/>
        </w:rPr>
        <w:t>Market freedom means few people have a hold on the present and that everyone is expendable.</w:t>
      </w:r>
      <w:r w:rsidRPr="005030D4">
        <w:rPr>
          <w:rStyle w:val="StyleBoldUnderline"/>
          <w:b w:val="0"/>
          <w:sz w:val="12"/>
        </w:rPr>
        <w:t>¶</w:t>
      </w:r>
      <w:r>
        <w:rPr>
          <w:rStyle w:val="StyleBoldUnderline"/>
          <w:sz w:val="12"/>
        </w:rPr>
        <w:t xml:space="preserve"> </w:t>
      </w:r>
      <w:r w:rsidRPr="005030D4">
        <w:rPr>
          <w:sz w:val="16"/>
        </w:rPr>
        <w:t>-- Zygmunt Bauman</w:t>
      </w:r>
      <w:r w:rsidRPr="005030D4">
        <w:rPr>
          <w:sz w:val="12"/>
        </w:rPr>
        <w:t>¶</w:t>
      </w:r>
      <w:r w:rsidRPr="005030D4">
        <w:rPr>
          <w:sz w:val="16"/>
        </w:rPr>
        <w:t xml:space="preserve"> </w:t>
      </w:r>
      <w:r w:rsidRPr="005030D4">
        <w:rPr>
          <w:rStyle w:val="StyleBoldUnderline"/>
        </w:rPr>
        <w:t>In the aftermath of</w:t>
      </w:r>
      <w:r w:rsidRPr="005030D4">
        <w:rPr>
          <w:sz w:val="16"/>
        </w:rPr>
        <w:t xml:space="preserve"> Hurricane </w:t>
      </w:r>
      <w:r w:rsidRPr="005030D4">
        <w:rPr>
          <w:rStyle w:val="StyleBoldUnderline"/>
        </w:rPr>
        <w:t>Katrina</w:t>
      </w:r>
      <w:r w:rsidRPr="005030D4">
        <w:rPr>
          <w:sz w:val="16"/>
        </w:rPr>
        <w:t xml:space="preserve">, </w:t>
      </w:r>
      <w:r w:rsidRPr="005030D4">
        <w:rPr>
          <w:rStyle w:val="StyleBoldUnderline"/>
        </w:rPr>
        <w:t>shocking images of dead bodies floating in the flood waters of New Orleans appeared on national TV</w:t>
      </w:r>
      <w:r w:rsidRPr="005030D4">
        <w:rPr>
          <w:sz w:val="16"/>
        </w:rPr>
        <w:t xml:space="preserve"> against a sound track of desperate cries for help by thousands of poor, black, brown, elderly and sick people. </w:t>
      </w:r>
      <w:r w:rsidRPr="005030D4">
        <w:rPr>
          <w:rStyle w:val="StyleBoldUnderline"/>
        </w:rPr>
        <w:t xml:space="preserve">These disturbing pictures </w:t>
      </w:r>
      <w:r w:rsidRPr="005030D4">
        <w:rPr>
          <w:rStyle w:val="Emphasis"/>
        </w:rPr>
        <w:t>revealed a vulnerable and destitute segment of the nation's citizenry that conservatives</w:t>
      </w:r>
      <w:r w:rsidRPr="005030D4">
        <w:rPr>
          <w:rStyle w:val="StyleBoldUnderline"/>
        </w:rPr>
        <w:t xml:space="preserve"> not only refused to see as such, but had spent the better part of three decades demonizing.</w:t>
      </w:r>
      <w:r w:rsidRPr="005030D4">
        <w:rPr>
          <w:sz w:val="16"/>
        </w:rPr>
        <w:t xml:space="preserve"> But </w:t>
      </w:r>
      <w:r w:rsidRPr="005030D4">
        <w:rPr>
          <w:rStyle w:val="StyleBoldUnderline"/>
        </w:rPr>
        <w:t>the haunting images of the abandoned, desperate and vulnerable would not go away and for a moment imposed themselves on the collective conscience of Americans,</w:t>
      </w:r>
      <w:r w:rsidRPr="005030D4">
        <w:rPr>
          <w:sz w:val="16"/>
        </w:rPr>
        <w:t xml:space="preserve"> demanding answers to questions that were never asked about the existence of those populations excluded from the American dream and abandoned to their own limited resources in the midst of a major natural disaster. </w:t>
      </w:r>
      <w:r w:rsidRPr="005030D4">
        <w:rPr>
          <w:rStyle w:val="Emphasis"/>
        </w:rPr>
        <w:t>But that moment soon passed</w:t>
      </w:r>
      <w:r w:rsidRPr="005030D4">
        <w:rPr>
          <w:sz w:val="16"/>
        </w:rPr>
        <w:t xml:space="preserve"> </w:t>
      </w:r>
      <w:r w:rsidRPr="005030D4">
        <w:rPr>
          <w:rStyle w:val="StyleBoldUnderline"/>
        </w:rPr>
        <w:t xml:space="preserve">as the United States faced another disaster: The country plunged into an economic turmoil </w:t>
      </w:r>
      <w:r w:rsidRPr="005030D4">
        <w:rPr>
          <w:sz w:val="16"/>
        </w:rPr>
        <w:t>ushered in by finance capital and the apostles of Wall Street in 2008.1 Consequently, an additional instance of widespread hardship and suffering soon bore down on lower-middle and working-class people who would lose their jobs, homes, health care and their dignity.</w:t>
      </w:r>
      <w:r w:rsidRPr="005030D4">
        <w:rPr>
          <w:sz w:val="12"/>
        </w:rPr>
        <w:t>¶</w:t>
      </w:r>
      <w:r w:rsidRPr="005030D4">
        <w:rPr>
          <w:sz w:val="16"/>
        </w:rPr>
        <w:t xml:space="preserve"> </w:t>
      </w:r>
      <w:r w:rsidRPr="005030D4">
        <w:rPr>
          <w:rStyle w:val="StyleBoldUnderline"/>
        </w:rPr>
        <w:t xml:space="preserve">Hurricane Sandy not only failed to arouse a heightened sense of moral outrage and call for justice, it has quickly, </w:t>
      </w:r>
      <w:r w:rsidRPr="005030D4">
        <w:rPr>
          <w:rStyle w:val="Emphasis"/>
        </w:rPr>
        <w:t>if not seamlessly, been woven into a narrative that denied those larger economic and political forces, mechanisms and technologies by which certain populations when exposed to a natural catastrophe are rendered human waste</w:t>
      </w:r>
      <w:r w:rsidRPr="005030D4">
        <w:rPr>
          <w:sz w:val="16"/>
        </w:rPr>
        <w:t xml:space="preserve">. </w:t>
      </w:r>
      <w:r w:rsidRPr="005030D4">
        <w:rPr>
          <w:rStyle w:val="StyleBoldUnderline"/>
        </w:rPr>
        <w:t>One reason for this case of historical amnesia</w:t>
      </w:r>
      <w:r w:rsidRPr="005030D4">
        <w:rPr>
          <w:sz w:val="16"/>
        </w:rPr>
        <w:t xml:space="preserve"> and ethical indifference may lie in the emerging vicissitudes of an era eager to accommodate rather than challenge global warming, an era in which freakish weather events have become such commonplace occurrences that they encourage the denial of planetary destruction. These days Americans are quickly fatigued by natural catastrophe. Major natural disasters and their consequences are now relegated to the airborne vocabulary of either fate or the unyielding circumstance of personal tragedy, conveniently allowing an ethically cleansed American public to ignore the sordid violence and suffering they produce for those populations caught in the grip of poverty, deprivation and hardship. It gets worse. </w:t>
      </w:r>
      <w:r w:rsidRPr="005030D4">
        <w:rPr>
          <w:rStyle w:val="Emphasis"/>
        </w:rPr>
        <w:t>Catastrophes have not only been normalized</w:t>
      </w:r>
      <w:r w:rsidRPr="005030D4">
        <w:rPr>
          <w:rStyle w:val="StyleBoldUnderline"/>
        </w:rPr>
        <w:t>, they have been reduced to the spectacle of titillating TV</w:t>
      </w:r>
      <w:r w:rsidRPr="005030D4">
        <w:rPr>
          <w:sz w:val="16"/>
        </w:rPr>
        <w:t xml:space="preserve">. </w:t>
      </w:r>
      <w:r w:rsidRPr="005030D4">
        <w:rPr>
          <w:rStyle w:val="StyleBoldUnderline"/>
        </w:rPr>
        <w:t>Rather than analyzed within broader social categories such as power, politics, poverty, race and class, the violence produced by natural disasters is now highly individualized, limited to human interest stories about loss and individual suffering.</w:t>
      </w:r>
      <w:r w:rsidRPr="005030D4">
        <w:rPr>
          <w:sz w:val="16"/>
        </w:rPr>
        <w:t xml:space="preserve"> Questions concerning how the violence of Hurricane Sandy impacted differently those groups marginalized by race, age, sickness and class, particularly among poor minorities, were either downplayed or ignored.</w:t>
      </w:r>
      <w:r w:rsidRPr="005030D4">
        <w:rPr>
          <w:sz w:val="12"/>
        </w:rPr>
        <w:t>¶</w:t>
      </w:r>
      <w:r w:rsidRPr="005030D4">
        <w:rPr>
          <w:sz w:val="16"/>
        </w:rPr>
        <w:t xml:space="preserve"> To read more articles by Henry Giroux and other authors in the Public Intellectual Project, click here.</w:t>
      </w:r>
      <w:r w:rsidRPr="005030D4">
        <w:rPr>
          <w:sz w:val="12"/>
        </w:rPr>
        <w:t>¶</w:t>
      </w:r>
      <w:r w:rsidRPr="005030D4">
        <w:rPr>
          <w:sz w:val="16"/>
        </w:rPr>
        <w:t xml:space="preserve"> Lost in both the immediacy of the recovery efforts and the public discourse in most of the mainstream media were the abandoned fates and needless suffering of residents in public-housing apartments from Red Hook to the Lower East Side, to the poorest sections of the Rockaway Peninsula and other neglected areas along the east coast of New Jersey. These are populations ravaged by poverty, unemployment and debt. Even though inequality has become one of the most significant factors making certain groups vulnerable to storms and other types of disasters, matters of power and inequality in income, wealth and geography rarely informed the mainstream media's analysis of the massive destruction and suffering caused by Sandy. 2 And yet, out of 150 countries, the United States has the fourth highest wealth disparity.3 As Joseph Stiglitz points out, "Nowadays, these numbers show that the American dream is a myth. There is less equality of opportunity in the United States today than there is in Europe - or, indeed, in any advanced industrial country for which there are data."4 Inequality and social disparity are not simply about the concentration of wealth and income into fewer hands, they are also about the unequal use of power, the shaping of policies and the privileging of a conservative wealthy minority who have accumulated vast amounts of wealth. America is paying a high price for its shameful levels of inequality and this became particularly clear when certain populations in Manhattan received aid more quickly than others in the post-Hurricane Sandy reconstruction efforts. Not surprising, given that Manhattan, one of the epicenters of the storm's savagery, has a level of inequality that not only stands out but rivals parts of sub-Saharan Africa.5 Within this geography of massive income and wealth inequality, 20 percent of Manhattan residents made $392,022 a year on average [and] the poorest made $9,681.</w:t>
      </w:r>
      <w:r w:rsidRPr="005030D4">
        <w:rPr>
          <w:sz w:val="12"/>
        </w:rPr>
        <w:t>¶</w:t>
      </w:r>
      <w:r w:rsidRPr="005030D4">
        <w:rPr>
          <w:sz w:val="16"/>
        </w:rPr>
        <w:t xml:space="preserve"> Yet, even though lower Manhattan was a low priority for receiving government and private relief efforts, neither its vulnerability nor the iniquitous treatment it was accorded was factored into post-Sandy media coverage.6 Sandy lay bare what many people did not want to see: a throwaway society that not only endlessly created material waste, but one all too willing to produce and dispose of what it interprets as human waste. What is clear in this case is that while some attention was focused on the first responders who lost their homes in Breezy Point and the poor elderly trapped for days in housing projects, "facing cold temperatures, food shortages," electrical failures and lack of proper medical care, these are populations whose lives are for the most part considered "unreal," occupying a space of invisibility where hardships are rarely seen or heard.7</w:t>
      </w:r>
      <w:r w:rsidRPr="005030D4">
        <w:rPr>
          <w:sz w:val="12"/>
        </w:rPr>
        <w:t>¶</w:t>
      </w:r>
      <w:r w:rsidRPr="005030D4">
        <w:rPr>
          <w:sz w:val="16"/>
        </w:rPr>
        <w:t xml:space="preserve"> But </w:t>
      </w:r>
      <w:r w:rsidRPr="005030D4">
        <w:rPr>
          <w:rStyle w:val="Emphasis"/>
        </w:rPr>
        <w:t>more was revealed in this disaster than the painful registers of exclusion, mass suffering and the inability of government to provide timely help to those most vulnerable and in need of aid</w:t>
      </w:r>
      <w:r w:rsidRPr="005030D4">
        <w:rPr>
          <w:sz w:val="16"/>
        </w:rPr>
        <w:t xml:space="preserve">. Hurricane </w:t>
      </w:r>
      <w:r w:rsidRPr="005030D4">
        <w:rPr>
          <w:rStyle w:val="StyleBoldUnderline"/>
        </w:rPr>
        <w:t>Sandy also revealed the gaping and dystopian fault lines of those disasters exacerbated by human actions in a society wracked by vast differences in power, income, wealth, resources and opportunities.</w:t>
      </w:r>
      <w:r w:rsidRPr="005030D4">
        <w:rPr>
          <w:sz w:val="16"/>
        </w:rPr>
        <w:t xml:space="preserve"> In this instance </w:t>
      </w:r>
      <w:r w:rsidRPr="005030D4">
        <w:rPr>
          <w:rStyle w:val="StyleBoldUnderline"/>
        </w:rPr>
        <w:t>a natural catastrophe merged with forms of sustained moral/social neglect and a discourse of symbolic violence to reveal a set of underlying determinants, a grammar of human suffering.</w:t>
      </w:r>
    </w:p>
    <w:p w:rsidR="000B4781" w:rsidRPr="005030D4" w:rsidRDefault="000B4781" w:rsidP="000B4781"/>
    <w:p w:rsidR="000B4781" w:rsidRPr="005030D4" w:rsidRDefault="000B4781" w:rsidP="000B4781"/>
    <w:p w:rsidR="00D01E9F" w:rsidRDefault="000B4781" w:rsidP="000B4781">
      <w:pPr>
        <w:pStyle w:val="Heading1"/>
      </w:pPr>
      <w:r>
        <w:t>Aff</w:t>
      </w:r>
    </w:p>
    <w:p w:rsidR="000B4781" w:rsidRDefault="000B4781" w:rsidP="000B4781">
      <w:pPr>
        <w:pStyle w:val="Heading3"/>
      </w:pPr>
      <w:r>
        <w:t>No UQ</w:t>
      </w:r>
    </w:p>
    <w:p w:rsidR="000B4781" w:rsidRDefault="000B4781" w:rsidP="000B4781">
      <w:pPr>
        <w:pStyle w:val="Heading4"/>
      </w:pPr>
      <w:r w:rsidRPr="00DB0718">
        <w:t>Plan doesn’t uniquely cause a net loss of federalism—a single federal action can’t change it that drastically</w:t>
      </w:r>
    </w:p>
    <w:p w:rsidR="000B4781" w:rsidRPr="00DB0718" w:rsidRDefault="000B4781" w:rsidP="000B4781">
      <w:pPr>
        <w:pStyle w:val="Heading4"/>
      </w:pPr>
      <w:r>
        <w:t xml:space="preserve">Not reverse causal </w:t>
      </w:r>
    </w:p>
    <w:p w:rsidR="000B4781" w:rsidRDefault="000B4781" w:rsidP="000B4781">
      <w:pPr>
        <w:pStyle w:val="Heading4"/>
      </w:pPr>
      <w:r w:rsidRPr="0044695E">
        <w:rPr>
          <w:u w:val="single"/>
        </w:rPr>
        <w:t>Unfunded mandate now</w:t>
      </w:r>
      <w:r>
        <w:t xml:space="preserve"> –</w:t>
      </w:r>
    </w:p>
    <w:p w:rsidR="000B4781" w:rsidRPr="00DB0718" w:rsidRDefault="000B4781" w:rsidP="000B4781">
      <w:pPr>
        <w:pStyle w:val="Heading4"/>
      </w:pPr>
      <w:r>
        <w:t>a.) E</w:t>
      </w:r>
      <w:r w:rsidRPr="00DB0718">
        <w:t>ducation mandates</w:t>
      </w:r>
    </w:p>
    <w:p w:rsidR="000B4781" w:rsidRPr="000B4781" w:rsidRDefault="000B4781" w:rsidP="000B4781">
      <w:pPr>
        <w:pStyle w:val="Cite2"/>
        <w:rPr>
          <w:rFonts w:ascii="Calibri" w:hAnsi="Calibri"/>
        </w:rPr>
      </w:pPr>
      <w:r w:rsidRPr="00DB0718">
        <w:rPr>
          <w:rFonts w:ascii="Calibri" w:hAnsi="Calibri"/>
        </w:rPr>
        <w:t>Petrill 1/25/13</w:t>
      </w:r>
      <w:r>
        <w:rPr>
          <w:rFonts w:ascii="Calibri" w:hAnsi="Calibri"/>
        </w:rPr>
        <w:t xml:space="preserve"> </w:t>
      </w:r>
      <w:r w:rsidRPr="000B4781">
        <w:rPr>
          <w:b w:val="0"/>
          <w:sz w:val="22"/>
        </w:rPr>
        <w:t>(</w:t>
      </w:r>
      <w:hyperlink r:id="rId34" w:history="1">
        <w:r w:rsidRPr="000B4781">
          <w:rPr>
            <w:rStyle w:val="Hyperlink"/>
            <w:b w:val="0"/>
            <w:sz w:val="16"/>
          </w:rPr>
          <w:t>http://www.edexcellence.net/commentary/education-gadfly-daily/flypaper/2013/the-obama-administration-invents-a-right-to-wheelchair-basketball.html</w:t>
        </w:r>
      </w:hyperlink>
      <w:r w:rsidRPr="000B4781">
        <w:rPr>
          <w:b w:val="0"/>
          <w:sz w:val="22"/>
        </w:rPr>
        <w:t>)</w:t>
      </w:r>
    </w:p>
    <w:p w:rsidR="000B4781" w:rsidRPr="000B4781" w:rsidRDefault="000B4781" w:rsidP="000B4781">
      <w:pPr>
        <w:rPr>
          <w:sz w:val="16"/>
        </w:rPr>
      </w:pPr>
      <w:r w:rsidRPr="00DB0718">
        <w:rPr>
          <w:sz w:val="16"/>
        </w:rPr>
        <w:t>The modern Thomas B. Fordham Foundation (TBFF) was established in 1997. TBFF traces its origin to 1959, when the late Thelma Fordham Pruett founded it in memory of her first husband, an Ohio industrialist who passed away in 1945. It was virtually re-launched in 1997, following Mrs. Pruett’s death. Her estate provided the Foundation with an infusion of resources that led to the expansion of its board and the development of a coherent mission and program: the renewal and reform of primary/secondary education in the United States and in Dayton, Ohio, particularly.</w:t>
      </w:r>
      <w:r w:rsidRPr="00DB0718">
        <w:rPr>
          <w:sz w:val="12"/>
        </w:rPr>
        <w:t>¶</w:t>
      </w:r>
      <w:r w:rsidRPr="00DB0718">
        <w:rPr>
          <w:sz w:val="16"/>
        </w:rPr>
        <w:t xml:space="preserve"> Let me acknowledge—sincerely—that </w:t>
      </w:r>
      <w:r w:rsidRPr="00DB0718">
        <w:rPr>
          <w:rStyle w:val="StyleBoldUnderline"/>
        </w:rPr>
        <w:t>I love wheelchair basketball</w:t>
      </w:r>
      <w:r w:rsidRPr="00DB0718">
        <w:rPr>
          <w:sz w:val="16"/>
        </w:rPr>
        <w:t xml:space="preserve">. I would vote for candidates to public office who would provide funding for “inclusive athletics” and would be proud if my sons’ schools offered such programs to their special-needs students. </w:t>
      </w:r>
      <w:r w:rsidRPr="00DB0718">
        <w:rPr>
          <w:rStyle w:val="StyleBoldUnderline"/>
        </w:rPr>
        <w:t>Yet it boggles my mind that the Obama Administration</w:t>
      </w:r>
      <w:r w:rsidRPr="00DB0718">
        <w:rPr>
          <w:sz w:val="16"/>
        </w:rPr>
        <w:t xml:space="preserve">, without an ounce of public debate or deliberation, </w:t>
      </w:r>
      <w:r w:rsidRPr="00DB0718">
        <w:rPr>
          <w:rStyle w:val="StyleBoldUnderline"/>
        </w:rPr>
        <w:t>without an iota of Congressional authorization or approval</w:t>
      </w:r>
      <w:r w:rsidRPr="00DB0718">
        <w:rPr>
          <w:sz w:val="16"/>
        </w:rPr>
        <w:t xml:space="preserve">, </w:t>
      </w:r>
      <w:r w:rsidRPr="00DB0718">
        <w:rPr>
          <w:rStyle w:val="StyleBoldUnderline"/>
          <w:highlight w:val="cyan"/>
        </w:rPr>
        <w:t>could declare by fiat that public schools nationwide must provide such programs</w:t>
      </w:r>
      <w:r w:rsidRPr="00DB0718">
        <w:rPr>
          <w:sz w:val="16"/>
        </w:rPr>
        <w:t xml:space="preserve"> or risk their federal education funding. Talk about executive overreach! Talk about a regulatory rampage! </w:t>
      </w:r>
      <w:r w:rsidRPr="00DB0718">
        <w:rPr>
          <w:rStyle w:val="Emphasis"/>
          <w:highlight w:val="cyan"/>
        </w:rPr>
        <w:t>Talk about an enormous unfunded mandate</w:t>
      </w:r>
      <w:r w:rsidRPr="00DB0718">
        <w:rPr>
          <w:sz w:val="16"/>
        </w:rPr>
        <w:t>!</w:t>
      </w:r>
    </w:p>
    <w:p w:rsidR="000B4781" w:rsidRPr="00DB0718" w:rsidRDefault="000B4781" w:rsidP="000B4781">
      <w:pPr>
        <w:pStyle w:val="Heading4"/>
      </w:pPr>
      <w:r>
        <w:t xml:space="preserve">b.) </w:t>
      </w:r>
      <w:r w:rsidRPr="00DB0718">
        <w:t xml:space="preserve">Medicaid expansion </w:t>
      </w:r>
    </w:p>
    <w:p w:rsidR="000B4781" w:rsidRPr="000B4781" w:rsidRDefault="000B4781" w:rsidP="000B4781">
      <w:pPr>
        <w:pStyle w:val="Cite2"/>
        <w:rPr>
          <w:rFonts w:asciiTheme="minorHAnsi" w:hAnsiTheme="minorHAnsi"/>
          <w:b w:val="0"/>
          <w:sz w:val="16"/>
          <w:u w:val="none"/>
        </w:rPr>
      </w:pPr>
      <w:r w:rsidRPr="00DB0718">
        <w:rPr>
          <w:rFonts w:ascii="Calibri" w:hAnsi="Calibri"/>
        </w:rPr>
        <w:t>Woolsey 4/25/13</w:t>
      </w:r>
      <w:r w:rsidRPr="000B4781">
        <w:t xml:space="preserve"> </w:t>
      </w:r>
      <w:r w:rsidRPr="000B4781">
        <w:rPr>
          <w:rFonts w:asciiTheme="minorHAnsi" w:hAnsiTheme="minorHAnsi"/>
          <w:b w:val="0"/>
          <w:sz w:val="16"/>
          <w:u w:val="none"/>
        </w:rPr>
        <w:t xml:space="preserve">(staff, baton rouge business journal </w:t>
      </w:r>
      <w:hyperlink r:id="rId35" w:history="1">
        <w:r w:rsidRPr="000B4781">
          <w:rPr>
            <w:rStyle w:val="Hyperlink"/>
            <w:rFonts w:asciiTheme="minorHAnsi" w:hAnsiTheme="minorHAnsi"/>
            <w:b w:val="0"/>
            <w:sz w:val="16"/>
          </w:rPr>
          <w:t>http://batonrougebusinessjournal.com/2013/04/25/expanding-medicaid-is-a-huge-unfunded-mandate/</w:t>
        </w:r>
      </w:hyperlink>
      <w:r w:rsidRPr="000B4781">
        <w:rPr>
          <w:rFonts w:asciiTheme="minorHAnsi" w:hAnsiTheme="minorHAnsi"/>
          <w:b w:val="0"/>
          <w:sz w:val="16"/>
          <w:u w:val="none"/>
        </w:rPr>
        <w:t>)</w:t>
      </w:r>
    </w:p>
    <w:p w:rsidR="000B4781" w:rsidRPr="00DB0718" w:rsidRDefault="000B4781" w:rsidP="000B4781"/>
    <w:p w:rsidR="000B4781" w:rsidRPr="000B4781" w:rsidRDefault="000B4781" w:rsidP="000B4781">
      <w:pPr>
        <w:rPr>
          <w:sz w:val="16"/>
        </w:rPr>
      </w:pPr>
      <w:r w:rsidRPr="00DB0718">
        <w:rPr>
          <w:rStyle w:val="StyleBoldUnderline"/>
          <w:highlight w:val="cyan"/>
        </w:rPr>
        <w:t xml:space="preserve">Expanding Medicaid is a </w:t>
      </w:r>
      <w:r w:rsidRPr="00DB0718">
        <w:rPr>
          <w:rStyle w:val="Emphasis"/>
          <w:highlight w:val="cyan"/>
        </w:rPr>
        <w:t>Huge Unfunded Mandate</w:t>
      </w:r>
      <w:r w:rsidRPr="00DB0718">
        <w:rPr>
          <w:rStyle w:val="StyleBoldUnderline"/>
        </w:rPr>
        <w:t xml:space="preserve"> </w:t>
      </w:r>
      <w:r w:rsidRPr="00DB0718">
        <w:rPr>
          <w:sz w:val="16"/>
        </w:rPr>
        <w:t xml:space="preserve">FACT SHEET – OBAMACARE’S MEDICAID EXPANSION In advance of today’s hearings on legislation on President Obama’s Medicaid expansion, here are some important facts to keep in mind: The LFO says that </w:t>
      </w:r>
      <w:r w:rsidRPr="00DB0718">
        <w:rPr>
          <w:rStyle w:val="StyleBoldUnderline"/>
        </w:rPr>
        <w:t>after the initial frontloading</w:t>
      </w:r>
      <w:r w:rsidRPr="00DB0718">
        <w:rPr>
          <w:sz w:val="16"/>
        </w:rPr>
        <w:t xml:space="preserve"> from the federal government, </w:t>
      </w:r>
      <w:r w:rsidRPr="00DB0718">
        <w:rPr>
          <w:rStyle w:val="StyleBoldUnderline"/>
        </w:rPr>
        <w:t xml:space="preserve">Obamacare’s Medicaid expansion will have a NEGATIVE impact on the State General Fund </w:t>
      </w:r>
      <w:r w:rsidRPr="00DB0718">
        <w:rPr>
          <w:sz w:val="16"/>
        </w:rPr>
        <w:t xml:space="preserve">in the out-years. The LFO says “both models reflect a net SGF cost beginning in year 7 (2020), and in future years.” That means </w:t>
      </w:r>
      <w:r w:rsidRPr="00DB0718">
        <w:rPr>
          <w:rStyle w:val="StyleBoldUnderline"/>
        </w:rPr>
        <w:t>expanding Medicaid is a huge unfunded mandate that is unsustainable.</w:t>
      </w:r>
    </w:p>
    <w:p w:rsidR="000B4781" w:rsidRDefault="000B4781" w:rsidP="000B4781">
      <w:pPr>
        <w:pStyle w:val="Heading3"/>
      </w:pPr>
      <w:r>
        <w:t>Links to Politics</w:t>
      </w:r>
    </w:p>
    <w:p w:rsidR="000B4781" w:rsidRPr="00DB0718" w:rsidRDefault="000B4781" w:rsidP="000B4781">
      <w:pPr>
        <w:pStyle w:val="Heading4"/>
      </w:pPr>
      <w:r w:rsidRPr="00DB0718">
        <w:t>Triggers backlash – destroys the political IMPACT of the aff.  The CP just provokes anger over the money instead of advancing a substantive political discussion</w:t>
      </w:r>
    </w:p>
    <w:p w:rsidR="000B4781" w:rsidRPr="000B4781" w:rsidRDefault="000B4781" w:rsidP="000B4781">
      <w:pPr>
        <w:rPr>
          <w:b/>
          <w:bCs/>
          <w:sz w:val="26"/>
          <w:u w:val="single"/>
        </w:rPr>
      </w:pPr>
      <w:r w:rsidRPr="00DB0718">
        <w:rPr>
          <w:rStyle w:val="StyleStyleBold12pt"/>
        </w:rPr>
        <w:t>Baltimore sun 2/14/13</w:t>
      </w:r>
      <w:r>
        <w:rPr>
          <w:rStyle w:val="StyleStyleBold12pt"/>
        </w:rPr>
        <w:t xml:space="preserve"> (</w:t>
      </w:r>
      <w:hyperlink r:id="rId36" w:anchor="ixzz2RgnufEI5" w:history="1">
        <w:r w:rsidRPr="00DB0718">
          <w:rPr>
            <w:sz w:val="16"/>
            <w:szCs w:val="16"/>
          </w:rPr>
          <w:t>http://www.baltimoresun.com/explore/harford/news/ph-ag-edit-mandate-0215-20130214,0,706983.story#ixzz2RgnufEI5</w:t>
        </w:r>
      </w:hyperlink>
      <w:r>
        <w:rPr>
          <w:sz w:val="16"/>
          <w:szCs w:val="16"/>
        </w:rPr>
        <w:t xml:space="preserve">) </w:t>
      </w:r>
    </w:p>
    <w:p w:rsidR="000B4781" w:rsidRPr="00DB0718" w:rsidRDefault="000B4781" w:rsidP="000B4781"/>
    <w:p w:rsidR="000B4781" w:rsidRDefault="000B4781" w:rsidP="000B4781">
      <w:pPr>
        <w:rPr>
          <w:sz w:val="16"/>
        </w:rPr>
      </w:pPr>
      <w:r w:rsidRPr="00DB0718">
        <w:rPr>
          <w:sz w:val="16"/>
        </w:rPr>
        <w:t xml:space="preserve">For example, if Congress passes a law to cut pollution going into the Chesapeake Bay and other sensitive waterways for the purpose of improving commercial fisheries stocks, it's hard to find people to express opposition. When cutting pollution translates to improving stormwater management ponds to keep runoff pollution from getting into the water, the tone of the conversation shifts. Then, </w:t>
      </w:r>
      <w:r w:rsidRPr="00DB0718">
        <w:rPr>
          <w:rStyle w:val="StyleBoldUnderline"/>
          <w:highlight w:val="cyan"/>
        </w:rPr>
        <w:t>when the federal government requires the state or county to spend money</w:t>
      </w:r>
      <w:r w:rsidRPr="00DB0718">
        <w:rPr>
          <w:rStyle w:val="StyleBoldUnderline"/>
        </w:rPr>
        <w:t xml:space="preserve"> </w:t>
      </w:r>
      <w:r w:rsidRPr="00DB0718">
        <w:rPr>
          <w:sz w:val="16"/>
        </w:rPr>
        <w:t xml:space="preserve">on stormwater management, </w:t>
      </w:r>
      <w:r w:rsidRPr="00DB0718">
        <w:rPr>
          <w:rStyle w:val="StyleBoldUnderline"/>
          <w:highlight w:val="cyan"/>
        </w:rPr>
        <w:t>officials in local government cry "foul</w:t>
      </w:r>
      <w:r w:rsidRPr="00DB0718">
        <w:rPr>
          <w:rStyle w:val="StyleBoldUnderline"/>
        </w:rPr>
        <w:t>."</w:t>
      </w:r>
      <w:r w:rsidRPr="00DB0718">
        <w:rPr>
          <w:rStyle w:val="StyleBoldUnderline"/>
          <w:b w:val="0"/>
          <w:sz w:val="12"/>
          <w:u w:val="none"/>
        </w:rPr>
        <w:t>¶</w:t>
      </w:r>
      <w:r w:rsidRPr="00DB0718">
        <w:rPr>
          <w:sz w:val="16"/>
        </w:rPr>
        <w:t xml:space="preserve"> Curiously, local and state governments have no trouble applying for grant money, especially for things like roadway improvements, business development or, in bad times, disaster aid.</w:t>
      </w:r>
      <w:r w:rsidRPr="00DB0718">
        <w:rPr>
          <w:sz w:val="12"/>
        </w:rPr>
        <w:t>¶</w:t>
      </w:r>
      <w:r w:rsidRPr="00DB0718">
        <w:rPr>
          <w:sz w:val="16"/>
        </w:rPr>
        <w:t xml:space="preserve"> It's not much of a mystery how this situation has evolved. In the post-World War II era and well into the 1970s, under administrations of both major parties</w:t>
      </w:r>
      <w:r w:rsidRPr="00DB0718">
        <w:rPr>
          <w:rStyle w:val="StyleBoldUnderline"/>
        </w:rPr>
        <w:t xml:space="preserve">, the </w:t>
      </w:r>
      <w:r w:rsidRPr="00DB0718">
        <w:rPr>
          <w:rStyle w:val="StyleBoldUnderline"/>
          <w:highlight w:val="cyan"/>
        </w:rPr>
        <w:t>federal government tended to coax state and local governments into making policy changes by offering federal money in exchange</w:t>
      </w:r>
      <w:r w:rsidRPr="00DB0718">
        <w:rPr>
          <w:sz w:val="16"/>
          <w:highlight w:val="cyan"/>
        </w:rPr>
        <w:t>.</w:t>
      </w:r>
      <w:r w:rsidRPr="00DB0718">
        <w:rPr>
          <w:sz w:val="16"/>
        </w:rPr>
        <w:t xml:space="preserve"> The 55 mph national speed limit is an example of how this worked, or, more accurately, didn't work.</w:t>
      </w:r>
    </w:p>
    <w:p w:rsidR="000B4781" w:rsidRDefault="000B4781" w:rsidP="000B4781">
      <w:pPr>
        <w:pStyle w:val="Heading3"/>
      </w:pPr>
      <w:r>
        <w:t>CP =&gt; Racism</w:t>
      </w:r>
    </w:p>
    <w:p w:rsidR="000B4781" w:rsidRPr="00DB0718" w:rsidRDefault="000B4781" w:rsidP="000B4781">
      <w:pPr>
        <w:pStyle w:val="Heading4"/>
      </w:pPr>
      <w:r w:rsidRPr="00DB0718">
        <w:t>Fights over jurisdiction ensures continued racism and the collapse of the environment.</w:t>
      </w:r>
    </w:p>
    <w:p w:rsidR="000B4781" w:rsidRPr="000B4781" w:rsidRDefault="000B4781" w:rsidP="000B4781">
      <w:pPr>
        <w:rPr>
          <w:rFonts w:cstheme="minorHAnsi"/>
          <w:sz w:val="16"/>
        </w:rPr>
      </w:pPr>
      <w:r>
        <w:rPr>
          <w:rStyle w:val="StyleStyleBold12pt"/>
        </w:rPr>
        <w:t>Collin &amp; Collin 05</w:t>
      </w:r>
      <w:r w:rsidRPr="000B4781">
        <w:rPr>
          <w:sz w:val="16"/>
        </w:rPr>
        <w:t xml:space="preserve"> (Robert W. Collin and Robin Morris Collin 2005, Environmental Reparations in THE QUEST FOR ENVIRONMENTAL JUSTICE: HUMAN RIGHTS AND THE POLITICS OF POLLUTION, Robert D. Bullard, ed., Sierra Club Books, 2005)</w:t>
      </w:r>
    </w:p>
    <w:p w:rsidR="000B4781" w:rsidRPr="00DB0718" w:rsidRDefault="000B4781" w:rsidP="000B4781">
      <w:pPr>
        <w:rPr>
          <w:rFonts w:cstheme="minorHAnsi"/>
          <w:sz w:val="16"/>
        </w:rPr>
      </w:pPr>
      <w:r w:rsidRPr="00DB0718">
        <w:rPr>
          <w:rStyle w:val="StyleBoldUnderline"/>
          <w:rFonts w:cstheme="minorHAnsi"/>
          <w:highlight w:val="cyan"/>
        </w:rPr>
        <w:t>Antiurban attitudes</w:t>
      </w:r>
      <w:r w:rsidRPr="00DB0718">
        <w:rPr>
          <w:rStyle w:val="StyleBoldUnderline"/>
          <w:rFonts w:cstheme="minorHAnsi"/>
        </w:rPr>
        <w:t xml:space="preserve">, covert and institutionalized or normalized </w:t>
      </w:r>
      <w:r w:rsidRPr="00DB0718">
        <w:rPr>
          <w:rStyle w:val="StyleBoldUnderline"/>
          <w:rFonts w:cstheme="minorHAnsi"/>
          <w:highlight w:val="cyan"/>
        </w:rPr>
        <w:t>racism, and</w:t>
      </w:r>
      <w:r w:rsidRPr="00DB0718">
        <w:rPr>
          <w:rStyle w:val="StyleBoldUnderline"/>
          <w:rFonts w:cstheme="minorHAnsi"/>
        </w:rPr>
        <w:t xml:space="preserve"> conscious </w:t>
      </w:r>
      <w:r w:rsidRPr="00DB0718">
        <w:rPr>
          <w:rStyle w:val="StyleBoldUnderline"/>
          <w:rFonts w:cstheme="minorHAnsi"/>
          <w:highlight w:val="cyan"/>
        </w:rPr>
        <w:t>ignorance can undo efforts</w:t>
      </w:r>
      <w:r w:rsidRPr="00DB0718">
        <w:rPr>
          <w:rStyle w:val="StyleBoldUnderline"/>
          <w:rFonts w:cstheme="minorHAnsi"/>
        </w:rPr>
        <w:t xml:space="preserve"> </w:t>
      </w:r>
      <w:r w:rsidRPr="00DB0718">
        <w:rPr>
          <w:rStyle w:val="StyleBoldUnderline"/>
          <w:rFonts w:cstheme="minorHAnsi"/>
          <w:highlight w:val="cyan"/>
        </w:rPr>
        <w:t>to resolve</w:t>
      </w:r>
      <w:r w:rsidRPr="00DB0718">
        <w:rPr>
          <w:rStyle w:val="StyleBoldUnderline"/>
          <w:rFonts w:cstheme="minorHAnsi"/>
        </w:rPr>
        <w:t xml:space="preserve"> nearly </w:t>
      </w:r>
      <w:r w:rsidRPr="00DB0718">
        <w:rPr>
          <w:rStyle w:val="StyleBoldUnderline"/>
          <w:rFonts w:cstheme="minorHAnsi"/>
          <w:highlight w:val="cyan"/>
        </w:rPr>
        <w:t>any contemporary environmental problem</w:t>
      </w:r>
      <w:r w:rsidRPr="00DB0718">
        <w:rPr>
          <w:rFonts w:cstheme="minorHAnsi"/>
          <w:sz w:val="16"/>
        </w:rPr>
        <w:t xml:space="preserve">. Cities are where waste streams meet and accumulate. Cities are also becoming increasingly brown and black in their demographic composition. And cities are where the voters necessary for changing governmental policies are located. </w:t>
      </w:r>
      <w:r w:rsidRPr="00DB0718">
        <w:rPr>
          <w:rStyle w:val="StyleBoldUnderline"/>
          <w:rFonts w:cstheme="minorHAnsi"/>
        </w:rPr>
        <w:t xml:space="preserve">The profoundly antiurban messages of many </w:t>
      </w:r>
      <w:r w:rsidRPr="00DB0718">
        <w:rPr>
          <w:rStyle w:val="StyleBoldUnderline"/>
          <w:rFonts w:cstheme="minorHAnsi"/>
          <w:highlight w:val="cyan"/>
        </w:rPr>
        <w:t>U.S. environmentalists and their grounding in racist ideology;</w:t>
      </w:r>
      <w:r w:rsidRPr="00DB0718">
        <w:rPr>
          <w:rStyle w:val="StyleBoldUnderline"/>
          <w:rFonts w:cstheme="minorHAnsi"/>
        </w:rPr>
        <w:t xml:space="preserve"> parochial land use practices; and the resistance of scientific elites to confronting the phenomenon of multiple, chronic, cumulative, and bioaccumulative toxins in the risk decisions they make, all </w:t>
      </w:r>
      <w:r w:rsidRPr="00DB0718">
        <w:rPr>
          <w:rStyle w:val="StyleBoldUnderline"/>
          <w:rFonts w:cstheme="minorHAnsi"/>
          <w:highlight w:val="cyan"/>
        </w:rPr>
        <w:t>threaten human health and living systems</w:t>
      </w:r>
      <w:r w:rsidRPr="00DB0718">
        <w:rPr>
          <w:rStyle w:val="StyleBoldUnderline"/>
          <w:rFonts w:cstheme="minorHAnsi"/>
        </w:rPr>
        <w:t xml:space="preserve"> on which we depend.</w:t>
      </w:r>
      <w:r w:rsidRPr="00DB0718">
        <w:rPr>
          <w:rFonts w:cstheme="minorHAnsi"/>
          <w:sz w:val="16"/>
        </w:rPr>
        <w:t xml:space="preserve"> Largely without support from the mainstream environmental groups and scientific elites, environmental justice communities are struggling against these barriers to build the framework for a reparative, restorative environmental policy based on justice first, then sustainability. </w:t>
      </w:r>
      <w:r w:rsidRPr="00DB0718">
        <w:rPr>
          <w:rStyle w:val="StyleBoldUnderline"/>
          <w:rFonts w:cstheme="minorHAnsi"/>
        </w:rPr>
        <w:t>Antiurban and racist values have left critical gaps in our approaches to environmental justice, protection, and sustainability.</w:t>
      </w:r>
      <w:r w:rsidRPr="00DB0718">
        <w:rPr>
          <w:rFonts w:cstheme="minorHAnsi"/>
          <w:sz w:val="16"/>
        </w:rPr>
        <w:t xml:space="preserve"> This antiurban attitude within mainstream environmentalism masks an unconscious racism that threatens to replicate racist outcomes even without conscious intent. All environmental problems are local in some sense. They can be local in terms of the cause, source, or impact of the waste stream, including all emissions, discharges, and pollution. As waste streams increase and accumulate, environmental problems have begun to affect areas outside of the immediate locations where waste streams are created. This is particularly true of urban environments. Urban environments are complex. They became the sites of industrialism years before any governmental regulation, and the main sites for human habitat years before knowledge about the human health risks of industrialism. They are also important aspects of ecosystems and bioregions. As wastes, emissions, discharges, and pollution have accumulated in our cities, they have begun to affect air sheds and watersheds of ecosystems near and far from the sources of the pollution. As both wastes and human population increase, they are brought closer together, increasing conflict over environmental decisions. This conflict can take many different forms, such as land use disputes, industrial permitting decisions, court cases, or conflicts over public mass transit projects. In addition, urban dwellers increasingly are people of color who define environment and environmental concern much more holistically than the general population does. This broader approach to environmentalism is at odds with the approaches of mainstream environmental groups, which evolved out of a wilderness-conservation political agenda. 1 The U.S. environmental movement has operated to exclude the concerns of urban dwellers and people of color from the environmental movement and to exclude urban dwellers and people of color from the traditional posts within government devoted to environmental concerns.2 The exclusion of people of color is repeated over and over again, as government and environmentali.sts react to social concerns about the deteriorating environment. Urban environments in particular have been ignored in the U.S. environmental movement and in governmental policies developed to address the environment.3 Traditionally, mainstream environmental activists, public policy officials, and researchers have narrowly conceptualized environmental concerns. Their vision tends to be limited to the media of pollution-air, water, and land-and it ignores public health indicators. This vision shaped the form of current environmental protection agencies, creating artificial barriers to protection with racist and antiurban consequences. According to Robert Bullard, "When we restrict the boundary conditions of 'environmental concern' to include only environmental impacts related to air, water, land, ... we tend to ignore critical impacts to sociocultural and cultural systems. "4 Further, </w:t>
      </w:r>
      <w:r w:rsidRPr="00DB0718">
        <w:rPr>
          <w:rStyle w:val="StyleBoldUnderline"/>
          <w:rFonts w:cstheme="minorHAnsi"/>
          <w:highlight w:val="cyan"/>
        </w:rPr>
        <w:t>assigning</w:t>
      </w:r>
      <w:r w:rsidRPr="00DB0718">
        <w:rPr>
          <w:rStyle w:val="StyleBoldUnderline"/>
          <w:rFonts w:cstheme="minorHAnsi"/>
        </w:rPr>
        <w:t xml:space="preserve"> public health and the various </w:t>
      </w:r>
      <w:r w:rsidRPr="00DB0718">
        <w:rPr>
          <w:rStyle w:val="StyleBoldUnderline"/>
          <w:rFonts w:cstheme="minorHAnsi"/>
          <w:highlight w:val="cyan"/>
        </w:rPr>
        <w:t>environmental indicators to</w:t>
      </w:r>
      <w:r w:rsidRPr="00DB0718">
        <w:rPr>
          <w:rStyle w:val="StyleBoldUnderline"/>
          <w:rFonts w:cstheme="minorHAnsi"/>
        </w:rPr>
        <w:t xml:space="preserve"> </w:t>
      </w:r>
      <w:r w:rsidRPr="00DB0718">
        <w:rPr>
          <w:rStyle w:val="StyleBoldUnderline"/>
          <w:rFonts w:cstheme="minorHAnsi"/>
          <w:highlight w:val="cyan"/>
        </w:rPr>
        <w:t>different</w:t>
      </w:r>
      <w:r w:rsidRPr="00DB0718">
        <w:rPr>
          <w:rStyle w:val="StyleBoldUnderline"/>
          <w:rFonts w:cstheme="minorHAnsi"/>
        </w:rPr>
        <w:t xml:space="preserve"> federal, </w:t>
      </w:r>
      <w:r w:rsidRPr="00DB0718">
        <w:rPr>
          <w:rStyle w:val="StyleBoldUnderline"/>
          <w:rFonts w:cstheme="minorHAnsi"/>
          <w:highlight w:val="cyan"/>
        </w:rPr>
        <w:t>state</w:t>
      </w:r>
      <w:r w:rsidRPr="00DB0718">
        <w:rPr>
          <w:rStyle w:val="StyleBoldUnderline"/>
          <w:rFonts w:cstheme="minorHAnsi"/>
        </w:rPr>
        <w:t xml:space="preserve">, and local </w:t>
      </w:r>
      <w:r w:rsidRPr="00DB0718">
        <w:rPr>
          <w:rStyle w:val="StyleBoldUnderline"/>
          <w:rFonts w:cstheme="minorHAnsi"/>
          <w:highlight w:val="cyan"/>
        </w:rPr>
        <w:t>agencies decreases our ability to look at the picture of environmental</w:t>
      </w:r>
      <w:r w:rsidRPr="00DB0718">
        <w:rPr>
          <w:rStyle w:val="StyleBoldUnderline"/>
          <w:rFonts w:cstheme="minorHAnsi"/>
        </w:rPr>
        <w:t xml:space="preserve"> and community health </w:t>
      </w:r>
      <w:r w:rsidRPr="00DB0718">
        <w:rPr>
          <w:rStyle w:val="StyleBoldUnderline"/>
          <w:rFonts w:cstheme="minorHAnsi"/>
          <w:highlight w:val="cyan"/>
        </w:rPr>
        <w:t>indicators</w:t>
      </w:r>
      <w:r w:rsidRPr="00DB0718">
        <w:rPr>
          <w:rStyle w:val="StyleBoldUnderline"/>
          <w:rFonts w:cstheme="minorHAnsi"/>
        </w:rPr>
        <w:t xml:space="preserve"> together. </w:t>
      </w:r>
      <w:r w:rsidRPr="00DB0718">
        <w:rPr>
          <w:rStyle w:val="StyleBoldUnderline"/>
          <w:rFonts w:cstheme="minorHAnsi"/>
          <w:highlight w:val="cyan"/>
        </w:rPr>
        <w:t>It introduces turf battles</w:t>
      </w:r>
      <w:r w:rsidRPr="00DB0718">
        <w:rPr>
          <w:rStyle w:val="StyleBoldUnderline"/>
          <w:rFonts w:cstheme="minorHAnsi"/>
        </w:rPr>
        <w:t xml:space="preserve"> between agencies into the basic activities of gathering data and making risk management decisions regarding this fragmented data. This disconnection between public health and environmental indicators is repeated at all levels of government. </w:t>
      </w:r>
      <w:r w:rsidRPr="00DB0718">
        <w:rPr>
          <w:rFonts w:cstheme="minorHAnsi"/>
          <w:sz w:val="16"/>
        </w:rPr>
        <w:t xml:space="preserve">Environmentalists themselves have not seriously examined their own negative attitudes toward cities generally and toward African Americans specifically. From the very beginning of our history in the United States, our political leaders thought of cities as having negative effects on people and as having a corrupting force on democracy. Thomas Jefferson thought of cities as "pestilential to the morals, the health and the liberties of man."5 He went on to write, The mobs of great cities add just so much to the support of pure government, as sores do to the strength of the human body. It is the manner and spirit of a people which preserve a republic in vigor. A degeneracy in these [cities] is a canker which so eats to the heart of its laws and constitution.6 In the early 190os, people began to refer to cities as "jungles" and "wilderness." Later, whites were called "urban pioneers" when they moved back into the cities they had abandoned for suburbs. This potent metaphor of the city as frontier or jungle reveals a certain attitude toward African Americans. It implies that cities can become civilized only when whites are the majority population. </w:t>
      </w:r>
      <w:r w:rsidRPr="00DB0718">
        <w:rPr>
          <w:rStyle w:val="StyleBoldUnderline"/>
          <w:rFonts w:cstheme="minorHAnsi"/>
        </w:rPr>
        <w:t xml:space="preserve">This attitude pervades the contemporary environmental movement in countless unexamined ways. </w:t>
      </w:r>
      <w:r w:rsidRPr="00DB0718">
        <w:rPr>
          <w:rFonts w:cstheme="minorHAnsi"/>
          <w:sz w:val="16"/>
        </w:rPr>
        <w:t>Waste sites called "brownfields" are the domain of brown and black city dwellers, while "greenfields" remain predominantly white, suburban, nonindustrialized spaces. Zero population activists and anti-immigration environmental policies continue to promote a vision of land dominated by white culture as the standard and as worthy of having environmental protection</w:t>
      </w:r>
      <w:r w:rsidRPr="00DB0718">
        <w:rPr>
          <w:rStyle w:val="StyleBoldUnderline"/>
          <w:rFonts w:cstheme="minorHAnsi"/>
        </w:rPr>
        <w:t xml:space="preserve">. </w:t>
      </w:r>
      <w:r w:rsidRPr="00DB0718">
        <w:rPr>
          <w:rStyle w:val="StyleBoldUnderline"/>
          <w:rFonts w:cstheme="minorHAnsi"/>
          <w:highlight w:val="cyan"/>
        </w:rPr>
        <w:t>In their discourses, most advocates of sustainability segregate communities of color and ignore them</w:t>
      </w:r>
      <w:r w:rsidRPr="00DB0718">
        <w:rPr>
          <w:rFonts w:cstheme="minorHAnsi"/>
          <w:sz w:val="16"/>
          <w:highlight w:val="cyan"/>
        </w:rPr>
        <w:t>,</w:t>
      </w:r>
      <w:r w:rsidRPr="00DB0718">
        <w:rPr>
          <w:rFonts w:cstheme="minorHAnsi"/>
          <w:sz w:val="16"/>
        </w:rPr>
        <w:t xml:space="preserve"> making exceptions only for token references to Native Americans as the only people of color possessing an authentic environmental ethic</w:t>
      </w:r>
      <w:r w:rsidRPr="00DB0718">
        <w:rPr>
          <w:rStyle w:val="StyleBoldUnderline"/>
          <w:rFonts w:cstheme="minorHAnsi"/>
        </w:rPr>
        <w:t xml:space="preserve">. </w:t>
      </w:r>
      <w:r w:rsidRPr="00DB0718">
        <w:rPr>
          <w:rStyle w:val="StyleBoldUnderline"/>
          <w:rFonts w:cstheme="minorHAnsi"/>
          <w:highlight w:val="cyan"/>
        </w:rPr>
        <w:t>Sustainable policies must be the first exception to the normative rule of</w:t>
      </w:r>
      <w:r w:rsidRPr="00DB0718">
        <w:rPr>
          <w:rStyle w:val="StyleBoldUnderline"/>
          <w:rFonts w:cstheme="minorHAnsi"/>
        </w:rPr>
        <w:t xml:space="preserve"> exclusionary </w:t>
      </w:r>
      <w:r w:rsidRPr="00DB0718">
        <w:rPr>
          <w:rStyle w:val="StyleBoldUnderline"/>
          <w:rFonts w:cstheme="minorHAnsi"/>
          <w:highlight w:val="cyan"/>
        </w:rPr>
        <w:t>environmental decision making.</w:t>
      </w:r>
      <w:r w:rsidRPr="00DB0718">
        <w:rPr>
          <w:rFonts w:cstheme="minorHAnsi"/>
          <w:sz w:val="16"/>
        </w:rPr>
        <w:t xml:space="preserve"> </w:t>
      </w:r>
    </w:p>
    <w:p w:rsidR="000B4781" w:rsidRPr="000B4781" w:rsidRDefault="000B4781" w:rsidP="000B4781"/>
    <w:p w:rsidR="000B4781" w:rsidRDefault="000B4781" w:rsidP="000B4781">
      <w:pPr>
        <w:pStyle w:val="Heading3"/>
      </w:pPr>
      <w:r>
        <w:t>AT: Federalism Turns the Case</w:t>
      </w:r>
    </w:p>
    <w:p w:rsidR="000B4781" w:rsidRDefault="000B4781" w:rsidP="000B4781">
      <w:pPr>
        <w:pStyle w:val="Heading4"/>
      </w:pPr>
      <w:r>
        <w:t>Permutation: do both — federal and state coordination solves best</w:t>
      </w:r>
    </w:p>
    <w:p w:rsidR="000B4781" w:rsidRDefault="000B4781" w:rsidP="000B4781">
      <w:pPr>
        <w:spacing w:after="0"/>
        <w:rPr>
          <w:sz w:val="16"/>
        </w:rPr>
      </w:pPr>
      <w:r>
        <w:rPr>
          <w:rStyle w:val="StyleStyleBold12pt"/>
        </w:rPr>
        <w:t xml:space="preserve">SDR 05 </w:t>
      </w:r>
      <w:r w:rsidRPr="000B4781">
        <w:rPr>
          <w:sz w:val="16"/>
        </w:rPr>
        <w:t xml:space="preserve">— subcommittee of the National Science and Technology Council (Subcommittee on Disaster Reduction, </w:t>
      </w:r>
      <w:hyperlink r:id="rId37" w:history="1">
        <w:r w:rsidRPr="000B4781">
          <w:rPr>
            <w:rStyle w:val="Hyperlink"/>
            <w:sz w:val="16"/>
          </w:rPr>
          <w:t>http://www.sdr.gov/docs/185820_Tsunami_FINAL.pdf</w:t>
        </w:r>
      </w:hyperlink>
      <w:r>
        <w:rPr>
          <w:sz w:val="16"/>
        </w:rPr>
        <w:t>, pg 1)</w:t>
      </w:r>
    </w:p>
    <w:p w:rsidR="000B4781" w:rsidRDefault="000B4781" w:rsidP="000B4781">
      <w:pPr>
        <w:spacing w:after="0"/>
        <w:rPr>
          <w:rStyle w:val="StyleStyleBold12pt"/>
        </w:rPr>
      </w:pPr>
    </w:p>
    <w:p w:rsidR="000B4781" w:rsidRDefault="000B4781" w:rsidP="000B4781">
      <w:pPr>
        <w:spacing w:after="0"/>
        <w:rPr>
          <w:rStyle w:val="StyleBoldUnderline"/>
        </w:rPr>
      </w:pPr>
      <w:r w:rsidRPr="00F15506">
        <w:rPr>
          <w:rStyle w:val="StyleBoldUnderline"/>
        </w:rPr>
        <w:t>The Indian Ocean tsunami</w:t>
      </w:r>
      <w:r w:rsidRPr="000B4781">
        <w:rPr>
          <w:sz w:val="16"/>
        </w:rPr>
        <w:t xml:space="preserve"> of December 26, 2004 </w:t>
      </w:r>
      <w:r w:rsidRPr="00F15506">
        <w:rPr>
          <w:rStyle w:val="StyleBoldUnderline"/>
        </w:rPr>
        <w:t>gave rise to levels of loss and grief unprecedented in the history of natural hazards</w:t>
      </w:r>
      <w:r w:rsidRPr="000B4781">
        <w:rPr>
          <w:sz w:val="16"/>
        </w:rPr>
        <w:t xml:space="preserve"> in the region. The </w:t>
      </w:r>
      <w:r w:rsidRPr="00F15506">
        <w:rPr>
          <w:rStyle w:val="StyleBoldUnderline"/>
        </w:rPr>
        <w:t>massive impact was due to a lack of public awareness, effective warning systems, and implementation of mitigation measures.</w:t>
      </w:r>
      <w:r w:rsidRPr="000B4781">
        <w:rPr>
          <w:sz w:val="16"/>
        </w:rPr>
        <w:t xml:space="preserve"> For example, rapid evacuation to inland areas would have saved many lives. </w:t>
      </w:r>
      <w:r w:rsidRPr="00F15506">
        <w:rPr>
          <w:rStyle w:val="StyleBoldUnderline"/>
        </w:rPr>
        <w:t xml:space="preserve">Recognizing the complexity and scope of the sustained efforts needed to ensure tsunami risk reduction in the decades to come, hazard assessment, accurate warnings, response planning, and new or improved actions in public awareness, mitigation, and research are needed. All of these efforts require </w:t>
      </w:r>
      <w:r w:rsidRPr="00F15506">
        <w:rPr>
          <w:rStyle w:val="Emphasis"/>
        </w:rPr>
        <w:t xml:space="preserve">sustained coordination, attention, and support on the Federal, state, and local level. </w:t>
      </w:r>
      <w:r w:rsidRPr="00F15506">
        <w:rPr>
          <w:rStyle w:val="StyleBoldUnderline"/>
        </w:rPr>
        <w:t>The National Science and Technology Council</w:t>
      </w:r>
      <w:r w:rsidRPr="000B4781">
        <w:rPr>
          <w:sz w:val="16"/>
        </w:rPr>
        <w:t xml:space="preserve">’s 2005 report, Tsunami Risk Reduction for the United States: A Framework for Action, </w:t>
      </w:r>
      <w:r w:rsidRPr="00F15506">
        <w:rPr>
          <w:rStyle w:val="StyleBoldUnderline"/>
        </w:rPr>
        <w:t xml:space="preserve">calls on </w:t>
      </w:r>
      <w:r w:rsidRPr="000B4781">
        <w:rPr>
          <w:sz w:val="16"/>
        </w:rPr>
        <w:t xml:space="preserve">the National Tsunami Hazard Mitigation Program, </w:t>
      </w:r>
      <w:r w:rsidRPr="00F15506">
        <w:rPr>
          <w:rStyle w:val="StyleBoldUnderline"/>
        </w:rPr>
        <w:t>a Federal-state partnership led by NOAA, to “develop, coordinate and sustain an effective and efﬁcient tsunami risk reduction effort in the United States over the long term</w:t>
      </w:r>
      <w:r>
        <w:rPr>
          <w:rStyle w:val="StyleBoldUnderline"/>
        </w:rPr>
        <w:t>.”</w:t>
      </w:r>
    </w:p>
    <w:p w:rsidR="000B4781" w:rsidRDefault="000B4781" w:rsidP="000B4781">
      <w:pPr>
        <w:pStyle w:val="Heading3"/>
      </w:pPr>
      <w:r>
        <w:t>No Impact Federalism</w:t>
      </w:r>
    </w:p>
    <w:p w:rsidR="000B4781" w:rsidRPr="00DB0718" w:rsidRDefault="000B4781" w:rsidP="000B4781">
      <w:pPr>
        <w:pStyle w:val="Heading4"/>
      </w:pPr>
      <w:r w:rsidRPr="00DB0718">
        <w:t>Courts will check any snowball</w:t>
      </w:r>
    </w:p>
    <w:p w:rsidR="000B4781" w:rsidRPr="00DB0718" w:rsidRDefault="000B4781" w:rsidP="000B4781">
      <w:pPr>
        <w:rPr>
          <w:color w:val="000000"/>
          <w:sz w:val="16"/>
        </w:rPr>
      </w:pPr>
      <w:r w:rsidRPr="00DB0718">
        <w:rPr>
          <w:rStyle w:val="StyleBoldUnderline"/>
          <w:color w:val="000000"/>
        </w:rPr>
        <w:t>Nagel 1</w:t>
      </w:r>
      <w:r w:rsidRPr="00DB0718">
        <w:rPr>
          <w:color w:val="000000"/>
          <w:sz w:val="16"/>
        </w:rPr>
        <w:t xml:space="preserve"> (Robert F., Law Professor, University of Colorado, March, ANNALS OF THE AMERICAN ACADEMY OF POLITICAL AND SOCIAL SCIENCE, p. 53)</w:t>
      </w:r>
    </w:p>
    <w:p w:rsidR="000B4781" w:rsidRPr="00DB0718" w:rsidRDefault="000B4781" w:rsidP="000B4781">
      <w:pPr>
        <w:pStyle w:val="card"/>
        <w:ind w:left="0"/>
        <w:rPr>
          <w:rFonts w:ascii="Calibri" w:hAnsi="Calibri"/>
          <w:color w:val="000000"/>
        </w:rPr>
      </w:pPr>
      <w:r w:rsidRPr="00DB0718">
        <w:rPr>
          <w:rFonts w:ascii="Calibri" w:hAnsi="Calibri"/>
          <w:color w:val="000000"/>
        </w:rPr>
        <w:t xml:space="preserve">In what appears to be an ambitious campaign to enhance the role of the states in the federal system, </w:t>
      </w:r>
      <w:r w:rsidRPr="00DB0718">
        <w:rPr>
          <w:rStyle w:val="underline"/>
          <w:rFonts w:ascii="Calibri" w:hAnsi="Calibri"/>
          <w:color w:val="000000"/>
          <w:highlight w:val="cyan"/>
        </w:rPr>
        <w:t>the</w:t>
      </w:r>
      <w:r w:rsidRPr="00DB0718">
        <w:rPr>
          <w:rFonts w:ascii="Calibri" w:hAnsi="Calibri"/>
          <w:color w:val="000000"/>
        </w:rPr>
        <w:t xml:space="preserve"> Supreme </w:t>
      </w:r>
      <w:r w:rsidRPr="00DB0718">
        <w:rPr>
          <w:rStyle w:val="underline"/>
          <w:rFonts w:ascii="Calibri" w:hAnsi="Calibri"/>
          <w:color w:val="000000"/>
          <w:highlight w:val="cyan"/>
        </w:rPr>
        <w:t>Court has</w:t>
      </w:r>
      <w:r w:rsidRPr="00DB0718">
        <w:rPr>
          <w:rStyle w:val="underline"/>
          <w:rFonts w:ascii="Calibri" w:hAnsi="Calibri"/>
          <w:color w:val="000000"/>
        </w:rPr>
        <w:t xml:space="preserve"> recently </w:t>
      </w:r>
      <w:r w:rsidRPr="00DB0718">
        <w:rPr>
          <w:rStyle w:val="underline"/>
          <w:rFonts w:ascii="Calibri" w:hAnsi="Calibri"/>
          <w:color w:val="000000"/>
          <w:highlight w:val="cyan"/>
        </w:rPr>
        <w:t>issued</w:t>
      </w:r>
      <w:r w:rsidRPr="00DB0718">
        <w:rPr>
          <w:rStyle w:val="underline"/>
          <w:rFonts w:ascii="Calibri" w:hAnsi="Calibri"/>
          <w:color w:val="000000"/>
        </w:rPr>
        <w:t xml:space="preserve"> a series of </w:t>
      </w:r>
      <w:r w:rsidRPr="00DB0718">
        <w:rPr>
          <w:rStyle w:val="underline"/>
          <w:rFonts w:ascii="Calibri" w:hAnsi="Calibri"/>
          <w:color w:val="000000"/>
          <w:highlight w:val="cyan"/>
        </w:rPr>
        <w:t>rulings that limit the</w:t>
      </w:r>
      <w:r w:rsidRPr="00DB0718">
        <w:rPr>
          <w:rStyle w:val="underline"/>
          <w:rFonts w:ascii="Calibri" w:hAnsi="Calibri"/>
          <w:color w:val="000000"/>
        </w:rPr>
        <w:t xml:space="preserve"> power of the </w:t>
      </w:r>
      <w:r w:rsidRPr="00DB0718">
        <w:rPr>
          <w:rStyle w:val="underline"/>
          <w:rFonts w:ascii="Calibri" w:hAnsi="Calibri"/>
          <w:color w:val="000000"/>
          <w:highlight w:val="cyan"/>
        </w:rPr>
        <w:t>national government</w:t>
      </w:r>
      <w:r w:rsidRPr="00DB0718">
        <w:rPr>
          <w:rFonts w:ascii="Calibri" w:hAnsi="Calibri"/>
          <w:color w:val="000000"/>
        </w:rPr>
        <w:t xml:space="preserve">. Some of </w:t>
      </w:r>
      <w:r w:rsidRPr="00DB0718">
        <w:rPr>
          <w:rStyle w:val="underline"/>
          <w:rFonts w:ascii="Calibri" w:hAnsi="Calibri"/>
          <w:color w:val="000000"/>
          <w:highlight w:val="cyan"/>
        </w:rPr>
        <w:t>these</w:t>
      </w:r>
      <w:r w:rsidRPr="00DB0718">
        <w:rPr>
          <w:rFonts w:ascii="Calibri" w:hAnsi="Calibri"/>
          <w:color w:val="000000"/>
        </w:rPr>
        <w:t xml:space="preserve"> decisions, which set boundaries to Congress's power to regulate commerce and to enforce the provisions of the Fourteenth Amendment, </w:t>
      </w:r>
      <w:r w:rsidRPr="00DB0718">
        <w:rPr>
          <w:rStyle w:val="underline"/>
          <w:rFonts w:ascii="Calibri" w:hAnsi="Calibri"/>
          <w:color w:val="000000"/>
          <w:highlight w:val="cyan"/>
        </w:rPr>
        <w:t>establish areas</w:t>
      </w:r>
      <w:r w:rsidRPr="00DB0718">
        <w:rPr>
          <w:rStyle w:val="underline"/>
          <w:rFonts w:ascii="Calibri" w:hAnsi="Calibri"/>
          <w:color w:val="000000"/>
        </w:rPr>
        <w:t xml:space="preserve"> that are </w:t>
      </w:r>
      <w:r w:rsidRPr="00DB0718">
        <w:rPr>
          <w:rStyle w:val="underline"/>
          <w:rFonts w:ascii="Calibri" w:hAnsi="Calibri"/>
          <w:color w:val="000000"/>
          <w:highlight w:val="cyan"/>
        </w:rPr>
        <w:t>subject</w:t>
      </w:r>
      <w:r w:rsidRPr="00DB0718">
        <w:rPr>
          <w:rFonts w:ascii="Calibri" w:hAnsi="Calibri"/>
          <w:color w:val="000000"/>
        </w:rPr>
        <w:t xml:space="preserve"> (at least in theory) </w:t>
      </w:r>
      <w:r w:rsidRPr="00DB0718">
        <w:rPr>
          <w:rStyle w:val="underline"/>
          <w:rFonts w:ascii="Calibri" w:hAnsi="Calibri"/>
          <w:color w:val="000000"/>
          <w:highlight w:val="cyan"/>
        </w:rPr>
        <w:t>only to state regulation</w:t>
      </w:r>
      <w:r w:rsidRPr="00DB0718">
        <w:rPr>
          <w:rStyle w:val="underline"/>
          <w:rFonts w:ascii="Calibri" w:hAnsi="Calibri"/>
          <w:color w:val="000000"/>
        </w:rPr>
        <w:t xml:space="preserve">. Others </w:t>
      </w:r>
      <w:r w:rsidRPr="00DB0718">
        <w:rPr>
          <w:rStyle w:val="underline"/>
          <w:rFonts w:ascii="Calibri" w:hAnsi="Calibri"/>
          <w:color w:val="000000"/>
          <w:highlight w:val="cyan"/>
        </w:rPr>
        <w:t>protect</w:t>
      </w:r>
      <w:r w:rsidRPr="00DB0718">
        <w:rPr>
          <w:rStyle w:val="underline"/>
          <w:rFonts w:ascii="Calibri" w:hAnsi="Calibri"/>
          <w:color w:val="000000"/>
        </w:rPr>
        <w:t xml:space="preserve"> the </w:t>
      </w:r>
      <w:r w:rsidRPr="00DB0718">
        <w:rPr>
          <w:rStyle w:val="underline"/>
          <w:rFonts w:ascii="Calibri" w:hAnsi="Calibri"/>
          <w:color w:val="000000"/>
          <w:highlight w:val="cyan"/>
        </w:rPr>
        <w:t>autonomy of state governments by restricting congressional authority to expose state governments to suit in</w:t>
      </w:r>
      <w:r w:rsidRPr="00DB0718">
        <w:rPr>
          <w:rStyle w:val="underline"/>
          <w:rFonts w:ascii="Calibri" w:hAnsi="Calibri"/>
          <w:color w:val="000000"/>
        </w:rPr>
        <w:t xml:space="preserve"> either </w:t>
      </w:r>
      <w:r w:rsidRPr="00DB0718">
        <w:rPr>
          <w:rStyle w:val="underline"/>
          <w:rFonts w:ascii="Calibri" w:hAnsi="Calibri"/>
          <w:color w:val="000000"/>
          <w:highlight w:val="cyan"/>
        </w:rPr>
        <w:t>state or federal courts and</w:t>
      </w:r>
      <w:r w:rsidRPr="00DB0718">
        <w:rPr>
          <w:rStyle w:val="underline"/>
          <w:rFonts w:ascii="Calibri" w:hAnsi="Calibri"/>
          <w:color w:val="000000"/>
        </w:rPr>
        <w:t xml:space="preserve"> to "</w:t>
      </w:r>
      <w:r w:rsidRPr="00DB0718">
        <w:rPr>
          <w:rStyle w:val="underline"/>
          <w:rFonts w:ascii="Calibri" w:hAnsi="Calibri"/>
          <w:color w:val="000000"/>
          <w:highlight w:val="cyan"/>
        </w:rPr>
        <w:t>commandeer" state institutions for</w:t>
      </w:r>
      <w:r w:rsidRPr="00DB0718">
        <w:rPr>
          <w:rStyle w:val="underline"/>
          <w:rFonts w:ascii="Calibri" w:hAnsi="Calibri"/>
          <w:color w:val="000000"/>
        </w:rPr>
        <w:t xml:space="preserve"> national </w:t>
      </w:r>
      <w:r w:rsidRPr="00DB0718">
        <w:rPr>
          <w:rStyle w:val="underline"/>
          <w:rFonts w:ascii="Calibri" w:hAnsi="Calibri"/>
          <w:color w:val="000000"/>
          <w:highlight w:val="cyan"/>
        </w:rPr>
        <w:t>regulatory purposes</w:t>
      </w:r>
      <w:r w:rsidRPr="00DB0718">
        <w:rPr>
          <w:rStyle w:val="underline"/>
          <w:rFonts w:ascii="Calibri" w:hAnsi="Calibri"/>
          <w:color w:val="000000"/>
        </w:rPr>
        <w:t>. Taken together, these decisions seem to reflect a judgment</w:t>
      </w:r>
      <w:r w:rsidRPr="00DB0718">
        <w:rPr>
          <w:rFonts w:ascii="Calibri" w:hAnsi="Calibri"/>
          <w:color w:val="000000"/>
        </w:rPr>
        <w:t xml:space="preserve">  held by a slight majority of the justices  </w:t>
      </w:r>
      <w:r w:rsidRPr="00DB0718">
        <w:rPr>
          <w:rStyle w:val="underline"/>
          <w:rFonts w:ascii="Calibri" w:hAnsi="Calibri"/>
          <w:color w:val="000000"/>
        </w:rPr>
        <w:t>that the dramatic expansion of the national government during the twentieth century has put in jeopardy fundamental principles of constitutional structure</w:t>
      </w:r>
      <w:r w:rsidRPr="00DB0718">
        <w:rPr>
          <w:rFonts w:ascii="Calibri" w:hAnsi="Calibri"/>
          <w:color w:val="000000"/>
        </w:rPr>
        <w:t>.</w:t>
      </w:r>
    </w:p>
    <w:p w:rsidR="000B4781" w:rsidRDefault="000B4781" w:rsidP="000B4781">
      <w:pPr>
        <w:pStyle w:val="Heading3"/>
      </w:pPr>
      <w:r>
        <w:t>UM Fails</w:t>
      </w:r>
    </w:p>
    <w:p w:rsidR="000B4781" w:rsidRPr="000B4781" w:rsidRDefault="000B4781" w:rsidP="000B4781">
      <w:pPr>
        <w:pStyle w:val="Heading4"/>
      </w:pPr>
      <w:r w:rsidRPr="000B4781">
        <w:t>leads to bad regs kills econ</w:t>
      </w:r>
    </w:p>
    <w:p w:rsidR="000B4781" w:rsidRPr="000B4781" w:rsidRDefault="000B4781" w:rsidP="000B4781">
      <w:pPr>
        <w:rPr>
          <w:rStyle w:val="StyleStyleBold12pt"/>
          <w:b w:val="0"/>
          <w:bCs w:val="0"/>
          <w:sz w:val="16"/>
          <w:u w:val="none"/>
        </w:rPr>
      </w:pPr>
      <w:r w:rsidRPr="000B4781">
        <w:rPr>
          <w:rStyle w:val="StyleStyleBold12pt"/>
        </w:rPr>
        <w:t>AGC No Date</w:t>
      </w:r>
      <w:r w:rsidRPr="000B4781">
        <w:rPr>
          <w:sz w:val="16"/>
        </w:rPr>
        <w:t xml:space="preserve"> (The Associated General Contractors of America, “THE CASE FOR INFRASTRUCTURE &amp; REFORM Why and How the Federal Government Should Continue to Fund Vital Infrastructure in the New Age of Public Austerity”, </w:t>
      </w:r>
      <w:hyperlink r:id="rId38" w:history="1">
        <w:r w:rsidRPr="000B4781">
          <w:rPr>
            <w:rStyle w:val="Hyperlink"/>
            <w:sz w:val="16"/>
          </w:rPr>
          <w:t>http://www.agc.org/galleries/news/Case-for-Infrastructure-Reform.pdf</w:t>
        </w:r>
      </w:hyperlink>
      <w:r w:rsidRPr="000B4781">
        <w:rPr>
          <w:sz w:val="16"/>
        </w:rPr>
        <w:t>)</w:t>
      </w:r>
    </w:p>
    <w:p w:rsidR="000B4781" w:rsidRPr="000B4781" w:rsidRDefault="000B4781" w:rsidP="000B4781">
      <w:pPr>
        <w:rPr>
          <w:rStyle w:val="StyleBoldUnderline"/>
        </w:rPr>
      </w:pPr>
      <w:r w:rsidRPr="000B4781">
        <w:rPr>
          <w:sz w:val="16"/>
        </w:rPr>
        <w:t xml:space="preserve">In other cases, </w:t>
      </w:r>
      <w:r w:rsidRPr="000B4781">
        <w:rPr>
          <w:rStyle w:val="StyleBoldUnderline"/>
        </w:rPr>
        <w:t xml:space="preserve">the federal government has an </w:t>
      </w:r>
      <w:r w:rsidRPr="000B4781">
        <w:rPr>
          <w:rStyle w:val="Emphasis"/>
        </w:rPr>
        <w:t>obligation to invest</w:t>
      </w:r>
      <w:r w:rsidRPr="000B4781">
        <w:rPr>
          <w:rStyle w:val="StyleBoldUnderline"/>
        </w:rPr>
        <w:t xml:space="preserve"> in infrastructure</w:t>
      </w:r>
      <w:r w:rsidRPr="000B4781">
        <w:rPr>
          <w:sz w:val="16"/>
        </w:rPr>
        <w:t xml:space="preserve"> </w:t>
      </w:r>
      <w:r w:rsidRPr="000B4781">
        <w:rPr>
          <w:rStyle w:val="Emphasis"/>
        </w:rPr>
        <w:t>to avoid imposing costs on U.S. businesses and imposing unfunded mandates on state and local governments</w:t>
      </w:r>
      <w:r w:rsidRPr="000B4781">
        <w:rPr>
          <w:sz w:val="16"/>
        </w:rPr>
        <w:t xml:space="preserve">. For example, </w:t>
      </w:r>
      <w:r w:rsidRPr="000B4781">
        <w:rPr>
          <w:rStyle w:val="StyleBoldUnderline"/>
        </w:rPr>
        <w:t xml:space="preserve">local governments had long been responsible for paying to maintain </w:t>
      </w:r>
      <w:r w:rsidRPr="000B4781">
        <w:rPr>
          <w:sz w:val="16"/>
        </w:rPr>
        <w:t>and operate water</w:t>
      </w:r>
      <w:r w:rsidRPr="000B4781">
        <w:rPr>
          <w:rStyle w:val="StyleBoldUnderline"/>
        </w:rPr>
        <w:t xml:space="preserve"> systems</w:t>
      </w:r>
      <w:r w:rsidRPr="000B4781">
        <w:rPr>
          <w:sz w:val="16"/>
        </w:rPr>
        <w:t xml:space="preserve">. That meant only major cities and wealthy towns had access to modern water systems. </w:t>
      </w:r>
      <w:r w:rsidRPr="000B4781">
        <w:rPr>
          <w:rStyle w:val="StyleBoldUnderline"/>
        </w:rPr>
        <w:t>Much of that changed when the federal government began mandating quality standards</w:t>
      </w:r>
      <w:r w:rsidRPr="000B4781">
        <w:rPr>
          <w:sz w:val="16"/>
        </w:rPr>
        <w:t xml:space="preserve"> for drinking water and wastewater discharge through legislation like the Clean Water Act and Safe Drinking Water Act. </w:t>
      </w:r>
      <w:r w:rsidRPr="000B4781">
        <w:rPr>
          <w:rStyle w:val="StyleBoldUnderline"/>
        </w:rPr>
        <w:t>These standards</w:t>
      </w:r>
      <w:r w:rsidRPr="000B4781">
        <w:rPr>
          <w:sz w:val="16"/>
        </w:rPr>
        <w:t xml:space="preserve"> were in the best interest of the nation, </w:t>
      </w:r>
      <w:r w:rsidRPr="000B4781">
        <w:rPr>
          <w:rStyle w:val="StyleBoldUnderline"/>
        </w:rPr>
        <w:t xml:space="preserve">ensuring protection of public health and </w:t>
      </w:r>
      <w:r w:rsidRPr="000B4781">
        <w:rPr>
          <w:rStyle w:val="Emphasis"/>
        </w:rPr>
        <w:t>environmental quality</w:t>
      </w:r>
      <w:r w:rsidRPr="000B4781">
        <w:rPr>
          <w:sz w:val="16"/>
        </w:rPr>
        <w:t xml:space="preserve">. </w:t>
      </w:r>
      <w:r w:rsidRPr="000B4781">
        <w:rPr>
          <w:rStyle w:val="StyleBoldUnderline"/>
        </w:rPr>
        <w:t>By mandating quality standards</w:t>
      </w:r>
      <w:r w:rsidRPr="000B4781">
        <w:rPr>
          <w:sz w:val="16"/>
        </w:rPr>
        <w:t xml:space="preserve">, however, </w:t>
      </w:r>
      <w:r w:rsidRPr="000B4781">
        <w:rPr>
          <w:rStyle w:val="StyleBoldUnderline"/>
        </w:rPr>
        <w:t>the federal government forces local governments to spend billions of dollars to upgrade equipment and comply with regulatory burdens</w:t>
      </w:r>
      <w:r w:rsidRPr="000B4781">
        <w:rPr>
          <w:sz w:val="16"/>
        </w:rPr>
        <w:t xml:space="preserve">. </w:t>
      </w:r>
      <w:r w:rsidRPr="000B4781">
        <w:rPr>
          <w:rStyle w:val="StyleBoldUnderline"/>
        </w:rPr>
        <w:t>The</w:t>
      </w:r>
      <w:r w:rsidRPr="000B4781">
        <w:rPr>
          <w:sz w:val="16"/>
        </w:rPr>
        <w:t xml:space="preserve"> federal </w:t>
      </w:r>
      <w:r w:rsidRPr="000B4781">
        <w:rPr>
          <w:rStyle w:val="StyleBoldUnderline"/>
        </w:rPr>
        <w:t>government must not foist the burden of maintaining national standards onto local ratepayers alone</w:t>
      </w:r>
      <w:r w:rsidRPr="000B4781">
        <w:rPr>
          <w:sz w:val="16"/>
        </w:rPr>
        <w:t xml:space="preserve">. Given that it is in the federal interest to set water quality standards, then so too must it be in the federal interest to provide – primarily in the form of state revolving loan funds – financing help to operators so they can meet those standards. </w:t>
      </w:r>
      <w:r w:rsidRPr="000B4781">
        <w:rPr>
          <w:rStyle w:val="StyleBoldUnderline"/>
        </w:rPr>
        <w:t>Federal investments in infrastructure also are often the best way to ensure the health, safety and economic vitality of sparsely populated rural communities</w:t>
      </w:r>
      <w:r w:rsidRPr="000B4781">
        <w:rPr>
          <w:sz w:val="16"/>
        </w:rPr>
        <w:t xml:space="preserve">. Many rural communities, indeed many rural </w:t>
      </w:r>
      <w:r w:rsidRPr="000B4781">
        <w:rPr>
          <w:rStyle w:val="Emphasis"/>
        </w:rPr>
        <w:t>states, lack the resources needed to finance the construction</w:t>
      </w:r>
      <w:r w:rsidRPr="000B4781">
        <w:rPr>
          <w:rStyle w:val="StyleBoldUnderline"/>
        </w:rPr>
        <w:t xml:space="preserve"> of major infrastructure projects</w:t>
      </w:r>
      <w:r w:rsidRPr="000B4781">
        <w:rPr>
          <w:sz w:val="16"/>
        </w:rPr>
        <w:t xml:space="preserve"> like interstate highways, safe drinking water systems, irrigation facilities or floodwater protection. The federal government is uniquely suited to supporting infrastructure investments in these rural communities, especially when so much of our nation depends on the commercial traffic that travels through them and the agricultural products that come from them.6 Perhaps counter intuitively, regular </w:t>
      </w:r>
      <w:r w:rsidRPr="000B4781">
        <w:rPr>
          <w:rStyle w:val="StyleBoldUnderline"/>
        </w:rPr>
        <w:t>federal investments in infrastructure also save taxpayers money.</w:t>
      </w:r>
      <w:r w:rsidRPr="000B4781">
        <w:rPr>
          <w:sz w:val="16"/>
        </w:rPr>
        <w:t xml:space="preserve"> That is </w:t>
      </w:r>
      <w:r w:rsidRPr="000B4781">
        <w:rPr>
          <w:rStyle w:val="StyleBoldUnderline"/>
        </w:rPr>
        <w:t>because it costs a lot less to maintain infrastructure than it does to repair it.</w:t>
      </w:r>
      <w:r w:rsidRPr="000B4781">
        <w:rPr>
          <w:sz w:val="16"/>
        </w:rPr>
        <w:t xml:space="preserve"> Either we can make regular investments in maintaining the quality and integrity of our existing infrastructure, or we can make significantly larger investments in repairing infrastructure once it is broken. In addition to having to pay more to repair that infrastructure, </w:t>
      </w:r>
      <w:r w:rsidRPr="000B4781">
        <w:rPr>
          <w:rStyle w:val="StyleBoldUnderline"/>
        </w:rPr>
        <w:t>Americans are likely to bear the burden of lost or damaged lives and lost economic opportunity that inevitably come when vital pieces of infrastructure fail.</w:t>
      </w:r>
    </w:p>
    <w:p w:rsidR="000B4781" w:rsidRDefault="000B4781" w:rsidP="000B4781">
      <w:pPr>
        <w:pStyle w:val="Heading3"/>
      </w:pPr>
      <w:r>
        <w:t>States No Money</w:t>
      </w:r>
    </w:p>
    <w:p w:rsidR="000B4781" w:rsidRPr="00A71676" w:rsidRDefault="000B4781" w:rsidP="000B4781">
      <w:pPr>
        <w:pStyle w:val="Heading4"/>
        <w:rPr>
          <w:rStyle w:val="StyleStyleBold12pt"/>
          <w:rFonts w:cs="Calibri"/>
          <w:b/>
          <w:sz w:val="28"/>
        </w:rPr>
      </w:pPr>
      <w:r>
        <w:rPr>
          <w:rStyle w:val="StyleStyleBold12pt"/>
          <w:rFonts w:cs="Calibri"/>
          <w:b/>
          <w:sz w:val="28"/>
        </w:rPr>
        <w:t>They have no money! And econ DA to the Cp</w:t>
      </w:r>
    </w:p>
    <w:p w:rsidR="000B4781" w:rsidRPr="00A71676" w:rsidRDefault="000B4781" w:rsidP="000B4781">
      <w:r>
        <w:rPr>
          <w:rStyle w:val="StyleStyleBold12pt"/>
          <w:sz w:val="28"/>
        </w:rPr>
        <w:t xml:space="preserve">Pollack </w:t>
      </w:r>
      <w:r w:rsidRPr="00A71676">
        <w:rPr>
          <w:rStyle w:val="StyleStyleBold12pt"/>
          <w:sz w:val="28"/>
        </w:rPr>
        <w:t>11</w:t>
      </w:r>
      <w:r w:rsidRPr="00A71676">
        <w:t xml:space="preserve"> - Economic Policy Institute; Office of Management and Budget and the George Washington Institute of Public Policy; staff member for President Obama’s National Commission on Fiscal Responsibility and Reform;  M.P.P. The George Washington University (Ethan, “Two years into austerity and counting…”, October 19, http://www.epi.org/blog/years-austerity-counting/)</w:t>
      </w:r>
    </w:p>
    <w:p w:rsidR="000B4781" w:rsidRPr="00A71676" w:rsidRDefault="000B4781" w:rsidP="000B4781"/>
    <w:p w:rsidR="000B4781" w:rsidRPr="00A71676" w:rsidRDefault="000B4781" w:rsidP="000B4781">
      <w:r w:rsidRPr="00DF6756">
        <w:rPr>
          <w:rStyle w:val="TitleChar"/>
          <w:highlight w:val="green"/>
        </w:rPr>
        <w:t>It’s popular to criticize Keynesian economics by alleging that the Recovery Act</w:t>
      </w:r>
      <w:r w:rsidRPr="00A71676">
        <w:rPr>
          <w:rStyle w:val="TitleChar"/>
        </w:rPr>
        <w:t xml:space="preserve"> was an experiment in fiscal expansion, and because two-and-a-half years later the economy still hasn’t roared back to life, </w:t>
      </w:r>
      <w:r w:rsidRPr="00DF6756">
        <w:rPr>
          <w:rStyle w:val="TitleChar"/>
          <w:highlight w:val="green"/>
        </w:rPr>
        <w:t>it must have failed</w:t>
      </w:r>
      <w:r w:rsidRPr="00A71676">
        <w:rPr>
          <w:sz w:val="16"/>
        </w:rPr>
        <w:t xml:space="preserve">. </w:t>
      </w:r>
      <w:r w:rsidRPr="00A71676">
        <w:rPr>
          <w:rStyle w:val="TitleChar"/>
        </w:rPr>
        <w:t xml:space="preserve">What </w:t>
      </w:r>
      <w:r w:rsidRPr="00DF6756">
        <w:rPr>
          <w:rStyle w:val="TitleChar"/>
          <w:highlight w:val="green"/>
        </w:rPr>
        <w:t>this criticism forgets</w:t>
      </w:r>
      <w:r w:rsidRPr="00A71676">
        <w:rPr>
          <w:rStyle w:val="TitleChar"/>
        </w:rPr>
        <w:t xml:space="preserve"> is that the federal government isn’t the only government setting fiscal policy. While the federal government did conduct Keynesian expansionary fiscal policy over the last few years, </w:t>
      </w:r>
      <w:r w:rsidRPr="00DF6756">
        <w:rPr>
          <w:rStyle w:val="TitleChar"/>
          <w:highlight w:val="green"/>
        </w:rPr>
        <w:t xml:space="preserve">the states have been </w:t>
      </w:r>
      <w:r w:rsidRPr="00A71676">
        <w:rPr>
          <w:rStyle w:val="TitleChar"/>
        </w:rPr>
        <w:t xml:space="preserve">doing the </w:t>
      </w:r>
      <w:r w:rsidRPr="00A71676">
        <w:rPr>
          <w:rStyle w:val="TitleChar"/>
          <w:bdr w:val="single" w:sz="4" w:space="0" w:color="auto"/>
        </w:rPr>
        <w:t>reverse</w:t>
      </w:r>
      <w:r w:rsidRPr="00A71676">
        <w:rPr>
          <w:rStyle w:val="TitleChar"/>
        </w:rPr>
        <w:t xml:space="preserve">, </w:t>
      </w:r>
      <w:r w:rsidRPr="00DF6756">
        <w:rPr>
          <w:rStyle w:val="TitleChar"/>
          <w:highlight w:val="green"/>
        </w:rPr>
        <w:t>acting</w:t>
      </w:r>
      <w:r w:rsidRPr="00A71676">
        <w:rPr>
          <w:rStyle w:val="TitleChar"/>
        </w:rPr>
        <w:t xml:space="preserve">, as Paul Krugman put it, </w:t>
      </w:r>
      <w:r w:rsidRPr="00DF6756">
        <w:rPr>
          <w:rStyle w:val="TitleChar"/>
          <w:highlight w:val="green"/>
        </w:rPr>
        <w:t>like “</w:t>
      </w:r>
      <w:r w:rsidRPr="00DF6756">
        <w:rPr>
          <w:rStyle w:val="Emphasis"/>
          <w:highlight w:val="green"/>
        </w:rPr>
        <w:t>50 Herbert Hoovers</w:t>
      </w:r>
      <w:r w:rsidRPr="00DF6756">
        <w:rPr>
          <w:rStyle w:val="TitleChar"/>
          <w:highlight w:val="green"/>
        </w:rPr>
        <w:t>” as they cut budgets and raise taxes</w:t>
      </w:r>
      <w:r w:rsidRPr="00A71676">
        <w:rPr>
          <w:sz w:val="16"/>
        </w:rPr>
        <w:t xml:space="preserve">. </w:t>
      </w:r>
      <w:r w:rsidRPr="00DF6756">
        <w:rPr>
          <w:rStyle w:val="TitleChar"/>
          <w:highlight w:val="green"/>
        </w:rPr>
        <w:t xml:space="preserve">They’re </w:t>
      </w:r>
      <w:r w:rsidRPr="00DF6756">
        <w:rPr>
          <w:rStyle w:val="TitleChar"/>
          <w:highlight w:val="green"/>
          <w:bdr w:val="single" w:sz="4" w:space="0" w:color="auto"/>
        </w:rPr>
        <w:t xml:space="preserve">forced </w:t>
      </w:r>
      <w:r w:rsidRPr="00DF6756">
        <w:rPr>
          <w:rStyle w:val="TitleChar"/>
          <w:highlight w:val="green"/>
        </w:rPr>
        <w:t xml:space="preserve">to do this because the </w:t>
      </w:r>
      <w:r w:rsidRPr="00DF6756">
        <w:rPr>
          <w:rStyle w:val="TitleChar"/>
          <w:highlight w:val="green"/>
          <w:bdr w:val="single" w:sz="4" w:space="0" w:color="auto"/>
        </w:rPr>
        <w:t>cratering</w:t>
      </w:r>
      <w:r w:rsidRPr="00DF6756">
        <w:rPr>
          <w:rStyle w:val="TitleChar"/>
          <w:highlight w:val="green"/>
        </w:rPr>
        <w:t xml:space="preserve"> of private</w:t>
      </w:r>
      <w:r w:rsidRPr="00A71676">
        <w:rPr>
          <w:rStyle w:val="TitleChar"/>
        </w:rPr>
        <w:t xml:space="preserve">-sector </w:t>
      </w:r>
      <w:r w:rsidRPr="00DF6756">
        <w:rPr>
          <w:rStyle w:val="TitleChar"/>
          <w:highlight w:val="green"/>
        </w:rPr>
        <w:t>spending</w:t>
      </w:r>
      <w:r w:rsidRPr="00A71676">
        <w:rPr>
          <w:rStyle w:val="TitleChar"/>
        </w:rPr>
        <w:t xml:space="preserve"> which threw the economy into recession </w:t>
      </w:r>
      <w:r w:rsidRPr="00DF6756">
        <w:rPr>
          <w:rStyle w:val="TitleChar"/>
          <w:highlight w:val="green"/>
        </w:rPr>
        <w:t xml:space="preserve">blew </w:t>
      </w:r>
      <w:r w:rsidRPr="00DF6756">
        <w:rPr>
          <w:rStyle w:val="TitleChar"/>
          <w:highlight w:val="green"/>
          <w:bdr w:val="single" w:sz="4" w:space="0" w:color="auto"/>
        </w:rPr>
        <w:t>huge holes</w:t>
      </w:r>
      <w:r w:rsidRPr="00DF6756">
        <w:rPr>
          <w:rStyle w:val="TitleChar"/>
          <w:highlight w:val="green"/>
        </w:rPr>
        <w:t xml:space="preserve"> in their budgets</w:t>
      </w:r>
      <w:r w:rsidRPr="00A71676">
        <w:rPr>
          <w:sz w:val="16"/>
        </w:rPr>
        <w:t xml:space="preserve"> (in particular with a huge fall in income, sales, and property taxes, and increases in demands on safety-net programs), </w:t>
      </w:r>
      <w:r w:rsidRPr="00DF6756">
        <w:rPr>
          <w:rStyle w:val="TitleChar"/>
          <w:b w:val="0"/>
          <w:highlight w:val="green"/>
        </w:rPr>
        <w:t>and</w:t>
      </w:r>
      <w:r w:rsidRPr="00A71676">
        <w:rPr>
          <w:rStyle w:val="TitleChar"/>
          <w:b w:val="0"/>
        </w:rPr>
        <w:t xml:space="preserve"> just about </w:t>
      </w:r>
      <w:r w:rsidRPr="00DF6756">
        <w:rPr>
          <w:rStyle w:val="TitleChar"/>
          <w:b w:val="0"/>
          <w:highlight w:val="green"/>
        </w:rPr>
        <w:t>all of them are required to balance their budgets</w:t>
      </w:r>
      <w:r w:rsidRPr="00A71676">
        <w:rPr>
          <w:sz w:val="16"/>
        </w:rPr>
        <w:t xml:space="preserve"> each year. Overall, </w:t>
      </w:r>
      <w:r w:rsidRPr="00A71676">
        <w:rPr>
          <w:rStyle w:val="TitleChar"/>
        </w:rPr>
        <w:t>states have had to close over $400 billion in shortfalls</w:t>
      </w:r>
      <w:r w:rsidRPr="00A71676">
        <w:rPr>
          <w:sz w:val="16"/>
        </w:rPr>
        <w:t xml:space="preserve"> over the last few years – </w:t>
      </w:r>
      <w:r w:rsidRPr="00DF6756">
        <w:rPr>
          <w:rStyle w:val="TitleChar"/>
          <w:highlight w:val="green"/>
        </w:rPr>
        <w:t>this</w:t>
      </w:r>
      <w:r w:rsidRPr="00A71676">
        <w:rPr>
          <w:rStyle w:val="TitleChar"/>
        </w:rPr>
        <w:t xml:space="preserve"> is spending power siphoned off from the economy and </w:t>
      </w:r>
      <w:r w:rsidRPr="00DF6756">
        <w:rPr>
          <w:rStyle w:val="TitleChar"/>
          <w:highlight w:val="green"/>
        </w:rPr>
        <w:t xml:space="preserve">acts as a </w:t>
      </w:r>
      <w:r w:rsidRPr="00DF6756">
        <w:rPr>
          <w:rStyle w:val="Emphasis"/>
          <w:highlight w:val="green"/>
        </w:rPr>
        <w:t>significant “anti-stimulus</w:t>
      </w:r>
      <w:r w:rsidRPr="00A71676">
        <w:rPr>
          <w:rStyle w:val="TitleChar"/>
        </w:rPr>
        <w:t>.”</w:t>
      </w:r>
      <w:r w:rsidRPr="00A71676">
        <w:rPr>
          <w:sz w:val="16"/>
        </w:rPr>
        <w:t xml:space="preserve"> This means that just looking at the amount of federal stimulus that’s been enacted significantly overestimates how much fiscal support has actually been pumped into the economy. In fact, as the Goldman Sachs graph below shows, the net fiscal expansion across all levels of government only lasted through the third quarter of 2009. For the last two years, </w:t>
      </w:r>
      <w:r w:rsidRPr="00DF6756">
        <w:rPr>
          <w:rStyle w:val="TitleChar"/>
          <w:highlight w:val="green"/>
        </w:rPr>
        <w:t>state</w:t>
      </w:r>
      <w:r w:rsidRPr="00A71676">
        <w:rPr>
          <w:rStyle w:val="TitleChar"/>
        </w:rPr>
        <w:t xml:space="preserve"> and local </w:t>
      </w:r>
      <w:r w:rsidRPr="00DF6756">
        <w:rPr>
          <w:rStyle w:val="TitleChar"/>
          <w:highlight w:val="green"/>
        </w:rPr>
        <w:t>cuts have been overwhelming</w:t>
      </w:r>
      <w:r w:rsidRPr="00A71676">
        <w:rPr>
          <w:rStyle w:val="TitleChar"/>
        </w:rPr>
        <w:t xml:space="preserve"> the </w:t>
      </w:r>
      <w:r w:rsidRPr="00DF6756">
        <w:rPr>
          <w:rStyle w:val="TitleChar"/>
          <w:highlight w:val="green"/>
        </w:rPr>
        <w:t>federal</w:t>
      </w:r>
      <w:r w:rsidRPr="00A71676">
        <w:rPr>
          <w:rStyle w:val="TitleChar"/>
        </w:rPr>
        <w:t xml:space="preserve"> fiscal </w:t>
      </w:r>
      <w:r w:rsidRPr="00DF6756">
        <w:rPr>
          <w:rStyle w:val="TitleChar"/>
          <w:highlight w:val="green"/>
        </w:rPr>
        <w:t>expansion</w:t>
      </w:r>
      <w:r w:rsidRPr="00A71676">
        <w:rPr>
          <w:rStyle w:val="TitleChar"/>
        </w:rPr>
        <w:t xml:space="preserve">, making overall fiscal policy across all levels of government actually contractionary and </w:t>
      </w:r>
      <w:r w:rsidRPr="00DF6756">
        <w:rPr>
          <w:rStyle w:val="TitleChar"/>
          <w:highlight w:val="green"/>
        </w:rPr>
        <w:t>creating a net drag on</w:t>
      </w:r>
      <w:r w:rsidRPr="00A71676">
        <w:rPr>
          <w:rStyle w:val="TitleChar"/>
        </w:rPr>
        <w:t xml:space="preserve"> economic </w:t>
      </w:r>
      <w:r w:rsidRPr="00DF6756">
        <w:rPr>
          <w:rStyle w:val="TitleChar"/>
          <w:highlight w:val="green"/>
        </w:rPr>
        <w:t>growth</w:t>
      </w:r>
      <w:r w:rsidRPr="00A71676">
        <w:rPr>
          <w:sz w:val="16"/>
        </w:rPr>
        <w:t xml:space="preserve">. </w:t>
      </w:r>
      <w:r w:rsidRPr="00A71676">
        <w:rPr>
          <w:rStyle w:val="TitleChar"/>
        </w:rPr>
        <w:t>What’s needed to reverse this drag of public-sector austerity on growth?</w:t>
      </w:r>
      <w:r w:rsidRPr="00A71676">
        <w:rPr>
          <w:sz w:val="16"/>
        </w:rPr>
        <w:t xml:space="preserve"> The $35 billion for </w:t>
      </w:r>
      <w:r w:rsidRPr="00DF6756">
        <w:rPr>
          <w:rStyle w:val="TitleChar"/>
          <w:highlight w:val="green"/>
        </w:rPr>
        <w:t xml:space="preserve">state and local </w:t>
      </w:r>
      <w:r w:rsidRPr="00DF6756">
        <w:rPr>
          <w:rStyle w:val="TitleChar"/>
          <w:highlight w:val="green"/>
          <w:bdr w:val="single" w:sz="4" w:space="0" w:color="auto"/>
        </w:rPr>
        <w:t>aid</w:t>
      </w:r>
      <w:r w:rsidRPr="00A71676">
        <w:rPr>
          <w:sz w:val="16"/>
          <w:bdr w:val="single" w:sz="4" w:space="0" w:color="auto"/>
        </w:rPr>
        <w:t xml:space="preserve"> </w:t>
      </w:r>
      <w:r w:rsidRPr="00A71676">
        <w:rPr>
          <w:sz w:val="16"/>
        </w:rPr>
        <w:t xml:space="preserve">that’s part of the American Jobs Act is a good start, as it </w:t>
      </w:r>
      <w:r w:rsidRPr="00DF6756">
        <w:rPr>
          <w:rStyle w:val="TitleChar"/>
          <w:highlight w:val="green"/>
        </w:rPr>
        <w:t>would</w:t>
      </w:r>
      <w:r w:rsidRPr="00A71676">
        <w:rPr>
          <w:rStyle w:val="TitleChar"/>
        </w:rPr>
        <w:t xml:space="preserve"> help </w:t>
      </w:r>
      <w:r w:rsidRPr="00DF6756">
        <w:rPr>
          <w:rStyle w:val="TitleChar"/>
          <w:highlight w:val="green"/>
        </w:rPr>
        <w:t>keep states and local governments from being forced to cut further</w:t>
      </w:r>
      <w:r w:rsidRPr="00A71676">
        <w:rPr>
          <w:rStyle w:val="TitleChar"/>
        </w:rPr>
        <w:t>.</w:t>
      </w:r>
      <w:r w:rsidRPr="00A71676">
        <w:rPr>
          <w:sz w:val="16"/>
        </w:rPr>
        <w:t xml:space="preserve"> As the last two years of </w:t>
      </w:r>
      <w:r w:rsidRPr="00DF6756">
        <w:rPr>
          <w:rStyle w:val="TitleChar"/>
          <w:b w:val="0"/>
          <w:highlight w:val="green"/>
        </w:rPr>
        <w:t>austerity</w:t>
      </w:r>
      <w:r w:rsidRPr="00A71676">
        <w:rPr>
          <w:sz w:val="16"/>
        </w:rPr>
        <w:t xml:space="preserve"> have shown, this </w:t>
      </w:r>
      <w:r w:rsidRPr="00DF6756">
        <w:rPr>
          <w:rStyle w:val="TitleChar"/>
          <w:b w:val="0"/>
          <w:highlight w:val="green"/>
        </w:rPr>
        <w:t>would only serve to further weaken the economy</w:t>
      </w:r>
      <w:r w:rsidRPr="00A71676">
        <w:rPr>
          <w:sz w:val="16"/>
        </w:rPr>
        <w:t>. And if we’re going to get out of this economic hole, we first need to stop digging down further</w:t>
      </w:r>
      <w:r w:rsidRPr="00A71676">
        <w:t>.</w:t>
      </w:r>
    </w:p>
    <w:p w:rsidR="000B4781" w:rsidRDefault="000B4781" w:rsidP="000B4781">
      <w:pPr>
        <w:pStyle w:val="Heading3"/>
      </w:pPr>
      <w:r>
        <w:t>Roll Back</w:t>
      </w:r>
    </w:p>
    <w:p w:rsidR="000B4781" w:rsidRPr="000B4781" w:rsidRDefault="000B4781" w:rsidP="000B4781">
      <w:pPr>
        <w:pStyle w:val="Heading4"/>
      </w:pPr>
      <w:r w:rsidRPr="000B4781">
        <w:t xml:space="preserve">CP gets rolled back – SC decision </w:t>
      </w:r>
    </w:p>
    <w:p w:rsidR="000B4781" w:rsidRDefault="000B4781" w:rsidP="000B4781">
      <w:r>
        <w:rPr>
          <w:rStyle w:val="StyleStyleBold12pt"/>
        </w:rPr>
        <w:t xml:space="preserve">Super 05 </w:t>
      </w:r>
      <w:r>
        <w:rPr>
          <w:sz w:val="16"/>
          <w:szCs w:val="16"/>
        </w:rPr>
        <w:t>(David Super, A.B., Princeton; J.D., Harvard.—Georgetown Law Department, “Rethinking Fiscal Federalism”, Harvard Law Review, Vol. 118, No. 8 (Ju</w:t>
      </w:r>
      <w:r>
        <w:rPr>
          <w:sz w:val="16"/>
          <w:szCs w:val="16"/>
        </w:rPr>
        <w:t>n., 2005), pp. 2544-2652, JSTOR)</w:t>
      </w:r>
    </w:p>
    <w:p w:rsidR="000B4781" w:rsidRDefault="000B4781" w:rsidP="000B4781">
      <w:pPr>
        <w:rPr>
          <w:sz w:val="16"/>
        </w:rPr>
      </w:pPr>
      <w:r>
        <w:rPr>
          <w:rStyle w:val="StyleBoldUnderline"/>
        </w:rPr>
        <w:t>The Court's jurispruence</w:t>
      </w:r>
      <w:r>
        <w:rPr>
          <w:sz w:val="16"/>
        </w:rPr>
        <w:t xml:space="preserve"> </w:t>
      </w:r>
      <w:r>
        <w:rPr>
          <w:rStyle w:val="StyleBoldUnderline"/>
        </w:rPr>
        <w:t>on funding conditions</w:t>
      </w:r>
      <w:r>
        <w:rPr>
          <w:sz w:val="16"/>
        </w:rPr>
        <w:t xml:space="preserve"> </w:t>
      </w:r>
      <w:r>
        <w:rPr>
          <w:rStyle w:val="StyleBoldUnderline"/>
        </w:rPr>
        <w:t>has developed as an offshoot</w:t>
      </w:r>
      <w:r>
        <w:rPr>
          <w:sz w:val="16"/>
        </w:rPr>
        <w:t xml:space="preserve"> </w:t>
      </w:r>
      <w:r>
        <w:rPr>
          <w:rStyle w:val="StyleBoldUnderline"/>
        </w:rPr>
        <w:t>of</w:t>
      </w:r>
      <w:r>
        <w:rPr>
          <w:sz w:val="16"/>
        </w:rPr>
        <w:t xml:space="preserve"> its decisions on direct federal </w:t>
      </w:r>
      <w:r>
        <w:rPr>
          <w:rStyle w:val="StyleBoldUnderline"/>
        </w:rPr>
        <w:t>regulation of states</w:t>
      </w:r>
      <w:r>
        <w:rPr>
          <w:sz w:val="16"/>
        </w:rPr>
        <w:t>. This tie has led the Court to ask whether funding conditions are, in fact, tantamount to direct regulation</w:t>
      </w:r>
      <w:r>
        <w:rPr>
          <w:rStyle w:val="StyleBoldUnderline"/>
        </w:rPr>
        <w:t>. In South Dakota v. Dole</w:t>
      </w:r>
      <w:r>
        <w:rPr>
          <w:sz w:val="16"/>
        </w:rPr>
        <w:t xml:space="preserve">,'42 </w:t>
      </w:r>
      <w:r>
        <w:rPr>
          <w:rStyle w:val="StyleBoldUnderline"/>
        </w:rPr>
        <w:t xml:space="preserve">the Court held that they are not because states are free to decline the federal aid, </w:t>
      </w:r>
      <w:r>
        <w:rPr>
          <w:rStyle w:val="Emphasis"/>
        </w:rPr>
        <w:t>freeing themselves from the conditions imposed</w:t>
      </w:r>
      <w:r>
        <w:rPr>
          <w:sz w:val="16"/>
        </w:rPr>
        <w:t>.'43 The Court has thereby roughly mimicked UMRA's exemption for mandates with costs that the state can offset through other programmatic changes.</w:t>
      </w:r>
    </w:p>
    <w:p w:rsidR="000B4781" w:rsidRDefault="000B4781" w:rsidP="000B4781">
      <w:pPr>
        <w:rPr>
          <w:sz w:val="16"/>
        </w:rPr>
      </w:pPr>
    </w:p>
    <w:p w:rsidR="000B4781" w:rsidRPr="00A1107D" w:rsidRDefault="000B4781" w:rsidP="000B4781">
      <w:pPr>
        <w:pStyle w:val="Heading4"/>
      </w:pPr>
      <w:r w:rsidRPr="00A1107D">
        <w:t xml:space="preserve">Cp is unconstitutional – kills state sovereignty. </w:t>
      </w:r>
    </w:p>
    <w:p w:rsidR="000B4781" w:rsidRDefault="000B4781" w:rsidP="000B4781">
      <w:pPr>
        <w:rPr>
          <w:sz w:val="16"/>
          <w:szCs w:val="16"/>
        </w:rPr>
      </w:pPr>
      <w:r>
        <w:rPr>
          <w:rStyle w:val="StyleStyleBold12pt"/>
        </w:rPr>
        <w:t xml:space="preserve">Super 05 </w:t>
      </w:r>
      <w:r>
        <w:rPr>
          <w:sz w:val="16"/>
          <w:szCs w:val="16"/>
        </w:rPr>
        <w:t>(David Super, A.B., Princeton; J.D., Harvard.—Georgetown Law Department, “Rethinking Fiscal Federalism”, Harvard Law Review, Vol. 118, No. 8 (Ju</w:t>
      </w:r>
      <w:r>
        <w:rPr>
          <w:sz w:val="16"/>
          <w:szCs w:val="16"/>
        </w:rPr>
        <w:t>n., 2005), pp. 2544-2652, JSTOR)</w:t>
      </w:r>
    </w:p>
    <w:p w:rsidR="000B4781" w:rsidRDefault="000B4781" w:rsidP="000B4781">
      <w:pPr>
        <w:rPr>
          <w:sz w:val="16"/>
          <w:szCs w:val="16"/>
        </w:rPr>
      </w:pPr>
    </w:p>
    <w:p w:rsidR="000B4781" w:rsidRDefault="000B4781" w:rsidP="000B4781">
      <w:pPr>
        <w:rPr>
          <w:sz w:val="16"/>
        </w:rPr>
      </w:pPr>
      <w:r>
        <w:rPr>
          <w:sz w:val="16"/>
        </w:rPr>
        <w:t xml:space="preserve">Moreover, </w:t>
      </w:r>
      <w:r>
        <w:rPr>
          <w:rStyle w:val="StyleBoldUnderline"/>
        </w:rPr>
        <w:t>the Supreme Court's reliance on states' consent creates serious problems in itself</w:t>
      </w:r>
      <w:r>
        <w:rPr>
          <w:sz w:val="16"/>
        </w:rPr>
        <w:t xml:space="preserve">. </w:t>
      </w:r>
      <w:r>
        <w:rPr>
          <w:rStyle w:val="StyleBoldUnderline"/>
        </w:rPr>
        <w:t>We do not allow individuals to sell them- selves into slavery during times of economic desperation</w:t>
      </w:r>
      <w:r>
        <w:rPr>
          <w:sz w:val="16"/>
        </w:rPr>
        <w:t xml:space="preserve">, after all, and one can reasonably argue that </w:t>
      </w:r>
      <w:r>
        <w:rPr>
          <w:rStyle w:val="StyleBoldUnderline"/>
        </w:rPr>
        <w:t>states similarly should not be extorted into giving away the essentials of their sovereignty</w:t>
      </w:r>
      <w:r>
        <w:rPr>
          <w:sz w:val="16"/>
        </w:rPr>
        <w:t xml:space="preserve">. Perhaps in recognition of this problem, some </w:t>
      </w:r>
      <w:r>
        <w:rPr>
          <w:rStyle w:val="StyleBoldUnderline"/>
        </w:rPr>
        <w:t>commentators have suggested that certain conditions could be so inherently intrusive as to be constitutionally impermissible</w:t>
      </w:r>
      <w:r>
        <w:rPr>
          <w:sz w:val="16"/>
        </w:rPr>
        <w:t xml:space="preserve">, even with the state's consent.146 </w:t>
      </w:r>
      <w:r>
        <w:rPr>
          <w:rStyle w:val="StyleBoldUnderline"/>
        </w:rPr>
        <w:t>One can imagine,</w:t>
      </w:r>
      <w:r>
        <w:rPr>
          <w:sz w:val="16"/>
        </w:rPr>
        <w:t xml:space="preserve"> for example, </w:t>
      </w:r>
      <w:r>
        <w:rPr>
          <w:rStyle w:val="StyleBoldUnderline"/>
        </w:rPr>
        <w:t xml:space="preserve">that denying a state participation in Medicaid unless it moves its state capital might so offend the state's dignity and sovereignty as to be </w:t>
      </w:r>
      <w:r>
        <w:rPr>
          <w:rStyle w:val="Emphasis"/>
        </w:rPr>
        <w:t>intolerable</w:t>
      </w:r>
      <w:r>
        <w:rPr>
          <w:sz w:val="16"/>
        </w:rPr>
        <w:t xml:space="preserve">. Applying this principle, however, raises problems of its own - specifically, </w:t>
      </w:r>
      <w:r>
        <w:rPr>
          <w:rStyle w:val="StyleBoldUnderline"/>
        </w:rPr>
        <w:t>the delineation of the essential at- tributes of state sovereignty</w:t>
      </w:r>
      <w:r>
        <w:rPr>
          <w:sz w:val="16"/>
        </w:rPr>
        <w:t xml:space="preserve">. </w:t>
      </w:r>
      <w:r>
        <w:rPr>
          <w:rStyle w:val="StyleBoldUnderline"/>
        </w:rPr>
        <w:t>The absence of a clear consensus</w:t>
      </w:r>
      <w:r>
        <w:rPr>
          <w:sz w:val="16"/>
        </w:rPr>
        <w:t xml:space="preserve"> identifying those attributes </w:t>
      </w:r>
      <w:r>
        <w:rPr>
          <w:rStyle w:val="StyleBoldUnderline"/>
        </w:rPr>
        <w:t>invites tendentious definitions and ad hoc deci- sionmaking</w:t>
      </w:r>
      <w:r>
        <w:rPr>
          <w:sz w:val="16"/>
        </w:rPr>
        <w:t xml:space="preserve"> of the kind the Court has repeatedly attempted with little Success.147 </w:t>
      </w:r>
      <w:r>
        <w:rPr>
          <w:rStyle w:val="StyleBoldUnderline"/>
        </w:rPr>
        <w:t>Concerns about possible federal extortion</w:t>
      </w:r>
      <w:r>
        <w:rPr>
          <w:sz w:val="16"/>
        </w:rPr>
        <w:t xml:space="preserve"> have led some scholars to suggest that federal conditions should be broadly disallowed </w:t>
      </w:r>
      <w:r>
        <w:rPr>
          <w:rStyle w:val="Emphasis"/>
        </w:rPr>
        <w:t>as presumptively intrusive on state sovereignty</w:t>
      </w:r>
      <w:r>
        <w:rPr>
          <w:sz w:val="16"/>
        </w:rPr>
        <w:t xml:space="preserve">.148 This proposal is in some ways even more myopic than approaches relying on states' consent, and </w:t>
      </w:r>
      <w:r>
        <w:rPr>
          <w:rStyle w:val="StyleBoldUnderline"/>
        </w:rPr>
        <w:t>it risks savaging the states in the name of saving them</w:t>
      </w:r>
      <w:r>
        <w:rPr>
          <w:sz w:val="16"/>
        </w:rPr>
        <w:t>. Although disallowance would shield states from unpleasant conditions, it likely would deprive them of considerable revenue.</w:t>
      </w:r>
    </w:p>
    <w:p w:rsidR="000B4781" w:rsidRDefault="000B4781" w:rsidP="000B4781">
      <w:pPr>
        <w:pStyle w:val="Heading3"/>
      </w:pPr>
      <w:r>
        <w:t>CP Fails – Regulation</w:t>
      </w:r>
    </w:p>
    <w:p w:rsidR="000B4781" w:rsidRPr="00A1107D" w:rsidRDefault="000B4781" w:rsidP="000B4781">
      <w:pPr>
        <w:pStyle w:val="Heading4"/>
      </w:pPr>
      <w:r w:rsidRPr="00A1107D">
        <w:t>Regs means they say no</w:t>
      </w:r>
    </w:p>
    <w:p w:rsidR="000B4781" w:rsidRPr="000B4781" w:rsidRDefault="000B4781" w:rsidP="000B4781">
      <w:pPr>
        <w:rPr>
          <w:sz w:val="16"/>
        </w:rPr>
      </w:pPr>
      <w:r>
        <w:rPr>
          <w:rStyle w:val="StyleStyleBold12pt"/>
        </w:rPr>
        <w:t>Melling 95</w:t>
      </w:r>
      <w:r w:rsidRPr="000B4781">
        <w:rPr>
          <w:sz w:val="16"/>
        </w:rPr>
        <w:t xml:space="preserve"> </w:t>
      </w:r>
      <w:r w:rsidRPr="000B4781">
        <w:rPr>
          <w:sz w:val="16"/>
        </w:rPr>
        <w:t>(Tom, Law Clerk to the Honorable Jerome Farris “Bruce Babbitt's Use of Governmental Dispute Resolution: A Mid-Term Report Card”, Ninth Circuit Court of Appeals, Land and Water Law Review)</w:t>
      </w:r>
    </w:p>
    <w:p w:rsidR="000B4781" w:rsidRDefault="000B4781" w:rsidP="000B4781">
      <w:pPr>
        <w:rPr>
          <w:b/>
          <w:u w:val="single"/>
        </w:rPr>
      </w:pPr>
      <w:r>
        <w:rPr>
          <w:b/>
          <w:u w:val="single"/>
        </w:rPr>
        <w:t>Making a unilateral decision and then informing a group</w:t>
      </w:r>
      <w:r>
        <w:rPr>
          <w:sz w:val="10"/>
        </w:rPr>
        <w:t xml:space="preserve"> (whose members are already irritated about some public policy matter) that they will work for consensus probably </w:t>
      </w:r>
      <w:r>
        <w:rPr>
          <w:b/>
          <w:u w:val="single"/>
        </w:rPr>
        <w:t>does little to predispose people to be agreeable</w:t>
      </w:r>
      <w:r>
        <w:rPr>
          <w:sz w:val="10"/>
        </w:rPr>
        <w:t xml:space="preserve">. It would be better to convey to the group a sense of the alternative approaches available for decision making given the specific situation (e.g. type of issue, time constraints, numbers of stakeholders, etc.), and then have the group come to a decision about which path to pursue. 26 In addition, voluntariness means that the interested parties, not outsiders, must set the agenda. 27 </w:t>
      </w:r>
      <w:r>
        <w:rPr>
          <w:b/>
          <w:u w:val="single"/>
        </w:rPr>
        <w:t>Each side must have</w:t>
      </w:r>
      <w:r>
        <w:rPr>
          <w:sz w:val="10"/>
        </w:rPr>
        <w:t xml:space="preserve"> the autonomy to pursue </w:t>
      </w:r>
      <w:r>
        <w:rPr>
          <w:b/>
          <w:u w:val="single"/>
        </w:rPr>
        <w:t>alternatives that</w:t>
      </w:r>
      <w:r>
        <w:rPr>
          <w:sz w:val="10"/>
        </w:rPr>
        <w:t xml:space="preserve"> are in their self-interest--alternatives that </w:t>
      </w:r>
      <w:r>
        <w:rPr>
          <w:b/>
          <w:u w:val="single"/>
        </w:rPr>
        <w:t xml:space="preserve">they can genuinely support. If a dispute resolution process is not voluntary, conflict will very likely continue. </w:t>
      </w:r>
    </w:p>
    <w:p w:rsidR="000B4781" w:rsidRPr="00A1107D" w:rsidRDefault="000B4781" w:rsidP="000B4781">
      <w:pPr>
        <w:pStyle w:val="Heading4"/>
      </w:pPr>
      <w:r w:rsidRPr="00A1107D">
        <w:t>Double bind – either the CP doesn’t develop concensus so states say no, or they consult too many states – kills solvency</w:t>
      </w:r>
    </w:p>
    <w:p w:rsidR="000B4781" w:rsidRPr="000B4781" w:rsidRDefault="000B4781" w:rsidP="000B4781">
      <w:pPr>
        <w:rPr>
          <w:sz w:val="16"/>
        </w:rPr>
      </w:pPr>
      <w:r>
        <w:rPr>
          <w:rStyle w:val="StyleStyleBold12pt"/>
        </w:rPr>
        <w:t>Melling 95</w:t>
      </w:r>
      <w:r w:rsidRPr="000B4781">
        <w:rPr>
          <w:sz w:val="16"/>
        </w:rPr>
        <w:t xml:space="preserve"> (</w:t>
      </w:r>
      <w:r w:rsidRPr="000B4781">
        <w:rPr>
          <w:sz w:val="16"/>
        </w:rPr>
        <w:t>Tom, Law Clerk to the Honorable Jerome Farris “Bruce Babbitt's Use of Governmental Dispute Resolution: A Mid-Term Report Card”, Ninth Circuit Court of Appeals, Land and Water Law Review)</w:t>
      </w:r>
    </w:p>
    <w:p w:rsidR="000B4781" w:rsidRPr="006A69D2" w:rsidRDefault="000B4781" w:rsidP="000B4781">
      <w:pPr>
        <w:rPr>
          <w:rStyle w:val="StyleBoldUnderline"/>
          <w:b w:val="0"/>
          <w:bCs/>
          <w:sz w:val="16"/>
        </w:rPr>
      </w:pPr>
      <w:r>
        <w:rPr>
          <w:rStyle w:val="StyleBoldUnderline"/>
        </w:rPr>
        <w:t>In order to develop consensus, interested parties must have an opportunity to partake in the process that creates the consensus</w:t>
      </w:r>
      <w:r>
        <w:rPr>
          <w:sz w:val="16"/>
        </w:rPr>
        <w:t xml:space="preserve">. n37 </w:t>
      </w:r>
      <w:r>
        <w:rPr>
          <w:rStyle w:val="StyleBoldUnderline"/>
        </w:rPr>
        <w:t>If a party is excluded from a process, any proclaimed resolution almost certainly</w:t>
      </w:r>
      <w:r>
        <w:rPr>
          <w:sz w:val="16"/>
        </w:rPr>
        <w:t xml:space="preserve"> [*65] will not satisfy their interests. n38 For example, at the Northwest Timber Summit, environmentalists never had a chance to participate in the negotiations that produced the "compromise." n39 They had no stake in the final result and consequently not only refused to support it, but also fought it in the courts. n40 The requirement that all groups must have an opportunity to participate in the process, however, can cause complications. </w:t>
      </w:r>
      <w:r>
        <w:rPr>
          <w:rStyle w:val="StyleBoldUnderline"/>
        </w:rPr>
        <w:t>If a large number of parties are involved, collaborative dispute resolution becomes infinitely more complicated and often fails</w:t>
      </w:r>
      <w:r>
        <w:rPr>
          <w:sz w:val="16"/>
        </w:rPr>
        <w:t xml:space="preserve">. n41 For example, </w:t>
      </w:r>
      <w:r>
        <w:rPr>
          <w:rStyle w:val="StyleBoldUnderline"/>
        </w:rPr>
        <w:t>agency rulemaking by mediation may not be appropriate for disputes concerning more than fifteen groups</w:t>
      </w:r>
      <w:r>
        <w:rPr>
          <w:sz w:val="16"/>
        </w:rPr>
        <w:t xml:space="preserve">. n42 A related problem arises with the selection of appropriate representatives for large decentralized groups. </w:t>
      </w:r>
      <w:r>
        <w:rPr>
          <w:rStyle w:val="StyleBoldUnderline"/>
        </w:rPr>
        <w:t>Members of a large group may have differing viewpoints that cannot be expressed by a single voice or representative. If a group does not have a binding process to select a representative, various factions may not consent to the final outcome.</w:t>
      </w:r>
      <w:r>
        <w:rPr>
          <w:sz w:val="16"/>
        </w:rPr>
        <w:t xml:space="preserve"> n43</w:t>
      </w:r>
    </w:p>
    <w:p w:rsidR="000B4781" w:rsidRPr="000B4781" w:rsidRDefault="000B4781" w:rsidP="000B4781">
      <w:pPr>
        <w:pStyle w:val="Heading3"/>
      </w:pPr>
      <w:r>
        <w:t xml:space="preserve">CP -&gt; Taxes </w:t>
      </w:r>
    </w:p>
    <w:p w:rsidR="000B4781" w:rsidRPr="00A1107D" w:rsidRDefault="000B4781" w:rsidP="000B4781">
      <w:pPr>
        <w:pStyle w:val="Heading4"/>
      </w:pPr>
      <w:r w:rsidRPr="00A1107D">
        <w:t>Forces tax raises that results in delays and other budget cuts</w:t>
      </w:r>
    </w:p>
    <w:p w:rsidR="000B4781" w:rsidRDefault="000B4781" w:rsidP="000B4781">
      <w:pPr>
        <w:rPr>
          <w:rStyle w:val="StyleStyleBold12pt"/>
        </w:rPr>
      </w:pPr>
      <w:r>
        <w:rPr>
          <w:rStyle w:val="StyleStyleBold12pt"/>
        </w:rPr>
        <w:t>Etzkorn 11</w:t>
      </w:r>
      <w:r>
        <w:rPr>
          <w:rStyle w:val="StyleStyleBold12pt"/>
          <w:sz w:val="12"/>
          <w:szCs w:val="12"/>
        </w:rPr>
        <w:t xml:space="preserve"> (Lars, National League of Cities, “Local Government Call on Congress to Limit Unfunded Mandates”, </w:t>
      </w:r>
      <w:hyperlink r:id="rId39" w:history="1">
        <w:r>
          <w:rPr>
            <w:rStyle w:val="Hyperlink"/>
            <w:sz w:val="12"/>
            <w:szCs w:val="12"/>
          </w:rPr>
          <w:t>http://www.nlc.org/news-center/nations-cities-weekly/articles/2011/february/local-government-call-on-congress-to-limit-unfunded-mandates</w:t>
        </w:r>
      </w:hyperlink>
      <w:r>
        <w:rPr>
          <w:rStyle w:val="StyleStyleBold12pt"/>
          <w:sz w:val="12"/>
          <w:szCs w:val="12"/>
        </w:rPr>
        <w:t>, // Veevz)</w:t>
      </w:r>
    </w:p>
    <w:p w:rsidR="000B4781" w:rsidRDefault="000B4781" w:rsidP="000B4781">
      <w:pPr>
        <w:rPr>
          <w:sz w:val="16"/>
        </w:rPr>
      </w:pPr>
      <w:r>
        <w:rPr>
          <w:sz w:val="16"/>
        </w:rPr>
        <w:t xml:space="preserve">Patricia Douglas, mayor of the city of Edmond, Okla., testified on behalf of local governments this week at a hearing on </w:t>
      </w:r>
      <w:r>
        <w:rPr>
          <w:rStyle w:val="StyleBoldUnderline"/>
        </w:rPr>
        <w:t>unfunded mandates</w:t>
      </w:r>
      <w:r>
        <w:rPr>
          <w:sz w:val="16"/>
        </w:rPr>
        <w:t xml:space="preserve"> </w:t>
      </w:r>
      <w:r>
        <w:rPr>
          <w:rStyle w:val="StyleBoldUnderline"/>
        </w:rPr>
        <w:t>and</w:t>
      </w:r>
      <w:r>
        <w:rPr>
          <w:sz w:val="16"/>
        </w:rPr>
        <w:t xml:space="preserve"> </w:t>
      </w:r>
      <w:r>
        <w:rPr>
          <w:rStyle w:val="StyleBoldUnderline"/>
        </w:rPr>
        <w:t>regulatory overreach</w:t>
      </w:r>
      <w:r>
        <w:rPr>
          <w:sz w:val="16"/>
        </w:rPr>
        <w:t>. The hearing, the first held by the new House Subcommittee on Technology, Information Policy, Intergovernmental Relations and Procurement Reform, was chaired by Rep. James Lankford (R-Okla.). “</w:t>
      </w:r>
      <w:r>
        <w:rPr>
          <w:rStyle w:val="StyleBoldUnderline"/>
        </w:rPr>
        <w:t>With</w:t>
      </w:r>
      <w:r>
        <w:rPr>
          <w:sz w:val="16"/>
        </w:rPr>
        <w:t xml:space="preserve"> apparently </w:t>
      </w:r>
      <w:r>
        <w:rPr>
          <w:rStyle w:val="StyleBoldUnderline"/>
        </w:rPr>
        <w:t>little check and balance, federal regulators can dramatically affect the budgets and staff structure of state and local governments</w:t>
      </w:r>
      <w:r>
        <w:rPr>
          <w:sz w:val="16"/>
        </w:rPr>
        <w:t>,” Lankford said. Mayor Douglas agreed, saying “</w:t>
      </w:r>
      <w:r>
        <w:rPr>
          <w:rStyle w:val="StyleBoldUnderline"/>
        </w:rPr>
        <w:t xml:space="preserve">each time cities face an unfunded mandate, we are </w:t>
      </w:r>
      <w:r>
        <w:rPr>
          <w:rStyle w:val="Emphasis"/>
        </w:rPr>
        <w:t>forced to choose between raising taxes, cutting services or delaying needed infrastructure projects</w:t>
      </w:r>
      <w:r>
        <w:rPr>
          <w:rStyle w:val="StyleBoldUnderline"/>
        </w:rPr>
        <w:t xml:space="preserve">.” </w:t>
      </w:r>
      <w:r>
        <w:rPr>
          <w:sz w:val="16"/>
        </w:rPr>
        <w:t>However, the ranking minority member of the subcommittee, Rep. Gerald Connolly (D-Va.) cautioned that it was important to distinguish between unfunded mandates imposed on state and local governments, which he doesn’t support, and regulations of businesses. Connolly cited limits on power plant emissions as an example: “</w:t>
      </w:r>
      <w:r>
        <w:rPr>
          <w:rStyle w:val="StyleBoldUnderline"/>
        </w:rPr>
        <w:t>when the private sector is engaged in activity that places public health or safety at risk, those actions should be regulated</w:t>
      </w:r>
      <w:r>
        <w:rPr>
          <w:sz w:val="16"/>
        </w:rPr>
        <w:t xml:space="preserve">.” Much of the hearing focused on the current effectiveness of the </w:t>
      </w:r>
      <w:r>
        <w:rPr>
          <w:rStyle w:val="StyleBoldUnderline"/>
        </w:rPr>
        <w:t>Unfunded Mandates</w:t>
      </w:r>
      <w:r>
        <w:rPr>
          <w:sz w:val="16"/>
        </w:rPr>
        <w:t xml:space="preserve"> Reform Act of 1995, which sought to </w:t>
      </w:r>
      <w:r>
        <w:rPr>
          <w:rStyle w:val="StyleBoldUnderline"/>
        </w:rPr>
        <w:t>limit the growth of federal legislation that imposed costs on state and local governments</w:t>
      </w:r>
      <w:r>
        <w:rPr>
          <w:sz w:val="16"/>
        </w:rPr>
        <w:t xml:space="preserve"> by creating a Congressional point of order that could be used to help prevent the enactment of bills creating them. </w:t>
      </w:r>
    </w:p>
    <w:p w:rsidR="000B4781" w:rsidRDefault="000B4781" w:rsidP="000B4781">
      <w:pPr>
        <w:rPr>
          <w:sz w:val="16"/>
        </w:rPr>
      </w:pPr>
    </w:p>
    <w:p w:rsidR="000B4781" w:rsidRDefault="000B4781" w:rsidP="000B4781">
      <w:pPr>
        <w:pStyle w:val="Heading4"/>
      </w:pPr>
      <w:r w:rsidRPr="00A1107D">
        <w:t xml:space="preserve">The counterplan chokes off the recovery—state spending cuts and tax increases compound shortfalls in aggregate demand. </w:t>
      </w:r>
    </w:p>
    <w:p w:rsidR="000B4781" w:rsidRPr="000B4781" w:rsidRDefault="000B4781" w:rsidP="000B4781">
      <w:pPr>
        <w:rPr>
          <w:sz w:val="16"/>
        </w:rPr>
      </w:pPr>
      <w:r>
        <w:rPr>
          <w:rStyle w:val="StyleStyleBold12pt"/>
        </w:rPr>
        <w:t>Backman 11</w:t>
      </w:r>
      <w:r w:rsidRPr="000B4781">
        <w:rPr>
          <w:sz w:val="16"/>
        </w:rPr>
        <w:t xml:space="preserve"> — Daniel Backman, Staff Writer for the </w:t>
      </w:r>
      <w:r w:rsidRPr="000B4781">
        <w:rPr>
          <w:i/>
          <w:sz w:val="16"/>
        </w:rPr>
        <w:t>Harvard Political Review</w:t>
      </w:r>
      <w:r w:rsidRPr="000B4781">
        <w:rPr>
          <w:sz w:val="16"/>
        </w:rPr>
        <w:t xml:space="preserve">, undergraduate political science student at Harvard University, 2011 (“The State Budget Squeeze,” </w:t>
      </w:r>
      <w:r w:rsidRPr="000B4781">
        <w:rPr>
          <w:i/>
          <w:sz w:val="16"/>
        </w:rPr>
        <w:t>Harvard Political Review</w:t>
      </w:r>
      <w:r w:rsidRPr="000B4781">
        <w:rPr>
          <w:sz w:val="16"/>
        </w:rPr>
        <w:t>, December 10</w:t>
      </w:r>
      <w:r w:rsidRPr="000B4781">
        <w:rPr>
          <w:sz w:val="16"/>
          <w:vertAlign w:val="superscript"/>
        </w:rPr>
        <w:t>th</w:t>
      </w:r>
      <w:r w:rsidRPr="000B4781">
        <w:rPr>
          <w:sz w:val="16"/>
        </w:rPr>
        <w:t>, Available Online at http://hpronline.org/united-s</w:t>
      </w:r>
      <w:r w:rsidRPr="000B4781">
        <w:rPr>
          <w:sz w:val="16"/>
        </w:rPr>
        <w:t>tates/the-state-budget-squeeze/</w:t>
      </w:r>
      <w:r w:rsidRPr="000B4781">
        <w:rPr>
          <w:sz w:val="16"/>
        </w:rPr>
        <w:t>)</w:t>
      </w:r>
    </w:p>
    <w:p w:rsidR="000B4781" w:rsidRDefault="000B4781" w:rsidP="000B4781">
      <w:pPr>
        <w:rPr>
          <w:sz w:val="16"/>
        </w:rPr>
      </w:pPr>
      <w:r>
        <w:rPr>
          <w:rStyle w:val="StyleBoldUnderline"/>
        </w:rPr>
        <w:t xml:space="preserve">As America’s economic recovery crawls forward, its states suffer from </w:t>
      </w:r>
      <w:r>
        <w:rPr>
          <w:rStyle w:val="Emphasis"/>
        </w:rPr>
        <w:t>depleted revenues</w:t>
      </w:r>
      <w:r>
        <w:rPr>
          <w:rStyle w:val="StyleBoldUnderline"/>
        </w:rPr>
        <w:t xml:space="preserve"> and </w:t>
      </w:r>
      <w:r>
        <w:rPr>
          <w:rStyle w:val="Emphasis"/>
        </w:rPr>
        <w:t>large spending commitments</w:t>
      </w:r>
      <w:r>
        <w:rPr>
          <w:rStyle w:val="StyleBoldUnderline"/>
        </w:rPr>
        <w:t>. Experts project between $30</w:t>
      </w:r>
      <w:r>
        <w:rPr>
          <w:sz w:val="16"/>
        </w:rPr>
        <w:t xml:space="preserve"> billion </w:t>
      </w:r>
      <w:r>
        <w:rPr>
          <w:rStyle w:val="StyleBoldUnderline"/>
        </w:rPr>
        <w:t xml:space="preserve">and $40 billion in combined state budget deficits for fiscal year 2012. Though the federal government runs deficits during recessions to fund expansionary policies, many states are </w:t>
      </w:r>
      <w:r>
        <w:rPr>
          <w:rStyle w:val="Emphasis"/>
        </w:rPr>
        <w:t>constrained by constitutional balanced budget requirements</w:t>
      </w:r>
      <w:r>
        <w:rPr>
          <w:rStyle w:val="StyleBoldUnderline"/>
        </w:rPr>
        <w:t xml:space="preserve">. They must close deficits by </w:t>
      </w:r>
      <w:r>
        <w:rPr>
          <w:rStyle w:val="Emphasis"/>
        </w:rPr>
        <w:t>cutting spending</w:t>
      </w:r>
      <w:r>
        <w:rPr>
          <w:rStyle w:val="StyleBoldUnderline"/>
        </w:rPr>
        <w:t xml:space="preserve"> and </w:t>
      </w:r>
      <w:r>
        <w:rPr>
          <w:rStyle w:val="Emphasis"/>
        </w:rPr>
        <w:t>raising taxes</w:t>
      </w:r>
      <w:r>
        <w:rPr>
          <w:rStyle w:val="StyleBoldUnderline"/>
        </w:rPr>
        <w:t xml:space="preserve">, </w:t>
      </w:r>
      <w:r>
        <w:rPr>
          <w:rStyle w:val="Emphasis"/>
        </w:rPr>
        <w:t>choking recovery</w:t>
      </w:r>
      <w:r>
        <w:rPr>
          <w:rStyle w:val="StyleBoldUnderline"/>
        </w:rPr>
        <w:t xml:space="preserve"> with behaviors that compound macroeconomic problems</w:t>
      </w:r>
      <w:r>
        <w:rPr>
          <w:sz w:val="16"/>
        </w:rPr>
        <w:t>.</w:t>
      </w:r>
    </w:p>
    <w:p w:rsidR="000B4781" w:rsidRDefault="000B4781" w:rsidP="000B4781">
      <w:pPr>
        <w:rPr>
          <w:sz w:val="16"/>
        </w:rPr>
      </w:pPr>
    </w:p>
    <w:p w:rsidR="000B4781" w:rsidRPr="000B4781" w:rsidRDefault="000B4781" w:rsidP="000B4781">
      <w:pPr>
        <w:pStyle w:val="Heading4"/>
      </w:pPr>
      <w:r w:rsidRPr="000B4781">
        <w:t>Kills State Budgets</w:t>
      </w:r>
    </w:p>
    <w:p w:rsidR="000B4781" w:rsidRDefault="000B4781" w:rsidP="000B4781">
      <w:pPr>
        <w:rPr>
          <w:rStyle w:val="StyleStyleBold12pt"/>
          <w:b w:val="0"/>
        </w:rPr>
      </w:pPr>
      <w:r>
        <w:rPr>
          <w:rStyle w:val="StyleStyleBold12pt"/>
        </w:rPr>
        <w:t xml:space="preserve">Conlan AND Ray 96 </w:t>
      </w:r>
      <w:r w:rsidRPr="000B4781">
        <w:t>(Marcella Ridlen Ray is a doctoral candidate in the Institute of Public Policy, George Mason University, Timothy J. Conlan is associate professor of government and politics at George Mason University, “At What Price? Costs of Federal Mandates since t</w:t>
      </w:r>
      <w:r>
        <w:t xml:space="preserve">he 1980s”, JSTOR, Winter 1996 </w:t>
      </w:r>
      <w:r w:rsidRPr="000B4781">
        <w:t>)</w:t>
      </w:r>
    </w:p>
    <w:p w:rsidR="000B4781" w:rsidRDefault="000B4781" w:rsidP="000B4781">
      <w:pPr>
        <w:rPr>
          <w:sz w:val="16"/>
        </w:rPr>
      </w:pPr>
      <w:r>
        <w:rPr>
          <w:sz w:val="16"/>
        </w:rPr>
        <w:t xml:space="preserve">Viewed  as  a whole, </w:t>
      </w:r>
      <w:r>
        <w:rPr>
          <w:rStyle w:val="StyleBoldUnderline"/>
        </w:rPr>
        <w:t>these regulations</w:t>
      </w:r>
      <w:r>
        <w:rPr>
          <w:sz w:val="16"/>
        </w:rPr>
        <w:t xml:space="preserve"> </w:t>
      </w:r>
      <w:r>
        <w:rPr>
          <w:rStyle w:val="StyleBoldUnderline"/>
        </w:rPr>
        <w:t>represent substantial costs on affected state and local jurisdictions</w:t>
      </w:r>
      <w:r>
        <w:rPr>
          <w:sz w:val="16"/>
        </w:rPr>
        <w:t xml:space="preserve">. Nevertheless, </w:t>
      </w:r>
      <w:r>
        <w:rPr>
          <w:rStyle w:val="StyleBoldUnderline"/>
        </w:rPr>
        <w:t>costs of this magnitude fall short of the crushing burden often claimed by some participants in the mandate cost debate</w:t>
      </w:r>
      <w:r>
        <w:rPr>
          <w:sz w:val="16"/>
        </w:rPr>
        <w:t xml:space="preserve">. For example, the Na? tional Conference of State Legislatures has estimated that bills directly attributable to federal mandates can account for up to 25 percent of a state's annual general fund bud? get (Wnuk 1993,13). And the Williamsburg Resolve, adopted by the 1994 Republican Governors Conference, states that </w:t>
      </w:r>
      <w:r>
        <w:rPr>
          <w:rStyle w:val="StyleBoldUnderline"/>
        </w:rPr>
        <w:t>unfunded mandates will commandeer one-fourth of all local revenues</w:t>
      </w:r>
      <w:r>
        <w:rPr>
          <w:sz w:val="16"/>
        </w:rPr>
        <w:t xml:space="preserve"> by 1998 (Hittinger 1995). In contrast, the 15 programs we examined imposed combined costs totaling less than one percent of state and local revenues in 1992. How should we account for such disparities It is important to recognize, first, that efforts to quantify </w:t>
      </w:r>
      <w:r>
        <w:rPr>
          <w:rStyle w:val="StyleBoldUnderline"/>
        </w:rPr>
        <w:t xml:space="preserve">the financial costs of federal mandates are </w:t>
      </w:r>
      <w:r>
        <w:rPr>
          <w:rStyle w:val="Emphasis"/>
        </w:rPr>
        <w:t>fraught with difficulty</w:t>
      </w:r>
      <w:r>
        <w:rPr>
          <w:sz w:val="16"/>
        </w:rPr>
        <w:t xml:space="preserve">. Currently available estimates vary dramatically, depending on the definition of mandate that is used, the specific expenditures that are included, the method of estimating those expenditures, the quality of those estimates, the jurisdictions included in the sample, and other factors. To date, most attempts to quantify federal mandate costs have been incomplete or open to serious question. Recognizing these difficulties, the estimates we have generated are almost certainly too low. Our figures do not include a number of smaller, nonmajor regulations for which cost estimates were not available. Nor do they reflect other costly regulations that were imposed before or after our period of study, such as clean water requirements from the 1970s or the Clean Air Act Amendments of 1990. </w:t>
      </w:r>
    </w:p>
    <w:p w:rsidR="000B4781" w:rsidRPr="000B4781" w:rsidRDefault="000B4781" w:rsidP="000B4781"/>
    <w:sectPr w:rsidR="000B4781" w:rsidRPr="000B478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Malgun Gothic">
    <w:panose1 w:val="020B0503020000020004"/>
    <w:charset w:val="81"/>
    <w:family w:val="swiss"/>
    <w:pitch w:val="variable"/>
    <w:sig w:usb0="9000002F" w:usb1="29D77CFB" w:usb2="00000012" w:usb3="00000000" w:csb0="00080001" w:csb1="00000000"/>
  </w:font>
  <w:font w:name="Arial">
    <w:panose1 w:val="020B0604020202020204"/>
    <w:charset w:val="00"/>
    <w:family w:val="swiss"/>
    <w:pitch w:val="variable"/>
    <w:sig w:usb0="E0002A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00"/>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B4781"/>
    <w:rsid w:val="000B4781"/>
    <w:rsid w:val="00753905"/>
    <w:rsid w:val="00B9407D"/>
    <w:rsid w:val="00D01E9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country-region"/>
  <w:smartTagType w:namespaceuri="urn:schemas-microsoft-com:office:smarttags" w:name="place"/>
  <w:shapeDefaults>
    <o:shapedefaults v:ext="edit" spidmax="1026"/>
    <o:shapelayout v:ext="edit">
      <o:idmap v:ext="edit" data="1"/>
    </o:shapelayout>
  </w:shapeDefaults>
  <w:decimalSymbol w:val="."/>
  <w:listSeparator w:val=","/>
  <w15:chartTrackingRefBased/>
  <w15:docId w15:val="{B037748D-BF10-4A30-9893-AB184C616C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6"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0B4781"/>
    <w:rPr>
      <w:rFonts w:ascii="Calibri" w:hAnsi="Calibri"/>
    </w:rPr>
  </w:style>
  <w:style w:type="paragraph" w:styleId="Heading1">
    <w:name w:val="heading 1"/>
    <w:aliases w:val="Pocket"/>
    <w:basedOn w:val="Normal"/>
    <w:next w:val="Normal"/>
    <w:link w:val="Heading1Char"/>
    <w:autoRedefine/>
    <w:qFormat/>
    <w:rsid w:val="000B4781"/>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0B4781"/>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Char, Char,Tags v 2,3: Cite,Char1, Char Char Char Char Char Char Char Char,Char Char Char Char Char Char Char Char,Heading 3 Char1 Char Char,Citation Char Char Char Char,Citation Char1 Char Char,Heading 3 Char Char1,no"/>
    <w:basedOn w:val="Normal"/>
    <w:next w:val="Normal"/>
    <w:link w:val="Heading3Char"/>
    <w:autoRedefine/>
    <w:uiPriority w:val="2"/>
    <w:unhideWhenUsed/>
    <w:qFormat/>
    <w:rsid w:val="000B4781"/>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 Ch,Heading 2 Char2 Char,Heading 2 Char1 Char Char,TAG,Ch,no read,No Spacing12,No Spacing2111,No Spacing111111,No Spacing4,ta,No Spacing5,t"/>
    <w:basedOn w:val="Normal"/>
    <w:next w:val="Normal"/>
    <w:link w:val="Heading4Char"/>
    <w:autoRedefine/>
    <w:uiPriority w:val="3"/>
    <w:unhideWhenUsed/>
    <w:qFormat/>
    <w:rsid w:val="000B4781"/>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0B478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B4781"/>
  </w:style>
  <w:style w:type="character" w:customStyle="1" w:styleId="Heading1Char">
    <w:name w:val="Heading 1 Char"/>
    <w:aliases w:val="Pocket Char"/>
    <w:basedOn w:val="DefaultParagraphFont"/>
    <w:link w:val="Heading1"/>
    <w:rsid w:val="000B4781"/>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0B4781"/>
    <w:rPr>
      <w:rFonts w:ascii="Calibri" w:eastAsiaTheme="majorEastAsia" w:hAnsi="Calibri" w:cstheme="majorBidi"/>
      <w:b/>
      <w:sz w:val="44"/>
      <w:szCs w:val="26"/>
      <w:u w:val="double"/>
    </w:rPr>
  </w:style>
  <w:style w:type="character" w:customStyle="1" w:styleId="Heading3Char">
    <w:name w:val="Heading 3 Char"/>
    <w:aliases w:val="Block Char,Heading 3 Char Char Char,Char Char, Char Char,Tags v 2 Char,3: Cite Char,Char1 Char, Char Char Char Char Char Char Char Char Char,Char Char Char Char Char Char Char Char Char,Heading 3 Char1 Char Char Char"/>
    <w:basedOn w:val="DefaultParagraphFont"/>
    <w:link w:val="Heading3"/>
    <w:uiPriority w:val="2"/>
    <w:rsid w:val="000B4781"/>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 Ch Char,Ch Char,no read Char,No Spacing211 Char,No Spacing12 Char,No Spacing2111 Char"/>
    <w:basedOn w:val="DefaultParagraphFont"/>
    <w:link w:val="Heading4"/>
    <w:uiPriority w:val="3"/>
    <w:rsid w:val="000B4781"/>
    <w:rPr>
      <w:rFonts w:ascii="Calibri" w:eastAsiaTheme="majorEastAsia" w:hAnsi="Calibri" w:cstheme="majorBidi"/>
      <w:b/>
      <w:iCs/>
      <w:sz w:val="26"/>
    </w:rPr>
  </w:style>
  <w:style w:type="character" w:styleId="Emphasis">
    <w:name w:val="Emphasis"/>
    <w:aliases w:val="tag2,Size 10,emphasis in card,Evidence,Minimized,minimized,Highlighted,Underlined,CD Card,ED - Tag,emphasis,Bold Underline,Emphasis!!,small,Qualifications,bold underline,normal card text,Shrunk,qualifications in card,qualifications,Style1"/>
    <w:basedOn w:val="DefaultParagraphFont"/>
    <w:uiPriority w:val="7"/>
    <w:qFormat/>
    <w:rsid w:val="000B4781"/>
    <w:rPr>
      <w:rFonts w:ascii="Calibri" w:hAnsi="Calibri"/>
      <w:b/>
      <w:i w:val="0"/>
      <w:iCs/>
      <w:sz w:val="22"/>
      <w:u w:val="single"/>
      <w:bdr w:val="single" w:sz="18" w:space="0" w:color="auto"/>
    </w:rPr>
  </w:style>
  <w:style w:type="character" w:customStyle="1" w:styleId="StyleBold">
    <w:name w:val="Style Bold"/>
    <w:basedOn w:val="DefaultParagraphFont"/>
    <w:uiPriority w:val="9"/>
    <w:semiHidden/>
    <w:rsid w:val="000B4781"/>
    <w:rPr>
      <w:b/>
      <w:bCs/>
    </w:rPr>
  </w:style>
  <w:style w:type="character" w:customStyle="1" w:styleId="StyleBoldUnderline">
    <w:name w:val="Style Bold Underline"/>
    <w:aliases w:val="Underline,apple-style-span + 6 pt,Bold,Kern at 16 pt,Intense Emphasis1,Intense Emphasis2,HHeading 3 + 12 pt,Style,ci,Intense Emphasis11,Intense Emphasis111,Heading 3 Char Char Char1,Bold Cite Char,Citation Char Char Char,Citation Ch,c"/>
    <w:basedOn w:val="DefaultParagraphFont"/>
    <w:uiPriority w:val="6"/>
    <w:qFormat/>
    <w:rsid w:val="000B4781"/>
    <w:rPr>
      <w:b/>
      <w:sz w:val="22"/>
      <w:u w:val="single"/>
    </w:rPr>
  </w:style>
  <w:style w:type="character" w:customStyle="1" w:styleId="StyleStyleBold12pt">
    <w:name w:val="Style Style Bold + 12 pt"/>
    <w:aliases w:val="Cite,Style Style Bold,Style Style Bold + 12pt,Style Style + 12 pt,Style Style Bo... +,Old Cite,Style Style Bold + 10 pt,Style 13 pt Bold,tagld + 12 pt,Style Style Bold + 13 pt,Style Style Bold + 11 pt,tag + 12 pt,Not..."/>
    <w:basedOn w:val="DefaultParagraphFont"/>
    <w:uiPriority w:val="5"/>
    <w:qFormat/>
    <w:rsid w:val="000B4781"/>
    <w:rPr>
      <w:b/>
      <w:bCs/>
      <w:sz w:val="26"/>
      <w:u w:val="single"/>
    </w:rPr>
  </w:style>
  <w:style w:type="paragraph" w:styleId="Header">
    <w:name w:val="header"/>
    <w:basedOn w:val="Normal"/>
    <w:link w:val="HeaderChar"/>
    <w:uiPriority w:val="99"/>
    <w:semiHidden/>
    <w:rsid w:val="000B4781"/>
    <w:pPr>
      <w:tabs>
        <w:tab w:val="center" w:pos="4680"/>
        <w:tab w:val="right" w:pos="9360"/>
      </w:tabs>
    </w:pPr>
  </w:style>
  <w:style w:type="character" w:customStyle="1" w:styleId="HeaderChar">
    <w:name w:val="Header Char"/>
    <w:basedOn w:val="DefaultParagraphFont"/>
    <w:link w:val="Header"/>
    <w:uiPriority w:val="99"/>
    <w:semiHidden/>
    <w:rsid w:val="000B4781"/>
    <w:rPr>
      <w:rFonts w:ascii="Calibri" w:hAnsi="Calibri" w:cs="Calibri"/>
    </w:rPr>
  </w:style>
  <w:style w:type="paragraph" w:styleId="Footer">
    <w:name w:val="footer"/>
    <w:basedOn w:val="Normal"/>
    <w:link w:val="FooterChar"/>
    <w:uiPriority w:val="99"/>
    <w:semiHidden/>
    <w:rsid w:val="000B4781"/>
    <w:pPr>
      <w:tabs>
        <w:tab w:val="center" w:pos="4680"/>
        <w:tab w:val="right" w:pos="9360"/>
      </w:tabs>
    </w:pPr>
  </w:style>
  <w:style w:type="character" w:customStyle="1" w:styleId="FooterChar">
    <w:name w:val="Footer Char"/>
    <w:basedOn w:val="DefaultParagraphFont"/>
    <w:link w:val="Footer"/>
    <w:uiPriority w:val="99"/>
    <w:semiHidden/>
    <w:rsid w:val="000B4781"/>
    <w:rPr>
      <w:rFonts w:ascii="Calibri" w:hAnsi="Calibri" w:cs="Calibri"/>
    </w:rPr>
  </w:style>
  <w:style w:type="character" w:styleId="Hyperlink">
    <w:name w:val="Hyperlink"/>
    <w:aliases w:val="heading 1 (block title),Important,Read,Card Text,Internet Link"/>
    <w:basedOn w:val="DefaultParagraphFont"/>
    <w:uiPriority w:val="99"/>
    <w:unhideWhenUsed/>
    <w:rsid w:val="000B4781"/>
    <w:rPr>
      <w:color w:val="auto"/>
      <w:u w:val="none"/>
    </w:rPr>
  </w:style>
  <w:style w:type="character" w:styleId="FollowedHyperlink">
    <w:name w:val="FollowedHyperlink"/>
    <w:basedOn w:val="DefaultParagraphFont"/>
    <w:uiPriority w:val="99"/>
    <w:semiHidden/>
    <w:unhideWhenUsed/>
    <w:rsid w:val="000B4781"/>
    <w:rPr>
      <w:color w:val="auto"/>
      <w:u w:val="none"/>
    </w:rPr>
  </w:style>
  <w:style w:type="character" w:customStyle="1" w:styleId="TitleChar">
    <w:name w:val="Title Char"/>
    <w:aliases w:val="UNDERLINE Char1,Cites and Cards Char1"/>
    <w:basedOn w:val="DefaultParagraphFont"/>
    <w:link w:val="Title"/>
    <w:uiPriority w:val="6"/>
    <w:qFormat/>
    <w:rsid w:val="000B4781"/>
    <w:rPr>
      <w:b/>
      <w:bCs/>
      <w:u w:val="single"/>
    </w:rPr>
  </w:style>
  <w:style w:type="paragraph" w:styleId="Title">
    <w:name w:val="Title"/>
    <w:aliases w:val="UNDERLINE,Cites and Cards"/>
    <w:basedOn w:val="Normal"/>
    <w:link w:val="TitleChar"/>
    <w:uiPriority w:val="6"/>
    <w:qFormat/>
    <w:rsid w:val="000B4781"/>
    <w:pPr>
      <w:widowControl w:val="0"/>
      <w:autoSpaceDE w:val="0"/>
      <w:autoSpaceDN w:val="0"/>
      <w:adjustRightInd w:val="0"/>
      <w:spacing w:before="240" w:after="60"/>
      <w:jc w:val="center"/>
      <w:outlineLvl w:val="0"/>
    </w:pPr>
    <w:rPr>
      <w:rFonts w:asciiTheme="minorHAnsi" w:hAnsiTheme="minorHAnsi"/>
      <w:b/>
      <w:bCs/>
      <w:u w:val="single"/>
    </w:rPr>
  </w:style>
  <w:style w:type="character" w:customStyle="1" w:styleId="TitleChar1">
    <w:name w:val="Title Char1"/>
    <w:basedOn w:val="DefaultParagraphFont"/>
    <w:uiPriority w:val="10"/>
    <w:rsid w:val="000B4781"/>
    <w:rPr>
      <w:rFonts w:asciiTheme="majorHAnsi" w:eastAsiaTheme="majorEastAsia" w:hAnsiTheme="majorHAnsi" w:cstheme="majorBidi"/>
      <w:spacing w:val="-10"/>
      <w:kern w:val="28"/>
      <w:sz w:val="56"/>
      <w:szCs w:val="56"/>
    </w:rPr>
  </w:style>
  <w:style w:type="character" w:customStyle="1" w:styleId="Box">
    <w:name w:val="Box"/>
    <w:basedOn w:val="DefaultParagraphFont"/>
    <w:uiPriority w:val="1"/>
    <w:qFormat/>
    <w:rsid w:val="000B4781"/>
    <w:rPr>
      <w:b/>
      <w:u w:val="single"/>
      <w:bdr w:val="single" w:sz="4" w:space="0" w:color="auto"/>
    </w:rPr>
  </w:style>
  <w:style w:type="character" w:customStyle="1" w:styleId="Author-Date">
    <w:name w:val="Author-Date"/>
    <w:qFormat/>
    <w:rsid w:val="000B4781"/>
    <w:rPr>
      <w:b/>
      <w:sz w:val="24"/>
    </w:rPr>
  </w:style>
  <w:style w:type="paragraph" w:customStyle="1" w:styleId="Nothing">
    <w:name w:val="Nothing"/>
    <w:link w:val="NothingChar"/>
    <w:qFormat/>
    <w:rsid w:val="000B4781"/>
    <w:pPr>
      <w:spacing w:after="0" w:line="240" w:lineRule="auto"/>
      <w:jc w:val="both"/>
    </w:pPr>
    <w:rPr>
      <w:rFonts w:ascii="Times New Roman" w:eastAsia="Times New Roman" w:hAnsi="Times New Roman" w:cs="Times New Roman"/>
      <w:sz w:val="20"/>
      <w:szCs w:val="24"/>
    </w:rPr>
  </w:style>
  <w:style w:type="character" w:customStyle="1" w:styleId="NothingChar">
    <w:name w:val="Nothing Char"/>
    <w:link w:val="Nothing"/>
    <w:locked/>
    <w:rsid w:val="000B4781"/>
    <w:rPr>
      <w:rFonts w:ascii="Times New Roman" w:eastAsia="Times New Roman" w:hAnsi="Times New Roman" w:cs="Times New Roman"/>
      <w:sz w:val="20"/>
      <w:szCs w:val="24"/>
    </w:rPr>
  </w:style>
  <w:style w:type="character" w:customStyle="1" w:styleId="underline">
    <w:name w:val="underline"/>
    <w:link w:val="textbold"/>
    <w:qFormat/>
    <w:rsid w:val="000B4781"/>
    <w:rPr>
      <w:b/>
      <w:bCs/>
      <w:u w:val="single"/>
    </w:rPr>
  </w:style>
  <w:style w:type="paragraph" w:customStyle="1" w:styleId="textbold">
    <w:name w:val="text bold"/>
    <w:basedOn w:val="Normal"/>
    <w:link w:val="underline"/>
    <w:qFormat/>
    <w:rsid w:val="000B4781"/>
    <w:pPr>
      <w:ind w:left="720"/>
      <w:jc w:val="both"/>
    </w:pPr>
    <w:rPr>
      <w:rFonts w:asciiTheme="minorHAnsi" w:hAnsiTheme="minorHAnsi"/>
      <w:b/>
      <w:bCs/>
      <w:u w:val="single"/>
    </w:rPr>
  </w:style>
  <w:style w:type="paragraph" w:customStyle="1" w:styleId="tag">
    <w:name w:val="tag"/>
    <w:aliases w:val="Dont use,Very Small Text,Card Format,Small Text,No Spacing112,No Spacing1,No Spacing111,No Spacing11,No Spacing2,Debate Text,Read stuff,No Spacing1111,No Spacing3,tags,CD - Cite,Tag and Cite,No Spacing21,No Spacing211,No Spacing11111,No Spacing31"/>
    <w:basedOn w:val="Normal"/>
    <w:next w:val="Normal"/>
    <w:link w:val="tagChar"/>
    <w:qFormat/>
    <w:rsid w:val="000B4781"/>
    <w:rPr>
      <w:rFonts w:ascii="Times New Roman" w:eastAsia="Times New Roman" w:hAnsi="Times New Roman" w:cs="Times New Roman"/>
      <w:b/>
      <w:sz w:val="24"/>
      <w:szCs w:val="20"/>
    </w:rPr>
  </w:style>
  <w:style w:type="character" w:customStyle="1" w:styleId="tagChar">
    <w:name w:val="tag Char"/>
    <w:aliases w:val="TAG Char Char,TAG Char1,Heading 2 Char2 Char Char,Heading 2 Char1 Char Char Char,Heading 2 Char Char Char Char Char,Heading 2 Char Char1 Char Char,Heading 2 Char2 Char1,Heading 2 Char1 Char Char1,Heading 2 Char Char Char Char1,TAG Char,Heading "/>
    <w:link w:val="tag"/>
    <w:qFormat/>
    <w:rsid w:val="000B4781"/>
    <w:rPr>
      <w:rFonts w:ascii="Times New Roman" w:eastAsia="Times New Roman" w:hAnsi="Times New Roman" w:cs="Times New Roman"/>
      <w:b/>
      <w:sz w:val="24"/>
      <w:szCs w:val="20"/>
    </w:rPr>
  </w:style>
  <w:style w:type="paragraph" w:customStyle="1" w:styleId="tiny">
    <w:name w:val="tiny"/>
    <w:next w:val="Normal"/>
    <w:link w:val="tinyChar"/>
    <w:autoRedefine/>
    <w:rsid w:val="000B4781"/>
    <w:pPr>
      <w:spacing w:after="0" w:line="240" w:lineRule="auto"/>
      <w:contextualSpacing/>
    </w:pPr>
    <w:rPr>
      <w:rFonts w:ascii="Times New Roman" w:eastAsia="Malgun Gothic" w:hAnsi="Times New Roman" w:cs="Times New Roman"/>
      <w:sz w:val="12"/>
      <w:szCs w:val="24"/>
    </w:rPr>
  </w:style>
  <w:style w:type="paragraph" w:customStyle="1" w:styleId="underlined">
    <w:name w:val="underlined"/>
    <w:next w:val="Normal"/>
    <w:link w:val="underlinedChar"/>
    <w:autoRedefine/>
    <w:rsid w:val="000B4781"/>
    <w:pPr>
      <w:spacing w:after="0" w:line="240" w:lineRule="auto"/>
      <w:contextualSpacing/>
    </w:pPr>
    <w:rPr>
      <w:rFonts w:ascii="Times New Roman" w:eastAsia="Malgun Gothic" w:hAnsi="Times New Roman" w:cs="Times New Roman"/>
      <w:sz w:val="21"/>
      <w:szCs w:val="24"/>
      <w:u w:val="single"/>
    </w:rPr>
  </w:style>
  <w:style w:type="character" w:customStyle="1" w:styleId="underlinedChar">
    <w:name w:val="underlined Char"/>
    <w:link w:val="underlined"/>
    <w:rsid w:val="000B4781"/>
    <w:rPr>
      <w:rFonts w:ascii="Times New Roman" w:eastAsia="Malgun Gothic" w:hAnsi="Times New Roman" w:cs="Times New Roman"/>
      <w:sz w:val="21"/>
      <w:szCs w:val="24"/>
      <w:u w:val="single"/>
    </w:rPr>
  </w:style>
  <w:style w:type="character" w:customStyle="1" w:styleId="tinyChar">
    <w:name w:val="tiny Char"/>
    <w:link w:val="tiny"/>
    <w:rsid w:val="000B4781"/>
    <w:rPr>
      <w:rFonts w:ascii="Times New Roman" w:eastAsia="Malgun Gothic" w:hAnsi="Times New Roman" w:cs="Times New Roman"/>
      <w:sz w:val="12"/>
      <w:szCs w:val="24"/>
    </w:rPr>
  </w:style>
  <w:style w:type="paragraph" w:customStyle="1" w:styleId="Cite2">
    <w:name w:val="Cite 2"/>
    <w:basedOn w:val="Normal"/>
    <w:qFormat/>
    <w:rsid w:val="000B4781"/>
    <w:rPr>
      <w:rFonts w:ascii="Arial" w:eastAsia="Calibri" w:hAnsi="Arial" w:cs="Times New Roman"/>
      <w:b/>
      <w:sz w:val="24"/>
      <w:u w:val="single"/>
    </w:rPr>
  </w:style>
  <w:style w:type="paragraph" w:customStyle="1" w:styleId="card">
    <w:name w:val="card"/>
    <w:basedOn w:val="Normal"/>
    <w:next w:val="Normal"/>
    <w:link w:val="cardChar"/>
    <w:uiPriority w:val="6"/>
    <w:qFormat/>
    <w:rsid w:val="000B4781"/>
    <w:pPr>
      <w:ind w:left="288" w:right="288"/>
    </w:pPr>
    <w:rPr>
      <w:rFonts w:ascii="Times New Roman" w:eastAsia="Times New Roman" w:hAnsi="Times New Roman" w:cs="Times New Roman"/>
      <w:sz w:val="16"/>
      <w:szCs w:val="20"/>
    </w:rPr>
  </w:style>
  <w:style w:type="character" w:customStyle="1" w:styleId="cardChar">
    <w:name w:val="card Char"/>
    <w:link w:val="card"/>
    <w:uiPriority w:val="6"/>
    <w:rsid w:val="000B4781"/>
    <w:rPr>
      <w:rFonts w:ascii="Times New Roman" w:eastAsia="Times New Roman" w:hAnsi="Times New Roman" w:cs="Times New Roman"/>
      <w:sz w:val="16"/>
      <w:szCs w:val="20"/>
    </w:rPr>
  </w:style>
  <w:style w:type="paragraph" w:customStyle="1" w:styleId="CitationCharChar">
    <w:name w:val="Citation Char Char"/>
    <w:basedOn w:val="Normal"/>
    <w:uiPriority w:val="6"/>
    <w:rsid w:val="000B4781"/>
    <w:pPr>
      <w:ind w:left="1440" w:right="1440"/>
    </w:pPr>
    <w:rPr>
      <w:rFonts w:asciiTheme="minorHAnsi" w:hAnsiTheme="minorHAnsi"/>
      <w:b/>
      <w:bCs/>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transportation.nationaljournal.com/2012/04/paying-for-it.php" TargetMode="External"/><Relationship Id="rId18" Type="http://schemas.openxmlformats.org/officeDocument/2006/relationships/hyperlink" Target="http://www.newyorker.com/talk/financial/2009/07/27/090727ta_talk_surowiecki" TargetMode="External"/><Relationship Id="rId26" Type="http://schemas.openxmlformats.org/officeDocument/2006/relationships/hyperlink" Target="http://www.examiner.com/article/cyber-attackers-could-easily-shut-down-the-electric-grid-for-the-entire-east-coa" TargetMode="External"/><Relationship Id="rId39" Type="http://schemas.openxmlformats.org/officeDocument/2006/relationships/hyperlink" Target="http://www.nlc.org/news-center/nations-cities-weekly/articles/2011/february/local-government-call-on-congress-to-limit-unfunded-mandates" TargetMode="External"/><Relationship Id="rId21" Type="http://schemas.openxmlformats.org/officeDocument/2006/relationships/hyperlink" Target="http://prospect.org/article/fed-federalism-0" TargetMode="External"/><Relationship Id="rId34" Type="http://schemas.openxmlformats.org/officeDocument/2006/relationships/hyperlink" Target="http://www.edexcellence.net/commentary/education-gadfly-daily/flypaper/2013/the-obama-administration-invents-a-right-to-wheelchair-basketball.html" TargetMode="External"/><Relationship Id="rId42" Type="http://schemas.openxmlformats.org/officeDocument/2006/relationships/customXml" Target="../customXml/item1.xml"/><Relationship Id="rId7" Type="http://schemas.openxmlformats.org/officeDocument/2006/relationships/hyperlink" Target="http://www.rc.umd.edu/praxis/disaster/HTML/praxis.2012.morton.html" TargetMode="External"/><Relationship Id="rId2" Type="http://schemas.openxmlformats.org/officeDocument/2006/relationships/styles" Target="styles.xml"/><Relationship Id="rId16" Type="http://schemas.openxmlformats.org/officeDocument/2006/relationships/hyperlink" Target="http://www.newyorker.com/magazine/bios/james_surowiecki/search?contributorName=james%20surowiecki" TargetMode="External"/><Relationship Id="rId20" Type="http://schemas.openxmlformats.org/officeDocument/2006/relationships/hyperlink" Target="http://www.twq.com/09april/docs/09apr_Burrows.pdf" TargetMode="External"/><Relationship Id="rId29" Type="http://schemas.openxmlformats.org/officeDocument/2006/relationships/hyperlink" Target="http://www.aei.org/files/2007/04/24/20070424_Kagan20070424.pdf" TargetMode="External"/><Relationship Id="rId41"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www.rc.umd.edu/praxis/disaster/HTML/praxis.2012.morton.html" TargetMode="External"/><Relationship Id="rId11" Type="http://schemas.openxmlformats.org/officeDocument/2006/relationships/hyperlink" Target="http://www.federalwaymirror.com/news/18260309.html" TargetMode="External"/><Relationship Id="rId24" Type="http://schemas.openxmlformats.org/officeDocument/2006/relationships/hyperlink" Target="http://prospect.org/article/fed-federalism-0" TargetMode="External"/><Relationship Id="rId32" Type="http://schemas.openxmlformats.org/officeDocument/2006/relationships/hyperlink" Target="http://weekly.ahram.org.eg/2005/724/op3.htm" TargetMode="External"/><Relationship Id="rId37" Type="http://schemas.openxmlformats.org/officeDocument/2006/relationships/hyperlink" Target="http://www.sdr.gov/docs/185820_Tsunami_FINAL.pdf" TargetMode="External"/><Relationship Id="rId40" Type="http://schemas.openxmlformats.org/officeDocument/2006/relationships/fontTable" Target="fontTable.xml"/><Relationship Id="rId5" Type="http://schemas.openxmlformats.org/officeDocument/2006/relationships/hyperlink" Target="http://infoshop.org/amp/NaomiKlein-TheShockDoctrine.pdf" TargetMode="External"/><Relationship Id="rId15" Type="http://schemas.openxmlformats.org/officeDocument/2006/relationships/hyperlink" Target="http://www.wisegeek.com/what-is-an-unfunded-mandate.htm" TargetMode="External"/><Relationship Id="rId23" Type="http://schemas.openxmlformats.org/officeDocument/2006/relationships/hyperlink" Target="http://prospect.org/article/fed-federalism-0" TargetMode="External"/><Relationship Id="rId28" Type="http://schemas.openxmlformats.org/officeDocument/2006/relationships/hyperlink" Target="http://www.hsaj.org/?fullarticle=7.2.11" TargetMode="External"/><Relationship Id="rId36" Type="http://schemas.openxmlformats.org/officeDocument/2006/relationships/hyperlink" Target="http://www.baltimoresun.com/explore/harford/news/ph-ag-edit-mandate-0215-20130214,0,706983.story" TargetMode="External"/><Relationship Id="rId10" Type="http://schemas.openxmlformats.org/officeDocument/2006/relationships/hyperlink" Target="http://www.tulsaworld.com/news/article.aspx?subjectid=13&amp;articleid=20120322_13_A9_CUTLIN397574" TargetMode="External"/><Relationship Id="rId19" Type="http://schemas.openxmlformats.org/officeDocument/2006/relationships/hyperlink" Target="http://www.newyorker.com/talk/financial/2009/07/27/090727ta_talk_surowiecki" TargetMode="External"/><Relationship Id="rId31" Type="http://schemas.openxmlformats.org/officeDocument/2006/relationships/hyperlink" Target="http://www.indiana.edu/~workshop/publications/materials/conference_papers/Schneck_Spring%202009.pdf" TargetMode="External"/><Relationship Id="rId44" Type="http://schemas.openxmlformats.org/officeDocument/2006/relationships/customXml" Target="../customXml/item3.xml"/><Relationship Id="rId4" Type="http://schemas.openxmlformats.org/officeDocument/2006/relationships/webSettings" Target="webSettings.xml"/><Relationship Id="rId9" Type="http://schemas.openxmlformats.org/officeDocument/2006/relationships/hyperlink" Target="http://www.texasprojectfirst.org/FedRulesLaws.html%20/" TargetMode="External"/><Relationship Id="rId14" Type="http://schemas.openxmlformats.org/officeDocument/2006/relationships/hyperlink" Target="http://www.supremelaw.org/ref/zipcode/updegrav.htm" TargetMode="External"/><Relationship Id="rId22" Type="http://schemas.openxmlformats.org/officeDocument/2006/relationships/hyperlink" Target="http://prospect.org/article/fed-federalism-0" TargetMode="External"/><Relationship Id="rId27" Type="http://schemas.openxmlformats.org/officeDocument/2006/relationships/hyperlink" Target="http://www.allgov.com/news/controversies/government-watchdog-warns-against-vulnerability-of-electrical-grid?news=844805" TargetMode="External"/><Relationship Id="rId30" Type="http://schemas.openxmlformats.org/officeDocument/2006/relationships/hyperlink" Target="http://www.guardian.co.uk/commentisfree/2011/dec/27/iraq-federalism-division" TargetMode="External"/><Relationship Id="rId35" Type="http://schemas.openxmlformats.org/officeDocument/2006/relationships/hyperlink" Target="http://batonrougebusinessjournal.com/2013/04/25/expanding-medicaid-is-a-huge-unfunded-mandate/" TargetMode="External"/><Relationship Id="rId43" Type="http://schemas.openxmlformats.org/officeDocument/2006/relationships/customXml" Target="../customXml/item2.xml"/><Relationship Id="rId8" Type="http://schemas.openxmlformats.org/officeDocument/2006/relationships/hyperlink" Target="http://www.odbor.org/signs-from-the-future/" TargetMode="External"/><Relationship Id="rId3" Type="http://schemas.openxmlformats.org/officeDocument/2006/relationships/settings" Target="settings.xml"/><Relationship Id="rId12" Type="http://schemas.openxmlformats.org/officeDocument/2006/relationships/hyperlink" Target="http://www.uctc.net/access/22/Access%2022%20-%2002%20-%20Local%20Option%20Transportation%20Taxes.pdf" TargetMode="External"/><Relationship Id="rId17" Type="http://schemas.openxmlformats.org/officeDocument/2006/relationships/hyperlink" Target="http://www.newyorker.com/talk/financial/2009/07/27/090727ta_talk_surowiecki" TargetMode="External"/><Relationship Id="rId25" Type="http://schemas.openxmlformats.org/officeDocument/2006/relationships/hyperlink" Target="http://www.newyorker.com/magazine/bios/james_surowiecki/search?contributorName=james%20surowiecki" TargetMode="External"/><Relationship Id="rId33" Type="http://schemas.openxmlformats.org/officeDocument/2006/relationships/hyperlink" Target="http://www.disasterrecoveryresources.net/PAR-Nov2008.htm.pdf" TargetMode="External"/><Relationship Id="rId38" Type="http://schemas.openxmlformats.org/officeDocument/2006/relationships/hyperlink" Target="http://www.agc.org/galleries/news/Case-for-Infrastructure-Reform.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Viveth\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5FC6496B2D7E7448917CCAFDE4B033D" ma:contentTypeVersion="0" ma:contentTypeDescription="Create a new document." ma:contentTypeScope="" ma:versionID="2df35fa289b4240795a0a6d76a6fdcf2">
  <xsd:schema xmlns:xsd="http://www.w3.org/2001/XMLSchema" xmlns:xs="http://www.w3.org/2001/XMLSchema" xmlns:p="http://schemas.microsoft.com/office/2006/metadata/properties" targetNamespace="http://schemas.microsoft.com/office/2006/metadata/properties" ma:root="true" ma:fieldsID="1b05d82d297216baf5b26c55225140df">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10FB213-559F-4C9A-A3D5-A8E190AD3372}"/>
</file>

<file path=customXml/itemProps2.xml><?xml version="1.0" encoding="utf-8"?>
<ds:datastoreItem xmlns:ds="http://schemas.openxmlformats.org/officeDocument/2006/customXml" ds:itemID="{53E15E04-C012-40B4-BF2C-51DFBCF9AF0E}"/>
</file>

<file path=customXml/itemProps3.xml><?xml version="1.0" encoding="utf-8"?>
<ds:datastoreItem xmlns:ds="http://schemas.openxmlformats.org/officeDocument/2006/customXml" ds:itemID="{30FDE0B3-89F6-49DD-9E62-8B4A6A0089C9}"/>
</file>

<file path=docProps/app.xml><?xml version="1.0" encoding="utf-8"?>
<Properties xmlns="http://schemas.openxmlformats.org/officeDocument/2006/extended-properties" xmlns:vt="http://schemas.openxmlformats.org/officeDocument/2006/docPropsVTypes">
  <Template>Debate.dotm</Template>
  <TotalTime>17</TotalTime>
  <Pages>1</Pages>
  <Words>27359</Words>
  <Characters>155950</Characters>
  <Application>Microsoft Office Word</Application>
  <DocSecurity>0</DocSecurity>
  <Lines>1299</Lines>
  <Paragraphs>365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182944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Viveth Karthikeyan</dc:creator>
  <cp:keywords/>
  <dc:description/>
  <cp:lastModifiedBy>Viveth Karthikeyan</cp:lastModifiedBy>
  <cp:revision>2</cp:revision>
  <dcterms:created xsi:type="dcterms:W3CDTF">2014-08-03T19:48:00Z</dcterms:created>
  <dcterms:modified xsi:type="dcterms:W3CDTF">2014-08-03T20:11:00Z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0x010100E5FC6496B2D7E7448917CCAFDE4B033D</vt:lpwstr>
  </property>
</Properties>
</file>