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33A2" w:rsidRDefault="008F33A2" w:rsidP="00246621">
      <w:pPr>
        <w:pStyle w:val="Heading1"/>
      </w:pPr>
      <w:r>
        <w:t xml:space="preserve">Us-Earth Relations </w:t>
      </w:r>
      <w:proofErr w:type="spellStart"/>
      <w:r>
        <w:t>Neg</w:t>
      </w:r>
      <w:proofErr w:type="spellEnd"/>
    </w:p>
    <w:p w:rsidR="008F33A2" w:rsidRDefault="008F33A2" w:rsidP="008F33A2">
      <w:pPr>
        <w:pStyle w:val="Heading3"/>
      </w:pPr>
      <w:r>
        <w:lastRenderedPageBreak/>
        <w:t>Notes</w:t>
      </w:r>
    </w:p>
    <w:p w:rsidR="00287884" w:rsidRDefault="00287884" w:rsidP="00287884">
      <w:pPr>
        <w:pStyle w:val="Heading4"/>
      </w:pPr>
      <w:r>
        <w:t xml:space="preserve">Don’t overthink it. The </w:t>
      </w:r>
      <w:proofErr w:type="spellStart"/>
      <w:r>
        <w:t>Aff</w:t>
      </w:r>
      <w:proofErr w:type="spellEnd"/>
      <w:r>
        <w:t xml:space="preserve"> </w:t>
      </w:r>
      <w:proofErr w:type="gramStart"/>
      <w:r>
        <w:t>either reads poems and</w:t>
      </w:r>
      <w:proofErr w:type="gramEnd"/>
      <w:r>
        <w:t xml:space="preserve"> says knowing and understanding nature is good or reads love letters to the Earth and says that helps us reconnect with it. </w:t>
      </w:r>
      <w:bookmarkStart w:id="0" w:name="_GoBack"/>
      <w:bookmarkEnd w:id="0"/>
    </w:p>
    <w:p w:rsidR="00287884" w:rsidRDefault="00287884" w:rsidP="00287884">
      <w:pPr>
        <w:pStyle w:val="Heading4"/>
      </w:pPr>
      <w:r>
        <w:t xml:space="preserve">If you’re a K-friendly debater you probably aren’t going to read further. You’ll enjoy the Fernando and OOO angles. </w:t>
      </w:r>
    </w:p>
    <w:p w:rsidR="00287884" w:rsidRDefault="00287884" w:rsidP="00287884">
      <w:pPr>
        <w:pStyle w:val="Heading4"/>
      </w:pPr>
      <w:r>
        <w:t>If you’re not as into all of this there are good options;</w:t>
      </w:r>
    </w:p>
    <w:p w:rsidR="00287884" w:rsidRDefault="00287884" w:rsidP="00287884">
      <w:pPr>
        <w:pStyle w:val="Heading4"/>
        <w:numPr>
          <w:ilvl w:val="0"/>
          <w:numId w:val="19"/>
        </w:numPr>
      </w:pPr>
      <w:r>
        <w:t>Framework</w:t>
      </w:r>
    </w:p>
    <w:p w:rsidR="00287884" w:rsidRDefault="00287884" w:rsidP="00287884">
      <w:pPr>
        <w:pStyle w:val="Heading4"/>
        <w:numPr>
          <w:ilvl w:val="0"/>
          <w:numId w:val="19"/>
        </w:numPr>
      </w:pPr>
      <w:r>
        <w:t xml:space="preserve">T – Ocean Exploration requires organizational action—doesn’t have to be the USFG, can be just about any formal body but individual exploration of the ocean through poetry isn’t sufficient </w:t>
      </w:r>
    </w:p>
    <w:p w:rsidR="00287884" w:rsidRDefault="00287884" w:rsidP="00287884">
      <w:pPr>
        <w:pStyle w:val="Heading4"/>
        <w:numPr>
          <w:ilvl w:val="0"/>
          <w:numId w:val="19"/>
        </w:numPr>
      </w:pPr>
      <w:proofErr w:type="spellStart"/>
      <w:r>
        <w:t>Anthro</w:t>
      </w:r>
      <w:proofErr w:type="spellEnd"/>
      <w:r>
        <w:t xml:space="preserve"> good—all the </w:t>
      </w:r>
      <w:proofErr w:type="spellStart"/>
      <w:r>
        <w:t>affs</w:t>
      </w:r>
      <w:proofErr w:type="spellEnd"/>
      <w:r>
        <w:t xml:space="preserve"> at different points try to do something to recognize the awesomeness of nature/the ocean and some are very explicit about removing the divide between humans and the environment. A little impact turning never hurts </w:t>
      </w:r>
    </w:p>
    <w:p w:rsidR="00287884" w:rsidRDefault="00287884" w:rsidP="00287884">
      <w:pPr>
        <w:pStyle w:val="Heading4"/>
        <w:numPr>
          <w:ilvl w:val="0"/>
          <w:numId w:val="19"/>
        </w:numPr>
      </w:pPr>
      <w:r>
        <w:t xml:space="preserve">I’d almost never advise this, but your </w:t>
      </w:r>
      <w:proofErr w:type="spellStart"/>
      <w:r>
        <w:t>aff</w:t>
      </w:r>
      <w:proofErr w:type="spellEnd"/>
      <w:r>
        <w:t xml:space="preserve"> as a CP + environmental pragmatism good or some other stuff actually works quite well</w:t>
      </w:r>
    </w:p>
    <w:p w:rsidR="00287884" w:rsidRDefault="00287884" w:rsidP="00287884">
      <w:pPr>
        <w:pStyle w:val="Heading4"/>
        <w:numPr>
          <w:ilvl w:val="0"/>
          <w:numId w:val="19"/>
        </w:numPr>
      </w:pPr>
      <w:r>
        <w:t xml:space="preserve">If you really want to get funky you could use haikus—solves most of the poetry good stuff but uses a different way of doing it </w:t>
      </w:r>
    </w:p>
    <w:p w:rsidR="00287884" w:rsidRDefault="00287884" w:rsidP="00287884">
      <w:pPr>
        <w:pStyle w:val="Heading4"/>
        <w:numPr>
          <w:ilvl w:val="0"/>
          <w:numId w:val="19"/>
        </w:numPr>
      </w:pPr>
      <w:r>
        <w:t xml:space="preserve">There are some </w:t>
      </w:r>
      <w:r>
        <w:rPr>
          <w:i/>
        </w:rPr>
        <w:t>very</w:t>
      </w:r>
      <w:r>
        <w:t xml:space="preserve"> smart specific </w:t>
      </w:r>
      <w:proofErr w:type="spellStart"/>
      <w:r>
        <w:t>neg</w:t>
      </w:r>
      <w:proofErr w:type="spellEnd"/>
      <w:r>
        <w:t xml:space="preserve"> things throughout the file that could also double as useful </w:t>
      </w:r>
      <w:proofErr w:type="spellStart"/>
      <w:r>
        <w:t>aff</w:t>
      </w:r>
      <w:proofErr w:type="spellEnd"/>
      <w:r>
        <w:t xml:space="preserve"> 2ac blocks (hint hint) </w:t>
      </w:r>
    </w:p>
    <w:p w:rsidR="00287884" w:rsidRPr="00287884" w:rsidRDefault="00287884" w:rsidP="00287884">
      <w:pPr>
        <w:pStyle w:val="Heading4"/>
      </w:pPr>
      <w:r>
        <w:t xml:space="preserve">Enjoy! </w:t>
      </w:r>
    </w:p>
    <w:p w:rsidR="008F33A2" w:rsidRDefault="008F33A2" w:rsidP="008F33A2">
      <w:pPr>
        <w:pStyle w:val="Heading3"/>
      </w:pPr>
    </w:p>
    <w:p w:rsidR="008F33A2" w:rsidRPr="008F33A2" w:rsidRDefault="008F33A2" w:rsidP="008F33A2">
      <w:pPr>
        <w:pStyle w:val="Heading1"/>
      </w:pPr>
      <w:r>
        <w:lastRenderedPageBreak/>
        <w:t xml:space="preserve">----GENERAL STRATEGIES vs. ALL---- </w:t>
      </w:r>
    </w:p>
    <w:p w:rsidR="008F33A2" w:rsidRPr="008F33A2" w:rsidRDefault="008F33A2" w:rsidP="008F33A2"/>
    <w:p w:rsidR="008F33A2" w:rsidRDefault="008F33A2" w:rsidP="008F33A2"/>
    <w:p w:rsidR="00D11320" w:rsidRDefault="00D11320" w:rsidP="00246621">
      <w:pPr>
        <w:pStyle w:val="Heading1"/>
      </w:pPr>
      <w:r>
        <w:lastRenderedPageBreak/>
        <w:t xml:space="preserve">T—EXPLORATION </w:t>
      </w:r>
    </w:p>
    <w:p w:rsidR="00D11320" w:rsidRDefault="00D11320" w:rsidP="00D11320"/>
    <w:p w:rsidR="00D11320" w:rsidRDefault="00D11320" w:rsidP="00D11320">
      <w:pPr>
        <w:pStyle w:val="Heading2"/>
      </w:pPr>
      <w:r>
        <w:lastRenderedPageBreak/>
        <w:t xml:space="preserve">Exploration = Organizational Action </w:t>
      </w:r>
    </w:p>
    <w:p w:rsidR="00D11320" w:rsidRDefault="00D11320" w:rsidP="00D11320">
      <w:pPr>
        <w:pStyle w:val="Heading3"/>
      </w:pPr>
      <w:r>
        <w:lastRenderedPageBreak/>
        <w:t xml:space="preserve">1NC—Explore=Organizational </w:t>
      </w:r>
    </w:p>
    <w:p w:rsidR="00D11320" w:rsidRPr="004909B1" w:rsidRDefault="00D11320" w:rsidP="00D11320">
      <w:pPr>
        <w:pStyle w:val="Heading4"/>
      </w:pPr>
      <w:r w:rsidRPr="004909B1">
        <w:t xml:space="preserve">“Ocean exploration” requires </w:t>
      </w:r>
      <w:r w:rsidRPr="00D11320">
        <w:rPr>
          <w:i/>
        </w:rPr>
        <w:t>organizational</w:t>
      </w:r>
      <w:r w:rsidRPr="004909B1">
        <w:t xml:space="preserve"> action, but the </w:t>
      </w:r>
      <w:proofErr w:type="spellStart"/>
      <w:r w:rsidRPr="004909B1">
        <w:t>Aff</w:t>
      </w:r>
      <w:proofErr w:type="spellEnd"/>
      <w:r w:rsidRPr="004909B1">
        <w:t xml:space="preserve"> can use thousands of stakeholders </w:t>
      </w:r>
    </w:p>
    <w:p w:rsidR="00D11320" w:rsidRDefault="00D11320" w:rsidP="00D11320">
      <w:r w:rsidRPr="00507773">
        <w:rPr>
          <w:rStyle w:val="Heading4Char"/>
        </w:rPr>
        <w:t>NOAA, 13</w:t>
      </w:r>
      <w:r>
        <w:t xml:space="preserve">—National Oceanic and Atmospheric Administration, more than 110 ocean explorers gathered at the Aquarium of the Pacific in Long Beach, California, “The Report of Ocean Exploration </w:t>
      </w:r>
      <w:proofErr w:type="spellStart"/>
      <w:r>
        <w:t>Exploration</w:t>
      </w:r>
      <w:proofErr w:type="spellEnd"/>
      <w:r>
        <w:t xml:space="preserve"> 2020; A National Program,” July, </w:t>
      </w:r>
      <w:hyperlink r:id="rId6" w:history="1">
        <w:r w:rsidRPr="00B67573">
          <w:rPr>
            <w:rStyle w:val="Hyperlink"/>
          </w:rPr>
          <w:t>http://oceanexplorer.noaa.gov/oceanexploration2020/oe2020_report.pdf</w:t>
        </w:r>
      </w:hyperlink>
      <w:r>
        <w:t>. Page 19 //BR</w:t>
      </w:r>
    </w:p>
    <w:p w:rsidR="00D11320" w:rsidRDefault="00D11320" w:rsidP="00D11320">
      <w:r w:rsidRPr="00843F59">
        <w:rPr>
          <w:rStyle w:val="StyleUnderline"/>
        </w:rPr>
        <w:t xml:space="preserve">Individual programs of ocean exploration—whether managed by NOAA, an academic institution, or a not-for-profit organization—focus on priorities that </w:t>
      </w:r>
      <w:r w:rsidRPr="00843F59">
        <w:rPr>
          <w:rStyle w:val="Emphasis"/>
        </w:rPr>
        <w:t>fit their own organizational goals</w:t>
      </w:r>
      <w:r>
        <w:t xml:space="preserve">. While some </w:t>
      </w:r>
      <w:r w:rsidRPr="00843F59">
        <w:rPr>
          <w:rStyle w:val="StyleUnderline"/>
        </w:rPr>
        <w:t>organizational priorities may be national in scope</w:t>
      </w:r>
      <w:r>
        <w:t xml:space="preserve">, in aggregate, they fall short of defining a coherent national program. </w:t>
      </w:r>
      <w:r w:rsidRPr="00843F59">
        <w:rPr>
          <w:rStyle w:val="StyleUnderline"/>
        </w:rPr>
        <w:t xml:space="preserve">A national program of ocean exploration </w:t>
      </w:r>
      <w:r w:rsidRPr="00843F59">
        <w:rPr>
          <w:rStyle w:val="Emphasis"/>
        </w:rPr>
        <w:t>must include a diversity of voices</w:t>
      </w:r>
      <w:r w:rsidRPr="00843F59">
        <w:rPr>
          <w:rStyle w:val="StyleUnderline"/>
        </w:rPr>
        <w:t xml:space="preserve"> in setting priorities, a diversity of approaches to exploration, a wide array of disciplines, and involvement of many different stakeholders. The results of such a national program of ocean exploration must be widely and readily available to all</w:t>
      </w:r>
      <w:r>
        <w:t>. Identifying the framework for this program was a primary goal of Ocean Exploration 2020: A National Forum, held July 19-21, 2013, at the Aquarium of the Pacific in Long Beach, California.</w:t>
      </w:r>
    </w:p>
    <w:p w:rsidR="00D11320" w:rsidRDefault="00D11320" w:rsidP="00D11320">
      <w:r>
        <w:t>We recognized at the outset that the success of the first National Forum on Ocean Exploration would determine whether there would be a second. Acting on advice and assistance from the Ocean Exploration Advisory Working Group (OEAWG), we designed Ocean Exploration 2020 to be of manageable size—no more than 120 participants—and to focus on the United States. We wanted results and recommendations that could lead to immediate action and help build a diverse community of ocean explorers and a demand for a second National Forum of Ocean Exploration. This section describes our strategy for achieving these results.</w:t>
      </w:r>
    </w:p>
    <w:p w:rsidR="00D11320" w:rsidRPr="00181478" w:rsidRDefault="00D11320" w:rsidP="00D11320">
      <w:pPr>
        <w:pStyle w:val="Heading3"/>
      </w:pPr>
      <w:r>
        <w:lastRenderedPageBreak/>
        <w:t>2NC—Expert Consensus</w:t>
      </w:r>
    </w:p>
    <w:p w:rsidR="00D11320" w:rsidRDefault="00D11320" w:rsidP="00D11320">
      <w:pPr>
        <w:pStyle w:val="Heading4"/>
      </w:pPr>
      <w:r>
        <w:t>Defer to NOAA—they come to a clear, expert consensus that should define terms</w:t>
      </w:r>
    </w:p>
    <w:p w:rsidR="00D11320" w:rsidRDefault="00D11320" w:rsidP="00D11320">
      <w:r w:rsidRPr="00507773">
        <w:rPr>
          <w:rStyle w:val="Heading4Char"/>
        </w:rPr>
        <w:t>NOAA, 13</w:t>
      </w:r>
      <w:r>
        <w:t xml:space="preserve">—National Oceanic and Atmospheric Administration, more than 110 ocean explorers gathered at the Aquarium of the Pacific in Long Beach, California, “The Report of Ocean Exploration </w:t>
      </w:r>
      <w:proofErr w:type="spellStart"/>
      <w:r>
        <w:t>Exploration</w:t>
      </w:r>
      <w:proofErr w:type="spellEnd"/>
      <w:r>
        <w:t xml:space="preserve"> 2020; A National Program,” July, </w:t>
      </w:r>
      <w:hyperlink r:id="rId7" w:history="1">
        <w:r w:rsidRPr="00B67573">
          <w:rPr>
            <w:rStyle w:val="Hyperlink"/>
          </w:rPr>
          <w:t>http://oceanexplorer.noaa.gov/oceanexploration2020/oe2020_report.pdf</w:t>
        </w:r>
      </w:hyperlink>
      <w:r>
        <w:t>. Page 25 //BR</w:t>
      </w:r>
    </w:p>
    <w:p w:rsidR="00D11320" w:rsidRDefault="00D11320" w:rsidP="00D11320">
      <w:r>
        <w:t xml:space="preserve">In 2020, clear priorities are identified by the exploration community and revisited on a regular basis. </w:t>
      </w:r>
    </w:p>
    <w:p w:rsidR="00D11320" w:rsidRPr="00181478" w:rsidRDefault="00D11320" w:rsidP="00D11320">
      <w:pPr>
        <w:rPr>
          <w:rStyle w:val="StyleUnderline"/>
        </w:rPr>
      </w:pPr>
      <w:r w:rsidRPr="00181478">
        <w:rPr>
          <w:rStyle w:val="StyleUnderline"/>
        </w:rPr>
        <w:t>Having a clear, focused set of ocean exploration priorities is a critical element in developing and sustaining a national program of ocean exploration</w:t>
      </w:r>
      <w:r>
        <w:t xml:space="preserve">. While the national interest, including national security, should drive publicly funded ocean exploration, the interests of the funder will drive privately funded expeditions. However, if both public and private sector institutions shared a core set of priorities, it would increase the probability that all expeditions would be complementary and well integrated with the work of others. </w:t>
      </w:r>
      <w:r w:rsidRPr="00181478">
        <w:rPr>
          <w:rStyle w:val="Emphasis"/>
        </w:rPr>
        <w:t>No group is better qualified</w:t>
      </w:r>
      <w:r w:rsidRPr="00181478">
        <w:rPr>
          <w:rStyle w:val="StyleUnderline"/>
        </w:rPr>
        <w:t xml:space="preserve"> to identify these priorities than the community of ocean explorers.</w:t>
      </w:r>
    </w:p>
    <w:p w:rsidR="00D11320" w:rsidRDefault="00D11320" w:rsidP="00D11320">
      <w:r w:rsidRPr="00181478">
        <w:rPr>
          <w:rStyle w:val="StyleUnderline"/>
        </w:rPr>
        <w:t xml:space="preserve">Ocean Exploration 2020 participants came to </w:t>
      </w:r>
      <w:r w:rsidRPr="00181478">
        <w:rPr>
          <w:rStyle w:val="Emphasis"/>
        </w:rPr>
        <w:t>strong consensus</w:t>
      </w:r>
      <w:r>
        <w:t xml:space="preserve"> in terms of initial priorities for a national program of ocean exploration. These priorities are divided into geographic area, ocean feature, and oceanic processes and phenomena.</w:t>
      </w:r>
    </w:p>
    <w:p w:rsidR="00D11320" w:rsidRDefault="00D11320" w:rsidP="00D11320">
      <w:r>
        <w:t>Geographic Areas (in rank order):</w:t>
      </w:r>
    </w:p>
    <w:p w:rsidR="00D11320" w:rsidRDefault="00D11320" w:rsidP="00D11320">
      <w:r>
        <w:t>• The Arctic</w:t>
      </w:r>
    </w:p>
    <w:p w:rsidR="00D11320" w:rsidRDefault="00D11320" w:rsidP="00D11320">
      <w:r>
        <w:t>• The Antarctic</w:t>
      </w:r>
    </w:p>
    <w:p w:rsidR="00D11320" w:rsidRDefault="00D11320" w:rsidP="00D11320">
      <w:r>
        <w:t>• The Indo-Pacific</w:t>
      </w:r>
    </w:p>
    <w:p w:rsidR="00D11320" w:rsidRDefault="00D11320" w:rsidP="00D11320">
      <w:r>
        <w:t>• The Central Pacific</w:t>
      </w:r>
    </w:p>
    <w:p w:rsidR="00D11320" w:rsidRDefault="00D11320" w:rsidP="00D11320">
      <w:r>
        <w:t>• The U.S. EEZ and Extended Continental Shelf</w:t>
      </w:r>
    </w:p>
    <w:p w:rsidR="00D11320" w:rsidRDefault="00D11320" w:rsidP="00D11320">
      <w:r w:rsidRPr="00181478">
        <w:rPr>
          <w:rStyle w:val="StyleUnderline"/>
        </w:rPr>
        <w:t>Participants noted that “ocean exploration” includes everything from the sub-sea floor to the ocean surface</w:t>
      </w:r>
      <w:r>
        <w:t>. In all of these geographic areas, participants agreed that a greater emphasis should be placed on exploring the water column than often has been the case in the past.</w:t>
      </w:r>
    </w:p>
    <w:p w:rsidR="00D11320" w:rsidRDefault="00D11320" w:rsidP="00D11320"/>
    <w:p w:rsidR="00D11320" w:rsidRDefault="00D11320" w:rsidP="00D11320">
      <w:pPr>
        <w:pStyle w:val="Heading3"/>
      </w:pPr>
      <w:r>
        <w:lastRenderedPageBreak/>
        <w:t xml:space="preserve">2NC—Limits </w:t>
      </w:r>
    </w:p>
    <w:p w:rsidR="00D11320" w:rsidRPr="000E331F" w:rsidRDefault="00D11320" w:rsidP="00D11320">
      <w:pPr>
        <w:pStyle w:val="Heading4"/>
      </w:pPr>
      <w:r>
        <w:t xml:space="preserve">Our </w:t>
      </w:r>
      <w:proofErr w:type="spellStart"/>
      <w:r>
        <w:t>interp</w:t>
      </w:r>
      <w:proofErr w:type="spellEnd"/>
      <w:r>
        <w:t xml:space="preserve"> allows over 60 </w:t>
      </w:r>
      <w:proofErr w:type="spellStart"/>
      <w:r>
        <w:t>aff</w:t>
      </w:r>
      <w:proofErr w:type="spellEnd"/>
      <w:r>
        <w:t xml:space="preserve"> areas that were refined through extensive debate by experts with an intent to define—it’s the best limit </w:t>
      </w:r>
    </w:p>
    <w:p w:rsidR="00D11320" w:rsidRPr="00D11320" w:rsidRDefault="00D11320" w:rsidP="00D11320">
      <w:pPr>
        <w:rPr>
          <w:b/>
        </w:rPr>
      </w:pPr>
      <w:r w:rsidRPr="00507773">
        <w:rPr>
          <w:rStyle w:val="Heading4Char"/>
        </w:rPr>
        <w:t>NOAA, 13</w:t>
      </w:r>
      <w:r>
        <w:t xml:space="preserve">—National Oceanic and Atmospheric Administration, more than 110 ocean explorers gathered at the Aquarium of the Pacific in Long Beach, California, “The Report of Ocean Exploration </w:t>
      </w:r>
      <w:proofErr w:type="spellStart"/>
      <w:r>
        <w:t>Exploration</w:t>
      </w:r>
      <w:proofErr w:type="spellEnd"/>
      <w:r>
        <w:t xml:space="preserve"> 2020; A National Program,” July, </w:t>
      </w:r>
      <w:hyperlink r:id="rId8" w:history="1">
        <w:r w:rsidRPr="00B67573">
          <w:rPr>
            <w:rStyle w:val="Hyperlink"/>
          </w:rPr>
          <w:t>http://oceanexplorer.noaa.gov/oceanexploration2020/oe2020_report.pdf</w:t>
        </w:r>
      </w:hyperlink>
      <w:r>
        <w:t>. Page 20-21 //BR</w:t>
      </w:r>
    </w:p>
    <w:p w:rsidR="00D11320" w:rsidRDefault="00D11320" w:rsidP="00D11320">
      <w:r w:rsidRPr="000E331F">
        <w:rPr>
          <w:rStyle w:val="StyleUnderline"/>
        </w:rPr>
        <w:t>The executive chair charged each of the four</w:t>
      </w:r>
      <w:r>
        <w:t xml:space="preserve"> physical </w:t>
      </w:r>
      <w:r w:rsidRPr="000E331F">
        <w:rPr>
          <w:rStyle w:val="StyleUnderline"/>
        </w:rPr>
        <w:t>breakout sessions</w:t>
      </w:r>
      <w:r>
        <w:t xml:space="preserve"> and one virtual breakout session participants </w:t>
      </w:r>
      <w:r w:rsidRPr="000E331F">
        <w:rPr>
          <w:rStyle w:val="StyleUnderline"/>
        </w:rPr>
        <w:t xml:space="preserve">with defining ten to fifteen elements that should characterize a national program of ocean exploration in 2020. Participants were asked to focus on seven initial themes, but </w:t>
      </w:r>
      <w:r w:rsidRPr="000E331F">
        <w:rPr>
          <w:rStyle w:val="Emphasis"/>
        </w:rPr>
        <w:t>not to be constrained</w:t>
      </w:r>
      <w:r w:rsidRPr="000E331F">
        <w:rPr>
          <w:rStyle w:val="StyleUnderline"/>
        </w:rPr>
        <w:t xml:space="preserve"> by them</w:t>
      </w:r>
      <w:r>
        <w:t xml:space="preserve">. The rationale for giving each of the breakout groups the same assignment was to attempt to identify the most robust elements a national program of ocean exploration should include. </w:t>
      </w:r>
      <w:r w:rsidRPr="000E331F">
        <w:rPr>
          <w:rStyle w:val="StyleUnderline"/>
        </w:rPr>
        <w:t xml:space="preserve">Over the course of two hours, participants </w:t>
      </w:r>
      <w:r w:rsidRPr="000E331F">
        <w:rPr>
          <w:rStyle w:val="Emphasis"/>
        </w:rPr>
        <w:t>debated requirements, priorities, and mechanisms for ocean exploration</w:t>
      </w:r>
      <w:r w:rsidRPr="000E331F">
        <w:t xml:space="preserve"> </w:t>
      </w:r>
      <w:r>
        <w:t xml:space="preserve">in 2020, </w:t>
      </w:r>
      <w:r w:rsidRPr="000E331F">
        <w:rPr>
          <w:rStyle w:val="StyleUnderline"/>
        </w:rPr>
        <w:t>and then reconvened</w:t>
      </w:r>
      <w:r>
        <w:t xml:space="preserve"> in plenary during which each group reported out their results. The executive chair orchestrated the search for recurrent and well-developed elements and charged that, in their next breakout session, participants should focus their attention on other elements that had support, but not a clear consensus.</w:t>
      </w:r>
    </w:p>
    <w:p w:rsidR="00D11320" w:rsidRDefault="00D11320" w:rsidP="00D11320">
      <w:r w:rsidRPr="000E331F">
        <w:rPr>
          <w:rStyle w:val="StyleUnderline"/>
        </w:rPr>
        <w:t>The</w:t>
      </w:r>
      <w:r>
        <w:t xml:space="preserve"> virtual breakout </w:t>
      </w:r>
      <w:r w:rsidRPr="000E331F">
        <w:rPr>
          <w:rStyle w:val="StyleUnderline"/>
        </w:rPr>
        <w:t>session</w:t>
      </w:r>
      <w:r>
        <w:t xml:space="preserve">, hosted on Google+ Hangout, </w:t>
      </w:r>
      <w:r w:rsidRPr="000E331F">
        <w:rPr>
          <w:rStyle w:val="Emphasis"/>
        </w:rPr>
        <w:t>enabled engagement of key members of the ocean exploration community</w:t>
      </w:r>
      <w:r w:rsidRPr="000E331F">
        <w:rPr>
          <w:rStyle w:val="StyleUnderline"/>
        </w:rPr>
        <w:t xml:space="preserve"> and for the public to monitor and comment on the discussion</w:t>
      </w:r>
      <w:r>
        <w:t>. The virtual breakout session moderator relayed comments from the online community to the virtual breakout session participants.</w:t>
      </w:r>
    </w:p>
    <w:p w:rsidR="00D11320" w:rsidRDefault="00D11320" w:rsidP="00D11320">
      <w:r>
        <w:t>In plenary, breakout sessions reported their results with a focus on those important qualities for which there was a strong consensus. The executive chair then reconvened the breakout groups with the task of resolving areas of disagreement.</w:t>
      </w:r>
    </w:p>
    <w:p w:rsidR="00D11320" w:rsidRDefault="00D11320" w:rsidP="00D11320">
      <w:r>
        <w:t>A final plenary session provided a venue for discussion of results and a summary of consensus elements to include in a draft framework of a national program of ocean exploration—the primary goal of the forum.</w:t>
      </w:r>
    </w:p>
    <w:p w:rsidR="00D11320" w:rsidRPr="001B2EF9" w:rsidRDefault="00D11320" w:rsidP="00D11320"/>
    <w:p w:rsidR="00D11320" w:rsidRDefault="00D11320" w:rsidP="00D11320">
      <w:pPr>
        <w:pStyle w:val="Heading3"/>
      </w:pPr>
      <w:r>
        <w:lastRenderedPageBreak/>
        <w:t xml:space="preserve">2NC—Outdated </w:t>
      </w:r>
      <w:proofErr w:type="spellStart"/>
      <w:r>
        <w:t>Interps</w:t>
      </w:r>
      <w:proofErr w:type="spellEnd"/>
      <w:r>
        <w:t xml:space="preserve"> </w:t>
      </w:r>
    </w:p>
    <w:p w:rsidR="00D11320" w:rsidRDefault="00D11320" w:rsidP="00D11320">
      <w:pPr>
        <w:pStyle w:val="Heading4"/>
      </w:pPr>
      <w:r>
        <w:t>Comparative evidence—prefer it over other sources</w:t>
      </w:r>
    </w:p>
    <w:p w:rsidR="00D11320" w:rsidRDefault="00D11320" w:rsidP="00D11320">
      <w:r w:rsidRPr="00507773">
        <w:rPr>
          <w:rStyle w:val="Heading4Char"/>
        </w:rPr>
        <w:t>NOAA, 13</w:t>
      </w:r>
      <w:r>
        <w:t xml:space="preserve">—National Oceanic and Atmospheric Administration, more than 110 ocean explorers gathered at the Aquarium of the Pacific in Long Beach, California, “The Report of Ocean Exploration </w:t>
      </w:r>
      <w:proofErr w:type="spellStart"/>
      <w:r>
        <w:t>Exploration</w:t>
      </w:r>
      <w:proofErr w:type="spellEnd"/>
      <w:r>
        <w:t xml:space="preserve"> 2020; A National Program,” July, </w:t>
      </w:r>
      <w:hyperlink r:id="rId9" w:history="1">
        <w:r w:rsidRPr="00B67573">
          <w:rPr>
            <w:rStyle w:val="Hyperlink"/>
          </w:rPr>
          <w:t>http://oceanexplorer.noaa.gov/oceanexploration2020/oe2020_report.pdf</w:t>
        </w:r>
      </w:hyperlink>
      <w:r>
        <w:t>. Page 23 //BR</w:t>
      </w:r>
    </w:p>
    <w:p w:rsidR="00D11320" w:rsidRDefault="00D11320" w:rsidP="00D11320">
      <w:r w:rsidRPr="00181478">
        <w:rPr>
          <w:rStyle w:val="StyleUnderline"/>
        </w:rPr>
        <w:t>Ocean Exploration 2020</w:t>
      </w:r>
      <w:r>
        <w:t xml:space="preserve">: A National Forum </w:t>
      </w:r>
      <w:r w:rsidRPr="00181478">
        <w:rPr>
          <w:rStyle w:val="StyleUnderline"/>
        </w:rPr>
        <w:t xml:space="preserve">was the </w:t>
      </w:r>
      <w:r w:rsidRPr="00181478">
        <w:rPr>
          <w:rStyle w:val="Emphasis"/>
        </w:rPr>
        <w:t>first</w:t>
      </w:r>
      <w:r w:rsidRPr="00181478">
        <w:rPr>
          <w:rStyle w:val="StyleUnderline"/>
        </w:rPr>
        <w:t xml:space="preserve"> gathering of a </w:t>
      </w:r>
      <w:r w:rsidRPr="00181478">
        <w:rPr>
          <w:rStyle w:val="Emphasis"/>
        </w:rPr>
        <w:t>significant segment</w:t>
      </w:r>
      <w:r w:rsidRPr="00181478">
        <w:rPr>
          <w:rStyle w:val="StyleUnderline"/>
        </w:rPr>
        <w:t xml:space="preserve"> of the U.S. ocean exploration community, making it distinctly different from the several reviews and commission reports done earlier</w:t>
      </w:r>
      <w:r>
        <w:t>. Participants in the Forum were challenged to identify key characteristics of a national program of ocean exploration in 2020. These elements could serve as a blueprint for a program that is effective, collaborative, and sustainable.</w:t>
      </w:r>
    </w:p>
    <w:p w:rsidR="00D11320" w:rsidRDefault="00D11320" w:rsidP="00D11320">
      <w:r>
        <w:t xml:space="preserve">This report is a record of Ocean Exploration 2020. Ocean Exploration 2020 participants described ocean exploration as a great opportunity, an urgent necessity, and an issue of national security. Based on results of a survey provided to invitees prior to Ocean Exploration 2020 (see appendix) and breakout sessions and discussions during the Forum, </w:t>
      </w:r>
      <w:r w:rsidRPr="00181478">
        <w:rPr>
          <w:rStyle w:val="StyleUnderline"/>
        </w:rPr>
        <w:t xml:space="preserve">we have outlined below a draft </w:t>
      </w:r>
      <w:r w:rsidRPr="00181478">
        <w:rPr>
          <w:rStyle w:val="Emphasis"/>
        </w:rPr>
        <w:t>framework</w:t>
      </w:r>
      <w:r w:rsidRPr="00181478">
        <w:rPr>
          <w:rStyle w:val="StyleUnderline"/>
        </w:rPr>
        <w:t xml:space="preserve"> for a national ocean exploration program that captures those qualities for which there was a </w:t>
      </w:r>
      <w:r w:rsidRPr="00181478">
        <w:rPr>
          <w:rStyle w:val="Emphasis"/>
        </w:rPr>
        <w:t>strong and unequivocal consensus</w:t>
      </w:r>
      <w:r w:rsidRPr="00181478">
        <w:rPr>
          <w:rStyle w:val="StyleUnderline"/>
        </w:rPr>
        <w:t xml:space="preserve"> of the participants </w:t>
      </w:r>
      <w:r>
        <w:t>in Ocean Exploration 2020.</w:t>
      </w:r>
    </w:p>
    <w:p w:rsidR="00D11320" w:rsidRDefault="00D11320" w:rsidP="00D11320"/>
    <w:p w:rsidR="00D11320" w:rsidRDefault="00D11320" w:rsidP="00D11320">
      <w:pPr>
        <w:pStyle w:val="Heading3"/>
      </w:pPr>
      <w:r>
        <w:lastRenderedPageBreak/>
        <w:t xml:space="preserve">2NC—Precision </w:t>
      </w:r>
    </w:p>
    <w:p w:rsidR="00D11320" w:rsidRPr="008621DE" w:rsidRDefault="00D11320" w:rsidP="00D11320">
      <w:pPr>
        <w:pStyle w:val="Heading4"/>
      </w:pPr>
      <w:r>
        <w:t xml:space="preserve">Defer to our </w:t>
      </w:r>
      <w:proofErr w:type="spellStart"/>
      <w:r>
        <w:t>interp</w:t>
      </w:r>
      <w:proofErr w:type="spellEnd"/>
      <w:r>
        <w:t xml:space="preserve">—it’s more precise but still broader than any previous </w:t>
      </w:r>
      <w:proofErr w:type="spellStart"/>
      <w:r>
        <w:t>interp</w:t>
      </w:r>
      <w:proofErr w:type="spellEnd"/>
      <w:r>
        <w:t xml:space="preserve"> </w:t>
      </w:r>
    </w:p>
    <w:p w:rsidR="00D11320" w:rsidRDefault="00D11320" w:rsidP="00D11320">
      <w:r w:rsidRPr="00507773">
        <w:rPr>
          <w:rStyle w:val="Heading4Char"/>
        </w:rPr>
        <w:t>NOAA, 13</w:t>
      </w:r>
      <w:r>
        <w:t xml:space="preserve">—National Oceanic and Atmospheric Administration, more than 110 ocean explorers gathered at the Aquarium of the Pacific in Long Beach, California, “The Report of Ocean Exploration </w:t>
      </w:r>
      <w:proofErr w:type="spellStart"/>
      <w:r>
        <w:t>Exploration</w:t>
      </w:r>
      <w:proofErr w:type="spellEnd"/>
      <w:r>
        <w:t xml:space="preserve"> 2020; A National Program,” July, </w:t>
      </w:r>
      <w:hyperlink r:id="rId10" w:history="1">
        <w:r w:rsidRPr="00B67573">
          <w:rPr>
            <w:rStyle w:val="Hyperlink"/>
          </w:rPr>
          <w:t>http://oceanexplorer.noaa.gov/oceanexploration2020/oe2020_report.pdf</w:t>
        </w:r>
      </w:hyperlink>
      <w:r>
        <w:t>. Page 9 //BR</w:t>
      </w:r>
    </w:p>
    <w:p w:rsidR="00D11320" w:rsidRDefault="00D11320" w:rsidP="00D11320">
      <w:r>
        <w:t xml:space="preserve">In July 2013, </w:t>
      </w:r>
      <w:r w:rsidRPr="008621DE">
        <w:rPr>
          <w:rStyle w:val="StyleUnderline"/>
        </w:rPr>
        <w:t>more than 110 ocean explorers gathered</w:t>
      </w:r>
      <w:r>
        <w:t xml:space="preserve"> at the Aquarium of the Pacific in Long Beach, California, for Ocean Exploration 2020: A National Forum. Ocean Exploration 2020 was the first-ever gathering of a significant segment of the U.S. ocean exploration community, making it distinctly different from the several reviews and commission reports done earlier. Participants in the Forum were challenged to identify key characteristics of a national program of ocean exploration in 2020—the kind of national program called for in the President’s Panel on Ocean Exploration (2000); a National Academy of Sciences study (Exploration of the Seas, 2003); and the Ocean Exploration Act of 2009 (PL 111-11).</w:t>
      </w:r>
    </w:p>
    <w:p w:rsidR="00D11320" w:rsidRDefault="00D11320" w:rsidP="00D11320">
      <w:r w:rsidRPr="008621DE">
        <w:rPr>
          <w:rStyle w:val="StyleUnderline"/>
        </w:rPr>
        <w:t>The forum examined the future of ocean exploration through the lens of a coordinated federal effort involving multiple agencies led by NOAA</w:t>
      </w:r>
      <w:r>
        <w:t xml:space="preserve"> in collaboration with the private sector. </w:t>
      </w:r>
      <w:r w:rsidRPr="008621DE">
        <w:rPr>
          <w:rStyle w:val="StyleUnderline"/>
        </w:rPr>
        <w:t xml:space="preserve">It is a vision that captures </w:t>
      </w:r>
      <w:r w:rsidRPr="008621DE">
        <w:rPr>
          <w:rStyle w:val="Emphasis"/>
        </w:rPr>
        <w:t>many of the nation’s ocean exploration activities, but not all</w:t>
      </w:r>
      <w:r w:rsidRPr="008621DE">
        <w:rPr>
          <w:rStyle w:val="StyleUnderline"/>
        </w:rPr>
        <w:t xml:space="preserve">. Some will be excluded because of </w:t>
      </w:r>
      <w:r w:rsidRPr="008621DE">
        <w:rPr>
          <w:rStyle w:val="Emphasis"/>
        </w:rPr>
        <w:t>national security</w:t>
      </w:r>
      <w:r>
        <w:t xml:space="preserve">, others because of constraints by funders. </w:t>
      </w:r>
      <w:r w:rsidRPr="008621DE">
        <w:rPr>
          <w:rStyle w:val="StyleUnderline"/>
        </w:rPr>
        <w:t>The proposed framework</w:t>
      </w:r>
      <w:r>
        <w:t xml:space="preserve"> for Ocean Exploration 2020 </w:t>
      </w:r>
      <w:r w:rsidRPr="008621DE">
        <w:rPr>
          <w:rStyle w:val="StyleUnderline"/>
        </w:rPr>
        <w:t xml:space="preserve">captures </w:t>
      </w:r>
      <w:r w:rsidRPr="008621DE">
        <w:rPr>
          <w:rStyle w:val="Emphasis"/>
        </w:rPr>
        <w:t>more</w:t>
      </w:r>
      <w:r w:rsidRPr="008621DE">
        <w:rPr>
          <w:rStyle w:val="StyleUnderline"/>
        </w:rPr>
        <w:t xml:space="preserve"> of the nation’s existing ocean exploration enterprise </w:t>
      </w:r>
      <w:r w:rsidRPr="008621DE">
        <w:rPr>
          <w:rStyle w:val="Emphasis"/>
        </w:rPr>
        <w:t>than ever before</w:t>
      </w:r>
      <w:r w:rsidRPr="008621DE">
        <w:rPr>
          <w:rStyle w:val="StyleUnderline"/>
        </w:rPr>
        <w:t xml:space="preserve"> and offers ways of expanding and enhancing it</w:t>
      </w:r>
      <w:r>
        <w:t>.</w:t>
      </w:r>
    </w:p>
    <w:p w:rsidR="00D11320" w:rsidRDefault="00D11320" w:rsidP="00D11320">
      <w:r>
        <w:t>This report is a record of Ocean Exploration 2020. Ocean Exploration 2020 participants described ocean exploration as a great opportunity, an urgent necessity, and an issue of national security. They agreed that a national program in 2020 should include the following attributes.</w:t>
      </w:r>
    </w:p>
    <w:p w:rsidR="00D11320" w:rsidRDefault="00D11320" w:rsidP="00D11320"/>
    <w:p w:rsidR="00D11320" w:rsidRDefault="00D11320" w:rsidP="00D11320"/>
    <w:p w:rsidR="00D11320" w:rsidRDefault="00D11320" w:rsidP="00D11320"/>
    <w:p w:rsidR="00D11320" w:rsidRDefault="00D11320" w:rsidP="00D11320">
      <w:pPr>
        <w:pStyle w:val="Heading3"/>
      </w:pPr>
      <w:r>
        <w:lastRenderedPageBreak/>
        <w:t xml:space="preserve">2NC—A2 ‘Our Author is Qualified’ </w:t>
      </w:r>
    </w:p>
    <w:p w:rsidR="00D11320" w:rsidRPr="008621DE" w:rsidRDefault="00D11320" w:rsidP="00D11320">
      <w:pPr>
        <w:pStyle w:val="Heading4"/>
      </w:pPr>
      <w:r w:rsidRPr="008621DE">
        <w:t xml:space="preserve">No author is better qualified than </w:t>
      </w:r>
      <w:proofErr w:type="spellStart"/>
      <w:r w:rsidRPr="008621DE">
        <w:t>our’s</w:t>
      </w:r>
      <w:proofErr w:type="spellEnd"/>
      <w:r w:rsidRPr="008621DE">
        <w:t xml:space="preserve"> and limits are key </w:t>
      </w:r>
    </w:p>
    <w:p w:rsidR="00D11320" w:rsidRDefault="00D11320" w:rsidP="00D11320">
      <w:r w:rsidRPr="00507773">
        <w:rPr>
          <w:rStyle w:val="Heading4Char"/>
        </w:rPr>
        <w:t>NOAA, 13</w:t>
      </w:r>
      <w:r>
        <w:t xml:space="preserve">—National Oceanic and Atmospheric Administration, more than 110 ocean explorers gathered at the Aquarium of the Pacific in Long Beach, California, “The Report of Ocean Exploration </w:t>
      </w:r>
      <w:proofErr w:type="spellStart"/>
      <w:r>
        <w:t>Exploration</w:t>
      </w:r>
      <w:proofErr w:type="spellEnd"/>
      <w:r>
        <w:t xml:space="preserve"> 2020; A National Program,” July, </w:t>
      </w:r>
      <w:hyperlink r:id="rId11" w:history="1">
        <w:r w:rsidRPr="00B67573">
          <w:rPr>
            <w:rStyle w:val="Hyperlink"/>
          </w:rPr>
          <w:t>http://oceanexplorer.noaa.gov/oceanexploration2020/oe2020_report.pdf</w:t>
        </w:r>
      </w:hyperlink>
      <w:r>
        <w:t>. Page 10 //BR</w:t>
      </w:r>
    </w:p>
    <w:p w:rsidR="00D11320" w:rsidRDefault="00D11320" w:rsidP="00D11320">
      <w:r>
        <w:t xml:space="preserve">OCEAN EXPLORATION PRIORITIES </w:t>
      </w:r>
    </w:p>
    <w:p w:rsidR="00D11320" w:rsidRDefault="00D11320" w:rsidP="00D11320">
      <w:r>
        <w:t>In 2020, clear priorities are identified by the exploration community and revisited on a regular basis.</w:t>
      </w:r>
    </w:p>
    <w:p w:rsidR="00D11320" w:rsidRDefault="00D11320" w:rsidP="00D11320">
      <w:r w:rsidRPr="008621DE">
        <w:rPr>
          <w:rStyle w:val="StyleUnderline"/>
        </w:rPr>
        <w:t xml:space="preserve">Having a clear, focused set of ocean exploration priorities is a critical element in developing and sustaining a national program of ocean exploration. </w:t>
      </w:r>
      <w:r w:rsidRPr="008621DE">
        <w:rPr>
          <w:rStyle w:val="Emphasis"/>
        </w:rPr>
        <w:t>No group is better qualified</w:t>
      </w:r>
      <w:r w:rsidRPr="008621DE">
        <w:rPr>
          <w:rStyle w:val="StyleUnderline"/>
        </w:rPr>
        <w:t xml:space="preserve"> to identify these priorities than the community of ocean explorers.</w:t>
      </w:r>
      <w:r w:rsidRPr="008621DE">
        <w:t xml:space="preserve"> </w:t>
      </w:r>
      <w:r>
        <w:t xml:space="preserve">The community identified the polar regions, particularly the Arctic; ocean acidification; and the water column (noting that exploration extends from the sub-seafloor to the surface) as important exploration priorities. The Indo-Pacific and Central Pacific regions are also important for further exploration. </w:t>
      </w:r>
      <w:r w:rsidRPr="008621DE">
        <w:rPr>
          <w:rStyle w:val="StyleUnderline"/>
        </w:rPr>
        <w:t>Participants agreed that a clear mission statement for national ocean exploration is critical</w:t>
      </w:r>
      <w:r>
        <w:t xml:space="preserve"> as is a process to engage ocean exploration stakeholders on a recurrent basis in determining priorities.</w:t>
      </w:r>
    </w:p>
    <w:p w:rsidR="00D11320" w:rsidRDefault="00D11320" w:rsidP="00D11320"/>
    <w:p w:rsidR="00D11320" w:rsidRDefault="00D11320" w:rsidP="00D11320">
      <w:pPr>
        <w:rPr>
          <w:rStyle w:val="Heading4Char"/>
        </w:rPr>
      </w:pPr>
      <w:r>
        <w:rPr>
          <w:rStyle w:val="Heading4Char"/>
        </w:rPr>
        <w:t xml:space="preserve">It’s literally the best in the business, and represents a broad diversity of experts </w:t>
      </w:r>
    </w:p>
    <w:p w:rsidR="00D11320" w:rsidRDefault="00D11320" w:rsidP="00D11320">
      <w:r w:rsidRPr="00507773">
        <w:rPr>
          <w:rStyle w:val="Heading4Char"/>
        </w:rPr>
        <w:t>NOAA, 13</w:t>
      </w:r>
      <w:r>
        <w:t xml:space="preserve">—National Oceanic and Atmospheric Administration, more than 110 ocean explorers gathered at the Aquarium of the Pacific in Long Beach, California, “The Report of Ocean Exploration </w:t>
      </w:r>
      <w:proofErr w:type="spellStart"/>
      <w:r>
        <w:t>Exploration</w:t>
      </w:r>
      <w:proofErr w:type="spellEnd"/>
      <w:r>
        <w:t xml:space="preserve"> 2020; A National Program,” July, </w:t>
      </w:r>
      <w:hyperlink r:id="rId12" w:history="1">
        <w:r w:rsidRPr="00B67573">
          <w:rPr>
            <w:rStyle w:val="Hyperlink"/>
          </w:rPr>
          <w:t>http://oceanexplorer.noaa.gov/oceanexploration2020/oe2020_report.pdf</w:t>
        </w:r>
      </w:hyperlink>
      <w:r>
        <w:t xml:space="preserve">. Page 19 </w:t>
      </w:r>
    </w:p>
    <w:p w:rsidR="00D11320" w:rsidRDefault="00D11320" w:rsidP="00D11320"/>
    <w:p w:rsidR="00D11320" w:rsidRDefault="00D11320" w:rsidP="00D11320">
      <w:r w:rsidRPr="00843F59">
        <w:rPr>
          <w:rStyle w:val="StyleUnderline"/>
        </w:rPr>
        <w:t>We invited approximately 160 of the nation’s leading ocean explorers</w:t>
      </w:r>
      <w:r>
        <w:t xml:space="preserve"> to Long Beach. </w:t>
      </w:r>
      <w:r w:rsidRPr="00843F59">
        <w:rPr>
          <w:rStyle w:val="StyleUnderline"/>
        </w:rPr>
        <w:t>We relied heavily on advice and suggestions from NOAA and other federal agency partners, from key academic and not-for-profit organizations, and from a number of for-profit organizations involved in ocean exploration. This process led to a list of invitees with expertise that ranged from art to zoology</w:t>
      </w:r>
      <w:r>
        <w:t>. One hundred and twelve ocean explorers accepted the invitation and participated.</w:t>
      </w:r>
    </w:p>
    <w:p w:rsidR="00D11320" w:rsidRPr="00D11320" w:rsidRDefault="00D11320" w:rsidP="00D11320"/>
    <w:p w:rsidR="00D11320" w:rsidRPr="00D11320" w:rsidRDefault="00D11320" w:rsidP="00D11320"/>
    <w:p w:rsidR="00D11320" w:rsidRDefault="00D11320" w:rsidP="00D11320">
      <w:pPr>
        <w:pStyle w:val="Heading3"/>
      </w:pPr>
    </w:p>
    <w:p w:rsidR="00246621" w:rsidRDefault="00246621" w:rsidP="00246621">
      <w:pPr>
        <w:pStyle w:val="Heading1"/>
      </w:pPr>
      <w:r>
        <w:lastRenderedPageBreak/>
        <w:t xml:space="preserve">FERNANDO K </w:t>
      </w:r>
    </w:p>
    <w:p w:rsidR="001150C3" w:rsidRDefault="00ED3177" w:rsidP="001150C3">
      <w:pPr>
        <w:pStyle w:val="Heading3"/>
      </w:pPr>
      <w:r>
        <w:lastRenderedPageBreak/>
        <w:t xml:space="preserve">Strategy </w:t>
      </w:r>
      <w:r w:rsidR="001150C3">
        <w:t>Notes</w:t>
      </w:r>
    </w:p>
    <w:p w:rsidR="00ED3177" w:rsidRPr="00ED3177" w:rsidRDefault="00ED3177" w:rsidP="001150C3">
      <w:r>
        <w:t xml:space="preserve"> </w:t>
      </w:r>
    </w:p>
    <w:p w:rsidR="00ED3177" w:rsidRDefault="00ED3177" w:rsidP="00ED3177">
      <w:r>
        <w:t xml:space="preserve">This is a question of who keeps the conversation about_____ going. </w:t>
      </w:r>
    </w:p>
    <w:p w:rsidR="00ED3177" w:rsidRDefault="00ED3177" w:rsidP="00ED3177">
      <w:r>
        <w:t xml:space="preserve">The evidence uses the term “suicide bomber” as metonymy for death, which itself represents the limit of human understanding (we do not know what exists after we </w:t>
      </w:r>
      <w:proofErr w:type="gramStart"/>
      <w:r>
        <w:t>die,</w:t>
      </w:r>
      <w:proofErr w:type="gramEnd"/>
      <w:r>
        <w:t xml:space="preserve"> we cannot traverse the Styx with science or thought). </w:t>
      </w:r>
    </w:p>
    <w:p w:rsidR="00ED3177" w:rsidRDefault="00ED3177" w:rsidP="00ED3177">
      <w:r>
        <w:t xml:space="preserve">Please do not try to spin this as a literal defense of suicide, which is always a tragedy. </w:t>
      </w:r>
    </w:p>
    <w:p w:rsidR="00ED3177" w:rsidRDefault="00ED3177" w:rsidP="00ED3177">
      <w:r>
        <w:t xml:space="preserve">This is the argument you read when debaters refuse to defend anything at all and want to bait you into a framework debate. The cards in defense of interpretation and intersubjective knowledge actually supercharge framework because they say that in order to actually have a conversation, we have to talk about something and not </w:t>
      </w:r>
      <w:proofErr w:type="gramStart"/>
      <w:r>
        <w:t>nothing</w:t>
      </w:r>
      <w:proofErr w:type="gramEnd"/>
      <w:r>
        <w:t>. There are two impacts</w:t>
      </w:r>
    </w:p>
    <w:p w:rsidR="00ED3177" w:rsidRDefault="00ED3177" w:rsidP="00ED3177">
      <w:pPr>
        <w:pStyle w:val="ListParagraph"/>
        <w:numPr>
          <w:ilvl w:val="0"/>
          <w:numId w:val="14"/>
        </w:numPr>
      </w:pPr>
      <w:r>
        <w:t xml:space="preserve">Difference – What makes debate good is that we constantly are confronted with new perspectives and ideas – a type of unknowing that is good because it invites things like deliberation and making hard decisions (the evidence defends the terms “posit,” or “guesses,” and that’s all you have to defend too. Of course we don’t think we have capital T Truth, but should we act (or even talk) when we see injustice even if we are not 100% sure about all the facts?  </w:t>
      </w:r>
    </w:p>
    <w:p w:rsidR="00ED3177" w:rsidRDefault="00ED3177" w:rsidP="00ED3177">
      <w:pPr>
        <w:pStyle w:val="ListParagraph"/>
        <w:numPr>
          <w:ilvl w:val="0"/>
          <w:numId w:val="14"/>
        </w:numPr>
      </w:pPr>
      <w:r>
        <w:t xml:space="preserve">Genocidal violence – The other side is so disconnected from the simple object of the debate (poetry, evidence, etc…) that they wouldn’t even be affected by (or recognize themselves as the perpetrator of) violence towards the (very complex) other. Don’t be afraid to tie this in to questions of ethics/privilege (view from nowhere). </w:t>
      </w:r>
    </w:p>
    <w:p w:rsidR="00ED3177" w:rsidRDefault="00ED3177" w:rsidP="00ED3177">
      <w:r>
        <w:t>Most of the tricks are dependent on a “you don’t know me” kind of response. Make fun of this.</w:t>
      </w:r>
    </w:p>
    <w:p w:rsidR="00ED3177" w:rsidRDefault="00ED3177" w:rsidP="00ED3177">
      <w:r>
        <w:t xml:space="preserve">For those of you cheaters who don’t read </w:t>
      </w:r>
      <w:proofErr w:type="spellStart"/>
      <w:r>
        <w:t>heg</w:t>
      </w:r>
      <w:proofErr w:type="spellEnd"/>
      <w:r>
        <w:t xml:space="preserve"> </w:t>
      </w:r>
      <w:proofErr w:type="gramStart"/>
      <w:r>
        <w:t>good</w:t>
      </w:r>
      <w:proofErr w:type="gramEnd"/>
      <w:r>
        <w:t xml:space="preserve"> every round, you have several link turns</w:t>
      </w:r>
    </w:p>
    <w:p w:rsidR="00ED3177" w:rsidRDefault="00ED3177" w:rsidP="00ED3177">
      <w:pPr>
        <w:pStyle w:val="ListParagraph"/>
        <w:numPr>
          <w:ilvl w:val="0"/>
          <w:numId w:val="15"/>
        </w:numPr>
      </w:pPr>
      <w:r>
        <w:t>Difference – There is never one right way to interpret poetry. Poetry allows different people to come together and appreciate a work of art without anyone dominating what it means. We see this with the talking heads all the time, retelling the same story over and over until it becomes the only way we are allowed to look at/remember something</w:t>
      </w:r>
    </w:p>
    <w:p w:rsidR="00ED3177" w:rsidRPr="00ED3177" w:rsidRDefault="00ED3177" w:rsidP="00ED3177">
      <w:pPr>
        <w:pStyle w:val="ListParagraph"/>
        <w:numPr>
          <w:ilvl w:val="0"/>
          <w:numId w:val="15"/>
        </w:numPr>
      </w:pPr>
      <w:r>
        <w:t>Genocidal Violence - Confronting human finitude (mortality) and the inability of science (or “systematized knowledge”) to describe death (or anything it doesn’t already know or can account for) is good because it means we don’t authorize violence or invasion because we have the solution to the other’s problems</w:t>
      </w:r>
    </w:p>
    <w:p w:rsidR="00ED3177" w:rsidRPr="00ED3177" w:rsidRDefault="00ED3177" w:rsidP="00ED3177"/>
    <w:p w:rsidR="00246621" w:rsidRDefault="00D11320" w:rsidP="00D11320">
      <w:pPr>
        <w:pStyle w:val="Heading3"/>
      </w:pPr>
      <w:r>
        <w:lastRenderedPageBreak/>
        <w:t>---</w:t>
      </w:r>
      <w:r w:rsidR="00246621">
        <w:t>When someone defends something</w:t>
      </w:r>
    </w:p>
    <w:p w:rsidR="00246621" w:rsidRDefault="00246621" w:rsidP="00246621">
      <w:pPr>
        <w:pStyle w:val="Heading3"/>
      </w:pPr>
      <w:r>
        <w:lastRenderedPageBreak/>
        <w:t>Interpretation Bad</w:t>
      </w:r>
    </w:p>
    <w:p w:rsidR="00246621" w:rsidRDefault="00246621" w:rsidP="008F33A2">
      <w:pPr>
        <w:pStyle w:val="Heading4"/>
      </w:pPr>
      <w:r w:rsidRPr="00CA0EDB">
        <w:t xml:space="preserve">The affirmative interpretation of </w:t>
      </w:r>
      <w:r>
        <w:t>death</w:t>
      </w:r>
      <w:r w:rsidRPr="00CA0EDB">
        <w:t xml:space="preserve"> </w:t>
      </w:r>
      <w:r>
        <w:t xml:space="preserve">or other intersubjective meaning </w:t>
      </w:r>
      <w:r w:rsidRPr="00CA0EDB">
        <w:t>is empty signification</w:t>
      </w:r>
      <w:r>
        <w:t xml:space="preserve"> that</w:t>
      </w:r>
      <w:r w:rsidRPr="00CA0EDB">
        <w:t xml:space="preserve"> closes down o</w:t>
      </w:r>
      <w:r>
        <w:t>ther potentialities for meaning</w:t>
      </w:r>
    </w:p>
    <w:p w:rsidR="00246621" w:rsidRPr="00AC1270" w:rsidRDefault="00246621" w:rsidP="00246621">
      <w:pPr>
        <w:rPr>
          <w:sz w:val="16"/>
          <w:szCs w:val="16"/>
        </w:rPr>
      </w:pPr>
      <w:r w:rsidRPr="00F2367A">
        <w:rPr>
          <w:rStyle w:val="Style13ptBold"/>
        </w:rPr>
        <w:t>Fernando 10</w:t>
      </w:r>
      <w:r>
        <w:rPr>
          <w:b/>
          <w:sz w:val="16"/>
          <w:szCs w:val="16"/>
        </w:rPr>
        <w:t xml:space="preserve"> </w:t>
      </w:r>
      <w:r>
        <w:rPr>
          <w:sz w:val="16"/>
          <w:szCs w:val="16"/>
        </w:rPr>
        <w:t xml:space="preserve">--- Jean </w:t>
      </w:r>
      <w:proofErr w:type="spellStart"/>
      <w:r>
        <w:rPr>
          <w:sz w:val="16"/>
          <w:szCs w:val="16"/>
        </w:rPr>
        <w:t>Baudrillard</w:t>
      </w:r>
      <w:proofErr w:type="spellEnd"/>
      <w:r>
        <w:rPr>
          <w:sz w:val="16"/>
          <w:szCs w:val="16"/>
        </w:rPr>
        <w:t xml:space="preserve"> Fellow at the European Graduate School, Research Fellow at the Centre for Liberal Arts and Social Sciences, </w:t>
      </w:r>
      <w:proofErr w:type="spellStart"/>
      <w:r>
        <w:rPr>
          <w:sz w:val="16"/>
          <w:szCs w:val="16"/>
        </w:rPr>
        <w:t>Nanyang</w:t>
      </w:r>
      <w:proofErr w:type="spellEnd"/>
      <w:r>
        <w:rPr>
          <w:sz w:val="16"/>
          <w:szCs w:val="16"/>
        </w:rPr>
        <w:t xml:space="preserve"> Technological University, Singapore.</w:t>
      </w:r>
    </w:p>
    <w:p w:rsidR="00246621" w:rsidRDefault="00246621" w:rsidP="00246621">
      <w:pPr>
        <w:rPr>
          <w:sz w:val="16"/>
          <w:szCs w:val="16"/>
        </w:rPr>
      </w:pPr>
      <w:r>
        <w:rPr>
          <w:sz w:val="16"/>
          <w:szCs w:val="16"/>
        </w:rPr>
        <w:t xml:space="preserve">(Jeremy, “The Suicide Bomber; and her gift of death,” ATROPOS PRESS, </w:t>
      </w:r>
      <w:proofErr w:type="spellStart"/>
      <w:r>
        <w:rPr>
          <w:sz w:val="16"/>
          <w:szCs w:val="16"/>
        </w:rPr>
        <w:t>pg</w:t>
      </w:r>
      <w:proofErr w:type="spellEnd"/>
      <w:r>
        <w:rPr>
          <w:sz w:val="16"/>
          <w:szCs w:val="16"/>
        </w:rPr>
        <w:t xml:space="preserve"> 146-147)//RAW</w:t>
      </w:r>
    </w:p>
    <w:p w:rsidR="00246621" w:rsidRDefault="00246621" w:rsidP="00246621">
      <w:pPr>
        <w:rPr>
          <w:sz w:val="16"/>
          <w:szCs w:val="16"/>
        </w:rPr>
      </w:pPr>
      <w:r w:rsidRPr="006013E6">
        <w:rPr>
          <w:sz w:val="16"/>
          <w:szCs w:val="16"/>
        </w:rPr>
        <w:t xml:space="preserve">Not only do we have face an absolute blindness in terms of the moment when death encounters death, we are also </w:t>
      </w:r>
      <w:r w:rsidRPr="008205A5">
        <w:rPr>
          <w:rStyle w:val="StyleUnderline"/>
        </w:rPr>
        <w:t>faced with the problem of who is recounting this moment,</w:t>
      </w:r>
      <w:r w:rsidRPr="006013E6">
        <w:rPr>
          <w:sz w:val="16"/>
          <w:szCs w:val="16"/>
        </w:rPr>
        <w:t xml:space="preserve"> recalling this unrecallable moment, </w:t>
      </w:r>
      <w:r w:rsidRPr="008205A5">
        <w:rPr>
          <w:rStyle w:val="StyleUnderline"/>
        </w:rPr>
        <w:t>and testifying to what is essentially un-</w:t>
      </w:r>
      <w:proofErr w:type="spellStart"/>
      <w:r w:rsidRPr="008205A5">
        <w:rPr>
          <w:rStyle w:val="StyleUnderline"/>
        </w:rPr>
        <w:t>testifiable</w:t>
      </w:r>
      <w:proofErr w:type="spellEnd"/>
      <w:r w:rsidRPr="006013E6">
        <w:rPr>
          <w:sz w:val="16"/>
          <w:szCs w:val="16"/>
        </w:rPr>
        <w:t>. For even though every testimony requires an uncertainty, a potentiality of fiction—otherwise it would just be fact, and knowledge—</w:t>
      </w:r>
      <w:r w:rsidRPr="008205A5">
        <w:rPr>
          <w:rStyle w:val="StyleUnderline"/>
        </w:rPr>
        <w:t>this moment of death remains blind from testimony due to the fact that in order to testify, one has to have experienced it, and if one is dead, there is no testimony that can be uttered</w:t>
      </w:r>
      <w:r w:rsidRPr="006013E6">
        <w:rPr>
          <w:sz w:val="16"/>
          <w:szCs w:val="16"/>
        </w:rPr>
        <w:t xml:space="preserve">. Hence, this testimony, this remembering of the event of his death, can only be uttered from this position of impossibility, this position of being living and dead at the same time, as a living-dead where one is not in either state but in a duality, of being both self and other at the same time, of being both the 'I' and the ' he', the duality embodied in the "young man." There is an echo of this living-dead in what Jacques Derrida says of Maurice </w:t>
      </w:r>
      <w:proofErr w:type="spellStart"/>
      <w:r w:rsidRPr="006013E6">
        <w:rPr>
          <w:sz w:val="16"/>
          <w:szCs w:val="16"/>
        </w:rPr>
        <w:t>Blanchot</w:t>
      </w:r>
      <w:proofErr w:type="spellEnd"/>
      <w:r w:rsidRPr="006013E6">
        <w:rPr>
          <w:sz w:val="16"/>
          <w:szCs w:val="16"/>
        </w:rPr>
        <w:t xml:space="preserve"> and </w:t>
      </w:r>
      <w:proofErr w:type="spellStart"/>
      <w:r w:rsidRPr="008205A5">
        <w:rPr>
          <w:rStyle w:val="StyleUnderline"/>
        </w:rPr>
        <w:t>archi</w:t>
      </w:r>
      <w:proofErr w:type="spellEnd"/>
      <w:r w:rsidRPr="008205A5">
        <w:rPr>
          <w:rStyle w:val="StyleUnderline"/>
        </w:rPr>
        <w:t>-passivity, which is the "neuter and a certain neutrality of the 'narrative voice'</w:t>
      </w:r>
      <w:r w:rsidRPr="006013E6">
        <w:rPr>
          <w:sz w:val="16"/>
          <w:szCs w:val="16"/>
        </w:rPr>
        <w:t xml:space="preserve">, a voice without person, without the narrative voice from which the 'I' posits and identifies itself."7 For if the "young man" is always already potentially both the ''I" and the "he" at the same time, then the "young man" </w:t>
      </w:r>
      <w:r w:rsidRPr="00267A26">
        <w:rPr>
          <w:rStyle w:val="StyleUnderline"/>
        </w:rPr>
        <w:t xml:space="preserve">is a signifier, signifying nothing more than the fact that it is signifying: </w:t>
      </w:r>
      <w:r w:rsidRPr="006013E6">
        <w:rPr>
          <w:sz w:val="16"/>
          <w:szCs w:val="16"/>
        </w:rPr>
        <w:t xml:space="preserve">and this is hinted at, near the end of the tale, when the narrative voice utters, "I am alive. No, you are dead."8 It is not so much that there are two selves in this utterance – for the same self cannot be both alive and dead – but that there is always already an otherness within the self, an otherness of which nothing can be said. This is why all the narrative voice can say is, "I know, I imagine that this unanalyzable feeling changed what there remained for him of existence":9 all that can be said about this " unanalyzable feeling" is that which is imagined, recalled as fiction, testified to; a statement that will and can only remain unverifiable, and ultimately unknowable. Hence, the utterance, "I am alive. No, you are dead," is an </w:t>
      </w:r>
      <w:r w:rsidRPr="00267A26">
        <w:rPr>
          <w:rStyle w:val="StyleUnderline"/>
        </w:rPr>
        <w:t>utterance without referent</w:t>
      </w:r>
      <w:r w:rsidRPr="006013E6">
        <w:rPr>
          <w:sz w:val="16"/>
          <w:szCs w:val="16"/>
        </w:rPr>
        <w:t xml:space="preserve">, without any possibility of reference: and by extension all that can be said about death is through an imaginative gesture: </w:t>
      </w:r>
      <w:r w:rsidRPr="00267A26">
        <w:rPr>
          <w:rStyle w:val="StyleUnderline"/>
        </w:rPr>
        <w:t>the instant of death is the instant in which death is uttered</w:t>
      </w:r>
      <w:r w:rsidRPr="006013E6">
        <w:rPr>
          <w:sz w:val="16"/>
          <w:szCs w:val="16"/>
        </w:rPr>
        <w:t xml:space="preserve">, but it is </w:t>
      </w:r>
      <w:r w:rsidRPr="00267A26">
        <w:rPr>
          <w:rStyle w:val="StyleUnderline"/>
        </w:rPr>
        <w:t>nothing more</w:t>
      </w:r>
      <w:r w:rsidRPr="006013E6">
        <w:rPr>
          <w:sz w:val="16"/>
          <w:szCs w:val="16"/>
        </w:rPr>
        <w:t xml:space="preserve"> – or less – </w:t>
      </w:r>
      <w:r w:rsidRPr="00267A26">
        <w:rPr>
          <w:rStyle w:val="StyleUnderline"/>
        </w:rPr>
        <w:t>than an utterance</w:t>
      </w:r>
      <w:r w:rsidRPr="006013E6">
        <w:rPr>
          <w:sz w:val="16"/>
          <w:szCs w:val="16"/>
        </w:rPr>
        <w:t xml:space="preserve">. It is </w:t>
      </w:r>
      <w:r w:rsidRPr="00267A26">
        <w:rPr>
          <w:rStyle w:val="StyleUnderline"/>
        </w:rPr>
        <w:t>this "unanalyzable” state of death that continues to haunt us</w:t>
      </w:r>
      <w:r w:rsidRPr="006013E6">
        <w:rPr>
          <w:sz w:val="16"/>
          <w:szCs w:val="16"/>
        </w:rPr>
        <w:t xml:space="preserve">, and unsettle us. </w:t>
      </w:r>
      <w:proofErr w:type="gramStart"/>
      <w:r w:rsidRPr="00267A26">
        <w:rPr>
          <w:rStyle w:val="StyleUnderline"/>
        </w:rPr>
        <w:t>For if it is undefinable – and remains always in the realm of the imagination</w:t>
      </w:r>
      <w:r w:rsidRPr="006013E6">
        <w:rPr>
          <w:sz w:val="16"/>
          <w:szCs w:val="16"/>
        </w:rPr>
        <w:t xml:space="preserve"> – not only can one not be certain about death, it is always already </w:t>
      </w:r>
      <w:r w:rsidRPr="00267A26">
        <w:rPr>
          <w:rStyle w:val="StyleUnderline"/>
        </w:rPr>
        <w:t>in full potentiality</w:t>
      </w:r>
      <w:r w:rsidRPr="006013E6">
        <w:rPr>
          <w:sz w:val="16"/>
          <w:szCs w:val="16"/>
        </w:rPr>
        <w:t>.</w:t>
      </w:r>
      <w:proofErr w:type="gramEnd"/>
      <w:r w:rsidRPr="006013E6">
        <w:rPr>
          <w:sz w:val="16"/>
          <w:szCs w:val="16"/>
        </w:rPr>
        <w:t xml:space="preserve"> And like the problem that Vladimir and Estragon face in never being able to tell if and w</w:t>
      </w:r>
      <w:r w:rsidRPr="006013E6">
        <w:rPr>
          <w:rFonts w:cs="Calibri"/>
          <w:sz w:val="16"/>
          <w:szCs w:val="16"/>
        </w:rPr>
        <w:t>h</w:t>
      </w:r>
      <w:r w:rsidRPr="006013E6">
        <w:rPr>
          <w:sz w:val="16"/>
          <w:szCs w:val="16"/>
        </w:rPr>
        <w:t xml:space="preserve">en </w:t>
      </w:r>
      <w:proofErr w:type="spellStart"/>
      <w:r w:rsidRPr="006013E6">
        <w:rPr>
          <w:sz w:val="16"/>
          <w:szCs w:val="16"/>
        </w:rPr>
        <w:t>Godot</w:t>
      </w:r>
      <w:proofErr w:type="spellEnd"/>
      <w:r w:rsidRPr="006013E6">
        <w:rPr>
          <w:sz w:val="16"/>
          <w:szCs w:val="16"/>
        </w:rPr>
        <w:t xml:space="preserve"> comes, we face the same dilemma</w:t>
      </w:r>
      <w:r w:rsidRPr="00267A26">
        <w:t xml:space="preserve">: </w:t>
      </w:r>
      <w:r w:rsidRPr="00267A26">
        <w:rPr>
          <w:rStyle w:val="StyleUnderline"/>
        </w:rPr>
        <w:t>we would not know even if death is staring us in the face.</w:t>
      </w:r>
    </w:p>
    <w:p w:rsidR="00246621" w:rsidRDefault="00246621" w:rsidP="00246621">
      <w:pPr>
        <w:rPr>
          <w:sz w:val="16"/>
          <w:szCs w:val="16"/>
        </w:rPr>
      </w:pPr>
    </w:p>
    <w:p w:rsidR="00246621" w:rsidRDefault="00246621" w:rsidP="00246621">
      <w:pPr>
        <w:pStyle w:val="Heading3"/>
      </w:pPr>
      <w:r>
        <w:lastRenderedPageBreak/>
        <w:t>AT: Interpretation Bad</w:t>
      </w:r>
    </w:p>
    <w:p w:rsidR="00246621" w:rsidRDefault="00246621" w:rsidP="00246621"/>
    <w:p w:rsidR="00246621" w:rsidRDefault="00246621" w:rsidP="008F33A2">
      <w:pPr>
        <w:pStyle w:val="Heading4"/>
      </w:pPr>
      <w:r>
        <w:t>Poetry does not impose a particular meaning, but opens up space for multiple potential interpretations</w:t>
      </w:r>
    </w:p>
    <w:p w:rsidR="00246621" w:rsidRPr="00AC1270" w:rsidRDefault="00246621" w:rsidP="00246621">
      <w:pPr>
        <w:rPr>
          <w:sz w:val="16"/>
          <w:szCs w:val="16"/>
        </w:rPr>
      </w:pPr>
      <w:r w:rsidRPr="00F2367A">
        <w:rPr>
          <w:rStyle w:val="Style13ptBold"/>
        </w:rPr>
        <w:t>Fernando 10</w:t>
      </w:r>
      <w:r>
        <w:rPr>
          <w:b/>
          <w:sz w:val="16"/>
          <w:szCs w:val="16"/>
        </w:rPr>
        <w:t xml:space="preserve"> </w:t>
      </w:r>
      <w:r>
        <w:rPr>
          <w:sz w:val="16"/>
          <w:szCs w:val="16"/>
        </w:rPr>
        <w:t xml:space="preserve">--- Jean </w:t>
      </w:r>
      <w:proofErr w:type="spellStart"/>
      <w:r>
        <w:rPr>
          <w:sz w:val="16"/>
          <w:szCs w:val="16"/>
        </w:rPr>
        <w:t>Baudrillard</w:t>
      </w:r>
      <w:proofErr w:type="spellEnd"/>
      <w:r>
        <w:rPr>
          <w:sz w:val="16"/>
          <w:szCs w:val="16"/>
        </w:rPr>
        <w:t xml:space="preserve"> Fellow at the European Graduate School, Research Fellow at the Centre for Liberal Arts and Social Sciences, </w:t>
      </w:r>
      <w:proofErr w:type="spellStart"/>
      <w:r>
        <w:rPr>
          <w:sz w:val="16"/>
          <w:szCs w:val="16"/>
        </w:rPr>
        <w:t>Nanyang</w:t>
      </w:r>
      <w:proofErr w:type="spellEnd"/>
      <w:r>
        <w:rPr>
          <w:sz w:val="16"/>
          <w:szCs w:val="16"/>
        </w:rPr>
        <w:t xml:space="preserve"> Technological University, Singapore.</w:t>
      </w:r>
    </w:p>
    <w:p w:rsidR="00246621" w:rsidRPr="00880F65" w:rsidRDefault="00246621" w:rsidP="00246621">
      <w:pPr>
        <w:rPr>
          <w:sz w:val="16"/>
          <w:szCs w:val="16"/>
        </w:rPr>
      </w:pPr>
      <w:r>
        <w:rPr>
          <w:sz w:val="16"/>
          <w:szCs w:val="16"/>
        </w:rPr>
        <w:t xml:space="preserve">(Jeremy, “The Suicide Bomber; and her gift of death,” ATROPOS PRESS, </w:t>
      </w:r>
      <w:proofErr w:type="spellStart"/>
      <w:r>
        <w:rPr>
          <w:sz w:val="16"/>
          <w:szCs w:val="16"/>
        </w:rPr>
        <w:t>pg</w:t>
      </w:r>
      <w:proofErr w:type="spellEnd"/>
      <w:r>
        <w:rPr>
          <w:sz w:val="16"/>
          <w:szCs w:val="16"/>
        </w:rPr>
        <w:t xml:space="preserve"> 170-171)//RAW</w:t>
      </w:r>
    </w:p>
    <w:p w:rsidR="00246621" w:rsidRPr="00BD3317" w:rsidRDefault="00246621" w:rsidP="00246621">
      <w:pPr>
        <w:rPr>
          <w:rStyle w:val="StyleUnderline"/>
        </w:rPr>
      </w:pPr>
      <w:r w:rsidRPr="00880F65">
        <w:rPr>
          <w:sz w:val="16"/>
          <w:szCs w:val="16"/>
        </w:rPr>
        <w:t xml:space="preserve">Hence, </w:t>
      </w:r>
      <w:r w:rsidRPr="00BD3317">
        <w:rPr>
          <w:rStyle w:val="StyleUnderline"/>
        </w:rPr>
        <w:t xml:space="preserve">whenever there is a statement of </w:t>
      </w:r>
      <w:proofErr w:type="spellStart"/>
      <w:r w:rsidRPr="00BD3317">
        <w:rPr>
          <w:rStyle w:val="StyleUnderline"/>
        </w:rPr>
        <w:t>relationality</w:t>
      </w:r>
      <w:proofErr w:type="spellEnd"/>
      <w:r w:rsidRPr="00BD3317">
        <w:rPr>
          <w:rStyle w:val="StyleUnderline"/>
        </w:rPr>
        <w:t xml:space="preserve">, one can never fully </w:t>
      </w:r>
      <w:proofErr w:type="spellStart"/>
      <w:r w:rsidRPr="00BD3317">
        <w:rPr>
          <w:rStyle w:val="StyleUnderline"/>
        </w:rPr>
        <w:t>legitimise</w:t>
      </w:r>
      <w:proofErr w:type="spellEnd"/>
      <w:r w:rsidRPr="00BD3317">
        <w:rPr>
          <w:rStyle w:val="StyleUnderline"/>
        </w:rPr>
        <w:t xml:space="preserve"> this </w:t>
      </w:r>
      <w:proofErr w:type="spellStart"/>
      <w:r w:rsidRPr="00BD3317">
        <w:rPr>
          <w:rStyle w:val="StyleUnderline"/>
        </w:rPr>
        <w:t>relationality</w:t>
      </w:r>
      <w:proofErr w:type="spellEnd"/>
      <w:r w:rsidRPr="00BD3317">
        <w:rPr>
          <w:rStyle w:val="StyleUnderline"/>
        </w:rPr>
        <w:t>,</w:t>
      </w:r>
      <w:r w:rsidRPr="00880F65">
        <w:rPr>
          <w:sz w:val="16"/>
          <w:szCs w:val="16"/>
        </w:rPr>
        <w:t xml:space="preserve"> not because there is a subjective bias in making the st</w:t>
      </w:r>
      <w:r w:rsidRPr="00880F65">
        <w:rPr>
          <w:rFonts w:cs="Calibri"/>
          <w:sz w:val="16"/>
          <w:szCs w:val="16"/>
        </w:rPr>
        <w:t>a</w:t>
      </w:r>
      <w:r w:rsidRPr="00880F65">
        <w:rPr>
          <w:sz w:val="16"/>
          <w:szCs w:val="16"/>
        </w:rPr>
        <w:t xml:space="preserve">tement – ‘I want there to be a </w:t>
      </w:r>
      <w:proofErr w:type="spellStart"/>
      <w:r w:rsidRPr="00880F65">
        <w:rPr>
          <w:sz w:val="16"/>
          <w:szCs w:val="16"/>
        </w:rPr>
        <w:t>relationality</w:t>
      </w:r>
      <w:proofErr w:type="spellEnd"/>
      <w:r w:rsidRPr="00880F65">
        <w:rPr>
          <w:sz w:val="16"/>
          <w:szCs w:val="16"/>
        </w:rPr>
        <w:t xml:space="preserve"> so there will be one' – but as there is always already an unknowability within this very </w:t>
      </w:r>
      <w:proofErr w:type="spellStart"/>
      <w:r w:rsidRPr="00880F65">
        <w:rPr>
          <w:sz w:val="16"/>
          <w:szCs w:val="16"/>
        </w:rPr>
        <w:t>relationality</w:t>
      </w:r>
      <w:proofErr w:type="spellEnd"/>
      <w:r w:rsidRPr="00880F65">
        <w:rPr>
          <w:sz w:val="16"/>
          <w:szCs w:val="16"/>
        </w:rPr>
        <w:t xml:space="preserve">. This is a structural assumption, a structural condition. And it is this very assumption that both allows the statement of </w:t>
      </w:r>
      <w:proofErr w:type="spellStart"/>
      <w:r w:rsidRPr="00880F65">
        <w:rPr>
          <w:sz w:val="16"/>
          <w:szCs w:val="16"/>
        </w:rPr>
        <w:t>relationality</w:t>
      </w:r>
      <w:proofErr w:type="spellEnd"/>
      <w:r w:rsidRPr="00880F65">
        <w:rPr>
          <w:sz w:val="16"/>
          <w:szCs w:val="16"/>
        </w:rPr>
        <w:t xml:space="preserve"> to be made, and which also never allows the statement to be fully legitimate. It is for this reason that "______ is like ______" is </w:t>
      </w:r>
      <w:r w:rsidRPr="00BD3317">
        <w:rPr>
          <w:rStyle w:val="StyleUnderline"/>
        </w:rPr>
        <w:t>a descriptive statement, one that never reaches the status of a definition, and is never a definitive statement.</w:t>
      </w:r>
      <w:r w:rsidRPr="00880F65">
        <w:rPr>
          <w:sz w:val="16"/>
          <w:szCs w:val="16"/>
        </w:rPr>
        <w:t xml:space="preserve"> Hence, “______ is like ______” is a claim. In fact, </w:t>
      </w:r>
      <w:r w:rsidRPr="00BD3317">
        <w:rPr>
          <w:rStyle w:val="StyleUnderline"/>
        </w:rPr>
        <w:t xml:space="preserve">one can no longer even discern whether the claim made is true or false as such – one can no longer differentiate whether it is a </w:t>
      </w:r>
      <w:proofErr w:type="spellStart"/>
      <w:r w:rsidRPr="00BD3317">
        <w:rPr>
          <w:rStyle w:val="StyleUnderline"/>
        </w:rPr>
        <w:t>performative</w:t>
      </w:r>
      <w:proofErr w:type="spellEnd"/>
      <w:r w:rsidRPr="00BD3317">
        <w:rPr>
          <w:rStyle w:val="StyleUnderline"/>
        </w:rPr>
        <w:t xml:space="preserve"> or a </w:t>
      </w:r>
      <w:proofErr w:type="spellStart"/>
      <w:r w:rsidRPr="00BD3317">
        <w:rPr>
          <w:rStyle w:val="StyleUnderline"/>
        </w:rPr>
        <w:t>constative</w:t>
      </w:r>
      <w:proofErr w:type="spellEnd"/>
      <w:r w:rsidRPr="00BD3317">
        <w:rPr>
          <w:rStyle w:val="StyleUnderline"/>
        </w:rPr>
        <w:t xml:space="preserve"> statement</w:t>
      </w:r>
      <w:r w:rsidRPr="00880F65">
        <w:rPr>
          <w:sz w:val="16"/>
          <w:szCs w:val="16"/>
        </w:rPr>
        <w:t xml:space="preserve"> as there is no external referent. </w:t>
      </w:r>
      <w:proofErr w:type="spellStart"/>
      <w:r w:rsidRPr="00880F65">
        <w:rPr>
          <w:sz w:val="16"/>
          <w:szCs w:val="16"/>
        </w:rPr>
        <w:t>Referentiality</w:t>
      </w:r>
      <w:proofErr w:type="spellEnd"/>
      <w:r w:rsidRPr="00880F65">
        <w:rPr>
          <w:sz w:val="16"/>
          <w:szCs w:val="16"/>
        </w:rPr>
        <w:t xml:space="preserve"> is precisely the assumed </w:t>
      </w:r>
      <w:proofErr w:type="spellStart"/>
      <w:r w:rsidRPr="00880F65">
        <w:rPr>
          <w:sz w:val="16"/>
          <w:szCs w:val="16"/>
        </w:rPr>
        <w:t>relationality</w:t>
      </w:r>
      <w:proofErr w:type="spellEnd"/>
      <w:r w:rsidRPr="00880F65">
        <w:rPr>
          <w:sz w:val="16"/>
          <w:szCs w:val="16"/>
        </w:rPr>
        <w:t xml:space="preserve"> of language itself. In this we find an echo of Paul </w:t>
      </w:r>
      <w:proofErr w:type="spellStart"/>
      <w:r w:rsidRPr="00880F65">
        <w:rPr>
          <w:sz w:val="16"/>
          <w:szCs w:val="16"/>
        </w:rPr>
        <w:t>Celan</w:t>
      </w:r>
      <w:proofErr w:type="spellEnd"/>
      <w:r w:rsidRPr="00880F65">
        <w:rPr>
          <w:sz w:val="16"/>
          <w:szCs w:val="16"/>
        </w:rPr>
        <w:t xml:space="preserve">, who on March 26, 1969, wrote this about poetry: "La </w:t>
      </w:r>
      <w:proofErr w:type="spellStart"/>
      <w:r w:rsidRPr="00880F65">
        <w:rPr>
          <w:sz w:val="16"/>
          <w:szCs w:val="16"/>
        </w:rPr>
        <w:t>poésis</w:t>
      </w:r>
      <w:proofErr w:type="spellEnd"/>
      <w:r w:rsidRPr="00880F65">
        <w:rPr>
          <w:sz w:val="16"/>
          <w:szCs w:val="16"/>
        </w:rPr>
        <w:t xml:space="preserve"> ne </w:t>
      </w:r>
      <w:proofErr w:type="spellStart"/>
      <w:r w:rsidRPr="00880F65">
        <w:rPr>
          <w:sz w:val="16"/>
          <w:szCs w:val="16"/>
        </w:rPr>
        <w:t>s'impose</w:t>
      </w:r>
      <w:proofErr w:type="spellEnd"/>
      <w:r w:rsidRPr="00880F65">
        <w:rPr>
          <w:sz w:val="16"/>
          <w:szCs w:val="16"/>
        </w:rPr>
        <w:t xml:space="preserve"> plus, </w:t>
      </w:r>
      <w:proofErr w:type="spellStart"/>
      <w:r w:rsidRPr="00880F65">
        <w:rPr>
          <w:sz w:val="16"/>
          <w:szCs w:val="16"/>
        </w:rPr>
        <w:t>elle</w:t>
      </w:r>
      <w:proofErr w:type="spellEnd"/>
      <w:r w:rsidRPr="00880F65">
        <w:rPr>
          <w:sz w:val="16"/>
          <w:szCs w:val="16"/>
        </w:rPr>
        <w:t xml:space="preserve"> </w:t>
      </w:r>
      <w:proofErr w:type="spellStart"/>
      <w:r w:rsidRPr="00880F65">
        <w:rPr>
          <w:sz w:val="16"/>
          <w:szCs w:val="16"/>
        </w:rPr>
        <w:t>s'expose</w:t>
      </w:r>
      <w:proofErr w:type="spellEnd"/>
      <w:r w:rsidRPr="00880F65">
        <w:rPr>
          <w:sz w:val="16"/>
          <w:szCs w:val="16"/>
        </w:rPr>
        <w:t>" (</w:t>
      </w:r>
      <w:r w:rsidRPr="00BD3317">
        <w:rPr>
          <w:rStyle w:val="StyleUnderline"/>
        </w:rPr>
        <w:t>Poetry does not impose, it exposes itself</w:t>
      </w:r>
      <w:r>
        <w:rPr>
          <w:sz w:val="16"/>
          <w:szCs w:val="16"/>
        </w:rPr>
        <w:t>).</w:t>
      </w:r>
      <w:r w:rsidRPr="00880F65">
        <w:rPr>
          <w:sz w:val="16"/>
          <w:szCs w:val="16"/>
        </w:rPr>
        <w:t xml:space="preserve">20 Perhaps then, </w:t>
      </w:r>
      <w:proofErr w:type="spellStart"/>
      <w:r w:rsidRPr="00880F65">
        <w:rPr>
          <w:sz w:val="16"/>
          <w:szCs w:val="16"/>
        </w:rPr>
        <w:t>relationality</w:t>
      </w:r>
      <w:proofErr w:type="spellEnd"/>
      <w:r w:rsidRPr="00880F65">
        <w:rPr>
          <w:sz w:val="16"/>
          <w:szCs w:val="16"/>
        </w:rPr>
        <w:t xml:space="preserve"> can at best on</w:t>
      </w:r>
      <w:r>
        <w:rPr>
          <w:sz w:val="16"/>
          <w:szCs w:val="16"/>
        </w:rPr>
        <w:t xml:space="preserve">ly be </w:t>
      </w:r>
      <w:r w:rsidRPr="00BD3317">
        <w:rPr>
          <w:rStyle w:val="StyleUnderline"/>
        </w:rPr>
        <w:t xml:space="preserve">a poetic </w:t>
      </w:r>
      <w:proofErr w:type="spellStart"/>
      <w:r w:rsidRPr="00BD3317">
        <w:rPr>
          <w:rStyle w:val="StyleUnderline"/>
        </w:rPr>
        <w:t>relationality</w:t>
      </w:r>
      <w:proofErr w:type="spellEnd"/>
      <w:r w:rsidRPr="00BD3317">
        <w:rPr>
          <w:rStyle w:val="StyleUnderline"/>
        </w:rPr>
        <w:t>;</w:t>
      </w:r>
      <w:r>
        <w:rPr>
          <w:sz w:val="16"/>
          <w:szCs w:val="16"/>
        </w:rPr>
        <w:t xml:space="preserve"> </w:t>
      </w:r>
      <w:r w:rsidRPr="00880F65">
        <w:rPr>
          <w:sz w:val="16"/>
          <w:szCs w:val="16"/>
        </w:rPr>
        <w:t xml:space="preserve">one that </w:t>
      </w:r>
      <w:r w:rsidRPr="00BD3317">
        <w:rPr>
          <w:rStyle w:val="StyleUnderline"/>
        </w:rPr>
        <w:t xml:space="preserve">does not impose a </w:t>
      </w:r>
      <w:r>
        <w:rPr>
          <w:rStyle w:val="StyleUnderline"/>
        </w:rPr>
        <w:t>frame, impose a particular mean</w:t>
      </w:r>
      <w:r w:rsidRPr="00BD3317">
        <w:rPr>
          <w:rStyle w:val="StyleUnderline"/>
        </w:rPr>
        <w:t xml:space="preserve">ing, does not efface the singularity of the </w:t>
      </w:r>
      <w:proofErr w:type="spellStart"/>
      <w:r w:rsidRPr="00BD3317">
        <w:rPr>
          <w:rStyle w:val="StyleUnderline"/>
        </w:rPr>
        <w:t>relationality</w:t>
      </w:r>
      <w:proofErr w:type="spellEnd"/>
      <w:r w:rsidRPr="00BD3317">
        <w:rPr>
          <w:rStyle w:val="StyleUnderline"/>
        </w:rPr>
        <w:t xml:space="preserve">, but instead only seeks to be open, exposes itself, to the potentiality of </w:t>
      </w:r>
      <w:proofErr w:type="spellStart"/>
      <w:r w:rsidRPr="00BD3317">
        <w:rPr>
          <w:rStyle w:val="StyleUnderline"/>
        </w:rPr>
        <w:t>relationality</w:t>
      </w:r>
      <w:proofErr w:type="spellEnd"/>
      <w:r w:rsidRPr="00BD3317">
        <w:rPr>
          <w:rStyle w:val="StyleUnderline"/>
        </w:rPr>
        <w:t xml:space="preserve">. </w:t>
      </w:r>
    </w:p>
    <w:p w:rsidR="00246621" w:rsidRDefault="00246621" w:rsidP="00246621"/>
    <w:p w:rsidR="00246621" w:rsidRDefault="00246621" w:rsidP="00246621"/>
    <w:p w:rsidR="00246621" w:rsidRPr="00D11711" w:rsidRDefault="00246621" w:rsidP="008F33A2">
      <w:pPr>
        <w:pStyle w:val="Heading4"/>
      </w:pPr>
      <w:r w:rsidRPr="00D11711">
        <w:t>Poetry eludes capture</w:t>
      </w:r>
      <w:r>
        <w:t xml:space="preserve"> – an (enigmatic) gift</w:t>
      </w:r>
    </w:p>
    <w:p w:rsidR="00246621" w:rsidRPr="00AC1270" w:rsidRDefault="00246621" w:rsidP="00246621">
      <w:pPr>
        <w:rPr>
          <w:sz w:val="16"/>
          <w:szCs w:val="16"/>
        </w:rPr>
      </w:pPr>
      <w:r w:rsidRPr="00F2367A">
        <w:rPr>
          <w:rStyle w:val="Style13ptBold"/>
        </w:rPr>
        <w:t xml:space="preserve">Fernando 10 </w:t>
      </w:r>
      <w:r>
        <w:rPr>
          <w:sz w:val="16"/>
          <w:szCs w:val="16"/>
        </w:rPr>
        <w:t xml:space="preserve">--- Jean </w:t>
      </w:r>
      <w:proofErr w:type="spellStart"/>
      <w:r>
        <w:rPr>
          <w:sz w:val="16"/>
          <w:szCs w:val="16"/>
        </w:rPr>
        <w:t>Baudrillard</w:t>
      </w:r>
      <w:proofErr w:type="spellEnd"/>
      <w:r>
        <w:rPr>
          <w:sz w:val="16"/>
          <w:szCs w:val="16"/>
        </w:rPr>
        <w:t xml:space="preserve"> Fellow at the European Graduate School, Research Fellow at the Centre for Liberal Arts and Social Sciences, </w:t>
      </w:r>
      <w:proofErr w:type="spellStart"/>
      <w:r>
        <w:rPr>
          <w:sz w:val="16"/>
          <w:szCs w:val="16"/>
        </w:rPr>
        <w:t>Nanyang</w:t>
      </w:r>
      <w:proofErr w:type="spellEnd"/>
      <w:r>
        <w:rPr>
          <w:sz w:val="16"/>
          <w:szCs w:val="16"/>
        </w:rPr>
        <w:t xml:space="preserve"> Technological University, Singapore.</w:t>
      </w:r>
    </w:p>
    <w:p w:rsidR="00246621" w:rsidRPr="00880F65" w:rsidRDefault="00246621" w:rsidP="00246621">
      <w:pPr>
        <w:rPr>
          <w:sz w:val="16"/>
          <w:szCs w:val="16"/>
        </w:rPr>
      </w:pPr>
      <w:r>
        <w:rPr>
          <w:sz w:val="16"/>
          <w:szCs w:val="16"/>
        </w:rPr>
        <w:t xml:space="preserve">(Jeremy, “The Suicide Bomber; and her gift of death,” ATROPOS PRESS, </w:t>
      </w:r>
      <w:proofErr w:type="spellStart"/>
      <w:r>
        <w:rPr>
          <w:sz w:val="16"/>
          <w:szCs w:val="16"/>
        </w:rPr>
        <w:t>pg</w:t>
      </w:r>
      <w:proofErr w:type="spellEnd"/>
      <w:r>
        <w:rPr>
          <w:sz w:val="16"/>
          <w:szCs w:val="16"/>
        </w:rPr>
        <w:t xml:space="preserve"> 214-218)//RAW</w:t>
      </w:r>
    </w:p>
    <w:p w:rsidR="00246621" w:rsidRPr="00745072" w:rsidRDefault="00246621" w:rsidP="00246621">
      <w:pPr>
        <w:rPr>
          <w:sz w:val="16"/>
        </w:rPr>
      </w:pPr>
      <w:r w:rsidRPr="001C571B">
        <w:rPr>
          <w:rStyle w:val="StyleUnderline"/>
        </w:rPr>
        <w:t>The poet</w:t>
      </w:r>
      <w:r w:rsidRPr="00745072">
        <w:rPr>
          <w:sz w:val="16"/>
        </w:rPr>
        <w:t xml:space="preserve">, irremediably split between exaltation and vulgarity, between the autonomy that produces the concept within intuition and the foolish earthly being, </w:t>
      </w:r>
      <w:r w:rsidRPr="001C571B">
        <w:rPr>
          <w:rStyle w:val="StyleUnderline"/>
        </w:rPr>
        <w:t>functions as a contaminant for philosophy</w:t>
      </w:r>
      <w:r w:rsidRPr="00745072">
        <w:rPr>
          <w:sz w:val="16"/>
        </w:rPr>
        <w:t xml:space="preserve"> – </w:t>
      </w:r>
      <w:r w:rsidRPr="001C571B">
        <w:rPr>
          <w:rStyle w:val="StyleUnderline"/>
        </w:rPr>
        <w:t>a being who since Plato, has been trying to read and master an eviction notice served by philosophy</w:t>
      </w:r>
      <w:r w:rsidRPr="00745072">
        <w:rPr>
          <w:sz w:val="16"/>
        </w:rPr>
        <w:t xml:space="preserve">. The poet as genius continues to threaten and fascinate, menacing the philosopher with the beyond of knowledge. Philosophy cringes. If we recall the words of Paul </w:t>
      </w:r>
      <w:proofErr w:type="spellStart"/>
      <w:r w:rsidRPr="00745072">
        <w:rPr>
          <w:sz w:val="16"/>
        </w:rPr>
        <w:t>Cenan</w:t>
      </w:r>
      <w:proofErr w:type="spellEnd"/>
      <w:r w:rsidRPr="00745072">
        <w:rPr>
          <w:sz w:val="16"/>
        </w:rPr>
        <w:t>, the words that we turned to earlier, that of “</w:t>
      </w:r>
      <w:r w:rsidRPr="00CD758C">
        <w:rPr>
          <w:rStyle w:val="StyleUnderline"/>
        </w:rPr>
        <w:t>poetry does not impose itself, it exposes itself</w:t>
      </w:r>
      <w:r w:rsidRPr="00745072">
        <w:rPr>
          <w:sz w:val="16"/>
        </w:rPr>
        <w:t xml:space="preserve">,” one’s instinctive reaction – the thought that comes to mind without thinking, without knowing – is </w:t>
      </w:r>
      <w:r w:rsidRPr="00CD758C">
        <w:rPr>
          <w:rStyle w:val="StyleUnderline"/>
        </w:rPr>
        <w:t>the question ‘expose itself to what?’</w:t>
      </w:r>
      <w:r w:rsidRPr="00745072">
        <w:rPr>
          <w:sz w:val="16"/>
        </w:rPr>
        <w:t xml:space="preserve"> Whilst it is easy, too easy, to dismiss a naïve question like that, it would be to our detriment if we choose not to attend it, not to attend a possibility that sometimes lies in the simplest of questions, the silly questions, as it were. After all, if one exposes oneself, it can only be so if there was something, or someone to expose </w:t>
      </w:r>
      <w:proofErr w:type="gramStart"/>
      <w:r w:rsidRPr="00745072">
        <w:rPr>
          <w:sz w:val="16"/>
        </w:rPr>
        <w:t>oneself</w:t>
      </w:r>
      <w:proofErr w:type="gramEnd"/>
      <w:r w:rsidRPr="00745072">
        <w:rPr>
          <w:sz w:val="16"/>
        </w:rPr>
        <w:t xml:space="preserve"> to. There has to be a witness to the exposure, otherwise there would not be one at all. Hence, exposure is always a state of establishing </w:t>
      </w:r>
      <w:proofErr w:type="gramStart"/>
      <w:r w:rsidRPr="00745072">
        <w:rPr>
          <w:sz w:val="16"/>
        </w:rPr>
        <w:t xml:space="preserve">a </w:t>
      </w:r>
      <w:proofErr w:type="spellStart"/>
      <w:r w:rsidRPr="00745072">
        <w:rPr>
          <w:sz w:val="16"/>
        </w:rPr>
        <w:t>relationality</w:t>
      </w:r>
      <w:proofErr w:type="spellEnd"/>
      <w:proofErr w:type="gramEnd"/>
      <w:r w:rsidRPr="00745072">
        <w:rPr>
          <w:sz w:val="16"/>
        </w:rPr>
        <w:t xml:space="preserve"> with another</w:t>
      </w:r>
      <w:r w:rsidRPr="00CD758C">
        <w:rPr>
          <w:rStyle w:val="StyleUnderline"/>
        </w:rPr>
        <w:t xml:space="preserve">. It is not a </w:t>
      </w:r>
      <w:proofErr w:type="spellStart"/>
      <w:r w:rsidRPr="00CD758C">
        <w:rPr>
          <w:rStyle w:val="StyleUnderline"/>
        </w:rPr>
        <w:t>relationality</w:t>
      </w:r>
      <w:proofErr w:type="spellEnd"/>
      <w:r w:rsidRPr="00CD758C">
        <w:rPr>
          <w:rStyle w:val="StyleUnderline"/>
        </w:rPr>
        <w:t xml:space="preserve"> that seeks to impose a particular, single, meaning, reading upon another. </w:t>
      </w:r>
      <w:r w:rsidRPr="00745072">
        <w:rPr>
          <w:sz w:val="16"/>
        </w:rPr>
        <w:t xml:space="preserve">And this is why </w:t>
      </w:r>
      <w:r w:rsidRPr="00CD758C">
        <w:rPr>
          <w:rStyle w:val="StyleUnderline"/>
        </w:rPr>
        <w:t>poetry continues to menace the philosopher with the beyond of knowledge; without an imposition, the borders are not drawn, the limits are not set</w:t>
      </w:r>
      <w:r w:rsidRPr="00745072">
        <w:rPr>
          <w:sz w:val="16"/>
        </w:rPr>
        <w:t xml:space="preserve">. And whilst not forgetting the registers that Paul de Man and Jacques Derrida opened earlier – yes there are only always rules to seeing, and we are always already in grammar, always bounded by grammar – </w:t>
      </w:r>
      <w:r w:rsidRPr="00CC7CE1">
        <w:rPr>
          <w:rStyle w:val="StyleUnderline"/>
        </w:rPr>
        <w:t>the lack of a boundary also always opens more possibilities than we can account for</w:t>
      </w:r>
      <w:r w:rsidRPr="00745072">
        <w:rPr>
          <w:sz w:val="16"/>
        </w:rPr>
        <w:t xml:space="preserve">. One may not even be overstating if one claims that at this point, </w:t>
      </w:r>
      <w:r w:rsidRPr="00CC7CE1">
        <w:rPr>
          <w:rStyle w:val="StyleUnderline"/>
        </w:rPr>
        <w:t>all accounting systems which are set up to predict, to control, via graphs, curves, probabilities – fail.</w:t>
      </w:r>
      <w:r w:rsidRPr="00745072">
        <w:rPr>
          <w:sz w:val="16"/>
        </w:rPr>
        <w:t xml:space="preserve"> Whilst exposing itself, and hence, opening itself to response, any response, </w:t>
      </w:r>
      <w:r w:rsidRPr="00745072">
        <w:rPr>
          <w:sz w:val="16"/>
        </w:rPr>
        <w:lastRenderedPageBreak/>
        <w:t xml:space="preserve">poetry “always risks what it cannot avoid appealing to in reply, namely, recompense and retribution. It risks the exchange that it might expect but is at the same time unable to count on. </w:t>
      </w:r>
      <w:r w:rsidRPr="00CC7CE1">
        <w:rPr>
          <w:rStyle w:val="StyleUnderline"/>
        </w:rPr>
        <w:t xml:space="preserve">Once the poem is sent off, set off, one can only hope for a response. In fact, one always gets a response; even a non-response, a complete ignoring of the poem, is a form of response. </w:t>
      </w:r>
      <w:r w:rsidRPr="00745072">
        <w:rPr>
          <w:sz w:val="16"/>
        </w:rPr>
        <w:t xml:space="preserve">It is just that one can never know what kind of response one is going to get. Once the poem is set of, the poet remains completely blind to its effects. Once the bomb is set off, the suicide bomber s completely blind to its effects. It is probably of no coincidence that the suicide bomber is usually constituted as one who is completely irrational, cast as a complete idiot; the most common question heard whenever there is an instance of a suicide bombing is ‘why would one give up her life when she has so much to live for? </w:t>
      </w:r>
      <w:r w:rsidRPr="00CC7CE1">
        <w:rPr>
          <w:rStyle w:val="StyleUnderline"/>
        </w:rPr>
        <w:t xml:space="preserve">All attempts to provide an answer to the question are banal, </w:t>
      </w:r>
      <w:r w:rsidRPr="00745072">
        <w:rPr>
          <w:sz w:val="16"/>
        </w:rPr>
        <w:t xml:space="preserve">as the very person that the answer attempt to address is dead; hence all answers are unverifiable. </w:t>
      </w:r>
      <w:r w:rsidRPr="00CC7CE1">
        <w:rPr>
          <w:rStyle w:val="StyleUnderline"/>
        </w:rPr>
        <w:t>One has no choice but to admit that all reason eludes, escapes, is beyond one, is beyond the limits of one’s cognition, is at the beyond of knowledge</w:t>
      </w:r>
      <w:r w:rsidRPr="00745072">
        <w:rPr>
          <w:sz w:val="16"/>
        </w:rPr>
        <w:t xml:space="preserve">. Perhaps the only thing we can say is that she gives up her life in spite of the fact that she has so much to live for; after all, it is she who chooses to do so. Whilst this does not provide any answer to the question, provide any comfort that we finally understand her, this is all we can say. Perhaps it is the fact that she remains an </w:t>
      </w:r>
      <w:r w:rsidRPr="00CC7CE1">
        <w:rPr>
          <w:rStyle w:val="StyleUnderline"/>
        </w:rPr>
        <w:t>enigma that is her gift to us</w:t>
      </w:r>
      <w:r w:rsidRPr="00745072">
        <w:rPr>
          <w:sz w:val="16"/>
        </w:rPr>
        <w:t xml:space="preserve">. </w:t>
      </w:r>
      <w:r w:rsidRPr="00B007E2">
        <w:rPr>
          <w:rStyle w:val="StyleUnderline"/>
        </w:rPr>
        <w:t>It is the refusal to be understood, to be subsumed under any existing conception, to be flattened, exchanged, reproduced, that is her gift.</w:t>
      </w:r>
      <w:r w:rsidRPr="00745072">
        <w:rPr>
          <w:sz w:val="16"/>
        </w:rPr>
        <w:t xml:space="preserve"> And in that same spirit</w:t>
      </w:r>
      <w:r w:rsidRPr="00B007E2">
        <w:rPr>
          <w:rStyle w:val="StyleUnderline"/>
        </w:rPr>
        <w:t>, it is not a gift that can be understoo</w:t>
      </w:r>
      <w:r w:rsidRPr="00745072">
        <w:rPr>
          <w:sz w:val="16"/>
        </w:rPr>
        <w:t xml:space="preserve">d – </w:t>
      </w:r>
      <w:r w:rsidRPr="00B007E2">
        <w:rPr>
          <w:rStyle w:val="StyleUnderline"/>
        </w:rPr>
        <w:t>this is not a gift that one can bring to the return-counter at the shop, to be exchanged for something else, something more palatable, something easier, something more comfortable, more comforting.</w:t>
      </w:r>
      <w:r w:rsidRPr="00745072">
        <w:rPr>
          <w:sz w:val="16"/>
        </w:rPr>
        <w:t xml:space="preserve"> </w:t>
      </w:r>
      <w:r w:rsidRPr="00B007E2">
        <w:rPr>
          <w:rStyle w:val="StyleUnderline"/>
        </w:rPr>
        <w:t>This is a gift that is unknowable, in full potential, always possible</w:t>
      </w:r>
      <w:r w:rsidRPr="00745072">
        <w:rPr>
          <w:sz w:val="16"/>
        </w:rPr>
        <w:t xml:space="preserve">; perhaps always a gift that is to come. What continues to trouble us is that this gift – as with all gifts – comes with an obligation to reciprocate, an obligation to respond. So even though this is an objectless gift – and to compound it a gift that we might not even begin to comprehend, or even know is present – we are always already within the realm of reciprocation. </w:t>
      </w:r>
      <w:r w:rsidRPr="00BF3258">
        <w:rPr>
          <w:rStyle w:val="StyleUnderline"/>
        </w:rPr>
        <w:t xml:space="preserve">This is the point where the eternal question of the serpent, that of </w:t>
      </w:r>
      <w:r>
        <w:rPr>
          <w:rStyle w:val="StyleUnderline"/>
        </w:rPr>
        <w:t>‘</w:t>
      </w:r>
      <w:r w:rsidRPr="00BF3258">
        <w:rPr>
          <w:rStyle w:val="StyleUnderline"/>
        </w:rPr>
        <w:t>what did she mean’,</w:t>
      </w:r>
      <w:r w:rsidRPr="00745072">
        <w:rPr>
          <w:sz w:val="16"/>
        </w:rPr>
        <w:t xml:space="preserve"> returns to haunt us, along with the other question of responding, and attempting an appropriate response at that; the question of Lenin, that of “what is to be done?” If we attempt the question of Lenin, that of “what is to be done?” If we attempt to answer the question, to provide a prescription, then we are back to the situation of effacement. Perhaps then the task that we are faced with is that of reconstituting Lenin in and within a situation. If the question of ‘what is to be done’ is a situational question, there can be no answer outside of the situation – at the point of uttering both the question and the answer, we are always immanent to the story, in the making, even when we are the ones telling the story to the other – and more than that, each answer is at best a provisional answer. However, the fact that one can even attempt an answer suggests that at least momentarily, one must be able to “step back” as it were, be exterior to the question, to situation. Hence, </w:t>
      </w:r>
      <w:r w:rsidRPr="002343DE">
        <w:rPr>
          <w:rStyle w:val="StyleUnderline"/>
        </w:rPr>
        <w:t xml:space="preserve">each </w:t>
      </w:r>
      <w:proofErr w:type="gramStart"/>
      <w:r w:rsidRPr="002343DE">
        <w:rPr>
          <w:rStyle w:val="StyleUnderline"/>
        </w:rPr>
        <w:t>answer,</w:t>
      </w:r>
      <w:proofErr w:type="gramEnd"/>
      <w:r w:rsidRPr="002343DE">
        <w:rPr>
          <w:rStyle w:val="StyleUnderline"/>
        </w:rPr>
        <w:t xml:space="preserve"> each definition to the question can only be accomplished as a more or less provisory, more or less violent arresting of a dynamic that is interminable, but never simply interminable or infinite. </w:t>
      </w:r>
      <w:r w:rsidRPr="00745072">
        <w:rPr>
          <w:sz w:val="16"/>
        </w:rPr>
        <w:t xml:space="preserve">For a dynamic such as </w:t>
      </w:r>
      <w:r w:rsidRPr="002343DE">
        <w:rPr>
          <w:rStyle w:val="StyleUnderline"/>
        </w:rPr>
        <w:t>this can only be conceived as a series of highly conflictual determinations,</w:t>
      </w:r>
      <w:r w:rsidRPr="00745072">
        <w:rPr>
          <w:sz w:val="16"/>
        </w:rPr>
        <w:t xml:space="preserve"> as a movement of ambivalence, in which the other is always being seized as a function of the same, </w:t>
      </w:r>
      <w:r w:rsidRPr="00FC2E39">
        <w:rPr>
          <w:rStyle w:val="StyleUnderline"/>
        </w:rPr>
        <w:t>all the while eluding this capture</w:t>
      </w:r>
      <w:r w:rsidRPr="00745072">
        <w:rPr>
          <w:sz w:val="16"/>
        </w:rPr>
        <w:t xml:space="preserve">. </w:t>
      </w:r>
      <w:r w:rsidRPr="00FC2E39">
        <w:rPr>
          <w:rStyle w:val="StyleUnderline"/>
        </w:rPr>
        <w:t>The other becomes the intimate condition of the possibility of the game, remaining all the while out of bounds.</w:t>
      </w:r>
    </w:p>
    <w:p w:rsidR="00246621" w:rsidRDefault="00D11320" w:rsidP="00D11320">
      <w:pPr>
        <w:pStyle w:val="Heading3"/>
      </w:pPr>
      <w:r>
        <w:lastRenderedPageBreak/>
        <w:t>---</w:t>
      </w:r>
      <w:r w:rsidR="00246621">
        <w:t>When nobody defends anything</w:t>
      </w:r>
    </w:p>
    <w:p w:rsidR="00246621" w:rsidRDefault="00246621" w:rsidP="00246621">
      <w:pPr>
        <w:pStyle w:val="Heading3"/>
      </w:pPr>
      <w:r>
        <w:lastRenderedPageBreak/>
        <w:t>No Immanence</w:t>
      </w:r>
    </w:p>
    <w:p w:rsidR="00246621" w:rsidRPr="00EA6661" w:rsidRDefault="00246621" w:rsidP="008F33A2">
      <w:pPr>
        <w:pStyle w:val="Heading4"/>
      </w:pPr>
      <w:r w:rsidRPr="00EA6661">
        <w:t xml:space="preserve">The affirmative’s refusal to engage in even a subjective interpretation of poetry </w:t>
      </w:r>
      <w:r>
        <w:t>constitutes a</w:t>
      </w:r>
      <w:r w:rsidRPr="00EA6661">
        <w:t xml:space="preserve"> withdrawal from life itself. Only intersubjective meaning can continue the conversation.</w:t>
      </w:r>
    </w:p>
    <w:p w:rsidR="00246621" w:rsidRPr="00AC1270" w:rsidRDefault="00246621" w:rsidP="00246621">
      <w:pPr>
        <w:rPr>
          <w:sz w:val="16"/>
          <w:szCs w:val="16"/>
        </w:rPr>
      </w:pPr>
      <w:r>
        <w:rPr>
          <w:rStyle w:val="Style13ptBold"/>
        </w:rPr>
        <w:t xml:space="preserve">Fernando 10 </w:t>
      </w:r>
      <w:r>
        <w:rPr>
          <w:b/>
          <w:sz w:val="16"/>
          <w:szCs w:val="16"/>
        </w:rPr>
        <w:t xml:space="preserve">--- </w:t>
      </w:r>
      <w:r>
        <w:rPr>
          <w:sz w:val="16"/>
          <w:szCs w:val="16"/>
        </w:rPr>
        <w:t xml:space="preserve">Jean </w:t>
      </w:r>
      <w:proofErr w:type="spellStart"/>
      <w:r>
        <w:rPr>
          <w:sz w:val="16"/>
          <w:szCs w:val="16"/>
        </w:rPr>
        <w:t>Baudrillard</w:t>
      </w:r>
      <w:proofErr w:type="spellEnd"/>
      <w:r>
        <w:rPr>
          <w:sz w:val="16"/>
          <w:szCs w:val="16"/>
        </w:rPr>
        <w:t xml:space="preserve"> Fellow at the European Graduate School, Research Fellow at the Centre for Liberal Arts and Social Sciences, </w:t>
      </w:r>
      <w:proofErr w:type="spellStart"/>
      <w:r>
        <w:rPr>
          <w:sz w:val="16"/>
          <w:szCs w:val="16"/>
        </w:rPr>
        <w:t>Nanyang</w:t>
      </w:r>
      <w:proofErr w:type="spellEnd"/>
      <w:r>
        <w:rPr>
          <w:sz w:val="16"/>
          <w:szCs w:val="16"/>
        </w:rPr>
        <w:t xml:space="preserve"> Technological University, Singapore.</w:t>
      </w:r>
    </w:p>
    <w:p w:rsidR="00246621" w:rsidRPr="00880F65" w:rsidRDefault="00246621" w:rsidP="00246621">
      <w:pPr>
        <w:rPr>
          <w:sz w:val="16"/>
          <w:szCs w:val="16"/>
        </w:rPr>
      </w:pPr>
      <w:r>
        <w:rPr>
          <w:sz w:val="16"/>
          <w:szCs w:val="16"/>
        </w:rPr>
        <w:t xml:space="preserve">(Jeremy, “The Suicide Bomber; and her gift of death,” ATROPOS PRESS, </w:t>
      </w:r>
      <w:proofErr w:type="spellStart"/>
      <w:r>
        <w:rPr>
          <w:sz w:val="16"/>
          <w:szCs w:val="16"/>
        </w:rPr>
        <w:t>pg</w:t>
      </w:r>
      <w:proofErr w:type="spellEnd"/>
      <w:r>
        <w:rPr>
          <w:sz w:val="16"/>
          <w:szCs w:val="16"/>
        </w:rPr>
        <w:t xml:space="preserve"> 219-220)//RAW</w:t>
      </w:r>
    </w:p>
    <w:p w:rsidR="00246621" w:rsidRPr="00246621" w:rsidRDefault="00246621" w:rsidP="00246621">
      <w:pPr>
        <w:rPr>
          <w:sz w:val="16"/>
        </w:rPr>
      </w:pPr>
      <w:r w:rsidRPr="00581840">
        <w:rPr>
          <w:rStyle w:val="StyleUnderline"/>
        </w:rPr>
        <w:t>In all of this, there is always already an echo of the strange pairing of despair and hope</w:t>
      </w:r>
      <w:r w:rsidRPr="00581840">
        <w:rPr>
          <w:sz w:val="16"/>
        </w:rPr>
        <w:t xml:space="preserve"> in the </w:t>
      </w:r>
      <w:proofErr w:type="spellStart"/>
      <w:r w:rsidRPr="00581840">
        <w:rPr>
          <w:sz w:val="16"/>
        </w:rPr>
        <w:t>Beckettian</w:t>
      </w:r>
      <w:proofErr w:type="spellEnd"/>
      <w:r w:rsidRPr="00581840">
        <w:rPr>
          <w:sz w:val="16"/>
        </w:rPr>
        <w:t xml:space="preserve"> formulation </w:t>
      </w:r>
      <w:r w:rsidRPr="00581840">
        <w:rPr>
          <w:rStyle w:val="StyleUnderline"/>
        </w:rPr>
        <w:t xml:space="preserve">of not being able to go on, but yet having to at the same time. </w:t>
      </w:r>
      <w:r w:rsidRPr="00581840">
        <w:rPr>
          <w:sz w:val="16"/>
        </w:rPr>
        <w:t xml:space="preserve">We also hear this strange paradox resound in Wolfgang </w:t>
      </w:r>
      <w:proofErr w:type="spellStart"/>
      <w:r w:rsidRPr="00581840">
        <w:rPr>
          <w:sz w:val="16"/>
        </w:rPr>
        <w:t>Schirmacher's</w:t>
      </w:r>
      <w:proofErr w:type="spellEnd"/>
      <w:r w:rsidRPr="00581840">
        <w:rPr>
          <w:sz w:val="16"/>
        </w:rPr>
        <w:t xml:space="preserve"> wonderful response to </w:t>
      </w:r>
      <w:proofErr w:type="spellStart"/>
      <w:r w:rsidRPr="00581840">
        <w:rPr>
          <w:sz w:val="16"/>
        </w:rPr>
        <w:t>aporia</w:t>
      </w:r>
      <w:proofErr w:type="spellEnd"/>
      <w:r w:rsidRPr="00581840">
        <w:rPr>
          <w:sz w:val="16"/>
        </w:rPr>
        <w:t xml:space="preserve">, one that he formulates in his deceptively simple maxim of 'Just Living'. This is not </w:t>
      </w:r>
      <w:proofErr w:type="spellStart"/>
      <w:proofErr w:type="gramStart"/>
      <w:r w:rsidRPr="00581840">
        <w:rPr>
          <w:sz w:val="16"/>
        </w:rPr>
        <w:t>a</w:t>
      </w:r>
      <w:proofErr w:type="spellEnd"/>
      <w:proofErr w:type="gramEnd"/>
      <w:r w:rsidRPr="00581840">
        <w:rPr>
          <w:sz w:val="16"/>
        </w:rPr>
        <w:t xml:space="preserve"> over-arching philosophy to life - one that frames, guides, or attempts to be a framework - but the exact opposite; it is a response to life itself. </w:t>
      </w:r>
      <w:r w:rsidRPr="00581840">
        <w:rPr>
          <w:rStyle w:val="StyleUnderline"/>
        </w:rPr>
        <w:t>All you can ever do is choose, respond, live—live your life as a concept, life in general, will take care of itself</w:t>
      </w:r>
      <w:r w:rsidRPr="00581840">
        <w:rPr>
          <w:sz w:val="16"/>
        </w:rPr>
        <w:t xml:space="preserve">. </w:t>
      </w:r>
      <w:r w:rsidRPr="00581840">
        <w:rPr>
          <w:rStyle w:val="StyleUnderline"/>
        </w:rPr>
        <w:t>In other words, in order to live life, you have to actually distance yourself,</w:t>
      </w:r>
      <w:r w:rsidRPr="00581840">
        <w:rPr>
          <w:sz w:val="16"/>
        </w:rPr>
        <w:t xml:space="preserve"> </w:t>
      </w:r>
      <w:r w:rsidRPr="00581840">
        <w:rPr>
          <w:rStyle w:val="StyleUnderline"/>
        </w:rPr>
        <w:t>at least momentarily, from life as an idea, and actually be ambivalent to life</w:t>
      </w:r>
      <w:r w:rsidRPr="00581840">
        <w:rPr>
          <w:sz w:val="16"/>
        </w:rPr>
        <w:t xml:space="preserve">. When one is asked, 'how to live', the only answer – which is at best a provisional response – is ‘you just do’. And perhaps it is in this ambivalence towards the answer – of </w:t>
      </w:r>
      <w:r w:rsidRPr="00581840">
        <w:rPr>
          <w:rStyle w:val="StyleUnderline"/>
        </w:rPr>
        <w:t xml:space="preserve">having to come up with a provisional answer whilst knowing that it is only provisional at the same time – that allows one to maintain a ‘proper distance’ as it were, towards the answer, towards a final solution.  </w:t>
      </w:r>
    </w:p>
    <w:p w:rsidR="00246621" w:rsidRDefault="00246621" w:rsidP="008F33A2">
      <w:pPr>
        <w:pStyle w:val="Heading4"/>
      </w:pPr>
      <w:r>
        <w:t xml:space="preserve">Refusing to call anything into </w:t>
      </w:r>
      <w:proofErr w:type="spellStart"/>
      <w:r>
        <w:t>relationality</w:t>
      </w:r>
      <w:proofErr w:type="spellEnd"/>
      <w:r>
        <w:t xml:space="preserve"> destroys all difference.</w:t>
      </w:r>
    </w:p>
    <w:p w:rsidR="00246621" w:rsidRPr="00AC1270" w:rsidRDefault="00246621" w:rsidP="00246621">
      <w:pPr>
        <w:rPr>
          <w:sz w:val="16"/>
          <w:szCs w:val="16"/>
        </w:rPr>
      </w:pPr>
      <w:r w:rsidRPr="00F2367A">
        <w:rPr>
          <w:rStyle w:val="Style13ptBold"/>
        </w:rPr>
        <w:t>Fernando 10</w:t>
      </w:r>
      <w:r>
        <w:rPr>
          <w:b/>
          <w:sz w:val="16"/>
          <w:szCs w:val="16"/>
        </w:rPr>
        <w:t xml:space="preserve"> </w:t>
      </w:r>
      <w:r>
        <w:rPr>
          <w:sz w:val="16"/>
          <w:szCs w:val="16"/>
        </w:rPr>
        <w:t xml:space="preserve">--- Jean </w:t>
      </w:r>
      <w:proofErr w:type="spellStart"/>
      <w:r>
        <w:rPr>
          <w:sz w:val="16"/>
          <w:szCs w:val="16"/>
        </w:rPr>
        <w:t>Baudrillard</w:t>
      </w:r>
      <w:proofErr w:type="spellEnd"/>
      <w:r>
        <w:rPr>
          <w:sz w:val="16"/>
          <w:szCs w:val="16"/>
        </w:rPr>
        <w:t xml:space="preserve"> Fellow at the European Graduate School, Research Fellow at the Centre for Liberal Arts and Social Sciences, </w:t>
      </w:r>
      <w:proofErr w:type="spellStart"/>
      <w:r>
        <w:rPr>
          <w:sz w:val="16"/>
          <w:szCs w:val="16"/>
        </w:rPr>
        <w:t>Nanyang</w:t>
      </w:r>
      <w:proofErr w:type="spellEnd"/>
      <w:r>
        <w:rPr>
          <w:sz w:val="16"/>
          <w:szCs w:val="16"/>
        </w:rPr>
        <w:t xml:space="preserve"> Technological University, Singapore.</w:t>
      </w:r>
    </w:p>
    <w:p w:rsidR="00246621" w:rsidRDefault="00246621" w:rsidP="00246621">
      <w:pPr>
        <w:rPr>
          <w:sz w:val="16"/>
          <w:szCs w:val="16"/>
        </w:rPr>
      </w:pPr>
      <w:r>
        <w:rPr>
          <w:sz w:val="16"/>
          <w:szCs w:val="16"/>
        </w:rPr>
        <w:t xml:space="preserve">(Jeremy, “The Suicide Bomber; and her gift of death,” ATROPOS PRESS, </w:t>
      </w:r>
      <w:proofErr w:type="spellStart"/>
      <w:r>
        <w:rPr>
          <w:sz w:val="16"/>
          <w:szCs w:val="16"/>
        </w:rPr>
        <w:t>pg</w:t>
      </w:r>
      <w:proofErr w:type="spellEnd"/>
      <w:r>
        <w:rPr>
          <w:sz w:val="16"/>
          <w:szCs w:val="16"/>
        </w:rPr>
        <w:t xml:space="preserve"> 221)//RAW</w:t>
      </w:r>
    </w:p>
    <w:p w:rsidR="00246621" w:rsidRPr="00CE1C85" w:rsidRDefault="00246621" w:rsidP="00246621">
      <w:pPr>
        <w:rPr>
          <w:rStyle w:val="StyleUnderline"/>
        </w:rPr>
      </w:pPr>
      <w:r w:rsidRPr="00CE1C85">
        <w:rPr>
          <w:sz w:val="16"/>
        </w:rPr>
        <w:t xml:space="preserve">The significance of this exposure, this ambiguity, comes to light if we recall Jean </w:t>
      </w:r>
      <w:proofErr w:type="spellStart"/>
      <w:r w:rsidRPr="00CE1C85">
        <w:rPr>
          <w:sz w:val="16"/>
        </w:rPr>
        <w:t>Baudrillard</w:t>
      </w:r>
      <w:proofErr w:type="spellEnd"/>
      <w:r w:rsidRPr="00CE1C85">
        <w:rPr>
          <w:sz w:val="16"/>
        </w:rPr>
        <w:t xml:space="preserve"> and his lamentation that "the</w:t>
      </w:r>
      <w:r w:rsidRPr="00A805FB">
        <w:rPr>
          <w:rStyle w:val="StyleUnderline"/>
        </w:rPr>
        <w:t xml:space="preserve"> possibility of metaphor is disappearing in every sphere</w:t>
      </w:r>
      <w:r w:rsidRPr="00CE1C85">
        <w:rPr>
          <w:sz w:val="16"/>
        </w:rPr>
        <w:t xml:space="preserve">."25 </w:t>
      </w:r>
      <w:r w:rsidRPr="00CE1C85">
        <w:rPr>
          <w:rStyle w:val="StyleUnderline"/>
        </w:rPr>
        <w:t>This disappearance as he posits, is due to the "viral loss of determinacy"</w:t>
      </w:r>
      <w:r w:rsidRPr="00CE1C85">
        <w:rPr>
          <w:sz w:val="16"/>
        </w:rPr>
        <w:t xml:space="preserve">;26 that of transparency, of </w:t>
      </w:r>
      <w:r w:rsidRPr="00CE1C85">
        <w:rPr>
          <w:rStyle w:val="StyleUnderline"/>
        </w:rPr>
        <w:t>utter and absolute exchangeability;</w:t>
      </w:r>
      <w:r w:rsidRPr="00CE1C85">
        <w:rPr>
          <w:sz w:val="16"/>
        </w:rPr>
        <w:t xml:space="preserve"> in other words, when everything is like everything else and one can no longer distinguish between objects any longer. </w:t>
      </w:r>
      <w:r w:rsidRPr="00CE1C85">
        <w:rPr>
          <w:rStyle w:val="StyleUnderline"/>
        </w:rPr>
        <w:t>It is this lack of distance between objects that results in them disappearing in to each other, into meaninglessness.</w:t>
      </w:r>
      <w:r w:rsidRPr="00CE1C85">
        <w:rPr>
          <w:sz w:val="16"/>
        </w:rPr>
        <w:t xml:space="preserve"> For, the very name for this ambivalence, this </w:t>
      </w:r>
      <w:r w:rsidRPr="00CE1C85">
        <w:rPr>
          <w:rStyle w:val="StyleUnderline"/>
        </w:rPr>
        <w:t>'proper distance' itself, is metaphor. It is metaphor that allows us to name, to call, and to witness</w:t>
      </w:r>
      <w:r w:rsidRPr="00CE1C85">
        <w:rPr>
          <w:sz w:val="16"/>
        </w:rPr>
        <w:t xml:space="preserve">. And it is also metaphor that doesn't allow the names to sink into one </w:t>
      </w:r>
      <w:proofErr w:type="gramStart"/>
      <w:r w:rsidRPr="00CE1C85">
        <w:rPr>
          <w:sz w:val="16"/>
        </w:rPr>
        <w:t>another,</w:t>
      </w:r>
      <w:proofErr w:type="gramEnd"/>
      <w:r w:rsidRPr="00CE1C85">
        <w:rPr>
          <w:sz w:val="16"/>
        </w:rPr>
        <w:t xml:space="preserve"> </w:t>
      </w:r>
      <w:r w:rsidRPr="00CE1C85">
        <w:rPr>
          <w:rStyle w:val="StyleUnderline"/>
        </w:rPr>
        <w:t>doesn't allow names to equate with each other, prevents them from disappearing in to utter nothingness.</w:t>
      </w:r>
    </w:p>
    <w:p w:rsidR="00246621" w:rsidRDefault="00246621" w:rsidP="00246621"/>
    <w:p w:rsidR="00246621" w:rsidRDefault="00246621" w:rsidP="008F33A2">
      <w:pPr>
        <w:pStyle w:val="Heading4"/>
      </w:pPr>
      <w:r>
        <w:t>This is solipsism and a precondition for genocidal violence</w:t>
      </w:r>
    </w:p>
    <w:p w:rsidR="00246621" w:rsidRPr="00AC1270" w:rsidRDefault="00246621" w:rsidP="00246621">
      <w:pPr>
        <w:rPr>
          <w:sz w:val="16"/>
          <w:szCs w:val="16"/>
        </w:rPr>
      </w:pPr>
      <w:r w:rsidRPr="00F2367A">
        <w:rPr>
          <w:rStyle w:val="Style13ptBold"/>
        </w:rPr>
        <w:t>Fernando 10</w:t>
      </w:r>
      <w:r>
        <w:rPr>
          <w:b/>
          <w:sz w:val="16"/>
          <w:szCs w:val="16"/>
        </w:rPr>
        <w:t xml:space="preserve"> </w:t>
      </w:r>
      <w:r>
        <w:rPr>
          <w:sz w:val="16"/>
          <w:szCs w:val="16"/>
        </w:rPr>
        <w:t xml:space="preserve">--- Jean </w:t>
      </w:r>
      <w:proofErr w:type="spellStart"/>
      <w:r>
        <w:rPr>
          <w:sz w:val="16"/>
          <w:szCs w:val="16"/>
        </w:rPr>
        <w:t>Baudrillard</w:t>
      </w:r>
      <w:proofErr w:type="spellEnd"/>
      <w:r>
        <w:rPr>
          <w:sz w:val="16"/>
          <w:szCs w:val="16"/>
        </w:rPr>
        <w:t xml:space="preserve"> Fellow at the European Graduate School, Research Fellow at the Centre for Liberal Arts and Social Sciences, </w:t>
      </w:r>
      <w:proofErr w:type="spellStart"/>
      <w:r>
        <w:rPr>
          <w:sz w:val="16"/>
          <w:szCs w:val="16"/>
        </w:rPr>
        <w:t>Nanyang</w:t>
      </w:r>
      <w:proofErr w:type="spellEnd"/>
      <w:r>
        <w:rPr>
          <w:sz w:val="16"/>
          <w:szCs w:val="16"/>
        </w:rPr>
        <w:t xml:space="preserve"> Technological University, Singapore.</w:t>
      </w:r>
    </w:p>
    <w:p w:rsidR="00246621" w:rsidRDefault="00246621" w:rsidP="00246621">
      <w:pPr>
        <w:rPr>
          <w:sz w:val="16"/>
          <w:szCs w:val="16"/>
        </w:rPr>
      </w:pPr>
      <w:r>
        <w:rPr>
          <w:sz w:val="16"/>
          <w:szCs w:val="16"/>
        </w:rPr>
        <w:t xml:space="preserve">(Jeremy, “The Suicide Bomber; and her gift of death,” ATROPOS PRESS, </w:t>
      </w:r>
      <w:proofErr w:type="spellStart"/>
      <w:r>
        <w:rPr>
          <w:sz w:val="16"/>
          <w:szCs w:val="16"/>
        </w:rPr>
        <w:t>pg</w:t>
      </w:r>
      <w:proofErr w:type="spellEnd"/>
      <w:r>
        <w:rPr>
          <w:sz w:val="16"/>
          <w:szCs w:val="16"/>
        </w:rPr>
        <w:t xml:space="preserve"> 223-224)//RAW</w:t>
      </w:r>
    </w:p>
    <w:p w:rsidR="00246621" w:rsidRPr="00522BBC" w:rsidRDefault="00246621" w:rsidP="00246621">
      <w:pPr>
        <w:rPr>
          <w:sz w:val="16"/>
        </w:rPr>
      </w:pPr>
      <w:r w:rsidRPr="00522BBC">
        <w:rPr>
          <w:sz w:val="16"/>
        </w:rPr>
        <w:t>For, in the chuckle lies not an ironic distance that is indif</w:t>
      </w:r>
      <w:r w:rsidRPr="00522BBC">
        <w:rPr>
          <w:rStyle w:val="StyleUnderline"/>
        </w:rPr>
        <w:t xml:space="preserve">ferent to anything and everything. </w:t>
      </w:r>
      <w:r w:rsidRPr="00522BBC">
        <w:rPr>
          <w:sz w:val="16"/>
        </w:rPr>
        <w:t xml:space="preserve">That would be </w:t>
      </w:r>
      <w:r w:rsidRPr="00522BBC">
        <w:rPr>
          <w:rStyle w:val="StyleUnderline"/>
        </w:rPr>
        <w:t>a position of utter and absolute non-response</w:t>
      </w:r>
      <w:r w:rsidRPr="00522BBC">
        <w:rPr>
          <w:sz w:val="16"/>
        </w:rPr>
        <w:t xml:space="preserve">; what </w:t>
      </w:r>
      <w:proofErr w:type="spellStart"/>
      <w:r w:rsidRPr="00522BBC">
        <w:rPr>
          <w:sz w:val="16"/>
        </w:rPr>
        <w:t>Slavoj</w:t>
      </w:r>
      <w:proofErr w:type="spellEnd"/>
      <w:r w:rsidRPr="00522BBC">
        <w:rPr>
          <w:sz w:val="16"/>
        </w:rPr>
        <w:t xml:space="preserve"> </w:t>
      </w:r>
      <w:proofErr w:type="spellStart"/>
      <w:r w:rsidRPr="00522BBC">
        <w:rPr>
          <w:sz w:val="16"/>
        </w:rPr>
        <w:t>Zizek</w:t>
      </w:r>
      <w:proofErr w:type="spellEnd"/>
      <w:r w:rsidRPr="00522BBC">
        <w:rPr>
          <w:sz w:val="16"/>
        </w:rPr>
        <w:t xml:space="preserve"> has so aptly termed </w:t>
      </w:r>
      <w:r w:rsidRPr="00522BBC">
        <w:rPr>
          <w:rStyle w:val="StyleUnderline"/>
        </w:rPr>
        <w:t>'Western Buddhism'</w:t>
      </w:r>
      <w:r w:rsidRPr="00522BBC">
        <w:rPr>
          <w:sz w:val="16"/>
        </w:rPr>
        <w:t xml:space="preserve">. This is </w:t>
      </w:r>
      <w:r w:rsidRPr="00522BBC">
        <w:rPr>
          <w:rStyle w:val="StyleUnderline"/>
        </w:rPr>
        <w:t>an attitude of ' I am above and beyond all of this, and nothing will affect me'</w:t>
      </w:r>
      <w:r w:rsidRPr="00522BBC">
        <w:rPr>
          <w:sz w:val="16"/>
        </w:rPr>
        <w:t xml:space="preserve">, </w:t>
      </w:r>
      <w:r w:rsidRPr="00522BBC">
        <w:rPr>
          <w:rStyle w:val="StyleUnderline"/>
        </w:rPr>
        <w:t xml:space="preserve">a dangerous game that has been played so many times in history by despots, governed by a single Idea, dismissing any singularity as a mere blip in their path, to be over-looked, and discounted. </w:t>
      </w:r>
      <w:r w:rsidRPr="00522BBC">
        <w:rPr>
          <w:sz w:val="16"/>
        </w:rPr>
        <w:t xml:space="preserve">One is hard pressed </w:t>
      </w:r>
      <w:r w:rsidRPr="00522BBC">
        <w:rPr>
          <w:rStyle w:val="StyleUnderline"/>
        </w:rPr>
        <w:t>to find a</w:t>
      </w:r>
      <w:r w:rsidRPr="00522BBC">
        <w:rPr>
          <w:sz w:val="16"/>
        </w:rPr>
        <w:t xml:space="preserve"> more </w:t>
      </w:r>
      <w:r w:rsidRPr="00522BBC">
        <w:rPr>
          <w:rStyle w:val="StyleUnderline"/>
        </w:rPr>
        <w:t>fitting</w:t>
      </w:r>
      <w:r w:rsidRPr="00522BBC">
        <w:rPr>
          <w:sz w:val="16"/>
        </w:rPr>
        <w:t xml:space="preserve"> - </w:t>
      </w:r>
      <w:r w:rsidRPr="00522BBC">
        <w:rPr>
          <w:rStyle w:val="StyleUnderline"/>
        </w:rPr>
        <w:t xml:space="preserve">and frightening - </w:t>
      </w:r>
      <w:r w:rsidRPr="00522BBC">
        <w:rPr>
          <w:rStyle w:val="StyleUnderline"/>
        </w:rPr>
        <w:lastRenderedPageBreak/>
        <w:t>figure for 'Western Buddhism'</w:t>
      </w:r>
      <w:r w:rsidRPr="00522BBC">
        <w:rPr>
          <w:sz w:val="16"/>
        </w:rPr>
        <w:t xml:space="preserve"> than </w:t>
      </w:r>
      <w:r w:rsidRPr="00522BBC">
        <w:rPr>
          <w:rStyle w:val="StyleUnderline"/>
        </w:rPr>
        <w:t>Heinrich Himmler.</w:t>
      </w:r>
      <w:r w:rsidRPr="00522BBC">
        <w:rPr>
          <w:sz w:val="16"/>
        </w:rPr>
        <w:t xml:space="preserve">28 {28 Himmler (in)famously carried a copy of the Bhagavad-Gita with him at all times, </w:t>
      </w:r>
      <w:r w:rsidRPr="00522BBC">
        <w:rPr>
          <w:rStyle w:val="StyleUnderline"/>
        </w:rPr>
        <w:t>claiming that</w:t>
      </w:r>
      <w:r w:rsidRPr="00522BBC">
        <w:rPr>
          <w:sz w:val="16"/>
        </w:rPr>
        <w:t xml:space="preserve"> like the warrior </w:t>
      </w:r>
      <w:proofErr w:type="spellStart"/>
      <w:r w:rsidRPr="00522BBC">
        <w:rPr>
          <w:sz w:val="16"/>
        </w:rPr>
        <w:t>Arjuna</w:t>
      </w:r>
      <w:proofErr w:type="spellEnd"/>
      <w:r w:rsidRPr="00522BBC">
        <w:rPr>
          <w:sz w:val="16"/>
        </w:rPr>
        <w:t xml:space="preserve">, </w:t>
      </w:r>
      <w:r w:rsidRPr="00522BBC">
        <w:rPr>
          <w:rStyle w:val="StyleUnderline"/>
        </w:rPr>
        <w:t>he was simply doing his duty without attachment to his actions</w:t>
      </w:r>
      <w:r w:rsidRPr="00522BBC">
        <w:rPr>
          <w:sz w:val="16"/>
        </w:rPr>
        <w:t xml:space="preserve">.} Moreover, </w:t>
      </w:r>
      <w:r w:rsidRPr="00522BBC">
        <w:rPr>
          <w:rStyle w:val="StyleUnderline"/>
        </w:rPr>
        <w:t>it is of no coincidence that many fascist regimes were ' inspired' by perverted versions of Buddhism</w:t>
      </w:r>
      <w:r w:rsidRPr="00522BBC">
        <w:rPr>
          <w:sz w:val="16"/>
        </w:rPr>
        <w:t xml:space="preserve">. </w:t>
      </w:r>
      <w:r w:rsidRPr="00522BBC">
        <w:rPr>
          <w:rStyle w:val="StyleUnderline"/>
        </w:rPr>
        <w:t>'Western Buddhism': an anthropocentric gesture as there is no other that is in relation to the self;</w:t>
      </w:r>
      <w:r w:rsidRPr="00522BBC">
        <w:rPr>
          <w:sz w:val="16"/>
        </w:rPr>
        <w:t xml:space="preserve"> </w:t>
      </w:r>
      <w:r w:rsidRPr="00522BBC">
        <w:rPr>
          <w:rStyle w:val="StyleUnderline"/>
        </w:rPr>
        <w:t xml:space="preserve">not only is the self the </w:t>
      </w:r>
      <w:proofErr w:type="spellStart"/>
      <w:r w:rsidRPr="00522BBC">
        <w:rPr>
          <w:rStyle w:val="StyleUnderline"/>
        </w:rPr>
        <w:t>centre</w:t>
      </w:r>
      <w:proofErr w:type="spellEnd"/>
      <w:r w:rsidRPr="00522BBC">
        <w:rPr>
          <w:rStyle w:val="StyleUnderline"/>
        </w:rPr>
        <w:t xml:space="preserve"> of the world</w:t>
      </w:r>
      <w:r w:rsidRPr="00522BBC">
        <w:rPr>
          <w:sz w:val="16"/>
        </w:rPr>
        <w:t xml:space="preserve">, </w:t>
      </w:r>
      <w:r w:rsidRPr="00522BBC">
        <w:rPr>
          <w:rStyle w:val="StyleUnderline"/>
        </w:rPr>
        <w:t>there is no other in this world</w:t>
      </w:r>
      <w:r w:rsidRPr="00522BBC">
        <w:rPr>
          <w:sz w:val="16"/>
        </w:rPr>
        <w:t xml:space="preserve">. By definition, </w:t>
      </w:r>
      <w:r w:rsidRPr="00522BBC">
        <w:rPr>
          <w:rStyle w:val="StyleUnderline"/>
        </w:rPr>
        <w:t>every other has already been excluded</w:t>
      </w:r>
      <w:r w:rsidRPr="00522BBC">
        <w:rPr>
          <w:sz w:val="16"/>
        </w:rPr>
        <w:t>. Apparently most of them seemed to have completely overlooked - effaced - the fact that in Buddhism, the self is completely absent as well; the self is absolutely other to itself.</w:t>
      </w:r>
    </w:p>
    <w:p w:rsidR="00246621" w:rsidRDefault="00246621" w:rsidP="00246621"/>
    <w:p w:rsidR="00246621" w:rsidRDefault="00246621" w:rsidP="00246621"/>
    <w:p w:rsidR="00246621" w:rsidRDefault="00246621" w:rsidP="00246621">
      <w:pPr>
        <w:pStyle w:val="Heading3"/>
      </w:pPr>
      <w:r>
        <w:lastRenderedPageBreak/>
        <w:t>AT: No Immanence</w:t>
      </w:r>
    </w:p>
    <w:p w:rsidR="00246621" w:rsidRPr="00246621" w:rsidRDefault="00246621" w:rsidP="008F33A2">
      <w:pPr>
        <w:pStyle w:val="Heading4"/>
        <w:rPr>
          <w:rStyle w:val="Style13ptBold"/>
          <w:b/>
        </w:rPr>
      </w:pPr>
      <w:r w:rsidRPr="00246621">
        <w:rPr>
          <w:rStyle w:val="Style13ptBold"/>
          <w:b/>
        </w:rPr>
        <w:t>Immanence itself is a paradox. Mandating insertion of the affirmative into the poetry we read assumes we could ever be separate in the first place</w:t>
      </w:r>
    </w:p>
    <w:p w:rsidR="00246621" w:rsidRPr="00246621" w:rsidRDefault="00246621" w:rsidP="00246621">
      <w:pPr>
        <w:rPr>
          <w:b/>
          <w:bCs/>
          <w:sz w:val="26"/>
        </w:rPr>
      </w:pPr>
      <w:r w:rsidRPr="00246621">
        <w:rPr>
          <w:rStyle w:val="Heading4Char"/>
        </w:rPr>
        <w:t>Fernando 10</w:t>
      </w:r>
      <w:r>
        <w:rPr>
          <w:b/>
          <w:sz w:val="16"/>
          <w:szCs w:val="16"/>
        </w:rPr>
        <w:t xml:space="preserve"> </w:t>
      </w:r>
      <w:r>
        <w:rPr>
          <w:sz w:val="16"/>
          <w:szCs w:val="16"/>
        </w:rPr>
        <w:t xml:space="preserve">--- Jean </w:t>
      </w:r>
      <w:proofErr w:type="spellStart"/>
      <w:r>
        <w:rPr>
          <w:sz w:val="16"/>
          <w:szCs w:val="16"/>
        </w:rPr>
        <w:t>Baudrillard</w:t>
      </w:r>
      <w:proofErr w:type="spellEnd"/>
      <w:r>
        <w:rPr>
          <w:sz w:val="16"/>
          <w:szCs w:val="16"/>
        </w:rPr>
        <w:t xml:space="preserve"> Fellow at the European Graduate School, Research Fellow at the Centre for Liberal Arts and Social Sciences, </w:t>
      </w:r>
      <w:proofErr w:type="spellStart"/>
      <w:r>
        <w:rPr>
          <w:sz w:val="16"/>
          <w:szCs w:val="16"/>
        </w:rPr>
        <w:t>Nanyang</w:t>
      </w:r>
      <w:proofErr w:type="spellEnd"/>
      <w:r>
        <w:rPr>
          <w:sz w:val="16"/>
          <w:szCs w:val="16"/>
        </w:rPr>
        <w:t xml:space="preserve"> Technological University, Singapore.</w:t>
      </w:r>
    </w:p>
    <w:p w:rsidR="00246621" w:rsidRDefault="00246621" w:rsidP="00246621">
      <w:pPr>
        <w:rPr>
          <w:sz w:val="16"/>
          <w:szCs w:val="16"/>
        </w:rPr>
      </w:pPr>
      <w:r>
        <w:rPr>
          <w:sz w:val="16"/>
          <w:szCs w:val="16"/>
        </w:rPr>
        <w:t xml:space="preserve">(Jeremy, “The Suicide Bomber; and her gift of death,” ATROPOS PRESS, </w:t>
      </w:r>
      <w:proofErr w:type="spellStart"/>
      <w:r>
        <w:rPr>
          <w:sz w:val="16"/>
          <w:szCs w:val="16"/>
        </w:rPr>
        <w:t>pg</w:t>
      </w:r>
      <w:proofErr w:type="spellEnd"/>
      <w:r>
        <w:rPr>
          <w:sz w:val="16"/>
          <w:szCs w:val="16"/>
        </w:rPr>
        <w:t xml:space="preserve"> 218-219)//RAW</w:t>
      </w:r>
    </w:p>
    <w:p w:rsidR="00246621" w:rsidRPr="00246621" w:rsidRDefault="00246621" w:rsidP="00246621">
      <w:pPr>
        <w:rPr>
          <w:sz w:val="16"/>
        </w:rPr>
      </w:pPr>
      <w:r w:rsidRPr="00F20BD4">
        <w:rPr>
          <w:sz w:val="16"/>
        </w:rPr>
        <w:t xml:space="preserve">It is the "ambivalence" that is the key in this provisionary relationship between the question and the situation; a </w:t>
      </w:r>
      <w:proofErr w:type="spellStart"/>
      <w:r w:rsidRPr="00F20BD4">
        <w:rPr>
          <w:sz w:val="16"/>
        </w:rPr>
        <w:t>relationality</w:t>
      </w:r>
      <w:proofErr w:type="spellEnd"/>
      <w:r w:rsidRPr="00F20BD4">
        <w:rPr>
          <w:sz w:val="16"/>
        </w:rPr>
        <w:t xml:space="preserve"> that Sam Weber points out is constantly unsure of itself as “</w:t>
      </w:r>
      <w:r w:rsidRPr="00F20BD4">
        <w:rPr>
          <w:rStyle w:val="StyleUnderline"/>
        </w:rPr>
        <w:t>we can never be in a position that is totally ‘immanent’ to the stories we tell because - here as elsewhere - the stories are not ' immanent' to themselves</w:t>
      </w:r>
      <w:r w:rsidRPr="00F20BD4">
        <w:rPr>
          <w:sz w:val="16"/>
        </w:rPr>
        <w:t xml:space="preserve">." This is why </w:t>
      </w:r>
      <w:r w:rsidRPr="00F20BD4">
        <w:rPr>
          <w:rStyle w:val="StyleUnderline"/>
        </w:rPr>
        <w:t>we cannot be entirely “in” a game or story, any more than we can be squarely “outside” the stories we tell</w:t>
      </w:r>
      <w:r w:rsidRPr="00F20BD4">
        <w:rPr>
          <w:sz w:val="16"/>
        </w:rPr>
        <w:t>. But if in dreams, as in popular narratives, “</w:t>
      </w:r>
      <w:r w:rsidRPr="00F20BD4">
        <w:rPr>
          <w:rStyle w:val="StyleUnderline"/>
        </w:rPr>
        <w:t>there is no place one can go to photograph the whole scene</w:t>
      </w:r>
      <w:r w:rsidRPr="00F20BD4">
        <w:rPr>
          <w:sz w:val="16"/>
        </w:rPr>
        <w:t xml:space="preserve">,” it is not because, as we read in </w:t>
      </w:r>
      <w:r w:rsidRPr="00F20BD4">
        <w:rPr>
          <w:i/>
          <w:sz w:val="16"/>
        </w:rPr>
        <w:t>Just Gaming</w:t>
      </w:r>
      <w:r w:rsidRPr="00F20BD4">
        <w:rPr>
          <w:sz w:val="16"/>
        </w:rPr>
        <w:t>, "</w:t>
      </w:r>
      <w:r w:rsidRPr="00F20BD4">
        <w:rPr>
          <w:rStyle w:val="StyleUnderline"/>
        </w:rPr>
        <w:t>there is no exteriority," but because in a certain sense, there is only that; as soon as the unconscious is in play, we are dealing with an exteriority that tries to exclude itself, in other words to internalize, incorporate, appropriate itself, without managing to do it.</w:t>
      </w:r>
      <w:r w:rsidRPr="00F20BD4">
        <w:rPr>
          <w:sz w:val="16"/>
        </w:rPr>
        <w:t xml:space="preserve"> But if we can never succeed in this impossible effort, neither can we renounce it, and it is precisely this double impossibility that makes the game of the unconscious both imprecise (because it is never completely determinable) and ambivalent (because it is always in the process of arresting itself, of revolving around a "fixation").21 </w:t>
      </w:r>
    </w:p>
    <w:p w:rsidR="00246621" w:rsidRDefault="00246621" w:rsidP="008F33A2">
      <w:pPr>
        <w:pStyle w:val="Heading4"/>
      </w:pPr>
      <w:r>
        <w:t>The affirmative narration of poetry, while refusing to interpret demonstrates a tension that is necessary for the continual questioning of “what is our relationship to the text before us”</w:t>
      </w:r>
    </w:p>
    <w:p w:rsidR="00246621" w:rsidRPr="00AC1270" w:rsidRDefault="00246621" w:rsidP="00246621">
      <w:pPr>
        <w:rPr>
          <w:sz w:val="16"/>
          <w:szCs w:val="16"/>
        </w:rPr>
      </w:pPr>
      <w:r w:rsidRPr="00F2367A">
        <w:rPr>
          <w:rStyle w:val="Style13ptBold"/>
        </w:rPr>
        <w:t>Fernando 10</w:t>
      </w:r>
      <w:r>
        <w:rPr>
          <w:b/>
          <w:sz w:val="16"/>
          <w:szCs w:val="16"/>
        </w:rPr>
        <w:t xml:space="preserve"> </w:t>
      </w:r>
      <w:r>
        <w:rPr>
          <w:sz w:val="16"/>
          <w:szCs w:val="16"/>
        </w:rPr>
        <w:t xml:space="preserve">--- Jean </w:t>
      </w:r>
      <w:proofErr w:type="spellStart"/>
      <w:r>
        <w:rPr>
          <w:sz w:val="16"/>
          <w:szCs w:val="16"/>
        </w:rPr>
        <w:t>Baudrillard</w:t>
      </w:r>
      <w:proofErr w:type="spellEnd"/>
      <w:r>
        <w:rPr>
          <w:sz w:val="16"/>
          <w:szCs w:val="16"/>
        </w:rPr>
        <w:t xml:space="preserve"> Fellow at the European Graduate School, Research Fellow at the Centre for Liberal Arts and Social Sciences, </w:t>
      </w:r>
      <w:proofErr w:type="spellStart"/>
      <w:r>
        <w:rPr>
          <w:sz w:val="16"/>
          <w:szCs w:val="16"/>
        </w:rPr>
        <w:t>Nanyang</w:t>
      </w:r>
      <w:proofErr w:type="spellEnd"/>
      <w:r>
        <w:rPr>
          <w:sz w:val="16"/>
          <w:szCs w:val="16"/>
        </w:rPr>
        <w:t xml:space="preserve"> Technological University, Singapore.</w:t>
      </w:r>
    </w:p>
    <w:p w:rsidR="00246621" w:rsidRDefault="00246621" w:rsidP="00246621">
      <w:pPr>
        <w:rPr>
          <w:sz w:val="16"/>
          <w:szCs w:val="16"/>
        </w:rPr>
      </w:pPr>
      <w:r>
        <w:rPr>
          <w:sz w:val="16"/>
          <w:szCs w:val="16"/>
        </w:rPr>
        <w:t xml:space="preserve">(Jeremy, “The Suicide Bomber; and her gift of death,” ATROPOS PRESS, </w:t>
      </w:r>
      <w:proofErr w:type="spellStart"/>
      <w:r>
        <w:rPr>
          <w:sz w:val="16"/>
          <w:szCs w:val="16"/>
        </w:rPr>
        <w:t>pg</w:t>
      </w:r>
      <w:proofErr w:type="spellEnd"/>
      <w:r>
        <w:rPr>
          <w:sz w:val="16"/>
          <w:szCs w:val="16"/>
        </w:rPr>
        <w:t xml:space="preserve"> 220-221)//RAW</w:t>
      </w:r>
    </w:p>
    <w:p w:rsidR="00246621" w:rsidRPr="004151A0" w:rsidRDefault="00246621" w:rsidP="00246621">
      <w:pPr>
        <w:rPr>
          <w:sz w:val="16"/>
        </w:rPr>
      </w:pPr>
      <w:r w:rsidRPr="00C90FDA">
        <w:rPr>
          <w:rStyle w:val="StyleUnderline"/>
        </w:rPr>
        <w:t xml:space="preserve">This ‘proper distance is also the space of irony, where one </w:t>
      </w:r>
      <w:proofErr w:type="spellStart"/>
      <w:r w:rsidRPr="00C90FDA">
        <w:rPr>
          <w:rStyle w:val="StyleUnderline"/>
        </w:rPr>
        <w:t>recognises</w:t>
      </w:r>
      <w:proofErr w:type="spellEnd"/>
      <w:r w:rsidRPr="00C90FDA">
        <w:rPr>
          <w:rStyle w:val="StyleUnderline"/>
        </w:rPr>
        <w:t xml:space="preserve"> the multitude of possibilities that rest within every singularity, where each possibility – or meaning – is but one of the multiplicities</w:t>
      </w:r>
      <w:r w:rsidRPr="004151A0">
        <w:rPr>
          <w:sz w:val="16"/>
        </w:rPr>
        <w:t>, where every “</w:t>
      </w:r>
      <w:r w:rsidRPr="00C90FDA">
        <w:rPr>
          <w:rStyle w:val="StyleUnderline"/>
        </w:rPr>
        <w:t>interpretation</w:t>
      </w:r>
      <w:r w:rsidRPr="004151A0">
        <w:rPr>
          <w:sz w:val="16"/>
        </w:rPr>
        <w:t xml:space="preserve">, like narration, is not simply external … </w:t>
      </w:r>
      <w:r w:rsidRPr="00C90FDA">
        <w:rPr>
          <w:rStyle w:val="StyleUnderline"/>
        </w:rPr>
        <w:t>it is also an active participant … (while still distorting it</w:t>
      </w:r>
      <w:r w:rsidRPr="004151A0">
        <w:rPr>
          <w:sz w:val="16"/>
        </w:rPr>
        <w:t>).”22 Hence, the story, the tale, is "inseparable from a process of interpretation that in turn implies a play (and a relation) of force.”23 I</w:t>
      </w:r>
      <w:r w:rsidRPr="00C90FDA">
        <w:rPr>
          <w:rStyle w:val="StyleUnderline"/>
        </w:rPr>
        <w:t>n maintaining this ‘proper distance’, there is also the maintaining of “a certain tension between unity and disunity – that characterizes all games as such.</w:t>
      </w:r>
      <w:r w:rsidRPr="004151A0">
        <w:rPr>
          <w:sz w:val="16"/>
        </w:rPr>
        <w:t xml:space="preserve">”24 And it is this tension </w:t>
      </w:r>
      <w:r w:rsidRPr="00C90FDA">
        <w:rPr>
          <w:rStyle w:val="StyleUnderline"/>
        </w:rPr>
        <w:t>that maintains the space between, the site of negotiation, and continual negotiation</w:t>
      </w:r>
      <w:r w:rsidRPr="004151A0">
        <w:rPr>
          <w:sz w:val="16"/>
        </w:rPr>
        <w:t xml:space="preserve">; this tension is precisely the tension of </w:t>
      </w:r>
      <w:proofErr w:type="spellStart"/>
      <w:r w:rsidRPr="004151A0">
        <w:rPr>
          <w:sz w:val="16"/>
        </w:rPr>
        <w:t>relationality</w:t>
      </w:r>
      <w:proofErr w:type="spellEnd"/>
      <w:r w:rsidRPr="004151A0">
        <w:rPr>
          <w:sz w:val="16"/>
        </w:rPr>
        <w:t xml:space="preserve"> itself. </w:t>
      </w:r>
      <w:r w:rsidRPr="00C90FDA">
        <w:rPr>
          <w:rStyle w:val="StyleUnderline"/>
        </w:rPr>
        <w:t xml:space="preserve">When poetry "exposes itself," it is exposing itself to this very tension, to the possibility of </w:t>
      </w:r>
      <w:proofErr w:type="spellStart"/>
      <w:r w:rsidRPr="00C90FDA">
        <w:rPr>
          <w:rStyle w:val="StyleUnderline"/>
        </w:rPr>
        <w:t>relationality</w:t>
      </w:r>
      <w:proofErr w:type="spellEnd"/>
      <w:r w:rsidRPr="00C90FDA">
        <w:rPr>
          <w:rStyle w:val="StyleUnderline"/>
        </w:rPr>
        <w:t xml:space="preserve">, all the while maintaining this ambivalence, and ambiguity, as to the exact nature of that </w:t>
      </w:r>
      <w:proofErr w:type="spellStart"/>
      <w:r w:rsidRPr="00C90FDA">
        <w:rPr>
          <w:rStyle w:val="StyleUnderline"/>
        </w:rPr>
        <w:t>relationality</w:t>
      </w:r>
      <w:proofErr w:type="spellEnd"/>
      <w:r w:rsidRPr="004151A0">
        <w:rPr>
          <w:sz w:val="16"/>
        </w:rPr>
        <w:t>.</w:t>
      </w:r>
    </w:p>
    <w:p w:rsidR="00246621" w:rsidRDefault="00246621" w:rsidP="00246621"/>
    <w:p w:rsidR="00246621" w:rsidRDefault="00246621" w:rsidP="008F33A2">
      <w:pPr>
        <w:pStyle w:val="Heading4"/>
      </w:pPr>
      <w:r>
        <w:t xml:space="preserve">Certainty is the precondition for </w:t>
      </w:r>
      <w:proofErr w:type="spellStart"/>
      <w:r>
        <w:t>judgement</w:t>
      </w:r>
      <w:proofErr w:type="spellEnd"/>
      <w:r>
        <w:t xml:space="preserve"> and punishment.</w:t>
      </w:r>
    </w:p>
    <w:p w:rsidR="00246621" w:rsidRPr="00AC1270" w:rsidRDefault="00246621" w:rsidP="00246621">
      <w:pPr>
        <w:rPr>
          <w:sz w:val="16"/>
          <w:szCs w:val="16"/>
        </w:rPr>
      </w:pPr>
      <w:r>
        <w:rPr>
          <w:rStyle w:val="Style13ptBold"/>
        </w:rPr>
        <w:t xml:space="preserve">Fernando 10 </w:t>
      </w:r>
      <w:r>
        <w:rPr>
          <w:b/>
          <w:sz w:val="16"/>
          <w:szCs w:val="16"/>
        </w:rPr>
        <w:t xml:space="preserve">--- </w:t>
      </w:r>
      <w:r>
        <w:rPr>
          <w:sz w:val="16"/>
          <w:szCs w:val="16"/>
        </w:rPr>
        <w:t xml:space="preserve">Jean </w:t>
      </w:r>
      <w:proofErr w:type="spellStart"/>
      <w:r>
        <w:rPr>
          <w:sz w:val="16"/>
          <w:szCs w:val="16"/>
        </w:rPr>
        <w:t>Baudrillard</w:t>
      </w:r>
      <w:proofErr w:type="spellEnd"/>
      <w:r>
        <w:rPr>
          <w:sz w:val="16"/>
          <w:szCs w:val="16"/>
        </w:rPr>
        <w:t xml:space="preserve"> Fellow at the European Graduate School, Research Fellow at the Centre for Liberal Arts and Social Sciences, </w:t>
      </w:r>
      <w:proofErr w:type="spellStart"/>
      <w:r>
        <w:rPr>
          <w:sz w:val="16"/>
          <w:szCs w:val="16"/>
        </w:rPr>
        <w:t>Nanyang</w:t>
      </w:r>
      <w:proofErr w:type="spellEnd"/>
      <w:r>
        <w:rPr>
          <w:sz w:val="16"/>
          <w:szCs w:val="16"/>
        </w:rPr>
        <w:t xml:space="preserve"> Technological University, Singapore.</w:t>
      </w:r>
    </w:p>
    <w:p w:rsidR="00246621" w:rsidRPr="00880F65" w:rsidRDefault="00246621" w:rsidP="00246621">
      <w:pPr>
        <w:rPr>
          <w:sz w:val="16"/>
          <w:szCs w:val="16"/>
        </w:rPr>
      </w:pPr>
      <w:r>
        <w:rPr>
          <w:sz w:val="16"/>
          <w:szCs w:val="16"/>
        </w:rPr>
        <w:t xml:space="preserve">(Jeremy, “The Suicide Bomber; and her gift of death,” ATROPOS PRESS, </w:t>
      </w:r>
      <w:proofErr w:type="spellStart"/>
      <w:r>
        <w:rPr>
          <w:sz w:val="16"/>
          <w:szCs w:val="16"/>
        </w:rPr>
        <w:t>pg</w:t>
      </w:r>
      <w:proofErr w:type="spellEnd"/>
      <w:r>
        <w:rPr>
          <w:sz w:val="16"/>
          <w:szCs w:val="16"/>
        </w:rPr>
        <w:t xml:space="preserve"> 224-225)//RAW</w:t>
      </w:r>
    </w:p>
    <w:p w:rsidR="00246621" w:rsidRPr="00A42495" w:rsidRDefault="00246621" w:rsidP="00246621">
      <w:pPr>
        <w:rPr>
          <w:sz w:val="16"/>
        </w:rPr>
      </w:pPr>
      <w:r w:rsidRPr="00A42495">
        <w:rPr>
          <w:sz w:val="16"/>
        </w:rPr>
        <w:t xml:space="preserve">If anything, this </w:t>
      </w:r>
      <w:r w:rsidRPr="007A6522">
        <w:rPr>
          <w:rStyle w:val="StyleUnderline"/>
        </w:rPr>
        <w:t>is an ironic distance that is disinterested</w:t>
      </w:r>
      <w:r w:rsidRPr="00A42495">
        <w:rPr>
          <w:sz w:val="16"/>
        </w:rPr>
        <w:t xml:space="preserve">. In this situation, </w:t>
      </w:r>
      <w:r w:rsidRPr="007A6522">
        <w:rPr>
          <w:rStyle w:val="StyleUnderline"/>
        </w:rPr>
        <w:t>one responds to the other, whilst keeping a distance from the other in the sense of not subsuming the other</w:t>
      </w:r>
      <w:r w:rsidRPr="00A42495">
        <w:rPr>
          <w:sz w:val="16"/>
        </w:rPr>
        <w:t xml:space="preserve">. This echoes the response that takes its cue from Aristotle's judge; one judges, and even passes a judgment, on the act, on the situation, </w:t>
      </w:r>
      <w:r w:rsidRPr="007A6522">
        <w:rPr>
          <w:rStyle w:val="StyleUnderline"/>
        </w:rPr>
        <w:t>without judging as a totality</w:t>
      </w:r>
      <w:r w:rsidRPr="00A42495">
        <w:rPr>
          <w:sz w:val="16"/>
        </w:rPr>
        <w:t xml:space="preserve">, without </w:t>
      </w:r>
      <w:proofErr w:type="spellStart"/>
      <w:r w:rsidRPr="00A42495">
        <w:rPr>
          <w:sz w:val="16"/>
        </w:rPr>
        <w:t>totalising</w:t>
      </w:r>
      <w:proofErr w:type="spellEnd"/>
      <w:r w:rsidRPr="00A42495">
        <w:rPr>
          <w:sz w:val="16"/>
        </w:rPr>
        <w:t xml:space="preserve"> the judgment of the particular as a judgment of the whole person, without a universalizing gesture. In this manner, all </w:t>
      </w:r>
      <w:r w:rsidRPr="00A42495">
        <w:rPr>
          <w:sz w:val="16"/>
        </w:rPr>
        <w:lastRenderedPageBreak/>
        <w:t xml:space="preserve">judgment can only be passed 'with reasonable doubt'; or in other words, all judgment is always already only 'within reasonable doubt'. This is not a doubt that is exterior to the judge in the form of one being unsure of the Law and therefore being unable to pass a definitive judgment, but rather </w:t>
      </w:r>
      <w:r w:rsidRPr="007A6522">
        <w:rPr>
          <w:rStyle w:val="StyleUnderline"/>
        </w:rPr>
        <w:t>a doubt about the very ability to judge</w:t>
      </w:r>
      <w:r w:rsidRPr="00A42495">
        <w:rPr>
          <w:sz w:val="16"/>
        </w:rPr>
        <w:t xml:space="preserve">; this is </w:t>
      </w:r>
      <w:r w:rsidRPr="007A6522">
        <w:rPr>
          <w:rStyle w:val="StyleUnderline"/>
        </w:rPr>
        <w:t>a doubt that stems from the judge judging her/his own judging</w:t>
      </w:r>
      <w:r w:rsidRPr="00A42495">
        <w:rPr>
          <w:sz w:val="16"/>
        </w:rPr>
        <w:t xml:space="preserve">. In other words, </w:t>
      </w:r>
      <w:r w:rsidRPr="007A6522">
        <w:rPr>
          <w:rStyle w:val="StyleUnderline"/>
        </w:rPr>
        <w:t>this is a doubt that comes from one taking a 'proper distance' to oneself; a doubt that can only come from one's exteriority to one's self.</w:t>
      </w:r>
      <w:r w:rsidRPr="00A42495">
        <w:rPr>
          <w:sz w:val="16"/>
        </w:rPr>
        <w:t xml:space="preserve"> This is a doubt that comes from one's recognition that </w:t>
      </w:r>
      <w:r w:rsidRPr="007A6522">
        <w:rPr>
          <w:rStyle w:val="StyleUnderline"/>
        </w:rPr>
        <w:t xml:space="preserve">one is always already one's own other; that the only way to speak of one's self requires one to be exterior, </w:t>
      </w:r>
      <w:proofErr w:type="spellStart"/>
      <w:r w:rsidRPr="007A6522">
        <w:rPr>
          <w:rStyle w:val="StyleUnderline"/>
        </w:rPr>
        <w:t>alterior</w:t>
      </w:r>
      <w:proofErr w:type="spellEnd"/>
      <w:r w:rsidRPr="007A6522">
        <w:rPr>
          <w:rStyle w:val="StyleUnderline"/>
        </w:rPr>
        <w:t xml:space="preserve">, to one's self. And since one can only speak of one's self in </w:t>
      </w:r>
      <w:proofErr w:type="spellStart"/>
      <w:r w:rsidRPr="007A6522">
        <w:rPr>
          <w:rStyle w:val="StyleUnderline"/>
        </w:rPr>
        <w:t>alterity</w:t>
      </w:r>
      <w:proofErr w:type="spellEnd"/>
      <w:r w:rsidRPr="007A6522">
        <w:rPr>
          <w:rStyle w:val="StyleUnderline"/>
        </w:rPr>
        <w:t xml:space="preserve"> whilst being that same self, this suggests that the self is its own exteriority, its own finitude. </w:t>
      </w:r>
      <w:r w:rsidRPr="00A42495">
        <w:rPr>
          <w:sz w:val="16"/>
        </w:rPr>
        <w:t>Faced with the possibility of not being able to know one's self, of knowing that potentially all that one knows of one' s self is but a notion - faced with the finitude of one's ability to know one's self - one can either be filled with horror, or chuckle.</w:t>
      </w:r>
    </w:p>
    <w:p w:rsidR="00246621" w:rsidRDefault="00246621" w:rsidP="00246621"/>
    <w:p w:rsidR="00246621" w:rsidRDefault="00D11320" w:rsidP="00D11320">
      <w:pPr>
        <w:pStyle w:val="Heading3"/>
      </w:pPr>
      <w:r>
        <w:lastRenderedPageBreak/>
        <w:t>---</w:t>
      </w:r>
      <w:proofErr w:type="spellStart"/>
      <w:r>
        <w:t>Misc</w:t>
      </w:r>
      <w:proofErr w:type="spellEnd"/>
    </w:p>
    <w:p w:rsidR="00246621" w:rsidRDefault="00246621" w:rsidP="00246621">
      <w:pPr>
        <w:pStyle w:val="Heading3"/>
      </w:pPr>
      <w:r>
        <w:lastRenderedPageBreak/>
        <w:t xml:space="preserve">Why We Debate </w:t>
      </w:r>
    </w:p>
    <w:p w:rsidR="00246621" w:rsidRDefault="00246621" w:rsidP="008F33A2">
      <w:pPr>
        <w:pStyle w:val="Heading4"/>
      </w:pPr>
      <w:r>
        <w:t>We don’t debate because we choose to, we debate because we’re compelled (This is truth, so the card is optional)</w:t>
      </w:r>
    </w:p>
    <w:p w:rsidR="00246621" w:rsidRPr="00D03E52" w:rsidRDefault="00246621" w:rsidP="00246621">
      <w:pPr>
        <w:rPr>
          <w:sz w:val="20"/>
        </w:rPr>
      </w:pPr>
      <w:r w:rsidRPr="00F2367A">
        <w:rPr>
          <w:rStyle w:val="Style13ptBold"/>
        </w:rPr>
        <w:t>Fernando 10</w:t>
      </w:r>
      <w:r>
        <w:rPr>
          <w:b/>
          <w:sz w:val="16"/>
          <w:szCs w:val="16"/>
        </w:rPr>
        <w:t xml:space="preserve"> </w:t>
      </w:r>
      <w:r w:rsidRPr="00D03E52">
        <w:rPr>
          <w:sz w:val="20"/>
        </w:rPr>
        <w:t xml:space="preserve">--- Jean </w:t>
      </w:r>
      <w:proofErr w:type="spellStart"/>
      <w:r w:rsidRPr="00D03E52">
        <w:rPr>
          <w:sz w:val="20"/>
        </w:rPr>
        <w:t>Baudrillard</w:t>
      </w:r>
      <w:proofErr w:type="spellEnd"/>
      <w:r w:rsidRPr="00D03E52">
        <w:rPr>
          <w:sz w:val="20"/>
        </w:rPr>
        <w:t xml:space="preserve"> Fellow at the European Graduate School, Research Fellow at the Centre for Liberal Arts and Social Sciences, </w:t>
      </w:r>
      <w:proofErr w:type="spellStart"/>
      <w:r w:rsidRPr="00D03E52">
        <w:rPr>
          <w:sz w:val="20"/>
        </w:rPr>
        <w:t>Nanyang</w:t>
      </w:r>
      <w:proofErr w:type="spellEnd"/>
      <w:r w:rsidRPr="00D03E52">
        <w:rPr>
          <w:sz w:val="20"/>
        </w:rPr>
        <w:t xml:space="preserve"> Technological University, Singapore.</w:t>
      </w:r>
    </w:p>
    <w:p w:rsidR="00246621" w:rsidRPr="00D03E52" w:rsidRDefault="00246621" w:rsidP="00246621">
      <w:pPr>
        <w:rPr>
          <w:sz w:val="20"/>
        </w:rPr>
      </w:pPr>
      <w:r w:rsidRPr="00D03E52">
        <w:rPr>
          <w:sz w:val="20"/>
        </w:rPr>
        <w:t xml:space="preserve">(Jeremy, “The Suicide Bomber; and her gift of death,” ATROPOS PRESS, </w:t>
      </w:r>
      <w:proofErr w:type="spellStart"/>
      <w:r w:rsidRPr="00D03E52">
        <w:rPr>
          <w:sz w:val="20"/>
        </w:rPr>
        <w:t>pg</w:t>
      </w:r>
      <w:proofErr w:type="spellEnd"/>
      <w:r w:rsidRPr="00D03E52">
        <w:rPr>
          <w:sz w:val="20"/>
        </w:rPr>
        <w:t xml:space="preserve"> 222-223)//RAW</w:t>
      </w:r>
    </w:p>
    <w:p w:rsidR="00246621" w:rsidRPr="006E0980" w:rsidRDefault="00246621" w:rsidP="00246621">
      <w:pPr>
        <w:rPr>
          <w:sz w:val="20"/>
        </w:rPr>
      </w:pPr>
      <w:r w:rsidRPr="006E0980">
        <w:rPr>
          <w:sz w:val="20"/>
        </w:rPr>
        <w:t>This brings us to the other register the question opens, that still remains with us. If we are inquiring 'what is to be done', this suggests that we are also struggling to cope with how to accept, and reciprocate, this gift, her gift to us. Any attempt at a direct exchange, a direct repayment, would be dire - this would be an attempt to repay her death with our lives. As Margaret Atwood beautifully captures in Cat's Eye, "an eye for an eye only leads to more blindness"</w:t>
      </w:r>
      <w:proofErr w:type="gramStart"/>
      <w:r w:rsidRPr="006E0980">
        <w:rPr>
          <w:sz w:val="20"/>
        </w:rPr>
        <w:t>;27</w:t>
      </w:r>
      <w:proofErr w:type="gramEnd"/>
      <w:r w:rsidRPr="006E0980">
        <w:rPr>
          <w:sz w:val="20"/>
        </w:rPr>
        <w:t xml:space="preserve"> all we would have are more deaths, and nothing more. But more than that, an attempt at a direct exchange would also be banal - there is no exchangeability on a life. But in spite of this impossibility of a direct exchange, this gift must still be reciprocated; one has no choice in this respect. One has to go on even though one cannot go on. Hence, the exchange is symbolic; exchanging in spite of there being nothing to exchange, exchanging whilst keeping a distance from the fact that there is nothing in this exchange. This is an exchange that keeps secret the fact that there is nothing in this exchange. At this point, can we do anything but chuckle?</w:t>
      </w:r>
    </w:p>
    <w:p w:rsidR="00246621" w:rsidRPr="00342090" w:rsidRDefault="00246621" w:rsidP="00246621"/>
    <w:p w:rsidR="00246621" w:rsidRDefault="00246621" w:rsidP="00246621"/>
    <w:p w:rsidR="00246621" w:rsidRPr="00871CF7" w:rsidRDefault="00246621" w:rsidP="00246621"/>
    <w:p w:rsidR="00246621" w:rsidRDefault="00246621" w:rsidP="00246621">
      <w:pPr>
        <w:pStyle w:val="Heading3"/>
      </w:pPr>
      <w:r>
        <w:lastRenderedPageBreak/>
        <w:t>AT: Counter Advocacy</w:t>
      </w:r>
    </w:p>
    <w:p w:rsidR="00246621" w:rsidRDefault="00246621" w:rsidP="008F33A2">
      <w:pPr>
        <w:pStyle w:val="Heading4"/>
      </w:pPr>
      <w:r>
        <w:t xml:space="preserve">You think the darkness is your ally? </w:t>
      </w:r>
    </w:p>
    <w:p w:rsidR="00246621" w:rsidRPr="003A1BA4" w:rsidRDefault="00246621" w:rsidP="00246621"/>
    <w:p w:rsidR="00246621" w:rsidRDefault="00246621" w:rsidP="008F33A2">
      <w:pPr>
        <w:pStyle w:val="Heading4"/>
      </w:pPr>
      <w:r>
        <w:t>The ____ was born of unknowability, shaped by it, molded by it. It could not be referenced until it was already lost to the past.</w:t>
      </w:r>
    </w:p>
    <w:p w:rsidR="00246621" w:rsidRPr="00AC1270" w:rsidRDefault="00246621" w:rsidP="00246621">
      <w:pPr>
        <w:rPr>
          <w:sz w:val="16"/>
          <w:szCs w:val="16"/>
        </w:rPr>
      </w:pPr>
      <w:r w:rsidRPr="00F2367A">
        <w:rPr>
          <w:rStyle w:val="Style13ptBold"/>
        </w:rPr>
        <w:t>Fernando 10</w:t>
      </w:r>
      <w:r>
        <w:rPr>
          <w:b/>
          <w:sz w:val="16"/>
          <w:szCs w:val="16"/>
        </w:rPr>
        <w:t xml:space="preserve"> </w:t>
      </w:r>
      <w:r>
        <w:rPr>
          <w:sz w:val="16"/>
          <w:szCs w:val="16"/>
        </w:rPr>
        <w:t xml:space="preserve">--- Jean </w:t>
      </w:r>
      <w:proofErr w:type="spellStart"/>
      <w:r>
        <w:rPr>
          <w:sz w:val="16"/>
          <w:szCs w:val="16"/>
        </w:rPr>
        <w:t>Baudrillard</w:t>
      </w:r>
      <w:proofErr w:type="spellEnd"/>
      <w:r>
        <w:rPr>
          <w:sz w:val="16"/>
          <w:szCs w:val="16"/>
        </w:rPr>
        <w:t xml:space="preserve"> Fellow at the European Graduate School, Research Fellow at the Centre for Liberal Arts and Social Sciences, </w:t>
      </w:r>
      <w:proofErr w:type="spellStart"/>
      <w:r>
        <w:rPr>
          <w:sz w:val="16"/>
          <w:szCs w:val="16"/>
        </w:rPr>
        <w:t>Nanyang</w:t>
      </w:r>
      <w:proofErr w:type="spellEnd"/>
      <w:r>
        <w:rPr>
          <w:sz w:val="16"/>
          <w:szCs w:val="16"/>
        </w:rPr>
        <w:t xml:space="preserve"> Technological University, Singapore.</w:t>
      </w:r>
    </w:p>
    <w:p w:rsidR="00246621" w:rsidRPr="00880F65" w:rsidRDefault="00246621" w:rsidP="00246621">
      <w:pPr>
        <w:rPr>
          <w:sz w:val="16"/>
          <w:szCs w:val="16"/>
        </w:rPr>
      </w:pPr>
      <w:r>
        <w:rPr>
          <w:sz w:val="16"/>
          <w:szCs w:val="16"/>
        </w:rPr>
        <w:t xml:space="preserve">(Jeremy, “The Suicide Bomber; and her gift of death,” ATROPOS PRESS, </w:t>
      </w:r>
      <w:proofErr w:type="spellStart"/>
      <w:r>
        <w:rPr>
          <w:sz w:val="16"/>
          <w:szCs w:val="16"/>
        </w:rPr>
        <w:t>pg</w:t>
      </w:r>
      <w:proofErr w:type="spellEnd"/>
      <w:r>
        <w:rPr>
          <w:sz w:val="16"/>
          <w:szCs w:val="16"/>
        </w:rPr>
        <w:t xml:space="preserve"> 221-222)//RAW</w:t>
      </w:r>
    </w:p>
    <w:p w:rsidR="008F33A2" w:rsidRDefault="00246621" w:rsidP="008F33A2">
      <w:pPr>
        <w:rPr>
          <w:rStyle w:val="StyleUnderline"/>
        </w:rPr>
      </w:pPr>
      <w:r w:rsidRPr="002F7B85">
        <w:rPr>
          <w:sz w:val="16"/>
        </w:rPr>
        <w:t>Perhaps it might be momentarily disturbing to consider the suicide bomber in this light, as the one that</w:t>
      </w:r>
      <w:r w:rsidRPr="00A86203">
        <w:rPr>
          <w:rStyle w:val="StyleUnderline"/>
        </w:rPr>
        <w:t xml:space="preserve"> remains to remind us of the impossibility of determining,</w:t>
      </w:r>
      <w:r w:rsidRPr="002F7B85">
        <w:rPr>
          <w:sz w:val="16"/>
        </w:rPr>
        <w:t xml:space="preserve"> the impossibility of knowing who or even what (s</w:t>
      </w:r>
      <w:proofErr w:type="gramStart"/>
      <w:r w:rsidRPr="002F7B85">
        <w:rPr>
          <w:sz w:val="16"/>
        </w:rPr>
        <w:t>)he</w:t>
      </w:r>
      <w:proofErr w:type="gramEnd"/>
      <w:r w:rsidRPr="002F7B85">
        <w:rPr>
          <w:sz w:val="16"/>
        </w:rPr>
        <w:t xml:space="preserve"> is. But in the spirit of thinking, recalling the bravery needed to think that Georges </w:t>
      </w:r>
      <w:proofErr w:type="spellStart"/>
      <w:r w:rsidRPr="002F7B85">
        <w:rPr>
          <w:sz w:val="16"/>
        </w:rPr>
        <w:t>Bataille</w:t>
      </w:r>
      <w:proofErr w:type="spellEnd"/>
      <w:r w:rsidRPr="002F7B85">
        <w:rPr>
          <w:sz w:val="16"/>
        </w:rPr>
        <w:t xml:space="preserve"> invokes, one must be willing to consider this possibility, whilst </w:t>
      </w:r>
      <w:r w:rsidRPr="00A86203">
        <w:rPr>
          <w:rStyle w:val="StyleUnderline"/>
        </w:rPr>
        <w:t xml:space="preserve">never resting in any surety, or finality, </w:t>
      </w:r>
      <w:r w:rsidRPr="002F7B85">
        <w:rPr>
          <w:sz w:val="16"/>
        </w:rPr>
        <w:t>that this is a solution of any sort. In this sense, all one can do at this point is posit the possibility that the suicide bomber is our reminder in these times of instant answers, a reminder of the impossibility of answering. After all, one must never forget that we can only invoke the suicide bomber after the event - (s</w:t>
      </w:r>
      <w:proofErr w:type="gramStart"/>
      <w:r w:rsidRPr="002F7B85">
        <w:rPr>
          <w:sz w:val="16"/>
        </w:rPr>
        <w:t>)he</w:t>
      </w:r>
      <w:proofErr w:type="gramEnd"/>
      <w:r w:rsidRPr="002F7B85">
        <w:rPr>
          <w:sz w:val="16"/>
        </w:rPr>
        <w:t xml:space="preserve"> is only named as such after her death . Hence, </w:t>
      </w:r>
      <w:r w:rsidRPr="00A86203">
        <w:rPr>
          <w:rStyle w:val="StyleUnderline"/>
        </w:rPr>
        <w:t xml:space="preserve">she is always already named in absence, named when there is no possibility of verification, named in the absence of all </w:t>
      </w:r>
      <w:proofErr w:type="spellStart"/>
      <w:r w:rsidRPr="00A86203">
        <w:rPr>
          <w:rStyle w:val="StyleUnderline"/>
        </w:rPr>
        <w:t>referentiality</w:t>
      </w:r>
      <w:proofErr w:type="spellEnd"/>
      <w:r w:rsidRPr="00A86203">
        <w:rPr>
          <w:rStyle w:val="StyleUnderline"/>
        </w:rPr>
        <w:t xml:space="preserve">, where all possibility of </w:t>
      </w:r>
      <w:proofErr w:type="spellStart"/>
      <w:r w:rsidRPr="00A86203">
        <w:rPr>
          <w:rStyle w:val="StyleUnderline"/>
        </w:rPr>
        <w:t>legitimising</w:t>
      </w:r>
      <w:proofErr w:type="spellEnd"/>
      <w:r w:rsidRPr="00A86203">
        <w:rPr>
          <w:rStyle w:val="StyleUnderline"/>
        </w:rPr>
        <w:t xml:space="preserve"> the name which requires the knowledge of her subjective will - is lost; (s</w:t>
      </w:r>
      <w:proofErr w:type="gramStart"/>
      <w:r w:rsidRPr="00A86203">
        <w:rPr>
          <w:rStyle w:val="StyleUnderline"/>
        </w:rPr>
        <w:t>)he</w:t>
      </w:r>
      <w:proofErr w:type="gramEnd"/>
      <w:r w:rsidRPr="00A86203">
        <w:rPr>
          <w:rStyle w:val="StyleUnderline"/>
        </w:rPr>
        <w:t xml:space="preserve"> is named as a suicide bomber even though there is nothing we can say of her except the fact that she is dead.</w:t>
      </w:r>
      <w:r w:rsidR="008F33A2" w:rsidRPr="00A86203">
        <w:rPr>
          <w:rStyle w:val="StyleUnderline"/>
        </w:rPr>
        <w:t xml:space="preserve"> </w:t>
      </w:r>
    </w:p>
    <w:p w:rsidR="008F33A2" w:rsidRDefault="008F33A2" w:rsidP="008F33A2">
      <w:pPr>
        <w:rPr>
          <w:rStyle w:val="StyleUnderline"/>
        </w:rPr>
      </w:pPr>
    </w:p>
    <w:p w:rsidR="00C802FC" w:rsidRDefault="00C802FC" w:rsidP="00C802FC">
      <w:pPr>
        <w:pStyle w:val="Heading3"/>
        <w:rPr>
          <w:rStyle w:val="StyleUnderline"/>
        </w:rPr>
      </w:pPr>
    </w:p>
    <w:p w:rsidR="001A3267" w:rsidRDefault="001A3267" w:rsidP="001A3267">
      <w:pPr>
        <w:pStyle w:val="Heading1"/>
      </w:pPr>
      <w:r>
        <w:lastRenderedPageBreak/>
        <w:t>OOO K</w:t>
      </w:r>
    </w:p>
    <w:p w:rsidR="001A3267" w:rsidRDefault="001A3267" w:rsidP="001A3267">
      <w:pPr>
        <w:pStyle w:val="Heading2"/>
      </w:pPr>
      <w:r>
        <w:lastRenderedPageBreak/>
        <w:t>Links</w:t>
      </w:r>
    </w:p>
    <w:p w:rsidR="001A3267" w:rsidRDefault="001A3267" w:rsidP="001A3267">
      <w:pPr>
        <w:pStyle w:val="Heading3"/>
      </w:pPr>
      <w:r>
        <w:lastRenderedPageBreak/>
        <w:t xml:space="preserve">Buddhism </w:t>
      </w:r>
    </w:p>
    <w:p w:rsidR="001A3267" w:rsidRDefault="001A3267" w:rsidP="001A3267">
      <w:pPr>
        <w:pStyle w:val="Heading4"/>
      </w:pPr>
      <w:r>
        <w:t xml:space="preserve">Buddhism attempts to locate a relationship to </w:t>
      </w:r>
      <w:r w:rsidR="003C35B7">
        <w:t>“</w:t>
      </w:r>
      <w:r>
        <w:t>nature</w:t>
      </w:r>
      <w:r w:rsidR="003C35B7">
        <w:t>”</w:t>
      </w:r>
      <w:r>
        <w:t xml:space="preserve"> in a false temporality, or “now,”—the present does not exist, and can’t be the basis of any ecological agenda—instead, we should embrace the </w:t>
      </w:r>
      <w:r w:rsidRPr="003C35B7">
        <w:rPr>
          <w:i/>
        </w:rPr>
        <w:t>impossibility</w:t>
      </w:r>
      <w:r>
        <w:t xml:space="preserve"> of knowing the now  </w:t>
      </w:r>
    </w:p>
    <w:p w:rsidR="001A3267" w:rsidRDefault="001A3267" w:rsidP="001A3267">
      <w:r w:rsidRPr="00F22FC3">
        <w:rPr>
          <w:rStyle w:val="Heading4Char"/>
        </w:rPr>
        <w:t>Morton, 1</w:t>
      </w:r>
      <w:r>
        <w:rPr>
          <w:rStyle w:val="Heading4Char"/>
        </w:rPr>
        <w:t>3</w:t>
      </w:r>
      <w:r>
        <w:t xml:space="preserve">—Timothy, Professor and Rita </w:t>
      </w:r>
      <w:proofErr w:type="spellStart"/>
      <w:r>
        <w:t>Shea</w:t>
      </w:r>
      <w:proofErr w:type="spellEnd"/>
      <w:r>
        <w:t xml:space="preserve"> </w:t>
      </w:r>
      <w:proofErr w:type="spellStart"/>
      <w:r>
        <w:t>Guffey</w:t>
      </w:r>
      <w:proofErr w:type="spellEnd"/>
      <w:r>
        <w:t xml:space="preserve"> Chair in English at Rice University, </w:t>
      </w:r>
      <w:proofErr w:type="spellStart"/>
      <w:r>
        <w:rPr>
          <w:u w:val="single"/>
        </w:rPr>
        <w:t>Hyperobjects</w:t>
      </w:r>
      <w:proofErr w:type="spellEnd"/>
      <w:r>
        <w:rPr>
          <w:u w:val="single"/>
        </w:rPr>
        <w:t>: Philosophy and Ecology after the End of the World</w:t>
      </w:r>
      <w:r>
        <w:t xml:space="preserve">, University of Minnesota Press, page 93-94 //BR </w:t>
      </w:r>
    </w:p>
    <w:p w:rsidR="001A3267" w:rsidRDefault="001A3267" w:rsidP="001A3267">
      <w:r>
        <w:t xml:space="preserve">Please don't think that this is Luddite primitivism it is only an observation based on some quite graphic experiences of different kinds of temporality. It is difficult to believe, naturally, when one is immersed in a vast ocean of </w:t>
      </w:r>
      <w:proofErr w:type="spellStart"/>
      <w:r>
        <w:t>presentist</w:t>
      </w:r>
      <w:proofErr w:type="spellEnd"/>
      <w:r>
        <w:t xml:space="preserve"> metaphysics inscribed into every device about one's person. </w:t>
      </w:r>
      <w:r w:rsidRPr="004D6855">
        <w:rPr>
          <w:rStyle w:val="StyleUnderline"/>
        </w:rPr>
        <w:t xml:space="preserve">My solution to </w:t>
      </w:r>
      <w:proofErr w:type="spellStart"/>
      <w:r w:rsidRPr="004D6855">
        <w:rPr>
          <w:rStyle w:val="StyleUnderline"/>
        </w:rPr>
        <w:t>presentism</w:t>
      </w:r>
      <w:proofErr w:type="spellEnd"/>
      <w:r w:rsidRPr="004D6855">
        <w:rPr>
          <w:rStyle w:val="StyleUnderline"/>
        </w:rPr>
        <w:t xml:space="preserve"> is not a quasi-Buddhist “living in the now" popular with forms of Nature mysticism. Nonhuman sentient beings are admired (or pitied) for living in this "now:' in admiring (or pitying) them thus, we only see them as instruments of our techno-logical era, extensions of the ticking clocks of metaphysical presence. </w:t>
      </w:r>
      <w:r w:rsidRPr="004D6855">
        <w:rPr>
          <w:rStyle w:val="Emphasis"/>
        </w:rPr>
        <w:t>This is not a progressive ecological strategy. Like Nature, like matter, the present has not served ecology well</w:t>
      </w:r>
      <w:r>
        <w:t>.</w:t>
      </w:r>
    </w:p>
    <w:p w:rsidR="001A3267" w:rsidRDefault="001A3267" w:rsidP="001A3267">
      <w:r w:rsidRPr="004D6855">
        <w:rPr>
          <w:rStyle w:val="StyleUnderline"/>
        </w:rPr>
        <w:t>I sh</w:t>
      </w:r>
      <w:r>
        <w:rPr>
          <w:rStyle w:val="StyleUnderline"/>
        </w:rPr>
        <w:t xml:space="preserve">all not advocate </w:t>
      </w:r>
      <w:proofErr w:type="spellStart"/>
      <w:r>
        <w:rPr>
          <w:rStyle w:val="StyleUnderline"/>
        </w:rPr>
        <w:t>presentism</w:t>
      </w:r>
      <w:proofErr w:type="spellEnd"/>
      <w:r>
        <w:rPr>
          <w:rStyle w:val="StyleUnderline"/>
        </w:rPr>
        <w:t xml:space="preserve"> to f</w:t>
      </w:r>
      <w:r w:rsidRPr="004D6855">
        <w:rPr>
          <w:rStyle w:val="StyleUnderline"/>
        </w:rPr>
        <w:t xml:space="preserve">ight </w:t>
      </w:r>
      <w:proofErr w:type="spellStart"/>
      <w:r w:rsidRPr="004D6855">
        <w:rPr>
          <w:rStyle w:val="StyleUnderline"/>
        </w:rPr>
        <w:t>presentism</w:t>
      </w:r>
      <w:proofErr w:type="spellEnd"/>
      <w:r w:rsidRPr="004D6855">
        <w:rPr>
          <w:rStyle w:val="StyleUnderline"/>
        </w:rPr>
        <w:t>. Rather I am suggesting aikido—an exaggeration of the lack of a true now. What is called newness in Buddhist contemplative theory is not a point or even a bubble, no matter how wide, but a fluid, uncanny washing back and forth</w:t>
      </w:r>
      <w:r>
        <w:t xml:space="preserve"> like a current and an undertow There is a Rift between essence and appearance, the slide between future and past. The exaggeration of the Rift of no present is given to us by </w:t>
      </w:r>
      <w:proofErr w:type="spellStart"/>
      <w:r>
        <w:t>hyperobiects</w:t>
      </w:r>
      <w:proofErr w:type="spellEnd"/>
      <w:r>
        <w:t>.</w:t>
      </w:r>
    </w:p>
    <w:p w:rsidR="001A3267" w:rsidRDefault="001A3267" w:rsidP="001A3267">
      <w:r w:rsidRPr="004D6855">
        <w:rPr>
          <w:rStyle w:val="StyleUnderline"/>
        </w:rPr>
        <w:t>The present does not truly exist. We experience a crisscrossing set of three fields, the aesthetic-causal fields emanated by a host of objects</w:t>
      </w:r>
      <w:r>
        <w:t>. Anyone familiar with relativity theory will find this idea reasonably intuitive. What is called the present is simply a reification, an arbitrary boundary drawn around things by a particular entity—a state, philosophical view, government, family, electron, black hole. Time is not a series of now-points (Aristotle himself refuted this idea) but rather a sickening surge, like crosstown traffic, or an ocean with many currents; or "a river without banks</w:t>
      </w:r>
      <w:proofErr w:type="gramStart"/>
      <w:r>
        <w:t>,-</w:t>
      </w:r>
      <w:proofErr w:type="gramEnd"/>
      <w:r>
        <w:t xml:space="preserve"> like the title of a painting by Marc Chagall." Time is a flurry of spells and </w:t>
      </w:r>
      <w:proofErr w:type="spellStart"/>
      <w:r>
        <w:t>counterspells</w:t>
      </w:r>
      <w:proofErr w:type="spellEnd"/>
      <w:r>
        <w:t xml:space="preserve"> cast by objects themselves. Past and future do not intersect in the usually visualized way, as (say) the left-hand and right-hand sides of a cursor blinking on a screen. What we have instead is a </w:t>
      </w:r>
      <w:proofErr w:type="spellStart"/>
      <w:r>
        <w:t>nonspatial</w:t>
      </w:r>
      <w:proofErr w:type="spellEnd"/>
      <w:r>
        <w:t xml:space="preserve"> rift between past and future that corresponds to the Rift between appearance and essence. Between these two fundamental forces, the present is nowhere: objects are never present. The present is not even a small sliver, like the cursor—a now-point. Nor is the present a bubble whose far side is the past and whose near side is the future (or however one wants to imagine it). Currently, </w:t>
      </w:r>
      <w:proofErr w:type="spellStart"/>
      <w:r>
        <w:t>hyperobjects</w:t>
      </w:r>
      <w:proofErr w:type="spellEnd"/>
      <w:r>
        <w:t xml:space="preserve"> are so large, compared with </w:t>
      </w:r>
      <w:proofErr w:type="gramStart"/>
      <w:r>
        <w:t>humans, that the way in which essence is the future and appearance is</w:t>
      </w:r>
      <w:proofErr w:type="gramEnd"/>
      <w:r>
        <w:t xml:space="preserve"> the past simply become far more vivid than when we consider a pea or a tomcat. Let us consider a brief example.</w:t>
      </w:r>
    </w:p>
    <w:p w:rsidR="001A3267" w:rsidRDefault="001A3267" w:rsidP="001A3267">
      <w:r>
        <w:t xml:space="preserve">When the little boy Jim in the movie Empire of the Sun sees the energy flash of the first nuclear bomb, he says that it is "like God taking a photograph."" We might at first consider this phrase to be a judgment, a demonic repetition of medieval eschatology </w:t>
      </w:r>
      <w:proofErr w:type="gramStart"/>
      <w:r>
        <w:t>But</w:t>
      </w:r>
      <w:proofErr w:type="gramEnd"/>
      <w:r>
        <w:t xml:space="preserve"> a photograph is not the essence of a thing: the world remains, the future now disclosed to be on this side, the hither side of things, by the shocking appearance of the energy flash of a </w:t>
      </w:r>
      <w:proofErr w:type="spellStart"/>
      <w:r>
        <w:t>hyperobject</w:t>
      </w:r>
      <w:proofErr w:type="spellEnd"/>
      <w:r>
        <w:t xml:space="preserve">. The future is the world after the bomb, this world, the Great Acceleration. God's photograph does not bring about an apocalypse in the sense of a total </w:t>
      </w:r>
      <w:r>
        <w:lastRenderedPageBreak/>
        <w:t>dissolution of things, but rather it brings about the end of the world as a horizon or limit that exists "over there," over yonder, like Nature, or indeed, like God.</w:t>
      </w:r>
    </w:p>
    <w:p w:rsidR="001A3267" w:rsidRDefault="001A3267" w:rsidP="001A3267">
      <w:r w:rsidRPr="004D6855">
        <w:rPr>
          <w:rStyle w:val="StyleUnderline"/>
        </w:rPr>
        <w:t xml:space="preserve">A strange </w:t>
      </w:r>
      <w:proofErr w:type="spellStart"/>
      <w:r w:rsidRPr="004D6855">
        <w:rPr>
          <w:rStyle w:val="StyleUnderline"/>
        </w:rPr>
        <w:t>beingness</w:t>
      </w:r>
      <w:proofErr w:type="spellEnd"/>
      <w:r w:rsidRPr="004D6855">
        <w:rPr>
          <w:rStyle w:val="StyleUnderline"/>
        </w:rPr>
        <w:t xml:space="preserve"> is injected back into the coexistence of things on Earth. The injection needles are every gamma, beta, and alpha particle that radiates from the exploding bomb. The cataclysm closes the beyond as either a place of meaning or a void of no-</w:t>
      </w:r>
      <w:r>
        <w:rPr>
          <w:rStyle w:val="StyleUnderline"/>
        </w:rPr>
        <w:t>meaning, cut off from this mere</w:t>
      </w:r>
      <w:r w:rsidRPr="004D6855">
        <w:rPr>
          <w:rStyle w:val="StyleUnderline"/>
        </w:rPr>
        <w:t xml:space="preserve"> Earth</w:t>
      </w:r>
      <w:r>
        <w:t xml:space="preserve">. A </w:t>
      </w:r>
      <w:proofErr w:type="spellStart"/>
      <w:r>
        <w:t>hyperobject</w:t>
      </w:r>
      <w:proofErr w:type="spellEnd"/>
      <w:r>
        <w:t xml:space="preserve"> literally photographs us, casting uncanny shadows on the walls of Hiroshima, engraving our flesh with light. Simplistic presence and simplistic absence are what evaporate, along with the </w:t>
      </w:r>
      <w:proofErr w:type="spellStart"/>
      <w:r>
        <w:t>lifeforms</w:t>
      </w:r>
      <w:proofErr w:type="spellEnd"/>
      <w:r>
        <w:t xml:space="preserve">. The unknown soul of things, the essence, remains on the hither side of the flash, which is why there are at least two movies that talk about </w:t>
      </w:r>
      <w:proofErr w:type="spellStart"/>
      <w:r>
        <w:t>hyperobjects</w:t>
      </w:r>
      <w:proofErr w:type="spellEnd"/>
      <w:r>
        <w:t xml:space="preserve"> in terms of "the day after."24 By no means should we be happy that we exploded a nuclear bomb that day. It is more like this: the cataclysm was such that it forced us to see. </w:t>
      </w:r>
      <w:proofErr w:type="spellStart"/>
      <w:r>
        <w:t>Hyperobjects</w:t>
      </w:r>
      <w:proofErr w:type="spellEnd"/>
      <w:r>
        <w:t xml:space="preserve"> bring about the end of modernity.</w:t>
      </w:r>
    </w:p>
    <w:p w:rsidR="001A3267" w:rsidRPr="001A3267" w:rsidRDefault="001A3267" w:rsidP="001A3267"/>
    <w:p w:rsidR="001A3267" w:rsidRDefault="001A3267" w:rsidP="001A3267">
      <w:pPr>
        <w:pStyle w:val="Heading3"/>
      </w:pPr>
      <w:proofErr w:type="spellStart"/>
      <w:r>
        <w:lastRenderedPageBreak/>
        <w:t>Intelligibilty</w:t>
      </w:r>
      <w:proofErr w:type="spellEnd"/>
      <w:r>
        <w:t xml:space="preserve">/Interpretation </w:t>
      </w:r>
    </w:p>
    <w:p w:rsidR="001A3267" w:rsidRPr="00CC41D0" w:rsidRDefault="001A3267" w:rsidP="001A3267">
      <w:pPr>
        <w:pStyle w:val="Heading4"/>
      </w:pPr>
      <w:r>
        <w:t xml:space="preserve">The </w:t>
      </w:r>
      <w:proofErr w:type="spellStart"/>
      <w:r>
        <w:t>aff</w:t>
      </w:r>
      <w:proofErr w:type="spellEnd"/>
      <w:r>
        <w:t xml:space="preserve"> is an attempt to render the world intelligible—we should instead start with an ethics of unknowability; the more we “know” of Earth, the stranger it becomes </w:t>
      </w:r>
    </w:p>
    <w:p w:rsidR="001A3267" w:rsidRDefault="001A3267" w:rsidP="001A3267">
      <w:r w:rsidRPr="00F22FC3">
        <w:rPr>
          <w:rStyle w:val="Heading4Char"/>
        </w:rPr>
        <w:t>Morton, 1</w:t>
      </w:r>
      <w:r>
        <w:rPr>
          <w:rStyle w:val="Heading4Char"/>
        </w:rPr>
        <w:t>3</w:t>
      </w:r>
      <w:r>
        <w:t xml:space="preserve">—Timothy, Professor and Rita </w:t>
      </w:r>
      <w:proofErr w:type="spellStart"/>
      <w:r>
        <w:t>Shea</w:t>
      </w:r>
      <w:proofErr w:type="spellEnd"/>
      <w:r>
        <w:t xml:space="preserve"> </w:t>
      </w:r>
      <w:proofErr w:type="spellStart"/>
      <w:r>
        <w:t>Guffey</w:t>
      </w:r>
      <w:proofErr w:type="spellEnd"/>
      <w:r>
        <w:t xml:space="preserve"> Chair in English at Rice University, </w:t>
      </w:r>
      <w:proofErr w:type="spellStart"/>
      <w:r>
        <w:rPr>
          <w:u w:val="single"/>
        </w:rPr>
        <w:t>Hyperobjects</w:t>
      </w:r>
      <w:proofErr w:type="spellEnd"/>
      <w:r>
        <w:rPr>
          <w:u w:val="single"/>
        </w:rPr>
        <w:t>: Philosophy and Ecology after the End of the World</w:t>
      </w:r>
      <w:r>
        <w:t xml:space="preserve">, University of Minnesota Press, page 123-124 //BR </w:t>
      </w:r>
    </w:p>
    <w:p w:rsidR="001A3267" w:rsidRDefault="001A3267" w:rsidP="001A3267">
      <w:pPr>
        <w:rPr>
          <w:rStyle w:val="StyleUnderline"/>
        </w:rPr>
      </w:pPr>
      <w:r w:rsidRPr="00F24064">
        <w:rPr>
          <w:rStyle w:val="StyleUnderline"/>
          <w:highlight w:val="yellow"/>
        </w:rPr>
        <w:t xml:space="preserve">The ethics that can handle </w:t>
      </w:r>
      <w:proofErr w:type="spellStart"/>
      <w:r w:rsidRPr="00F24064">
        <w:rPr>
          <w:rStyle w:val="StyleUnderline"/>
          <w:highlight w:val="yellow"/>
        </w:rPr>
        <w:t>hyperobjects</w:t>
      </w:r>
      <w:proofErr w:type="spellEnd"/>
      <w:r w:rsidRPr="00F24064">
        <w:rPr>
          <w:rStyle w:val="StyleUnderline"/>
          <w:highlight w:val="yellow"/>
        </w:rPr>
        <w:t xml:space="preserve"> is directed toward the </w:t>
      </w:r>
      <w:r w:rsidRPr="00F24064">
        <w:rPr>
          <w:rStyle w:val="Emphasis"/>
          <w:highlight w:val="yellow"/>
        </w:rPr>
        <w:t>unknown and unknowable future</w:t>
      </w:r>
      <w:r w:rsidRPr="00CB12E8">
        <w:rPr>
          <w:rStyle w:val="StyleUnderline"/>
        </w:rPr>
        <w:t xml:space="preserve">, the future that Jacques Derrida calls </w:t>
      </w:r>
      <w:proofErr w:type="spellStart"/>
      <w:r w:rsidRPr="00CB12E8">
        <w:rPr>
          <w:rStyle w:val="StyleUnderline"/>
        </w:rPr>
        <w:t>l’avenir</w:t>
      </w:r>
      <w:proofErr w:type="spellEnd"/>
      <w:r w:rsidRPr="00CB12E8">
        <w:rPr>
          <w:rStyle w:val="StyleUnderline"/>
        </w:rPr>
        <w:t xml:space="preserve">. </w:t>
      </w:r>
      <w:r w:rsidRPr="00F24064">
        <w:rPr>
          <w:rStyle w:val="StyleUnderline"/>
          <w:highlight w:val="yellow"/>
        </w:rPr>
        <w:t xml:space="preserve">Not the future that we can predict and manage, but an unknowable future, a genuinely future </w:t>
      </w:r>
      <w:proofErr w:type="spellStart"/>
      <w:r w:rsidRPr="00F24064">
        <w:rPr>
          <w:rStyle w:val="StyleUnderline"/>
          <w:highlight w:val="yellow"/>
        </w:rPr>
        <w:t>future</w:t>
      </w:r>
      <w:proofErr w:type="spellEnd"/>
      <w:r w:rsidRPr="00CB12E8">
        <w:rPr>
          <w:rStyle w:val="StyleUnderline"/>
        </w:rPr>
        <w:t xml:space="preserve">. In the present moment, </w:t>
      </w:r>
      <w:r w:rsidRPr="00F24064">
        <w:rPr>
          <w:rStyle w:val="StyleUnderline"/>
          <w:highlight w:val="yellow"/>
        </w:rPr>
        <w:t>we must develop an ethics that addresses</w:t>
      </w:r>
      <w:r w:rsidRPr="00CB12E8">
        <w:rPr>
          <w:rStyle w:val="StyleUnderline"/>
        </w:rPr>
        <w:t xml:space="preserve"> what Derrida calls </w:t>
      </w:r>
      <w:proofErr w:type="spellStart"/>
      <w:r w:rsidRPr="00CB12E8">
        <w:rPr>
          <w:rStyle w:val="StyleUnderline"/>
        </w:rPr>
        <w:t>l’arrivant</w:t>
      </w:r>
      <w:proofErr w:type="spellEnd"/>
      <w:r w:rsidRPr="00CB12E8">
        <w:rPr>
          <w:rStyle w:val="StyleUnderline"/>
        </w:rPr>
        <w:t xml:space="preserve">, </w:t>
      </w:r>
      <w:r w:rsidRPr="00F24064">
        <w:rPr>
          <w:rStyle w:val="StyleUnderline"/>
          <w:highlight w:val="yellow"/>
        </w:rPr>
        <w:t xml:space="preserve">the absolutely unexpected and </w:t>
      </w:r>
      <w:proofErr w:type="spellStart"/>
      <w:r w:rsidRPr="00F24064">
        <w:rPr>
          <w:rStyle w:val="StyleUnderline"/>
          <w:highlight w:val="yellow"/>
        </w:rPr>
        <w:t>unexpectable</w:t>
      </w:r>
      <w:proofErr w:type="spellEnd"/>
      <w:r w:rsidRPr="00F24064">
        <w:rPr>
          <w:rStyle w:val="StyleUnderline"/>
          <w:highlight w:val="yellow"/>
        </w:rPr>
        <w:t xml:space="preserve"> arrival</w:t>
      </w:r>
      <w:r w:rsidRPr="00CB12E8">
        <w:rPr>
          <w:rStyle w:val="StyleUnderline"/>
        </w:rPr>
        <w:t xml:space="preserve">, or what I call </w:t>
      </w:r>
      <w:r w:rsidRPr="00F24064">
        <w:rPr>
          <w:rStyle w:val="StyleUnderline"/>
          <w:highlight w:val="yellow"/>
        </w:rPr>
        <w:t>the strange stranger, the stranger whose strangeness</w:t>
      </w:r>
      <w:r w:rsidRPr="00CB12E8">
        <w:rPr>
          <w:rStyle w:val="StyleUnderline"/>
        </w:rPr>
        <w:t xml:space="preserve"> is forever strange—it </w:t>
      </w:r>
      <w:r w:rsidRPr="00F24064">
        <w:rPr>
          <w:rStyle w:val="StyleUnderline"/>
          <w:highlight w:val="yellow"/>
        </w:rPr>
        <w:t>cannot be tamed or rationalized away</w:t>
      </w:r>
      <w:r w:rsidRPr="00CB12E8">
        <w:rPr>
          <w:rStyle w:val="StyleUnderline"/>
        </w:rPr>
        <w:t xml:space="preserve">. This stranger is not so unfamiliar: uncanny familiarity is one of the strange stranger's traits. </w:t>
      </w:r>
      <w:r w:rsidRPr="00F24064">
        <w:rPr>
          <w:rStyle w:val="StyleUnderline"/>
          <w:highlight w:val="yellow"/>
        </w:rPr>
        <w:t xml:space="preserve">Only consider anyone who has a long-term partner: the person they wake up with every day is the strangest person they know. The future </w:t>
      </w:r>
      <w:proofErr w:type="spellStart"/>
      <w:r w:rsidRPr="00F24064">
        <w:rPr>
          <w:rStyle w:val="StyleUnderline"/>
          <w:highlight w:val="yellow"/>
        </w:rPr>
        <w:t>future</w:t>
      </w:r>
      <w:proofErr w:type="spellEnd"/>
      <w:r w:rsidRPr="00F24064">
        <w:rPr>
          <w:rStyle w:val="StyleUnderline"/>
          <w:highlight w:val="yellow"/>
        </w:rPr>
        <w:t xml:space="preserve"> and the strange stranger are the weird and unpredictable entities that honest ecological thinking compels us to think about.</w:t>
      </w:r>
      <w:r w:rsidRPr="00CB12E8">
        <w:rPr>
          <w:rStyle w:val="StyleUnderline"/>
        </w:rPr>
        <w:t xml:space="preserve"> When we can see that far into the future and that far around Earth, a curious blindness afflicts us, a blindness far more mysterious than simple lack of sight, since we can precisely see so much more than ever. </w:t>
      </w:r>
      <w:r w:rsidRPr="00F24064">
        <w:rPr>
          <w:rStyle w:val="StyleUnderline"/>
          <w:highlight w:val="yellow"/>
        </w:rPr>
        <w:t>This</w:t>
      </w:r>
      <w:r w:rsidRPr="00CB12E8">
        <w:rPr>
          <w:rStyle w:val="StyleUnderline"/>
        </w:rPr>
        <w:t xml:space="preserve"> blindness </w:t>
      </w:r>
      <w:r w:rsidRPr="00F24064">
        <w:rPr>
          <w:rStyle w:val="StyleUnderline"/>
          <w:highlight w:val="yellow"/>
        </w:rPr>
        <w:t xml:space="preserve">is a symptom of an already-existing intimacy with all </w:t>
      </w:r>
      <w:proofErr w:type="spellStart"/>
      <w:r w:rsidRPr="00F24064">
        <w:rPr>
          <w:rStyle w:val="StyleUnderline"/>
          <w:highlight w:val="yellow"/>
        </w:rPr>
        <w:t>lifeforms</w:t>
      </w:r>
      <w:proofErr w:type="spellEnd"/>
      <w:r w:rsidRPr="00F24064">
        <w:rPr>
          <w:rStyle w:val="StyleUnderline"/>
          <w:highlight w:val="yellow"/>
        </w:rPr>
        <w:t>, knowledge of which is now thrust on us whether we like it or not</w:t>
      </w:r>
      <w:r w:rsidRPr="00CB12E8">
        <w:rPr>
          <w:rStyle w:val="StyleUnderline"/>
        </w:rPr>
        <w:t xml:space="preserve">. </w:t>
      </w:r>
    </w:p>
    <w:p w:rsidR="001A3267" w:rsidRPr="001A3267" w:rsidRDefault="001A3267" w:rsidP="001A3267"/>
    <w:p w:rsidR="003C35B7" w:rsidRDefault="003C35B7" w:rsidP="003C35B7">
      <w:pPr>
        <w:pStyle w:val="Heading3"/>
      </w:pPr>
      <w:r>
        <w:lastRenderedPageBreak/>
        <w:t>(Mother) Nature</w:t>
      </w:r>
    </w:p>
    <w:p w:rsidR="003C35B7" w:rsidRPr="00943918" w:rsidRDefault="003C35B7" w:rsidP="003C35B7">
      <w:pPr>
        <w:pStyle w:val="Heading4"/>
      </w:pPr>
      <w:r w:rsidRPr="00943918">
        <w:t xml:space="preserve">Affirming </w:t>
      </w:r>
      <w:r>
        <w:t xml:space="preserve">(Mother) nature </w:t>
      </w:r>
      <w:r w:rsidRPr="00943918">
        <w:t>is a damaging and useless concept</w:t>
      </w:r>
      <w:r>
        <w:t xml:space="preserve"> that fuels ongoing eco-catastrophe</w:t>
      </w:r>
      <w:r w:rsidRPr="00943918">
        <w:t xml:space="preserve">—starting with coexistence is better </w:t>
      </w:r>
    </w:p>
    <w:p w:rsidR="003C35B7" w:rsidRDefault="003C35B7" w:rsidP="003C35B7">
      <w:r>
        <w:rPr>
          <w:rStyle w:val="Heading4Char"/>
        </w:rPr>
        <w:t>Morton, 12</w:t>
      </w:r>
      <w:r>
        <w:t xml:space="preserve">—Timothy, Professor and Rita </w:t>
      </w:r>
      <w:proofErr w:type="spellStart"/>
      <w:r>
        <w:t>Shea</w:t>
      </w:r>
      <w:proofErr w:type="spellEnd"/>
      <w:r>
        <w:t xml:space="preserve"> </w:t>
      </w:r>
      <w:proofErr w:type="spellStart"/>
      <w:r>
        <w:t>Guffey</w:t>
      </w:r>
      <w:proofErr w:type="spellEnd"/>
      <w:r>
        <w:t xml:space="preserve"> Chair in English at Rice University, </w:t>
      </w:r>
      <w:r>
        <w:rPr>
          <w:u w:val="single"/>
        </w:rPr>
        <w:t>The Ecological Thought</w:t>
      </w:r>
      <w:r>
        <w:t xml:space="preserve">, Harvard University Press. </w:t>
      </w:r>
      <w:proofErr w:type="gramStart"/>
      <w:r>
        <w:t xml:space="preserve">Accessed p. </w:t>
      </w:r>
      <w:proofErr w:type="spellStart"/>
      <w:r>
        <w:t>eBrary</w:t>
      </w:r>
      <w:proofErr w:type="spellEnd"/>
      <w:r>
        <w:t xml:space="preserve"> from May 24-June 1, 2014.</w:t>
      </w:r>
      <w:proofErr w:type="gramEnd"/>
      <w:r>
        <w:t xml:space="preserve"> </w:t>
      </w:r>
      <w:hyperlink r:id="rId13" w:history="1">
        <w:r>
          <w:rPr>
            <w:rStyle w:val="Hyperlink"/>
          </w:rPr>
          <w:t>http://site.ebrary.com/lib/apus/docDetail.action?docID=10496853..page</w:t>
        </w:r>
      </w:hyperlink>
      <w:r>
        <w:t xml:space="preserve"> 7 //BR </w:t>
      </w:r>
    </w:p>
    <w:p w:rsidR="003C35B7" w:rsidRDefault="003C35B7" w:rsidP="003C35B7">
      <w:r w:rsidRPr="004D6855">
        <w:rPr>
          <w:rStyle w:val="StyleUnderline"/>
        </w:rPr>
        <w:t xml:space="preserve">In the name of ecology, we must scrutinize Nature with all the suspicion a modern person can muster. Let the buyer beware. </w:t>
      </w:r>
      <w:r w:rsidRPr="004D6855">
        <w:rPr>
          <w:rStyle w:val="Emphasis"/>
        </w:rPr>
        <w:t>Nature has turned out to be a plastic knockoff of the real thing</w:t>
      </w:r>
      <w:r>
        <w:t xml:space="preserve">. As Emmanuel </w:t>
      </w:r>
      <w:proofErr w:type="spellStart"/>
      <w:r>
        <w:t>Levinas</w:t>
      </w:r>
      <w:proofErr w:type="spellEnd"/>
      <w:r>
        <w:t xml:space="preserve"> puts it in an astonishing passage that is among other things a passionate critique of deep ecology’s favorite philosopher, Martin Heidegger, </w:t>
      </w:r>
      <w:r w:rsidRPr="004D6855">
        <w:rPr>
          <w:rStyle w:val="StyleUnderline"/>
        </w:rPr>
        <w:t>our concepts of “</w:t>
      </w:r>
      <w:r w:rsidRPr="004D6855">
        <w:rPr>
          <w:rStyle w:val="Emphasis"/>
        </w:rPr>
        <w:t>faceless generous mother nature</w:t>
      </w:r>
      <w:r w:rsidRPr="004D6855">
        <w:rPr>
          <w:rStyle w:val="StyleUnderline"/>
        </w:rPr>
        <w:t>” are based on “sedentary” agricultural societies with their idea of “possession</w:t>
      </w:r>
      <w:r w:rsidRPr="004D6855">
        <w:rPr>
          <w:rStyle w:val="Emphasis"/>
        </w:rPr>
        <w:t>.” The myth of the faceless mother provides the very motivation for our exploitation of Earth</w:t>
      </w:r>
      <w:r w:rsidRPr="004D6855">
        <w:rPr>
          <w:rStyle w:val="StyleUnderline"/>
        </w:rPr>
        <w:t>, seen as “inexhaustible matter for things</w:t>
      </w:r>
      <w:r>
        <w:t xml:space="preserve">.” 16 Wilderness areas are giant, abstract versions of the products hanging in mall windows. Even when we’ve tried to preserve an enclave of safety from the ravages of the modern age, we’ve been getting it all wrong, on a more profound level. </w:t>
      </w:r>
    </w:p>
    <w:p w:rsidR="003C35B7" w:rsidRDefault="003C35B7" w:rsidP="003C35B7">
      <w:r w:rsidRPr="004D6855">
        <w:rPr>
          <w:rStyle w:val="StyleUnderline"/>
        </w:rPr>
        <w:t xml:space="preserve">Can we get over our addiction to possession and the myth of the faceless mother? What is the real thing? We can get a sense of it, to be sure, though it will upgrade our ideas of “real” and “thing” to boot. </w:t>
      </w:r>
      <w:r w:rsidRPr="004D6855">
        <w:rPr>
          <w:rStyle w:val="Emphasis"/>
        </w:rPr>
        <w:t>Ecology shows us that all beings are connected</w:t>
      </w:r>
      <w:r>
        <w:t xml:space="preserve">. The ecological thought is the thinking of interconnectedness. The ecological thought is a thought about ecology, but it’s also a thinking that is ecological. Thinking the ecological thought is part of an ecological project. </w:t>
      </w:r>
      <w:r w:rsidRPr="00113E12">
        <w:rPr>
          <w:rStyle w:val="StyleUnderline"/>
        </w:rPr>
        <w:t>The ecological thought doesn’t just occur “in the mind.” It’s a practice and a process of becoming fully aware of how human beings are connected with other beings— animal, vegetable, or mineral</w:t>
      </w:r>
      <w:r>
        <w:t xml:space="preserve">. Ultimately, this includes thinking about democracy. What would a truly democratic encounter between truly equal beings look like, what would it be— can we even imagine it? </w:t>
      </w:r>
    </w:p>
    <w:p w:rsidR="003C35B7" w:rsidRDefault="003C35B7" w:rsidP="003C35B7">
      <w:pPr>
        <w:pStyle w:val="Heading3"/>
      </w:pPr>
      <w:r>
        <w:lastRenderedPageBreak/>
        <w:t xml:space="preserve">Nature </w:t>
      </w:r>
    </w:p>
    <w:p w:rsidR="003C35B7" w:rsidRPr="008A4C1F" w:rsidRDefault="003C35B7" w:rsidP="003C35B7">
      <w:pPr>
        <w:pStyle w:val="Heading4"/>
      </w:pPr>
      <w:r w:rsidRPr="008A4C1F">
        <w:t xml:space="preserve">Invoking the </w:t>
      </w:r>
      <w:proofErr w:type="spellStart"/>
      <w:r w:rsidRPr="008A4C1F">
        <w:t>spectre</w:t>
      </w:r>
      <w:proofErr w:type="spellEnd"/>
      <w:r w:rsidRPr="008A4C1F">
        <w:t xml:space="preserve"> of “Nature” is a dangerous trope that causes extinction </w:t>
      </w:r>
    </w:p>
    <w:p w:rsidR="003C35B7" w:rsidRDefault="003C35B7" w:rsidP="003C35B7">
      <w:r>
        <w:rPr>
          <w:rStyle w:val="Heading4Char"/>
        </w:rPr>
        <w:t>Morton, 12</w:t>
      </w:r>
      <w:r>
        <w:t xml:space="preserve">—Timothy, Professor and Rita </w:t>
      </w:r>
      <w:proofErr w:type="spellStart"/>
      <w:r>
        <w:t>Shea</w:t>
      </w:r>
      <w:proofErr w:type="spellEnd"/>
      <w:r>
        <w:t xml:space="preserve"> </w:t>
      </w:r>
      <w:proofErr w:type="spellStart"/>
      <w:r>
        <w:t>Guffey</w:t>
      </w:r>
      <w:proofErr w:type="spellEnd"/>
      <w:r>
        <w:t xml:space="preserve"> Chair in English at Rice University, </w:t>
      </w:r>
      <w:r>
        <w:rPr>
          <w:u w:val="single"/>
        </w:rPr>
        <w:t>The Ecological Thought</w:t>
      </w:r>
      <w:r>
        <w:t xml:space="preserve">, Harvard University Press. </w:t>
      </w:r>
      <w:proofErr w:type="gramStart"/>
      <w:r>
        <w:t xml:space="preserve">Accessed p. </w:t>
      </w:r>
      <w:proofErr w:type="spellStart"/>
      <w:r>
        <w:t>eBrary</w:t>
      </w:r>
      <w:proofErr w:type="spellEnd"/>
      <w:r>
        <w:t xml:space="preserve"> from May 24-June 1, 2014.</w:t>
      </w:r>
      <w:proofErr w:type="gramEnd"/>
      <w:r>
        <w:t xml:space="preserve"> </w:t>
      </w:r>
      <w:hyperlink r:id="rId14" w:history="1">
        <w:r>
          <w:rPr>
            <w:rStyle w:val="Hyperlink"/>
          </w:rPr>
          <w:t>http://site.ebrary.com/lib/apus/docDetail.action?docID=10496853..page</w:t>
        </w:r>
      </w:hyperlink>
      <w:r>
        <w:t xml:space="preserve"> 5-6 //BR </w:t>
      </w:r>
    </w:p>
    <w:p w:rsidR="003C35B7" w:rsidRDefault="003C35B7" w:rsidP="003C35B7">
      <w:r>
        <w:t xml:space="preserve">We’ve gotten it wrong so far—that’s the truth of climate disruption and mass extinction. I don’t advocate a return to </w:t>
      </w:r>
      <w:proofErr w:type="spellStart"/>
      <w:r>
        <w:t>premodern</w:t>
      </w:r>
      <w:proofErr w:type="spellEnd"/>
      <w:r>
        <w:t xml:space="preserve"> thinking. </w:t>
      </w:r>
      <w:r w:rsidRPr="004D6855">
        <w:rPr>
          <w:rStyle w:val="StyleUnderline"/>
        </w:rPr>
        <w:t xml:space="preserve">The ecological thought is modern. The </w:t>
      </w:r>
      <w:proofErr w:type="gramStart"/>
      <w:r w:rsidRPr="004D6855">
        <w:rPr>
          <w:rStyle w:val="StyleUnderline"/>
        </w:rPr>
        <w:t>paradox is that the modern era—let’s say</w:t>
      </w:r>
      <w:proofErr w:type="gramEnd"/>
      <w:r w:rsidRPr="004D6855">
        <w:rPr>
          <w:rStyle w:val="StyleUnderline"/>
        </w:rPr>
        <w:t xml:space="preserve"> it began around the late eighteenth century—impeded its own access to the ecological thought, even though the ecological thought will have been one of its lasting legacies. As far as ecology goes, modernity spent the last two and a half centuries tilting at windmills. The ghost of “Nature,” a brand new entity dressed up like a relic from a past age, haunted the modernity in which it was born</w:t>
      </w:r>
      <w:r>
        <w:t xml:space="preserve">. 11 This ghostly Nature inhibited the growth of the ecological thought. Only now, when contemporary capitalism and consumerism cover the entire Earth and reach deeply into its life forms, is it possible, ironically and at last, to let go of this nonexistent ghost. Exorcise is good for you, and human beings are past the point at which Nature is a help. </w:t>
      </w:r>
      <w:r w:rsidRPr="00781C9C">
        <w:rPr>
          <w:rStyle w:val="Emphasis"/>
        </w:rPr>
        <w:t>Our continued survival, and</w:t>
      </w:r>
      <w:r w:rsidRPr="00781C9C">
        <w:t xml:space="preserve"> therefore </w:t>
      </w:r>
      <w:r w:rsidRPr="00781C9C">
        <w:rPr>
          <w:rStyle w:val="Emphasis"/>
        </w:rPr>
        <w:t>the survival of the planet</w:t>
      </w:r>
      <w:r>
        <w:t xml:space="preserve"> we’re now dominating beyond all doubt, </w:t>
      </w:r>
      <w:r w:rsidRPr="00781C9C">
        <w:rPr>
          <w:rStyle w:val="Emphasis"/>
        </w:rPr>
        <w:t>depends on our thinking past Nature</w:t>
      </w:r>
      <w:r>
        <w:t xml:space="preserve">. </w:t>
      </w:r>
    </w:p>
    <w:p w:rsidR="003C35B7" w:rsidRDefault="003C35B7" w:rsidP="003C35B7">
      <w:r w:rsidRPr="004D6855">
        <w:rPr>
          <w:rStyle w:val="StyleUnderline"/>
        </w:rPr>
        <w:t>Modern thinkers had taken it for granted that the ghost of Nature, rattling its chains, would remind them of a time without industry, a time without “technology,” as if we had never used flint or wheat. But in looking at the ghost of Nature, modern humans were looking in a mirror. In Nature, they saw the reflected, inverted image of their own age— and the grass is always greener on the other side. Nature was always “over yonder,” alien and alienated</w:t>
      </w:r>
      <w:r>
        <w:t xml:space="preserve">. 12 Just like a reflection, we can never actually reach it and touch it and belong to it. </w:t>
      </w:r>
      <w:r w:rsidRPr="004D6855">
        <w:rPr>
          <w:rStyle w:val="StyleUnderline"/>
        </w:rPr>
        <w:t>Nature was an ideal image, a self-contained form suspended afar, shimmering and naked behind glass like an expensive painting. In the idea of pristine wilderness, we</w:t>
      </w:r>
      <w:r>
        <w:t xml:space="preserve"> can make out the mirror image of private property: Keep off the Grass, Do Not Touch, Not for Sale. Nature was a special kind of private property, without an owner, exhibited in a specially constructed art gallery. The gallery was Nature itself, revealed through visual technology in the eighteenth century as “picturesque”—looking like a picture. 13 The “new and improved” version is art without an object, just an aura: the glow of value. 14 </w:t>
      </w:r>
      <w:r w:rsidRPr="004D6855">
        <w:rPr>
          <w:rStyle w:val="StyleUnderline"/>
        </w:rPr>
        <w:t>Nature isn’t what it claims to be.</w:t>
      </w:r>
      <w:r>
        <w:t xml:space="preserve"> </w:t>
      </w:r>
    </w:p>
    <w:p w:rsidR="003C35B7" w:rsidRPr="003C35B7" w:rsidRDefault="003C35B7" w:rsidP="003C35B7"/>
    <w:p w:rsidR="001A3267" w:rsidRDefault="001A3267" w:rsidP="001A3267"/>
    <w:p w:rsidR="001A3267" w:rsidRPr="001A3267" w:rsidRDefault="001A3267" w:rsidP="001A3267"/>
    <w:p w:rsidR="003C35B7" w:rsidRDefault="003C35B7" w:rsidP="003C35B7">
      <w:pPr>
        <w:pStyle w:val="Heading3"/>
        <w:rPr>
          <w:rStyle w:val="StyleUnderline"/>
        </w:rPr>
      </w:pPr>
    </w:p>
    <w:p w:rsidR="00563208" w:rsidRDefault="00563208" w:rsidP="00563208">
      <w:pPr>
        <w:pStyle w:val="Heading1"/>
        <w:rPr>
          <w:rStyle w:val="StyleUnderline"/>
        </w:rPr>
      </w:pPr>
      <w:r>
        <w:rPr>
          <w:rStyle w:val="StyleUnderline"/>
        </w:rPr>
        <w:lastRenderedPageBreak/>
        <w:t xml:space="preserve">ENVIRONMENT TURNS </w:t>
      </w:r>
    </w:p>
    <w:p w:rsidR="00563208" w:rsidRDefault="00563208" w:rsidP="00563208"/>
    <w:p w:rsidR="00563208" w:rsidRDefault="00563208" w:rsidP="00563208">
      <w:pPr>
        <w:pStyle w:val="Heading2"/>
      </w:pPr>
      <w:proofErr w:type="spellStart"/>
      <w:r>
        <w:lastRenderedPageBreak/>
        <w:t>Anthro</w:t>
      </w:r>
      <w:proofErr w:type="spellEnd"/>
      <w:r>
        <w:t xml:space="preserve"> Good </w:t>
      </w:r>
    </w:p>
    <w:p w:rsidR="00563208" w:rsidRDefault="00F24064" w:rsidP="00563208">
      <w:pPr>
        <w:pStyle w:val="Heading3"/>
      </w:pPr>
      <w:r>
        <w:lastRenderedPageBreak/>
        <w:t xml:space="preserve">Turns Case—Environment </w:t>
      </w:r>
    </w:p>
    <w:p w:rsidR="00563208" w:rsidRPr="004B0CA8" w:rsidRDefault="00563208" w:rsidP="00563208">
      <w:pPr>
        <w:pStyle w:val="Heading4"/>
      </w:pPr>
      <w:r w:rsidRPr="004B0CA8">
        <w:t xml:space="preserve">Human-centeredness is key to environmental sustainability </w:t>
      </w:r>
    </w:p>
    <w:p w:rsidR="00563208" w:rsidRPr="004B0CA8" w:rsidRDefault="00563208" w:rsidP="00563208">
      <w:r w:rsidRPr="004B0CA8">
        <w:t xml:space="preserve">David </w:t>
      </w:r>
      <w:proofErr w:type="spellStart"/>
      <w:r w:rsidRPr="004B0CA8">
        <w:rPr>
          <w:rStyle w:val="Heading4Char"/>
        </w:rPr>
        <w:t>Schmidtz</w:t>
      </w:r>
      <w:proofErr w:type="spellEnd"/>
      <w:r w:rsidRPr="004B0CA8">
        <w:rPr>
          <w:rStyle w:val="Heading4Char"/>
        </w:rPr>
        <w:t>, 2k</w:t>
      </w:r>
      <w:r w:rsidRPr="004B0CA8">
        <w:t xml:space="preserve">. Philosophy, </w:t>
      </w:r>
      <w:smartTag w:uri="urn:schemas-microsoft-com:office:smarttags" w:element="place">
        <w:smartTag w:uri="urn:schemas-microsoft-com:office:smarttags" w:element="PlaceType">
          <w:r w:rsidRPr="004B0CA8">
            <w:t>University</w:t>
          </w:r>
        </w:smartTag>
        <w:r w:rsidRPr="004B0CA8">
          <w:t xml:space="preserve"> of </w:t>
        </w:r>
        <w:smartTag w:uri="urn:schemas-microsoft-com:office:smarttags" w:element="PlaceName">
          <w:r w:rsidRPr="004B0CA8">
            <w:t>Arizona</w:t>
          </w:r>
        </w:smartTag>
      </w:smartTag>
      <w:r w:rsidRPr="004B0CA8">
        <w:t>, Environmental Ethics, p. 379-408</w:t>
      </w:r>
    </w:p>
    <w:p w:rsidR="00563208" w:rsidRDefault="00563208" w:rsidP="00563208">
      <w:pPr>
        <w:rPr>
          <w:u w:val="single"/>
        </w:rPr>
      </w:pPr>
      <w:r w:rsidRPr="004B0CA8">
        <w:t xml:space="preserve">Like economic reasoning, ecological reasoning is reasoning about equilibria and perturbations that keep systems from converging on equilibria. Like economic reasoning, ecological reasoning is reasoning about competition and unintended consequences, and the internal logic of systems, a logic that dictates how a system responds to attempts to manipulate it. Environmental activism and regulation do not automatically improve the environment. It is a truism in ecology, as in economics, that well-intentioned interventions do not necessarily translate into good results. Ecology (human and nonhuman) is complicated, our knowledge is limited, and environmentalists are themselves only human. Intervention that works with the system’s logic rather than against it can have good consequences. Even in a centrally planned economy, the shape taken by the economy mainly is a function not of the central plan but of how people respond to it, and people respond to central plans in ways that best serve their purposes, not the central planner’s. Therefore, even a dictator is in no position simply to decide how things are going to go. Ecologists understand that this same point applies in their own discipline. They understand that </w:t>
      </w:r>
      <w:proofErr w:type="gramStart"/>
      <w:r w:rsidRPr="004B0CA8">
        <w:t>an ecology’s</w:t>
      </w:r>
      <w:proofErr w:type="gramEnd"/>
      <w:r w:rsidRPr="004B0CA8">
        <w:t xml:space="preserve"> internal logic limits the directions in which it can be taken by would-be ecological engineers.  Within environmental philosophy, most of us have come around to something like Aldo Leopold’s view of humans as plain citizens of the biotic community.</w:t>
      </w:r>
      <w:bookmarkStart w:id="1" w:name="_ftnref22"/>
      <w:r w:rsidRPr="004B0CA8">
        <w:fldChar w:fldCharType="begin"/>
      </w:r>
      <w:r w:rsidRPr="004B0CA8">
        <w:instrText xml:space="preserve"> HYPERLINK "http://www.theihs.org/libertyguide/hsr/hsr.php?id=41&amp;print=1" \l "_ftn22" </w:instrText>
      </w:r>
      <w:r w:rsidRPr="004B0CA8">
        <w:fldChar w:fldCharType="separate"/>
      </w:r>
      <w:r w:rsidRPr="004B0CA8">
        <w:rPr>
          <w:rStyle w:val="Hyperlink"/>
          <w:rFonts w:eastAsia="SimSun"/>
          <w:sz w:val="16"/>
        </w:rPr>
        <w:t>[21]</w:t>
      </w:r>
      <w:r w:rsidRPr="004B0CA8">
        <w:fldChar w:fldCharType="end"/>
      </w:r>
      <w:bookmarkEnd w:id="1"/>
      <w:r w:rsidRPr="004B0CA8">
        <w:t xml:space="preserve"> As Bryan Norton notes, the contrast between anthropocentrism and biocentrism obscures the fact that we increasingly need to be nature-centered to be properly human-centered; we need to focus on "saving the ecological systems that are the context of human cultural and economic activities." </w:t>
      </w:r>
      <w:bookmarkStart w:id="2" w:name="_ftnref23"/>
      <w:r w:rsidRPr="004B0CA8">
        <w:fldChar w:fldCharType="begin"/>
      </w:r>
      <w:r w:rsidRPr="004B0CA8">
        <w:instrText xml:space="preserve"> HYPERLINK "http://www.theihs.org/libertyguide/hsr/hsr.php?id=41&amp;print=1" \l "_ftn23" </w:instrText>
      </w:r>
      <w:r w:rsidRPr="004B0CA8">
        <w:fldChar w:fldCharType="separate"/>
      </w:r>
      <w:r w:rsidRPr="004B0CA8">
        <w:rPr>
          <w:rStyle w:val="Hyperlink"/>
          <w:rFonts w:eastAsia="SimSun"/>
          <w:sz w:val="16"/>
        </w:rPr>
        <w:t>[22]</w:t>
      </w:r>
      <w:r w:rsidRPr="004B0CA8">
        <w:fldChar w:fldCharType="end"/>
      </w:r>
      <w:bookmarkEnd w:id="2"/>
      <w:r w:rsidRPr="004B0CA8">
        <w:t xml:space="preserve"> If we do not tend to what is good for nature, we will not be tending to what is good for people either. As Gary Varner recently put it, on purely anthropocentric grounds we have reason to think </w:t>
      </w:r>
      <w:proofErr w:type="spellStart"/>
      <w:r w:rsidRPr="004B0CA8">
        <w:t>biocentrically</w:t>
      </w:r>
      <w:proofErr w:type="spellEnd"/>
      <w:r w:rsidRPr="004B0CA8">
        <w:t>.</w:t>
      </w:r>
      <w:bookmarkStart w:id="3" w:name="_ftnref24"/>
      <w:r w:rsidRPr="004B0CA8">
        <w:fldChar w:fldCharType="begin"/>
      </w:r>
      <w:r w:rsidRPr="004B0CA8">
        <w:instrText xml:space="preserve"> HYPERLINK "http://www.theihs.org/libertyguide/hsr/hsr.php?id=41&amp;print=1" \l "_ftn24" </w:instrText>
      </w:r>
      <w:r w:rsidRPr="004B0CA8">
        <w:fldChar w:fldCharType="separate"/>
      </w:r>
      <w:r w:rsidRPr="004B0CA8">
        <w:rPr>
          <w:rStyle w:val="Hyperlink"/>
          <w:rFonts w:eastAsia="SimSun"/>
          <w:sz w:val="16"/>
        </w:rPr>
        <w:t>[23]</w:t>
      </w:r>
      <w:r w:rsidRPr="004B0CA8">
        <w:fldChar w:fldCharType="end"/>
      </w:r>
      <w:bookmarkEnd w:id="3"/>
      <w:r w:rsidRPr="004B0CA8">
        <w:t xml:space="preserve"> I completely agree. What I wish to add is that the converse is also true: </w:t>
      </w:r>
      <w:r w:rsidRPr="00F24064">
        <w:rPr>
          <w:highlight w:val="yellow"/>
          <w:u w:val="single"/>
        </w:rPr>
        <w:t xml:space="preserve">on purely </w:t>
      </w:r>
      <w:proofErr w:type="spellStart"/>
      <w:r w:rsidRPr="00F24064">
        <w:rPr>
          <w:highlight w:val="yellow"/>
          <w:u w:val="single"/>
        </w:rPr>
        <w:t>biocentric</w:t>
      </w:r>
      <w:proofErr w:type="spellEnd"/>
      <w:r w:rsidRPr="00F24064">
        <w:rPr>
          <w:highlight w:val="yellow"/>
          <w:u w:val="single"/>
        </w:rPr>
        <w:t xml:space="preserve"> grounds, </w:t>
      </w:r>
      <w:r w:rsidRPr="00F24064">
        <w:rPr>
          <w:rStyle w:val="BoldUnderlineChar"/>
          <w:highlight w:val="yellow"/>
        </w:rPr>
        <w:t>we have reason to think anthropocentrically</w:t>
      </w:r>
      <w:r w:rsidRPr="00F24064">
        <w:rPr>
          <w:highlight w:val="yellow"/>
          <w:u w:val="single"/>
        </w:rPr>
        <w:t xml:space="preserve">. We need to be human-centered to be properly nature-centered, for if we do not tend to what is good for people, we will not be tending to what is good for nature either. From a </w:t>
      </w:r>
      <w:proofErr w:type="spellStart"/>
      <w:r w:rsidRPr="00F24064">
        <w:rPr>
          <w:highlight w:val="yellow"/>
          <w:u w:val="single"/>
        </w:rPr>
        <w:t>biocentric</w:t>
      </w:r>
      <w:proofErr w:type="spellEnd"/>
      <w:r w:rsidRPr="00F24064">
        <w:rPr>
          <w:highlight w:val="yellow"/>
          <w:u w:val="single"/>
        </w:rPr>
        <w:t xml:space="preserve"> perspective, preservationists sometimes </w:t>
      </w:r>
      <w:r w:rsidRPr="00F24064">
        <w:rPr>
          <w:rStyle w:val="BoldUnderlineChar"/>
          <w:highlight w:val="yellow"/>
        </w:rPr>
        <w:t>are not anthropocentric enough</w:t>
      </w:r>
      <w:r w:rsidRPr="004B0CA8">
        <w:rPr>
          <w:u w:val="single"/>
        </w:rPr>
        <w:t>. They</w:t>
      </w:r>
      <w:r w:rsidRPr="004B0CA8">
        <w:t xml:space="preserve"> sometimes </w:t>
      </w:r>
      <w:r w:rsidRPr="004B0CA8">
        <w:rPr>
          <w:u w:val="single"/>
        </w:rPr>
        <w:t xml:space="preserve">advocate policies and regulations with no concern for values and priorities that differ from their own. Even from a purely </w:t>
      </w:r>
      <w:proofErr w:type="spellStart"/>
      <w:r w:rsidRPr="004B0CA8">
        <w:rPr>
          <w:u w:val="single"/>
        </w:rPr>
        <w:t>biocentric</w:t>
      </w:r>
      <w:proofErr w:type="spellEnd"/>
      <w:r w:rsidRPr="004B0CA8">
        <w:rPr>
          <w:u w:val="single"/>
        </w:rPr>
        <w:t xml:space="preserve"> perspective, such slights are illegitimate. </w:t>
      </w:r>
      <w:r w:rsidRPr="00F24064">
        <w:rPr>
          <w:highlight w:val="yellow"/>
          <w:u w:val="single"/>
        </w:rPr>
        <w:t>Policy makers who ignore human values</w:t>
      </w:r>
      <w:r w:rsidRPr="004B0CA8">
        <w:rPr>
          <w:u w:val="single"/>
        </w:rPr>
        <w:t xml:space="preserve"> and human priorities that differ from their own </w:t>
      </w:r>
      <w:r w:rsidRPr="00F24064">
        <w:rPr>
          <w:highlight w:val="yellow"/>
          <w:u w:val="single"/>
        </w:rPr>
        <w:t>will</w:t>
      </w:r>
      <w:r w:rsidRPr="004B0CA8">
        <w:t xml:space="preserve">, in effect, </w:t>
      </w:r>
      <w:r w:rsidRPr="00F24064">
        <w:rPr>
          <w:highlight w:val="yellow"/>
          <w:u w:val="single"/>
        </w:rPr>
        <w:t>be committed to mismanaging the ecology of which those ignored values and priorities are an integral part.</w:t>
      </w:r>
    </w:p>
    <w:p w:rsidR="00F24064" w:rsidRDefault="00F24064" w:rsidP="00F24064">
      <w:pPr>
        <w:pStyle w:val="Heading3"/>
      </w:pPr>
      <w:r>
        <w:lastRenderedPageBreak/>
        <w:t xml:space="preserve">Turns Case—Mastery </w:t>
      </w:r>
    </w:p>
    <w:p w:rsidR="00F24064" w:rsidRDefault="00F24064" w:rsidP="00F24064"/>
    <w:p w:rsidR="00F24064" w:rsidRPr="004B0CA8" w:rsidRDefault="00F24064" w:rsidP="00F24064">
      <w:pPr>
        <w:pStyle w:val="Heading4"/>
      </w:pPr>
      <w:r w:rsidRPr="004B0CA8">
        <w:t xml:space="preserve">It is better to accept the inevitability of human-centric value; claims to transcend that system of value do more to reinforce unstated premises of human value, making the challenging of </w:t>
      </w:r>
      <w:proofErr w:type="spellStart"/>
      <w:r w:rsidRPr="004B0CA8">
        <w:t>speciesist</w:t>
      </w:r>
      <w:proofErr w:type="spellEnd"/>
      <w:r w:rsidRPr="004B0CA8">
        <w:t xml:space="preserve"> behavior more difficult</w:t>
      </w:r>
    </w:p>
    <w:p w:rsidR="00F24064" w:rsidRPr="004B0CA8" w:rsidRDefault="00F24064" w:rsidP="00F24064">
      <w:pPr>
        <w:rPr>
          <w:rStyle w:val="Style13ptBold"/>
        </w:rPr>
      </w:pPr>
      <w:r w:rsidRPr="004B0CA8">
        <w:rPr>
          <w:rStyle w:val="Style13ptBold"/>
        </w:rPr>
        <w:t>Hayward 97</w:t>
      </w:r>
    </w:p>
    <w:p w:rsidR="00F24064" w:rsidRPr="004B0CA8" w:rsidRDefault="00F24064" w:rsidP="00F24064">
      <w:r w:rsidRPr="004B0CA8">
        <w:t xml:space="preserve">[PhD, Department of Politics at Edinburgh University, “Anthropocentrism: a Misunderstood Problem”, </w:t>
      </w:r>
      <w:r w:rsidRPr="004B0CA8">
        <w:rPr>
          <w:u w:val="single"/>
        </w:rPr>
        <w:t>Environmental Values</w:t>
      </w:r>
      <w:r w:rsidRPr="004B0CA8">
        <w:t>, p. asp//</w:t>
      </w:r>
      <w:proofErr w:type="spellStart"/>
      <w:r w:rsidRPr="004B0CA8">
        <w:t>wyo-tjc</w:t>
      </w:r>
      <w:proofErr w:type="spellEnd"/>
      <w:r w:rsidRPr="004B0CA8">
        <w:t>]</w:t>
      </w:r>
    </w:p>
    <w:p w:rsidR="00F24064" w:rsidRPr="004B0CA8" w:rsidRDefault="00F24064" w:rsidP="00F24064">
      <w:r w:rsidRPr="004B0CA8">
        <w:t xml:space="preserve">The aim of overcoming anthropocentrism is intelligible if it is understood in terms of improving knowledge about the place of humans in the world; and this includes improving our knowledge about what constitutes the good of nonhuman beings. This kind of knowledge is significantly added to by </w:t>
      </w:r>
      <w:proofErr w:type="spellStart"/>
      <w:r w:rsidRPr="004B0CA8">
        <w:t>objectivating</w:t>
      </w:r>
      <w:proofErr w:type="spellEnd"/>
      <w:r w:rsidRPr="004B0CA8">
        <w:t xml:space="preserve"> science. There may also be a role for other kinds of knowledge – for instance, kinds </w:t>
      </w:r>
      <w:proofErr w:type="spellStart"/>
      <w:r w:rsidRPr="004B0CA8">
        <w:t>characterised</w:t>
      </w:r>
      <w:proofErr w:type="spellEnd"/>
      <w:r w:rsidRPr="004B0CA8">
        <w:t xml:space="preserve"> by empathetic imagining of how it might be like to be a member of another species (Cassano,1989); but here </w:t>
      </w:r>
      <w:r w:rsidRPr="004B0CA8">
        <w:rPr>
          <w:rStyle w:val="underline"/>
          <w:rFonts w:eastAsia="MS Mincho"/>
        </w:rPr>
        <w:t xml:space="preserve">one must always </w:t>
      </w:r>
      <w:proofErr w:type="spellStart"/>
      <w:r w:rsidRPr="004B0CA8">
        <w:rPr>
          <w:rStyle w:val="underline"/>
          <w:rFonts w:eastAsia="MS Mincho"/>
        </w:rPr>
        <w:t>becautious</w:t>
      </w:r>
      <w:proofErr w:type="spellEnd"/>
      <w:r w:rsidRPr="004B0CA8">
        <w:rPr>
          <w:rStyle w:val="underline"/>
          <w:rFonts w:eastAsia="MS Mincho"/>
        </w:rPr>
        <w:t xml:space="preserve"> about </w:t>
      </w:r>
      <w:r w:rsidRPr="00F24064">
        <w:rPr>
          <w:rStyle w:val="underline"/>
          <w:rFonts w:eastAsia="MS Mincho"/>
          <w:highlight w:val="yellow"/>
        </w:rPr>
        <w:t>unwittingly projecting human perceptions on to beings whose actual perceptions may be radically different</w:t>
      </w:r>
      <w:r w:rsidRPr="004B0CA8">
        <w:rPr>
          <w:rStyle w:val="underline"/>
          <w:rFonts w:eastAsia="MS Mincho"/>
        </w:rPr>
        <w:t xml:space="preserve">, since this </w:t>
      </w:r>
      <w:r w:rsidRPr="00F24064">
        <w:rPr>
          <w:rStyle w:val="underline"/>
          <w:rFonts w:eastAsia="MS Mincho"/>
          <w:highlight w:val="yellow"/>
        </w:rPr>
        <w:t>would</w:t>
      </w:r>
      <w:r w:rsidRPr="004B0CA8">
        <w:rPr>
          <w:rStyle w:val="underline"/>
          <w:rFonts w:eastAsia="MS Mincho"/>
        </w:rPr>
        <w:t xml:space="preserve"> be to </w:t>
      </w:r>
      <w:proofErr w:type="spellStart"/>
      <w:r w:rsidRPr="00F24064">
        <w:rPr>
          <w:rStyle w:val="underline"/>
          <w:rFonts w:eastAsia="MS Mincho"/>
          <w:highlight w:val="yellow"/>
        </w:rPr>
        <w:t>reintroduce</w:t>
      </w:r>
      <w:r w:rsidRPr="004B0CA8">
        <w:rPr>
          <w:rStyle w:val="underline"/>
          <w:rFonts w:eastAsia="MS Mincho"/>
        </w:rPr>
        <w:t>just</w:t>
      </w:r>
      <w:proofErr w:type="spellEnd"/>
      <w:r w:rsidRPr="004B0CA8">
        <w:rPr>
          <w:rStyle w:val="underline"/>
          <w:rFonts w:eastAsia="MS Mincho"/>
        </w:rPr>
        <w:t xml:space="preserve"> </w:t>
      </w:r>
      <w:r w:rsidRPr="00F24064">
        <w:rPr>
          <w:rStyle w:val="underline"/>
          <w:rFonts w:eastAsia="MS Mincho"/>
          <w:highlight w:val="yellow"/>
        </w:rPr>
        <w:t>the</w:t>
      </w:r>
      <w:r w:rsidRPr="004B0CA8">
        <w:rPr>
          <w:rStyle w:val="underline"/>
          <w:rFonts w:eastAsia="MS Mincho"/>
        </w:rPr>
        <w:t xml:space="preserve"> sort of </w:t>
      </w:r>
      <w:r w:rsidRPr="00F24064">
        <w:rPr>
          <w:rStyle w:val="underline"/>
          <w:rFonts w:eastAsia="MS Mincho"/>
          <w:highlight w:val="yellow"/>
        </w:rPr>
        <w:t xml:space="preserve">error that </w:t>
      </w:r>
      <w:proofErr w:type="spellStart"/>
      <w:r w:rsidRPr="00F24064">
        <w:rPr>
          <w:rStyle w:val="underline"/>
          <w:rFonts w:eastAsia="MS Mincho"/>
          <w:highlight w:val="yellow"/>
        </w:rPr>
        <w:t>characterises</w:t>
      </w:r>
      <w:proofErr w:type="spellEnd"/>
      <w:r w:rsidRPr="00F24064">
        <w:rPr>
          <w:rStyle w:val="underline"/>
          <w:rFonts w:eastAsia="MS Mincho"/>
          <w:highlight w:val="yellow"/>
        </w:rPr>
        <w:t xml:space="preserve"> ontological </w:t>
      </w:r>
      <w:proofErr w:type="spellStart"/>
      <w:r w:rsidRPr="00F24064">
        <w:rPr>
          <w:rStyle w:val="underline"/>
          <w:rFonts w:eastAsia="MS Mincho"/>
          <w:highlight w:val="yellow"/>
        </w:rPr>
        <w:t>anthropocentrism</w:t>
      </w:r>
      <w:r w:rsidRPr="004B0CA8">
        <w:rPr>
          <w:rStyle w:val="underline"/>
          <w:rFonts w:eastAsia="MS Mincho"/>
        </w:rPr>
        <w:t>.The</w:t>
      </w:r>
      <w:proofErr w:type="spellEnd"/>
      <w:r w:rsidRPr="004B0CA8">
        <w:rPr>
          <w:rStyle w:val="underline"/>
          <w:rFonts w:eastAsia="MS Mincho"/>
        </w:rPr>
        <w:t xml:space="preserve"> need for caution is all the clearer when it comes to attempting to gain anon-anthropocentric perspective in ethics</w:t>
      </w:r>
      <w:r w:rsidRPr="004B0CA8">
        <w:t xml:space="preserve">. Indeed, it may be that </w:t>
      </w:r>
      <w:r w:rsidRPr="00F24064">
        <w:rPr>
          <w:rStyle w:val="underline"/>
          <w:rFonts w:eastAsia="MS Mincho"/>
          <w:sz w:val="24"/>
          <w:highlight w:val="yellow"/>
        </w:rPr>
        <w:t xml:space="preserve">anthropocentrism in ethics, when properly understood, is actually less harmful than </w:t>
      </w:r>
      <w:proofErr w:type="spellStart"/>
      <w:r w:rsidRPr="00F24064">
        <w:rPr>
          <w:rStyle w:val="underline"/>
          <w:rFonts w:eastAsia="MS Mincho"/>
          <w:sz w:val="24"/>
          <w:highlight w:val="yellow"/>
        </w:rPr>
        <w:t>harbouring</w:t>
      </w:r>
      <w:proofErr w:type="spellEnd"/>
      <w:r w:rsidRPr="00F24064">
        <w:rPr>
          <w:rStyle w:val="underline"/>
          <w:rFonts w:eastAsia="MS Mincho"/>
          <w:sz w:val="24"/>
          <w:highlight w:val="yellow"/>
        </w:rPr>
        <w:t xml:space="preserve"> the aim of overcoming it</w:t>
      </w:r>
      <w:r w:rsidRPr="004B0CA8">
        <w:rPr>
          <w:rStyle w:val="underline"/>
          <w:rFonts w:eastAsia="MS Mincho"/>
          <w:sz w:val="24"/>
        </w:rPr>
        <w:t>.</w:t>
      </w:r>
      <w:r w:rsidRPr="004B0CA8">
        <w:t xml:space="preserve"> At any rate, a number of the considerations advanced in this article would tend to suggest this view. I have noted: that </w:t>
      </w:r>
      <w:r w:rsidRPr="004B0CA8">
        <w:rPr>
          <w:rStyle w:val="underline"/>
          <w:rFonts w:eastAsia="MS Mincho"/>
        </w:rPr>
        <w:t xml:space="preserve">the ethical </w:t>
      </w:r>
      <w:proofErr w:type="spellStart"/>
      <w:r w:rsidRPr="004B0CA8">
        <w:rPr>
          <w:rStyle w:val="underline"/>
          <w:rFonts w:eastAsia="MS Mincho"/>
        </w:rPr>
        <w:t>impulsewhich</w:t>
      </w:r>
      <w:proofErr w:type="spellEnd"/>
      <w:r w:rsidRPr="004B0CA8">
        <w:rPr>
          <w:rStyle w:val="underline"/>
          <w:rFonts w:eastAsia="MS Mincho"/>
        </w:rPr>
        <w:t xml:space="preserve"> is expressed as the aim of overcoming anthropocentrism is very </w:t>
      </w:r>
      <w:proofErr w:type="spellStart"/>
      <w:r w:rsidRPr="004B0CA8">
        <w:rPr>
          <w:rStyle w:val="underline"/>
          <w:rFonts w:eastAsia="MS Mincho"/>
        </w:rPr>
        <w:t>imperfectlyexpressed</w:t>
      </w:r>
      <w:proofErr w:type="spellEnd"/>
      <w:r w:rsidRPr="004B0CA8">
        <w:rPr>
          <w:rStyle w:val="underline"/>
          <w:rFonts w:eastAsia="MS Mincho"/>
        </w:rPr>
        <w:t xml:space="preserve"> in such terms; that </w:t>
      </w:r>
      <w:r w:rsidRPr="00F24064">
        <w:rPr>
          <w:rStyle w:val="underline"/>
          <w:rFonts w:eastAsia="MS Mincho"/>
          <w:highlight w:val="yellow"/>
        </w:rPr>
        <w:t>there are some things about ‘anthropocentrism’ which are unavoidable, and others even to be applauded</w:t>
      </w:r>
      <w:r w:rsidRPr="004B0CA8">
        <w:t xml:space="preserve">; </w:t>
      </w:r>
      <w:r w:rsidRPr="004B0CA8">
        <w:rPr>
          <w:rStyle w:val="underline"/>
          <w:rFonts w:eastAsia="MS Mincho"/>
        </w:rPr>
        <w:t>furthermore, th</w:t>
      </w:r>
      <w:r w:rsidRPr="00F24064">
        <w:rPr>
          <w:rStyle w:val="underline"/>
          <w:rFonts w:eastAsia="MS Mincho"/>
          <w:highlight w:val="yellow"/>
        </w:rPr>
        <w:t>e things which are to condemned are not appropriately called ‘anthropocentrism’ at all</w:t>
      </w:r>
      <w:r w:rsidRPr="004B0CA8">
        <w:t>; that the mistaken rejection of anthropocentrism misrepresents the fact that harms to nonhumans, as well as harm to some groups of humans, are caused not by humanity in general but by specific humans with their own vested interests</w:t>
      </w:r>
      <w:r w:rsidRPr="004B0CA8">
        <w:rPr>
          <w:rStyle w:val="underline"/>
          <w:rFonts w:eastAsia="MS Mincho"/>
        </w:rPr>
        <w:t xml:space="preserve">. </w:t>
      </w:r>
      <w:proofErr w:type="spellStart"/>
      <w:r w:rsidRPr="004B0CA8">
        <w:rPr>
          <w:rStyle w:val="underline"/>
          <w:rFonts w:eastAsia="MS Mincho"/>
        </w:rPr>
        <w:t>Forthese</w:t>
      </w:r>
      <w:proofErr w:type="spellEnd"/>
      <w:r w:rsidRPr="004B0CA8">
        <w:rPr>
          <w:rStyle w:val="underline"/>
          <w:rFonts w:eastAsia="MS Mincho"/>
        </w:rPr>
        <w:t xml:space="preserve"> reasons, I suggest that </w:t>
      </w:r>
      <w:r w:rsidRPr="00F24064">
        <w:rPr>
          <w:rStyle w:val="underline"/>
          <w:rFonts w:eastAsia="MS Mincho"/>
          <w:highlight w:val="yellow"/>
        </w:rPr>
        <w:t>discussions of environmental values would be better conducted without reference to the equivocal notion of anthropocentrism</w:t>
      </w:r>
      <w:r w:rsidRPr="004B0CA8">
        <w:t>.</w:t>
      </w:r>
    </w:p>
    <w:p w:rsidR="00F24064" w:rsidRPr="004B0CA8" w:rsidRDefault="00F24064" w:rsidP="00F24064"/>
    <w:p w:rsidR="00F24064" w:rsidRPr="004B0CA8" w:rsidRDefault="00F24064" w:rsidP="00F24064">
      <w:pPr>
        <w:pStyle w:val="Heading4"/>
      </w:pPr>
      <w:r w:rsidRPr="004B0CA8">
        <w:t xml:space="preserve">Their ethical strategy destroys ambiguity while polarizing values towards the ecosystem—this dogmatic ethic not only incorrect, but impedes the creation of coalitions which are capable of creating a new ethic—turns their </w:t>
      </w:r>
      <w:proofErr w:type="spellStart"/>
      <w:r w:rsidRPr="004B0CA8">
        <w:t>arg</w:t>
      </w:r>
      <w:proofErr w:type="spellEnd"/>
      <w:r w:rsidRPr="004B0CA8">
        <w:t xml:space="preserve"> by reinforcing speciesism</w:t>
      </w:r>
    </w:p>
    <w:p w:rsidR="00F24064" w:rsidRPr="004B0CA8" w:rsidRDefault="00F24064" w:rsidP="00F24064">
      <w:pPr>
        <w:rPr>
          <w:rStyle w:val="Style13ptBold"/>
        </w:rPr>
      </w:pPr>
      <w:r w:rsidRPr="004B0CA8">
        <w:rPr>
          <w:rStyle w:val="Style13ptBold"/>
        </w:rPr>
        <w:t>Hayward 97</w:t>
      </w:r>
    </w:p>
    <w:p w:rsidR="00F24064" w:rsidRPr="004B0CA8" w:rsidRDefault="00F24064" w:rsidP="00F24064">
      <w:r w:rsidRPr="004B0CA8">
        <w:t xml:space="preserve">[PhD, Department of Politics at Edinburgh University, “Anthropocentrism: a Misunderstood Problem”, </w:t>
      </w:r>
      <w:r w:rsidRPr="004B0CA8">
        <w:rPr>
          <w:u w:val="single"/>
        </w:rPr>
        <w:t>Environmental Values</w:t>
      </w:r>
      <w:r w:rsidRPr="004B0CA8">
        <w:t>, p. asp//</w:t>
      </w:r>
      <w:proofErr w:type="spellStart"/>
      <w:r w:rsidRPr="004B0CA8">
        <w:t>wyo-tjc</w:t>
      </w:r>
      <w:proofErr w:type="spellEnd"/>
      <w:r w:rsidRPr="004B0CA8">
        <w:t>]</w:t>
      </w:r>
    </w:p>
    <w:p w:rsidR="00F24064" w:rsidRPr="004B0CA8" w:rsidRDefault="00F24064" w:rsidP="00F24064">
      <w:pPr>
        <w:rPr>
          <w:rStyle w:val="underline"/>
          <w:rFonts w:eastAsia="MS Mincho"/>
        </w:rPr>
      </w:pPr>
      <w:r w:rsidRPr="004B0CA8">
        <w:t xml:space="preserve">The argument so far would suggest that </w:t>
      </w:r>
      <w:r w:rsidRPr="00F24064">
        <w:rPr>
          <w:rStyle w:val="underline"/>
          <w:rFonts w:eastAsia="MS Mincho"/>
          <w:highlight w:val="yellow"/>
        </w:rPr>
        <w:t>the aim of completely overcoming anthropocentrism in ethics</w:t>
      </w:r>
      <w:r w:rsidRPr="004B0CA8">
        <w:rPr>
          <w:rStyle w:val="underline"/>
          <w:rFonts w:eastAsia="MS Mincho"/>
        </w:rPr>
        <w:t xml:space="preserve"> is at best of rhetorical value</w:t>
      </w:r>
      <w:r w:rsidRPr="004B0CA8">
        <w:t xml:space="preserve">, since all it does is draw attention to problems which are in fact better </w:t>
      </w:r>
      <w:proofErr w:type="spellStart"/>
      <w:r w:rsidRPr="004B0CA8">
        <w:t>conceptualised</w:t>
      </w:r>
      <w:proofErr w:type="spellEnd"/>
      <w:r w:rsidRPr="004B0CA8">
        <w:t xml:space="preserve"> in narrower and more precise terms. I shall now argue, though, </w:t>
      </w:r>
      <w:proofErr w:type="spellStart"/>
      <w:r w:rsidRPr="004B0CA8">
        <w:t>that</w:t>
      </w:r>
      <w:r w:rsidRPr="004B0CA8">
        <w:rPr>
          <w:rStyle w:val="underline"/>
          <w:rFonts w:eastAsia="MS Mincho"/>
        </w:rPr>
        <w:t>even</w:t>
      </w:r>
      <w:proofErr w:type="spellEnd"/>
      <w:r w:rsidRPr="004B0CA8">
        <w:rPr>
          <w:rStyle w:val="underline"/>
          <w:rFonts w:eastAsia="MS Mincho"/>
        </w:rPr>
        <w:t xml:space="preserve"> as rhetoric the </w:t>
      </w:r>
      <w:proofErr w:type="spellStart"/>
      <w:r w:rsidRPr="004B0CA8">
        <w:rPr>
          <w:rStyle w:val="underline"/>
          <w:rFonts w:eastAsia="MS Mincho"/>
        </w:rPr>
        <w:lastRenderedPageBreak/>
        <w:t>criticalemployment</w:t>
      </w:r>
      <w:proofErr w:type="spellEnd"/>
      <w:r w:rsidRPr="004B0CA8">
        <w:rPr>
          <w:rStyle w:val="underline"/>
          <w:rFonts w:eastAsia="MS Mincho"/>
        </w:rPr>
        <w:t xml:space="preserve"> of the term </w:t>
      </w:r>
      <w:r w:rsidRPr="00F24064">
        <w:rPr>
          <w:rStyle w:val="underline"/>
          <w:rFonts w:eastAsia="MS Mincho"/>
          <w:highlight w:val="yellow"/>
        </w:rPr>
        <w:t xml:space="preserve">can be unhelpful, and </w:t>
      </w:r>
      <w:proofErr w:type="spellStart"/>
      <w:r w:rsidRPr="00F24064">
        <w:rPr>
          <w:rStyle w:val="underline"/>
          <w:rFonts w:eastAsia="MS Mincho"/>
          <w:highlight w:val="yellow"/>
        </w:rPr>
        <w:t>even</w:t>
      </w:r>
      <w:r w:rsidRPr="00F24064">
        <w:rPr>
          <w:highlight w:val="yellow"/>
        </w:rPr>
        <w:t>positively</w:t>
      </w:r>
      <w:proofErr w:type="spellEnd"/>
      <w:r w:rsidRPr="00F24064">
        <w:rPr>
          <w:highlight w:val="yellow"/>
        </w:rPr>
        <w:t xml:space="preserve"> </w:t>
      </w:r>
      <w:r w:rsidRPr="00F24064">
        <w:rPr>
          <w:rStyle w:val="underline"/>
          <w:rFonts w:eastAsia="MS Mincho"/>
          <w:highlight w:val="yellow"/>
        </w:rPr>
        <w:t>counterproductive</w:t>
      </w:r>
      <w:r w:rsidRPr="004B0CA8">
        <w:t xml:space="preserve">. </w:t>
      </w:r>
      <w:r w:rsidRPr="004B0CA8">
        <w:rPr>
          <w:rStyle w:val="underline"/>
          <w:rFonts w:eastAsia="MS Mincho"/>
        </w:rPr>
        <w:t xml:space="preserve">Proposals for the ‘rejection’ of anthropocentrism are unhelpful </w:t>
      </w:r>
      <w:r w:rsidRPr="00F24064">
        <w:rPr>
          <w:rStyle w:val="underline"/>
          <w:rFonts w:eastAsia="MS Mincho"/>
          <w:highlight w:val="yellow"/>
        </w:rPr>
        <w:t>because they cloud the real problem they think to address</w:t>
      </w:r>
      <w:r w:rsidRPr="004B0CA8">
        <w:rPr>
          <w:rStyle w:val="underline"/>
          <w:rFonts w:eastAsia="MS Mincho"/>
        </w:rPr>
        <w:t xml:space="preserve">. The problem has to do with a </w:t>
      </w:r>
      <w:proofErr w:type="spellStart"/>
      <w:r w:rsidRPr="004B0CA8">
        <w:rPr>
          <w:rStyle w:val="underline"/>
          <w:rFonts w:eastAsia="MS Mincho"/>
        </w:rPr>
        <w:t>lackof</w:t>
      </w:r>
      <w:proofErr w:type="spellEnd"/>
      <w:r w:rsidRPr="004B0CA8">
        <w:rPr>
          <w:rStyle w:val="underline"/>
          <w:rFonts w:eastAsia="MS Mincho"/>
        </w:rPr>
        <w:t xml:space="preserve"> concern with nonhumans but the term anthropocentrism can all too </w:t>
      </w:r>
      <w:proofErr w:type="spellStart"/>
      <w:r w:rsidRPr="004B0CA8">
        <w:rPr>
          <w:rStyle w:val="underline"/>
          <w:rFonts w:eastAsia="MS Mincho"/>
        </w:rPr>
        <w:t>plausiblybe</w:t>
      </w:r>
      <w:proofErr w:type="spellEnd"/>
      <w:r w:rsidRPr="004B0CA8">
        <w:rPr>
          <w:rStyle w:val="underline"/>
          <w:rFonts w:eastAsia="MS Mincho"/>
        </w:rPr>
        <w:t xml:space="preserve"> understood as meaning </w:t>
      </w:r>
      <w:r w:rsidRPr="00F24064">
        <w:rPr>
          <w:rStyle w:val="underline"/>
          <w:rFonts w:eastAsia="MS Mincho"/>
          <w:highlight w:val="yellow"/>
        </w:rPr>
        <w:t>an excessive concern with humans</w:t>
      </w:r>
      <w:r w:rsidRPr="004B0CA8">
        <w:rPr>
          <w:rStyle w:val="underline"/>
          <w:rFonts w:eastAsia="MS Mincho"/>
        </w:rPr>
        <w:t xml:space="preserve">.4 The </w:t>
      </w:r>
      <w:proofErr w:type="spellStart"/>
      <w:r w:rsidRPr="004B0CA8">
        <w:rPr>
          <w:rStyle w:val="underline"/>
          <w:rFonts w:eastAsia="MS Mincho"/>
        </w:rPr>
        <w:t>latter,however</w:t>
      </w:r>
      <w:proofErr w:type="spellEnd"/>
      <w:r w:rsidRPr="004B0CA8">
        <w:rPr>
          <w:rStyle w:val="underline"/>
          <w:rFonts w:eastAsia="MS Mincho"/>
        </w:rPr>
        <w:t xml:space="preserve">, </w:t>
      </w:r>
      <w:r w:rsidRPr="00F24064">
        <w:rPr>
          <w:rStyle w:val="underline"/>
          <w:rFonts w:eastAsia="MS Mincho"/>
          <w:highlight w:val="yellow"/>
        </w:rPr>
        <w:t xml:space="preserve">is not the problem at </w:t>
      </w:r>
      <w:proofErr w:type="spellStart"/>
      <w:r w:rsidRPr="00F24064">
        <w:rPr>
          <w:rStyle w:val="underline"/>
          <w:rFonts w:eastAsia="MS Mincho"/>
          <w:highlight w:val="yellow"/>
        </w:rPr>
        <w:t>all.On</w:t>
      </w:r>
      <w:proofErr w:type="spellEnd"/>
      <w:r w:rsidRPr="00F24064">
        <w:rPr>
          <w:rStyle w:val="underline"/>
          <w:rFonts w:eastAsia="MS Mincho"/>
          <w:highlight w:val="yellow"/>
        </w:rPr>
        <w:t xml:space="preserve"> the contrary, a cursory glance around the world would confirm that humans show a lamentable lack of interest in the wellbeing of other humans</w:t>
      </w:r>
      <w:r w:rsidRPr="004B0CA8">
        <w:t xml:space="preserve">. </w:t>
      </w:r>
      <w:r w:rsidRPr="004B0CA8">
        <w:rPr>
          <w:rStyle w:val="underline"/>
          <w:rFonts w:eastAsia="MS Mincho"/>
        </w:rPr>
        <w:t xml:space="preserve">Moreover, even when it is not other humans </w:t>
      </w:r>
      <w:proofErr w:type="spellStart"/>
      <w:r w:rsidRPr="004B0CA8">
        <w:rPr>
          <w:rStyle w:val="underline"/>
          <w:rFonts w:eastAsia="MS Mincho"/>
        </w:rPr>
        <w:t>whoseinterests</w:t>
      </w:r>
      <w:proofErr w:type="spellEnd"/>
      <w:r w:rsidRPr="004B0CA8">
        <w:rPr>
          <w:rStyle w:val="underline"/>
          <w:rFonts w:eastAsia="MS Mincho"/>
        </w:rPr>
        <w:t xml:space="preserve"> are being harmed, but other species or the environment, </w:t>
      </w:r>
      <w:r w:rsidRPr="00F24064">
        <w:rPr>
          <w:rStyle w:val="underline"/>
          <w:rFonts w:eastAsia="MS Mincho"/>
          <w:highlight w:val="yellow"/>
        </w:rPr>
        <w:t>it would generally be implausible to suggest that those doing the harm are being ‘</w:t>
      </w:r>
      <w:proofErr w:type="spellStart"/>
      <w:r w:rsidRPr="00F24064">
        <w:rPr>
          <w:rStyle w:val="underline"/>
          <w:rFonts w:eastAsia="MS Mincho"/>
          <w:highlight w:val="yellow"/>
        </w:rPr>
        <w:t>humancentred</w:t>
      </w:r>
      <w:proofErr w:type="spellEnd"/>
      <w:r w:rsidRPr="00F24064">
        <w:rPr>
          <w:rStyle w:val="underline"/>
          <w:rFonts w:eastAsia="MS Mincho"/>
          <w:highlight w:val="yellow"/>
        </w:rPr>
        <w:t>’</w:t>
      </w:r>
      <w:r w:rsidRPr="00F24064">
        <w:rPr>
          <w:highlight w:val="yellow"/>
        </w:rPr>
        <w:t>.</w:t>
      </w:r>
      <w:r w:rsidRPr="004B0CA8">
        <w:rPr>
          <w:rStyle w:val="underline"/>
          <w:rFonts w:eastAsia="MS Mincho"/>
        </w:rPr>
        <w:t xml:space="preserve">To see this, one only has to consider some typical practices which </w:t>
      </w:r>
      <w:proofErr w:type="spellStart"/>
      <w:r w:rsidRPr="004B0CA8">
        <w:rPr>
          <w:rStyle w:val="underline"/>
          <w:rFonts w:eastAsia="MS Mincho"/>
        </w:rPr>
        <w:t>areappropriately</w:t>
      </w:r>
      <w:proofErr w:type="spellEnd"/>
      <w:r w:rsidRPr="004B0CA8">
        <w:rPr>
          <w:rStyle w:val="underline"/>
          <w:rFonts w:eastAsia="MS Mincho"/>
        </w:rPr>
        <w:t xml:space="preserve"> </w:t>
      </w:r>
      <w:proofErr w:type="spellStart"/>
      <w:r w:rsidRPr="004B0CA8">
        <w:rPr>
          <w:rStyle w:val="underline"/>
          <w:rFonts w:eastAsia="MS Mincho"/>
        </w:rPr>
        <w:t>criticised</w:t>
      </w:r>
      <w:proofErr w:type="spellEnd"/>
      <w:r w:rsidRPr="004B0CA8">
        <w:t xml:space="preserve">. </w:t>
      </w:r>
      <w:r w:rsidRPr="004B0CA8">
        <w:rPr>
          <w:sz w:val="12"/>
          <w:szCs w:val="12"/>
        </w:rPr>
        <w:t>Some examples would be: hunting a species to extinction; destroying a forest to build a road and factories; animal experimentation. In the case of hunting a species to extinction, this is not helpfully or appropriately seen as ‘anthropocentrism’ since it typically involves one group of humans who are actually condemned by (probably a majority of) other humans who see the practice not as serving human interests in general, but the interests of one quite narrowly-defined group, such as poachers or whalers. A similar point can be made regarding the destruction of the forest – for those who derive economic benefit from the destruction oppose not only the human interests of indigenous peoples whose environment is thereby destroyed, but also the interests of all humans who depend on the oxygen such forests produce</w:t>
      </w:r>
      <w:r w:rsidRPr="004B0CA8">
        <w:t xml:space="preserve">. </w:t>
      </w:r>
      <w:r w:rsidRPr="004B0CA8">
        <w:rPr>
          <w:rStyle w:val="underline"/>
          <w:rFonts w:eastAsia="MS Mincho"/>
        </w:rPr>
        <w:t xml:space="preserve">The case of </w:t>
      </w:r>
      <w:proofErr w:type="spellStart"/>
      <w:r w:rsidRPr="004B0CA8">
        <w:rPr>
          <w:rStyle w:val="underline"/>
          <w:rFonts w:eastAsia="MS Mincho"/>
        </w:rPr>
        <w:t>animalexperimentation</w:t>
      </w:r>
      <w:proofErr w:type="spellEnd"/>
      <w:r w:rsidRPr="004B0CA8">
        <w:t xml:space="preserve">, however, </w:t>
      </w:r>
      <w:r w:rsidRPr="004B0CA8">
        <w:rPr>
          <w:rStyle w:val="underline"/>
          <w:rFonts w:eastAsia="MS Mincho"/>
        </w:rPr>
        <w:t xml:space="preserve">brings to the fore a feature which looks as if it </w:t>
      </w:r>
      <w:proofErr w:type="spellStart"/>
      <w:r w:rsidRPr="004B0CA8">
        <w:rPr>
          <w:rStyle w:val="underline"/>
          <w:rFonts w:eastAsia="MS Mincho"/>
        </w:rPr>
        <w:t>couldmore</w:t>
      </w:r>
      <w:proofErr w:type="spellEnd"/>
      <w:r w:rsidRPr="004B0CA8">
        <w:rPr>
          <w:rStyle w:val="underline"/>
          <w:rFonts w:eastAsia="MS Mincho"/>
        </w:rPr>
        <w:t xml:space="preserve"> plausibly be said to be anthropocentric: for if we suppose that the </w:t>
      </w:r>
      <w:proofErr w:type="spellStart"/>
      <w:r w:rsidRPr="004B0CA8">
        <w:rPr>
          <w:rStyle w:val="underline"/>
          <w:rFonts w:eastAsia="MS Mincho"/>
        </w:rPr>
        <w:t>benefitsof</w:t>
      </w:r>
      <w:proofErr w:type="spellEnd"/>
      <w:r w:rsidRPr="004B0CA8">
        <w:rPr>
          <w:rStyle w:val="underline"/>
          <w:rFonts w:eastAsia="MS Mincho"/>
        </w:rPr>
        <w:t xml:space="preserve"> the experimentation are intended to accrue to any and all humans who </w:t>
      </w:r>
      <w:proofErr w:type="spellStart"/>
      <w:r w:rsidRPr="004B0CA8">
        <w:rPr>
          <w:rStyle w:val="underline"/>
          <w:rFonts w:eastAsia="MS Mincho"/>
        </w:rPr>
        <w:t>mightneed</w:t>
      </w:r>
      <w:proofErr w:type="spellEnd"/>
      <w:r w:rsidRPr="004B0CA8">
        <w:rPr>
          <w:rStyle w:val="underline"/>
          <w:rFonts w:eastAsia="MS Mincho"/>
        </w:rPr>
        <w:t xml:space="preserve"> the medicine or </w:t>
      </w:r>
      <w:proofErr w:type="spellStart"/>
      <w:r w:rsidRPr="004B0CA8">
        <w:rPr>
          <w:rStyle w:val="underline"/>
          <w:rFonts w:eastAsia="MS Mincho"/>
        </w:rPr>
        <w:t>technique</w:t>
      </w:r>
      <w:r w:rsidRPr="004B0CA8">
        <w:t>experimented</w:t>
      </w:r>
      <w:proofErr w:type="spellEnd"/>
      <w:r w:rsidRPr="004B0CA8">
        <w:t xml:space="preserve">, then there would seem to be a clear case of humans benefiting as a species from the use and abuse of other species. </w:t>
      </w:r>
      <w:r w:rsidRPr="004B0CA8">
        <w:rPr>
          <w:rStyle w:val="underline"/>
          <w:rFonts w:eastAsia="MS Mincho"/>
        </w:rPr>
        <w:t xml:space="preserve">But the ‘if’ is </w:t>
      </w:r>
      <w:proofErr w:type="spellStart"/>
      <w:r w:rsidRPr="004B0CA8">
        <w:rPr>
          <w:rStyle w:val="underline"/>
          <w:rFonts w:eastAsia="MS Mincho"/>
        </w:rPr>
        <w:t>important</w:t>
      </w:r>
      <w:r w:rsidRPr="004B0CA8">
        <w:rPr>
          <w:sz w:val="12"/>
          <w:szCs w:val="12"/>
        </w:rPr>
        <w:t>here</w:t>
      </w:r>
      <w:proofErr w:type="spellEnd"/>
      <w:r w:rsidRPr="004B0CA8">
        <w:rPr>
          <w:sz w:val="12"/>
          <w:szCs w:val="12"/>
        </w:rPr>
        <w:t xml:space="preserve">. A reason why I am inclined to resist calling this anthropocentrism </w:t>
      </w:r>
      <w:proofErr w:type="spellStart"/>
      <w:r w:rsidRPr="004B0CA8">
        <w:rPr>
          <w:sz w:val="12"/>
          <w:szCs w:val="12"/>
        </w:rPr>
        <w:t>is</w:t>
      </w:r>
      <w:r w:rsidRPr="004B0CA8">
        <w:rPr>
          <w:rStyle w:val="underline"/>
          <w:rFonts w:eastAsia="MS Mincho"/>
        </w:rPr>
        <w:t>that</w:t>
      </w:r>
      <w:proofErr w:type="spellEnd"/>
      <w:r w:rsidRPr="004B0CA8">
        <w:rPr>
          <w:rStyle w:val="underline"/>
          <w:rFonts w:eastAsia="MS Mincho"/>
        </w:rPr>
        <w:t xml:space="preserve"> the benefits may in fact not be intended or </w:t>
      </w:r>
      <w:proofErr w:type="spellStart"/>
      <w:r w:rsidRPr="004B0CA8">
        <w:rPr>
          <w:rStyle w:val="underline"/>
          <w:rFonts w:eastAsia="MS Mincho"/>
        </w:rPr>
        <w:t>destinedfor</w:t>
      </w:r>
      <w:proofErr w:type="spellEnd"/>
      <w:r w:rsidRPr="004B0CA8">
        <w:rPr>
          <w:rStyle w:val="underline"/>
          <w:rFonts w:eastAsia="MS Mincho"/>
        </w:rPr>
        <w:t xml:space="preserve"> humans generally, but only for those who can afford to pay to keep the </w:t>
      </w:r>
      <w:proofErr w:type="spellStart"/>
      <w:r w:rsidRPr="004B0CA8">
        <w:rPr>
          <w:rStyle w:val="underline"/>
          <w:rFonts w:eastAsia="MS Mincho"/>
        </w:rPr>
        <w:t>drugcompany</w:t>
      </w:r>
      <w:proofErr w:type="spellEnd"/>
      <w:r w:rsidRPr="004B0CA8">
        <w:rPr>
          <w:rStyle w:val="underline"/>
          <w:rFonts w:eastAsia="MS Mincho"/>
        </w:rPr>
        <w:t xml:space="preserve"> in profit.</w:t>
      </w:r>
      <w:r w:rsidRPr="004B0CA8">
        <w:t xml:space="preserve"> As in the other two cases, </w:t>
      </w:r>
      <w:r w:rsidRPr="00F24064">
        <w:rPr>
          <w:rStyle w:val="underline"/>
          <w:rFonts w:eastAsia="MS Mincho"/>
          <w:highlight w:val="yellow"/>
        </w:rPr>
        <w:t xml:space="preserve">it is </w:t>
      </w:r>
      <w:proofErr w:type="spellStart"/>
      <w:r w:rsidRPr="00F24064">
        <w:rPr>
          <w:rStyle w:val="underline"/>
          <w:rFonts w:eastAsia="MS Mincho"/>
          <w:highlight w:val="yellow"/>
        </w:rPr>
        <w:t>unhelpfulto</w:t>
      </w:r>
      <w:proofErr w:type="spellEnd"/>
      <w:r w:rsidRPr="004B0CA8">
        <w:rPr>
          <w:rStyle w:val="underline"/>
          <w:rFonts w:eastAsia="MS Mincho"/>
        </w:rPr>
        <w:t xml:space="preserve"> cover over </w:t>
      </w:r>
      <w:proofErr w:type="spellStart"/>
      <w:r w:rsidRPr="004B0CA8">
        <w:rPr>
          <w:rStyle w:val="underline"/>
          <w:rFonts w:eastAsia="MS Mincho"/>
        </w:rPr>
        <w:t>thisfundamental</w:t>
      </w:r>
      <w:proofErr w:type="spellEnd"/>
      <w:r w:rsidRPr="004B0CA8">
        <w:rPr>
          <w:rStyle w:val="underline"/>
          <w:rFonts w:eastAsia="MS Mincho"/>
        </w:rPr>
        <w:t xml:space="preserve"> point and </w:t>
      </w:r>
      <w:proofErr w:type="spellStart"/>
      <w:r w:rsidRPr="004B0CA8">
        <w:rPr>
          <w:rStyle w:val="underline"/>
          <w:rFonts w:eastAsia="MS Mincho"/>
        </w:rPr>
        <w:t>criticise</w:t>
      </w:r>
      <w:proofErr w:type="spellEnd"/>
      <w:r w:rsidRPr="004B0CA8">
        <w:rPr>
          <w:rStyle w:val="underline"/>
          <w:rFonts w:eastAsia="MS Mincho"/>
        </w:rPr>
        <w:t xml:space="preserve"> humanity in general for practices carried out </w:t>
      </w:r>
      <w:proofErr w:type="spellStart"/>
      <w:r w:rsidRPr="004B0CA8">
        <w:rPr>
          <w:rStyle w:val="underline"/>
          <w:rFonts w:eastAsia="MS Mincho"/>
        </w:rPr>
        <w:t>bya</w:t>
      </w:r>
      <w:proofErr w:type="spellEnd"/>
      <w:r w:rsidRPr="004B0CA8">
        <w:rPr>
          <w:rStyle w:val="underline"/>
          <w:rFonts w:eastAsia="MS Mincho"/>
        </w:rPr>
        <w:t xml:space="preserve"> limited number of humans when many others may in fact oppose them</w:t>
      </w:r>
      <w:r w:rsidRPr="004B0CA8">
        <w:t xml:space="preserve">. </w:t>
      </w:r>
      <w:proofErr w:type="spellStart"/>
      <w:r w:rsidRPr="004B0CA8">
        <w:rPr>
          <w:rStyle w:val="underline"/>
          <w:rFonts w:eastAsia="MS Mincho"/>
        </w:rPr>
        <w:t>Thereis</w:t>
      </w:r>
      <w:proofErr w:type="spellEnd"/>
      <w:r w:rsidRPr="004B0CA8">
        <w:rPr>
          <w:rStyle w:val="underline"/>
          <w:rFonts w:eastAsia="MS Mincho"/>
        </w:rPr>
        <w:t xml:space="preserve"> in any case no need to describe the practice as anthropocentric when it is </w:t>
      </w:r>
      <w:proofErr w:type="spellStart"/>
      <w:r w:rsidRPr="004B0CA8">
        <w:rPr>
          <w:rStyle w:val="underline"/>
          <w:rFonts w:eastAsia="MS Mincho"/>
        </w:rPr>
        <w:t>quiteclearly</w:t>
      </w:r>
      <w:proofErr w:type="spellEnd"/>
      <w:r w:rsidRPr="004B0CA8">
        <w:rPr>
          <w:rStyle w:val="underline"/>
          <w:rFonts w:eastAsia="MS Mincho"/>
        </w:rPr>
        <w:t xml:space="preserve"> </w:t>
      </w:r>
      <w:proofErr w:type="spellStart"/>
      <w:r w:rsidRPr="004B0CA8">
        <w:rPr>
          <w:rStyle w:val="underline"/>
          <w:rFonts w:eastAsia="MS Mincho"/>
        </w:rPr>
        <w:t>speciesist</w:t>
      </w:r>
      <w:proofErr w:type="spellEnd"/>
      <w:r w:rsidRPr="004B0CA8">
        <w:rPr>
          <w:rStyle w:val="underline"/>
          <w:rFonts w:eastAsia="MS Mincho"/>
        </w:rPr>
        <w:t xml:space="preserve"> – </w:t>
      </w:r>
      <w:r w:rsidRPr="00F24064">
        <w:rPr>
          <w:rStyle w:val="underline"/>
          <w:rFonts w:eastAsia="MS Mincho"/>
          <w:highlight w:val="yellow"/>
        </w:rPr>
        <w:t>it is not the concern with human welfare per se that is the problem here, but the arbitrary privileging of that welfare over the welfare of members of other species</w:t>
      </w:r>
      <w:r w:rsidRPr="004B0CA8">
        <w:rPr>
          <w:rStyle w:val="underline"/>
          <w:rFonts w:eastAsia="MS Mincho"/>
        </w:rPr>
        <w:t xml:space="preserve">. So a reason why </w:t>
      </w:r>
      <w:proofErr w:type="gramStart"/>
      <w:r w:rsidRPr="004B0CA8">
        <w:rPr>
          <w:rStyle w:val="underline"/>
          <w:rFonts w:eastAsia="MS Mincho"/>
        </w:rPr>
        <w:t xml:space="preserve">critiques of anthropocentrism </w:t>
      </w:r>
      <w:proofErr w:type="spellStart"/>
      <w:r w:rsidRPr="004B0CA8">
        <w:rPr>
          <w:rStyle w:val="underline"/>
          <w:rFonts w:eastAsia="MS Mincho"/>
        </w:rPr>
        <w:t>areunhelpful</w:t>
      </w:r>
      <w:proofErr w:type="spellEnd"/>
      <w:r w:rsidRPr="004B0CA8">
        <w:rPr>
          <w:rStyle w:val="underline"/>
          <w:rFonts w:eastAsia="MS Mincho"/>
        </w:rPr>
        <w:t xml:space="preserve"> is</w:t>
      </w:r>
      <w:proofErr w:type="gramEnd"/>
      <w:r w:rsidRPr="004B0CA8">
        <w:rPr>
          <w:rStyle w:val="underline"/>
          <w:rFonts w:eastAsia="MS Mincho"/>
        </w:rPr>
        <w:t xml:space="preserve"> that the problems the term is used to highlight do not arise out of </w:t>
      </w:r>
      <w:proofErr w:type="spellStart"/>
      <w:r w:rsidRPr="004B0CA8">
        <w:rPr>
          <w:rStyle w:val="underline"/>
          <w:rFonts w:eastAsia="MS Mincho"/>
        </w:rPr>
        <w:t>aconcern</w:t>
      </w:r>
      <w:proofErr w:type="spellEnd"/>
      <w:r w:rsidRPr="004B0CA8">
        <w:rPr>
          <w:rStyle w:val="underline"/>
          <w:rFonts w:eastAsia="MS Mincho"/>
        </w:rPr>
        <w:t xml:space="preserve"> of humans with humans, but from a lack of concern for non-humans</w:t>
      </w:r>
      <w:r w:rsidRPr="004B0CA8">
        <w:t xml:space="preserve">. </w:t>
      </w:r>
      <w:r w:rsidRPr="004B0CA8">
        <w:rPr>
          <w:sz w:val="12"/>
          <w:szCs w:val="12"/>
        </w:rPr>
        <w:t>I earlier explained why this lack of concern is not appropriately termed anthropocentrism; I now add the further consideration</w:t>
      </w:r>
      <w:r w:rsidRPr="004B0CA8">
        <w:t xml:space="preserve"> </w:t>
      </w:r>
      <w:proofErr w:type="spellStart"/>
      <w:r w:rsidRPr="004B0CA8">
        <w:t>that</w:t>
      </w:r>
      <w:r w:rsidRPr="00F24064">
        <w:rPr>
          <w:rStyle w:val="underline"/>
          <w:rFonts w:eastAsia="MS Mincho"/>
          <w:highlight w:val="yellow"/>
        </w:rPr>
        <w:t>practices</w:t>
      </w:r>
      <w:proofErr w:type="spellEnd"/>
      <w:r w:rsidRPr="00F24064">
        <w:rPr>
          <w:rStyle w:val="underline"/>
          <w:rFonts w:eastAsia="MS Mincho"/>
          <w:highlight w:val="yellow"/>
        </w:rPr>
        <w:t xml:space="preserve"> manifesting a lack of concern for nonhumans very often go hand in hand with a lack of concern for other humans too</w:t>
      </w:r>
      <w:r w:rsidRPr="004B0CA8">
        <w:t xml:space="preserve">. Taking this line of argument a step </w:t>
      </w:r>
      <w:r w:rsidRPr="004B0CA8">
        <w:rPr>
          <w:rStyle w:val="underline"/>
          <w:rFonts w:eastAsia="MS Mincho"/>
        </w:rPr>
        <w:t xml:space="preserve">further it becomes evident that </w:t>
      </w:r>
      <w:r w:rsidRPr="00F24064">
        <w:rPr>
          <w:rStyle w:val="underline"/>
          <w:rFonts w:eastAsia="MS Mincho"/>
          <w:highlight w:val="yellow"/>
        </w:rPr>
        <w:t xml:space="preserve">anti-anthropocentric rhetoric is not only unhelpful, but positively </w:t>
      </w:r>
      <w:proofErr w:type="spellStart"/>
      <w:r w:rsidRPr="00F24064">
        <w:rPr>
          <w:rStyle w:val="underline"/>
          <w:rFonts w:eastAsia="MS Mincho"/>
          <w:highlight w:val="yellow"/>
        </w:rPr>
        <w:t>counterproductive</w:t>
      </w:r>
      <w:r w:rsidRPr="004B0CA8">
        <w:rPr>
          <w:rStyle w:val="underline"/>
          <w:rFonts w:eastAsia="MS Mincho"/>
        </w:rPr>
        <w:t>.</w:t>
      </w:r>
      <w:r w:rsidRPr="00F24064">
        <w:rPr>
          <w:rStyle w:val="underline"/>
          <w:rFonts w:eastAsia="MS Mincho"/>
          <w:highlight w:val="yellow"/>
        </w:rPr>
        <w:t>It</w:t>
      </w:r>
      <w:proofErr w:type="spellEnd"/>
      <w:r w:rsidRPr="00F24064">
        <w:rPr>
          <w:rStyle w:val="underline"/>
          <w:rFonts w:eastAsia="MS Mincho"/>
          <w:highlight w:val="yellow"/>
        </w:rPr>
        <w:t xml:space="preserve"> is</w:t>
      </w:r>
      <w:r w:rsidRPr="004B0CA8">
        <w:rPr>
          <w:rStyle w:val="underline"/>
          <w:rFonts w:eastAsia="MS Mincho"/>
        </w:rPr>
        <w:t xml:space="preserve"> not only conceptually mistaken, but also </w:t>
      </w:r>
      <w:r w:rsidRPr="00F24064">
        <w:rPr>
          <w:rStyle w:val="underline"/>
          <w:rFonts w:eastAsia="MS Mincho"/>
          <w:highlight w:val="yellow"/>
        </w:rPr>
        <w:t xml:space="preserve">a practical and strategic mistake, to </w:t>
      </w:r>
      <w:proofErr w:type="spellStart"/>
      <w:r w:rsidRPr="00F24064">
        <w:rPr>
          <w:rStyle w:val="underline"/>
          <w:rFonts w:eastAsia="MS Mincho"/>
          <w:highlight w:val="yellow"/>
        </w:rPr>
        <w:t>criticise</w:t>
      </w:r>
      <w:proofErr w:type="spellEnd"/>
      <w:r w:rsidRPr="00F24064">
        <w:rPr>
          <w:rStyle w:val="underline"/>
          <w:rFonts w:eastAsia="MS Mincho"/>
          <w:highlight w:val="yellow"/>
        </w:rPr>
        <w:t xml:space="preserve"> humanity in general for practices of specific groups of </w:t>
      </w:r>
      <w:proofErr w:type="spellStart"/>
      <w:r w:rsidRPr="00F24064">
        <w:rPr>
          <w:rStyle w:val="underline"/>
          <w:rFonts w:eastAsia="MS Mincho"/>
          <w:highlight w:val="yellow"/>
        </w:rPr>
        <w:t>humans</w:t>
      </w:r>
      <w:r w:rsidRPr="00F24064">
        <w:rPr>
          <w:highlight w:val="yellow"/>
        </w:rPr>
        <w:t>.</w:t>
      </w:r>
      <w:r w:rsidRPr="004B0CA8">
        <w:rPr>
          <w:rStyle w:val="underline"/>
          <w:rFonts w:eastAsia="MS Mincho"/>
        </w:rPr>
        <w:t>If</w:t>
      </w:r>
      <w:proofErr w:type="spellEnd"/>
      <w:r w:rsidRPr="004B0CA8">
        <w:rPr>
          <w:rStyle w:val="underline"/>
          <w:rFonts w:eastAsia="MS Mincho"/>
        </w:rPr>
        <w:t xml:space="preserve"> </w:t>
      </w:r>
      <w:proofErr w:type="spellStart"/>
      <w:r w:rsidRPr="004B0CA8">
        <w:rPr>
          <w:rStyle w:val="underline"/>
          <w:rFonts w:eastAsia="MS Mincho"/>
        </w:rPr>
        <w:t>thepoint</w:t>
      </w:r>
      <w:proofErr w:type="spellEnd"/>
      <w:r w:rsidRPr="004B0CA8">
        <w:rPr>
          <w:rStyle w:val="underline"/>
          <w:rFonts w:eastAsia="MS Mincho"/>
        </w:rPr>
        <w:t xml:space="preserve"> of anti-anthropocentric rhetoric is to highlight problems</w:t>
      </w:r>
      <w:r w:rsidRPr="004B0CA8">
        <w:t xml:space="preserve">, to make them vivid in order to get action, </w:t>
      </w:r>
      <w:r w:rsidRPr="004B0CA8">
        <w:rPr>
          <w:rStyle w:val="underline"/>
          <w:rFonts w:eastAsia="MS Mincho"/>
        </w:rPr>
        <w:t xml:space="preserve">then misrepresenting the problem is liable to </w:t>
      </w:r>
      <w:proofErr w:type="spellStart"/>
      <w:r w:rsidRPr="004B0CA8">
        <w:rPr>
          <w:rStyle w:val="underline"/>
          <w:rFonts w:eastAsia="MS Mincho"/>
        </w:rPr>
        <w:t>makesolutions</w:t>
      </w:r>
      <w:proofErr w:type="spellEnd"/>
      <w:r w:rsidRPr="004B0CA8">
        <w:rPr>
          <w:rStyle w:val="underline"/>
          <w:rFonts w:eastAsia="MS Mincho"/>
        </w:rPr>
        <w:t xml:space="preserve"> all the harder.</w:t>
      </w:r>
      <w:r w:rsidRPr="004B0CA8">
        <w:t xml:space="preserve"> Something particularly to </w:t>
      </w:r>
      <w:proofErr w:type="spellStart"/>
      <w:r w:rsidRPr="004B0CA8">
        <w:t>emphasise</w:t>
      </w:r>
      <w:proofErr w:type="spellEnd"/>
      <w:r w:rsidRPr="004B0CA8">
        <w:t xml:space="preserve"> is that </w:t>
      </w:r>
      <w:r w:rsidRPr="004B0CA8">
        <w:rPr>
          <w:rStyle w:val="underline"/>
          <w:rFonts w:eastAsia="MS Mincho"/>
        </w:rPr>
        <w:t xml:space="preserve">when </w:t>
      </w:r>
      <w:proofErr w:type="spellStart"/>
      <w:r w:rsidRPr="004B0CA8">
        <w:rPr>
          <w:rStyle w:val="underline"/>
          <w:rFonts w:eastAsia="MS Mincho"/>
        </w:rPr>
        <w:t>radicalcritics</w:t>
      </w:r>
      <w:proofErr w:type="spellEnd"/>
      <w:r w:rsidRPr="004B0CA8">
        <w:rPr>
          <w:rStyle w:val="underline"/>
          <w:rFonts w:eastAsia="MS Mincho"/>
        </w:rPr>
        <w:t xml:space="preserve"> of anthropocentrism see themselves as opposed to defenders of </w:t>
      </w:r>
      <w:proofErr w:type="spellStart"/>
      <w:r w:rsidRPr="004B0CA8">
        <w:rPr>
          <w:rStyle w:val="underline"/>
          <w:rFonts w:eastAsia="MS Mincho"/>
        </w:rPr>
        <w:t>humaninterests</w:t>
      </w:r>
      <w:proofErr w:type="spellEnd"/>
      <w:r w:rsidRPr="004B0CA8">
        <w:rPr>
          <w:rStyle w:val="underline"/>
          <w:rFonts w:eastAsia="MS Mincho"/>
        </w:rPr>
        <w:t xml:space="preserve"> they are seriously in error</w:t>
      </w:r>
      <w:r w:rsidRPr="004B0CA8">
        <w:t xml:space="preserve">. </w:t>
      </w:r>
      <w:r w:rsidRPr="004B0CA8">
        <w:rPr>
          <w:sz w:val="12"/>
          <w:szCs w:val="12"/>
        </w:rPr>
        <w:t>From what has just been said about the specificity of environmental, ecological or animal harms merely being disguised by putting the blame on humans in general, it should be evident that those who are concerned about such harms in fact make common cause with those concerned with issues of social justice</w:t>
      </w:r>
      <w:r w:rsidRPr="004B0CA8">
        <w:rPr>
          <w:rStyle w:val="underline"/>
          <w:rFonts w:eastAsia="MS Mincho"/>
        </w:rPr>
        <w:t xml:space="preserve">. </w:t>
      </w:r>
      <w:r w:rsidRPr="00F24064">
        <w:rPr>
          <w:rStyle w:val="underline"/>
          <w:rFonts w:eastAsia="MS Mincho"/>
          <w:highlight w:val="yellow"/>
        </w:rPr>
        <w:t>The real opponents</w:t>
      </w:r>
      <w:r w:rsidRPr="004B0CA8">
        <w:rPr>
          <w:rStyle w:val="underline"/>
          <w:rFonts w:eastAsia="MS Mincho"/>
        </w:rPr>
        <w:t xml:space="preserve"> of both sorts </w:t>
      </w:r>
      <w:proofErr w:type="spellStart"/>
      <w:r w:rsidRPr="004B0CA8">
        <w:rPr>
          <w:rStyle w:val="underline"/>
          <w:rFonts w:eastAsia="MS Mincho"/>
        </w:rPr>
        <w:t>ofconcern</w:t>
      </w:r>
      <w:proofErr w:type="spellEnd"/>
      <w:r w:rsidRPr="004B0CA8">
        <w:rPr>
          <w:rStyle w:val="underline"/>
          <w:rFonts w:eastAsia="MS Mincho"/>
        </w:rPr>
        <w:t xml:space="preserve"> </w:t>
      </w:r>
      <w:r w:rsidRPr="00F24064">
        <w:rPr>
          <w:rStyle w:val="underline"/>
          <w:rFonts w:eastAsia="MS Mincho"/>
          <w:highlight w:val="yellow"/>
        </w:rPr>
        <w:t xml:space="preserve">are the ideologists who, in defending harmful practices in the name of ‘humans in general’, obscure the real causes of the harms as much as the </w:t>
      </w:r>
      <w:proofErr w:type="spellStart"/>
      <w:r w:rsidRPr="00F24064">
        <w:rPr>
          <w:rStyle w:val="underline"/>
          <w:rFonts w:eastAsia="MS Mincho"/>
          <w:highlight w:val="yellow"/>
        </w:rPr>
        <w:t>real</w:t>
      </w:r>
      <w:r w:rsidRPr="004B0CA8">
        <w:rPr>
          <w:rStyle w:val="underline"/>
          <w:rFonts w:eastAsia="MS Mincho"/>
        </w:rPr>
        <w:t>incidence</w:t>
      </w:r>
      <w:proofErr w:type="spellEnd"/>
      <w:r w:rsidRPr="004B0CA8">
        <w:rPr>
          <w:rStyle w:val="underline"/>
          <w:rFonts w:eastAsia="MS Mincho"/>
        </w:rPr>
        <w:t xml:space="preserve"> of </w:t>
      </w:r>
      <w:r w:rsidRPr="00F24064">
        <w:rPr>
          <w:rStyle w:val="underline"/>
          <w:rFonts w:eastAsia="MS Mincho"/>
          <w:highlight w:val="yellow"/>
        </w:rPr>
        <w:t>benefits</w:t>
      </w:r>
      <w:r w:rsidRPr="004B0CA8">
        <w:t xml:space="preserve">: </w:t>
      </w:r>
      <w:r w:rsidRPr="004B0CA8">
        <w:rPr>
          <w:sz w:val="12"/>
          <w:szCs w:val="12"/>
        </w:rPr>
        <w:t>the harms seldom affect all and only nonhumans; the benefits seldom accrue to all humans</w:t>
      </w:r>
      <w:r w:rsidRPr="004B0CA8">
        <w:t>.5</w:t>
      </w:r>
      <w:r w:rsidRPr="004B0CA8">
        <w:rPr>
          <w:rStyle w:val="underline"/>
          <w:rFonts w:eastAsia="MS Mincho"/>
        </w:rPr>
        <w:t xml:space="preserve">Yet by appearing to accept the </w:t>
      </w:r>
      <w:proofErr w:type="spellStart"/>
      <w:r w:rsidRPr="004B0CA8">
        <w:rPr>
          <w:rStyle w:val="underline"/>
          <w:rFonts w:eastAsia="MS Mincho"/>
        </w:rPr>
        <w:t>ideologists’own</w:t>
      </w:r>
      <w:proofErr w:type="spellEnd"/>
      <w:r w:rsidRPr="004B0CA8">
        <w:rPr>
          <w:rStyle w:val="underline"/>
          <w:rFonts w:eastAsia="MS Mincho"/>
        </w:rPr>
        <w:t xml:space="preserve"> premises, </w:t>
      </w:r>
      <w:r w:rsidRPr="00F24064">
        <w:rPr>
          <w:rStyle w:val="underline"/>
          <w:rFonts w:eastAsia="MS Mincho"/>
          <w:highlight w:val="yellow"/>
        </w:rPr>
        <w:t xml:space="preserve">anti-anthropocentric rhetoric plays right into their hands: by appearing to endorse the ideological view that ‘humans in general’ benefit </w:t>
      </w:r>
      <w:proofErr w:type="spellStart"/>
      <w:r w:rsidRPr="00F24064">
        <w:rPr>
          <w:rStyle w:val="underline"/>
          <w:rFonts w:eastAsia="MS Mincho"/>
          <w:highlight w:val="yellow"/>
        </w:rPr>
        <w:t>from</w:t>
      </w:r>
      <w:r w:rsidRPr="004B0CA8">
        <w:rPr>
          <w:rStyle w:val="underline"/>
          <w:rFonts w:eastAsia="MS Mincho"/>
        </w:rPr>
        <w:t>the</w:t>
      </w:r>
      <w:proofErr w:type="spellEnd"/>
      <w:r w:rsidRPr="004B0CA8">
        <w:rPr>
          <w:rStyle w:val="underline"/>
          <w:rFonts w:eastAsia="MS Mincho"/>
        </w:rPr>
        <w:t xml:space="preserve"> </w:t>
      </w:r>
      <w:r w:rsidRPr="00F24064">
        <w:rPr>
          <w:rStyle w:val="underline"/>
          <w:rFonts w:eastAsia="MS Mincho"/>
          <w:highlight w:val="yellow"/>
        </w:rPr>
        <w:t>exploitative activities</w:t>
      </w:r>
      <w:r w:rsidRPr="004B0CA8">
        <w:rPr>
          <w:rStyle w:val="underline"/>
          <w:rFonts w:eastAsia="MS Mincho"/>
        </w:rPr>
        <w:t xml:space="preserve"> of some, the </w:t>
      </w:r>
      <w:r w:rsidRPr="00F24064">
        <w:rPr>
          <w:rStyle w:val="underline"/>
          <w:rFonts w:eastAsia="MS Mincho"/>
          <w:highlight w:val="yellow"/>
        </w:rPr>
        <w:t>anti-</w:t>
      </w:r>
      <w:proofErr w:type="spellStart"/>
      <w:r w:rsidRPr="00F24064">
        <w:rPr>
          <w:rStyle w:val="underline"/>
          <w:rFonts w:eastAsia="MS Mincho"/>
          <w:highlight w:val="yellow"/>
        </w:rPr>
        <w:t>anthropocentrists</w:t>
      </w:r>
      <w:proofErr w:type="spellEnd"/>
      <w:r w:rsidRPr="00F24064">
        <w:rPr>
          <w:rStyle w:val="underline"/>
          <w:rFonts w:eastAsia="MS Mincho"/>
          <w:highlight w:val="yellow"/>
        </w:rPr>
        <w:t xml:space="preserve"> are left vulnerable to ideological rejoinders to the effect that challenging those activities is merely misanthropic.</w:t>
      </w:r>
      <w:r w:rsidRPr="004B0CA8">
        <w:rPr>
          <w:rStyle w:val="underline"/>
          <w:rFonts w:eastAsia="MS Mincho"/>
        </w:rPr>
        <w:t xml:space="preserve"> The opposite is in fact nearer the truth</w:t>
      </w:r>
      <w:r w:rsidRPr="004B0CA8">
        <w:t xml:space="preserve">, I believe, </w:t>
      </w:r>
      <w:r w:rsidRPr="004B0CA8">
        <w:rPr>
          <w:rStyle w:val="underline"/>
          <w:rFonts w:eastAsia="MS Mincho"/>
        </w:rPr>
        <w:t xml:space="preserve">because it </w:t>
      </w:r>
      <w:proofErr w:type="spellStart"/>
      <w:r w:rsidRPr="004B0CA8">
        <w:rPr>
          <w:rStyle w:val="underline"/>
          <w:rFonts w:eastAsia="MS Mincho"/>
        </w:rPr>
        <w:t>willmore</w:t>
      </w:r>
      <w:proofErr w:type="spellEnd"/>
      <w:r w:rsidRPr="004B0CA8">
        <w:rPr>
          <w:rStyle w:val="underline"/>
          <w:rFonts w:eastAsia="MS Mincho"/>
        </w:rPr>
        <w:t xml:space="preserve"> often be the case that challenging such practices is in the interests </w:t>
      </w:r>
      <w:proofErr w:type="spellStart"/>
      <w:r w:rsidRPr="004B0CA8">
        <w:rPr>
          <w:rStyle w:val="underline"/>
          <w:rFonts w:eastAsia="MS Mincho"/>
        </w:rPr>
        <w:t>ofhumans</w:t>
      </w:r>
      <w:proofErr w:type="spellEnd"/>
      <w:r w:rsidRPr="004B0CA8">
        <w:rPr>
          <w:rStyle w:val="underline"/>
          <w:rFonts w:eastAsia="MS Mincho"/>
        </w:rPr>
        <w:t xml:space="preserve"> more generally.</w:t>
      </w:r>
    </w:p>
    <w:p w:rsidR="00F24064" w:rsidRPr="004B0CA8" w:rsidRDefault="00F24064" w:rsidP="00F24064">
      <w:pPr>
        <w:pStyle w:val="Heading4"/>
      </w:pPr>
      <w:r w:rsidRPr="004B0CA8">
        <w:lastRenderedPageBreak/>
        <w:t>Anti-anthropocentric rhetoric reinforces a more dominant frame of human value because they reify ideological opposition to respect for non-human life</w:t>
      </w:r>
    </w:p>
    <w:p w:rsidR="00F24064" w:rsidRPr="004B0CA8" w:rsidRDefault="00F24064" w:rsidP="00F24064">
      <w:pPr>
        <w:rPr>
          <w:rStyle w:val="Style13ptBold"/>
        </w:rPr>
      </w:pPr>
      <w:r w:rsidRPr="004B0CA8">
        <w:rPr>
          <w:rStyle w:val="Style13ptBold"/>
        </w:rPr>
        <w:t>Hayward 97</w:t>
      </w:r>
    </w:p>
    <w:p w:rsidR="00F24064" w:rsidRPr="004B0CA8" w:rsidRDefault="00F24064" w:rsidP="00F24064">
      <w:r w:rsidRPr="004B0CA8">
        <w:t xml:space="preserve">[PhD, Department of Politics at Edinburgh University, “Anthropocentrism: a Misunderstood Problem”, </w:t>
      </w:r>
      <w:r w:rsidRPr="004B0CA8">
        <w:rPr>
          <w:u w:val="single"/>
        </w:rPr>
        <w:t>Environmental Values</w:t>
      </w:r>
      <w:r w:rsidRPr="004B0CA8">
        <w:t>, p. asp//</w:t>
      </w:r>
      <w:proofErr w:type="spellStart"/>
      <w:r w:rsidRPr="004B0CA8">
        <w:t>wyo-tjc</w:t>
      </w:r>
      <w:proofErr w:type="spellEnd"/>
      <w:r w:rsidRPr="004B0CA8">
        <w:t>]</w:t>
      </w:r>
    </w:p>
    <w:p w:rsidR="00F24064" w:rsidRPr="004B0CA8" w:rsidRDefault="00F24064" w:rsidP="00F24064">
      <w:r w:rsidRPr="004B0CA8">
        <w:rPr>
          <w:rStyle w:val="underline"/>
          <w:rFonts w:eastAsia="MS Mincho"/>
        </w:rPr>
        <w:t xml:space="preserve">Anthropocentrism, widely used as a term of criticism in environmental </w:t>
      </w:r>
      <w:proofErr w:type="spellStart"/>
      <w:r w:rsidRPr="004B0CA8">
        <w:rPr>
          <w:rStyle w:val="underline"/>
          <w:rFonts w:eastAsia="MS Mincho"/>
        </w:rPr>
        <w:t>ethicsand</w:t>
      </w:r>
      <w:proofErr w:type="spellEnd"/>
      <w:r w:rsidRPr="004B0CA8">
        <w:rPr>
          <w:rStyle w:val="underline"/>
          <w:rFonts w:eastAsia="MS Mincho"/>
        </w:rPr>
        <w:t xml:space="preserve"> politics, is something of a misnomer</w:t>
      </w:r>
      <w:r w:rsidRPr="004B0CA8">
        <w:t xml:space="preserve">: </w:t>
      </w:r>
      <w:r w:rsidRPr="004B0CA8">
        <w:rPr>
          <w:rStyle w:val="underline"/>
          <w:rFonts w:eastAsia="MS Mincho"/>
        </w:rPr>
        <w:t xml:space="preserve">for while anthropocentrism </w:t>
      </w:r>
      <w:proofErr w:type="spellStart"/>
      <w:r w:rsidRPr="004B0CA8">
        <w:rPr>
          <w:rStyle w:val="underline"/>
          <w:rFonts w:eastAsia="MS Mincho"/>
        </w:rPr>
        <w:t>canintelligibly</w:t>
      </w:r>
      <w:proofErr w:type="spellEnd"/>
      <w:r w:rsidRPr="004B0CA8">
        <w:rPr>
          <w:rStyle w:val="underline"/>
          <w:rFonts w:eastAsia="MS Mincho"/>
        </w:rPr>
        <w:t xml:space="preserve"> be </w:t>
      </w:r>
      <w:proofErr w:type="spellStart"/>
      <w:r w:rsidRPr="004B0CA8">
        <w:rPr>
          <w:rStyle w:val="underline"/>
          <w:rFonts w:eastAsia="MS Mincho"/>
        </w:rPr>
        <w:t>criticised</w:t>
      </w:r>
      <w:proofErr w:type="spellEnd"/>
      <w:r w:rsidRPr="004B0CA8">
        <w:rPr>
          <w:rStyle w:val="underline"/>
          <w:rFonts w:eastAsia="MS Mincho"/>
        </w:rPr>
        <w:t xml:space="preserve"> as an ontological error, attempts to conceive of it as </w:t>
      </w:r>
      <w:proofErr w:type="spellStart"/>
      <w:r w:rsidRPr="004B0CA8">
        <w:rPr>
          <w:rStyle w:val="underline"/>
          <w:rFonts w:eastAsia="MS Mincho"/>
        </w:rPr>
        <w:t>anethical</w:t>
      </w:r>
      <w:proofErr w:type="spellEnd"/>
      <w:r w:rsidRPr="004B0CA8">
        <w:rPr>
          <w:rStyle w:val="underline"/>
          <w:rFonts w:eastAsia="MS Mincho"/>
        </w:rPr>
        <w:t xml:space="preserve"> error often involve conceptual confusion</w:t>
      </w:r>
      <w:r w:rsidRPr="004B0CA8">
        <w:t xml:space="preserve">. I point out that </w:t>
      </w:r>
      <w:r w:rsidRPr="004B0CA8">
        <w:rPr>
          <w:rStyle w:val="underline"/>
          <w:rFonts w:eastAsia="MS Mincho"/>
        </w:rPr>
        <w:t xml:space="preserve">there is no </w:t>
      </w:r>
      <w:proofErr w:type="spellStart"/>
      <w:r w:rsidRPr="004B0CA8">
        <w:rPr>
          <w:rStyle w:val="underline"/>
          <w:rFonts w:eastAsia="MS Mincho"/>
        </w:rPr>
        <w:t>needfor</w:t>
      </w:r>
      <w:proofErr w:type="spellEnd"/>
      <w:r w:rsidRPr="004B0CA8">
        <w:rPr>
          <w:rStyle w:val="underline"/>
          <w:rFonts w:eastAsia="MS Mincho"/>
        </w:rPr>
        <w:t xml:space="preserve"> this confusion because a more appropriate vocabulary to refer to the </w:t>
      </w:r>
      <w:proofErr w:type="spellStart"/>
      <w:r w:rsidRPr="004B0CA8">
        <w:rPr>
          <w:rStyle w:val="underline"/>
          <w:rFonts w:eastAsia="MS Mincho"/>
        </w:rPr>
        <w:t>defectsthe</w:t>
      </w:r>
      <w:proofErr w:type="spellEnd"/>
      <w:r w:rsidRPr="004B0CA8">
        <w:rPr>
          <w:rStyle w:val="underline"/>
          <w:rFonts w:eastAsia="MS Mincho"/>
        </w:rPr>
        <w:t xml:space="preserve"> ethical ‘anti-</w:t>
      </w:r>
      <w:proofErr w:type="spellStart"/>
      <w:r w:rsidRPr="004B0CA8">
        <w:rPr>
          <w:rStyle w:val="underline"/>
          <w:rFonts w:eastAsia="MS Mincho"/>
        </w:rPr>
        <w:t>anthropocentrists</w:t>
      </w:r>
      <w:proofErr w:type="spellEnd"/>
      <w:r w:rsidRPr="004B0CA8">
        <w:rPr>
          <w:rStyle w:val="underline"/>
          <w:rFonts w:eastAsia="MS Mincho"/>
        </w:rPr>
        <w:t xml:space="preserve">’ have in mind already exists. My argument </w:t>
      </w:r>
      <w:proofErr w:type="spellStart"/>
      <w:r w:rsidRPr="004B0CA8">
        <w:rPr>
          <w:rStyle w:val="underline"/>
          <w:rFonts w:eastAsia="MS Mincho"/>
        </w:rPr>
        <w:t>isnot</w:t>
      </w:r>
      <w:proofErr w:type="spellEnd"/>
      <w:r w:rsidRPr="004B0CA8">
        <w:rPr>
          <w:rStyle w:val="underline"/>
          <w:rFonts w:eastAsia="MS Mincho"/>
        </w:rPr>
        <w:t xml:space="preserve"> just about semantics</w:t>
      </w:r>
      <w:r w:rsidRPr="004B0CA8">
        <w:t xml:space="preserve">, though, </w:t>
      </w:r>
      <w:r w:rsidRPr="004B0CA8">
        <w:rPr>
          <w:rStyle w:val="underline"/>
          <w:rFonts w:eastAsia="MS Mincho"/>
        </w:rPr>
        <w:t xml:space="preserve">but engages directly with the politics </w:t>
      </w:r>
      <w:proofErr w:type="spellStart"/>
      <w:r w:rsidRPr="004B0CA8">
        <w:rPr>
          <w:rStyle w:val="underline"/>
          <w:rFonts w:eastAsia="MS Mincho"/>
        </w:rPr>
        <w:t>ofenvironmental</w:t>
      </w:r>
      <w:proofErr w:type="spellEnd"/>
      <w:r w:rsidRPr="004B0CA8">
        <w:rPr>
          <w:rStyle w:val="underline"/>
          <w:rFonts w:eastAsia="MS Mincho"/>
        </w:rPr>
        <w:t xml:space="preserve"> concern: </w:t>
      </w:r>
      <w:r w:rsidRPr="00F24064">
        <w:rPr>
          <w:rStyle w:val="underline"/>
          <w:rFonts w:eastAsia="MS Mincho"/>
          <w:highlight w:val="yellow"/>
        </w:rPr>
        <w:t>blanket condemnations of ‘anthropocentrism’ not only condemn some legitimate human concerns, they also allow ideological retorts to the effect that criticisms of anthropocentrism amount to misanthropy</w:t>
      </w:r>
      <w:r w:rsidRPr="004B0CA8">
        <w:t xml:space="preserve">. My argument, therefore, is that </w:t>
      </w:r>
      <w:r w:rsidRPr="00F24064">
        <w:rPr>
          <w:rStyle w:val="underline"/>
          <w:rFonts w:eastAsia="MS Mincho"/>
          <w:highlight w:val="yellow"/>
        </w:rPr>
        <w:t xml:space="preserve">a more nuanced understanding of the problem of anthropocentrism allows not only a more coherent </w:t>
      </w:r>
      <w:proofErr w:type="spellStart"/>
      <w:r w:rsidRPr="00F24064">
        <w:rPr>
          <w:rStyle w:val="underline"/>
          <w:rFonts w:eastAsia="MS Mincho"/>
          <w:highlight w:val="yellow"/>
        </w:rPr>
        <w:t>conceptualisation</w:t>
      </w:r>
      <w:proofErr w:type="spellEnd"/>
      <w:r w:rsidRPr="00F24064">
        <w:rPr>
          <w:rStyle w:val="underline"/>
          <w:rFonts w:eastAsia="MS Mincho"/>
          <w:highlight w:val="yellow"/>
        </w:rPr>
        <w:t xml:space="preserve"> of environmental ethics but also a more effective politics</w:t>
      </w:r>
      <w:r w:rsidRPr="004B0CA8">
        <w:t xml:space="preserve">. The article has five main sections. The first notes the paradox that the clearest instances of overcoming anthropocentrism involve precisely the sort of </w:t>
      </w:r>
      <w:proofErr w:type="spellStart"/>
      <w:r w:rsidRPr="004B0CA8">
        <w:t>objectivating</w:t>
      </w:r>
      <w:proofErr w:type="spellEnd"/>
      <w:r w:rsidRPr="004B0CA8">
        <w:t xml:space="preserve"> knowledge which many ecological critics see as </w:t>
      </w:r>
      <w:proofErr w:type="gramStart"/>
      <w:r w:rsidRPr="004B0CA8">
        <w:t>itself</w:t>
      </w:r>
      <w:proofErr w:type="gramEnd"/>
      <w:r w:rsidRPr="004B0CA8">
        <w:t xml:space="preserve"> archetypically anthropocentric. The second section then notes some ways in which anthropocentrism is not objectionable. In the third section, the defects associated with anthropocentrism in ethics are then examined: I argue, though, that these are better understood as instances of speciesism and human chauvinism. In order to explain why </w:t>
      </w:r>
      <w:r w:rsidRPr="00F24064">
        <w:rPr>
          <w:rStyle w:val="underline"/>
          <w:rFonts w:eastAsia="MS Mincho"/>
          <w:highlight w:val="yellow"/>
        </w:rPr>
        <w:t>it is unhelpful to call these defects anthropocentrism</w:t>
      </w:r>
      <w:r w:rsidRPr="004B0CA8">
        <w:t xml:space="preserve">, I note in section four that </w:t>
      </w:r>
      <w:r w:rsidRPr="004B0CA8">
        <w:rPr>
          <w:rStyle w:val="underline"/>
          <w:rFonts w:eastAsia="MS Mincho"/>
        </w:rPr>
        <w:t xml:space="preserve">there is an </w:t>
      </w:r>
      <w:proofErr w:type="spellStart"/>
      <w:r w:rsidRPr="004B0CA8">
        <w:rPr>
          <w:rStyle w:val="underline"/>
          <w:rFonts w:eastAsia="MS Mincho"/>
        </w:rPr>
        <w:t>ineliminable</w:t>
      </w:r>
      <w:proofErr w:type="spellEnd"/>
      <w:r w:rsidRPr="004B0CA8">
        <w:rPr>
          <w:rStyle w:val="underline"/>
          <w:rFonts w:eastAsia="MS Mincho"/>
        </w:rPr>
        <w:t xml:space="preserve"> element of anthropocentrism in </w:t>
      </w:r>
      <w:proofErr w:type="spellStart"/>
      <w:r w:rsidRPr="004B0CA8">
        <w:rPr>
          <w:rStyle w:val="underline"/>
          <w:rFonts w:eastAsia="MS Mincho"/>
        </w:rPr>
        <w:t>anyethic</w:t>
      </w:r>
      <w:proofErr w:type="spellEnd"/>
      <w:r w:rsidRPr="004B0CA8">
        <w:rPr>
          <w:rStyle w:val="underline"/>
          <w:rFonts w:eastAsia="MS Mincho"/>
        </w:rPr>
        <w:t xml:space="preserve"> at all, and</w:t>
      </w:r>
      <w:r w:rsidRPr="004B0CA8">
        <w:t xml:space="preserve"> in the fifth section that </w:t>
      </w:r>
      <w:r w:rsidRPr="004B0CA8">
        <w:rPr>
          <w:rStyle w:val="underline"/>
          <w:rFonts w:eastAsia="MS Mincho"/>
        </w:rPr>
        <w:t xml:space="preserve">the defects do not typically involve </w:t>
      </w:r>
      <w:proofErr w:type="spellStart"/>
      <w:r w:rsidRPr="004B0CA8">
        <w:rPr>
          <w:rStyle w:val="underline"/>
          <w:rFonts w:eastAsia="MS Mincho"/>
        </w:rPr>
        <w:t>aconcern</w:t>
      </w:r>
      <w:proofErr w:type="spellEnd"/>
      <w:r w:rsidRPr="004B0CA8">
        <w:rPr>
          <w:rStyle w:val="underline"/>
          <w:rFonts w:eastAsia="MS Mincho"/>
        </w:rPr>
        <w:t xml:space="preserve"> with human interests as such anyway. Because of this last point</w:t>
      </w:r>
      <w:r w:rsidRPr="004B0CA8">
        <w:t xml:space="preserve">, I also argue, </w:t>
      </w:r>
      <w:r w:rsidRPr="00F24064">
        <w:rPr>
          <w:rStyle w:val="underline"/>
          <w:rFonts w:eastAsia="MS Mincho"/>
          <w:highlight w:val="yellow"/>
        </w:rPr>
        <w:t>the rhetoric of anti-anthropocentrism is not only conceptually unsatisfactory, it is counterproductive in practice</w:t>
      </w:r>
      <w:r w:rsidRPr="004B0CA8">
        <w:t>.</w:t>
      </w:r>
    </w:p>
    <w:p w:rsidR="00F24064" w:rsidRPr="004B0CA8" w:rsidRDefault="00F24064" w:rsidP="00F24064">
      <w:pPr>
        <w:pStyle w:val="card"/>
        <w:rPr>
          <w:rFonts w:asciiTheme="minorHAnsi" w:hAnsiTheme="minorHAnsi"/>
        </w:rPr>
      </w:pPr>
    </w:p>
    <w:p w:rsidR="00F24064" w:rsidRPr="004B0CA8" w:rsidRDefault="00F24064" w:rsidP="00F24064">
      <w:pPr>
        <w:pStyle w:val="Heading4"/>
      </w:pPr>
      <w:r w:rsidRPr="004B0CA8">
        <w:t xml:space="preserve">Rejecting anthropocentric only reinforces a new hierarchy – that turns the </w:t>
      </w:r>
      <w:proofErr w:type="spellStart"/>
      <w:r>
        <w:t>Aff</w:t>
      </w:r>
      <w:proofErr w:type="spellEnd"/>
    </w:p>
    <w:p w:rsidR="00F24064" w:rsidRPr="004B0CA8" w:rsidRDefault="00F24064" w:rsidP="00F24064">
      <w:pPr>
        <w:rPr>
          <w:rStyle w:val="Style13ptBold"/>
        </w:rPr>
      </w:pPr>
      <w:r w:rsidRPr="004B0CA8">
        <w:rPr>
          <w:rStyle w:val="Style13ptBold"/>
        </w:rPr>
        <w:t>Lewis, George Washington University geography and regional science professor, 1992</w:t>
      </w:r>
    </w:p>
    <w:p w:rsidR="00F24064" w:rsidRPr="004B0CA8" w:rsidRDefault="00F24064" w:rsidP="00F24064">
      <w:r w:rsidRPr="004B0CA8">
        <w:t xml:space="preserve">[Martin, “Green Delusions: An Environmentalist Critique of Radical Environmentalism” </w:t>
      </w:r>
      <w:hyperlink r:id="rId15" w:anchor="v=onepage&amp;q&amp;f=false" w:history="1">
        <w:r w:rsidRPr="004B0CA8">
          <w:rPr>
            <w:rStyle w:val="Hyperlink"/>
          </w:rPr>
          <w:t>http://books.google.com/books?id=cMThEEHW2JYC&amp;printsec=frontcover#v=onepage&amp;q&amp;f=false</w:t>
        </w:r>
      </w:hyperlink>
      <w:r w:rsidRPr="004B0CA8">
        <w:t>, p.18, accessed 7-10-12, TAP]</w:t>
      </w:r>
    </w:p>
    <w:p w:rsidR="00F24064" w:rsidRPr="004B0CA8" w:rsidRDefault="00F24064" w:rsidP="00F24064">
      <w:r w:rsidRPr="004B0CA8">
        <w:t xml:space="preserve">In marked </w:t>
      </w:r>
      <w:r w:rsidRPr="004B0CA8">
        <w:rPr>
          <w:rStyle w:val="IntenseEmphasis"/>
          <w:rFonts w:asciiTheme="minorHAnsi" w:eastAsia="ヒラギノ角ゴ Pro W3" w:hAnsiTheme="minorHAnsi"/>
        </w:rPr>
        <w:t xml:space="preserve">contrast, </w:t>
      </w:r>
      <w:r w:rsidRPr="00F24064">
        <w:rPr>
          <w:rStyle w:val="IntenseEmphasis"/>
          <w:rFonts w:asciiTheme="minorHAnsi" w:eastAsia="ヒラギノ角ゴ Pro W3" w:hAnsiTheme="minorHAnsi"/>
          <w:highlight w:val="yellow"/>
        </w:rPr>
        <w:t xml:space="preserve">the decoupling perspective </w:t>
      </w:r>
      <w:r w:rsidRPr="004B0CA8">
        <w:rPr>
          <w:rStyle w:val="IntenseEmphasis"/>
          <w:rFonts w:asciiTheme="minorHAnsi" w:eastAsia="ヒラギノ角ゴ Pro W3" w:hAnsiTheme="minorHAnsi"/>
        </w:rPr>
        <w:t xml:space="preserve">endorsed here </w:t>
      </w:r>
      <w:r w:rsidRPr="00F24064">
        <w:rPr>
          <w:rStyle w:val="IntenseEmphasis"/>
          <w:rFonts w:asciiTheme="minorHAnsi" w:eastAsia="ヒラギノ角ゴ Pro W3" w:hAnsiTheme="minorHAnsi"/>
          <w:highlight w:val="yellow"/>
        </w:rPr>
        <w:t xml:space="preserve">seeks to separate human activities from nature </w:t>
      </w:r>
      <w:r w:rsidRPr="004B0CA8">
        <w:rPr>
          <w:rStyle w:val="IntenseEmphasis"/>
          <w:rFonts w:asciiTheme="minorHAnsi" w:eastAsia="ヒラギノ角ゴ Pro W3" w:hAnsiTheme="minorHAnsi"/>
        </w:rPr>
        <w:t>both in order to protect nature from humanity</w:t>
      </w:r>
      <w:r w:rsidRPr="004B0CA8">
        <w:t xml:space="preserve"> (for nature’s sake) </w:t>
      </w:r>
      <w:r w:rsidRPr="004B0CA8">
        <w:rPr>
          <w:rStyle w:val="IntenseEmphasis"/>
          <w:rFonts w:asciiTheme="minorHAnsi" w:eastAsia="ヒラギノ角ゴ Pro W3" w:hAnsiTheme="minorHAnsi"/>
        </w:rPr>
        <w:t>and to allow continued technological progress</w:t>
      </w:r>
      <w:r w:rsidRPr="004B0CA8">
        <w:t xml:space="preserve"> (for humanity’s sake). This entails acknowledging a profound division between humankind and the rest of nature, </w:t>
      </w:r>
      <w:r w:rsidRPr="00F24064">
        <w:rPr>
          <w:rStyle w:val="IntenseEmphasis"/>
          <w:rFonts w:asciiTheme="minorHAnsi" w:eastAsia="ヒラギノ角ゴ Pro W3" w:hAnsiTheme="minorHAnsi"/>
          <w:highlight w:val="yellow"/>
        </w:rPr>
        <w:t>a distinction that</w:t>
      </w:r>
      <w:r w:rsidRPr="004B0CA8">
        <w:rPr>
          <w:rStyle w:val="IntenseEmphasis"/>
          <w:rFonts w:asciiTheme="minorHAnsi" w:eastAsia="ヒラギノ角ゴ Pro W3" w:hAnsiTheme="minorHAnsi"/>
        </w:rPr>
        <w:t xml:space="preserve"> many greens allege </w:t>
      </w:r>
      <w:r w:rsidRPr="00F24064">
        <w:rPr>
          <w:rStyle w:val="IntenseEmphasis"/>
          <w:rFonts w:asciiTheme="minorHAnsi" w:eastAsia="ヒラギノ角ゴ Pro W3" w:hAnsiTheme="minorHAnsi"/>
          <w:highlight w:val="yellow"/>
        </w:rPr>
        <w:t xml:space="preserve">is </w:t>
      </w:r>
      <w:r w:rsidRPr="004B0CA8">
        <w:rPr>
          <w:rStyle w:val="IntenseEmphasis"/>
          <w:rFonts w:asciiTheme="minorHAnsi" w:eastAsia="ヒラギノ角ゴ Pro W3" w:hAnsiTheme="minorHAnsi"/>
        </w:rPr>
        <w:t xml:space="preserve">itself </w:t>
      </w:r>
      <w:r w:rsidRPr="00F24064">
        <w:rPr>
          <w:rStyle w:val="IntenseEmphasis"/>
          <w:rFonts w:asciiTheme="minorHAnsi" w:eastAsia="ヒラギノ角ゴ Pro W3" w:hAnsiTheme="minorHAnsi"/>
          <w:highlight w:val="yellow"/>
        </w:rPr>
        <w:t xml:space="preserve">at the root of the ecological crisis. Yet the </w:t>
      </w:r>
      <w:r w:rsidRPr="004B0CA8">
        <w:rPr>
          <w:rStyle w:val="IntenseEmphasis"/>
          <w:rFonts w:asciiTheme="minorHAnsi" w:eastAsia="ヒラギノ角ゴ Pro W3" w:hAnsiTheme="minorHAnsi"/>
        </w:rPr>
        <w:t xml:space="preserve">radical </w:t>
      </w:r>
      <w:r w:rsidRPr="00F24064">
        <w:rPr>
          <w:rStyle w:val="IntenseEmphasis"/>
          <w:rFonts w:asciiTheme="minorHAnsi" w:eastAsia="ヒラギノ角ゴ Pro W3" w:hAnsiTheme="minorHAnsi"/>
          <w:highlight w:val="yellow"/>
        </w:rPr>
        <w:t xml:space="preserve">environmentalists who condemn this example </w:t>
      </w:r>
      <w:r w:rsidRPr="004B0CA8">
        <w:rPr>
          <w:rStyle w:val="IntenseEmphasis"/>
          <w:rFonts w:asciiTheme="minorHAnsi" w:eastAsia="ヒラギノ角ゴ Pro W3" w:hAnsiTheme="minorHAnsi"/>
        </w:rPr>
        <w:t xml:space="preserve">of dualistic thinking </w:t>
      </w:r>
      <w:r w:rsidRPr="00F24064">
        <w:rPr>
          <w:rStyle w:val="IntenseEmphasis"/>
          <w:rFonts w:asciiTheme="minorHAnsi" w:eastAsia="ヒラギノ角ゴ Pro W3" w:hAnsiTheme="minorHAnsi"/>
          <w:highlight w:val="yellow"/>
        </w:rPr>
        <w:t xml:space="preserve">merely substitute for it their own </w:t>
      </w:r>
      <w:r w:rsidRPr="004B0CA8">
        <w:rPr>
          <w:rStyle w:val="IntenseEmphasis"/>
          <w:rFonts w:asciiTheme="minorHAnsi" w:eastAsia="ヒラギノ角ゴ Pro W3" w:hAnsiTheme="minorHAnsi"/>
        </w:rPr>
        <w:t xml:space="preserve">parallel gulf, </w:t>
      </w:r>
      <w:r w:rsidRPr="00F24064">
        <w:rPr>
          <w:rStyle w:val="IntenseEmphasis"/>
          <w:rFonts w:asciiTheme="minorHAnsi" w:eastAsia="ヒラギノ角ゴ Pro W3" w:hAnsiTheme="minorHAnsi"/>
          <w:highlight w:val="yellow"/>
        </w:rPr>
        <w:t xml:space="preserve">one separating </w:t>
      </w:r>
      <w:proofErr w:type="gramStart"/>
      <w:r w:rsidRPr="00F24064">
        <w:rPr>
          <w:rStyle w:val="IntenseEmphasis"/>
          <w:rFonts w:asciiTheme="minorHAnsi" w:eastAsia="ヒラギノ角ゴ Pro W3" w:hAnsiTheme="minorHAnsi"/>
          <w:highlight w:val="yellow"/>
        </w:rPr>
        <w:t>modern</w:t>
      </w:r>
      <w:r w:rsidRPr="004B0CA8">
        <w:t>(</w:t>
      </w:r>
      <w:proofErr w:type="gramEnd"/>
      <w:r w:rsidRPr="004B0CA8">
        <w:t xml:space="preserve">or technologically oriented) </w:t>
      </w:r>
      <w:r w:rsidRPr="00F24064">
        <w:rPr>
          <w:rStyle w:val="IntenseEmphasis"/>
          <w:rFonts w:asciiTheme="minorHAnsi" w:eastAsia="ヒラギノ角ゴ Pro W3" w:hAnsiTheme="minorHAnsi"/>
          <w:highlight w:val="yellow"/>
        </w:rPr>
        <w:t>human beings from nature</w:t>
      </w:r>
      <w:r w:rsidRPr="004B0CA8">
        <w:rPr>
          <w:rStyle w:val="IntenseEmphasis"/>
          <w:rFonts w:asciiTheme="minorHAnsi" w:eastAsia="ヒラギノ角ゴ Pro W3" w:hAnsiTheme="minorHAnsi"/>
        </w:rPr>
        <w:t xml:space="preserve">. </w:t>
      </w:r>
      <w:r w:rsidRPr="00F24064">
        <w:rPr>
          <w:rStyle w:val="IntenseEmphasis"/>
          <w:rFonts w:asciiTheme="minorHAnsi" w:eastAsia="ヒラギノ角ゴ Pro W3" w:hAnsiTheme="minorHAnsi"/>
          <w:highlight w:val="yellow"/>
        </w:rPr>
        <w:t xml:space="preserve">This </w:t>
      </w:r>
      <w:r w:rsidRPr="004B0CA8">
        <w:rPr>
          <w:rStyle w:val="IntenseEmphasis"/>
          <w:rFonts w:asciiTheme="minorHAnsi" w:eastAsia="ヒラギノ角ゴ Pro W3" w:hAnsiTheme="minorHAnsi"/>
        </w:rPr>
        <w:t xml:space="preserve">in turn </w:t>
      </w:r>
      <w:r w:rsidRPr="00F24064">
        <w:rPr>
          <w:rStyle w:val="IntenseEmphasis"/>
          <w:rFonts w:asciiTheme="minorHAnsi" w:eastAsia="ヒラギノ角ゴ Pro W3" w:hAnsiTheme="minorHAnsi"/>
          <w:highlight w:val="yellow"/>
        </w:rPr>
        <w:t xml:space="preserve">entails </w:t>
      </w:r>
      <w:r w:rsidRPr="004B0CA8">
        <w:rPr>
          <w:rStyle w:val="IntenseEmphasis"/>
          <w:rFonts w:asciiTheme="minorHAnsi" w:eastAsia="ヒラギノ角ゴ Pro W3" w:hAnsiTheme="minorHAnsi"/>
        </w:rPr>
        <w:t xml:space="preserve">positing a radical discontinuity in human development, </w:t>
      </w:r>
      <w:r w:rsidRPr="00F24064">
        <w:rPr>
          <w:rStyle w:val="IntenseEmphasis"/>
          <w:rFonts w:asciiTheme="minorHAnsi" w:eastAsia="ヒラギノ角ゴ Pro W3" w:hAnsiTheme="minorHAnsi"/>
          <w:highlight w:val="yellow"/>
        </w:rPr>
        <w:t xml:space="preserve">a dualism of human nature </w:t>
      </w:r>
      <w:r w:rsidRPr="004B0CA8">
        <w:rPr>
          <w:rStyle w:val="IntenseEmphasis"/>
          <w:rFonts w:asciiTheme="minorHAnsi" w:eastAsia="ヒラギノ角ゴ Pro W3" w:hAnsiTheme="minorHAnsi"/>
        </w:rPr>
        <w:t xml:space="preserve">separating moderns </w:t>
      </w:r>
      <w:r w:rsidRPr="00F24064">
        <w:rPr>
          <w:rStyle w:val="IntenseEmphasis"/>
          <w:rFonts w:asciiTheme="minorHAnsi" w:eastAsia="ヒラギノ角ゴ Pro W3" w:hAnsiTheme="minorHAnsi"/>
          <w:highlight w:val="yellow"/>
        </w:rPr>
        <w:t xml:space="preserve">from </w:t>
      </w:r>
      <w:proofErr w:type="spellStart"/>
      <w:proofErr w:type="gramStart"/>
      <w:r w:rsidRPr="00F24064">
        <w:rPr>
          <w:rStyle w:val="IntenseEmphasis"/>
          <w:rFonts w:asciiTheme="minorHAnsi" w:eastAsia="ヒラギノ角ゴ Pro W3" w:hAnsiTheme="minorHAnsi"/>
          <w:highlight w:val="yellow"/>
        </w:rPr>
        <w:t>primals</w:t>
      </w:r>
      <w:proofErr w:type="spellEnd"/>
      <w:r w:rsidRPr="004B0CA8">
        <w:t>(</w:t>
      </w:r>
      <w:proofErr w:type="gramEnd"/>
      <w:r w:rsidRPr="004B0CA8">
        <w:t xml:space="preserve">or primitives). As I shall argue at length in this work’s conclusion, </w:t>
      </w:r>
      <w:r w:rsidRPr="00F24064">
        <w:rPr>
          <w:rStyle w:val="IntenseEmphasis"/>
          <w:rFonts w:asciiTheme="minorHAnsi" w:eastAsia="ヒラギノ角ゴ Pro W3" w:hAnsiTheme="minorHAnsi"/>
          <w:highlight w:val="yellow"/>
        </w:rPr>
        <w:t xml:space="preserve">such a division </w:t>
      </w:r>
      <w:r w:rsidRPr="004B0CA8">
        <w:rPr>
          <w:rStyle w:val="IntenseEmphasis"/>
          <w:rFonts w:asciiTheme="minorHAnsi" w:eastAsia="ヒラギノ角ゴ Pro W3" w:hAnsiTheme="minorHAnsi"/>
        </w:rPr>
        <w:t xml:space="preserve">of humankind </w:t>
      </w:r>
      <w:r w:rsidRPr="00F24064">
        <w:rPr>
          <w:rStyle w:val="IntenseEmphasis"/>
          <w:rFonts w:asciiTheme="minorHAnsi" w:eastAsia="ヒラギノ角ゴ Pro W3" w:hAnsiTheme="minorHAnsi"/>
          <w:highlight w:val="yellow"/>
        </w:rPr>
        <w:t>is</w:t>
      </w:r>
      <w:r w:rsidRPr="004B0CA8">
        <w:rPr>
          <w:rStyle w:val="IntenseEmphasis"/>
          <w:rFonts w:asciiTheme="minorHAnsi" w:eastAsia="ヒラギノ角ゴ Pro W3" w:hAnsiTheme="minorHAnsi"/>
        </w:rPr>
        <w:t xml:space="preserve">, in the end, both </w:t>
      </w:r>
      <w:r w:rsidRPr="00F24064">
        <w:rPr>
          <w:rStyle w:val="IntenseEmphasis"/>
          <w:rFonts w:asciiTheme="minorHAnsi" w:eastAsia="ヒラギノ角ゴ Pro W3" w:hAnsiTheme="minorHAnsi"/>
          <w:highlight w:val="yellow"/>
        </w:rPr>
        <w:t xml:space="preserve">bigoted and </w:t>
      </w:r>
      <w:r w:rsidRPr="004B0CA8">
        <w:rPr>
          <w:rStyle w:val="IntenseEmphasis"/>
          <w:rFonts w:asciiTheme="minorHAnsi" w:eastAsia="ヒラギノ角ゴ Pro W3" w:hAnsiTheme="minorHAnsi"/>
        </w:rPr>
        <w:t xml:space="preserve">empirically </w:t>
      </w:r>
      <w:r w:rsidRPr="00F24064">
        <w:rPr>
          <w:rStyle w:val="IntenseEmphasis"/>
          <w:rFonts w:asciiTheme="minorHAnsi" w:eastAsia="ヒラギノ角ゴ Pro W3" w:hAnsiTheme="minorHAnsi"/>
          <w:highlight w:val="yellow"/>
        </w:rPr>
        <w:lastRenderedPageBreak/>
        <w:t>unsupportable</w:t>
      </w:r>
      <w:r w:rsidRPr="004B0CA8">
        <w:rPr>
          <w:rStyle w:val="IntenseEmphasis"/>
          <w:rFonts w:asciiTheme="minorHAnsi" w:eastAsia="ヒラギノ角ゴ Pro W3" w:hAnsiTheme="minorHAnsi"/>
        </w:rPr>
        <w:t xml:space="preserve">. We would be better of admitting that while humankind is indeed of </w:t>
      </w:r>
      <w:proofErr w:type="gramStart"/>
      <w:r w:rsidRPr="004B0CA8">
        <w:rPr>
          <w:rStyle w:val="IntenseEmphasis"/>
          <w:rFonts w:asciiTheme="minorHAnsi" w:eastAsia="ヒラギノ角ゴ Pro W3" w:hAnsiTheme="minorHAnsi"/>
        </w:rPr>
        <w:t>nature,</w:t>
      </w:r>
      <w:proofErr w:type="gramEnd"/>
      <w:r w:rsidRPr="004B0CA8">
        <w:rPr>
          <w:rStyle w:val="IntenseEmphasis"/>
          <w:rFonts w:asciiTheme="minorHAnsi" w:eastAsia="ヒラギノ角ゴ Pro W3" w:hAnsiTheme="minorHAnsi"/>
        </w:rPr>
        <w:t xml:space="preserve"> </w:t>
      </w:r>
      <w:proofErr w:type="spellStart"/>
      <w:r w:rsidRPr="004B0CA8">
        <w:rPr>
          <w:rStyle w:val="IntenseEmphasis"/>
          <w:rFonts w:asciiTheme="minorHAnsi" w:eastAsia="ヒラギノ角ゴ Pro W3" w:hAnsiTheme="minorHAnsi"/>
        </w:rPr>
        <w:t>instrinsically</w:t>
      </w:r>
      <w:proofErr w:type="spellEnd"/>
      <w:r w:rsidRPr="004B0CA8">
        <w:rPr>
          <w:rStyle w:val="IntenseEmphasis"/>
          <w:rFonts w:asciiTheme="minorHAnsi" w:eastAsia="ヒラギノ角ゴ Pro W3" w:hAnsiTheme="minorHAnsi"/>
        </w:rPr>
        <w:t xml:space="preserve"> creative human nature is a phenomenon not found in nature’s other creations. In a Promethean environmental future, humans would accentuate the gulf that sets us apart from the rest of the natural world – precisely in order to preserve and enjoy nature at a somewhat distant remove. </w:t>
      </w:r>
      <w:r w:rsidRPr="00F24064">
        <w:rPr>
          <w:rStyle w:val="IntenseEmphasis"/>
          <w:rFonts w:asciiTheme="minorHAnsi" w:eastAsia="ヒラギノ角ゴ Pro W3" w:hAnsiTheme="minorHAnsi"/>
          <w:highlight w:val="yellow"/>
        </w:rPr>
        <w:t>Our alternative is to continue to struggle within nature</w:t>
      </w:r>
      <w:r w:rsidRPr="004B0CA8">
        <w:rPr>
          <w:rStyle w:val="IntenseEmphasis"/>
          <w:rFonts w:asciiTheme="minorHAnsi" w:eastAsia="ヒラギノ角ゴ Pro W3" w:hAnsiTheme="minorHAnsi"/>
        </w:rPr>
        <w:t>, and in so doing to distort its forms by our inescapably unnatural presence</w:t>
      </w:r>
      <w:r w:rsidRPr="004B0CA8">
        <w:t>.</w:t>
      </w:r>
    </w:p>
    <w:p w:rsidR="00F24064" w:rsidRPr="00F24064" w:rsidRDefault="00F24064" w:rsidP="00F24064"/>
    <w:p w:rsidR="00F24064" w:rsidRPr="004B0CA8" w:rsidRDefault="00F24064" w:rsidP="00563208"/>
    <w:p w:rsidR="00F24064" w:rsidRDefault="00F24064" w:rsidP="00563208">
      <w:pPr>
        <w:pStyle w:val="Heading3"/>
      </w:pPr>
      <w:proofErr w:type="spellStart"/>
      <w:r>
        <w:lastRenderedPageBreak/>
        <w:t>Anthro</w:t>
      </w:r>
      <w:proofErr w:type="spellEnd"/>
      <w:r>
        <w:t xml:space="preserve"> = Inevitable/No solvency </w:t>
      </w:r>
    </w:p>
    <w:p w:rsidR="00F24064" w:rsidRPr="004B0CA8" w:rsidRDefault="00F24064" w:rsidP="00F24064">
      <w:pPr>
        <w:pStyle w:val="Heading4"/>
      </w:pPr>
      <w:r w:rsidRPr="004B0CA8">
        <w:t>Anthropocentrism is inevitable – humans still have to weigh it as a value.</w:t>
      </w:r>
    </w:p>
    <w:p w:rsidR="00F24064" w:rsidRPr="004B0CA8" w:rsidRDefault="00F24064" w:rsidP="00F24064">
      <w:pPr>
        <w:pStyle w:val="ListParagraph"/>
        <w:numPr>
          <w:ilvl w:val="0"/>
          <w:numId w:val="16"/>
        </w:numPr>
      </w:pPr>
      <w:r w:rsidRPr="004B0CA8">
        <w:t>Intrinsic value is crafted to convince people to care about nature – no way to necessarily make it trump human needs</w:t>
      </w:r>
    </w:p>
    <w:p w:rsidR="00F24064" w:rsidRPr="004B0CA8" w:rsidRDefault="00F24064" w:rsidP="00F24064">
      <w:pPr>
        <w:pStyle w:val="ListParagraph"/>
        <w:numPr>
          <w:ilvl w:val="0"/>
          <w:numId w:val="16"/>
        </w:numPr>
      </w:pPr>
      <w:r w:rsidRPr="004B0CA8">
        <w:t>Not all human interests become sub</w:t>
      </w:r>
      <w:r>
        <w:t xml:space="preserve">servient – doesn’t rule out </w:t>
      </w:r>
      <w:proofErr w:type="spellStart"/>
      <w:r>
        <w:t>neg</w:t>
      </w:r>
      <w:proofErr w:type="spellEnd"/>
      <w:r>
        <w:t xml:space="preserve"> </w:t>
      </w:r>
      <w:r w:rsidRPr="004B0CA8">
        <w:t>impacts</w:t>
      </w:r>
    </w:p>
    <w:p w:rsidR="00F24064" w:rsidRPr="004B0CA8" w:rsidRDefault="00F24064" w:rsidP="00F24064">
      <w:pPr>
        <w:pStyle w:val="ListParagraph"/>
        <w:numPr>
          <w:ilvl w:val="0"/>
          <w:numId w:val="16"/>
        </w:numPr>
      </w:pPr>
      <w:r w:rsidRPr="004B0CA8">
        <w:t>Ruling out anthropocentric goal generates an absurd and impossible position</w:t>
      </w:r>
    </w:p>
    <w:p w:rsidR="00F24064" w:rsidRPr="004B0CA8" w:rsidRDefault="00F24064" w:rsidP="00F24064">
      <w:pPr>
        <w:rPr>
          <w:rStyle w:val="Style13ptBold"/>
        </w:rPr>
      </w:pPr>
      <w:r w:rsidRPr="004B0CA8">
        <w:rPr>
          <w:rStyle w:val="Style13ptBold"/>
        </w:rPr>
        <w:t>Light, George Mason University Center for Global Ethics director, 2002</w:t>
      </w:r>
    </w:p>
    <w:p w:rsidR="00F24064" w:rsidRPr="004B0CA8" w:rsidRDefault="00F24064" w:rsidP="00F24064">
      <w:r w:rsidRPr="004B0CA8">
        <w:t xml:space="preserve">[Andrew, </w:t>
      </w:r>
      <w:proofErr w:type="spellStart"/>
      <w:r w:rsidRPr="004B0CA8">
        <w:t>Metaphilosophy</w:t>
      </w:r>
      <w:proofErr w:type="spellEnd"/>
      <w:r w:rsidRPr="004B0CA8">
        <w:t xml:space="preserve">, July 2002, </w:t>
      </w:r>
      <w:proofErr w:type="spellStart"/>
      <w:r w:rsidRPr="004B0CA8">
        <w:t>Vol</w:t>
      </w:r>
      <w:proofErr w:type="spellEnd"/>
      <w:r w:rsidRPr="004B0CA8">
        <w:t xml:space="preserve"> 33, No4, “Contemporary Environmental Ethics from </w:t>
      </w:r>
      <w:proofErr w:type="spellStart"/>
      <w:r w:rsidRPr="004B0CA8">
        <w:t>Metaethics</w:t>
      </w:r>
      <w:proofErr w:type="spellEnd"/>
      <w:r w:rsidRPr="004B0CA8">
        <w:t xml:space="preserve"> to Public Philosophy” Wiley, p.438, accessed 7-10-12, TAP]</w:t>
      </w:r>
    </w:p>
    <w:p w:rsidR="00F24064" w:rsidRPr="004B0CA8" w:rsidRDefault="00F24064" w:rsidP="00F24064">
      <w:r w:rsidRPr="004B0CA8">
        <w:t xml:space="preserve">First, the, perhaps, externalism of this approach (or motivational rationalism), entailed in the thought experiment that Katz and </w:t>
      </w:r>
      <w:proofErr w:type="spellStart"/>
      <w:r w:rsidRPr="004B0CA8">
        <w:t>Oechsli</w:t>
      </w:r>
      <w:proofErr w:type="spellEnd"/>
      <w:r w:rsidRPr="004B0CA8">
        <w:t xml:space="preserve"> propose whereby we first assume the existence of a justified moral theory in order to test its veracity in a policy setting, is both practically and theoretically unsound.10 How the mere justification of a </w:t>
      </w:r>
      <w:proofErr w:type="spellStart"/>
      <w:r w:rsidRPr="004B0CA8">
        <w:t>nonanthropocentric</w:t>
      </w:r>
      <w:proofErr w:type="spellEnd"/>
      <w:r w:rsidRPr="004B0CA8">
        <w:t xml:space="preserve"> theory would motivate dismissal of competing claims by humans for satisfaction of their needs is never made clear</w:t>
      </w:r>
      <w:r w:rsidRPr="004B0CA8">
        <w:rPr>
          <w:rStyle w:val="IntenseEmphasis"/>
          <w:rFonts w:asciiTheme="minorHAnsi" w:eastAsia="ヒラギノ角ゴ Pro W3" w:hAnsiTheme="minorHAnsi"/>
        </w:rPr>
        <w:t xml:space="preserve">. Given that </w:t>
      </w:r>
      <w:r w:rsidRPr="00F24064">
        <w:rPr>
          <w:rStyle w:val="IntenseEmphasis"/>
          <w:rFonts w:asciiTheme="minorHAnsi" w:eastAsia="ヒラギノ角ゴ Pro W3" w:hAnsiTheme="minorHAnsi"/>
          <w:highlight w:val="yellow"/>
        </w:rPr>
        <w:t xml:space="preserve">a </w:t>
      </w:r>
      <w:proofErr w:type="spellStart"/>
      <w:r w:rsidRPr="00F24064">
        <w:rPr>
          <w:rStyle w:val="IntenseEmphasis"/>
          <w:rFonts w:asciiTheme="minorHAnsi" w:eastAsia="ヒラギノ角ゴ Pro W3" w:hAnsiTheme="minorHAnsi"/>
          <w:highlight w:val="yellow"/>
        </w:rPr>
        <w:t>nonanthropocentric</w:t>
      </w:r>
      <w:proofErr w:type="spellEnd"/>
      <w:r w:rsidRPr="00F24064">
        <w:rPr>
          <w:rStyle w:val="IntenseEmphasis"/>
          <w:rFonts w:asciiTheme="minorHAnsi" w:eastAsia="ヒラギノ角ゴ Pro W3" w:hAnsiTheme="minorHAnsi"/>
          <w:highlight w:val="yellow"/>
        </w:rPr>
        <w:t xml:space="preserve"> theory would not eliminate the rational concern of moral agents about their own welfare</w:t>
      </w:r>
      <w:r w:rsidRPr="004B0CA8">
        <w:rPr>
          <w:rStyle w:val="IntenseEmphasis"/>
          <w:rFonts w:asciiTheme="minorHAnsi" w:eastAsia="ヒラギノ角ゴ Pro W3" w:hAnsiTheme="minorHAnsi"/>
        </w:rPr>
        <w:t xml:space="preserve">, at the very least, </w:t>
      </w:r>
      <w:r w:rsidRPr="00F24064">
        <w:rPr>
          <w:rStyle w:val="IntenseEmphasis"/>
          <w:rFonts w:asciiTheme="minorHAnsi" w:eastAsia="ヒラギノ角ゴ Pro W3" w:hAnsiTheme="minorHAnsi"/>
          <w:highlight w:val="yellow"/>
        </w:rPr>
        <w:t xml:space="preserve">some minimal model of moral psychology should be required </w:t>
      </w:r>
      <w:r w:rsidRPr="004B0CA8">
        <w:rPr>
          <w:rStyle w:val="IntenseEmphasis"/>
          <w:rFonts w:asciiTheme="minorHAnsi" w:eastAsia="ヒラギノ角ゴ Pro W3" w:hAnsiTheme="minorHAnsi"/>
        </w:rPr>
        <w:t xml:space="preserve">of such a theory </w:t>
      </w:r>
      <w:r w:rsidRPr="00F24064">
        <w:rPr>
          <w:rStyle w:val="IntenseEmphasis"/>
          <w:rFonts w:asciiTheme="minorHAnsi" w:eastAsia="ヒラギノ角ゴ Pro W3" w:hAnsiTheme="minorHAnsi"/>
          <w:highlight w:val="yellow"/>
        </w:rPr>
        <w:t>to make the thought experiment plausible</w:t>
      </w:r>
      <w:r w:rsidRPr="004B0CA8">
        <w:rPr>
          <w:rStyle w:val="IntenseEmphasis"/>
          <w:rFonts w:asciiTheme="minorHAnsi" w:eastAsia="ヒラギノ角ゴ Pro W3" w:hAnsiTheme="minorHAnsi"/>
        </w:rPr>
        <w:t xml:space="preserve">. </w:t>
      </w:r>
      <w:r w:rsidRPr="00F24064">
        <w:rPr>
          <w:rStyle w:val="IntenseEmphasis"/>
          <w:rFonts w:asciiTheme="minorHAnsi" w:eastAsia="ヒラギノ角ゴ Pro W3" w:hAnsiTheme="minorHAnsi"/>
          <w:highlight w:val="yellow"/>
        </w:rPr>
        <w:t xml:space="preserve">Human interests still exist even if a </w:t>
      </w:r>
      <w:proofErr w:type="spellStart"/>
      <w:r w:rsidRPr="00F24064">
        <w:rPr>
          <w:rStyle w:val="IntenseEmphasis"/>
          <w:rFonts w:asciiTheme="minorHAnsi" w:eastAsia="ヒラギノ角ゴ Pro W3" w:hAnsiTheme="minorHAnsi"/>
          <w:highlight w:val="yellow"/>
        </w:rPr>
        <w:t>nonanthropocentric</w:t>
      </w:r>
      <w:proofErr w:type="spellEnd"/>
      <w:r w:rsidRPr="00F24064">
        <w:rPr>
          <w:rStyle w:val="IntenseEmphasis"/>
          <w:rFonts w:asciiTheme="minorHAnsi" w:eastAsia="ヒラギノ角ゴ Pro W3" w:hAnsiTheme="minorHAnsi"/>
          <w:highlight w:val="yellow"/>
        </w:rPr>
        <w:t xml:space="preserve"> theory has been justified</w:t>
      </w:r>
      <w:r w:rsidRPr="004B0CA8">
        <w:rPr>
          <w:rStyle w:val="IntenseEmphasis"/>
          <w:rFonts w:asciiTheme="minorHAnsi" w:eastAsia="ヒラギノ角ゴ Pro W3" w:hAnsiTheme="minorHAnsi"/>
        </w:rPr>
        <w:t xml:space="preserve">, and as with contemporary cases of moral dilemmas faced by agents even when they recognize competing moral claims of other humans on them, </w:t>
      </w:r>
      <w:r w:rsidRPr="00F24064">
        <w:rPr>
          <w:rStyle w:val="IntenseEmphasis"/>
          <w:rFonts w:asciiTheme="minorHAnsi" w:eastAsia="ヒラギノ角ゴ Pro W3" w:hAnsiTheme="minorHAnsi"/>
          <w:highlight w:val="yellow"/>
        </w:rPr>
        <w:t>we can easily imagine that humans who had recognized the valid justification</w:t>
      </w:r>
      <w:r w:rsidRPr="004B0CA8">
        <w:rPr>
          <w:rStyle w:val="IntenseEmphasis"/>
          <w:rFonts w:asciiTheme="minorHAnsi" w:eastAsia="ヒラギノ角ゴ Pro W3" w:hAnsiTheme="minorHAnsi"/>
        </w:rPr>
        <w:t xml:space="preserve"> of </w:t>
      </w:r>
      <w:proofErr w:type="spellStart"/>
      <w:r w:rsidRPr="004B0CA8">
        <w:rPr>
          <w:rStyle w:val="IntenseEmphasis"/>
          <w:rFonts w:asciiTheme="minorHAnsi" w:eastAsia="ヒラギノ角ゴ Pro W3" w:hAnsiTheme="minorHAnsi"/>
        </w:rPr>
        <w:t>nonanthropocentric</w:t>
      </w:r>
      <w:proofErr w:type="spellEnd"/>
      <w:r w:rsidRPr="004B0CA8">
        <w:rPr>
          <w:rStyle w:val="IntenseEmphasis"/>
          <w:rFonts w:asciiTheme="minorHAnsi" w:eastAsia="ヒラギノ角ゴ Pro W3" w:hAnsiTheme="minorHAnsi"/>
        </w:rPr>
        <w:t xml:space="preserve"> natural value </w:t>
      </w:r>
      <w:r w:rsidRPr="00F24064">
        <w:rPr>
          <w:rStyle w:val="IntenseEmphasis"/>
          <w:rFonts w:asciiTheme="minorHAnsi" w:eastAsia="ヒラギノ角ゴ Pro W3" w:hAnsiTheme="minorHAnsi"/>
          <w:highlight w:val="yellow"/>
        </w:rPr>
        <w:t xml:space="preserve">would still feel the reasonable tug of competing claims to protect human welfare </w:t>
      </w:r>
      <w:r w:rsidRPr="004B0CA8">
        <w:rPr>
          <w:rStyle w:val="IntenseEmphasis"/>
          <w:rFonts w:asciiTheme="minorHAnsi" w:eastAsia="ヒラギノ角ゴ Pro W3" w:hAnsiTheme="minorHAnsi"/>
        </w:rPr>
        <w:t xml:space="preserve">and would conceivably decide contrary to the </w:t>
      </w:r>
      <w:proofErr w:type="spellStart"/>
      <w:r w:rsidRPr="004B0CA8">
        <w:rPr>
          <w:rStyle w:val="IntenseEmphasis"/>
          <w:rFonts w:asciiTheme="minorHAnsi" w:eastAsia="ヒラギノ角ゴ Pro W3" w:hAnsiTheme="minorHAnsi"/>
        </w:rPr>
        <w:t>nonanthropocentric</w:t>
      </w:r>
      <w:proofErr w:type="spellEnd"/>
      <w:r w:rsidRPr="004B0CA8">
        <w:rPr>
          <w:rStyle w:val="IntenseEmphasis"/>
          <w:rFonts w:asciiTheme="minorHAnsi" w:eastAsia="ヒラギノ角ゴ Pro W3" w:hAnsiTheme="minorHAnsi"/>
        </w:rPr>
        <w:t xml:space="preserve"> calculus</w:t>
      </w:r>
      <w:r w:rsidRPr="004B0CA8">
        <w:t xml:space="preserve">. Additionally, in theoretical terms, </w:t>
      </w:r>
      <w:r w:rsidRPr="00F24064">
        <w:rPr>
          <w:rStyle w:val="IntenseEmphasis"/>
          <w:rFonts w:asciiTheme="minorHAnsi" w:eastAsia="ヒラギノ角ゴ Pro W3" w:hAnsiTheme="minorHAnsi"/>
          <w:highlight w:val="yellow"/>
        </w:rPr>
        <w:t xml:space="preserve">no reason is offered </w:t>
      </w:r>
      <w:r w:rsidRPr="004B0CA8">
        <w:rPr>
          <w:rStyle w:val="IntenseEmphasis"/>
          <w:rFonts w:asciiTheme="minorHAnsi" w:eastAsia="ヒラギノ角ゴ Pro W3" w:hAnsiTheme="minorHAnsi"/>
        </w:rPr>
        <w:t xml:space="preserve">here </w:t>
      </w:r>
      <w:r w:rsidRPr="00F24064">
        <w:rPr>
          <w:rStyle w:val="IntenseEmphasis"/>
          <w:rFonts w:asciiTheme="minorHAnsi" w:eastAsia="ヒラギノ角ゴ Pro W3" w:hAnsiTheme="minorHAnsi"/>
          <w:highlight w:val="yellow"/>
        </w:rPr>
        <w:t>why the “interests” of nature</w:t>
      </w:r>
      <w:r w:rsidRPr="004B0CA8">
        <w:t xml:space="preserve"> recommending preservation of the rainforest </w:t>
      </w:r>
      <w:r w:rsidRPr="00F24064">
        <w:rPr>
          <w:rStyle w:val="IntenseEmphasis"/>
          <w:rFonts w:asciiTheme="minorHAnsi" w:eastAsia="ヒラギノ角ゴ Pro W3" w:hAnsiTheme="minorHAnsi"/>
          <w:highlight w:val="yellow"/>
        </w:rPr>
        <w:t xml:space="preserve">would </w:t>
      </w:r>
      <w:r w:rsidRPr="004B0CA8">
        <w:rPr>
          <w:rStyle w:val="IntenseEmphasis"/>
          <w:rFonts w:asciiTheme="minorHAnsi" w:eastAsia="ヒラギノ角ゴ Pro W3" w:hAnsiTheme="minorHAnsi"/>
        </w:rPr>
        <w:t xml:space="preserve">necessarily </w:t>
      </w:r>
      <w:r w:rsidRPr="00F24064">
        <w:rPr>
          <w:rStyle w:val="IntenseEmphasis"/>
          <w:rFonts w:asciiTheme="minorHAnsi" w:eastAsia="ヒラギノ角ゴ Pro W3" w:hAnsiTheme="minorHAnsi"/>
          <w:highlight w:val="yellow"/>
        </w:rPr>
        <w:t>trump the interests of humans</w:t>
      </w:r>
      <w:r w:rsidRPr="004B0CA8">
        <w:t xml:space="preserve"> for development. </w:t>
      </w:r>
      <w:r w:rsidRPr="004B0CA8">
        <w:rPr>
          <w:rStyle w:val="IntenseEmphasis"/>
          <w:rFonts w:asciiTheme="minorHAnsi" w:eastAsia="ヒラギノ角ゴ Pro W3" w:hAnsiTheme="minorHAnsi"/>
        </w:rPr>
        <w:t>This is simply assumed</w:t>
      </w:r>
      <w:r w:rsidRPr="004B0CA8">
        <w:t xml:space="preserve"> by Katz and </w:t>
      </w:r>
      <w:proofErr w:type="spellStart"/>
      <w:r w:rsidRPr="004B0CA8">
        <w:t>Oechsli</w:t>
      </w:r>
      <w:proofErr w:type="spellEnd"/>
      <w:r w:rsidRPr="004B0CA8">
        <w:t xml:space="preserve">. </w:t>
      </w:r>
      <w:r w:rsidRPr="004B0CA8">
        <w:rPr>
          <w:rStyle w:val="IntenseEmphasis"/>
          <w:rFonts w:asciiTheme="minorHAnsi" w:eastAsia="ヒラギノ角ゴ Pro W3" w:hAnsiTheme="minorHAnsi"/>
        </w:rPr>
        <w:t xml:space="preserve">After all, a </w:t>
      </w:r>
      <w:proofErr w:type="spellStart"/>
      <w:r w:rsidRPr="00F24064">
        <w:rPr>
          <w:rStyle w:val="IntenseEmphasis"/>
          <w:rFonts w:asciiTheme="minorHAnsi" w:eastAsia="ヒラギノ角ゴ Pro W3" w:hAnsiTheme="minorHAnsi"/>
          <w:highlight w:val="yellow"/>
        </w:rPr>
        <w:t>nonanthropocentric</w:t>
      </w:r>
      <w:proofErr w:type="spellEnd"/>
      <w:r w:rsidRPr="00F24064">
        <w:rPr>
          <w:rStyle w:val="IntenseEmphasis"/>
          <w:rFonts w:asciiTheme="minorHAnsi" w:eastAsia="ヒラギノ角ゴ Pro W3" w:hAnsiTheme="minorHAnsi"/>
          <w:highlight w:val="yellow"/>
        </w:rPr>
        <w:t xml:space="preserve"> theory does not necessarily reduce </w:t>
      </w:r>
      <w:r w:rsidRPr="004B0CA8">
        <w:rPr>
          <w:rStyle w:val="IntenseEmphasis"/>
          <w:rFonts w:asciiTheme="minorHAnsi" w:eastAsia="ヒラギノ角ゴ Pro W3" w:hAnsiTheme="minorHAnsi"/>
        </w:rPr>
        <w:t xml:space="preserve">all </w:t>
      </w:r>
      <w:r w:rsidRPr="00F24064">
        <w:rPr>
          <w:rStyle w:val="IntenseEmphasis"/>
          <w:rFonts w:asciiTheme="minorHAnsi" w:eastAsia="ヒラギノ角ゴ Pro W3" w:hAnsiTheme="minorHAnsi"/>
          <w:highlight w:val="yellow"/>
        </w:rPr>
        <w:t xml:space="preserve">human interests to a subservient position </w:t>
      </w:r>
      <w:r w:rsidRPr="004B0CA8">
        <w:rPr>
          <w:rStyle w:val="IntenseEmphasis"/>
          <w:rFonts w:asciiTheme="minorHAnsi" w:eastAsia="ヒラギノ角ゴ Pro W3" w:hAnsiTheme="minorHAnsi"/>
        </w:rPr>
        <w:t>in relation to nature</w:t>
      </w:r>
      <w:r w:rsidRPr="004B0CA8">
        <w:t xml:space="preserve">. Even if strong second-order principles were justified in this hypothesized </w:t>
      </w:r>
      <w:proofErr w:type="spellStart"/>
      <w:r w:rsidRPr="004B0CA8">
        <w:t>nonanthropocentric</w:t>
      </w:r>
      <w:proofErr w:type="spellEnd"/>
      <w:r w:rsidRPr="004B0CA8">
        <w:t xml:space="preserve"> theory that provided reasons for resolving conflicts of value, </w:t>
      </w:r>
      <w:r w:rsidRPr="004B0CA8">
        <w:rPr>
          <w:rStyle w:val="IntenseEmphasis"/>
          <w:rFonts w:asciiTheme="minorHAnsi" w:eastAsia="ヒラギノ角ゴ Pro W3" w:hAnsiTheme="minorHAnsi"/>
        </w:rPr>
        <w:t xml:space="preserve">the application of </w:t>
      </w:r>
      <w:r w:rsidRPr="00F24064">
        <w:rPr>
          <w:rStyle w:val="IntenseEmphasis"/>
          <w:rFonts w:asciiTheme="minorHAnsi" w:eastAsia="ヒラギノ角ゴ Pro W3" w:hAnsiTheme="minorHAnsi"/>
          <w:highlight w:val="yellow"/>
        </w:rPr>
        <w:t xml:space="preserve">those principles would not </w:t>
      </w:r>
      <w:r w:rsidRPr="004B0CA8">
        <w:rPr>
          <w:rStyle w:val="IntenseEmphasis"/>
          <w:rFonts w:asciiTheme="minorHAnsi" w:eastAsia="ヒラギノ角ゴ Pro W3" w:hAnsiTheme="minorHAnsi"/>
        </w:rPr>
        <w:t xml:space="preserve">in this case </w:t>
      </w:r>
      <w:r w:rsidRPr="00F24064">
        <w:rPr>
          <w:rStyle w:val="IntenseEmphasis"/>
          <w:rFonts w:asciiTheme="minorHAnsi" w:eastAsia="ヒラギノ角ゴ Pro W3" w:hAnsiTheme="minorHAnsi"/>
          <w:highlight w:val="yellow"/>
        </w:rPr>
        <w:t xml:space="preserve">ensure </w:t>
      </w:r>
      <w:r w:rsidRPr="004B0CA8">
        <w:rPr>
          <w:rStyle w:val="IntenseEmphasis"/>
          <w:rFonts w:asciiTheme="minorHAnsi" w:eastAsia="ヒラギノ角ゴ Pro W3" w:hAnsiTheme="minorHAnsi"/>
        </w:rPr>
        <w:t xml:space="preserve">that </w:t>
      </w:r>
      <w:r w:rsidRPr="00F24064">
        <w:rPr>
          <w:rStyle w:val="IntenseEmphasis"/>
          <w:rFonts w:asciiTheme="minorHAnsi" w:eastAsia="ヒラギノ角ゴ Pro W3" w:hAnsiTheme="minorHAnsi"/>
          <w:highlight w:val="yellow"/>
        </w:rPr>
        <w:t xml:space="preserve">natural welfare </w:t>
      </w:r>
      <w:r w:rsidRPr="004B0CA8">
        <w:rPr>
          <w:rStyle w:val="IntenseEmphasis"/>
          <w:rFonts w:asciiTheme="minorHAnsi" w:eastAsia="ヒラギノ角ゴ Pro W3" w:hAnsiTheme="minorHAnsi"/>
        </w:rPr>
        <w:t xml:space="preserve">would trump considerations of human welfare. Every </w:t>
      </w:r>
      <w:proofErr w:type="spellStart"/>
      <w:r w:rsidRPr="004B0CA8">
        <w:rPr>
          <w:rStyle w:val="IntenseEmphasis"/>
          <w:rFonts w:asciiTheme="minorHAnsi" w:eastAsia="ヒラギノ角ゴ Pro W3" w:hAnsiTheme="minorHAnsi"/>
        </w:rPr>
        <w:t>nonanthropocentrist</w:t>
      </w:r>
      <w:proofErr w:type="spellEnd"/>
      <w:r w:rsidRPr="004B0CA8">
        <w:rPr>
          <w:rStyle w:val="IntenseEmphasis"/>
          <w:rFonts w:asciiTheme="minorHAnsi" w:eastAsia="ヒラギノ角ゴ Pro W3" w:hAnsiTheme="minorHAnsi"/>
        </w:rPr>
        <w:t xml:space="preserve"> who has taken seriously the question of conflicts of value in a </w:t>
      </w:r>
      <w:proofErr w:type="spellStart"/>
      <w:r w:rsidRPr="004B0CA8">
        <w:rPr>
          <w:rStyle w:val="IntenseEmphasis"/>
          <w:rFonts w:asciiTheme="minorHAnsi" w:eastAsia="ヒラギノ角ゴ Pro W3" w:hAnsiTheme="minorHAnsi"/>
        </w:rPr>
        <w:t>nonanthropocentric</w:t>
      </w:r>
      <w:proofErr w:type="spellEnd"/>
      <w:r w:rsidRPr="004B0CA8">
        <w:rPr>
          <w:rStyle w:val="IntenseEmphasis"/>
          <w:rFonts w:asciiTheme="minorHAnsi" w:eastAsia="ヒラギノ角ゴ Pro W3" w:hAnsiTheme="minorHAnsi"/>
        </w:rPr>
        <w:t xml:space="preserve"> approach acknowledges that </w:t>
      </w:r>
      <w:r w:rsidRPr="00F24064">
        <w:rPr>
          <w:rStyle w:val="IntenseEmphasis"/>
          <w:rFonts w:asciiTheme="minorHAnsi" w:eastAsia="ヒラギノ角ゴ Pro W3" w:hAnsiTheme="minorHAnsi"/>
          <w:highlight w:val="yellow"/>
        </w:rPr>
        <w:t xml:space="preserve">in many cases human interests will still trump nonhuman interests where these </w:t>
      </w:r>
      <w:r w:rsidRPr="004B0CA8">
        <w:rPr>
          <w:rStyle w:val="IntenseEmphasis"/>
          <w:rFonts w:asciiTheme="minorHAnsi" w:eastAsia="ヒラギノ角ゴ Pro W3" w:hAnsiTheme="minorHAnsi"/>
        </w:rPr>
        <w:t xml:space="preserve">interests </w:t>
      </w:r>
      <w:r w:rsidRPr="00F24064">
        <w:rPr>
          <w:rStyle w:val="IntenseEmphasis"/>
          <w:rFonts w:asciiTheme="minorHAnsi" w:eastAsia="ヒラギノ角ゴ Pro W3" w:hAnsiTheme="minorHAnsi"/>
          <w:highlight w:val="yellow"/>
        </w:rPr>
        <w:t xml:space="preserve">directly come into conflict </w:t>
      </w:r>
      <w:r w:rsidRPr="004B0CA8">
        <w:t>(see Eckersley 1998 for a helpful discussion</w:t>
      </w:r>
      <w:r w:rsidRPr="004B0CA8">
        <w:rPr>
          <w:rStyle w:val="IntenseEmphasis"/>
          <w:rFonts w:asciiTheme="minorHAnsi" w:eastAsia="ヒラギノ角ゴ Pro W3" w:hAnsiTheme="minorHAnsi"/>
        </w:rPr>
        <w:t xml:space="preserve">). If this were not true, </w:t>
      </w:r>
      <w:proofErr w:type="spellStart"/>
      <w:r w:rsidRPr="004B0CA8">
        <w:rPr>
          <w:rStyle w:val="IntenseEmphasis"/>
          <w:rFonts w:asciiTheme="minorHAnsi" w:eastAsia="ヒラギノ角ゴ Pro W3" w:hAnsiTheme="minorHAnsi"/>
        </w:rPr>
        <w:t>nonanthropocentrism</w:t>
      </w:r>
      <w:proofErr w:type="spellEnd"/>
      <w:r w:rsidRPr="004B0CA8">
        <w:rPr>
          <w:rStyle w:val="IntenseEmphasis"/>
          <w:rFonts w:asciiTheme="minorHAnsi" w:eastAsia="ヒラギノ角ゴ Pro W3" w:hAnsiTheme="minorHAnsi"/>
        </w:rPr>
        <w:t xml:space="preserve"> would quickly degenerate into an absurd position</w:t>
      </w:r>
      <w:r w:rsidRPr="004B0CA8">
        <w:t xml:space="preserve"> (see Lynch and Wells 1998). </w:t>
      </w:r>
    </w:p>
    <w:p w:rsidR="00F24064" w:rsidRPr="00F24064" w:rsidRDefault="00F24064" w:rsidP="00F24064"/>
    <w:p w:rsidR="00563208" w:rsidRPr="00563208" w:rsidRDefault="00563208" w:rsidP="00563208">
      <w:pPr>
        <w:pStyle w:val="Heading3"/>
      </w:pPr>
      <w:r>
        <w:lastRenderedPageBreak/>
        <w:t xml:space="preserve">Management Good </w:t>
      </w:r>
    </w:p>
    <w:p w:rsidR="00563208" w:rsidRPr="004B0CA8" w:rsidRDefault="00563208" w:rsidP="00563208">
      <w:pPr>
        <w:pStyle w:val="Heading4"/>
      </w:pPr>
      <w:r w:rsidRPr="004B0CA8">
        <w:t xml:space="preserve">Human management ensures long-term species survival – predation by other animals is more vicious than predation by humans  </w:t>
      </w:r>
    </w:p>
    <w:p w:rsidR="00563208" w:rsidRPr="004B0CA8" w:rsidRDefault="00563208" w:rsidP="00563208">
      <w:proofErr w:type="spellStart"/>
      <w:proofErr w:type="gramStart"/>
      <w:r w:rsidRPr="004B0CA8">
        <w:rPr>
          <w:rStyle w:val="Heading4Char"/>
        </w:rPr>
        <w:t>Pollan</w:t>
      </w:r>
      <w:proofErr w:type="spellEnd"/>
      <w:r w:rsidRPr="004B0CA8">
        <w:rPr>
          <w:rStyle w:val="Heading4Char"/>
        </w:rPr>
        <w:t>, ‘6</w:t>
      </w:r>
      <w:r w:rsidRPr="004B0CA8">
        <w:t xml:space="preserve"> – Knight Professor of Journalism at UC Berkeley.</w:t>
      </w:r>
      <w:proofErr w:type="gramEnd"/>
      <w:r w:rsidRPr="004B0CA8">
        <w:t xml:space="preserve"> </w:t>
      </w:r>
      <w:proofErr w:type="gramStart"/>
      <w:r w:rsidRPr="004B0CA8">
        <w:t xml:space="preserve">“An Animal’s Place,” 11-10, </w:t>
      </w:r>
      <w:hyperlink r:id="rId16" w:history="1">
        <w:r w:rsidRPr="004B0CA8">
          <w:rPr>
            <w:rStyle w:val="Hyperlink"/>
          </w:rPr>
          <w:t>http://query.nytimes.com/gst/fullpage.html?res=9500efd7153ef933a25752c1a9649c8b63&amp;pagewanted=6</w:t>
        </w:r>
      </w:hyperlink>
      <w:r w:rsidRPr="004B0CA8">
        <w:t>.</w:t>
      </w:r>
      <w:proofErr w:type="gramEnd"/>
      <w:r w:rsidRPr="004B0CA8">
        <w:t xml:space="preserve"> </w:t>
      </w:r>
    </w:p>
    <w:p w:rsidR="00563208" w:rsidRDefault="00563208" w:rsidP="00563208">
      <w:pPr>
        <w:rPr>
          <w:sz w:val="16"/>
        </w:rPr>
      </w:pPr>
      <w:r w:rsidRPr="004B0CA8">
        <w:rPr>
          <w:rStyle w:val="UnderlineChar"/>
          <w:rFonts w:asciiTheme="minorHAnsi" w:hAnsiTheme="minorHAnsi"/>
        </w:rPr>
        <w:t>From the animals' point of view, the bargain with humanity has been a great success</w:t>
      </w:r>
      <w:r w:rsidRPr="004B0CA8">
        <w:rPr>
          <w:sz w:val="16"/>
        </w:rPr>
        <w:t xml:space="preserve">, at least until our own time. </w:t>
      </w:r>
      <w:r w:rsidRPr="004B0CA8">
        <w:rPr>
          <w:rStyle w:val="UnderlineChar"/>
          <w:rFonts w:asciiTheme="minorHAnsi" w:hAnsiTheme="minorHAnsi"/>
        </w:rPr>
        <w:t>Cows, pigs, dogs, cats and chickens have thrived</w:t>
      </w:r>
      <w:r w:rsidRPr="004B0CA8">
        <w:rPr>
          <w:sz w:val="16"/>
        </w:rPr>
        <w:t xml:space="preserve">, while their wild ancestors have languished. (There are 10,000 wolves in </w:t>
      </w:r>
      <w:smartTag w:uri="urn:schemas-microsoft-com:office:smarttags" w:element="place">
        <w:r w:rsidRPr="004B0CA8">
          <w:rPr>
            <w:sz w:val="16"/>
          </w:rPr>
          <w:t>North America</w:t>
        </w:r>
      </w:smartTag>
      <w:r w:rsidRPr="004B0CA8">
        <w:rPr>
          <w:sz w:val="16"/>
        </w:rPr>
        <w:t xml:space="preserve">, 50,000,000 dogs.) Nor does their loss of autonomy seem to trouble these creatures. It is wrong, the rightists say, to treat animals as ''means'' rather than ''ends,'' yet the happiness of a working animal like the dog consists precisely in serving as a ''means.'' </w:t>
      </w:r>
      <w:r w:rsidRPr="004B0CA8">
        <w:rPr>
          <w:rStyle w:val="UnderlineChar"/>
          <w:rFonts w:asciiTheme="minorHAnsi" w:hAnsiTheme="minorHAnsi"/>
        </w:rPr>
        <w:t>Liberation is the last thing such a creature wants. To say of</w:t>
      </w:r>
      <w:r w:rsidRPr="004B0CA8">
        <w:rPr>
          <w:sz w:val="16"/>
        </w:rPr>
        <w:t xml:space="preserve"> one of Joel </w:t>
      </w:r>
      <w:proofErr w:type="spellStart"/>
      <w:r w:rsidRPr="004B0CA8">
        <w:rPr>
          <w:sz w:val="16"/>
        </w:rPr>
        <w:t>Salatin's</w:t>
      </w:r>
      <w:proofErr w:type="spellEnd"/>
      <w:r w:rsidRPr="004B0CA8">
        <w:rPr>
          <w:sz w:val="16"/>
        </w:rPr>
        <w:t xml:space="preserve"> </w:t>
      </w:r>
      <w:r w:rsidRPr="004B0CA8">
        <w:rPr>
          <w:rStyle w:val="UnderlineChar"/>
          <w:rFonts w:asciiTheme="minorHAnsi" w:hAnsiTheme="minorHAnsi"/>
        </w:rPr>
        <w:t xml:space="preserve">caged chickens that ''the life of freedom is to be preferred'' betrays </w:t>
      </w:r>
      <w:proofErr w:type="gramStart"/>
      <w:r w:rsidRPr="004B0CA8">
        <w:rPr>
          <w:rStyle w:val="UnderlineChar"/>
          <w:rFonts w:asciiTheme="minorHAnsi" w:hAnsiTheme="minorHAnsi"/>
        </w:rPr>
        <w:t>an ignorance</w:t>
      </w:r>
      <w:proofErr w:type="gramEnd"/>
      <w:r w:rsidRPr="004B0CA8">
        <w:rPr>
          <w:rStyle w:val="UnderlineChar"/>
          <w:rFonts w:asciiTheme="minorHAnsi" w:hAnsiTheme="minorHAnsi"/>
        </w:rPr>
        <w:t xml:space="preserve"> about chicken preferences -- which on this farm are heavily focused on not getting their heads bitten off by weasels.  But haven't these chickens simply traded one predator for another</w:t>
      </w:r>
      <w:r w:rsidRPr="004B0CA8">
        <w:rPr>
          <w:sz w:val="16"/>
        </w:rPr>
        <w:t xml:space="preserve"> -- weasels for humans? </w:t>
      </w:r>
      <w:r w:rsidRPr="004B0CA8">
        <w:rPr>
          <w:rStyle w:val="UnderlineChar"/>
          <w:rFonts w:asciiTheme="minorHAnsi" w:hAnsiTheme="minorHAnsi"/>
        </w:rPr>
        <w:t>True enough, and for the chickens this is probably not a bad deal</w:t>
      </w:r>
      <w:r w:rsidRPr="004B0CA8">
        <w:rPr>
          <w:sz w:val="16"/>
        </w:rPr>
        <w:t xml:space="preserve">. For </w:t>
      </w:r>
      <w:r w:rsidRPr="004B0CA8">
        <w:rPr>
          <w:rStyle w:val="UnderlineChar"/>
          <w:rFonts w:asciiTheme="minorHAnsi" w:hAnsiTheme="minorHAnsi"/>
        </w:rPr>
        <w:t>brief as it is, the life expectancy of a farm animal would be considerably briefer in the world beyond the pasture fence</w:t>
      </w:r>
      <w:r w:rsidRPr="004B0CA8">
        <w:rPr>
          <w:sz w:val="16"/>
        </w:rPr>
        <w:t xml:space="preserve"> or chicken coop. A sheep farmer told me that a bear will eat a lactating ewe alive, starting with her udders. ''As a rule,'' he explained, ''animals don't get 'good deaths' surrounded by their loved ones.''  </w:t>
      </w:r>
      <w:r w:rsidRPr="004B0CA8">
        <w:rPr>
          <w:rStyle w:val="UnderlineChar"/>
          <w:rFonts w:asciiTheme="minorHAnsi" w:hAnsiTheme="minorHAnsi"/>
        </w:rPr>
        <w:t>The very existence of predation -- animals eating animals -- is the cause of much anguished hand-wringing in animal rights circles</w:t>
      </w:r>
      <w:r w:rsidRPr="004B0CA8">
        <w:rPr>
          <w:sz w:val="16"/>
        </w:rPr>
        <w:t xml:space="preserve">. ''It must be admitted,'' Singer writes, ''that the existence of carnivorous animals does pose one problem for the ethics of Animal Liberation, and that is whether we should do anything about it.'' Some animal rightists train their dogs and cats to become vegetarians. (Note: cats will require nutritional supplements to stay healthy.) Matthew Scully calls predation ''the intrinsic evil in nature's design . . . among the hardest of all things to fathom.'' </w:t>
      </w:r>
      <w:proofErr w:type="gramStart"/>
      <w:r w:rsidRPr="004B0CA8">
        <w:rPr>
          <w:sz w:val="16"/>
        </w:rPr>
        <w:t>Really?</w:t>
      </w:r>
      <w:proofErr w:type="gramEnd"/>
      <w:r w:rsidRPr="004B0CA8">
        <w:rPr>
          <w:sz w:val="16"/>
        </w:rPr>
        <w:t xml:space="preserve"> </w:t>
      </w:r>
      <w:r w:rsidRPr="004B0CA8">
        <w:rPr>
          <w:rStyle w:val="UnderlineChar"/>
          <w:rFonts w:asciiTheme="minorHAnsi" w:hAnsiTheme="minorHAnsi"/>
        </w:rPr>
        <w:t xml:space="preserve">A deep Puritan streak pervades animal rights activists, an abiding discomfort not only with our </w:t>
      </w:r>
      <w:proofErr w:type="spellStart"/>
      <w:r w:rsidRPr="004B0CA8">
        <w:rPr>
          <w:rStyle w:val="UnderlineChar"/>
          <w:rFonts w:asciiTheme="minorHAnsi" w:hAnsiTheme="minorHAnsi"/>
        </w:rPr>
        <w:t>animality</w:t>
      </w:r>
      <w:proofErr w:type="spellEnd"/>
      <w:r w:rsidRPr="004B0CA8">
        <w:rPr>
          <w:rStyle w:val="UnderlineChar"/>
          <w:rFonts w:asciiTheme="minorHAnsi" w:hAnsiTheme="minorHAnsi"/>
        </w:rPr>
        <w:t xml:space="preserve">, but with the animals' </w:t>
      </w:r>
      <w:proofErr w:type="spellStart"/>
      <w:r w:rsidRPr="004B0CA8">
        <w:rPr>
          <w:rStyle w:val="UnderlineChar"/>
          <w:rFonts w:asciiTheme="minorHAnsi" w:hAnsiTheme="minorHAnsi"/>
        </w:rPr>
        <w:t>animality</w:t>
      </w:r>
      <w:proofErr w:type="spellEnd"/>
      <w:r w:rsidRPr="004B0CA8">
        <w:rPr>
          <w:rStyle w:val="UnderlineChar"/>
          <w:rFonts w:asciiTheme="minorHAnsi" w:hAnsiTheme="minorHAnsi"/>
        </w:rPr>
        <w:t xml:space="preserve"> too</w:t>
      </w:r>
      <w:r w:rsidRPr="004B0CA8">
        <w:rPr>
          <w:sz w:val="16"/>
        </w:rPr>
        <w:t xml:space="preserve">.  However it may appear to us, predation is not a matter of morality or politics; it, also, is a matter of symbiosis. Hard as the wolf may be on the deer he eats, the herd depends on him for its well-being; without predators to cull the herd, deer overrun their habitat and starve. In many places, human hunters have taken over the predator's ecological role. </w:t>
      </w:r>
      <w:r w:rsidRPr="004B0CA8">
        <w:rPr>
          <w:rStyle w:val="UnderlineChar"/>
          <w:rFonts w:asciiTheme="minorHAnsi" w:hAnsiTheme="minorHAnsi"/>
        </w:rPr>
        <w:t>Chickens also depend for their continued well-being on their human predators -- not individual chickens, but chickens as a species. The surest way to achieve the extinction of the chicken would be to grant chickens a ''right to life.''</w:t>
      </w:r>
      <w:r w:rsidRPr="004B0CA8">
        <w:rPr>
          <w:sz w:val="16"/>
        </w:rPr>
        <w:t> </w:t>
      </w:r>
    </w:p>
    <w:p w:rsidR="00F24064" w:rsidRDefault="00F24064" w:rsidP="00F24064">
      <w:pPr>
        <w:pStyle w:val="Heading3"/>
      </w:pPr>
      <w:r>
        <w:lastRenderedPageBreak/>
        <w:t xml:space="preserve">A2 Human Mastery Bad </w:t>
      </w:r>
    </w:p>
    <w:p w:rsidR="00F24064" w:rsidRPr="004B0CA8" w:rsidRDefault="00F24064" w:rsidP="00F24064">
      <w:pPr>
        <w:pStyle w:val="Heading4"/>
      </w:pPr>
      <w:r w:rsidRPr="004B0CA8">
        <w:t xml:space="preserve">Obviously </w:t>
      </w:r>
      <w:r>
        <w:t>non-</w:t>
      </w:r>
      <w:proofErr w:type="spellStart"/>
      <w:r>
        <w:t>lifeforms</w:t>
      </w:r>
      <w:proofErr w:type="spellEnd"/>
      <w:r w:rsidRPr="004B0CA8">
        <w:t xml:space="preserve"> shouldn’t be degraded, but humans are ethically superior </w:t>
      </w:r>
    </w:p>
    <w:p w:rsidR="00F24064" w:rsidRPr="004B0CA8" w:rsidRDefault="00F24064" w:rsidP="00F24064">
      <w:r w:rsidRPr="004B0CA8">
        <w:rPr>
          <w:rStyle w:val="Heading4Char"/>
        </w:rPr>
        <w:t>Linker, ‘5</w:t>
      </w:r>
      <w:r w:rsidRPr="004B0CA8">
        <w:t xml:space="preserve"> – Damon, </w:t>
      </w:r>
      <w:r w:rsidRPr="004B0CA8">
        <w:rPr>
          <w:u w:val="single"/>
        </w:rPr>
        <w:t>Animal Rights: Contemporary Issues (Compilation)</w:t>
      </w:r>
      <w:r w:rsidRPr="004B0CA8">
        <w:t>, Thompson-Gale, p. 23-25 //BR</w:t>
      </w:r>
    </w:p>
    <w:p w:rsidR="00F24064" w:rsidRPr="004B0CA8" w:rsidRDefault="00F24064" w:rsidP="00F24064">
      <w:proofErr w:type="gramStart"/>
      <w:r w:rsidRPr="004B0CA8">
        <w:t>That such arguments</w:t>
      </w:r>
      <w:proofErr w:type="gramEnd"/>
      <w:r w:rsidRPr="004B0CA8">
        <w:t xml:space="preserve"> have found an audience at this particular cultural moment is not so hard to explain. Our popular and elite media are saturated with scientific and quasi-scientific reports claiming to prove the basic thesis of the animal-rights movement. Having once believed ourselves to be made in the image of God, we now </w:t>
      </w:r>
      <w:proofErr w:type="spellStart"/>
      <w:r w:rsidRPr="004B0CA8">
        <w:t>learnfrom</w:t>
      </w:r>
      <w:proofErr w:type="spellEnd"/>
      <w:r w:rsidRPr="004B0CA8">
        <w:t xml:space="preserve"> the human genome project, the speculations of evolutionary psychologists, and numerous other sources-that humankind, too, is determined by genetic predispositions and the drive to reproduce. We are cleverer than other animals, to be sure, but the difference is one of degree, not of kind. As </w:t>
      </w:r>
      <w:proofErr w:type="spellStart"/>
      <w:r w:rsidRPr="004B0CA8">
        <w:t>Verlyn</w:t>
      </w:r>
      <w:proofErr w:type="spellEnd"/>
      <w:r w:rsidRPr="004B0CA8">
        <w:t xml:space="preserve"> </w:t>
      </w:r>
      <w:proofErr w:type="spellStart"/>
      <w:r w:rsidRPr="004B0CA8">
        <w:t>Klinkenborg</w:t>
      </w:r>
      <w:proofErr w:type="spellEnd"/>
      <w:r w:rsidRPr="004B0CA8">
        <w:t xml:space="preserve"> wrote on the editorial page of the New York Times, "Again and again, after starting from an ancient premise of radical differences between humans and other creatures, scientists have discovered profound similarities." But have they? Genetics and evolutionary biology may be, indeed, extremely effective at identifying the traits we share with other species. But chemistry, for its part, can tell us about the ways in which we resemble chunks of charcoal, and physics can point to fundamental similarities between a man and all the matter in the universe. The problem with these observations is not that they are untrue. It is that they shed no light whatsoever </w:t>
      </w:r>
      <w:proofErr w:type="gramStart"/>
      <w:r w:rsidRPr="004B0CA8">
        <w:t>on,</w:t>
      </w:r>
      <w:proofErr w:type="gramEnd"/>
      <w:r w:rsidRPr="004B0CA8">
        <w:t xml:space="preserve"> or rather they are designed to obfuscate, what makes humanity unique as a species-the point on which an answer to the likes of Peter Singer and Steven Wise must hinge. For his part, Singer commits the same error that John Stuart Mill found in the system of Jeremy Bentham: he makes no distinction among kinds of pleasure and pain. </w:t>
      </w:r>
      <w:proofErr w:type="gramStart"/>
      <w:r w:rsidRPr="004B0CA8">
        <w:t>That animals</w:t>
      </w:r>
      <w:proofErr w:type="gramEnd"/>
      <w:r w:rsidRPr="004B0CA8">
        <w:t xml:space="preserve"> feel emotions can hardly be doubted; but </w:t>
      </w:r>
      <w:r w:rsidRPr="00F24064">
        <w:rPr>
          <w:rStyle w:val="UnderlineChar"/>
          <w:rFonts w:asciiTheme="minorHAnsi" w:hAnsiTheme="minorHAnsi"/>
          <w:highlight w:val="yellow"/>
        </w:rPr>
        <w:t>human beings experience life</w:t>
      </w:r>
      <w:r w:rsidRPr="004B0CA8">
        <w:rPr>
          <w:rStyle w:val="UnderlineChar"/>
          <w:rFonts w:asciiTheme="minorHAnsi" w:hAnsiTheme="minorHAnsi"/>
        </w:rPr>
        <w:t xml:space="preserve">, even at its most "animalistic" level, </w:t>
      </w:r>
      <w:r w:rsidRPr="00F24064">
        <w:rPr>
          <w:rStyle w:val="UnderlineChar"/>
          <w:rFonts w:asciiTheme="minorHAnsi" w:hAnsiTheme="minorHAnsi"/>
          <w:highlight w:val="yellow"/>
        </w:rPr>
        <w:t>in a way that fundamentally differs from other creatures</w:t>
      </w:r>
      <w:r w:rsidRPr="004B0CA8">
        <w:t xml:space="preserve">. Thus, </w:t>
      </w:r>
      <w:r w:rsidRPr="00F24064">
        <w:rPr>
          <w:rStyle w:val="UnderlineChar"/>
          <w:rFonts w:asciiTheme="minorHAnsi" w:hAnsiTheme="minorHAnsi"/>
          <w:highlight w:val="yellow"/>
        </w:rPr>
        <w:t>Singer can account for</w:t>
      </w:r>
      <w:r w:rsidRPr="004B0CA8">
        <w:rPr>
          <w:rStyle w:val="UnderlineChar"/>
          <w:rFonts w:asciiTheme="minorHAnsi" w:hAnsiTheme="minorHAnsi"/>
        </w:rPr>
        <w:t xml:space="preserve"> the p</w:t>
      </w:r>
      <w:r w:rsidRPr="00F24064">
        <w:rPr>
          <w:rStyle w:val="UnderlineChar"/>
          <w:rFonts w:asciiTheme="minorHAnsi" w:hAnsiTheme="minorHAnsi"/>
          <w:highlight w:val="yellow"/>
        </w:rPr>
        <w:t xml:space="preserve">ain </w:t>
      </w:r>
      <w:proofErr w:type="gramStart"/>
      <w:r w:rsidRPr="00F24064">
        <w:rPr>
          <w:rStyle w:val="UnderlineChar"/>
          <w:rFonts w:asciiTheme="minorHAnsi" w:hAnsiTheme="minorHAnsi"/>
          <w:highlight w:val="yellow"/>
        </w:rPr>
        <w:t>that humans</w:t>
      </w:r>
      <w:proofErr w:type="gramEnd"/>
      <w:r w:rsidRPr="00F24064">
        <w:rPr>
          <w:rStyle w:val="UnderlineChar"/>
          <w:rFonts w:asciiTheme="minorHAnsi" w:hAnsiTheme="minorHAnsi"/>
          <w:highlight w:val="yellow"/>
        </w:rPr>
        <w:t xml:space="preserve"> and animals</w:t>
      </w:r>
      <w:r w:rsidRPr="004B0CA8">
        <w:rPr>
          <w:rStyle w:val="UnderlineChar"/>
          <w:rFonts w:asciiTheme="minorHAnsi" w:hAnsiTheme="minorHAnsi"/>
        </w:rPr>
        <w:t xml:space="preserve"> alike </w:t>
      </w:r>
      <w:r w:rsidRPr="00F24064">
        <w:rPr>
          <w:rStyle w:val="UnderlineChar"/>
          <w:rFonts w:asciiTheme="minorHAnsi" w:hAnsiTheme="minorHAnsi"/>
          <w:highlight w:val="yellow"/>
        </w:rPr>
        <w:t>experience when they are hungry</w:t>
      </w:r>
      <w:r w:rsidRPr="004B0CA8">
        <w:t xml:space="preserve"> and the pleasure they feel when they eat, </w:t>
      </w:r>
      <w:r w:rsidRPr="00F24064">
        <w:rPr>
          <w:rStyle w:val="UnderlineChar"/>
          <w:rFonts w:asciiTheme="minorHAnsi" w:hAnsiTheme="minorHAnsi"/>
          <w:highlight w:val="yellow"/>
        </w:rPr>
        <w:t>but</w:t>
      </w:r>
      <w:r w:rsidRPr="004B0CA8">
        <w:t xml:space="preserve"> he </w:t>
      </w:r>
      <w:r w:rsidRPr="00F24064">
        <w:rPr>
          <w:rStyle w:val="UnderlineChar"/>
          <w:rFonts w:asciiTheme="minorHAnsi" w:hAnsiTheme="minorHAnsi"/>
          <w:highlight w:val="yellow"/>
        </w:rPr>
        <w:t>cannot explain</w:t>
      </w:r>
      <w:r w:rsidRPr="004B0CA8">
        <w:t xml:space="preserve">, for example, </w:t>
      </w:r>
      <w:r w:rsidRPr="00F24064">
        <w:rPr>
          <w:rStyle w:val="UnderlineChar"/>
          <w:rFonts w:asciiTheme="minorHAnsi" w:hAnsiTheme="minorHAnsi"/>
          <w:highlight w:val="yellow"/>
        </w:rPr>
        <w:t>a person's choice to starve</w:t>
      </w:r>
      <w:r w:rsidRPr="004B0CA8">
        <w:rPr>
          <w:rStyle w:val="UnderlineChar"/>
          <w:rFonts w:asciiTheme="minorHAnsi" w:hAnsiTheme="minorHAnsi"/>
        </w:rPr>
        <w:t xml:space="preserve"> himself </w:t>
      </w:r>
      <w:r w:rsidRPr="00F24064">
        <w:rPr>
          <w:rStyle w:val="UnderlineChar"/>
          <w:rFonts w:asciiTheme="minorHAnsi" w:hAnsiTheme="minorHAnsi"/>
          <w:highlight w:val="yellow"/>
        </w:rPr>
        <w:t>for a cause</w:t>
      </w:r>
      <w:r w:rsidRPr="004B0CA8">
        <w:t xml:space="preserve">. He understands that human </w:t>
      </w:r>
      <w:proofErr w:type="gramStart"/>
      <w:r w:rsidRPr="004B0CA8">
        <w:t>beings,</w:t>
      </w:r>
      <w:proofErr w:type="gramEnd"/>
      <w:r w:rsidRPr="004B0CA8">
        <w:t xml:space="preserve"> like animals, derive pleasure from sex and sometimes endure pangs of longing when they are deprived of it, but he cannot explain how or why, unlike animals, some choose to embrace celibacy for the sake of its noble purity. </w:t>
      </w:r>
      <w:r w:rsidRPr="004B0CA8">
        <w:rPr>
          <w:rStyle w:val="UnderlineChar"/>
          <w:rFonts w:asciiTheme="minorHAnsi" w:hAnsiTheme="minorHAnsi"/>
        </w:rPr>
        <w:t xml:space="preserve">He is certainly </w:t>
      </w:r>
      <w:r w:rsidRPr="00F24064">
        <w:rPr>
          <w:rStyle w:val="UnderlineChar"/>
          <w:rFonts w:asciiTheme="minorHAnsi" w:hAnsiTheme="minorHAnsi"/>
          <w:highlight w:val="yellow"/>
        </w:rPr>
        <w:t>attuned to</w:t>
      </w:r>
      <w:r w:rsidRPr="004B0CA8">
        <w:rPr>
          <w:rStyle w:val="UnderlineChar"/>
          <w:rFonts w:asciiTheme="minorHAnsi" w:hAnsiTheme="minorHAnsi"/>
        </w:rPr>
        <w:t xml:space="preserve"> the tendency</w:t>
      </w:r>
      <w:r w:rsidRPr="004B0CA8">
        <w:t xml:space="preserve"> we share with animals </w:t>
      </w:r>
      <w:r w:rsidRPr="004B0CA8">
        <w:rPr>
          <w:rStyle w:val="UnderlineChar"/>
          <w:rFonts w:asciiTheme="minorHAnsi" w:hAnsiTheme="minorHAnsi"/>
        </w:rPr>
        <w:t xml:space="preserve">to </w:t>
      </w:r>
      <w:r w:rsidRPr="00F24064">
        <w:rPr>
          <w:rStyle w:val="UnderlineChar"/>
          <w:rFonts w:asciiTheme="minorHAnsi" w:hAnsiTheme="minorHAnsi"/>
          <w:highlight w:val="yellow"/>
        </w:rPr>
        <w:t>fear and avoid pain</w:t>
      </w:r>
      <w:r w:rsidRPr="004B0CA8">
        <w:t xml:space="preserve"> and bodily harm, </w:t>
      </w:r>
      <w:r w:rsidRPr="00F24064">
        <w:rPr>
          <w:rStyle w:val="UnderlineChar"/>
          <w:rFonts w:asciiTheme="minorHAnsi" w:hAnsiTheme="minorHAnsi"/>
          <w:highlight w:val="yellow"/>
        </w:rPr>
        <w:t>but</w:t>
      </w:r>
      <w:r w:rsidRPr="004B0CA8">
        <w:rPr>
          <w:rStyle w:val="UnderlineChar"/>
          <w:rFonts w:asciiTheme="minorHAnsi" w:hAnsiTheme="minorHAnsi"/>
        </w:rPr>
        <w:t xml:space="preserve"> he is </w:t>
      </w:r>
      <w:r w:rsidRPr="00F24064">
        <w:rPr>
          <w:rStyle w:val="UnderlineChar"/>
          <w:rFonts w:asciiTheme="minorHAnsi" w:hAnsiTheme="minorHAnsi"/>
          <w:highlight w:val="yellow"/>
        </w:rPr>
        <w:t>incapable of understanding</w:t>
      </w:r>
      <w:r w:rsidRPr="004B0CA8">
        <w:rPr>
          <w:rStyle w:val="UnderlineChar"/>
          <w:rFonts w:asciiTheme="minorHAnsi" w:hAnsiTheme="minorHAnsi"/>
        </w:rPr>
        <w:t xml:space="preserve"> a man's </w:t>
      </w:r>
      <w:r w:rsidRPr="00F24064">
        <w:rPr>
          <w:rStyle w:val="UnderlineChar"/>
          <w:rFonts w:asciiTheme="minorHAnsi" w:hAnsiTheme="minorHAnsi"/>
          <w:highlight w:val="yellow"/>
        </w:rPr>
        <w:t>willingness to face</w:t>
      </w:r>
      <w:r w:rsidRPr="004B0CA8">
        <w:rPr>
          <w:rStyle w:val="UnderlineChar"/>
          <w:rFonts w:asciiTheme="minorHAnsi" w:hAnsiTheme="minorHAnsi"/>
        </w:rPr>
        <w:t xml:space="preserve"> certain </w:t>
      </w:r>
      <w:r w:rsidRPr="00F24064">
        <w:rPr>
          <w:rStyle w:val="UnderlineChar"/>
          <w:rFonts w:asciiTheme="minorHAnsi" w:hAnsiTheme="minorHAnsi"/>
          <w:highlight w:val="yellow"/>
        </w:rPr>
        <w:t>death on the battlefield</w:t>
      </w:r>
      <w:r w:rsidRPr="004B0CA8">
        <w:t xml:space="preserve"> when called upon to do so by his country. Still less can he explain why stories of such sacrifice sometimes move us to tears. In much the same way, the evidence adduced by Steven Wise to suggest that primates are capable of forming rudimentary plans and expectations fails to demonstrate they are equal to human beings in any significant sense. Men and women use their "autonomy" in a world defined not by the simple imperatives of survival but by ideas of virtue and vice, beauty and ugliness, right and wrong. Modern scientific methods, including those of evolutionary psychology, have so far proved incapable of detecting and measuring this world, but that does not make any less real the experience that takes place within it. Western civilization has tended to regard animals as resembling things more than human beings precisely because, like </w:t>
      </w:r>
      <w:proofErr w:type="spellStart"/>
      <w:r w:rsidRPr="004B0CA8">
        <w:t>jnanimate</w:t>
      </w:r>
      <w:proofErr w:type="spellEnd"/>
      <w:r w:rsidRPr="004B0CA8">
        <w:t xml:space="preserve"> objects, and unlike the authors of the real Magna Carta, animals have no perception of morality. </w:t>
      </w:r>
      <w:r w:rsidRPr="00F24064">
        <w:rPr>
          <w:rStyle w:val="UnderlineChar"/>
          <w:rFonts w:asciiTheme="minorHAnsi" w:hAnsiTheme="minorHAnsi"/>
          <w:highlight w:val="yellow"/>
        </w:rPr>
        <w:t>Until the day when a single animal stands up and</w:t>
      </w:r>
      <w:r w:rsidRPr="004B0CA8">
        <w:rPr>
          <w:rStyle w:val="UnderlineChar"/>
          <w:rFonts w:asciiTheme="minorHAnsi" w:hAnsiTheme="minorHAnsi"/>
        </w:rPr>
        <w:t xml:space="preserve">, led by a love of justice and a sense of self-worth, </w:t>
      </w:r>
      <w:r w:rsidRPr="00F24064">
        <w:rPr>
          <w:rStyle w:val="UnderlineChar"/>
          <w:rFonts w:asciiTheme="minorHAnsi" w:hAnsiTheme="minorHAnsi"/>
          <w:highlight w:val="yellow"/>
        </w:rPr>
        <w:t>insists that the world recognize</w:t>
      </w:r>
      <w:r w:rsidRPr="004B0CA8">
        <w:rPr>
          <w:rStyle w:val="UnderlineChar"/>
          <w:rFonts w:asciiTheme="minorHAnsi" w:hAnsiTheme="minorHAnsi"/>
        </w:rPr>
        <w:t xml:space="preserve"> and respect </w:t>
      </w:r>
      <w:r w:rsidRPr="00F24064">
        <w:rPr>
          <w:rStyle w:val="UnderlineChar"/>
          <w:rFonts w:asciiTheme="minorHAnsi" w:hAnsiTheme="minorHAnsi"/>
          <w:highlight w:val="yellow"/>
        </w:rPr>
        <w:t>its dignity, all the philosophical gyrations of the activists will remain so much sophistry</w:t>
      </w:r>
      <w:r w:rsidRPr="004B0CA8">
        <w:t>. Putting Human Interests First </w:t>
      </w:r>
      <w:r w:rsidRPr="00F24064">
        <w:rPr>
          <w:rStyle w:val="BoldUnderlineCharChar"/>
          <w:rFonts w:asciiTheme="minorHAnsi" w:eastAsiaTheme="minorHAnsi" w:hAnsiTheme="minorHAnsi"/>
          <w:highlight w:val="yellow"/>
        </w:rPr>
        <w:t>None of this</w:t>
      </w:r>
      <w:r w:rsidRPr="004B0CA8">
        <w:t xml:space="preserve">, of course, </w:t>
      </w:r>
      <w:r w:rsidRPr="00F24064">
        <w:rPr>
          <w:rStyle w:val="BoldUnderlineCharChar"/>
          <w:rFonts w:asciiTheme="minorHAnsi" w:eastAsiaTheme="minorHAnsi" w:hAnsiTheme="minorHAnsi"/>
          <w:highlight w:val="yellow"/>
        </w:rPr>
        <w:t>exempts human beings from behaving decently toward animals</w:t>
      </w:r>
      <w:r w:rsidRPr="00F24064">
        <w:rPr>
          <w:rStyle w:val="UnderlineChar"/>
          <w:rFonts w:asciiTheme="minorHAnsi" w:hAnsiTheme="minorHAnsi"/>
          <w:highlight w:val="yellow"/>
        </w:rPr>
        <w:t>, but it does provide</w:t>
      </w:r>
      <w:r w:rsidRPr="004B0CA8">
        <w:rPr>
          <w:rStyle w:val="UnderlineChar"/>
          <w:rFonts w:asciiTheme="minorHAnsi" w:hAnsiTheme="minorHAnsi"/>
        </w:rPr>
        <w:t xml:space="preserve"> a foundation</w:t>
      </w:r>
      <w:r w:rsidRPr="004B0CA8">
        <w:t>, when necessary, </w:t>
      </w:r>
      <w:r w:rsidRPr="00F24064">
        <w:rPr>
          <w:rStyle w:val="UnderlineChar"/>
          <w:rFonts w:asciiTheme="minorHAnsi" w:hAnsiTheme="minorHAnsi"/>
          <w:highlight w:val="yellow"/>
        </w:rPr>
        <w:t>for giving</w:t>
      </w:r>
      <w:r w:rsidRPr="004B0CA8">
        <w:rPr>
          <w:rStyle w:val="UnderlineChar"/>
          <w:rFonts w:asciiTheme="minorHAnsi" w:hAnsiTheme="minorHAnsi"/>
        </w:rPr>
        <w:t xml:space="preserve"> pride of </w:t>
      </w:r>
      <w:r w:rsidRPr="00F24064">
        <w:rPr>
          <w:rStyle w:val="UnderlineChar"/>
          <w:rFonts w:asciiTheme="minorHAnsi" w:hAnsiTheme="minorHAnsi"/>
          <w:highlight w:val="yellow"/>
        </w:rPr>
        <w:t>place to</w:t>
      </w:r>
      <w:r w:rsidRPr="004B0CA8">
        <w:rPr>
          <w:rStyle w:val="UnderlineChar"/>
          <w:rFonts w:asciiTheme="minorHAnsi" w:hAnsiTheme="minorHAnsi"/>
        </w:rPr>
        <w:t xml:space="preserve"> the interests of </w:t>
      </w:r>
      <w:r w:rsidRPr="00F24064">
        <w:rPr>
          <w:rStyle w:val="UnderlineChar"/>
          <w:rFonts w:asciiTheme="minorHAnsi" w:hAnsiTheme="minorHAnsi"/>
          <w:highlight w:val="yellow"/>
        </w:rPr>
        <w:t>human beings</w:t>
      </w:r>
      <w:r w:rsidRPr="004B0CA8">
        <w:t>. This has particular relevance for biomedical research. Among the most vociferous critics of the USDA's capitulation to the animal-</w:t>
      </w:r>
      <w:r w:rsidRPr="004B0CA8">
        <w:lastRenderedPageBreak/>
        <w:t xml:space="preserve">rights movement were the nation's leading centers of medical science. The National Association for </w:t>
      </w:r>
      <w:proofErr w:type="spellStart"/>
      <w:r w:rsidRPr="004B0CA8">
        <w:t>BiOlnedical</w:t>
      </w:r>
      <w:proofErr w:type="spellEnd"/>
      <w:r w:rsidRPr="004B0CA8">
        <w:t xml:space="preserve"> Research estimated that the new regulations would cost universities alone as much as $280 million a year. Nor is the issue simply one of dollars. As Estelle </w:t>
      </w:r>
      <w:proofErr w:type="spellStart"/>
      <w:r w:rsidRPr="004B0CA8">
        <w:t>Fishbein</w:t>
      </w:r>
      <w:proofErr w:type="spellEnd"/>
      <w:r w:rsidRPr="004B0CA8">
        <w:t xml:space="preserve">, counsel for </w:t>
      </w:r>
      <w:smartTag w:uri="urn:schemas-microsoft-com:office:smarttags" w:element="place">
        <w:smartTag w:uri="urn:schemas-microsoft-com:office:smarttags" w:element="PlaceName">
          <w:r w:rsidRPr="004B0CA8">
            <w:t>Johns</w:t>
          </w:r>
        </w:smartTag>
        <w:r w:rsidRPr="004B0CA8">
          <w:t xml:space="preserve"> </w:t>
        </w:r>
        <w:smartTag w:uri="urn:schemas-microsoft-com:office:smarttags" w:element="PlaceName">
          <w:r w:rsidRPr="004B0CA8">
            <w:t>Hopkins</w:t>
          </w:r>
        </w:smartTag>
        <w:r w:rsidRPr="004B0CA8">
          <w:t xml:space="preserve"> </w:t>
        </w:r>
        <w:smartTag w:uri="urn:schemas-microsoft-com:office:smarttags" w:element="PlaceType">
          <w:r w:rsidRPr="004B0CA8">
            <w:t>University</w:t>
          </w:r>
        </w:smartTag>
      </w:smartTag>
      <w:r w:rsidRPr="004B0CA8">
        <w:t xml:space="preserve">, recently argued in the SHOULD ANIMALS HAVE THE SAME STATUS AS PEOPLE? Journal of the American Medical Association, Genetic research promises to bring new therapies to alleviate human suffering from the acquired immunodeficiency syndrome, Parkinson's disease and other neurological diseases, and virtually all other human and animal diseases. However, the promise of this new era of medical research is highly dependent on the ready availability of mice, rats, and birds. 2S Far from being a mere administrative hassle, she concluded, the new regulations would "divert scarce grant funds from actual research use, distract researchers from their scientific work, and overload them with documentation requirements. II Serious as this threat is, a still more troubling one is the effect that the arguments of animal-rights proponents may have, in the long term, on our regard for human life itself. Peter Singer's </w:t>
      </w:r>
      <w:proofErr w:type="spellStart"/>
      <w:r w:rsidRPr="004B0CA8">
        <w:t>apPOintment</w:t>
      </w:r>
      <w:proofErr w:type="spellEnd"/>
      <w:r w:rsidRPr="004B0CA8">
        <w:t xml:space="preserve"> at </w:t>
      </w:r>
      <w:smartTag w:uri="urn:schemas-microsoft-com:office:smarttags" w:element="place">
        <w:r w:rsidRPr="004B0CA8">
          <w:t>Princeton</w:t>
        </w:r>
      </w:smartTag>
      <w:r w:rsidRPr="004B0CA8">
        <w:t xml:space="preserve"> caused a stir not because of his writings about animals but because of his endorsement of euthanasia, unrestricted abortion, and, in some instances, infanticide. But all of his views, as he himself maintains, are of a piece. The idea that "human infants and retarded adults II are superior to </w:t>
      </w:r>
      <w:proofErr w:type="spellStart"/>
      <w:r w:rsidRPr="004B0CA8">
        <w:t>animaLs</w:t>
      </w:r>
      <w:proofErr w:type="spellEnd"/>
      <w:r w:rsidRPr="004B0CA8">
        <w:t xml:space="preserve"> can only be based, he writes, on "a bare-faced-and morally indefensible-prejudice for members of our own species. II In much the same way, Steven Wise urges us to reject absolute demarcations between species and instead focus on the capacities of individual humans and individual apes. If we do that, we will find that many adult chimpanzees and bonobos are far more "human" than newborn and mentally disabled human beings, and thus just as worthy of being recognized as </w:t>
      </w:r>
      <w:proofErr w:type="spellStart"/>
      <w:r w:rsidRPr="004B0CA8">
        <w:t>IIpersons</w:t>
      </w:r>
      <w:proofErr w:type="spellEnd"/>
      <w:r w:rsidRPr="004B0CA8">
        <w:t xml:space="preserve">." Though Wise's inference is the opposite of Singer's-he does not wish to deprive underdeveloped humans of rights so much as to extend those rights to primates-he is playing the same game of </w:t>
      </w:r>
      <w:proofErr w:type="spellStart"/>
      <w:r w:rsidRPr="004B0CA8">
        <w:t>baitand</w:t>
      </w:r>
      <w:proofErr w:type="spellEnd"/>
      <w:r w:rsidRPr="004B0CA8">
        <w:t xml:space="preserve">- switch: in this case projecting the noblest human attributes onto animals while quietly limiting his sample of human beings to newborns and the mentally disabled. </w:t>
      </w:r>
      <w:r w:rsidRPr="004B0CA8">
        <w:rPr>
          <w:rStyle w:val="UnderlineChar"/>
          <w:rFonts w:asciiTheme="minorHAnsi" w:hAnsiTheme="minorHAnsi"/>
        </w:rPr>
        <w:t>When raising animals to our level proves to be impossible, as it inevitably must, equal consideration can only be won by attempting to lower us to theirs</w:t>
      </w:r>
      <w:r w:rsidRPr="004B0CA8">
        <w:t>. &lt;23-25&gt;  </w:t>
      </w:r>
    </w:p>
    <w:p w:rsidR="00F24064" w:rsidRDefault="00F24064" w:rsidP="00F24064"/>
    <w:p w:rsidR="00F24064" w:rsidRPr="00F24064" w:rsidRDefault="00F24064" w:rsidP="00F24064"/>
    <w:p w:rsidR="00563208" w:rsidRDefault="00563208" w:rsidP="00563208">
      <w:pPr>
        <w:pStyle w:val="Heading3"/>
      </w:pPr>
      <w:r>
        <w:lastRenderedPageBreak/>
        <w:t xml:space="preserve">A2 Narrative </w:t>
      </w:r>
      <w:proofErr w:type="gramStart"/>
      <w:r>
        <w:t>Before</w:t>
      </w:r>
      <w:proofErr w:type="gramEnd"/>
      <w:r>
        <w:t xml:space="preserve"> Policy</w:t>
      </w:r>
    </w:p>
    <w:p w:rsidR="00563208" w:rsidRPr="004B0CA8" w:rsidRDefault="00563208" w:rsidP="00563208">
      <w:pPr>
        <w:pStyle w:val="Heading4"/>
      </w:pPr>
      <w:proofErr w:type="gramStart"/>
      <w:r w:rsidRPr="004B0CA8">
        <w:t>Policy framework before reps – coalitions, anti-politics, and zero impact.</w:t>
      </w:r>
      <w:proofErr w:type="gramEnd"/>
    </w:p>
    <w:p w:rsidR="00563208" w:rsidRPr="004B0CA8" w:rsidRDefault="00563208" w:rsidP="00563208">
      <w:r w:rsidRPr="004B0CA8">
        <w:rPr>
          <w:rStyle w:val="Style13ptBold"/>
        </w:rPr>
        <w:t>Churchill</w:t>
      </w:r>
      <w:r w:rsidRPr="004B0CA8">
        <w:t xml:space="preserve">, Professor of American Indian Studies at the University of Colorado, </w:t>
      </w:r>
      <w:r w:rsidRPr="004B0CA8">
        <w:rPr>
          <w:rStyle w:val="Style13ptBold"/>
        </w:rPr>
        <w:t>‘96</w:t>
      </w:r>
    </w:p>
    <w:p w:rsidR="00563208" w:rsidRPr="004B0CA8" w:rsidRDefault="00563208" w:rsidP="00563208">
      <w:r w:rsidRPr="004B0CA8">
        <w:t xml:space="preserve">[Ward, “Semantic Masturbation on the Left: A Barrier to Unity and Action,” From A Native Son: Selected Essays in </w:t>
      </w:r>
      <w:proofErr w:type="spellStart"/>
      <w:r w:rsidRPr="004B0CA8">
        <w:t>Indigenism</w:t>
      </w:r>
      <w:proofErr w:type="spellEnd"/>
      <w:r w:rsidRPr="004B0CA8">
        <w:t>, 1985-1995, Published by South End Press, ISBN 0896085538, p. 460]</w:t>
      </w:r>
    </w:p>
    <w:p w:rsidR="00563208" w:rsidRPr="004B0CA8" w:rsidRDefault="00563208" w:rsidP="00563208">
      <w:pPr>
        <w:rPr>
          <w:rFonts w:eastAsia="Calibri"/>
          <w:sz w:val="16"/>
        </w:rPr>
      </w:pPr>
      <w:r w:rsidRPr="004B0CA8">
        <w:rPr>
          <w:rFonts w:eastAsia="Calibri"/>
          <w:sz w:val="16"/>
        </w:rPr>
        <w:t xml:space="preserve">There can be little doubt that matters of </w:t>
      </w:r>
      <w:r w:rsidRPr="00F24064">
        <w:rPr>
          <w:rStyle w:val="IntenseEmphasis"/>
          <w:rFonts w:asciiTheme="minorHAnsi" w:hAnsiTheme="minorHAnsi"/>
          <w:highlight w:val="yellow"/>
        </w:rPr>
        <w:t>linguistic appropriateness</w:t>
      </w:r>
      <w:r w:rsidRPr="004B0CA8">
        <w:rPr>
          <w:rStyle w:val="IntenseEmphasis"/>
          <w:rFonts w:asciiTheme="minorHAnsi" w:hAnsiTheme="minorHAnsi"/>
        </w:rPr>
        <w:t xml:space="preserve"> and precision</w:t>
      </w:r>
      <w:r w:rsidRPr="004B0CA8">
        <w:rPr>
          <w:rFonts w:eastAsia="Calibri"/>
          <w:sz w:val="16"/>
        </w:rPr>
        <w:t xml:space="preserve"> are of serious and legitimate concern. By the same token, however, it must be conceded that such preoccupations </w:t>
      </w:r>
      <w:r w:rsidRPr="004B0CA8">
        <w:rPr>
          <w:rStyle w:val="IntenseEmphasis"/>
          <w:rFonts w:asciiTheme="minorHAnsi" w:hAnsiTheme="minorHAnsi"/>
        </w:rPr>
        <w:t xml:space="preserve">arrive at a point of diminishing return. </w:t>
      </w:r>
      <w:r w:rsidRPr="004B0CA8">
        <w:rPr>
          <w:rFonts w:eastAsia="Calibri"/>
          <w:sz w:val="16"/>
        </w:rPr>
        <w:t xml:space="preserve">After that, </w:t>
      </w:r>
      <w:r w:rsidRPr="004B0CA8">
        <w:rPr>
          <w:rStyle w:val="IntenseEmphasis"/>
          <w:rFonts w:asciiTheme="minorHAnsi" w:hAnsiTheme="minorHAnsi"/>
        </w:rPr>
        <w:t xml:space="preserve">they </w:t>
      </w:r>
      <w:r w:rsidRPr="00F24064">
        <w:rPr>
          <w:rStyle w:val="IntenseEmphasis"/>
          <w:rFonts w:asciiTheme="minorHAnsi" w:hAnsiTheme="minorHAnsi"/>
          <w:highlight w:val="yellow"/>
        </w:rPr>
        <w:t>degenerate</w:t>
      </w:r>
      <w:r w:rsidRPr="004B0CA8">
        <w:rPr>
          <w:rStyle w:val="IntenseEmphasis"/>
          <w:rFonts w:asciiTheme="minorHAnsi" w:hAnsiTheme="minorHAnsi"/>
        </w:rPr>
        <w:t xml:space="preserve"> rapidly </w:t>
      </w:r>
      <w:r w:rsidRPr="00F24064">
        <w:rPr>
          <w:rStyle w:val="IntenseEmphasis"/>
          <w:rFonts w:asciiTheme="minorHAnsi" w:hAnsiTheme="minorHAnsi"/>
          <w:highlight w:val="yellow"/>
        </w:rPr>
        <w:t>into liabilities</w:t>
      </w:r>
      <w:r w:rsidRPr="004B0CA8">
        <w:rPr>
          <w:rStyle w:val="IntenseEmphasis"/>
          <w:rFonts w:asciiTheme="minorHAnsi" w:hAnsiTheme="minorHAnsi"/>
        </w:rPr>
        <w:t xml:space="preserve"> rather than benefits </w:t>
      </w:r>
      <w:r w:rsidRPr="00F24064">
        <w:rPr>
          <w:rStyle w:val="IntenseEmphasis"/>
          <w:rFonts w:asciiTheme="minorHAnsi" w:hAnsiTheme="minorHAnsi"/>
          <w:highlight w:val="yellow"/>
        </w:rPr>
        <w:t>to comprehension</w:t>
      </w:r>
      <w:r w:rsidRPr="004B0CA8">
        <w:rPr>
          <w:rStyle w:val="IntenseEmphasis"/>
          <w:rFonts w:asciiTheme="minorHAnsi" w:hAnsiTheme="minorHAnsi"/>
        </w:rPr>
        <w:t xml:space="preserve">. </w:t>
      </w:r>
      <w:r w:rsidRPr="004B0CA8">
        <w:rPr>
          <w:rFonts w:eastAsia="Calibri"/>
          <w:sz w:val="16"/>
        </w:rPr>
        <w:t xml:space="preserve">By now, it should be evident that much of what is mentioned in this article falls under the latter category; </w:t>
      </w:r>
      <w:r w:rsidRPr="004B0CA8">
        <w:rPr>
          <w:rStyle w:val="IntenseEmphasis"/>
          <w:rFonts w:asciiTheme="minorHAnsi" w:hAnsiTheme="minorHAnsi"/>
        </w:rPr>
        <w:t xml:space="preserve">it is, by and large, inept, esoteric, and semantically silly, </w:t>
      </w:r>
      <w:r w:rsidRPr="00F24064">
        <w:rPr>
          <w:rStyle w:val="IntenseEmphasis"/>
          <w:rFonts w:asciiTheme="minorHAnsi" w:hAnsiTheme="minorHAnsi"/>
          <w:highlight w:val="yellow"/>
        </w:rPr>
        <w:t>bearing no</w:t>
      </w:r>
      <w:r w:rsidRPr="004B0CA8">
        <w:rPr>
          <w:rFonts w:eastAsia="Calibri"/>
          <w:sz w:val="16"/>
        </w:rPr>
        <w:t xml:space="preserve"> more </w:t>
      </w:r>
      <w:r w:rsidRPr="00F24064">
        <w:rPr>
          <w:rStyle w:val="IntenseEmphasis"/>
          <w:rFonts w:asciiTheme="minorHAnsi" w:hAnsiTheme="minorHAnsi"/>
          <w:highlight w:val="yellow"/>
        </w:rPr>
        <w:t>relevance in the real world</w:t>
      </w:r>
      <w:r w:rsidRPr="004B0CA8">
        <w:rPr>
          <w:rFonts w:eastAsia="Calibri"/>
          <w:sz w:val="16"/>
        </w:rPr>
        <w:t xml:space="preserve"> than the question of how many angels can dance on the head of a pin. </w:t>
      </w:r>
      <w:r w:rsidRPr="004B0CA8">
        <w:rPr>
          <w:rStyle w:val="IntenseEmphasis"/>
          <w:rFonts w:asciiTheme="minorHAnsi" w:hAnsiTheme="minorHAnsi"/>
        </w:rPr>
        <w:t>Ultimately, it is a means to stultify and divide people rather than stimulate, and unite them.</w:t>
      </w:r>
      <w:r w:rsidRPr="004B0CA8">
        <w:rPr>
          <w:rFonts w:eastAsia="Calibri"/>
          <w:sz w:val="16"/>
        </w:rPr>
        <w:t xml:space="preserve"> Nonetheless, such "issues" of word choice have come to dominate dialogue in a significant and apparently growing segment of the Left</w:t>
      </w:r>
      <w:r w:rsidRPr="004B0CA8">
        <w:rPr>
          <w:rStyle w:val="IntenseEmphasis"/>
          <w:rFonts w:asciiTheme="minorHAnsi" w:hAnsiTheme="minorHAnsi"/>
        </w:rPr>
        <w:t xml:space="preserve">. </w:t>
      </w:r>
      <w:r w:rsidRPr="00F24064">
        <w:rPr>
          <w:rStyle w:val="IntenseEmphasis"/>
          <w:rFonts w:asciiTheme="minorHAnsi" w:hAnsiTheme="minorHAnsi"/>
          <w:highlight w:val="yellow"/>
        </w:rPr>
        <w:t>Speakers</w:t>
      </w:r>
      <w:r w:rsidRPr="004B0CA8">
        <w:rPr>
          <w:rStyle w:val="IntenseEmphasis"/>
          <w:rFonts w:asciiTheme="minorHAnsi" w:hAnsiTheme="minorHAnsi"/>
        </w:rPr>
        <w:t xml:space="preserve">, writers, and organizers of all persuasions </w:t>
      </w:r>
      <w:r w:rsidRPr="00F24064">
        <w:rPr>
          <w:rStyle w:val="IntenseEmphasis"/>
          <w:rFonts w:asciiTheme="minorHAnsi" w:hAnsiTheme="minorHAnsi"/>
          <w:highlight w:val="yellow"/>
        </w:rPr>
        <w:t>are drawn</w:t>
      </w:r>
      <w:r w:rsidRPr="004B0CA8">
        <w:rPr>
          <w:rStyle w:val="IntenseEmphasis"/>
          <w:rFonts w:asciiTheme="minorHAnsi" w:hAnsiTheme="minorHAnsi"/>
        </w:rPr>
        <w:t xml:space="preserve">, with increasing vociferousness and persistence, </w:t>
      </w:r>
      <w:r w:rsidRPr="00F24064">
        <w:rPr>
          <w:rStyle w:val="IntenseEmphasis"/>
          <w:rFonts w:asciiTheme="minorHAnsi" w:hAnsiTheme="minorHAnsi"/>
          <w:highlight w:val="yellow"/>
        </w:rPr>
        <w:t>into heated confrontations, not about what they've said, but about how they've said it</w:t>
      </w:r>
      <w:r w:rsidRPr="004B0CA8">
        <w:rPr>
          <w:rStyle w:val="IntenseEmphasis"/>
          <w:rFonts w:asciiTheme="minorHAnsi" w:hAnsiTheme="minorHAnsi"/>
        </w:rPr>
        <w:t>.</w:t>
      </w:r>
      <w:r w:rsidRPr="004B0CA8">
        <w:rPr>
          <w:rFonts w:eastAsia="Calibri"/>
          <w:sz w:val="16"/>
        </w:rPr>
        <w:t xml:space="preserve"> Decisions on whether to enter into </w:t>
      </w:r>
      <w:r w:rsidRPr="004B0CA8">
        <w:rPr>
          <w:rStyle w:val="IntenseEmphasis"/>
          <w:rFonts w:asciiTheme="minorHAnsi" w:hAnsiTheme="minorHAnsi"/>
        </w:rPr>
        <w:t>alliances</w:t>
      </w:r>
      <w:r w:rsidRPr="004B0CA8">
        <w:rPr>
          <w:rFonts w:eastAsia="Calibri"/>
          <w:sz w:val="16"/>
        </w:rPr>
        <w:t xml:space="preserve">, or even to work with other parties, </w:t>
      </w:r>
      <w:r w:rsidRPr="004B0CA8">
        <w:rPr>
          <w:rStyle w:val="IntenseEmphasis"/>
          <w:rFonts w:asciiTheme="minorHAnsi" w:hAnsiTheme="minorHAnsi"/>
        </w:rPr>
        <w:t>seem more</w:t>
      </w:r>
      <w:r w:rsidRPr="004B0CA8">
        <w:rPr>
          <w:rFonts w:eastAsia="Calibri"/>
          <w:sz w:val="16"/>
        </w:rPr>
        <w:t xml:space="preserve"> and more </w:t>
      </w:r>
      <w:r w:rsidRPr="004B0CA8">
        <w:rPr>
          <w:rStyle w:val="IntenseEmphasis"/>
          <w:rFonts w:asciiTheme="minorHAnsi" w:hAnsiTheme="minorHAnsi"/>
        </w:rPr>
        <w:t>contingent not upon the prospect of a common agenda but upon mutual adherence to certain elements of a prescribed vernacular.</w:t>
      </w:r>
      <w:r w:rsidRPr="004B0CA8">
        <w:rPr>
          <w:rFonts w:eastAsia="Calibri"/>
          <w:sz w:val="16"/>
        </w:rPr>
        <w:t xml:space="preserve"> Mounting quantities of progressive time, energy, and attention are squandered in perversions of Mao's principle of criticism/self-criticism—now variously called “process,” “line sharpening," or even "struggle"—in which </w:t>
      </w:r>
      <w:r w:rsidRPr="004B0CA8">
        <w:rPr>
          <w:rStyle w:val="IntenseEmphasis"/>
          <w:rFonts w:asciiTheme="minorHAnsi" w:hAnsiTheme="minorHAnsi"/>
        </w:rPr>
        <w:t xml:space="preserve">there occurs a virtually endless stream of talk about how to talk about "the issues." </w:t>
      </w:r>
      <w:r w:rsidRPr="00F24064">
        <w:rPr>
          <w:rStyle w:val="IntenseEmphasis"/>
          <w:rFonts w:asciiTheme="minorHAnsi" w:hAnsiTheme="minorHAnsi"/>
          <w:highlight w:val="yellow"/>
        </w:rPr>
        <w:t>All of this happens at the direct expense of actually understanding the issues themselves</w:t>
      </w:r>
      <w:r w:rsidRPr="004B0CA8">
        <w:rPr>
          <w:rStyle w:val="IntenseEmphasis"/>
          <w:rFonts w:asciiTheme="minorHAnsi" w:hAnsiTheme="minorHAnsi"/>
        </w:rPr>
        <w:t>, much less doing something about them</w:t>
      </w:r>
      <w:r w:rsidRPr="004B0CA8">
        <w:rPr>
          <w:rFonts w:eastAsia="Calibri"/>
          <w:sz w:val="16"/>
        </w:rPr>
        <w:t xml:space="preserve">. It is impossible to escape the conclusion that </w:t>
      </w:r>
      <w:r w:rsidRPr="004B0CA8">
        <w:rPr>
          <w:rStyle w:val="IntenseEmphasis"/>
          <w:rFonts w:asciiTheme="minorHAnsi" w:hAnsiTheme="minorHAnsi"/>
        </w:rPr>
        <w:t>the dynamic at hand adds up to a pronounced avoidance syndrome, a masturbatory ritual through which an opposition nearly paralyzed by its own deeply felt sense of impotence pretends to be engaged in something "meaningful." In the end, it reduces to tragic delusion at best, cynical game playing or intentional disruption at worst.</w:t>
      </w:r>
      <w:r w:rsidRPr="004B0CA8">
        <w:rPr>
          <w:rFonts w:eastAsia="Calibri"/>
          <w:sz w:val="16"/>
        </w:rPr>
        <w:t xml:space="preserve"> With this said, it is only fair to observe that </w:t>
      </w:r>
      <w:r w:rsidRPr="00F24064">
        <w:rPr>
          <w:rStyle w:val="IntenseEmphasis"/>
          <w:rFonts w:asciiTheme="minorHAnsi" w:hAnsiTheme="minorHAnsi"/>
          <w:highlight w:val="yellow"/>
        </w:rPr>
        <w:t>it's high time to get off this nonsense, and on with the real work of effecting positive social change</w:t>
      </w:r>
      <w:r w:rsidRPr="00F24064">
        <w:rPr>
          <w:rFonts w:eastAsia="Calibri"/>
          <w:sz w:val="16"/>
          <w:highlight w:val="yellow"/>
        </w:rPr>
        <w:t>.</w:t>
      </w:r>
    </w:p>
    <w:p w:rsidR="00563208" w:rsidRPr="004B0CA8" w:rsidRDefault="00563208" w:rsidP="00563208">
      <w:pPr>
        <w:pStyle w:val="Heading4"/>
      </w:pPr>
      <w:r>
        <w:t xml:space="preserve">Policy focus before reps—focusing forever on words and discourse debates in poetry is a waste of time </w:t>
      </w:r>
    </w:p>
    <w:p w:rsidR="00563208" w:rsidRPr="004B0CA8" w:rsidRDefault="00563208" w:rsidP="00563208">
      <w:pPr>
        <w:tabs>
          <w:tab w:val="left" w:pos="90"/>
        </w:tabs>
      </w:pPr>
      <w:r w:rsidRPr="004B0CA8">
        <w:rPr>
          <w:rStyle w:val="Heading4Char"/>
        </w:rPr>
        <w:t>Adler and Haas 92</w:t>
      </w:r>
      <w:r w:rsidRPr="004B0CA8">
        <w:t xml:space="preserve"> [Emanuel ADLER IR @ Hebrew </w:t>
      </w:r>
      <w:proofErr w:type="spellStart"/>
      <w:r w:rsidRPr="004B0CA8">
        <w:t>Univ</w:t>
      </w:r>
      <w:proofErr w:type="spellEnd"/>
      <w:r w:rsidRPr="004B0CA8">
        <w:t xml:space="preserve"> (Jerusalem) AND Peter HAAS </w:t>
      </w:r>
      <w:proofErr w:type="spellStart"/>
      <w:r w:rsidRPr="004B0CA8">
        <w:t>PoliSci</w:t>
      </w:r>
      <w:proofErr w:type="spellEnd"/>
      <w:r w:rsidRPr="004B0CA8">
        <w:t xml:space="preserve"> @ UMass ’92 “Epistemic Communities, World Order, and the Creation of a Reflective Research Program” International Organization 46 (1) p. 370-37]</w:t>
      </w:r>
    </w:p>
    <w:p w:rsidR="00563208" w:rsidRPr="004B0CA8" w:rsidRDefault="00563208" w:rsidP="00563208">
      <w:pPr>
        <w:rPr>
          <w:bCs/>
          <w:szCs w:val="26"/>
          <w:u w:val="single"/>
        </w:rPr>
      </w:pPr>
      <w:r w:rsidRPr="004B0CA8">
        <w:rPr>
          <w:sz w:val="12"/>
          <w:lang w:bidi="en-US"/>
        </w:rPr>
        <w:t xml:space="preserve">Our critique of the approaches mentioned above should not be interpreted as reflecting a preference for poststructuralist, </w:t>
      </w:r>
      <w:proofErr w:type="spellStart"/>
      <w:r w:rsidRPr="004B0CA8">
        <w:rPr>
          <w:sz w:val="12"/>
          <w:lang w:bidi="en-US"/>
        </w:rPr>
        <w:t>postpositivist</w:t>
      </w:r>
      <w:proofErr w:type="spellEnd"/>
      <w:r w:rsidRPr="004B0CA8">
        <w:rPr>
          <w:sz w:val="12"/>
          <w:lang w:bidi="en-US"/>
        </w:rPr>
        <w:t xml:space="preserve">, and radical interpretive analyses, although we do hope to build a bridge between structural and interpretive approaches. </w:t>
      </w:r>
      <w:r w:rsidRPr="00F24064">
        <w:rPr>
          <w:bCs/>
          <w:szCs w:val="26"/>
          <w:highlight w:val="yellow"/>
          <w:u w:val="single"/>
        </w:rPr>
        <w:t xml:space="preserve">Rejecting the view </w:t>
      </w:r>
      <w:proofErr w:type="spellStart"/>
      <w:r w:rsidRPr="00F24064">
        <w:rPr>
          <w:bCs/>
          <w:szCs w:val="26"/>
          <w:highlight w:val="yellow"/>
          <w:u w:val="single"/>
        </w:rPr>
        <w:t>ofinternational</w:t>
      </w:r>
      <w:proofErr w:type="spellEnd"/>
      <w:r w:rsidRPr="00F24064">
        <w:rPr>
          <w:bCs/>
          <w:szCs w:val="26"/>
          <w:highlight w:val="yellow"/>
          <w:u w:val="single"/>
        </w:rPr>
        <w:t xml:space="preserve"> relations as the mere reflections of discourses a</w:t>
      </w:r>
      <w:r w:rsidRPr="004B0CA8">
        <w:rPr>
          <w:bCs/>
          <w:szCs w:val="26"/>
          <w:u w:val="single"/>
        </w:rPr>
        <w:t xml:space="preserve">nd habits-wherein the word is power and the </w:t>
      </w:r>
      <w:r w:rsidRPr="004B0CA8">
        <w:rPr>
          <w:b/>
          <w:bCs/>
          <w:szCs w:val="26"/>
          <w:u w:val="single"/>
        </w:rPr>
        <w:t>only power is the word</w:t>
      </w:r>
      <w:r w:rsidRPr="004B0CA8">
        <w:rPr>
          <w:sz w:val="12"/>
          <w:lang w:bidi="en-US"/>
        </w:rPr>
        <w:t>-</w:t>
      </w:r>
      <w:r w:rsidRPr="004B0CA8">
        <w:rPr>
          <w:bCs/>
          <w:szCs w:val="26"/>
          <w:u w:val="single"/>
        </w:rPr>
        <w:t xml:space="preserve">we </w:t>
      </w:r>
      <w:r w:rsidRPr="004B0CA8">
        <w:rPr>
          <w:sz w:val="12"/>
          <w:lang w:bidi="en-US"/>
        </w:rPr>
        <w:t xml:space="preserve">nevertheless </w:t>
      </w:r>
      <w:r w:rsidRPr="004B0CA8">
        <w:rPr>
          <w:bCs/>
          <w:szCs w:val="26"/>
          <w:u w:val="single"/>
        </w:rPr>
        <w:t>have incorporated into our reflective approach the notion that the manner in which people</w:t>
      </w:r>
      <w:r w:rsidRPr="004B0CA8">
        <w:rPr>
          <w:sz w:val="12"/>
          <w:lang w:bidi="en-US"/>
        </w:rPr>
        <w:t xml:space="preserve"> and institutions interpret and </w:t>
      </w:r>
      <w:r w:rsidRPr="004B0CA8">
        <w:rPr>
          <w:bCs/>
          <w:szCs w:val="26"/>
          <w:u w:val="single"/>
        </w:rPr>
        <w:t>represent phenomena</w:t>
      </w:r>
      <w:r w:rsidRPr="004B0CA8">
        <w:rPr>
          <w:sz w:val="12"/>
          <w:lang w:bidi="en-US"/>
        </w:rPr>
        <w:t xml:space="preserve"> and </w:t>
      </w:r>
      <w:proofErr w:type="gramStart"/>
      <w:r w:rsidRPr="004B0CA8">
        <w:rPr>
          <w:sz w:val="12"/>
          <w:lang w:bidi="en-US"/>
        </w:rPr>
        <w:t xml:space="preserve">structures </w:t>
      </w:r>
      <w:r w:rsidRPr="004B0CA8">
        <w:rPr>
          <w:bCs/>
          <w:szCs w:val="26"/>
          <w:u w:val="single"/>
        </w:rPr>
        <w:t>makes</w:t>
      </w:r>
      <w:proofErr w:type="gramEnd"/>
      <w:r w:rsidRPr="004B0CA8">
        <w:rPr>
          <w:bCs/>
          <w:szCs w:val="26"/>
          <w:u w:val="single"/>
        </w:rPr>
        <w:t xml:space="preserve"> a difference</w:t>
      </w:r>
      <w:r w:rsidRPr="004B0CA8">
        <w:rPr>
          <w:sz w:val="12"/>
          <w:lang w:bidi="en-US"/>
        </w:rPr>
        <w:t xml:space="preserve"> for the outcomes we can expect in international relations." Thus</w:t>
      </w:r>
      <w:r w:rsidRPr="004B0CA8">
        <w:rPr>
          <w:bCs/>
          <w:szCs w:val="26"/>
          <w:u w:val="single"/>
        </w:rPr>
        <w:t xml:space="preserve">, </w:t>
      </w:r>
      <w:r w:rsidRPr="00F24064">
        <w:rPr>
          <w:bCs/>
          <w:szCs w:val="26"/>
          <w:highlight w:val="yellow"/>
          <w:u w:val="single"/>
        </w:rPr>
        <w:t>we adopt an ontology that embraces historical</w:t>
      </w:r>
      <w:r w:rsidRPr="004B0CA8">
        <w:rPr>
          <w:bCs/>
          <w:szCs w:val="26"/>
          <w:u w:val="single"/>
        </w:rPr>
        <w:t xml:space="preserve">, interpretive </w:t>
      </w:r>
      <w:r w:rsidRPr="00F24064">
        <w:rPr>
          <w:bCs/>
          <w:szCs w:val="26"/>
          <w:highlight w:val="yellow"/>
          <w:u w:val="single"/>
        </w:rPr>
        <w:t>factors</w:t>
      </w:r>
      <w:r w:rsidRPr="004B0CA8">
        <w:rPr>
          <w:bCs/>
          <w:szCs w:val="26"/>
          <w:u w:val="single"/>
        </w:rPr>
        <w:t>, as well as structural forces,</w:t>
      </w:r>
      <w:r w:rsidRPr="004B0CA8">
        <w:rPr>
          <w:sz w:val="12"/>
          <w:lang w:bidi="en-US"/>
        </w:rPr>
        <w:t xml:space="preserve"> explaining change in a dynamic way. </w:t>
      </w:r>
      <w:r w:rsidRPr="004B0CA8">
        <w:rPr>
          <w:bCs/>
          <w:szCs w:val="26"/>
          <w:u w:val="single"/>
        </w:rPr>
        <w:t xml:space="preserve">This ontology reflects an epistemology that is based on a strong element of </w:t>
      </w:r>
      <w:proofErr w:type="spellStart"/>
      <w:r w:rsidRPr="004B0CA8">
        <w:rPr>
          <w:bCs/>
          <w:szCs w:val="26"/>
          <w:u w:val="single"/>
        </w:rPr>
        <w:t>intersubjectivity</w:t>
      </w:r>
      <w:proofErr w:type="spellEnd"/>
      <w:r w:rsidRPr="004B0CA8">
        <w:rPr>
          <w:sz w:val="12"/>
          <w:lang w:bidi="en-US"/>
        </w:rPr>
        <w:t xml:space="preserve">. </w:t>
      </w:r>
      <w:r w:rsidRPr="00F24064">
        <w:rPr>
          <w:bCs/>
          <w:szCs w:val="26"/>
          <w:highlight w:val="yellow"/>
          <w:u w:val="single"/>
        </w:rPr>
        <w:t xml:space="preserve">So long as </w:t>
      </w:r>
      <w:r w:rsidRPr="00F24064">
        <w:rPr>
          <w:rStyle w:val="Emphasis"/>
          <w:highlight w:val="yellow"/>
        </w:rPr>
        <w:t>even a tenuous link</w:t>
      </w:r>
      <w:r w:rsidRPr="00F24064">
        <w:rPr>
          <w:bCs/>
          <w:szCs w:val="26"/>
          <w:highlight w:val="yellow"/>
          <w:u w:val="single"/>
        </w:rPr>
        <w:t xml:space="preserve"> is maintained between objects and their representation, we can </w:t>
      </w:r>
      <w:r w:rsidRPr="00F24064">
        <w:rPr>
          <w:rStyle w:val="Emphasis"/>
          <w:highlight w:val="yellow"/>
        </w:rPr>
        <w:t xml:space="preserve">reject an exclusive focus on words and </w:t>
      </w:r>
      <w:proofErr w:type="spellStart"/>
      <w:r w:rsidRPr="00F24064">
        <w:rPr>
          <w:rStyle w:val="Emphasis"/>
          <w:highlight w:val="yellow"/>
        </w:rPr>
        <w:t>discourse</w:t>
      </w:r>
      <w:r w:rsidRPr="00F24064">
        <w:rPr>
          <w:bCs/>
          <w:szCs w:val="26"/>
          <w:highlight w:val="yellow"/>
          <w:u w:val="single"/>
        </w:rPr>
        <w:t>.</w:t>
      </w:r>
      <w:r w:rsidRPr="004B0CA8">
        <w:rPr>
          <w:sz w:val="12"/>
          <w:lang w:bidi="en-US"/>
        </w:rPr>
        <w:t>By</w:t>
      </w:r>
      <w:proofErr w:type="spellEnd"/>
      <w:r w:rsidRPr="004B0CA8">
        <w:rPr>
          <w:sz w:val="12"/>
          <w:lang w:bidi="en-US"/>
        </w:rPr>
        <w:t xml:space="preserve"> </w:t>
      </w:r>
      <w:r w:rsidRPr="004B0CA8">
        <w:rPr>
          <w:bCs/>
          <w:szCs w:val="26"/>
          <w:u w:val="single"/>
        </w:rPr>
        <w:t xml:space="preserve">defending an epistemological and ontological link between words and the objects with which they are commonly associated, we believe that </w:t>
      </w:r>
      <w:r w:rsidRPr="00F24064">
        <w:rPr>
          <w:bCs/>
          <w:szCs w:val="26"/>
          <w:highlight w:val="yellow"/>
          <w:u w:val="single"/>
        </w:rPr>
        <w:t xml:space="preserve">learning may occur through </w:t>
      </w:r>
      <w:r w:rsidRPr="00F24064">
        <w:rPr>
          <w:b/>
          <w:bCs/>
          <w:szCs w:val="26"/>
          <w:highlight w:val="yellow"/>
          <w:u w:val="single"/>
        </w:rPr>
        <w:t xml:space="preserve">reflection on </w:t>
      </w:r>
      <w:r w:rsidRPr="00F24064">
        <w:rPr>
          <w:rStyle w:val="Emphasis"/>
          <w:highlight w:val="yellow"/>
        </w:rPr>
        <w:t xml:space="preserve">empirical </w:t>
      </w:r>
      <w:proofErr w:type="spellStart"/>
      <w:r w:rsidRPr="00F24064">
        <w:rPr>
          <w:rStyle w:val="Emphasis"/>
          <w:highlight w:val="yellow"/>
        </w:rPr>
        <w:t>events</w:t>
      </w:r>
      <w:r w:rsidRPr="00F24064">
        <w:rPr>
          <w:b/>
          <w:bCs/>
          <w:szCs w:val="26"/>
          <w:highlight w:val="yellow"/>
          <w:u w:val="single"/>
        </w:rPr>
        <w:t>rather</w:t>
      </w:r>
      <w:proofErr w:type="spellEnd"/>
      <w:r w:rsidRPr="00F24064">
        <w:rPr>
          <w:b/>
          <w:bCs/>
          <w:szCs w:val="26"/>
          <w:highlight w:val="yellow"/>
          <w:u w:val="single"/>
        </w:rPr>
        <w:t xml:space="preserve"> than through </w:t>
      </w:r>
      <w:r w:rsidRPr="00F24064">
        <w:rPr>
          <w:rStyle w:val="Emphasis"/>
          <w:highlight w:val="yellow"/>
        </w:rPr>
        <w:t>their representation</w:t>
      </w:r>
      <w:r w:rsidRPr="004B0CA8">
        <w:rPr>
          <w:sz w:val="12"/>
          <w:lang w:bidi="en-US"/>
        </w:rPr>
        <w:t xml:space="preserve">. Finally, epistemic communities should not </w:t>
      </w:r>
      <w:r w:rsidRPr="004B0CA8">
        <w:rPr>
          <w:sz w:val="12"/>
          <w:lang w:bidi="en-US"/>
        </w:rPr>
        <w:lastRenderedPageBreak/>
        <w:t xml:space="preserve">be mistaken for a new hegemonic actor that is the source of political and moral direction in society." </w:t>
      </w:r>
      <w:r w:rsidRPr="004B0CA8">
        <w:rPr>
          <w:bCs/>
          <w:szCs w:val="26"/>
          <w:u w:val="single"/>
        </w:rPr>
        <w:t>Epistemic communities are not in the business of controlling societies</w:t>
      </w:r>
      <w:r w:rsidRPr="004B0CA8">
        <w:rPr>
          <w:sz w:val="12"/>
          <w:lang w:bidi="en-US"/>
        </w:rPr>
        <w:t xml:space="preserve">; what they control is international problems. Their approach is instrumental, and their life is limited to the time and space defined by the problem and its solutions. </w:t>
      </w:r>
      <w:r w:rsidRPr="004B0CA8">
        <w:rPr>
          <w:bCs/>
          <w:szCs w:val="26"/>
          <w:u w:val="single"/>
        </w:rPr>
        <w:t>Epistemic communities are neither philosophers, nor kings, nor philosopher- kings.</w:t>
      </w:r>
    </w:p>
    <w:p w:rsidR="00563208" w:rsidRPr="00563208" w:rsidRDefault="00563208" w:rsidP="00563208"/>
    <w:p w:rsidR="00563208" w:rsidRDefault="00563208" w:rsidP="00563208">
      <w:pPr>
        <w:rPr>
          <w:sz w:val="16"/>
        </w:rPr>
      </w:pPr>
    </w:p>
    <w:p w:rsidR="00563208" w:rsidRDefault="00563208" w:rsidP="00563208">
      <w:pPr>
        <w:pStyle w:val="Heading3"/>
      </w:pPr>
      <w:r>
        <w:lastRenderedPageBreak/>
        <w:t xml:space="preserve">A2 Poetry Solves Unknowability </w:t>
      </w:r>
    </w:p>
    <w:p w:rsidR="00563208" w:rsidRPr="004B0CA8" w:rsidRDefault="00563208" w:rsidP="00563208">
      <w:pPr>
        <w:pStyle w:val="Heading4"/>
      </w:pPr>
      <w:r w:rsidRPr="004B0CA8">
        <w:t xml:space="preserve">Nature has no value outside what humans impose upon it. </w:t>
      </w:r>
    </w:p>
    <w:p w:rsidR="00563208" w:rsidRPr="004B0CA8" w:rsidRDefault="00563208" w:rsidP="00563208">
      <w:r w:rsidRPr="004B0CA8">
        <w:t xml:space="preserve">Edward </w:t>
      </w:r>
      <w:proofErr w:type="spellStart"/>
      <w:r w:rsidRPr="004B0CA8">
        <w:rPr>
          <w:rStyle w:val="Style13ptBold"/>
          <w:rFonts w:eastAsia="SimSun"/>
          <w:lang w:val="x-none" w:eastAsia="x-none"/>
        </w:rPr>
        <w:t>Younkins</w:t>
      </w:r>
      <w:proofErr w:type="spellEnd"/>
      <w:r w:rsidRPr="004B0CA8">
        <w:t>, Professor of Accountancy and Business Administration at Wheeling Jesuit University in West Virginia, 10-15-</w:t>
      </w:r>
      <w:r w:rsidRPr="004B0CA8">
        <w:rPr>
          <w:rStyle w:val="Style13ptBold"/>
          <w:rFonts w:eastAsia="SimSun"/>
          <w:lang w:val="x-none" w:eastAsia="x-none"/>
        </w:rPr>
        <w:t>2004</w:t>
      </w:r>
      <w:r w:rsidRPr="004B0CA8">
        <w:t>, “The Flawed Doctrine of Nature’s Intrinsic Value,” http://www.quebecoislibre.org/04/041015-17.htm</w:t>
      </w:r>
    </w:p>
    <w:p w:rsidR="00563208" w:rsidRPr="004B0CA8" w:rsidRDefault="00563208" w:rsidP="00563208">
      <w:r w:rsidRPr="004B0CA8">
        <w:t xml:space="preserve">Edward </w:t>
      </w:r>
      <w:proofErr w:type="spellStart"/>
      <w:r w:rsidRPr="00F24064">
        <w:rPr>
          <w:rStyle w:val="Style13ptBold"/>
          <w:rFonts w:eastAsia="SimSun"/>
          <w:highlight w:val="yellow"/>
          <w:lang w:val="x-none" w:eastAsia="x-none"/>
        </w:rPr>
        <w:t>Younkins</w:t>
      </w:r>
      <w:proofErr w:type="spellEnd"/>
      <w:r w:rsidRPr="004B0CA8">
        <w:t>, Professor of Accountancy and Business Administration at Wheeling Jesuit University in West Virginia, 10-15-</w:t>
      </w:r>
      <w:r w:rsidRPr="004B0CA8">
        <w:rPr>
          <w:rStyle w:val="Style13ptBold"/>
          <w:rFonts w:eastAsia="SimSun"/>
          <w:lang w:val="x-none" w:eastAsia="x-none"/>
        </w:rPr>
        <w:t>200</w:t>
      </w:r>
      <w:r w:rsidRPr="00F24064">
        <w:rPr>
          <w:rStyle w:val="Style13ptBold"/>
          <w:rFonts w:eastAsia="SimSun"/>
          <w:highlight w:val="yellow"/>
          <w:lang w:val="x-none" w:eastAsia="x-none"/>
        </w:rPr>
        <w:t>4</w:t>
      </w:r>
      <w:r w:rsidRPr="00F24064">
        <w:rPr>
          <w:highlight w:val="yellow"/>
        </w:rPr>
        <w:t>,</w:t>
      </w:r>
      <w:r w:rsidRPr="004B0CA8">
        <w:t xml:space="preserve"> “The Flawed Doctrine of Nature’s Intrinsic Value,” http://www.quebecoislibre.org/04/041015-17.htm</w:t>
      </w:r>
    </w:p>
    <w:p w:rsidR="00563208" w:rsidRPr="004B0CA8" w:rsidRDefault="00563208" w:rsidP="00563208">
      <w:r w:rsidRPr="004B0CA8">
        <w:t xml:space="preserve">Many </w:t>
      </w:r>
      <w:r w:rsidRPr="004B0CA8">
        <w:rPr>
          <w:rStyle w:val="underline"/>
        </w:rPr>
        <w:t>environmentalists contend that nature has an intrinsic value</w:t>
      </w:r>
      <w:r w:rsidRPr="004B0CA8">
        <w:t xml:space="preserve">, in and of itself, apart from its contributions to human well-being. They maintain that all created things are equal and should be respected as ends in themselves having rights to their own actualization without human interference. Ecological egalitarians defend biodiversity for its own sake and assign the rest of nature ethical status at least equal to that of human beings. Some even say that the collective needs of nonhuman species and inanimate objects must take precedence over man’s needs and desires. Animals, plants, rocks, land, water, and so forth, are all said to possess intrinsic value by their mere existence without regard to their relationship to individual human beings. </w:t>
      </w:r>
      <w:proofErr w:type="spellStart"/>
      <w:r w:rsidRPr="00F24064">
        <w:rPr>
          <w:rStyle w:val="underline"/>
          <w:highlight w:val="yellow"/>
        </w:rPr>
        <w:t>Environmentalistserroneouslyassign</w:t>
      </w:r>
      <w:proofErr w:type="spellEnd"/>
      <w:r w:rsidRPr="00F24064">
        <w:rPr>
          <w:rStyle w:val="underline"/>
          <w:highlight w:val="yellow"/>
        </w:rPr>
        <w:t xml:space="preserve"> human values</w:t>
      </w:r>
      <w:r w:rsidRPr="004B0CA8">
        <w:t xml:space="preserve"> and concern </w:t>
      </w:r>
      <w:r w:rsidRPr="00F24064">
        <w:rPr>
          <w:rStyle w:val="underline"/>
          <w:highlight w:val="yellow"/>
        </w:rPr>
        <w:t>to an amoral material sphere</w:t>
      </w:r>
      <w:r w:rsidRPr="004B0CA8">
        <w:t>. When environmentalists talk about the nonhuman natural world, they commonly attribute human values to it, which, of course, are completely irrelevant to the nonhuman realm. For example, “</w:t>
      </w:r>
      <w:r w:rsidRPr="00F24064">
        <w:rPr>
          <w:rStyle w:val="underline"/>
          <w:highlight w:val="yellow"/>
        </w:rPr>
        <w:t>nature” is incapable of being concerned with</w:t>
      </w:r>
      <w:r w:rsidRPr="004B0CA8">
        <w:rPr>
          <w:rStyle w:val="underline"/>
        </w:rPr>
        <w:t xml:space="preserve"> the possible </w:t>
      </w:r>
      <w:r w:rsidRPr="00F24064">
        <w:rPr>
          <w:rStyle w:val="underline"/>
          <w:highlight w:val="yellow"/>
        </w:rPr>
        <w:t>extinction of any</w:t>
      </w:r>
      <w:r w:rsidRPr="004B0CA8">
        <w:rPr>
          <w:rStyle w:val="underline"/>
        </w:rPr>
        <w:t xml:space="preserve"> particular ephemeral </w:t>
      </w:r>
      <w:r w:rsidRPr="00F24064">
        <w:rPr>
          <w:rStyle w:val="underline"/>
          <w:highlight w:val="yellow"/>
        </w:rPr>
        <w:t>species</w:t>
      </w:r>
      <w:r w:rsidRPr="004B0CA8">
        <w:t xml:space="preserve">. Over </w:t>
      </w:r>
      <w:r w:rsidRPr="004B0CA8">
        <w:rPr>
          <w:rStyle w:val="underline"/>
        </w:rPr>
        <w:t>99 percent of all species</w:t>
      </w:r>
      <w:r w:rsidRPr="004B0CA8">
        <w:t xml:space="preserve"> of life </w:t>
      </w:r>
      <w:proofErr w:type="spellStart"/>
      <w:r w:rsidRPr="004B0CA8">
        <w:rPr>
          <w:rStyle w:val="underline"/>
        </w:rPr>
        <w:t>thathave</w:t>
      </w:r>
      <w:proofErr w:type="spellEnd"/>
      <w:r w:rsidRPr="004B0CA8">
        <w:t xml:space="preserve"> ever </w:t>
      </w:r>
      <w:r w:rsidRPr="004B0CA8">
        <w:rPr>
          <w:rStyle w:val="underline"/>
        </w:rPr>
        <w:t>existed on earth have been</w:t>
      </w:r>
      <w:r w:rsidRPr="004B0CA8">
        <w:t xml:space="preserve"> estimated to be </w:t>
      </w:r>
      <w:r w:rsidRPr="004B0CA8">
        <w:rPr>
          <w:rStyle w:val="underline"/>
        </w:rPr>
        <w:t>extinct</w:t>
      </w:r>
      <w:r w:rsidRPr="004B0CA8">
        <w:t xml:space="preserve"> with the great majority of these perishing because of nonhuman factors. Nature cannot care about “biodiversity.” Humans happen to value biodiversity because it reflects the state of the natural world in which they currently live. </w:t>
      </w:r>
      <w:r w:rsidRPr="00F24064">
        <w:rPr>
          <w:rStyle w:val="underline"/>
          <w:highlight w:val="yellow"/>
        </w:rPr>
        <w:t>Without humans, the beauty and spectacle of nature would not exist</w:t>
      </w:r>
      <w:r w:rsidRPr="004B0CA8">
        <w:t xml:space="preserve"> – </w:t>
      </w:r>
      <w:r w:rsidRPr="00F24064">
        <w:rPr>
          <w:rStyle w:val="underline"/>
          <w:highlight w:val="yellow"/>
        </w:rPr>
        <w:t>such ideas can only exist in the mind of a</w:t>
      </w:r>
      <w:r w:rsidRPr="004B0CA8">
        <w:rPr>
          <w:rStyle w:val="underline"/>
        </w:rPr>
        <w:t xml:space="preserve"> rational </w:t>
      </w:r>
      <w:proofErr w:type="spellStart"/>
      <w:r w:rsidRPr="00F24064">
        <w:rPr>
          <w:rStyle w:val="underline"/>
          <w:highlight w:val="yellow"/>
        </w:rPr>
        <w:t>valuer</w:t>
      </w:r>
      <w:proofErr w:type="spellEnd"/>
      <w:r w:rsidRPr="004B0CA8">
        <w:t xml:space="preserve">.                 These environmentalists fail to realize that </w:t>
      </w:r>
      <w:r w:rsidRPr="004B0CA8">
        <w:rPr>
          <w:rStyle w:val="underline"/>
        </w:rPr>
        <w:t xml:space="preserve">value means having value to some </w:t>
      </w:r>
      <w:proofErr w:type="spellStart"/>
      <w:r w:rsidRPr="004B0CA8">
        <w:rPr>
          <w:rStyle w:val="underline"/>
        </w:rPr>
        <w:t>valuer</w:t>
      </w:r>
      <w:proofErr w:type="spellEnd"/>
      <w:r w:rsidRPr="004B0CA8">
        <w:t xml:space="preserve">. </w:t>
      </w:r>
      <w:r w:rsidRPr="00F24064">
        <w:rPr>
          <w:rStyle w:val="underline"/>
          <w:highlight w:val="yellow"/>
        </w:rPr>
        <w:t xml:space="preserve">To be a value some aspect of nature must be a value </w:t>
      </w:r>
      <w:proofErr w:type="spellStart"/>
      <w:r w:rsidRPr="00F24064">
        <w:rPr>
          <w:rStyle w:val="underline"/>
          <w:highlight w:val="yellow"/>
        </w:rPr>
        <w:t>tosome</w:t>
      </w:r>
      <w:proofErr w:type="spellEnd"/>
      <w:r w:rsidRPr="00F24064">
        <w:rPr>
          <w:rStyle w:val="underline"/>
          <w:highlight w:val="yellow"/>
        </w:rPr>
        <w:t xml:space="preserve"> human being</w:t>
      </w:r>
      <w:r w:rsidRPr="004B0CA8">
        <w:t xml:space="preserve">. People have the capacity to assign and to create value with respect to nonhuman existents. </w:t>
      </w:r>
      <w:r w:rsidRPr="004B0CA8">
        <w:rPr>
          <w:rStyle w:val="underline"/>
        </w:rPr>
        <w:t>Nature</w:t>
      </w:r>
      <w:r w:rsidRPr="004B0CA8">
        <w:t xml:space="preserve">, in the form of natural resources, </w:t>
      </w:r>
      <w:r w:rsidRPr="004B0CA8">
        <w:rPr>
          <w:rStyle w:val="underline"/>
        </w:rPr>
        <w:t xml:space="preserve">does not </w:t>
      </w:r>
      <w:proofErr w:type="spellStart"/>
      <w:r w:rsidRPr="004B0CA8">
        <w:rPr>
          <w:rStyle w:val="underline"/>
        </w:rPr>
        <w:t>existindependent</w:t>
      </w:r>
      <w:r w:rsidRPr="004B0CA8">
        <w:t>ly</w:t>
      </w:r>
      <w:proofErr w:type="spellEnd"/>
      <w:r w:rsidRPr="004B0CA8">
        <w:t xml:space="preserve"> of </w:t>
      </w:r>
      <w:r w:rsidRPr="004B0CA8">
        <w:rPr>
          <w:rStyle w:val="underline"/>
        </w:rPr>
        <w:t>(</w:t>
      </w:r>
      <w:proofErr w:type="spellStart"/>
      <w:r w:rsidRPr="004B0CA8">
        <w:rPr>
          <w:rStyle w:val="underline"/>
        </w:rPr>
        <w:t>hu</w:t>
      </w:r>
      <w:proofErr w:type="spellEnd"/>
      <w:proofErr w:type="gramStart"/>
      <w:r w:rsidRPr="004B0CA8">
        <w:rPr>
          <w:rStyle w:val="underline"/>
        </w:rPr>
        <w:t>)man</w:t>
      </w:r>
      <w:proofErr w:type="gramEnd"/>
      <w:r w:rsidRPr="004B0CA8">
        <w:t xml:space="preserve">. Men, choosing to act on their ideas, transform nature for human purposes. All resources are man-made. It is the application of human valuation to natural substances that makes them resources. Resources thus can be viewed as a function of human knowledge and action. By using their rationality and ingenuity, men affect nature, thereby enabling them to achieve progress.                 Man’s survival and flourishing depend upon the study of nature that includes all things, even man himself. </w:t>
      </w:r>
      <w:r w:rsidRPr="00F24064">
        <w:rPr>
          <w:rStyle w:val="underline"/>
          <w:highlight w:val="yellow"/>
        </w:rPr>
        <w:t>Human beings are the highest level of nature in the known universe</w:t>
      </w:r>
      <w:r w:rsidRPr="004B0CA8">
        <w:t xml:space="preserve">. Men are a distinct natural phenomenon as are fish, birds, rocks, etc. Their proper place in the hierarchical order of nature needs to be recognized. </w:t>
      </w:r>
      <w:proofErr w:type="gramStart"/>
      <w:r w:rsidRPr="00F24064">
        <w:rPr>
          <w:rStyle w:val="underline"/>
          <w:highlight w:val="yellow"/>
        </w:rPr>
        <w:t>Unlike plants</w:t>
      </w:r>
      <w:r w:rsidRPr="004B0CA8">
        <w:rPr>
          <w:rStyle w:val="underline"/>
        </w:rPr>
        <w:t xml:space="preserve"> and animals, </w:t>
      </w:r>
      <w:r w:rsidRPr="00F24064">
        <w:rPr>
          <w:rStyle w:val="underline"/>
          <w:highlight w:val="yellow"/>
        </w:rPr>
        <w:t>human</w:t>
      </w:r>
      <w:r w:rsidRPr="004B0CA8">
        <w:rPr>
          <w:rStyle w:val="underline"/>
        </w:rPr>
        <w:t xml:space="preserve"> </w:t>
      </w:r>
      <w:proofErr w:type="spellStart"/>
      <w:r w:rsidRPr="004B0CA8">
        <w:rPr>
          <w:rStyle w:val="underline"/>
        </w:rPr>
        <w:t>being</w:t>
      </w:r>
      <w:r w:rsidRPr="00F24064">
        <w:rPr>
          <w:rStyle w:val="underline"/>
          <w:highlight w:val="yellow"/>
        </w:rPr>
        <w:t>shave</w:t>
      </w:r>
      <w:proofErr w:type="spellEnd"/>
      <w:r w:rsidRPr="004B0CA8">
        <w:rPr>
          <w:rStyle w:val="underline"/>
        </w:rPr>
        <w:t xml:space="preserve"> a conceptual faculty, </w:t>
      </w:r>
      <w:r w:rsidRPr="00F24064">
        <w:rPr>
          <w:rStyle w:val="underline"/>
          <w:highlight w:val="yellow"/>
        </w:rPr>
        <w:t>free will</w:t>
      </w:r>
      <w:r w:rsidRPr="004B0CA8">
        <w:rPr>
          <w:rStyle w:val="underline"/>
        </w:rPr>
        <w:t>, and a moral nature</w:t>
      </w:r>
      <w:r w:rsidRPr="004B0CA8">
        <w:t>.</w:t>
      </w:r>
      <w:proofErr w:type="gramEnd"/>
      <w:r w:rsidRPr="004B0CA8">
        <w:t xml:space="preserve"> Because </w:t>
      </w:r>
      <w:r w:rsidRPr="00F24064">
        <w:rPr>
          <w:rStyle w:val="underline"/>
          <w:highlight w:val="yellow"/>
        </w:rPr>
        <w:t>morality involves the ability to choose</w:t>
      </w:r>
      <w:r w:rsidRPr="004B0CA8">
        <w:t xml:space="preserve">, </w:t>
      </w:r>
      <w:r w:rsidRPr="004B0CA8">
        <w:rPr>
          <w:rStyle w:val="underline"/>
        </w:rPr>
        <w:t>it follows that</w:t>
      </w:r>
      <w:r w:rsidRPr="004B0CA8">
        <w:t xml:space="preserve"> moral </w:t>
      </w:r>
      <w:r w:rsidRPr="004B0CA8">
        <w:rPr>
          <w:rStyle w:val="underline"/>
        </w:rPr>
        <w:t>worth is related to human choice and action and that the agents of moral worth can also be said to have moral value</w:t>
      </w:r>
      <w:r w:rsidRPr="004B0CA8">
        <w:t xml:space="preserve">. </w:t>
      </w:r>
      <w:r w:rsidRPr="004B0CA8">
        <w:rPr>
          <w:rStyle w:val="underline"/>
        </w:rPr>
        <w:t>By</w:t>
      </w:r>
      <w:r w:rsidRPr="004B0CA8">
        <w:t xml:space="preserve"> rationally </w:t>
      </w:r>
      <w:r w:rsidRPr="004B0CA8">
        <w:rPr>
          <w:rStyle w:val="underline"/>
        </w:rPr>
        <w:t>using</w:t>
      </w:r>
      <w:r w:rsidRPr="004B0CA8">
        <w:t xml:space="preserve"> his conceptual </w:t>
      </w:r>
      <w:r w:rsidRPr="004B0CA8">
        <w:rPr>
          <w:rStyle w:val="underline"/>
        </w:rPr>
        <w:t>faculty</w:t>
      </w:r>
      <w:r w:rsidRPr="004B0CA8">
        <w:t xml:space="preserve">, </w:t>
      </w:r>
      <w:r w:rsidRPr="004B0CA8">
        <w:rPr>
          <w:rStyle w:val="underline"/>
        </w:rPr>
        <w:t>(</w:t>
      </w:r>
      <w:proofErr w:type="spellStart"/>
      <w:r w:rsidRPr="004B0CA8">
        <w:rPr>
          <w:rStyle w:val="underline"/>
        </w:rPr>
        <w:t>hu</w:t>
      </w:r>
      <w:proofErr w:type="spellEnd"/>
      <w:proofErr w:type="gramStart"/>
      <w:r w:rsidRPr="004B0CA8">
        <w:rPr>
          <w:rStyle w:val="underline"/>
        </w:rPr>
        <w:t>)man</w:t>
      </w:r>
      <w:proofErr w:type="gramEnd"/>
      <w:r w:rsidRPr="004B0CA8">
        <w:rPr>
          <w:rStyle w:val="underline"/>
        </w:rPr>
        <w:t>(s)</w:t>
      </w:r>
      <w:r w:rsidRPr="004B0CA8">
        <w:t xml:space="preserve"> can </w:t>
      </w:r>
      <w:r w:rsidRPr="004B0CA8">
        <w:rPr>
          <w:rStyle w:val="underline"/>
        </w:rPr>
        <w:t>create values as judged by the standard of enhancing human life</w:t>
      </w:r>
      <w:r w:rsidRPr="004B0CA8">
        <w:t xml:space="preserve">. </w:t>
      </w:r>
      <w:r w:rsidRPr="00F24064">
        <w:rPr>
          <w:rStyle w:val="underline"/>
          <w:highlight w:val="yellow"/>
        </w:rPr>
        <w:t>The highest priority must be assigned to actions that enhance the lives of individual human beings</w:t>
      </w:r>
      <w:r w:rsidRPr="004B0CA8">
        <w:t xml:space="preserve">. </w:t>
      </w:r>
      <w:r w:rsidRPr="004B0CA8">
        <w:rPr>
          <w:rStyle w:val="underline"/>
        </w:rPr>
        <w:t>It is</w:t>
      </w:r>
      <w:r w:rsidRPr="004B0CA8">
        <w:t xml:space="preserve"> therefore </w:t>
      </w:r>
      <w:r w:rsidRPr="004B0CA8">
        <w:rPr>
          <w:rStyle w:val="underline"/>
        </w:rPr>
        <w:t>morally fitting to make use of nature</w:t>
      </w:r>
      <w:r w:rsidRPr="004B0CA8">
        <w:t xml:space="preserve">.                Man’s environment includes all of his surroundings. When he creatively arranges his external material conditions, he is improving his environment to make it more useful to himself. Neither fixed nor finite, </w:t>
      </w:r>
      <w:r w:rsidRPr="004B0CA8">
        <w:lastRenderedPageBreak/>
        <w:t xml:space="preserve">resources are, in essence, a product of the human mind through the application of science and technology. Our resources have been expanding over time as a result of our ever-increasing knowledge.                 Unlike plants and animals, human beings do much more than simply respond to environmental stimuli. Humans are free from nature’s determinism and thus are capable of choosing. Whereas plants and animals survive by adapting to nature, men sustain their lives by employing reason to adapt nature to them. People make valuations and judgments. Of all the created order, only the human person is capable of developing other resources, thereby enriching creation. The </w:t>
      </w:r>
      <w:r w:rsidRPr="00F24064">
        <w:rPr>
          <w:rStyle w:val="underline"/>
          <w:highlight w:val="yellow"/>
        </w:rPr>
        <w:t>earth is a dynamic</w:t>
      </w:r>
      <w:r w:rsidRPr="004B0CA8">
        <w:rPr>
          <w:rStyle w:val="underline"/>
        </w:rPr>
        <w:t xml:space="preserve"> and developing </w:t>
      </w:r>
      <w:r w:rsidRPr="00F24064">
        <w:rPr>
          <w:rStyle w:val="underline"/>
          <w:highlight w:val="yellow"/>
        </w:rPr>
        <w:t xml:space="preserve">system </w:t>
      </w:r>
      <w:proofErr w:type="spellStart"/>
      <w:r w:rsidRPr="00F24064">
        <w:rPr>
          <w:rStyle w:val="underline"/>
          <w:highlight w:val="yellow"/>
        </w:rPr>
        <w:t>thatweare</w:t>
      </w:r>
      <w:proofErr w:type="spellEnd"/>
      <w:r w:rsidRPr="00F24064">
        <w:rPr>
          <w:rStyle w:val="underline"/>
          <w:highlight w:val="yellow"/>
        </w:rPr>
        <w:t xml:space="preserve"> not obliged to preserve forever</w:t>
      </w:r>
      <w:r w:rsidRPr="004B0CA8">
        <w:rPr>
          <w:rStyle w:val="underline"/>
        </w:rPr>
        <w:t xml:space="preserve"> as we have found it</w:t>
      </w:r>
      <w:r w:rsidRPr="004B0CA8">
        <w:t xml:space="preserve">. Human inventiveness, a natural dimension of the world, has enabled us to do more with less.  </w:t>
      </w:r>
    </w:p>
    <w:p w:rsidR="00563208" w:rsidRDefault="00563208" w:rsidP="00563208">
      <w:pPr>
        <w:pStyle w:val="Heading3"/>
      </w:pPr>
    </w:p>
    <w:p w:rsidR="00563208" w:rsidRPr="00563208" w:rsidRDefault="00563208" w:rsidP="00563208"/>
    <w:p w:rsidR="00563208" w:rsidRPr="004B0CA8" w:rsidRDefault="00563208" w:rsidP="00563208">
      <w:pPr>
        <w:rPr>
          <w:sz w:val="16"/>
        </w:rPr>
      </w:pPr>
    </w:p>
    <w:p w:rsidR="00563208" w:rsidRPr="00563208" w:rsidRDefault="00563208" w:rsidP="00563208"/>
    <w:p w:rsidR="00563208" w:rsidRPr="00563208" w:rsidRDefault="00563208" w:rsidP="00563208"/>
    <w:p w:rsidR="001150C3" w:rsidRDefault="001150C3" w:rsidP="001150C3">
      <w:pPr>
        <w:pStyle w:val="Heading1"/>
        <w:rPr>
          <w:rStyle w:val="StyleUnderline"/>
        </w:rPr>
      </w:pPr>
      <w:r>
        <w:rPr>
          <w:rStyle w:val="StyleUnderline"/>
        </w:rPr>
        <w:lastRenderedPageBreak/>
        <w:t>HAIKU COUNTERPLAN</w:t>
      </w:r>
    </w:p>
    <w:p w:rsidR="001150C3" w:rsidRPr="003C7090" w:rsidRDefault="001150C3" w:rsidP="001150C3">
      <w:pPr>
        <w:pStyle w:val="Heading3"/>
      </w:pPr>
      <w:r>
        <w:lastRenderedPageBreak/>
        <w:t>1NC</w:t>
      </w:r>
    </w:p>
    <w:p w:rsidR="001150C3" w:rsidRPr="003C7090" w:rsidRDefault="001150C3" w:rsidP="001150C3">
      <w:pPr>
        <w:pStyle w:val="Heading4"/>
      </w:pPr>
      <w:r w:rsidRPr="003C7090">
        <w:t xml:space="preserve">The natural world has been erased. It identity has been mediated, programmed and translated into a purely symbolic world – the inhuman has become a symbol without a sign. The </w:t>
      </w:r>
      <w:proofErr w:type="gramStart"/>
      <w:r w:rsidRPr="003C7090">
        <w:t>simulacra shapes</w:t>
      </w:r>
      <w:proofErr w:type="gramEnd"/>
      <w:r w:rsidRPr="003C7090">
        <w:t xml:space="preserve"> our reality and has been co-opted to make violence invisible. We must combat this anthropocentric violence on a discursive level to reconnect ourselves with the natural world.</w:t>
      </w:r>
    </w:p>
    <w:p w:rsidR="001150C3" w:rsidRPr="003C7090" w:rsidRDefault="001150C3" w:rsidP="001150C3">
      <w:pPr>
        <w:rPr>
          <w:rStyle w:val="Style13ptBold"/>
        </w:rPr>
      </w:pPr>
      <w:proofErr w:type="spellStart"/>
      <w:r w:rsidRPr="003C7090">
        <w:rPr>
          <w:rStyle w:val="Style13ptBold"/>
        </w:rPr>
        <w:t>Stibbe</w:t>
      </w:r>
      <w:proofErr w:type="spellEnd"/>
      <w:r w:rsidRPr="003C7090">
        <w:rPr>
          <w:rStyle w:val="Style13ptBold"/>
        </w:rPr>
        <w:t>, 2012</w:t>
      </w:r>
    </w:p>
    <w:p w:rsidR="001150C3" w:rsidRPr="00D37137" w:rsidRDefault="001150C3" w:rsidP="001150C3">
      <w:r w:rsidRPr="00D37137">
        <w:t>[</w:t>
      </w:r>
      <w:proofErr w:type="spellStart"/>
      <w:r w:rsidRPr="00D37137">
        <w:t>Arran</w:t>
      </w:r>
      <w:proofErr w:type="spellEnd"/>
      <w:r w:rsidRPr="00D37137">
        <w:t xml:space="preserve">, senior lecturer in Humanities and fellow of the Centre for Active Learning at the University of </w:t>
      </w:r>
      <w:proofErr w:type="spellStart"/>
      <w:r w:rsidRPr="00D37137">
        <w:t>Gloucestershire,“Animals</w:t>
      </w:r>
      <w:proofErr w:type="spellEnd"/>
      <w:r w:rsidRPr="00D37137">
        <w:t xml:space="preserve"> Erased” Discourse, Ecology, and Reconnection with the Natural World, Wesleyan University Press, 2012, pg. 1-2, Project Muse] JB</w:t>
      </w:r>
    </w:p>
    <w:p w:rsidR="001150C3" w:rsidRPr="003C7090" w:rsidRDefault="001150C3" w:rsidP="001150C3"/>
    <w:p w:rsidR="001150C3" w:rsidRPr="003C7090" w:rsidRDefault="001150C3" w:rsidP="001150C3">
      <w:pPr>
        <w:rPr>
          <w:sz w:val="16"/>
        </w:rPr>
      </w:pPr>
      <w:r w:rsidRPr="003C7090">
        <w:rPr>
          <w:sz w:val="16"/>
        </w:rPr>
        <w:t xml:space="preserve">Introduction VANISHING ANIMALS </w:t>
      </w:r>
      <w:proofErr w:type="spellStart"/>
      <w:r w:rsidRPr="003C7090">
        <w:rPr>
          <w:rStyle w:val="StyleUnderline"/>
        </w:rPr>
        <w:t>Animals</w:t>
      </w:r>
      <w:proofErr w:type="spellEnd"/>
      <w:r w:rsidRPr="003C7090">
        <w:rPr>
          <w:rStyle w:val="StyleUnderline"/>
        </w:rPr>
        <w:t xml:space="preserve"> are disappearing, vanishing, dying out, not just in the physical sense of becoming extinct, but in the sense of being erased from our consciousness</w:t>
      </w:r>
      <w:r w:rsidRPr="003C7090">
        <w:rPr>
          <w:sz w:val="16"/>
        </w:rPr>
        <w:t xml:space="preserve">. Charles Bergman (2005) illustrates this in his description of </w:t>
      </w:r>
      <w:r w:rsidRPr="003C7090">
        <w:rPr>
          <w:rStyle w:val="StyleUnderline"/>
        </w:rPr>
        <w:t>ecologists</w:t>
      </w:r>
      <w:r w:rsidRPr="003C7090">
        <w:rPr>
          <w:sz w:val="16"/>
        </w:rPr>
        <w:t xml:space="preserve"> who follow animals through jungles without ever catching a glimpse of them. Instead, they </w:t>
      </w:r>
      <w:r w:rsidRPr="003C7090">
        <w:rPr>
          <w:rStyle w:val="StyleUnderline"/>
        </w:rPr>
        <w:t>use a radio antenna to track</w:t>
      </w:r>
      <w:r w:rsidRPr="003C7090">
        <w:rPr>
          <w:sz w:val="16"/>
        </w:rPr>
        <w:t xml:space="preserve"> the </w:t>
      </w:r>
      <w:r w:rsidRPr="003C7090">
        <w:rPr>
          <w:rStyle w:val="StyleUnderline"/>
        </w:rPr>
        <w:t>animals’ movements</w:t>
      </w:r>
      <w:r w:rsidRPr="003C7090">
        <w:rPr>
          <w:sz w:val="16"/>
        </w:rPr>
        <w:t xml:space="preserve">: The animal with the radio-transmitter disappears as a visible, embodied </w:t>
      </w:r>
      <w:proofErr w:type="gramStart"/>
      <w:r w:rsidRPr="003C7090">
        <w:rPr>
          <w:sz w:val="16"/>
        </w:rPr>
        <w:t>creature</w:t>
      </w:r>
      <w:proofErr w:type="gramEnd"/>
      <w:r w:rsidRPr="003C7090">
        <w:rPr>
          <w:sz w:val="16"/>
        </w:rPr>
        <w:t xml:space="preserve">. It emerges from its life into ours as a particular frequency on a receiver. While the radio-transmitter allows the animal to be followed and known in new ways and in new detail, the coded patterns of the beeps on the transmitter constitute signs of the creature’s disappearance. (Bergman 2005: 257) </w:t>
      </w:r>
      <w:r w:rsidRPr="003C7090">
        <w:rPr>
          <w:rStyle w:val="StyleUnderline"/>
        </w:rPr>
        <w:t>Increasingly, interactions with animals happen at a remove: animals are mediated by nature programs, books, magazines, the Internet, or cartoons; framed by the enclosures of zoos and aquariums; or exposed after death as exhibits in museums</w:t>
      </w:r>
      <w:r w:rsidRPr="003C7090">
        <w:rPr>
          <w:sz w:val="16"/>
        </w:rPr>
        <w:t xml:space="preserve">. John Berger (1980: 10) goes as far as stating that “In the last two centuries animals have gradually disappeared. Today we live without them.” Berger’s approach has been criticized in terms of historical detail and its lack of recognition for positive representations of animals (Burt 2005, Malamud 1998), but Burt does admit that </w:t>
      </w:r>
      <w:r w:rsidRPr="003C7090">
        <w:rPr>
          <w:rStyle w:val="StyleUnderline"/>
        </w:rPr>
        <w:t>the historical trajectory</w:t>
      </w:r>
      <w:r w:rsidRPr="003C7090">
        <w:rPr>
          <w:sz w:val="16"/>
        </w:rPr>
        <w:t xml:space="preserve"> [Berger] outlines </w:t>
      </w:r>
      <w:r w:rsidRPr="003C7090">
        <w:rPr>
          <w:rStyle w:val="StyleUnderline"/>
        </w:rPr>
        <w:t xml:space="preserve">of the disappearance of animals and their replacement by signs, and the manner in which humans </w:t>
      </w:r>
      <w:r w:rsidRPr="003C7090">
        <w:rPr>
          <w:sz w:val="16"/>
        </w:rPr>
        <w:t xml:space="preserve">2 introduction </w:t>
      </w:r>
      <w:r w:rsidRPr="003C7090">
        <w:rPr>
          <w:rStyle w:val="StyleUnderline"/>
        </w:rPr>
        <w:t>and animals are increasingly alienated in modernity</w:t>
      </w:r>
      <w:r w:rsidRPr="003C7090">
        <w:rPr>
          <w:sz w:val="16"/>
        </w:rPr>
        <w:t xml:space="preserve">, provides a pessimistic vision with which it is hard to argue. (Burt 2005: 203) </w:t>
      </w:r>
      <w:r w:rsidRPr="003C7090">
        <w:rPr>
          <w:rStyle w:val="StyleUnderline"/>
        </w:rPr>
        <w:t>When animals are erased, what we are left with are signs: words, pictures, toys, specimens, beeps on a radio receiver</w:t>
      </w:r>
      <w:r w:rsidRPr="003C7090">
        <w:rPr>
          <w:sz w:val="16"/>
        </w:rPr>
        <w:t xml:space="preserve">. Although the signs emerge at first with a connection to real animals, </w:t>
      </w:r>
      <w:r w:rsidRPr="003C7090">
        <w:rPr>
          <w:rStyle w:val="StyleUnderline"/>
        </w:rPr>
        <w:t>they can take on a life of their own in a simulated world, becoming what</w:t>
      </w:r>
      <w:r w:rsidRPr="003C7090">
        <w:rPr>
          <w:sz w:val="16"/>
        </w:rPr>
        <w:t xml:space="preserve"> Jean </w:t>
      </w:r>
      <w:proofErr w:type="spellStart"/>
      <w:r w:rsidRPr="003C7090">
        <w:rPr>
          <w:rStyle w:val="StyleUnderline"/>
        </w:rPr>
        <w:t>Baudrillard</w:t>
      </w:r>
      <w:proofErr w:type="spellEnd"/>
      <w:r w:rsidRPr="003C7090">
        <w:rPr>
          <w:sz w:val="16"/>
        </w:rPr>
        <w:t xml:space="preserve"> (1994) </w:t>
      </w:r>
      <w:r w:rsidRPr="003C7090">
        <w:rPr>
          <w:rStyle w:val="StyleUnderline"/>
        </w:rPr>
        <w:t>calls “simulacra</w:t>
      </w:r>
      <w:r w:rsidRPr="003C7090">
        <w:rPr>
          <w:sz w:val="16"/>
        </w:rPr>
        <w:t xml:space="preserve">” — copies without an original. </w:t>
      </w:r>
      <w:r w:rsidRPr="003C7090">
        <w:rPr>
          <w:rStyle w:val="StyleUnderline"/>
        </w:rPr>
        <w:t>For instance, the happy speaking cows</w:t>
      </w:r>
      <w:r w:rsidRPr="003C7090">
        <w:rPr>
          <w:sz w:val="16"/>
        </w:rPr>
        <w:t xml:space="preserve"> who advertise products made from their own bodies can be thought of as erasing the real animals: Advertisements’ representations of “</w:t>
      </w:r>
      <w:r w:rsidRPr="003C7090">
        <w:rPr>
          <w:rStyle w:val="Emphasis"/>
        </w:rPr>
        <w:t>speaking animals” who are selling the end “products” of the brutal processes they endure in the factory farm system serve . . . a dual discursive purpose</w:t>
      </w:r>
      <w:r w:rsidRPr="003C7090">
        <w:rPr>
          <w:sz w:val="16"/>
        </w:rPr>
        <w:t xml:space="preserve">. </w:t>
      </w:r>
      <w:r w:rsidRPr="003C7090">
        <w:rPr>
          <w:rStyle w:val="StyleUnderline"/>
        </w:rPr>
        <w:t>The first purpose is to sell products, and the second role is . . . to make the nonhuman animal victims disappear</w:t>
      </w:r>
      <w:r w:rsidRPr="003C7090">
        <w:rPr>
          <w:sz w:val="16"/>
        </w:rPr>
        <w:t xml:space="preserve">. (Glenn 2004: 72) </w:t>
      </w:r>
      <w:proofErr w:type="spellStart"/>
      <w:r w:rsidRPr="003C7090">
        <w:rPr>
          <w:sz w:val="16"/>
        </w:rPr>
        <w:t>Baudrillard</w:t>
      </w:r>
      <w:proofErr w:type="spellEnd"/>
      <w:r w:rsidRPr="003C7090">
        <w:rPr>
          <w:sz w:val="16"/>
        </w:rPr>
        <w:t xml:space="preserve"> (1994: 6) places images on a scale from the most direct representation toward a gradual disappearance of the referent: • </w:t>
      </w:r>
      <w:proofErr w:type="gramStart"/>
      <w:r w:rsidRPr="003C7090">
        <w:rPr>
          <w:sz w:val="16"/>
        </w:rPr>
        <w:t>The</w:t>
      </w:r>
      <w:proofErr w:type="gramEnd"/>
      <w:r w:rsidRPr="003C7090">
        <w:rPr>
          <w:sz w:val="16"/>
        </w:rPr>
        <w:t xml:space="preserve"> image is the reflection of a profound reality. • The image masks and denatures a profound reality. • The image masks the absence of a profound reality. • The image has no relation to any reality whatsoever: it is its own pure simulacrum. While some images, representations, or simulacra may be benign, or even positive, there is a suspicion that </w:t>
      </w:r>
      <w:r w:rsidRPr="003C7090">
        <w:rPr>
          <w:rStyle w:val="StyleUnderline"/>
        </w:rPr>
        <w:t xml:space="preserve">slipping too far into a self-referential symbolic world has </w:t>
      </w:r>
      <w:r w:rsidRPr="003C7090">
        <w:rPr>
          <w:sz w:val="16"/>
        </w:rPr>
        <w:t>unexpected</w:t>
      </w:r>
      <w:r w:rsidRPr="003C7090">
        <w:rPr>
          <w:rStyle w:val="StyleUnderline"/>
        </w:rPr>
        <w:t xml:space="preserve"> dangers</w:t>
      </w:r>
      <w:r w:rsidRPr="003C7090">
        <w:rPr>
          <w:sz w:val="16"/>
        </w:rPr>
        <w:t>. Abram (1996: 267) claims that “our organic atonement to the local earth is thwarted by our ever-increasing intercourse with our own signs,” to the extent that we have become “so oblivious to the presence of other animals and the earth, that our current lifestyles and activities contribute daily to the destruction of whole ecosystems” (137). Abram’s claim is one of great importance, since it calls into question the idea that language, rationality, and the general ability to manipulate symbols form the core of what it means to be human because they are unique to humans.</w:t>
      </w:r>
    </w:p>
    <w:p w:rsidR="001150C3" w:rsidRDefault="001150C3" w:rsidP="001150C3">
      <w:pPr>
        <w:rPr>
          <w:sz w:val="16"/>
        </w:rPr>
      </w:pPr>
    </w:p>
    <w:p w:rsidR="001150C3" w:rsidRDefault="001150C3" w:rsidP="001150C3">
      <w:pPr>
        <w:rPr>
          <w:sz w:val="16"/>
        </w:rPr>
      </w:pPr>
    </w:p>
    <w:p w:rsidR="001150C3" w:rsidRDefault="001150C3" w:rsidP="001150C3">
      <w:pPr>
        <w:pStyle w:val="Heading4"/>
      </w:pPr>
      <w:r>
        <w:lastRenderedPageBreak/>
        <w:t xml:space="preserve">Our discourse needs to shift away from the utilization of nature to one of pure respect. Haikus can function as a rhetorical stitching of anthropocentric violence justified by normalized domination and commodification of the in-human animal. </w:t>
      </w:r>
    </w:p>
    <w:p w:rsidR="001150C3" w:rsidRPr="003C7090" w:rsidRDefault="001150C3" w:rsidP="001150C3">
      <w:pPr>
        <w:rPr>
          <w:rStyle w:val="Style13ptBold"/>
        </w:rPr>
      </w:pPr>
      <w:proofErr w:type="spellStart"/>
      <w:r w:rsidRPr="003C7090">
        <w:rPr>
          <w:rStyle w:val="Style13ptBold"/>
        </w:rPr>
        <w:t>Stibbe</w:t>
      </w:r>
      <w:proofErr w:type="spellEnd"/>
      <w:r w:rsidRPr="003C7090">
        <w:rPr>
          <w:rStyle w:val="Style13ptBold"/>
        </w:rPr>
        <w:t>, 2012</w:t>
      </w:r>
    </w:p>
    <w:p w:rsidR="001150C3" w:rsidRPr="008B49E0" w:rsidRDefault="001150C3" w:rsidP="001150C3">
      <w:r w:rsidRPr="008B49E0">
        <w:t>[</w:t>
      </w:r>
      <w:proofErr w:type="spellStart"/>
      <w:r w:rsidRPr="008B49E0">
        <w:t>Arran</w:t>
      </w:r>
      <w:proofErr w:type="spellEnd"/>
      <w:r w:rsidRPr="008B49E0">
        <w:t xml:space="preserve">, senior lecturer in Humanities and fellow of the Centre for Active Learning at the University of </w:t>
      </w:r>
      <w:proofErr w:type="spellStart"/>
      <w:r w:rsidRPr="008B49E0">
        <w:t>Gloucestershire,“Animals</w:t>
      </w:r>
      <w:proofErr w:type="spellEnd"/>
      <w:r w:rsidRPr="008B49E0">
        <w:t xml:space="preserve"> Erased” Discourse, Ecology, and Reconnection with the Natural World, Wesleyan University Press, 2012, pg. Chapter 8, Project Muse] JB</w:t>
      </w:r>
    </w:p>
    <w:p w:rsidR="001150C3" w:rsidRPr="003C7090" w:rsidRDefault="001150C3" w:rsidP="001150C3">
      <w:pPr>
        <w:rPr>
          <w:sz w:val="16"/>
        </w:rPr>
      </w:pPr>
    </w:p>
    <w:p w:rsidR="001150C3" w:rsidRDefault="001150C3" w:rsidP="001150C3">
      <w:pPr>
        <w:rPr>
          <w:sz w:val="16"/>
        </w:rPr>
      </w:pPr>
      <w:r>
        <w:rPr>
          <w:sz w:val="16"/>
        </w:rPr>
        <w:t xml:space="preserve">This chapter takes a closer look at the discourse of haiku as one based on very different assumptions from both those of destructive discourses and </w:t>
      </w:r>
      <w:proofErr w:type="spellStart"/>
      <w:r>
        <w:rPr>
          <w:sz w:val="16"/>
        </w:rPr>
        <w:t>counterdiscourses</w:t>
      </w:r>
      <w:proofErr w:type="spellEnd"/>
      <w:r>
        <w:rPr>
          <w:sz w:val="16"/>
        </w:rPr>
        <w:t xml:space="preserve"> in the West. The starting point is with the origins of </w:t>
      </w:r>
      <w:r w:rsidRPr="00A115F7">
        <w:rPr>
          <w:rStyle w:val="StyleUnderline"/>
        </w:rPr>
        <w:t>human separation from animals and the natural world</w:t>
      </w:r>
      <w:r>
        <w:rPr>
          <w:sz w:val="16"/>
        </w:rPr>
        <w:t xml:space="preserve">, and this </w:t>
      </w:r>
      <w:r w:rsidRPr="00A115F7">
        <w:rPr>
          <w:rStyle w:val="StyleUnderline"/>
        </w:rPr>
        <w:t>leads</w:t>
      </w:r>
      <w:r>
        <w:rPr>
          <w:sz w:val="16"/>
        </w:rPr>
        <w:t xml:space="preserve"> on </w:t>
      </w:r>
      <w:r w:rsidRPr="00A115F7">
        <w:rPr>
          <w:rStyle w:val="StyleUnderline"/>
        </w:rPr>
        <w:t>to a discussion of how haiku can facilitate reconnection</w:t>
      </w:r>
      <w:r>
        <w:rPr>
          <w:sz w:val="16"/>
        </w:rPr>
        <w:t xml:space="preserve">. In The Spell of the Sensuous, David Abram (1996) locates the start of the ever increasing separation between humans and the rest of nature in the invention of writing systems. </w:t>
      </w:r>
      <w:r w:rsidRPr="00A115F7">
        <w:rPr>
          <w:rStyle w:val="StyleUnderline"/>
        </w:rPr>
        <w:t>No longer was language something fine-tuned to the community and land in a particular region, instead it became quite literally disembodied, cut free from the writer, and able to spread itself to new domains. Traditional stories about the local animals, plants, rivers, and trees became swamped by writing from different bioregions and different times</w:t>
      </w:r>
      <w:r>
        <w:rPr>
          <w:sz w:val="16"/>
        </w:rPr>
        <w:t xml:space="preserve">. In addition, writing facilitates “sparsely linear or analytic thought” (Ong 2002: 40), resulting in “analytic categories that depend on writing to structure knowledge at a distance from lived experience” (Ong 2002: 42). In countries where writing is preeminent, </w:t>
      </w:r>
      <w:r w:rsidRPr="00A115F7">
        <w:rPr>
          <w:rStyle w:val="StyleUnderline"/>
        </w:rPr>
        <w:t>the relationship between humans and other life-forms is increasingly mediated by language</w:t>
      </w:r>
      <w:r>
        <w:rPr>
          <w:sz w:val="16"/>
        </w:rPr>
        <w:t xml:space="preserve"> and other media. It is becoming more likely for people to come across animals and plants as they are represented in books, magazines, advertisements, films, toys, and clip-art than to notice them face-to-face in everyday life. There is growing awareness, particularly when it comes to the relationship between humans and other animals, of the importance of </w:t>
      </w:r>
      <w:r w:rsidRPr="00A115F7">
        <w:rPr>
          <w:rStyle w:val="StyleUnderline"/>
        </w:rPr>
        <w:t>linguistic mediation, and the significant effects this can have</w:t>
      </w:r>
      <w:r>
        <w:rPr>
          <w:sz w:val="16"/>
        </w:rPr>
        <w:t xml:space="preserve"> (Glenn 2004, </w:t>
      </w:r>
      <w:proofErr w:type="spellStart"/>
      <w:r>
        <w:rPr>
          <w:sz w:val="16"/>
        </w:rPr>
        <w:t>Schillo</w:t>
      </w:r>
      <w:proofErr w:type="spellEnd"/>
      <w:r>
        <w:rPr>
          <w:sz w:val="16"/>
        </w:rPr>
        <w:t xml:space="preserve"> 2003, </w:t>
      </w:r>
      <w:proofErr w:type="spellStart"/>
      <w:r>
        <w:rPr>
          <w:sz w:val="16"/>
        </w:rPr>
        <w:t>Dunayer</w:t>
      </w:r>
      <w:proofErr w:type="spellEnd"/>
      <w:r>
        <w:rPr>
          <w:sz w:val="16"/>
        </w:rPr>
        <w:t xml:space="preserve"> 2001, Scarce 2000, </w:t>
      </w:r>
      <w:proofErr w:type="spellStart"/>
      <w:r>
        <w:rPr>
          <w:sz w:val="16"/>
        </w:rPr>
        <w:t>Kheel</w:t>
      </w:r>
      <w:proofErr w:type="spellEnd"/>
      <w:r>
        <w:rPr>
          <w:sz w:val="16"/>
        </w:rPr>
        <w:t xml:space="preserve"> 1995). From these studies a picture is emerging of a wide range of discourses that construct relationships with animals in ways that further the separation between humans and the rest of nature. As discussed earlier, there is the jocular way that animals are used as insults in everyday conversation (chapters 1 and 2, also </w:t>
      </w:r>
      <w:proofErr w:type="spellStart"/>
      <w:r>
        <w:rPr>
          <w:sz w:val="16"/>
        </w:rPr>
        <w:t>Goatly</w:t>
      </w:r>
      <w:proofErr w:type="spellEnd"/>
      <w:r>
        <w:rPr>
          <w:sz w:val="16"/>
        </w:rPr>
        <w:t xml:space="preserve"> 2006), the more sinister way that animals are objectified and treated as inconsequential by the discourse of the meat industry (chapters 1 and 2, also </w:t>
      </w:r>
      <w:proofErr w:type="spellStart"/>
      <w:r>
        <w:rPr>
          <w:sz w:val="16"/>
        </w:rPr>
        <w:t>Dunayer</w:t>
      </w:r>
      <w:proofErr w:type="spellEnd"/>
      <w:r>
        <w:rPr>
          <w:sz w:val="16"/>
        </w:rPr>
        <w:t xml:space="preserve"> 2001), and the way that animals are treated separately from humans as part of the “environment” by environmentalist discourse (chapter 7). In addition, </w:t>
      </w:r>
      <w:r w:rsidRPr="009F600A">
        <w:rPr>
          <w:rStyle w:val="Emphasis"/>
        </w:rPr>
        <w:t>ecological discourse often treats animals and the ecosystems they are part of as resources for human use; conservationist discourse tends to treat animals as mattering only if they belong to a rare charismatic species; and finally, animal rights discourses represent animals narrowly as passive victims rather than agents of their own lives</w:t>
      </w:r>
      <w:r>
        <w:rPr>
          <w:sz w:val="16"/>
        </w:rPr>
        <w:t xml:space="preserve"> (chapter 4). Most studies of the discursive representation of nature have focused on discourses that have the potential to create undesirable relationships between humans and other life-forms — relationships of exploitation that lead not only to the suffering of animals, but also to ecological damage and negative impacts on humans. </w:t>
      </w:r>
      <w:r w:rsidRPr="009F600A">
        <w:rPr>
          <w:rStyle w:val="StyleUnderline"/>
        </w:rPr>
        <w:t>While critical awareness of dominant discourses and their potentially damaging effects is important, the next stage is analysis of alternative discourses that have the potential to construct more harmonious relationships between humans and the more-than-human world</w:t>
      </w:r>
      <w:r>
        <w:rPr>
          <w:sz w:val="16"/>
        </w:rPr>
        <w:t>. Abram (1996), Snyder (2000), and Bate (2000) all agree that if people have lost touch with the natural world around them, and are engrossed in a symbolic world of writing, then it is through this symbolic world that people need to be reached initially and encouraged to enter into new relationships with the more-than-human world. Abram (1996) puts this eloquently, in a writing style consistent with its message: There can be no question of simply abandoning literacy, of turning away from all writing. Our task, rather, is that of taking up the written word, with all of its potency, and patiently, carefully, writing language back into the land. Our craft is that of releasing the budded, earthy intelligence of our words, freeing them to respond to the speech of the things themselves — to the green uttering-</w:t>
      </w:r>
      <w:proofErr w:type="spellStart"/>
      <w:r>
        <w:rPr>
          <w:sz w:val="16"/>
        </w:rPr>
        <w:t>forth</w:t>
      </w:r>
      <w:proofErr w:type="spellEnd"/>
      <w:r>
        <w:rPr>
          <w:sz w:val="16"/>
        </w:rPr>
        <w:t xml:space="preserve"> of leaves from the spring branches. (Abram 1996: 273) But how can writers write language back into the land in ways that contribute to more harmonious relationships between humans and the other animals, plants, and soil that make up that land? Answering this question requires a journey beyond mainstream Western discourses such as those of industry, biological science, and even environmentalism or ecology: a journey to discover new ways of representing the more-than-human world that break free of the assumptions of dominant Western discourses. In particular, </w:t>
      </w:r>
      <w:r w:rsidRPr="00484744">
        <w:rPr>
          <w:rStyle w:val="StyleUnderline"/>
        </w:rPr>
        <w:t xml:space="preserve">it is important to discover discourses that overcome the assumption that other animals and plants are objects, human possessions, individually inconsequential tokens of species, or that their value lies only in their rarity or short-term utility to </w:t>
      </w:r>
      <w:r w:rsidRPr="00484744">
        <w:rPr>
          <w:rStyle w:val="StyleUnderline"/>
        </w:rPr>
        <w:lastRenderedPageBreak/>
        <w:t>humans</w:t>
      </w:r>
      <w:r>
        <w:rPr>
          <w:sz w:val="16"/>
        </w:rPr>
        <w:t xml:space="preserve">. There are many places we can look for alternative discourses, from English Romantic poets (Bate 2000, </w:t>
      </w:r>
      <w:proofErr w:type="spellStart"/>
      <w:r>
        <w:rPr>
          <w:sz w:val="16"/>
        </w:rPr>
        <w:t>Goatly</w:t>
      </w:r>
      <w:proofErr w:type="spellEnd"/>
      <w:r>
        <w:rPr>
          <w:sz w:val="16"/>
        </w:rPr>
        <w:t xml:space="preserve"> 2000) to traditional cultures around the world that express a particular intimacy with, and </w:t>
      </w:r>
      <w:proofErr w:type="spellStart"/>
      <w:r>
        <w:rPr>
          <w:sz w:val="16"/>
        </w:rPr>
        <w:t>embeddedness</w:t>
      </w:r>
      <w:proofErr w:type="spellEnd"/>
      <w:r>
        <w:rPr>
          <w:sz w:val="16"/>
        </w:rPr>
        <w:t xml:space="preserve"> in, the natural world. This chapter explores the discourse of traditional Japanese haiku, analyzing the assumptions it is based on, and the way that it represents relationships between humans and other forms of life. Although the chapter refers to “the discourse of haiku” </w:t>
      </w:r>
      <w:r w:rsidRPr="00484744">
        <w:rPr>
          <w:rStyle w:val="StyleUnderline"/>
        </w:rPr>
        <w:t>it is important that a discussion of haiku does not propose that there is an “essence” of haiku running through every example.</w:t>
      </w:r>
      <w:r>
        <w:rPr>
          <w:sz w:val="16"/>
        </w:rPr>
        <w:t xml:space="preserve"> The “discourse of haiku” analyzed here exists in patterns that run through large numbers of haiku, though by no means all. The patterns come about partly through convention, but also through revolutions caused by great masters, who rejected the style of haiku that came before, gave new directions to the discourse, and provided key examples that many others emulated. There are therefore a large number of discourses within the genre of haiku, and what is described here is just one of these. It is, however, one that can be considered highly significant, both in terms of cultural impact and ecological wisdom. To discover the patterns that make up the discourse of haiku, a corpus of 148 animals erased several thousand haiku was gathered from ten anthologies (</w:t>
      </w:r>
      <w:proofErr w:type="spellStart"/>
      <w:r>
        <w:rPr>
          <w:sz w:val="16"/>
        </w:rPr>
        <w:t>Addiss</w:t>
      </w:r>
      <w:proofErr w:type="spellEnd"/>
      <w:r>
        <w:rPr>
          <w:sz w:val="16"/>
        </w:rPr>
        <w:t>, Yamamoto, and Yamamoto 1996, 1992, Aitken 1978, Bowers 1996, Blyth 1995, Henderson 1958, Higginson 1996, Mackenzie 1957, Miura 1991, Ueda 2003), and one online collection (</w:t>
      </w:r>
      <w:proofErr w:type="spellStart"/>
      <w:r>
        <w:rPr>
          <w:sz w:val="16"/>
        </w:rPr>
        <w:t>Lanoue</w:t>
      </w:r>
      <w:proofErr w:type="spellEnd"/>
      <w:r>
        <w:rPr>
          <w:sz w:val="16"/>
        </w:rPr>
        <w:t xml:space="preserve"> 2006). These haiku are very much “classic,” coming from the period between 1682 (when Basho¯ </w:t>
      </w:r>
      <w:proofErr w:type="spellStart"/>
      <w:r>
        <w:rPr>
          <w:sz w:val="16"/>
        </w:rPr>
        <w:t>revolutionised</w:t>
      </w:r>
      <w:proofErr w:type="spellEnd"/>
      <w:r>
        <w:rPr>
          <w:sz w:val="16"/>
        </w:rPr>
        <w:t xml:space="preserve"> haiku with his “frog” poem), to 1902, the date when the last of the four great masters, Shiki, died. The haiku of these four masters (Basho¯, </w:t>
      </w:r>
      <w:proofErr w:type="spellStart"/>
      <w:r>
        <w:rPr>
          <w:sz w:val="16"/>
        </w:rPr>
        <w:t>Issa</w:t>
      </w:r>
      <w:proofErr w:type="spellEnd"/>
      <w:r>
        <w:rPr>
          <w:sz w:val="16"/>
        </w:rPr>
        <w:t xml:space="preserve">, </w:t>
      </w:r>
      <w:proofErr w:type="spellStart"/>
      <w:r>
        <w:rPr>
          <w:sz w:val="16"/>
        </w:rPr>
        <w:t>Buson</w:t>
      </w:r>
      <w:proofErr w:type="spellEnd"/>
      <w:r>
        <w:rPr>
          <w:sz w:val="16"/>
        </w:rPr>
        <w:t xml:space="preserve">, and Shiki) form a sizeable part of the corpus because of their profound influence, though other poets who follow a similar style are also included. </w:t>
      </w:r>
      <w:r w:rsidRPr="00484744">
        <w:rPr>
          <w:rStyle w:val="StyleUnderline"/>
        </w:rPr>
        <w:t>The following sections describe seven aspects of haiku that represent relationships between humans and the more-than-human world in ways very different from dominant mainstream discourses in the West</w:t>
      </w:r>
      <w:r>
        <w:rPr>
          <w:sz w:val="16"/>
        </w:rPr>
        <w:t xml:space="preserve">. Appreciation of the Ordinary </w:t>
      </w:r>
      <w:proofErr w:type="spellStart"/>
      <w:r>
        <w:rPr>
          <w:sz w:val="16"/>
        </w:rPr>
        <w:t>tsukubo¯te</w:t>
      </w:r>
      <w:proofErr w:type="spellEnd"/>
      <w:r>
        <w:rPr>
          <w:sz w:val="16"/>
        </w:rPr>
        <w:t xml:space="preserve"> / </w:t>
      </w:r>
      <w:proofErr w:type="spellStart"/>
      <w:r>
        <w:rPr>
          <w:sz w:val="16"/>
        </w:rPr>
        <w:t>kumo</w:t>
      </w:r>
      <w:proofErr w:type="spellEnd"/>
      <w:r>
        <w:rPr>
          <w:sz w:val="16"/>
        </w:rPr>
        <w:t xml:space="preserve"> </w:t>
      </w:r>
      <w:proofErr w:type="gramStart"/>
      <w:r>
        <w:rPr>
          <w:sz w:val="16"/>
        </w:rPr>
        <w:t>wo</w:t>
      </w:r>
      <w:proofErr w:type="gramEnd"/>
      <w:r>
        <w:rPr>
          <w:sz w:val="16"/>
        </w:rPr>
        <w:t xml:space="preserve"> </w:t>
      </w:r>
      <w:proofErr w:type="spellStart"/>
      <w:r>
        <w:rPr>
          <w:sz w:val="16"/>
        </w:rPr>
        <w:t>ukagau</w:t>
      </w:r>
      <w:proofErr w:type="spellEnd"/>
      <w:r>
        <w:rPr>
          <w:sz w:val="16"/>
        </w:rPr>
        <w:t xml:space="preserve"> / </w:t>
      </w:r>
      <w:proofErr w:type="spellStart"/>
      <w:r>
        <w:rPr>
          <w:sz w:val="16"/>
        </w:rPr>
        <w:t>kaeru</w:t>
      </w:r>
      <w:proofErr w:type="spellEnd"/>
      <w:r>
        <w:rPr>
          <w:sz w:val="16"/>
        </w:rPr>
        <w:t xml:space="preserve"> </w:t>
      </w:r>
    </w:p>
    <w:p w:rsidR="001150C3" w:rsidRPr="00F24064" w:rsidRDefault="001150C3" w:rsidP="001150C3">
      <w:pPr>
        <w:rPr>
          <w:rStyle w:val="Emphasis"/>
          <w:highlight w:val="yellow"/>
        </w:rPr>
      </w:pPr>
      <w:proofErr w:type="gramStart"/>
      <w:r w:rsidRPr="00F24064">
        <w:rPr>
          <w:rStyle w:val="Emphasis"/>
          <w:highlight w:val="yellow"/>
        </w:rPr>
        <w:t>kana</w:t>
      </w:r>
      <w:proofErr w:type="gramEnd"/>
      <w:r w:rsidRPr="00F24064">
        <w:rPr>
          <w:rStyle w:val="Emphasis"/>
          <w:highlight w:val="yellow"/>
        </w:rPr>
        <w:t xml:space="preserve"> crouching /</w:t>
      </w:r>
    </w:p>
    <w:p w:rsidR="001150C3" w:rsidRPr="00F24064" w:rsidRDefault="001150C3" w:rsidP="001150C3">
      <w:pPr>
        <w:rPr>
          <w:rStyle w:val="Emphasis"/>
          <w:highlight w:val="yellow"/>
        </w:rPr>
      </w:pPr>
      <w:proofErr w:type="gramStart"/>
      <w:r w:rsidRPr="00F24064">
        <w:rPr>
          <w:rStyle w:val="Emphasis"/>
          <w:highlight w:val="yellow"/>
        </w:rPr>
        <w:t>peering</w:t>
      </w:r>
      <w:proofErr w:type="gramEnd"/>
      <w:r w:rsidRPr="00F24064">
        <w:rPr>
          <w:rStyle w:val="Emphasis"/>
          <w:highlight w:val="yellow"/>
        </w:rPr>
        <w:t xml:space="preserve"> up at the clouds /</w:t>
      </w:r>
    </w:p>
    <w:p w:rsidR="001150C3" w:rsidRDefault="001150C3" w:rsidP="001150C3">
      <w:pPr>
        <w:rPr>
          <w:sz w:val="16"/>
        </w:rPr>
      </w:pPr>
      <w:proofErr w:type="gramStart"/>
      <w:r w:rsidRPr="00F24064">
        <w:rPr>
          <w:rStyle w:val="Emphasis"/>
          <w:highlight w:val="yellow"/>
        </w:rPr>
        <w:t>a</w:t>
      </w:r>
      <w:proofErr w:type="gramEnd"/>
      <w:r w:rsidRPr="00F24064">
        <w:rPr>
          <w:rStyle w:val="Emphasis"/>
          <w:highlight w:val="yellow"/>
        </w:rPr>
        <w:t xml:space="preserve"> frog</w:t>
      </w:r>
      <w:r w:rsidRPr="00484744">
        <w:rPr>
          <w:rStyle w:val="Emphasis"/>
        </w:rPr>
        <w:t xml:space="preserve"> </w:t>
      </w:r>
      <w:r>
        <w:rPr>
          <w:sz w:val="16"/>
        </w:rPr>
        <w:t>(</w:t>
      </w:r>
      <w:proofErr w:type="spellStart"/>
      <w:r>
        <w:rPr>
          <w:sz w:val="16"/>
        </w:rPr>
        <w:t>Chiyo</w:t>
      </w:r>
      <w:proofErr w:type="spellEnd"/>
      <w:r>
        <w:rPr>
          <w:sz w:val="16"/>
        </w:rPr>
        <w:t xml:space="preserve">, in </w:t>
      </w:r>
      <w:proofErr w:type="spellStart"/>
      <w:r>
        <w:rPr>
          <w:sz w:val="16"/>
        </w:rPr>
        <w:t>Addiss</w:t>
      </w:r>
      <w:proofErr w:type="spellEnd"/>
      <w:r>
        <w:rPr>
          <w:sz w:val="16"/>
        </w:rPr>
        <w:t xml:space="preserve"> et al. 1992: 92) </w:t>
      </w:r>
    </w:p>
    <w:p w:rsidR="001150C3" w:rsidRPr="00484744" w:rsidRDefault="001150C3" w:rsidP="001150C3">
      <w:pPr>
        <w:rPr>
          <w:b/>
          <w:iCs/>
          <w:u w:val="single"/>
        </w:rPr>
      </w:pPr>
      <w:r>
        <w:rPr>
          <w:sz w:val="16"/>
        </w:rPr>
        <w:t xml:space="preserve">Rather than valuing others for their rarity, size, charisma, or usefulness, </w:t>
      </w:r>
      <w:r w:rsidRPr="00484744">
        <w:rPr>
          <w:rStyle w:val="Emphasis"/>
        </w:rPr>
        <w:t>haiku express appreciation for the ordinary plants, birds, insects, and animals</w:t>
      </w:r>
      <w:r>
        <w:rPr>
          <w:sz w:val="16"/>
        </w:rPr>
        <w:t xml:space="preserve"> that people interact with in daily life. Suzuki (1970: 263) describes how Basho¯ wrote haiku on the </w:t>
      </w:r>
      <w:proofErr w:type="spellStart"/>
      <w:r>
        <w:rPr>
          <w:sz w:val="16"/>
        </w:rPr>
        <w:t>nazuna</w:t>
      </w:r>
      <w:proofErr w:type="spellEnd"/>
      <w:r>
        <w:rPr>
          <w:sz w:val="16"/>
        </w:rPr>
        <w:t xml:space="preserve"> herb, a plant that is “humble . . . not at all pretty and charming”: </w:t>
      </w:r>
      <w:proofErr w:type="spellStart"/>
      <w:r>
        <w:rPr>
          <w:sz w:val="16"/>
        </w:rPr>
        <w:t>yoku</w:t>
      </w:r>
      <w:proofErr w:type="spellEnd"/>
      <w:r>
        <w:rPr>
          <w:sz w:val="16"/>
        </w:rPr>
        <w:t xml:space="preserve"> </w:t>
      </w:r>
      <w:proofErr w:type="spellStart"/>
      <w:r>
        <w:rPr>
          <w:sz w:val="16"/>
        </w:rPr>
        <w:t>mireba</w:t>
      </w:r>
      <w:proofErr w:type="spellEnd"/>
      <w:r>
        <w:rPr>
          <w:sz w:val="16"/>
        </w:rPr>
        <w:t xml:space="preserve"> / </w:t>
      </w:r>
      <w:proofErr w:type="spellStart"/>
      <w:r>
        <w:rPr>
          <w:sz w:val="16"/>
        </w:rPr>
        <w:t>nazuna</w:t>
      </w:r>
      <w:proofErr w:type="spellEnd"/>
      <w:r>
        <w:rPr>
          <w:sz w:val="16"/>
        </w:rPr>
        <w:t xml:space="preserve"> </w:t>
      </w:r>
      <w:proofErr w:type="spellStart"/>
      <w:r>
        <w:rPr>
          <w:sz w:val="16"/>
        </w:rPr>
        <w:t>hana</w:t>
      </w:r>
      <w:proofErr w:type="spellEnd"/>
      <w:r>
        <w:rPr>
          <w:sz w:val="16"/>
        </w:rPr>
        <w:t xml:space="preserve"> </w:t>
      </w:r>
      <w:proofErr w:type="spellStart"/>
      <w:r>
        <w:rPr>
          <w:sz w:val="16"/>
        </w:rPr>
        <w:t>saku</w:t>
      </w:r>
      <w:proofErr w:type="spellEnd"/>
      <w:r>
        <w:rPr>
          <w:sz w:val="16"/>
        </w:rPr>
        <w:t xml:space="preserve"> / </w:t>
      </w:r>
      <w:proofErr w:type="spellStart"/>
      <w:r>
        <w:rPr>
          <w:sz w:val="16"/>
        </w:rPr>
        <w:t>kakine</w:t>
      </w:r>
      <w:proofErr w:type="spellEnd"/>
      <w:r>
        <w:rPr>
          <w:sz w:val="16"/>
        </w:rPr>
        <w:t xml:space="preserve"> kana when closely inspected / the </w:t>
      </w:r>
      <w:proofErr w:type="spellStart"/>
      <w:r>
        <w:rPr>
          <w:sz w:val="16"/>
        </w:rPr>
        <w:t>nazuna</w:t>
      </w:r>
      <w:proofErr w:type="spellEnd"/>
      <w:r>
        <w:rPr>
          <w:sz w:val="16"/>
        </w:rPr>
        <w:t xml:space="preserve"> is flowering / by the hedge (in Suzuki 1970: 263) Similarly, in discussing another of </w:t>
      </w:r>
      <w:proofErr w:type="spellStart"/>
      <w:r>
        <w:rPr>
          <w:sz w:val="16"/>
        </w:rPr>
        <w:t>Basho¯’s</w:t>
      </w:r>
      <w:proofErr w:type="spellEnd"/>
      <w:r>
        <w:rPr>
          <w:sz w:val="16"/>
        </w:rPr>
        <w:t xml:space="preserve"> haiku about buckwheat flowers (below), Ueda (1982: 66) points out that “</w:t>
      </w:r>
      <w:r w:rsidRPr="00484744">
        <w:rPr>
          <w:rStyle w:val="StyleUnderline"/>
        </w:rPr>
        <w:t>buckwheat flowers are commonplace in Japan and not especially beautiful</w:t>
      </w:r>
      <w:r>
        <w:rPr>
          <w:sz w:val="16"/>
        </w:rPr>
        <w:t xml:space="preserve">; moreover, buckwheat is the main ingredient of one of the plainest foods, noodles.” haiku and beyond 149 </w:t>
      </w:r>
      <w:proofErr w:type="spellStart"/>
      <w:r>
        <w:rPr>
          <w:sz w:val="16"/>
        </w:rPr>
        <w:t>mikazuki</w:t>
      </w:r>
      <w:proofErr w:type="spellEnd"/>
      <w:r>
        <w:rPr>
          <w:sz w:val="16"/>
        </w:rPr>
        <w:t xml:space="preserve"> </w:t>
      </w:r>
      <w:proofErr w:type="spellStart"/>
      <w:r>
        <w:rPr>
          <w:sz w:val="16"/>
        </w:rPr>
        <w:t>ni</w:t>
      </w:r>
      <w:proofErr w:type="spellEnd"/>
      <w:r>
        <w:rPr>
          <w:sz w:val="16"/>
        </w:rPr>
        <w:t xml:space="preserve"> / chi </w:t>
      </w:r>
      <w:proofErr w:type="spellStart"/>
      <w:r>
        <w:rPr>
          <w:sz w:val="16"/>
        </w:rPr>
        <w:t>wa</w:t>
      </w:r>
      <w:proofErr w:type="spellEnd"/>
      <w:r>
        <w:rPr>
          <w:sz w:val="16"/>
        </w:rPr>
        <w:t xml:space="preserve"> </w:t>
      </w:r>
      <w:proofErr w:type="spellStart"/>
      <w:r>
        <w:rPr>
          <w:sz w:val="16"/>
        </w:rPr>
        <w:t>oboro</w:t>
      </w:r>
      <w:proofErr w:type="spellEnd"/>
      <w:r>
        <w:rPr>
          <w:sz w:val="16"/>
        </w:rPr>
        <w:t xml:space="preserve"> </w:t>
      </w:r>
      <w:proofErr w:type="spellStart"/>
      <w:r>
        <w:rPr>
          <w:sz w:val="16"/>
        </w:rPr>
        <w:t>nari</w:t>
      </w:r>
      <w:proofErr w:type="spellEnd"/>
      <w:r>
        <w:rPr>
          <w:sz w:val="16"/>
        </w:rPr>
        <w:t xml:space="preserve"> / soba no </w:t>
      </w:r>
      <w:proofErr w:type="spellStart"/>
      <w:r>
        <w:rPr>
          <w:sz w:val="16"/>
        </w:rPr>
        <w:t>hana</w:t>
      </w:r>
      <w:proofErr w:type="spellEnd"/>
      <w:r>
        <w:rPr>
          <w:sz w:val="16"/>
        </w:rPr>
        <w:t xml:space="preserve"> </w:t>
      </w:r>
    </w:p>
    <w:p w:rsidR="001150C3" w:rsidRPr="00F24064" w:rsidRDefault="001150C3" w:rsidP="001150C3">
      <w:pPr>
        <w:rPr>
          <w:rStyle w:val="Emphasis"/>
          <w:highlight w:val="yellow"/>
        </w:rPr>
      </w:pPr>
      <w:proofErr w:type="gramStart"/>
      <w:r w:rsidRPr="00F24064">
        <w:rPr>
          <w:rStyle w:val="Emphasis"/>
          <w:highlight w:val="yellow"/>
        </w:rPr>
        <w:t>under</w:t>
      </w:r>
      <w:proofErr w:type="gramEnd"/>
      <w:r w:rsidRPr="00F24064">
        <w:rPr>
          <w:rStyle w:val="Emphasis"/>
          <w:highlight w:val="yellow"/>
        </w:rPr>
        <w:t xml:space="preserve"> the crescent moon / </w:t>
      </w:r>
    </w:p>
    <w:p w:rsidR="001150C3" w:rsidRPr="00F24064" w:rsidRDefault="001150C3" w:rsidP="001150C3">
      <w:pPr>
        <w:rPr>
          <w:rStyle w:val="Emphasis"/>
          <w:highlight w:val="yellow"/>
        </w:rPr>
      </w:pPr>
      <w:proofErr w:type="gramStart"/>
      <w:r w:rsidRPr="00F24064">
        <w:rPr>
          <w:rStyle w:val="Emphasis"/>
          <w:highlight w:val="yellow"/>
        </w:rPr>
        <w:t>the</w:t>
      </w:r>
      <w:proofErr w:type="gramEnd"/>
      <w:r w:rsidRPr="00F24064">
        <w:rPr>
          <w:rStyle w:val="Emphasis"/>
          <w:highlight w:val="yellow"/>
        </w:rPr>
        <w:t xml:space="preserve"> earth looms hazily — / </w:t>
      </w:r>
    </w:p>
    <w:p w:rsidR="001150C3" w:rsidRDefault="001150C3" w:rsidP="001150C3">
      <w:pPr>
        <w:rPr>
          <w:sz w:val="16"/>
        </w:rPr>
      </w:pPr>
      <w:proofErr w:type="gramStart"/>
      <w:r w:rsidRPr="00F24064">
        <w:rPr>
          <w:rStyle w:val="Emphasis"/>
          <w:highlight w:val="yellow"/>
        </w:rPr>
        <w:t>buckwheat</w:t>
      </w:r>
      <w:proofErr w:type="gramEnd"/>
      <w:r w:rsidRPr="00F24064">
        <w:rPr>
          <w:rStyle w:val="Emphasis"/>
          <w:highlight w:val="yellow"/>
        </w:rPr>
        <w:t xml:space="preserve"> flowers</w:t>
      </w:r>
      <w:r w:rsidRPr="00484744">
        <w:rPr>
          <w:rStyle w:val="Emphasis"/>
        </w:rPr>
        <w:t xml:space="preserve"> </w:t>
      </w:r>
      <w:r>
        <w:rPr>
          <w:sz w:val="16"/>
        </w:rPr>
        <w:t xml:space="preserve">(in Ueda 1982: 66) </w:t>
      </w:r>
    </w:p>
    <w:p w:rsidR="001150C3" w:rsidRDefault="001150C3" w:rsidP="001150C3">
      <w:pPr>
        <w:rPr>
          <w:rStyle w:val="Emphasis"/>
        </w:rPr>
      </w:pPr>
      <w:proofErr w:type="spellStart"/>
      <w:r>
        <w:rPr>
          <w:sz w:val="16"/>
        </w:rPr>
        <w:t>Basho¯’s</w:t>
      </w:r>
      <w:proofErr w:type="spellEnd"/>
      <w:r>
        <w:rPr>
          <w:sz w:val="16"/>
        </w:rPr>
        <w:t xml:space="preserve"> sense of appreciation for the </w:t>
      </w:r>
      <w:proofErr w:type="spellStart"/>
      <w:r>
        <w:rPr>
          <w:sz w:val="16"/>
        </w:rPr>
        <w:t>nazuna</w:t>
      </w:r>
      <w:proofErr w:type="spellEnd"/>
      <w:r>
        <w:rPr>
          <w:sz w:val="16"/>
        </w:rPr>
        <w:t xml:space="preserve"> and buckwheat flowers is not explicit in these haiku — he does not refer to “the beauty of the buckwheat flowers,” for instance. However, deep appreciation can be inferred because of the nature of the discourse of haiku itself. </w:t>
      </w:r>
      <w:r w:rsidRPr="00484744">
        <w:rPr>
          <w:rStyle w:val="StyleUnderline"/>
        </w:rPr>
        <w:t>There are so many haiku that describe culturally appreciated aspects of nature</w:t>
      </w:r>
      <w:r>
        <w:rPr>
          <w:sz w:val="16"/>
        </w:rPr>
        <w:t xml:space="preserve"> (such as cherry blossoms or fireflies) </w:t>
      </w:r>
      <w:r w:rsidRPr="00484744">
        <w:rPr>
          <w:rStyle w:val="StyleUnderline"/>
        </w:rPr>
        <w:t>that the assumption “the subject highlighted by the haiku is to be treated with appreciation” is built into the discourse, a taken-for-granted background assumption that does not need to be stated</w:t>
      </w:r>
      <w:r>
        <w:rPr>
          <w:sz w:val="16"/>
        </w:rPr>
        <w:t xml:space="preserve">. By placing the buckwheat flowers within the same frame as is frequently used for cherry blossoms, Basho¯ is implicitly stating that they too are worthy of similar appreciation. Like Basho¯, </w:t>
      </w:r>
      <w:proofErr w:type="spellStart"/>
      <w:r>
        <w:rPr>
          <w:sz w:val="16"/>
        </w:rPr>
        <w:t>Issa</w:t>
      </w:r>
      <w:proofErr w:type="spellEnd"/>
      <w:r>
        <w:rPr>
          <w:sz w:val="16"/>
        </w:rPr>
        <w:t xml:space="preserve"> writes only about common, local animals and plants, a fact that can be confirmed by searching through </w:t>
      </w:r>
      <w:proofErr w:type="spellStart"/>
      <w:r>
        <w:rPr>
          <w:sz w:val="16"/>
        </w:rPr>
        <w:t>Lanoue’s</w:t>
      </w:r>
      <w:proofErr w:type="spellEnd"/>
      <w:r>
        <w:rPr>
          <w:sz w:val="16"/>
        </w:rPr>
        <w:t xml:space="preserve"> (2006) impressive collection of 7,000 of </w:t>
      </w:r>
      <w:proofErr w:type="spellStart"/>
      <w:r>
        <w:rPr>
          <w:sz w:val="16"/>
        </w:rPr>
        <w:t>Issa’s</w:t>
      </w:r>
      <w:proofErr w:type="spellEnd"/>
      <w:r>
        <w:rPr>
          <w:sz w:val="16"/>
        </w:rPr>
        <w:t xml:space="preserve"> poems. Within this collection there are no poems about lions, tigers, elephants, or pandas. Instead, there are haiku about a huge variety of common animals and plants of the kind people in Japan were likely to come across in their everyday lives. The following list shows some of the animals appearing in </w:t>
      </w:r>
      <w:proofErr w:type="spellStart"/>
      <w:r>
        <w:rPr>
          <w:sz w:val="16"/>
        </w:rPr>
        <w:t>Issa’s</w:t>
      </w:r>
      <w:proofErr w:type="spellEnd"/>
      <w:r>
        <w:rPr>
          <w:sz w:val="16"/>
        </w:rPr>
        <w:t xml:space="preserve"> haiku: A butterfly, cuckoo, dog, dragonfly, duck, geese, flea, frog, mouse, mosquito, nightingale, snake, sparrow, swallow, snail, toad, lice, fly, skylark, sparrow, cat, horsefly, puppy, pigeon, crow, deer, titmouse, earthworms, lark, cicada, frog, crab, monkey, fox, silkworm, chicken, pheasant, thrush, horse, wren, fawn, nightingale, ant, turtle, snipe, blowfish, pony, wren, pheasant, winnow, stork, spider, crane, locusts, kitten, cormorant, shrike, rooster. Despite the large number of animals and plants named in </w:t>
      </w:r>
      <w:proofErr w:type="spellStart"/>
      <w:r>
        <w:rPr>
          <w:sz w:val="16"/>
        </w:rPr>
        <w:t>Issa’s</w:t>
      </w:r>
      <w:proofErr w:type="spellEnd"/>
      <w:r>
        <w:rPr>
          <w:sz w:val="16"/>
        </w:rPr>
        <w:t xml:space="preserve"> 7,000 haiku, abstract category names above the species level rarely appear, except in the case of tori (bird) and </w:t>
      </w:r>
      <w:proofErr w:type="spellStart"/>
      <w:r>
        <w:rPr>
          <w:sz w:val="16"/>
        </w:rPr>
        <w:t>mushi</w:t>
      </w:r>
      <w:proofErr w:type="spellEnd"/>
      <w:r>
        <w:rPr>
          <w:sz w:val="16"/>
        </w:rPr>
        <w:t xml:space="preserve"> (</w:t>
      </w:r>
      <w:proofErr w:type="gramStart"/>
      <w:r>
        <w:rPr>
          <w:sz w:val="16"/>
        </w:rPr>
        <w:t>insect</w:t>
      </w:r>
      <w:proofErr w:type="gramEnd"/>
      <w:r>
        <w:rPr>
          <w:sz w:val="16"/>
        </w:rPr>
        <w:t xml:space="preserve">). So we do not find any instances of the words 150 animals erased </w:t>
      </w:r>
      <w:proofErr w:type="spellStart"/>
      <w:r>
        <w:rPr>
          <w:sz w:val="16"/>
        </w:rPr>
        <w:t>do¯buts</w:t>
      </w:r>
      <w:proofErr w:type="spellEnd"/>
      <w:r>
        <w:rPr>
          <w:sz w:val="16"/>
        </w:rPr>
        <w:t xml:space="preserve"> u (animal), </w:t>
      </w:r>
      <w:proofErr w:type="spellStart"/>
      <w:r>
        <w:rPr>
          <w:sz w:val="16"/>
        </w:rPr>
        <w:t>ikimono</w:t>
      </w:r>
      <w:proofErr w:type="spellEnd"/>
      <w:r>
        <w:rPr>
          <w:sz w:val="16"/>
        </w:rPr>
        <w:t xml:space="preserve"> or </w:t>
      </w:r>
      <w:proofErr w:type="spellStart"/>
      <w:r>
        <w:rPr>
          <w:sz w:val="16"/>
        </w:rPr>
        <w:t>seibutsu</w:t>
      </w:r>
      <w:proofErr w:type="spellEnd"/>
      <w:r>
        <w:rPr>
          <w:sz w:val="16"/>
        </w:rPr>
        <w:t xml:space="preserve"> (living thing), </w:t>
      </w:r>
      <w:proofErr w:type="spellStart"/>
      <w:r>
        <w:rPr>
          <w:sz w:val="16"/>
        </w:rPr>
        <w:t>shokubutsu</w:t>
      </w:r>
      <w:proofErr w:type="spellEnd"/>
      <w:r>
        <w:rPr>
          <w:sz w:val="16"/>
        </w:rPr>
        <w:t xml:space="preserve"> (plant), </w:t>
      </w:r>
      <w:proofErr w:type="spellStart"/>
      <w:r>
        <w:rPr>
          <w:sz w:val="16"/>
        </w:rPr>
        <w:t>ueki</w:t>
      </w:r>
      <w:proofErr w:type="spellEnd"/>
      <w:r>
        <w:rPr>
          <w:sz w:val="16"/>
        </w:rPr>
        <w:t xml:space="preserve"> (cultivated plant), </w:t>
      </w:r>
      <w:proofErr w:type="spellStart"/>
      <w:r>
        <w:rPr>
          <w:sz w:val="16"/>
        </w:rPr>
        <w:t>honyu¯rui</w:t>
      </w:r>
      <w:proofErr w:type="spellEnd"/>
      <w:r>
        <w:rPr>
          <w:sz w:val="16"/>
        </w:rPr>
        <w:t xml:space="preserve"> (mammal), or </w:t>
      </w:r>
      <w:proofErr w:type="spellStart"/>
      <w:r>
        <w:rPr>
          <w:sz w:val="16"/>
        </w:rPr>
        <w:t>hachu¯rui</w:t>
      </w:r>
      <w:proofErr w:type="spellEnd"/>
      <w:r>
        <w:rPr>
          <w:sz w:val="16"/>
        </w:rPr>
        <w:t xml:space="preserve"> (reptile). This is because haiku record and encourage encounters with real animals and plants, rather than engage in rational discussion of abstract categories. The focus on the actual and the everyday is important because it encourages direct encounters with living animals and plants in natural settings rather than encounters mediated by </w:t>
      </w:r>
      <w:r>
        <w:rPr>
          <w:sz w:val="16"/>
        </w:rPr>
        <w:lastRenderedPageBreak/>
        <w:t>museums, zoos or linguistic abstractions. Haiku therefore have the potential to contribute to ecological consciousness tuned to the local environment, where careful observation of the way things are in nature is combined with a sense of value and appreciation. Despite the brevity of haiku, the individual animals and plants that are encountered are never described in isolation from their immediate environment. The linking of the particular animals and plants with their wider context is carried out through a season word (</w:t>
      </w:r>
      <w:proofErr w:type="spellStart"/>
      <w:r>
        <w:rPr>
          <w:sz w:val="16"/>
        </w:rPr>
        <w:t>kigo</w:t>
      </w:r>
      <w:proofErr w:type="spellEnd"/>
      <w:r>
        <w:rPr>
          <w:sz w:val="16"/>
        </w:rPr>
        <w:t xml:space="preserve">). </w:t>
      </w:r>
      <w:proofErr w:type="spellStart"/>
      <w:r>
        <w:rPr>
          <w:sz w:val="16"/>
        </w:rPr>
        <w:t>Kigo</w:t>
      </w:r>
      <w:proofErr w:type="spellEnd"/>
      <w:r>
        <w:rPr>
          <w:sz w:val="16"/>
        </w:rPr>
        <w:t xml:space="preserve"> are an essential part of the discourse of haiku, placing each haiku in a particular season, and thereby allowing the reader’s imagination to fill in missing details of the surroundings. In the haiku that started this section, the season word </w:t>
      </w:r>
      <w:proofErr w:type="spellStart"/>
      <w:r>
        <w:rPr>
          <w:sz w:val="16"/>
        </w:rPr>
        <w:t>kaeru</w:t>
      </w:r>
      <w:proofErr w:type="spellEnd"/>
      <w:r>
        <w:rPr>
          <w:sz w:val="16"/>
        </w:rPr>
        <w:t xml:space="preserve"> (frog) represents spring, which is when frogs make themselves most noticeable through their croaking. Haiku, by their very existence, demonstrate recognition of special worth in the subjects they describe — enough worth to stimulate the poet to carefully craft a poem about them consisting of exactly seventeen syllables (three lines of five, seven, and five syllables respectively). This structure gives poets a chance to give special emphasis to the plant or animal through dedicating all five syllables of either the first or last line to their name. Both these positions are important because the first line is the Theme of the haiku and the last line provides end-focus. For instance: </w:t>
      </w:r>
      <w:proofErr w:type="spellStart"/>
      <w:r>
        <w:rPr>
          <w:sz w:val="16"/>
        </w:rPr>
        <w:t>hototogisu</w:t>
      </w:r>
      <w:proofErr w:type="spellEnd"/>
      <w:r>
        <w:rPr>
          <w:sz w:val="16"/>
        </w:rPr>
        <w:t xml:space="preserve"> / ware </w:t>
      </w:r>
      <w:proofErr w:type="spellStart"/>
      <w:r>
        <w:rPr>
          <w:sz w:val="16"/>
        </w:rPr>
        <w:t>mo</w:t>
      </w:r>
      <w:proofErr w:type="spellEnd"/>
      <w:r>
        <w:rPr>
          <w:sz w:val="16"/>
        </w:rPr>
        <w:t xml:space="preserve"> </w:t>
      </w:r>
      <w:proofErr w:type="spellStart"/>
      <w:r>
        <w:rPr>
          <w:sz w:val="16"/>
        </w:rPr>
        <w:t>kiai</w:t>
      </w:r>
      <w:proofErr w:type="spellEnd"/>
      <w:r>
        <w:rPr>
          <w:sz w:val="16"/>
        </w:rPr>
        <w:t xml:space="preserve"> no / </w:t>
      </w:r>
      <w:proofErr w:type="spellStart"/>
      <w:r>
        <w:rPr>
          <w:sz w:val="16"/>
        </w:rPr>
        <w:t>yoki</w:t>
      </w:r>
      <w:proofErr w:type="spellEnd"/>
      <w:r>
        <w:rPr>
          <w:sz w:val="16"/>
        </w:rPr>
        <w:t xml:space="preserve"> hi </w:t>
      </w:r>
      <w:proofErr w:type="spellStart"/>
      <w:r>
        <w:rPr>
          <w:sz w:val="16"/>
        </w:rPr>
        <w:t>nari</w:t>
      </w:r>
      <w:proofErr w:type="spellEnd"/>
      <w:r>
        <w:rPr>
          <w:sz w:val="16"/>
        </w:rPr>
        <w:t xml:space="preserve"> cuckoo — / today I’m in good spirits / too (</w:t>
      </w:r>
      <w:proofErr w:type="spellStart"/>
      <w:r>
        <w:rPr>
          <w:sz w:val="16"/>
        </w:rPr>
        <w:t>Issa</w:t>
      </w:r>
      <w:proofErr w:type="spellEnd"/>
      <w:r>
        <w:rPr>
          <w:sz w:val="16"/>
        </w:rPr>
        <w:t xml:space="preserve"> in </w:t>
      </w:r>
      <w:proofErr w:type="spellStart"/>
      <w:r>
        <w:rPr>
          <w:sz w:val="16"/>
        </w:rPr>
        <w:t>Lanoue</w:t>
      </w:r>
      <w:proofErr w:type="spellEnd"/>
      <w:r>
        <w:rPr>
          <w:sz w:val="16"/>
        </w:rPr>
        <w:t xml:space="preserve"> 2006) </w:t>
      </w:r>
      <w:proofErr w:type="gramStart"/>
      <w:r>
        <w:rPr>
          <w:sz w:val="16"/>
        </w:rPr>
        <w:t>In</w:t>
      </w:r>
      <w:proofErr w:type="gramEnd"/>
      <w:r>
        <w:rPr>
          <w:sz w:val="16"/>
        </w:rPr>
        <w:t xml:space="preserve"> this haiku, the whole first line is the name of a species of bird, </w:t>
      </w:r>
      <w:proofErr w:type="spellStart"/>
      <w:r>
        <w:rPr>
          <w:sz w:val="16"/>
        </w:rPr>
        <w:t>hototogisu</w:t>
      </w:r>
      <w:proofErr w:type="spellEnd"/>
      <w:r>
        <w:rPr>
          <w:sz w:val="16"/>
        </w:rPr>
        <w:t xml:space="preserve"> (a Japanese cuckoo), which conveniently has five syllables. Where names have haiku and beyond 151 fewer than five syllables, pivot words (</w:t>
      </w:r>
      <w:proofErr w:type="spellStart"/>
      <w:r>
        <w:rPr>
          <w:sz w:val="16"/>
        </w:rPr>
        <w:t>kakekotoba</w:t>
      </w:r>
      <w:proofErr w:type="spellEnd"/>
      <w:r>
        <w:rPr>
          <w:sz w:val="16"/>
        </w:rPr>
        <w:t xml:space="preserve">) such as </w:t>
      </w:r>
      <w:proofErr w:type="spellStart"/>
      <w:r>
        <w:rPr>
          <w:sz w:val="16"/>
        </w:rPr>
        <w:t>ya</w:t>
      </w:r>
      <w:proofErr w:type="spellEnd"/>
      <w:r>
        <w:rPr>
          <w:sz w:val="16"/>
        </w:rPr>
        <w:t xml:space="preserve"> or kana are inserted, which add further poetic emphasis. Pivot words cannot be translated into English, though translators sometimes use the expressions “ah!” or “oh!” — </w:t>
      </w:r>
      <w:proofErr w:type="gramStart"/>
      <w:r>
        <w:rPr>
          <w:sz w:val="16"/>
        </w:rPr>
        <w:t>for</w:t>
      </w:r>
      <w:proofErr w:type="gramEnd"/>
      <w:r>
        <w:rPr>
          <w:sz w:val="16"/>
        </w:rPr>
        <w:t xml:space="preserve"> example, </w:t>
      </w:r>
      <w:proofErr w:type="spellStart"/>
      <w:r>
        <w:rPr>
          <w:sz w:val="16"/>
        </w:rPr>
        <w:t>suzume</w:t>
      </w:r>
      <w:proofErr w:type="spellEnd"/>
      <w:r>
        <w:rPr>
          <w:sz w:val="16"/>
        </w:rPr>
        <w:t xml:space="preserve">-go </w:t>
      </w:r>
      <w:proofErr w:type="spellStart"/>
      <w:r>
        <w:rPr>
          <w:sz w:val="16"/>
        </w:rPr>
        <w:t>ya</w:t>
      </w:r>
      <w:proofErr w:type="spellEnd"/>
      <w:r>
        <w:rPr>
          <w:sz w:val="16"/>
        </w:rPr>
        <w:t xml:space="preserve"> (ah! baby sparrow) or </w:t>
      </w:r>
      <w:proofErr w:type="spellStart"/>
      <w:r>
        <w:rPr>
          <w:sz w:val="16"/>
        </w:rPr>
        <w:t>kaeru</w:t>
      </w:r>
      <w:proofErr w:type="spellEnd"/>
      <w:r>
        <w:rPr>
          <w:sz w:val="16"/>
        </w:rPr>
        <w:t xml:space="preserve"> kana (oh! frog). The addition of a pivot word shows clearly and strongly that the haiku is dedicated to the plant or animal</w:t>
      </w:r>
      <w:r w:rsidRPr="009363AF">
        <w:rPr>
          <w:rStyle w:val="Emphasis"/>
        </w:rPr>
        <w:t>. By taking ordinary animals and plants, and giving them a prime position within a highly appreciated cultural art form, haiku give the message that they are important for themselves, with no need for recourse to abstractions such as the “intrinsic value of nature” used in the discourse of deep ecology.</w:t>
      </w:r>
    </w:p>
    <w:p w:rsidR="001150C3" w:rsidRDefault="001150C3" w:rsidP="001150C3">
      <w:pPr>
        <w:rPr>
          <w:rStyle w:val="Emphasis"/>
        </w:rPr>
      </w:pPr>
    </w:p>
    <w:p w:rsidR="001150C3" w:rsidRDefault="001150C3" w:rsidP="001150C3">
      <w:pPr>
        <w:rPr>
          <w:rStyle w:val="Emphasis"/>
        </w:rPr>
      </w:pPr>
    </w:p>
    <w:p w:rsidR="001150C3" w:rsidRDefault="001150C3" w:rsidP="001150C3">
      <w:pPr>
        <w:rPr>
          <w:rStyle w:val="Emphasis"/>
        </w:rPr>
      </w:pPr>
    </w:p>
    <w:p w:rsidR="001150C3" w:rsidRDefault="001150C3" w:rsidP="001150C3">
      <w:pPr>
        <w:pStyle w:val="Heading3"/>
      </w:pPr>
      <w:r w:rsidRPr="00DF0C0E">
        <w:lastRenderedPageBreak/>
        <w:t xml:space="preserve">2NC Haiku Solvency </w:t>
      </w:r>
    </w:p>
    <w:p w:rsidR="001150C3" w:rsidRPr="00DF0C0E" w:rsidRDefault="001150C3" w:rsidP="001150C3">
      <w:pPr>
        <w:pStyle w:val="Heading4"/>
      </w:pPr>
      <w:r>
        <w:t>The discourse of haiku is critical to change anthropocentric epistemology at a micro level</w:t>
      </w:r>
    </w:p>
    <w:p w:rsidR="001150C3" w:rsidRPr="003C7090" w:rsidRDefault="001150C3" w:rsidP="001150C3">
      <w:pPr>
        <w:rPr>
          <w:rStyle w:val="Style13ptBold"/>
        </w:rPr>
      </w:pPr>
      <w:proofErr w:type="spellStart"/>
      <w:r w:rsidRPr="003C7090">
        <w:rPr>
          <w:rStyle w:val="Style13ptBold"/>
        </w:rPr>
        <w:t>Stibbe</w:t>
      </w:r>
      <w:proofErr w:type="spellEnd"/>
      <w:r w:rsidRPr="003C7090">
        <w:rPr>
          <w:rStyle w:val="Style13ptBold"/>
        </w:rPr>
        <w:t>, 2012</w:t>
      </w:r>
    </w:p>
    <w:p w:rsidR="001150C3" w:rsidRPr="00344D18" w:rsidRDefault="001150C3" w:rsidP="001150C3">
      <w:r w:rsidRPr="00344D18">
        <w:t>[</w:t>
      </w:r>
      <w:proofErr w:type="spellStart"/>
      <w:r w:rsidRPr="00344D18">
        <w:t>Arran</w:t>
      </w:r>
      <w:proofErr w:type="spellEnd"/>
      <w:r w:rsidRPr="00344D18">
        <w:t xml:space="preserve">, senior lecturer in Humanities and fellow of the Centre for Active Learning at the University of </w:t>
      </w:r>
      <w:proofErr w:type="spellStart"/>
      <w:r w:rsidRPr="00344D18">
        <w:t>Gloucestershire,“Animals</w:t>
      </w:r>
      <w:proofErr w:type="spellEnd"/>
      <w:r w:rsidRPr="00344D18">
        <w:t xml:space="preserve"> Erased” Discourse, Ecology, and Reconnection with the Natural World, Wesleyan University Press, 2012, pg.  , Project Muse] JB</w:t>
      </w:r>
    </w:p>
    <w:p w:rsidR="001150C3" w:rsidRDefault="001150C3" w:rsidP="001150C3">
      <w:pPr>
        <w:rPr>
          <w:rStyle w:val="Emphasis"/>
        </w:rPr>
      </w:pPr>
    </w:p>
    <w:p w:rsidR="001150C3" w:rsidRDefault="001150C3" w:rsidP="001150C3">
      <w:pPr>
        <w:rPr>
          <w:sz w:val="16"/>
        </w:rPr>
      </w:pPr>
      <w:r>
        <w:rPr>
          <w:sz w:val="16"/>
        </w:rPr>
        <w:t xml:space="preserve">Overall, the importance of </w:t>
      </w:r>
      <w:r w:rsidRPr="00DF0C0E">
        <w:rPr>
          <w:rStyle w:val="StyleUnderline"/>
        </w:rPr>
        <w:t>the discourse of haiku</w:t>
      </w:r>
      <w:r>
        <w:rPr>
          <w:sz w:val="16"/>
        </w:rPr>
        <w:t xml:space="preserve"> is that, like a Zen </w:t>
      </w:r>
      <w:proofErr w:type="spellStart"/>
      <w:r>
        <w:rPr>
          <w:sz w:val="16"/>
        </w:rPr>
        <w:t>koan</w:t>
      </w:r>
      <w:proofErr w:type="spellEnd"/>
      <w:r>
        <w:rPr>
          <w:sz w:val="16"/>
        </w:rPr>
        <w:t xml:space="preserve">, it </w:t>
      </w:r>
      <w:r w:rsidRPr="00DF0C0E">
        <w:rPr>
          <w:rStyle w:val="StyleUnderline"/>
        </w:rPr>
        <w:t>uses</w:t>
      </w:r>
      <w:r>
        <w:rPr>
          <w:rStyle w:val="StyleUnderline"/>
        </w:rPr>
        <w:t xml:space="preserve"> </w:t>
      </w:r>
      <w:r w:rsidRPr="00DF0C0E">
        <w:rPr>
          <w:rStyle w:val="StyleUnderline"/>
        </w:rPr>
        <w:t>language to encourage the reader to go beyond language</w:t>
      </w:r>
      <w:r>
        <w:rPr>
          <w:sz w:val="16"/>
        </w:rPr>
        <w:t xml:space="preserve">, beyond the world of intellectual abstractions, and reconnect directly with the more-than-human world. The way it does this is to describe actual encounters with everyday nature, in straight present tense, using a minimal amount of metaphor and abstraction, placing poetic emphasis on individual </w:t>
      </w:r>
      <w:r w:rsidRPr="00DF0C0E">
        <w:rPr>
          <w:rStyle w:val="StyleUnderline"/>
        </w:rPr>
        <w:t>animals</w:t>
      </w:r>
      <w:r>
        <w:rPr>
          <w:sz w:val="16"/>
        </w:rPr>
        <w:t xml:space="preserve"> and plants, representing them </w:t>
      </w:r>
      <w:r w:rsidRPr="00DF0C0E">
        <w:rPr>
          <w:rStyle w:val="StyleUnderline"/>
        </w:rPr>
        <w:t>as agents of their own lives</w:t>
      </w:r>
      <w:r>
        <w:rPr>
          <w:sz w:val="16"/>
        </w:rPr>
        <w:t xml:space="preserve"> living according to their natures, with implicit assumptions of empathy and positive regard built into the discourse. This is in marked contrast to the discourse of environmentalism, where terms like “biotic resources” or “biomass appropriation” do not refer to anything as specific and imaginable in the world as a “frog” or a “bee.” Bate (2000: 283) believes that nature poetry can save the world: “If mortals dwell in that they save the earth and if poetry is the original admission of dwelling, then poetry is the place where we save the earth.” But Rigby (2001: 19) counters this by saying, “What are poets for? I too would like to believe that poets can in some measure help us to ‘save the Earth.’ However, they will only be able to do so if we are prepared to look up and listen when they urge us to lift our eyes from the page.” </w:t>
      </w:r>
      <w:r w:rsidRPr="00DF0C0E">
        <w:rPr>
          <w:rStyle w:val="StyleUnderline"/>
        </w:rPr>
        <w:t>The discourse of haiku shows a way to encourage readers to lift their eyes</w:t>
      </w:r>
      <w:r>
        <w:rPr>
          <w:rStyle w:val="StyleUnderline"/>
        </w:rPr>
        <w:t xml:space="preserve"> </w:t>
      </w:r>
      <w:r w:rsidRPr="00DF0C0E">
        <w:rPr>
          <w:rStyle w:val="StyleUnderline"/>
        </w:rPr>
        <w:t>from the page</w:t>
      </w:r>
      <w:r>
        <w:rPr>
          <w:sz w:val="16"/>
        </w:rPr>
        <w:t xml:space="preserve">, because the animals and plants that inhabit the haiku also inhabit the local environment of the readers, and the readers are bound to come across them in their everyday lives. When they do, they may, </w:t>
      </w:r>
      <w:r w:rsidRPr="00DF0C0E">
        <w:rPr>
          <w:rStyle w:val="StyleUnderline"/>
        </w:rPr>
        <w:t>if the haiku is</w:t>
      </w:r>
      <w:r>
        <w:rPr>
          <w:rStyle w:val="StyleUnderline"/>
        </w:rPr>
        <w:t xml:space="preserve"> </w:t>
      </w:r>
      <w:r w:rsidRPr="00DF0C0E">
        <w:rPr>
          <w:rStyle w:val="StyleUnderline"/>
        </w:rPr>
        <w:t>successful, treat those inhabitants with the careful observation, empathy, and</w:t>
      </w:r>
      <w:r>
        <w:rPr>
          <w:rStyle w:val="StyleUnderline"/>
        </w:rPr>
        <w:t xml:space="preserve"> </w:t>
      </w:r>
      <w:r w:rsidRPr="00DF0C0E">
        <w:rPr>
          <w:rStyle w:val="StyleUnderline"/>
        </w:rPr>
        <w:t>respect that the poet showed.</w:t>
      </w:r>
      <w:r>
        <w:rPr>
          <w:rStyle w:val="StyleUnderline"/>
        </w:rPr>
        <w:t xml:space="preserve"> </w:t>
      </w:r>
      <w:r w:rsidRPr="00DF0C0E">
        <w:rPr>
          <w:rStyle w:val="StyleUnderline"/>
        </w:rPr>
        <w:t>Ecologically, the discourse encourages learning from the ways of nature</w:t>
      </w:r>
      <w:r>
        <w:rPr>
          <w:rStyle w:val="StyleUnderline"/>
        </w:rPr>
        <w:t xml:space="preserve"> </w:t>
      </w:r>
      <w:r w:rsidRPr="00DF0C0E">
        <w:rPr>
          <w:rStyle w:val="StyleUnderline"/>
        </w:rPr>
        <w:t>rather than violating them</w:t>
      </w:r>
      <w:r>
        <w:rPr>
          <w:sz w:val="16"/>
        </w:rPr>
        <w:t>, which, according to Capra (1997), is the necessary foundation of a sustainable society. Most importantly, the approach to nature is haiku and beyond 163 a substitute for, not an addition to, a life spent obsessed by the pseudo-satisfiers of material possessions.</w:t>
      </w:r>
    </w:p>
    <w:p w:rsidR="001150C3" w:rsidRPr="003C7090" w:rsidRDefault="001150C3" w:rsidP="001150C3">
      <w:pPr>
        <w:pStyle w:val="Heading3"/>
      </w:pPr>
      <w:r>
        <w:lastRenderedPageBreak/>
        <w:t>AT: Linguistics don’t matter/</w:t>
      </w:r>
      <w:proofErr w:type="gramStart"/>
      <w:r w:rsidRPr="003C7090">
        <w:t>You</w:t>
      </w:r>
      <w:proofErr w:type="gramEnd"/>
      <w:r w:rsidRPr="003C7090">
        <w:t xml:space="preserve"> said a no-no word</w:t>
      </w:r>
    </w:p>
    <w:p w:rsidR="001150C3" w:rsidRPr="003C7090" w:rsidRDefault="001150C3" w:rsidP="001150C3">
      <w:pPr>
        <w:pStyle w:val="Heading4"/>
      </w:pPr>
      <w:r w:rsidRPr="003C7090">
        <w:t>The affirmative is a discursive not linguistic criticism – being overly concerned with the political correctness of individual words without first understanding how they operate on a much larger discursive level in constructing systems of oppression</w:t>
      </w:r>
    </w:p>
    <w:p w:rsidR="001150C3" w:rsidRPr="003C7090" w:rsidRDefault="001150C3" w:rsidP="001150C3">
      <w:pPr>
        <w:rPr>
          <w:rStyle w:val="Style13ptBold"/>
        </w:rPr>
      </w:pPr>
      <w:proofErr w:type="spellStart"/>
      <w:r w:rsidRPr="003C7090">
        <w:rPr>
          <w:rStyle w:val="Style13ptBold"/>
        </w:rPr>
        <w:t>Stibbe</w:t>
      </w:r>
      <w:proofErr w:type="spellEnd"/>
      <w:r w:rsidRPr="003C7090">
        <w:rPr>
          <w:rStyle w:val="Style13ptBold"/>
        </w:rPr>
        <w:t>, 2012</w:t>
      </w:r>
    </w:p>
    <w:p w:rsidR="001150C3" w:rsidRPr="00D37137" w:rsidRDefault="001150C3" w:rsidP="001150C3">
      <w:r w:rsidRPr="00D37137">
        <w:t>[</w:t>
      </w:r>
      <w:proofErr w:type="spellStart"/>
      <w:r w:rsidRPr="00D37137">
        <w:t>Arran</w:t>
      </w:r>
      <w:proofErr w:type="spellEnd"/>
      <w:r w:rsidRPr="00D37137">
        <w:t xml:space="preserve">, senior lecturer in Humanities and fellow of the Centre for Active Learning at the University of </w:t>
      </w:r>
      <w:proofErr w:type="spellStart"/>
      <w:r w:rsidRPr="00D37137">
        <w:t>Gloucestershire,“Animals</w:t>
      </w:r>
      <w:proofErr w:type="spellEnd"/>
      <w:r w:rsidRPr="00D37137">
        <w:t xml:space="preserve"> Erased” Discourse, Ecology, and Reconnection with the Natural World, Wesleyan University Press, 2012, pg. 3-6, Project Muse] JB</w:t>
      </w:r>
    </w:p>
    <w:p w:rsidR="001150C3" w:rsidRPr="003C7090" w:rsidRDefault="001150C3" w:rsidP="001150C3"/>
    <w:p w:rsidR="001150C3" w:rsidRPr="003C7090" w:rsidRDefault="001150C3" w:rsidP="001150C3">
      <w:pPr>
        <w:tabs>
          <w:tab w:val="left" w:pos="5625"/>
        </w:tabs>
        <w:rPr>
          <w:rStyle w:val="StyleUnderline"/>
        </w:rPr>
      </w:pPr>
      <w:r w:rsidRPr="003C7090">
        <w:rPr>
          <w:sz w:val="16"/>
        </w:rPr>
        <w:t xml:space="preserve">introduction 3 In </w:t>
      </w:r>
      <w:r w:rsidRPr="003C7090">
        <w:rPr>
          <w:rStyle w:val="StyleUnderline"/>
        </w:rPr>
        <w:t>celebrating the linguistic</w:t>
      </w:r>
      <w:r w:rsidRPr="003C7090">
        <w:rPr>
          <w:sz w:val="16"/>
        </w:rPr>
        <w:t xml:space="preserve"> and the rational, other </w:t>
      </w:r>
      <w:r w:rsidRPr="003C7090">
        <w:rPr>
          <w:rStyle w:val="StyleUnderline"/>
        </w:rPr>
        <w:t>aspects of being human</w:t>
      </w:r>
      <w:r w:rsidRPr="003C7090">
        <w:rPr>
          <w:sz w:val="16"/>
        </w:rPr>
        <w:t xml:space="preserve"> (such as emotions</w:t>
      </w:r>
      <w:r w:rsidRPr="003C7090">
        <w:rPr>
          <w:rStyle w:val="StyleUnderline"/>
        </w:rPr>
        <w:t>, feelings, embodiment, mortality, or dependence on a physical</w:t>
      </w:r>
      <w:r w:rsidRPr="003C7090">
        <w:rPr>
          <w:sz w:val="16"/>
        </w:rPr>
        <w:t xml:space="preserve"> environment for continued </w:t>
      </w:r>
      <w:r w:rsidRPr="003C7090">
        <w:rPr>
          <w:rStyle w:val="StyleUnderline"/>
        </w:rPr>
        <w:t>survival</w:t>
      </w:r>
      <w:r w:rsidRPr="003C7090">
        <w:rPr>
          <w:sz w:val="16"/>
        </w:rPr>
        <w:t xml:space="preserve">) are marginalized simply because they happen to be shared with other animals. By ignoring ecological embedding and embodiment, humans have managed to develop another unique characteristic: the ability, single-handedly as a species, to alter the conditions of the planet to make it less hospitable for human life and the life of countless other species. </w:t>
      </w:r>
      <w:proofErr w:type="gramStart"/>
      <w:r w:rsidRPr="003C7090">
        <w:rPr>
          <w:rStyle w:val="StyleUnderline"/>
        </w:rPr>
        <w:t>If we are to create a more humane and sustainable society, it will be necessary to look once again at animals and celebrate some of the characteristics that we share.</w:t>
      </w:r>
      <w:proofErr w:type="gramEnd"/>
      <w:r w:rsidRPr="003C7090">
        <w:rPr>
          <w:rStyle w:val="StyleUnderline"/>
        </w:rPr>
        <w:t xml:space="preserve"> This requires an understanding of the workings of the symbolic world — the mechanisms of erasure and alienation — in order to transcend the symbolic and reconnect with animals and the natural world. </w:t>
      </w:r>
      <w:r w:rsidRPr="003C7090">
        <w:rPr>
          <w:sz w:val="16"/>
        </w:rPr>
        <w:t xml:space="preserve">Of particular concern for this book is the way that language is organized into discourses. Discourses, in the </w:t>
      </w:r>
      <w:proofErr w:type="spellStart"/>
      <w:r w:rsidRPr="003C7090">
        <w:rPr>
          <w:sz w:val="16"/>
        </w:rPr>
        <w:t>Foucaultian</w:t>
      </w:r>
      <w:proofErr w:type="spellEnd"/>
      <w:r w:rsidRPr="003C7090">
        <w:rPr>
          <w:sz w:val="16"/>
        </w:rPr>
        <w:t xml:space="preserve"> sense, are ways of speaking and writing that construct or shape the objects being spoken of. In other words, </w:t>
      </w:r>
      <w:r w:rsidRPr="003C7090">
        <w:rPr>
          <w:rStyle w:val="StyleUnderline"/>
        </w:rPr>
        <w:t>discourses are ways of speaking about the world that encode a particular model of reality</w:t>
      </w:r>
      <w:r w:rsidRPr="003C7090">
        <w:rPr>
          <w:sz w:val="16"/>
        </w:rPr>
        <w:t>. Stuart Hall (1997: 6) describes the concept of discourse as follows: Discourses are ways of referring to or constructing knowledge . . . a cluster . . . of ideas, images and practices, which provide ways of talking about, forms of knowledge and conduct associated with, a particular topic, social activity or institutional site in society. The book investigates a wide range of discourses including those of animal industries, environmentalism, ecology, the animal rights movement, nature poetry, and Japanese animation. The main argument is that some “</w:t>
      </w:r>
      <w:r w:rsidRPr="003C7090">
        <w:rPr>
          <w:rStyle w:val="StyleUnderline"/>
        </w:rPr>
        <w:t xml:space="preserve">destructive” discourses represent animals in ways that promote inhumane treatment and environmental damage, that some “counter” discourses such as environmentalism </w:t>
      </w:r>
      <w:proofErr w:type="gramStart"/>
      <w:r w:rsidRPr="003C7090">
        <w:rPr>
          <w:rStyle w:val="StyleUnderline"/>
        </w:rPr>
        <w:t>fail</w:t>
      </w:r>
      <w:proofErr w:type="gramEnd"/>
      <w:r w:rsidRPr="003C7090">
        <w:rPr>
          <w:rStyle w:val="StyleUnderline"/>
        </w:rPr>
        <w:t xml:space="preserve"> to break free of the assumptions of destructive discourses</w:t>
      </w:r>
      <w:r w:rsidRPr="003C7090">
        <w:rPr>
          <w:sz w:val="16"/>
        </w:rPr>
        <w:t xml:space="preserve">, but that it is possible to discover radically different “alternative” discourses that encourage reconnection to animals and nature. Underlying the activity of critical discourse analysis is the hope of change — that if </w:t>
      </w:r>
      <w:r w:rsidRPr="003C7090">
        <w:rPr>
          <w:rStyle w:val="StyleUnderline"/>
        </w:rPr>
        <w:t>discourses construct society along inhumane or unsustainable lines</w:t>
      </w:r>
      <w:r w:rsidRPr="003C7090">
        <w:rPr>
          <w:sz w:val="16"/>
        </w:rPr>
        <w:t xml:space="preserve">, then 4 introduction </w:t>
      </w:r>
      <w:r w:rsidRPr="003C7090">
        <w:rPr>
          <w:rStyle w:val="StyleUnderline"/>
        </w:rPr>
        <w:t>it might be possible to discover and promote discourses that encourage more harmonious relations with animals and the natural world</w:t>
      </w:r>
      <w:r w:rsidRPr="003C7090">
        <w:rPr>
          <w:sz w:val="16"/>
        </w:rPr>
        <w:t xml:space="preserve">. Although alternative discourses are still representations, they could provide “an image of a profound reality” (in </w:t>
      </w:r>
      <w:proofErr w:type="spellStart"/>
      <w:r w:rsidRPr="003C7090">
        <w:rPr>
          <w:sz w:val="16"/>
        </w:rPr>
        <w:t>Baudrillard’s</w:t>
      </w:r>
      <w:proofErr w:type="spellEnd"/>
      <w:r w:rsidRPr="003C7090">
        <w:rPr>
          <w:sz w:val="16"/>
        </w:rPr>
        <w:t xml:space="preserve"> terms) rather than a “simulacrum,” and encourage readers to interact more directly with the natural world simply by encouraging them to lift their eyes from the page and view the world in a new way. In other words, </w:t>
      </w:r>
      <w:r w:rsidRPr="003C7090">
        <w:rPr>
          <w:rStyle w:val="StyleUnderline"/>
        </w:rPr>
        <w:t xml:space="preserve">discourses have the power to erase animals or work against the forces of erasure. </w:t>
      </w:r>
      <w:r w:rsidRPr="003C7090">
        <w:rPr>
          <w:rStyle w:val="Emphasis"/>
        </w:rPr>
        <w:t>It is important from the outset to distinguish discourse analysis from an approach that is narrowly prescriptive about the specific linguistic forms that people should use when talking about animals</w:t>
      </w:r>
      <w:r w:rsidRPr="003C7090">
        <w:rPr>
          <w:sz w:val="16"/>
        </w:rPr>
        <w:t xml:space="preserve">. Smith-Harris (2004: 15), for instance, suggests that if people stopped using the expression “euthanizing companion animals” and instead talked about ‘killing cats and dogs by lethal injection because no one wanted them,” then it would make it harder to accept violent acts toward animals. She describes how “eating pâté sounds refined, whereas eating the swollen liver of a force-fed goose sounds quite different.” </w:t>
      </w:r>
      <w:proofErr w:type="spellStart"/>
      <w:r w:rsidRPr="003C7090">
        <w:rPr>
          <w:sz w:val="16"/>
        </w:rPr>
        <w:t>Dunayer</w:t>
      </w:r>
      <w:proofErr w:type="spellEnd"/>
      <w:r w:rsidRPr="003C7090">
        <w:rPr>
          <w:sz w:val="16"/>
        </w:rPr>
        <w:t xml:space="preserve"> (2001) similarly recommends avoiding the terms beast, aquarium, and dairy farmer and replacing them with nonhuman animal, </w:t>
      </w:r>
      <w:proofErr w:type="spellStart"/>
      <w:r w:rsidRPr="003C7090">
        <w:rPr>
          <w:sz w:val="16"/>
        </w:rPr>
        <w:t>aquaprison</w:t>
      </w:r>
      <w:proofErr w:type="spellEnd"/>
      <w:r w:rsidRPr="003C7090">
        <w:rPr>
          <w:sz w:val="16"/>
        </w:rPr>
        <w:t xml:space="preserve">, and cow enslaver respectively (188, 191, </w:t>
      </w:r>
      <w:proofErr w:type="gramStart"/>
      <w:r w:rsidRPr="003C7090">
        <w:rPr>
          <w:sz w:val="16"/>
        </w:rPr>
        <w:t>194</w:t>
      </w:r>
      <w:proofErr w:type="gramEnd"/>
      <w:r w:rsidRPr="003C7090">
        <w:rPr>
          <w:sz w:val="16"/>
        </w:rPr>
        <w:t xml:space="preserve">). Other terms that </w:t>
      </w:r>
      <w:proofErr w:type="spellStart"/>
      <w:r w:rsidRPr="003C7090">
        <w:rPr>
          <w:sz w:val="16"/>
        </w:rPr>
        <w:t>Dunayer</w:t>
      </w:r>
      <w:proofErr w:type="spellEnd"/>
      <w:r w:rsidRPr="003C7090">
        <w:rPr>
          <w:sz w:val="16"/>
        </w:rPr>
        <w:t xml:space="preserve"> suggests are free-living nonhumans instead of wildlife (189), genocide by hunting for overhunting (190), food-industry captive for farm animal (193) and cattle abuser for cowboy (194). </w:t>
      </w:r>
      <w:r w:rsidRPr="003C7090">
        <w:rPr>
          <w:rStyle w:val="StyleUnderline"/>
        </w:rPr>
        <w:t>The problem with being prescriptive about individual terms like this, however, is that it provides only one “politically correct” way of speaking and closes down options for creatively redefining the world along new lines</w:t>
      </w:r>
      <w:r w:rsidRPr="003C7090">
        <w:rPr>
          <w:sz w:val="16"/>
        </w:rPr>
        <w:t xml:space="preserve">. We have already learned, from the area of sexism, that “language campaigns have been made problematic . . . because of . . . ridiculing of any attempts to reform or call for change” (Mills 2003: 90). As </w:t>
      </w:r>
      <w:proofErr w:type="spellStart"/>
      <w:r w:rsidRPr="003C7090">
        <w:rPr>
          <w:sz w:val="16"/>
        </w:rPr>
        <w:t>Fairclough</w:t>
      </w:r>
      <w:proofErr w:type="spellEnd"/>
      <w:r w:rsidRPr="003C7090">
        <w:rPr>
          <w:sz w:val="16"/>
        </w:rPr>
        <w:t xml:space="preserve"> (2003b: 25) points out, “ ‘Political correctness’ and being ‘politically correct’ are identifications imposed upon people by their political opponents [providing] a remarkably effective way of disorientating sections of the left.” That is not to say that the negativity </w:t>
      </w:r>
      <w:r w:rsidRPr="003C7090">
        <w:rPr>
          <w:sz w:val="16"/>
        </w:rPr>
        <w:lastRenderedPageBreak/>
        <w:t xml:space="preserve">surrounding political correctness is entirely undeserved, since, as </w:t>
      </w:r>
      <w:proofErr w:type="spellStart"/>
      <w:r w:rsidRPr="003C7090">
        <w:rPr>
          <w:sz w:val="16"/>
        </w:rPr>
        <w:t>Fairclough</w:t>
      </w:r>
      <w:proofErr w:type="spellEnd"/>
      <w:r w:rsidRPr="003C7090">
        <w:rPr>
          <w:sz w:val="16"/>
        </w:rPr>
        <w:t xml:space="preserve"> goes introduction 5 on to say, “some (but only some) </w:t>
      </w:r>
      <w:r w:rsidRPr="003C7090">
        <w:rPr>
          <w:rStyle w:val="StyleUnderline"/>
        </w:rPr>
        <w:t>discursive intervention smacked of the arrogance, self-righteousness and Puritanism of an ultra-left politics</w:t>
      </w:r>
      <w:r w:rsidRPr="003C7090">
        <w:rPr>
          <w:sz w:val="16"/>
        </w:rPr>
        <w:t>, and [</w:t>
      </w:r>
      <w:r w:rsidRPr="003C7090">
        <w:rPr>
          <w:rStyle w:val="StyleUnderline"/>
        </w:rPr>
        <w:t>has] caused widespread resentment even among people basically committed to antiracism, anti-sexism</w:t>
      </w:r>
      <w:r w:rsidRPr="003C7090">
        <w:rPr>
          <w:sz w:val="16"/>
        </w:rPr>
        <w:t xml:space="preserve">, etc.” (25). </w:t>
      </w:r>
      <w:proofErr w:type="gramStart"/>
      <w:r w:rsidRPr="003C7090">
        <w:rPr>
          <w:sz w:val="16"/>
        </w:rPr>
        <w:t>Any</w:t>
      </w:r>
      <w:proofErr w:type="gramEnd"/>
      <w:r w:rsidRPr="003C7090">
        <w:rPr>
          <w:sz w:val="16"/>
        </w:rPr>
        <w:t xml:space="preserve"> attempt to suggest that the expression swollen liver of a force-fed goose should be used in general discourse instead of pâté, or food industry captive be used instead of farm animal could be met with ridicule, and the larger project of discursive change summarily dismissed. Mills (2003: 90) concludes that “any anti-sexist language campaign . . . has to define itself in contradistinction to what has been defined as ‘political correctness’ by the media,” and discursive analysis of animals may need to do likewise. </w:t>
      </w:r>
      <w:r w:rsidRPr="003C7090">
        <w:rPr>
          <w:rStyle w:val="StyleUnderline"/>
        </w:rPr>
        <w:t>The approach of critical discourse analysis (</w:t>
      </w:r>
      <w:proofErr w:type="spellStart"/>
      <w:r w:rsidRPr="003C7090">
        <w:rPr>
          <w:rStyle w:val="StyleUnderline"/>
        </w:rPr>
        <w:t>Fairclough</w:t>
      </w:r>
      <w:proofErr w:type="spellEnd"/>
      <w:r w:rsidRPr="003C7090">
        <w:rPr>
          <w:rStyle w:val="StyleUnderline"/>
        </w:rPr>
        <w:t xml:space="preserve"> 2003a) is particularly effective in moving beyond the limitations of political correctness. Rather than judging the merit of individual expressions or linguistic devices in isolation, a </w:t>
      </w:r>
      <w:r w:rsidRPr="003C7090">
        <w:rPr>
          <w:rStyle w:val="Emphasis"/>
        </w:rPr>
        <w:t>discourse approach analyzes the way that linguistic features cluster together to model the world in particular ways</w:t>
      </w:r>
      <w:r w:rsidRPr="003C7090">
        <w:rPr>
          <w:rStyle w:val="StyleUnderline"/>
        </w:rPr>
        <w:t>. For example, animal industry discourses use the pronoun it to refer to animals, use expressions that represent animals as machines, use the passive to hide the agent of killing, and use a range of other features that combine together to model a world where animals are constructed as objects</w:t>
      </w:r>
      <w:r w:rsidRPr="003C7090">
        <w:rPr>
          <w:sz w:val="16"/>
        </w:rPr>
        <w:t xml:space="preserve">. A political correctness approach would try to ban or proscribe particular expressions or grammatical features such as the use of the passive or the pronoun it when speaking of animals. </w:t>
      </w:r>
      <w:r w:rsidRPr="003C7090">
        <w:rPr>
          <w:rStyle w:val="StyleUnderline"/>
        </w:rPr>
        <w:t>A discourse approach</w:t>
      </w:r>
      <w:r w:rsidRPr="003C7090">
        <w:rPr>
          <w:sz w:val="16"/>
        </w:rPr>
        <w:t xml:space="preserve">, on the other hand, </w:t>
      </w:r>
      <w:r w:rsidRPr="003C7090">
        <w:rPr>
          <w:rStyle w:val="StyleUnderline"/>
        </w:rPr>
        <w:t>would recognize that it is particular combinations of features that create models of the world</w:t>
      </w:r>
      <w:r w:rsidRPr="003C7090">
        <w:rPr>
          <w:sz w:val="16"/>
        </w:rPr>
        <w:t xml:space="preserve">. So the use of the pronoun it in industry texts may be part of a discourse that objectifies animals, but the same pronoun could be used as part of a quite different discourse of empathy and respectful distance, as in the following passage: I stepped out from a clutch of trees and found myself looking into the face of one of the rare and beautiful bison that exist only on that island. Our eyes locked. When it snorted, I snorted back; when it lifted its shoulders, I shifted my stance; when I tossed my head, it tossed its head 6 </w:t>
      </w:r>
      <w:proofErr w:type="gramStart"/>
      <w:r w:rsidRPr="003C7090">
        <w:rPr>
          <w:sz w:val="16"/>
        </w:rPr>
        <w:t>introduction</w:t>
      </w:r>
      <w:proofErr w:type="gramEnd"/>
      <w:r w:rsidRPr="003C7090">
        <w:rPr>
          <w:sz w:val="16"/>
        </w:rPr>
        <w:t xml:space="preserve"> in reply. I found myself caught in a nonverbal conversation with this </w:t>
      </w:r>
      <w:proofErr w:type="gramStart"/>
      <w:r w:rsidRPr="003C7090">
        <w:rPr>
          <w:sz w:val="16"/>
        </w:rPr>
        <w:t>Other</w:t>
      </w:r>
      <w:proofErr w:type="gramEnd"/>
      <w:r w:rsidRPr="003C7090">
        <w:rPr>
          <w:sz w:val="16"/>
        </w:rPr>
        <w:t xml:space="preserve">. (Abram 1996: 21) Cultures and societies are structured by a range of dominant discourses used in particular industries, academic disciplines, governments, charities, media, institutions, and everyday life. This book uses the term destructive discourses for discourses that potentially construct inhumane and ecologically damaging relationships between humans and animals. </w:t>
      </w:r>
      <w:proofErr w:type="spellStart"/>
      <w:r w:rsidRPr="003C7090">
        <w:rPr>
          <w:sz w:val="16"/>
        </w:rPr>
        <w:t>Dunayer</w:t>
      </w:r>
      <w:proofErr w:type="spellEnd"/>
      <w:r w:rsidRPr="003C7090">
        <w:rPr>
          <w:sz w:val="16"/>
        </w:rPr>
        <w:t xml:space="preserve"> (2001) analyzes a wide range of discourses including the discourse of zoos, science, </w:t>
      </w:r>
      <w:proofErr w:type="gramStart"/>
      <w:r w:rsidRPr="003C7090">
        <w:rPr>
          <w:sz w:val="16"/>
        </w:rPr>
        <w:t>hunting</w:t>
      </w:r>
      <w:proofErr w:type="gramEnd"/>
      <w:r w:rsidRPr="003C7090">
        <w:rPr>
          <w:sz w:val="16"/>
        </w:rPr>
        <w:t xml:space="preserve">, the meat industry, and aquariums, showing how the language used by these institutions constructs animals as unfeeling objects ready for human oppression. Since destructive discourses are so much a part of mainstream ways of thinking and talking about the world, they can go unnoticed and just be treated as “the way things are.” </w:t>
      </w:r>
      <w:r w:rsidRPr="003C7090">
        <w:rPr>
          <w:rStyle w:val="StyleUnderline"/>
        </w:rPr>
        <w:t>Analysis of such discourses can expose and critique the models of the world that they are based on, and act as a first step toward opening up alternatives.</w:t>
      </w:r>
    </w:p>
    <w:p w:rsidR="001150C3" w:rsidRPr="003C7090" w:rsidRDefault="001150C3" w:rsidP="001150C3">
      <w:pPr>
        <w:pStyle w:val="Heading3"/>
      </w:pPr>
      <w:r w:rsidRPr="003C7090">
        <w:lastRenderedPageBreak/>
        <w:t xml:space="preserve">Discourse outweighs </w:t>
      </w:r>
    </w:p>
    <w:p w:rsidR="001150C3" w:rsidRPr="003C7090" w:rsidRDefault="001150C3" w:rsidP="001150C3">
      <w:pPr>
        <w:pStyle w:val="Heading4"/>
      </w:pPr>
      <w:r w:rsidRPr="003C7090">
        <w:t>Discourse outweighs – key internal link</w:t>
      </w:r>
    </w:p>
    <w:p w:rsidR="001150C3" w:rsidRPr="003C7090" w:rsidRDefault="001150C3" w:rsidP="001150C3">
      <w:pPr>
        <w:rPr>
          <w:rStyle w:val="Style13ptBold"/>
        </w:rPr>
      </w:pPr>
      <w:proofErr w:type="spellStart"/>
      <w:r w:rsidRPr="003C7090">
        <w:rPr>
          <w:rStyle w:val="Style13ptBold"/>
        </w:rPr>
        <w:t>Stibbe</w:t>
      </w:r>
      <w:proofErr w:type="spellEnd"/>
      <w:r w:rsidRPr="003C7090">
        <w:rPr>
          <w:rStyle w:val="Style13ptBold"/>
        </w:rPr>
        <w:t>, 2012</w:t>
      </w:r>
    </w:p>
    <w:p w:rsidR="001150C3" w:rsidRPr="00D37137" w:rsidRDefault="001150C3" w:rsidP="001150C3">
      <w:r w:rsidRPr="00D37137">
        <w:t>[</w:t>
      </w:r>
      <w:proofErr w:type="spellStart"/>
      <w:r w:rsidRPr="00D37137">
        <w:t>Arran</w:t>
      </w:r>
      <w:proofErr w:type="spellEnd"/>
      <w:r w:rsidRPr="00D37137">
        <w:t xml:space="preserve">, senior lecturer in Humanities and fellow of the Centre for Active Learning at the University of </w:t>
      </w:r>
      <w:proofErr w:type="spellStart"/>
      <w:r w:rsidRPr="00D37137">
        <w:t>Gloucestershire,“Animals</w:t>
      </w:r>
      <w:proofErr w:type="spellEnd"/>
      <w:r w:rsidRPr="00D37137">
        <w:t xml:space="preserve"> Erased” Discourse, Ecology, and Reconnection with the Natural World, Wesleyan University Press, 2012, pg. 19-21, Project Muse] JB</w:t>
      </w:r>
    </w:p>
    <w:p w:rsidR="001150C3" w:rsidRPr="003C7090" w:rsidRDefault="001150C3" w:rsidP="001150C3"/>
    <w:p w:rsidR="001150C3" w:rsidRPr="003C7090" w:rsidRDefault="001150C3" w:rsidP="001150C3">
      <w:pPr>
        <w:rPr>
          <w:sz w:val="16"/>
        </w:rPr>
      </w:pPr>
      <w:r w:rsidRPr="003C7090">
        <w:rPr>
          <w:sz w:val="16"/>
        </w:rPr>
        <w:t xml:space="preserve">Destructive Discourses Animals within a Symbolic World </w:t>
      </w:r>
      <w:proofErr w:type="spellStart"/>
      <w:r w:rsidRPr="003C7090">
        <w:rPr>
          <w:sz w:val="16"/>
        </w:rPr>
        <w:t>Fairclough</w:t>
      </w:r>
      <w:proofErr w:type="spellEnd"/>
      <w:r w:rsidRPr="003C7090">
        <w:rPr>
          <w:sz w:val="16"/>
        </w:rPr>
        <w:t xml:space="preserve"> (1992b: 2) describes the “linguistic turn” in social theory, where toward the end of the twentieth century language began to be “accorded a more central role within social phenomena.” </w:t>
      </w:r>
      <w:r w:rsidRPr="003C7090">
        <w:rPr>
          <w:rStyle w:val="StyleUnderline"/>
        </w:rPr>
        <w:t>The role of language in structuring power relations</w:t>
      </w:r>
      <w:r w:rsidRPr="003C7090">
        <w:rPr>
          <w:sz w:val="16"/>
        </w:rPr>
        <w:t xml:space="preserve">, in particular, </w:t>
      </w:r>
      <w:r w:rsidRPr="003C7090">
        <w:rPr>
          <w:rStyle w:val="StyleUnderline"/>
        </w:rPr>
        <w:t>has come under close scrutiny</w:t>
      </w:r>
      <w:r w:rsidRPr="003C7090">
        <w:rPr>
          <w:sz w:val="16"/>
        </w:rPr>
        <w:t xml:space="preserve"> (van </w:t>
      </w:r>
      <w:proofErr w:type="spellStart"/>
      <w:r w:rsidRPr="003C7090">
        <w:rPr>
          <w:sz w:val="16"/>
        </w:rPr>
        <w:t>Dijk</w:t>
      </w:r>
      <w:proofErr w:type="spellEnd"/>
      <w:r w:rsidRPr="003C7090">
        <w:rPr>
          <w:sz w:val="16"/>
        </w:rPr>
        <w:t xml:space="preserve"> 1997, </w:t>
      </w:r>
      <w:proofErr w:type="spellStart"/>
      <w:r w:rsidRPr="003C7090">
        <w:rPr>
          <w:sz w:val="16"/>
        </w:rPr>
        <w:t>Fairclough</w:t>
      </w:r>
      <w:proofErr w:type="spellEnd"/>
      <w:r w:rsidRPr="003C7090">
        <w:rPr>
          <w:sz w:val="16"/>
        </w:rPr>
        <w:t xml:space="preserve"> 1989, Hodge and Kress 1993, Fowler 1991). Most of this work on language and power focuses on the role of discourse in oppression and exploitation. For example, the journal Discourse and Society is dedicated to “power, dominance and inequality, and to the role of discourse in their </w:t>
      </w:r>
      <w:proofErr w:type="spellStart"/>
      <w:r w:rsidRPr="003C7090">
        <w:rPr>
          <w:sz w:val="16"/>
        </w:rPr>
        <w:t>legitimisation</w:t>
      </w:r>
      <w:proofErr w:type="spellEnd"/>
      <w:r w:rsidRPr="003C7090">
        <w:rPr>
          <w:sz w:val="16"/>
        </w:rPr>
        <w:t xml:space="preserve"> and reproduction in society, for instance in the domains of gender, race, ethnicity, class or world religion” (van </w:t>
      </w:r>
      <w:proofErr w:type="spellStart"/>
      <w:r w:rsidRPr="003C7090">
        <w:rPr>
          <w:sz w:val="16"/>
        </w:rPr>
        <w:t>Dijk</w:t>
      </w:r>
      <w:proofErr w:type="spellEnd"/>
      <w:r w:rsidRPr="003C7090">
        <w:rPr>
          <w:sz w:val="16"/>
        </w:rPr>
        <w:t xml:space="preserve"> 2000). However, with rare exceptions, </w:t>
      </w:r>
      <w:r w:rsidRPr="003C7090">
        <w:rPr>
          <w:rStyle w:val="Emphasis"/>
        </w:rPr>
        <w:t>the role of discourse in the domination by humans of other species has been almost entirely neglected in the field of critical discourse analysis. Power is talked about as if it is a relation between people only;</w:t>
      </w:r>
      <w:r w:rsidRPr="003C7090">
        <w:rPr>
          <w:sz w:val="16"/>
        </w:rPr>
        <w:t xml:space="preserve"> for example, </w:t>
      </w:r>
      <w:proofErr w:type="spellStart"/>
      <w:r w:rsidRPr="003C7090">
        <w:rPr>
          <w:sz w:val="16"/>
        </w:rPr>
        <w:t>Fairclough</w:t>
      </w:r>
      <w:proofErr w:type="spellEnd"/>
      <w:r w:rsidRPr="003C7090">
        <w:rPr>
          <w:sz w:val="16"/>
        </w:rPr>
        <w:t xml:space="preserve"> (1992b: 64) describes the way that “language contributes to the domination of some people by others” (emphasis added). </w:t>
      </w:r>
      <w:r w:rsidRPr="003C7090">
        <w:rPr>
          <w:rStyle w:val="StyleUnderline"/>
        </w:rPr>
        <w:t>One of the main reasons that animals tend to be excluded from discussions of language and power is that they cannot use language to resist how they have been discursively constructed.</w:t>
      </w:r>
      <w:r w:rsidRPr="003C7090">
        <w:rPr>
          <w:sz w:val="16"/>
        </w:rPr>
        <w:t xml:space="preserve"> Because of the neo-Marxist roots of critical discourse analysis, analysis focuses on hegemony, where oppression of a group is carried out ideologically rather than coercively, through the manufacture of consent (</w:t>
      </w:r>
      <w:proofErr w:type="spellStart"/>
      <w:r w:rsidRPr="003C7090">
        <w:rPr>
          <w:sz w:val="16"/>
        </w:rPr>
        <w:t>Fairclough</w:t>
      </w:r>
      <w:proofErr w:type="spellEnd"/>
      <w:r w:rsidRPr="003C7090">
        <w:rPr>
          <w:sz w:val="16"/>
        </w:rPr>
        <w:t xml:space="preserve"> 1992b: 92). In the case of animals, the power is coercive, carried out by a small number of people involved in organizations that farm 20 animals erased and use animals. </w:t>
      </w:r>
      <w:r w:rsidRPr="003C7090">
        <w:rPr>
          <w:rStyle w:val="StyleUnderline"/>
        </w:rPr>
        <w:t xml:space="preserve">The animals do not consent to their treatment because of an uncritical acceptance of the ideology of the oppressor, and they cannot be empowered to resist the discourses that oppress them. </w:t>
      </w:r>
      <w:r w:rsidRPr="003C7090">
        <w:rPr>
          <w:sz w:val="16"/>
        </w:rPr>
        <w:t xml:space="preserve">However, the coercive power used to oppress animals depends on the consent of the majority of the human population, who explicitly or implicitly agree to the way animals are treated every time they buy animal products. This consent can be withdrawn, as has been demonstrated through boycotts of veal, battery farm eggs, cosmetics tested on animals, and, by some, </w:t>
      </w:r>
      <w:proofErr w:type="gramStart"/>
      <w:r w:rsidRPr="003C7090">
        <w:rPr>
          <w:sz w:val="16"/>
        </w:rPr>
        <w:t>all</w:t>
      </w:r>
      <w:proofErr w:type="gramEnd"/>
      <w:r w:rsidRPr="003C7090">
        <w:rPr>
          <w:sz w:val="16"/>
        </w:rPr>
        <w:t xml:space="preserve"> animal products. It is in the manufacturing of consent within the human population for the oppression and exploitation of animals that language plays a role. </w:t>
      </w:r>
      <w:proofErr w:type="spellStart"/>
      <w:r w:rsidRPr="003C7090">
        <w:rPr>
          <w:sz w:val="16"/>
        </w:rPr>
        <w:t>Shotter</w:t>
      </w:r>
      <w:proofErr w:type="spellEnd"/>
      <w:r w:rsidRPr="003C7090">
        <w:rPr>
          <w:sz w:val="16"/>
        </w:rPr>
        <w:t xml:space="preserve"> (1993) uses the term “rhetorical-responsive” to describe the way that social constructions exist not in the minds of individual people but within the constant interaction and exchange of information in a society. There </w:t>
      </w:r>
      <w:proofErr w:type="gramStart"/>
      <w:r w:rsidRPr="003C7090">
        <w:rPr>
          <w:sz w:val="16"/>
        </w:rPr>
        <w:t xml:space="preserve">is what </w:t>
      </w:r>
      <w:proofErr w:type="spellStart"/>
      <w:r w:rsidRPr="003C7090">
        <w:rPr>
          <w:sz w:val="16"/>
        </w:rPr>
        <w:t>Kopperud</w:t>
      </w:r>
      <w:proofErr w:type="spellEnd"/>
      <w:r w:rsidRPr="003C7090">
        <w:rPr>
          <w:sz w:val="16"/>
        </w:rPr>
        <w:t xml:space="preserve"> (1993: 20) calls</w:t>
      </w:r>
      <w:proofErr w:type="gramEnd"/>
      <w:r w:rsidRPr="003C7090">
        <w:rPr>
          <w:sz w:val="16"/>
        </w:rPr>
        <w:t xml:space="preserve"> “a pitched battle for the hearts and minds of . . . consumers” taking place between the meat industry and animal rights activists, a struggle that occurs primarily through language and the media. Jones (1997: 73), for example, found that “public opposition to both the use of animals in scientific research and the killing of animals for fur increased significantly following the high level of media coverage given.” </w:t>
      </w:r>
      <w:r w:rsidRPr="003C7090">
        <w:rPr>
          <w:rStyle w:val="StyleUnderline"/>
        </w:rPr>
        <w:t>The way that animals are socially constructed influences how they are treated by human society</w:t>
      </w:r>
      <w:r w:rsidRPr="003C7090">
        <w:rPr>
          <w:sz w:val="16"/>
        </w:rPr>
        <w:t xml:space="preserve">: as Lawrence (1994: 182) puts it, “cultural constructs determine the fate of animals.” These “cultural constructs” are intimately bound up with language and discourse. According to </w:t>
      </w:r>
      <w:proofErr w:type="spellStart"/>
      <w:r w:rsidRPr="003C7090">
        <w:rPr>
          <w:sz w:val="16"/>
        </w:rPr>
        <w:t>Fairclough</w:t>
      </w:r>
      <w:proofErr w:type="spellEnd"/>
      <w:r w:rsidRPr="003C7090">
        <w:rPr>
          <w:sz w:val="16"/>
        </w:rPr>
        <w:t xml:space="preserve"> (1992b: 64), discourse “is a practice not just of representing the world, but of signifying the world, constituting and constructing the world in meaning.” Van </w:t>
      </w:r>
      <w:proofErr w:type="spellStart"/>
      <w:r w:rsidRPr="003C7090">
        <w:rPr>
          <w:sz w:val="16"/>
        </w:rPr>
        <w:t>Dijk</w:t>
      </w:r>
      <w:proofErr w:type="spellEnd"/>
      <w:r w:rsidRPr="003C7090">
        <w:rPr>
          <w:sz w:val="16"/>
        </w:rPr>
        <w:t xml:space="preserve"> (1997) considers the link between discourse and society to be through ideology and social cognition. One of the classic senses of ideology is a mode of thought and practice “developed by dominant groups in order to reproduce and legitimate their domination” (25). The primary way that this is accomplished is to present domination as “God-given, natural, benign [or] inevitable (25). </w:t>
      </w:r>
      <w:r w:rsidRPr="003C7090">
        <w:rPr>
          <w:rStyle w:val="StyleUnderline"/>
        </w:rPr>
        <w:t xml:space="preserve">Rather than explicitly encouraging oppression and exploitation, ideology manifests itself more effectively by being implicit. This is achieved by destructive discourses </w:t>
      </w:r>
      <w:r w:rsidRPr="003C7090">
        <w:rPr>
          <w:sz w:val="16"/>
        </w:rPr>
        <w:t>21 basing discourse on assumptions that are treated as if they were common sense, but which are, in fact, “common sense assumptions in the service of sustaining unequal relations of power” (</w:t>
      </w:r>
      <w:proofErr w:type="spellStart"/>
      <w:r w:rsidRPr="003C7090">
        <w:rPr>
          <w:sz w:val="16"/>
        </w:rPr>
        <w:t>Fairclough</w:t>
      </w:r>
      <w:proofErr w:type="spellEnd"/>
      <w:r w:rsidRPr="003C7090">
        <w:rPr>
          <w:sz w:val="16"/>
        </w:rPr>
        <w:t xml:space="preserve"> 1989: 84).</w:t>
      </w:r>
    </w:p>
    <w:p w:rsidR="001150C3" w:rsidRPr="003C7090" w:rsidRDefault="001150C3" w:rsidP="001150C3"/>
    <w:p w:rsidR="001150C3" w:rsidRPr="003C7090" w:rsidRDefault="001150C3" w:rsidP="001150C3"/>
    <w:p w:rsidR="001150C3" w:rsidRPr="003C7090" w:rsidRDefault="001150C3" w:rsidP="001150C3"/>
    <w:p w:rsidR="001150C3" w:rsidRPr="003C7090" w:rsidRDefault="001150C3" w:rsidP="001150C3">
      <w:pPr>
        <w:pStyle w:val="Heading3"/>
      </w:pPr>
      <w:r w:rsidRPr="003C7090">
        <w:lastRenderedPageBreak/>
        <w:t xml:space="preserve">Discourse = Root Cause </w:t>
      </w:r>
    </w:p>
    <w:p w:rsidR="001150C3" w:rsidRPr="003C7090" w:rsidRDefault="001150C3" w:rsidP="001150C3">
      <w:pPr>
        <w:pStyle w:val="Heading4"/>
      </w:pPr>
      <w:r w:rsidRPr="003C7090">
        <w:t>The discursive registers of anthropocentrism diffuse revolutionary attempts at recognition. Discourse shapes and controls civil society’s consciousness and capacity for revolution.</w:t>
      </w:r>
    </w:p>
    <w:p w:rsidR="001150C3" w:rsidRPr="003C7090" w:rsidRDefault="001150C3" w:rsidP="001150C3">
      <w:pPr>
        <w:rPr>
          <w:rStyle w:val="Style13ptBold"/>
        </w:rPr>
      </w:pPr>
      <w:proofErr w:type="spellStart"/>
      <w:r w:rsidRPr="003C7090">
        <w:rPr>
          <w:rStyle w:val="Style13ptBold"/>
        </w:rPr>
        <w:t>Stibbe</w:t>
      </w:r>
      <w:proofErr w:type="spellEnd"/>
      <w:r w:rsidRPr="003C7090">
        <w:rPr>
          <w:rStyle w:val="Style13ptBold"/>
        </w:rPr>
        <w:t>, 2012</w:t>
      </w:r>
    </w:p>
    <w:p w:rsidR="001150C3" w:rsidRPr="00D37137" w:rsidRDefault="001150C3" w:rsidP="001150C3">
      <w:r w:rsidRPr="00D37137">
        <w:t>[</w:t>
      </w:r>
      <w:proofErr w:type="spellStart"/>
      <w:r w:rsidRPr="00D37137">
        <w:t>Arran</w:t>
      </w:r>
      <w:proofErr w:type="spellEnd"/>
      <w:r w:rsidRPr="00D37137">
        <w:t xml:space="preserve">, senior lecturer in Humanities and fellow of the Centre for Active Learning at the University of </w:t>
      </w:r>
      <w:proofErr w:type="spellStart"/>
      <w:r w:rsidRPr="00D37137">
        <w:t>Gloucestershire,“Animals</w:t>
      </w:r>
      <w:proofErr w:type="spellEnd"/>
      <w:r w:rsidRPr="00D37137">
        <w:t xml:space="preserve"> Erased” Discourse, Ecology, and Reconnection with the Natural World, Wesleyan University Press, 2012, pg. 21-33, Project Muse] JB</w:t>
      </w:r>
    </w:p>
    <w:p w:rsidR="001150C3" w:rsidRPr="003C7090" w:rsidRDefault="001150C3" w:rsidP="001150C3"/>
    <w:p w:rsidR="001150C3" w:rsidRPr="003C7090" w:rsidRDefault="001150C3" w:rsidP="001150C3">
      <w:pPr>
        <w:rPr>
          <w:sz w:val="14"/>
        </w:rPr>
      </w:pPr>
      <w:r w:rsidRPr="003C7090">
        <w:rPr>
          <w:rStyle w:val="StyleUnderline"/>
        </w:rPr>
        <w:t>Ideologies, embedded and disseminated through discourse</w:t>
      </w:r>
      <w:r w:rsidRPr="003C7090">
        <w:rPr>
          <w:sz w:val="14"/>
        </w:rPr>
        <w:t xml:space="preserve">, influence the individual mental representations of members of a society, which in turn influence their actions. These mental representations are part of what Van </w:t>
      </w:r>
      <w:proofErr w:type="spellStart"/>
      <w:r w:rsidRPr="003C7090">
        <w:rPr>
          <w:sz w:val="14"/>
        </w:rPr>
        <w:t>Dijk</w:t>
      </w:r>
      <w:proofErr w:type="spellEnd"/>
      <w:r w:rsidRPr="003C7090">
        <w:rPr>
          <w:sz w:val="14"/>
        </w:rPr>
        <w:t xml:space="preserve"> (1997: 27) </w:t>
      </w:r>
      <w:r w:rsidRPr="003C7090">
        <w:rPr>
          <w:rStyle w:val="StyleUnderline"/>
        </w:rPr>
        <w:t>calls “social cognition</w:t>
      </w:r>
      <w:r w:rsidRPr="003C7090">
        <w:rPr>
          <w:sz w:val="14"/>
        </w:rPr>
        <w:t>,” since they are shared among members of a society through participation in and exposure to discourse. In the end, it is this social cognition that influences which animal products people buy, how the meat industry treats animals, and whether people actively campaign against the oppression of animals. Animals play many roles in human society, including the roles of companion, entertainer, food item, and commodity. There are therefore numerous discourses and ideologies that influence how they are socially constructed. The emphasis in this chapter is on discourses that have a direct impact on the welfare of large numbers of animals, starting with general discourse but focusing particularly on discourses used in animal product industries. The data that this chapter examines are based on a corpus collected from a variety of different sources, all of which were publicly available and therefore potentially influential. The corpus consists of: (a) articles from “internal” meat industry magazines such as Poultry and Meat Marketing &amp; Technology (</w:t>
      </w:r>
      <w:proofErr w:type="spellStart"/>
      <w:r w:rsidRPr="003C7090">
        <w:rPr>
          <w:sz w:val="14"/>
        </w:rPr>
        <w:t>mm&amp;t</w:t>
      </w:r>
      <w:proofErr w:type="spellEnd"/>
      <w:r w:rsidRPr="003C7090">
        <w:rPr>
          <w:sz w:val="14"/>
        </w:rPr>
        <w:t>), (b) articles written by the meat industry for external reading, for example, justifying farming methods, and (c) professional articles written by interested parties such as veterinarians specializing in food animals or lawyers involved in the defense of product manufacturers. In addition to the specialist discourses that appear in the corpus, general discourse is also discussed. The term general discourse is used to mean terms and expressions that are used widely across a range of discourses in everyday life rather than being associated with particular groups. The data for this come from personal observation and consultation of general dictionaries, idiom dictionaries, and grammar books. The method used to analyze the data is a form of critical discourse analysis (</w:t>
      </w:r>
      <w:proofErr w:type="spellStart"/>
      <w:r w:rsidRPr="003C7090">
        <w:rPr>
          <w:sz w:val="14"/>
        </w:rPr>
        <w:t>cda</w:t>
      </w:r>
      <w:proofErr w:type="spellEnd"/>
      <w:r w:rsidRPr="003C7090">
        <w:rPr>
          <w:sz w:val="14"/>
        </w:rPr>
        <w:t xml:space="preserve">) (Chilton and </w:t>
      </w:r>
      <w:proofErr w:type="spellStart"/>
      <w:r w:rsidRPr="003C7090">
        <w:rPr>
          <w:sz w:val="14"/>
        </w:rPr>
        <w:t>Schäffner</w:t>
      </w:r>
      <w:proofErr w:type="spellEnd"/>
      <w:r w:rsidRPr="003C7090">
        <w:rPr>
          <w:sz w:val="14"/>
        </w:rPr>
        <w:t xml:space="preserve"> 1997, Van </w:t>
      </w:r>
      <w:proofErr w:type="spellStart"/>
      <w:r w:rsidRPr="003C7090">
        <w:rPr>
          <w:sz w:val="14"/>
        </w:rPr>
        <w:t>Dijk</w:t>
      </w:r>
      <w:proofErr w:type="spellEnd"/>
      <w:r w:rsidRPr="003C7090">
        <w:rPr>
          <w:sz w:val="14"/>
        </w:rPr>
        <w:t xml:space="preserve"> 1993, </w:t>
      </w:r>
      <w:proofErr w:type="spellStart"/>
      <w:r w:rsidRPr="003C7090">
        <w:rPr>
          <w:sz w:val="14"/>
        </w:rPr>
        <w:t>Fairclough</w:t>
      </w:r>
      <w:proofErr w:type="spellEnd"/>
      <w:r w:rsidRPr="003C7090">
        <w:rPr>
          <w:sz w:val="14"/>
        </w:rPr>
        <w:t xml:space="preserve"> 1992b), combined 22 animals erased with Potter’s (1996) theory of fact construction. </w:t>
      </w:r>
      <w:proofErr w:type="spellStart"/>
      <w:proofErr w:type="gramStart"/>
      <w:r w:rsidRPr="003C7090">
        <w:rPr>
          <w:sz w:val="14"/>
        </w:rPr>
        <w:t>cda</w:t>
      </w:r>
      <w:proofErr w:type="spellEnd"/>
      <w:proofErr w:type="gramEnd"/>
      <w:r w:rsidRPr="003C7090">
        <w:rPr>
          <w:sz w:val="14"/>
        </w:rPr>
        <w:t xml:space="preserve"> provides “an account of the role of language, language use, discourse or communicative events in the (re)production of dominance and inequality” (Van </w:t>
      </w:r>
      <w:proofErr w:type="spellStart"/>
      <w:r w:rsidRPr="003C7090">
        <w:rPr>
          <w:sz w:val="14"/>
        </w:rPr>
        <w:t>Dijk</w:t>
      </w:r>
      <w:proofErr w:type="spellEnd"/>
      <w:r w:rsidRPr="003C7090">
        <w:rPr>
          <w:sz w:val="14"/>
        </w:rPr>
        <w:t xml:space="preserve"> 1993: 282). It does this by performing detailed linguistic analysis of discourses to expose the ideologies embedded within them. Chilton and </w:t>
      </w:r>
      <w:proofErr w:type="spellStart"/>
      <w:r w:rsidRPr="003C7090">
        <w:rPr>
          <w:sz w:val="14"/>
        </w:rPr>
        <w:t>Schäffner</w:t>
      </w:r>
      <w:proofErr w:type="spellEnd"/>
      <w:r w:rsidRPr="003C7090">
        <w:rPr>
          <w:sz w:val="14"/>
        </w:rPr>
        <w:t xml:space="preserve"> (1997: 226) provide an explicit methodology for </w:t>
      </w:r>
      <w:proofErr w:type="spellStart"/>
      <w:r w:rsidRPr="003C7090">
        <w:rPr>
          <w:sz w:val="14"/>
        </w:rPr>
        <w:t>cda</w:t>
      </w:r>
      <w:proofErr w:type="spellEnd"/>
      <w:r w:rsidRPr="003C7090">
        <w:rPr>
          <w:sz w:val="14"/>
        </w:rPr>
        <w:t xml:space="preserve">, aimed at “interpretively linking linguistic details . . . to the strategic political functions of coercion, resistance, opposition, protest, dissimulation, </w:t>
      </w:r>
      <w:proofErr w:type="spellStart"/>
      <w:r w:rsidRPr="003C7090">
        <w:rPr>
          <w:sz w:val="14"/>
        </w:rPr>
        <w:t>legitimisation</w:t>
      </w:r>
      <w:proofErr w:type="spellEnd"/>
      <w:r w:rsidRPr="003C7090">
        <w:rPr>
          <w:sz w:val="14"/>
        </w:rPr>
        <w:t xml:space="preserve"> and </w:t>
      </w:r>
      <w:proofErr w:type="spellStart"/>
      <w:r w:rsidRPr="003C7090">
        <w:rPr>
          <w:sz w:val="14"/>
        </w:rPr>
        <w:t>delegitimisation</w:t>
      </w:r>
      <w:proofErr w:type="spellEnd"/>
      <w:r w:rsidRPr="003C7090">
        <w:rPr>
          <w:sz w:val="14"/>
        </w:rPr>
        <w:t xml:space="preserve">.” The methodology they present echoes that of </w:t>
      </w:r>
      <w:proofErr w:type="spellStart"/>
      <w:r w:rsidRPr="003C7090">
        <w:rPr>
          <w:sz w:val="14"/>
        </w:rPr>
        <w:t>Fairclough</w:t>
      </w:r>
      <w:proofErr w:type="spellEnd"/>
      <w:r w:rsidRPr="003C7090">
        <w:rPr>
          <w:sz w:val="14"/>
        </w:rPr>
        <w:t xml:space="preserve"> (1992b, 1989) in focusing on the analysis of linguistic features such as vocabulary, grammar, textual structures, and punctuation in order to reveal hidden ideological assumptions on which discourse is based. This process of revealing “commonsense” assumptions can be important because, as </w:t>
      </w:r>
      <w:proofErr w:type="spellStart"/>
      <w:r w:rsidRPr="003C7090">
        <w:rPr>
          <w:sz w:val="14"/>
        </w:rPr>
        <w:t>Fairclough</w:t>
      </w:r>
      <w:proofErr w:type="spellEnd"/>
      <w:r w:rsidRPr="003C7090">
        <w:rPr>
          <w:sz w:val="14"/>
        </w:rPr>
        <w:t xml:space="preserve"> (1989: 85) writes, “If one becomes aware that a particular aspect of common sense is sustaining power inequalities at one’s own expense, it ceases to be common sense, and may cease to have the capacity to sustain power inequalities.” Clearly, in this case, the commonsense assumptions are sustaining power inequalities at the expense of animals, but given the ecologically destructive nature of intensive farming and the many ways that humans depend on other animals for our continuing survival, discourses that condone inhumane or destructive practices toward animals have an ultimate impact on humans too. The following discussion, based on detailed analysis of the data mentioned above, is aimed at answering the following question: How does language, from the level of pragmatics and semantics down to syntax and morphology, influence the way that animals are socially constructed, and hence treated, by human society, in general discourse as well as the discourse of animal products industries? The answer to this question is necessarily brief but taken up in more detail in chapter 2 General Discourse Singer (1990/1975: </w:t>
      </w:r>
      <w:proofErr w:type="gramStart"/>
      <w:r w:rsidRPr="003C7090">
        <w:rPr>
          <w:sz w:val="14"/>
        </w:rPr>
        <w:t>vi</w:t>
      </w:r>
      <w:proofErr w:type="gramEnd"/>
      <w:r w:rsidRPr="003C7090">
        <w:rPr>
          <w:sz w:val="14"/>
        </w:rPr>
        <w:t>) describes the way that “</w:t>
      </w:r>
      <w:r w:rsidRPr="003C7090">
        <w:rPr>
          <w:rStyle w:val="Emphasis"/>
        </w:rPr>
        <w:t>the English language</w:t>
      </w:r>
      <w:r w:rsidRPr="003C7090">
        <w:rPr>
          <w:sz w:val="14"/>
        </w:rPr>
        <w:t xml:space="preserve">, like other languages, </w:t>
      </w:r>
      <w:r w:rsidRPr="003C7090">
        <w:rPr>
          <w:rStyle w:val="Emphasis"/>
        </w:rPr>
        <w:t>reflects the prejudices of its users</w:t>
      </w:r>
      <w:r w:rsidRPr="003C7090">
        <w:rPr>
          <w:sz w:val="14"/>
        </w:rPr>
        <w:t>.” The example he gives is of the destructive discourses 23 word animal, which, in contrast to its use in scientific discourse, often excludes human beings from its semantic extension. It is quite usual to talk about “animals and people,” or to say “there are no animals here” when there are, in fact, people. This semantic classification could potentially contribute to oppression by reproducing “</w:t>
      </w:r>
      <w:proofErr w:type="spellStart"/>
      <w:r w:rsidRPr="003C7090">
        <w:rPr>
          <w:sz w:val="14"/>
        </w:rPr>
        <w:t>outgroup</w:t>
      </w:r>
      <w:proofErr w:type="spellEnd"/>
      <w:r w:rsidRPr="003C7090">
        <w:rPr>
          <w:sz w:val="14"/>
        </w:rPr>
        <w:t xml:space="preserve"> social psychology . . . which distances us from, and prevents us from seeing, animal suffering” (Shapiro 1995: 671). </w:t>
      </w:r>
      <w:r w:rsidRPr="003C7090">
        <w:rPr>
          <w:rStyle w:val="StyleUnderline"/>
        </w:rPr>
        <w:t xml:space="preserve">Other linguistic mechanisms that distance us from animal suffering occur at the lexical level: “The very words we use conceal its [meat’s] </w:t>
      </w:r>
      <w:proofErr w:type="gramStart"/>
      <w:r w:rsidRPr="003C7090">
        <w:rPr>
          <w:rStyle w:val="StyleUnderline"/>
        </w:rPr>
        <w:t>origin,</w:t>
      </w:r>
      <w:proofErr w:type="gramEnd"/>
      <w:r w:rsidRPr="003C7090">
        <w:rPr>
          <w:rStyle w:val="StyleUnderline"/>
        </w:rPr>
        <w:t xml:space="preserve"> we eat beef, not bull . . . and pork, not pig”</w:t>
      </w:r>
      <w:r w:rsidRPr="003C7090">
        <w:rPr>
          <w:sz w:val="14"/>
        </w:rPr>
        <w:t xml:space="preserve"> (Singer 1990/1975: 95</w:t>
      </w:r>
      <w:r w:rsidRPr="003C7090">
        <w:rPr>
          <w:rStyle w:val="StyleUnderline"/>
        </w:rPr>
        <w:t>). We also wear leather made from hide, not skin, and eat a carcass, not a corpse.</w:t>
      </w:r>
      <w:r w:rsidRPr="003C7090">
        <w:rPr>
          <w:sz w:val="14"/>
        </w:rPr>
        <w:t xml:space="preserve"> As Shapiro (1995: 671) points out “We do not say ‘please pass the cooked flesh’ ”: meat is meat, with quite different connotations from circumlocutions with the same meaning such as “bits of the dead bodies of animals.” The shock value of such circumlocutions was exploited by the </w:t>
      </w:r>
      <w:proofErr w:type="spellStart"/>
      <w:proofErr w:type="gramStart"/>
      <w:r w:rsidRPr="003C7090">
        <w:rPr>
          <w:sz w:val="14"/>
        </w:rPr>
        <w:t>bbc</w:t>
      </w:r>
      <w:proofErr w:type="spellEnd"/>
      <w:proofErr w:type="gramEnd"/>
      <w:r w:rsidRPr="003C7090">
        <w:rPr>
          <w:sz w:val="14"/>
        </w:rPr>
        <w:t xml:space="preserve"> news during the “</w:t>
      </w:r>
      <w:proofErr w:type="spellStart"/>
      <w:r w:rsidRPr="003C7090">
        <w:rPr>
          <w:sz w:val="14"/>
        </w:rPr>
        <w:t>bse</w:t>
      </w:r>
      <w:proofErr w:type="spellEnd"/>
      <w:r w:rsidRPr="003C7090">
        <w:rPr>
          <w:sz w:val="14"/>
        </w:rPr>
        <w:t xml:space="preserve"> crisis” when reporting the fact that cattle were being fed “mashed up cows.” Killing, too, is lexicalized differently for humans and animals: animals are slaughtered, humans are murdered. </w:t>
      </w:r>
      <w:proofErr w:type="gramStart"/>
      <w:r w:rsidRPr="003C7090">
        <w:rPr>
          <w:sz w:val="14"/>
        </w:rPr>
        <w:t>Interchanging these two: “You murdered my pet hamster” is comical, “The refugees were slaughtered” means they were killed brutally, uncaringly, and immorally.</w:t>
      </w:r>
      <w:proofErr w:type="gramEnd"/>
      <w:r w:rsidRPr="003C7090">
        <w:rPr>
          <w:sz w:val="14"/>
        </w:rPr>
        <w:t xml:space="preserve"> </w:t>
      </w:r>
      <w:r w:rsidRPr="003C7090">
        <w:rPr>
          <w:rStyle w:val="StyleUnderline"/>
        </w:rPr>
        <w:t>Animals are not only represented in language as different, but</w:t>
      </w:r>
      <w:r w:rsidRPr="003C7090">
        <w:rPr>
          <w:sz w:val="14"/>
        </w:rPr>
        <w:t xml:space="preserve"> also </w:t>
      </w:r>
      <w:r w:rsidRPr="003C7090">
        <w:rPr>
          <w:rStyle w:val="StyleUnderline"/>
        </w:rPr>
        <w:t>as inferior</w:t>
      </w:r>
      <w:r w:rsidRPr="003C7090">
        <w:rPr>
          <w:sz w:val="14"/>
        </w:rPr>
        <w:t>, the</w:t>
      </w:r>
      <w:r w:rsidRPr="003C7090">
        <w:rPr>
          <w:rStyle w:val="StyleUnderline"/>
        </w:rPr>
        <w:t xml:space="preserve"> two conditions necessary for oppression</w:t>
      </w:r>
      <w:r w:rsidRPr="003C7090">
        <w:rPr>
          <w:rStyle w:val="Emphasis"/>
        </w:rPr>
        <w:t>. Conventional metaphors</w:t>
      </w:r>
      <w:r w:rsidRPr="003C7090">
        <w:rPr>
          <w:sz w:val="14"/>
        </w:rPr>
        <w:t xml:space="preserve">, which </w:t>
      </w:r>
      <w:proofErr w:type="spellStart"/>
      <w:r w:rsidRPr="003C7090">
        <w:rPr>
          <w:sz w:val="14"/>
        </w:rPr>
        <w:t>Lakoff</w:t>
      </w:r>
      <w:proofErr w:type="spellEnd"/>
      <w:r w:rsidRPr="003C7090">
        <w:rPr>
          <w:sz w:val="14"/>
        </w:rPr>
        <w:t xml:space="preserve"> and Johnson (1999, 1980) claim have a strong influence on our everyday thinking, are overwhelmingly negative to animals. For example, a person might be called a “greedy pig,” “dirty dog,” “stupid cow,” “big ape,” or “ugly bitch” or be criticized for acting “catty,” “crowing” over achievements, being “chicken,” or “monkeying” around (see Leach 1964; </w:t>
      </w:r>
      <w:proofErr w:type="spellStart"/>
      <w:r w:rsidRPr="003C7090">
        <w:rPr>
          <w:sz w:val="14"/>
        </w:rPr>
        <w:t>Palmatier</w:t>
      </w:r>
      <w:proofErr w:type="spellEnd"/>
      <w:r w:rsidRPr="003C7090">
        <w:rPr>
          <w:sz w:val="14"/>
        </w:rPr>
        <w:t xml:space="preserve"> 1995). Such terms contain nouns, adjectives, and verbs that have become </w:t>
      </w:r>
      <w:proofErr w:type="spellStart"/>
      <w:r w:rsidRPr="003C7090">
        <w:rPr>
          <w:sz w:val="14"/>
        </w:rPr>
        <w:t>polysemous</w:t>
      </w:r>
      <w:proofErr w:type="spellEnd"/>
      <w:r w:rsidRPr="003C7090">
        <w:rPr>
          <w:sz w:val="14"/>
        </w:rPr>
        <w:t xml:space="preserve"> through metaphorical extension in ways negative toward animals. </w:t>
      </w:r>
      <w:r w:rsidRPr="003C7090">
        <w:rPr>
          <w:rStyle w:val="StyleUnderline"/>
        </w:rPr>
        <w:t>Idioms</w:t>
      </w:r>
      <w:r w:rsidRPr="003C7090">
        <w:rPr>
          <w:sz w:val="14"/>
        </w:rPr>
        <w:t xml:space="preserve"> that refer to animals </w:t>
      </w:r>
      <w:r w:rsidRPr="003C7090">
        <w:rPr>
          <w:rStyle w:val="StyleUnderline"/>
        </w:rPr>
        <w:t>also</w:t>
      </w:r>
      <w:r w:rsidRPr="003C7090">
        <w:rPr>
          <w:sz w:val="14"/>
        </w:rPr>
        <w:t xml:space="preserve"> tend to describe negative situations, or </w:t>
      </w:r>
      <w:r w:rsidRPr="003C7090">
        <w:rPr>
          <w:rStyle w:val="StyleUnderline"/>
        </w:rPr>
        <w:t>contain images of cruelty</w:t>
      </w:r>
      <w:r w:rsidRPr="003C7090">
        <w:rPr>
          <w:sz w:val="14"/>
        </w:rPr>
        <w:t xml:space="preserve">. There are various expressions about dogs: “sick as a dog,” “dying like a dog,” “dog’s dinner,” “it’s a dog’s life,” “working </w:t>
      </w:r>
      <w:r w:rsidRPr="003C7090">
        <w:rPr>
          <w:sz w:val="14"/>
        </w:rPr>
        <w:lastRenderedPageBreak/>
        <w:t xml:space="preserve">like a dog,” “going to the dogs.” And cats: “cat on hot bricks,” “not enough room to swing 24 animals erased a cat,” “a cat in hell’s chance,” “running like a scalded cat,” “many ways to skin a cat.” And larger animals: “flogging a dead horse,” “the straw that broke the camel’s back,” “talking the hind legs off a donkey.” The only positive animal idioms seem to be idioms describing wild birds and insects, for example: “an early bird,” “in fine feather,” “feathering your nest,” “being as free as a bird,” “happy as a lark,” “wise as an owl,” and “snug as a bug in a rug,” “chirpy as a cricket,” “as fit as a flea,” “the bee’s knees.” There are exceptions to this pattern, but the pattern is clear: the closer the relation of dominance of a particular species by humans, the more negative the stereotypes contained in the idioms of general discourse. The ideological positioning of animals extends into syntax as well. When animals die they change from being objects to substance, count nouns to mass nouns, in a way that humans do not. It is quite possible to say “some chicken,” “some lamb,” or “some chicken leg,” but “some human” and “some human leg” </w:t>
      </w:r>
      <w:proofErr w:type="gramStart"/>
      <w:r w:rsidRPr="003C7090">
        <w:rPr>
          <w:sz w:val="14"/>
        </w:rPr>
        <w:t>are</w:t>
      </w:r>
      <w:proofErr w:type="gramEnd"/>
      <w:r w:rsidRPr="003C7090">
        <w:rPr>
          <w:sz w:val="14"/>
        </w:rPr>
        <w:t xml:space="preserve"> ungrammatical. Singer (1990/1975: 95) is surprised that while we disguise the origin of pig meat by calling it pork, we “find it easier to face the true nature of a leg of lamb.” However, there is a clear grammatical difference here: we cannot say “a leg of person,” instead we say “a person’s leg.” Expressing the lamb example similarly (e.g., “Tonight we are going to eat a lamb’s leg”) does not hide the origin in the same way. Another place where animals change from count nouns to mass nouns is on safari. Whether the participants are carrying guns or cameras, the way of talking about animals is the same: “We saw giraffe, elephant, and lion,” instead of “We saw giraffes, elephants, and lions.” Using mass nouns instead of count nouns removes the individuality of the animals, with the ideological assumption that each animal is just a (replaceable) representative of a category. Lawrence (1994: 180) writes, “If there are no differences among members of a group, their value and importance are greatly diminished so that it is easier to dislike them and to justify their exploitation and destruction.” Pronoun use can lead to the kind of “us” and “them” division similar to that found in racist discourse, with “us” referring to humans and “them” to animals. Even in the animal rights literature the pronouns we, us, and </w:t>
      </w:r>
      <w:proofErr w:type="gramStart"/>
      <w:r w:rsidRPr="003C7090">
        <w:rPr>
          <w:sz w:val="14"/>
        </w:rPr>
        <w:t>our are</w:t>
      </w:r>
      <w:proofErr w:type="gramEnd"/>
      <w:r w:rsidRPr="003C7090">
        <w:rPr>
          <w:sz w:val="14"/>
        </w:rPr>
        <w:t xml:space="preserve"> destructive discourses 25 almost always used exclusively, that is, referring only to humans. Perhaps the strongest animal rights campaigner of all, Tom Regan (1996: 37), writes, “We want and prefer things . . . our enjoyment and suffering . . . make[s] a difference to the quality of our lives as lived . . . by us as individuals.” This appears to be an inclusive use of us, we, and our, until the next sentence is read: “The same is true of . . . animals.” The common way of referring to animals as “it” rather than “him” or “her” can objectify them when used in certain contexts. Objects can be “bought,” “sold,” and “owned,” a lexical set used routinely in everyday conversation when talking about animals. This reveals the “commonsense” assumption that animals are property. It is semantically deviant to talk about someone “owning” another human, unless the term is used metaphorically, where it refers to immoral and unfair domination. Spender’s (1998) book Man Made Language shows how general discourse, evolving in a male-oriented society, both reflects and </w:t>
      </w:r>
      <w:proofErr w:type="gramStart"/>
      <w:r w:rsidRPr="003C7090">
        <w:rPr>
          <w:sz w:val="14"/>
        </w:rPr>
        <w:t>reproduces</w:t>
      </w:r>
      <w:proofErr w:type="gramEnd"/>
      <w:r w:rsidRPr="003C7090">
        <w:rPr>
          <w:sz w:val="14"/>
        </w:rPr>
        <w:t xml:space="preserve"> bias against women. In the same way, it is not surprising to find that general discourse reflects negative attitudes toward animals. The extent to which this influences people to condone exploitation is uncertain, but general discourse is reinforced by the discourses of groups that have commercial interests in justifying inhumane and environmentally damaging ways of treating animals. The Discourse of the Animal Product Industries One type of ideology, as mentioned above, presents oppression as being “</w:t>
      </w:r>
      <w:proofErr w:type="spellStart"/>
      <w:r w:rsidRPr="003C7090">
        <w:rPr>
          <w:sz w:val="14"/>
        </w:rPr>
        <w:t>Godgiven</w:t>
      </w:r>
      <w:proofErr w:type="spellEnd"/>
      <w:r w:rsidRPr="003C7090">
        <w:rPr>
          <w:sz w:val="14"/>
        </w:rPr>
        <w:t xml:space="preserve">, natural, benign, [or] inevitable” (van </w:t>
      </w:r>
      <w:proofErr w:type="spellStart"/>
      <w:r w:rsidRPr="003C7090">
        <w:rPr>
          <w:sz w:val="14"/>
        </w:rPr>
        <w:t>Dijk</w:t>
      </w:r>
      <w:proofErr w:type="spellEnd"/>
      <w:r w:rsidRPr="003C7090">
        <w:rPr>
          <w:sz w:val="14"/>
        </w:rPr>
        <w:t xml:space="preserve"> 1997: 25). Oppression of animals is often justified quite literally as sanctioned by God through the </w:t>
      </w:r>
      <w:proofErr w:type="spellStart"/>
      <w:r w:rsidRPr="003C7090">
        <w:rPr>
          <w:sz w:val="14"/>
        </w:rPr>
        <w:t>muchquoted</w:t>
      </w:r>
      <w:proofErr w:type="spellEnd"/>
      <w:r w:rsidRPr="003C7090">
        <w:rPr>
          <w:sz w:val="14"/>
        </w:rPr>
        <w:t xml:space="preserve"> verse from Genesis (1:28) where God gives humans “dominion” over animals. The animal product industry, however, does not use the discourse of religion. Instead the discourse of science, among others, is used to make oppression appear natural and inevitable (see </w:t>
      </w:r>
      <w:proofErr w:type="spellStart"/>
      <w:r w:rsidRPr="003C7090">
        <w:rPr>
          <w:sz w:val="14"/>
        </w:rPr>
        <w:t>Sperling</w:t>
      </w:r>
      <w:proofErr w:type="spellEnd"/>
      <w:r w:rsidRPr="003C7090">
        <w:rPr>
          <w:sz w:val="14"/>
        </w:rPr>
        <w:t xml:space="preserve"> 1988). The discourse of evolutionary biology is often invoked to equate the intensive farming and slaughter of animals with the behavior of predators in the 26 animals erased wild, representing it as “natural.” Linguistic devices are used to accomplish this, as can be seen in the article “The Natural Wrongs about Animal Rights and Animal Liberation,” by Randall S. </w:t>
      </w:r>
      <w:proofErr w:type="spellStart"/>
      <w:r w:rsidRPr="003C7090">
        <w:rPr>
          <w:sz w:val="14"/>
        </w:rPr>
        <w:t>Ott</w:t>
      </w:r>
      <w:proofErr w:type="spellEnd"/>
      <w:r w:rsidRPr="003C7090">
        <w:rPr>
          <w:sz w:val="14"/>
        </w:rPr>
        <w:t xml:space="preserve">, a specialist in the industry-related field of bovine reproduction. After explicitly declaring that “people are animals,” </w:t>
      </w:r>
      <w:proofErr w:type="spellStart"/>
      <w:r w:rsidRPr="003C7090">
        <w:rPr>
          <w:sz w:val="14"/>
        </w:rPr>
        <w:t>Ott’s</w:t>
      </w:r>
      <w:proofErr w:type="spellEnd"/>
      <w:r w:rsidRPr="003C7090">
        <w:rPr>
          <w:sz w:val="14"/>
        </w:rPr>
        <w:t xml:space="preserve"> (1995) article uses collocations such as “the human animal,” and “animals other than human beings” (1023–24) to emphasize a semantic classification in which, unlike general discourse, humans are included in the category “animals.” He also includes humans in the semantic category of “predator”: The natural relationship between predator and prey is congruent with neither an egalitarian nor an animal rights viewpoint. . . . </w:t>
      </w:r>
      <w:proofErr w:type="spellStart"/>
      <w:r w:rsidRPr="003C7090">
        <w:rPr>
          <w:sz w:val="14"/>
        </w:rPr>
        <w:t>Predatorprey</w:t>
      </w:r>
      <w:proofErr w:type="spellEnd"/>
      <w:r w:rsidRPr="003C7090">
        <w:rPr>
          <w:sz w:val="14"/>
        </w:rPr>
        <w:t xml:space="preserve"> relationships and a hierarchical </w:t>
      </w:r>
      <w:proofErr w:type="spellStart"/>
      <w:r w:rsidRPr="003C7090">
        <w:rPr>
          <w:sz w:val="14"/>
        </w:rPr>
        <w:t>utilisation</w:t>
      </w:r>
      <w:proofErr w:type="spellEnd"/>
      <w:r w:rsidRPr="003C7090">
        <w:rPr>
          <w:sz w:val="14"/>
        </w:rPr>
        <w:t xml:space="preserve"> of other beings, alive and dead, </w:t>
      </w:r>
      <w:proofErr w:type="gramStart"/>
      <w:r w:rsidRPr="003C7090">
        <w:rPr>
          <w:sz w:val="14"/>
        </w:rPr>
        <w:t>is</w:t>
      </w:r>
      <w:proofErr w:type="gramEnd"/>
      <w:r w:rsidRPr="003C7090">
        <w:rPr>
          <w:sz w:val="14"/>
        </w:rPr>
        <w:t xml:space="preserve"> essential to nature. (</w:t>
      </w:r>
      <w:proofErr w:type="spellStart"/>
      <w:r w:rsidRPr="003C7090">
        <w:rPr>
          <w:sz w:val="14"/>
        </w:rPr>
        <w:t>Ott</w:t>
      </w:r>
      <w:proofErr w:type="spellEnd"/>
      <w:r w:rsidRPr="003C7090">
        <w:rPr>
          <w:sz w:val="14"/>
        </w:rPr>
        <w:t xml:space="preserve"> 1995: 1024) This treats as “common sense” the assumption that what applies to the (nonhuman) animal situation of predation is the same as that which applies to the human situation. However, prototypical members of the category “predators” are lions and tigers, and humans are </w:t>
      </w:r>
      <w:proofErr w:type="spellStart"/>
      <w:r w:rsidRPr="003C7090">
        <w:rPr>
          <w:sz w:val="14"/>
        </w:rPr>
        <w:t>nonprototypical</w:t>
      </w:r>
      <w:proofErr w:type="spellEnd"/>
      <w:r w:rsidRPr="003C7090">
        <w:rPr>
          <w:sz w:val="14"/>
        </w:rPr>
        <w:t xml:space="preserve"> members (see </w:t>
      </w:r>
      <w:proofErr w:type="spellStart"/>
      <w:r w:rsidRPr="003C7090">
        <w:rPr>
          <w:sz w:val="14"/>
        </w:rPr>
        <w:t>Rosch</w:t>
      </w:r>
      <w:proofErr w:type="spellEnd"/>
      <w:r w:rsidRPr="003C7090">
        <w:rPr>
          <w:sz w:val="14"/>
        </w:rPr>
        <w:t xml:space="preserve"> 1975, 1981). This deliberate inclusion of </w:t>
      </w:r>
      <w:proofErr w:type="spellStart"/>
      <w:r w:rsidRPr="003C7090">
        <w:rPr>
          <w:sz w:val="14"/>
        </w:rPr>
        <w:t>nonprototypical</w:t>
      </w:r>
      <w:proofErr w:type="spellEnd"/>
      <w:r w:rsidRPr="003C7090">
        <w:rPr>
          <w:sz w:val="14"/>
        </w:rPr>
        <w:t xml:space="preserve"> members (humans) in general statements about prototypical ones (lions) hides important differences between the situation of the lion hunting its prey (which no one would argue is unethical) and intensive farming of thousands of animals in cramped conditions. Differences, such as the fact that lions benefit the gene pool of their prey whereas selective breeding for meat quantity damages it, are conveniently hidden. Potter’s (1996: 112–15) investigation of fact construction shows how claims to scientific objectivity are used to “work up the facticity of a version.” This can be seen in </w:t>
      </w:r>
      <w:proofErr w:type="spellStart"/>
      <w:r w:rsidRPr="003C7090">
        <w:rPr>
          <w:sz w:val="14"/>
        </w:rPr>
        <w:t>Ott’s</w:t>
      </w:r>
      <w:proofErr w:type="spellEnd"/>
      <w:r w:rsidRPr="003C7090">
        <w:rPr>
          <w:sz w:val="14"/>
        </w:rPr>
        <w:t xml:space="preserve"> case, where his own claims are presented as “biological principles,” “biological rules,” and “scientific knowledge” based on “biological evidence” (1023–25), while the claims of the animal rights movement are labeled as “beliefs,” “fantasies,” “philosophical musings,” “dogma,” “the wrong view,” and “false” (1023–29). Hedges such as “might be,” “probably,” or “can be seen destructive discourses 27 as” are almost never used in </w:t>
      </w:r>
      <w:proofErr w:type="spellStart"/>
      <w:r w:rsidRPr="003C7090">
        <w:rPr>
          <w:sz w:val="14"/>
        </w:rPr>
        <w:t>Ott’s</w:t>
      </w:r>
      <w:proofErr w:type="spellEnd"/>
      <w:r w:rsidRPr="003C7090">
        <w:rPr>
          <w:sz w:val="14"/>
        </w:rPr>
        <w:t xml:space="preserve"> article. Instead the modality throughout the chapter is one that presents what is being talked about as, to use Potter’s (1996: 112) words, “solid, unproblematic, and quite separate from the speaker.” While the discourse of evolutionary biology presents animal oppression as “natural” and “inevitable,” other discourses use different semantic classifications to make it appear “benign”: Modern animal housing is well ventilated, warm, well-lit, clean and scientifically designed. . . . Housing protects animals from predators, disease and bad weather. (Animal Industry Foundation quoted in </w:t>
      </w:r>
      <w:proofErr w:type="spellStart"/>
      <w:r w:rsidRPr="003C7090">
        <w:rPr>
          <w:sz w:val="14"/>
        </w:rPr>
        <w:t>Harnack</w:t>
      </w:r>
      <w:proofErr w:type="spellEnd"/>
      <w:r w:rsidRPr="003C7090">
        <w:rPr>
          <w:sz w:val="14"/>
        </w:rPr>
        <w:t xml:space="preserve"> 1996: 130) Here </w:t>
      </w:r>
      <w:r w:rsidRPr="003C7090">
        <w:rPr>
          <w:rStyle w:val="StyleUnderline"/>
        </w:rPr>
        <w:t>the semantic extension of predators does not include human predators</w:t>
      </w:r>
      <w:r w:rsidRPr="003C7090">
        <w:rPr>
          <w:sz w:val="14"/>
        </w:rPr>
        <w:t xml:space="preserve">, such as the farmer, that the housing offers no protection from. </w:t>
      </w:r>
      <w:r w:rsidRPr="003C7090">
        <w:rPr>
          <w:rStyle w:val="StyleUnderline"/>
        </w:rPr>
        <w:t>This “ontological gerrymandering”</w:t>
      </w:r>
      <w:r w:rsidRPr="003C7090">
        <w:rPr>
          <w:sz w:val="14"/>
        </w:rPr>
        <w:t xml:space="preserve"> (Potter 1996: 186) </w:t>
      </w:r>
      <w:r w:rsidRPr="003C7090">
        <w:rPr>
          <w:rStyle w:val="StyleUnderline"/>
        </w:rPr>
        <w:t>makes wild animals seem to be the enemy of domesticated ones, with humans their benevolent protectors</w:t>
      </w:r>
      <w:r w:rsidRPr="003C7090">
        <w:rPr>
          <w:sz w:val="14"/>
        </w:rPr>
        <w:t xml:space="preserve">. As Garner (1998: 463) points out “Agribusiness interests often disguise the grim realities of factory farming and proclaim their concern for animal welfare.” This can be seen in the language used in the quotation above. The euphemism “housing” is used in place of “cage,” and the five positive qualities of the “housing” are expressed directly one after another other in a list, a grammatical pattern used by real estate agents describing a desirable residence. In a list such as this it is easy to sneak in something dubious among the positives without it being noticed. In this case “scientifically designed” sounds superficially positive, but the housing is scientifically designed for the profit of the farmer, not for the comfort of the animals, who would be much happier with a </w:t>
      </w:r>
      <w:proofErr w:type="spellStart"/>
      <w:r w:rsidRPr="003C7090">
        <w:rPr>
          <w:sz w:val="14"/>
        </w:rPr>
        <w:t>nonscientifically</w:t>
      </w:r>
      <w:proofErr w:type="spellEnd"/>
      <w:r w:rsidRPr="003C7090">
        <w:rPr>
          <w:sz w:val="14"/>
        </w:rPr>
        <w:t xml:space="preserve"> designed natural habitat. Like many of the properties described by real estate agents, there are alternative, less euphemistic ways of describing the same accommodation. For example, compare “Modern animal housing is . . . well-lit” with “Crammed into tiny cages with artificial lighting” (Trans-Species Unlimited, quoted in </w:t>
      </w:r>
      <w:proofErr w:type="spellStart"/>
      <w:r w:rsidRPr="003C7090">
        <w:rPr>
          <w:sz w:val="14"/>
        </w:rPr>
        <w:t>Harnack</w:t>
      </w:r>
      <w:proofErr w:type="spellEnd"/>
      <w:r w:rsidRPr="003C7090">
        <w:rPr>
          <w:sz w:val="14"/>
        </w:rPr>
        <w:t xml:space="preserve"> 1996: 136), and compare “well ventilated, warm . . . clean” with what 28 animals erased the poultry industry itself describes as “the heat mixed with the ammonia and dust in the houses causes incredible health problems” (Poultry magazine 1997a). Even punctuation is used for ideological ends, as the example from a dairy industry journal below shows: People concerned about animal welfare . . . may have seen a sensational news story about the abuse of animals or about “factory farms.” (Hoard’s Dairyman 1995: 449) Here the use of quotation marks is intended to try to distance intensive farming from the image of a factory. While the “external” discourse of animal industries presents the treatment of animals as benign, “internal” discourse has a different ideological objective. Here the aim seems to be to encourage those who work in the industry to neglect suffering and focus on profit. </w:t>
      </w:r>
      <w:proofErr w:type="spellStart"/>
      <w:r w:rsidRPr="003C7090">
        <w:rPr>
          <w:sz w:val="14"/>
        </w:rPr>
        <w:t>Fiddes</w:t>
      </w:r>
      <w:proofErr w:type="spellEnd"/>
      <w:r w:rsidRPr="003C7090">
        <w:rPr>
          <w:sz w:val="14"/>
        </w:rPr>
        <w:t xml:space="preserve"> (1991: 200) describes the way that the meat industry “regards care for their animal raw materials as little more than a commercial </w:t>
      </w:r>
      <w:proofErr w:type="spellStart"/>
      <w:r w:rsidRPr="003C7090">
        <w:rPr>
          <w:sz w:val="14"/>
        </w:rPr>
        <w:t>oncost</w:t>
      </w:r>
      <w:proofErr w:type="spellEnd"/>
      <w:r w:rsidRPr="003C7090">
        <w:rPr>
          <w:sz w:val="14"/>
        </w:rPr>
        <w:t>.” An indication of this can be found in the archives of the industry magazines Poultry and Meat Marketing and Technology (www .meatingplace.com). Within these archives at the time they were examined, items in the lexical set “pain, suffering, hurt(</w:t>
      </w:r>
      <w:proofErr w:type="spellStart"/>
      <w:r w:rsidRPr="003C7090">
        <w:rPr>
          <w:sz w:val="14"/>
        </w:rPr>
        <w:t>ing</w:t>
      </w:r>
      <w:proofErr w:type="spellEnd"/>
      <w:r w:rsidRPr="003C7090">
        <w:rPr>
          <w:sz w:val="14"/>
        </w:rPr>
        <w:t xml:space="preserve">)” (with reference to animals) were mentioned in 3, 2, and no articles respectively. On the other hand, items in the lexical set “money, financial, profit” were mentioned in 224, 101, and 90 articles respectively. Hidden assumptions that make the suffering of animals appear unimportant can be found in the linguistic devices used in the discourse of the meat industries. One of these devices is metonymy, which is, according to </w:t>
      </w:r>
      <w:proofErr w:type="spellStart"/>
      <w:r w:rsidRPr="003C7090">
        <w:rPr>
          <w:sz w:val="14"/>
        </w:rPr>
        <w:t>Lakoff</w:t>
      </w:r>
      <w:proofErr w:type="spellEnd"/>
      <w:r w:rsidRPr="003C7090">
        <w:rPr>
          <w:sz w:val="14"/>
        </w:rPr>
        <w:t xml:space="preserve"> (1987: 77), “one of the basic characteristics of cognition.” Examples are as follows (emphasis added): (a) Catching broilers is a backbreaking, dirty </w:t>
      </w:r>
      <w:r w:rsidRPr="003C7090">
        <w:rPr>
          <w:sz w:val="14"/>
        </w:rPr>
        <w:lastRenderedPageBreak/>
        <w:t xml:space="preserve">and unpleasant job. (Poultry magazine 1997a) (b) [There is] susceptibility to ascites and </w:t>
      </w:r>
      <w:proofErr w:type="spellStart"/>
      <w:r w:rsidRPr="003C7090">
        <w:rPr>
          <w:sz w:val="14"/>
        </w:rPr>
        <w:t>flipover</w:t>
      </w:r>
      <w:proofErr w:type="spellEnd"/>
      <w:r w:rsidRPr="003C7090">
        <w:rPr>
          <w:sz w:val="14"/>
        </w:rPr>
        <w:t xml:space="preserve"> . . . in the female breeder (Poultry magazine 1995) destructive discourses 29 (c) There’s not enough power to stun the beef . . . you’d end up cutting its head off while the beef was still alive. (Slaughterhouse worker interviewed in </w:t>
      </w:r>
      <w:proofErr w:type="spellStart"/>
      <w:r w:rsidRPr="003C7090">
        <w:rPr>
          <w:sz w:val="14"/>
        </w:rPr>
        <w:t>Eisnitz</w:t>
      </w:r>
      <w:proofErr w:type="spellEnd"/>
      <w:r w:rsidRPr="003C7090">
        <w:rPr>
          <w:sz w:val="14"/>
        </w:rPr>
        <w:t xml:space="preserve"> 1997: 216) (d) Exciting times for beef practitioners (Herrick 1995: 1031) In (a) live birds are named and referred to by a cooking method, in (b) by their function, in (c) cows are referred to by their dead flesh, and in (d) veterinarians specializing in bovine medicine are called “beef practitioners” rather than “cow practitioners.” All of these ways of referring to animals focus attention away from their individuality and contribute to what Regan (1996: 35) calls “the system that allows us to view animals as our resources.” The discourse of resources is frequently used in direct reference to live animals as well as dead ones. Examples are the word damage instead of injury in the expression “bird damage” (Poultry magazine 1997b), product instead of bodies in “product is 100 percent cut-up and hand deboned” (Poultry magazine 1997b), and destruction and batch in “Isolation of salmonella will result in the destruction of the flock . . . [or] slaughter of the batch” (Poultry magazine 1995). The discourse of resources includes metaphors too, from dead metaphors such as “livestock” to novel metaphors such as the animals-as-plants metaphor evident in “an automatic broiler harvesting machine” (Poultry magazine 1997a) and “How hogs are handled before stunning and harvesting has plenty to do with the quality of meat” (Meat Marketing &amp; Technology 1995) (emphasis added in each quotation). Since inanimate resources cannot suffer, the discursive constriction of animals as resources contributes to an ideology that disregards suffering. When events that include suffering are described and talked about, nominalization is frequently used to hide agency (see </w:t>
      </w:r>
      <w:proofErr w:type="spellStart"/>
      <w:r w:rsidRPr="003C7090">
        <w:rPr>
          <w:sz w:val="14"/>
        </w:rPr>
        <w:t>Fairclough</w:t>
      </w:r>
      <w:proofErr w:type="spellEnd"/>
      <w:r w:rsidRPr="003C7090">
        <w:rPr>
          <w:sz w:val="14"/>
        </w:rPr>
        <w:t xml:space="preserve"> 1989: 124). An example of this is: Catcher fatigue, absenteeism and turnover can </w:t>
      </w:r>
      <w:proofErr w:type="gramStart"/>
      <w:r w:rsidRPr="003C7090">
        <w:rPr>
          <w:sz w:val="14"/>
        </w:rPr>
        <w:t>effect</w:t>
      </w:r>
      <w:proofErr w:type="gramEnd"/>
      <w:r w:rsidRPr="003C7090">
        <w:rPr>
          <w:sz w:val="14"/>
        </w:rPr>
        <w:t xml:space="preserve"> broken bones and bruises that reduce processing yields. (Poultry magazine 1997a) This sentence describes incidents where animals are injured. But the actual animals are not mentioned at all. This is accomplished through the nominalizations broken bones (X breaks Y’s bones) and bruises (X bruises Y), which allow the 30 animals erased patient, Y, to be deleted. The agent, X, in this case the “catcher,” is also deleted, appearing only indirectly as a modifier in the noun phrase “catcher fatigue.” And the “catcher fatigue” forms part of the agent of the verb “effect” rather than “break.” This distances deliberate human action from animal injuries. In addition, the results of the injuries are not mentioned in terms of pain or suffering, but only in terms of “yields.” The same pattern can be seen in this sentence: Carcass damage from handling and bird struggle during the kill does occur in broilers (Poultry magazine 1997b). There are three nominalizations here: “damage” (X damages Y), “handling” (X handles Y), and “the kill” (X kills Y). These three hide both the agent and the patient, who appears only as a modifier in the expressions “bird damage” and “bird struggle.” In addition, the resultant injuries to what are clearly live, struggling animals are expressed in terms of damage to the dead “carcass.” Singer (1990/1975: 50) points out that “detachment is made easier by the use of technical jargon that disguises the real nature of what is going on.” This can be seen in the following quote: </w:t>
      </w:r>
      <w:proofErr w:type="spellStart"/>
      <w:r w:rsidRPr="003C7090">
        <w:rPr>
          <w:sz w:val="14"/>
        </w:rPr>
        <w:t>Perdigo’s</w:t>
      </w:r>
      <w:proofErr w:type="spellEnd"/>
      <w:r w:rsidRPr="003C7090">
        <w:rPr>
          <w:sz w:val="14"/>
        </w:rPr>
        <w:t xml:space="preserve"> </w:t>
      </w:r>
      <w:proofErr w:type="spellStart"/>
      <w:r w:rsidRPr="003C7090">
        <w:rPr>
          <w:sz w:val="14"/>
        </w:rPr>
        <w:t>Marau</w:t>
      </w:r>
      <w:proofErr w:type="spellEnd"/>
      <w:r w:rsidRPr="003C7090">
        <w:rPr>
          <w:sz w:val="14"/>
        </w:rPr>
        <w:t xml:space="preserve"> plant processes 4.95-pound broilers at line speeds of 136 bpm, running 16 hours per day. . . . </w:t>
      </w:r>
      <w:proofErr w:type="spellStart"/>
      <w:r w:rsidRPr="003C7090">
        <w:rPr>
          <w:sz w:val="14"/>
        </w:rPr>
        <w:t>Perdigo</w:t>
      </w:r>
      <w:proofErr w:type="spellEnd"/>
      <w:r w:rsidRPr="003C7090">
        <w:rPr>
          <w:sz w:val="14"/>
        </w:rPr>
        <w:t xml:space="preserve"> previously used a stunning method more similar to US standards: 45 mA/bird (60 Hz) for </w:t>
      </w:r>
      <w:proofErr w:type="gramStart"/>
      <w:r w:rsidRPr="003C7090">
        <w:rPr>
          <w:sz w:val="14"/>
        </w:rPr>
        <w:t>a seven</w:t>
      </w:r>
      <w:proofErr w:type="gramEnd"/>
      <w:r w:rsidRPr="003C7090">
        <w:rPr>
          <w:sz w:val="14"/>
        </w:rPr>
        <w:t xml:space="preserve"> second duration with water bath. However, these stunning parameters induced pectoral muscle contraction that resulted in blood splash. (Poultry magazine 1997b) Here birds become units in the mathematically expressed parameters “136 bpm” (birds per minute) and “45 mA/bird.” And it is these “stunning parameters” that are the agent of the verb “induced.” Thus, responsibility for causing convulsions so strong they cause bleeding is being placed on parameters rather than on the electrocution itself, or the people instigating it. One final linguistic device that is used to encourage the disregard of animal suffering is extended metaphor, which, as Johnson (1983) shows, can </w:t>
      </w:r>
      <w:proofErr w:type="spellStart"/>
      <w:r w:rsidRPr="003C7090">
        <w:rPr>
          <w:sz w:val="14"/>
        </w:rPr>
        <w:t>infludestructive</w:t>
      </w:r>
      <w:proofErr w:type="spellEnd"/>
      <w:r w:rsidRPr="003C7090">
        <w:rPr>
          <w:sz w:val="14"/>
        </w:rPr>
        <w:t xml:space="preserve"> discourses 31 </w:t>
      </w:r>
      <w:proofErr w:type="spellStart"/>
      <w:r w:rsidRPr="003C7090">
        <w:rPr>
          <w:sz w:val="14"/>
        </w:rPr>
        <w:t>ence</w:t>
      </w:r>
      <w:proofErr w:type="spellEnd"/>
      <w:r w:rsidRPr="003C7090">
        <w:rPr>
          <w:sz w:val="14"/>
        </w:rPr>
        <w:t xml:space="preserve"> reasoning patterns. The following is a famous example of a meat industry metaphor: The breeding sow should be thought of as, and treated as, a valuable piece of machinery whose function is to pump out baby pigs like a sausage machine (Walls Meat Company, in Coats 1989: 32) Regarding pigs as machines encourages metaphorical reasoning along the lines of: “machines do not have feelings,” so “pigs do not have feelings,” and “valuable machines should be utilized as much as possible,” thus “pigs should be utilized as much as possible.” The results of this reasoning pattern can be seen in Coats’s (1989: 34) description of pig farming: “the sow must produce the maximum number of live piglets in the shortest time. . . . No regard is paid for the distress and suffering caused by these continual pregnancies.” This chapter analyzed a number of materials using the methods of critical discourse analysis in an investigation of the connection between language, power and the oppression of animals. The ultimate aim of analyses such as this is, of course, not simply to describe relations of domination and exploitation, but also to challenge them. </w:t>
      </w:r>
      <w:proofErr w:type="spellStart"/>
      <w:r w:rsidRPr="003C7090">
        <w:rPr>
          <w:sz w:val="14"/>
        </w:rPr>
        <w:t>Fairclough’s</w:t>
      </w:r>
      <w:proofErr w:type="spellEnd"/>
      <w:r w:rsidRPr="003C7090">
        <w:rPr>
          <w:sz w:val="14"/>
        </w:rPr>
        <w:t xml:space="preserve"> (1992b) Discourse and Social Change describes the way that dominant ideologies that reproduce and maintain oppression can be resisted, and social change can come about through opposing discourses. </w:t>
      </w:r>
      <w:r w:rsidRPr="003C7090">
        <w:rPr>
          <w:rStyle w:val="StyleUnderline"/>
        </w:rPr>
        <w:t>The animal rights movement, as it exists today, does provide a discourse that opposes oppression</w:t>
      </w:r>
      <w:r w:rsidRPr="003C7090">
        <w:rPr>
          <w:sz w:val="14"/>
        </w:rPr>
        <w:t>. Animal rights authors frequently counter the classifications of general discourse by using terms such as “nonhuman animal,” “</w:t>
      </w:r>
      <w:proofErr w:type="spellStart"/>
      <w:r w:rsidRPr="003C7090">
        <w:rPr>
          <w:sz w:val="14"/>
        </w:rPr>
        <w:t>otherthan</w:t>
      </w:r>
      <w:proofErr w:type="spellEnd"/>
      <w:r w:rsidRPr="003C7090">
        <w:rPr>
          <w:sz w:val="14"/>
        </w:rPr>
        <w:t xml:space="preserve">- human animal,” and inclusive terms such as “being” in “If a being suffers there can be no moral justification for refusing to take that suffering into consid32 animals erased </w:t>
      </w:r>
      <w:proofErr w:type="spellStart"/>
      <w:r w:rsidRPr="003C7090">
        <w:rPr>
          <w:sz w:val="14"/>
        </w:rPr>
        <w:t>eration</w:t>
      </w:r>
      <w:proofErr w:type="spellEnd"/>
      <w:r w:rsidRPr="003C7090">
        <w:rPr>
          <w:sz w:val="14"/>
        </w:rPr>
        <w:t xml:space="preserve">” (Singer 1990/1975: 8). This is the same “humans are animals” semantic classification used in biological discourse to argue against animal rights. However, in this case the similarities drawn out are different, focusing on animals’ ability to suffer and feel pain in the same way that humans can, rather than predatory aspects. The animal rights movement is aware of the power of language, and makes deliberate attempts to change language, as the following examples show: We chose [pets] and most likely bought them in a manner similar to the way in which human slaves were once . . . bought and sold. . . . Keeping the term pets </w:t>
      </w:r>
      <w:proofErr w:type="spellStart"/>
      <w:r w:rsidRPr="003C7090">
        <w:rPr>
          <w:sz w:val="14"/>
        </w:rPr>
        <w:t>recognises</w:t>
      </w:r>
      <w:proofErr w:type="spellEnd"/>
      <w:r w:rsidRPr="003C7090">
        <w:rPr>
          <w:sz w:val="14"/>
        </w:rPr>
        <w:t xml:space="preserve"> this hierarchy of ownership. (Belk 1996) • The blade is electrically heated and </w:t>
      </w:r>
      <w:proofErr w:type="spellStart"/>
      <w:r w:rsidRPr="003C7090">
        <w:rPr>
          <w:sz w:val="14"/>
        </w:rPr>
        <w:t>cauterises</w:t>
      </w:r>
      <w:proofErr w:type="spellEnd"/>
      <w:r w:rsidRPr="003C7090">
        <w:rPr>
          <w:sz w:val="14"/>
        </w:rPr>
        <w:t xml:space="preserve"> the blood vessels as it snips off about one fourth of the beak. The chicken industry </w:t>
      </w:r>
      <w:proofErr w:type="spellStart"/>
      <w:r w:rsidRPr="003C7090">
        <w:rPr>
          <w:sz w:val="14"/>
        </w:rPr>
        <w:t>characterises</w:t>
      </w:r>
      <w:proofErr w:type="spellEnd"/>
      <w:r w:rsidRPr="003C7090">
        <w:rPr>
          <w:sz w:val="14"/>
        </w:rPr>
        <w:t xml:space="preserve"> this procedure as “beak trimming” as if it’s little more than a manicure. (Marcus 1998: 103, emphasis in original) [When animals are considered to be “tools”] </w:t>
      </w:r>
      <w:proofErr w:type="gramStart"/>
      <w:r w:rsidRPr="003C7090">
        <w:rPr>
          <w:sz w:val="14"/>
        </w:rPr>
        <w:t>a certain</w:t>
      </w:r>
      <w:proofErr w:type="gramEnd"/>
      <w:r w:rsidRPr="003C7090">
        <w:rPr>
          <w:sz w:val="14"/>
        </w:rPr>
        <w:t xml:space="preserve"> callousness towards them becomes apparent. Consider, for instance, Harlow and Suomi’s mention of their “rape rack” and the jocular tone in which they report on the “</w:t>
      </w:r>
      <w:proofErr w:type="spellStart"/>
      <w:r w:rsidRPr="003C7090">
        <w:rPr>
          <w:sz w:val="14"/>
        </w:rPr>
        <w:t>favourite</w:t>
      </w:r>
      <w:proofErr w:type="spellEnd"/>
      <w:r w:rsidRPr="003C7090">
        <w:rPr>
          <w:sz w:val="14"/>
        </w:rPr>
        <w:t xml:space="preserve"> tricks” of the female monkeys. (Singer 1990/1975: 50) [About the term “road kill”] I do not believe that humans . . . should refer to innocent, </w:t>
      </w:r>
      <w:proofErr w:type="spellStart"/>
      <w:r w:rsidRPr="003C7090">
        <w:rPr>
          <w:sz w:val="14"/>
        </w:rPr>
        <w:t>defenceless</w:t>
      </w:r>
      <w:proofErr w:type="spellEnd"/>
      <w:r w:rsidRPr="003C7090">
        <w:rPr>
          <w:sz w:val="14"/>
        </w:rPr>
        <w:t xml:space="preserve"> victims . . . in such an insensitive, impersonal way. . . . I believe that the term “road-kill” should be stricken from our vocabulary. (Appel 2000: 8) However, these are all focused on individual words. This chapter has attempted to show that it is not just individual words that contribute to the domination and oppression of animals. Instead clusters of language features at all levels, from the morphological changes that create the metonymy “broiler” from “broil,” through punctuation, semantic classification schemes, grammatical choices, and pronoun usage, to metaphor are systematically related to underlying ideologies that contribute to maintaining and reproducing oppression. </w:t>
      </w:r>
      <w:proofErr w:type="gramStart"/>
      <w:r w:rsidRPr="003C7090">
        <w:rPr>
          <w:sz w:val="14"/>
        </w:rPr>
        <w:t>destructive</w:t>
      </w:r>
      <w:proofErr w:type="gramEnd"/>
      <w:r w:rsidRPr="003C7090">
        <w:rPr>
          <w:sz w:val="14"/>
        </w:rPr>
        <w:t xml:space="preserve"> discourses 33 </w:t>
      </w:r>
      <w:r w:rsidRPr="003C7090">
        <w:rPr>
          <w:rStyle w:val="StyleUnderline"/>
        </w:rPr>
        <w:t>The external discourses of animal product industries contain hidden ideological assumptions that make animal oppression seem “inevitable, natural, and benign.”</w:t>
      </w:r>
      <w:r w:rsidRPr="003C7090">
        <w:rPr>
          <w:sz w:val="14"/>
        </w:rPr>
        <w:t xml:space="preserve"> The internal discourses encourage pain and suffering to be disregarded for the sake of profit. It is not, therefore, just at the level of words that animal activists can attempt to oppose discourses of oppression, but at the level of discourse. Van </w:t>
      </w:r>
      <w:proofErr w:type="spellStart"/>
      <w:r w:rsidRPr="003C7090">
        <w:rPr>
          <w:sz w:val="14"/>
        </w:rPr>
        <w:t>Dijk</w:t>
      </w:r>
      <w:proofErr w:type="spellEnd"/>
      <w:r w:rsidRPr="003C7090">
        <w:rPr>
          <w:sz w:val="14"/>
        </w:rPr>
        <w:t xml:space="preserve"> (1993: 253) describes the way that critical discourse analysts take the perspective of “those who suffer most from dominance and inequality. . . . Their problems are . . . serious problems that affect the wellbeing and lives of many.” In terms of the sheer number of sentient beings suffering, and the impact that intensive farming has on their lives from birth to slaughter, nonhuman animals fit into this group. This chapter has attempted to show that language is relevant to the oppression of animals, and can be an appropriate area of research for critical discourse analysis. Chapter 2 applies discourse analysis in greater detail, focusing on the one particular animal.</w:t>
      </w:r>
    </w:p>
    <w:p w:rsidR="001150C3" w:rsidRPr="001150C3" w:rsidRDefault="001150C3" w:rsidP="001150C3"/>
    <w:p w:rsidR="008F33A2" w:rsidRPr="008F33A2" w:rsidRDefault="008F33A2" w:rsidP="008F33A2">
      <w:pPr>
        <w:rPr>
          <w:u w:val="single"/>
        </w:rPr>
      </w:pPr>
    </w:p>
    <w:p w:rsidR="008F33A2" w:rsidRDefault="008F33A2" w:rsidP="00C802FC">
      <w:pPr>
        <w:pStyle w:val="Heading3"/>
      </w:pPr>
    </w:p>
    <w:p w:rsidR="008F33A2" w:rsidRDefault="008F33A2" w:rsidP="00246621">
      <w:pPr>
        <w:pStyle w:val="Heading1"/>
      </w:pPr>
      <w:r>
        <w:lastRenderedPageBreak/>
        <w:t xml:space="preserve">----SPECIFIC ANSWERS---- </w:t>
      </w:r>
    </w:p>
    <w:p w:rsidR="00246621" w:rsidRDefault="00246621" w:rsidP="00246621">
      <w:pPr>
        <w:pStyle w:val="Heading1"/>
      </w:pPr>
      <w:r>
        <w:lastRenderedPageBreak/>
        <w:t xml:space="preserve">LOVE LETTERS NEG </w:t>
      </w:r>
    </w:p>
    <w:p w:rsidR="00F24064" w:rsidRDefault="00F24064" w:rsidP="00F24064">
      <w:pPr>
        <w:pStyle w:val="Heading2"/>
      </w:pPr>
      <w:r>
        <w:lastRenderedPageBreak/>
        <w:t xml:space="preserve">Buddhism </w:t>
      </w:r>
    </w:p>
    <w:p w:rsidR="00246621" w:rsidRDefault="00246621" w:rsidP="00246621">
      <w:pPr>
        <w:pStyle w:val="Heading3"/>
      </w:pPr>
      <w:r>
        <w:lastRenderedPageBreak/>
        <w:t>Negative Strategy Notes</w:t>
      </w:r>
    </w:p>
    <w:p w:rsidR="00246621" w:rsidRDefault="00246621" w:rsidP="008F33A2">
      <w:pPr>
        <w:pStyle w:val="Heading4"/>
        <w:numPr>
          <w:ilvl w:val="0"/>
          <w:numId w:val="11"/>
        </w:numPr>
      </w:pPr>
      <w:r>
        <w:t>Policy approach to solving warming/utilitarianism good</w:t>
      </w:r>
    </w:p>
    <w:p w:rsidR="00246621" w:rsidRDefault="00246621" w:rsidP="008F33A2">
      <w:pPr>
        <w:pStyle w:val="Heading4"/>
        <w:numPr>
          <w:ilvl w:val="0"/>
          <w:numId w:val="12"/>
        </w:numPr>
      </w:pPr>
      <w:r>
        <w:t xml:space="preserve">This is within a couple of other files put out by the camp—look in </w:t>
      </w:r>
      <w:r w:rsidRPr="00F24064">
        <w:rPr>
          <w:highlight w:val="yellow"/>
        </w:rPr>
        <w:t>xx</w:t>
      </w:r>
      <w:r>
        <w:t xml:space="preserve"> for it. This is really just a competing methodology debate, where you’d want to win that you access the warming impact better. Additionally, you should propose a framework for the debate that focuses everything solely on utilitarianism, because while the affirmative will be somewhat focused on this, the fact that Buddhists don’t prioritize death as a concern because it will be somewhat complicated and the affirmative will garner offense in other ways</w:t>
      </w:r>
    </w:p>
    <w:p w:rsidR="00246621" w:rsidRDefault="00246621" w:rsidP="008F33A2">
      <w:pPr>
        <w:pStyle w:val="Heading4"/>
        <w:numPr>
          <w:ilvl w:val="0"/>
          <w:numId w:val="11"/>
        </w:numPr>
      </w:pPr>
      <w:r>
        <w:t>Fear of the ocean</w:t>
      </w:r>
    </w:p>
    <w:p w:rsidR="00246621" w:rsidRDefault="00246621" w:rsidP="008F33A2">
      <w:pPr>
        <w:pStyle w:val="Heading4"/>
        <w:numPr>
          <w:ilvl w:val="0"/>
          <w:numId w:val="13"/>
        </w:numPr>
      </w:pPr>
      <w:r>
        <w:t xml:space="preserve">Fear is the opposite of love—the affirmative presumes to know too much about the ocean and about nature and even represents their knowledge in a masterful “love letter” which outlines exactly its existence as they presume to understand it. There isn’t any evidence in here for that, but because the theses of the two arguments are directly at odds with one another, you can likely just read the 1AC that was written for that argument, slightly retagged and telling this link story. </w:t>
      </w:r>
    </w:p>
    <w:p w:rsidR="00246621" w:rsidRDefault="00246621" w:rsidP="008F33A2">
      <w:pPr>
        <w:pStyle w:val="Heading4"/>
        <w:numPr>
          <w:ilvl w:val="0"/>
          <w:numId w:val="13"/>
        </w:numPr>
      </w:pPr>
      <w:r>
        <w:t>The affirmative should focus on leveraging its solvency of warming here against their fascism impacts, and read arguments within the Fear of the Ocean negative as DAs to their approach.</w:t>
      </w:r>
    </w:p>
    <w:p w:rsidR="00246621" w:rsidRDefault="00246621" w:rsidP="008F33A2">
      <w:pPr>
        <w:pStyle w:val="Heading4"/>
        <w:numPr>
          <w:ilvl w:val="0"/>
          <w:numId w:val="11"/>
        </w:numPr>
      </w:pPr>
      <w:r>
        <w:t>Race/Identity Politics</w:t>
      </w:r>
    </w:p>
    <w:p w:rsidR="00246621" w:rsidRDefault="00246621" w:rsidP="006A3E1C">
      <w:pPr>
        <w:pStyle w:val="Heading4"/>
        <w:numPr>
          <w:ilvl w:val="0"/>
          <w:numId w:val="17"/>
        </w:numPr>
      </w:pPr>
      <w:r>
        <w:t xml:space="preserve">We are primarily going to LINK to a lot of gender, sexuality arguments here because of the way that we set up a </w:t>
      </w:r>
      <w:proofErr w:type="spellStart"/>
      <w:r>
        <w:t>heternormative</w:t>
      </w:r>
      <w:proofErr w:type="spellEnd"/>
      <w:r>
        <w:t xml:space="preserve"> relationship between the Sun and Earth—reading queer </w:t>
      </w:r>
      <w:proofErr w:type="spellStart"/>
      <w:r>
        <w:t>sci</w:t>
      </w:r>
      <w:proofErr w:type="spellEnd"/>
      <w:r>
        <w:t xml:space="preserve"> fi/cyborg eco-fem is probably a VERY good idea, because you solve a lot of the same impacts</w:t>
      </w:r>
    </w:p>
    <w:p w:rsidR="006A3E1C" w:rsidRDefault="006A3E1C" w:rsidP="006A3E1C">
      <w:pPr>
        <w:pStyle w:val="Heading4"/>
      </w:pPr>
      <w:r>
        <w:t>4. Framework/T USFG</w:t>
      </w:r>
    </w:p>
    <w:p w:rsidR="006A3E1C" w:rsidRDefault="006A3E1C" w:rsidP="006A3E1C">
      <w:pPr>
        <w:pStyle w:val="Heading4"/>
      </w:pPr>
      <w:r>
        <w:t xml:space="preserve">a. This is obviously always a viable option. I will not be constructing a practice 1NC for you for this because I am fairly sure that y’all are all comfortable with it; if not, I’m sure your lab leaders will be happy to help you construct one. Additionally, the environment k answers should have some evidence about why education about the policy side of ecology, which should give an extra bump to the “topical version of the </w:t>
      </w:r>
      <w:proofErr w:type="spellStart"/>
      <w:r>
        <w:t>aff</w:t>
      </w:r>
      <w:proofErr w:type="spellEnd"/>
      <w:r>
        <w:t xml:space="preserve">” argument. HOWEVER if you are someone who normally goes for framework/t </w:t>
      </w:r>
      <w:proofErr w:type="spellStart"/>
      <w:r>
        <w:t>usfg</w:t>
      </w:r>
      <w:proofErr w:type="spellEnd"/>
      <w:r>
        <w:t xml:space="preserve"> I would highly recommend trying at least once the pragmatism competing methodology debate because it will give you at least the experience of how to have that type of debate without making you get super deeper in critical literature.</w:t>
      </w:r>
    </w:p>
    <w:p w:rsidR="006A3E1C" w:rsidRPr="006A3E1C" w:rsidRDefault="006A3E1C" w:rsidP="006A3E1C"/>
    <w:p w:rsidR="00246621" w:rsidRPr="00226D03" w:rsidRDefault="00246621" w:rsidP="00246621"/>
    <w:p w:rsidR="00E01819" w:rsidRDefault="00E01819" w:rsidP="00E01819">
      <w:pPr>
        <w:pStyle w:val="Heading3"/>
      </w:pPr>
      <w:r>
        <w:lastRenderedPageBreak/>
        <w:t xml:space="preserve">Buddhism Bad—Genocide 1nc </w:t>
      </w:r>
    </w:p>
    <w:p w:rsidR="00E01819" w:rsidRDefault="00E01819" w:rsidP="008F33A2">
      <w:pPr>
        <w:pStyle w:val="Heading4"/>
      </w:pPr>
      <w:r>
        <w:t xml:space="preserve">Western Buddhism enables genocidal violence </w:t>
      </w:r>
    </w:p>
    <w:p w:rsidR="00E01819" w:rsidRPr="00AC1270" w:rsidRDefault="00E01819" w:rsidP="00E01819">
      <w:pPr>
        <w:rPr>
          <w:sz w:val="16"/>
          <w:szCs w:val="16"/>
        </w:rPr>
      </w:pPr>
      <w:r w:rsidRPr="00F2367A">
        <w:rPr>
          <w:rStyle w:val="Style13ptBold"/>
        </w:rPr>
        <w:t>Fernando 10</w:t>
      </w:r>
      <w:r>
        <w:rPr>
          <w:b/>
          <w:sz w:val="16"/>
          <w:szCs w:val="16"/>
        </w:rPr>
        <w:t xml:space="preserve"> </w:t>
      </w:r>
      <w:r>
        <w:rPr>
          <w:sz w:val="16"/>
          <w:szCs w:val="16"/>
        </w:rPr>
        <w:t xml:space="preserve">--- Jean </w:t>
      </w:r>
      <w:proofErr w:type="spellStart"/>
      <w:r>
        <w:rPr>
          <w:sz w:val="16"/>
          <w:szCs w:val="16"/>
        </w:rPr>
        <w:t>Baudrillard</w:t>
      </w:r>
      <w:proofErr w:type="spellEnd"/>
      <w:r>
        <w:rPr>
          <w:sz w:val="16"/>
          <w:szCs w:val="16"/>
        </w:rPr>
        <w:t xml:space="preserve"> Fellow at the European Graduate School, Research Fellow at the Centre for Liberal Arts and Social Sciences, </w:t>
      </w:r>
      <w:proofErr w:type="spellStart"/>
      <w:r>
        <w:rPr>
          <w:sz w:val="16"/>
          <w:szCs w:val="16"/>
        </w:rPr>
        <w:t>Nanyang</w:t>
      </w:r>
      <w:proofErr w:type="spellEnd"/>
      <w:r>
        <w:rPr>
          <w:sz w:val="16"/>
          <w:szCs w:val="16"/>
        </w:rPr>
        <w:t xml:space="preserve"> Technological University, Singapore.</w:t>
      </w:r>
    </w:p>
    <w:p w:rsidR="00E01819" w:rsidRDefault="00E01819" w:rsidP="00E01819">
      <w:pPr>
        <w:rPr>
          <w:sz w:val="16"/>
          <w:szCs w:val="16"/>
        </w:rPr>
      </w:pPr>
      <w:r>
        <w:rPr>
          <w:sz w:val="16"/>
          <w:szCs w:val="16"/>
        </w:rPr>
        <w:t xml:space="preserve">(Jeremy, “The Suicide Bomber; and her gift of death,” ATROPOS PRESS, </w:t>
      </w:r>
      <w:proofErr w:type="spellStart"/>
      <w:r>
        <w:rPr>
          <w:sz w:val="16"/>
          <w:szCs w:val="16"/>
        </w:rPr>
        <w:t>pg</w:t>
      </w:r>
      <w:proofErr w:type="spellEnd"/>
      <w:r>
        <w:rPr>
          <w:sz w:val="16"/>
          <w:szCs w:val="16"/>
        </w:rPr>
        <w:t xml:space="preserve"> 223-224)//RAW</w:t>
      </w:r>
    </w:p>
    <w:p w:rsidR="00E01819" w:rsidRPr="00522BBC" w:rsidRDefault="00E01819" w:rsidP="00E01819">
      <w:pPr>
        <w:rPr>
          <w:sz w:val="16"/>
        </w:rPr>
      </w:pPr>
      <w:r w:rsidRPr="00522BBC">
        <w:rPr>
          <w:sz w:val="16"/>
        </w:rPr>
        <w:t>For, in the chuckle lies not an ironic distance that is indif</w:t>
      </w:r>
      <w:r w:rsidRPr="00522BBC">
        <w:rPr>
          <w:rStyle w:val="StyleUnderline"/>
        </w:rPr>
        <w:t xml:space="preserve">ferent to anything and everything. </w:t>
      </w:r>
      <w:r w:rsidRPr="00522BBC">
        <w:rPr>
          <w:sz w:val="16"/>
        </w:rPr>
        <w:t xml:space="preserve">That would be </w:t>
      </w:r>
      <w:r w:rsidRPr="00522BBC">
        <w:rPr>
          <w:rStyle w:val="StyleUnderline"/>
        </w:rPr>
        <w:t>a position of utter and absolute non-response</w:t>
      </w:r>
      <w:r w:rsidRPr="00522BBC">
        <w:rPr>
          <w:sz w:val="16"/>
        </w:rPr>
        <w:t xml:space="preserve">; what </w:t>
      </w:r>
      <w:proofErr w:type="spellStart"/>
      <w:r w:rsidRPr="00522BBC">
        <w:rPr>
          <w:sz w:val="16"/>
        </w:rPr>
        <w:t>Slavoj</w:t>
      </w:r>
      <w:proofErr w:type="spellEnd"/>
      <w:r w:rsidRPr="00522BBC">
        <w:rPr>
          <w:sz w:val="16"/>
        </w:rPr>
        <w:t xml:space="preserve"> </w:t>
      </w:r>
      <w:proofErr w:type="spellStart"/>
      <w:r w:rsidRPr="00522BBC">
        <w:rPr>
          <w:sz w:val="16"/>
        </w:rPr>
        <w:t>Zizek</w:t>
      </w:r>
      <w:proofErr w:type="spellEnd"/>
      <w:r w:rsidRPr="00522BBC">
        <w:rPr>
          <w:sz w:val="16"/>
        </w:rPr>
        <w:t xml:space="preserve"> has so aptly termed </w:t>
      </w:r>
      <w:r w:rsidRPr="00522BBC">
        <w:rPr>
          <w:rStyle w:val="StyleUnderline"/>
        </w:rPr>
        <w:t>'Western Buddhism'</w:t>
      </w:r>
      <w:r w:rsidRPr="00522BBC">
        <w:rPr>
          <w:sz w:val="16"/>
        </w:rPr>
        <w:t xml:space="preserve">. This is </w:t>
      </w:r>
      <w:r w:rsidRPr="00522BBC">
        <w:rPr>
          <w:rStyle w:val="StyleUnderline"/>
        </w:rPr>
        <w:t>an attitude of ' I am above and beyond all of this, and nothing will affect me'</w:t>
      </w:r>
      <w:r w:rsidRPr="00522BBC">
        <w:rPr>
          <w:sz w:val="16"/>
        </w:rPr>
        <w:t xml:space="preserve">, </w:t>
      </w:r>
      <w:r w:rsidRPr="00522BBC">
        <w:rPr>
          <w:rStyle w:val="StyleUnderline"/>
        </w:rPr>
        <w:t xml:space="preserve">a dangerous game that has been played so many times in history by despots, governed by a single Idea, dismissing any singularity as a mere blip in their path, to be over-looked, and discounted. </w:t>
      </w:r>
      <w:r w:rsidRPr="00522BBC">
        <w:rPr>
          <w:sz w:val="16"/>
        </w:rPr>
        <w:t xml:space="preserve">One is hard pressed </w:t>
      </w:r>
      <w:r w:rsidRPr="00522BBC">
        <w:rPr>
          <w:rStyle w:val="StyleUnderline"/>
        </w:rPr>
        <w:t>to find a</w:t>
      </w:r>
      <w:r w:rsidRPr="00522BBC">
        <w:rPr>
          <w:sz w:val="16"/>
        </w:rPr>
        <w:t xml:space="preserve"> more </w:t>
      </w:r>
      <w:r w:rsidRPr="00522BBC">
        <w:rPr>
          <w:rStyle w:val="StyleUnderline"/>
        </w:rPr>
        <w:t>fitting</w:t>
      </w:r>
      <w:r w:rsidRPr="00522BBC">
        <w:rPr>
          <w:sz w:val="16"/>
        </w:rPr>
        <w:t xml:space="preserve"> - </w:t>
      </w:r>
      <w:r w:rsidRPr="00522BBC">
        <w:rPr>
          <w:rStyle w:val="StyleUnderline"/>
        </w:rPr>
        <w:t>and frightening - figure for 'Western Buddhism'</w:t>
      </w:r>
      <w:r w:rsidRPr="00522BBC">
        <w:rPr>
          <w:sz w:val="16"/>
        </w:rPr>
        <w:t xml:space="preserve"> than </w:t>
      </w:r>
      <w:r w:rsidRPr="00522BBC">
        <w:rPr>
          <w:rStyle w:val="StyleUnderline"/>
        </w:rPr>
        <w:t>Heinrich Himmler.</w:t>
      </w:r>
      <w:r w:rsidRPr="00522BBC">
        <w:rPr>
          <w:sz w:val="16"/>
        </w:rPr>
        <w:t xml:space="preserve">28 {28 Himmler (in)famously carried a copy of the Bhagavad-Gita with him at all times, </w:t>
      </w:r>
      <w:r w:rsidRPr="00522BBC">
        <w:rPr>
          <w:rStyle w:val="StyleUnderline"/>
        </w:rPr>
        <w:t>claiming that</w:t>
      </w:r>
      <w:r w:rsidRPr="00522BBC">
        <w:rPr>
          <w:sz w:val="16"/>
        </w:rPr>
        <w:t xml:space="preserve"> like the warrior </w:t>
      </w:r>
      <w:proofErr w:type="spellStart"/>
      <w:r w:rsidRPr="00522BBC">
        <w:rPr>
          <w:sz w:val="16"/>
        </w:rPr>
        <w:t>Arjuna</w:t>
      </w:r>
      <w:proofErr w:type="spellEnd"/>
      <w:r w:rsidRPr="00522BBC">
        <w:rPr>
          <w:sz w:val="16"/>
        </w:rPr>
        <w:t xml:space="preserve">, </w:t>
      </w:r>
      <w:r w:rsidRPr="00522BBC">
        <w:rPr>
          <w:rStyle w:val="StyleUnderline"/>
        </w:rPr>
        <w:t>he was simply doing his duty without attachment to his actions</w:t>
      </w:r>
      <w:r w:rsidRPr="00522BBC">
        <w:rPr>
          <w:sz w:val="16"/>
        </w:rPr>
        <w:t xml:space="preserve">.} Moreover, </w:t>
      </w:r>
      <w:r w:rsidRPr="00522BBC">
        <w:rPr>
          <w:rStyle w:val="StyleUnderline"/>
        </w:rPr>
        <w:t>it is of no coincidence that many fascist regimes were ' inspired' by perverted versions of Buddhism</w:t>
      </w:r>
      <w:r w:rsidRPr="00522BBC">
        <w:rPr>
          <w:sz w:val="16"/>
        </w:rPr>
        <w:t xml:space="preserve">. </w:t>
      </w:r>
      <w:r w:rsidRPr="00522BBC">
        <w:rPr>
          <w:rStyle w:val="StyleUnderline"/>
        </w:rPr>
        <w:t>'Western Buddhism': an anthropocentric gesture as there is no other that is in relation to the self;</w:t>
      </w:r>
      <w:r w:rsidRPr="00522BBC">
        <w:rPr>
          <w:sz w:val="16"/>
        </w:rPr>
        <w:t xml:space="preserve"> </w:t>
      </w:r>
      <w:r w:rsidRPr="00522BBC">
        <w:rPr>
          <w:rStyle w:val="StyleUnderline"/>
        </w:rPr>
        <w:t xml:space="preserve">not only is the self the </w:t>
      </w:r>
      <w:proofErr w:type="spellStart"/>
      <w:r w:rsidRPr="00522BBC">
        <w:rPr>
          <w:rStyle w:val="StyleUnderline"/>
        </w:rPr>
        <w:t>centre</w:t>
      </w:r>
      <w:proofErr w:type="spellEnd"/>
      <w:r w:rsidRPr="00522BBC">
        <w:rPr>
          <w:rStyle w:val="StyleUnderline"/>
        </w:rPr>
        <w:t xml:space="preserve"> of the world</w:t>
      </w:r>
      <w:r w:rsidRPr="00522BBC">
        <w:rPr>
          <w:sz w:val="16"/>
        </w:rPr>
        <w:t xml:space="preserve">, </w:t>
      </w:r>
      <w:r w:rsidRPr="00522BBC">
        <w:rPr>
          <w:rStyle w:val="StyleUnderline"/>
        </w:rPr>
        <w:t>there is no other in this world</w:t>
      </w:r>
      <w:r w:rsidRPr="00522BBC">
        <w:rPr>
          <w:sz w:val="16"/>
        </w:rPr>
        <w:t xml:space="preserve">. By definition, </w:t>
      </w:r>
      <w:r w:rsidRPr="00522BBC">
        <w:rPr>
          <w:rStyle w:val="StyleUnderline"/>
        </w:rPr>
        <w:t>every other has already been excluded</w:t>
      </w:r>
      <w:r w:rsidRPr="00522BBC">
        <w:rPr>
          <w:sz w:val="16"/>
        </w:rPr>
        <w:t>. Apparently most of them seemed to have completely overlooked - effaced - the fact that in Buddhism, the self is completely absent as well; the self is absolutely other to itself.</w:t>
      </w:r>
    </w:p>
    <w:p w:rsidR="00E01819" w:rsidRPr="00E01819" w:rsidRDefault="00E01819" w:rsidP="00E01819"/>
    <w:p w:rsidR="00246621" w:rsidRDefault="00E01819" w:rsidP="00E01819">
      <w:pPr>
        <w:pStyle w:val="Heading3"/>
      </w:pPr>
      <w:r>
        <w:lastRenderedPageBreak/>
        <w:t>Buddhism Bad—</w:t>
      </w:r>
      <w:proofErr w:type="spellStart"/>
      <w:r>
        <w:t>Hiearchies</w:t>
      </w:r>
      <w:proofErr w:type="spellEnd"/>
      <w:r>
        <w:t xml:space="preserve"> </w:t>
      </w:r>
    </w:p>
    <w:p w:rsidR="00E01819" w:rsidRPr="00E01819" w:rsidRDefault="00E01819" w:rsidP="00E01819"/>
    <w:p w:rsidR="00E01819" w:rsidRPr="008F33A2" w:rsidRDefault="00E01819" w:rsidP="008F33A2">
      <w:pPr>
        <w:pStyle w:val="Heading4"/>
      </w:pPr>
      <w:r w:rsidRPr="008F33A2">
        <w:t xml:space="preserve">Buddhism enables the worst forms of hierarchies and social stasis </w:t>
      </w:r>
    </w:p>
    <w:p w:rsidR="00E01819" w:rsidRPr="00672FA7" w:rsidRDefault="00E01819" w:rsidP="00E01819">
      <w:r w:rsidRPr="00C4434E">
        <w:rPr>
          <w:rStyle w:val="Style13ptBold"/>
        </w:rPr>
        <w:t>Bell 02</w:t>
      </w:r>
      <w:r>
        <w:t xml:space="preserve"> --- PhD in Buddhist development in Britain, Senior Lecturer in the Department of Anthropology at Durham University</w:t>
      </w:r>
    </w:p>
    <w:p w:rsidR="00E01819" w:rsidRDefault="00E01819" w:rsidP="00E01819">
      <w:r>
        <w:t xml:space="preserve">People who join Buddhist groups are often seeking communitarian alternatives to what they perceive as egocentric, competitive values that prevail in capitalist market economies. However, </w:t>
      </w:r>
      <w:r w:rsidRPr="00A12E8D">
        <w:rPr>
          <w:rStyle w:val="StyleUnderline"/>
        </w:rPr>
        <w:t>competitiveness re-emerges within the group</w:t>
      </w:r>
      <w:r>
        <w:t xml:space="preserve"> </w:t>
      </w:r>
      <w:r w:rsidRPr="00A12E8D">
        <w:rPr>
          <w:rStyle w:val="StyleUnderline"/>
        </w:rPr>
        <w:t>as people try to outdo one another in achieving reputations for spiritual attainment or in currying favor with those whose reputations are already established</w:t>
      </w:r>
      <w:r>
        <w:t>. Butler describes how senior students at the Zen Center "</w:t>
      </w:r>
      <w:r w:rsidRPr="00A12E8D">
        <w:rPr>
          <w:rStyle w:val="StyleUnderline"/>
        </w:rPr>
        <w:t>strove to outdo each other for approval of their insight."</w:t>
      </w:r>
      <w:r>
        <w:t xml:space="preserve">37 She quotes </w:t>
      </w:r>
      <w:r w:rsidRPr="00A12E8D">
        <w:rPr>
          <w:rStyle w:val="StyleUnderline"/>
        </w:rPr>
        <w:t xml:space="preserve">a senior monk </w:t>
      </w:r>
      <w:r w:rsidRPr="00A12E8D">
        <w:t xml:space="preserve">as saying </w:t>
      </w:r>
      <w:r w:rsidRPr="00A12E8D">
        <w:rPr>
          <w:rStyle w:val="StyleUnderline"/>
        </w:rPr>
        <w:t>that</w:t>
      </w:r>
      <w:r w:rsidRPr="00A12E8D">
        <w:t xml:space="preserve"> </w:t>
      </w:r>
      <w:r w:rsidRPr="00A12E8D">
        <w:rPr>
          <w:rStyle w:val="StyleUnderline"/>
        </w:rPr>
        <w:t>when it came to confronting Baker about his behavior</w:t>
      </w:r>
      <w:r w:rsidRPr="00A12E8D">
        <w:t xml:space="preserve">, </w:t>
      </w:r>
      <w:r w:rsidRPr="00A12E8D">
        <w:rPr>
          <w:rStyle w:val="StyleUnderline"/>
        </w:rPr>
        <w:t>he felt alone, because "you don't feel like the person you are competing with will support you.</w:t>
      </w:r>
      <w:r>
        <w:t xml:space="preserve">"38 New students, too, are unlikely to be critical. Their familiar, commonsense understandings are often in a state of suspension as they try to establish their places within the new milieu by learning unfamiliar </w:t>
      </w:r>
      <w:proofErr w:type="gramStart"/>
      <w:r>
        <w:t>ways</w:t>
      </w:r>
      <w:proofErr w:type="gramEnd"/>
      <w:r>
        <w:t xml:space="preserve"> of thinking and behaving. </w:t>
      </w:r>
      <w:r w:rsidRPr="00A12E8D">
        <w:rPr>
          <w:rStyle w:val="StyleUnderline"/>
        </w:rPr>
        <w:t>There is no doubt that despite the rhetoric around the notion of community (Sangha), which is ubiquitous within Buddhist groups, people can feel isolated</w:t>
      </w:r>
      <w:r>
        <w:t xml:space="preserve">. </w:t>
      </w:r>
      <w:r w:rsidRPr="00A12E8D">
        <w:rPr>
          <w:rStyle w:val="StyleUnderline"/>
        </w:rPr>
        <w:t>This isolation is exaggerated when anxiety about being ostracized causes meditation students to refrain from challenging the behavior of others, particularly members of a charismatic aristocracy</w:t>
      </w:r>
      <w:r>
        <w:t xml:space="preserve">. </w:t>
      </w:r>
      <w:r w:rsidRPr="00A12E8D">
        <w:rPr>
          <w:rStyle w:val="StyleUnderline"/>
        </w:rPr>
        <w:t>To do so can feel like betraying the idealized notions of Sangha and spiritual friendship</w:t>
      </w:r>
      <w:r>
        <w:t xml:space="preserve"> that attracted the person to the group in the first place.</w:t>
      </w:r>
    </w:p>
    <w:p w:rsidR="00246621" w:rsidRDefault="00246621" w:rsidP="00246621"/>
    <w:p w:rsidR="00246621" w:rsidRDefault="00246621" w:rsidP="00246621"/>
    <w:p w:rsidR="00246621" w:rsidRDefault="00246621" w:rsidP="00246621"/>
    <w:p w:rsidR="00246621" w:rsidRDefault="00246621" w:rsidP="00246621"/>
    <w:p w:rsidR="00246621" w:rsidRPr="007C1877" w:rsidRDefault="00246621" w:rsidP="00246621"/>
    <w:p w:rsidR="00A95652" w:rsidRPr="008C1B2E" w:rsidRDefault="00A95652" w:rsidP="008C1B2E"/>
    <w:p w:rsidR="00E01819" w:rsidRDefault="00E01819" w:rsidP="00E01819">
      <w:pPr>
        <w:pStyle w:val="Heading3"/>
      </w:pPr>
      <w:r>
        <w:lastRenderedPageBreak/>
        <w:t xml:space="preserve">Buddhism Bad—Masochism 1nc </w:t>
      </w:r>
    </w:p>
    <w:p w:rsidR="00E01819" w:rsidRDefault="00E01819" w:rsidP="008F33A2">
      <w:pPr>
        <w:pStyle w:val="Heading4"/>
      </w:pPr>
      <w:r>
        <w:t xml:space="preserve">Buddhism is built on idealization—that enables the worst forms of masochism </w:t>
      </w:r>
    </w:p>
    <w:p w:rsidR="00E01819" w:rsidRPr="00672FA7" w:rsidRDefault="00E01819" w:rsidP="00E01819">
      <w:r w:rsidRPr="00C4434E">
        <w:rPr>
          <w:rStyle w:val="Style13ptBold"/>
        </w:rPr>
        <w:t>Bell 02</w:t>
      </w:r>
      <w:r>
        <w:t xml:space="preserve"> --- PhD in Buddhist development in Britain, Senior Lecturer in the Department of Anthropology at Durham University</w:t>
      </w:r>
    </w:p>
    <w:p w:rsidR="00E01819" w:rsidRDefault="00E01819" w:rsidP="00E01819">
      <w:r>
        <w:t xml:space="preserve">(Sandra, “‘Scandals in emerging Western Buddhism.’, in Westward </w:t>
      </w:r>
      <w:proofErr w:type="gramStart"/>
      <w:r>
        <w:t>Dharma :</w:t>
      </w:r>
      <w:proofErr w:type="gramEnd"/>
      <w:r>
        <w:t xml:space="preserve"> Buddhism beyond Asia. Berkeley: University of California Press,” pp. 239-240, </w:t>
      </w:r>
      <w:r w:rsidRPr="00EE1014">
        <w:t>http://dro.dur.ac.uk/3932/1/3932.pdf</w:t>
      </w:r>
      <w:r>
        <w:t>)//RAW</w:t>
      </w:r>
    </w:p>
    <w:p w:rsidR="00E01819" w:rsidRDefault="00E01819" w:rsidP="00E01819">
      <w:r>
        <w:t xml:space="preserve">Nevertheless, in most Buddhist organizations the teacher/student relationship continues to be a central factor, and </w:t>
      </w:r>
      <w:r w:rsidRPr="00930E7E">
        <w:rPr>
          <w:rStyle w:val="StyleUnderline"/>
        </w:rPr>
        <w:t>without careful management there is always a danger of manipulation of the student by the teacher</w:t>
      </w:r>
      <w:r>
        <w:t xml:space="preserve">, or that the teacher will succumb to sexually flirtatious students.34 </w:t>
      </w:r>
      <w:r w:rsidRPr="00930E7E">
        <w:rPr>
          <w:rStyle w:val="StyleUnderline"/>
        </w:rPr>
        <w:t>Devotion to the teacher is encouraged in Buddhism</w:t>
      </w:r>
      <w:r>
        <w:t xml:space="preserve">, </w:t>
      </w:r>
      <w:r w:rsidRPr="00930E7E">
        <w:rPr>
          <w:rStyle w:val="StyleUnderline"/>
        </w:rPr>
        <w:t>but devotion readily entails idealization.</w:t>
      </w:r>
      <w:r>
        <w:t xml:space="preserve"> Such idealization often leads a student to experience strong emotional attachment, with feelings that parallel those associated in Western culture with romantic love and its stress on self-abandonment and glorification of the other.35 Mark Epstein, a Buddhist and a psychiatrist, identifies these feelings as stemming from the nature of the spiritual exercise in which the practitioner is engaged: The pressure to cast off attachment to one's own ego generates a confusion between the </w:t>
      </w:r>
      <w:r w:rsidRPr="00930E7E">
        <w:rPr>
          <w:rStyle w:val="StyleUnderline"/>
        </w:rPr>
        <w:t xml:space="preserve">compassion that is supposed to grow out of </w:t>
      </w:r>
      <w:proofErr w:type="spellStart"/>
      <w:r w:rsidRPr="00930E7E">
        <w:rPr>
          <w:rStyle w:val="StyleUnderline"/>
        </w:rPr>
        <w:t>egolessness</w:t>
      </w:r>
      <w:proofErr w:type="spellEnd"/>
      <w:r>
        <w:t xml:space="preserve">, the so-called </w:t>
      </w:r>
      <w:proofErr w:type="spellStart"/>
      <w:r>
        <w:t>bodhicitta</w:t>
      </w:r>
      <w:proofErr w:type="spellEnd"/>
      <w:r>
        <w:t xml:space="preserve">, </w:t>
      </w:r>
      <w:r w:rsidRPr="00930E7E">
        <w:rPr>
          <w:rStyle w:val="StyleUnderline"/>
        </w:rPr>
        <w:t>with its more primitive over-identification with the glorified other [the teacher].</w:t>
      </w:r>
      <w:r>
        <w:t xml:space="preserve"> Meditators with this misunderstanding are vulnerable to a kind of eroticized attachment to teachers, gurus or other intimates, towards whom they direct their desires to be released into "into abandon." </w:t>
      </w:r>
      <w:r w:rsidRPr="00930E7E">
        <w:rPr>
          <w:rStyle w:val="StyleUnderline"/>
        </w:rPr>
        <w:t xml:space="preserve">More often than not they also remain masochistically entwined with these figures to </w:t>
      </w:r>
      <w:proofErr w:type="gramStart"/>
      <w:r w:rsidRPr="00930E7E">
        <w:rPr>
          <w:rStyle w:val="StyleUnderline"/>
        </w:rPr>
        <w:t>whom</w:t>
      </w:r>
      <w:proofErr w:type="gramEnd"/>
      <w:r w:rsidRPr="00930E7E">
        <w:rPr>
          <w:rStyle w:val="StyleUnderline"/>
        </w:rPr>
        <w:t xml:space="preserve"> they are trying to surrender.</w:t>
      </w:r>
      <w:r>
        <w:t>36</w:t>
      </w:r>
    </w:p>
    <w:p w:rsidR="006A3E1C" w:rsidRDefault="006A3E1C" w:rsidP="006A3E1C">
      <w:pPr>
        <w:pStyle w:val="Heading3"/>
      </w:pPr>
      <w:r>
        <w:lastRenderedPageBreak/>
        <w:t xml:space="preserve">Buddhism Bad—Race 1nc </w:t>
      </w:r>
    </w:p>
    <w:p w:rsidR="006A3E1C" w:rsidRDefault="006A3E1C" w:rsidP="006A3E1C">
      <w:pPr>
        <w:pStyle w:val="Heading4"/>
      </w:pPr>
      <w:r>
        <w:t>The alternative is only accessible to white, upper middle class people—only those who are living leisurely, consumptive lives are able to identify with less is more</w:t>
      </w:r>
    </w:p>
    <w:p w:rsidR="006A3E1C" w:rsidRDefault="006A3E1C" w:rsidP="006A3E1C">
      <w:proofErr w:type="spellStart"/>
      <w:r w:rsidRPr="00D32775">
        <w:rPr>
          <w:rStyle w:val="Style13ptBold"/>
        </w:rPr>
        <w:t>Carrol</w:t>
      </w:r>
      <w:proofErr w:type="spellEnd"/>
      <w:r w:rsidRPr="00D32775">
        <w:rPr>
          <w:rStyle w:val="Style13ptBold"/>
        </w:rPr>
        <w:t xml:space="preserve"> ’90</w:t>
      </w:r>
      <w:r>
        <w:t xml:space="preserve"> [Jon, Columnist for the San Francisco Chronicle, “The Outdoors For The Rest of Us,” San Francisco Chronicle, Feb 6 1990, </w:t>
      </w:r>
      <w:r w:rsidRPr="00D32775">
        <w:t>http://dl2af5jf3e.search.serialssolutions.com/?ctx_ver=Z39.88-2004&amp;ctx_enc=info%3Aofi%2Fenc%3AUTF-8&amp;rfr_id=info:sid/summon.serialssolutions.com&amp;rft_val_fmt=info:ofi/fmt:kev:mtx:journal&amp;rft.genre=article&amp;rft.atitle=The+Outdoors+for+the+Rest+of+Us&amp;rft.jtitle=San+Francisco+Chronicle&amp;rft.au=Carroll%2C+Jon&amp;rft.date=1990-02-06&amp;rft.pub=Hearst+Communications+Inc.%2C+Hearst+Newspapers+Division&amp;rft.issn=1932-8672&amp;rft.spage=E12&amp;rft.externalDocID=3844561</w:t>
      </w:r>
      <w:r>
        <w:t>]</w:t>
      </w:r>
    </w:p>
    <w:p w:rsidR="006A3E1C" w:rsidRDefault="006A3E1C" w:rsidP="006A3E1C">
      <w:r>
        <w:t xml:space="preserve">IT CAME AS NO SURPRISE that </w:t>
      </w:r>
      <w:r w:rsidRPr="00D32775">
        <w:rPr>
          <w:rStyle w:val="StyleUnderline"/>
        </w:rPr>
        <w:t>the leaders of several civil rights organizations finally got around to complaining that the environmental movement has largely been isolated from the poor and minority communities.</w:t>
      </w:r>
      <w:r>
        <w:t xml:space="preserve"> The complaint was relatively </w:t>
      </w:r>
      <w:proofErr w:type="gramStart"/>
      <w:r>
        <w:t>gentle,</w:t>
      </w:r>
      <w:proofErr w:type="gramEnd"/>
      <w:r>
        <w:t xml:space="preserve"> the public airing of an old grievance among friends, and the response was equally civilized. "I don't think anyone is as aware of the whiteness of the green movement as those of us who are trying to do something about it," said Jay D. Hair, president of the National Wildlife Organization. The focus of the concern, perhaps inevitably, has been on staffing: </w:t>
      </w:r>
      <w:r w:rsidRPr="00D32775">
        <w:rPr>
          <w:rStyle w:val="StyleUnderline"/>
        </w:rPr>
        <w:t>Of the 315 staff members of the National Audubon Society, three are black; of the Sierra Club's 250 employees, none is black. It is probable, I believe, that these ratios also occur in the membership numbers of the sundry environmental organizations</w:t>
      </w:r>
      <w:r>
        <w:t xml:space="preserve">, and that's the more interesting (if tougher to solve) problem: How did the environment get to be a white issue? Or, even more accurately, how did the environment get to be an upper-class, leisure-time, </w:t>
      </w:r>
      <w:proofErr w:type="gramStart"/>
      <w:r>
        <w:t>service</w:t>
      </w:r>
      <w:proofErr w:type="gramEnd"/>
      <w:r>
        <w:t xml:space="preserve">-economy-bucks sort of issue? We all breathe the air; we all drink the water; we all eat the trash in the food chain. Residents of poorer areas are exposed to toxic materials at far higher concentrations than those in more protected enclaves. In the great NIMBY debates, the poor always get the fuzzy end of the lollypop. So let's speculate a little. </w:t>
      </w:r>
      <w:r w:rsidRPr="00D32775">
        <w:rPr>
          <w:rStyle w:val="StyleUnderline"/>
        </w:rPr>
        <w:t xml:space="preserve">START WITH the Sierra Club metaphor, the </w:t>
      </w:r>
      <w:proofErr w:type="spellStart"/>
      <w:r w:rsidRPr="00D32775">
        <w:rPr>
          <w:rStyle w:val="StyleUnderline"/>
        </w:rPr>
        <w:t>Ansel</w:t>
      </w:r>
      <w:proofErr w:type="spellEnd"/>
      <w:r w:rsidRPr="00D32775">
        <w:rPr>
          <w:rStyle w:val="StyleUnderline"/>
        </w:rPr>
        <w:t xml:space="preserve"> Adams-Elliot Porter-Galen Rowell pristine, ineffable, face- of -God wilderness. That vision has been central to the environmental movement from the start. The Creator has given these lands to our care, blah </w:t>
      </w:r>
      <w:proofErr w:type="spellStart"/>
      <w:r w:rsidRPr="00D32775">
        <w:rPr>
          <w:rStyle w:val="StyleUnderline"/>
        </w:rPr>
        <w:t>blah</w:t>
      </w:r>
      <w:proofErr w:type="spellEnd"/>
      <w:r w:rsidRPr="00D32775">
        <w:rPr>
          <w:rStyle w:val="StyleUnderline"/>
        </w:rPr>
        <w:t xml:space="preserve"> </w:t>
      </w:r>
      <w:proofErr w:type="spellStart"/>
      <w:r w:rsidRPr="00D32775">
        <w:rPr>
          <w:rStyle w:val="StyleUnderline"/>
        </w:rPr>
        <w:t>blah</w:t>
      </w:r>
      <w:proofErr w:type="spellEnd"/>
      <w:r w:rsidRPr="00D32775">
        <w:rPr>
          <w:rStyle w:val="StyleUnderline"/>
        </w:rPr>
        <w:t>, more or less sappy depending on the quality of the prose</w:t>
      </w:r>
      <w:r>
        <w:t>. The secondary impulse, more clubby and Victorian, has to do with duck hunting and elk spattering and other forms of manly (and, not incidentally, expensive and time-consuming) recreation</w:t>
      </w:r>
      <w:r w:rsidRPr="00D32775">
        <w:rPr>
          <w:rStyle w:val="StyleUnderline"/>
        </w:rPr>
        <w:t>. All this can be romantic in measured doses. It is Getting Away From It All; it is finding simpler rhythms, simpler passions. It is getting involved in the basic work of survival without all the filters and numbing complications of urban life. I would suggest, though, that the experience of survival is less cleansing if it's a year-round affair. If you're homeless, living in a tent is not an epiphany. If you are spending every day trying to raise six kids with no help and no money, making camp every evening does not cause the spirit to rise. If you go out on the bay to catch fish because if you don't there's no dinner, you don't get all misty and contemplative about the experience. You think: Where are all the damn fish?</w:t>
      </w:r>
      <w:r>
        <w:t xml:space="preserve"> AND YET THIS is a culture that gets more sentimental about spotted owls than about crack babies. </w:t>
      </w:r>
      <w:r w:rsidRPr="00D32775">
        <w:rPr>
          <w:rStyle w:val="StyleUnderline"/>
        </w:rPr>
        <w:t>You can raise money to preserve a habitat that is unspoiled and breathtaking; it's harder to find dough to clean up a habitat that is already grimy and poisonous. And yet they are both environmental issues</w:t>
      </w:r>
      <w:r>
        <w:t xml:space="preserve">. One world means Hunters Point as well as Mono Lake. I am convinced that the people at (say) the Sierra Club understand this; I am not convinced that they have made much of an effort to communicate this knowledge to their patrons. It's a challenge, of course, because it muddies the waters in terms of </w:t>
      </w:r>
      <w:r>
        <w:lastRenderedPageBreak/>
        <w:t>specific "environmental" issues. On the other hand, is it not one of the lessons of the ecology movement that we all live in the same muddy waters?</w:t>
      </w:r>
    </w:p>
    <w:p w:rsidR="006A3E1C" w:rsidRDefault="006A3E1C" w:rsidP="006A3E1C">
      <w:pPr>
        <w:pStyle w:val="Heading4"/>
      </w:pPr>
      <w:r>
        <w:t>The environmental movement has empirically alienated people of color—elitism, erasure, disproportionate effects on populations of color, and little appeal to get them involved in the movement</w:t>
      </w:r>
    </w:p>
    <w:p w:rsidR="006A3E1C" w:rsidRPr="006A3E1C" w:rsidRDefault="006A3E1C" w:rsidP="006A3E1C">
      <w:pPr>
        <w:rPr>
          <w:b/>
          <w:bCs/>
          <w:sz w:val="26"/>
        </w:rPr>
      </w:pPr>
      <w:r>
        <w:rPr>
          <w:rStyle w:val="Style13ptBold"/>
        </w:rPr>
        <w:t>Knickerbocker, ’90 [</w:t>
      </w:r>
      <w:r w:rsidRPr="00245C11">
        <w:t>Brad, correspondent for Christian Science Monitor, “’Green’ is not white,” Christian Science Monitor, December 6, 1990, http://www.csmonitor.com/1990/1206/dknick06.html</w:t>
      </w:r>
      <w:proofErr w:type="gramStart"/>
      <w:r w:rsidRPr="00245C11">
        <w:t>/(</w:t>
      </w:r>
      <w:proofErr w:type="gramEnd"/>
      <w:r w:rsidRPr="00245C11">
        <w:t>page)/2]</w:t>
      </w:r>
    </w:p>
    <w:p w:rsidR="006A3E1C" w:rsidRPr="00B152AA" w:rsidRDefault="006A3E1C" w:rsidP="006A3E1C">
      <w:r w:rsidRPr="00997D36">
        <w:rPr>
          <w:rStyle w:val="StyleUnderline"/>
        </w:rPr>
        <w:t>WHEN several hundred "Green" activists gathered in Colorado recently to talk about environmental issues, there were just two black persons in attendance.</w:t>
      </w:r>
      <w:r>
        <w:t xml:space="preserve"> Earlier in the year, the Earth Day celebration in the United States capital saw thousands take part. Yet the crowd was largely white, even though African-Americans make up more than two-thirds of the population of Washington. </w:t>
      </w:r>
      <w:r w:rsidRPr="00997D36">
        <w:rPr>
          <w:rStyle w:val="StyleUnderline"/>
        </w:rPr>
        <w:t>The problem is elitism and inadequate communications between the major environmental groups and persons of color. And it's not putting it too strongly to say the issue is a matter of life and death for many nonwhites. US industries belch 2.4 billion pounds of toxic chemicals into the air every year, according to the Environmental Protection Agency (EPA), and one can safely assume that minorities are affected out of proportion to their numbers</w:t>
      </w:r>
      <w:r>
        <w:t xml:space="preserve">. Carla Atkinson of Public Citizen (a research and lobbying group started by Ralph Nader) points to a 1987 study by the United Church of Christ, which found that </w:t>
      </w:r>
      <w:r w:rsidRPr="00997D36">
        <w:rPr>
          <w:rStyle w:val="StyleUnderline"/>
        </w:rPr>
        <w:t xml:space="preserve">60 percent of black and Hispanic Americans live in areas with at least one uncontrolled toxic-waste site. In some largely Chicano farm communities where pesticides are used, the rates of childhood cancer have been several times the average. Many Navajo miners, harmed by the mining of uranium in the Southwest from the 1940s through the 1970s, are among those just now receiving compensation from the federal government. "As a result of increasing air pollution, Afro-American boys living in center cities are dying of asthma at three times the rate of white youngsters," writes Paul </w:t>
      </w:r>
      <w:proofErr w:type="spellStart"/>
      <w:r w:rsidRPr="00997D36">
        <w:rPr>
          <w:rStyle w:val="StyleUnderline"/>
        </w:rPr>
        <w:t>Ruffins</w:t>
      </w:r>
      <w:proofErr w:type="spellEnd"/>
      <w:r w:rsidRPr="00997D36">
        <w:rPr>
          <w:rStyle w:val="StyleUnderline"/>
        </w:rPr>
        <w:t>, senior editor of Black Networking News, in the quarterly journal In Context. "Yet over the past decade, most mainstream environmental groups have dedicated far more time and energy to publicizing the plight of dolphins and whales." Some regulations pushed by environmental groups</w:t>
      </w:r>
      <w:r>
        <w:t xml:space="preserve"> - welcome as they are - </w:t>
      </w:r>
      <w:r w:rsidRPr="00997D36">
        <w:rPr>
          <w:rStyle w:val="StyleUnderline"/>
        </w:rPr>
        <w:t>have had the unintended effect of adversely affecting people of color. EPA-approved toxic waste dumps often are located in poorer black areas of the South. And in some cases, such waste is shipped to third-world countries to avoid the stringencies of US law</w:t>
      </w:r>
      <w:r>
        <w:t xml:space="preserve">. It's not simply a matter of unconscious racism by </w:t>
      </w:r>
      <w:r w:rsidRPr="00997D36">
        <w:rPr>
          <w:rStyle w:val="StyleUnderline"/>
        </w:rPr>
        <w:t>mainstream environmental groups</w:t>
      </w:r>
      <w:r>
        <w:t xml:space="preserve">, however, although their </w:t>
      </w:r>
      <w:r w:rsidRPr="00997D36">
        <w:rPr>
          <w:rStyle w:val="StyleUnderline"/>
        </w:rPr>
        <w:t xml:space="preserve">memberships are overwhelmingly white and upper class (and their professional staffs are less than 2 percent nonwhite). </w:t>
      </w:r>
      <w:proofErr w:type="gramStart"/>
      <w:r w:rsidRPr="00997D36">
        <w:rPr>
          <w:rStyle w:val="StyleUnderline"/>
        </w:rPr>
        <w:t>Ruffin points out that "civil rights groups such as the NAACP have sometimes taken very irresponsible positions on the environment."</w:t>
      </w:r>
      <w:proofErr w:type="gramEnd"/>
      <w:r w:rsidRPr="00997D36">
        <w:rPr>
          <w:rStyle w:val="StyleUnderline"/>
        </w:rPr>
        <w:t xml:space="preserve"> And as with third-world countries, the economics of poverty sometimes takes precedence over cleaning up the environment - even the local environment. It's hard to get worked up over acid rain, or the greenhouse effect, or the Brazilian rain forests, or spotted owls if you're simply trying to make ends meet. And if shutting down local smokestacks means unemployment, it's understandable if jobs win out.</w:t>
      </w:r>
    </w:p>
    <w:p w:rsidR="006A3E1C" w:rsidRDefault="006A3E1C" w:rsidP="00E01819"/>
    <w:p w:rsidR="006A3E1C" w:rsidRDefault="006A3E1C" w:rsidP="00E01819"/>
    <w:p w:rsidR="00F24064" w:rsidRDefault="00113E12" w:rsidP="00F24064">
      <w:pPr>
        <w:pStyle w:val="Heading2"/>
      </w:pPr>
      <w:proofErr w:type="spellStart"/>
      <w:r>
        <w:lastRenderedPageBreak/>
        <w:t>Irigaray</w:t>
      </w:r>
      <w:proofErr w:type="spellEnd"/>
      <w:r>
        <w:t xml:space="preserve">/Maternal Bearer </w:t>
      </w:r>
    </w:p>
    <w:p w:rsidR="00F24064" w:rsidRPr="00F24064" w:rsidRDefault="00F24064" w:rsidP="00F24064"/>
    <w:p w:rsidR="00F24064" w:rsidRDefault="00391BBC" w:rsidP="00391BBC">
      <w:pPr>
        <w:pStyle w:val="Heading3"/>
      </w:pPr>
      <w:proofErr w:type="spellStart"/>
      <w:r>
        <w:lastRenderedPageBreak/>
        <w:t>Heteronorm</w:t>
      </w:r>
      <w:proofErr w:type="spellEnd"/>
      <w:r>
        <w:t xml:space="preserve"> Turn—1nc </w:t>
      </w:r>
    </w:p>
    <w:p w:rsidR="00391BBC" w:rsidRPr="00565C30" w:rsidRDefault="00391BBC" w:rsidP="00391BBC">
      <w:pPr>
        <w:pStyle w:val="Heading4"/>
      </w:pPr>
      <w:r>
        <w:t xml:space="preserve">Their gender binary can’t understand and causes </w:t>
      </w:r>
      <w:r w:rsidRPr="00565C30">
        <w:t>violence against transsexual</w:t>
      </w:r>
      <w:r>
        <w:t xml:space="preserve"> beings </w:t>
      </w:r>
    </w:p>
    <w:p w:rsidR="00391BBC" w:rsidRDefault="00391BBC" w:rsidP="00391BBC">
      <w:pPr>
        <w:rPr>
          <w:rFonts w:eastAsia="Times New Roman"/>
          <w:sz w:val="20"/>
          <w:szCs w:val="20"/>
        </w:rPr>
      </w:pPr>
      <w:proofErr w:type="spellStart"/>
      <w:r w:rsidRPr="00F45164">
        <w:rPr>
          <w:rStyle w:val="Heading4Char"/>
        </w:rPr>
        <w:t>Mohyuddin</w:t>
      </w:r>
      <w:proofErr w:type="spellEnd"/>
      <w:r w:rsidRPr="00F45164">
        <w:rPr>
          <w:rStyle w:val="Heading4Char"/>
        </w:rPr>
        <w:t xml:space="preserve"> 2K1</w:t>
      </w:r>
      <w:r w:rsidRPr="00565C30">
        <w:rPr>
          <w:rFonts w:eastAsia="Times New Roman"/>
          <w:sz w:val="20"/>
          <w:szCs w:val="20"/>
        </w:rPr>
        <w:t xml:space="preserve"> (Fatima, JD American University Washington College of Law, ARTICLE: UNITED STATES ASYLUM LAW IN THE CONTEXT OF SEXUAL ORIENTATION AND GENDER IDENTITY: JUSTICE FOR THE TRANSGENDERED?  Hastings Women's Law Journal Summe</w:t>
      </w:r>
      <w:r>
        <w:rPr>
          <w:rFonts w:eastAsia="Times New Roman"/>
          <w:sz w:val="20"/>
          <w:szCs w:val="20"/>
        </w:rPr>
        <w:t>r 12 Hastings Women's L.J. 387)</w:t>
      </w:r>
    </w:p>
    <w:p w:rsidR="00391BBC" w:rsidRPr="00401EB1" w:rsidRDefault="00391BBC" w:rsidP="00391BBC">
      <w:pPr>
        <w:rPr>
          <w:rStyle w:val="UnderlineChar"/>
        </w:rPr>
      </w:pPr>
      <w:r w:rsidRPr="00565C30">
        <w:rPr>
          <w:rFonts w:eastAsia="Times New Roman"/>
          <w:sz w:val="20"/>
          <w:szCs w:val="20"/>
        </w:rPr>
        <w:t xml:space="preserve">As evidenced by the emerging asylum cases concerning homosexuals and transgendered individuals, </w:t>
      </w:r>
      <w:r w:rsidRPr="008F0FC3">
        <w:rPr>
          <w:rStyle w:val="UnderlineChar"/>
        </w:rPr>
        <w:t>the confines of a bipolar gender system frequently result in</w:t>
      </w:r>
      <w:r w:rsidRPr="00565C30">
        <w:rPr>
          <w:rFonts w:eastAsia="Times New Roman"/>
          <w:sz w:val="20"/>
          <w:szCs w:val="20"/>
        </w:rPr>
        <w:t xml:space="preserve"> physical and psychological </w:t>
      </w:r>
      <w:r w:rsidRPr="008F0FC3">
        <w:rPr>
          <w:rStyle w:val="UnderlineChar"/>
        </w:rPr>
        <w:t xml:space="preserve">violence against those who dare to step outside of the strict "gender </w:t>
      </w:r>
      <w:r w:rsidRPr="00401EB1">
        <w:rPr>
          <w:rStyle w:val="UnderlineChar"/>
        </w:rPr>
        <w:t xml:space="preserve">boxes." </w:t>
      </w:r>
      <w:hyperlink r:id="rId17" w:anchor="n205" w:tgtFrame="_self" w:history="1">
        <w:r w:rsidRPr="00401EB1">
          <w:rPr>
            <w:rStyle w:val="UnderlineChar"/>
          </w:rPr>
          <w:t>205</w:t>
        </w:r>
      </w:hyperlink>
      <w:r w:rsidRPr="00401EB1">
        <w:rPr>
          <w:rStyle w:val="UnderlineChar"/>
        </w:rPr>
        <w:t xml:space="preserve"> The abusive treatment</w:t>
      </w:r>
      <w:r w:rsidRPr="00565C30">
        <w:rPr>
          <w:rFonts w:eastAsia="Times New Roman"/>
          <w:sz w:val="20"/>
          <w:szCs w:val="20"/>
        </w:rPr>
        <w:t xml:space="preserve"> around the world </w:t>
      </w:r>
      <w:r w:rsidRPr="00401EB1">
        <w:rPr>
          <w:rStyle w:val="UnderlineChar"/>
        </w:rPr>
        <w:t xml:space="preserve">of gays, lesbians and transgender people is reflective of strict expectations of whom one may love and to which gender role one's gender identity must conform. </w:t>
      </w:r>
      <w:r w:rsidRPr="00565C30">
        <w:rPr>
          <w:rFonts w:eastAsia="Times New Roman"/>
          <w:sz w:val="20"/>
          <w:szCs w:val="20"/>
        </w:rPr>
        <w:t xml:space="preserve">Unfortunately, </w:t>
      </w:r>
      <w:r w:rsidRPr="00401EB1">
        <w:rPr>
          <w:rStyle w:val="UnderlineChar"/>
        </w:rPr>
        <w:t>when these individuals step outside of the rigid boundaries, they face</w:t>
      </w:r>
      <w:r w:rsidRPr="00565C30">
        <w:rPr>
          <w:rFonts w:eastAsia="Times New Roman"/>
          <w:sz w:val="20"/>
          <w:szCs w:val="20"/>
        </w:rPr>
        <w:t xml:space="preserve"> hardship, persecution, threats and often </w:t>
      </w:r>
      <w:r w:rsidRPr="00401EB1">
        <w:rPr>
          <w:rStyle w:val="UnderlineChar"/>
        </w:rPr>
        <w:t xml:space="preserve">death. Until </w:t>
      </w:r>
      <w:r w:rsidRPr="00565C30">
        <w:rPr>
          <w:rFonts w:eastAsia="Times New Roman"/>
          <w:sz w:val="20"/>
          <w:szCs w:val="20"/>
        </w:rPr>
        <w:t xml:space="preserve">such time that </w:t>
      </w:r>
      <w:r w:rsidRPr="00401EB1">
        <w:rPr>
          <w:rStyle w:val="UnderlineChar"/>
        </w:rPr>
        <w:t xml:space="preserve">people can live freely </w:t>
      </w:r>
      <w:r w:rsidRPr="00565C30">
        <w:rPr>
          <w:rFonts w:eastAsia="Times New Roman"/>
          <w:sz w:val="20"/>
          <w:szCs w:val="20"/>
        </w:rPr>
        <w:t xml:space="preserve">and safely irrespective of their sexual orientation and gender identity, without fearing for their livelihood, </w:t>
      </w:r>
      <w:r w:rsidRPr="00401EB1">
        <w:rPr>
          <w:rStyle w:val="UnderlineChar"/>
        </w:rPr>
        <w:t>United States asylum law must continue to give recognition to their plight and provide them with a safe haven.</w:t>
      </w:r>
    </w:p>
    <w:p w:rsidR="00391BBC" w:rsidRPr="009613D8" w:rsidRDefault="00391BBC" w:rsidP="00391BBC">
      <w:pPr>
        <w:pStyle w:val="Heading4"/>
        <w:rPr>
          <w:rFonts w:eastAsia="Calibri"/>
        </w:rPr>
      </w:pPr>
      <w:proofErr w:type="spellStart"/>
      <w:r w:rsidRPr="009613D8">
        <w:rPr>
          <w:rFonts w:eastAsia="Calibri"/>
        </w:rPr>
        <w:t>Heternormativity</w:t>
      </w:r>
      <w:proofErr w:type="spellEnd"/>
      <w:r w:rsidRPr="009613D8">
        <w:rPr>
          <w:rFonts w:eastAsia="Calibri"/>
        </w:rPr>
        <w:t xml:space="preserve"> culminates in extinction</w:t>
      </w:r>
    </w:p>
    <w:p w:rsidR="00391BBC" w:rsidRPr="009613D8" w:rsidRDefault="00391BBC" w:rsidP="00391BBC">
      <w:r w:rsidRPr="009613D8">
        <w:t xml:space="preserve">Eve </w:t>
      </w:r>
      <w:r w:rsidRPr="00F45164">
        <w:rPr>
          <w:rStyle w:val="Heading4Char"/>
        </w:rPr>
        <w:t>Sedgwick 90</w:t>
      </w:r>
      <w:r w:rsidRPr="009613D8">
        <w:t xml:space="preserve">, Professor of English, CUNY, Epistemology of the Closet, </w:t>
      </w:r>
      <w:proofErr w:type="spellStart"/>
      <w:r w:rsidRPr="009613D8">
        <w:t>pg</w:t>
      </w:r>
      <w:proofErr w:type="spellEnd"/>
      <w:r w:rsidRPr="009613D8">
        <w:t xml:space="preserve"> 127-130</w:t>
      </w:r>
    </w:p>
    <w:p w:rsidR="00391BBC" w:rsidRPr="00391BBC" w:rsidRDefault="00391BBC" w:rsidP="00391BBC">
      <w:pPr>
        <w:ind w:right="288"/>
        <w:rPr>
          <w:sz w:val="16"/>
          <w:szCs w:val="16"/>
        </w:rPr>
      </w:pPr>
      <w:r w:rsidRPr="009613D8">
        <w:rPr>
          <w:sz w:val="16"/>
          <w:szCs w:val="16"/>
        </w:rPr>
        <w:t xml:space="preserve">From at least the biblical story of Sodom and </w:t>
      </w:r>
      <w:proofErr w:type="spellStart"/>
      <w:r w:rsidRPr="009613D8">
        <w:rPr>
          <w:sz w:val="16"/>
          <w:szCs w:val="16"/>
        </w:rPr>
        <w:t>Gomorray</w:t>
      </w:r>
      <w:proofErr w:type="spellEnd"/>
      <w:r w:rsidRPr="009613D8">
        <w:rPr>
          <w:sz w:val="16"/>
          <w:szCs w:val="16"/>
        </w:rPr>
        <w:t xml:space="preserve">, </w:t>
      </w:r>
      <w:r w:rsidRPr="009613D8">
        <w:rPr>
          <w:b/>
          <w:highlight w:val="cyan"/>
          <w:u w:val="single"/>
        </w:rPr>
        <w:t>scenarios of same-sex desire</w:t>
      </w:r>
      <w:r w:rsidRPr="009613D8">
        <w:rPr>
          <w:sz w:val="16"/>
          <w:szCs w:val="16"/>
        </w:rPr>
        <w:t xml:space="preserve"> would seem to </w:t>
      </w:r>
      <w:r w:rsidRPr="009613D8">
        <w:rPr>
          <w:b/>
          <w:highlight w:val="cyan"/>
          <w:u w:val="single"/>
        </w:rPr>
        <w:t>have</w:t>
      </w:r>
      <w:r w:rsidRPr="009613D8">
        <w:rPr>
          <w:sz w:val="16"/>
          <w:szCs w:val="16"/>
        </w:rPr>
        <w:t xml:space="preserve"> had </w:t>
      </w:r>
      <w:r w:rsidRPr="009613D8">
        <w:rPr>
          <w:b/>
          <w:highlight w:val="cyan"/>
          <w:u w:val="single"/>
        </w:rPr>
        <w:t>a privileged</w:t>
      </w:r>
      <w:r w:rsidRPr="009613D8">
        <w:rPr>
          <w:sz w:val="16"/>
          <w:szCs w:val="16"/>
        </w:rPr>
        <w:t xml:space="preserve">, though by no means an exclusive, </w:t>
      </w:r>
      <w:r w:rsidRPr="009613D8">
        <w:rPr>
          <w:b/>
          <w:highlight w:val="cyan"/>
          <w:u w:val="single"/>
        </w:rPr>
        <w:t>relation</w:t>
      </w:r>
      <w:r w:rsidRPr="009613D8">
        <w:rPr>
          <w:sz w:val="16"/>
          <w:szCs w:val="16"/>
        </w:rPr>
        <w:t xml:space="preserve"> in Western culture </w:t>
      </w:r>
      <w:r w:rsidRPr="009613D8">
        <w:rPr>
          <w:b/>
          <w:highlight w:val="cyan"/>
          <w:u w:val="single"/>
        </w:rPr>
        <w:t>to</w:t>
      </w:r>
      <w:r w:rsidRPr="009613D8">
        <w:rPr>
          <w:b/>
          <w:u w:val="single"/>
        </w:rPr>
        <w:t xml:space="preserve"> scenarios of both </w:t>
      </w:r>
      <w:r w:rsidRPr="009613D8">
        <w:rPr>
          <w:b/>
          <w:highlight w:val="cyan"/>
          <w:u w:val="single"/>
        </w:rPr>
        <w:t xml:space="preserve">genocide and </w:t>
      </w:r>
      <w:proofErr w:type="spellStart"/>
      <w:r w:rsidRPr="009613D8">
        <w:rPr>
          <w:b/>
          <w:highlight w:val="cyan"/>
          <w:u w:val="single"/>
        </w:rPr>
        <w:t>omnicide</w:t>
      </w:r>
      <w:proofErr w:type="spellEnd"/>
      <w:r w:rsidRPr="009613D8">
        <w:rPr>
          <w:sz w:val="16"/>
          <w:szCs w:val="16"/>
        </w:rPr>
        <w:t xml:space="preserve">. </w:t>
      </w:r>
      <w:r w:rsidRPr="009613D8">
        <w:rPr>
          <w:b/>
          <w:u w:val="single"/>
        </w:rPr>
        <w:t>That sodomy, the name by which homosexual acts are known even today</w:t>
      </w:r>
      <w:r w:rsidRPr="009613D8">
        <w:rPr>
          <w:sz w:val="16"/>
          <w:szCs w:val="16"/>
        </w:rPr>
        <w:t xml:space="preserve"> to the law of half of the United States and to the Supreme Court of all of them, </w:t>
      </w:r>
      <w:r w:rsidRPr="009613D8">
        <w:rPr>
          <w:b/>
          <w:u w:val="single"/>
        </w:rPr>
        <w:t>should</w:t>
      </w:r>
      <w:r w:rsidRPr="009613D8">
        <w:rPr>
          <w:sz w:val="16"/>
          <w:szCs w:val="16"/>
        </w:rPr>
        <w:t xml:space="preserve"> already </w:t>
      </w:r>
      <w:r w:rsidRPr="009613D8">
        <w:rPr>
          <w:b/>
          <w:u w:val="single"/>
        </w:rPr>
        <w:t>be</w:t>
      </w:r>
      <w:r w:rsidRPr="009613D8">
        <w:rPr>
          <w:sz w:val="16"/>
          <w:szCs w:val="16"/>
        </w:rPr>
        <w:t xml:space="preserve"> inscribed with the name of </w:t>
      </w:r>
      <w:r w:rsidRPr="009613D8">
        <w:rPr>
          <w:b/>
          <w:u w:val="single"/>
        </w:rPr>
        <w:t>a site of mass extermination is the appropriate trace of a double history</w:t>
      </w:r>
      <w:r w:rsidRPr="009613D8">
        <w:rPr>
          <w:sz w:val="16"/>
          <w:szCs w:val="16"/>
        </w:rPr>
        <w:t xml:space="preserve">. In the first place </w:t>
      </w:r>
      <w:r w:rsidRPr="009613D8">
        <w:rPr>
          <w:b/>
          <w:u w:val="single"/>
        </w:rPr>
        <w:t xml:space="preserve">there is a history of the mortal suppression, legal or </w:t>
      </w:r>
      <w:proofErr w:type="spellStart"/>
      <w:r w:rsidRPr="009613D8">
        <w:rPr>
          <w:b/>
          <w:u w:val="single"/>
        </w:rPr>
        <w:t>subjudicial</w:t>
      </w:r>
      <w:proofErr w:type="spellEnd"/>
      <w:r w:rsidRPr="009613D8">
        <w:rPr>
          <w:b/>
          <w:u w:val="single"/>
        </w:rPr>
        <w:t>, of gay acts and gay people</w:t>
      </w:r>
      <w:r w:rsidRPr="009613D8">
        <w:rPr>
          <w:sz w:val="16"/>
          <w:szCs w:val="16"/>
        </w:rPr>
        <w:t xml:space="preserve">, through burning, hounding, physical and chemical castration, concentration camps, bashing--the array of sanctioned fatalities that Louis Crompton records under the name of gay genocide, and whose supposed eugenic motive becomes only the more </w:t>
      </w:r>
      <w:proofErr w:type="spellStart"/>
      <w:r w:rsidRPr="009613D8">
        <w:rPr>
          <w:sz w:val="16"/>
          <w:szCs w:val="16"/>
        </w:rPr>
        <w:t>more</w:t>
      </w:r>
      <w:proofErr w:type="spellEnd"/>
      <w:r w:rsidRPr="009613D8">
        <w:rPr>
          <w:sz w:val="16"/>
          <w:szCs w:val="16"/>
        </w:rPr>
        <w:t xml:space="preserve"> colorable with the emergence of a distinct, naturalized minority identity in the nineteenth century. In the second place, though, </w:t>
      </w:r>
      <w:r w:rsidRPr="009613D8">
        <w:rPr>
          <w:b/>
          <w:u w:val="single"/>
        </w:rPr>
        <w:t xml:space="preserve">there is the inveterate </w:t>
      </w:r>
      <w:proofErr w:type="spellStart"/>
      <w:r w:rsidRPr="009613D8">
        <w:rPr>
          <w:b/>
          <w:u w:val="single"/>
        </w:rPr>
        <w:t>topos</w:t>
      </w:r>
      <w:proofErr w:type="spellEnd"/>
      <w:r w:rsidRPr="009613D8">
        <w:rPr>
          <w:b/>
          <w:u w:val="single"/>
        </w:rPr>
        <w:t xml:space="preserve"> of associating gay acts or persons with fatalities vastly broader than their own extent</w:t>
      </w:r>
      <w:r w:rsidRPr="009613D8">
        <w:rPr>
          <w:sz w:val="16"/>
          <w:szCs w:val="16"/>
        </w:rPr>
        <w:t xml:space="preserve">: if it is ambiguous whether every denizen of the obliterated Sodom was a </w:t>
      </w:r>
      <w:proofErr w:type="spellStart"/>
      <w:r w:rsidRPr="009613D8">
        <w:rPr>
          <w:sz w:val="16"/>
          <w:szCs w:val="16"/>
        </w:rPr>
        <w:t>sodomit</w:t>
      </w:r>
      <w:proofErr w:type="spellEnd"/>
      <w:r w:rsidRPr="009613D8">
        <w:rPr>
          <w:sz w:val="16"/>
          <w:szCs w:val="16"/>
        </w:rPr>
        <w:t xml:space="preserve">, clearly not every Roman of the late Empire can have been so, despite Gibbon's connecting the eclipse of the whole people to the habits of a few. Following both Gibbon and the Bible, moreover, with an impetus borrowed from Darwin, </w:t>
      </w:r>
      <w:r w:rsidRPr="009613D8">
        <w:rPr>
          <w:b/>
          <w:u w:val="single"/>
        </w:rPr>
        <w:t>one of the few areas of agreement among modern Marxist, Nazi, and liberal capitalist ideologies is that there is a peculiarly close</w:t>
      </w:r>
      <w:r w:rsidRPr="009613D8">
        <w:rPr>
          <w:sz w:val="16"/>
          <w:szCs w:val="16"/>
        </w:rPr>
        <w:t xml:space="preserve">, though never precisely defined, </w:t>
      </w:r>
      <w:r w:rsidRPr="009613D8">
        <w:rPr>
          <w:b/>
          <w:u w:val="single"/>
        </w:rPr>
        <w:t xml:space="preserve">affinity between same-sex desire and some historical condition of </w:t>
      </w:r>
      <w:proofErr w:type="spellStart"/>
      <w:r w:rsidRPr="009613D8">
        <w:rPr>
          <w:b/>
          <w:u w:val="single"/>
        </w:rPr>
        <w:t>moribundity</w:t>
      </w:r>
      <w:proofErr w:type="spellEnd"/>
      <w:r w:rsidRPr="009613D8">
        <w:rPr>
          <w:b/>
          <w:u w:val="single"/>
        </w:rPr>
        <w:t>, called "decadence," to which not individuals or minorities but whole civilizations are subject. Bloodletting on a scale more massive by orders of magnitude than any gay minority presence in the culture is the "cure," if cure there be, to the mortal illness of decadence.</w:t>
      </w:r>
      <w:r w:rsidRPr="009613D8">
        <w:rPr>
          <w:sz w:val="16"/>
          <w:szCs w:val="16"/>
        </w:rPr>
        <w:t xml:space="preserve">  If a </w:t>
      </w:r>
      <w:r w:rsidRPr="009613D8">
        <w:rPr>
          <w:b/>
          <w:highlight w:val="cyan"/>
          <w:u w:val="single"/>
        </w:rPr>
        <w:t>fantasy trajectory</w:t>
      </w:r>
      <w:r w:rsidRPr="009613D8">
        <w:rPr>
          <w:sz w:val="16"/>
          <w:szCs w:val="16"/>
        </w:rPr>
        <w:t xml:space="preserve">, utopian in its own terms, </w:t>
      </w:r>
      <w:r w:rsidRPr="009613D8">
        <w:rPr>
          <w:b/>
          <w:highlight w:val="cyan"/>
          <w:u w:val="single"/>
        </w:rPr>
        <w:t>toward gay genocide has been endemic</w:t>
      </w:r>
      <w:r w:rsidRPr="009613D8">
        <w:rPr>
          <w:sz w:val="16"/>
          <w:szCs w:val="16"/>
        </w:rPr>
        <w:t xml:space="preserve"> in Western culture from its origins, </w:t>
      </w:r>
      <w:r w:rsidRPr="009613D8">
        <w:rPr>
          <w:b/>
          <w:u w:val="single"/>
        </w:rPr>
        <w:t xml:space="preserve">then, it may also have been true that </w:t>
      </w:r>
      <w:r w:rsidRPr="009613D8">
        <w:rPr>
          <w:b/>
          <w:highlight w:val="cyan"/>
          <w:u w:val="single"/>
        </w:rPr>
        <w:t>the trajectory toward gay genocide was never clearly distinguishable from a broader, apocalyptic</w:t>
      </w:r>
      <w:r w:rsidRPr="009613D8">
        <w:rPr>
          <w:sz w:val="16"/>
          <w:szCs w:val="16"/>
        </w:rPr>
        <w:t xml:space="preserve"> trajectory toward something approaching </w:t>
      </w:r>
      <w:proofErr w:type="spellStart"/>
      <w:r w:rsidRPr="009613D8">
        <w:rPr>
          <w:b/>
          <w:highlight w:val="cyan"/>
          <w:u w:val="single"/>
        </w:rPr>
        <w:t>omnicide</w:t>
      </w:r>
      <w:proofErr w:type="spellEnd"/>
      <w:r w:rsidRPr="009613D8">
        <w:rPr>
          <w:sz w:val="16"/>
          <w:szCs w:val="16"/>
        </w:rPr>
        <w:t xml:space="preserve">. The deadlock of the past century between </w:t>
      </w:r>
      <w:proofErr w:type="spellStart"/>
      <w:r w:rsidRPr="009613D8">
        <w:rPr>
          <w:sz w:val="16"/>
          <w:szCs w:val="16"/>
        </w:rPr>
        <w:t>minoritizing</w:t>
      </w:r>
      <w:proofErr w:type="spellEnd"/>
      <w:r w:rsidRPr="009613D8">
        <w:rPr>
          <w:sz w:val="16"/>
          <w:szCs w:val="16"/>
        </w:rPr>
        <w:t xml:space="preserve"> and universalizing understandings of homo/heterosexual definition can only have deepened this fatal bond in the heterosexist *</w:t>
      </w:r>
      <w:proofErr w:type="spellStart"/>
      <w:r w:rsidRPr="009613D8">
        <w:rPr>
          <w:sz w:val="16"/>
          <w:szCs w:val="16"/>
        </w:rPr>
        <w:t>imaginaire</w:t>
      </w:r>
      <w:proofErr w:type="spellEnd"/>
      <w:r w:rsidRPr="009613D8">
        <w:rPr>
          <w:sz w:val="16"/>
          <w:szCs w:val="16"/>
        </w:rPr>
        <w:t>*. In our culture as in *Billy Bud</w:t>
      </w:r>
      <w:r w:rsidRPr="009613D8">
        <w:rPr>
          <w:b/>
          <w:u w:val="single"/>
        </w:rPr>
        <w:t xml:space="preserve">*, </w:t>
      </w:r>
      <w:r w:rsidRPr="009613D8">
        <w:rPr>
          <w:b/>
          <w:highlight w:val="cyan"/>
          <w:u w:val="single"/>
        </w:rPr>
        <w:t>the phobic narrative</w:t>
      </w:r>
      <w:r w:rsidRPr="009613D8">
        <w:rPr>
          <w:b/>
          <w:u w:val="single"/>
        </w:rPr>
        <w:t xml:space="preserve"> trajectory </w:t>
      </w:r>
      <w:r w:rsidRPr="009613D8">
        <w:rPr>
          <w:b/>
          <w:highlight w:val="cyan"/>
          <w:u w:val="single"/>
        </w:rPr>
        <w:t>toward</w:t>
      </w:r>
      <w:r w:rsidRPr="009613D8">
        <w:rPr>
          <w:b/>
          <w:u w:val="single"/>
        </w:rPr>
        <w:t xml:space="preserve"> </w:t>
      </w:r>
      <w:proofErr w:type="spellStart"/>
      <w:r w:rsidRPr="009613D8">
        <w:rPr>
          <w:b/>
          <w:u w:val="single"/>
        </w:rPr>
        <w:t>imagning</w:t>
      </w:r>
      <w:proofErr w:type="spellEnd"/>
      <w:r w:rsidRPr="009613D8">
        <w:rPr>
          <w:b/>
          <w:u w:val="single"/>
        </w:rPr>
        <w:t xml:space="preserve"> </w:t>
      </w:r>
      <w:r w:rsidRPr="009613D8">
        <w:rPr>
          <w:b/>
          <w:highlight w:val="cyan"/>
          <w:u w:val="single"/>
        </w:rPr>
        <w:t>a time *after the homosexual* is</w:t>
      </w:r>
      <w:r w:rsidRPr="009613D8">
        <w:rPr>
          <w:sz w:val="16"/>
          <w:szCs w:val="16"/>
        </w:rPr>
        <w:t xml:space="preserve"> finally </w:t>
      </w:r>
      <w:r w:rsidRPr="009613D8">
        <w:rPr>
          <w:b/>
          <w:highlight w:val="cyan"/>
          <w:u w:val="single"/>
        </w:rPr>
        <w:t>inseparable from that toward</w:t>
      </w:r>
      <w:r w:rsidRPr="009613D8">
        <w:rPr>
          <w:b/>
          <w:u w:val="single"/>
        </w:rPr>
        <w:t xml:space="preserve"> imagining a time *</w:t>
      </w:r>
      <w:r w:rsidRPr="009613D8">
        <w:rPr>
          <w:b/>
          <w:highlight w:val="cyan"/>
          <w:u w:val="single"/>
        </w:rPr>
        <w:t>after the human</w:t>
      </w:r>
      <w:r w:rsidRPr="009613D8">
        <w:rPr>
          <w:sz w:val="16"/>
          <w:szCs w:val="16"/>
        </w:rPr>
        <w:t xml:space="preserve">*; in the wake of the homosexual, the wake incessantly produced since first there *were* homosexuals, every human relation is pulled into its shining representational furrow.  Fragments of visions of a time *after the homosexual* are, of course, currently in dizzying circulation in our culture [book published in 1990 -Alec]. One of the many dangerous ways that </w:t>
      </w:r>
      <w:r w:rsidRPr="009613D8">
        <w:rPr>
          <w:b/>
          <w:u w:val="single"/>
        </w:rPr>
        <w:t>AIDS discourse</w:t>
      </w:r>
      <w:r w:rsidRPr="009613D8">
        <w:rPr>
          <w:sz w:val="16"/>
          <w:szCs w:val="16"/>
        </w:rPr>
        <w:t xml:space="preserve"> seems to ratify and </w:t>
      </w:r>
      <w:r w:rsidRPr="009613D8">
        <w:rPr>
          <w:b/>
          <w:u w:val="single"/>
        </w:rPr>
        <w:t xml:space="preserve">amplify </w:t>
      </w:r>
      <w:proofErr w:type="spellStart"/>
      <w:r w:rsidRPr="009613D8">
        <w:rPr>
          <w:b/>
          <w:u w:val="single"/>
        </w:rPr>
        <w:t>preinscribed</w:t>
      </w:r>
      <w:proofErr w:type="spellEnd"/>
      <w:r w:rsidRPr="009613D8">
        <w:rPr>
          <w:b/>
          <w:u w:val="single"/>
        </w:rPr>
        <w:t xml:space="preserve"> homophobic mythologies is in its pseudo-</w:t>
      </w:r>
      <w:r w:rsidRPr="009613D8">
        <w:rPr>
          <w:b/>
          <w:u w:val="single"/>
        </w:rPr>
        <w:lastRenderedPageBreak/>
        <w:t>evolutionary presentation of male homosexuality as a stage doomed to extinction</w:t>
      </w:r>
      <w:r w:rsidRPr="009613D8">
        <w:rPr>
          <w:sz w:val="16"/>
          <w:szCs w:val="16"/>
        </w:rPr>
        <w:t xml:space="preserve"> (read, a phase the species is going through) on the enormous scale of whole populations.26 The lineaments of openly genocidal malice behind this fantasy appear only occasionally in the respectable media, though they can be glimpsed even there behind the poker-face mask of our national experiment in laissez-faire medicine. A better, if still deodorized, whiff of that malice comes from the famous pronouncement of Pat Robertson: "AIDS is God's way of weeding his garden." The saccharine </w:t>
      </w:r>
      <w:proofErr w:type="spellStart"/>
      <w:r w:rsidRPr="009613D8">
        <w:rPr>
          <w:sz w:val="16"/>
          <w:szCs w:val="16"/>
        </w:rPr>
        <w:t>lustre</w:t>
      </w:r>
      <w:proofErr w:type="spellEnd"/>
      <w:r w:rsidRPr="009613D8">
        <w:rPr>
          <w:sz w:val="16"/>
          <w:szCs w:val="16"/>
        </w:rPr>
        <w:t xml:space="preserve"> this dictum gives to its vision of devastation, and </w:t>
      </w:r>
      <w:r w:rsidRPr="009613D8">
        <w:rPr>
          <w:b/>
          <w:u w:val="single"/>
        </w:rPr>
        <w:t>the ruthless prurience</w:t>
      </w:r>
      <w:r w:rsidRPr="009613D8">
        <w:rPr>
          <w:sz w:val="16"/>
          <w:szCs w:val="16"/>
        </w:rPr>
        <w:t xml:space="preserve"> with which it misattributes its own agency, </w:t>
      </w:r>
      <w:r w:rsidRPr="009613D8">
        <w:rPr>
          <w:b/>
          <w:u w:val="single"/>
        </w:rPr>
        <w:t xml:space="preserve">cover a more fundamental contradiction: that, </w:t>
      </w:r>
      <w:r w:rsidRPr="009613D8">
        <w:rPr>
          <w:b/>
          <w:highlight w:val="cyan"/>
          <w:u w:val="single"/>
        </w:rPr>
        <w:t>to rationalize</w:t>
      </w:r>
      <w:r w:rsidRPr="009613D8">
        <w:rPr>
          <w:sz w:val="16"/>
          <w:szCs w:val="16"/>
        </w:rPr>
        <w:t xml:space="preserve"> complacent </w:t>
      </w:r>
      <w:r w:rsidRPr="009613D8">
        <w:rPr>
          <w:b/>
          <w:highlight w:val="cyan"/>
          <w:u w:val="single"/>
        </w:rPr>
        <w:t>glee at a spectacle of</w:t>
      </w:r>
      <w:r w:rsidRPr="009613D8">
        <w:rPr>
          <w:sz w:val="16"/>
          <w:szCs w:val="16"/>
        </w:rPr>
        <w:t xml:space="preserve"> what is imagined as </w:t>
      </w:r>
      <w:r w:rsidRPr="009613D8">
        <w:rPr>
          <w:b/>
          <w:highlight w:val="cyan"/>
          <w:u w:val="single"/>
        </w:rPr>
        <w:t>genocide, a proto-Darwinian process of natural selection is being invoked</w:t>
      </w:r>
      <w:r w:rsidRPr="009613D8">
        <w:rPr>
          <w:sz w:val="16"/>
          <w:szCs w:val="16"/>
        </w:rPr>
        <w:t xml:space="preserve">--in the context of a Christian fundamentalism </w:t>
      </w:r>
      <w:r w:rsidRPr="009613D8">
        <w:rPr>
          <w:b/>
          <w:u w:val="single"/>
        </w:rPr>
        <w:t>t</w:t>
      </w:r>
      <w:r w:rsidRPr="009613D8">
        <w:rPr>
          <w:b/>
          <w:highlight w:val="cyan"/>
          <w:u w:val="single"/>
        </w:rPr>
        <w:t>hat is not only antievolutionist but recklessly oriented toward universal apocalypse</w:t>
      </w:r>
      <w:r w:rsidRPr="009613D8">
        <w:rPr>
          <w:sz w:val="16"/>
          <w:szCs w:val="16"/>
        </w:rPr>
        <w:t xml:space="preserve">. A similar phenomenon, also too terrible to be noted as a mere irony, is how evenly our culture's phobia about HIV-positive blood is kept pace with by its rage for keeping that dangerous blood in broad, continuous circulation. This is evidenced in projects for universal testing, and in the needle-sharing implicit in William Buckley's now ineradicable fantasy of tattooing HIV-positive persons. But most immediately and pervasively it is evidenced in the literal bloodbaths that seem to make the point of the AIDS-related resurgence in violent bashings of gays--which, unlike the gun violence otherwise ubiquitous in this culture, are characteristically done with two-by-fours, baseball bats, and fists, in the most literal-minded conceivable form of body-fluid contact.  It might be worth making explicit that the use of evolutionary thinking in the current wave of utopian/genocidal fantasy </w:t>
      </w:r>
      <w:proofErr w:type="gramStart"/>
      <w:r w:rsidRPr="009613D8">
        <w:rPr>
          <w:sz w:val="16"/>
          <w:szCs w:val="16"/>
        </w:rPr>
        <w:t>is,</w:t>
      </w:r>
      <w:proofErr w:type="gramEnd"/>
      <w:r w:rsidRPr="009613D8">
        <w:rPr>
          <w:sz w:val="16"/>
          <w:szCs w:val="16"/>
        </w:rPr>
        <w:t xml:space="preserve"> whatever else it may be, crazy [sic]. Unless one believes, first of all, that same-sex object-choice across history and across cultures is *one thing* with *one cause*, and, second, that its one cause is direct transmission through a </w:t>
      </w:r>
      <w:proofErr w:type="spellStart"/>
      <w:r w:rsidRPr="009613D8">
        <w:rPr>
          <w:sz w:val="16"/>
          <w:szCs w:val="16"/>
        </w:rPr>
        <w:t>nonrecessive</w:t>
      </w:r>
      <w:proofErr w:type="spellEnd"/>
      <w:r w:rsidRPr="009613D8">
        <w:rPr>
          <w:sz w:val="16"/>
          <w:szCs w:val="16"/>
        </w:rPr>
        <w:t xml:space="preserve"> genetic path--which would be, to put it gently, counter-intuitive--there is no warrant for imagining that gay populations, even of men, in post-AIDS generations will be in the slightest degree diminished. Exactly *to the degree* that </w:t>
      </w:r>
      <w:r w:rsidRPr="009613D8">
        <w:rPr>
          <w:b/>
          <w:highlight w:val="cyan"/>
          <w:u w:val="single"/>
        </w:rPr>
        <w:t>AIDS</w:t>
      </w:r>
      <w:r w:rsidRPr="009613D8">
        <w:rPr>
          <w:sz w:val="16"/>
          <w:szCs w:val="16"/>
        </w:rPr>
        <w:t xml:space="preserve"> is a gay disease, it's a tragedy confined to our generation; the long-term demographic depredations of the disease </w:t>
      </w:r>
      <w:r w:rsidRPr="009613D8">
        <w:rPr>
          <w:b/>
          <w:highlight w:val="cyan"/>
          <w:u w:val="single"/>
        </w:rPr>
        <w:t>will fall</w:t>
      </w:r>
      <w:r w:rsidRPr="009613D8">
        <w:rPr>
          <w:b/>
          <w:u w:val="single"/>
        </w:rPr>
        <w:t xml:space="preserve">, to the contrary, </w:t>
      </w:r>
      <w:r w:rsidRPr="009613D8">
        <w:rPr>
          <w:b/>
          <w:highlight w:val="cyan"/>
          <w:u w:val="single"/>
        </w:rPr>
        <w:t>on groups</w:t>
      </w:r>
      <w:r w:rsidRPr="009613D8">
        <w:rPr>
          <w:sz w:val="16"/>
          <w:szCs w:val="16"/>
        </w:rPr>
        <w:t xml:space="preserve">, many themselves direly endangered, </w:t>
      </w:r>
      <w:r w:rsidRPr="009613D8">
        <w:rPr>
          <w:b/>
          <w:u w:val="single"/>
        </w:rPr>
        <w:t xml:space="preserve">that are </w:t>
      </w:r>
      <w:r w:rsidRPr="009613D8">
        <w:rPr>
          <w:b/>
          <w:highlight w:val="cyan"/>
          <w:u w:val="single"/>
        </w:rPr>
        <w:t>reproduced by</w:t>
      </w:r>
      <w:r w:rsidRPr="009613D8">
        <w:rPr>
          <w:b/>
          <w:u w:val="single"/>
        </w:rPr>
        <w:t xml:space="preserve"> direct </w:t>
      </w:r>
      <w:r w:rsidRPr="009613D8">
        <w:rPr>
          <w:b/>
          <w:highlight w:val="cyan"/>
          <w:u w:val="single"/>
        </w:rPr>
        <w:t>heterosexual transmission</w:t>
      </w:r>
      <w:r w:rsidRPr="009613D8">
        <w:rPr>
          <w:sz w:val="16"/>
          <w:szCs w:val="16"/>
        </w:rPr>
        <w:t>.  Unlike genocide directed against Jews, Native Americans, Africans, or other groups [the disabled -Alec], then,</w:t>
      </w:r>
      <w:r w:rsidRPr="009613D8">
        <w:rPr>
          <w:b/>
          <w:u w:val="single"/>
        </w:rPr>
        <w:t xml:space="preserve"> </w:t>
      </w:r>
      <w:r w:rsidRPr="009613D8">
        <w:rPr>
          <w:b/>
          <w:highlight w:val="cyan"/>
          <w:u w:val="single"/>
        </w:rPr>
        <w:t>gay genocide</w:t>
      </w:r>
      <w:r w:rsidRPr="009613D8">
        <w:rPr>
          <w:b/>
          <w:u w:val="single"/>
        </w:rPr>
        <w:t xml:space="preserve">, the once-and-for-all eradication of gay populations, however potent and sustained as a project or fantasy of modern Western culture, </w:t>
      </w:r>
      <w:r w:rsidRPr="009613D8">
        <w:rPr>
          <w:b/>
          <w:highlight w:val="cyan"/>
          <w:u w:val="single"/>
        </w:rPr>
        <w:t>is not possible short of the eradication of the whole human species</w:t>
      </w:r>
      <w:r w:rsidRPr="009613D8">
        <w:rPr>
          <w:sz w:val="16"/>
          <w:szCs w:val="16"/>
          <w:highlight w:val="cyan"/>
        </w:rPr>
        <w:t xml:space="preserve">. </w:t>
      </w:r>
      <w:r w:rsidRPr="009613D8">
        <w:rPr>
          <w:b/>
          <w:highlight w:val="cyan"/>
          <w:u w:val="single"/>
        </w:rPr>
        <w:t>The impulse of the species toward its own eradication must not</w:t>
      </w:r>
      <w:r w:rsidRPr="009613D8">
        <w:rPr>
          <w:sz w:val="16"/>
          <w:szCs w:val="16"/>
        </w:rPr>
        <w:t xml:space="preserve"> either, however, </w:t>
      </w:r>
      <w:r w:rsidRPr="009613D8">
        <w:rPr>
          <w:b/>
          <w:highlight w:val="cyan"/>
          <w:u w:val="single"/>
        </w:rPr>
        <w:t>be underestimated</w:t>
      </w:r>
      <w:r w:rsidRPr="009613D8">
        <w:rPr>
          <w:sz w:val="16"/>
          <w:szCs w:val="16"/>
          <w:highlight w:val="cyan"/>
        </w:rPr>
        <w:t>.</w:t>
      </w:r>
      <w:r w:rsidRPr="009613D8">
        <w:rPr>
          <w:b/>
          <w:highlight w:val="cyan"/>
          <w:u w:val="single"/>
        </w:rPr>
        <w:t xml:space="preserve"> Neither must the</w:t>
      </w:r>
      <w:r w:rsidRPr="009613D8">
        <w:rPr>
          <w:sz w:val="16"/>
          <w:szCs w:val="16"/>
        </w:rPr>
        <w:t xml:space="preserve"> profundity with which that </w:t>
      </w:r>
      <w:proofErr w:type="spellStart"/>
      <w:r w:rsidRPr="009613D8">
        <w:rPr>
          <w:b/>
          <w:highlight w:val="cyan"/>
          <w:u w:val="single"/>
        </w:rPr>
        <w:t>omnicidal</w:t>
      </w:r>
      <w:proofErr w:type="spellEnd"/>
      <w:r w:rsidRPr="009613D8">
        <w:rPr>
          <w:b/>
          <w:highlight w:val="cyan"/>
          <w:u w:val="single"/>
        </w:rPr>
        <w:t xml:space="preserve"> impulse</w:t>
      </w:r>
      <w:r w:rsidRPr="009613D8">
        <w:rPr>
          <w:sz w:val="16"/>
          <w:szCs w:val="16"/>
        </w:rPr>
        <w:t xml:space="preserve"> in entangled with the modern problematic of the homosexual: the double bind of definition between the homosexual, say, as a distinct *risk group*, and the homosexual as a potential of representation within the universal.27 As gay community and the solidarity and visibility of gays as a minority population are being consolidated and tempered in the forge of this </w:t>
      </w:r>
      <w:proofErr w:type="spellStart"/>
      <w:r w:rsidRPr="009613D8">
        <w:rPr>
          <w:sz w:val="16"/>
          <w:szCs w:val="16"/>
        </w:rPr>
        <w:t>specularized</w:t>
      </w:r>
      <w:proofErr w:type="spellEnd"/>
      <w:r w:rsidRPr="009613D8">
        <w:rPr>
          <w:sz w:val="16"/>
          <w:szCs w:val="16"/>
        </w:rPr>
        <w:t xml:space="preserve"> terror and suffering, how can it fail to be all the more necessary that the avenues of recognition, desire, and thought between minority potentials and universalizing ones by opened and opened and opened?</w:t>
      </w:r>
    </w:p>
    <w:p w:rsidR="00391BBC" w:rsidRPr="009613D8" w:rsidRDefault="00391BBC" w:rsidP="00391BBC">
      <w:pPr>
        <w:pStyle w:val="Heading4"/>
      </w:pPr>
      <w:r w:rsidRPr="009613D8">
        <w:t xml:space="preserve">Heterosexism is the basis for heterosexual masculinity which will inevitably result in extinction through war and genocide. </w:t>
      </w:r>
    </w:p>
    <w:p w:rsidR="00391BBC" w:rsidRPr="009613D8" w:rsidRDefault="00391BBC" w:rsidP="00391BBC">
      <w:r w:rsidRPr="009613D8">
        <w:t xml:space="preserve">Peter </w:t>
      </w:r>
      <w:proofErr w:type="spellStart"/>
      <w:r w:rsidRPr="00391BBC">
        <w:rPr>
          <w:rStyle w:val="Style13ptBold"/>
        </w:rPr>
        <w:t>Tatchell</w:t>
      </w:r>
      <w:proofErr w:type="spellEnd"/>
      <w:r w:rsidRPr="00391BBC">
        <w:rPr>
          <w:rStyle w:val="Style13ptBold"/>
        </w:rPr>
        <w:t xml:space="preserve"> 89</w:t>
      </w:r>
      <w:r w:rsidRPr="009613D8">
        <w:t>, internationally renowned human rights and political activists, sixth on the New Statesman's "Heroes of our time", May/June 1989, “GAY LIBERATION IS CENTRAL TO HUMAN EMANCIPATION,” http</w:t>
      </w:r>
      <w:proofErr w:type="gramStart"/>
      <w:r w:rsidRPr="009613D8">
        <w:t>:</w:t>
      </w:r>
      <w:proofErr w:type="gramEnd"/>
      <w:r w:rsidRPr="009613D8">
        <w:fldChar w:fldCharType="begin"/>
      </w:r>
      <w:r w:rsidRPr="009613D8">
        <w:instrText xml:space="preserve"> HYPERLINK "http://www.petertatchell.net/masculinity/gay%20liberation.htm" \t "_blank" </w:instrText>
      </w:r>
      <w:r w:rsidRPr="009613D8">
        <w:fldChar w:fldCharType="separate"/>
      </w:r>
      <w:r w:rsidRPr="009613D8">
        <w:t>www.petertatchell.net/masculinity/gay%20liberation.htm</w:t>
      </w:r>
      <w:r w:rsidRPr="009613D8">
        <w:fldChar w:fldCharType="end"/>
      </w:r>
      <w:r w:rsidRPr="009613D8">
        <w:t> </w:t>
      </w:r>
    </w:p>
    <w:p w:rsidR="00391BBC" w:rsidRPr="009613D8" w:rsidRDefault="00391BBC" w:rsidP="00391BBC">
      <w:pPr>
        <w:ind w:right="288"/>
        <w:rPr>
          <w:sz w:val="16"/>
          <w:szCs w:val="16"/>
        </w:rPr>
      </w:pPr>
      <w:r w:rsidRPr="009613D8">
        <w:rPr>
          <w:b/>
          <w:highlight w:val="cyan"/>
          <w:u w:val="single"/>
        </w:rPr>
        <w:t>Lesbian and gay liberation</w:t>
      </w:r>
      <w:r w:rsidRPr="009613D8">
        <w:rPr>
          <w:sz w:val="16"/>
          <w:szCs w:val="16"/>
        </w:rPr>
        <w:t xml:space="preserve"> is of critical importance to the broader project of human emancipation. It </w:t>
      </w:r>
      <w:r w:rsidRPr="009613D8">
        <w:rPr>
          <w:b/>
          <w:highlight w:val="cyan"/>
          <w:u w:val="single"/>
        </w:rPr>
        <w:t>is not merely a minority issue</w:t>
      </w:r>
      <w:r w:rsidRPr="009613D8">
        <w:rPr>
          <w:sz w:val="16"/>
          <w:szCs w:val="16"/>
        </w:rPr>
        <w:t>, nor purely a question of civil rights and sexual freedom</w:t>
      </w:r>
      <w:r w:rsidRPr="009613D8">
        <w:rPr>
          <w:b/>
          <w:u w:val="single"/>
        </w:rPr>
        <w:t xml:space="preserve">. </w:t>
      </w:r>
      <w:r w:rsidRPr="009613D8">
        <w:rPr>
          <w:b/>
          <w:highlight w:val="cyan"/>
          <w:u w:val="single"/>
        </w:rPr>
        <w:t>The ultimate aim is</w:t>
      </w:r>
      <w:r w:rsidRPr="009613D8">
        <w:rPr>
          <w:b/>
          <w:u w:val="single"/>
        </w:rPr>
        <w:t xml:space="preserve"> a cultural </w:t>
      </w:r>
      <w:r w:rsidRPr="009613D8">
        <w:rPr>
          <w:b/>
          <w:highlight w:val="cyan"/>
          <w:u w:val="single"/>
        </w:rPr>
        <w:t xml:space="preserve">revolution to end </w:t>
      </w:r>
      <w:r w:rsidRPr="009613D8">
        <w:rPr>
          <w:b/>
          <w:u w:val="single"/>
        </w:rPr>
        <w:t xml:space="preserve">heterosexual supremacism and </w:t>
      </w:r>
      <w:r w:rsidRPr="009613D8">
        <w:rPr>
          <w:b/>
          <w:highlight w:val="cyan"/>
          <w:u w:val="single"/>
        </w:rPr>
        <w:t>the</w:t>
      </w:r>
      <w:r w:rsidRPr="009613D8">
        <w:rPr>
          <w:sz w:val="16"/>
          <w:szCs w:val="16"/>
        </w:rPr>
        <w:t xml:space="preserve"> concomitant </w:t>
      </w:r>
      <w:r w:rsidRPr="009613D8">
        <w:rPr>
          <w:b/>
          <w:highlight w:val="cyan"/>
          <w:u w:val="single"/>
        </w:rPr>
        <w:t>cult of heterosexual masculinity which underpins all relations of oppression and exploitation</w:t>
      </w:r>
      <w:r w:rsidRPr="009613D8">
        <w:rPr>
          <w:b/>
          <w:u w:val="single"/>
        </w:rPr>
        <w:t>.</w:t>
      </w:r>
      <w:r w:rsidRPr="009613D8">
        <w:rPr>
          <w:sz w:val="16"/>
          <w:szCs w:val="16"/>
        </w:rPr>
        <w:t xml:space="preserve"> This was the </w:t>
      </w:r>
      <w:r w:rsidRPr="009613D8">
        <w:rPr>
          <w:i/>
          <w:iCs/>
          <w:sz w:val="16"/>
          <w:szCs w:val="16"/>
        </w:rPr>
        <w:t>revolutionary</w:t>
      </w:r>
      <w:r w:rsidRPr="009613D8">
        <w:rPr>
          <w:sz w:val="16"/>
          <w:szCs w:val="16"/>
        </w:rPr>
        <w:t xml:space="preserve"> agenda of the lesbian and gay liberation movement which emerged 20 years ago following the Stonewall Riots in New York in June 1969. In contrast to earlier liberal-oriented movements for homosexual equality, the lesbian and gay liberation movement did not seek to ape heterosexual values or secure the acceptance of homosexuals within the existing sexual conventions. Indeed, it repudiated the prevailing sexual morality and institutions - rejecting not only heterosexism but also heterosexual masculinity with its oppressive predisposition to rivalry, toughness and aggression (most potently </w:t>
      </w:r>
      <w:proofErr w:type="spellStart"/>
      <w:r w:rsidRPr="009613D8">
        <w:rPr>
          <w:sz w:val="16"/>
          <w:szCs w:val="16"/>
        </w:rPr>
        <w:t>symbolised</w:t>
      </w:r>
      <w:proofErr w:type="spellEnd"/>
      <w:r w:rsidRPr="009613D8">
        <w:rPr>
          <w:sz w:val="16"/>
          <w:szCs w:val="16"/>
        </w:rPr>
        <w:t xml:space="preserve"> by the rapist and the queer-basher). In contrast the "radical drag" </w:t>
      </w:r>
      <w:proofErr w:type="spellStart"/>
      <w:r w:rsidRPr="009613D8">
        <w:rPr>
          <w:sz w:val="16"/>
          <w:szCs w:val="16"/>
        </w:rPr>
        <w:t>and''gender</w:t>
      </w:r>
      <w:proofErr w:type="spellEnd"/>
      <w:r w:rsidRPr="009613D8">
        <w:rPr>
          <w:sz w:val="16"/>
          <w:szCs w:val="16"/>
        </w:rPr>
        <w:t>-bender" politics of the Gay Liberation Front glorified male gentleness. It was a conscious, if sometimes exaggerated, attempt to renounce the oppressiveness of masculinity and subvert the way masculinity functions to buttress the subordination of women and gay men</w:t>
      </w:r>
      <w:r w:rsidRPr="009613D8">
        <w:rPr>
          <w:b/>
          <w:u w:val="single"/>
        </w:rPr>
        <w:t>. Lesbian and gay liberation is</w:t>
      </w:r>
      <w:r w:rsidRPr="009613D8">
        <w:rPr>
          <w:sz w:val="16"/>
          <w:szCs w:val="16"/>
        </w:rPr>
        <w:t xml:space="preserve"> therefore </w:t>
      </w:r>
      <w:r w:rsidRPr="009613D8">
        <w:rPr>
          <w:b/>
          <w:u w:val="single"/>
        </w:rPr>
        <w:t>truly revolutionary because it specifically rejects the male heterosexual cult of masculine competitiveness, domination and violence</w:t>
      </w:r>
      <w:r w:rsidRPr="009613D8">
        <w:rPr>
          <w:sz w:val="16"/>
          <w:szCs w:val="16"/>
        </w:rPr>
        <w:t xml:space="preserve">. Instead, it affirms the worthwhileness of male sensitivity and affection between men and, in the case of lesbians, the intrinsic value of an eroticism and love independent of heterosexual men. </w:t>
      </w:r>
      <w:r w:rsidRPr="009613D8">
        <w:rPr>
          <w:b/>
          <w:u w:val="single"/>
        </w:rPr>
        <w:t xml:space="preserve">By </w:t>
      </w:r>
      <w:r w:rsidRPr="009613D8">
        <w:rPr>
          <w:b/>
          <w:u w:val="single"/>
        </w:rPr>
        <w:lastRenderedPageBreak/>
        <w:t>challenging heterosexual masculinity, the politics of lesbian and gay liberation has profound radical implications for oppressed peoples everywhere: it actively subverts the male heterosexual machismo' values which lie at the heart of all systems of domination, exploitation and oppression</w:t>
      </w:r>
      <w:r w:rsidRPr="009613D8">
        <w:rPr>
          <w:sz w:val="16"/>
          <w:szCs w:val="16"/>
        </w:rPr>
        <w:t xml:space="preserve">. Lesbian and gay liberation is therefore not an issue which is peripheral. </w:t>
      </w:r>
      <w:r w:rsidRPr="009613D8">
        <w:rPr>
          <w:b/>
          <w:u w:val="single"/>
        </w:rPr>
        <w:t>It is</w:t>
      </w:r>
      <w:r w:rsidRPr="009613D8">
        <w:rPr>
          <w:sz w:val="16"/>
          <w:szCs w:val="16"/>
        </w:rPr>
        <w:t xml:space="preserve">, indeed absolutely </w:t>
      </w:r>
      <w:r w:rsidRPr="009613D8">
        <w:rPr>
          <w:b/>
          <w:u w:val="single"/>
        </w:rPr>
        <w:t xml:space="preserve">central to revolutionary change and human liberation in general. </w:t>
      </w:r>
      <w:r w:rsidRPr="009613D8">
        <w:rPr>
          <w:b/>
          <w:highlight w:val="cyan"/>
          <w:u w:val="single"/>
        </w:rPr>
        <w:t>Without</w:t>
      </w:r>
      <w:r w:rsidRPr="009613D8">
        <w:rPr>
          <w:sz w:val="16"/>
          <w:szCs w:val="16"/>
        </w:rPr>
        <w:t xml:space="preserve"> the successful construction of a cult of </w:t>
      </w:r>
      <w:r w:rsidRPr="009613D8">
        <w:rPr>
          <w:b/>
          <w:highlight w:val="cyan"/>
          <w:u w:val="single"/>
        </w:rPr>
        <w:t>heterosexual masculinity</w:t>
      </w:r>
      <w:r w:rsidRPr="009613D8">
        <w:rPr>
          <w:sz w:val="16"/>
          <w:szCs w:val="16"/>
        </w:rPr>
        <w:t xml:space="preserve"> and a mass of aggressive male egos, </w:t>
      </w:r>
      <w:r w:rsidRPr="009613D8">
        <w:rPr>
          <w:b/>
          <w:highlight w:val="cyan"/>
          <w:u w:val="single"/>
        </w:rPr>
        <w:t xml:space="preserve">neither sexual, class, racial, species, nor imperialist oppression </w:t>
      </w:r>
      <w:proofErr w:type="gramStart"/>
      <w:r w:rsidRPr="009613D8">
        <w:rPr>
          <w:b/>
          <w:highlight w:val="cyan"/>
          <w:u w:val="single"/>
        </w:rPr>
        <w:t>are</w:t>
      </w:r>
      <w:proofErr w:type="gramEnd"/>
      <w:r w:rsidRPr="009613D8">
        <w:rPr>
          <w:b/>
          <w:highlight w:val="cyan"/>
          <w:u w:val="single"/>
        </w:rPr>
        <w:t xml:space="preserve"> possible</w:t>
      </w:r>
      <w:r w:rsidRPr="009613D8">
        <w:rPr>
          <w:b/>
          <w:u w:val="single"/>
        </w:rPr>
        <w:t>. All these different forms of oppression depend on</w:t>
      </w:r>
      <w:r w:rsidRPr="009613D8">
        <w:rPr>
          <w:sz w:val="16"/>
          <w:szCs w:val="16"/>
        </w:rPr>
        <w:t xml:space="preserve"> two factors for their continued maintenance. </w:t>
      </w:r>
      <w:proofErr w:type="gramStart"/>
      <w:r w:rsidRPr="009613D8">
        <w:rPr>
          <w:sz w:val="16"/>
          <w:szCs w:val="16"/>
        </w:rPr>
        <w:t xml:space="preserve">First, on </w:t>
      </w:r>
      <w:r w:rsidRPr="009613D8">
        <w:rPr>
          <w:b/>
          <w:u w:val="single"/>
        </w:rPr>
        <w:t>specific economic and political structures.</w:t>
      </w:r>
      <w:proofErr w:type="gramEnd"/>
      <w:r w:rsidRPr="009613D8">
        <w:rPr>
          <w:b/>
          <w:u w:val="single"/>
        </w:rPr>
        <w:t xml:space="preserve"> </w:t>
      </w:r>
      <w:proofErr w:type="gramStart"/>
      <w:r w:rsidRPr="009613D8">
        <w:rPr>
          <w:b/>
          <w:u w:val="single"/>
        </w:rPr>
        <w:t>And</w:t>
      </w:r>
      <w:r w:rsidRPr="009613D8">
        <w:rPr>
          <w:sz w:val="16"/>
          <w:szCs w:val="16"/>
        </w:rPr>
        <w:t xml:space="preserve"> second, on a significant proportion of the population, mainly </w:t>
      </w:r>
      <w:r w:rsidRPr="009613D8">
        <w:rPr>
          <w:b/>
          <w:u w:val="single"/>
        </w:rPr>
        <w:t xml:space="preserve">heterosexual men, </w:t>
      </w:r>
      <w:r w:rsidRPr="009613D8">
        <w:rPr>
          <w:b/>
          <w:highlight w:val="cyan"/>
          <w:u w:val="single"/>
        </w:rPr>
        <w:t xml:space="preserve">being </w:t>
      </w:r>
      <w:proofErr w:type="spellStart"/>
      <w:r w:rsidRPr="009613D8">
        <w:rPr>
          <w:b/>
          <w:highlight w:val="cyan"/>
          <w:u w:val="single"/>
        </w:rPr>
        <w:t>socialised</w:t>
      </w:r>
      <w:proofErr w:type="spellEnd"/>
      <w:r w:rsidRPr="009613D8">
        <w:rPr>
          <w:b/>
          <w:highlight w:val="cyan"/>
          <w:u w:val="single"/>
        </w:rPr>
        <w:t xml:space="preserve"> into the acceptance of harsh masculine values</w:t>
      </w:r>
      <w:r w:rsidRPr="009613D8">
        <w:rPr>
          <w:b/>
          <w:u w:val="single"/>
        </w:rPr>
        <w:t xml:space="preserve"> which </w:t>
      </w:r>
      <w:r w:rsidRPr="009613D8">
        <w:rPr>
          <w:b/>
          <w:highlight w:val="cyan"/>
          <w:u w:val="single"/>
        </w:rPr>
        <w:t xml:space="preserve">involve the </w:t>
      </w:r>
      <w:proofErr w:type="spellStart"/>
      <w:r w:rsidRPr="009613D8">
        <w:rPr>
          <w:b/>
          <w:highlight w:val="cyan"/>
          <w:u w:val="single"/>
        </w:rPr>
        <w:t>legitimisation</w:t>
      </w:r>
      <w:proofErr w:type="spellEnd"/>
      <w:r w:rsidRPr="009613D8">
        <w:rPr>
          <w:b/>
          <w:highlight w:val="cyan"/>
          <w:u w:val="single"/>
        </w:rPr>
        <w:t xml:space="preserve"> of aggression and the suppression of gentleness and emotion.</w:t>
      </w:r>
      <w:proofErr w:type="gramEnd"/>
      <w:r w:rsidRPr="009613D8">
        <w:rPr>
          <w:b/>
          <w:u w:val="single"/>
        </w:rPr>
        <w:t xml:space="preserve"> The embracing of</w:t>
      </w:r>
      <w:r w:rsidRPr="009613D8">
        <w:rPr>
          <w:sz w:val="16"/>
          <w:szCs w:val="16"/>
        </w:rPr>
        <w:t xml:space="preserve"> these culturally-conditioned </w:t>
      </w:r>
      <w:r w:rsidRPr="009613D8">
        <w:rPr>
          <w:b/>
          <w:u w:val="single"/>
        </w:rPr>
        <w:t>macho values</w:t>
      </w:r>
      <w:r w:rsidRPr="009613D8">
        <w:rPr>
          <w:sz w:val="16"/>
          <w:szCs w:val="16"/>
        </w:rPr>
        <w:t xml:space="preserve">, whether consciously or </w:t>
      </w:r>
      <w:proofErr w:type="gramStart"/>
      <w:r w:rsidRPr="009613D8">
        <w:rPr>
          <w:sz w:val="16"/>
          <w:szCs w:val="16"/>
        </w:rPr>
        <w:t>unconsciously,</w:t>
      </w:r>
      <w:proofErr w:type="gramEnd"/>
      <w:r w:rsidRPr="009613D8">
        <w:rPr>
          <w:sz w:val="16"/>
          <w:szCs w:val="16"/>
        </w:rPr>
        <w:t xml:space="preserve"> is what </w:t>
      </w:r>
      <w:r w:rsidRPr="009613D8">
        <w:rPr>
          <w:b/>
          <w:u w:val="single"/>
        </w:rPr>
        <w:t>makes</w:t>
      </w:r>
      <w:r w:rsidRPr="009613D8">
        <w:rPr>
          <w:sz w:val="16"/>
          <w:szCs w:val="16"/>
        </w:rPr>
        <w:t xml:space="preserve"> so many </w:t>
      </w:r>
      <w:r w:rsidRPr="009613D8">
        <w:rPr>
          <w:b/>
          <w:u w:val="single"/>
        </w:rPr>
        <w:t>millions</w:t>
      </w:r>
      <w:r w:rsidRPr="009613D8">
        <w:rPr>
          <w:sz w:val="16"/>
          <w:szCs w:val="16"/>
        </w:rPr>
        <w:t xml:space="preserve"> of people </w:t>
      </w:r>
      <w:r w:rsidRPr="009613D8">
        <w:rPr>
          <w:b/>
          <w:u w:val="single"/>
        </w:rPr>
        <w:t>able to participate in repressive regimes.</w:t>
      </w:r>
      <w:r w:rsidRPr="009613D8">
        <w:rPr>
          <w:sz w:val="16"/>
          <w:szCs w:val="16"/>
        </w:rPr>
        <w:t xml:space="preserve"> (This interaction between social structures, ideology and individual psychology was a thesis which the communist psychologist, Wilhelm Reich, was attempting to articulate nearly 60 years ago in his book, </w:t>
      </w:r>
      <w:r w:rsidRPr="009613D8">
        <w:rPr>
          <w:i/>
          <w:iCs/>
          <w:sz w:val="16"/>
          <w:szCs w:val="16"/>
        </w:rPr>
        <w:t>The Mass Psychology of Fascism</w:t>
      </w:r>
      <w:r w:rsidRPr="009613D8">
        <w:rPr>
          <w:sz w:val="16"/>
          <w:szCs w:val="16"/>
        </w:rPr>
        <w:t xml:space="preserve">). In the case of German fascism, what Nazism did was merely awake and </w:t>
      </w:r>
      <w:proofErr w:type="gramStart"/>
      <w:r w:rsidRPr="009613D8">
        <w:rPr>
          <w:sz w:val="16"/>
          <w:szCs w:val="16"/>
        </w:rPr>
        <w:t>excite</w:t>
      </w:r>
      <w:proofErr w:type="gramEnd"/>
      <w:r w:rsidRPr="009613D8">
        <w:rPr>
          <w:sz w:val="16"/>
          <w:szCs w:val="16"/>
        </w:rPr>
        <w:t xml:space="preserve"> the latent brutality which is intrinsic to heterosexual masculinity in class societies. It then systematically manipulated and </w:t>
      </w:r>
      <w:proofErr w:type="spellStart"/>
      <w:r w:rsidRPr="009613D8">
        <w:rPr>
          <w:sz w:val="16"/>
          <w:szCs w:val="16"/>
        </w:rPr>
        <w:t>organised</w:t>
      </w:r>
      <w:proofErr w:type="spellEnd"/>
      <w:r w:rsidRPr="009613D8">
        <w:rPr>
          <w:sz w:val="16"/>
          <w:szCs w:val="16"/>
        </w:rPr>
        <w:t xml:space="preserve"> this unleashed masculine violence into a fascist regime of terror and torture which culminated in the holocaust. Since it is the </w:t>
      </w:r>
      <w:proofErr w:type="spellStart"/>
      <w:r w:rsidRPr="009613D8">
        <w:rPr>
          <w:sz w:val="16"/>
          <w:szCs w:val="16"/>
        </w:rPr>
        <w:t>internalisation</w:t>
      </w:r>
      <w:proofErr w:type="spellEnd"/>
      <w:r w:rsidRPr="009613D8">
        <w:rPr>
          <w:sz w:val="16"/>
          <w:szCs w:val="16"/>
        </w:rPr>
        <w:t xml:space="preserve"> of the masculine cult of toughness and domination which makes people psychologically suited and willing to be part of oppressive relations of exploitation and subjection, repressive states invariably glorify masculine "warrior" ideals and legally and ideologically suppress those men - mainly homosexuals - who fail to conform to them. Given that this </w:t>
      </w:r>
      <w:proofErr w:type="spellStart"/>
      <w:r w:rsidRPr="009613D8">
        <w:rPr>
          <w:sz w:val="16"/>
          <w:szCs w:val="16"/>
        </w:rPr>
        <w:t>internalisation</w:t>
      </w:r>
      <w:proofErr w:type="spellEnd"/>
      <w:r w:rsidRPr="009613D8">
        <w:rPr>
          <w:sz w:val="16"/>
          <w:szCs w:val="16"/>
        </w:rPr>
        <w:t xml:space="preserve"> of masculine aggression within the male population is a prerequisite for injustice and tyranny, </w:t>
      </w:r>
      <w:r w:rsidRPr="009613D8">
        <w:rPr>
          <w:b/>
          <w:highlight w:val="cyan"/>
          <w:u w:val="single"/>
        </w:rPr>
        <w:t>love and tenderness between men ceases to be</w:t>
      </w:r>
      <w:r w:rsidRPr="009613D8">
        <w:rPr>
          <w:b/>
          <w:u w:val="single"/>
        </w:rPr>
        <w:t xml:space="preserve"> a purely </w:t>
      </w:r>
      <w:r w:rsidRPr="009613D8">
        <w:rPr>
          <w:b/>
          <w:highlight w:val="cyan"/>
          <w:u w:val="single"/>
        </w:rPr>
        <w:t>private</w:t>
      </w:r>
      <w:r w:rsidRPr="009613D8">
        <w:rPr>
          <w:b/>
          <w:u w:val="single"/>
        </w:rPr>
        <w:t xml:space="preserve"> matter</w:t>
      </w:r>
      <w:r w:rsidRPr="009613D8">
        <w:rPr>
          <w:sz w:val="16"/>
          <w:szCs w:val="16"/>
        </w:rPr>
        <w:t xml:space="preserve"> or simply a question of personal lifestyle. Instead, </w:t>
      </w:r>
      <w:r w:rsidRPr="009613D8">
        <w:rPr>
          <w:b/>
          <w:highlight w:val="cyan"/>
          <w:u w:val="single"/>
        </w:rPr>
        <w:t>it objectively becomes an act of subversion which undermines the very foundations of oppression</w:t>
      </w:r>
      <w:r w:rsidRPr="009613D8">
        <w:rPr>
          <w:b/>
          <w:u w:val="single"/>
        </w:rPr>
        <w:t xml:space="preserve">. </w:t>
      </w:r>
      <w:proofErr w:type="gramStart"/>
      <w:r w:rsidRPr="009613D8">
        <w:rPr>
          <w:b/>
          <w:u w:val="single"/>
        </w:rPr>
        <w:t>Hence</w:t>
      </w:r>
      <w:r w:rsidRPr="009613D8">
        <w:rPr>
          <w:sz w:val="16"/>
          <w:szCs w:val="16"/>
        </w:rPr>
        <w:t xml:space="preserve"> the Nazis' vilification of gay men as </w:t>
      </w:r>
      <w:r w:rsidRPr="009613D8">
        <w:rPr>
          <w:b/>
          <w:u w:val="single"/>
        </w:rPr>
        <w:t>"sexual subversives"</w:t>
      </w:r>
      <w:r w:rsidRPr="009613D8">
        <w:rPr>
          <w:sz w:val="16"/>
          <w:szCs w:val="16"/>
        </w:rPr>
        <w:t xml:space="preserve"> and "sexual saboteurs" who, in the words of Heinrich Himmler, </w:t>
      </w:r>
      <w:r w:rsidRPr="009613D8">
        <w:rPr>
          <w:b/>
          <w:u w:val="single"/>
        </w:rPr>
        <w:t>had to be "exterminated</w:t>
      </w:r>
      <w:r w:rsidRPr="009613D8">
        <w:rPr>
          <w:sz w:val="16"/>
          <w:szCs w:val="16"/>
        </w:rPr>
        <w:t>- root and branch."</w:t>
      </w:r>
      <w:proofErr w:type="gramEnd"/>
      <w:r w:rsidRPr="009613D8">
        <w:rPr>
          <w:sz w:val="16"/>
          <w:szCs w:val="16"/>
        </w:rPr>
        <w:t xml:space="preserve"> In conclusion: </w:t>
      </w:r>
      <w:r w:rsidRPr="009613D8">
        <w:rPr>
          <w:b/>
          <w:u w:val="single"/>
        </w:rPr>
        <w:t xml:space="preserve">the goal of eradicating injustice and exploitation requires us to change both the social structure and the individual personality to create </w:t>
      </w:r>
      <w:r w:rsidRPr="009613D8">
        <w:rPr>
          <w:b/>
          <w:highlight w:val="cyan"/>
          <w:u w:val="single"/>
        </w:rPr>
        <w:t>people</w:t>
      </w:r>
      <w:r w:rsidRPr="009613D8">
        <w:rPr>
          <w:b/>
          <w:u w:val="single"/>
        </w:rPr>
        <w:t xml:space="preserve"> who, </w:t>
      </w:r>
      <w:r w:rsidRPr="009613D8">
        <w:rPr>
          <w:b/>
          <w:highlight w:val="cyan"/>
          <w:u w:val="single"/>
        </w:rPr>
        <w:t>liberated from masculinity, no longer</w:t>
      </w:r>
      <w:r w:rsidRPr="009613D8">
        <w:rPr>
          <w:b/>
          <w:u w:val="single"/>
        </w:rPr>
        <w:t xml:space="preserve"> psychologically </w:t>
      </w:r>
      <w:r w:rsidRPr="009613D8">
        <w:rPr>
          <w:b/>
          <w:highlight w:val="cyan"/>
          <w:u w:val="single"/>
        </w:rPr>
        <w:t>crave the power to dominate</w:t>
      </w:r>
      <w:r w:rsidRPr="009613D8">
        <w:rPr>
          <w:b/>
          <w:u w:val="single"/>
        </w:rPr>
        <w:t xml:space="preserve"> and exploit others and who are therefore unwilling to be the agents of oppressive regimes</w:t>
      </w:r>
      <w:r w:rsidRPr="009613D8">
        <w:rPr>
          <w:sz w:val="16"/>
          <w:szCs w:val="16"/>
        </w:rPr>
        <w:t xml:space="preserve"> (whether as soldiers, police, </w:t>
      </w:r>
      <w:proofErr w:type="spellStart"/>
      <w:r w:rsidRPr="009613D8">
        <w:rPr>
          <w:sz w:val="16"/>
          <w:szCs w:val="16"/>
        </w:rPr>
        <w:t>gaolers</w:t>
      </w:r>
      <w:proofErr w:type="spellEnd"/>
      <w:r w:rsidRPr="009613D8">
        <w:rPr>
          <w:sz w:val="16"/>
          <w:szCs w:val="16"/>
        </w:rPr>
        <w:t xml:space="preserve"> and censors or as routine civil servants and state administrators who act as the passive agents of repression by keeping the day-to-day machinery of unjust government ticking over). </w:t>
      </w:r>
      <w:r w:rsidRPr="009613D8">
        <w:rPr>
          <w:b/>
          <w:highlight w:val="cyan"/>
          <w:u w:val="single"/>
        </w:rPr>
        <w:t>By challenging</w:t>
      </w:r>
      <w:r w:rsidRPr="009613D8">
        <w:rPr>
          <w:b/>
          <w:u w:val="single"/>
        </w:rPr>
        <w:t xml:space="preserve"> the cult of </w:t>
      </w:r>
      <w:r w:rsidRPr="009613D8">
        <w:rPr>
          <w:b/>
          <w:highlight w:val="cyan"/>
          <w:u w:val="single"/>
        </w:rPr>
        <w:t>heterosexual masculinity, lesbian and gay liberation politics</w:t>
      </w:r>
      <w:r w:rsidRPr="009613D8">
        <w:rPr>
          <w:sz w:val="16"/>
          <w:szCs w:val="16"/>
        </w:rPr>
        <w:t xml:space="preserve"> is about much more than the limited agenda of human rights. It </w:t>
      </w:r>
      <w:r w:rsidRPr="009613D8">
        <w:rPr>
          <w:b/>
          <w:highlight w:val="cyan"/>
          <w:u w:val="single"/>
        </w:rPr>
        <w:t>offers</w:t>
      </w:r>
      <w:r w:rsidRPr="009613D8">
        <w:rPr>
          <w:b/>
          <w:u w:val="single"/>
        </w:rPr>
        <w:t xml:space="preserve"> a unique and revolutionary contribution to the </w:t>
      </w:r>
      <w:r w:rsidRPr="009613D8">
        <w:rPr>
          <w:b/>
          <w:highlight w:val="cyan"/>
          <w:u w:val="single"/>
        </w:rPr>
        <w:t>emancipation of the whole of humanity</w:t>
      </w:r>
      <w:r w:rsidRPr="009613D8">
        <w:rPr>
          <w:b/>
          <w:u w:val="single"/>
        </w:rPr>
        <w:t xml:space="preserve"> from all forms of oppression and subjugation</w:t>
      </w:r>
      <w:r w:rsidRPr="009613D8">
        <w:rPr>
          <w:sz w:val="16"/>
          <w:szCs w:val="16"/>
        </w:rPr>
        <w:t>.</w:t>
      </w:r>
    </w:p>
    <w:p w:rsidR="00391BBC" w:rsidRDefault="00391BBC" w:rsidP="00391BBC">
      <w:pPr>
        <w:pStyle w:val="Heading3"/>
      </w:pPr>
      <w:r>
        <w:lastRenderedPageBreak/>
        <w:t xml:space="preserve">Western Fem Turn—1nc </w:t>
      </w:r>
    </w:p>
    <w:p w:rsidR="00391BBC" w:rsidRPr="00391BBC" w:rsidRDefault="00391BBC" w:rsidP="00391BBC"/>
    <w:p w:rsidR="00391BBC" w:rsidRDefault="00391BBC" w:rsidP="00391BBC">
      <w:pPr>
        <w:pStyle w:val="Heading4"/>
      </w:pPr>
      <w:r>
        <w:t xml:space="preserve">Sexual difference creates the spaces for the discursive and rhetorical construction of the “third world woman”. Western feminist focus on sexuality perpetuates itself by creating </w:t>
      </w:r>
      <w:proofErr w:type="spellStart"/>
      <w:r>
        <w:t>otherized</w:t>
      </w:r>
      <w:proofErr w:type="spellEnd"/>
      <w:r>
        <w:t xml:space="preserve"> identities which can be marginalized to sustain its referent.</w:t>
      </w:r>
    </w:p>
    <w:p w:rsidR="00391BBC" w:rsidRPr="00391BBC" w:rsidRDefault="00391BBC" w:rsidP="00391BBC">
      <w:pPr>
        <w:rPr>
          <w:b/>
          <w:bCs/>
          <w:sz w:val="26"/>
        </w:rPr>
      </w:pPr>
      <w:proofErr w:type="spellStart"/>
      <w:r w:rsidRPr="00391BBC">
        <w:rPr>
          <w:rStyle w:val="Style13ptBold"/>
        </w:rPr>
        <w:t>Mohanty</w:t>
      </w:r>
      <w:proofErr w:type="spellEnd"/>
      <w:r w:rsidRPr="00391BBC">
        <w:rPr>
          <w:rStyle w:val="Style13ptBold"/>
        </w:rPr>
        <w:t>, 88</w:t>
      </w:r>
      <w:r>
        <w:rPr>
          <w:rStyle w:val="Style13ptBold"/>
        </w:rPr>
        <w:t xml:space="preserve"> </w:t>
      </w:r>
      <w:r>
        <w:t xml:space="preserve">(Chandra, Born in Mumbai India currently a professor of women’s studies at Syracuse, “Under Western Eyes: Feminist Scholarship and Colonial Discourses” </w:t>
      </w:r>
      <w:r>
        <w:rPr>
          <w:i/>
        </w:rPr>
        <w:t>Feminist Review</w:t>
      </w:r>
      <w:r>
        <w:t xml:space="preserve"> 30 (</w:t>
      </w:r>
      <w:proofErr w:type="gramStart"/>
      <w:r>
        <w:t>Autumn</w:t>
      </w:r>
      <w:proofErr w:type="gramEnd"/>
      <w:r>
        <w:t>)) </w:t>
      </w:r>
    </w:p>
    <w:p w:rsidR="00391BBC" w:rsidRDefault="00391BBC" w:rsidP="00391BBC">
      <w:pPr>
        <w:pStyle w:val="Card0"/>
        <w:ind w:left="0"/>
      </w:pPr>
      <w:r>
        <w:t xml:space="preserve">As discussed earlier, a comparison between western feminist self-presentation and western feminist re-presentation of women in the third world yields significant results. </w:t>
      </w:r>
      <w:r w:rsidRPr="00A41CD3">
        <w:rPr>
          <w:b/>
          <w:sz w:val="22"/>
          <w:highlight w:val="yellow"/>
          <w:u w:val="single"/>
        </w:rPr>
        <w:t>Universal images of 'the third-world woman'</w:t>
      </w:r>
      <w:r>
        <w:t xml:space="preserve"> (the veiled woman, chaste virgin, etc</w:t>
      </w:r>
      <w:r w:rsidRPr="00EE74A6">
        <w:rPr>
          <w:b/>
          <w:sz w:val="22"/>
          <w:u w:val="single"/>
        </w:rPr>
        <w:t xml:space="preserve">.), </w:t>
      </w:r>
      <w:r w:rsidRPr="00A41CD3">
        <w:rPr>
          <w:b/>
          <w:sz w:val="22"/>
          <w:highlight w:val="yellow"/>
          <w:u w:val="single"/>
        </w:rPr>
        <w:t>images con-</w:t>
      </w:r>
      <w:proofErr w:type="spellStart"/>
      <w:r w:rsidRPr="00A41CD3">
        <w:rPr>
          <w:b/>
          <w:sz w:val="22"/>
          <w:highlight w:val="yellow"/>
          <w:u w:val="single"/>
        </w:rPr>
        <w:t>structed</w:t>
      </w:r>
      <w:proofErr w:type="spellEnd"/>
      <w:r w:rsidRPr="00A41CD3">
        <w:rPr>
          <w:b/>
          <w:sz w:val="22"/>
          <w:highlight w:val="yellow"/>
          <w:u w:val="single"/>
        </w:rPr>
        <w:t xml:space="preserve"> from adding the 'third-world difference' to 'sexual difference', are predicated on</w:t>
      </w:r>
      <w:r>
        <w:t xml:space="preserve"> (and hence obviously bring into sharper focus) </w:t>
      </w:r>
      <w:r w:rsidRPr="00A41CD3">
        <w:rPr>
          <w:b/>
          <w:sz w:val="22"/>
          <w:highlight w:val="yellow"/>
          <w:u w:val="single"/>
        </w:rPr>
        <w:t>assumptions about western women as secular, liberated, and having control over their own lives</w:t>
      </w:r>
      <w:r w:rsidRPr="00EE74A6">
        <w:rPr>
          <w:b/>
          <w:sz w:val="22"/>
          <w:u w:val="single"/>
        </w:rPr>
        <w:t>. This is not to suggest that western women are secular and liberated</w:t>
      </w:r>
      <w:r>
        <w:t xml:space="preserve"> and have control over their own lives. </w:t>
      </w:r>
      <w:r w:rsidRPr="00EE74A6">
        <w:rPr>
          <w:b/>
          <w:sz w:val="22"/>
          <w:u w:val="single"/>
        </w:rPr>
        <w:t xml:space="preserve">I am referring to </w:t>
      </w:r>
      <w:r w:rsidRPr="00A41CD3">
        <w:rPr>
          <w:b/>
          <w:sz w:val="22"/>
          <w:highlight w:val="yellow"/>
          <w:u w:val="single"/>
        </w:rPr>
        <w:t>a discursive self-presentation</w:t>
      </w:r>
      <w:r w:rsidRPr="00EE74A6">
        <w:rPr>
          <w:b/>
          <w:sz w:val="22"/>
          <w:u w:val="single"/>
        </w:rPr>
        <w:t>, not necessarily to material reality. If this were a material reality there would be no need for feminist political struggle in the west</w:t>
      </w:r>
      <w:r>
        <w:t xml:space="preserve">. Similarly, </w:t>
      </w:r>
      <w:r w:rsidRPr="00A41CD3">
        <w:rPr>
          <w:b/>
          <w:sz w:val="22"/>
          <w:highlight w:val="yellow"/>
          <w:u w:val="single"/>
        </w:rPr>
        <w:t>only from the vantage point of the west is it possible to define the 'third world' as under-developed and economically dependent</w:t>
      </w:r>
      <w:r w:rsidRPr="00EE74A6">
        <w:rPr>
          <w:b/>
          <w:sz w:val="22"/>
          <w:u w:val="single"/>
        </w:rPr>
        <w:t xml:space="preserve">. </w:t>
      </w:r>
      <w:r w:rsidRPr="00A41CD3">
        <w:rPr>
          <w:b/>
          <w:sz w:val="22"/>
          <w:highlight w:val="yellow"/>
          <w:u w:val="single"/>
        </w:rPr>
        <w:t xml:space="preserve">Without the </w:t>
      </w:r>
      <w:proofErr w:type="spellStart"/>
      <w:r w:rsidRPr="00A41CD3">
        <w:rPr>
          <w:b/>
          <w:sz w:val="22"/>
          <w:highlight w:val="yellow"/>
          <w:u w:val="single"/>
        </w:rPr>
        <w:t>overdetermined</w:t>
      </w:r>
      <w:proofErr w:type="spellEnd"/>
      <w:r w:rsidRPr="00A41CD3">
        <w:rPr>
          <w:b/>
          <w:sz w:val="22"/>
          <w:highlight w:val="yellow"/>
          <w:u w:val="single"/>
        </w:rPr>
        <w:t xml:space="preserve"> discourse that creates the third world, there would be no</w:t>
      </w:r>
      <w:r>
        <w:t xml:space="preserve"> (singular and privileged) </w:t>
      </w:r>
      <w:r w:rsidRPr="00A41CD3">
        <w:rPr>
          <w:b/>
          <w:sz w:val="22"/>
          <w:highlight w:val="yellow"/>
          <w:u w:val="single"/>
        </w:rPr>
        <w:t>first world.</w:t>
      </w:r>
      <w:r w:rsidRPr="00EE74A6">
        <w:rPr>
          <w:b/>
          <w:sz w:val="22"/>
          <w:u w:val="single"/>
        </w:rPr>
        <w:t xml:space="preserve"> </w:t>
      </w:r>
      <w:r w:rsidRPr="00A41CD3">
        <w:rPr>
          <w:b/>
          <w:sz w:val="22"/>
          <w:highlight w:val="yellow"/>
          <w:u w:val="single"/>
        </w:rPr>
        <w:t>Without the 'third-world woman', the particular self-presentation of western women mentioned above would be problematical</w:t>
      </w:r>
      <w:r w:rsidRPr="00EE74A6">
        <w:rPr>
          <w:b/>
          <w:sz w:val="22"/>
          <w:u w:val="single"/>
        </w:rPr>
        <w:t>.</w:t>
      </w:r>
      <w:r>
        <w:t xml:space="preserve"> I am suggesting, in effect, that the one enables and sustains the other. This is not to say that the signature of western feminist writings on the third world has the same authority as the project of western humanism. However, in the context of the hegemony of the western scholarly establishment in the production and </w:t>
      </w:r>
      <w:proofErr w:type="spellStart"/>
      <w:r>
        <w:t>dissemi</w:t>
      </w:r>
      <w:proofErr w:type="spellEnd"/>
      <w:r>
        <w:t xml:space="preserve">-nation of texts, and in the contest of the legitimating imperative of humanistic and scientific discourse, the definition of 'the third-world woman' as a monolith might well tie into the larger economic and ideological praxis of 'disinterested' scientific inquiry and pluralism which are the surface manifestations of a latent economic and cultural colonization of the 'non-western' world. It is time to move beyond the ideological framework in which even Marx found it possible to say: </w:t>
      </w:r>
      <w:r w:rsidRPr="00A41CD3">
        <w:rPr>
          <w:b/>
          <w:sz w:val="22"/>
          <w:highlight w:val="yellow"/>
          <w:u w:val="single"/>
        </w:rPr>
        <w:t>They cannot represent themselves; they must be represented</w:t>
      </w:r>
      <w:r w:rsidRPr="00A41CD3">
        <w:rPr>
          <w:highlight w:val="yellow"/>
        </w:rPr>
        <w:t>.</w:t>
      </w:r>
      <w:r>
        <w:t> </w:t>
      </w:r>
    </w:p>
    <w:p w:rsidR="00391BBC" w:rsidRPr="00391BBC" w:rsidRDefault="00391BBC" w:rsidP="00391BBC"/>
    <w:p w:rsidR="00391BBC" w:rsidRPr="00391BBC" w:rsidRDefault="00391BBC" w:rsidP="00391BBC"/>
    <w:p w:rsidR="008F33A2" w:rsidRDefault="008F33A2" w:rsidP="008F33A2">
      <w:pPr>
        <w:pStyle w:val="Heading3"/>
      </w:pPr>
    </w:p>
    <w:p w:rsidR="00E01819" w:rsidRDefault="008F33A2" w:rsidP="008F33A2">
      <w:pPr>
        <w:pStyle w:val="Heading1"/>
      </w:pPr>
      <w:r>
        <w:lastRenderedPageBreak/>
        <w:t xml:space="preserve">WHITMAN NEG </w:t>
      </w:r>
    </w:p>
    <w:p w:rsidR="008F33A2" w:rsidRDefault="008F33A2" w:rsidP="008F33A2"/>
    <w:p w:rsidR="008F33A2" w:rsidRPr="00762AB1" w:rsidRDefault="008F33A2" w:rsidP="008F33A2">
      <w:pPr>
        <w:pStyle w:val="Heading3"/>
      </w:pPr>
      <w:r w:rsidRPr="00762AB1">
        <w:lastRenderedPageBreak/>
        <w:t>Notes</w:t>
      </w:r>
    </w:p>
    <w:p w:rsidR="008F33A2" w:rsidRPr="008F33A2" w:rsidRDefault="008F33A2" w:rsidP="008F33A2">
      <w:pPr>
        <w:pStyle w:val="Heading4"/>
      </w:pPr>
      <w:r w:rsidRPr="008F33A2">
        <w:t xml:space="preserve">Better notes: yes we can comprehend minutiae; death is bad </w:t>
      </w:r>
    </w:p>
    <w:p w:rsidR="008F33A2" w:rsidRPr="00762AB1" w:rsidRDefault="008F33A2" w:rsidP="008F33A2"/>
    <w:p w:rsidR="008F33A2" w:rsidRPr="00762AB1" w:rsidRDefault="008F33A2" w:rsidP="008F33A2">
      <w:pPr>
        <w:pStyle w:val="Heading3"/>
      </w:pPr>
      <w:proofErr w:type="spellStart"/>
      <w:r w:rsidRPr="00762AB1">
        <w:lastRenderedPageBreak/>
        <w:t>Counteradvocacy</w:t>
      </w:r>
      <w:proofErr w:type="spellEnd"/>
      <w:r w:rsidRPr="00762AB1">
        <w:t xml:space="preserve"> 1NC</w:t>
      </w:r>
    </w:p>
    <w:p w:rsidR="008F33A2" w:rsidRPr="00762AB1" w:rsidRDefault="008F33A2" w:rsidP="008F33A2"/>
    <w:p w:rsidR="008F33A2" w:rsidRPr="00762AB1" w:rsidRDefault="008F33A2" w:rsidP="008F33A2">
      <w:pPr>
        <w:spacing w:after="0" w:line="240" w:lineRule="auto"/>
        <w:rPr>
          <w:b/>
        </w:rPr>
      </w:pPr>
      <w:r w:rsidRPr="00762AB1">
        <w:rPr>
          <w:b/>
        </w:rPr>
        <w:t>2</w:t>
      </w:r>
    </w:p>
    <w:p w:rsidR="008F33A2" w:rsidRPr="00762AB1" w:rsidRDefault="008F33A2" w:rsidP="008F33A2">
      <w:pPr>
        <w:spacing w:after="0" w:line="240" w:lineRule="auto"/>
        <w:rPr>
          <w:b/>
        </w:rPr>
      </w:pPr>
      <w:r w:rsidRPr="00762AB1">
        <w:rPr>
          <w:b/>
        </w:rPr>
        <w:t xml:space="preserve">As I </w:t>
      </w:r>
      <w:proofErr w:type="spellStart"/>
      <w:r w:rsidRPr="00762AB1">
        <w:rPr>
          <w:b/>
        </w:rPr>
        <w:t>wend</w:t>
      </w:r>
      <w:proofErr w:type="spellEnd"/>
      <w:r w:rsidRPr="00762AB1">
        <w:rPr>
          <w:b/>
        </w:rPr>
        <w:t xml:space="preserve"> to the shores I know not,</w:t>
      </w:r>
    </w:p>
    <w:p w:rsidR="008F33A2" w:rsidRPr="00762AB1" w:rsidRDefault="008F33A2" w:rsidP="008F33A2">
      <w:pPr>
        <w:spacing w:after="0" w:line="240" w:lineRule="auto"/>
        <w:rPr>
          <w:b/>
        </w:rPr>
      </w:pPr>
      <w:r w:rsidRPr="00762AB1">
        <w:rPr>
          <w:b/>
        </w:rPr>
        <w:t xml:space="preserve">As I list to the dirge, the voices of men and women </w:t>
      </w:r>
      <w:proofErr w:type="spellStart"/>
      <w:r w:rsidRPr="00762AB1">
        <w:rPr>
          <w:b/>
        </w:rPr>
        <w:t>wreck'd</w:t>
      </w:r>
      <w:proofErr w:type="spellEnd"/>
      <w:r w:rsidRPr="00762AB1">
        <w:rPr>
          <w:b/>
        </w:rPr>
        <w:t>,</w:t>
      </w:r>
    </w:p>
    <w:p w:rsidR="008F33A2" w:rsidRPr="00762AB1" w:rsidRDefault="008F33A2" w:rsidP="008F33A2">
      <w:pPr>
        <w:spacing w:after="0" w:line="240" w:lineRule="auto"/>
        <w:rPr>
          <w:b/>
        </w:rPr>
      </w:pPr>
      <w:r w:rsidRPr="00762AB1">
        <w:rPr>
          <w:b/>
        </w:rPr>
        <w:t>As I inhale the impalpable breezes that set in upon me,</w:t>
      </w:r>
    </w:p>
    <w:p w:rsidR="008F33A2" w:rsidRPr="00762AB1" w:rsidRDefault="008F33A2" w:rsidP="008F33A2">
      <w:pPr>
        <w:spacing w:after="0" w:line="240" w:lineRule="auto"/>
        <w:rPr>
          <w:b/>
        </w:rPr>
      </w:pPr>
      <w:r w:rsidRPr="00762AB1">
        <w:rPr>
          <w:b/>
        </w:rPr>
        <w:t>As the ocean so mysterious rolls toward me closer and closer,</w:t>
      </w:r>
    </w:p>
    <w:p w:rsidR="008F33A2" w:rsidRPr="00762AB1" w:rsidRDefault="008F33A2" w:rsidP="008F33A2">
      <w:pPr>
        <w:spacing w:after="0" w:line="240" w:lineRule="auto"/>
        <w:rPr>
          <w:b/>
        </w:rPr>
      </w:pPr>
      <w:r w:rsidRPr="00762AB1">
        <w:rPr>
          <w:b/>
        </w:rPr>
        <w:t xml:space="preserve">I too but signify at the utmost a little </w:t>
      </w:r>
      <w:proofErr w:type="spellStart"/>
      <w:r w:rsidRPr="00762AB1">
        <w:rPr>
          <w:b/>
        </w:rPr>
        <w:t>wash'd</w:t>
      </w:r>
      <w:proofErr w:type="spellEnd"/>
      <w:r w:rsidRPr="00762AB1">
        <w:rPr>
          <w:b/>
        </w:rPr>
        <w:t>-up drift,</w:t>
      </w:r>
    </w:p>
    <w:p w:rsidR="008F33A2" w:rsidRPr="00762AB1" w:rsidRDefault="008F33A2" w:rsidP="008F33A2">
      <w:pPr>
        <w:spacing w:after="0" w:line="240" w:lineRule="auto"/>
        <w:rPr>
          <w:b/>
        </w:rPr>
      </w:pPr>
      <w:r w:rsidRPr="00762AB1">
        <w:rPr>
          <w:b/>
        </w:rPr>
        <w:t>A few sands and dead leaves to gather,</w:t>
      </w:r>
    </w:p>
    <w:p w:rsidR="008F33A2" w:rsidRPr="00762AB1" w:rsidRDefault="008F33A2" w:rsidP="008F33A2">
      <w:pPr>
        <w:spacing w:after="0" w:line="240" w:lineRule="auto"/>
        <w:rPr>
          <w:b/>
        </w:rPr>
      </w:pPr>
      <w:r w:rsidRPr="00762AB1">
        <w:rPr>
          <w:b/>
        </w:rPr>
        <w:t>Gather, and merge myself as part of the sands and drift.</w:t>
      </w:r>
    </w:p>
    <w:p w:rsidR="008F33A2" w:rsidRPr="00762AB1" w:rsidRDefault="008F33A2" w:rsidP="008F33A2">
      <w:pPr>
        <w:spacing w:after="0" w:line="240" w:lineRule="auto"/>
        <w:rPr>
          <w:b/>
        </w:rPr>
      </w:pPr>
    </w:p>
    <w:p w:rsidR="008F33A2" w:rsidRPr="00762AB1" w:rsidRDefault="008F33A2" w:rsidP="008F33A2">
      <w:pPr>
        <w:spacing w:after="0" w:line="240" w:lineRule="auto"/>
        <w:rPr>
          <w:b/>
        </w:rPr>
      </w:pPr>
      <w:r w:rsidRPr="00762AB1">
        <w:rPr>
          <w:b/>
        </w:rPr>
        <w:t xml:space="preserve">O baffled, </w:t>
      </w:r>
      <w:proofErr w:type="spellStart"/>
      <w:r w:rsidRPr="00762AB1">
        <w:rPr>
          <w:b/>
        </w:rPr>
        <w:t>balk'd</w:t>
      </w:r>
      <w:proofErr w:type="spellEnd"/>
      <w:r w:rsidRPr="00762AB1">
        <w:rPr>
          <w:b/>
        </w:rPr>
        <w:t>, bent to the very earth,</w:t>
      </w:r>
    </w:p>
    <w:p w:rsidR="008F33A2" w:rsidRPr="00762AB1" w:rsidRDefault="008F33A2" w:rsidP="008F33A2">
      <w:pPr>
        <w:spacing w:after="0" w:line="240" w:lineRule="auto"/>
        <w:rPr>
          <w:b/>
        </w:rPr>
      </w:pPr>
      <w:proofErr w:type="spellStart"/>
      <w:r w:rsidRPr="00762AB1">
        <w:rPr>
          <w:b/>
        </w:rPr>
        <w:t>Oppress'd</w:t>
      </w:r>
      <w:proofErr w:type="spellEnd"/>
      <w:r w:rsidRPr="00762AB1">
        <w:rPr>
          <w:b/>
        </w:rPr>
        <w:t xml:space="preserve"> with myself that I have dared to open my mouth,</w:t>
      </w:r>
    </w:p>
    <w:p w:rsidR="008F33A2" w:rsidRPr="00762AB1" w:rsidRDefault="008F33A2" w:rsidP="008F33A2">
      <w:pPr>
        <w:spacing w:after="0" w:line="240" w:lineRule="auto"/>
        <w:rPr>
          <w:b/>
        </w:rPr>
      </w:pPr>
      <w:r w:rsidRPr="00762AB1">
        <w:rPr>
          <w:b/>
        </w:rPr>
        <w:t>Aware now that amid all that blab whose echoes recoil upon me I</w:t>
      </w:r>
    </w:p>
    <w:p w:rsidR="008F33A2" w:rsidRPr="00762AB1" w:rsidRDefault="008F33A2" w:rsidP="008F33A2">
      <w:pPr>
        <w:spacing w:after="0" w:line="240" w:lineRule="auto"/>
        <w:rPr>
          <w:b/>
        </w:rPr>
      </w:pPr>
      <w:r w:rsidRPr="00762AB1">
        <w:rPr>
          <w:b/>
        </w:rPr>
        <w:t xml:space="preserve">        </w:t>
      </w:r>
      <w:proofErr w:type="gramStart"/>
      <w:r w:rsidRPr="00762AB1">
        <w:rPr>
          <w:b/>
        </w:rPr>
        <w:t>have</w:t>
      </w:r>
      <w:proofErr w:type="gramEnd"/>
      <w:r w:rsidRPr="00762AB1">
        <w:rPr>
          <w:b/>
        </w:rPr>
        <w:t xml:space="preserve"> not once had the least idea who or what I am,</w:t>
      </w:r>
    </w:p>
    <w:p w:rsidR="008F33A2" w:rsidRPr="00762AB1" w:rsidRDefault="008F33A2" w:rsidP="008F33A2">
      <w:pPr>
        <w:spacing w:after="0" w:line="240" w:lineRule="auto"/>
        <w:rPr>
          <w:b/>
        </w:rPr>
      </w:pPr>
      <w:r w:rsidRPr="00762AB1">
        <w:rPr>
          <w:b/>
        </w:rPr>
        <w:t xml:space="preserve">But that before all my arrogant poems the real </w:t>
      </w:r>
      <w:proofErr w:type="gramStart"/>
      <w:r w:rsidRPr="00762AB1">
        <w:rPr>
          <w:b/>
        </w:rPr>
        <w:t>Me</w:t>
      </w:r>
      <w:proofErr w:type="gramEnd"/>
      <w:r w:rsidRPr="00762AB1">
        <w:rPr>
          <w:b/>
        </w:rPr>
        <w:t xml:space="preserve"> stands yet</w:t>
      </w:r>
    </w:p>
    <w:p w:rsidR="008F33A2" w:rsidRPr="00762AB1" w:rsidRDefault="008F33A2" w:rsidP="008F33A2">
      <w:pPr>
        <w:spacing w:after="0" w:line="240" w:lineRule="auto"/>
        <w:rPr>
          <w:b/>
        </w:rPr>
      </w:pPr>
      <w:r w:rsidRPr="00762AB1">
        <w:rPr>
          <w:b/>
        </w:rPr>
        <w:t xml:space="preserve">        </w:t>
      </w:r>
      <w:proofErr w:type="spellStart"/>
      <w:proofErr w:type="gramStart"/>
      <w:r w:rsidRPr="00762AB1">
        <w:rPr>
          <w:b/>
        </w:rPr>
        <w:t>untouch'd</w:t>
      </w:r>
      <w:proofErr w:type="spellEnd"/>
      <w:proofErr w:type="gramEnd"/>
      <w:r w:rsidRPr="00762AB1">
        <w:rPr>
          <w:b/>
        </w:rPr>
        <w:t xml:space="preserve">, untold, altogether </w:t>
      </w:r>
      <w:proofErr w:type="spellStart"/>
      <w:r w:rsidRPr="00762AB1">
        <w:rPr>
          <w:b/>
        </w:rPr>
        <w:t>unreach'd</w:t>
      </w:r>
      <w:proofErr w:type="spellEnd"/>
      <w:r w:rsidRPr="00762AB1">
        <w:rPr>
          <w:b/>
        </w:rPr>
        <w:t>,</w:t>
      </w:r>
    </w:p>
    <w:p w:rsidR="008F33A2" w:rsidRPr="00762AB1" w:rsidRDefault="008F33A2" w:rsidP="008F33A2">
      <w:pPr>
        <w:spacing w:after="0" w:line="240" w:lineRule="auto"/>
        <w:rPr>
          <w:b/>
        </w:rPr>
      </w:pPr>
      <w:r w:rsidRPr="00762AB1">
        <w:rPr>
          <w:b/>
        </w:rPr>
        <w:t>Withdrawn far, mocking me with mock-congratulatory signs and</w:t>
      </w:r>
    </w:p>
    <w:p w:rsidR="008F33A2" w:rsidRPr="00762AB1" w:rsidRDefault="008F33A2" w:rsidP="008F33A2">
      <w:pPr>
        <w:spacing w:after="0" w:line="240" w:lineRule="auto"/>
        <w:rPr>
          <w:b/>
        </w:rPr>
      </w:pPr>
      <w:r w:rsidRPr="00762AB1">
        <w:rPr>
          <w:b/>
        </w:rPr>
        <w:t xml:space="preserve">        </w:t>
      </w:r>
      <w:proofErr w:type="gramStart"/>
      <w:r w:rsidRPr="00762AB1">
        <w:rPr>
          <w:b/>
        </w:rPr>
        <w:t>bows</w:t>
      </w:r>
      <w:proofErr w:type="gramEnd"/>
      <w:r w:rsidRPr="00762AB1">
        <w:rPr>
          <w:b/>
        </w:rPr>
        <w:t>,</w:t>
      </w:r>
    </w:p>
    <w:p w:rsidR="008F33A2" w:rsidRPr="00762AB1" w:rsidRDefault="008F33A2" w:rsidP="008F33A2">
      <w:pPr>
        <w:spacing w:after="0" w:line="240" w:lineRule="auto"/>
        <w:rPr>
          <w:b/>
        </w:rPr>
      </w:pPr>
      <w:r w:rsidRPr="00762AB1">
        <w:rPr>
          <w:b/>
        </w:rPr>
        <w:t>With peals of distant ironical laughter at every word I have written,</w:t>
      </w:r>
    </w:p>
    <w:p w:rsidR="008F33A2" w:rsidRPr="00762AB1" w:rsidRDefault="008F33A2" w:rsidP="008F33A2">
      <w:pPr>
        <w:spacing w:after="0" w:line="240" w:lineRule="auto"/>
        <w:rPr>
          <w:b/>
        </w:rPr>
      </w:pPr>
      <w:r w:rsidRPr="00762AB1">
        <w:rPr>
          <w:b/>
        </w:rPr>
        <w:t>Pointing in silence to these songs, and then to the sand beneath.</w:t>
      </w:r>
    </w:p>
    <w:p w:rsidR="008F33A2" w:rsidRPr="00762AB1" w:rsidRDefault="008F33A2" w:rsidP="008F33A2">
      <w:pPr>
        <w:spacing w:after="0" w:line="240" w:lineRule="auto"/>
        <w:rPr>
          <w:b/>
        </w:rPr>
      </w:pPr>
    </w:p>
    <w:p w:rsidR="008F33A2" w:rsidRPr="00762AB1" w:rsidRDefault="008F33A2" w:rsidP="008F33A2">
      <w:pPr>
        <w:spacing w:after="0" w:line="240" w:lineRule="auto"/>
        <w:rPr>
          <w:b/>
        </w:rPr>
      </w:pPr>
      <w:r w:rsidRPr="00762AB1">
        <w:rPr>
          <w:b/>
        </w:rPr>
        <w:t xml:space="preserve">I perceive I have not really understood </w:t>
      </w:r>
      <w:proofErr w:type="spellStart"/>
      <w:r w:rsidRPr="00762AB1">
        <w:rPr>
          <w:b/>
        </w:rPr>
        <w:t>any thing</w:t>
      </w:r>
      <w:proofErr w:type="spellEnd"/>
      <w:r w:rsidRPr="00762AB1">
        <w:rPr>
          <w:b/>
        </w:rPr>
        <w:t>, not a single</w:t>
      </w:r>
    </w:p>
    <w:p w:rsidR="008F33A2" w:rsidRPr="00762AB1" w:rsidRDefault="008F33A2" w:rsidP="008F33A2">
      <w:pPr>
        <w:spacing w:after="0" w:line="240" w:lineRule="auto"/>
        <w:rPr>
          <w:b/>
        </w:rPr>
      </w:pPr>
      <w:r w:rsidRPr="00762AB1">
        <w:rPr>
          <w:b/>
        </w:rPr>
        <w:t xml:space="preserve">        </w:t>
      </w:r>
      <w:proofErr w:type="gramStart"/>
      <w:r w:rsidRPr="00762AB1">
        <w:rPr>
          <w:b/>
        </w:rPr>
        <w:t>object</w:t>
      </w:r>
      <w:proofErr w:type="gramEnd"/>
      <w:r w:rsidRPr="00762AB1">
        <w:rPr>
          <w:b/>
        </w:rPr>
        <w:t>, and that no man ever can,</w:t>
      </w:r>
    </w:p>
    <w:p w:rsidR="008F33A2" w:rsidRPr="00762AB1" w:rsidRDefault="008F33A2" w:rsidP="008F33A2">
      <w:pPr>
        <w:spacing w:after="0" w:line="240" w:lineRule="auto"/>
        <w:rPr>
          <w:b/>
        </w:rPr>
      </w:pPr>
      <w:r w:rsidRPr="00762AB1">
        <w:rPr>
          <w:b/>
        </w:rPr>
        <w:t>Nature here in sight of the sea taking advantage of me to dart</w:t>
      </w:r>
    </w:p>
    <w:p w:rsidR="008F33A2" w:rsidRPr="00762AB1" w:rsidRDefault="008F33A2" w:rsidP="008F33A2">
      <w:pPr>
        <w:spacing w:after="0" w:line="240" w:lineRule="auto"/>
        <w:rPr>
          <w:b/>
        </w:rPr>
      </w:pPr>
      <w:r w:rsidRPr="00762AB1">
        <w:rPr>
          <w:b/>
        </w:rPr>
        <w:t xml:space="preserve">        </w:t>
      </w:r>
      <w:proofErr w:type="gramStart"/>
      <w:r w:rsidRPr="00762AB1">
        <w:rPr>
          <w:b/>
        </w:rPr>
        <w:t>upon</w:t>
      </w:r>
      <w:proofErr w:type="gramEnd"/>
      <w:r w:rsidRPr="00762AB1">
        <w:rPr>
          <w:b/>
        </w:rPr>
        <w:t xml:space="preserve"> me and sting me,</w:t>
      </w:r>
    </w:p>
    <w:p w:rsidR="008F33A2" w:rsidRPr="00762AB1" w:rsidRDefault="008F33A2" w:rsidP="008F33A2">
      <w:pPr>
        <w:spacing w:after="0" w:line="240" w:lineRule="auto"/>
        <w:rPr>
          <w:b/>
        </w:rPr>
      </w:pPr>
      <w:proofErr w:type="gramStart"/>
      <w:r w:rsidRPr="00762AB1">
        <w:rPr>
          <w:b/>
        </w:rPr>
        <w:t>Because I have dared to open my mouth to sing at all.</w:t>
      </w:r>
      <w:proofErr w:type="gramEnd"/>
    </w:p>
    <w:p w:rsidR="008F33A2" w:rsidRPr="00762AB1" w:rsidRDefault="008F33A2" w:rsidP="008F33A2">
      <w:pPr>
        <w:spacing w:after="0" w:line="240" w:lineRule="auto"/>
        <w:rPr>
          <w:b/>
        </w:rPr>
      </w:pPr>
    </w:p>
    <w:p w:rsidR="008F33A2" w:rsidRPr="00762AB1" w:rsidRDefault="008F33A2" w:rsidP="008F33A2">
      <w:pPr>
        <w:spacing w:after="0" w:line="240" w:lineRule="auto"/>
        <w:rPr>
          <w:b/>
        </w:rPr>
      </w:pPr>
    </w:p>
    <w:p w:rsidR="008F33A2" w:rsidRPr="00762AB1" w:rsidRDefault="008F33A2" w:rsidP="008F33A2">
      <w:pPr>
        <w:spacing w:after="0" w:line="240" w:lineRule="auto"/>
        <w:rPr>
          <w:b/>
        </w:rPr>
      </w:pPr>
      <w:r w:rsidRPr="00762AB1">
        <w:rPr>
          <w:b/>
        </w:rPr>
        <w:t>3</w:t>
      </w:r>
    </w:p>
    <w:p w:rsidR="008F33A2" w:rsidRPr="00762AB1" w:rsidRDefault="008F33A2" w:rsidP="008F33A2">
      <w:pPr>
        <w:spacing w:after="0" w:line="240" w:lineRule="auto"/>
        <w:rPr>
          <w:b/>
        </w:rPr>
      </w:pPr>
      <w:r w:rsidRPr="00762AB1">
        <w:rPr>
          <w:b/>
        </w:rPr>
        <w:t>You oceans both, I close with you,</w:t>
      </w:r>
    </w:p>
    <w:p w:rsidR="008F33A2" w:rsidRPr="00762AB1" w:rsidRDefault="008F33A2" w:rsidP="008F33A2">
      <w:pPr>
        <w:spacing w:after="0" w:line="240" w:lineRule="auto"/>
        <w:rPr>
          <w:b/>
        </w:rPr>
      </w:pPr>
      <w:r w:rsidRPr="00762AB1">
        <w:rPr>
          <w:b/>
        </w:rPr>
        <w:t>We murmur alike reproachfully rolling sands and drift, knowing</w:t>
      </w:r>
    </w:p>
    <w:p w:rsidR="008F33A2" w:rsidRPr="00762AB1" w:rsidRDefault="008F33A2" w:rsidP="008F33A2">
      <w:pPr>
        <w:spacing w:after="0" w:line="240" w:lineRule="auto"/>
        <w:rPr>
          <w:b/>
        </w:rPr>
      </w:pPr>
      <w:r w:rsidRPr="00762AB1">
        <w:rPr>
          <w:b/>
        </w:rPr>
        <w:t xml:space="preserve">        </w:t>
      </w:r>
      <w:proofErr w:type="gramStart"/>
      <w:r w:rsidRPr="00762AB1">
        <w:rPr>
          <w:b/>
        </w:rPr>
        <w:t>not</w:t>
      </w:r>
      <w:proofErr w:type="gramEnd"/>
      <w:r w:rsidRPr="00762AB1">
        <w:rPr>
          <w:b/>
        </w:rPr>
        <w:t xml:space="preserve"> why,</w:t>
      </w:r>
    </w:p>
    <w:p w:rsidR="008F33A2" w:rsidRPr="00762AB1" w:rsidRDefault="008F33A2" w:rsidP="008F33A2">
      <w:pPr>
        <w:spacing w:after="0" w:line="240" w:lineRule="auto"/>
        <w:rPr>
          <w:b/>
        </w:rPr>
      </w:pPr>
      <w:proofErr w:type="gramStart"/>
      <w:r w:rsidRPr="00762AB1">
        <w:rPr>
          <w:b/>
        </w:rPr>
        <w:t>These little shreds indeed standing for you and me and all.</w:t>
      </w:r>
      <w:proofErr w:type="gramEnd"/>
    </w:p>
    <w:p w:rsidR="008F33A2" w:rsidRPr="00762AB1" w:rsidRDefault="008F33A2" w:rsidP="008F33A2">
      <w:pPr>
        <w:spacing w:after="0" w:line="240" w:lineRule="auto"/>
        <w:rPr>
          <w:b/>
        </w:rPr>
      </w:pPr>
    </w:p>
    <w:p w:rsidR="008F33A2" w:rsidRPr="00762AB1" w:rsidRDefault="008F33A2" w:rsidP="008F33A2">
      <w:pPr>
        <w:spacing w:after="0" w:line="240" w:lineRule="auto"/>
        <w:rPr>
          <w:b/>
        </w:rPr>
      </w:pPr>
      <w:r w:rsidRPr="00762AB1">
        <w:rPr>
          <w:b/>
        </w:rPr>
        <w:t>You friable shore with trails of debris,</w:t>
      </w:r>
    </w:p>
    <w:p w:rsidR="008F33A2" w:rsidRPr="00762AB1" w:rsidRDefault="008F33A2" w:rsidP="008F33A2">
      <w:pPr>
        <w:spacing w:after="0" w:line="240" w:lineRule="auto"/>
        <w:rPr>
          <w:b/>
        </w:rPr>
      </w:pPr>
      <w:r w:rsidRPr="00762AB1">
        <w:rPr>
          <w:b/>
        </w:rPr>
        <w:t>You fish-shaped island, I take what is underfoot,</w:t>
      </w:r>
    </w:p>
    <w:p w:rsidR="008F33A2" w:rsidRPr="00762AB1" w:rsidRDefault="008F33A2" w:rsidP="008F33A2">
      <w:pPr>
        <w:spacing w:after="0" w:line="240" w:lineRule="auto"/>
        <w:rPr>
          <w:b/>
        </w:rPr>
      </w:pPr>
      <w:r w:rsidRPr="00762AB1">
        <w:rPr>
          <w:b/>
        </w:rPr>
        <w:t>What is yours is mine my father.</w:t>
      </w:r>
    </w:p>
    <w:p w:rsidR="008F33A2" w:rsidRPr="00762AB1" w:rsidRDefault="008F33A2" w:rsidP="008F33A2">
      <w:pPr>
        <w:spacing w:after="0" w:line="240" w:lineRule="auto"/>
        <w:rPr>
          <w:b/>
        </w:rPr>
      </w:pPr>
    </w:p>
    <w:p w:rsidR="008F33A2" w:rsidRPr="00762AB1" w:rsidRDefault="008F33A2" w:rsidP="008F33A2">
      <w:pPr>
        <w:spacing w:after="0" w:line="240" w:lineRule="auto"/>
        <w:rPr>
          <w:b/>
        </w:rPr>
      </w:pPr>
      <w:r w:rsidRPr="00762AB1">
        <w:rPr>
          <w:b/>
        </w:rPr>
        <w:t xml:space="preserve">I too </w:t>
      </w:r>
      <w:proofErr w:type="spellStart"/>
      <w:r w:rsidRPr="00762AB1">
        <w:rPr>
          <w:b/>
        </w:rPr>
        <w:t>Paumanok</w:t>
      </w:r>
      <w:proofErr w:type="spellEnd"/>
      <w:r w:rsidRPr="00762AB1">
        <w:rPr>
          <w:b/>
        </w:rPr>
        <w:t>,</w:t>
      </w:r>
    </w:p>
    <w:p w:rsidR="008F33A2" w:rsidRPr="00762AB1" w:rsidRDefault="008F33A2" w:rsidP="008F33A2">
      <w:pPr>
        <w:spacing w:after="0" w:line="240" w:lineRule="auto"/>
        <w:rPr>
          <w:b/>
        </w:rPr>
      </w:pPr>
      <w:r w:rsidRPr="00762AB1">
        <w:rPr>
          <w:b/>
        </w:rPr>
        <w:t>I too have bubbled up, floated the measureless float, and been</w:t>
      </w:r>
    </w:p>
    <w:p w:rsidR="008F33A2" w:rsidRPr="00762AB1" w:rsidRDefault="008F33A2" w:rsidP="008F33A2">
      <w:pPr>
        <w:spacing w:after="0" w:line="240" w:lineRule="auto"/>
        <w:rPr>
          <w:b/>
        </w:rPr>
      </w:pPr>
      <w:r w:rsidRPr="00762AB1">
        <w:rPr>
          <w:b/>
        </w:rPr>
        <w:t xml:space="preserve">        </w:t>
      </w:r>
      <w:proofErr w:type="spellStart"/>
      <w:proofErr w:type="gramStart"/>
      <w:r w:rsidRPr="00762AB1">
        <w:rPr>
          <w:b/>
        </w:rPr>
        <w:t>wash'd</w:t>
      </w:r>
      <w:proofErr w:type="spellEnd"/>
      <w:proofErr w:type="gramEnd"/>
      <w:r w:rsidRPr="00762AB1">
        <w:rPr>
          <w:b/>
        </w:rPr>
        <w:t xml:space="preserve"> on your shores,</w:t>
      </w:r>
    </w:p>
    <w:p w:rsidR="008F33A2" w:rsidRPr="00762AB1" w:rsidRDefault="008F33A2" w:rsidP="008F33A2">
      <w:pPr>
        <w:spacing w:after="0" w:line="240" w:lineRule="auto"/>
        <w:rPr>
          <w:b/>
        </w:rPr>
      </w:pPr>
      <w:r w:rsidRPr="00762AB1">
        <w:rPr>
          <w:b/>
        </w:rPr>
        <w:t>I too am but a trail of drift and debris,</w:t>
      </w:r>
    </w:p>
    <w:p w:rsidR="008F33A2" w:rsidRPr="00762AB1" w:rsidRDefault="008F33A2" w:rsidP="008F33A2">
      <w:pPr>
        <w:spacing w:after="0" w:line="240" w:lineRule="auto"/>
        <w:rPr>
          <w:b/>
        </w:rPr>
      </w:pPr>
      <w:r w:rsidRPr="00762AB1">
        <w:rPr>
          <w:b/>
        </w:rPr>
        <w:t>I too leave little wrecks upon you, you fish-shaped island.</w:t>
      </w:r>
    </w:p>
    <w:p w:rsidR="008F33A2" w:rsidRPr="00762AB1" w:rsidRDefault="008F33A2" w:rsidP="008F33A2">
      <w:pPr>
        <w:spacing w:after="0" w:line="240" w:lineRule="auto"/>
        <w:rPr>
          <w:b/>
        </w:rPr>
      </w:pPr>
    </w:p>
    <w:p w:rsidR="008F33A2" w:rsidRPr="00762AB1" w:rsidRDefault="008F33A2" w:rsidP="008F33A2">
      <w:pPr>
        <w:spacing w:after="0" w:line="240" w:lineRule="auto"/>
        <w:rPr>
          <w:b/>
        </w:rPr>
      </w:pPr>
      <w:r w:rsidRPr="00762AB1">
        <w:rPr>
          <w:b/>
        </w:rPr>
        <w:t>I throw myself upon your breast my father,</w:t>
      </w:r>
    </w:p>
    <w:p w:rsidR="008F33A2" w:rsidRPr="00762AB1" w:rsidRDefault="008F33A2" w:rsidP="008F33A2">
      <w:pPr>
        <w:spacing w:after="0" w:line="240" w:lineRule="auto"/>
        <w:rPr>
          <w:b/>
        </w:rPr>
      </w:pPr>
      <w:r w:rsidRPr="00762AB1">
        <w:rPr>
          <w:b/>
        </w:rPr>
        <w:t>I cling to you so that you cannot unloose me,</w:t>
      </w:r>
    </w:p>
    <w:p w:rsidR="008F33A2" w:rsidRPr="00762AB1" w:rsidRDefault="008F33A2" w:rsidP="008F33A2">
      <w:pPr>
        <w:spacing w:after="0" w:line="240" w:lineRule="auto"/>
        <w:rPr>
          <w:b/>
        </w:rPr>
      </w:pPr>
      <w:r w:rsidRPr="00762AB1">
        <w:rPr>
          <w:b/>
        </w:rPr>
        <w:lastRenderedPageBreak/>
        <w:t>I hold you so firm till you answer me something.</w:t>
      </w:r>
    </w:p>
    <w:p w:rsidR="008F33A2" w:rsidRPr="00762AB1" w:rsidRDefault="008F33A2" w:rsidP="008F33A2">
      <w:pPr>
        <w:spacing w:after="0" w:line="240" w:lineRule="auto"/>
        <w:rPr>
          <w:b/>
        </w:rPr>
      </w:pPr>
    </w:p>
    <w:p w:rsidR="008F33A2" w:rsidRPr="00762AB1" w:rsidRDefault="008F33A2" w:rsidP="008F33A2">
      <w:pPr>
        <w:spacing w:after="0" w:line="240" w:lineRule="auto"/>
        <w:rPr>
          <w:b/>
        </w:rPr>
      </w:pPr>
      <w:r w:rsidRPr="00762AB1">
        <w:rPr>
          <w:b/>
        </w:rPr>
        <w:t>Kiss me my father,</w:t>
      </w:r>
    </w:p>
    <w:p w:rsidR="008F33A2" w:rsidRPr="00762AB1" w:rsidRDefault="008F33A2" w:rsidP="008F33A2">
      <w:pPr>
        <w:spacing w:after="0" w:line="240" w:lineRule="auto"/>
        <w:rPr>
          <w:b/>
        </w:rPr>
      </w:pPr>
      <w:r w:rsidRPr="00762AB1">
        <w:rPr>
          <w:b/>
        </w:rPr>
        <w:t>Touch me with your lips as I touch those I love,</w:t>
      </w:r>
    </w:p>
    <w:p w:rsidR="008F33A2" w:rsidRPr="00762AB1" w:rsidRDefault="008F33A2" w:rsidP="008F33A2">
      <w:pPr>
        <w:spacing w:after="0" w:line="240" w:lineRule="auto"/>
        <w:rPr>
          <w:b/>
        </w:rPr>
      </w:pPr>
      <w:r w:rsidRPr="00762AB1">
        <w:rPr>
          <w:b/>
        </w:rPr>
        <w:t>Breathe to me while I hold you close the secret of the murmuring</w:t>
      </w:r>
    </w:p>
    <w:p w:rsidR="008F33A2" w:rsidRPr="00762AB1" w:rsidRDefault="008F33A2" w:rsidP="008F33A2">
      <w:pPr>
        <w:spacing w:after="0" w:line="240" w:lineRule="auto"/>
        <w:rPr>
          <w:b/>
        </w:rPr>
      </w:pPr>
      <w:r w:rsidRPr="00762AB1">
        <w:rPr>
          <w:b/>
        </w:rPr>
        <w:t xml:space="preserve">        I envy.</w:t>
      </w:r>
    </w:p>
    <w:p w:rsidR="008F33A2" w:rsidRPr="00762AB1" w:rsidRDefault="008F33A2" w:rsidP="008F33A2">
      <w:pPr>
        <w:spacing w:after="0" w:line="240" w:lineRule="auto"/>
        <w:rPr>
          <w:b/>
        </w:rPr>
      </w:pPr>
    </w:p>
    <w:p w:rsidR="008F33A2" w:rsidRPr="00762AB1" w:rsidRDefault="008F33A2" w:rsidP="008F33A2">
      <w:pPr>
        <w:spacing w:after="0" w:line="240" w:lineRule="auto"/>
        <w:rPr>
          <w:b/>
        </w:rPr>
      </w:pPr>
    </w:p>
    <w:p w:rsidR="008F33A2" w:rsidRPr="00762AB1" w:rsidRDefault="008F33A2" w:rsidP="008F33A2">
      <w:pPr>
        <w:spacing w:after="0" w:line="240" w:lineRule="auto"/>
        <w:rPr>
          <w:b/>
        </w:rPr>
      </w:pPr>
      <w:r w:rsidRPr="00762AB1">
        <w:rPr>
          <w:b/>
        </w:rPr>
        <w:t>4</w:t>
      </w:r>
    </w:p>
    <w:p w:rsidR="008F33A2" w:rsidRPr="00762AB1" w:rsidRDefault="008F33A2" w:rsidP="008F33A2">
      <w:pPr>
        <w:spacing w:after="0" w:line="240" w:lineRule="auto"/>
        <w:rPr>
          <w:b/>
        </w:rPr>
      </w:pPr>
      <w:r w:rsidRPr="00762AB1">
        <w:rPr>
          <w:b/>
        </w:rPr>
        <w:t>Ebb, ocean of life, (the flow will return,)</w:t>
      </w:r>
    </w:p>
    <w:p w:rsidR="008F33A2" w:rsidRPr="00762AB1" w:rsidRDefault="008F33A2" w:rsidP="008F33A2">
      <w:pPr>
        <w:spacing w:after="0" w:line="240" w:lineRule="auto"/>
        <w:rPr>
          <w:b/>
        </w:rPr>
      </w:pPr>
      <w:r w:rsidRPr="00762AB1">
        <w:rPr>
          <w:b/>
        </w:rPr>
        <w:t>Cease not your moaning you fierce old mother,</w:t>
      </w:r>
    </w:p>
    <w:p w:rsidR="008F33A2" w:rsidRPr="00762AB1" w:rsidRDefault="008F33A2" w:rsidP="008F33A2">
      <w:pPr>
        <w:spacing w:after="0" w:line="240" w:lineRule="auto"/>
        <w:rPr>
          <w:b/>
        </w:rPr>
      </w:pPr>
      <w:r w:rsidRPr="00762AB1">
        <w:rPr>
          <w:b/>
        </w:rPr>
        <w:t>Endlessly cry for your castaways, but fear not, deny not me,</w:t>
      </w:r>
    </w:p>
    <w:p w:rsidR="008F33A2" w:rsidRPr="00762AB1" w:rsidRDefault="008F33A2" w:rsidP="008F33A2">
      <w:pPr>
        <w:spacing w:after="0" w:line="240" w:lineRule="auto"/>
        <w:rPr>
          <w:b/>
        </w:rPr>
      </w:pPr>
      <w:r w:rsidRPr="00762AB1">
        <w:rPr>
          <w:b/>
        </w:rPr>
        <w:t>Rustle not up so hoarse and angry against my feet as I touch you</w:t>
      </w:r>
    </w:p>
    <w:p w:rsidR="008F33A2" w:rsidRPr="00762AB1" w:rsidRDefault="008F33A2" w:rsidP="008F33A2">
      <w:pPr>
        <w:spacing w:after="0" w:line="240" w:lineRule="auto"/>
        <w:rPr>
          <w:b/>
        </w:rPr>
      </w:pPr>
      <w:r w:rsidRPr="00762AB1">
        <w:rPr>
          <w:b/>
        </w:rPr>
        <w:t xml:space="preserve">        </w:t>
      </w:r>
      <w:proofErr w:type="gramStart"/>
      <w:r w:rsidRPr="00762AB1">
        <w:rPr>
          <w:b/>
        </w:rPr>
        <w:t>or</w:t>
      </w:r>
      <w:proofErr w:type="gramEnd"/>
      <w:r w:rsidRPr="00762AB1">
        <w:rPr>
          <w:b/>
        </w:rPr>
        <w:t xml:space="preserve"> gather from you.</w:t>
      </w:r>
    </w:p>
    <w:p w:rsidR="008F33A2" w:rsidRPr="00762AB1" w:rsidRDefault="008F33A2" w:rsidP="008F33A2">
      <w:pPr>
        <w:spacing w:after="0" w:line="240" w:lineRule="auto"/>
        <w:rPr>
          <w:b/>
        </w:rPr>
      </w:pPr>
    </w:p>
    <w:p w:rsidR="008F33A2" w:rsidRPr="00762AB1" w:rsidRDefault="008F33A2" w:rsidP="008F33A2">
      <w:pPr>
        <w:spacing w:after="0" w:line="240" w:lineRule="auto"/>
        <w:rPr>
          <w:b/>
        </w:rPr>
      </w:pPr>
      <w:r w:rsidRPr="00762AB1">
        <w:rPr>
          <w:b/>
        </w:rPr>
        <w:t>I mean tenderly by you and all,</w:t>
      </w:r>
    </w:p>
    <w:p w:rsidR="008F33A2" w:rsidRPr="00762AB1" w:rsidRDefault="008F33A2" w:rsidP="008F33A2">
      <w:pPr>
        <w:spacing w:after="0" w:line="240" w:lineRule="auto"/>
        <w:rPr>
          <w:b/>
        </w:rPr>
      </w:pPr>
      <w:r w:rsidRPr="00762AB1">
        <w:rPr>
          <w:b/>
        </w:rPr>
        <w:t>I gather for myself and for this phantom looking down where we</w:t>
      </w:r>
    </w:p>
    <w:p w:rsidR="008F33A2" w:rsidRPr="00762AB1" w:rsidRDefault="008F33A2" w:rsidP="008F33A2">
      <w:pPr>
        <w:spacing w:after="0" w:line="240" w:lineRule="auto"/>
        <w:rPr>
          <w:b/>
        </w:rPr>
      </w:pPr>
      <w:r w:rsidRPr="00762AB1">
        <w:rPr>
          <w:b/>
        </w:rPr>
        <w:t xml:space="preserve">        </w:t>
      </w:r>
      <w:proofErr w:type="gramStart"/>
      <w:r w:rsidRPr="00762AB1">
        <w:rPr>
          <w:b/>
        </w:rPr>
        <w:t>lead</w:t>
      </w:r>
      <w:proofErr w:type="gramEnd"/>
      <w:r w:rsidRPr="00762AB1">
        <w:rPr>
          <w:b/>
        </w:rPr>
        <w:t>, and following me and mine.</w:t>
      </w:r>
    </w:p>
    <w:p w:rsidR="008F33A2" w:rsidRPr="00762AB1" w:rsidRDefault="008F33A2" w:rsidP="008F33A2">
      <w:pPr>
        <w:spacing w:after="0" w:line="240" w:lineRule="auto"/>
        <w:rPr>
          <w:b/>
        </w:rPr>
      </w:pPr>
      <w:r w:rsidRPr="00762AB1">
        <w:rPr>
          <w:b/>
        </w:rPr>
        <w:t>Me and mine, loose windrows, little corpses,</w:t>
      </w:r>
    </w:p>
    <w:p w:rsidR="008F33A2" w:rsidRPr="00762AB1" w:rsidRDefault="008F33A2" w:rsidP="008F33A2">
      <w:pPr>
        <w:spacing w:after="0" w:line="240" w:lineRule="auto"/>
        <w:rPr>
          <w:b/>
        </w:rPr>
      </w:pPr>
      <w:r w:rsidRPr="00762AB1">
        <w:rPr>
          <w:b/>
        </w:rPr>
        <w:t>Froth, snowy white, and bubbles,</w:t>
      </w:r>
    </w:p>
    <w:p w:rsidR="008F33A2" w:rsidRPr="00762AB1" w:rsidRDefault="008F33A2" w:rsidP="008F33A2">
      <w:pPr>
        <w:spacing w:after="0" w:line="240" w:lineRule="auto"/>
        <w:rPr>
          <w:b/>
        </w:rPr>
      </w:pPr>
      <w:r w:rsidRPr="00762AB1">
        <w:rPr>
          <w:b/>
        </w:rPr>
        <w:t>(See, from my dead lips the ooze exuding at last,</w:t>
      </w:r>
    </w:p>
    <w:p w:rsidR="008F33A2" w:rsidRPr="00762AB1" w:rsidRDefault="008F33A2" w:rsidP="008F33A2">
      <w:pPr>
        <w:spacing w:after="0" w:line="240" w:lineRule="auto"/>
        <w:rPr>
          <w:b/>
        </w:rPr>
      </w:pPr>
      <w:r w:rsidRPr="00762AB1">
        <w:rPr>
          <w:b/>
        </w:rPr>
        <w:t>See, the prismatic colors glistening and rolling,)</w:t>
      </w:r>
    </w:p>
    <w:p w:rsidR="008F33A2" w:rsidRPr="00762AB1" w:rsidRDefault="008F33A2" w:rsidP="008F33A2">
      <w:pPr>
        <w:spacing w:after="0" w:line="240" w:lineRule="auto"/>
        <w:rPr>
          <w:b/>
        </w:rPr>
      </w:pPr>
      <w:r w:rsidRPr="00762AB1">
        <w:rPr>
          <w:b/>
        </w:rPr>
        <w:t>Tufts of straw, sands, fragments,</w:t>
      </w:r>
    </w:p>
    <w:p w:rsidR="008F33A2" w:rsidRPr="00762AB1" w:rsidRDefault="008F33A2" w:rsidP="008F33A2">
      <w:pPr>
        <w:spacing w:after="0" w:line="240" w:lineRule="auto"/>
        <w:rPr>
          <w:b/>
        </w:rPr>
      </w:pPr>
      <w:proofErr w:type="spellStart"/>
      <w:r w:rsidRPr="00762AB1">
        <w:rPr>
          <w:b/>
        </w:rPr>
        <w:t>Buoy'd</w:t>
      </w:r>
      <w:proofErr w:type="spellEnd"/>
      <w:r w:rsidRPr="00762AB1">
        <w:rPr>
          <w:b/>
        </w:rPr>
        <w:t xml:space="preserve"> hither from many moods, one contradicting another,</w:t>
      </w:r>
    </w:p>
    <w:p w:rsidR="008F33A2" w:rsidRPr="00762AB1" w:rsidRDefault="008F33A2" w:rsidP="008F33A2">
      <w:pPr>
        <w:spacing w:after="0" w:line="240" w:lineRule="auto"/>
        <w:rPr>
          <w:b/>
        </w:rPr>
      </w:pPr>
      <w:r w:rsidRPr="00762AB1">
        <w:rPr>
          <w:b/>
        </w:rPr>
        <w:t>From the storm, the long calm, the darkness, the swell,</w:t>
      </w:r>
    </w:p>
    <w:p w:rsidR="008F33A2" w:rsidRPr="00762AB1" w:rsidRDefault="008F33A2" w:rsidP="008F33A2">
      <w:pPr>
        <w:spacing w:after="0" w:line="240" w:lineRule="auto"/>
        <w:rPr>
          <w:b/>
        </w:rPr>
      </w:pPr>
      <w:r w:rsidRPr="00762AB1">
        <w:rPr>
          <w:b/>
        </w:rPr>
        <w:t>Musing, pondering, a breath, a briny tear, a dab of liquid or soil,</w:t>
      </w:r>
    </w:p>
    <w:p w:rsidR="008F33A2" w:rsidRPr="00762AB1" w:rsidRDefault="008F33A2" w:rsidP="008F33A2">
      <w:pPr>
        <w:spacing w:after="0" w:line="240" w:lineRule="auto"/>
        <w:rPr>
          <w:b/>
        </w:rPr>
      </w:pPr>
      <w:r w:rsidRPr="00762AB1">
        <w:rPr>
          <w:b/>
        </w:rPr>
        <w:t>Up just as much out of fathomless workings fermented and thrown,</w:t>
      </w:r>
    </w:p>
    <w:p w:rsidR="008F33A2" w:rsidRPr="00762AB1" w:rsidRDefault="008F33A2" w:rsidP="008F33A2">
      <w:pPr>
        <w:spacing w:after="0" w:line="240" w:lineRule="auto"/>
        <w:rPr>
          <w:b/>
        </w:rPr>
      </w:pPr>
      <w:r w:rsidRPr="00762AB1">
        <w:rPr>
          <w:b/>
        </w:rPr>
        <w:t>A limp blossom or two, torn, just as much over waves floating,</w:t>
      </w:r>
    </w:p>
    <w:p w:rsidR="008F33A2" w:rsidRPr="00762AB1" w:rsidRDefault="008F33A2" w:rsidP="008F33A2">
      <w:pPr>
        <w:spacing w:after="0" w:line="240" w:lineRule="auto"/>
        <w:rPr>
          <w:b/>
        </w:rPr>
      </w:pPr>
      <w:r w:rsidRPr="00762AB1">
        <w:rPr>
          <w:b/>
        </w:rPr>
        <w:t xml:space="preserve">        </w:t>
      </w:r>
      <w:proofErr w:type="gramStart"/>
      <w:r w:rsidRPr="00762AB1">
        <w:rPr>
          <w:b/>
        </w:rPr>
        <w:t>drifted</w:t>
      </w:r>
      <w:proofErr w:type="gramEnd"/>
      <w:r w:rsidRPr="00762AB1">
        <w:rPr>
          <w:b/>
        </w:rPr>
        <w:t xml:space="preserve"> at random,</w:t>
      </w:r>
    </w:p>
    <w:p w:rsidR="008F33A2" w:rsidRPr="00762AB1" w:rsidRDefault="008F33A2" w:rsidP="008F33A2">
      <w:pPr>
        <w:spacing w:after="0" w:line="240" w:lineRule="auto"/>
        <w:rPr>
          <w:b/>
        </w:rPr>
      </w:pPr>
      <w:r w:rsidRPr="00762AB1">
        <w:rPr>
          <w:b/>
        </w:rPr>
        <w:t>Just as much for us that sobbing dirge of Nature,</w:t>
      </w:r>
    </w:p>
    <w:p w:rsidR="008F33A2" w:rsidRPr="00762AB1" w:rsidRDefault="008F33A2" w:rsidP="008F33A2">
      <w:pPr>
        <w:spacing w:after="0" w:line="240" w:lineRule="auto"/>
        <w:rPr>
          <w:b/>
        </w:rPr>
      </w:pPr>
      <w:r w:rsidRPr="00762AB1">
        <w:rPr>
          <w:b/>
        </w:rPr>
        <w:t xml:space="preserve">Just as much whence we </w:t>
      </w:r>
      <w:proofErr w:type="gramStart"/>
      <w:r w:rsidRPr="00762AB1">
        <w:rPr>
          <w:b/>
        </w:rPr>
        <w:t>come</w:t>
      </w:r>
      <w:proofErr w:type="gramEnd"/>
      <w:r w:rsidRPr="00762AB1">
        <w:rPr>
          <w:b/>
        </w:rPr>
        <w:t xml:space="preserve"> that blare of the cloud-trumpets,</w:t>
      </w:r>
    </w:p>
    <w:p w:rsidR="008F33A2" w:rsidRPr="00762AB1" w:rsidRDefault="008F33A2" w:rsidP="008F33A2">
      <w:pPr>
        <w:spacing w:after="0" w:line="240" w:lineRule="auto"/>
        <w:rPr>
          <w:b/>
        </w:rPr>
      </w:pPr>
      <w:r w:rsidRPr="00762AB1">
        <w:rPr>
          <w:b/>
        </w:rPr>
        <w:t>We, capricious, brought hither we know not whence, spread out</w:t>
      </w:r>
    </w:p>
    <w:p w:rsidR="008F33A2" w:rsidRPr="00762AB1" w:rsidRDefault="008F33A2" w:rsidP="008F33A2">
      <w:pPr>
        <w:spacing w:after="0" w:line="240" w:lineRule="auto"/>
        <w:rPr>
          <w:b/>
        </w:rPr>
      </w:pPr>
      <w:r w:rsidRPr="00762AB1">
        <w:rPr>
          <w:b/>
        </w:rPr>
        <w:t xml:space="preserve">        </w:t>
      </w:r>
      <w:proofErr w:type="gramStart"/>
      <w:r w:rsidRPr="00762AB1">
        <w:rPr>
          <w:b/>
        </w:rPr>
        <w:t>before</w:t>
      </w:r>
      <w:proofErr w:type="gramEnd"/>
      <w:r w:rsidRPr="00762AB1">
        <w:rPr>
          <w:b/>
        </w:rPr>
        <w:t xml:space="preserve"> you,</w:t>
      </w:r>
    </w:p>
    <w:p w:rsidR="008F33A2" w:rsidRPr="00762AB1" w:rsidRDefault="008F33A2" w:rsidP="008F33A2">
      <w:pPr>
        <w:spacing w:after="0" w:line="240" w:lineRule="auto"/>
        <w:rPr>
          <w:b/>
        </w:rPr>
      </w:pPr>
      <w:r w:rsidRPr="00762AB1">
        <w:rPr>
          <w:b/>
        </w:rPr>
        <w:t>You up there walking or sitting,</w:t>
      </w:r>
    </w:p>
    <w:p w:rsidR="008F33A2" w:rsidRPr="00762AB1" w:rsidRDefault="008F33A2" w:rsidP="008F33A2">
      <w:pPr>
        <w:spacing w:after="0" w:line="240" w:lineRule="auto"/>
        <w:rPr>
          <w:b/>
        </w:rPr>
      </w:pPr>
      <w:r w:rsidRPr="00762AB1">
        <w:rPr>
          <w:b/>
        </w:rPr>
        <w:t>Whoever you are, we too lie in drifts at your feet.</w:t>
      </w:r>
    </w:p>
    <w:p w:rsidR="008F33A2" w:rsidRPr="00762AB1" w:rsidRDefault="008F33A2" w:rsidP="008F33A2"/>
    <w:p w:rsidR="008F33A2" w:rsidRPr="00762AB1" w:rsidRDefault="008F33A2" w:rsidP="008F33A2">
      <w:pPr>
        <w:pStyle w:val="Heading4"/>
        <w:rPr>
          <w:rStyle w:val="Style13ptBold"/>
          <w:b/>
        </w:rPr>
      </w:pPr>
      <w:r w:rsidRPr="00762AB1">
        <w:rPr>
          <w:rStyle w:val="Style13ptBold"/>
          <w:b/>
        </w:rPr>
        <w:t xml:space="preserve">-- Walt Whitman, As I </w:t>
      </w:r>
      <w:proofErr w:type="spellStart"/>
      <w:r w:rsidRPr="00762AB1">
        <w:rPr>
          <w:rStyle w:val="Style13ptBold"/>
          <w:b/>
        </w:rPr>
        <w:t>Ebb’d</w:t>
      </w:r>
      <w:proofErr w:type="spellEnd"/>
      <w:r w:rsidRPr="00762AB1">
        <w:rPr>
          <w:rStyle w:val="Style13ptBold"/>
          <w:b/>
        </w:rPr>
        <w:t xml:space="preserve"> with the Ocean of Life </w:t>
      </w:r>
    </w:p>
    <w:p w:rsidR="008F33A2" w:rsidRPr="00762AB1" w:rsidRDefault="008F33A2" w:rsidP="008F33A2"/>
    <w:p w:rsidR="008F33A2" w:rsidRPr="00762AB1" w:rsidRDefault="008F33A2" w:rsidP="008F33A2">
      <w:pPr>
        <w:pStyle w:val="Heading4"/>
      </w:pPr>
      <w:r w:rsidRPr="00762AB1">
        <w:t xml:space="preserve">The affirmative’s search for clues to the meaning of existence is doomed to fail – their arrogant demands for information push away all true revelation </w:t>
      </w:r>
    </w:p>
    <w:p w:rsidR="008F33A2" w:rsidRPr="00762AB1" w:rsidRDefault="008F33A2" w:rsidP="008F33A2">
      <w:pPr>
        <w:rPr>
          <w:rStyle w:val="Style13ptBold"/>
        </w:rPr>
      </w:pPr>
      <w:proofErr w:type="spellStart"/>
      <w:r w:rsidRPr="00762AB1">
        <w:rPr>
          <w:rStyle w:val="Style13ptBold"/>
        </w:rPr>
        <w:t>Aspiz</w:t>
      </w:r>
      <w:proofErr w:type="spellEnd"/>
      <w:r w:rsidRPr="00762AB1">
        <w:rPr>
          <w:rStyle w:val="Style13ptBold"/>
        </w:rPr>
        <w:t xml:space="preserve"> 04, Professor of English Emeritus at California State University</w:t>
      </w:r>
    </w:p>
    <w:p w:rsidR="008F33A2" w:rsidRPr="00762AB1" w:rsidRDefault="008F33A2" w:rsidP="008F33A2">
      <w:pPr>
        <w:rPr>
          <w:sz w:val="16"/>
        </w:rPr>
      </w:pPr>
      <w:proofErr w:type="gramStart"/>
      <w:r w:rsidRPr="00762AB1">
        <w:rPr>
          <w:sz w:val="16"/>
        </w:rPr>
        <w:t>(Harold; “So Long!</w:t>
      </w:r>
      <w:proofErr w:type="gramEnd"/>
      <w:r w:rsidRPr="00762AB1">
        <w:rPr>
          <w:sz w:val="16"/>
        </w:rPr>
        <w:t xml:space="preserve"> Walt Whitman's Poetry of Death;” The University of Alabama Press; 2004; http://103.9.88.89/app/2013-10-22/android/So%20Long!%20Walt%20Whitmans%20Poetry%20of%20Death.pdf)//JB</w:t>
      </w:r>
    </w:p>
    <w:p w:rsidR="008F33A2" w:rsidRPr="00762AB1" w:rsidRDefault="008F33A2" w:rsidP="008F33A2">
      <w:pPr>
        <w:spacing w:line="240" w:lineRule="auto"/>
        <w:rPr>
          <w:sz w:val="14"/>
        </w:rPr>
      </w:pPr>
      <w:r w:rsidRPr="00762AB1">
        <w:rPr>
          <w:sz w:val="14"/>
        </w:rPr>
        <w:t xml:space="preserve">The sterile landscape pictured at the beginning of this "auto-elegy"; serves as the objective correlative of the </w:t>
      </w:r>
      <w:proofErr w:type="gramStart"/>
      <w:r w:rsidRPr="00762AB1">
        <w:rPr>
          <w:sz w:val="14"/>
        </w:rPr>
        <w:t>persona's</w:t>
      </w:r>
      <w:proofErr w:type="gramEnd"/>
      <w:r w:rsidRPr="00762AB1">
        <w:rPr>
          <w:sz w:val="14"/>
        </w:rPr>
        <w:t xml:space="preserve"> devastated mood. </w:t>
      </w:r>
      <w:r w:rsidRPr="00762AB1">
        <w:rPr>
          <w:rStyle w:val="StyleUnderline"/>
        </w:rPr>
        <w:t>On an "autumn day" he walks endless miles along the barren Long Island seashore and</w:t>
      </w:r>
      <w:r w:rsidRPr="00762AB1">
        <w:rPr>
          <w:sz w:val="14"/>
        </w:rPr>
        <w:t xml:space="preserve"> (in another example of the pathetic fallacy) </w:t>
      </w:r>
      <w:r w:rsidRPr="00762AB1">
        <w:rPr>
          <w:rStyle w:val="StyleUnderline"/>
        </w:rPr>
        <w:t xml:space="preserve">hears </w:t>
      </w:r>
      <w:r w:rsidRPr="00762AB1">
        <w:rPr>
          <w:rStyle w:val="StyleUnderline"/>
        </w:rPr>
        <w:lastRenderedPageBreak/>
        <w:t>what he interprets to be the sea's "sobbing dirge" for the dead, for the empty lives of his fellow beings, and also for the cooling of his own inspirational fire. He is wracked by the fear that his words</w:t>
      </w:r>
      <w:r w:rsidRPr="00762AB1">
        <w:rPr>
          <w:sz w:val="14"/>
        </w:rPr>
        <w:t xml:space="preserve"> no longer stem from his creative selfhood </w:t>
      </w:r>
      <w:r w:rsidRPr="00762AB1">
        <w:rPr>
          <w:rStyle w:val="StyleUnderline"/>
        </w:rPr>
        <w:t xml:space="preserve">but reveal only </w:t>
      </w:r>
      <w:proofErr w:type="gramStart"/>
      <w:r w:rsidRPr="00762AB1">
        <w:rPr>
          <w:rStyle w:val="StyleUnderline"/>
        </w:rPr>
        <w:t>a hollowness</w:t>
      </w:r>
      <w:proofErr w:type="gramEnd"/>
      <w:r w:rsidRPr="00762AB1">
        <w:rPr>
          <w:rStyle w:val="StyleUnderline"/>
        </w:rPr>
        <w:t xml:space="preserve"> at the core of his being and a severed contact with the universe.</w:t>
      </w:r>
      <w:r w:rsidRPr="00762AB1">
        <w:rPr>
          <w:sz w:val="14"/>
        </w:rPr>
        <w:t xml:space="preserve"> </w:t>
      </w:r>
      <w:r w:rsidRPr="00762AB1">
        <w:rPr>
          <w:rStyle w:val="StyleUnderline"/>
        </w:rPr>
        <w:t>He fears that the sea no longer "rustles" at his feet to reassure him</w:t>
      </w:r>
      <w:r w:rsidRPr="00762AB1">
        <w:rPr>
          <w:sz w:val="14"/>
        </w:rPr>
        <w:t xml:space="preserve">, but, having ebbed, "the fierce old mother" only cries for her "Castaways." The </w:t>
      </w:r>
      <w:r w:rsidRPr="00762AB1">
        <w:rPr>
          <w:rStyle w:val="StyleUnderline"/>
        </w:rPr>
        <w:t xml:space="preserve">detritus thrown upon the barren shore and the windrows of capriciously driven sand seem to mimic his sense of divorcement from nature. He feels a tug-of-war between his "eternal self" and "the spirit that trails in the lines underfoot"-grim indicators of his quest to find meaning in an ostensibly meaningless universe. </w:t>
      </w:r>
      <w:r w:rsidRPr="00762AB1">
        <w:rPr>
          <w:sz w:val="14"/>
        </w:rPr>
        <w:t xml:space="preserve">While struggling against despair, unwilling to concede that his life is purpose- less, he walks the desolate shore "with that eternal self of me, seeking types" and "likenesses," which are his spiritual counterparts, analogs of what he labeled the "vast similitude that interlocks all" and that he later calls "eidolons.""' </w:t>
      </w:r>
      <w:r w:rsidRPr="00762AB1">
        <w:rPr>
          <w:rStyle w:val="Emphasis"/>
        </w:rPr>
        <w:t>But he remains</w:t>
      </w:r>
      <w:r w:rsidRPr="00762AB1">
        <w:rPr>
          <w:sz w:val="14"/>
        </w:rPr>
        <w:t xml:space="preserve"> "fascinated" (that is, hypnotized) and depressed by his grim surroundings, </w:t>
      </w:r>
      <w:r w:rsidRPr="00762AB1">
        <w:rPr>
          <w:rStyle w:val="Emphasis"/>
        </w:rPr>
        <w:t>still seeking a clue to confirm his hope that his life is meaningful. But nature offers no intelligible clue.</w:t>
      </w:r>
      <w:r w:rsidRPr="00762AB1">
        <w:rPr>
          <w:sz w:val="14"/>
        </w:rPr>
        <w:t xml:space="preserve"> The "impalpable" sea breeze seems devoid of inspirational afflatus. The sea's "dirge" sounds like "the voices of men and women wrecked." </w:t>
      </w:r>
      <w:r w:rsidRPr="00762AB1">
        <w:rPr>
          <w:rStyle w:val="StyleUnderline"/>
        </w:rPr>
        <w:t>He feels spiritually dead, "baffled, balked . . . oppressed with myself that I have dared to open my mouth," and terrified at the thought that the "blab" of his "insolent" (later changed to "arrogant") poems may not have emanated from his true self.</w:t>
      </w:r>
      <w:r w:rsidRPr="00762AB1">
        <w:rPr>
          <w:sz w:val="14"/>
        </w:rPr>
        <w:t xml:space="preserve"> Like a Byronic hero, he cries out that </w:t>
      </w:r>
      <w:r w:rsidRPr="00762AB1">
        <w:rPr>
          <w:rStyle w:val="Emphasis"/>
        </w:rPr>
        <w:t xml:space="preserve">nature is "taking advantage" of him, that the winds are mocking him with their "distant ironical laughter . . . till I fall helpless upon the sand . . . because I was assuming so much, / </w:t>
      </w:r>
      <w:proofErr w:type="gramStart"/>
      <w:r w:rsidRPr="00762AB1">
        <w:rPr>
          <w:rStyle w:val="Emphasis"/>
        </w:rPr>
        <w:t>And</w:t>
      </w:r>
      <w:proofErr w:type="gramEnd"/>
      <w:r w:rsidRPr="00762AB1">
        <w:rPr>
          <w:rStyle w:val="Emphasis"/>
        </w:rPr>
        <w:t xml:space="preserve"> because I have dared to open my mouth to sing at all."</w:t>
      </w:r>
      <w:r w:rsidRPr="00762AB1">
        <w:rPr>
          <w:sz w:val="14"/>
        </w:rPr>
        <w:t xml:space="preserve"> Unable to understand anything he sees or touches, he is reduced to seeking a kinship with the seas lowly "bubbles" and the "little washed-up drift of the sea." </w:t>
      </w:r>
      <w:r w:rsidRPr="00762AB1">
        <w:rPr>
          <w:rStyle w:val="StyleUnderline"/>
        </w:rPr>
        <w:t>Brought to the verge of existential death by his crisis of faith in this seemingly inert world of nature's castoffs--a world of virtual death-he is almost willing to concede that nature's awesome powers and seeming uncaringness have defeated him.</w:t>
      </w:r>
      <w:r w:rsidRPr="00762AB1">
        <w:rPr>
          <w:sz w:val="14"/>
        </w:rPr>
        <w:t xml:space="preserve"> Yet he cannot do so, for he feels a kin- ship even with these "lowliest shreds," these "little corpses" of the seas jetsam. He cannot bring himself to surrender, for he sees these "elemental drifts" or "types" as "likenesses" of himself, sharing the divinity that exists within him and inspiring his faith in a meaningful universe. And so he utters a childlike prayer to be permitted once again to hear the clear voice of nature:  You oceans both! You tangible land! Nature!  Be not too rough with me - I submit - I close with you</w:t>
      </w:r>
      <w:proofErr w:type="gramStart"/>
      <w:r w:rsidRPr="00762AB1">
        <w:rPr>
          <w:sz w:val="14"/>
        </w:rPr>
        <w:t>,  These</w:t>
      </w:r>
      <w:proofErr w:type="gramEnd"/>
      <w:r w:rsidRPr="00762AB1">
        <w:rPr>
          <w:sz w:val="14"/>
        </w:rPr>
        <w:t xml:space="preserve"> little shreds shall, indeed, stand for all." </w:t>
      </w:r>
    </w:p>
    <w:p w:rsidR="008F33A2" w:rsidRPr="00762AB1" w:rsidRDefault="008F33A2" w:rsidP="008F33A2"/>
    <w:p w:rsidR="008F33A2" w:rsidRPr="00762AB1" w:rsidRDefault="008F33A2" w:rsidP="008F33A2">
      <w:pPr>
        <w:pStyle w:val="Heading4"/>
      </w:pPr>
      <w:r w:rsidRPr="00762AB1">
        <w:t xml:space="preserve">They embrace a naïve, egotistical conception of Nature as a giver of knowledge – the ocean mocks our desires to receive clarity and refuses to allow us to continue the “transcendental cycle” – their speech act specifically fails </w:t>
      </w:r>
    </w:p>
    <w:p w:rsidR="008F33A2" w:rsidRPr="00762AB1" w:rsidRDefault="008F33A2" w:rsidP="008F33A2">
      <w:pPr>
        <w:rPr>
          <w:rStyle w:val="Style13ptBold"/>
        </w:rPr>
      </w:pPr>
      <w:proofErr w:type="spellStart"/>
      <w:r w:rsidRPr="00762AB1">
        <w:rPr>
          <w:rStyle w:val="Style13ptBold"/>
        </w:rPr>
        <w:t>Whicher</w:t>
      </w:r>
      <w:proofErr w:type="spellEnd"/>
      <w:r w:rsidRPr="00762AB1">
        <w:rPr>
          <w:rStyle w:val="Style13ptBold"/>
        </w:rPr>
        <w:t xml:space="preserve"> 61, professor of literature at Cornell University </w:t>
      </w:r>
    </w:p>
    <w:p w:rsidR="008F33A2" w:rsidRPr="00762AB1" w:rsidRDefault="008F33A2" w:rsidP="008F33A2">
      <w:pPr>
        <w:rPr>
          <w:sz w:val="14"/>
        </w:rPr>
      </w:pPr>
      <w:r w:rsidRPr="00762AB1">
        <w:rPr>
          <w:sz w:val="14"/>
        </w:rPr>
        <w:t xml:space="preserve">(Stephen E., “Whitman's Awakening to Death: Toward a Biographical Reading of ‘Out of the Cradle Endlessly Rocking’,” Boston University’s </w:t>
      </w:r>
      <w:r w:rsidRPr="00762AB1">
        <w:rPr>
          <w:i/>
          <w:sz w:val="14"/>
        </w:rPr>
        <w:t>Studies in Romanticism</w:t>
      </w:r>
      <w:r w:rsidRPr="00762AB1">
        <w:rPr>
          <w:sz w:val="14"/>
        </w:rPr>
        <w:t xml:space="preserve"> Vol. 1 No. 1, </w:t>
      </w:r>
      <w:proofErr w:type="gramStart"/>
      <w:r w:rsidRPr="00762AB1">
        <w:rPr>
          <w:sz w:val="14"/>
        </w:rPr>
        <w:t>Autumn</w:t>
      </w:r>
      <w:proofErr w:type="gramEnd"/>
      <w:r w:rsidRPr="00762AB1">
        <w:rPr>
          <w:sz w:val="14"/>
        </w:rPr>
        <w:t xml:space="preserve"> 1961, http://www.jstor.org.proxy.lib.umich.edu/stable/pdfplus/25599537.pdf?acceptTC=true&amp;jpdConfirm=true)//JB</w:t>
      </w:r>
    </w:p>
    <w:p w:rsidR="008F33A2" w:rsidRPr="00762AB1" w:rsidRDefault="008F33A2" w:rsidP="008F33A2">
      <w:pPr>
        <w:rPr>
          <w:sz w:val="14"/>
        </w:rPr>
      </w:pPr>
      <w:r w:rsidRPr="00762AB1">
        <w:rPr>
          <w:sz w:val="14"/>
        </w:rPr>
        <w:t xml:space="preserve">The consequences for his poetry of this crisis are spelled out for us in one of the three "summation" poems that came out of this year, "As I </w:t>
      </w:r>
      <w:proofErr w:type="spellStart"/>
      <w:r w:rsidRPr="00762AB1">
        <w:rPr>
          <w:sz w:val="14"/>
        </w:rPr>
        <w:t>Ebb'd</w:t>
      </w:r>
      <w:proofErr w:type="spellEnd"/>
      <w:r w:rsidRPr="00762AB1">
        <w:rPr>
          <w:sz w:val="14"/>
        </w:rPr>
        <w:t xml:space="preserve"> With the Ocean of Life," which reads like a conscious repudiation of "Song of Myself." The central figure is the poet – and in early notebook drafts, as well as in the Preface, the hero of the 1855 edition was the poet – engaged in the same search for "types" from which he had once gathered such a rich harvest. </w:t>
      </w:r>
      <w:r w:rsidRPr="00762AB1">
        <w:rPr>
          <w:rStyle w:val="StyleUnderline"/>
        </w:rPr>
        <w:t>Nature ironically offers him the trash on the water's edge, and with a shock of recognition he finds in it the emblem of his present state</w:t>
      </w:r>
      <w:r w:rsidRPr="00762AB1">
        <w:rPr>
          <w:sz w:val="14"/>
        </w:rPr>
        <w:t xml:space="preserve">, namely his inability any more to see saving emblems. </w:t>
      </w:r>
      <w:r w:rsidRPr="00762AB1">
        <w:rPr>
          <w:rStyle w:val="StyleUnderline"/>
        </w:rPr>
        <w:t>The poem is a farewell to his poetic vocation</w:t>
      </w:r>
      <w:r w:rsidRPr="00762AB1">
        <w:rPr>
          <w:sz w:val="14"/>
        </w:rPr>
        <w:t xml:space="preserve"> – premature, as it turned out, but nonetheless deeply sincere at the time. </w:t>
      </w:r>
      <w:r w:rsidRPr="00762AB1">
        <w:rPr>
          <w:rStyle w:val="StyleUnderline"/>
        </w:rPr>
        <w:t>Instead of a "liberating god" and his triumphant songs of celebration, he and his "arrogant poems" are nothing, "debris."</w:t>
      </w:r>
      <w:r w:rsidRPr="00762AB1">
        <w:rPr>
          <w:sz w:val="14"/>
        </w:rPr>
        <w:t xml:space="preserve"> The "real </w:t>
      </w:r>
      <w:proofErr w:type="gramStart"/>
      <w:r w:rsidRPr="00762AB1">
        <w:rPr>
          <w:sz w:val="14"/>
        </w:rPr>
        <w:t>Me</w:t>
      </w:r>
      <w:proofErr w:type="gramEnd"/>
      <w:r w:rsidRPr="00762AB1">
        <w:rPr>
          <w:sz w:val="14"/>
        </w:rPr>
        <w:t xml:space="preserve">" he thought he had courted and won in "Song of Myself" "still stands untouched, untold, altogether unreached." Instead, he is "held by the eternal self of me that threatens to get the better of me, and stifle me." He and the "Me myself" are opposed, not in union; in Melville's words, his identity has come back in horror. </w:t>
      </w:r>
      <w:r w:rsidRPr="00762AB1">
        <w:rPr>
          <w:rStyle w:val="StyleUnderline"/>
        </w:rPr>
        <w:t xml:space="preserve">Now he sees the utter folly of his claim to be the master and interpreter of nature: "I perceive I have not really understood anything – not a single object – and that no man ever can." He is and always has been in the hands of mysterious great forces that save him as they please and drop him as they please. </w:t>
      </w:r>
      <w:r w:rsidRPr="00762AB1">
        <w:rPr>
          <w:rStyle w:val="StyleUnderline"/>
          <w:sz w:val="12"/>
        </w:rPr>
        <w:t xml:space="preserve"> </w:t>
      </w:r>
      <w:r w:rsidRPr="00762AB1">
        <w:rPr>
          <w:rStyle w:val="StyleUnderline"/>
        </w:rPr>
        <w:t xml:space="preserve">The poem bears every mark of having been written by a man in deep grief, as indeed it was. </w:t>
      </w:r>
      <w:r w:rsidRPr="00762AB1">
        <w:rPr>
          <w:sz w:val="14"/>
        </w:rPr>
        <w:t xml:space="preserve">Strangely, the whole scene is in distress and mourns with the poet even while it denies him. The wound of separation pains both alike. Its cause is mysterious, but we vaguely sense some unspecified hurt behind the </w:t>
      </w:r>
      <w:proofErr w:type="spellStart"/>
      <w:r w:rsidRPr="00762AB1">
        <w:rPr>
          <w:sz w:val="14"/>
        </w:rPr>
        <w:t>vastation</w:t>
      </w:r>
      <w:proofErr w:type="spellEnd"/>
      <w:r w:rsidRPr="00762AB1">
        <w:rPr>
          <w:sz w:val="14"/>
        </w:rPr>
        <w:t xml:space="preserve"> they lament. All we know is that </w:t>
      </w:r>
      <w:r w:rsidRPr="00762AB1">
        <w:rPr>
          <w:rStyle w:val="StyleUnderline"/>
        </w:rPr>
        <w:t>the blow has been struck and he finds himself here, crushed and abandoned.</w:t>
      </w:r>
      <w:r w:rsidRPr="00762AB1">
        <w:rPr>
          <w:sz w:val="14"/>
        </w:rPr>
        <w:t xml:space="preserve"> The poem denies the claims of "Song of </w:t>
      </w:r>
      <w:proofErr w:type="gramStart"/>
      <w:r w:rsidRPr="00762AB1">
        <w:rPr>
          <w:sz w:val="14"/>
        </w:rPr>
        <w:t>Myself</w:t>
      </w:r>
      <w:proofErr w:type="gramEnd"/>
      <w:r w:rsidRPr="00762AB1">
        <w:rPr>
          <w:sz w:val="14"/>
        </w:rPr>
        <w:t xml:space="preserve">" much more radically than did "The Sleepers." Whitman confronts annihilation once more, not in the guise of dreams but in waking earnest, just as </w:t>
      </w:r>
      <w:r w:rsidRPr="00762AB1">
        <w:rPr>
          <w:sz w:val="14"/>
        </w:rPr>
        <w:lastRenderedPageBreak/>
        <w:t xml:space="preserve">if his visions of life had never been. </w:t>
      </w:r>
      <w:proofErr w:type="gramStart"/>
      <w:r w:rsidRPr="00762AB1">
        <w:rPr>
          <w:sz w:val="14"/>
        </w:rPr>
        <w:t>"(See!</w:t>
      </w:r>
      <w:proofErr w:type="gramEnd"/>
      <w:r w:rsidRPr="00762AB1">
        <w:rPr>
          <w:sz w:val="14"/>
        </w:rPr>
        <w:t xml:space="preserve"> </w:t>
      </w:r>
      <w:proofErr w:type="gramStart"/>
      <w:r w:rsidRPr="00762AB1">
        <w:rPr>
          <w:sz w:val="14"/>
        </w:rPr>
        <w:t>from</w:t>
      </w:r>
      <w:proofErr w:type="gramEnd"/>
      <w:r w:rsidRPr="00762AB1">
        <w:rPr>
          <w:sz w:val="14"/>
        </w:rPr>
        <w:t xml:space="preserve"> my dead lips the ooze exuding at last!)" </w:t>
      </w:r>
      <w:r w:rsidRPr="00762AB1">
        <w:rPr>
          <w:rStyle w:val="StyleUnderline"/>
        </w:rPr>
        <w:t>The transcendental cycle is over. He hopes, it is true, that</w:t>
      </w:r>
      <w:r w:rsidRPr="00762AB1">
        <w:rPr>
          <w:sz w:val="14"/>
        </w:rPr>
        <w:t xml:space="preserve"> "the flow will return" and that </w:t>
      </w:r>
      <w:r w:rsidRPr="00762AB1">
        <w:rPr>
          <w:rStyle w:val="StyleUnderline"/>
        </w:rPr>
        <w:t>he "will yet sing, someday," but this must be read as prayer, not conviction.</w:t>
      </w:r>
      <w:r w:rsidRPr="00762AB1">
        <w:rPr>
          <w:sz w:val="14"/>
        </w:rPr>
        <w:t xml:space="preserve"> Though he may yet in a measure recover his spirits and his singing strength, </w:t>
      </w:r>
      <w:r w:rsidRPr="00762AB1">
        <w:rPr>
          <w:rStyle w:val="StyleUnderline"/>
        </w:rPr>
        <w:t>the sweeping</w:t>
      </w:r>
      <w:r w:rsidRPr="00762AB1">
        <w:rPr>
          <w:sz w:val="14"/>
        </w:rPr>
        <w:t xml:space="preserve"> affirmative </w:t>
      </w:r>
      <w:r w:rsidRPr="00762AB1">
        <w:rPr>
          <w:rStyle w:val="StyleUnderline"/>
        </w:rPr>
        <w:t>power from which his first-phase poems had proceeded will never return in that form again.</w:t>
      </w:r>
      <w:r w:rsidRPr="00762AB1">
        <w:rPr>
          <w:sz w:val="14"/>
        </w:rPr>
        <w:t xml:space="preserve"> </w:t>
      </w:r>
    </w:p>
    <w:p w:rsidR="001E66E1" w:rsidRDefault="001E66E1" w:rsidP="001E66E1">
      <w:pPr>
        <w:pStyle w:val="Heading3"/>
      </w:pPr>
      <w:proofErr w:type="spellStart"/>
      <w:r>
        <w:lastRenderedPageBreak/>
        <w:t>Counteradvocacy</w:t>
      </w:r>
      <w:proofErr w:type="spellEnd"/>
      <w:r>
        <w:t xml:space="preserve"> 2NC </w:t>
      </w:r>
    </w:p>
    <w:p w:rsidR="001E66E1" w:rsidRPr="001E66E1" w:rsidRDefault="001E66E1" w:rsidP="001E66E1">
      <w:r>
        <w:t xml:space="preserve">*note—Jeri labeled this ‘Hella </w:t>
      </w:r>
      <w:proofErr w:type="spellStart"/>
      <w:r>
        <w:t>Swaggy</w:t>
      </w:r>
      <w:proofErr w:type="spellEnd"/>
      <w:r>
        <w:t xml:space="preserve"> CA 2NC’ but the editors have no sense of humor </w:t>
      </w:r>
    </w:p>
    <w:p w:rsidR="001E66E1" w:rsidRPr="003826BF" w:rsidRDefault="001E66E1" w:rsidP="001E66E1">
      <w:pPr>
        <w:pStyle w:val="Heading4"/>
      </w:pPr>
      <w:r w:rsidRPr="003826BF">
        <w:t>They have it backwards – it’s impossible to develop any kind of knowledge of, or connection to, the natural world as a whole – we are just debris on the edge of the ocea</w:t>
      </w:r>
      <w:r>
        <w:t xml:space="preserve">n, there is no secret knowledge they can receive, </w:t>
      </w:r>
      <w:r w:rsidRPr="003826BF">
        <w:t xml:space="preserve">and </w:t>
      </w:r>
      <w:r>
        <w:t>their “song of death”</w:t>
      </w:r>
      <w:r w:rsidRPr="003826BF">
        <w:t xml:space="preserve"> is meaningless. </w:t>
      </w:r>
    </w:p>
    <w:p w:rsidR="001E66E1" w:rsidRDefault="001E66E1" w:rsidP="001E66E1">
      <w:pPr>
        <w:rPr>
          <w:b/>
          <w:i/>
        </w:rPr>
      </w:pPr>
      <w:r w:rsidRPr="003826BF">
        <w:rPr>
          <w:b/>
          <w:i/>
        </w:rPr>
        <w:t xml:space="preserve">**A </w:t>
      </w:r>
      <w:proofErr w:type="spellStart"/>
      <w:r w:rsidRPr="003826BF">
        <w:rPr>
          <w:b/>
          <w:i/>
        </w:rPr>
        <w:t>neg</w:t>
      </w:r>
      <w:proofErr w:type="spellEnd"/>
      <w:r w:rsidRPr="003826BF">
        <w:rPr>
          <w:b/>
          <w:i/>
        </w:rPr>
        <w:t xml:space="preserve"> ballot on the </w:t>
      </w:r>
      <w:proofErr w:type="spellStart"/>
      <w:r w:rsidRPr="003826BF">
        <w:rPr>
          <w:b/>
          <w:i/>
        </w:rPr>
        <w:t>counteradvocacy</w:t>
      </w:r>
      <w:proofErr w:type="spellEnd"/>
      <w:r w:rsidRPr="003826BF">
        <w:rPr>
          <w:b/>
          <w:i/>
        </w:rPr>
        <w:t xml:space="preserve"> is the only logical option – the ordering of the two poems in the debate in Leaves of Grass itself, with the </w:t>
      </w:r>
      <w:proofErr w:type="spellStart"/>
      <w:r w:rsidRPr="003826BF">
        <w:rPr>
          <w:b/>
          <w:i/>
        </w:rPr>
        <w:t>neg</w:t>
      </w:r>
      <w:proofErr w:type="spellEnd"/>
      <w:r w:rsidRPr="003826BF">
        <w:rPr>
          <w:b/>
          <w:i/>
        </w:rPr>
        <w:t xml:space="preserve"> poem second, means that Whitman concludes </w:t>
      </w:r>
      <w:proofErr w:type="spellStart"/>
      <w:r w:rsidRPr="003826BF">
        <w:rPr>
          <w:b/>
          <w:i/>
        </w:rPr>
        <w:t>neg</w:t>
      </w:r>
      <w:proofErr w:type="spellEnd"/>
      <w:r w:rsidRPr="003826BF">
        <w:rPr>
          <w:b/>
          <w:i/>
        </w:rPr>
        <w:t xml:space="preserve"> – his true intention is for humanity to seek release by accepting their insignificance and complete inability to know**</w:t>
      </w:r>
    </w:p>
    <w:p w:rsidR="001E66E1" w:rsidRPr="003826BF" w:rsidRDefault="001E66E1" w:rsidP="001E66E1">
      <w:pPr>
        <w:rPr>
          <w:b/>
          <w:i/>
        </w:rPr>
      </w:pPr>
      <w:r>
        <w:rPr>
          <w:b/>
          <w:i/>
        </w:rPr>
        <w:t>**Death is absolutely meaningless – there are no special insights or personal transformations – death is only a natural process, and nothing more**</w:t>
      </w:r>
    </w:p>
    <w:p w:rsidR="001E66E1" w:rsidRPr="008974D1" w:rsidRDefault="001E66E1" w:rsidP="001E66E1">
      <w:pPr>
        <w:rPr>
          <w:rStyle w:val="Style13ptBold"/>
        </w:rPr>
      </w:pPr>
      <w:r w:rsidRPr="008974D1">
        <w:rPr>
          <w:rStyle w:val="Style13ptBold"/>
        </w:rPr>
        <w:t>French 89</w:t>
      </w:r>
      <w:r>
        <w:rPr>
          <w:rStyle w:val="Style13ptBold"/>
        </w:rPr>
        <w:t xml:space="preserve">, editor of the last published edition of </w:t>
      </w:r>
      <w:r w:rsidRPr="00FC46C8">
        <w:rPr>
          <w:rStyle w:val="Style13ptBold"/>
          <w:i/>
        </w:rPr>
        <w:t>Leaves of Grass</w:t>
      </w:r>
      <w:r w:rsidRPr="008974D1">
        <w:rPr>
          <w:rStyle w:val="Style13ptBold"/>
        </w:rPr>
        <w:t xml:space="preserve"> </w:t>
      </w:r>
    </w:p>
    <w:p w:rsidR="001E66E1" w:rsidRPr="002E0C0A" w:rsidRDefault="001E66E1" w:rsidP="001E66E1">
      <w:pPr>
        <w:spacing w:after="0"/>
        <w:rPr>
          <w:sz w:val="16"/>
        </w:rPr>
      </w:pPr>
      <w:r w:rsidRPr="002E0C0A">
        <w:rPr>
          <w:sz w:val="16"/>
        </w:rPr>
        <w:t xml:space="preserve">(R.W., From Major to Minor: A Reading of "As I </w:t>
      </w:r>
      <w:proofErr w:type="spellStart"/>
      <w:r w:rsidRPr="002E0C0A">
        <w:rPr>
          <w:sz w:val="16"/>
        </w:rPr>
        <w:t>Ebb'd</w:t>
      </w:r>
      <w:proofErr w:type="spellEnd"/>
    </w:p>
    <w:p w:rsidR="001E66E1" w:rsidRPr="008974D1" w:rsidRDefault="001E66E1" w:rsidP="001E66E1">
      <w:pPr>
        <w:spacing w:after="0"/>
        <w:rPr>
          <w:sz w:val="16"/>
        </w:rPr>
      </w:pPr>
      <w:proofErr w:type="gramStart"/>
      <w:r w:rsidRPr="002E0C0A">
        <w:rPr>
          <w:sz w:val="16"/>
        </w:rPr>
        <w:t>with</w:t>
      </w:r>
      <w:proofErr w:type="gramEnd"/>
      <w:r w:rsidRPr="002E0C0A">
        <w:rPr>
          <w:sz w:val="16"/>
        </w:rPr>
        <w:t xml:space="preserve"> the Ocean of Life," Walt Whitman Quarterly Review, http://ir.uiowa.edu/cgi/viewcontent.cgi?article=1241&amp;context=wwqr)</w:t>
      </w:r>
      <w:r>
        <w:rPr>
          <w:sz w:val="16"/>
        </w:rPr>
        <w:t>//JB</w:t>
      </w:r>
    </w:p>
    <w:p w:rsidR="001E66E1" w:rsidRPr="00FF323C" w:rsidRDefault="001E66E1" w:rsidP="001E66E1">
      <w:pPr>
        <w:rPr>
          <w:sz w:val="12"/>
        </w:rPr>
      </w:pPr>
      <w:r w:rsidRPr="00FF323C">
        <w:rPr>
          <w:sz w:val="12"/>
        </w:rPr>
        <w:t xml:space="preserve">"As I </w:t>
      </w:r>
      <w:proofErr w:type="spellStart"/>
      <w:r w:rsidRPr="00FF323C">
        <w:rPr>
          <w:sz w:val="12"/>
        </w:rPr>
        <w:t>Ebb'd</w:t>
      </w:r>
      <w:proofErr w:type="spellEnd"/>
      <w:r w:rsidRPr="00FF323C">
        <w:rPr>
          <w:sz w:val="12"/>
        </w:rPr>
        <w:t xml:space="preserve"> with the Ocean of Life" occupies a crucial place in Whitman's history of doubt and faith, as it moves from a desperate turning against the past to a new awareness, tempered by experience. Starting in anguished rejection, it must find a way to begin again, to go on with life, and </w:t>
      </w:r>
      <w:r w:rsidRPr="00D0547D">
        <w:rPr>
          <w:rStyle w:val="StyleUnderline"/>
        </w:rPr>
        <w:t>in the restrained realism of its perceptions it becomes</w:t>
      </w:r>
      <w:r>
        <w:rPr>
          <w:rStyle w:val="StyleUnderline"/>
        </w:rPr>
        <w:t xml:space="preserve"> </w:t>
      </w:r>
      <w:r w:rsidRPr="00D0547D">
        <w:rPr>
          <w:rStyle w:val="StyleUnderline"/>
        </w:rPr>
        <w:t>particularly modem. The poem makes no grand claims, asserts no</w:t>
      </w:r>
      <w:r>
        <w:rPr>
          <w:rStyle w:val="StyleUnderline"/>
        </w:rPr>
        <w:t xml:space="preserve"> </w:t>
      </w:r>
      <w:r w:rsidRPr="00D0547D">
        <w:rPr>
          <w:rStyle w:val="StyleUnderline"/>
        </w:rPr>
        <w:t>overwhelming universal truths</w:t>
      </w:r>
      <w:r w:rsidRPr="00FF323C">
        <w:rPr>
          <w:sz w:val="12"/>
        </w:rPr>
        <w:t xml:space="preserve">, </w:t>
      </w:r>
      <w:proofErr w:type="gramStart"/>
      <w:r w:rsidRPr="00FF323C">
        <w:rPr>
          <w:sz w:val="12"/>
        </w:rPr>
        <w:t>relies</w:t>
      </w:r>
      <w:proofErr w:type="gramEnd"/>
      <w:r w:rsidRPr="00FF323C">
        <w:rPr>
          <w:sz w:val="12"/>
        </w:rPr>
        <w:t xml:space="preserve"> on no supernatural supports; like Wordsworth, Whitman descends to "words / Which speak of nothing more than what we are."! </w:t>
      </w:r>
      <w:r w:rsidRPr="00D0547D">
        <w:rPr>
          <w:rStyle w:val="StyleUnderline"/>
        </w:rPr>
        <w:t>The bardic voice has disappeared, and the</w:t>
      </w:r>
      <w:r>
        <w:rPr>
          <w:rStyle w:val="StyleUnderline"/>
        </w:rPr>
        <w:t xml:space="preserve"> </w:t>
      </w:r>
      <w:r w:rsidRPr="00D0547D">
        <w:rPr>
          <w:rStyle w:val="StyleUnderline"/>
        </w:rPr>
        <w:t>barbaric yawp is subdued to halting phrases.</w:t>
      </w:r>
      <w:r w:rsidRPr="00FF323C">
        <w:rPr>
          <w:sz w:val="12"/>
        </w:rPr>
        <w:t xml:space="preserve"> </w:t>
      </w:r>
      <w:r w:rsidRPr="00D0547D">
        <w:rPr>
          <w:rStyle w:val="Emphasis"/>
        </w:rPr>
        <w:t>The poem collapses into fragments, bits and pieces, the insignificant debris of life</w:t>
      </w:r>
      <w:r w:rsidRPr="00FF323C">
        <w:rPr>
          <w:sz w:val="12"/>
        </w:rPr>
        <w:t xml:space="preserve">; but that is not where it ends. </w:t>
      </w:r>
      <w:r w:rsidRPr="00D0547D">
        <w:rPr>
          <w:rStyle w:val="StyleUnderline"/>
        </w:rPr>
        <w:t xml:space="preserve">Instead of falling into the silence of despair and hopelessness – as well it might – </w:t>
      </w:r>
      <w:r w:rsidRPr="00D0547D">
        <w:rPr>
          <w:rStyle w:val="Emphasis"/>
        </w:rPr>
        <w:t>it takes the more difficult and courageous route of building on the harsh reality it perceives</w:t>
      </w:r>
      <w:r w:rsidRPr="00D0547D">
        <w:rPr>
          <w:rStyle w:val="StyleUnderline"/>
        </w:rPr>
        <w:t xml:space="preserve">. If there is </w:t>
      </w:r>
      <w:proofErr w:type="gramStart"/>
      <w:r w:rsidRPr="00D0547D">
        <w:rPr>
          <w:rStyle w:val="StyleUnderline"/>
        </w:rPr>
        <w:t>a heroism</w:t>
      </w:r>
      <w:proofErr w:type="gramEnd"/>
      <w:r w:rsidRPr="00D0547D">
        <w:rPr>
          <w:rStyle w:val="StyleUnderline"/>
        </w:rPr>
        <w:t xml:space="preserve"> of ordinariness, this poem exemplifies it</w:t>
      </w:r>
      <w:r w:rsidRPr="00FF323C">
        <w:rPr>
          <w:sz w:val="12"/>
        </w:rPr>
        <w:t xml:space="preserve">; </w:t>
      </w:r>
      <w:r w:rsidRPr="00D0547D">
        <w:rPr>
          <w:rStyle w:val="StyleUnderline"/>
        </w:rPr>
        <w:t>and the challenge that it confronts, finally, is</w:t>
      </w:r>
      <w:r w:rsidRPr="00FF323C">
        <w:rPr>
          <w:sz w:val="12"/>
        </w:rPr>
        <w:t xml:space="preserve"> that of Frost’s Oven Bird: “</w:t>
      </w:r>
      <w:r w:rsidRPr="00D0547D">
        <w:rPr>
          <w:rStyle w:val="StyleUnderline"/>
        </w:rPr>
        <w:t>what to make of a diminished thing.”</w:t>
      </w:r>
      <w:r w:rsidRPr="00FF323C">
        <w:rPr>
          <w:sz w:val="12"/>
        </w:rPr>
        <w:t xml:space="preserve"> That challenge of course haunts much twentieth-century literature.¶ </w:t>
      </w:r>
      <w:proofErr w:type="gramStart"/>
      <w:r w:rsidRPr="00F11A12">
        <w:rPr>
          <w:rStyle w:val="StyleUnderline"/>
        </w:rPr>
        <w:t>The</w:t>
      </w:r>
      <w:proofErr w:type="gramEnd"/>
      <w:r w:rsidRPr="00F11A12">
        <w:rPr>
          <w:rStyle w:val="StyleUnderline"/>
        </w:rPr>
        <w:t xml:space="preserve"> poem begins with the poet walking along the beach, “musing,” as he says</w:t>
      </w:r>
      <w:r w:rsidRPr="00FF323C">
        <w:rPr>
          <w:sz w:val="12"/>
        </w:rPr>
        <w:t xml:space="preserve">, late in the autumn day, gazing off southward.” The hour and season combine to encourage reflection (much as they do, incidentally, in those other late-afternoon, autumnal poems of contemplation and reassessment, “Andrea </w:t>
      </w:r>
      <w:proofErr w:type="gramStart"/>
      <w:r w:rsidRPr="00FF323C">
        <w:rPr>
          <w:sz w:val="12"/>
        </w:rPr>
        <w:t>del</w:t>
      </w:r>
      <w:proofErr w:type="gramEnd"/>
      <w:r w:rsidRPr="00FF323C">
        <w:rPr>
          <w:sz w:val="12"/>
        </w:rPr>
        <w:t xml:space="preserve"> </w:t>
      </w:r>
      <w:proofErr w:type="spellStart"/>
      <w:r w:rsidRPr="00FF323C">
        <w:rPr>
          <w:sz w:val="12"/>
        </w:rPr>
        <w:t>Sarto</w:t>
      </w:r>
      <w:proofErr w:type="spellEnd"/>
      <w:r w:rsidRPr="00FF323C">
        <w:rPr>
          <w:sz w:val="12"/>
        </w:rPr>
        <w:t xml:space="preserve">” and “The Love Song of J. Alfred </w:t>
      </w:r>
      <w:proofErr w:type="spellStart"/>
      <w:r w:rsidRPr="00FF323C">
        <w:rPr>
          <w:sz w:val="12"/>
        </w:rPr>
        <w:t>Prufrock</w:t>
      </w:r>
      <w:proofErr w:type="spellEnd"/>
      <w:r w:rsidRPr="00FF323C">
        <w:rPr>
          <w:sz w:val="12"/>
        </w:rPr>
        <w:t>”). While the poet walks, complacent in the pride he feels in his art, he is “</w:t>
      </w:r>
      <w:proofErr w:type="spellStart"/>
      <w:r w:rsidRPr="00FF323C">
        <w:rPr>
          <w:sz w:val="12"/>
        </w:rPr>
        <w:t>seiz’d</w:t>
      </w:r>
      <w:proofErr w:type="spellEnd"/>
      <w:r w:rsidRPr="00FF323C">
        <w:rPr>
          <w:sz w:val="12"/>
        </w:rPr>
        <w:t xml:space="preserve"> by the spirit that trails in the lines underfoot . . .” This spirit leads him into a state of acute depression marked by deep feelings of guilt, inadequacy, and failure. </w:t>
      </w:r>
      <w:r w:rsidRPr="00F11A12">
        <w:rPr>
          <w:rStyle w:val="StyleUnderline"/>
        </w:rPr>
        <w:t>He sees the debris along the shore, the cast-off leavings from the ocean, and in them</w:t>
      </w:r>
      <w:r>
        <w:rPr>
          <w:rStyle w:val="StyleUnderline"/>
        </w:rPr>
        <w:t xml:space="preserve"> </w:t>
      </w:r>
      <w:r w:rsidRPr="00F11A12">
        <w:rPr>
          <w:rStyle w:val="StyleUnderline"/>
        </w:rPr>
        <w:t>he sees emblems of his own insignificance. "I too," he discovers, "but</w:t>
      </w:r>
      <w:r>
        <w:rPr>
          <w:rStyle w:val="StyleUnderline"/>
        </w:rPr>
        <w:t xml:space="preserve"> </w:t>
      </w:r>
      <w:r w:rsidRPr="00F11A12">
        <w:rPr>
          <w:rStyle w:val="StyleUnderline"/>
        </w:rPr>
        <w:t xml:space="preserve">signify at the utmost a little </w:t>
      </w:r>
      <w:proofErr w:type="spellStart"/>
      <w:r w:rsidRPr="00F11A12">
        <w:rPr>
          <w:rStyle w:val="StyleUnderline"/>
        </w:rPr>
        <w:t>wash'd</w:t>
      </w:r>
      <w:proofErr w:type="spellEnd"/>
      <w:r w:rsidRPr="00F11A12">
        <w:rPr>
          <w:rStyle w:val="StyleUnderline"/>
        </w:rPr>
        <w:t>-up drift, / A few sands and dead</w:t>
      </w:r>
      <w:r>
        <w:rPr>
          <w:rStyle w:val="StyleUnderline"/>
        </w:rPr>
        <w:t xml:space="preserve"> </w:t>
      </w:r>
      <w:r w:rsidRPr="00F11A12">
        <w:rPr>
          <w:rStyle w:val="StyleUnderline"/>
        </w:rPr>
        <w:t>leaves to gather, / Gather, and merge m</w:t>
      </w:r>
      <w:r>
        <w:rPr>
          <w:rStyle w:val="StyleUnderline"/>
        </w:rPr>
        <w:t>yself as part of the sands and d</w:t>
      </w:r>
      <w:r w:rsidRPr="00F11A12">
        <w:rPr>
          <w:rStyle w:val="StyleUnderline"/>
        </w:rPr>
        <w:t>rift.”</w:t>
      </w:r>
      <w:r w:rsidRPr="00FF323C">
        <w:rPr>
          <w:rStyle w:val="StyleUnderline"/>
          <w:sz w:val="12"/>
          <w:u w:val="none"/>
        </w:rPr>
        <w:t>¶</w:t>
      </w:r>
      <w:r w:rsidRPr="00FF323C">
        <w:rPr>
          <w:rStyle w:val="StyleUnderline"/>
          <w:sz w:val="12"/>
        </w:rPr>
        <w:t xml:space="preserve"> </w:t>
      </w:r>
      <w:proofErr w:type="gramStart"/>
      <w:r w:rsidRPr="00FF323C">
        <w:rPr>
          <w:sz w:val="12"/>
        </w:rPr>
        <w:t>The</w:t>
      </w:r>
      <w:proofErr w:type="gramEnd"/>
      <w:r w:rsidRPr="00FF323C">
        <w:rPr>
          <w:sz w:val="12"/>
        </w:rPr>
        <w:t xml:space="preserve"> suddenness of the change from pride to depression is </w:t>
      </w:r>
      <w:proofErr w:type="spellStart"/>
      <w:r w:rsidRPr="00FF323C">
        <w:rPr>
          <w:sz w:val="12"/>
        </w:rPr>
        <w:t>surpris</w:t>
      </w:r>
      <w:proofErr w:type="spellEnd"/>
      <w:r w:rsidRPr="00FF323C">
        <w:rPr>
          <w:sz w:val="12"/>
        </w:rPr>
        <w:t xml:space="preserve">- </w:t>
      </w:r>
      <w:proofErr w:type="spellStart"/>
      <w:r w:rsidRPr="00FF323C">
        <w:rPr>
          <w:sz w:val="12"/>
        </w:rPr>
        <w:t>ing</w:t>
      </w:r>
      <w:proofErr w:type="spellEnd"/>
      <w:r w:rsidRPr="00FF323C">
        <w:rPr>
          <w:sz w:val="12"/>
        </w:rPr>
        <w:t>, but it is not unbelievable, nor even unusual. \</w:t>
      </w:r>
      <w:proofErr w:type="spellStart"/>
      <w:r w:rsidRPr="00FF323C">
        <w:rPr>
          <w:sz w:val="12"/>
        </w:rPr>
        <w:t>Vhitman's</w:t>
      </w:r>
      <w:proofErr w:type="spellEnd"/>
      <w:r w:rsidRPr="00FF323C">
        <w:rPr>
          <w:sz w:val="12"/>
        </w:rPr>
        <w:t xml:space="preserve"> use of the word "</w:t>
      </w:r>
      <w:proofErr w:type="spellStart"/>
      <w:r w:rsidRPr="00FF323C">
        <w:rPr>
          <w:sz w:val="12"/>
        </w:rPr>
        <w:t>seiz'd</w:t>
      </w:r>
      <w:proofErr w:type="spellEnd"/>
      <w:r w:rsidRPr="00FF323C">
        <w:rPr>
          <w:sz w:val="12"/>
        </w:rPr>
        <w:t>"</w:t>
      </w:r>
      <w:r w:rsidRPr="00FF323C">
        <w:rPr>
          <w:rFonts w:cs="Georgia"/>
          <w:sz w:val="12"/>
        </w:rPr>
        <w:t></w:t>
      </w:r>
      <w:r w:rsidRPr="00FF323C">
        <w:rPr>
          <w:sz w:val="12"/>
        </w:rPr>
        <w:t xml:space="preserve"> is absolutely right; as William </w:t>
      </w:r>
      <w:proofErr w:type="spellStart"/>
      <w:proofErr w:type="gramStart"/>
      <w:r w:rsidRPr="00FF323C">
        <w:rPr>
          <w:sz w:val="12"/>
        </w:rPr>
        <w:t>james</w:t>
      </w:r>
      <w:proofErr w:type="spellEnd"/>
      <w:proofErr w:type="gramEnd"/>
      <w:r w:rsidRPr="00FF323C">
        <w:rPr>
          <w:sz w:val="12"/>
        </w:rPr>
        <w:t xml:space="preserve"> has noted, "The sudden and explosive ways in which love, jealousy, guilt, fear, remorse, or anger can seize upon one are known to everybody."</w:t>
      </w:r>
      <w:r w:rsidRPr="00FF323C">
        <w:rPr>
          <w:rFonts w:cs="Georgia"/>
          <w:sz w:val="12"/>
        </w:rPr>
        <w:t></w:t>
      </w:r>
      <w:r w:rsidRPr="00FF323C">
        <w:rPr>
          <w:sz w:val="12"/>
        </w:rPr>
        <w:t xml:space="preserve">" In a footnote to this sentence </w:t>
      </w:r>
      <w:proofErr w:type="spellStart"/>
      <w:r w:rsidRPr="00FF323C">
        <w:rPr>
          <w:sz w:val="12"/>
        </w:rPr>
        <w:t>Iames</w:t>
      </w:r>
      <w:proofErr w:type="spellEnd"/>
      <w:r w:rsidRPr="00FF323C">
        <w:rPr>
          <w:sz w:val="12"/>
        </w:rPr>
        <w:t xml:space="preserve"> quotes an individual subjected to an unexpected transformation of mood: "One night I was seized on entering bed with a rigor, such as Swedenborg describes as coming over him with a sense of holiness, but over me with a sense of guilt."</w:t>
      </w:r>
      <w:proofErr w:type="gramStart"/>
      <w:r w:rsidRPr="00FF323C">
        <w:rPr>
          <w:rFonts w:cs="Georgia"/>
          <w:sz w:val="12"/>
        </w:rPr>
        <w:t></w:t>
      </w:r>
      <w:r w:rsidRPr="00FF323C">
        <w:rPr>
          <w:sz w:val="12"/>
        </w:rPr>
        <w:t xml:space="preserve">5 </w:t>
      </w:r>
      <w:proofErr w:type="spellStart"/>
      <w:r w:rsidRPr="00FF323C">
        <w:rPr>
          <w:sz w:val="12"/>
        </w:rPr>
        <w:t>Signiiicmtly</w:t>
      </w:r>
      <w:proofErr w:type="spellEnd"/>
      <w:r w:rsidRPr="00FF323C">
        <w:rPr>
          <w:sz w:val="12"/>
        </w:rPr>
        <w:t xml:space="preserve">, both </w:t>
      </w:r>
      <w:proofErr w:type="spellStart"/>
      <w:r w:rsidRPr="00FF323C">
        <w:rPr>
          <w:sz w:val="12"/>
        </w:rPr>
        <w:t>james</w:t>
      </w:r>
      <w:proofErr w:type="spellEnd"/>
      <w:r w:rsidRPr="00FF323C">
        <w:rPr>
          <w:sz w:val="12"/>
        </w:rPr>
        <w:t xml:space="preserve"> and this nameless individual use the same verb-"to seize"</w:t>
      </w:r>
      <w:r w:rsidRPr="00FF323C">
        <w:rPr>
          <w:rFonts w:cs="Georgia"/>
          <w:sz w:val="12"/>
        </w:rPr>
        <w:t></w:t>
      </w:r>
      <w:r w:rsidRPr="00FF323C">
        <w:rPr>
          <w:sz w:val="12"/>
        </w:rPr>
        <w:t>-as Whitman in this poem, a work much concerned with guilt."</w:t>
      </w:r>
      <w:proofErr w:type="gramEnd"/>
      <w:r w:rsidRPr="00FF323C">
        <w:rPr>
          <w:sz w:val="12"/>
        </w:rPr>
        <w:t xml:space="preserve">˜ </w:t>
      </w:r>
      <w:proofErr w:type="gramStart"/>
      <w:r w:rsidRPr="00FF323C">
        <w:rPr>
          <w:sz w:val="12"/>
        </w:rPr>
        <w:t>In</w:t>
      </w:r>
      <w:proofErr w:type="gramEnd"/>
      <w:r w:rsidRPr="00FF323C">
        <w:rPr>
          <w:sz w:val="12"/>
        </w:rPr>
        <w:t xml:space="preserve"> such a mood, </w:t>
      </w:r>
      <w:r w:rsidRPr="00D814A3">
        <w:rPr>
          <w:rStyle w:val="StyleUnderline"/>
        </w:rPr>
        <w:t>the individual, helpless, is held captive.</w:t>
      </w:r>
      <w:r w:rsidRPr="00FF323C">
        <w:rPr>
          <w:rStyle w:val="StyleUnderline"/>
          <w:sz w:val="12"/>
          <w:u w:val="none"/>
        </w:rPr>
        <w:t>¶</w:t>
      </w:r>
      <w:r w:rsidRPr="00FF323C">
        <w:rPr>
          <w:sz w:val="12"/>
        </w:rPr>
        <w:t xml:space="preserve"> The poet had been seeking "types"</w:t>
      </w:r>
      <w:r w:rsidRPr="00FF323C">
        <w:rPr>
          <w:rFonts w:cs="Georgia"/>
          <w:sz w:val="12"/>
        </w:rPr>
        <w:t></w:t>
      </w:r>
      <w:r w:rsidRPr="00FF323C">
        <w:rPr>
          <w:sz w:val="12"/>
        </w:rPr>
        <w:t xml:space="preserve"> (metaphors, likenesses, </w:t>
      </w:r>
      <w:proofErr w:type="spellStart"/>
      <w:r w:rsidRPr="00FF323C">
        <w:rPr>
          <w:sz w:val="12"/>
        </w:rPr>
        <w:t>corre</w:t>
      </w:r>
      <w:proofErr w:type="spellEnd"/>
      <w:r w:rsidRPr="00FF323C">
        <w:rPr>
          <w:sz w:val="12"/>
        </w:rPr>
        <w:t xml:space="preserve">- </w:t>
      </w:r>
      <w:proofErr w:type="spellStart"/>
      <w:r w:rsidRPr="00FF323C">
        <w:rPr>
          <w:sz w:val="12"/>
        </w:rPr>
        <w:t>spondences</w:t>
      </w:r>
      <w:proofErr w:type="spellEnd"/>
      <w:r w:rsidRPr="00FF323C">
        <w:rPr>
          <w:sz w:val="12"/>
        </w:rPr>
        <w:t xml:space="preserve">), and he finds them, although they turn out to be not what he had expected. </w:t>
      </w:r>
      <w:r w:rsidRPr="00D814A3">
        <w:rPr>
          <w:rStyle w:val="StyleUnderline"/>
        </w:rPr>
        <w:t>He looks at the world of nature about him and sees "Chaff, straw, splinters of wood, weeds, and the sea-gluten</w:t>
      </w:r>
      <w:r w:rsidRPr="00FF323C">
        <w:rPr>
          <w:sz w:val="12"/>
        </w:rPr>
        <w:t xml:space="preserve">, / Scum, scales from shining rocks, leaves of salt-lettuce, left by the tide </w:t>
      </w:r>
      <w:proofErr w:type="gramStart"/>
      <w:r w:rsidRPr="00FF323C">
        <w:rPr>
          <w:sz w:val="12"/>
        </w:rPr>
        <w:t>.... "</w:t>
      </w:r>
      <w:proofErr w:type="gramEnd"/>
      <w:r w:rsidRPr="00FF323C">
        <w:rPr>
          <w:rFonts w:cs="Georgia"/>
          <w:sz w:val="12"/>
        </w:rPr>
        <w:t></w:t>
      </w:r>
      <w:r w:rsidRPr="00FF323C">
        <w:rPr>
          <w:sz w:val="12"/>
        </w:rPr>
        <w:t xml:space="preserve"> </w:t>
      </w:r>
      <w:r w:rsidRPr="00D814A3">
        <w:rPr>
          <w:rStyle w:val="StyleUnderline"/>
        </w:rPr>
        <w:t xml:space="preserve">The objects are wholly insignificant; there is no glorification here, no </w:t>
      </w:r>
      <w:r>
        <w:rPr>
          <w:rStyle w:val="StyleUnderline"/>
        </w:rPr>
        <w:t>sense of inf</w:t>
      </w:r>
      <w:r w:rsidRPr="00D814A3">
        <w:rPr>
          <w:rStyle w:val="StyleUnderline"/>
        </w:rPr>
        <w:t>initude</w:t>
      </w:r>
      <w:r w:rsidRPr="00FF323C">
        <w:rPr>
          <w:sz w:val="12"/>
        </w:rPr>
        <w:t xml:space="preserve">, as there is, for example, in the "mossy scabs of the worm fence, </w:t>
      </w:r>
      <w:proofErr w:type="spellStart"/>
      <w:r w:rsidRPr="00FF323C">
        <w:rPr>
          <w:sz w:val="12"/>
        </w:rPr>
        <w:t>heap'd</w:t>
      </w:r>
      <w:proofErr w:type="spellEnd"/>
      <w:r w:rsidRPr="00FF323C">
        <w:rPr>
          <w:sz w:val="12"/>
        </w:rPr>
        <w:t xml:space="preserve"> stones, elder, mullein and poke-weed"</w:t>
      </w:r>
      <w:r w:rsidRPr="00FF323C">
        <w:rPr>
          <w:rFonts w:cs="Georgia"/>
          <w:sz w:val="12"/>
        </w:rPr>
        <w:t></w:t>
      </w:r>
      <w:r w:rsidRPr="00FF323C">
        <w:rPr>
          <w:sz w:val="12"/>
        </w:rPr>
        <w:t xml:space="preserve"> of "Song of Myself,"</w:t>
      </w:r>
      <w:r w:rsidRPr="00FF323C">
        <w:rPr>
          <w:rFonts w:cs="Georgia"/>
          <w:sz w:val="12"/>
        </w:rPr>
        <w:t></w:t>
      </w:r>
      <w:r w:rsidRPr="00FF323C">
        <w:rPr>
          <w:sz w:val="12"/>
        </w:rPr>
        <w:t xml:space="preserve"> line 98. </w:t>
      </w:r>
      <w:r w:rsidRPr="00D814A3">
        <w:rPr>
          <w:rStyle w:val="StyleUnderline"/>
        </w:rPr>
        <w:t>In an earlier apprehension the ordinary could be perceived as "limitless,"</w:t>
      </w:r>
      <w:r w:rsidRPr="00D814A3">
        <w:rPr>
          <w:rStyle w:val="StyleUnderline"/>
          <w:rFonts w:cs="Georgia"/>
        </w:rPr>
        <w:t></w:t>
      </w:r>
      <w:r w:rsidRPr="00D814A3">
        <w:rPr>
          <w:rStyle w:val="StyleUnderline"/>
        </w:rPr>
        <w:t xml:space="preserve"> but that vision will no longer serve. </w:t>
      </w:r>
      <w:r w:rsidRPr="00D814A3">
        <w:rPr>
          <w:rStyle w:val="Emphasis"/>
        </w:rPr>
        <w:t>Now we have only debris, the ocean's junk, seen as itself and nothing more.</w:t>
      </w:r>
      <w:r w:rsidRPr="00FF323C">
        <w:rPr>
          <w:sz w:val="12"/>
        </w:rPr>
        <w:t xml:space="preserve"> Like </w:t>
      </w:r>
      <w:proofErr w:type="spellStart"/>
      <w:r w:rsidRPr="00FF323C">
        <w:rPr>
          <w:sz w:val="12"/>
        </w:rPr>
        <w:t>Wordswothe</w:t>
      </w:r>
      <w:proofErr w:type="spellEnd"/>
      <w:r w:rsidRPr="00FF323C">
        <w:rPr>
          <w:sz w:val="12"/>
        </w:rPr>
        <w:t xml:space="preserve"> in the Intimations Ode, the poet of "As I </w:t>
      </w:r>
      <w:proofErr w:type="spellStart"/>
      <w:r w:rsidRPr="00FF323C">
        <w:rPr>
          <w:sz w:val="12"/>
        </w:rPr>
        <w:t>Ebb'd</w:t>
      </w:r>
      <w:proofErr w:type="spellEnd"/>
      <w:r w:rsidRPr="00FF323C">
        <w:rPr>
          <w:sz w:val="12"/>
        </w:rPr>
        <w:t>"</w:t>
      </w:r>
      <w:r w:rsidRPr="00FF323C">
        <w:rPr>
          <w:rFonts w:cs="Georgia"/>
          <w:sz w:val="12"/>
        </w:rPr>
        <w:t></w:t>
      </w:r>
      <w:r w:rsidRPr="00FF323C">
        <w:rPr>
          <w:sz w:val="12"/>
        </w:rPr>
        <w:t xml:space="preserve"> must deal with a loss of glory. The world is not what it was; the question now is to find a response to redeem such loss.¶ </w:t>
      </w:r>
      <w:proofErr w:type="gramStart"/>
      <w:r w:rsidRPr="00FF323C">
        <w:rPr>
          <w:sz w:val="12"/>
        </w:rPr>
        <w:t>The</w:t>
      </w:r>
      <w:proofErr w:type="gramEnd"/>
      <w:r w:rsidRPr="00FF323C">
        <w:rPr>
          <w:sz w:val="12"/>
        </w:rPr>
        <w:t xml:space="preserve"> second section begins to resolve that question by asserting similitude. It is a commonplace that Romantic poets see themselves reflected in the images of nature; the outer life mirrors the inner-or, rather, the inner life creates the outer.7 </w:t>
      </w:r>
      <w:proofErr w:type="gramStart"/>
      <w:r w:rsidRPr="00FF323C">
        <w:rPr>
          <w:sz w:val="12"/>
        </w:rPr>
        <w:t>Falling</w:t>
      </w:r>
      <w:proofErr w:type="gramEnd"/>
      <w:r w:rsidRPr="00FF323C">
        <w:rPr>
          <w:sz w:val="12"/>
        </w:rPr>
        <w:t xml:space="preserve"> into depression, the poet easily finds objects to fit-even to exacerbate-his mood. As noted above, he sees himself in the debris washed up along the beach-"I too but signify </w:t>
      </w:r>
      <w:proofErr w:type="spellStart"/>
      <w:r w:rsidRPr="00FF323C">
        <w:rPr>
          <w:sz w:val="12"/>
        </w:rPr>
        <w:t>atgthe</w:t>
      </w:r>
      <w:proofErr w:type="spellEnd"/>
      <w:r w:rsidRPr="00FF323C">
        <w:rPr>
          <w:sz w:val="12"/>
        </w:rPr>
        <w:t xml:space="preserve"> utmost a little </w:t>
      </w:r>
      <w:proofErr w:type="spellStart"/>
      <w:r w:rsidRPr="00FF323C">
        <w:rPr>
          <w:sz w:val="12"/>
        </w:rPr>
        <w:t>wash'd</w:t>
      </w:r>
      <w:proofErr w:type="spellEnd"/>
      <w:r w:rsidRPr="00FF323C">
        <w:rPr>
          <w:sz w:val="12"/>
        </w:rPr>
        <w:t>-up drift"</w:t>
      </w:r>
      <w:r w:rsidRPr="00FF323C">
        <w:rPr>
          <w:rFonts w:cs="Georgia"/>
          <w:sz w:val="12"/>
        </w:rPr>
        <w:t></w:t>
      </w:r>
      <w:r w:rsidRPr="00FF323C">
        <w:rPr>
          <w:sz w:val="12"/>
        </w:rPr>
        <w:t>-and, in the great passage that follows, he rebukes himself for daring to open his mouth; he dismisses his' words as "all that blab"</w:t>
      </w:r>
      <w:r w:rsidRPr="00FF323C">
        <w:rPr>
          <w:rFonts w:cs="Georgia"/>
          <w:sz w:val="12"/>
        </w:rPr>
        <w:t></w:t>
      </w:r>
      <w:r w:rsidRPr="00FF323C">
        <w:rPr>
          <w:sz w:val="12"/>
        </w:rPr>
        <w:t xml:space="preserve"> and condemns himself for never having known his true identity:¶ O baffled, </w:t>
      </w:r>
      <w:proofErr w:type="spellStart"/>
      <w:r w:rsidRPr="00FF323C">
        <w:rPr>
          <w:sz w:val="12"/>
        </w:rPr>
        <w:t>balk'd</w:t>
      </w:r>
      <w:proofErr w:type="spellEnd"/>
      <w:r w:rsidRPr="00FF323C">
        <w:rPr>
          <w:sz w:val="12"/>
        </w:rPr>
        <w:t xml:space="preserve">, bent to the very earth,¶ </w:t>
      </w:r>
      <w:proofErr w:type="spellStart"/>
      <w:r w:rsidRPr="00FF323C">
        <w:rPr>
          <w:sz w:val="12"/>
        </w:rPr>
        <w:t>Oppress'd</w:t>
      </w:r>
      <w:proofErr w:type="spellEnd"/>
      <w:r w:rsidRPr="00FF323C">
        <w:rPr>
          <w:sz w:val="12"/>
        </w:rPr>
        <w:t xml:space="preserve"> with myself that I have dared to open my mouth,¶ </w:t>
      </w:r>
      <w:r w:rsidRPr="003826BF">
        <w:rPr>
          <w:rStyle w:val="StyleUnderline"/>
        </w:rPr>
        <w:lastRenderedPageBreak/>
        <w:t xml:space="preserve">Aware now that amid all that blab whose echoes recoil upon me I have not once had the least idea who or what I am, But that before all my arrogant poems that real Me stands yet </w:t>
      </w:r>
      <w:proofErr w:type="spellStart"/>
      <w:r w:rsidRPr="003826BF">
        <w:rPr>
          <w:rStyle w:val="StyleUnderline"/>
        </w:rPr>
        <w:t>untouch'd</w:t>
      </w:r>
      <w:proofErr w:type="spellEnd"/>
      <w:r w:rsidRPr="003826BF">
        <w:rPr>
          <w:rStyle w:val="StyleUnderline"/>
        </w:rPr>
        <w:t xml:space="preserve">, untold, altogether </w:t>
      </w:r>
      <w:proofErr w:type="spellStart"/>
      <w:r w:rsidRPr="003826BF">
        <w:rPr>
          <w:rStyle w:val="StyleUnderline"/>
        </w:rPr>
        <w:t>unreach'd</w:t>
      </w:r>
      <w:proofErr w:type="spellEnd"/>
      <w:r w:rsidRPr="00FF323C">
        <w:rPr>
          <w:sz w:val="12"/>
        </w:rPr>
        <w:t xml:space="preserve">, Withdrawn far, mocking me with mock-congratulatory signs and bows, With peals of distant ironical laughter at every word I have written, Pointing in silence to these songs, and then to the sand beneath. All, he discovers, has been vanity and self-deception. </w:t>
      </w:r>
      <w:r w:rsidRPr="003826BF">
        <w:rPr>
          <w:rStyle w:val="StyleUnderline"/>
        </w:rPr>
        <w:t>The tone is bitter; the passage has to be one of the more painful that any poet has ever written, for, undermining from within the poet's confidence in himself and his art, it leaves him exposed and helpless, a mere object of derision.</w:t>
      </w:r>
      <w:r w:rsidRPr="00FF323C">
        <w:rPr>
          <w:sz w:val="12"/>
        </w:rPr>
        <w:t xml:space="preserve"> Whitman sees his authentic self -"the real Me"</w:t>
      </w:r>
      <w:r w:rsidRPr="00FF323C">
        <w:rPr>
          <w:rFonts w:cs="Georgia"/>
          <w:sz w:val="12"/>
        </w:rPr>
        <w:t></w:t>
      </w:r>
      <w:r w:rsidRPr="00FF323C">
        <w:rPr>
          <w:sz w:val="12"/>
        </w:rPr>
        <w:t>-standing off in the distance, mocking the poet who wrote all those "arrogant"</w:t>
      </w:r>
      <w:r w:rsidRPr="00FF323C">
        <w:rPr>
          <w:rFonts w:cs="Georgia"/>
          <w:sz w:val="12"/>
        </w:rPr>
        <w:t></w:t>
      </w:r>
      <w:r w:rsidRPr="00FF323C">
        <w:rPr>
          <w:sz w:val="12"/>
        </w:rPr>
        <w:t xml:space="preserve"> poems-"arrogant"</w:t>
      </w:r>
      <w:r w:rsidRPr="00FF323C">
        <w:rPr>
          <w:rFonts w:cs="Georgia"/>
          <w:sz w:val="12"/>
        </w:rPr>
        <w:t></w:t>
      </w:r>
      <w:r w:rsidRPr="00FF323C">
        <w:rPr>
          <w:sz w:val="12"/>
        </w:rPr>
        <w:t xml:space="preserve"> because </w:t>
      </w:r>
      <w:r w:rsidRPr="003826BF">
        <w:rPr>
          <w:rStyle w:val="StyleUnderline"/>
        </w:rPr>
        <w:t>the po</w:t>
      </w:r>
      <w:r>
        <w:rPr>
          <w:rStyle w:val="StyleUnderline"/>
        </w:rPr>
        <w:t>ems came out of an ignorance as</w:t>
      </w:r>
      <w:r w:rsidRPr="003826BF">
        <w:rPr>
          <w:rStyle w:val="StyleUnderline"/>
        </w:rPr>
        <w:t>sumed to be knowledge.</w:t>
      </w:r>
      <w:r w:rsidRPr="00FF323C">
        <w:rPr>
          <w:sz w:val="12"/>
        </w:rPr>
        <w:t xml:space="preserve"> They are seen now as deceitful and dishonest, the work of a fake, a pretender, an imposter; they have no substance and no truth to them. The poet now realizes that he did not know himself, and he did not know nature; how could he presume to write? The collapse is total and devastating; we see the poet consumed by self-ridicule and the anguished knowledge of failure.¶ </w:t>
      </w:r>
      <w:proofErr w:type="gramStart"/>
      <w:r w:rsidRPr="00FF323C">
        <w:rPr>
          <w:sz w:val="12"/>
        </w:rPr>
        <w:t>At</w:t>
      </w:r>
      <w:proofErr w:type="gramEnd"/>
      <w:r w:rsidRPr="00FF323C">
        <w:rPr>
          <w:sz w:val="12"/>
        </w:rPr>
        <w:t xml:space="preserve"> the end of the second section the poet is despondent; what is surprising is that the poem continues, as there is good reason for it to end at this point. </w:t>
      </w:r>
      <w:r w:rsidRPr="003826BF">
        <w:rPr>
          <w:rStyle w:val="StyleUnderline"/>
        </w:rPr>
        <w:t>Why go on? The poet finds no meaning or value in life</w:t>
      </w:r>
      <w:r w:rsidRPr="00FF323C">
        <w:rPr>
          <w:sz w:val="12"/>
        </w:rPr>
        <w:t>; the extremity of his language-as when he says "I have not once had the least idea who or what I am"</w:t>
      </w:r>
      <w:r w:rsidRPr="00FF323C">
        <w:rPr>
          <w:rFonts w:cs="Georgia"/>
          <w:sz w:val="12"/>
        </w:rPr>
        <w:t></w:t>
      </w:r>
      <w:r w:rsidRPr="00FF323C">
        <w:rPr>
          <w:sz w:val="12"/>
        </w:rPr>
        <w:t xml:space="preserve"> and "</w:t>
      </w:r>
      <w:r w:rsidRPr="003826BF">
        <w:rPr>
          <w:rStyle w:val="StyleUnderline"/>
        </w:rPr>
        <w:t xml:space="preserve">I have not really understood </w:t>
      </w:r>
      <w:proofErr w:type="spellStart"/>
      <w:r w:rsidRPr="003826BF">
        <w:rPr>
          <w:rStyle w:val="StyleUnderline"/>
        </w:rPr>
        <w:t>any thing</w:t>
      </w:r>
      <w:proofErr w:type="spellEnd"/>
      <w:r w:rsidRPr="003826BF">
        <w:rPr>
          <w:rStyle w:val="StyleUnderline"/>
        </w:rPr>
        <w:t>, not a single object</w:t>
      </w:r>
      <w:r w:rsidRPr="00FF323C">
        <w:rPr>
          <w:sz w:val="12"/>
        </w:rPr>
        <w:t>"</w:t>
      </w:r>
      <w:r w:rsidRPr="00FF323C">
        <w:rPr>
          <w:rFonts w:cs="Georgia"/>
          <w:sz w:val="12"/>
        </w:rPr>
        <w:t></w:t>
      </w:r>
      <w:r w:rsidRPr="00FF323C">
        <w:rPr>
          <w:sz w:val="12"/>
        </w:rPr>
        <w:t xml:space="preserve">-indicates clearly the force of his mental depression? His violent self-rebuke has left him incapacitated, bereft of energy and confidence. The poem at this point would seem to have dropped into a pit from which it cannot extricate itself. To make matters worse, </w:t>
      </w:r>
      <w:r w:rsidRPr="003826BF">
        <w:rPr>
          <w:rStyle w:val="StyleUnderline"/>
        </w:rPr>
        <w:t>this section ends with Nature itself castigating the poet for daring to sing his poems: "Nature here in sight of the sea taking advantage of me to dart upon me and sting me, / Because I have dared to open my mouth to sing at all."</w:t>
      </w:r>
      <w:r w:rsidRPr="00FF323C">
        <w:rPr>
          <w:rFonts w:cs="Georgia"/>
          <w:sz w:val="12"/>
        </w:rPr>
        <w:t></w:t>
      </w:r>
      <w:r w:rsidRPr="00FF323C">
        <w:rPr>
          <w:sz w:val="12"/>
        </w:rPr>
        <w:t xml:space="preserve"> Such stern rebuke, from such a source, would seem to leave no answer possible but penitent silence-or at most, barely audible words of contrition and apology, as in the Book of job, where the Voice from the Whirlwind, comparable to Nature in Whit- man's poem, overwhelms Job into submission and self-rebuke. Like Whitman, </w:t>
      </w:r>
      <w:proofErr w:type="spellStart"/>
      <w:r w:rsidRPr="00FF323C">
        <w:rPr>
          <w:sz w:val="12"/>
        </w:rPr>
        <w:t>Iob</w:t>
      </w:r>
      <w:proofErr w:type="spellEnd"/>
      <w:r w:rsidRPr="00FF323C">
        <w:rPr>
          <w:sz w:val="12"/>
        </w:rPr>
        <w:t xml:space="preserve"> condemns himself even for speaking: "I will lay mine hand upon my mouth. Once have I spoken, but I will not answer: yea, twice; but I will proceed no further."</w:t>
      </w:r>
      <w:r w:rsidRPr="00FF323C">
        <w:rPr>
          <w:rFonts w:cs="Georgia"/>
          <w:sz w:val="12"/>
        </w:rPr>
        <w:t></w:t>
      </w:r>
      <w:r w:rsidRPr="00FF323C">
        <w:rPr>
          <w:sz w:val="12"/>
        </w:rPr>
        <w:t xml:space="preserve">¶ </w:t>
      </w:r>
      <w:proofErr w:type="gramStart"/>
      <w:r w:rsidRPr="00FF323C">
        <w:rPr>
          <w:sz w:val="12"/>
        </w:rPr>
        <w:t>As ]</w:t>
      </w:r>
      <w:proofErr w:type="spellStart"/>
      <w:r w:rsidRPr="00FF323C">
        <w:rPr>
          <w:sz w:val="12"/>
        </w:rPr>
        <w:t>ob</w:t>
      </w:r>
      <w:proofErr w:type="spellEnd"/>
      <w:proofErr w:type="gramEnd"/>
      <w:r w:rsidRPr="00FF323C">
        <w:rPr>
          <w:sz w:val="12"/>
        </w:rPr>
        <w:t xml:space="preserve"> is forced into apology ("I abhor myself, and repent in dust and ashes"</w:t>
      </w:r>
      <w:r w:rsidRPr="00FF323C">
        <w:rPr>
          <w:rFonts w:cs="Georgia"/>
          <w:sz w:val="12"/>
        </w:rPr>
        <w:t></w:t>
      </w:r>
      <w:r w:rsidRPr="00FF323C">
        <w:rPr>
          <w:sz w:val="12"/>
        </w:rPr>
        <w:t xml:space="preserve">)," so is Whitman. </w:t>
      </w:r>
      <w:r w:rsidRPr="003826BF">
        <w:rPr>
          <w:rStyle w:val="StyleUnderline"/>
        </w:rPr>
        <w:t>The poet</w:t>
      </w:r>
      <w:r w:rsidRPr="00FF323C">
        <w:rPr>
          <w:sz w:val="12"/>
        </w:rPr>
        <w:t xml:space="preserve"> had called his poems "</w:t>
      </w:r>
      <w:proofErr w:type="spellStart"/>
      <w:r w:rsidRPr="00FF323C">
        <w:rPr>
          <w:sz w:val="12"/>
        </w:rPr>
        <w:t>arro</w:t>
      </w:r>
      <w:proofErr w:type="spellEnd"/>
      <w:r w:rsidRPr="00FF323C">
        <w:rPr>
          <w:sz w:val="12"/>
        </w:rPr>
        <w:t xml:space="preserve">- </w:t>
      </w:r>
      <w:proofErr w:type="spellStart"/>
      <w:r w:rsidRPr="00FF323C">
        <w:rPr>
          <w:sz w:val="12"/>
        </w:rPr>
        <w:t>gant</w:t>
      </w:r>
      <w:proofErr w:type="spellEnd"/>
      <w:r w:rsidRPr="00FF323C">
        <w:rPr>
          <w:sz w:val="12"/>
        </w:rPr>
        <w:t>"</w:t>
      </w:r>
      <w:r w:rsidRPr="00FF323C">
        <w:rPr>
          <w:rFonts w:cs="Georgia"/>
          <w:sz w:val="12"/>
        </w:rPr>
        <w:t></w:t>
      </w:r>
      <w:r w:rsidRPr="00FF323C">
        <w:rPr>
          <w:sz w:val="12"/>
        </w:rPr>
        <w:t xml:space="preserve">; now, in the third section of the poem, he </w:t>
      </w:r>
      <w:r w:rsidRPr="003826BF">
        <w:rPr>
          <w:rStyle w:val="StyleUnderline"/>
        </w:rPr>
        <w:t>turns away from the arrogant past and becomes submissive, humble, pleading.</w:t>
      </w:r>
      <w:r w:rsidRPr="00FF323C">
        <w:rPr>
          <w:sz w:val="12"/>
        </w:rPr>
        <w:t xml:space="preserve"> No longer pretending to self-</w:t>
      </w:r>
      <w:proofErr w:type="spellStart"/>
      <w:r w:rsidRPr="00FF323C">
        <w:rPr>
          <w:sz w:val="12"/>
        </w:rPr>
        <w:t>sufiiciency</w:t>
      </w:r>
      <w:proofErr w:type="spellEnd"/>
      <w:r w:rsidRPr="00FF323C">
        <w:rPr>
          <w:sz w:val="12"/>
        </w:rPr>
        <w:t>, he seeks union and reconciliation. Of the opening ten lines of this section, seven, it should be noted, have to do with identity: lines 35-37 (the opening verse of the section) assert an identity with "You oceans both,"</w:t>
      </w:r>
      <w:r w:rsidRPr="00FF323C">
        <w:rPr>
          <w:rFonts w:cs="Georgia"/>
          <w:sz w:val="12"/>
        </w:rPr>
        <w:t></w:t>
      </w:r>
      <w:r w:rsidRPr="00FF323C">
        <w:rPr>
          <w:sz w:val="12"/>
        </w:rPr>
        <w:t xml:space="preserve"> and lines 40-44 connect the poet to </w:t>
      </w:r>
      <w:proofErr w:type="spellStart"/>
      <w:r w:rsidRPr="00FF323C">
        <w:rPr>
          <w:sz w:val="12"/>
        </w:rPr>
        <w:t>Paumanok</w:t>
      </w:r>
      <w:proofErr w:type="spellEnd"/>
      <w:r w:rsidRPr="00FF323C">
        <w:rPr>
          <w:sz w:val="12"/>
        </w:rPr>
        <w:t>, the land, the "father"</w:t>
      </w:r>
      <w:r w:rsidRPr="00FF323C">
        <w:rPr>
          <w:rFonts w:cs="Georgia"/>
          <w:sz w:val="12"/>
        </w:rPr>
        <w:t></w:t>
      </w:r>
      <w:r w:rsidRPr="00FF323C">
        <w:rPr>
          <w:sz w:val="12"/>
        </w:rPr>
        <w:t xml:space="preserve"> as opposed to the "fierce old mother,"</w:t>
      </w:r>
      <w:r w:rsidRPr="00FF323C">
        <w:rPr>
          <w:rFonts w:cs="Georgia"/>
          <w:sz w:val="12"/>
        </w:rPr>
        <w:t></w:t>
      </w:r>
      <w:r w:rsidRPr="00FF323C">
        <w:rPr>
          <w:sz w:val="12"/>
        </w:rPr>
        <w:t xml:space="preserve"> the ocean. Significantly, in this section the poet repeats, with slight variations, what he had said in the previous section ("I too but signify at the utmost a little </w:t>
      </w:r>
      <w:proofErr w:type="spellStart"/>
      <w:r w:rsidRPr="00FF323C">
        <w:rPr>
          <w:sz w:val="12"/>
        </w:rPr>
        <w:t>wash'd</w:t>
      </w:r>
      <w:proofErr w:type="spellEnd"/>
      <w:r w:rsidRPr="00FF323C">
        <w:rPr>
          <w:sz w:val="12"/>
        </w:rPr>
        <w:t xml:space="preserve"> up drift"</w:t>
      </w:r>
      <w:r w:rsidRPr="00FF323C">
        <w:rPr>
          <w:rFonts w:cs="Georgia"/>
          <w:sz w:val="12"/>
        </w:rPr>
        <w:t></w:t>
      </w:r>
      <w:r w:rsidRPr="00FF323C">
        <w:rPr>
          <w:sz w:val="12"/>
        </w:rPr>
        <w:t xml:space="preserve"> is followed by "I too am but a trail of drift and debris"</w:t>
      </w:r>
      <w:r w:rsidRPr="00FF323C">
        <w:rPr>
          <w:rFonts w:cs="Georgia"/>
          <w:sz w:val="12"/>
        </w:rPr>
        <w:t></w:t>
      </w:r>
      <w:r w:rsidRPr="00FF323C">
        <w:rPr>
          <w:sz w:val="12"/>
        </w:rPr>
        <w:t xml:space="preserve">); but the meanings are different, for the tone has changed. The voice of section 2 is shocked, overwhelmed, stricken with pained discovery, while </w:t>
      </w:r>
      <w:r w:rsidRPr="003826BF">
        <w:rPr>
          <w:rStyle w:val="StyleUnderline"/>
        </w:rPr>
        <w:t>the voice of section 3</w:t>
      </w:r>
      <w:r w:rsidRPr="00FF323C">
        <w:rPr>
          <w:sz w:val="12"/>
        </w:rPr>
        <w:t xml:space="preserve">, as it </w:t>
      </w:r>
      <w:r w:rsidRPr="003826BF">
        <w:rPr>
          <w:rStyle w:val="StyleUnderline"/>
        </w:rPr>
        <w:t>comes to accept the identification, is muted and restrained. The anguish has gone, to be replaced by chastened recognition</w:t>
      </w:r>
      <w:r w:rsidRPr="00FF323C">
        <w:rPr>
          <w:sz w:val="12"/>
        </w:rPr>
        <w:t xml:space="preserve">; the outburst has become a murmur.¶ </w:t>
      </w:r>
      <w:proofErr w:type="gramStart"/>
      <w:r w:rsidRPr="00FF323C">
        <w:rPr>
          <w:sz w:val="12"/>
        </w:rPr>
        <w:t>The</w:t>
      </w:r>
      <w:proofErr w:type="gramEnd"/>
      <w:r w:rsidRPr="00FF323C">
        <w:rPr>
          <w:sz w:val="12"/>
        </w:rPr>
        <w:t xml:space="preserve"> perception of identity is not rejected; it is, rather, seen in an altered light. </w:t>
      </w:r>
      <w:r w:rsidRPr="003826BF">
        <w:rPr>
          <w:rStyle w:val="StyleUnderline"/>
        </w:rPr>
        <w:t>The "little shreds"</w:t>
      </w:r>
      <w:r w:rsidRPr="003826BF">
        <w:rPr>
          <w:rStyle w:val="StyleUnderline"/>
          <w:rFonts w:cs="Georgia"/>
        </w:rPr>
        <w:t></w:t>
      </w:r>
      <w:r w:rsidRPr="003826BF">
        <w:rPr>
          <w:rStyle w:val="StyleUnderline"/>
        </w:rPr>
        <w:t xml:space="preserve"> of debris do indeed stand for the poet and the two oceans</w:t>
      </w:r>
      <w:r w:rsidRPr="00FF323C">
        <w:rPr>
          <w:sz w:val="12"/>
        </w:rPr>
        <w:t>, the ocean of life as well as the "fierce old mother."</w:t>
      </w:r>
      <w:r w:rsidRPr="00FF323C">
        <w:rPr>
          <w:rFonts w:cs="Georgia"/>
          <w:sz w:val="12"/>
        </w:rPr>
        <w:t></w:t>
      </w:r>
      <w:r w:rsidRPr="00FF323C">
        <w:rPr>
          <w:sz w:val="12"/>
        </w:rPr>
        <w:t xml:space="preserve"> </w:t>
      </w:r>
      <w:r w:rsidRPr="003826BF">
        <w:rPr>
          <w:rStyle w:val="Emphasis"/>
        </w:rPr>
        <w:t>To see these connections is to gain in self-knowledge, and in so doing to move from arrogance to humility</w:t>
      </w:r>
      <w:r w:rsidRPr="00FF323C">
        <w:rPr>
          <w:sz w:val="12"/>
        </w:rPr>
        <w:t>; as T.S. Eliot wrote in "East Coker,"</w:t>
      </w:r>
      <w:r w:rsidRPr="00FF323C">
        <w:rPr>
          <w:rFonts w:cs="Georgia"/>
          <w:sz w:val="12"/>
        </w:rPr>
        <w:t></w:t>
      </w:r>
      <w:r w:rsidRPr="00FF323C">
        <w:rPr>
          <w:sz w:val="12"/>
        </w:rPr>
        <w:t xml:space="preserve"> "In order to arrive at what you do not know/ You must go by a way which is the way of ignorance."</w:t>
      </w:r>
      <w:r w:rsidRPr="00FF323C">
        <w:rPr>
          <w:rFonts w:cs="Georgia"/>
          <w:sz w:val="12"/>
        </w:rPr>
        <w:t></w:t>
      </w:r>
      <w:r w:rsidRPr="00FF323C">
        <w:rPr>
          <w:sz w:val="12"/>
        </w:rPr>
        <w:t>"</w:t>
      </w:r>
      <w:r w:rsidRPr="00FF323C">
        <w:rPr>
          <w:rFonts w:cs="Georgia"/>
          <w:sz w:val="12"/>
        </w:rPr>
        <w:t>˜</w:t>
      </w:r>
      <w:r w:rsidRPr="00FF323C">
        <w:rPr>
          <w:sz w:val="12"/>
        </w:rPr>
        <w:t xml:space="preserve">2 </w:t>
      </w:r>
      <w:r w:rsidRPr="003014DF">
        <w:rPr>
          <w:rStyle w:val="Emphasis"/>
        </w:rPr>
        <w:t xml:space="preserve">The poet can now with </w:t>
      </w:r>
      <w:proofErr w:type="spellStart"/>
      <w:r w:rsidRPr="003014DF">
        <w:rPr>
          <w:rStyle w:val="Emphasis"/>
        </w:rPr>
        <w:t>equanirnity</w:t>
      </w:r>
      <w:proofErr w:type="spellEnd"/>
      <w:r w:rsidRPr="003014DF">
        <w:rPr>
          <w:rStyle w:val="Emphasis"/>
        </w:rPr>
        <w:t xml:space="preserve"> see himself as drift and debris; that is what it means to be human. To wish to be more than that is to wish to be more than human, to live in an illusion of grandeur, to be willfully blind.</w:t>
      </w:r>
      <w:r w:rsidRPr="00FF323C">
        <w:rPr>
          <w:sz w:val="12"/>
        </w:rPr>
        <w:t xml:space="preserve"> </w:t>
      </w:r>
      <w:r w:rsidRPr="003014DF">
        <w:rPr>
          <w:rStyle w:val="StyleUnderline"/>
        </w:rPr>
        <w:t>The lesson is that of Job, who found his t</w:t>
      </w:r>
      <w:r>
        <w:rPr>
          <w:rStyle w:val="StyleUnderline"/>
        </w:rPr>
        <w:t>rue being in learning his insignifi</w:t>
      </w:r>
      <w:r w:rsidRPr="003014DF">
        <w:rPr>
          <w:rStyle w:val="StyleUnderline"/>
        </w:rPr>
        <w:t>cance</w:t>
      </w:r>
      <w:r w:rsidRPr="00FF323C">
        <w:rPr>
          <w:sz w:val="12"/>
        </w:rPr>
        <w:t xml:space="preserve">; it was a gain that could come only through loss. To quote Eliot again: "In order to possess what you do not possess / </w:t>
      </w:r>
      <w:proofErr w:type="gramStart"/>
      <w:r w:rsidRPr="00FF323C">
        <w:rPr>
          <w:sz w:val="12"/>
        </w:rPr>
        <w:t>You</w:t>
      </w:r>
      <w:proofErr w:type="gramEnd"/>
      <w:r w:rsidRPr="00FF323C">
        <w:rPr>
          <w:sz w:val="12"/>
        </w:rPr>
        <w:t xml:space="preserve"> must go by the way of dispossession."</w:t>
      </w:r>
      <w:r w:rsidRPr="00FF323C">
        <w:rPr>
          <w:rFonts w:cs="Georgia"/>
          <w:sz w:val="12"/>
        </w:rPr>
        <w:t></w:t>
      </w:r>
      <w:r w:rsidRPr="00FF323C">
        <w:rPr>
          <w:sz w:val="12"/>
        </w:rPr>
        <w:t>"</w:t>
      </w:r>
      <w:r w:rsidRPr="00FF323C">
        <w:rPr>
          <w:rFonts w:cs="Georgia"/>
          <w:sz w:val="12"/>
        </w:rPr>
        <w:t>˜</w:t>
      </w:r>
      <w:r w:rsidRPr="00FF323C">
        <w:rPr>
          <w:sz w:val="12"/>
        </w:rPr>
        <w:t xml:space="preserve">3¶ </w:t>
      </w:r>
      <w:proofErr w:type="gramStart"/>
      <w:r w:rsidRPr="00FF323C">
        <w:rPr>
          <w:sz w:val="12"/>
        </w:rPr>
        <w:t>In</w:t>
      </w:r>
      <w:proofErr w:type="gramEnd"/>
      <w:r w:rsidRPr="00FF323C">
        <w:rPr>
          <w:sz w:val="12"/>
        </w:rPr>
        <w:t xml:space="preserve"> the third section of "As I </w:t>
      </w:r>
      <w:proofErr w:type="spellStart"/>
      <w:r w:rsidRPr="00FF323C">
        <w:rPr>
          <w:sz w:val="12"/>
        </w:rPr>
        <w:t>Ebb'd</w:t>
      </w:r>
      <w:proofErr w:type="spellEnd"/>
      <w:r w:rsidRPr="00FF323C">
        <w:rPr>
          <w:sz w:val="12"/>
        </w:rPr>
        <w:t>,"</w:t>
      </w:r>
      <w:r w:rsidRPr="00FF323C">
        <w:rPr>
          <w:rFonts w:cs="Georgia"/>
          <w:sz w:val="12"/>
        </w:rPr>
        <w:t></w:t>
      </w:r>
      <w:r w:rsidRPr="00FF323C">
        <w:rPr>
          <w:sz w:val="12"/>
        </w:rPr>
        <w:t xml:space="preserve"> the poet achieves humility by recognizing his place in the scheme of things. He is now able to plead submissively, yet passionately, with the father: "Kiss me my father, / Touch me with your lips as I touch those I love, / Breathe to me while I hold you close the secret of the murmuring I envy."</w:t>
      </w:r>
      <w:r w:rsidRPr="00FF323C">
        <w:rPr>
          <w:rFonts w:cs="Georgia"/>
          <w:sz w:val="12"/>
        </w:rPr>
        <w:t></w:t>
      </w:r>
      <w:r w:rsidRPr="00FF323C">
        <w:rPr>
          <w:sz w:val="12"/>
        </w:rPr>
        <w:t xml:space="preserve"> As is often pointed out, Whitman generally shows little sympathy for father- figures; the best-known such figure in his poetry, for example, is the distant and fearsome father of "There Was a Child Went Forth,"</w:t>
      </w:r>
      <w:r w:rsidRPr="00FF323C">
        <w:rPr>
          <w:rFonts w:cs="Georgia"/>
          <w:sz w:val="12"/>
        </w:rPr>
        <w:t></w:t>
      </w:r>
      <w:r w:rsidRPr="00FF323C">
        <w:rPr>
          <w:sz w:val="12"/>
        </w:rPr>
        <w:t xml:space="preserve"> a representation of power, injustice, and oppression. It is a sign of the new-found humility in this poem that the poet can plead as he does with the "father,"</w:t>
      </w:r>
      <w:r w:rsidRPr="00FF323C">
        <w:rPr>
          <w:rFonts w:cs="Georgia"/>
          <w:sz w:val="12"/>
        </w:rPr>
        <w:t></w:t>
      </w:r>
      <w:r w:rsidRPr="00FF323C">
        <w:rPr>
          <w:sz w:val="12"/>
        </w:rPr>
        <w:t xml:space="preserve"> the land. This is not to say, of course, that </w:t>
      </w:r>
      <w:proofErr w:type="spellStart"/>
      <w:r w:rsidRPr="00FF323C">
        <w:rPr>
          <w:sz w:val="12"/>
        </w:rPr>
        <w:t>Paumanok</w:t>
      </w:r>
      <w:proofErr w:type="spellEnd"/>
      <w:r w:rsidRPr="00FF323C">
        <w:rPr>
          <w:sz w:val="12"/>
        </w:rPr>
        <w:t xml:space="preserve"> is Walter Whitman, Sr., in any obvious way, but, rather, that </w:t>
      </w:r>
      <w:r w:rsidRPr="003014DF">
        <w:rPr>
          <w:rStyle w:val="StyleUnderline"/>
        </w:rPr>
        <w:t>the poet can now approach the "father"</w:t>
      </w:r>
      <w:r w:rsidRPr="003014DF">
        <w:rPr>
          <w:rStyle w:val="StyleUnderline"/>
          <w:rFonts w:cs="Georgia"/>
        </w:rPr>
        <w:t></w:t>
      </w:r>
      <w:r w:rsidRPr="003014DF">
        <w:rPr>
          <w:rStyle w:val="StyleUnderline"/>
        </w:rPr>
        <w:t xml:space="preserve"> in a spirit of submission. He speaks out of incompleteness, knowing his intense needs for recognition, for comfort, for love</w:t>
      </w:r>
      <w:r w:rsidRPr="00FF323C">
        <w:rPr>
          <w:sz w:val="12"/>
        </w:rPr>
        <w:t>, and for the reassurance of the "secret"</w:t>
      </w:r>
      <w:r w:rsidRPr="00FF323C">
        <w:rPr>
          <w:rFonts w:cs="Georgia"/>
          <w:sz w:val="12"/>
        </w:rPr>
        <w:t></w:t>
      </w:r>
      <w:r w:rsidRPr="00FF323C">
        <w:rPr>
          <w:sz w:val="12"/>
        </w:rPr>
        <w:t xml:space="preserve"> that he assumes the father must know. The sense of personal </w:t>
      </w:r>
      <w:proofErr w:type="spellStart"/>
      <w:r w:rsidRPr="00FF323C">
        <w:rPr>
          <w:sz w:val="12"/>
        </w:rPr>
        <w:t>insuiiiciency</w:t>
      </w:r>
      <w:proofErr w:type="spellEnd"/>
      <w:r w:rsidRPr="00FF323C">
        <w:rPr>
          <w:sz w:val="12"/>
        </w:rPr>
        <w:t xml:space="preserve"> behind these needs might be compared with the </w:t>
      </w:r>
      <w:proofErr w:type="spellStart"/>
      <w:r w:rsidRPr="00FF323C">
        <w:rPr>
          <w:sz w:val="12"/>
        </w:rPr>
        <w:t>iauntily</w:t>
      </w:r>
      <w:proofErr w:type="spellEnd"/>
      <w:r w:rsidRPr="00FF323C">
        <w:rPr>
          <w:sz w:val="12"/>
        </w:rPr>
        <w:t xml:space="preserve"> </w:t>
      </w:r>
      <w:r w:rsidRPr="003014DF">
        <w:rPr>
          <w:rStyle w:val="StyleUnderline"/>
        </w:rPr>
        <w:t>confident</w:t>
      </w:r>
      <w:r w:rsidRPr="00FF323C">
        <w:rPr>
          <w:sz w:val="12"/>
        </w:rPr>
        <w:t xml:space="preserve"> position taken in lines 989-990 of "Song of Myself"</w:t>
      </w:r>
      <w:r w:rsidRPr="00FF323C">
        <w:rPr>
          <w:rFonts w:cs="Georgia"/>
          <w:sz w:val="12"/>
        </w:rPr>
        <w:t></w:t>
      </w:r>
      <w:r w:rsidRPr="00FF323C">
        <w:rPr>
          <w:sz w:val="12"/>
        </w:rPr>
        <w:t xml:space="preserve"> where it is the earth, not the poet, that appears needy: "</w:t>
      </w:r>
      <w:proofErr w:type="spellStart"/>
      <w:r w:rsidRPr="00FF323C">
        <w:rPr>
          <w:sz w:val="12"/>
        </w:rPr>
        <w:t>Earthl</w:t>
      </w:r>
      <w:proofErr w:type="spellEnd"/>
      <w:r w:rsidRPr="00FF323C">
        <w:rPr>
          <w:sz w:val="12"/>
        </w:rPr>
        <w:t xml:space="preserve"> you seem to look for something at my hands, / Say, old top-knot, what do you want?"</w:t>
      </w:r>
      <w:r w:rsidRPr="00FF323C">
        <w:rPr>
          <w:rFonts w:cs="Georgia"/>
          <w:sz w:val="12"/>
        </w:rPr>
        <w:t></w:t>
      </w:r>
      <w:r w:rsidRPr="00FF323C">
        <w:rPr>
          <w:sz w:val="12"/>
        </w:rPr>
        <w:t xml:space="preserve"> </w:t>
      </w:r>
      <w:proofErr w:type="gramStart"/>
      <w:r w:rsidRPr="00FF323C">
        <w:rPr>
          <w:sz w:val="12"/>
        </w:rPr>
        <w:t>Strangely</w:t>
      </w:r>
      <w:proofErr w:type="gramEnd"/>
      <w:r w:rsidRPr="00FF323C">
        <w:rPr>
          <w:sz w:val="12"/>
        </w:rPr>
        <w:t>, the poet gets no answer from the land, the "father"</w:t>
      </w:r>
      <w:r w:rsidRPr="00FF323C">
        <w:rPr>
          <w:rFonts w:cs="Georgia"/>
          <w:sz w:val="12"/>
        </w:rPr>
        <w:t></w:t>
      </w:r>
      <w:r w:rsidRPr="00FF323C">
        <w:rPr>
          <w:sz w:val="12"/>
        </w:rPr>
        <w:t xml:space="preserve">-a potentially disconcerting tum of events for the poet who once found answers everywhere, who could "hear and behold God in every </w:t>
      </w:r>
      <w:proofErr w:type="spellStart"/>
      <w:r w:rsidRPr="00FF323C">
        <w:rPr>
          <w:sz w:val="12"/>
        </w:rPr>
        <w:t>obiect</w:t>
      </w:r>
      <w:proofErr w:type="spellEnd"/>
      <w:r w:rsidRPr="00FF323C">
        <w:rPr>
          <w:sz w:val="12"/>
        </w:rPr>
        <w:t>."</w:t>
      </w:r>
      <w:r w:rsidRPr="00FF323C">
        <w:rPr>
          <w:rFonts w:cs="Georgia"/>
          <w:sz w:val="12"/>
        </w:rPr>
        <w:t></w:t>
      </w:r>
      <w:r w:rsidRPr="00FF323C">
        <w:rPr>
          <w:sz w:val="12"/>
        </w:rPr>
        <w:t xml:space="preserve">" </w:t>
      </w:r>
      <w:r w:rsidRPr="003014DF">
        <w:rPr>
          <w:rStyle w:val="Emphasis"/>
        </w:rPr>
        <w:t>Still, the answer does not come;</w:t>
      </w:r>
      <w:r w:rsidRPr="003014DF">
        <w:rPr>
          <w:rStyle w:val="StyleUnderline"/>
        </w:rPr>
        <w:t xml:space="preserve"> what the poet hears is murmuring, and moaning, and crying, but this time </w:t>
      </w:r>
      <w:r w:rsidRPr="003014DF">
        <w:rPr>
          <w:rStyle w:val="Emphasis"/>
        </w:rPr>
        <w:t>there is no voice to give him superior knowledge, no word from the sea, no mystic carol of death</w:t>
      </w:r>
      <w:r w:rsidRPr="003014DF">
        <w:rPr>
          <w:rStyle w:val="StyleUnderline"/>
        </w:rPr>
        <w:t>."</w:t>
      </w:r>
      <w:r w:rsidRPr="003014DF">
        <w:rPr>
          <w:rStyle w:val="StyleUnderline"/>
          <w:rFonts w:cs="Georgia"/>
        </w:rPr>
        <w:t></w:t>
      </w:r>
      <w:r w:rsidRPr="003014DF">
        <w:rPr>
          <w:rStyle w:val="StyleUnderline"/>
        </w:rPr>
        <w:t xml:space="preserve"> </w:t>
      </w:r>
      <w:proofErr w:type="gramStart"/>
      <w:r w:rsidRPr="003014DF">
        <w:rPr>
          <w:rStyle w:val="StyleUnderline"/>
        </w:rPr>
        <w:t>The</w:t>
      </w:r>
      <w:proofErr w:type="gramEnd"/>
      <w:r w:rsidRPr="003014DF">
        <w:rPr>
          <w:rStyle w:val="StyleUnderline"/>
        </w:rPr>
        <w:t xml:space="preserve"> lack of response might be seen as cause for despair, but what we have at this point is not despair, but resignation. </w:t>
      </w:r>
      <w:r w:rsidRPr="003014DF">
        <w:rPr>
          <w:rStyle w:val="Emphasis"/>
        </w:rPr>
        <w:t>The silence is itself a lesson that the poet must learn: for there is no "secret"</w:t>
      </w:r>
      <w:r w:rsidRPr="003014DF">
        <w:rPr>
          <w:rStyle w:val="Emphasis"/>
          <w:rFonts w:cs="Georgia"/>
        </w:rPr>
        <w:t></w:t>
      </w:r>
      <w:r w:rsidRPr="003014DF">
        <w:rPr>
          <w:rStyle w:val="Emphasis"/>
        </w:rPr>
        <w:t xml:space="preserve"> that he can understand.</w:t>
      </w:r>
      <w:r w:rsidRPr="00FF323C">
        <w:rPr>
          <w:sz w:val="12"/>
        </w:rPr>
        <w:t xml:space="preserve"> Like Job, </w:t>
      </w:r>
      <w:r w:rsidRPr="003014DF">
        <w:rPr>
          <w:rStyle w:val="Emphasis"/>
        </w:rPr>
        <w:t>he must come to recognize that the universe is ultimately mysterious, beyond human knowledge."</w:t>
      </w:r>
      <w:r w:rsidRPr="00FF323C">
        <w:rPr>
          <w:sz w:val="12"/>
        </w:rPr>
        <w:t xml:space="preserve"> Its grandeur dwarfs human enterprise and human thought; it has nothing of comfort or consolation to whisper to him. He must learn-and it is a </w:t>
      </w:r>
      <w:proofErr w:type="spellStart"/>
      <w:r w:rsidRPr="00FF323C">
        <w:rPr>
          <w:sz w:val="12"/>
        </w:rPr>
        <w:t>diHicult</w:t>
      </w:r>
      <w:proofErr w:type="spellEnd"/>
      <w:r w:rsidRPr="00FF323C">
        <w:rPr>
          <w:sz w:val="12"/>
        </w:rPr>
        <w:t xml:space="preserve"> lesson for the poet who proclaimed his divinity in "Song of My- self"</w:t>
      </w:r>
      <w:r w:rsidRPr="00FF323C">
        <w:rPr>
          <w:rFonts w:cs="Georgia"/>
          <w:sz w:val="12"/>
        </w:rPr>
        <w:t></w:t>
      </w:r>
      <w:r w:rsidRPr="00FF323C">
        <w:rPr>
          <w:sz w:val="12"/>
        </w:rPr>
        <w:t xml:space="preserve">-that he is not a god, that </w:t>
      </w:r>
      <w:r w:rsidRPr="003014DF">
        <w:rPr>
          <w:rStyle w:val="StyleUnderline"/>
        </w:rPr>
        <w:t>man is not the measure of things, and that the universe does not exist for anyone's particular good.</w:t>
      </w:r>
      <w:r w:rsidRPr="00FF323C">
        <w:rPr>
          <w:sz w:val="12"/>
        </w:rPr>
        <w:t xml:space="preserve"> Nature in this poem is clearly not the </w:t>
      </w:r>
      <w:proofErr w:type="spellStart"/>
      <w:r w:rsidRPr="00FF323C">
        <w:rPr>
          <w:sz w:val="12"/>
        </w:rPr>
        <w:t>beneiicent</w:t>
      </w:r>
      <w:proofErr w:type="spellEnd"/>
      <w:r w:rsidRPr="00FF323C">
        <w:rPr>
          <w:sz w:val="12"/>
        </w:rPr>
        <w:t xml:space="preserve"> creation of "Song of </w:t>
      </w:r>
      <w:proofErr w:type="spellStart"/>
      <w:r w:rsidRPr="00FF323C">
        <w:rPr>
          <w:sz w:val="12"/>
        </w:rPr>
        <w:t>Myselt</w:t>
      </w:r>
      <w:proofErr w:type="spellEnd"/>
      <w:r w:rsidRPr="00FF323C">
        <w:rPr>
          <w:sz w:val="12"/>
        </w:rPr>
        <w:t>"</w:t>
      </w:r>
      <w:r w:rsidRPr="00FF323C">
        <w:rPr>
          <w:rFonts w:cs="Georgia"/>
          <w:sz w:val="12"/>
        </w:rPr>
        <w:t></w:t>
      </w:r>
      <w:r w:rsidRPr="00FF323C">
        <w:rPr>
          <w:sz w:val="12"/>
        </w:rPr>
        <w:t>; its music is a "sobbing dirge,"</w:t>
      </w:r>
      <w:r w:rsidRPr="00FF323C">
        <w:rPr>
          <w:rFonts w:cs="Georgia"/>
          <w:sz w:val="12"/>
        </w:rPr>
        <w:t></w:t>
      </w:r>
      <w:r w:rsidRPr="00FF323C">
        <w:rPr>
          <w:sz w:val="12"/>
        </w:rPr>
        <w:t xml:space="preserve"> and, as represented by the sea, it is threat- </w:t>
      </w:r>
      <w:proofErr w:type="spellStart"/>
      <w:r w:rsidRPr="00FF323C">
        <w:rPr>
          <w:sz w:val="12"/>
        </w:rPr>
        <w:t>ening</w:t>
      </w:r>
      <w:proofErr w:type="spellEnd"/>
      <w:r w:rsidRPr="00FF323C">
        <w:rPr>
          <w:sz w:val="12"/>
        </w:rPr>
        <w:t xml:space="preserve"> and potentially destructive. In "Song of Myself,"</w:t>
      </w:r>
      <w:r w:rsidRPr="00FF323C">
        <w:rPr>
          <w:rFonts w:cs="Georgia"/>
          <w:sz w:val="12"/>
        </w:rPr>
        <w:t></w:t>
      </w:r>
      <w:r w:rsidRPr="00FF323C">
        <w:rPr>
          <w:sz w:val="12"/>
        </w:rPr>
        <w:t xml:space="preserve"> by contrast, the sea was a lover</w:t>
      </w:r>
      <w:proofErr w:type="gramStart"/>
      <w:r w:rsidRPr="00FF323C">
        <w:rPr>
          <w:sz w:val="12"/>
        </w:rPr>
        <w:t>:¶</w:t>
      </w:r>
      <w:proofErr w:type="gramEnd"/>
      <w:r w:rsidRPr="00FF323C">
        <w:rPr>
          <w:sz w:val="12"/>
        </w:rPr>
        <w:t xml:space="preserve"> You sea! I resign myself to you also-I guess what you mean</w:t>
      </w:r>
      <w:proofErr w:type="gramStart"/>
      <w:r w:rsidRPr="00FF323C">
        <w:rPr>
          <w:sz w:val="12"/>
        </w:rPr>
        <w:t>,¶</w:t>
      </w:r>
      <w:proofErr w:type="gramEnd"/>
      <w:r w:rsidRPr="00FF323C">
        <w:rPr>
          <w:sz w:val="12"/>
        </w:rPr>
        <w:t xml:space="preserve"> I behold from the beach your crooked inviting fingers,¶ I believe you refuse to go back without feeling of me,¶ We must have a tum together, I undress, hurry me out of sight of the land,¶ Cushion me soft, rock me in billowy drowse,¶ </w:t>
      </w:r>
      <w:r w:rsidRPr="00FF323C">
        <w:rPr>
          <w:sz w:val="12"/>
        </w:rPr>
        <w:lastRenderedPageBreak/>
        <w:t xml:space="preserve">Dash me with amorous wet, I can repay you. (448-453)¶ In "As I </w:t>
      </w:r>
      <w:proofErr w:type="spellStart"/>
      <w:r w:rsidRPr="00FF323C">
        <w:rPr>
          <w:sz w:val="12"/>
        </w:rPr>
        <w:t>Ebb'd</w:t>
      </w:r>
      <w:proofErr w:type="spellEnd"/>
      <w:r w:rsidRPr="00FF323C">
        <w:rPr>
          <w:sz w:val="12"/>
        </w:rPr>
        <w:t>"</w:t>
      </w:r>
      <w:r w:rsidRPr="00FF323C">
        <w:rPr>
          <w:rFonts w:cs="Georgia"/>
          <w:sz w:val="12"/>
        </w:rPr>
        <w:t></w:t>
      </w:r>
      <w:r w:rsidRPr="00FF323C">
        <w:rPr>
          <w:sz w:val="12"/>
        </w:rPr>
        <w:t xml:space="preserve"> </w:t>
      </w:r>
      <w:r w:rsidRPr="00FF323C">
        <w:rPr>
          <w:rStyle w:val="StyleUnderline"/>
        </w:rPr>
        <w:t>the sea is not lover but mother</w:t>
      </w:r>
      <w:r w:rsidRPr="00FF323C">
        <w:rPr>
          <w:sz w:val="12"/>
        </w:rPr>
        <w:t xml:space="preserve"> (as of course it is also in "Out of the Cradle Endlessly Rocking"</w:t>
      </w:r>
      <w:r w:rsidRPr="00FF323C">
        <w:rPr>
          <w:rFonts w:cs="Georgia"/>
          <w:sz w:val="12"/>
        </w:rPr>
        <w:t></w:t>
      </w:r>
      <w:r w:rsidRPr="00FF323C">
        <w:rPr>
          <w:sz w:val="12"/>
        </w:rPr>
        <w:t>). What's more, it is a "fierce old mother"</w:t>
      </w:r>
      <w:r w:rsidRPr="00FF323C">
        <w:rPr>
          <w:rFonts w:cs="Georgia"/>
          <w:sz w:val="12"/>
        </w:rPr>
        <w:t></w:t>
      </w:r>
      <w:r w:rsidRPr="00FF323C">
        <w:rPr>
          <w:sz w:val="12"/>
        </w:rPr>
        <w:t xml:space="preserve"> </w:t>
      </w:r>
      <w:r w:rsidRPr="00FF323C">
        <w:rPr>
          <w:rStyle w:val="StyleUnderline"/>
        </w:rPr>
        <w:t>that moans, "Endlessly crying"</w:t>
      </w:r>
      <w:r w:rsidRPr="00FF323C">
        <w:rPr>
          <w:rStyle w:val="StyleUnderline"/>
          <w:rFonts w:cs="Georgia"/>
        </w:rPr>
        <w:t></w:t>
      </w:r>
      <w:r w:rsidRPr="00FF323C">
        <w:rPr>
          <w:rStyle w:val="StyleUnderline"/>
        </w:rPr>
        <w:t xml:space="preserve"> for its "castaways"</w:t>
      </w:r>
      <w:r w:rsidRPr="00FF323C">
        <w:rPr>
          <w:rFonts w:cs="Georgia"/>
          <w:sz w:val="12"/>
        </w:rPr>
        <w:t></w:t>
      </w:r>
      <w:r w:rsidRPr="00FF323C">
        <w:rPr>
          <w:sz w:val="12"/>
        </w:rPr>
        <w:t>; it rustles up "hoarse and angry"</w:t>
      </w:r>
      <w:r w:rsidRPr="00FF323C">
        <w:rPr>
          <w:rFonts w:cs="Georgia"/>
          <w:sz w:val="12"/>
        </w:rPr>
        <w:t></w:t>
      </w:r>
      <w:r w:rsidRPr="00FF323C">
        <w:rPr>
          <w:sz w:val="12"/>
        </w:rPr>
        <w:t xml:space="preserve"> against the poet's feet. </w:t>
      </w:r>
      <w:r w:rsidRPr="00FF323C">
        <w:rPr>
          <w:rStyle w:val="StyleUnderline"/>
        </w:rPr>
        <w:t>The representation is ominous and uncomfortable: a figure of sorrow, lamentation, and sullen hostility. With such there can be no full reconciliation</w:t>
      </w:r>
      <w:r w:rsidRPr="00FF323C">
        <w:rPr>
          <w:sz w:val="12"/>
        </w:rPr>
        <w:t xml:space="preserve">; there can be recognition and acceptance, but hardly love. </w:t>
      </w:r>
      <w:r w:rsidRPr="00FF323C">
        <w:rPr>
          <w:rStyle w:val="StyleUnderline"/>
        </w:rPr>
        <w:t>One must keep one's distance.</w:t>
      </w:r>
      <w:r w:rsidRPr="00FF323C">
        <w:rPr>
          <w:sz w:val="12"/>
        </w:rPr>
        <w:t xml:space="preserve"> Thus in the final section the poet dismisses the sea by </w:t>
      </w:r>
      <w:proofErr w:type="spellStart"/>
      <w:r w:rsidRPr="00FF323C">
        <w:rPr>
          <w:sz w:val="12"/>
        </w:rPr>
        <w:t>recog</w:t>
      </w:r>
      <w:proofErr w:type="spellEnd"/>
      <w:r w:rsidRPr="00FF323C">
        <w:rPr>
          <w:sz w:val="12"/>
        </w:rPr>
        <w:t xml:space="preserve">- </w:t>
      </w:r>
      <w:proofErr w:type="spellStart"/>
      <w:r w:rsidRPr="00FF323C">
        <w:rPr>
          <w:sz w:val="12"/>
        </w:rPr>
        <w:t>nizing</w:t>
      </w:r>
      <w:proofErr w:type="spellEnd"/>
      <w:r w:rsidRPr="00FF323C">
        <w:rPr>
          <w:sz w:val="12"/>
        </w:rPr>
        <w:t xml:space="preserve"> that she is to continue in her ways ("Cease not your moaning you fierce old mother"</w:t>
      </w:r>
      <w:r w:rsidRPr="00FF323C">
        <w:rPr>
          <w:rFonts w:cs="Georgia"/>
          <w:sz w:val="12"/>
        </w:rPr>
        <w:t></w:t>
      </w:r>
      <w:r w:rsidRPr="00FF323C">
        <w:rPr>
          <w:sz w:val="12"/>
        </w:rPr>
        <w:t>); one must live with the world as it is, however one might wish that it could be otherwise. The fact is that the "ocean of life"</w:t>
      </w:r>
      <w:r w:rsidRPr="00FF323C">
        <w:rPr>
          <w:rFonts w:cs="Georgia"/>
          <w:sz w:val="12"/>
        </w:rPr>
        <w:t></w:t>
      </w:r>
      <w:r w:rsidRPr="00FF323C">
        <w:rPr>
          <w:sz w:val="12"/>
        </w:rPr>
        <w:t xml:space="preserve"> is harsh: it has "castaways"</w:t>
      </w:r>
      <w:r w:rsidRPr="00FF323C">
        <w:rPr>
          <w:rFonts w:cs="Georgia"/>
          <w:sz w:val="12"/>
        </w:rPr>
        <w:t></w:t>
      </w:r>
      <w:r w:rsidRPr="00FF323C">
        <w:rPr>
          <w:sz w:val="12"/>
        </w:rPr>
        <w:t xml:space="preserve"> that must be </w:t>
      </w:r>
      <w:proofErr w:type="spellStart"/>
      <w:r w:rsidRPr="00FF323C">
        <w:rPr>
          <w:sz w:val="12"/>
        </w:rPr>
        <w:t>moumed</w:t>
      </w:r>
      <w:proofErr w:type="spellEnd"/>
      <w:r w:rsidRPr="00FF323C">
        <w:rPr>
          <w:sz w:val="12"/>
        </w:rPr>
        <w:t>; and the music of nature, as noted above, is "a sobbing dirge."</w:t>
      </w:r>
      <w:r w:rsidRPr="00FF323C">
        <w:rPr>
          <w:rFonts w:cs="Georgia"/>
          <w:sz w:val="12"/>
        </w:rPr>
        <w:t></w:t>
      </w:r>
      <w:r w:rsidRPr="00FF323C">
        <w:rPr>
          <w:sz w:val="12"/>
        </w:rPr>
        <w:t xml:space="preserve">¶ </w:t>
      </w:r>
      <w:proofErr w:type="gramStart"/>
      <w:r w:rsidRPr="00FF323C">
        <w:rPr>
          <w:sz w:val="12"/>
        </w:rPr>
        <w:t>The</w:t>
      </w:r>
      <w:proofErr w:type="gramEnd"/>
      <w:r w:rsidRPr="00FF323C">
        <w:rPr>
          <w:sz w:val="12"/>
        </w:rPr>
        <w:t xml:space="preserve"> dirge that the poet hears is music of unrelieved sadness, a true song of death. </w:t>
      </w:r>
      <w:r w:rsidRPr="00FF323C">
        <w:rPr>
          <w:rStyle w:val="Emphasis"/>
        </w:rPr>
        <w:t>In this poem death is not to be praised or celebrated, as it is, say, in "Out of the Cradle Endlessly Rocking"</w:t>
      </w:r>
      <w:r w:rsidRPr="00FF323C">
        <w:rPr>
          <w:rFonts w:cs="Georgia"/>
          <w:sz w:val="12"/>
        </w:rPr>
        <w:t></w:t>
      </w:r>
      <w:r w:rsidRPr="00FF323C">
        <w:rPr>
          <w:sz w:val="12"/>
        </w:rPr>
        <w:t xml:space="preserve"> or "When Lilacs Last in the Dooryard </w:t>
      </w:r>
      <w:proofErr w:type="spellStart"/>
      <w:r w:rsidRPr="00FF323C">
        <w:rPr>
          <w:sz w:val="12"/>
        </w:rPr>
        <w:t>Bloom'd</w:t>
      </w:r>
      <w:proofErr w:type="spellEnd"/>
      <w:r w:rsidRPr="00FF323C">
        <w:rPr>
          <w:sz w:val="12"/>
        </w:rPr>
        <w:t>,"</w:t>
      </w:r>
      <w:r w:rsidRPr="00FF323C">
        <w:rPr>
          <w:rFonts w:cs="Georgia"/>
          <w:sz w:val="12"/>
        </w:rPr>
        <w:t></w:t>
      </w:r>
      <w:r w:rsidRPr="00FF323C">
        <w:rPr>
          <w:sz w:val="12"/>
        </w:rPr>
        <w:t xml:space="preserve"> and it is not to be dismissed, as it is in line 1289 of "Song of Myself"</w:t>
      </w:r>
      <w:r w:rsidRPr="00FF323C">
        <w:rPr>
          <w:rFonts w:cs="Georgia"/>
          <w:sz w:val="12"/>
        </w:rPr>
        <w:t></w:t>
      </w:r>
      <w:r w:rsidRPr="00FF323C">
        <w:rPr>
          <w:sz w:val="12"/>
        </w:rPr>
        <w:t xml:space="preserve"> ("And as to you Death, and you bitter hug of mortality, it is idle to try to alarm me)"</w:t>
      </w:r>
      <w:r w:rsidRPr="00FF323C">
        <w:rPr>
          <w:rFonts w:cs="Georgia"/>
          <w:sz w:val="12"/>
        </w:rPr>
        <w:t></w:t>
      </w:r>
      <w:r w:rsidRPr="00FF323C">
        <w:rPr>
          <w:sz w:val="12"/>
        </w:rPr>
        <w:t xml:space="preserve">; </w:t>
      </w:r>
      <w:r w:rsidRPr="00FF323C">
        <w:rPr>
          <w:rStyle w:val="StyleUnderline"/>
        </w:rPr>
        <w:t>it is simply not available as consolation in any form</w:t>
      </w:r>
      <w:r w:rsidRPr="00FF323C">
        <w:rPr>
          <w:sz w:val="12"/>
        </w:rPr>
        <w:t xml:space="preserve">. </w:t>
      </w:r>
      <w:r w:rsidRPr="00FF323C">
        <w:rPr>
          <w:rStyle w:val="Emphasis"/>
        </w:rPr>
        <w:t xml:space="preserve">Death in "As I </w:t>
      </w:r>
      <w:proofErr w:type="spellStart"/>
      <w:r w:rsidRPr="00FF323C">
        <w:rPr>
          <w:rStyle w:val="Emphasis"/>
        </w:rPr>
        <w:t>Ebb'd</w:t>
      </w:r>
      <w:proofErr w:type="spellEnd"/>
      <w:r w:rsidRPr="00FF323C">
        <w:rPr>
          <w:rStyle w:val="Emphasis"/>
        </w:rPr>
        <w:t>"</w:t>
      </w:r>
      <w:r w:rsidRPr="00FF323C">
        <w:rPr>
          <w:rStyle w:val="Emphasis"/>
          <w:rFonts w:cs="Georgia"/>
        </w:rPr>
        <w:t></w:t>
      </w:r>
      <w:r w:rsidRPr="00FF323C">
        <w:rPr>
          <w:rStyle w:val="Emphasis"/>
        </w:rPr>
        <w:t xml:space="preserve"> offers no special insights, no entrance into eternity, no enduring calm; it is a way of nature, no more: all life dies, and that is a fact.</w:t>
      </w:r>
      <w:r w:rsidRPr="00FF323C">
        <w:rPr>
          <w:sz w:val="12"/>
        </w:rPr>
        <w:t xml:space="preserve"> The view of death that the poem presents-significantly confined to parentheses-is </w:t>
      </w:r>
      <w:proofErr w:type="spellStart"/>
      <w:r w:rsidRPr="00FF323C">
        <w:rPr>
          <w:sz w:val="12"/>
        </w:rPr>
        <w:t>appropri</w:t>
      </w:r>
      <w:proofErr w:type="spellEnd"/>
      <w:r w:rsidRPr="00FF323C">
        <w:rPr>
          <w:sz w:val="12"/>
        </w:rPr>
        <w:t xml:space="preserve">- </w:t>
      </w:r>
      <w:proofErr w:type="spellStart"/>
      <w:r w:rsidRPr="00FF323C">
        <w:rPr>
          <w:sz w:val="12"/>
        </w:rPr>
        <w:t>ately</w:t>
      </w:r>
      <w:proofErr w:type="spellEnd"/>
      <w:r w:rsidRPr="00FF323C">
        <w:rPr>
          <w:sz w:val="12"/>
        </w:rPr>
        <w:t xml:space="preserve"> graphic and clinical: "(See, from my dead lips the ooze exuding at last, / See, the prismatic colors glistening and rolling)"</w:t>
      </w:r>
      <w:r w:rsidRPr="00FF323C">
        <w:rPr>
          <w:rFonts w:cs="Georgia"/>
          <w:sz w:val="12"/>
        </w:rPr>
        <w:t></w:t>
      </w:r>
      <w:r w:rsidRPr="00FF323C">
        <w:rPr>
          <w:sz w:val="12"/>
        </w:rPr>
        <w:t xml:space="preserve">. </w:t>
      </w:r>
      <w:r w:rsidRPr="00FF323C">
        <w:rPr>
          <w:rStyle w:val="Emphasis"/>
        </w:rPr>
        <w:t>There is nothing to celebrate here, and it is useless to protest. Death and life, both must be endured.</w:t>
      </w:r>
      <w:r w:rsidRPr="00FF323C">
        <w:rPr>
          <w:rStyle w:val="Emphasis"/>
          <w:b w:val="0"/>
          <w:sz w:val="12"/>
          <w:u w:val="none"/>
        </w:rPr>
        <w:t>¶</w:t>
      </w:r>
      <w:r w:rsidRPr="00FF323C">
        <w:rPr>
          <w:rStyle w:val="Emphasis"/>
          <w:sz w:val="12"/>
        </w:rPr>
        <w:t xml:space="preserve"> </w:t>
      </w:r>
      <w:proofErr w:type="gramStart"/>
      <w:r w:rsidRPr="00FF323C">
        <w:rPr>
          <w:sz w:val="12"/>
        </w:rPr>
        <w:t>The</w:t>
      </w:r>
      <w:proofErr w:type="gramEnd"/>
      <w:r w:rsidRPr="00FF323C">
        <w:rPr>
          <w:sz w:val="12"/>
        </w:rPr>
        <w:t xml:space="preserve"> fourth section, then, gives us acceptance, if not reconciliation. The p0â‚¬I opens with imperatives ("Ebb,"</w:t>
      </w:r>
      <w:r w:rsidRPr="00FF323C">
        <w:rPr>
          <w:rFonts w:cs="Georgia"/>
          <w:sz w:val="12"/>
        </w:rPr>
        <w:t></w:t>
      </w:r>
      <w:r w:rsidRPr="00FF323C">
        <w:rPr>
          <w:sz w:val="12"/>
        </w:rPr>
        <w:t xml:space="preserve"> "Cease not,"</w:t>
      </w:r>
      <w:r w:rsidRPr="00FF323C">
        <w:rPr>
          <w:rFonts w:cs="Georgia"/>
          <w:sz w:val="12"/>
        </w:rPr>
        <w:t></w:t>
      </w:r>
      <w:r w:rsidRPr="00FF323C">
        <w:rPr>
          <w:sz w:val="12"/>
        </w:rPr>
        <w:t xml:space="preserve"> "Endlessly cry,"</w:t>
      </w:r>
      <w:r w:rsidRPr="00FF323C">
        <w:rPr>
          <w:rFonts w:cs="Georgia"/>
          <w:sz w:val="12"/>
        </w:rPr>
        <w:t></w:t>
      </w:r>
      <w:r w:rsidRPr="00FF323C">
        <w:rPr>
          <w:sz w:val="12"/>
        </w:rPr>
        <w:t xml:space="preserve"> "Rustic not up so hoarse"</w:t>
      </w:r>
      <w:r w:rsidRPr="00FF323C">
        <w:rPr>
          <w:rFonts w:cs="Georgia"/>
          <w:sz w:val="12"/>
        </w:rPr>
        <w:t></w:t>
      </w:r>
      <w:r w:rsidRPr="00FF323C">
        <w:rPr>
          <w:sz w:val="12"/>
        </w:rPr>
        <w:t>), just as he did in the final section of "Crossing Brooklyn Ferry,"</w:t>
      </w:r>
      <w:r w:rsidRPr="00FF323C">
        <w:rPr>
          <w:rFonts w:cs="Georgia"/>
          <w:sz w:val="12"/>
        </w:rPr>
        <w:t></w:t>
      </w:r>
      <w:r w:rsidRPr="00FF323C">
        <w:rPr>
          <w:sz w:val="12"/>
        </w:rPr>
        <w:t xml:space="preserve"> another poem that moves toward </w:t>
      </w:r>
      <w:proofErr w:type="spellStart"/>
      <w:r w:rsidRPr="00FF323C">
        <w:rPr>
          <w:sz w:val="12"/>
        </w:rPr>
        <w:t>accep</w:t>
      </w:r>
      <w:proofErr w:type="spellEnd"/>
      <w:r w:rsidRPr="00FF323C">
        <w:rPr>
          <w:sz w:val="12"/>
        </w:rPr>
        <w:t xml:space="preserve">- </w:t>
      </w:r>
      <w:proofErr w:type="spellStart"/>
      <w:r w:rsidRPr="00FF323C">
        <w:rPr>
          <w:sz w:val="12"/>
        </w:rPr>
        <w:t>tance</w:t>
      </w:r>
      <w:proofErr w:type="spellEnd"/>
      <w:r w:rsidRPr="00FF323C">
        <w:rPr>
          <w:sz w:val="12"/>
        </w:rPr>
        <w:t>, although in a different tone. Let things be as they are; everything is in its place. Whatever may be the situation out there, in the world of nature, the poet has achieved his peace; he holds no resentment, no anger ("I mean tenderly by you and all"</w:t>
      </w:r>
      <w:r w:rsidRPr="00FF323C">
        <w:rPr>
          <w:rFonts w:cs="Georgia"/>
          <w:sz w:val="12"/>
        </w:rPr>
        <w:t></w:t>
      </w:r>
      <w:r w:rsidRPr="00FF323C">
        <w:rPr>
          <w:sz w:val="12"/>
        </w:rPr>
        <w:t xml:space="preserve">). He can now turn back to himself, this time without bitter self-reproach, and he can go about his business: "I gather for myself and for this phantom looking down where we lead, and following me and mine </w:t>
      </w:r>
      <w:proofErr w:type="gramStart"/>
      <w:r w:rsidRPr="00FF323C">
        <w:rPr>
          <w:sz w:val="12"/>
        </w:rPr>
        <w:t>.... "</w:t>
      </w:r>
      <w:proofErr w:type="gramEnd"/>
      <w:r w:rsidRPr="00FF323C">
        <w:rPr>
          <w:rFonts w:cs="Georgia"/>
          <w:sz w:val="12"/>
        </w:rPr>
        <w:t></w:t>
      </w:r>
      <w:r w:rsidRPr="00FF323C">
        <w:rPr>
          <w:sz w:val="12"/>
        </w:rPr>
        <w:t xml:space="preserve"> </w:t>
      </w:r>
      <w:proofErr w:type="gramStart"/>
      <w:r w:rsidRPr="00FF323C">
        <w:rPr>
          <w:sz w:val="12"/>
        </w:rPr>
        <w:t>And</w:t>
      </w:r>
      <w:proofErr w:type="gramEnd"/>
      <w:r w:rsidRPr="00FF323C">
        <w:rPr>
          <w:sz w:val="12"/>
        </w:rPr>
        <w:t xml:space="preserve"> who is this "phantom"</w:t>
      </w:r>
      <w:r w:rsidRPr="00FF323C">
        <w:rPr>
          <w:rFonts w:cs="Georgia"/>
          <w:sz w:val="12"/>
        </w:rPr>
        <w:t></w:t>
      </w:r>
      <w:r w:rsidRPr="00FF323C">
        <w:rPr>
          <w:sz w:val="12"/>
        </w:rPr>
        <w:t>? Most probably, the phantom who looks down is the same as the unidentified "You up there walking or sitting, / Whoever you are"</w:t>
      </w:r>
      <w:r w:rsidRPr="00FF323C">
        <w:rPr>
          <w:rFonts w:cs="Georgia"/>
          <w:sz w:val="12"/>
        </w:rPr>
        <w:t></w:t>
      </w:r>
      <w:r w:rsidRPr="00FF323C">
        <w:rPr>
          <w:sz w:val="12"/>
        </w:rPr>
        <w:t xml:space="preserve"> in the closing lines; that is, the reader, who appears a number of times in Whitman's poems as "whoever you are"</w:t>
      </w:r>
      <w:r w:rsidRPr="00FF323C">
        <w:rPr>
          <w:rFonts w:cs="Georgia"/>
          <w:sz w:val="12"/>
        </w:rPr>
        <w:t></w:t>
      </w:r>
      <w:r w:rsidRPr="00FF323C">
        <w:rPr>
          <w:sz w:val="12"/>
        </w:rPr>
        <w:t xml:space="preserve"> or some such phrase." The reference is important, for it marks the con- </w:t>
      </w:r>
      <w:proofErr w:type="spellStart"/>
      <w:r w:rsidRPr="00FF323C">
        <w:rPr>
          <w:sz w:val="12"/>
        </w:rPr>
        <w:t>clusion</w:t>
      </w:r>
      <w:proofErr w:type="spellEnd"/>
      <w:r w:rsidRPr="00FF323C">
        <w:rPr>
          <w:sz w:val="12"/>
        </w:rPr>
        <w:t xml:space="preserve"> of the poet's restoration to his calling. As much as any poet who ever </w:t>
      </w:r>
      <w:proofErr w:type="spellStart"/>
      <w:r w:rsidRPr="00FF323C">
        <w:rPr>
          <w:sz w:val="12"/>
        </w:rPr>
        <w:t>wrotei</w:t>
      </w:r>
      <w:proofErr w:type="spellEnd"/>
      <w:r w:rsidRPr="00FF323C">
        <w:rPr>
          <w:sz w:val="12"/>
        </w:rPr>
        <w:t xml:space="preserve">, Whitman insisted on the necessity of the reader to complete the poem; 8 and among the most prominent characteristics of Leaves of Grass is the frequency with which Whitman addresses or otherwise refers to his reader: often he seems conscious of someone looking over his shoulder." What is striking about "As I </w:t>
      </w:r>
      <w:proofErr w:type="spellStart"/>
      <w:r w:rsidRPr="00FF323C">
        <w:rPr>
          <w:sz w:val="12"/>
        </w:rPr>
        <w:t>Ebb'd</w:t>
      </w:r>
      <w:proofErr w:type="spellEnd"/>
      <w:r w:rsidRPr="00FF323C">
        <w:rPr>
          <w:sz w:val="12"/>
        </w:rPr>
        <w:t>"</w:t>
      </w:r>
      <w:r w:rsidRPr="00FF323C">
        <w:rPr>
          <w:rFonts w:cs="Georgia"/>
          <w:sz w:val="12"/>
        </w:rPr>
        <w:t></w:t>
      </w:r>
      <w:r w:rsidRPr="00FF323C">
        <w:rPr>
          <w:sz w:val="12"/>
        </w:rPr>
        <w:t xml:space="preserve"> is that the poet, having at the start of the poem given up all claims to authority by recognizing that he had never known himself or understood anything, at the end of the poem is prepared to re-assert his claims on a reader. This is a poem that abandons its audience, only to gain it again, on an altered basis; for the poet has to move through the blindness of pride, and then through the blindness of collapse, before he can achieve regeneration and discover that he still deserves an audience. By passing through the darkness, he has gained illumination; though chastened and subdued, he is ready to begin again. Having called out to the land, and to the sea, without an answer, he now calls out to his reader, knowing that there will be no response except, perhaps, at some uncertain date, to the poem itself.¶ Reconciled to his calling, he remains a poet, a gatherer along the shore, collecting his fragments. In a brilliant fusion at the close, Whit- man brings together the debris of the beach-"loose windrows, little corpses, / Froth, snowy white, and bubbles"</w:t>
      </w:r>
      <w:r w:rsidRPr="00FF323C">
        <w:rPr>
          <w:rFonts w:cs="Georgia"/>
          <w:sz w:val="12"/>
        </w:rPr>
        <w:t></w:t>
      </w:r>
      <w:r w:rsidRPr="00FF323C">
        <w:rPr>
          <w:sz w:val="12"/>
        </w:rPr>
        <w:t>-and his poems, those cast-off and disconnected utterances "</w:t>
      </w:r>
      <w:proofErr w:type="spellStart"/>
      <w:r w:rsidRPr="00FF323C">
        <w:rPr>
          <w:sz w:val="12"/>
        </w:rPr>
        <w:t>Buoy'd</w:t>
      </w:r>
      <w:proofErr w:type="spellEnd"/>
      <w:r w:rsidRPr="00FF323C">
        <w:rPr>
          <w:sz w:val="12"/>
        </w:rPr>
        <w:t xml:space="preserve"> hither from many moods, one contradicting another, / From the </w:t>
      </w:r>
      <w:proofErr w:type="gramStart"/>
      <w:r w:rsidRPr="00FF323C">
        <w:rPr>
          <w:sz w:val="12"/>
        </w:rPr>
        <w:t>St0l'm</w:t>
      </w:r>
      <w:proofErr w:type="gramEnd"/>
      <w:r w:rsidRPr="00FF323C">
        <w:rPr>
          <w:sz w:val="12"/>
        </w:rPr>
        <w:t>, the long calm, the dark- ness, the swell."</w:t>
      </w:r>
      <w:r w:rsidRPr="00FF323C">
        <w:rPr>
          <w:rFonts w:cs="Georgia"/>
          <w:sz w:val="12"/>
        </w:rPr>
        <w:t></w:t>
      </w:r>
      <w:r w:rsidRPr="00FF323C">
        <w:rPr>
          <w:sz w:val="12"/>
        </w:rPr>
        <w:t xml:space="preserve"> Poems are recognized for what they are, fragments tossed up from the sea, from the mysterious depths of creation, perhaps no more than "A limp blossom or two"</w:t>
      </w:r>
      <w:r w:rsidRPr="00FF323C">
        <w:rPr>
          <w:rFonts w:cs="Georgia"/>
          <w:sz w:val="12"/>
        </w:rPr>
        <w:t></w:t>
      </w:r>
      <w:r w:rsidRPr="00FF323C">
        <w:rPr>
          <w:sz w:val="12"/>
        </w:rPr>
        <w:t xml:space="preserve">; for the poet must learn to accept insignificance, his own as well as that of his creations. Not without pain, he is coming to terms with his own humanity, which means the relinquishing of claims to grandeur; </w:t>
      </w:r>
      <w:r w:rsidRPr="00FF323C">
        <w:rPr>
          <w:rStyle w:val="StyleUnderline"/>
        </w:rPr>
        <w:t>now he ceases to be the bard, since he has lost all bardic authority."</w:t>
      </w:r>
      <w:r w:rsidRPr="00FF323C">
        <w:rPr>
          <w:rStyle w:val="StyleUnderline"/>
          <w:rFonts w:cs="Georgia"/>
        </w:rPr>
        <w:t></w:t>
      </w:r>
      <w:r w:rsidRPr="00FF323C">
        <w:rPr>
          <w:rStyle w:val="StyleUnderline"/>
          <w:sz w:val="12"/>
          <w:u w:val="none"/>
        </w:rPr>
        <w:t>¶</w:t>
      </w:r>
      <w:r w:rsidRPr="00FF323C">
        <w:rPr>
          <w:rStyle w:val="StyleUnderline"/>
          <w:sz w:val="12"/>
        </w:rPr>
        <w:t xml:space="preserve"> </w:t>
      </w:r>
      <w:r w:rsidRPr="00FF323C">
        <w:rPr>
          <w:rStyle w:val="StyleUnderline"/>
        </w:rPr>
        <w:t xml:space="preserve">"As I </w:t>
      </w:r>
      <w:proofErr w:type="spellStart"/>
      <w:r w:rsidRPr="00FF323C">
        <w:rPr>
          <w:rStyle w:val="StyleUnderline"/>
        </w:rPr>
        <w:t>Ebb'd</w:t>
      </w:r>
      <w:proofErr w:type="spellEnd"/>
      <w:r w:rsidRPr="00FF323C">
        <w:rPr>
          <w:rStyle w:val="StyleUnderline"/>
        </w:rPr>
        <w:t>"</w:t>
      </w:r>
      <w:r w:rsidRPr="00FF323C">
        <w:rPr>
          <w:rStyle w:val="StyleUnderline"/>
          <w:rFonts w:cs="Georgia"/>
        </w:rPr>
        <w:t></w:t>
      </w:r>
      <w:r w:rsidRPr="00FF323C">
        <w:rPr>
          <w:rStyle w:val="StyleUnderline"/>
        </w:rPr>
        <w:t xml:space="preserve"> thus shows a poet pulling back, reducing his claims, re-establishing the basis of his work. By the end of the poem he has abandoned his illusion of self-sufficiency, for he knows that life is not a matter of conscious control, no more than the debris scattered along the beach</w:t>
      </w:r>
      <w:r w:rsidRPr="00FF323C">
        <w:rPr>
          <w:sz w:val="12"/>
        </w:rPr>
        <w:t>; he and all that pertains to him, he realizes, are "capricious, brought hither we know not whence .... "</w:t>
      </w:r>
      <w:r w:rsidRPr="00FF323C">
        <w:rPr>
          <w:rFonts w:cs="Georgia"/>
          <w:sz w:val="12"/>
        </w:rPr>
        <w:t></w:t>
      </w:r>
      <w:r w:rsidRPr="00FF323C">
        <w:rPr>
          <w:sz w:val="12"/>
        </w:rPr>
        <w:t xml:space="preserve"> </w:t>
      </w:r>
      <w:proofErr w:type="gramStart"/>
      <w:r w:rsidRPr="00FF323C">
        <w:rPr>
          <w:sz w:val="12"/>
        </w:rPr>
        <w:t>As</w:t>
      </w:r>
      <w:proofErr w:type="gramEnd"/>
      <w:r w:rsidRPr="00FF323C">
        <w:rPr>
          <w:sz w:val="12"/>
        </w:rPr>
        <w:t xml:space="preserve"> Ecclesiastes long ago noted, </w:t>
      </w:r>
      <w:r w:rsidRPr="00FF323C">
        <w:rPr>
          <w:rStyle w:val="StyleUnderline"/>
        </w:rPr>
        <w:t>the two operative forces in this world are time and chance.</w:t>
      </w:r>
      <w:r w:rsidRPr="00FF323C">
        <w:rPr>
          <w:sz w:val="12"/>
        </w:rPr>
        <w:t xml:space="preserve"> 1 "Song of Myself,"</w:t>
      </w:r>
      <w:r w:rsidRPr="00FF323C">
        <w:rPr>
          <w:rFonts w:cs="Georgia"/>
          <w:sz w:val="12"/>
        </w:rPr>
        <w:t></w:t>
      </w:r>
      <w:r w:rsidRPr="00FF323C">
        <w:rPr>
          <w:sz w:val="12"/>
        </w:rPr>
        <w:t xml:space="preserve"> </w:t>
      </w:r>
      <w:proofErr w:type="spellStart"/>
      <w:r w:rsidRPr="00FF323C">
        <w:rPr>
          <w:sz w:val="12"/>
        </w:rPr>
        <w:t>reiecting</w:t>
      </w:r>
      <w:proofErr w:type="spellEnd"/>
      <w:r w:rsidRPr="00FF323C">
        <w:rPr>
          <w:sz w:val="12"/>
        </w:rPr>
        <w:t xml:space="preserve"> chance, had insisted that time was purpose- </w:t>
      </w:r>
      <w:proofErr w:type="spellStart"/>
      <w:r w:rsidRPr="00FF323C">
        <w:rPr>
          <w:sz w:val="12"/>
        </w:rPr>
        <w:t>ful</w:t>
      </w:r>
      <w:proofErr w:type="spellEnd"/>
      <w:r w:rsidRPr="00FF323C">
        <w:rPr>
          <w:sz w:val="12"/>
        </w:rPr>
        <w:t xml:space="preserve">: "Immense have been the preparations for me .... All forces have been steadily </w:t>
      </w:r>
      <w:proofErr w:type="spellStart"/>
      <w:r w:rsidRPr="00FF323C">
        <w:rPr>
          <w:sz w:val="12"/>
        </w:rPr>
        <w:t>employ'd</w:t>
      </w:r>
      <w:proofErr w:type="spellEnd"/>
      <w:r w:rsidRPr="00FF323C">
        <w:rPr>
          <w:sz w:val="12"/>
        </w:rPr>
        <w:t xml:space="preserve"> to complete and delight </w:t>
      </w:r>
      <w:proofErr w:type="gramStart"/>
      <w:r w:rsidRPr="00FF323C">
        <w:rPr>
          <w:sz w:val="12"/>
        </w:rPr>
        <w:t>me ....</w:t>
      </w:r>
      <w:proofErr w:type="gramEnd"/>
      <w:r w:rsidRPr="00FF323C">
        <w:rPr>
          <w:sz w:val="12"/>
        </w:rPr>
        <w:t xml:space="preserve"> "</w:t>
      </w:r>
      <w:proofErr w:type="spellStart"/>
      <w:proofErr w:type="gramStart"/>
      <w:r w:rsidRPr="00FF323C">
        <w:rPr>
          <w:sz w:val="12"/>
        </w:rPr>
        <w:t>zz</w:t>
      </w:r>
      <w:proofErr w:type="spellEnd"/>
      <w:proofErr w:type="gramEnd"/>
      <w:r w:rsidRPr="00FF323C">
        <w:rPr>
          <w:sz w:val="12"/>
        </w:rPr>
        <w:t xml:space="preserve"> In "As I </w:t>
      </w:r>
      <w:proofErr w:type="spellStart"/>
      <w:r w:rsidRPr="00FF323C">
        <w:rPr>
          <w:sz w:val="12"/>
        </w:rPr>
        <w:t>Ebb'd</w:t>
      </w:r>
      <w:proofErr w:type="spellEnd"/>
      <w:r w:rsidRPr="00FF323C">
        <w:rPr>
          <w:sz w:val="12"/>
        </w:rPr>
        <w:t>,"</w:t>
      </w:r>
      <w:r w:rsidRPr="00FF323C">
        <w:rPr>
          <w:rFonts w:cs="Georgia"/>
          <w:sz w:val="12"/>
        </w:rPr>
        <w:t></w:t>
      </w:r>
      <w:r w:rsidRPr="00FF323C">
        <w:rPr>
          <w:sz w:val="12"/>
        </w:rPr>
        <w:t xml:space="preserve"> however, that sense of order is abandoned. One must surrender to the randomness of things; that is the only way to establish a proper relationship to the universe as it actually is. The poet is clearly ready by the end of his poem to trust to the workings of chance. Let the poems, the fragments, as "capricious"</w:t>
      </w:r>
      <w:r w:rsidRPr="00FF323C">
        <w:rPr>
          <w:rFonts w:cs="Georgia"/>
          <w:sz w:val="12"/>
        </w:rPr>
        <w:t></w:t>
      </w:r>
      <w:r w:rsidRPr="00FF323C">
        <w:rPr>
          <w:sz w:val="12"/>
        </w:rPr>
        <w:t xml:space="preserve"> as the human life that formed them, be "drifted at random"</w:t>
      </w:r>
      <w:r w:rsidRPr="00FF323C">
        <w:rPr>
          <w:rFonts w:cs="Georgia"/>
          <w:sz w:val="12"/>
        </w:rPr>
        <w:t></w:t>
      </w:r>
      <w:r w:rsidRPr="00FF323C">
        <w:rPr>
          <w:sz w:val="12"/>
        </w:rPr>
        <w:t>; in time they will find their way to the presence of some audience yet unknown: "We, capricious, brought hither we know not whence, spread out before you, I You up there walking or sitting, / Whoever you are, we too lie in drifts at your feet."</w:t>
      </w:r>
      <w:r w:rsidRPr="00FF323C">
        <w:rPr>
          <w:rFonts w:cs="Georgia"/>
          <w:sz w:val="12"/>
        </w:rPr>
        <w:t></w:t>
      </w:r>
      <w:r w:rsidRPr="00FF323C">
        <w:rPr>
          <w:sz w:val="12"/>
        </w:rPr>
        <w:t xml:space="preserve"> "</w:t>
      </w:r>
      <w:r w:rsidRPr="00FF323C">
        <w:rPr>
          <w:rStyle w:val="StyleUnderline"/>
        </w:rPr>
        <w:t xml:space="preserve">As I </w:t>
      </w:r>
      <w:proofErr w:type="spellStart"/>
      <w:r w:rsidRPr="00FF323C">
        <w:rPr>
          <w:rStyle w:val="StyleUnderline"/>
        </w:rPr>
        <w:t>Ebb'd</w:t>
      </w:r>
      <w:proofErr w:type="spellEnd"/>
      <w:r w:rsidRPr="00FF323C">
        <w:rPr>
          <w:rStyle w:val="StyleUnderline"/>
        </w:rPr>
        <w:t>,"</w:t>
      </w:r>
      <w:r w:rsidRPr="00FF323C">
        <w:rPr>
          <w:rStyle w:val="StyleUnderline"/>
          <w:rFonts w:cs="Georgia"/>
        </w:rPr>
        <w:t></w:t>
      </w:r>
      <w:r w:rsidRPr="00FF323C">
        <w:rPr>
          <w:rStyle w:val="StyleUnderline"/>
        </w:rPr>
        <w:t xml:space="preserve"> then, works toward a new realism; it marks a farewell to illusion and self-deception, and it sets out to begin life again as it re-establishes a relationship to the world-or, perhaps, as it establishes for the first time a relationship to the bleak world it has discovered."</w:t>
      </w:r>
      <w:r w:rsidRPr="00FF323C">
        <w:rPr>
          <w:rStyle w:val="StyleUnderline"/>
          <w:rFonts w:cs="Georgia"/>
        </w:rPr>
        <w:t></w:t>
      </w:r>
      <w:r w:rsidRPr="00FF323C">
        <w:rPr>
          <w:sz w:val="12"/>
        </w:rPr>
        <w:t xml:space="preserve"> It is essential to an understanding of this poem to </w:t>
      </w:r>
      <w:proofErr w:type="spellStart"/>
      <w:r w:rsidRPr="00FF323C">
        <w:rPr>
          <w:sz w:val="12"/>
        </w:rPr>
        <w:t>recog</w:t>
      </w:r>
      <w:proofErr w:type="spellEnd"/>
      <w:r w:rsidRPr="00FF323C">
        <w:rPr>
          <w:sz w:val="12"/>
        </w:rPr>
        <w:t xml:space="preserve">- </w:t>
      </w:r>
      <w:proofErr w:type="spellStart"/>
      <w:r w:rsidRPr="00FF323C">
        <w:rPr>
          <w:sz w:val="12"/>
        </w:rPr>
        <w:t>nize</w:t>
      </w:r>
      <w:proofErr w:type="spellEnd"/>
      <w:r w:rsidRPr="00FF323C">
        <w:rPr>
          <w:sz w:val="12"/>
        </w:rPr>
        <w:t xml:space="preserve"> its bleakness and not diminish it by reading other Whitman poems into it; surely, for example, it is too much to say that "As I </w:t>
      </w:r>
      <w:proofErr w:type="spellStart"/>
      <w:r w:rsidRPr="00FF323C">
        <w:rPr>
          <w:sz w:val="12"/>
        </w:rPr>
        <w:t>Ebb'd</w:t>
      </w:r>
      <w:proofErr w:type="spellEnd"/>
      <w:r w:rsidRPr="00FF323C">
        <w:rPr>
          <w:sz w:val="12"/>
        </w:rPr>
        <w:t>"</w:t>
      </w:r>
      <w:r w:rsidRPr="00FF323C">
        <w:rPr>
          <w:rFonts w:cs="Georgia"/>
          <w:sz w:val="12"/>
        </w:rPr>
        <w:t></w:t>
      </w:r>
      <w:r w:rsidRPr="00FF323C">
        <w:rPr>
          <w:sz w:val="12"/>
        </w:rPr>
        <w:t xml:space="preserve"> shows "reassurance in the certainty of the ultimate goal of mystic evolution."</w:t>
      </w:r>
      <w:r w:rsidRPr="00FF323C">
        <w:rPr>
          <w:rFonts w:cs="Georgia"/>
          <w:sz w:val="12"/>
        </w:rPr>
        <w:t></w:t>
      </w:r>
      <w:r w:rsidRPr="00FF323C">
        <w:rPr>
          <w:sz w:val="12"/>
        </w:rPr>
        <w:t>2"</w:t>
      </w:r>
      <w:r w:rsidRPr="00FF323C">
        <w:rPr>
          <w:rFonts w:cs="Georgia"/>
          <w:sz w:val="12"/>
        </w:rPr>
        <w:t>˜</w:t>
      </w:r>
      <w:r w:rsidRPr="00FF323C">
        <w:rPr>
          <w:sz w:val="12"/>
        </w:rPr>
        <w:t xml:space="preserve"> </w:t>
      </w:r>
      <w:proofErr w:type="gramStart"/>
      <w:r w:rsidRPr="00FF323C">
        <w:rPr>
          <w:rStyle w:val="StyleUnderline"/>
        </w:rPr>
        <w:t>There</w:t>
      </w:r>
      <w:proofErr w:type="gramEnd"/>
      <w:r w:rsidRPr="00FF323C">
        <w:rPr>
          <w:rStyle w:val="StyleUnderline"/>
        </w:rPr>
        <w:t xml:space="preserve"> is nothing of mystic evolution in the poem, and no sense of purposefulness</w:t>
      </w:r>
      <w:r w:rsidRPr="00FF323C">
        <w:rPr>
          <w:sz w:val="12"/>
        </w:rPr>
        <w:t>."</w:t>
      </w:r>
      <w:r w:rsidRPr="00FF323C">
        <w:rPr>
          <w:rFonts w:cs="Georgia"/>
          <w:sz w:val="12"/>
        </w:rPr>
        <w:t></w:t>
      </w:r>
      <w:r w:rsidRPr="00FF323C">
        <w:rPr>
          <w:sz w:val="12"/>
        </w:rPr>
        <w:t xml:space="preserve"> </w:t>
      </w:r>
      <w:r w:rsidRPr="00FF323C">
        <w:rPr>
          <w:rStyle w:val="Emphasis"/>
        </w:rPr>
        <w:t>Things happen as they happen to; that is all.</w:t>
      </w:r>
      <w:r w:rsidRPr="00FF323C">
        <w:rPr>
          <w:sz w:val="12"/>
        </w:rPr>
        <w:t xml:space="preserve"> What's more, there is in "As I </w:t>
      </w:r>
      <w:proofErr w:type="spellStart"/>
      <w:r w:rsidRPr="00FF323C">
        <w:rPr>
          <w:sz w:val="12"/>
        </w:rPr>
        <w:t>Ebb'd</w:t>
      </w:r>
      <w:proofErr w:type="spellEnd"/>
      <w:r w:rsidRPr="00FF323C">
        <w:rPr>
          <w:sz w:val="12"/>
        </w:rPr>
        <w:t>"</w:t>
      </w:r>
      <w:r w:rsidRPr="00FF323C">
        <w:rPr>
          <w:rFonts w:cs="Georgia"/>
          <w:sz w:val="12"/>
        </w:rPr>
        <w:t></w:t>
      </w:r>
      <w:r w:rsidRPr="00FF323C">
        <w:rPr>
          <w:sz w:val="12"/>
        </w:rPr>
        <w:t xml:space="preserve"> no benevolent God, leaving "baskets </w:t>
      </w:r>
      <w:proofErr w:type="spellStart"/>
      <w:r w:rsidRPr="00FF323C">
        <w:rPr>
          <w:sz w:val="12"/>
        </w:rPr>
        <w:t>cover'd</w:t>
      </w:r>
      <w:proofErr w:type="spellEnd"/>
      <w:r w:rsidRPr="00FF323C">
        <w:rPr>
          <w:sz w:val="12"/>
        </w:rPr>
        <w:t xml:space="preserve"> with white towels swelling the house with their plenty"</w:t>
      </w:r>
      <w:r w:rsidRPr="00FF323C">
        <w:rPr>
          <w:rFonts w:cs="Georgia"/>
          <w:sz w:val="12"/>
        </w:rPr>
        <w:t></w:t>
      </w:r>
      <w:r w:rsidRPr="00FF323C">
        <w:rPr>
          <w:sz w:val="12"/>
        </w:rPr>
        <w:t>;2</w:t>
      </w:r>
      <w:r w:rsidRPr="00FF323C">
        <w:rPr>
          <w:rFonts w:cs="Georgia"/>
          <w:sz w:val="12"/>
        </w:rPr>
        <w:t>Â°</w:t>
      </w:r>
      <w:r w:rsidRPr="00FF323C">
        <w:rPr>
          <w:sz w:val="12"/>
        </w:rPr>
        <w:t xml:space="preserve"> </w:t>
      </w:r>
      <w:r w:rsidRPr="00FF323C">
        <w:rPr>
          <w:rStyle w:val="Emphasis"/>
        </w:rPr>
        <w:t>there is no joyous nature, no</w:t>
      </w:r>
      <w:r>
        <w:rPr>
          <w:rStyle w:val="Emphasis"/>
        </w:rPr>
        <w:t xml:space="preserve"> assertion of order, no celebra</w:t>
      </w:r>
      <w:r w:rsidRPr="00FF323C">
        <w:rPr>
          <w:rStyle w:val="Emphasis"/>
        </w:rPr>
        <w:t>tion of humanity (for humanity as it appears in the figure of the poet is exposed, needy, and vulnerable). Not even death, as has been noted, is offered for consolation and redemption.</w:t>
      </w:r>
      <w:r w:rsidRPr="00FF323C">
        <w:rPr>
          <w:sz w:val="12"/>
        </w:rPr>
        <w:t xml:space="preserve"> Where then does the poem leave us?</w:t>
      </w:r>
    </w:p>
    <w:p w:rsidR="001E66E1" w:rsidRDefault="001E66E1" w:rsidP="001E66E1">
      <w:pPr>
        <w:pStyle w:val="Heading3"/>
      </w:pPr>
      <w:proofErr w:type="spellStart"/>
      <w:r>
        <w:lastRenderedPageBreak/>
        <w:t>Counteradvocacy</w:t>
      </w:r>
      <w:proofErr w:type="spellEnd"/>
      <w:r>
        <w:t xml:space="preserve">—S Queerness </w:t>
      </w:r>
    </w:p>
    <w:p w:rsidR="001E66E1" w:rsidRPr="00762AB1" w:rsidRDefault="001E66E1" w:rsidP="001E66E1">
      <w:pPr>
        <w:pStyle w:val="Heading4"/>
      </w:pPr>
      <w:r>
        <w:t xml:space="preserve">Our representations of the ocean as the father figure that forces the queer subject into self-repression bring us into a space of confrontation that allows us to reconcile this conflict and comes to terms with our identity </w:t>
      </w:r>
    </w:p>
    <w:p w:rsidR="001E66E1" w:rsidRPr="00762AB1" w:rsidRDefault="001E66E1" w:rsidP="001E66E1">
      <w:pPr>
        <w:rPr>
          <w:rStyle w:val="Style13ptBold"/>
        </w:rPr>
      </w:pPr>
      <w:r w:rsidRPr="00762AB1">
        <w:rPr>
          <w:rStyle w:val="Style13ptBold"/>
        </w:rPr>
        <w:t xml:space="preserve">Peterson 98, professor of English at the University of Georgia  </w:t>
      </w:r>
    </w:p>
    <w:p w:rsidR="001E66E1" w:rsidRPr="00762AB1" w:rsidRDefault="001E66E1" w:rsidP="001E66E1">
      <w:pPr>
        <w:rPr>
          <w:sz w:val="14"/>
        </w:rPr>
      </w:pPr>
      <w:r w:rsidRPr="00762AB1">
        <w:rPr>
          <w:sz w:val="14"/>
        </w:rPr>
        <w:t xml:space="preserve">(David, “Beyond the Body: Walt Whitman’s lavender language and ‘Out of the cradle endlessly rocking’,” World </w:t>
      </w:r>
      <w:proofErr w:type="spellStart"/>
      <w:r w:rsidRPr="00762AB1">
        <w:rPr>
          <w:sz w:val="14"/>
        </w:rPr>
        <w:t>Englishes</w:t>
      </w:r>
      <w:proofErr w:type="spellEnd"/>
      <w:r w:rsidRPr="00762AB1">
        <w:rPr>
          <w:sz w:val="14"/>
        </w:rPr>
        <w:t>, 1998, http://dl2af5jf3e.search.serialssolutions.com.proxy.lib.umich.edu/?ctx_ver=Z39.88-2004&amp;ctx_enc=info:ofi/enc:UTF-8&amp;rfr_id=info:sid/ProQ%3Allbashell&amp;rft_val_fmt=info:ofi/fmt:kev:mtx:journal&amp;rft.genre=article&amp;rft.jtitle=World+Englishes&amp;rft.atitle=Beyond+the+Body%3A+Walt+Whitman%27s+Lavender+Language+and+%27Out+of+the+Cradle+Endlessly+Rocking%27&amp;rft.au=Peterson%2C+David&amp;rft.aulast=Peterson&amp;rft.aufirst=David&amp;rft.date=1998-07-01&amp;rft.volume=17&amp;rft.issue=2&amp;rft.spage=239&amp;rft.isbn=&amp;rft.btitle=&amp;rft.title=World+Englishes&amp;rft.issn=08832919&amp;rft_id=info:doi/)//JB</w:t>
      </w:r>
    </w:p>
    <w:p w:rsidR="001E66E1" w:rsidRPr="006E4605" w:rsidRDefault="001E66E1" w:rsidP="001E66E1">
      <w:pPr>
        <w:rPr>
          <w:u w:val="single"/>
        </w:rPr>
      </w:pPr>
      <w:r w:rsidRPr="006E4605">
        <w:rPr>
          <w:sz w:val="16"/>
        </w:rPr>
        <w:t xml:space="preserve">This lack of identification and the resulting impact it has on the construction of identity - as well as its roots in sexuality - receives further clarification in the companion poem to 'Cradle', 'As I </w:t>
      </w:r>
      <w:proofErr w:type="spellStart"/>
      <w:r w:rsidRPr="006E4605">
        <w:rPr>
          <w:sz w:val="16"/>
        </w:rPr>
        <w:t>Ebb'd</w:t>
      </w:r>
      <w:proofErr w:type="spellEnd"/>
      <w:r w:rsidRPr="006E4605">
        <w:rPr>
          <w:sz w:val="16"/>
        </w:rPr>
        <w:t xml:space="preserve"> With the Ocean of Life'. The poem begins with the speaker declaring that he is 'Aware now that amid all that blab whose echoes recoil upon me I have not once had the least idea who or what 1 am' (1992: 395): But that before all my arrogant poems the real Me stands yet </w:t>
      </w:r>
      <w:proofErr w:type="spellStart"/>
      <w:r w:rsidRPr="006E4605">
        <w:rPr>
          <w:sz w:val="16"/>
        </w:rPr>
        <w:t>untouch’d</w:t>
      </w:r>
      <w:proofErr w:type="spellEnd"/>
      <w:r w:rsidRPr="006E4605">
        <w:rPr>
          <w:sz w:val="16"/>
        </w:rPr>
        <w:t xml:space="preserve">, untold, altogether </w:t>
      </w:r>
      <w:proofErr w:type="spellStart"/>
      <w:r w:rsidRPr="006E4605">
        <w:rPr>
          <w:sz w:val="16"/>
        </w:rPr>
        <w:t>unreach'd</w:t>
      </w:r>
      <w:proofErr w:type="spellEnd"/>
      <w:r w:rsidRPr="006E4605">
        <w:rPr>
          <w:sz w:val="16"/>
        </w:rPr>
        <w:t xml:space="preserve">. </w:t>
      </w:r>
      <w:proofErr w:type="gramStart"/>
      <w:r w:rsidRPr="006E4605">
        <w:rPr>
          <w:sz w:val="16"/>
        </w:rPr>
        <w:t>Withdrawn far.</w:t>
      </w:r>
      <w:proofErr w:type="gramEnd"/>
      <w:r w:rsidRPr="006E4605">
        <w:rPr>
          <w:sz w:val="16"/>
        </w:rPr>
        <w:t xml:space="preserve"> </w:t>
      </w:r>
      <w:proofErr w:type="gramStart"/>
      <w:r w:rsidRPr="006E4605">
        <w:rPr>
          <w:sz w:val="16"/>
        </w:rPr>
        <w:t>mocking</w:t>
      </w:r>
      <w:proofErr w:type="gramEnd"/>
      <w:r w:rsidRPr="006E4605">
        <w:rPr>
          <w:sz w:val="16"/>
        </w:rPr>
        <w:t xml:space="preserve"> me with mock-congratulatory signs and bows With peals of distant ironical laughter at every word I have written. </w:t>
      </w:r>
      <w:proofErr w:type="gramStart"/>
      <w:r w:rsidRPr="006E4605">
        <w:rPr>
          <w:sz w:val="16"/>
        </w:rPr>
        <w:t>Pointing in silence to these songs.</w:t>
      </w:r>
      <w:proofErr w:type="gramEnd"/>
      <w:r w:rsidRPr="006E4605">
        <w:rPr>
          <w:sz w:val="16"/>
        </w:rPr>
        <w:t xml:space="preserve"> </w:t>
      </w:r>
      <w:proofErr w:type="gramStart"/>
      <w:r w:rsidRPr="006E4605">
        <w:rPr>
          <w:sz w:val="16"/>
        </w:rPr>
        <w:t>and</w:t>
      </w:r>
      <w:proofErr w:type="gramEnd"/>
      <w:r w:rsidRPr="006E4605">
        <w:rPr>
          <w:sz w:val="16"/>
        </w:rPr>
        <w:t xml:space="preserve"> then to the sand beneath. I perceive. I have not really understood </w:t>
      </w:r>
      <w:proofErr w:type="spellStart"/>
      <w:r w:rsidRPr="006E4605">
        <w:rPr>
          <w:sz w:val="16"/>
        </w:rPr>
        <w:t>any thing</w:t>
      </w:r>
      <w:proofErr w:type="spellEnd"/>
      <w:r w:rsidRPr="006E4605">
        <w:rPr>
          <w:sz w:val="16"/>
        </w:rPr>
        <w:t xml:space="preserve">, not a single object, and that no man ever can. For the speaker, </w:t>
      </w:r>
      <w:r w:rsidRPr="006E4605">
        <w:rPr>
          <w:rStyle w:val="StyleUnderline"/>
        </w:rPr>
        <w:t>this lack of identity is grounded in a problematical relationship with his 'father.'</w:t>
      </w:r>
      <w:r w:rsidRPr="006E4605">
        <w:rPr>
          <w:sz w:val="16"/>
        </w:rPr>
        <w:t xml:space="preserve"> Almost entirely absent in 'Out of the Cradle', in 'As I </w:t>
      </w:r>
      <w:proofErr w:type="spellStart"/>
      <w:r w:rsidRPr="006E4605">
        <w:rPr>
          <w:sz w:val="16"/>
        </w:rPr>
        <w:t>Ebb'd</w:t>
      </w:r>
      <w:proofErr w:type="spellEnd"/>
      <w:r w:rsidRPr="006E4605">
        <w:rPr>
          <w:sz w:val="16"/>
        </w:rPr>
        <w:t xml:space="preserve">' </w:t>
      </w:r>
      <w:r w:rsidRPr="006E4605">
        <w:rPr>
          <w:rStyle w:val="StyleUnderline"/>
        </w:rPr>
        <w:t>the 'father' so critical to the construction of masculine heterosexuality in nineteenth-century ideology is embodied by Whitman's beloved Long Island</w:t>
      </w:r>
      <w:r w:rsidRPr="006E4605">
        <w:rPr>
          <w:sz w:val="16"/>
        </w:rPr>
        <w:t xml:space="preserve">, the 'fish-shaped </w:t>
      </w:r>
      <w:proofErr w:type="spellStart"/>
      <w:r w:rsidRPr="006E4605">
        <w:rPr>
          <w:sz w:val="16"/>
        </w:rPr>
        <w:t>Paumanok</w:t>
      </w:r>
      <w:proofErr w:type="spellEnd"/>
      <w:r w:rsidRPr="006E4605">
        <w:rPr>
          <w:sz w:val="16"/>
        </w:rPr>
        <w:t xml:space="preserve"> where I was born.' In 'As I </w:t>
      </w:r>
      <w:proofErr w:type="spellStart"/>
      <w:r w:rsidRPr="006E4605">
        <w:rPr>
          <w:sz w:val="16"/>
        </w:rPr>
        <w:t>Ebb'd</w:t>
      </w:r>
      <w:proofErr w:type="spellEnd"/>
      <w:r w:rsidRPr="006E4605">
        <w:rPr>
          <w:sz w:val="16"/>
        </w:rPr>
        <w:t xml:space="preserve">' the geographical father of his poetry becomes a father with whom identification becomes increasingly impossible </w:t>
      </w:r>
      <w:proofErr w:type="gramStart"/>
      <w:r w:rsidRPr="006E4605">
        <w:rPr>
          <w:sz w:val="16"/>
        </w:rPr>
        <w:t>( I982</w:t>
      </w:r>
      <w:proofErr w:type="gramEnd"/>
      <w:r w:rsidRPr="006E4605">
        <w:rPr>
          <w:sz w:val="16"/>
        </w:rPr>
        <w:t xml:space="preserve">: 396): I throw myself upon your breast my father. I cling to you so that you cannot unloose me. I hold you firm till you answer me something. Kiss me my father. Touch me with your lips as I touch those I love. Breathe to me while I hold you close the secret of the murmuring I envy. </w:t>
      </w:r>
      <w:r w:rsidRPr="006E4605">
        <w:rPr>
          <w:rStyle w:val="StyleUnderline"/>
        </w:rPr>
        <w:t>That the speaker is experiencing here a heightened sense of otherness based on an awareness of the difference between the channel of his own sexual desires and that of his father may be seen in his pleading to be kissed/touched</w:t>
      </w:r>
      <w:r w:rsidRPr="006E4605">
        <w:rPr>
          <w:sz w:val="16"/>
        </w:rPr>
        <w:t xml:space="preserve"> 'as I touch those I love,' </w:t>
      </w:r>
      <w:r w:rsidRPr="006E4605">
        <w:rPr>
          <w:rStyle w:val="StyleUnderline"/>
        </w:rPr>
        <w:t>for the father is incapable - or unwilling - of such affection. In the father the speaker finds no continuity of self - a lack of identification based on the fact that they do not share the same form of erotic desires. The speaker thus recognizes that he is not like the father, which in turn gives rise to his radical sense of otherness</w:t>
      </w:r>
      <w:r w:rsidRPr="006E4605">
        <w:rPr>
          <w:sz w:val="16"/>
        </w:rPr>
        <w:t>, an otherness based primarily on 'touch[</w:t>
      </w:r>
      <w:proofErr w:type="spellStart"/>
      <w:r w:rsidRPr="006E4605">
        <w:rPr>
          <w:sz w:val="16"/>
        </w:rPr>
        <w:t>ing</w:t>
      </w:r>
      <w:proofErr w:type="spellEnd"/>
      <w:r w:rsidRPr="006E4605">
        <w:rPr>
          <w:sz w:val="16"/>
        </w:rPr>
        <w:t xml:space="preserve">] those I love.' The father's body no longer mirrors the speaker's self, Whitman's self. Furthermore, </w:t>
      </w:r>
      <w:r w:rsidRPr="006E4605">
        <w:rPr>
          <w:rStyle w:val="StyleUnderline"/>
        </w:rPr>
        <w:t>even the 'fierce old mother</w:t>
      </w:r>
      <w:r w:rsidRPr="006E4605">
        <w:rPr>
          <w:sz w:val="16"/>
        </w:rPr>
        <w:t>,' who in 'Out of the Cradle' '</w:t>
      </w:r>
      <w:proofErr w:type="spellStart"/>
      <w:r w:rsidRPr="006E4605">
        <w:rPr>
          <w:sz w:val="16"/>
        </w:rPr>
        <w:t>whisper'd</w:t>
      </w:r>
      <w:proofErr w:type="spellEnd"/>
      <w:r w:rsidRPr="006E4605">
        <w:rPr>
          <w:sz w:val="16"/>
        </w:rPr>
        <w:t xml:space="preserve"> me,' </w:t>
      </w:r>
      <w:r w:rsidRPr="006E4605">
        <w:rPr>
          <w:rStyle w:val="StyleUnderline"/>
        </w:rPr>
        <w:t>becomes an alienating force</w:t>
      </w:r>
      <w:r w:rsidRPr="006E4605">
        <w:rPr>
          <w:sz w:val="16"/>
        </w:rPr>
        <w:t xml:space="preserve">: 'Cease not your moaning,' he pleads, 'but fear not, deny not me, I Rustle not up so hoarse and angry against my feet as I touch you or gather from you' (1982: 396). From this recognition of the misrecognition of self in the mirrors of 'father' and 'mother' arises a multiplicity of fragments (I982: 396): Me and mine, loose windrows, little corpses. </w:t>
      </w:r>
      <w:proofErr w:type="gramStart"/>
      <w:r w:rsidRPr="006E4605">
        <w:rPr>
          <w:sz w:val="16"/>
        </w:rPr>
        <w:t>Froth, snowy white, and bubbles.</w:t>
      </w:r>
      <w:proofErr w:type="gramEnd"/>
      <w:r w:rsidRPr="006E4605">
        <w:rPr>
          <w:sz w:val="16"/>
        </w:rPr>
        <w:t xml:space="preserve"> (See from my dead lips the ooze exuding at last. See, the prismatic colors glistening and rolling.) </w:t>
      </w:r>
      <w:proofErr w:type="gramStart"/>
      <w:r w:rsidRPr="006E4605">
        <w:rPr>
          <w:sz w:val="16"/>
        </w:rPr>
        <w:t>Tufts of straw, sand, fragments.</w:t>
      </w:r>
      <w:proofErr w:type="gramEnd"/>
      <w:r w:rsidRPr="006E4605">
        <w:rPr>
          <w:sz w:val="16"/>
        </w:rPr>
        <w:t xml:space="preserve"> A limp blossom or two, torn, just as much over waves floating, drifted at random. </w:t>
      </w:r>
      <w:proofErr w:type="gramStart"/>
      <w:r w:rsidRPr="006E4605">
        <w:rPr>
          <w:sz w:val="16"/>
        </w:rPr>
        <w:t>Just as much for us the sobbing dirge of Nature.</w:t>
      </w:r>
      <w:proofErr w:type="gramEnd"/>
      <w:r w:rsidRPr="006E4605">
        <w:rPr>
          <w:sz w:val="16"/>
        </w:rPr>
        <w:t xml:space="preserve"> We, capricious, brought hither we know not whence, spread out before you. You up there walking or sitting. Whoever you are, we too lie in drifts at your feet. This final stanza provides a profound understanding of what has become of the project of self-construction upon which Leaves of Grass was initially built: </w:t>
      </w:r>
      <w:r w:rsidRPr="006E4605">
        <w:rPr>
          <w:rStyle w:val="StyleUnderline"/>
        </w:rPr>
        <w:t>the poems that make up that textual body have become 'A limp blossom or two, torn, . . . drifted up at random,' a spelled out' 'we,' mere 'drifts' that lie at the feet of the reader.</w:t>
      </w:r>
      <w:r w:rsidRPr="006E4605">
        <w:rPr>
          <w:rStyle w:val="StyleUnderline"/>
          <w:sz w:val="12"/>
        </w:rPr>
        <w:t xml:space="preserve"> </w:t>
      </w:r>
      <w:r w:rsidRPr="006E4605">
        <w:rPr>
          <w:sz w:val="16"/>
        </w:rPr>
        <w:t xml:space="preserve">CONCLUSION </w:t>
      </w:r>
      <w:r w:rsidRPr="006E4605">
        <w:rPr>
          <w:rStyle w:val="StyleUnderline"/>
        </w:rPr>
        <w:t xml:space="preserve">With the poems of the 'Sea-Drift' cluster, Leaves of Grass </w:t>
      </w:r>
      <w:r w:rsidRPr="006E4605">
        <w:rPr>
          <w:sz w:val="16"/>
        </w:rPr>
        <w:t xml:space="preserve">as a whole becomes a 'biography famous' that </w:t>
      </w:r>
      <w:r w:rsidRPr="006E4605">
        <w:rPr>
          <w:rStyle w:val="StyleUnderline"/>
        </w:rPr>
        <w:t>records not a completed, already totalized identity, but the struggle to construct such an identity -especially in terms of sexuality.</w:t>
      </w:r>
      <w:r w:rsidRPr="006E4605">
        <w:rPr>
          <w:sz w:val="16"/>
        </w:rPr>
        <w:t xml:space="preserve"> Confronted early in life with mirrors that provided no reflection and later confronted by a cultural mirror that did not reflect such continuity, </w:t>
      </w:r>
      <w:r w:rsidRPr="006E4605">
        <w:rPr>
          <w:rStyle w:val="StyleUnderline"/>
        </w:rPr>
        <w:t>Whitman found he had only language with which to construct his own mirrors, that is, his poems. Whitman's lavender language echoes</w:t>
      </w:r>
      <w:r w:rsidRPr="006E4605">
        <w:rPr>
          <w:sz w:val="16"/>
        </w:rPr>
        <w:t xml:space="preserve"> not the myth of presence recognized, but </w:t>
      </w:r>
      <w:r w:rsidRPr="006E4605">
        <w:rPr>
          <w:rStyle w:val="StyleUnderline"/>
        </w:rPr>
        <w:t>ultimately the truth of an absence always already fully internalized, an absence based, finally, in issues of sexual desire and identity.</w:t>
      </w:r>
    </w:p>
    <w:p w:rsidR="008F33A2" w:rsidRPr="00762AB1" w:rsidRDefault="008F33A2" w:rsidP="008F33A2"/>
    <w:p w:rsidR="008F33A2" w:rsidRPr="00762AB1" w:rsidRDefault="008F33A2" w:rsidP="008F33A2">
      <w:pPr>
        <w:pStyle w:val="Heading3"/>
      </w:pPr>
      <w:r w:rsidRPr="00762AB1">
        <w:lastRenderedPageBreak/>
        <w:t>Transcendentalism Bad</w:t>
      </w:r>
    </w:p>
    <w:p w:rsidR="008F33A2" w:rsidRPr="00762AB1" w:rsidRDefault="008F33A2" w:rsidP="008F33A2"/>
    <w:p w:rsidR="008F33A2" w:rsidRPr="00762AB1" w:rsidRDefault="008F33A2" w:rsidP="008F33A2">
      <w:pPr>
        <w:pStyle w:val="Heading4"/>
      </w:pPr>
      <w:r w:rsidRPr="00762AB1">
        <w:t xml:space="preserve">Transcendental orientation towards knowledge is a vast contradiction </w:t>
      </w:r>
    </w:p>
    <w:p w:rsidR="008F33A2" w:rsidRPr="00762AB1" w:rsidRDefault="008F33A2" w:rsidP="008F33A2">
      <w:proofErr w:type="gramStart"/>
      <w:r w:rsidRPr="00762AB1">
        <w:rPr>
          <w:b/>
        </w:rPr>
        <w:t>Land 92</w:t>
      </w:r>
      <w:r w:rsidRPr="00762AB1">
        <w:t xml:space="preserve"> </w:t>
      </w:r>
      <w:r w:rsidRPr="00762AB1">
        <w:rPr>
          <w:sz w:val="16"/>
        </w:rPr>
        <w:t xml:space="preserve">a lecturer in Continental Philosophy at Warwick University [Nick, “The thirst for annihilation Georges </w:t>
      </w:r>
      <w:proofErr w:type="spellStart"/>
      <w:r w:rsidRPr="00762AB1">
        <w:rPr>
          <w:sz w:val="16"/>
        </w:rPr>
        <w:t>Bataille</w:t>
      </w:r>
      <w:proofErr w:type="spellEnd"/>
      <w:r w:rsidRPr="00762AB1">
        <w:rPr>
          <w:sz w:val="16"/>
        </w:rPr>
        <w:t xml:space="preserve"> and virulent nihilism (an essay in atheistic religion”, Routledge, Print.]</w:t>
      </w:r>
      <w:proofErr w:type="gramEnd"/>
    </w:p>
    <w:p w:rsidR="008F33A2" w:rsidRPr="00762AB1" w:rsidRDefault="008F33A2" w:rsidP="008F33A2">
      <w:pPr>
        <w:rPr>
          <w:rStyle w:val="StyleUnderline"/>
        </w:rPr>
      </w:pPr>
      <w:r w:rsidRPr="00762AB1">
        <w:rPr>
          <w:sz w:val="16"/>
        </w:rPr>
        <w:t xml:space="preserve">Kant’s great discovery—but one that he never admitted to—was that apodictic reason is incompatible with knowledge. Such reason must be ‘transcendental’. This is a word that has been propagated with enthusiasm, but only because Kant simultaneously provided a method of misreading it. </w:t>
      </w:r>
      <w:r w:rsidRPr="00762AB1">
        <w:rPr>
          <w:rStyle w:val="StyleUnderline"/>
        </w:rPr>
        <w:t>To be transcendental is to be ‘free’ of reality</w:t>
      </w:r>
      <w:r w:rsidRPr="00762AB1">
        <w:rPr>
          <w:sz w:val="16"/>
        </w:rPr>
        <w:t xml:space="preserve">. </w:t>
      </w:r>
      <w:r w:rsidRPr="00762AB1">
        <w:rPr>
          <w:rStyle w:val="StyleUnderline"/>
        </w:rPr>
        <w:t xml:space="preserve">This is surely the most elegant euphemism in the history of Western philosophy. </w:t>
      </w:r>
      <w:r w:rsidRPr="00762AB1">
        <w:rPr>
          <w:sz w:val="16"/>
        </w:rPr>
        <w:t xml:space="preserve">The </w:t>
      </w:r>
      <w:r w:rsidRPr="00762AB1">
        <w:rPr>
          <w:rStyle w:val="StyleUnderline"/>
        </w:rPr>
        <w:t>critical philosophy exposes</w:t>
      </w:r>
      <w:r w:rsidRPr="00762AB1">
        <w:rPr>
          <w:sz w:val="16"/>
        </w:rPr>
        <w:t xml:space="preserve"> the ‘</w:t>
      </w:r>
      <w:r w:rsidRPr="00762AB1">
        <w:rPr>
          <w:rStyle w:val="StyleUnderline"/>
        </w:rPr>
        <w:t>truths of reason’ as fictions</w:t>
      </w:r>
      <w:r w:rsidRPr="00762AB1">
        <w:rPr>
          <w:sz w:val="16"/>
        </w:rPr>
        <w:t xml:space="preserve">, but cunning ones, </w:t>
      </w:r>
      <w:r w:rsidRPr="00762AB1">
        <w:rPr>
          <w:rStyle w:val="StyleUnderline"/>
        </w:rPr>
        <w:t>for they can never be exposed. They are ‘big lies’ to the scale of infinity</w:t>
      </w:r>
      <w:r w:rsidRPr="00762AB1">
        <w:rPr>
          <w:sz w:val="16"/>
        </w:rPr>
        <w:t xml:space="preserve">; stories about </w:t>
      </w:r>
      <w:r w:rsidRPr="00762AB1">
        <w:rPr>
          <w:rStyle w:val="StyleUnderline"/>
        </w:rPr>
        <w:t xml:space="preserve">an </w:t>
      </w:r>
      <w:proofErr w:type="spellStart"/>
      <w:r w:rsidRPr="00762AB1">
        <w:rPr>
          <w:rStyle w:val="StyleUnderline"/>
        </w:rPr>
        <w:t>irreal</w:t>
      </w:r>
      <w:proofErr w:type="spellEnd"/>
      <w:r w:rsidRPr="00762AB1">
        <w:rPr>
          <w:rStyle w:val="StyleUnderline"/>
        </w:rPr>
        <w:t xml:space="preserve"> world beyond all possibility of sensation</w:t>
      </w:r>
      <w:r w:rsidRPr="00762AB1">
        <w:rPr>
          <w:sz w:val="16"/>
        </w:rPr>
        <w:t xml:space="preserve">, one which is absolutely </w:t>
      </w:r>
      <w:r w:rsidRPr="00762AB1">
        <w:rPr>
          <w:rStyle w:val="StyleUnderline"/>
        </w:rPr>
        <w:t>incapable of entering into material communication</w:t>
      </w:r>
      <w:r w:rsidRPr="00762AB1">
        <w:rPr>
          <w:sz w:val="16"/>
        </w:rPr>
        <w:t xml:space="preserve"> with the human nervous system, however indirectly, a separated realm, a divine kingdom. </w:t>
      </w:r>
      <w:r w:rsidRPr="00762AB1">
        <w:rPr>
          <w:rStyle w:val="StyleUnderline"/>
        </w:rPr>
        <w:t>This is the ghost landscape of metaphysics, crowded with divinities,</w:t>
      </w:r>
      <w:r w:rsidRPr="00762AB1">
        <w:rPr>
          <w:sz w:val="16"/>
        </w:rPr>
        <w:t xml:space="preserve"> souls, agents, </w:t>
      </w:r>
      <w:proofErr w:type="spellStart"/>
      <w:r w:rsidRPr="00762AB1">
        <w:rPr>
          <w:sz w:val="16"/>
        </w:rPr>
        <w:t>perdurant</w:t>
      </w:r>
      <w:proofErr w:type="spellEnd"/>
      <w:r w:rsidRPr="00762AB1">
        <w:rPr>
          <w:sz w:val="16"/>
        </w:rPr>
        <w:t xml:space="preserve"> </w:t>
      </w:r>
      <w:r w:rsidRPr="00762AB1">
        <w:rPr>
          <w:rStyle w:val="StyleUnderline"/>
        </w:rPr>
        <w:t>subjectivities, entities with a zero potentiality for triggering excitations,</w:t>
      </w:r>
      <w:r w:rsidRPr="00762AB1">
        <w:rPr>
          <w:sz w:val="16"/>
        </w:rPr>
        <w:t xml:space="preserve"> and then the whole gothic confessional of guilt, responsibility, moral </w:t>
      </w:r>
      <w:proofErr w:type="spellStart"/>
      <w:r w:rsidRPr="00762AB1">
        <w:rPr>
          <w:sz w:val="16"/>
        </w:rPr>
        <w:t>judgement</w:t>
      </w:r>
      <w:proofErr w:type="spellEnd"/>
      <w:r w:rsidRPr="00762AB1">
        <w:rPr>
          <w:sz w:val="16"/>
        </w:rPr>
        <w:t>, punishments and rewards…</w:t>
      </w:r>
      <w:r w:rsidRPr="00762AB1">
        <w:rPr>
          <w:rStyle w:val="StyleUnderline"/>
        </w:rPr>
        <w:t>the sprawling priestly apparatus of psychological manipulation and subterranean power</w:t>
      </w:r>
      <w:r w:rsidRPr="00762AB1">
        <w:rPr>
          <w:sz w:val="16"/>
        </w:rPr>
        <w:t xml:space="preserve">. The only problem for the metaphysicians is that </w:t>
      </w:r>
      <w:r w:rsidRPr="00762AB1">
        <w:rPr>
          <w:rStyle w:val="StyleUnderline"/>
        </w:rPr>
        <w:t xml:space="preserve">this web of gloomy fictions is </w:t>
      </w:r>
      <w:proofErr w:type="spellStart"/>
      <w:r w:rsidRPr="00762AB1">
        <w:rPr>
          <w:rStyle w:val="StyleUnderline"/>
        </w:rPr>
        <w:t>unco</w:t>
      </w:r>
      <w:proofErr w:type="spellEnd"/>
      <w:r w:rsidRPr="00762AB1">
        <w:rPr>
          <w:rStyle w:val="StyleUnderline"/>
        </w:rPr>
        <w:t>-ordinated, and comes into conflict with itself</w:t>
      </w:r>
      <w:r w:rsidRPr="00762AB1">
        <w:rPr>
          <w:sz w:val="16"/>
        </w:rPr>
        <w:t xml:space="preserve">. Once the fervent irrationalism of inquisition and the stake begins to crumble, and the dogmatic authority of the church weakens to the point that it can no longer wholly constrain philosophy within the </w:t>
      </w:r>
      <w:proofErr w:type="spellStart"/>
      <w:r w:rsidRPr="00762AB1">
        <w:rPr>
          <w:sz w:val="16"/>
        </w:rPr>
        <w:t>mould</w:t>
      </w:r>
      <w:proofErr w:type="spellEnd"/>
      <w:r w:rsidRPr="00762AB1">
        <w:rPr>
          <w:sz w:val="16"/>
        </w:rPr>
        <w:t xml:space="preserve"> of theology, violent disputes— antinomies—begin to flourish. </w:t>
      </w:r>
      <w:r w:rsidRPr="00762AB1">
        <w:rPr>
          <w:rStyle w:val="StyleUnderline"/>
        </w:rPr>
        <w:t>Due to the ‘internecine strife of the metaphysicians’</w:t>
      </w:r>
      <w:r w:rsidRPr="00762AB1">
        <w:rPr>
          <w:sz w:val="16"/>
        </w:rPr>
        <w:t xml:space="preserve"> polyglot </w:t>
      </w:r>
      <w:r w:rsidRPr="00762AB1">
        <w:rPr>
          <w:rStyle w:val="StyleUnderline"/>
        </w:rPr>
        <w:t>forces begin to be sucked into conflict</w:t>
      </w:r>
      <w:r w:rsidRPr="00762AB1">
        <w:rPr>
          <w:sz w:val="16"/>
        </w:rPr>
        <w:t xml:space="preserve">, at first mobilized against particular systems of reason, fighting under the banner of another. But eventually </w:t>
      </w:r>
      <w:r w:rsidRPr="00762AB1">
        <w:rPr>
          <w:rStyle w:val="StyleUnderline"/>
        </w:rPr>
        <w:t>a more generalized antagonism begins to emerge,</w:t>
      </w:r>
      <w:r w:rsidRPr="00762AB1">
        <w:rPr>
          <w:sz w:val="16"/>
        </w:rPr>
        <w:t xml:space="preserve"> various elements begin </w:t>
      </w:r>
      <w:r w:rsidRPr="00762AB1">
        <w:rPr>
          <w:rStyle w:val="StyleUnderline"/>
        </w:rPr>
        <w:t>to throw off the authority of metaphysics as such,</w:t>
      </w:r>
      <w:r w:rsidRPr="00762AB1">
        <w:rPr>
          <w:sz w:val="16"/>
        </w:rPr>
        <w:t xml:space="preserve"> </w:t>
      </w:r>
      <w:proofErr w:type="spellStart"/>
      <w:r w:rsidRPr="00762AB1">
        <w:rPr>
          <w:sz w:val="16"/>
        </w:rPr>
        <w:t>scepticism</w:t>
      </w:r>
      <w:proofErr w:type="spellEnd"/>
      <w:r w:rsidRPr="00762AB1">
        <w:rPr>
          <w:sz w:val="16"/>
        </w:rPr>
        <w:t xml:space="preserve"> spreads, and </w:t>
      </w:r>
      <w:r w:rsidRPr="00762AB1">
        <w:rPr>
          <w:rStyle w:val="StyleUnderline"/>
        </w:rPr>
        <w:t>the nomads begin to drift back</w:t>
      </w:r>
      <w:r w:rsidRPr="00762AB1">
        <w:rPr>
          <w:sz w:val="16"/>
        </w:rPr>
        <w:t xml:space="preserve">, with renewed élan. </w:t>
      </w:r>
      <w:r w:rsidRPr="00762AB1">
        <w:rPr>
          <w:rStyle w:val="StyleUnderline"/>
        </w:rPr>
        <w:t>Kant’s critical philosophy is</w:t>
      </w:r>
      <w:r w:rsidRPr="00762AB1">
        <w:rPr>
          <w:sz w:val="16"/>
        </w:rPr>
        <w:t xml:space="preserve"> the most elaborate fit of panic in the history of the Earth. </w:t>
      </w:r>
      <w:proofErr w:type="gramStart"/>
      <w:r w:rsidRPr="00762AB1">
        <w:rPr>
          <w:sz w:val="16"/>
        </w:rPr>
        <w:t>Its</w:t>
      </w:r>
      <w:proofErr w:type="gramEnd"/>
      <w:r w:rsidRPr="00762AB1">
        <w:rPr>
          <w:sz w:val="16"/>
        </w:rPr>
        <w:t xml:space="preserve"> more brutish—and even more consequential—ancestor was Luther’s hysterical reaction to the disintegration of Christendom</w:t>
      </w:r>
      <w:r w:rsidRPr="00762AB1">
        <w:rPr>
          <w:rStyle w:val="StyleUnderline"/>
        </w:rPr>
        <w:t>. A kind of intellectual paralysis</w:t>
      </w:r>
      <w:r w:rsidRPr="00762AB1">
        <w:rPr>
          <w:sz w:val="16"/>
        </w:rPr>
        <w:t xml:space="preserve">, the basic symptom of </w:t>
      </w:r>
      <w:r w:rsidRPr="00762AB1">
        <w:rPr>
          <w:rStyle w:val="StyleUnderline"/>
        </w:rPr>
        <w:t>which was a demand for rigorous and consistent austerity</w:t>
      </w:r>
      <w:r w:rsidRPr="00762AB1">
        <w:rPr>
          <w:sz w:val="16"/>
        </w:rPr>
        <w:t xml:space="preserve">, was common to both. Like Luther, </w:t>
      </w:r>
      <w:r w:rsidRPr="00762AB1">
        <w:rPr>
          <w:rStyle w:val="StyleUnderline"/>
        </w:rPr>
        <w:t>Kant was forced into conflict with an institution steeped in tradition with which he would have been happier to conform</w:t>
      </w:r>
      <w:r w:rsidRPr="00762AB1">
        <w:rPr>
          <w:sz w:val="16"/>
        </w:rPr>
        <w:t xml:space="preserve">; </w:t>
      </w:r>
      <w:r w:rsidRPr="00762AB1">
        <w:rPr>
          <w:rStyle w:val="StyleUnderline"/>
        </w:rPr>
        <w:t>if only it were strong enough to keep the barbarians at bay.</w:t>
      </w:r>
      <w:r w:rsidRPr="00762AB1">
        <w:rPr>
          <w:sz w:val="16"/>
        </w:rPr>
        <w:t xml:space="preserve"> But whilst atheists (such as Hume) threatened to wash everything away, the pope spawned bastards and Christian Wolff </w:t>
      </w:r>
      <w:proofErr w:type="gramStart"/>
      <w:r w:rsidRPr="00762AB1">
        <w:rPr>
          <w:sz w:val="16"/>
        </w:rPr>
        <w:t>pontificated</w:t>
      </w:r>
      <w:proofErr w:type="gramEnd"/>
      <w:r w:rsidRPr="00762AB1">
        <w:rPr>
          <w:sz w:val="16"/>
        </w:rPr>
        <w:t xml:space="preserve"> absurdities. There was only one answer, revolt in the service of the establishment, and the revolt, once begun, was carried through with a steel dedication. What was also common to both of these reluctant rebels was the renewed vitality that they breathed into the antique institutions they engaged. </w:t>
      </w:r>
      <w:proofErr w:type="gramStart"/>
      <w:r w:rsidRPr="00762AB1">
        <w:rPr>
          <w:sz w:val="16"/>
        </w:rPr>
        <w:t>Within a few years of Luther, the Jesuits, after Kant, Hegel.</w:t>
      </w:r>
      <w:proofErr w:type="gramEnd"/>
      <w:r w:rsidRPr="00762AB1">
        <w:rPr>
          <w:sz w:val="16"/>
        </w:rPr>
        <w:t xml:space="preserve"> </w:t>
      </w:r>
      <w:proofErr w:type="gramStart"/>
      <w:r w:rsidRPr="00762AB1">
        <w:rPr>
          <w:sz w:val="16"/>
        </w:rPr>
        <w:t>Catholicism and metaphysics both reborn.</w:t>
      </w:r>
      <w:proofErr w:type="gramEnd"/>
      <w:r w:rsidRPr="00762AB1">
        <w:rPr>
          <w:sz w:val="16"/>
        </w:rPr>
        <w:t xml:space="preserve"> After all, fear is the passionate enthusiasm for the same. </w:t>
      </w:r>
      <w:r w:rsidRPr="00762AB1">
        <w:rPr>
          <w:rStyle w:val="StyleUnderline"/>
        </w:rPr>
        <w:t xml:space="preserve">In speaking of modernity we acknowledge that an insatiable </w:t>
      </w:r>
      <w:proofErr w:type="spellStart"/>
      <w:r w:rsidRPr="00762AB1">
        <w:rPr>
          <w:rStyle w:val="StyleUnderline"/>
        </w:rPr>
        <w:t>historicization</w:t>
      </w:r>
      <w:proofErr w:type="spellEnd"/>
      <w:r w:rsidRPr="00762AB1">
        <w:rPr>
          <w:rStyle w:val="StyleUnderline"/>
        </w:rPr>
        <w:t xml:space="preserve"> has befallen the Earth</w:t>
      </w:r>
      <w:r w:rsidRPr="00762AB1">
        <w:rPr>
          <w:sz w:val="16"/>
        </w:rPr>
        <w:t xml:space="preserve">; a shock-wave of </w:t>
      </w:r>
      <w:r w:rsidRPr="00762AB1">
        <w:rPr>
          <w:rStyle w:val="StyleUnderline"/>
        </w:rPr>
        <w:t>obsolescence has swept away all perpetuities</w:t>
      </w:r>
      <w:r w:rsidRPr="00762AB1">
        <w:rPr>
          <w:sz w:val="16"/>
        </w:rPr>
        <w:t xml:space="preserve">. Far from escaping the frenzy of abolition, </w:t>
      </w:r>
      <w:r w:rsidRPr="00762AB1">
        <w:rPr>
          <w:rStyle w:val="StyleUnderline"/>
        </w:rPr>
        <w:t>thought has been sublimed in the white heat of its outer edge, functioning as the very catalyst of history. What is new to modernity is a rate of the obsolescence of truth,</w:t>
      </w:r>
      <w:r w:rsidRPr="00762AB1">
        <w:rPr>
          <w:sz w:val="16"/>
        </w:rPr>
        <w:t xml:space="preserve"> although it is still (as I write) possible for a good idea to last longer than an automobile. It is natural enough, therefore, that critique is an instrument of dissolution; a regression to conditions—to the </w:t>
      </w:r>
      <w:proofErr w:type="spellStart"/>
      <w:r w:rsidRPr="00762AB1">
        <w:rPr>
          <w:sz w:val="16"/>
        </w:rPr>
        <w:t>magmic</w:t>
      </w:r>
      <w:proofErr w:type="spellEnd"/>
      <w:r w:rsidRPr="00762AB1">
        <w:rPr>
          <w:sz w:val="16"/>
        </w:rPr>
        <w:t xml:space="preserve"> power of presupposition—upon which all order floats. Cultures that become critical are rapidly intoxicated by lavish metamorphic forces. </w:t>
      </w:r>
      <w:r w:rsidRPr="00762AB1">
        <w:rPr>
          <w:rStyle w:val="StyleUnderline"/>
        </w:rPr>
        <w:t>Reality becomes soluble in the madness of invention</w:t>
      </w:r>
      <w:r w:rsidRPr="00762AB1">
        <w:rPr>
          <w:sz w:val="16"/>
        </w:rPr>
        <w:t xml:space="preserve">, </w:t>
      </w:r>
      <w:r w:rsidRPr="00762AB1">
        <w:rPr>
          <w:rStyle w:val="StyleUnderline"/>
        </w:rPr>
        <w:t>such that</w:t>
      </w:r>
      <w:r w:rsidRPr="00762AB1">
        <w:rPr>
          <w:sz w:val="16"/>
        </w:rPr>
        <w:t xml:space="preserve"> it seems as though </w:t>
      </w:r>
      <w:r w:rsidRPr="00762AB1">
        <w:rPr>
          <w:rStyle w:val="StyleUnderline"/>
        </w:rPr>
        <w:t>critique were luring nature into our dreams</w:t>
      </w:r>
      <w:r w:rsidRPr="00762AB1">
        <w:rPr>
          <w:sz w:val="16"/>
        </w:rPr>
        <w:t xml:space="preserve">. Anything is allowable eventually, as long as it is extravagant enough, and nothing that is allowable may any longer be avoided. A critique only dates in the way capital does: cunningly. Both are names for metamorphosis as such, reproduced in their own </w:t>
      </w:r>
      <w:proofErr w:type="gramStart"/>
      <w:r w:rsidRPr="00762AB1">
        <w:rPr>
          <w:sz w:val="16"/>
        </w:rPr>
        <w:t>substitution2 .</w:t>
      </w:r>
      <w:proofErr w:type="gramEnd"/>
      <w:r w:rsidRPr="00762AB1">
        <w:rPr>
          <w:sz w:val="16"/>
        </w:rPr>
        <w:t xml:space="preserve"> To describe Kant and capital as two sides of a coin is as necessary as it is ridiculous. </w:t>
      </w:r>
      <w:proofErr w:type="gramStart"/>
      <w:r w:rsidRPr="00762AB1">
        <w:rPr>
          <w:sz w:val="16"/>
        </w:rPr>
        <w:t xml:space="preserve">A strange coin indeed that can synthesize a humble citizen of </w:t>
      </w:r>
      <w:proofErr w:type="spellStart"/>
      <w:r w:rsidRPr="00762AB1">
        <w:rPr>
          <w:sz w:val="16"/>
        </w:rPr>
        <w:t>Königsberg</w:t>
      </w:r>
      <w:proofErr w:type="spellEnd"/>
      <w:r w:rsidRPr="00762AB1">
        <w:rPr>
          <w:sz w:val="16"/>
        </w:rPr>
        <w:t xml:space="preserve"> with the run-away reconstruction of a planet.</w:t>
      </w:r>
      <w:proofErr w:type="gramEnd"/>
      <w:r w:rsidRPr="00762AB1">
        <w:rPr>
          <w:sz w:val="16"/>
        </w:rPr>
        <w:t xml:space="preserve"> Yet any attempt to render such an absurdity intelligible enmeshes us in the critical machinery that will always be associated with Kant. If counter-balancing the dominant mass of the real with transcendental philosophy is deeply unjust, to which tribunal shall we appeal? </w:t>
      </w:r>
      <w:proofErr w:type="gramStart"/>
      <w:r w:rsidRPr="00762AB1">
        <w:rPr>
          <w:sz w:val="16"/>
        </w:rPr>
        <w:t>To one that is more universal?—a transcendental move.</w:t>
      </w:r>
      <w:proofErr w:type="gramEnd"/>
      <w:r w:rsidRPr="00762AB1">
        <w:rPr>
          <w:sz w:val="16"/>
        </w:rPr>
        <w:t xml:space="preserve"> </w:t>
      </w:r>
      <w:proofErr w:type="gramStart"/>
      <w:r w:rsidRPr="00762AB1">
        <w:rPr>
          <w:sz w:val="16"/>
        </w:rPr>
        <w:t>Or one that is more ontologically profound?—a theological idiocy.</w:t>
      </w:r>
      <w:proofErr w:type="gramEnd"/>
      <w:r w:rsidRPr="00762AB1">
        <w:rPr>
          <w:sz w:val="16"/>
        </w:rPr>
        <w:t xml:space="preserve"> Hegel sought to treat Kant with a sense of proportion, and his failure in this regard is also ours. This is why </w:t>
      </w:r>
      <w:r w:rsidRPr="00762AB1">
        <w:rPr>
          <w:rStyle w:val="StyleUnderline"/>
        </w:rPr>
        <w:t>every variant of modern thought exhibits a complexion of retardation</w:t>
      </w:r>
      <w:r w:rsidRPr="00762AB1">
        <w:rPr>
          <w:sz w:val="16"/>
        </w:rPr>
        <w:t xml:space="preserve">, </w:t>
      </w:r>
      <w:r w:rsidRPr="00762AB1">
        <w:rPr>
          <w:rStyle w:val="StyleUnderline"/>
        </w:rPr>
        <w:t xml:space="preserve">critique, and aberration, since if it does not </w:t>
      </w:r>
      <w:proofErr w:type="spellStart"/>
      <w:r w:rsidRPr="00762AB1">
        <w:rPr>
          <w:rStyle w:val="StyleUnderline"/>
        </w:rPr>
        <w:t>inertially</w:t>
      </w:r>
      <w:proofErr w:type="spellEnd"/>
      <w:r w:rsidRPr="00762AB1">
        <w:rPr>
          <w:rStyle w:val="StyleUnderline"/>
        </w:rPr>
        <w:t xml:space="preserve"> resist the seduction of modernity’s </w:t>
      </w:r>
      <w:r w:rsidRPr="00762AB1">
        <w:rPr>
          <w:rStyle w:val="StyleUnderline"/>
        </w:rPr>
        <w:lastRenderedPageBreak/>
        <w:t xml:space="preserve">critical resources it is torn between the twin lures of harmonizing with them, or venturing into the expansive obscurities beyond. </w:t>
      </w:r>
    </w:p>
    <w:p w:rsidR="001E66E1" w:rsidRDefault="001E66E1" w:rsidP="008F33A2">
      <w:pPr>
        <w:pStyle w:val="Heading3"/>
      </w:pPr>
      <w:r>
        <w:lastRenderedPageBreak/>
        <w:t xml:space="preserve">Fem K—1nc L </w:t>
      </w:r>
    </w:p>
    <w:p w:rsidR="001E66E1" w:rsidRPr="00C13F93" w:rsidRDefault="001E66E1" w:rsidP="001E66E1">
      <w:pPr>
        <w:pStyle w:val="Heading4"/>
        <w:rPr>
          <w:rStyle w:val="Style13ptBold"/>
          <w:b/>
        </w:rPr>
      </w:pPr>
      <w:r w:rsidRPr="00C13F93">
        <w:rPr>
          <w:rStyle w:val="Style13ptBold"/>
          <w:b/>
        </w:rPr>
        <w:t xml:space="preserve">Out of the Cradle” displays Whitman and the mockingbird as brothers opposing the changeable, menacing female spirit embodied in the ocean – multiple close analyses of key lines indicate a variety of points of Whitman’s anti-feminine discrimination </w:t>
      </w:r>
    </w:p>
    <w:p w:rsidR="001E66E1" w:rsidRPr="00FF5C39" w:rsidRDefault="001E66E1" w:rsidP="001E66E1">
      <w:pPr>
        <w:rPr>
          <w:rStyle w:val="Style13ptBold"/>
        </w:rPr>
      </w:pPr>
      <w:r w:rsidRPr="00FF5C39">
        <w:rPr>
          <w:rStyle w:val="Style13ptBold"/>
        </w:rPr>
        <w:t>Gilbert 11, PhD in Literature at Rutgers</w:t>
      </w:r>
    </w:p>
    <w:p w:rsidR="001E66E1" w:rsidRPr="00FF5C39" w:rsidRDefault="001E66E1" w:rsidP="001E66E1">
      <w:pPr>
        <w:rPr>
          <w:sz w:val="16"/>
        </w:rPr>
      </w:pPr>
      <w:r w:rsidRPr="00FF5C39">
        <w:rPr>
          <w:sz w:val="16"/>
        </w:rPr>
        <w:t xml:space="preserve">(Sarah, “Now in a Moment I Know What I Am For: Rituals of Initiation in Whitman and </w:t>
      </w:r>
      <w:proofErr w:type="spellStart"/>
      <w:r w:rsidRPr="00FF5C39">
        <w:rPr>
          <w:sz w:val="16"/>
        </w:rPr>
        <w:t>Dickonson</w:t>
      </w:r>
      <w:proofErr w:type="spellEnd"/>
      <w:proofErr w:type="gramStart"/>
      <w:r w:rsidRPr="00FF5C39">
        <w:rPr>
          <w:sz w:val="16"/>
        </w:rPr>
        <w:t>,  Rutgers</w:t>
      </w:r>
      <w:proofErr w:type="gramEnd"/>
      <w:r w:rsidRPr="00FF5C39">
        <w:rPr>
          <w:sz w:val="16"/>
        </w:rPr>
        <w:t xml:space="preserve"> Magazine Archives,</w:t>
      </w:r>
      <w:r>
        <w:rPr>
          <w:sz w:val="16"/>
        </w:rPr>
        <w:t xml:space="preserve"> </w:t>
      </w:r>
      <w:hyperlink r:id="rId18" w:history="1">
        <w:r w:rsidRPr="00FF5C39">
          <w:rPr>
            <w:rStyle w:val="Hyperlink"/>
            <w:sz w:val="16"/>
          </w:rPr>
          <w:t>http://micklestreet.rutgers.edu/archives/issue%2011/ESSAYS/mstreet%2011%20-%20ESSAYS%20-%20Gilbert%20-%20NOW%20IN%20A%20MOMENT%20I%20KNOW%20WHAT%20I%20AM%20FOR.pdf</w:t>
        </w:r>
      </w:hyperlink>
      <w:r w:rsidRPr="00FF5C39">
        <w:rPr>
          <w:rStyle w:val="Hyperlink"/>
          <w:sz w:val="16"/>
        </w:rPr>
        <w:t>)</w:t>
      </w:r>
    </w:p>
    <w:p w:rsidR="001E66E1" w:rsidRPr="00C13F93" w:rsidRDefault="001E66E1" w:rsidP="001E66E1">
      <w:pPr>
        <w:rPr>
          <w:sz w:val="14"/>
        </w:rPr>
      </w:pPr>
      <w:r w:rsidRPr="00C13F93">
        <w:rPr>
          <w:sz w:val="14"/>
        </w:rPr>
        <w:t xml:space="preserve">Are poetic myths of origin gendered, and, if so, how are they co-gendered? lf, as psychoanalysis from Freud to </w:t>
      </w:r>
      <w:proofErr w:type="spellStart"/>
      <w:r w:rsidRPr="00C13F93">
        <w:rPr>
          <w:sz w:val="14"/>
        </w:rPr>
        <w:t>Lacan</w:t>
      </w:r>
      <w:proofErr w:type="spellEnd"/>
      <w:r w:rsidRPr="00C13F93">
        <w:rPr>
          <w:sz w:val="14"/>
        </w:rPr>
        <w:t xml:space="preserve">, from Horney to </w:t>
      </w:r>
      <w:proofErr w:type="spellStart"/>
      <w:r w:rsidRPr="00C13F93">
        <w:rPr>
          <w:sz w:val="14"/>
        </w:rPr>
        <w:t>Chodorow</w:t>
      </w:r>
      <w:proofErr w:type="spellEnd"/>
      <w:r w:rsidRPr="00C13F93">
        <w:rPr>
          <w:sz w:val="14"/>
        </w:rPr>
        <w:t xml:space="preserve">, have argued, boys and girls become adult men and women through processes of acculturation and socialization that emphasize and enforce sexual difference, </w:t>
      </w:r>
      <w:r w:rsidRPr="00CF5BCB">
        <w:rPr>
          <w:rStyle w:val="StyleUnderline"/>
        </w:rPr>
        <w:t>do male and female poets represent their own aesthetic rites de passage in ways that also stress difference?</w:t>
      </w:r>
      <w:r w:rsidRPr="00C13F93">
        <w:rPr>
          <w:sz w:val="14"/>
        </w:rPr>
        <w:t xml:space="preserve"> I want here to meditate on these questions by examining two crucial poems by the "father"</w:t>
      </w:r>
      <w:r w:rsidRPr="00C13F93">
        <w:rPr>
          <w:rFonts w:cs="Georgia"/>
          <w:sz w:val="14"/>
        </w:rPr>
        <w:t></w:t>
      </w:r>
      <w:r w:rsidRPr="00C13F93">
        <w:rPr>
          <w:sz w:val="14"/>
        </w:rPr>
        <w:t xml:space="preserve"> and "mother" of modern American verse, Walt Whitman and Emily Dickinson: Whitman`s </w:t>
      </w:r>
      <w:r w:rsidRPr="00633DE1">
        <w:rPr>
          <w:rStyle w:val="StyleUnderline"/>
        </w:rPr>
        <w:t>"Out of the Cradle Endlessly Rocking"</w:t>
      </w:r>
      <w:r w:rsidRPr="00C13F93">
        <w:rPr>
          <w:sz w:val="14"/>
        </w:rPr>
        <w:t xml:space="preserve"> and Dickinson`s "My Life Had Stood a Loaded Gun."</w:t>
      </w:r>
      <w:r w:rsidRPr="00C13F93">
        <w:rPr>
          <w:rFonts w:cs="Georgia"/>
          <w:sz w:val="14"/>
        </w:rPr>
        <w:t></w:t>
      </w:r>
      <w:r w:rsidRPr="00C13F93">
        <w:rPr>
          <w:sz w:val="14"/>
        </w:rPr>
        <w:t xml:space="preserve"> Both are famous literary `</w:t>
      </w:r>
      <w:proofErr w:type="spellStart"/>
      <w:r w:rsidRPr="00C13F93">
        <w:rPr>
          <w:rFonts w:cs="Georgia"/>
          <w:sz w:val="14"/>
        </w:rPr>
        <w:t>Â°</w:t>
      </w:r>
      <w:r w:rsidRPr="00C13F93">
        <w:rPr>
          <w:sz w:val="14"/>
        </w:rPr>
        <w:t>cruxes</w:t>
      </w:r>
      <w:proofErr w:type="spellEnd"/>
      <w:r w:rsidRPr="00C13F93">
        <w:rPr>
          <w:sz w:val="14"/>
        </w:rPr>
        <w:t xml:space="preserve">," both can be read in many different ways, but each, in some sense, records - even </w:t>
      </w:r>
      <w:r w:rsidRPr="00633DE1">
        <w:rPr>
          <w:rStyle w:val="StyleUnderline"/>
        </w:rPr>
        <w:t>enacts -a ritual of aesthetic initiation.</w:t>
      </w:r>
      <w:r w:rsidRPr="00C13F93">
        <w:rPr>
          <w:rStyle w:val="StyleUnderline"/>
          <w:sz w:val="12"/>
          <w:u w:val="none"/>
        </w:rPr>
        <w:t>¶</w:t>
      </w:r>
      <w:r w:rsidRPr="00C13F93">
        <w:rPr>
          <w:rStyle w:val="StyleUnderline"/>
          <w:sz w:val="12"/>
        </w:rPr>
        <w:t xml:space="preserve"> </w:t>
      </w:r>
      <w:r w:rsidRPr="00C13F93">
        <w:rPr>
          <w:sz w:val="14"/>
        </w:rPr>
        <w:t xml:space="preserve">Elsewhere I have argued that, although </w:t>
      </w:r>
      <w:r w:rsidRPr="007D15E4">
        <w:rPr>
          <w:rStyle w:val="StyleUnderline"/>
        </w:rPr>
        <w:t>Whitman and Dickinson</w:t>
      </w:r>
      <w:r w:rsidRPr="00C13F93">
        <w:rPr>
          <w:sz w:val="14"/>
        </w:rPr>
        <w:t xml:space="preserve"> were alike in producing what their own age defined as -~-f in Josiah Holland's phrase about the "Myth of Amherst" - "not poetry,"</w:t>
      </w:r>
      <w:r w:rsidRPr="00C13F93">
        <w:rPr>
          <w:rFonts w:cs="Georgia"/>
          <w:sz w:val="14"/>
        </w:rPr>
        <w:t></w:t>
      </w:r>
      <w:r w:rsidRPr="00C13F93">
        <w:rPr>
          <w:sz w:val="14"/>
        </w:rPr>
        <w:t xml:space="preserve"> their innovative modes </w:t>
      </w:r>
      <w:r w:rsidRPr="007D15E4">
        <w:rPr>
          <w:rStyle w:val="StyleUnderline"/>
        </w:rPr>
        <w:t>differed significantly because of culturally produced gender differences.</w:t>
      </w:r>
      <w:r w:rsidRPr="00C13F93">
        <w:rPr>
          <w:sz w:val="14"/>
        </w:rPr>
        <w:t xml:space="preserve"> Specifically, I claimed that, although </w:t>
      </w:r>
      <w:r w:rsidRPr="007D15E4">
        <w:rPr>
          <w:rStyle w:val="StyleUnderline"/>
        </w:rPr>
        <w:t>both writers</w:t>
      </w:r>
      <w:r w:rsidRPr="00C13F93">
        <w:rPr>
          <w:sz w:val="14"/>
        </w:rPr>
        <w:t xml:space="preserve">, striking up for and in a New World, " </w:t>
      </w:r>
      <w:r w:rsidRPr="007D15E4">
        <w:rPr>
          <w:rStyle w:val="StyleUnderline"/>
        </w:rPr>
        <w:t>appear to have suffered from extraordinarily intense feelings of anxiety about the literally distant</w:t>
      </w:r>
      <w:r w:rsidRPr="00C13F93">
        <w:rPr>
          <w:sz w:val="14"/>
        </w:rPr>
        <w:t xml:space="preserve"> [English and continental] </w:t>
      </w:r>
      <w:r w:rsidRPr="007D15E4">
        <w:rPr>
          <w:rStyle w:val="StyleUnderline"/>
        </w:rPr>
        <w:t>fathers of their literary ancestry, for Whitman, despite all his disclaimers of dependence on tradition, [such] anxieties had to be resolved through a covert 'positional' identification"</w:t>
      </w:r>
      <w:r>
        <w:rPr>
          <w:rStyle w:val="StyleUnderline"/>
        </w:rPr>
        <w:t xml:space="preserve"> </w:t>
      </w:r>
      <w:r w:rsidRPr="007D15E4">
        <w:rPr>
          <w:rStyle w:val="StyleUnderline"/>
        </w:rPr>
        <w:t>with the ceremonial verse genres that dominate verse tradition in English, while for Dickinson they did not.'</w:t>
      </w:r>
      <w:r w:rsidRPr="00C13F93">
        <w:rPr>
          <w:rStyle w:val="StyleUnderline"/>
          <w:sz w:val="12"/>
          <w:u w:val="none"/>
        </w:rPr>
        <w:t>¶</w:t>
      </w:r>
      <w:r w:rsidRPr="00C13F93">
        <w:rPr>
          <w:rStyle w:val="StyleUnderline"/>
          <w:sz w:val="12"/>
        </w:rPr>
        <w:t xml:space="preserve"> </w:t>
      </w:r>
      <w:proofErr w:type="gramStart"/>
      <w:r w:rsidRPr="00C13F93">
        <w:rPr>
          <w:sz w:val="14"/>
        </w:rPr>
        <w:t>ln</w:t>
      </w:r>
      <w:proofErr w:type="gramEnd"/>
      <w:r w:rsidRPr="00C13F93">
        <w:rPr>
          <w:sz w:val="14"/>
        </w:rPr>
        <w:t xml:space="preserve"> presenting this idea, I should note, l was relying on the accounts of asymmetrical male and female psychosexual development offered by Sigmund Freud and (more particularly) by Nancy </w:t>
      </w:r>
      <w:proofErr w:type="spellStart"/>
      <w:r w:rsidRPr="00C13F93">
        <w:rPr>
          <w:sz w:val="14"/>
        </w:rPr>
        <w:t>Chodorow</w:t>
      </w:r>
      <w:proofErr w:type="spellEnd"/>
      <w:r w:rsidRPr="00C13F93">
        <w:rPr>
          <w:sz w:val="14"/>
        </w:rPr>
        <w:t xml:space="preserve">. For </w:t>
      </w:r>
      <w:proofErr w:type="spellStart"/>
      <w:r w:rsidRPr="00C13F93">
        <w:rPr>
          <w:sz w:val="14"/>
        </w:rPr>
        <w:t>Chodorow</w:t>
      </w:r>
      <w:proofErr w:type="spellEnd"/>
      <w:r w:rsidRPr="00C13F93">
        <w:rPr>
          <w:sz w:val="14"/>
        </w:rPr>
        <w:t xml:space="preserve"> (who draws upon Freud even while she revises him), </w:t>
      </w:r>
      <w:r w:rsidRPr="007D15E4">
        <w:rPr>
          <w:rStyle w:val="StyleUnderline"/>
        </w:rPr>
        <w:t>western child-rearing arrangements mean that the father is a more distant figure than the mother, and therefore his image requires from a boy a "positional” identification which fosters "abstract or categorical role learning rather than . . . personal identification.”</w:t>
      </w:r>
      <w:r w:rsidRPr="00C13F93">
        <w:rPr>
          <w:sz w:val="14"/>
        </w:rPr>
        <w:t xml:space="preserve"> </w:t>
      </w:r>
      <w:r w:rsidRPr="007D15E4">
        <w:rPr>
          <w:rStyle w:val="StyleUnderline"/>
        </w:rPr>
        <w:t>Masculinity thus requires the boy to "repress those qualities he takes to be feminine inside himself,"</w:t>
      </w:r>
      <w:r w:rsidRPr="00C13F93">
        <w:rPr>
          <w:rFonts w:cs="Georgia"/>
          <w:sz w:val="14"/>
        </w:rPr>
        <w:t></w:t>
      </w:r>
      <w:r w:rsidRPr="00C13F93">
        <w:rPr>
          <w:sz w:val="14"/>
        </w:rPr>
        <w:t xml:space="preserve"> and "masculine identification processes stress </w:t>
      </w:r>
      <w:proofErr w:type="spellStart"/>
      <w:r w:rsidRPr="00C13F93">
        <w:rPr>
          <w:sz w:val="14"/>
        </w:rPr>
        <w:t>dil`feren</w:t>
      </w:r>
      <w:proofErr w:type="spellEnd"/>
      <w:r w:rsidRPr="00C13F93">
        <w:rPr>
          <w:sz w:val="14"/>
        </w:rPr>
        <w:t xml:space="preserve">- </w:t>
      </w:r>
      <w:proofErr w:type="spellStart"/>
      <w:r w:rsidRPr="00C13F93">
        <w:rPr>
          <w:sz w:val="14"/>
        </w:rPr>
        <w:t>tiation</w:t>
      </w:r>
      <w:proofErr w:type="spellEnd"/>
      <w:r w:rsidRPr="00C13F93">
        <w:rPr>
          <w:sz w:val="14"/>
        </w:rPr>
        <w:t xml:space="preserve"> from others </w:t>
      </w:r>
      <w:proofErr w:type="gramStart"/>
      <w:r w:rsidRPr="00C13F93">
        <w:rPr>
          <w:sz w:val="14"/>
        </w:rPr>
        <w:t>_ .</w:t>
      </w:r>
      <w:proofErr w:type="gramEnd"/>
      <w:r w:rsidRPr="00C13F93">
        <w:rPr>
          <w:sz w:val="14"/>
        </w:rPr>
        <w:t xml:space="preserve"> _ </w:t>
      </w:r>
      <w:proofErr w:type="gramStart"/>
      <w:r w:rsidRPr="00C13F93">
        <w:rPr>
          <w:sz w:val="14"/>
        </w:rPr>
        <w:t>and</w:t>
      </w:r>
      <w:proofErr w:type="gramEnd"/>
      <w:r w:rsidRPr="00C13F93">
        <w:rPr>
          <w:sz w:val="14"/>
        </w:rPr>
        <w:t xml:space="preserve"> categorical universalistic components </w:t>
      </w:r>
      <w:proofErr w:type="spellStart"/>
      <w:r w:rsidRPr="00C13F93">
        <w:rPr>
          <w:sz w:val="14"/>
        </w:rPr>
        <w:t>ofthe</w:t>
      </w:r>
      <w:proofErr w:type="spellEnd"/>
      <w:r w:rsidRPr="00C13F93">
        <w:rPr>
          <w:sz w:val="14"/>
        </w:rPr>
        <w:t xml:space="preserve"> masculine role,"</w:t>
      </w:r>
      <w:r w:rsidRPr="00C13F93">
        <w:rPr>
          <w:rFonts w:cs="Georgia"/>
          <w:sz w:val="14"/>
        </w:rPr>
        <w:t></w:t>
      </w:r>
      <w:r w:rsidRPr="00C13F93">
        <w:rPr>
          <w:sz w:val="14"/>
        </w:rPr>
        <w:t xml:space="preserve"> </w:t>
      </w:r>
      <w:r w:rsidRPr="007D15E4">
        <w:rPr>
          <w:rStyle w:val="StyleUnderline"/>
        </w:rPr>
        <w:t>while for girls, enmeshed in ongoing relationships with familiarly present mothers, "femininity and the feminine role remain all too real and concrete." Translated into literary terms, such a gender-inflected developmental model might mean</w:t>
      </w:r>
      <w:r w:rsidRPr="00C13F93">
        <w:rPr>
          <w:sz w:val="14"/>
        </w:rPr>
        <w:t xml:space="preserve">, l suggested, </w:t>
      </w:r>
      <w:r w:rsidRPr="007D15E4">
        <w:rPr>
          <w:rStyle w:val="StyleUnderline"/>
        </w:rPr>
        <w:t>that even Whitman</w:t>
      </w:r>
      <w:r w:rsidRPr="00C13F93">
        <w:rPr>
          <w:sz w:val="14"/>
        </w:rPr>
        <w:t xml:space="preserve">, as the "New World`s representative man </w:t>
      </w:r>
      <w:r w:rsidRPr="007D15E4">
        <w:rPr>
          <w:rStyle w:val="StyleUnderline"/>
        </w:rPr>
        <w:t>had to certify his poetic identity through covert repetitions of the aesthetic maneuvers which characterize the old world's tradition of poetic representation,"</w:t>
      </w:r>
      <w:r w:rsidRPr="00C13F93">
        <w:rPr>
          <w:rFonts w:cs="Georgia"/>
          <w:sz w:val="14"/>
        </w:rPr>
        <w:t></w:t>
      </w:r>
      <w:r w:rsidRPr="00C13F93">
        <w:rPr>
          <w:sz w:val="14"/>
        </w:rPr>
        <w:t xml:space="preserve"> while Dickinson's "poetic </w:t>
      </w:r>
      <w:proofErr w:type="spellStart"/>
      <w:r w:rsidRPr="00C13F93">
        <w:rPr>
          <w:sz w:val="14"/>
        </w:rPr>
        <w:t>idiosyncrasics</w:t>
      </w:r>
      <w:proofErr w:type="spellEnd"/>
      <w:r w:rsidRPr="00C13F93">
        <w:rPr>
          <w:sz w:val="14"/>
        </w:rPr>
        <w:t xml:space="preserve">" could be seen as "stigmata of her inability -- or her refusal - to deploy" some (though of course not all) of the major poetic genres that have </w:t>
      </w:r>
      <w:proofErr w:type="spellStart"/>
      <w:r w:rsidRPr="00C13F93">
        <w:rPr>
          <w:sz w:val="14"/>
        </w:rPr>
        <w:t>dominatcd</w:t>
      </w:r>
      <w:proofErr w:type="spellEnd"/>
      <w:r w:rsidRPr="00C13F93">
        <w:rPr>
          <w:sz w:val="14"/>
        </w:rPr>
        <w:t xml:space="preserve"> western literary history!</w:t>
      </w:r>
      <w:r w:rsidRPr="00C13F93">
        <w:rPr>
          <w:sz w:val="12"/>
        </w:rPr>
        <w:t>¶</w:t>
      </w:r>
      <w:r w:rsidRPr="00C13F93">
        <w:rPr>
          <w:sz w:val="14"/>
        </w:rPr>
        <w:t xml:space="preserve"> ln reiterating and expanding this argument now, I must add, </w:t>
      </w:r>
      <w:r w:rsidRPr="007D15E4">
        <w:rPr>
          <w:rStyle w:val="StyleUnderline"/>
        </w:rPr>
        <w:t xml:space="preserve">I am explicitly disputing the claim of Calvin </w:t>
      </w:r>
      <w:proofErr w:type="spellStart"/>
      <w:r w:rsidRPr="007D15E4">
        <w:rPr>
          <w:rStyle w:val="StyleUnderline"/>
        </w:rPr>
        <w:t>Bedient</w:t>
      </w:r>
      <w:proofErr w:type="spellEnd"/>
      <w:r w:rsidRPr="007D15E4">
        <w:rPr>
          <w:rStyle w:val="StyleUnderline"/>
        </w:rPr>
        <w:t>, who has asserted</w:t>
      </w:r>
      <w:r w:rsidRPr="00C13F93">
        <w:rPr>
          <w:sz w:val="14"/>
        </w:rPr>
        <w:t xml:space="preserve">, drawing in his own way on </w:t>
      </w:r>
      <w:proofErr w:type="spellStart"/>
      <w:r w:rsidRPr="00C13F93">
        <w:rPr>
          <w:sz w:val="14"/>
        </w:rPr>
        <w:t>Chodorow</w:t>
      </w:r>
      <w:proofErr w:type="spellEnd"/>
      <w:r w:rsidRPr="00C13F93">
        <w:rPr>
          <w:sz w:val="14"/>
        </w:rPr>
        <w:t>, that "</w:t>
      </w:r>
      <w:r w:rsidRPr="007D15E4">
        <w:rPr>
          <w:rStyle w:val="StyleUnderline"/>
        </w:rPr>
        <w:t>Whitman defined himself as most women do:</w:t>
      </w:r>
      <w:r w:rsidRPr="00C13F93">
        <w:rPr>
          <w:sz w:val="14"/>
        </w:rPr>
        <w:t xml:space="preserve"> lacking the pillar-important, pillar-narrow, pillar- impermeable identity typical of males, </w:t>
      </w:r>
      <w:r w:rsidRPr="007D15E4">
        <w:rPr>
          <w:rStyle w:val="StyleUnderline"/>
        </w:rPr>
        <w:t>he flowed, he became what he absorbed</w:t>
      </w:r>
      <w:r w:rsidRPr="00C13F93">
        <w:rPr>
          <w:sz w:val="14"/>
        </w:rPr>
        <w:t xml:space="preserve">_""˜ But where, in my earlier essay, I focused especially on "When Lilacs Last in the Dooryard </w:t>
      </w:r>
      <w:proofErr w:type="spellStart"/>
      <w:r w:rsidRPr="00C13F93">
        <w:rPr>
          <w:sz w:val="14"/>
        </w:rPr>
        <w:t>Bloom'd</w:t>
      </w:r>
      <w:proofErr w:type="spellEnd"/>
      <w:r w:rsidRPr="00C13F93">
        <w:rPr>
          <w:sz w:val="14"/>
        </w:rPr>
        <w:t xml:space="preserve">," </w:t>
      </w:r>
      <w:proofErr w:type="spellStart"/>
      <w:r w:rsidRPr="00C13F93">
        <w:rPr>
          <w:sz w:val="14"/>
        </w:rPr>
        <w:t>Whitman"˜s</w:t>
      </w:r>
      <w:proofErr w:type="spellEnd"/>
      <w:r w:rsidRPr="00C13F93">
        <w:rPr>
          <w:sz w:val="14"/>
        </w:rPr>
        <w:t xml:space="preserve"> quasi- pastoral elegy, and on several of Dickinson`s poems about death and dying, both dirges and mortuary verses, I Wahl here to discuss what I have called rituals of initiation, For of course, </w:t>
      </w:r>
      <w:r w:rsidRPr="007D15E4">
        <w:rPr>
          <w:rStyle w:val="StyleUnderline"/>
        </w:rPr>
        <w:t>in any consideration of gender issues, poems of poetic initiation should offer unusually relevant material for analysis, since such works not only reflect the artist`s self-definition but also offer an account of the ways in which he or she arrived at that self-image along with his or her concept of the literary tradition</w:t>
      </w:r>
      <w:r w:rsidRPr="00C13F93">
        <w:rPr>
          <w:sz w:val="14"/>
        </w:rPr>
        <w:t xml:space="preserve"> -- indeed, the aesthetic community ~ </w:t>
      </w:r>
      <w:r w:rsidRPr="007D15E4">
        <w:rPr>
          <w:rStyle w:val="StyleUnderline"/>
        </w:rPr>
        <w:t>into which every new poet must be inducted.</w:t>
      </w:r>
      <w:r w:rsidRPr="00C13F93">
        <w:rPr>
          <w:sz w:val="12"/>
        </w:rPr>
        <w:t>¶</w:t>
      </w:r>
      <w:r w:rsidRPr="00C13F93">
        <w:rPr>
          <w:sz w:val="14"/>
        </w:rPr>
        <w:t xml:space="preserve"> Different as are their narratives, "Out of the Cradle"</w:t>
      </w:r>
      <w:r w:rsidRPr="00C13F93">
        <w:rPr>
          <w:rFonts w:cs="Georgia"/>
          <w:sz w:val="14"/>
        </w:rPr>
        <w:t></w:t>
      </w:r>
      <w:r w:rsidRPr="00C13F93">
        <w:rPr>
          <w:sz w:val="14"/>
        </w:rPr>
        <w:t xml:space="preserve"> and "My Life Had </w:t>
      </w:r>
      <w:proofErr w:type="spellStart"/>
      <w:r w:rsidRPr="00C13F93">
        <w:rPr>
          <w:sz w:val="14"/>
        </w:rPr>
        <w:t>Stood"do</w:t>
      </w:r>
      <w:proofErr w:type="spellEnd"/>
      <w:r w:rsidRPr="00C13F93">
        <w:rPr>
          <w:sz w:val="14"/>
        </w:rPr>
        <w:t xml:space="preserve"> seem to share most of these features. </w:t>
      </w:r>
      <w:r w:rsidRPr="007D15E4">
        <w:rPr>
          <w:rStyle w:val="StyleUnderline"/>
        </w:rPr>
        <w:t>Both works</w:t>
      </w:r>
      <w:r w:rsidRPr="00C13F93">
        <w:rPr>
          <w:sz w:val="14"/>
        </w:rPr>
        <w:t xml:space="preserve">, for instance, </w:t>
      </w:r>
      <w:r w:rsidRPr="007D15E4">
        <w:rPr>
          <w:rStyle w:val="StyleUnderline"/>
        </w:rPr>
        <w:t>celebrate the speakers</w:t>
      </w:r>
      <w:r>
        <w:rPr>
          <w:rStyle w:val="StyleUnderline"/>
        </w:rPr>
        <w:t>’</w:t>
      </w:r>
      <w:r w:rsidRPr="007D15E4">
        <w:rPr>
          <w:rStyle w:val="StyleUnderline"/>
        </w:rPr>
        <w:t xml:space="preserve"> accession to a power that is virtually unique.</w:t>
      </w:r>
      <w:r w:rsidRPr="00C13F93">
        <w:rPr>
          <w:sz w:val="14"/>
        </w:rPr>
        <w:t xml:space="preserve"> Whitman boasts that the mockingbird "</w:t>
      </w:r>
      <w:proofErr w:type="spellStart"/>
      <w:r w:rsidRPr="00C13F93">
        <w:rPr>
          <w:sz w:val="14"/>
        </w:rPr>
        <w:t>pour'd</w:t>
      </w:r>
      <w:proofErr w:type="spellEnd"/>
      <w:r w:rsidRPr="00C13F93">
        <w:rPr>
          <w:sz w:val="14"/>
        </w:rPr>
        <w:t xml:space="preserve"> forth the meanings I of all men know." and Dickinson brags of the singular "</w:t>
      </w:r>
      <w:proofErr w:type="spellStart"/>
      <w:r w:rsidRPr="00C13F93">
        <w:rPr>
          <w:sz w:val="14"/>
        </w:rPr>
        <w:t>Vesuvian</w:t>
      </w:r>
      <w:proofErr w:type="spellEnd"/>
      <w:r w:rsidRPr="00C13F93">
        <w:rPr>
          <w:sz w:val="14"/>
        </w:rPr>
        <w:t>"</w:t>
      </w:r>
      <w:r w:rsidRPr="00C13F93">
        <w:rPr>
          <w:rFonts w:cs="Georgia"/>
          <w:sz w:val="14"/>
        </w:rPr>
        <w:t></w:t>
      </w:r>
      <w:r w:rsidRPr="00C13F93">
        <w:rPr>
          <w:sz w:val="14"/>
        </w:rPr>
        <w:t xml:space="preserve"> pleasure she has achieved in her new life as a "loaded gun."</w:t>
      </w:r>
      <w:r w:rsidRPr="00C13F93">
        <w:rPr>
          <w:sz w:val="12"/>
        </w:rPr>
        <w:t>¶</w:t>
      </w:r>
      <w:r w:rsidRPr="00C13F93">
        <w:rPr>
          <w:sz w:val="14"/>
        </w:rPr>
        <w:t xml:space="preserve"> </w:t>
      </w:r>
      <w:proofErr w:type="gramStart"/>
      <w:r w:rsidRPr="00C13F93">
        <w:rPr>
          <w:sz w:val="14"/>
        </w:rPr>
        <w:t>Similarly</w:t>
      </w:r>
      <w:proofErr w:type="gramEnd"/>
      <w:r w:rsidRPr="00C13F93">
        <w:rPr>
          <w:sz w:val="14"/>
        </w:rPr>
        <w:t xml:space="preserve">, both speakers associate the original possession by, and consciousness of, otherness: in Whitman's case, the otherness of both bird and sea; in Dickinson's that of an enigmatic </w:t>
      </w:r>
      <w:r w:rsidRPr="00C13F93">
        <w:rPr>
          <w:sz w:val="14"/>
        </w:rPr>
        <w:lastRenderedPageBreak/>
        <w:t xml:space="preserve">"0wner." Again, </w:t>
      </w:r>
      <w:r w:rsidRPr="007D15E4">
        <w:rPr>
          <w:rStyle w:val="StyleUnderline"/>
        </w:rPr>
        <w:t xml:space="preserve">both see death as, in Wallace Steven's phrase, somehow a "mother" of the "beauty" that they have been variously strengthened to </w:t>
      </w:r>
      <w:r w:rsidRPr="001168B3">
        <w:rPr>
          <w:rStyle w:val="StyleUnderline"/>
        </w:rPr>
        <w:t>create. Finally, for both, such beauty</w:t>
      </w:r>
      <w:r w:rsidRPr="00C13F93">
        <w:rPr>
          <w:sz w:val="14"/>
        </w:rPr>
        <w:t>, such an "</w:t>
      </w:r>
      <w:proofErr w:type="spellStart"/>
      <w:r w:rsidRPr="00C13F93">
        <w:rPr>
          <w:sz w:val="14"/>
        </w:rPr>
        <w:t>artilice</w:t>
      </w:r>
      <w:proofErr w:type="spellEnd"/>
      <w:r w:rsidRPr="00C13F93">
        <w:rPr>
          <w:sz w:val="14"/>
        </w:rPr>
        <w:t xml:space="preserve"> of eternity" - to quote yet another modern poet 1 </w:t>
      </w:r>
      <w:r w:rsidRPr="001168B3">
        <w:rPr>
          <w:rStyle w:val="StyleUnderline"/>
        </w:rPr>
        <w:t xml:space="preserve">is paradoxically </w:t>
      </w:r>
      <w:r>
        <w:rPr>
          <w:rStyle w:val="StyleUnderline"/>
        </w:rPr>
        <w:t>retrieved fro</w:t>
      </w:r>
      <w:r w:rsidRPr="001168B3">
        <w:rPr>
          <w:rStyle w:val="StyleUnderline"/>
        </w:rPr>
        <w:t>m, and in the context of, the flux, even the ferocity, of a natural world which the initiate must distance and conquer through language.</w:t>
      </w:r>
      <w:r w:rsidRPr="00C13F93">
        <w:rPr>
          <w:rStyle w:val="StyleUnderline"/>
          <w:sz w:val="12"/>
          <w:u w:val="none"/>
        </w:rPr>
        <w:t>¶</w:t>
      </w:r>
      <w:r w:rsidRPr="00C13F93">
        <w:rPr>
          <w:rStyle w:val="StyleUnderline"/>
          <w:sz w:val="12"/>
        </w:rPr>
        <w:t xml:space="preserve"> </w:t>
      </w:r>
      <w:r w:rsidRPr="00C13F93">
        <w:rPr>
          <w:sz w:val="14"/>
        </w:rPr>
        <w:t>As l have already conceded, "Out of the Cradle"</w:t>
      </w:r>
      <w:r w:rsidRPr="00C13F93">
        <w:rPr>
          <w:rFonts w:cs="Georgia"/>
          <w:sz w:val="14"/>
        </w:rPr>
        <w:t></w:t>
      </w:r>
      <w:r w:rsidRPr="00C13F93">
        <w:rPr>
          <w:sz w:val="14"/>
        </w:rPr>
        <w:t xml:space="preserve"> and "My Life Had Stood"</w:t>
      </w:r>
      <w:r w:rsidRPr="00C13F93">
        <w:rPr>
          <w:rFonts w:cs="Georgia"/>
          <w:sz w:val="14"/>
        </w:rPr>
        <w:t></w:t>
      </w:r>
      <w:r w:rsidRPr="00C13F93">
        <w:rPr>
          <w:sz w:val="14"/>
        </w:rPr>
        <w:t xml:space="preserve"> offer very </w:t>
      </w:r>
      <w:proofErr w:type="spellStart"/>
      <w:r w:rsidRPr="00C13F93">
        <w:rPr>
          <w:sz w:val="14"/>
        </w:rPr>
        <w:t>dif`ferent</w:t>
      </w:r>
      <w:proofErr w:type="spellEnd"/>
      <w:r w:rsidRPr="00C13F93">
        <w:rPr>
          <w:sz w:val="14"/>
        </w:rPr>
        <w:t xml:space="preserve"> narratives. </w:t>
      </w:r>
      <w:r w:rsidRPr="001168B3">
        <w:rPr>
          <w:rStyle w:val="StyleUnderline"/>
        </w:rPr>
        <w:t>But the most radical differences between the Whitman and Dickinson texts are inscribed, so my argument would go, not only in the discrepancies between their narratives (and the tone of those plotlines), not only in the strikingly different imagistic</w:t>
      </w:r>
      <w:r>
        <w:rPr>
          <w:rStyle w:val="StyleUnderline"/>
        </w:rPr>
        <w:t xml:space="preserve"> pattern</w:t>
      </w:r>
      <w:r w:rsidRPr="001168B3">
        <w:rPr>
          <w:rStyle w:val="StyleUnderline"/>
        </w:rPr>
        <w:t>s</w:t>
      </w:r>
      <w:r w:rsidRPr="00C13F93">
        <w:rPr>
          <w:sz w:val="14"/>
        </w:rPr>
        <w:t xml:space="preserve"> that their dissonant narratives necessitate</w:t>
      </w:r>
      <w:r w:rsidRPr="001168B3">
        <w:rPr>
          <w:rStyle w:val="StyleUnderline"/>
        </w:rPr>
        <w:t>, but also, perhaps especially, in the different generic affinities the two works signal.</w:t>
      </w:r>
      <w:r w:rsidRPr="00C13F93">
        <w:rPr>
          <w:sz w:val="14"/>
        </w:rPr>
        <w:t xml:space="preserve"> As Leo Spitzer was perhaps the first and certainly the most distinguished critic to observe, "Out of the Cradle" is plainly "an ode </w:t>
      </w:r>
      <w:proofErr w:type="gramStart"/>
      <w:r w:rsidRPr="00C13F93">
        <w:rPr>
          <w:sz w:val="14"/>
        </w:rPr>
        <w:t>. .</w:t>
      </w:r>
      <w:proofErr w:type="gramEnd"/>
      <w:r w:rsidRPr="00C13F93">
        <w:rPr>
          <w:sz w:val="14"/>
        </w:rPr>
        <w:t xml:space="preserve"> _ </w:t>
      </w:r>
      <w:proofErr w:type="gramStart"/>
      <w:r w:rsidRPr="00C13F93">
        <w:rPr>
          <w:sz w:val="14"/>
        </w:rPr>
        <w:t>a</w:t>
      </w:r>
      <w:proofErr w:type="gramEnd"/>
      <w:r w:rsidRPr="00C13F93">
        <w:rPr>
          <w:sz w:val="14"/>
        </w:rPr>
        <w:t xml:space="preserve"> solemn, lengthy, lyric-epic poem that celebrates an event significant for the community," and in "this very aristocratic genre" Whitman cons/</w:t>
      </w:r>
      <w:proofErr w:type="spellStart"/>
      <w:r w:rsidRPr="00C13F93">
        <w:rPr>
          <w:sz w:val="14"/>
        </w:rPr>
        <w:t>eerates</w:t>
      </w:r>
      <w:proofErr w:type="spellEnd"/>
      <w:r w:rsidRPr="00C13F93">
        <w:rPr>
          <w:sz w:val="14"/>
        </w:rPr>
        <w:t xml:space="preserve"> himself as "the democratic and priestly </w:t>
      </w:r>
      <w:proofErr w:type="spellStart"/>
      <w:r w:rsidRPr="00C13F93">
        <w:rPr>
          <w:sz w:val="14"/>
        </w:rPr>
        <w:t>vares</w:t>
      </w:r>
      <w:proofErr w:type="spellEnd"/>
      <w:r w:rsidRPr="00C13F93">
        <w:rPr>
          <w:sz w:val="14"/>
        </w:rPr>
        <w:t xml:space="preserve"> </w:t>
      </w:r>
      <w:proofErr w:type="spellStart"/>
      <w:r w:rsidRPr="00C13F93">
        <w:rPr>
          <w:sz w:val="14"/>
        </w:rPr>
        <w:t>Americanus</w:t>
      </w:r>
      <w:proofErr w:type="spellEnd"/>
      <w:r w:rsidRPr="00C13F93">
        <w:rPr>
          <w:sz w:val="14"/>
        </w:rPr>
        <w:t xml:space="preserve">."' But with its fiddling (and therefore open-ended) conclusion, </w:t>
      </w:r>
      <w:proofErr w:type="spellStart"/>
      <w:r w:rsidRPr="00C13F93">
        <w:rPr>
          <w:sz w:val="14"/>
        </w:rPr>
        <w:t>its</w:t>
      </w:r>
      <w:proofErr w:type="spellEnd"/>
      <w:r w:rsidRPr="00C13F93">
        <w:rPr>
          <w:sz w:val="14"/>
        </w:rPr>
        <w:t xml:space="preserve"> almost surrealistic, elliptically phrased story, and its characteristic adherence to what John Crowe Ransom called "folk meter," "My Life Had Stood" seems more like a kind of fragmented Yankee ballad, a song of the self whose singers may have ê in the transmission process 1 lost. forgotten, canceled, or repressed whole lines and </w:t>
      </w:r>
      <w:proofErr w:type="spellStart"/>
      <w:r w:rsidRPr="00C13F93">
        <w:rPr>
          <w:sz w:val="14"/>
        </w:rPr>
        <w:t>stanzasf</w:t>
      </w:r>
      <w:proofErr w:type="spellEnd"/>
      <w:r w:rsidRPr="00C13F93">
        <w:rPr>
          <w:sz w:val="14"/>
        </w:rPr>
        <w:t>' For this reason indeed, it is very possibly the case that generic distinctions -in this instance, the dissonance between ode and ballad ~ have, if not determined, at least qualified stylistic and narrative differences between the two works.</w:t>
      </w:r>
      <w:r w:rsidRPr="00C13F93">
        <w:rPr>
          <w:sz w:val="12"/>
        </w:rPr>
        <w:t>¶</w:t>
      </w:r>
      <w:r w:rsidRPr="00C13F93">
        <w:rPr>
          <w:sz w:val="14"/>
        </w:rPr>
        <w:t xml:space="preserve"> </w:t>
      </w:r>
      <w:r w:rsidRPr="001168B3">
        <w:rPr>
          <w:rStyle w:val="StyleUnderline"/>
        </w:rPr>
        <w:t>But such generic differences should not, in my view, be seen as trivial or accidental. On the contrary: they seem to me to be the consequences of deeply different psychosexual imperatives.</w:t>
      </w:r>
      <w:r w:rsidRPr="00C13F93">
        <w:rPr>
          <w:sz w:val="14"/>
        </w:rPr>
        <w:t xml:space="preserve"> Certainly, </w:t>
      </w:r>
      <w:r w:rsidRPr="001168B3">
        <w:rPr>
          <w:rStyle w:val="StyleUnderline"/>
        </w:rPr>
        <w:t>if we attempt a moderately close reading of "Out of the Cradle,"</w:t>
      </w:r>
      <w:r w:rsidRPr="00C13F93">
        <w:rPr>
          <w:rFonts w:cs="Georgia"/>
          <w:sz w:val="14"/>
        </w:rPr>
        <w:t></w:t>
      </w:r>
      <w:r w:rsidRPr="00C13F93">
        <w:rPr>
          <w:sz w:val="14"/>
        </w:rPr>
        <w:t xml:space="preserve"> </w:t>
      </w:r>
      <w:r w:rsidRPr="001168B3">
        <w:rPr>
          <w:rStyle w:val="StyleUnderline"/>
        </w:rPr>
        <w:t>we should be able to perceive rather quickly at least the outlines of the gender-inflected structures that this great ode dramatizes. From beginning to end, after all, Whitman's poem emphasizes</w:t>
      </w:r>
      <w:r w:rsidRPr="00C13F93">
        <w:rPr>
          <w:sz w:val="14"/>
        </w:rPr>
        <w:t xml:space="preserve">, not (as </w:t>
      </w:r>
      <w:proofErr w:type="spellStart"/>
      <w:r w:rsidRPr="00C13F93">
        <w:rPr>
          <w:sz w:val="14"/>
        </w:rPr>
        <w:t>Bedient</w:t>
      </w:r>
      <w:proofErr w:type="spellEnd"/>
      <w:r w:rsidRPr="00C13F93">
        <w:rPr>
          <w:sz w:val="14"/>
        </w:rPr>
        <w:t>"˜s argument would imply) the speaker's "merging"</w:t>
      </w:r>
      <w:r w:rsidRPr="00C13F93">
        <w:rPr>
          <w:rFonts w:cs="Georgia"/>
          <w:sz w:val="14"/>
        </w:rPr>
        <w:t></w:t>
      </w:r>
      <w:r w:rsidRPr="00C13F93">
        <w:rPr>
          <w:sz w:val="14"/>
        </w:rPr>
        <w:t xml:space="preserve"> and "flowing"</w:t>
      </w:r>
      <w:r w:rsidRPr="00C13F93">
        <w:rPr>
          <w:rFonts w:cs="Georgia"/>
          <w:sz w:val="14"/>
        </w:rPr>
        <w:t></w:t>
      </w:r>
      <w:r w:rsidRPr="00C13F93">
        <w:rPr>
          <w:sz w:val="14"/>
        </w:rPr>
        <w:t xml:space="preserve"> </w:t>
      </w:r>
      <w:r w:rsidRPr="001168B3">
        <w:rPr>
          <w:rStyle w:val="StyleUnderline"/>
        </w:rPr>
        <w:t>but his individuation</w:t>
      </w:r>
      <w:r>
        <w:rPr>
          <w:rStyle w:val="StyleUnderline"/>
        </w:rPr>
        <w:t>,</w:t>
      </w:r>
      <w:r w:rsidRPr="001168B3">
        <w:rPr>
          <w:rStyle w:val="StyleUnderline"/>
        </w:rPr>
        <w:t xml:space="preserve"> particularly his separation from "the feminine" - and the priestly</w:t>
      </w:r>
      <w:r w:rsidRPr="00C13F93">
        <w:rPr>
          <w:sz w:val="14"/>
        </w:rPr>
        <w:t xml:space="preserve"> (indeed, as George B. Hutchinson has recently observed, the shaman- </w:t>
      </w:r>
      <w:proofErr w:type="spellStart"/>
      <w:r w:rsidRPr="00C13F93">
        <w:rPr>
          <w:sz w:val="14"/>
        </w:rPr>
        <w:t>istic</w:t>
      </w:r>
      <w:proofErr w:type="spellEnd"/>
      <w:r w:rsidRPr="00C13F93">
        <w:rPr>
          <w:sz w:val="14"/>
        </w:rPr>
        <w:t xml:space="preserve">) </w:t>
      </w:r>
      <w:r w:rsidRPr="001168B3">
        <w:rPr>
          <w:rStyle w:val="StyleUnderline"/>
        </w:rPr>
        <w:t>authority that he has gained through such individuation as well as through what, as we shall see, is in essence a kind of "positional"</w:t>
      </w:r>
      <w:r>
        <w:rPr>
          <w:rStyle w:val="StyleUnderline"/>
        </w:rPr>
        <w:t xml:space="preserve"> </w:t>
      </w:r>
      <w:r w:rsidRPr="001168B3">
        <w:rPr>
          <w:rStyle w:val="StyleUnderline"/>
        </w:rPr>
        <w:t>identification with another male singer</w:t>
      </w:r>
      <w:r w:rsidRPr="00C13F93">
        <w:rPr>
          <w:sz w:val="14"/>
        </w:rPr>
        <w:t xml:space="preserve"> (the </w:t>
      </w:r>
      <w:proofErr w:type="spellStart"/>
      <w:r w:rsidRPr="00C13F93">
        <w:rPr>
          <w:sz w:val="14"/>
        </w:rPr>
        <w:t>mocltingbird</w:t>
      </w:r>
      <w:proofErr w:type="spellEnd"/>
      <w:r w:rsidRPr="00C13F93">
        <w:rPr>
          <w:sz w:val="14"/>
        </w:rPr>
        <w:t xml:space="preserve">) </w:t>
      </w:r>
      <w:r w:rsidRPr="00C13F93">
        <w:rPr>
          <w:rStyle w:val="StyleUnderline"/>
        </w:rPr>
        <w:t xml:space="preserve">who </w:t>
      </w:r>
      <w:proofErr w:type="spellStart"/>
      <w:r w:rsidRPr="00C13F93">
        <w:rPr>
          <w:rStyle w:val="StyleUnderline"/>
        </w:rPr>
        <w:t>totemically</w:t>
      </w:r>
      <w:proofErr w:type="spellEnd"/>
      <w:r w:rsidRPr="00C13F93">
        <w:rPr>
          <w:rStyle w:val="StyleUnderline"/>
        </w:rPr>
        <w:t xml:space="preserve"> represents a brotherhood of magical, lovelorn singers.</w:t>
      </w:r>
      <w:r w:rsidRPr="00C13F93">
        <w:rPr>
          <w:sz w:val="14"/>
        </w:rPr>
        <w:t xml:space="preserve"> </w:t>
      </w:r>
      <w:r>
        <w:rPr>
          <w:rStyle w:val="StyleUnderline"/>
        </w:rPr>
        <w:t xml:space="preserve">"Out of the </w:t>
      </w:r>
      <w:proofErr w:type="spellStart"/>
      <w:r>
        <w:rPr>
          <w:rStyle w:val="StyleUnderline"/>
        </w:rPr>
        <w:t>Cradle”</w:t>
      </w:r>
      <w:r w:rsidRPr="00C13F93">
        <w:rPr>
          <w:rStyle w:val="StyleUnderline"/>
        </w:rPr>
        <w:t>'s</w:t>
      </w:r>
      <w:proofErr w:type="spellEnd"/>
      <w:r w:rsidRPr="00C13F93">
        <w:rPr>
          <w:rStyle w:val="StyleUnderline"/>
        </w:rPr>
        <w:t xml:space="preserve"> famously incantatory opening</w:t>
      </w:r>
      <w:r w:rsidRPr="00C13F93">
        <w:rPr>
          <w:sz w:val="14"/>
        </w:rPr>
        <w:t xml:space="preserve">, for instance, with its long series of clauses in parallel structure, </w:t>
      </w:r>
      <w:r w:rsidRPr="00C13F93">
        <w:rPr>
          <w:rStyle w:val="StyleUnderline"/>
        </w:rPr>
        <w:t xml:space="preserve">stresses not only the </w:t>
      </w:r>
      <w:r>
        <w:rPr>
          <w:rStyle w:val="StyleUnderline"/>
        </w:rPr>
        <w:t>gift from, up and out</w:t>
      </w:r>
      <w:r w:rsidRPr="00C13F93">
        <w:rPr>
          <w:rStyle w:val="StyleUnderline"/>
        </w:rPr>
        <w:t xml:space="preserve"> of the seashore that the poet remembers receiving, but also his own separation from the elements of nature, his emergence out, </w:t>
      </w:r>
      <w:r>
        <w:rPr>
          <w:rStyle w:val="StyleUnderline"/>
        </w:rPr>
        <w:t>up and from the mystically maternal forces emblema</w:t>
      </w:r>
      <w:r w:rsidRPr="00C13F93">
        <w:rPr>
          <w:rStyle w:val="StyleUnderline"/>
        </w:rPr>
        <w:t>tized by the endlessly rocking cradle of the deep.</w:t>
      </w:r>
      <w:r w:rsidRPr="00C13F93">
        <w:rPr>
          <w:sz w:val="14"/>
        </w:rPr>
        <w:t xml:space="preserve"> (Indeed, as several commentators have noted, the original version of this long shamanistic incantation followed "the musical shuttle" in line two with the specifically sexualized phrase "Out of the boy's mother's womb and from the nipples of her breast.""˜) </w:t>
      </w:r>
      <w:r w:rsidRPr="00C13F93">
        <w:rPr>
          <w:rStyle w:val="StyleUnderline"/>
        </w:rPr>
        <w:t>In addition, as he recalls his empowerment by and emergence from the maternal chaos of the natural world, the poet strengthens himself and proclaims his already achieved authority through a frankly arrogant self-definition</w:t>
      </w:r>
      <w:r w:rsidRPr="00C13F93">
        <w:rPr>
          <w:sz w:val="14"/>
        </w:rPr>
        <w:t xml:space="preserve">: "I, </w:t>
      </w:r>
      <w:proofErr w:type="spellStart"/>
      <w:r w:rsidRPr="00C13F93">
        <w:rPr>
          <w:sz w:val="14"/>
        </w:rPr>
        <w:t>ehanter</w:t>
      </w:r>
      <w:proofErr w:type="spellEnd"/>
      <w:r w:rsidRPr="00C13F93">
        <w:rPr>
          <w:sz w:val="14"/>
        </w:rPr>
        <w:t xml:space="preserve"> of pains </w:t>
      </w:r>
      <w:proofErr w:type="spellStart"/>
      <w:r w:rsidRPr="00C13F93">
        <w:rPr>
          <w:sz w:val="14"/>
        </w:rPr>
        <w:t>andjoys</w:t>
      </w:r>
      <w:proofErr w:type="spellEnd"/>
      <w:r w:rsidRPr="00C13F93">
        <w:rPr>
          <w:sz w:val="14"/>
        </w:rPr>
        <w:t xml:space="preserve">, </w:t>
      </w:r>
      <w:proofErr w:type="spellStart"/>
      <w:r w:rsidRPr="00C13F93">
        <w:rPr>
          <w:sz w:val="14"/>
        </w:rPr>
        <w:t>unitcr</w:t>
      </w:r>
      <w:proofErr w:type="spellEnd"/>
      <w:r w:rsidRPr="00C13F93">
        <w:rPr>
          <w:sz w:val="14"/>
        </w:rPr>
        <w:t xml:space="preserve"> of here and hereafter,/ Taking all hints to use them, but swiftly </w:t>
      </w:r>
      <w:proofErr w:type="spellStart"/>
      <w:r w:rsidRPr="00C13F93">
        <w:rPr>
          <w:sz w:val="14"/>
        </w:rPr>
        <w:t>leapzhg</w:t>
      </w:r>
      <w:proofErr w:type="spellEnd"/>
      <w:r w:rsidRPr="00C13F93">
        <w:rPr>
          <w:sz w:val="14"/>
        </w:rPr>
        <w:t xml:space="preserve"> beyond </w:t>
      </w:r>
      <w:proofErr w:type="spellStart"/>
      <w:r w:rsidRPr="00C13F93">
        <w:rPr>
          <w:sz w:val="14"/>
        </w:rPr>
        <w:t>lhem</w:t>
      </w:r>
      <w:proofErr w:type="spellEnd"/>
      <w:r w:rsidRPr="00C13F93">
        <w:rPr>
          <w:sz w:val="14"/>
        </w:rPr>
        <w:t xml:space="preserve"> . . . " This opening passage clearly constitutes, as Spitzer long ago pointed out, a "proem, composed in the epic style of [Virgil's great] </w:t>
      </w:r>
      <w:proofErr w:type="spellStart"/>
      <w:r w:rsidRPr="00C13F93">
        <w:rPr>
          <w:sz w:val="14"/>
        </w:rPr>
        <w:t>arma</w:t>
      </w:r>
      <w:proofErr w:type="spellEnd"/>
      <w:r w:rsidRPr="00C13F93">
        <w:rPr>
          <w:sz w:val="14"/>
        </w:rPr>
        <w:t xml:space="preserve"> </w:t>
      </w:r>
      <w:proofErr w:type="spellStart"/>
      <w:r w:rsidRPr="00C13F93">
        <w:rPr>
          <w:sz w:val="14"/>
        </w:rPr>
        <w:t>virumque</w:t>
      </w:r>
      <w:proofErr w:type="spellEnd"/>
      <w:r w:rsidRPr="00C13F93">
        <w:rPr>
          <w:sz w:val="14"/>
        </w:rPr>
        <w:t xml:space="preserve"> </w:t>
      </w:r>
      <w:proofErr w:type="spellStart"/>
      <w:r w:rsidRPr="00C13F93">
        <w:rPr>
          <w:sz w:val="14"/>
        </w:rPr>
        <w:t>Â¢rano</w:t>
      </w:r>
      <w:proofErr w:type="spellEnd"/>
      <w:r w:rsidRPr="00C13F93">
        <w:rPr>
          <w:sz w:val="14"/>
        </w:rPr>
        <w:t xml:space="preserve">,"and by prolonging his sentence, accumulating clause after clause, Whitman further reinforces his power. ln </w:t>
      </w:r>
      <w:proofErr w:type="spellStart"/>
      <w:r w:rsidRPr="00C13F93">
        <w:rPr>
          <w:sz w:val="14"/>
        </w:rPr>
        <w:t>Spitzcr's</w:t>
      </w:r>
      <w:proofErr w:type="spellEnd"/>
      <w:r w:rsidRPr="00C13F93">
        <w:rPr>
          <w:sz w:val="14"/>
        </w:rPr>
        <w:t xml:space="preserve"> words, "The longer the sentence, the longer the reader must wait for its subject, the more we sense the feeling of triumph once this subject is reached: the Ego </w:t>
      </w:r>
      <w:proofErr w:type="spellStart"/>
      <w:r w:rsidRPr="00C13F93">
        <w:rPr>
          <w:sz w:val="14"/>
        </w:rPr>
        <w:t>ofthe</w:t>
      </w:r>
      <w:proofErr w:type="spellEnd"/>
      <w:r w:rsidRPr="00C13F93">
        <w:rPr>
          <w:sz w:val="14"/>
        </w:rPr>
        <w:t xml:space="preserve"> poet that dominates the cosmos."</w:t>
      </w:r>
      <w:r w:rsidRPr="00C13F93">
        <w:rPr>
          <w:rFonts w:cs="Georgia"/>
          <w:sz w:val="14"/>
        </w:rPr>
        <w:t></w:t>
      </w:r>
      <w:r w:rsidRPr="00C13F93">
        <w:rPr>
          <w:sz w:val="12"/>
        </w:rPr>
        <w:t>¶</w:t>
      </w:r>
      <w:r w:rsidRPr="00C13F93">
        <w:rPr>
          <w:sz w:val="14"/>
        </w:rPr>
        <w:t xml:space="preserve"> On the surface, the poignant tale of the mockingbirds the "two </w:t>
      </w:r>
      <w:proofErr w:type="spellStart"/>
      <w:r w:rsidRPr="00C13F93">
        <w:rPr>
          <w:sz w:val="14"/>
        </w:rPr>
        <w:t>fcather'd</w:t>
      </w:r>
      <w:proofErr w:type="spellEnd"/>
      <w:r w:rsidRPr="00C13F93">
        <w:rPr>
          <w:sz w:val="14"/>
        </w:rPr>
        <w:t xml:space="preserve"> guests from Alabama"</w:t>
      </w:r>
      <w:r w:rsidRPr="00C13F93">
        <w:rPr>
          <w:rFonts w:cs="Georgia"/>
          <w:sz w:val="14"/>
        </w:rPr>
        <w:t></w:t>
      </w:r>
      <w:r w:rsidRPr="00C13F93">
        <w:rPr>
          <w:sz w:val="14"/>
        </w:rPr>
        <w:t xml:space="preserve"> A that constitutes the central episode of"0ut </w:t>
      </w:r>
      <w:proofErr w:type="spellStart"/>
      <w:r w:rsidRPr="00C13F93">
        <w:rPr>
          <w:sz w:val="14"/>
        </w:rPr>
        <w:t>ofthe</w:t>
      </w:r>
      <w:proofErr w:type="spellEnd"/>
      <w:r w:rsidRPr="00C13F93">
        <w:rPr>
          <w:sz w:val="14"/>
        </w:rPr>
        <w:t xml:space="preserve"> Cradle" and gives rise to the operatic song of loss which dominates that episode would seem in its pathos too domestic, even too sentimental, to follow the heroic Virgilian opening Spitzer describes. </w:t>
      </w:r>
      <w:proofErr w:type="gramStart"/>
      <w:r w:rsidRPr="00C13F93">
        <w:rPr>
          <w:sz w:val="14"/>
        </w:rPr>
        <w:t xml:space="preserve">Yet as D.H, Lawrence, always one of </w:t>
      </w:r>
      <w:proofErr w:type="spellStart"/>
      <w:r w:rsidRPr="00C13F93">
        <w:rPr>
          <w:sz w:val="14"/>
        </w:rPr>
        <w:t>Whitman"˜s</w:t>
      </w:r>
      <w:proofErr w:type="spellEnd"/>
      <w:r w:rsidRPr="00C13F93">
        <w:rPr>
          <w:sz w:val="14"/>
        </w:rPr>
        <w:t xml:space="preserve"> strongest readers, argued many years before Spitzer wrote his essay.</w:t>
      </w:r>
      <w:proofErr w:type="gramEnd"/>
      <w:r w:rsidRPr="00C13F93">
        <w:rPr>
          <w:sz w:val="14"/>
        </w:rPr>
        <w:t xml:space="preserve"> </w:t>
      </w:r>
      <w:proofErr w:type="gramStart"/>
      <w:r w:rsidRPr="00C13F93">
        <w:rPr>
          <w:sz w:val="14"/>
        </w:rPr>
        <w:t>this</w:t>
      </w:r>
      <w:proofErr w:type="gramEnd"/>
      <w:r w:rsidRPr="00C13F93">
        <w:rPr>
          <w:sz w:val="14"/>
        </w:rPr>
        <w:t xml:space="preserve"> apparently domestic anecdote is really, in the deepest sense, about male bonding. For the disappearance of the "she-bird crouched on her nest" - lost, "May-be </w:t>
      </w:r>
      <w:proofErr w:type="spellStart"/>
      <w:r w:rsidRPr="00C13F93">
        <w:rPr>
          <w:sz w:val="14"/>
        </w:rPr>
        <w:t>kil</w:t>
      </w:r>
      <w:proofErr w:type="spellEnd"/>
      <w:r w:rsidRPr="00C13F93">
        <w:rPr>
          <w:sz w:val="14"/>
        </w:rPr>
        <w:t xml:space="preserve">|"˜d, unknown to her mate" - is essential to the </w:t>
      </w:r>
      <w:proofErr w:type="spellStart"/>
      <w:r w:rsidRPr="00C13F93">
        <w:rPr>
          <w:sz w:val="14"/>
        </w:rPr>
        <w:t>boy"˜s</w:t>
      </w:r>
      <w:proofErr w:type="spellEnd"/>
      <w:r w:rsidRPr="00C13F93">
        <w:rPr>
          <w:sz w:val="14"/>
        </w:rPr>
        <w:t xml:space="preserve"> getting of wisdom. As Lawrence put it, "</w:t>
      </w:r>
      <w:r w:rsidRPr="00C13F93">
        <w:rPr>
          <w:rStyle w:val="StyleUnderline"/>
        </w:rPr>
        <w:t>creative life must come near to death, to link up the mystic circuit. The pure warriors must stand on the brink of death. So must the men of a pure creative nation</w:t>
      </w:r>
      <w:r w:rsidRPr="00C13F93">
        <w:rPr>
          <w:sz w:val="14"/>
        </w:rPr>
        <w:t xml:space="preserve">. </w:t>
      </w:r>
      <w:r w:rsidRPr="00C13F93">
        <w:rPr>
          <w:rStyle w:val="StyleUnderline"/>
        </w:rPr>
        <w:t xml:space="preserve">And so it </w:t>
      </w:r>
      <w:proofErr w:type="gramStart"/>
      <w:r w:rsidRPr="00C13F93">
        <w:rPr>
          <w:rStyle w:val="StyleUnderline"/>
        </w:rPr>
        <w:t>is,</w:t>
      </w:r>
      <w:proofErr w:type="gramEnd"/>
      <w:r w:rsidRPr="00C13F93">
        <w:rPr>
          <w:rStyle w:val="StyleUnderline"/>
        </w:rPr>
        <w:t xml:space="preserve"> where the male bird sings the lost female: not that she is lost, but lost to him who has had to go beyond her, to sing on the edge of</w:t>
      </w:r>
      <w:r>
        <w:rPr>
          <w:rStyle w:val="StyleUnderline"/>
        </w:rPr>
        <w:t xml:space="preserve"> the great sea, in the night</w:t>
      </w:r>
      <w:r w:rsidRPr="00C13F93">
        <w:rPr>
          <w:rStyle w:val="StyleUnderline"/>
        </w:rPr>
        <w:t>."</w:t>
      </w:r>
      <w:r w:rsidRPr="00C13F93">
        <w:rPr>
          <w:sz w:val="12"/>
        </w:rPr>
        <w:t>¶</w:t>
      </w:r>
      <w:r w:rsidRPr="00C13F93">
        <w:rPr>
          <w:sz w:val="14"/>
        </w:rPr>
        <w:t xml:space="preserve"> "Him who has had to go beyond </w:t>
      </w:r>
      <w:proofErr w:type="spellStart"/>
      <w:r w:rsidRPr="00C13F93">
        <w:rPr>
          <w:sz w:val="14"/>
        </w:rPr>
        <w:t>hcr</w:t>
      </w:r>
      <w:proofErr w:type="spellEnd"/>
      <w:r w:rsidRPr="00C13F93">
        <w:rPr>
          <w:sz w:val="14"/>
        </w:rPr>
        <w:t xml:space="preserve">": </w:t>
      </w:r>
      <w:proofErr w:type="spellStart"/>
      <w:r w:rsidRPr="00C13F93">
        <w:rPr>
          <w:sz w:val="14"/>
        </w:rPr>
        <w:t>l.awrence`s</w:t>
      </w:r>
      <w:proofErr w:type="spellEnd"/>
      <w:r w:rsidRPr="00C13F93">
        <w:rPr>
          <w:sz w:val="14"/>
        </w:rPr>
        <w:t xml:space="preserve"> phrase </w:t>
      </w:r>
      <w:proofErr w:type="spellStart"/>
      <w:r w:rsidRPr="00C13F93">
        <w:rPr>
          <w:sz w:val="14"/>
        </w:rPr>
        <w:t>signifi</w:t>
      </w:r>
      <w:proofErr w:type="spellEnd"/>
      <w:r w:rsidRPr="00C13F93">
        <w:rPr>
          <w:sz w:val="14"/>
        </w:rPr>
        <w:t xml:space="preserve">- </w:t>
      </w:r>
      <w:proofErr w:type="spellStart"/>
      <w:r w:rsidRPr="00C13F93">
        <w:rPr>
          <w:sz w:val="14"/>
        </w:rPr>
        <w:t>cantly</w:t>
      </w:r>
      <w:proofErr w:type="spellEnd"/>
      <w:r w:rsidRPr="00C13F93">
        <w:rPr>
          <w:sz w:val="14"/>
        </w:rPr>
        <w:t xml:space="preserve"> conflates bird and poet, as does Whitman`s own rhetoric both in the poem itself and in his |859 self-review of the work. </w:t>
      </w:r>
      <w:proofErr w:type="gramStart"/>
      <w:r w:rsidRPr="00C13F93">
        <w:rPr>
          <w:sz w:val="14"/>
        </w:rPr>
        <w:t>As George Hutchinson observes.</w:t>
      </w:r>
      <w:proofErr w:type="gramEnd"/>
      <w:r w:rsidRPr="00C13F93">
        <w:rPr>
          <w:sz w:val="14"/>
        </w:rPr>
        <w:t xml:space="preserve"> "The boy's substitution for the she-bird" - which is made explicit in the lines "Demon or bird</w:t>
      </w:r>
      <w:proofErr w:type="gramStart"/>
      <w:r w:rsidRPr="00C13F93">
        <w:rPr>
          <w:sz w:val="14"/>
        </w:rPr>
        <w:t>! .</w:t>
      </w:r>
      <w:proofErr w:type="gramEnd"/>
      <w:r w:rsidRPr="00C13F93">
        <w:rPr>
          <w:sz w:val="14"/>
        </w:rPr>
        <w:t xml:space="preserve"> _ . / </w:t>
      </w:r>
      <w:proofErr w:type="spellStart"/>
      <w:proofErr w:type="gramStart"/>
      <w:r w:rsidRPr="00C13F93">
        <w:rPr>
          <w:sz w:val="14"/>
        </w:rPr>
        <w:t>ls</w:t>
      </w:r>
      <w:proofErr w:type="spellEnd"/>
      <w:proofErr w:type="gramEnd"/>
      <w:r w:rsidRPr="00C13F93">
        <w:rPr>
          <w:sz w:val="14"/>
        </w:rPr>
        <w:t xml:space="preserve"> it indeed toward your mate you sing? </w:t>
      </w:r>
      <w:proofErr w:type="gramStart"/>
      <w:r w:rsidRPr="00C13F93">
        <w:rPr>
          <w:sz w:val="14"/>
        </w:rPr>
        <w:t>or</w:t>
      </w:r>
      <w:proofErr w:type="gramEnd"/>
      <w:r w:rsidRPr="00C13F93">
        <w:rPr>
          <w:sz w:val="14"/>
        </w:rPr>
        <w:t xml:space="preserve"> is it really to me?" - is "a transformation whose end is spiritual union and resulting equivalence of </w:t>
      </w:r>
      <w:proofErr w:type="spellStart"/>
      <w:r w:rsidRPr="00C13F93">
        <w:rPr>
          <w:sz w:val="14"/>
        </w:rPr>
        <w:t>thc</w:t>
      </w:r>
      <w:proofErr w:type="spellEnd"/>
      <w:r w:rsidRPr="00C13F93">
        <w:rPr>
          <w:sz w:val="14"/>
        </w:rPr>
        <w:t xml:space="preserve"> spirit `brother,' mate, or demon and the initiate . . ."" And Whitman himself vaunted this "equivalence"</w:t>
      </w:r>
      <w:r w:rsidRPr="00C13F93">
        <w:rPr>
          <w:rFonts w:cs="Georgia"/>
          <w:sz w:val="14"/>
        </w:rPr>
        <w:t></w:t>
      </w:r>
      <w:r w:rsidRPr="00C13F93">
        <w:rPr>
          <w:sz w:val="14"/>
        </w:rPr>
        <w:t xml:space="preserve"> when he insisted that the poem signaled his own aesthetic resurrection: "We feel authorized to announce, for certain," he Wrote in the Saturday Review, "that the Mocking-Bird. </w:t>
      </w:r>
      <w:proofErr w:type="gramStart"/>
      <w:r w:rsidRPr="00C13F93">
        <w:rPr>
          <w:sz w:val="14"/>
        </w:rPr>
        <w:t>having</w:t>
      </w:r>
      <w:proofErr w:type="gramEnd"/>
      <w:r w:rsidRPr="00C13F93">
        <w:rPr>
          <w:sz w:val="14"/>
        </w:rPr>
        <w:t xml:space="preserve"> come to his throat again, his cantabile, is not going to give cause to his admirers for complaining that he idles, mute any more, up and down the world. </w:t>
      </w:r>
      <w:proofErr w:type="gramStart"/>
      <w:r w:rsidRPr="00C13F93">
        <w:rPr>
          <w:sz w:val="14"/>
        </w:rPr>
        <w:t>His songs, in one and another direction.</w:t>
      </w:r>
      <w:proofErr w:type="gramEnd"/>
      <w:r w:rsidRPr="00C13F93">
        <w:rPr>
          <w:sz w:val="14"/>
        </w:rPr>
        <w:t xml:space="preserve"> </w:t>
      </w:r>
      <w:proofErr w:type="gramStart"/>
      <w:r w:rsidRPr="00C13F93">
        <w:rPr>
          <w:sz w:val="14"/>
        </w:rPr>
        <w:t>will</w:t>
      </w:r>
      <w:proofErr w:type="gramEnd"/>
      <w:r w:rsidRPr="00C13F93">
        <w:rPr>
          <w:sz w:val="14"/>
        </w:rPr>
        <w:t xml:space="preserve">, he promises us, alter this date, profusely appear."'2 To be sure, </w:t>
      </w:r>
      <w:r w:rsidRPr="00C13F93">
        <w:rPr>
          <w:rStyle w:val="StyleUnderline"/>
        </w:rPr>
        <w:t>the very nature of the mockingbird</w:t>
      </w:r>
      <w:r w:rsidRPr="00C13F93">
        <w:rPr>
          <w:sz w:val="14"/>
        </w:rPr>
        <w:t xml:space="preserve"> - according to the American Heritage Dil`Ii0lIlIIf\' "a gray and white bird of the </w:t>
      </w:r>
      <w:proofErr w:type="spellStart"/>
      <w:r w:rsidRPr="00C13F93">
        <w:rPr>
          <w:sz w:val="14"/>
        </w:rPr>
        <w:t>southem</w:t>
      </w:r>
      <w:proofErr w:type="spellEnd"/>
      <w:r w:rsidRPr="00C13F93">
        <w:rPr>
          <w:sz w:val="14"/>
        </w:rPr>
        <w:t xml:space="preserve"> United </w:t>
      </w:r>
      <w:proofErr w:type="gramStart"/>
      <w:r w:rsidRPr="00C13F93">
        <w:rPr>
          <w:sz w:val="14"/>
        </w:rPr>
        <w:t>States ,</w:t>
      </w:r>
      <w:proofErr w:type="gramEnd"/>
      <w:r w:rsidRPr="00C13F93">
        <w:rPr>
          <w:sz w:val="14"/>
        </w:rPr>
        <w:t xml:space="preserve"> . _ noted for [its] ability to mimic other birds" - </w:t>
      </w:r>
      <w:r w:rsidRPr="00C13F93">
        <w:rPr>
          <w:rStyle w:val="StyleUnderline"/>
        </w:rPr>
        <w:t xml:space="preserve">might suggest that, by substituting this American ventriloquist for the </w:t>
      </w:r>
      <w:r>
        <w:rPr>
          <w:rStyle w:val="StyleUnderline"/>
        </w:rPr>
        <w:t>nightingales and l</w:t>
      </w:r>
      <w:r w:rsidRPr="00C13F93">
        <w:rPr>
          <w:rStyle w:val="StyleUnderline"/>
        </w:rPr>
        <w:t>arks who traditionally function as "spirit guides"</w:t>
      </w:r>
      <w:r>
        <w:rPr>
          <w:rStyle w:val="StyleUnderline"/>
          <w:rFonts w:cs="Georgia"/>
        </w:rPr>
        <w:t xml:space="preserve"> </w:t>
      </w:r>
      <w:r w:rsidRPr="00C13F93">
        <w:rPr>
          <w:rStyle w:val="StyleUnderline"/>
        </w:rPr>
        <w:t xml:space="preserve">in classical verse, Whitman was dramatizing what </w:t>
      </w:r>
      <w:proofErr w:type="spellStart"/>
      <w:r w:rsidRPr="00C13F93">
        <w:rPr>
          <w:rStyle w:val="StyleUnderline"/>
        </w:rPr>
        <w:t>Bedient</w:t>
      </w:r>
      <w:proofErr w:type="spellEnd"/>
      <w:r w:rsidRPr="00C13F93">
        <w:rPr>
          <w:rStyle w:val="StyleUnderline"/>
        </w:rPr>
        <w:t xml:space="preserve"> sees as a female tendency to "flow"</w:t>
      </w:r>
      <w:r w:rsidRPr="00C13F93">
        <w:rPr>
          <w:rFonts w:cs="Georgia"/>
          <w:sz w:val="14"/>
        </w:rPr>
        <w:t></w:t>
      </w:r>
      <w:r w:rsidRPr="00C13F93">
        <w:rPr>
          <w:sz w:val="14"/>
        </w:rPr>
        <w:t xml:space="preserve"> and to become "what he absorbed." If you can be everyone, this </w:t>
      </w:r>
      <w:r w:rsidRPr="00C13F93">
        <w:rPr>
          <w:sz w:val="14"/>
        </w:rPr>
        <w:lastRenderedPageBreak/>
        <w:t xml:space="preserve">argument might go, perhaps then you are really no one, at least not </w:t>
      </w:r>
      <w:proofErr w:type="gramStart"/>
      <w:r w:rsidRPr="00C13F93">
        <w:rPr>
          <w:sz w:val="14"/>
        </w:rPr>
        <w:t>a someone</w:t>
      </w:r>
      <w:proofErr w:type="gramEnd"/>
      <w:r w:rsidRPr="00C13F93">
        <w:rPr>
          <w:sz w:val="14"/>
        </w:rPr>
        <w:t xml:space="preserve"> with a "pillar-important" and "impermeable"</w:t>
      </w:r>
      <w:r w:rsidRPr="00C13F93">
        <w:rPr>
          <w:rFonts w:cs="Georgia"/>
          <w:sz w:val="14"/>
        </w:rPr>
        <w:t></w:t>
      </w:r>
      <w:r w:rsidRPr="00C13F93">
        <w:rPr>
          <w:sz w:val="14"/>
        </w:rPr>
        <w:t xml:space="preserve"> masculine identity. On the contrary, however, l would propose that, precisely because he can become everyone, Whitman as both mockingbird and acolyte of the </w:t>
      </w:r>
      <w:proofErr w:type="spellStart"/>
      <w:r w:rsidRPr="00C13F93">
        <w:rPr>
          <w:sz w:val="14"/>
        </w:rPr>
        <w:t>mocltingbird</w:t>
      </w:r>
      <w:proofErr w:type="spellEnd"/>
      <w:r w:rsidRPr="00C13F93">
        <w:rPr>
          <w:sz w:val="14"/>
        </w:rPr>
        <w:t xml:space="preserve"> is Someone: the "democratic and priestly vales </w:t>
      </w:r>
      <w:proofErr w:type="spellStart"/>
      <w:r w:rsidRPr="00C13F93">
        <w:rPr>
          <w:sz w:val="14"/>
        </w:rPr>
        <w:t>Americanus</w:t>
      </w:r>
      <w:proofErr w:type="spellEnd"/>
      <w:r w:rsidRPr="00C13F93">
        <w:rPr>
          <w:sz w:val="14"/>
        </w:rPr>
        <w:t xml:space="preserve">" who is always "afoot with" his vision and always the </w:t>
      </w:r>
      <w:proofErr w:type="spellStart"/>
      <w:r w:rsidRPr="00C13F93">
        <w:rPr>
          <w:sz w:val="14"/>
        </w:rPr>
        <w:t>spokesmanihcro</w:t>
      </w:r>
      <w:proofErr w:type="spellEnd"/>
      <w:r w:rsidRPr="00C13F93">
        <w:rPr>
          <w:sz w:val="14"/>
        </w:rPr>
        <w:t xml:space="preserve"> of his community because he contains "multitudes"</w:t>
      </w:r>
      <w:r w:rsidRPr="00C13F93">
        <w:rPr>
          <w:sz w:val="12"/>
        </w:rPr>
        <w:t>¶</w:t>
      </w:r>
      <w:r w:rsidRPr="00C13F93">
        <w:rPr>
          <w:sz w:val="14"/>
        </w:rPr>
        <w:t xml:space="preserve"> Fittingly, therefore, the conclusion of "Out of the </w:t>
      </w:r>
      <w:proofErr w:type="spellStart"/>
      <w:r w:rsidRPr="00C13F93">
        <w:rPr>
          <w:sz w:val="14"/>
        </w:rPr>
        <w:t>Cradle"celebrates</w:t>
      </w:r>
      <w:proofErr w:type="spellEnd"/>
      <w:r w:rsidRPr="00C13F93">
        <w:rPr>
          <w:sz w:val="14"/>
        </w:rPr>
        <w:t xml:space="preserve"> this multilingual hero's accession to language, </w:t>
      </w:r>
      <w:r w:rsidRPr="00C13F93">
        <w:rPr>
          <w:rStyle w:val="StyleUnderline"/>
        </w:rPr>
        <w:t>As the "savage old mother" becomes increasingly sinister</w:t>
      </w:r>
      <w:r w:rsidRPr="00C13F93">
        <w:rPr>
          <w:sz w:val="14"/>
        </w:rPr>
        <w:t xml:space="preserve"> (a point that many </w:t>
      </w:r>
      <w:proofErr w:type="spellStart"/>
      <w:r w:rsidRPr="00C13F93">
        <w:rPr>
          <w:sz w:val="14"/>
        </w:rPr>
        <w:t>commen</w:t>
      </w:r>
      <w:proofErr w:type="spellEnd"/>
      <w:r w:rsidRPr="00C13F93">
        <w:rPr>
          <w:sz w:val="14"/>
        </w:rPr>
        <w:t xml:space="preserve">- </w:t>
      </w:r>
      <w:proofErr w:type="spellStart"/>
      <w:r w:rsidRPr="00C13F93">
        <w:rPr>
          <w:sz w:val="14"/>
        </w:rPr>
        <w:t>tators</w:t>
      </w:r>
      <w:proofErr w:type="spellEnd"/>
      <w:r w:rsidRPr="00C13F93">
        <w:rPr>
          <w:sz w:val="14"/>
        </w:rPr>
        <w:t xml:space="preserve"> have noted), </w:t>
      </w:r>
      <w:r>
        <w:rPr>
          <w:rStyle w:val="StyleUnderline"/>
        </w:rPr>
        <w:t>the boy confronts the</w:t>
      </w:r>
      <w:r w:rsidRPr="00C13F93">
        <w:rPr>
          <w:rStyle w:val="StyleUnderline"/>
        </w:rPr>
        <w:t xml:space="preserve"> task of deciphering</w:t>
      </w:r>
      <w:r w:rsidRPr="00C13F93">
        <w:rPr>
          <w:sz w:val="14"/>
        </w:rPr>
        <w:t xml:space="preserve">, with his </w:t>
      </w:r>
      <w:proofErr w:type="spellStart"/>
      <w:r w:rsidRPr="00C13F93">
        <w:rPr>
          <w:sz w:val="14"/>
        </w:rPr>
        <w:t>bird-fami|iar's</w:t>
      </w:r>
      <w:proofErr w:type="spellEnd"/>
      <w:r w:rsidRPr="00C13F93">
        <w:rPr>
          <w:sz w:val="14"/>
        </w:rPr>
        <w:t xml:space="preserve"> aid, the "</w:t>
      </w:r>
      <w:proofErr w:type="spellStart"/>
      <w:r w:rsidRPr="00C13F93">
        <w:rPr>
          <w:sz w:val="14"/>
        </w:rPr>
        <w:t>drown'd</w:t>
      </w:r>
      <w:proofErr w:type="spellEnd"/>
      <w:r w:rsidRPr="00C13F93">
        <w:rPr>
          <w:sz w:val="14"/>
        </w:rPr>
        <w:t xml:space="preserve"> secret </w:t>
      </w:r>
      <w:proofErr w:type="spellStart"/>
      <w:r w:rsidRPr="00C13F93">
        <w:rPr>
          <w:sz w:val="14"/>
        </w:rPr>
        <w:t>hissing"that</w:t>
      </w:r>
      <w:proofErr w:type="spellEnd"/>
      <w:r w:rsidRPr="00C13F93">
        <w:rPr>
          <w:sz w:val="14"/>
        </w:rPr>
        <w:t xml:space="preserve"> is </w:t>
      </w:r>
      <w:r w:rsidRPr="00C13F93">
        <w:rPr>
          <w:rStyle w:val="StyleUnderline"/>
        </w:rPr>
        <w:t>her</w:t>
      </w:r>
      <w:r w:rsidRPr="00C13F93">
        <w:rPr>
          <w:sz w:val="14"/>
        </w:rPr>
        <w:t xml:space="preserve"> Ur~.</w:t>
      </w:r>
      <w:proofErr w:type="spellStart"/>
      <w:r w:rsidRPr="00C13F93">
        <w:rPr>
          <w:sz w:val="14"/>
        </w:rPr>
        <w:t>i~prache</w:t>
      </w:r>
      <w:proofErr w:type="spellEnd"/>
      <w:r w:rsidRPr="00C13F93">
        <w:rPr>
          <w:sz w:val="14"/>
        </w:rPr>
        <w:t xml:space="preserve"> l a </w:t>
      </w:r>
      <w:r w:rsidRPr="00C13F93">
        <w:rPr>
          <w:rStyle w:val="StyleUnderline"/>
        </w:rPr>
        <w:t>primordial language-below-language</w:t>
      </w:r>
      <w:r w:rsidRPr="00C13F93">
        <w:rPr>
          <w:sz w:val="14"/>
        </w:rPr>
        <w:t>, a "key"</w:t>
      </w:r>
      <w:r w:rsidRPr="00C13F93">
        <w:rPr>
          <w:rFonts w:cs="Georgia"/>
          <w:sz w:val="14"/>
        </w:rPr>
        <w:t></w:t>
      </w:r>
      <w:r w:rsidRPr="00C13F93">
        <w:rPr>
          <w:sz w:val="14"/>
        </w:rPr>
        <w:t xml:space="preserve"> word that he must conquer if he is to become the "solitary singer"</w:t>
      </w:r>
      <w:r w:rsidRPr="00C13F93">
        <w:rPr>
          <w:rFonts w:cs="Georgia"/>
          <w:sz w:val="14"/>
        </w:rPr>
        <w:t></w:t>
      </w:r>
      <w:r w:rsidRPr="00C13F93">
        <w:rPr>
          <w:sz w:val="14"/>
        </w:rPr>
        <w:t xml:space="preserve"> who paradoxically embodies the New World even as he "strikes up" for that utopia of comrades. Significantly, his understanding of the word follows, first, upon his recognition of his own mission - "Now in a moment I know what I am for, I awake" - and. second, on his intuition of his mystical affinity with the bird, his awareness that, as if in response to a </w:t>
      </w:r>
      <w:proofErr w:type="spellStart"/>
      <w:r w:rsidRPr="00C13F93">
        <w:rPr>
          <w:sz w:val="14"/>
        </w:rPr>
        <w:t>Shelleyan</w:t>
      </w:r>
      <w:proofErr w:type="spellEnd"/>
      <w:r w:rsidRPr="00C13F93">
        <w:rPr>
          <w:sz w:val="14"/>
        </w:rPr>
        <w:t xml:space="preserve"> "Be thou me, impetuous one,"</w:t>
      </w:r>
      <w:r w:rsidRPr="00C13F93">
        <w:rPr>
          <w:rFonts w:cs="Georgia"/>
          <w:sz w:val="14"/>
        </w:rPr>
        <w:t></w:t>
      </w:r>
      <w:r w:rsidRPr="00C13F93">
        <w:rPr>
          <w:sz w:val="14"/>
        </w:rPr>
        <w:t xml:space="preserve"> the bird is "projecting me." At this sacred moment, the sea speaks "the low and delicious word death,"</w:t>
      </w:r>
      <w:r w:rsidRPr="00C13F93">
        <w:rPr>
          <w:rFonts w:cs="Georgia"/>
          <w:sz w:val="14"/>
        </w:rPr>
        <w:t></w:t>
      </w:r>
      <w:r w:rsidRPr="00C13F93">
        <w:rPr>
          <w:sz w:val="14"/>
        </w:rPr>
        <w:t xml:space="preserve"> the savage mother`s explanation of her </w:t>
      </w:r>
      <w:proofErr w:type="spellStart"/>
      <w:r w:rsidRPr="00C13F93">
        <w:rPr>
          <w:sz w:val="14"/>
        </w:rPr>
        <w:t>boychild`s</w:t>
      </w:r>
      <w:proofErr w:type="spellEnd"/>
      <w:r w:rsidRPr="00C13F93">
        <w:rPr>
          <w:sz w:val="14"/>
        </w:rPr>
        <w:t xml:space="preserve"> destiny. As such an explanation, the infamous "word"</w:t>
      </w:r>
      <w:r w:rsidRPr="00C13F93">
        <w:rPr>
          <w:rFonts w:cs="Georgia"/>
          <w:sz w:val="14"/>
        </w:rPr>
        <w:t></w:t>
      </w:r>
      <w:r w:rsidRPr="00C13F93">
        <w:rPr>
          <w:sz w:val="14"/>
        </w:rPr>
        <w:t xml:space="preserve"> is of course richly ambiguous. </w:t>
      </w:r>
      <w:proofErr w:type="spellStart"/>
      <w:proofErr w:type="gramStart"/>
      <w:r w:rsidRPr="00C13F93">
        <w:rPr>
          <w:rStyle w:val="StyleUnderline"/>
        </w:rPr>
        <w:t>ls</w:t>
      </w:r>
      <w:proofErr w:type="spellEnd"/>
      <w:proofErr w:type="gramEnd"/>
      <w:r w:rsidRPr="00C13F93">
        <w:rPr>
          <w:rStyle w:val="StyleUnderline"/>
        </w:rPr>
        <w:t xml:space="preserve"> the key word "death"</w:t>
      </w:r>
      <w:r w:rsidRPr="00C13F93">
        <w:rPr>
          <w:rStyle w:val="StyleUnderline"/>
          <w:rFonts w:cs="Georgia"/>
        </w:rPr>
        <w:t></w:t>
      </w:r>
      <w:r w:rsidRPr="00C13F93">
        <w:rPr>
          <w:rStyle w:val="StyleUnderline"/>
        </w:rPr>
        <w:t xml:space="preserve"> because, as Whitman declared elsewhere, "to die is different from what anyone supposed, and </w:t>
      </w:r>
      <w:r>
        <w:rPr>
          <w:rStyle w:val="StyleUnderline"/>
        </w:rPr>
        <w:t>luckier"? I</w:t>
      </w:r>
      <w:r w:rsidRPr="00C13F93">
        <w:rPr>
          <w:rStyle w:val="StyleUnderline"/>
        </w:rPr>
        <w:t>s it "death" because life and death are merely aspects of each other in the endle</w:t>
      </w:r>
      <w:r>
        <w:rPr>
          <w:rStyle w:val="StyleUnderline"/>
        </w:rPr>
        <w:t>ssly rocking cradle of nature? I</w:t>
      </w:r>
      <w:r w:rsidRPr="00C13F93">
        <w:rPr>
          <w:rStyle w:val="StyleUnderline"/>
        </w:rPr>
        <w:t>s it "death"</w:t>
      </w:r>
      <w:r>
        <w:rPr>
          <w:rStyle w:val="StyleUnderline"/>
          <w:rFonts w:cs="Georgia"/>
        </w:rPr>
        <w:t xml:space="preserve"> </w:t>
      </w:r>
      <w:r w:rsidRPr="00C13F93">
        <w:rPr>
          <w:rStyle w:val="StyleUnderline"/>
        </w:rPr>
        <w:t>because the solitary singer must transcend death in order to become powerful and priestly</w:t>
      </w:r>
      <w:r>
        <w:rPr>
          <w:rStyle w:val="StyleUnderline"/>
        </w:rPr>
        <w:t>? I</w:t>
      </w:r>
      <w:r w:rsidRPr="00C13F93">
        <w:rPr>
          <w:rStyle w:val="StyleUnderline"/>
        </w:rPr>
        <w:t>s it "death"</w:t>
      </w:r>
      <w:r>
        <w:rPr>
          <w:rStyle w:val="StyleUnderline"/>
          <w:rFonts w:cs="Georgia"/>
        </w:rPr>
        <w:t xml:space="preserve"> </w:t>
      </w:r>
      <w:r w:rsidRPr="00C13F93">
        <w:rPr>
          <w:rStyle w:val="StyleUnderline"/>
        </w:rPr>
        <w:t>because in many rites de passage the initiate must undergo a symbolic death</w:t>
      </w:r>
      <w:r>
        <w:rPr>
          <w:rStyle w:val="StyleUnderline"/>
        </w:rPr>
        <w:t xml:space="preserve"> and burial in order to be reborn</w:t>
      </w:r>
      <w:r w:rsidRPr="00C13F93">
        <w:rPr>
          <w:rStyle w:val="StyleUnderline"/>
        </w:rPr>
        <w:t xml:space="preserve"> into his new, </w:t>
      </w:r>
      <w:r>
        <w:rPr>
          <w:rStyle w:val="StyleUnderline"/>
        </w:rPr>
        <w:t>mature self? I</w:t>
      </w:r>
      <w:r w:rsidRPr="00C13F93">
        <w:rPr>
          <w:rStyle w:val="StyleUnderline"/>
        </w:rPr>
        <w:t>s it "death"</w:t>
      </w:r>
      <w:r>
        <w:rPr>
          <w:rStyle w:val="StyleUnderline"/>
          <w:rFonts w:cs="Georgia"/>
        </w:rPr>
        <w:t xml:space="preserve"> </w:t>
      </w:r>
      <w:r w:rsidRPr="00C13F93">
        <w:rPr>
          <w:rStyle w:val="StyleUnderline"/>
        </w:rPr>
        <w:t xml:space="preserve">because it would be death to merge with the mother, the feminine, the chaos of the deep? </w:t>
      </w:r>
      <w:r>
        <w:rPr>
          <w:rStyle w:val="StyleUnderline"/>
        </w:rPr>
        <w:t>I</w:t>
      </w:r>
      <w:r w:rsidRPr="00C13F93">
        <w:rPr>
          <w:rStyle w:val="StyleUnderline"/>
        </w:rPr>
        <w:t>s it "death"</w:t>
      </w:r>
      <w:r>
        <w:rPr>
          <w:rStyle w:val="StyleUnderline"/>
          <w:rFonts w:cs="Georgia"/>
        </w:rPr>
        <w:t xml:space="preserve"> </w:t>
      </w:r>
      <w:r w:rsidRPr="00C13F93">
        <w:rPr>
          <w:rStyle w:val="StyleUnderline"/>
        </w:rPr>
        <w:t>because, more specifically, that mother has</w:t>
      </w:r>
      <w:r w:rsidRPr="00C13F93">
        <w:rPr>
          <w:sz w:val="14"/>
        </w:rPr>
        <w:t xml:space="preserve"> (in the penultimate line of the poem) </w:t>
      </w:r>
      <w:r w:rsidRPr="00C13F93">
        <w:rPr>
          <w:rStyle w:val="StyleUnderline"/>
        </w:rPr>
        <w:t>been characterized as a "crone,” a name for "witchlike old woman" that has the same etymologi</w:t>
      </w:r>
      <w:r>
        <w:rPr>
          <w:rStyle w:val="StyleUnderline"/>
        </w:rPr>
        <w:t>cal roots as the word "carrion"?</w:t>
      </w:r>
      <w:r w:rsidRPr="00C13F93">
        <w:rPr>
          <w:rStyle w:val="StyleUnderline"/>
          <w:sz w:val="12"/>
          <w:u w:val="none"/>
        </w:rPr>
        <w:t>¶</w:t>
      </w:r>
      <w:r w:rsidRPr="00C13F93">
        <w:rPr>
          <w:rStyle w:val="StyleUnderline"/>
          <w:sz w:val="12"/>
        </w:rPr>
        <w:t xml:space="preserve"> </w:t>
      </w:r>
      <w:r w:rsidRPr="00C13F93">
        <w:rPr>
          <w:sz w:val="14"/>
        </w:rPr>
        <w:t xml:space="preserve">l suspect that all these </w:t>
      </w:r>
      <w:proofErr w:type="spellStart"/>
      <w:r w:rsidRPr="00C13F93">
        <w:rPr>
          <w:sz w:val="14"/>
        </w:rPr>
        <w:t>possiblities</w:t>
      </w:r>
      <w:proofErr w:type="spellEnd"/>
      <w:r w:rsidRPr="00C13F93">
        <w:rPr>
          <w:sz w:val="14"/>
        </w:rPr>
        <w:t xml:space="preserve"> are equally valid, if only because each depends upon a consciousness predicated on the knowledge of </w:t>
      </w:r>
      <w:proofErr w:type="spellStart"/>
      <w:r w:rsidRPr="00C13F93">
        <w:rPr>
          <w:sz w:val="14"/>
        </w:rPr>
        <w:t>separaleness</w:t>
      </w:r>
      <w:proofErr w:type="spellEnd"/>
      <w:r w:rsidRPr="00C13F93">
        <w:rPr>
          <w:sz w:val="14"/>
        </w:rPr>
        <w:t>-on, that is, an epistemology made possible by a division from what Lionel Trilling, citing Freud in a famous analysis of another great ritual of initiation, Wordsworth's "</w:t>
      </w:r>
      <w:proofErr w:type="spellStart"/>
      <w:r w:rsidRPr="00C13F93">
        <w:rPr>
          <w:sz w:val="14"/>
        </w:rPr>
        <w:t>lntimations</w:t>
      </w:r>
      <w:proofErr w:type="spellEnd"/>
      <w:r w:rsidRPr="00C13F93">
        <w:rPr>
          <w:sz w:val="14"/>
        </w:rPr>
        <w:t xml:space="preserve"> Ode," spoke of as the "oceanic </w:t>
      </w:r>
      <w:proofErr w:type="spellStart"/>
      <w:r w:rsidRPr="00C13F93">
        <w:rPr>
          <w:sz w:val="14"/>
        </w:rPr>
        <w:t>bliss"</w:t>
      </w:r>
      <w:r w:rsidRPr="00C13F93">
        <w:rPr>
          <w:rFonts w:cs="Georgia"/>
          <w:sz w:val="14"/>
        </w:rPr>
        <w:t></w:t>
      </w:r>
      <w:r w:rsidRPr="00C13F93">
        <w:rPr>
          <w:sz w:val="14"/>
        </w:rPr>
        <w:t>of</w:t>
      </w:r>
      <w:proofErr w:type="spellEnd"/>
      <w:r w:rsidRPr="00C13F93">
        <w:rPr>
          <w:sz w:val="14"/>
        </w:rPr>
        <w:t xml:space="preserve"> infantile bonding with the mother. To know that death is "different" and "luckier" from what others suppose, for instance, and to know that life and death are rocked in the same </w:t>
      </w:r>
      <w:proofErr w:type="gramStart"/>
      <w:r w:rsidRPr="00C13F93">
        <w:rPr>
          <w:sz w:val="14"/>
        </w:rPr>
        <w:t>cradle,</w:t>
      </w:r>
      <w:proofErr w:type="gramEnd"/>
      <w:r w:rsidRPr="00C13F93">
        <w:rPr>
          <w:sz w:val="14"/>
        </w:rPr>
        <w:t xml:space="preserve"> means precisely to have been so distanced from the </w:t>
      </w:r>
      <w:proofErr w:type="spellStart"/>
      <w:r w:rsidRPr="00C13F93">
        <w:rPr>
          <w:sz w:val="14"/>
        </w:rPr>
        <w:t>unconsciousncss</w:t>
      </w:r>
      <w:proofErr w:type="spellEnd"/>
      <w:r w:rsidRPr="00C13F93">
        <w:rPr>
          <w:sz w:val="14"/>
        </w:rPr>
        <w:t xml:space="preserve"> of nature that inchoate knowledge can be linguistically formulated. </w:t>
      </w:r>
      <w:proofErr w:type="gramStart"/>
      <w:r w:rsidRPr="00C13F93">
        <w:rPr>
          <w:rStyle w:val="StyleUnderline"/>
        </w:rPr>
        <w:t>Such knowledge</w:t>
      </w:r>
      <w:r w:rsidRPr="00C13F93">
        <w:rPr>
          <w:sz w:val="14"/>
        </w:rPr>
        <w:t>.</w:t>
      </w:r>
      <w:proofErr w:type="gramEnd"/>
      <w:r w:rsidRPr="00C13F93">
        <w:rPr>
          <w:sz w:val="14"/>
        </w:rPr>
        <w:t xml:space="preserve"> </w:t>
      </w:r>
      <w:proofErr w:type="gramStart"/>
      <w:r w:rsidRPr="00C13F93">
        <w:rPr>
          <w:sz w:val="14"/>
        </w:rPr>
        <w:t>moreover</w:t>
      </w:r>
      <w:proofErr w:type="gramEnd"/>
      <w:r w:rsidRPr="00C13F93">
        <w:rPr>
          <w:sz w:val="14"/>
        </w:rPr>
        <w:t xml:space="preserve">, </w:t>
      </w:r>
      <w:r w:rsidRPr="00C13F93">
        <w:rPr>
          <w:rStyle w:val="StyleUnderline"/>
        </w:rPr>
        <w:t>implies transcendence of the deathliness of the material, rebirth from and out of</w:t>
      </w:r>
      <w:r>
        <w:rPr>
          <w:rStyle w:val="StyleUnderline"/>
        </w:rPr>
        <w:t xml:space="preserve"> the matter and mater</w:t>
      </w:r>
      <w:r w:rsidRPr="00C13F93">
        <w:rPr>
          <w:rStyle w:val="StyleUnderline"/>
        </w:rPr>
        <w:t>iality of the maternal crone</w:t>
      </w:r>
      <w:r w:rsidRPr="00C13F93">
        <w:rPr>
          <w:sz w:val="14"/>
        </w:rPr>
        <w:t>: rebirth into the grievous but powerful solitude, the "unknown want" and "sweet hell"</w:t>
      </w:r>
      <w:r w:rsidRPr="00C13F93">
        <w:rPr>
          <w:rFonts w:cs="Georgia"/>
          <w:sz w:val="14"/>
        </w:rPr>
        <w:t></w:t>
      </w:r>
      <w:r w:rsidRPr="00C13F93">
        <w:rPr>
          <w:sz w:val="14"/>
        </w:rPr>
        <w:t xml:space="preserve"> of the dedicated poet-priest, whose songs will "after this date, profusely appear."</w:t>
      </w:r>
      <w:r w:rsidRPr="00C13F93">
        <w:rPr>
          <w:sz w:val="12"/>
        </w:rPr>
        <w:t>¶</w:t>
      </w:r>
      <w:r w:rsidRPr="00C13F93">
        <w:rPr>
          <w:sz w:val="14"/>
        </w:rPr>
        <w:t xml:space="preserve"> Whitman`s ritual ode of initiation has, as he himself appears to have intuited_ a number of features in common with the initiatory rites de passage most influentially defined and discussed by Arnold van </w:t>
      </w:r>
      <w:proofErr w:type="spellStart"/>
      <w:r w:rsidRPr="00C13F93">
        <w:rPr>
          <w:sz w:val="14"/>
        </w:rPr>
        <w:t>Gennep</w:t>
      </w:r>
      <w:proofErr w:type="spellEnd"/>
      <w:r w:rsidRPr="00C13F93">
        <w:rPr>
          <w:sz w:val="14"/>
        </w:rPr>
        <w:t xml:space="preserve"> and Victor Turner." For one thing, as l have already noted, the boy is forced to confront the "</w:t>
      </w:r>
      <w:proofErr w:type="spellStart"/>
      <w:r w:rsidRPr="00C13F93">
        <w:rPr>
          <w:sz w:val="14"/>
        </w:rPr>
        <w:t>drown'd</w:t>
      </w:r>
      <w:proofErr w:type="spellEnd"/>
      <w:r w:rsidRPr="00C13F93">
        <w:rPr>
          <w:sz w:val="14"/>
        </w:rPr>
        <w:t xml:space="preserve"> secret hissing" of death in order to be reborn as man and poet. ln this regard, the poem`s final line is as wonderfully ambiguous as the multivalent "key" word "death,"</w:t>
      </w:r>
      <w:r w:rsidRPr="00C13F93">
        <w:rPr>
          <w:rFonts w:cs="Georgia"/>
          <w:sz w:val="14"/>
        </w:rPr>
        <w:t></w:t>
      </w:r>
      <w:r w:rsidRPr="00C13F93">
        <w:rPr>
          <w:sz w:val="14"/>
        </w:rPr>
        <w:t xml:space="preserve"> for it implies that not only did the sea whisper its message to the "me" or ego but also that, as </w:t>
      </w:r>
      <w:proofErr w:type="spellStart"/>
      <w:r w:rsidRPr="00C13F93">
        <w:rPr>
          <w:sz w:val="14"/>
        </w:rPr>
        <w:t>thc</w:t>
      </w:r>
      <w:proofErr w:type="spellEnd"/>
      <w:r w:rsidRPr="00C13F93">
        <w:rPr>
          <w:sz w:val="14"/>
        </w:rPr>
        <w:t xml:space="preserve"> actual phrasing has it. "The sea </w:t>
      </w:r>
      <w:proofErr w:type="spellStart"/>
      <w:r w:rsidRPr="00C13F93">
        <w:rPr>
          <w:sz w:val="14"/>
        </w:rPr>
        <w:t>whisper`d</w:t>
      </w:r>
      <w:proofErr w:type="spellEnd"/>
      <w:r w:rsidRPr="00C13F93">
        <w:rPr>
          <w:sz w:val="14"/>
        </w:rPr>
        <w:t xml:space="preserve"> mv" ~whispered or articulated the poet`s triumphantly achieved identity, But even more important, a characteristic of the work that Whitman might well have joined </w:t>
      </w:r>
      <w:proofErr w:type="spellStart"/>
      <w:r w:rsidRPr="00C13F93">
        <w:rPr>
          <w:sz w:val="14"/>
        </w:rPr>
        <w:t>Tumer</w:t>
      </w:r>
      <w:proofErr w:type="spellEnd"/>
      <w:r w:rsidRPr="00C13F93">
        <w:rPr>
          <w:sz w:val="14"/>
        </w:rPr>
        <w:t xml:space="preserve"> in noticing is just the "|</w:t>
      </w:r>
      <w:proofErr w:type="spellStart"/>
      <w:r w:rsidRPr="00C13F93">
        <w:rPr>
          <w:sz w:val="14"/>
        </w:rPr>
        <w:t>iminal</w:t>
      </w:r>
      <w:proofErr w:type="spellEnd"/>
      <w:r w:rsidRPr="00C13F93">
        <w:rPr>
          <w:sz w:val="14"/>
        </w:rPr>
        <w:t>"-"betwixt and between"</w:t>
      </w:r>
      <w:r w:rsidRPr="00C13F93">
        <w:rPr>
          <w:rFonts w:cs="Georgia"/>
          <w:sz w:val="14"/>
        </w:rPr>
        <w:t></w:t>
      </w:r>
      <w:r w:rsidRPr="00C13F93">
        <w:rPr>
          <w:sz w:val="14"/>
        </w:rPr>
        <w:t>-seaside setting that energizes both its narrative and its symbolism. "Even as a boy," the poet later confessed in a reflective prose piece called "Sea-shore Fancies,"</w:t>
      </w:r>
      <w:r w:rsidRPr="00C13F93">
        <w:rPr>
          <w:rFonts w:cs="Georgia"/>
          <w:sz w:val="14"/>
        </w:rPr>
        <w:t></w:t>
      </w:r>
      <w:r w:rsidRPr="00C13F93">
        <w:rPr>
          <w:sz w:val="14"/>
        </w:rPr>
        <w:t xml:space="preserve"> I had the fancy, the wish, to write a piece, perhaps a poem. </w:t>
      </w:r>
      <w:proofErr w:type="gramStart"/>
      <w:r w:rsidRPr="00C13F93">
        <w:rPr>
          <w:sz w:val="14"/>
        </w:rPr>
        <w:t>about</w:t>
      </w:r>
      <w:proofErr w:type="gramEnd"/>
      <w:r w:rsidRPr="00C13F93">
        <w:rPr>
          <w:sz w:val="14"/>
        </w:rPr>
        <w:t xml:space="preserve"> the </w:t>
      </w:r>
      <w:proofErr w:type="spellStart"/>
      <w:r w:rsidRPr="00C13F93">
        <w:rPr>
          <w:sz w:val="14"/>
        </w:rPr>
        <w:t>seashoreÂ»that</w:t>
      </w:r>
      <w:proofErr w:type="spellEnd"/>
      <w:r w:rsidRPr="00C13F93">
        <w:rPr>
          <w:sz w:val="14"/>
        </w:rPr>
        <w:t xml:space="preserve"> suggesting, dividing line, contact, junction, the solid marrying the liquid-that curious lurking something. . _ </w:t>
      </w:r>
      <w:proofErr w:type="gramStart"/>
      <w:r w:rsidRPr="00C13F93">
        <w:rPr>
          <w:sz w:val="14"/>
        </w:rPr>
        <w:t>which</w:t>
      </w:r>
      <w:proofErr w:type="gramEnd"/>
      <w:r w:rsidRPr="00C13F93">
        <w:rPr>
          <w:sz w:val="14"/>
        </w:rPr>
        <w:t xml:space="preserve"> means far more than its mere first sight . . _ Hours, days, in my Long Island </w:t>
      </w:r>
      <w:proofErr w:type="gramStart"/>
      <w:r w:rsidRPr="00C13F93">
        <w:rPr>
          <w:sz w:val="14"/>
        </w:rPr>
        <w:t>youth .</w:t>
      </w:r>
      <w:proofErr w:type="gramEnd"/>
      <w:r w:rsidRPr="00C13F93">
        <w:rPr>
          <w:sz w:val="14"/>
        </w:rPr>
        <w:t xml:space="preserve"> _ _ I haunted the shore . . . "l have found the law of my own poems," was the unspoken but more and more decided feeling that came to me as l </w:t>
      </w:r>
      <w:proofErr w:type="spellStart"/>
      <w:r w:rsidRPr="00C13F93">
        <w:rPr>
          <w:sz w:val="14"/>
        </w:rPr>
        <w:t>pass'd</w:t>
      </w:r>
      <w:proofErr w:type="spellEnd"/>
      <w:r w:rsidRPr="00C13F93">
        <w:rPr>
          <w:sz w:val="14"/>
        </w:rPr>
        <w:t>, hour after hour, amid all this grim yet joyous elemental abandon."</w:t>
      </w:r>
      <w:r w:rsidRPr="00C13F93">
        <w:rPr>
          <w:rFonts w:cs="Georgia"/>
          <w:sz w:val="14"/>
        </w:rPr>
        <w:t></w:t>
      </w:r>
    </w:p>
    <w:p w:rsidR="001E66E1" w:rsidRPr="001E66E1" w:rsidRDefault="001E66E1" w:rsidP="001E66E1">
      <w:pPr>
        <w:pStyle w:val="Heading3"/>
      </w:pPr>
      <w:r>
        <w:lastRenderedPageBreak/>
        <w:t xml:space="preserve">A2 Solvency—1nc </w:t>
      </w:r>
    </w:p>
    <w:p w:rsidR="001E66E1" w:rsidRDefault="001E66E1" w:rsidP="001E66E1">
      <w:pPr>
        <w:pStyle w:val="Heading4"/>
      </w:pPr>
      <w:r>
        <w:t xml:space="preserve">Fear and an innate unwillingness to confront knowledge preclude </w:t>
      </w:r>
      <w:proofErr w:type="spellStart"/>
      <w:r>
        <w:t>aff</w:t>
      </w:r>
      <w:proofErr w:type="spellEnd"/>
      <w:r>
        <w:t xml:space="preserve"> solvency – even if they can break through psychological barriers to discuss death effectively, they will find “neither relief nor resolution”</w:t>
      </w:r>
    </w:p>
    <w:p w:rsidR="001E66E1" w:rsidRPr="008974D1" w:rsidRDefault="001E66E1" w:rsidP="001E66E1">
      <w:pPr>
        <w:pStyle w:val="ListParagraph"/>
        <w:numPr>
          <w:ilvl w:val="0"/>
          <w:numId w:val="18"/>
        </w:numPr>
      </w:pPr>
      <w:r>
        <w:t xml:space="preserve">May also function as a link to psychoanalysis </w:t>
      </w:r>
    </w:p>
    <w:p w:rsidR="001E66E1" w:rsidRPr="00762AB1" w:rsidRDefault="001E66E1" w:rsidP="001E66E1">
      <w:pPr>
        <w:rPr>
          <w:rStyle w:val="Style13ptBold"/>
        </w:rPr>
      </w:pPr>
      <w:r w:rsidRPr="00762AB1">
        <w:rPr>
          <w:rStyle w:val="Style13ptBold"/>
        </w:rPr>
        <w:t xml:space="preserve">Black 73, professor of literature at Princeton University  </w:t>
      </w:r>
    </w:p>
    <w:p w:rsidR="001E66E1" w:rsidRPr="00762AB1" w:rsidRDefault="001E66E1" w:rsidP="001E66E1">
      <w:pPr>
        <w:rPr>
          <w:sz w:val="16"/>
        </w:rPr>
      </w:pPr>
      <w:r w:rsidRPr="00762AB1">
        <w:rPr>
          <w:sz w:val="16"/>
        </w:rPr>
        <w:t>(Stephen, “Radical Utterances from the Soul's Abysms: Toward a New Sense of Whitman,” Periodical Modern Language Association, January 1973, http://www.jstor.org/discover/10.2307/461330?uid=3739696&amp;uid=2&amp;uid=4&amp;uid=3739256&amp;sid=21103938469171</w:t>
      </w:r>
      <w:r w:rsidRPr="00762AB1">
        <w:rPr>
          <w:rStyle w:val="Hyperlink"/>
          <w:sz w:val="16"/>
        </w:rPr>
        <w:t>)//JB</w:t>
      </w:r>
    </w:p>
    <w:p w:rsidR="001E66E1" w:rsidRPr="001E66E1" w:rsidRDefault="001E66E1" w:rsidP="001E66E1">
      <w:pPr>
        <w:rPr>
          <w:sz w:val="16"/>
        </w:rPr>
      </w:pPr>
      <w:r w:rsidRPr="00D0404C">
        <w:rPr>
          <w:sz w:val="16"/>
        </w:rPr>
        <w:t xml:space="preserve">Our habit of assuming that Whitman could resolve internal conflicts by means of catharsis has led us to put aside as "untypical" one of his finest poems, "As I </w:t>
      </w:r>
      <w:proofErr w:type="spellStart"/>
      <w:r w:rsidRPr="00D0404C">
        <w:rPr>
          <w:sz w:val="16"/>
        </w:rPr>
        <w:t>Ebb'd</w:t>
      </w:r>
      <w:proofErr w:type="spellEnd"/>
      <w:r w:rsidRPr="00D0404C">
        <w:rPr>
          <w:sz w:val="16"/>
        </w:rPr>
        <w:t xml:space="preserve"> with the Ocean of Life."5 Yet Whitman thought it important enough to place it, in 1860, at the beginning of the "Leaves of Grass" cluster, and in subsequent editions he put it next to "Out of the Cradle" where casual readers could not fail to discover it.  </w:t>
      </w:r>
      <w:r w:rsidRPr="00393C4F">
        <w:rPr>
          <w:rStyle w:val="StyleUnderline"/>
        </w:rPr>
        <w:t>At the heart of this poem are mutually exclusive</w:t>
      </w:r>
      <w:r>
        <w:rPr>
          <w:rStyle w:val="StyleUnderline"/>
        </w:rPr>
        <w:t xml:space="preserve"> </w:t>
      </w:r>
      <w:r w:rsidRPr="00393C4F">
        <w:rPr>
          <w:rStyle w:val="StyleUnderline"/>
        </w:rPr>
        <w:t>assumptions about the nature of identity. Part of</w:t>
      </w:r>
      <w:r>
        <w:rPr>
          <w:rStyle w:val="StyleUnderline"/>
        </w:rPr>
        <w:t xml:space="preserve"> </w:t>
      </w:r>
      <w:r w:rsidRPr="00393C4F">
        <w:rPr>
          <w:rStyle w:val="StyleUnderline"/>
        </w:rPr>
        <w:t>Whitman wants to believe that the self is immortal</w:t>
      </w:r>
      <w:r>
        <w:rPr>
          <w:rStyle w:val="StyleUnderline"/>
        </w:rPr>
        <w:t xml:space="preserve"> </w:t>
      </w:r>
      <w:r w:rsidRPr="00393C4F">
        <w:rPr>
          <w:rStyle w:val="StyleUnderline"/>
        </w:rPr>
        <w:t>and infinite; but another part knows that the self</w:t>
      </w:r>
      <w:r>
        <w:rPr>
          <w:rStyle w:val="StyleUnderline"/>
        </w:rPr>
        <w:t xml:space="preserve"> </w:t>
      </w:r>
      <w:r w:rsidRPr="00393C4F">
        <w:rPr>
          <w:rStyle w:val="StyleUnderline"/>
        </w:rPr>
        <w:t>exists in nature and is, according to all rational</w:t>
      </w:r>
      <w:r>
        <w:rPr>
          <w:rStyle w:val="StyleUnderline"/>
        </w:rPr>
        <w:t xml:space="preserve"> </w:t>
      </w:r>
      <w:r w:rsidRPr="00393C4F">
        <w:rPr>
          <w:rStyle w:val="StyleUnderline"/>
        </w:rPr>
        <w:t>evidence, mortal and finite.</w:t>
      </w:r>
      <w:r w:rsidRPr="00D0404C">
        <w:rPr>
          <w:sz w:val="16"/>
        </w:rPr>
        <w:t xml:space="preserve"> At times Whitman characterizes his identity as "the eternal self of me," but at other times as "the real ME</w:t>
      </w:r>
      <w:r w:rsidRPr="00393C4F">
        <w:rPr>
          <w:rStyle w:val="StyleUnderline"/>
        </w:rPr>
        <w:t>." He was</w:t>
      </w:r>
      <w:r>
        <w:rPr>
          <w:rStyle w:val="StyleUnderline"/>
        </w:rPr>
        <w:t xml:space="preserve"> </w:t>
      </w:r>
      <w:r w:rsidRPr="00393C4F">
        <w:rPr>
          <w:rStyle w:val="StyleUnderline"/>
        </w:rPr>
        <w:t>probably not entirely conscious of the opposition</w:t>
      </w:r>
      <w:r>
        <w:rPr>
          <w:rStyle w:val="StyleUnderline"/>
        </w:rPr>
        <w:t xml:space="preserve"> </w:t>
      </w:r>
      <w:r w:rsidRPr="00393C4F">
        <w:rPr>
          <w:rStyle w:val="StyleUnderline"/>
        </w:rPr>
        <w:t>implied between these two phrases; nevertheless</w:t>
      </w:r>
      <w:r>
        <w:rPr>
          <w:rStyle w:val="StyleUnderline"/>
        </w:rPr>
        <w:t xml:space="preserve"> </w:t>
      </w:r>
      <w:r w:rsidRPr="00393C4F">
        <w:rPr>
          <w:rStyle w:val="StyleUnderline"/>
        </w:rPr>
        <w:t xml:space="preserve">these two ideas of </w:t>
      </w:r>
      <w:proofErr w:type="spellStart"/>
      <w:r w:rsidRPr="00393C4F">
        <w:rPr>
          <w:rStyle w:val="StyleUnderline"/>
        </w:rPr>
        <w:t>self remain</w:t>
      </w:r>
      <w:proofErr w:type="spellEnd"/>
      <w:r w:rsidRPr="00393C4F">
        <w:rPr>
          <w:rStyle w:val="StyleUnderline"/>
        </w:rPr>
        <w:t xml:space="preserve"> separate voices in the</w:t>
      </w:r>
      <w:r>
        <w:rPr>
          <w:rStyle w:val="StyleUnderline"/>
        </w:rPr>
        <w:t xml:space="preserve"> </w:t>
      </w:r>
      <w:r w:rsidRPr="00393C4F">
        <w:rPr>
          <w:rStyle w:val="StyleUnderline"/>
        </w:rPr>
        <w:t>poem: when the "eternal self" speaks, it assumes</w:t>
      </w:r>
      <w:r>
        <w:rPr>
          <w:rStyle w:val="StyleUnderline"/>
        </w:rPr>
        <w:t xml:space="preserve"> </w:t>
      </w:r>
      <w:r w:rsidRPr="00393C4F">
        <w:rPr>
          <w:rStyle w:val="StyleUnderline"/>
        </w:rPr>
        <w:t>the mystical cloud of unknowing; when the "real</w:t>
      </w:r>
      <w:r>
        <w:rPr>
          <w:rStyle w:val="StyleUnderline"/>
        </w:rPr>
        <w:t xml:space="preserve"> </w:t>
      </w:r>
      <w:r w:rsidRPr="00393C4F">
        <w:rPr>
          <w:rStyle w:val="StyleUnderline"/>
        </w:rPr>
        <w:t>ME" speaks, it speaks of things which can be</w:t>
      </w:r>
      <w:r>
        <w:rPr>
          <w:rStyle w:val="StyleUnderline"/>
        </w:rPr>
        <w:t xml:space="preserve"> </w:t>
      </w:r>
      <w:r w:rsidRPr="00393C4F">
        <w:rPr>
          <w:rStyle w:val="StyleUnderline"/>
        </w:rPr>
        <w:t xml:space="preserve">rationally known. </w:t>
      </w:r>
      <w:r w:rsidRPr="00D0404C">
        <w:rPr>
          <w:rStyle w:val="StyleUnderline"/>
          <w:sz w:val="12"/>
        </w:rPr>
        <w:t xml:space="preserve"> </w:t>
      </w:r>
      <w:r w:rsidRPr="00D0404C">
        <w:rPr>
          <w:sz w:val="16"/>
        </w:rPr>
        <w:t xml:space="preserve">The poem begins in a moment of despairing passivity, the poet ebbing, wending the shores he knows, "held by the eternal self of me that threatens to get the better of me, and stifle me." He seeks to suppress his despair beneath cathartic ecstasy; by stanza three he has worked into one of those catalogs in which associative logic supplants sequential logic, an4 in which he is incapable of predicting what nightmare the vision may yield. </w:t>
      </w:r>
      <w:r w:rsidRPr="00393C4F">
        <w:rPr>
          <w:rStyle w:val="StyleUnderline"/>
        </w:rPr>
        <w:t>The disoriented "eternal self" leads the narrator</w:t>
      </w:r>
      <w:r>
        <w:rPr>
          <w:rStyle w:val="StyleUnderline"/>
        </w:rPr>
        <w:t xml:space="preserve"> </w:t>
      </w:r>
      <w:r w:rsidRPr="00393C4F">
        <w:rPr>
          <w:rStyle w:val="StyleUnderline"/>
        </w:rPr>
        <w:t>to seek transcendental correspondences</w:t>
      </w:r>
      <w:r w:rsidRPr="00D0404C">
        <w:rPr>
          <w:sz w:val="16"/>
        </w:rPr>
        <w:t>-"the old thought of likenesses"-an</w:t>
      </w:r>
      <w:r w:rsidRPr="00393C4F">
        <w:rPr>
          <w:rStyle w:val="StyleUnderline"/>
        </w:rPr>
        <w:t>d these lead him away</w:t>
      </w:r>
      <w:r>
        <w:rPr>
          <w:rStyle w:val="StyleUnderline"/>
        </w:rPr>
        <w:t xml:space="preserve"> </w:t>
      </w:r>
      <w:r w:rsidRPr="00393C4F">
        <w:rPr>
          <w:rStyle w:val="StyleUnderline"/>
        </w:rPr>
        <w:t>from "the shores I know" to "the shores I know</w:t>
      </w:r>
      <w:r>
        <w:rPr>
          <w:rStyle w:val="StyleUnderline"/>
        </w:rPr>
        <w:t xml:space="preserve"> </w:t>
      </w:r>
      <w:r w:rsidRPr="00393C4F">
        <w:rPr>
          <w:rStyle w:val="StyleUnderline"/>
        </w:rPr>
        <w:t>not"</w:t>
      </w:r>
      <w:r w:rsidRPr="00D0404C">
        <w:rPr>
          <w:sz w:val="16"/>
        </w:rPr>
        <w:t xml:space="preserve"> (in stanza 4). </w:t>
      </w:r>
      <w:r w:rsidRPr="00393C4F">
        <w:rPr>
          <w:rStyle w:val="StyleUnderline"/>
        </w:rPr>
        <w:t>He has here entered his unconscious, but in the cathartic state he cannot understand what anything means</w:t>
      </w:r>
      <w:r w:rsidRPr="00D0404C">
        <w:rPr>
          <w:sz w:val="16"/>
        </w:rPr>
        <w:t xml:space="preserve">: "the least thing that belongs to </w:t>
      </w:r>
      <w:proofErr w:type="gramStart"/>
      <w:r w:rsidRPr="00D0404C">
        <w:rPr>
          <w:sz w:val="16"/>
        </w:rPr>
        <w:t>me,</w:t>
      </w:r>
      <w:proofErr w:type="gramEnd"/>
      <w:r w:rsidRPr="00D0404C">
        <w:rPr>
          <w:sz w:val="16"/>
        </w:rPr>
        <w:t xml:space="preserve"> or that I see or touch, I know not." So lost is he in his unconscious that he doubts his very identity:  O baffled, balked,  Bent to the very earth, here preceding what follows,  Oppressed with myself that I have dared to open my  mouth,  Aware now, that, amid all the blab whose echoes  recoil upon me, I have not once had the least  idea who or what I am,  But that before all my insolent poems the real ME  still stands untouched, untold, altogether un-  reached * * *  </w:t>
      </w:r>
      <w:r w:rsidRPr="00393C4F">
        <w:rPr>
          <w:rStyle w:val="StyleUnderline"/>
        </w:rPr>
        <w:t>Catharsis, which sometimes leads to ecstasy, here</w:t>
      </w:r>
      <w:r>
        <w:rPr>
          <w:rStyle w:val="StyleUnderline"/>
        </w:rPr>
        <w:t xml:space="preserve"> </w:t>
      </w:r>
      <w:r w:rsidRPr="00393C4F">
        <w:rPr>
          <w:rStyle w:val="StyleUnderline"/>
        </w:rPr>
        <w:t>leads to a crisis. He cannot believe that his self is</w:t>
      </w:r>
      <w:r>
        <w:rPr>
          <w:rStyle w:val="StyleUnderline"/>
        </w:rPr>
        <w:t xml:space="preserve"> </w:t>
      </w:r>
      <w:r w:rsidRPr="00393C4F">
        <w:rPr>
          <w:rStyle w:val="StyleUnderline"/>
        </w:rPr>
        <w:t>eternal when he finds such deep self-doubt.</w:t>
      </w:r>
      <w:r w:rsidRPr="00D0404C">
        <w:rPr>
          <w:sz w:val="16"/>
        </w:rPr>
        <w:t xml:space="preserve"> The appearance of this other sense of self, "the real ME," calls into doubt the honesty of his poems:  * * * before all my insolent poems the real ME </w:t>
      </w:r>
      <w:proofErr w:type="gramStart"/>
      <w:r w:rsidRPr="00D0404C">
        <w:rPr>
          <w:sz w:val="16"/>
        </w:rPr>
        <w:t>still  stands</w:t>
      </w:r>
      <w:proofErr w:type="gramEnd"/>
      <w:r w:rsidRPr="00D0404C">
        <w:rPr>
          <w:sz w:val="16"/>
        </w:rPr>
        <w:t xml:space="preserve"> untouched, untold, altogether unreached,  Withdrawn far, mocking me with mock-</w:t>
      </w:r>
      <w:proofErr w:type="spellStart"/>
      <w:r w:rsidRPr="00D0404C">
        <w:rPr>
          <w:sz w:val="16"/>
        </w:rPr>
        <w:t>congratula</w:t>
      </w:r>
      <w:proofErr w:type="spellEnd"/>
      <w:r w:rsidRPr="00D0404C">
        <w:rPr>
          <w:sz w:val="16"/>
        </w:rPr>
        <w:t xml:space="preserve">-  tory signs and bows,  With peals of distant ironical laughter at every word  I have written or shall write,  Striking me with insults till I fall helpless upon the  sand.  This passage clearly reveals that one of the </w:t>
      </w:r>
      <w:proofErr w:type="spellStart"/>
      <w:r w:rsidRPr="00D0404C">
        <w:rPr>
          <w:sz w:val="16"/>
        </w:rPr>
        <w:t>stan</w:t>
      </w:r>
      <w:proofErr w:type="spellEnd"/>
      <w:r w:rsidRPr="00D0404C">
        <w:rPr>
          <w:sz w:val="16"/>
        </w:rPr>
        <w:t xml:space="preserve">- </w:t>
      </w:r>
      <w:proofErr w:type="spellStart"/>
      <w:r w:rsidRPr="00D0404C">
        <w:rPr>
          <w:sz w:val="16"/>
        </w:rPr>
        <w:t>dards</w:t>
      </w:r>
      <w:proofErr w:type="spellEnd"/>
      <w:r w:rsidRPr="00D0404C">
        <w:rPr>
          <w:sz w:val="16"/>
        </w:rPr>
        <w:t xml:space="preserve"> by which Whitman judged his poems was whether or not they enabled him to discover the truth about the hidden self. These lines tell of something false or inadequate found in previous poems-that his innate self eludes his poetic search. The source of present conflict is in the past, and this source is what he searches for; he must touch and tell that private world of the </w:t>
      </w:r>
      <w:proofErr w:type="spellStart"/>
      <w:r w:rsidRPr="00D0404C">
        <w:rPr>
          <w:sz w:val="16"/>
        </w:rPr>
        <w:t>uncon</w:t>
      </w:r>
      <w:proofErr w:type="spellEnd"/>
      <w:r w:rsidRPr="00D0404C">
        <w:rPr>
          <w:sz w:val="16"/>
        </w:rPr>
        <w:t xml:space="preserve">- </w:t>
      </w:r>
      <w:proofErr w:type="spellStart"/>
      <w:r w:rsidRPr="00D0404C">
        <w:rPr>
          <w:sz w:val="16"/>
        </w:rPr>
        <w:t>scious</w:t>
      </w:r>
      <w:proofErr w:type="spellEnd"/>
      <w:r w:rsidRPr="00D0404C">
        <w:rPr>
          <w:sz w:val="16"/>
        </w:rPr>
        <w:t xml:space="preserve">, where the past lives in memory.  But his search begins indirectly with a series of disorganized insights: that he understands nothing and perhaps never can; that Nature darts and stings him because he has presumed to sing; that the ocean and land conspire with Nature to render him powerless. These perceptions attest mainly to the confusion of his search: </w:t>
      </w:r>
      <w:r>
        <w:rPr>
          <w:rStyle w:val="StyleUnderline"/>
        </w:rPr>
        <w:t>Why should he con</w:t>
      </w:r>
      <w:r w:rsidRPr="00393C4F">
        <w:rPr>
          <w:rStyle w:val="StyleUnderline"/>
        </w:rPr>
        <w:t>tinue to write po</w:t>
      </w:r>
      <w:r>
        <w:rPr>
          <w:rStyle w:val="StyleUnderline"/>
        </w:rPr>
        <w:t>ems if "no man ever can" under</w:t>
      </w:r>
      <w:r w:rsidRPr="00393C4F">
        <w:rPr>
          <w:rStyle w:val="StyleUnderline"/>
        </w:rPr>
        <w:t>stand anything?</w:t>
      </w:r>
      <w:r w:rsidRPr="00D0404C">
        <w:rPr>
          <w:sz w:val="16"/>
        </w:rPr>
        <w:t xml:space="preserve"> (This conflict results from the transcendental view that the rational communication possible through poetry is subordinate to a "higher" intuitive form of knowing.) And Nature, which he identifies with the paternal land and the maternal ocean, may not be only external reality but also that which is innate-"the real ME." These confusions apparently lead him to seek some in- disputable fact, and he concedes his relation to the "fish-shaped" island: "What is yours is mine, my father." From his father he seeks the intimate embrace denied him by the ocean, and also "the secret of the wondrous murmuring" he envies. This secret is several things: it is the ebb and flow of the waves-corresponding to the ebb and flow of his despair and ecstasy; it is primal sexual knowledge-the sounds of parental lovers; and it is those immutable facts of nature he desperately wants to escape-conception and death. </w:t>
      </w:r>
      <w:r w:rsidRPr="00393C4F">
        <w:rPr>
          <w:rStyle w:val="StyleUnderline"/>
        </w:rPr>
        <w:t>But while</w:t>
      </w:r>
      <w:r>
        <w:rPr>
          <w:rStyle w:val="StyleUnderline"/>
        </w:rPr>
        <w:t xml:space="preserve"> </w:t>
      </w:r>
      <w:r w:rsidRPr="00393C4F">
        <w:rPr>
          <w:rStyle w:val="StyleUnderline"/>
        </w:rPr>
        <w:t>the reader may infer these insights, they remain too</w:t>
      </w:r>
      <w:r>
        <w:rPr>
          <w:rStyle w:val="StyleUnderline"/>
        </w:rPr>
        <w:t xml:space="preserve"> </w:t>
      </w:r>
      <w:r w:rsidRPr="00393C4F">
        <w:rPr>
          <w:rStyle w:val="StyleUnderline"/>
        </w:rPr>
        <w:t>obscure for the poet to perceive. The implication,</w:t>
      </w:r>
      <w:r>
        <w:rPr>
          <w:rStyle w:val="StyleUnderline"/>
        </w:rPr>
        <w:t xml:space="preserve"> </w:t>
      </w:r>
      <w:r w:rsidRPr="00393C4F">
        <w:rPr>
          <w:rStyle w:val="StyleUnderline"/>
        </w:rPr>
        <w:t>in fact, is that the poet does not want to perceive.</w:t>
      </w:r>
      <w:r>
        <w:rPr>
          <w:rStyle w:val="StyleUnderline"/>
        </w:rPr>
        <w:t xml:space="preserve"> </w:t>
      </w:r>
      <w:r w:rsidRPr="00393C4F">
        <w:rPr>
          <w:rStyle w:val="StyleUnderline"/>
        </w:rPr>
        <w:t>He gives up and the secret remains secret.</w:t>
      </w:r>
      <w:r w:rsidRPr="00D0404C">
        <w:rPr>
          <w:sz w:val="16"/>
        </w:rPr>
        <w:t xml:space="preserve"> </w:t>
      </w:r>
      <w:r w:rsidRPr="00393C4F">
        <w:rPr>
          <w:rStyle w:val="StyleUnderline"/>
        </w:rPr>
        <w:t>Perhaps</w:t>
      </w:r>
      <w:r>
        <w:rPr>
          <w:rStyle w:val="StyleUnderline"/>
        </w:rPr>
        <w:t xml:space="preserve"> </w:t>
      </w:r>
      <w:r w:rsidRPr="00393C4F">
        <w:rPr>
          <w:rStyle w:val="StyleUnderline"/>
        </w:rPr>
        <w:t xml:space="preserve">he has not yet the courage to </w:t>
      </w:r>
      <w:r w:rsidRPr="00393C4F">
        <w:rPr>
          <w:rStyle w:val="StyleUnderline"/>
        </w:rPr>
        <w:lastRenderedPageBreak/>
        <w:t>acknowledge his</w:t>
      </w:r>
      <w:r>
        <w:rPr>
          <w:rStyle w:val="StyleUnderline"/>
        </w:rPr>
        <w:t xml:space="preserve"> </w:t>
      </w:r>
      <w:r w:rsidRPr="00393C4F">
        <w:rPr>
          <w:rStyle w:val="StyleUnderline"/>
        </w:rPr>
        <w:t>passivity, his sexual immaturity, or his refusal to</w:t>
      </w:r>
      <w:r>
        <w:rPr>
          <w:rStyle w:val="StyleUnderline"/>
        </w:rPr>
        <w:t xml:space="preserve"> </w:t>
      </w:r>
      <w:r w:rsidRPr="00393C4F">
        <w:rPr>
          <w:rStyle w:val="StyleUnderline"/>
        </w:rPr>
        <w:t>accept his mortal identity.</w:t>
      </w:r>
      <w:r w:rsidRPr="00D0404C">
        <w:rPr>
          <w:sz w:val="16"/>
        </w:rPr>
        <w:t xml:space="preserve"> Whitman's poems re- </w:t>
      </w:r>
      <w:proofErr w:type="spellStart"/>
      <w:r w:rsidRPr="00D0404C">
        <w:rPr>
          <w:sz w:val="16"/>
        </w:rPr>
        <w:t>peatedly</w:t>
      </w:r>
      <w:proofErr w:type="spellEnd"/>
      <w:r w:rsidRPr="00D0404C">
        <w:rPr>
          <w:sz w:val="16"/>
        </w:rPr>
        <w:t xml:space="preserve"> reveal the poet's unconscious connection of identity to the continuity of time and the limitations of choice: that is, identity implies man's mortality, the ever-narrowing potential for his choices and the inescapable demands of his sexuality. To escape these limitations Whitman revels in self-contradiction, shifting identities like Melville's confidence man and thus persuading </w:t>
      </w:r>
      <w:proofErr w:type="gramStart"/>
      <w:r w:rsidRPr="00D0404C">
        <w:rPr>
          <w:sz w:val="16"/>
        </w:rPr>
        <w:t>himself</w:t>
      </w:r>
      <w:proofErr w:type="gramEnd"/>
      <w:r w:rsidRPr="00D0404C">
        <w:rPr>
          <w:sz w:val="16"/>
        </w:rPr>
        <w:t xml:space="preserve"> that he has escaped definition and bound- </w:t>
      </w:r>
      <w:proofErr w:type="spellStart"/>
      <w:r w:rsidRPr="00D0404C">
        <w:rPr>
          <w:sz w:val="16"/>
        </w:rPr>
        <w:t>aries</w:t>
      </w:r>
      <w:proofErr w:type="spellEnd"/>
      <w:r w:rsidRPr="00D0404C">
        <w:rPr>
          <w:sz w:val="16"/>
        </w:rPr>
        <w:t xml:space="preserve">. But it is mainly himself he seeks to escape </w:t>
      </w:r>
      <w:proofErr w:type="gramStart"/>
      <w:r w:rsidRPr="00D0404C">
        <w:rPr>
          <w:sz w:val="16"/>
        </w:rPr>
        <w:t>from.6  At</w:t>
      </w:r>
      <w:proofErr w:type="gramEnd"/>
      <w:r w:rsidRPr="00D0404C">
        <w:rPr>
          <w:sz w:val="16"/>
        </w:rPr>
        <w:t xml:space="preserve"> this point in "As I </w:t>
      </w:r>
      <w:proofErr w:type="spellStart"/>
      <w:r w:rsidRPr="00D0404C">
        <w:rPr>
          <w:sz w:val="16"/>
        </w:rPr>
        <w:t>Ebb'd</w:t>
      </w:r>
      <w:proofErr w:type="spellEnd"/>
      <w:r w:rsidRPr="00D0404C">
        <w:rPr>
          <w:sz w:val="16"/>
        </w:rPr>
        <w:t xml:space="preserve">" all Whitman can do is try to survive the ebb and wait for the flow to return. It is from this position that he frequently leaps to catharsis-as he did in "Clef Poem"-as if asserting his faith in immortality will make it a fact. But </w:t>
      </w:r>
      <w:r w:rsidRPr="00393C4F">
        <w:rPr>
          <w:rStyle w:val="StyleUnderline"/>
        </w:rPr>
        <w:t>the self-doubt discovered in stanzas four</w:t>
      </w:r>
      <w:r>
        <w:rPr>
          <w:rStyle w:val="StyleUnderline"/>
        </w:rPr>
        <w:t xml:space="preserve"> </w:t>
      </w:r>
      <w:r w:rsidRPr="00393C4F">
        <w:rPr>
          <w:rStyle w:val="StyleUnderline"/>
        </w:rPr>
        <w:t>and five</w:t>
      </w:r>
      <w:r w:rsidRPr="00D0404C">
        <w:rPr>
          <w:sz w:val="16"/>
        </w:rPr>
        <w:t xml:space="preserve"> makes this presently impossible and </w:t>
      </w:r>
      <w:r w:rsidRPr="00393C4F">
        <w:rPr>
          <w:rStyle w:val="StyleUnderline"/>
        </w:rPr>
        <w:t>leaves</w:t>
      </w:r>
      <w:r>
        <w:rPr>
          <w:rStyle w:val="StyleUnderline"/>
        </w:rPr>
        <w:t xml:space="preserve"> </w:t>
      </w:r>
      <w:r w:rsidRPr="00393C4F">
        <w:rPr>
          <w:rStyle w:val="StyleUnderline"/>
        </w:rPr>
        <w:t>him vulnerable to apparitions of chaos. He feels</w:t>
      </w:r>
      <w:r>
        <w:rPr>
          <w:rStyle w:val="StyleUnderline"/>
        </w:rPr>
        <w:t xml:space="preserve"> </w:t>
      </w:r>
      <w:r w:rsidRPr="00393C4F">
        <w:rPr>
          <w:rStyle w:val="StyleUnderline"/>
        </w:rPr>
        <w:t>himself disintegrated by the conflicting roles he has</w:t>
      </w:r>
      <w:r>
        <w:rPr>
          <w:rStyle w:val="StyleUnderline"/>
        </w:rPr>
        <w:t xml:space="preserve"> </w:t>
      </w:r>
      <w:r w:rsidRPr="00393C4F">
        <w:rPr>
          <w:rStyle w:val="StyleUnderline"/>
        </w:rPr>
        <w:t>tried to play: in the last stanza his selves are now</w:t>
      </w:r>
      <w:r>
        <w:rPr>
          <w:rStyle w:val="StyleUnderline"/>
        </w:rPr>
        <w:t xml:space="preserve"> </w:t>
      </w:r>
      <w:r w:rsidRPr="00393C4F">
        <w:rPr>
          <w:rStyle w:val="StyleUnderline"/>
        </w:rPr>
        <w:t>"little corpses,</w:t>
      </w:r>
      <w:r w:rsidRPr="00D0404C">
        <w:rPr>
          <w:sz w:val="16"/>
        </w:rPr>
        <w:t xml:space="preserve">" and he thinks of himself as having been stillborn. </w:t>
      </w:r>
      <w:r w:rsidRPr="00393C4F">
        <w:rPr>
          <w:rStyle w:val="StyleUnderline"/>
        </w:rPr>
        <w:t>Incapable of relief in catharsis</w:t>
      </w:r>
      <w:r>
        <w:rPr>
          <w:rStyle w:val="StyleUnderline"/>
        </w:rPr>
        <w:t xml:space="preserve"> </w:t>
      </w:r>
      <w:r w:rsidRPr="00393C4F">
        <w:rPr>
          <w:rStyle w:val="StyleUnderline"/>
        </w:rPr>
        <w:t>and unable consciously to accept mortality</w:t>
      </w:r>
      <w:r w:rsidRPr="00D0404C">
        <w:rPr>
          <w:sz w:val="16"/>
        </w:rPr>
        <w:t xml:space="preserve">, Whit- man sees no way out of the dilemma. </w:t>
      </w:r>
      <w:r w:rsidRPr="00393C4F">
        <w:rPr>
          <w:rStyle w:val="StyleUnderline"/>
        </w:rPr>
        <w:t>His ego</w:t>
      </w:r>
      <w:r>
        <w:rPr>
          <w:rStyle w:val="StyleUnderline"/>
        </w:rPr>
        <w:t xml:space="preserve"> </w:t>
      </w:r>
      <w:r w:rsidRPr="00393C4F">
        <w:rPr>
          <w:rStyle w:val="StyleUnderline"/>
        </w:rPr>
        <w:t xml:space="preserve">warns of facts he cannot cope with. </w:t>
      </w:r>
      <w:r w:rsidRPr="00D0404C">
        <w:rPr>
          <w:sz w:val="16"/>
        </w:rPr>
        <w:t xml:space="preserve">"The storm, the long clam, the darkness, the swell" lead not to life but to "Musing, pondering, a breath, a briny tear, a dab of liquid or soil." And until he </w:t>
      </w:r>
      <w:proofErr w:type="gramStart"/>
      <w:r w:rsidRPr="00D0404C">
        <w:rPr>
          <w:sz w:val="16"/>
        </w:rPr>
        <w:t>be</w:t>
      </w:r>
      <w:proofErr w:type="gramEnd"/>
      <w:r w:rsidRPr="00D0404C">
        <w:rPr>
          <w:sz w:val="16"/>
        </w:rPr>
        <w:t xml:space="preserve">- comes that final "dab of liquid or soil" he can only passively lament his mortality.  </w:t>
      </w:r>
      <w:r w:rsidRPr="00393C4F">
        <w:rPr>
          <w:rStyle w:val="StyleUnderline"/>
        </w:rPr>
        <w:t>The pattern of conflicts in this poem prevents</w:t>
      </w:r>
      <w:r>
        <w:rPr>
          <w:rStyle w:val="StyleUnderline"/>
        </w:rPr>
        <w:t xml:space="preserve"> </w:t>
      </w:r>
      <w:r w:rsidRPr="00393C4F">
        <w:rPr>
          <w:rStyle w:val="StyleUnderline"/>
        </w:rPr>
        <w:t>Whitman from ob</w:t>
      </w:r>
      <w:r>
        <w:rPr>
          <w:rStyle w:val="StyleUnderline"/>
        </w:rPr>
        <w:t>taining the "secret of the won</w:t>
      </w:r>
      <w:r w:rsidRPr="00393C4F">
        <w:rPr>
          <w:rStyle w:val="StyleUnderline"/>
        </w:rPr>
        <w:t>drous murmuring" he "envies," and leads him</w:t>
      </w:r>
      <w:r>
        <w:rPr>
          <w:rStyle w:val="StyleUnderline"/>
        </w:rPr>
        <w:t xml:space="preserve"> </w:t>
      </w:r>
      <w:r w:rsidRPr="00393C4F">
        <w:rPr>
          <w:rStyle w:val="StyleUnderline"/>
        </w:rPr>
        <w:t>only to a sense of his passive impotence.</w:t>
      </w:r>
      <w:r w:rsidRPr="00D0404C">
        <w:rPr>
          <w:sz w:val="16"/>
        </w:rPr>
        <w:t xml:space="preserve"> The </w:t>
      </w:r>
      <w:proofErr w:type="spellStart"/>
      <w:r w:rsidRPr="00D0404C">
        <w:rPr>
          <w:sz w:val="16"/>
        </w:rPr>
        <w:t>ele</w:t>
      </w:r>
      <w:proofErr w:type="spellEnd"/>
      <w:r w:rsidRPr="00D0404C">
        <w:rPr>
          <w:sz w:val="16"/>
        </w:rPr>
        <w:t xml:space="preserve">- mental conflict symbolically pits the poet against the wind, sea, and land; they symbolize his parents and he becomes the child he once was, excluded by parental conflicts, lost, ebbing, stifled, one of the castaways the sea endlessly cries for. In poem after poem Whitman reverts to this past source of continuing conflict, lamenting the "yearning and swelling heart" with "cries of unsatisfied love." </w:t>
      </w:r>
      <w:r w:rsidRPr="00393C4F">
        <w:rPr>
          <w:rStyle w:val="StyleUnderline"/>
        </w:rPr>
        <w:t>This source of c</w:t>
      </w:r>
      <w:r>
        <w:rPr>
          <w:rStyle w:val="StyleUnderline"/>
        </w:rPr>
        <w:t>onflict generated many of Whit</w:t>
      </w:r>
      <w:r w:rsidRPr="00393C4F">
        <w:rPr>
          <w:rStyle w:val="StyleUnderline"/>
        </w:rPr>
        <w:t>man's poems, and his repeated failure to get the</w:t>
      </w:r>
      <w:r>
        <w:rPr>
          <w:rStyle w:val="StyleUnderline"/>
        </w:rPr>
        <w:t xml:space="preserve"> </w:t>
      </w:r>
      <w:r w:rsidRPr="00393C4F">
        <w:rPr>
          <w:rStyle w:val="StyleUnderline"/>
        </w:rPr>
        <w:t>secret, the clew, the word, makes the poems</w:t>
      </w:r>
      <w:r>
        <w:rPr>
          <w:rStyle w:val="StyleUnderline"/>
        </w:rPr>
        <w:t xml:space="preserve"> </w:t>
      </w:r>
      <w:r w:rsidRPr="00393C4F">
        <w:rPr>
          <w:rStyle w:val="StyleUnderline"/>
        </w:rPr>
        <w:t>"insolent," mere "blab whose echoes recoil upon"</w:t>
      </w:r>
      <w:r>
        <w:rPr>
          <w:rStyle w:val="StyleUnderline"/>
        </w:rPr>
        <w:t xml:space="preserve"> </w:t>
      </w:r>
      <w:r w:rsidRPr="00393C4F">
        <w:rPr>
          <w:rStyle w:val="StyleUnderline"/>
        </w:rPr>
        <w:t xml:space="preserve">him. </w:t>
      </w:r>
      <w:r w:rsidRPr="00D0404C">
        <w:rPr>
          <w:rStyle w:val="StyleUnderline"/>
          <w:sz w:val="12"/>
        </w:rPr>
        <w:t xml:space="preserve"> </w:t>
      </w:r>
      <w:r w:rsidRPr="00393C4F">
        <w:rPr>
          <w:rStyle w:val="StyleUnderline"/>
        </w:rPr>
        <w:t>Unable in this poem to get the secret, Whitman</w:t>
      </w:r>
      <w:r>
        <w:rPr>
          <w:rStyle w:val="StyleUnderline"/>
        </w:rPr>
        <w:t xml:space="preserve"> </w:t>
      </w:r>
      <w:r w:rsidRPr="00393C4F">
        <w:rPr>
          <w:rStyle w:val="StyleUnderline"/>
        </w:rPr>
        <w:t>can only explore that final horrific insight. Yet</w:t>
      </w:r>
      <w:r>
        <w:rPr>
          <w:rStyle w:val="StyleUnderline"/>
        </w:rPr>
        <w:t xml:space="preserve"> </w:t>
      </w:r>
      <w:r w:rsidRPr="00393C4F">
        <w:rPr>
          <w:rStyle w:val="StyleUnderline"/>
        </w:rPr>
        <w:t>why does the secret elude him? We know, from</w:t>
      </w:r>
      <w:r>
        <w:rPr>
          <w:rStyle w:val="StyleUnderline"/>
        </w:rPr>
        <w:t xml:space="preserve"> </w:t>
      </w:r>
      <w:r w:rsidRPr="00393C4F">
        <w:rPr>
          <w:rStyle w:val="StyleUnderline"/>
        </w:rPr>
        <w:t>psychoanalysis, that there are conflicting drives to</w:t>
      </w:r>
      <w:r>
        <w:rPr>
          <w:rStyle w:val="StyleUnderline"/>
        </w:rPr>
        <w:t xml:space="preserve"> </w:t>
      </w:r>
      <w:r w:rsidRPr="00393C4F">
        <w:rPr>
          <w:rStyle w:val="StyleUnderline"/>
        </w:rPr>
        <w:t>create and to destroy</w:t>
      </w:r>
      <w:r w:rsidRPr="00D0404C">
        <w:rPr>
          <w:sz w:val="16"/>
        </w:rPr>
        <w:t xml:space="preserve">, and also that an acquired unconscious value system approves and </w:t>
      </w:r>
      <w:proofErr w:type="spellStart"/>
      <w:r w:rsidRPr="00D0404C">
        <w:rPr>
          <w:sz w:val="16"/>
        </w:rPr>
        <w:t>disap</w:t>
      </w:r>
      <w:proofErr w:type="spellEnd"/>
      <w:r w:rsidRPr="00D0404C">
        <w:rPr>
          <w:sz w:val="16"/>
        </w:rPr>
        <w:t xml:space="preserve">- proves those drives. In Whitman the value system seems overly zealous, the little policeman arresting by means of anxiety and fear. This police riot goes on unconsciously while the ego, concerned only with survival, must decide which expressions from the id and superego it can safely permit. When Whitman says, "Creeds and schools in abeyance * * * I permit to speak, Nature, without check, with original energy," it is his ego acknowledging the superego's excessive zeal for law and order. But usually in Whitman it is only in moments of catharsis that Nature is permitted to speak with original energy; in between those moments Whit- man's characteristic pose is witnessing and waiting, the conscious ego stands paralyzed, incapable either of making judgments or of letting Nature speak out. </w:t>
      </w:r>
      <w:r w:rsidRPr="00D0404C">
        <w:rPr>
          <w:rStyle w:val="StyleUnderline"/>
        </w:rPr>
        <w:t>The secret of the murmuring eludes</w:t>
      </w:r>
      <w:r>
        <w:rPr>
          <w:rStyle w:val="StyleUnderline"/>
        </w:rPr>
        <w:t xml:space="preserve"> </w:t>
      </w:r>
      <w:r w:rsidRPr="00D0404C">
        <w:rPr>
          <w:rStyle w:val="StyleUnderline"/>
        </w:rPr>
        <w:t>him because he fe</w:t>
      </w:r>
      <w:r>
        <w:rPr>
          <w:rStyle w:val="StyleUnderline"/>
        </w:rPr>
        <w:t>ars that his ego might be weak</w:t>
      </w:r>
      <w:r w:rsidRPr="00D0404C">
        <w:rPr>
          <w:rStyle w:val="StyleUnderline"/>
        </w:rPr>
        <w:t>ened if he acknowledged the drives beneath the</w:t>
      </w:r>
      <w:r>
        <w:rPr>
          <w:rStyle w:val="StyleUnderline"/>
        </w:rPr>
        <w:t xml:space="preserve"> </w:t>
      </w:r>
      <w:r w:rsidRPr="00D0404C">
        <w:rPr>
          <w:rStyle w:val="StyleUnderline"/>
        </w:rPr>
        <w:t>secret murmuring.</w:t>
      </w:r>
      <w:r w:rsidRPr="00D0404C">
        <w:rPr>
          <w:sz w:val="16"/>
        </w:rPr>
        <w:t xml:space="preserve"> Is it any wonder he should have been attracted to </w:t>
      </w:r>
      <w:proofErr w:type="spellStart"/>
      <w:r w:rsidRPr="00D0404C">
        <w:rPr>
          <w:sz w:val="16"/>
        </w:rPr>
        <w:t>Emersonian</w:t>
      </w:r>
      <w:proofErr w:type="spellEnd"/>
      <w:r w:rsidRPr="00D0404C">
        <w:rPr>
          <w:sz w:val="16"/>
        </w:rPr>
        <w:t xml:space="preserve"> </w:t>
      </w:r>
      <w:proofErr w:type="spellStart"/>
      <w:r w:rsidRPr="00D0404C">
        <w:rPr>
          <w:sz w:val="16"/>
        </w:rPr>
        <w:t>transcen</w:t>
      </w:r>
      <w:proofErr w:type="spellEnd"/>
      <w:r w:rsidRPr="00D0404C">
        <w:rPr>
          <w:sz w:val="16"/>
        </w:rPr>
        <w:t xml:space="preserve">- </w:t>
      </w:r>
      <w:proofErr w:type="spellStart"/>
      <w:r w:rsidRPr="00D0404C">
        <w:rPr>
          <w:sz w:val="16"/>
        </w:rPr>
        <w:t>dentalism</w:t>
      </w:r>
      <w:proofErr w:type="spellEnd"/>
      <w:r w:rsidRPr="00D0404C">
        <w:rPr>
          <w:sz w:val="16"/>
        </w:rPr>
        <w:t xml:space="preserve">? "I am nothing," says Emerson; "the currents of the Universal Being circulate through me; I am part or parcel of God." </w:t>
      </w:r>
      <w:r w:rsidRPr="00D0404C">
        <w:rPr>
          <w:rStyle w:val="StyleUnderline"/>
        </w:rPr>
        <w:t>Here was a</w:t>
      </w:r>
      <w:r>
        <w:rPr>
          <w:rStyle w:val="StyleUnderline"/>
        </w:rPr>
        <w:t xml:space="preserve"> </w:t>
      </w:r>
      <w:r w:rsidRPr="00D0404C">
        <w:rPr>
          <w:rStyle w:val="StyleUnderline"/>
        </w:rPr>
        <w:t>ready-made justification for a condition which, to</w:t>
      </w:r>
      <w:r>
        <w:rPr>
          <w:rStyle w:val="StyleUnderline"/>
        </w:rPr>
        <w:t xml:space="preserve"> </w:t>
      </w:r>
      <w:r w:rsidRPr="00D0404C">
        <w:rPr>
          <w:rStyle w:val="StyleUnderline"/>
        </w:rPr>
        <w:t xml:space="preserve">Whitman, must have appeared inescapable. </w:t>
      </w:r>
      <w:r w:rsidRPr="00D0404C">
        <w:rPr>
          <w:rStyle w:val="StyleUnderline"/>
          <w:sz w:val="12"/>
        </w:rPr>
        <w:t xml:space="preserve"> </w:t>
      </w:r>
      <w:r w:rsidRPr="00D0404C">
        <w:rPr>
          <w:sz w:val="16"/>
        </w:rPr>
        <w:t xml:space="preserve">In the particular terms of "As I </w:t>
      </w:r>
      <w:proofErr w:type="spellStart"/>
      <w:r w:rsidRPr="00D0404C">
        <w:rPr>
          <w:sz w:val="16"/>
        </w:rPr>
        <w:t>Ebb'd</w:t>
      </w:r>
      <w:proofErr w:type="spellEnd"/>
      <w:r w:rsidRPr="00D0404C">
        <w:rPr>
          <w:sz w:val="16"/>
        </w:rPr>
        <w:t xml:space="preserve">" </w:t>
      </w:r>
      <w:r w:rsidRPr="00D0404C">
        <w:rPr>
          <w:rStyle w:val="StyleUnderline"/>
        </w:rPr>
        <w:t>the</w:t>
      </w:r>
      <w:r>
        <w:rPr>
          <w:rStyle w:val="StyleUnderline"/>
        </w:rPr>
        <w:t xml:space="preserve"> </w:t>
      </w:r>
      <w:r w:rsidRPr="00D0404C">
        <w:rPr>
          <w:rStyle w:val="StyleUnderline"/>
        </w:rPr>
        <w:t>poetic conflict is between that part of the narrator</w:t>
      </w:r>
      <w:r>
        <w:rPr>
          <w:rStyle w:val="StyleUnderline"/>
        </w:rPr>
        <w:t xml:space="preserve"> </w:t>
      </w:r>
      <w:r w:rsidRPr="00D0404C">
        <w:rPr>
          <w:rStyle w:val="StyleUnderline"/>
        </w:rPr>
        <w:t>which wants to identify with the sea and that part</w:t>
      </w:r>
      <w:r>
        <w:rPr>
          <w:rStyle w:val="StyleUnderline"/>
        </w:rPr>
        <w:t xml:space="preserve"> </w:t>
      </w:r>
      <w:r w:rsidRPr="00D0404C">
        <w:rPr>
          <w:rStyle w:val="StyleUnderline"/>
        </w:rPr>
        <w:t>which is innately identical with the land; at the</w:t>
      </w:r>
      <w:r>
        <w:rPr>
          <w:rStyle w:val="StyleUnderline"/>
        </w:rPr>
        <w:t xml:space="preserve"> </w:t>
      </w:r>
      <w:r w:rsidRPr="00D0404C">
        <w:rPr>
          <w:rStyle w:val="StyleUnderline"/>
        </w:rPr>
        <w:t>end of the poem the conflict is only acknowledged,</w:t>
      </w:r>
      <w:r>
        <w:rPr>
          <w:rStyle w:val="StyleUnderline"/>
        </w:rPr>
        <w:t xml:space="preserve"> </w:t>
      </w:r>
      <w:r w:rsidRPr="00D0404C">
        <w:rPr>
          <w:rStyle w:val="StyleUnderline"/>
        </w:rPr>
        <w:t>remaining wholly unresolved.</w:t>
      </w:r>
      <w:r w:rsidRPr="00D0404C">
        <w:rPr>
          <w:sz w:val="16"/>
        </w:rPr>
        <w:t xml:space="preserve"> The opposed </w:t>
      </w:r>
      <w:proofErr w:type="spellStart"/>
      <w:r w:rsidRPr="00D0404C">
        <w:rPr>
          <w:sz w:val="16"/>
        </w:rPr>
        <w:t>fac</w:t>
      </w:r>
      <w:proofErr w:type="spellEnd"/>
      <w:r w:rsidRPr="00D0404C">
        <w:rPr>
          <w:sz w:val="16"/>
        </w:rPr>
        <w:t xml:space="preserve">- </w:t>
      </w:r>
      <w:proofErr w:type="spellStart"/>
      <w:r w:rsidRPr="00D0404C">
        <w:rPr>
          <w:sz w:val="16"/>
        </w:rPr>
        <w:t>tions</w:t>
      </w:r>
      <w:proofErr w:type="spellEnd"/>
      <w:r w:rsidRPr="00D0404C">
        <w:rPr>
          <w:sz w:val="16"/>
        </w:rPr>
        <w:t xml:space="preserve"> reflect their origins in unconscious </w:t>
      </w:r>
      <w:proofErr w:type="spellStart"/>
      <w:r w:rsidRPr="00D0404C">
        <w:rPr>
          <w:sz w:val="16"/>
        </w:rPr>
        <w:t>assump</w:t>
      </w:r>
      <w:proofErr w:type="spellEnd"/>
      <w:r w:rsidRPr="00D0404C">
        <w:rPr>
          <w:sz w:val="16"/>
        </w:rPr>
        <w:t xml:space="preserve">- </w:t>
      </w:r>
      <w:proofErr w:type="spellStart"/>
      <w:r w:rsidRPr="00D0404C">
        <w:rPr>
          <w:sz w:val="16"/>
        </w:rPr>
        <w:t>tions</w:t>
      </w:r>
      <w:proofErr w:type="spellEnd"/>
      <w:r w:rsidRPr="00D0404C">
        <w:rPr>
          <w:sz w:val="16"/>
        </w:rPr>
        <w:t xml:space="preserve">: </w:t>
      </w:r>
      <w:r w:rsidRPr="00D0404C">
        <w:rPr>
          <w:rStyle w:val="StyleUnderline"/>
        </w:rPr>
        <w:t xml:space="preserve">that in himself </w:t>
      </w:r>
      <w:proofErr w:type="gramStart"/>
      <w:r w:rsidRPr="00D0404C">
        <w:rPr>
          <w:rStyle w:val="StyleUnderline"/>
        </w:rPr>
        <w:t>which</w:t>
      </w:r>
      <w:proofErr w:type="gramEnd"/>
      <w:r w:rsidRPr="00D0404C">
        <w:rPr>
          <w:rStyle w:val="StyleUnderline"/>
        </w:rPr>
        <w:t xml:space="preserve"> Whitman feels is</w:t>
      </w:r>
      <w:r>
        <w:rPr>
          <w:rStyle w:val="StyleUnderline"/>
        </w:rPr>
        <w:t xml:space="preserve"> </w:t>
      </w:r>
      <w:r w:rsidRPr="00D0404C">
        <w:rPr>
          <w:rStyle w:val="StyleUnderline"/>
        </w:rPr>
        <w:t>immortal he relates to the powerful feminine sea; that which seems mortal he connects to the</w:t>
      </w:r>
      <w:r>
        <w:rPr>
          <w:rStyle w:val="StyleUnderline"/>
        </w:rPr>
        <w:t xml:space="preserve"> </w:t>
      </w:r>
      <w:r w:rsidRPr="00D0404C">
        <w:rPr>
          <w:rStyle w:val="StyleUnderline"/>
        </w:rPr>
        <w:t xml:space="preserve">harried masculine island. These categories </w:t>
      </w:r>
      <w:proofErr w:type="spellStart"/>
      <w:r w:rsidRPr="00D0404C">
        <w:rPr>
          <w:rStyle w:val="StyleUnderline"/>
        </w:rPr>
        <w:t>uncon</w:t>
      </w:r>
      <w:proofErr w:type="spellEnd"/>
      <w:r w:rsidRPr="00D0404C">
        <w:rPr>
          <w:rStyle w:val="StyleUnderline"/>
        </w:rPr>
        <w:t>-</w:t>
      </w:r>
      <w:r>
        <w:rPr>
          <w:rStyle w:val="StyleUnderline"/>
        </w:rPr>
        <w:t xml:space="preserve"> </w:t>
      </w:r>
      <w:proofErr w:type="spellStart"/>
      <w:r w:rsidRPr="00D0404C">
        <w:rPr>
          <w:rStyle w:val="StyleUnderline"/>
        </w:rPr>
        <w:t>trollably</w:t>
      </w:r>
      <w:proofErr w:type="spellEnd"/>
      <w:r w:rsidRPr="00D0404C">
        <w:rPr>
          <w:rStyle w:val="StyleUnderline"/>
        </w:rPr>
        <w:t xml:space="preserve"> determine every aspect of the narrator's</w:t>
      </w:r>
      <w:r>
        <w:rPr>
          <w:rStyle w:val="StyleUnderline"/>
        </w:rPr>
        <w:t xml:space="preserve"> </w:t>
      </w:r>
      <w:r w:rsidRPr="00D0404C">
        <w:rPr>
          <w:rStyle w:val="StyleUnderline"/>
        </w:rPr>
        <w:t>sense of identity</w:t>
      </w:r>
      <w:r w:rsidRPr="00D0404C">
        <w:rPr>
          <w:sz w:val="16"/>
        </w:rPr>
        <w:t xml:space="preserve">: whether he thinks of himself as masculine or feminine, mortal or immortal. </w:t>
      </w:r>
      <w:r w:rsidRPr="00D0404C">
        <w:rPr>
          <w:rStyle w:val="StyleUnderline"/>
        </w:rPr>
        <w:t>Here</w:t>
      </w:r>
      <w:r>
        <w:rPr>
          <w:rStyle w:val="StyleUnderline"/>
        </w:rPr>
        <w:t xml:space="preserve"> </w:t>
      </w:r>
      <w:r w:rsidRPr="00D0404C">
        <w:rPr>
          <w:rStyle w:val="StyleUnderline"/>
        </w:rPr>
        <w:t>is further reason for his rejection of his identity.</w:t>
      </w:r>
      <w:r w:rsidRPr="00D0404C">
        <w:rPr>
          <w:sz w:val="16"/>
        </w:rPr>
        <w:t xml:space="preserve"> Whitman's typical response to such crises, as I have said, is to attempt a declaration of faith-to declare himself secure in his conviction of </w:t>
      </w:r>
      <w:proofErr w:type="spellStart"/>
      <w:r w:rsidRPr="00D0404C">
        <w:rPr>
          <w:sz w:val="16"/>
        </w:rPr>
        <w:t>immor</w:t>
      </w:r>
      <w:proofErr w:type="spellEnd"/>
      <w:r w:rsidRPr="00D0404C">
        <w:rPr>
          <w:sz w:val="16"/>
        </w:rPr>
        <w:t xml:space="preserve">- </w:t>
      </w:r>
      <w:proofErr w:type="spellStart"/>
      <w:r w:rsidRPr="00D0404C">
        <w:rPr>
          <w:sz w:val="16"/>
        </w:rPr>
        <w:t>tality</w:t>
      </w:r>
      <w:proofErr w:type="spellEnd"/>
      <w:r w:rsidRPr="00D0404C">
        <w:rPr>
          <w:sz w:val="16"/>
        </w:rPr>
        <w:t xml:space="preserve">. But such </w:t>
      </w:r>
      <w:r w:rsidRPr="00D0404C">
        <w:rPr>
          <w:rStyle w:val="StyleUnderline"/>
        </w:rPr>
        <w:t>acts of faith bypass the problem</w:t>
      </w:r>
      <w:r w:rsidRPr="00D0404C">
        <w:rPr>
          <w:sz w:val="16"/>
        </w:rPr>
        <w:t xml:space="preserve">; while catharsis may bring temporary relief from the sense of ebbing, it ensures that the pain will return. In this poem, however, Whitman rejects the easy way out and instead expresses as fully as he can the pain itself, seeking to understand his passive identification with Nature and with the elemental drifts:  We, capricious, brought hither, we know </w:t>
      </w:r>
      <w:proofErr w:type="gramStart"/>
      <w:r w:rsidRPr="00D0404C">
        <w:rPr>
          <w:sz w:val="16"/>
        </w:rPr>
        <w:t>not  whence</w:t>
      </w:r>
      <w:proofErr w:type="gramEnd"/>
      <w:r w:rsidRPr="00D0404C">
        <w:rPr>
          <w:sz w:val="16"/>
        </w:rPr>
        <w:t xml:space="preserve">, spread out before You, up there,  walking or sitting,  Whoever you are-we too lie in drifts at your feet.  In the penultimate line he has personified Nature, but the personification is rejected in the last line (as signaled by the lower case you).7 It seems to me that this indicates his final recognition that Nature is not an external force but is within; or we may describe the personification as a </w:t>
      </w:r>
      <w:proofErr w:type="spellStart"/>
      <w:r w:rsidRPr="00D0404C">
        <w:rPr>
          <w:sz w:val="16"/>
        </w:rPr>
        <w:t>projec</w:t>
      </w:r>
      <w:proofErr w:type="spellEnd"/>
      <w:r w:rsidRPr="00D0404C">
        <w:rPr>
          <w:sz w:val="16"/>
        </w:rPr>
        <w:t xml:space="preserve">- </w:t>
      </w:r>
      <w:proofErr w:type="spellStart"/>
      <w:r w:rsidRPr="00D0404C">
        <w:rPr>
          <w:sz w:val="16"/>
        </w:rPr>
        <w:t>tion</w:t>
      </w:r>
      <w:proofErr w:type="spellEnd"/>
      <w:r w:rsidRPr="00D0404C">
        <w:rPr>
          <w:sz w:val="16"/>
        </w:rPr>
        <w:t xml:space="preserve"> from his unconscious needs and desires. </w:t>
      </w:r>
      <w:r w:rsidRPr="00D0404C">
        <w:rPr>
          <w:rStyle w:val="Emphasis"/>
        </w:rPr>
        <w:t xml:space="preserve">Whitman finds neither relief nor resolution in </w:t>
      </w:r>
      <w:proofErr w:type="gramStart"/>
      <w:r w:rsidRPr="00D0404C">
        <w:rPr>
          <w:rStyle w:val="Emphasis"/>
        </w:rPr>
        <w:t>this</w:t>
      </w:r>
      <w:r>
        <w:rPr>
          <w:rStyle w:val="Emphasis"/>
        </w:rPr>
        <w:t xml:space="preserve"> </w:t>
      </w:r>
      <w:r w:rsidRPr="00D0404C">
        <w:rPr>
          <w:rStyle w:val="Emphasis"/>
        </w:rPr>
        <w:t>poem-finds</w:t>
      </w:r>
      <w:proofErr w:type="gramEnd"/>
      <w:r w:rsidRPr="00D0404C">
        <w:rPr>
          <w:rStyle w:val="Emphasis"/>
        </w:rPr>
        <w:t xml:space="preserve"> only the revelation of his passivity.</w:t>
      </w:r>
      <w:r w:rsidRPr="00D0404C">
        <w:rPr>
          <w:sz w:val="16"/>
        </w:rPr>
        <w:t xml:space="preserve"> But how honest and courageous, to acknowledge a quality so damning in one who wants to think himself a superman. This is indeed a radical </w:t>
      </w:r>
      <w:proofErr w:type="spellStart"/>
      <w:r w:rsidRPr="00D0404C">
        <w:rPr>
          <w:sz w:val="16"/>
        </w:rPr>
        <w:t>ut</w:t>
      </w:r>
      <w:proofErr w:type="spellEnd"/>
      <w:r w:rsidRPr="00D0404C">
        <w:rPr>
          <w:sz w:val="16"/>
        </w:rPr>
        <w:t xml:space="preserve">- </w:t>
      </w:r>
      <w:proofErr w:type="spellStart"/>
      <w:r w:rsidRPr="00D0404C">
        <w:rPr>
          <w:sz w:val="16"/>
        </w:rPr>
        <w:t>terance</w:t>
      </w:r>
      <w:proofErr w:type="spellEnd"/>
      <w:r w:rsidRPr="00D0404C">
        <w:rPr>
          <w:sz w:val="16"/>
        </w:rPr>
        <w:t xml:space="preserve"> out of the abysms of his soul. </w:t>
      </w:r>
    </w:p>
    <w:p w:rsidR="001E66E1" w:rsidRPr="00762AB1" w:rsidRDefault="001E66E1" w:rsidP="001E66E1">
      <w:pPr>
        <w:pStyle w:val="Heading4"/>
      </w:pPr>
      <w:r>
        <w:lastRenderedPageBreak/>
        <w:t>Turn – the affirmative shields true self-examination by masking deeper, more contentious issues of identity with externalized discussions of broad issues like Death and Love</w:t>
      </w:r>
    </w:p>
    <w:p w:rsidR="001E66E1" w:rsidRPr="00762AB1" w:rsidRDefault="001E66E1" w:rsidP="001E66E1">
      <w:pPr>
        <w:rPr>
          <w:rStyle w:val="Style13ptBold"/>
        </w:rPr>
      </w:pPr>
      <w:r w:rsidRPr="00762AB1">
        <w:rPr>
          <w:rStyle w:val="Style13ptBold"/>
        </w:rPr>
        <w:t xml:space="preserve">Black 73, professor of literature at Princeton University  </w:t>
      </w:r>
    </w:p>
    <w:p w:rsidR="001E66E1" w:rsidRPr="00762AB1" w:rsidRDefault="001E66E1" w:rsidP="001E66E1">
      <w:pPr>
        <w:rPr>
          <w:sz w:val="16"/>
        </w:rPr>
      </w:pPr>
      <w:r w:rsidRPr="00762AB1">
        <w:rPr>
          <w:sz w:val="16"/>
        </w:rPr>
        <w:t>(Stephen, “Radical Utterances from the Soul's Abysms: Toward a New Sense of Whitman,” Periodical Modern Language Association, January 1973, http://www.jstor.org/discover/10.2307/461330?uid=3739696&amp;uid=2&amp;uid=4&amp;uid=3739256&amp;sid=21103938469171</w:t>
      </w:r>
      <w:r w:rsidRPr="00762AB1">
        <w:rPr>
          <w:rStyle w:val="Hyperlink"/>
          <w:sz w:val="16"/>
        </w:rPr>
        <w:t>)//JB</w:t>
      </w:r>
    </w:p>
    <w:p w:rsidR="001E66E1" w:rsidRPr="00762AB1" w:rsidRDefault="001E66E1" w:rsidP="001E66E1">
      <w:r w:rsidRPr="00D469A0">
        <w:rPr>
          <w:rStyle w:val="StyleUnderline"/>
        </w:rPr>
        <w:t>To some extent Whitman continued to fight the old battles throughout the rest of his life. His failure to find a solution to his sexual dilemma</w:t>
      </w:r>
      <w:r w:rsidRPr="00762AB1">
        <w:rPr>
          <w:sz w:val="12"/>
        </w:rPr>
        <w:t xml:space="preserve"> </w:t>
      </w:r>
      <w:r w:rsidRPr="00762AB1">
        <w:t xml:space="preserve">(and its attending loneliness) </w:t>
      </w:r>
      <w:r w:rsidRPr="00D469A0">
        <w:rPr>
          <w:rStyle w:val="StyleUnderline"/>
        </w:rPr>
        <w:t>is too well known to require documentation.</w:t>
      </w:r>
      <w:r w:rsidRPr="00762AB1">
        <w:t xml:space="preserve"> However, most studies of Whitman's life have argued or assumed that he came to terms with his mortality. I do not suggest that Whitman did not face his own actual death with as much courage as one could wish</w:t>
      </w:r>
      <w:r w:rsidRPr="00D469A0">
        <w:rPr>
          <w:rStyle w:val="StyleUnderline"/>
        </w:rPr>
        <w:t xml:space="preserve">. But there is at least one striking piece of evidence of lingering unconscious conflicts over </w:t>
      </w:r>
      <w:proofErr w:type="gramStart"/>
      <w:r w:rsidRPr="00D469A0">
        <w:rPr>
          <w:rStyle w:val="StyleUnderline"/>
        </w:rPr>
        <w:t>his own</w:t>
      </w:r>
      <w:proofErr w:type="gramEnd"/>
      <w:r w:rsidRPr="00D469A0">
        <w:rPr>
          <w:rStyle w:val="StyleUnderline"/>
        </w:rPr>
        <w:t xml:space="preserve"> mortality which might surface whenever death threatened him symbolically. Predictably, the event in question - the death of his mother - attacked the fusion of death and sex which marked the end of "Out of the Cradle."</w:t>
      </w:r>
      <w:r w:rsidRPr="00762AB1">
        <w:t xml:space="preserve"> While writing the preface to the 1876 Le</w:t>
      </w:r>
      <w:r>
        <w:t>aves of Grass Whitman paused to</w:t>
      </w:r>
      <w:r w:rsidRPr="00762AB1">
        <w:rPr>
          <w:sz w:val="12"/>
        </w:rPr>
        <w:t xml:space="preserve"> </w:t>
      </w:r>
      <w:r w:rsidRPr="00762AB1">
        <w:t xml:space="preserve">note; "I occupy myself, arranging these pages for publication, still </w:t>
      </w:r>
      <w:proofErr w:type="spellStart"/>
      <w:r w:rsidRPr="00762AB1">
        <w:t>envelopt</w:t>
      </w:r>
      <w:proofErr w:type="spellEnd"/>
      <w:r w:rsidRPr="00762AB1">
        <w:t xml:space="preserve"> in thoughts of the death</w:t>
      </w:r>
      <w:r w:rsidRPr="00762AB1">
        <w:rPr>
          <w:sz w:val="12"/>
        </w:rPr>
        <w:t xml:space="preserve"> </w:t>
      </w:r>
      <w:r w:rsidRPr="00762AB1">
        <w:t>two years si</w:t>
      </w:r>
      <w:r>
        <w:t>nce [emphasis added] of my dear</w:t>
      </w:r>
      <w:r w:rsidRPr="00762AB1">
        <w:rPr>
          <w:sz w:val="12"/>
        </w:rPr>
        <w:t xml:space="preserve"> </w:t>
      </w:r>
      <w:r w:rsidRPr="00762AB1">
        <w:t>Mother, the most perfect and magnetic character, the rarest combination of practical, moral and</w:t>
      </w:r>
      <w:r w:rsidRPr="00762AB1">
        <w:rPr>
          <w:sz w:val="12"/>
        </w:rPr>
        <w:t xml:space="preserve"> </w:t>
      </w:r>
      <w:r w:rsidRPr="00762AB1">
        <w:t xml:space="preserve">spiritual, and the </w:t>
      </w:r>
      <w:r>
        <w:t>least selfish, of all and any I</w:t>
      </w:r>
      <w:r w:rsidRPr="00762AB1">
        <w:rPr>
          <w:sz w:val="12"/>
        </w:rPr>
        <w:t xml:space="preserve"> </w:t>
      </w:r>
      <w:r w:rsidRPr="00762AB1">
        <w:t>have ever kno</w:t>
      </w:r>
      <w:r>
        <w:t>wn-and by me 0 so much the most</w:t>
      </w:r>
      <w:r w:rsidRPr="00762AB1">
        <w:rPr>
          <w:sz w:val="12"/>
        </w:rPr>
        <w:t xml:space="preserve"> </w:t>
      </w:r>
      <w:r w:rsidRPr="00762AB1">
        <w:t xml:space="preserve">deeply loved."'5 </w:t>
      </w:r>
      <w:r w:rsidRPr="00D469A0">
        <w:rPr>
          <w:rStyle w:val="StyleUnderline"/>
        </w:rPr>
        <w:t xml:space="preserve">This protracted grief implicitly denies the wish Whitman expressed for himself  three paragraphs before: ". . . </w:t>
      </w:r>
      <w:r>
        <w:rPr>
          <w:rStyle w:val="StyleUnderline"/>
        </w:rPr>
        <w:t>with cheerful face</w:t>
      </w:r>
      <w:r w:rsidRPr="00D469A0">
        <w:rPr>
          <w:rStyle w:val="StyleUnderline"/>
        </w:rPr>
        <w:t xml:space="preserve"> estimating Death, not at all as the cessation, but as  somehow what I feel it must be, the entrance  upon by far the greatest part of existence</w:t>
      </w:r>
      <w:r w:rsidRPr="00762AB1">
        <w:t xml:space="preserve">, and </w:t>
      </w:r>
      <w:r w:rsidRPr="00762AB1">
        <w:rPr>
          <w:sz w:val="12"/>
        </w:rPr>
        <w:t xml:space="preserve"> </w:t>
      </w:r>
      <w:r w:rsidRPr="00762AB1">
        <w:t xml:space="preserve">something that Life is at least as much for, as it is </w:t>
      </w:r>
      <w:r w:rsidRPr="00762AB1">
        <w:rPr>
          <w:sz w:val="12"/>
        </w:rPr>
        <w:t xml:space="preserve"> </w:t>
      </w:r>
      <w:r w:rsidRPr="00762AB1">
        <w:t xml:space="preserve">for itself." </w:t>
      </w:r>
      <w:r w:rsidRPr="00D469A0">
        <w:rPr>
          <w:rStyle w:val="StyleUnderline"/>
        </w:rPr>
        <w:t>The unacknowledged part of that old fusion between "loved" and "Death" and the sea has been the fear of death which threatens to attend any sexual expression. The effect of this fusion has been to enhance the poet's repression of that part of the Oedipus complex which he could least acknowledge</w:t>
      </w:r>
      <w:r w:rsidRPr="00762AB1">
        <w:t xml:space="preserve">, the wish "to eliminate the jealously hated mother and take her place with the father." The death of Louisa Whitman must have reawakened feelings of guilt and fear of retribution which </w:t>
      </w:r>
      <w:proofErr w:type="gramStart"/>
      <w:r w:rsidRPr="00762AB1">
        <w:t>were</w:t>
      </w:r>
      <w:proofErr w:type="gramEnd"/>
      <w:r w:rsidRPr="00762AB1">
        <w:t xml:space="preserve"> weakened not</w:t>
      </w:r>
      <w:r>
        <w:t xml:space="preserve"> a whit for having been</w:t>
      </w:r>
      <w:r w:rsidRPr="00762AB1">
        <w:rPr>
          <w:sz w:val="12"/>
        </w:rPr>
        <w:t xml:space="preserve"> </w:t>
      </w:r>
      <w:r w:rsidRPr="00762AB1">
        <w:t xml:space="preserve">buried fifty years. </w:t>
      </w:r>
      <w:r w:rsidRPr="00D469A0">
        <w:rPr>
          <w:rStyle w:val="StyleUnderline"/>
        </w:rPr>
        <w:t>No doubt this is the source of all those phrases in the poems which described the maternal sea as "fierce" and "savage."  Consider again the last line</w:t>
      </w:r>
      <w:r w:rsidRPr="00762AB1">
        <w:t xml:space="preserve"> of "Out of the Cradle": </w:t>
      </w:r>
      <w:r w:rsidRPr="00D469A0">
        <w:rPr>
          <w:rStyle w:val="StyleUnderline"/>
        </w:rPr>
        <w:t xml:space="preserve">"The </w:t>
      </w:r>
      <w:proofErr w:type="gramStart"/>
      <w:r w:rsidRPr="00D469A0">
        <w:rPr>
          <w:rStyle w:val="StyleUnderline"/>
        </w:rPr>
        <w:t>sea</w:t>
      </w:r>
      <w:proofErr w:type="gramEnd"/>
      <w:r w:rsidRPr="00D469A0">
        <w:rPr>
          <w:rStyle w:val="StyleUnderline"/>
        </w:rPr>
        <w:t xml:space="preserve"> whispered me." Does Whitman mean merely that the sea whispered the word "Death" to him? Does he also mean that the sea uttered him - gave birth to him? If the latter, then Whitman must mean that the sea caused him to be mortal</w:t>
      </w:r>
      <w:r w:rsidRPr="00762AB1">
        <w:t>, and in this way death actually does come from the sea. Cons</w:t>
      </w:r>
      <w:r>
        <w:t>idered in the light of what may</w:t>
      </w:r>
      <w:r w:rsidRPr="00762AB1">
        <w:rPr>
          <w:sz w:val="12"/>
        </w:rPr>
        <w:t xml:space="preserve"> </w:t>
      </w:r>
      <w:r w:rsidRPr="00762AB1">
        <w:t xml:space="preserve">be inferred about lingering oedipal feelings, </w:t>
      </w:r>
      <w:r w:rsidRPr="00D469A0">
        <w:rPr>
          <w:rStyle w:val="StyleUnderline"/>
        </w:rPr>
        <w:t>it is difficult to feel that the final stanza indicates resolution of the poem's psychological tensions.</w:t>
      </w:r>
      <w:r w:rsidRPr="00762AB1">
        <w:t xml:space="preserve"> </w:t>
      </w:r>
      <w:r w:rsidRPr="00762AB1">
        <w:rPr>
          <w:sz w:val="12"/>
        </w:rPr>
        <w:t xml:space="preserve"> </w:t>
      </w:r>
      <w:r w:rsidRPr="00762AB1">
        <w:t xml:space="preserve">Nor was the sense of resolution enhanced by the later addition of a penultimate line: "(Or like some old crone rocking the cradle, swathed in sweet garments, bending aside)." </w:t>
      </w:r>
      <w:r w:rsidRPr="0078044F">
        <w:rPr>
          <w:rStyle w:val="StyleUnderline"/>
        </w:rPr>
        <w:t xml:space="preserve">The ambivalence of the poet toward the "old crone" is too apparent to require analysis. </w:t>
      </w:r>
    </w:p>
    <w:p w:rsidR="008F33A2" w:rsidRPr="00762AB1" w:rsidRDefault="008F33A2" w:rsidP="008F33A2">
      <w:pPr>
        <w:pStyle w:val="Heading3"/>
      </w:pPr>
      <w:proofErr w:type="spellStart"/>
      <w:r w:rsidRPr="00762AB1">
        <w:lastRenderedPageBreak/>
        <w:t>Aff</w:t>
      </w:r>
      <w:proofErr w:type="spellEnd"/>
      <w:r w:rsidRPr="00762AB1">
        <w:t xml:space="preserve"> doesn’t solve </w:t>
      </w:r>
      <w:r>
        <w:t xml:space="preserve">Queerness </w:t>
      </w:r>
    </w:p>
    <w:p w:rsidR="008F33A2" w:rsidRDefault="008F33A2" w:rsidP="008F33A2"/>
    <w:p w:rsidR="008F33A2" w:rsidRPr="00762AB1" w:rsidRDefault="008F33A2" w:rsidP="008F33A2">
      <w:pPr>
        <w:pStyle w:val="Heading4"/>
      </w:pPr>
      <w:r w:rsidRPr="00762AB1">
        <w:t xml:space="preserve">Ignore their hyperbole – “Out of the Cradle” is not especially erotic relative to most other Whitman poems – they are over-interpreting isolated lines </w:t>
      </w:r>
    </w:p>
    <w:p w:rsidR="008F33A2" w:rsidRPr="00762AB1" w:rsidRDefault="008F33A2" w:rsidP="008F33A2">
      <w:pPr>
        <w:rPr>
          <w:rStyle w:val="Style13ptBold"/>
        </w:rPr>
      </w:pPr>
      <w:r w:rsidRPr="00762AB1">
        <w:rPr>
          <w:rStyle w:val="Style13ptBold"/>
        </w:rPr>
        <w:t xml:space="preserve">White 71, professor of English at Princeton University  </w:t>
      </w:r>
    </w:p>
    <w:p w:rsidR="008F33A2" w:rsidRPr="00762AB1" w:rsidRDefault="008F33A2" w:rsidP="008F33A2">
      <w:pPr>
        <w:rPr>
          <w:rStyle w:val="Style13ptBold"/>
          <w:b w:val="0"/>
          <w:sz w:val="12"/>
        </w:rPr>
      </w:pPr>
      <w:r w:rsidRPr="00762AB1">
        <w:rPr>
          <w:rStyle w:val="Style13ptBold"/>
          <w:b w:val="0"/>
          <w:sz w:val="12"/>
        </w:rPr>
        <w:t>(William, “Walt Whitman's Erotic Poetry: New as Foam and Old as the Rock,” The Sewanee Review, http://www.jstor.org.proxy.lib.umich.edu/stable/10.2307/27542592?Search=yes&amp;resultItemClick=true&amp;searchText=new&amp;searchText=as&amp;searchText=foam&amp;searchText=and&amp;searchText=old&amp;searchText=as&amp;searchText=the&amp;searchText=rock&amp;searchUri=%2Faction%2FdoBasicSearch%3FQuery%3Dnew%2Bas%2Bfoam%2Band%2Bold%2Bas%2Bthe%2Brock%26amp%3Bacc%3Don%26amp%3Bwc%3Don%26amp%3Bfc%3Doff)//JB</w:t>
      </w:r>
    </w:p>
    <w:p w:rsidR="008F33A2" w:rsidRPr="00762AB1" w:rsidRDefault="008F33A2" w:rsidP="008F33A2">
      <w:pPr>
        <w:rPr>
          <w:sz w:val="14"/>
        </w:rPr>
      </w:pPr>
      <w:r w:rsidRPr="00762AB1">
        <w:rPr>
          <w:rStyle w:val="StyleUnderline"/>
        </w:rPr>
        <w:t>Many critics would fault the editor for including</w:t>
      </w:r>
      <w:r w:rsidRPr="00762AB1">
        <w:rPr>
          <w:sz w:val="14"/>
        </w:rPr>
        <w:t xml:space="preserve"> one of Whitman's masterpieces, </w:t>
      </w:r>
      <w:r w:rsidRPr="00762AB1">
        <w:rPr>
          <w:rStyle w:val="StyleUnderline"/>
        </w:rPr>
        <w:t xml:space="preserve">"Out of the Cradle Endlessly </w:t>
      </w:r>
      <w:proofErr w:type="gramStart"/>
      <w:r w:rsidRPr="00762AB1">
        <w:rPr>
          <w:rStyle w:val="StyleUnderline"/>
        </w:rPr>
        <w:t>Rocking</w:t>
      </w:r>
      <w:proofErr w:type="gramEnd"/>
      <w:r w:rsidRPr="00762AB1">
        <w:rPr>
          <w:rStyle w:val="StyleUnderline"/>
        </w:rPr>
        <w:t xml:space="preserve">", in a volume of erotic poetry. One of the problems is that </w:t>
      </w:r>
      <w:proofErr w:type="spellStart"/>
      <w:r w:rsidRPr="00762AB1">
        <w:rPr>
          <w:rStyle w:val="StyleUnderline"/>
        </w:rPr>
        <w:t>Lowenfels</w:t>
      </w:r>
      <w:proofErr w:type="spellEnd"/>
      <w:r w:rsidRPr="00762AB1">
        <w:rPr>
          <w:rStyle w:val="StyleUnderline"/>
        </w:rPr>
        <w:t xml:space="preserve"> never</w:t>
      </w:r>
      <w:r w:rsidRPr="00762AB1">
        <w:rPr>
          <w:sz w:val="14"/>
        </w:rPr>
        <w:t xml:space="preserve"> defines his criteria for inclusion, nor does he </w:t>
      </w:r>
      <w:r w:rsidRPr="00762AB1">
        <w:rPr>
          <w:rStyle w:val="StyleUnderline"/>
        </w:rPr>
        <w:t>distinguish "erotic" from "love". It is possible to read the first twenty-two lines</w:t>
      </w:r>
      <w:r w:rsidRPr="00762AB1">
        <w:rPr>
          <w:sz w:val="14"/>
        </w:rPr>
        <w:t xml:space="preserve"> up through "A reminiscence sing" </w:t>
      </w:r>
      <w:r w:rsidRPr="00762AB1">
        <w:rPr>
          <w:rStyle w:val="StyleUnderline"/>
        </w:rPr>
        <w:t>as having erotic overtones at a subconscious or a symbolic level. Because Whitman is so candid in his use of sexuality, other readers would argue that these lines are straightforward introduction to a flashback rather than erotic.</w:t>
      </w:r>
      <w:r w:rsidRPr="00762AB1">
        <w:rPr>
          <w:sz w:val="14"/>
        </w:rPr>
        <w:t xml:space="preserve"> Individual lines in the he-bird's song are sensual and possibly erotic. </w:t>
      </w:r>
      <w:r w:rsidRPr="00762AB1">
        <w:rPr>
          <w:rStyle w:val="StyleUnderline"/>
        </w:rPr>
        <w:t>However, "Out of the Cradle Endlessly Rocking" is primarily a nostalgic poem of initiation and</w:t>
      </w:r>
      <w:r w:rsidRPr="00762AB1">
        <w:rPr>
          <w:sz w:val="14"/>
        </w:rPr>
        <w:t xml:space="preserve"> a philosophical poem which probes the meaning of </w:t>
      </w:r>
      <w:r w:rsidRPr="00762AB1">
        <w:rPr>
          <w:rStyle w:val="StyleUnderline"/>
        </w:rPr>
        <w:t>life, love, loss, and death. The point is that its language and message are essentially philosophical rather than erotic.</w:t>
      </w:r>
      <w:r w:rsidRPr="00762AB1">
        <w:rPr>
          <w:sz w:val="14"/>
        </w:rPr>
        <w:t xml:space="preserve"> As is true of almost all of Whitman's poetry, "</w:t>
      </w:r>
      <w:r w:rsidRPr="00762AB1">
        <w:rPr>
          <w:rStyle w:val="StyleUnderline"/>
        </w:rPr>
        <w:t>Out of the Cradle Endlessly Rocking" is a "love" poem in the larger sense of the word. But it is clearly lacking in</w:t>
      </w:r>
      <w:r w:rsidRPr="00762AB1">
        <w:rPr>
          <w:sz w:val="14"/>
        </w:rPr>
        <w:t xml:space="preserve"> the </w:t>
      </w:r>
      <w:r w:rsidRPr="00762AB1">
        <w:rPr>
          <w:rStyle w:val="StyleUnderline"/>
        </w:rPr>
        <w:t>erotic language, images, and themes</w:t>
      </w:r>
      <w:r w:rsidRPr="00762AB1">
        <w:rPr>
          <w:sz w:val="14"/>
        </w:rPr>
        <w:t xml:space="preserve"> of such a poem as "The Sleepers", one of Whitman's most neglected major poems and one which </w:t>
      </w:r>
      <w:proofErr w:type="spellStart"/>
      <w:r w:rsidRPr="00762AB1">
        <w:rPr>
          <w:sz w:val="14"/>
        </w:rPr>
        <w:t>Lowenfels</w:t>
      </w:r>
      <w:proofErr w:type="spellEnd"/>
      <w:r w:rsidRPr="00762AB1">
        <w:rPr>
          <w:sz w:val="14"/>
        </w:rPr>
        <w:t xml:space="preserve"> wisely includes. Just as it is difficult to accept the inclusion of "Out  of the Cradle Endlessly Rocking", it is hard to understand the exclusion of "The Dalliance of the Eagles", a dynamically erotic poem  which focuses on mating and which is written in the rising and falling  rhythms of the sex act itself. </w:t>
      </w:r>
    </w:p>
    <w:p w:rsidR="008F33A2" w:rsidRDefault="008F33A2" w:rsidP="008F33A2"/>
    <w:p w:rsidR="008F33A2" w:rsidRDefault="008F33A2" w:rsidP="008F33A2">
      <w:pPr>
        <w:pStyle w:val="Heading3"/>
      </w:pPr>
    </w:p>
    <w:p w:rsidR="008F33A2" w:rsidRDefault="008F33A2" w:rsidP="008F33A2">
      <w:pPr>
        <w:pStyle w:val="Heading1"/>
      </w:pPr>
      <w:r>
        <w:lastRenderedPageBreak/>
        <w:t>MARINER NEG</w:t>
      </w:r>
    </w:p>
    <w:p w:rsidR="006D0B1D" w:rsidRDefault="006D0B1D" w:rsidP="006D0B1D">
      <w:pPr>
        <w:pStyle w:val="Heading3"/>
      </w:pPr>
      <w:proofErr w:type="spellStart"/>
      <w:r>
        <w:lastRenderedPageBreak/>
        <w:t>Neg</w:t>
      </w:r>
      <w:proofErr w:type="spellEnd"/>
      <w:r>
        <w:t xml:space="preserve"> notes </w:t>
      </w:r>
    </w:p>
    <w:p w:rsidR="006D0B1D" w:rsidRDefault="006D0B1D" w:rsidP="008F33A2"/>
    <w:p w:rsidR="006D0B1D" w:rsidRDefault="006D0B1D" w:rsidP="008F33A2">
      <w:r>
        <w:t>For the love of all that is good in this world, win framework.</w:t>
      </w:r>
    </w:p>
    <w:p w:rsidR="006D0B1D" w:rsidRDefault="006D0B1D" w:rsidP="008F33A2"/>
    <w:p w:rsidR="006D0B1D" w:rsidRDefault="006D0B1D" w:rsidP="008F33A2">
      <w:r>
        <w:t xml:space="preserve">Honestly, I think this </w:t>
      </w:r>
      <w:proofErr w:type="spellStart"/>
      <w:r>
        <w:t>aff</w:t>
      </w:r>
      <w:proofErr w:type="spellEnd"/>
      <w:r>
        <w:t xml:space="preserve"> is super cool, interesting, and valuable for debate. If you’re looking at the </w:t>
      </w:r>
      <w:proofErr w:type="spellStart"/>
      <w:r>
        <w:t>neg</w:t>
      </w:r>
      <w:proofErr w:type="spellEnd"/>
      <w:r>
        <w:t xml:space="preserve"> notes, it’s probably because you’re debating me. Hi! Hopefully I’m in a good mood and being friendly. If you’re a potential judge reading these notes, please have an open mind! That having been said, this </w:t>
      </w:r>
      <w:proofErr w:type="spellStart"/>
      <w:r>
        <w:t>aff</w:t>
      </w:r>
      <w:proofErr w:type="spellEnd"/>
      <w:r>
        <w:t xml:space="preserve"> is a </w:t>
      </w:r>
      <w:proofErr w:type="spellStart"/>
      <w:r>
        <w:t>disad</w:t>
      </w:r>
      <w:proofErr w:type="spellEnd"/>
      <w:r>
        <w:t>-case debater’s worst nightmare. There are three basic plans of attack that I think are effective.</w:t>
      </w:r>
    </w:p>
    <w:p w:rsidR="006D0B1D" w:rsidRDefault="006D0B1D" w:rsidP="008F33A2">
      <w:r>
        <w:t>1. Framework (duh). You probably know this better than I do.</w:t>
      </w:r>
    </w:p>
    <w:p w:rsidR="006D0B1D" w:rsidRDefault="006D0B1D" w:rsidP="008F33A2">
      <w:r>
        <w:t xml:space="preserve">2. Morton/OOO bad. Morton’s ecology is </w:t>
      </w:r>
      <w:proofErr w:type="spellStart"/>
      <w:r>
        <w:t>kinda</w:t>
      </w:r>
      <w:proofErr w:type="spellEnd"/>
      <w:r>
        <w:t xml:space="preserve"> whack. It’s probably a sketchy claim to say that the </w:t>
      </w:r>
      <w:proofErr w:type="spellStart"/>
      <w:r>
        <w:t>aff</w:t>
      </w:r>
      <w:proofErr w:type="spellEnd"/>
      <w:r>
        <w:t xml:space="preserve"> is a prerequisite to any policy action. 4 minutes on just the impact part of case could really do a number on the </w:t>
      </w:r>
      <w:proofErr w:type="spellStart"/>
      <w:r>
        <w:t>aff</w:t>
      </w:r>
      <w:proofErr w:type="spellEnd"/>
      <w:r>
        <w:t xml:space="preserve">. This can be found in the </w:t>
      </w:r>
      <w:proofErr w:type="spellStart"/>
      <w:r>
        <w:t>Aff</w:t>
      </w:r>
      <w:proofErr w:type="spellEnd"/>
      <w:r>
        <w:t xml:space="preserve"> answers section of the OOO (object-oriented ontology, not oval office orders) file. </w:t>
      </w:r>
    </w:p>
    <w:p w:rsidR="006D0B1D" w:rsidRDefault="006D0B1D" w:rsidP="008F33A2">
      <w:r>
        <w:t xml:space="preserve">3. It might be strategic to read an advantage counterplan that solves warming. This will force the 2A to put their </w:t>
      </w:r>
      <w:proofErr w:type="spellStart"/>
      <w:r>
        <w:t>neg</w:t>
      </w:r>
      <w:proofErr w:type="spellEnd"/>
      <w:r>
        <w:t xml:space="preserve"> hat on and attack your CP from a K perspective; it could get them off balance. Give it a try, 2As are delicate creatures. </w:t>
      </w:r>
    </w:p>
    <w:p w:rsidR="006D0B1D" w:rsidRDefault="006D0B1D" w:rsidP="008F33A2">
      <w:r>
        <w:t>Best of luck!</w:t>
      </w:r>
    </w:p>
    <w:p w:rsidR="006D0B1D" w:rsidRDefault="006D0B1D" w:rsidP="008F33A2">
      <w:r>
        <w:t xml:space="preserve">- Alex </w:t>
      </w:r>
      <w:proofErr w:type="spellStart"/>
      <w:r>
        <w:t>Petros</w:t>
      </w:r>
      <w:proofErr w:type="spellEnd"/>
    </w:p>
    <w:p w:rsidR="008F33A2" w:rsidRPr="008F33A2" w:rsidRDefault="008F33A2" w:rsidP="008F33A2"/>
    <w:sectPr w:rsidR="008F33A2" w:rsidRPr="008F33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0000012" w:usb3="00000000" w:csb0="0002009F" w:csb1="00000000"/>
  </w:font>
  <w:font w:name="ヒラギノ角ゴ Pro W3">
    <w:altName w:val="MS Mincho"/>
    <w:charset w:val="80"/>
    <w:family w:val="auto"/>
    <w:pitch w:val="variable"/>
    <w:sig w:usb0="00000001" w:usb1="08070000" w:usb2="07040011" w:usb3="00000000" w:csb0="0002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77D7500"/>
    <w:multiLevelType w:val="hybridMultilevel"/>
    <w:tmpl w:val="B51A2B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BC114EB"/>
    <w:multiLevelType w:val="hybridMultilevel"/>
    <w:tmpl w:val="BDDE9460"/>
    <w:lvl w:ilvl="0" w:tplc="D568A88E">
      <w:start w:val="1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FAF719B"/>
    <w:multiLevelType w:val="hybridMultilevel"/>
    <w:tmpl w:val="229412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F4359BD"/>
    <w:multiLevelType w:val="hybridMultilevel"/>
    <w:tmpl w:val="8B98B2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78F323B"/>
    <w:multiLevelType w:val="hybridMultilevel"/>
    <w:tmpl w:val="04C8C40C"/>
    <w:lvl w:ilvl="0" w:tplc="21A2875A">
      <w:start w:val="4"/>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E4401DA"/>
    <w:multiLevelType w:val="hybridMultilevel"/>
    <w:tmpl w:val="B43C03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E8371B5"/>
    <w:multiLevelType w:val="hybridMultilevel"/>
    <w:tmpl w:val="169A8698"/>
    <w:lvl w:ilvl="0" w:tplc="1D56C0E0">
      <w:start w:val="1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1E82106"/>
    <w:multiLevelType w:val="hybridMultilevel"/>
    <w:tmpl w:val="9E7461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8254927"/>
    <w:multiLevelType w:val="hybridMultilevel"/>
    <w:tmpl w:val="FC4C8B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8"/>
  </w:num>
  <w:num w:numId="12">
    <w:abstractNumId w:val="10"/>
  </w:num>
  <w:num w:numId="13">
    <w:abstractNumId w:val="15"/>
  </w:num>
  <w:num w:numId="14">
    <w:abstractNumId w:val="17"/>
  </w:num>
  <w:num w:numId="15">
    <w:abstractNumId w:val="12"/>
  </w:num>
  <w:num w:numId="16">
    <w:abstractNumId w:val="16"/>
  </w:num>
  <w:num w:numId="17">
    <w:abstractNumId w:val="13"/>
  </w:num>
  <w:num w:numId="18">
    <w:abstractNumId w:val="11"/>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4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246621"/>
    <w:rsid w:val="000139A3"/>
    <w:rsid w:val="00100833"/>
    <w:rsid w:val="00104529"/>
    <w:rsid w:val="00113E12"/>
    <w:rsid w:val="001150C3"/>
    <w:rsid w:val="00177B7D"/>
    <w:rsid w:val="0018322D"/>
    <w:rsid w:val="001A3267"/>
    <w:rsid w:val="001B5776"/>
    <w:rsid w:val="001E66E1"/>
    <w:rsid w:val="00246621"/>
    <w:rsid w:val="00251FC7"/>
    <w:rsid w:val="002855A7"/>
    <w:rsid w:val="00287884"/>
    <w:rsid w:val="00315690"/>
    <w:rsid w:val="00325646"/>
    <w:rsid w:val="003902BA"/>
    <w:rsid w:val="00391BBC"/>
    <w:rsid w:val="003A09E2"/>
    <w:rsid w:val="003C35B7"/>
    <w:rsid w:val="00407037"/>
    <w:rsid w:val="00441173"/>
    <w:rsid w:val="004605D6"/>
    <w:rsid w:val="004C60E8"/>
    <w:rsid w:val="004E3579"/>
    <w:rsid w:val="004F39E0"/>
    <w:rsid w:val="00537BD5"/>
    <w:rsid w:val="00563208"/>
    <w:rsid w:val="005A19DD"/>
    <w:rsid w:val="005C190B"/>
    <w:rsid w:val="006065BD"/>
    <w:rsid w:val="00665003"/>
    <w:rsid w:val="006A3E1C"/>
    <w:rsid w:val="006D0B1D"/>
    <w:rsid w:val="007F5B66"/>
    <w:rsid w:val="00823A1C"/>
    <w:rsid w:val="00845B9D"/>
    <w:rsid w:val="00860984"/>
    <w:rsid w:val="008B3ECB"/>
    <w:rsid w:val="008C1B2E"/>
    <w:rsid w:val="008F33A2"/>
    <w:rsid w:val="0091627E"/>
    <w:rsid w:val="009E1922"/>
    <w:rsid w:val="009F540A"/>
    <w:rsid w:val="00A93661"/>
    <w:rsid w:val="00A95652"/>
    <w:rsid w:val="00B33C6D"/>
    <w:rsid w:val="00B4508F"/>
    <w:rsid w:val="00B7611A"/>
    <w:rsid w:val="00B8057C"/>
    <w:rsid w:val="00BF593B"/>
    <w:rsid w:val="00C802FC"/>
    <w:rsid w:val="00C83417"/>
    <w:rsid w:val="00CD736E"/>
    <w:rsid w:val="00CE161E"/>
    <w:rsid w:val="00CF59A8"/>
    <w:rsid w:val="00D11320"/>
    <w:rsid w:val="00D325A9"/>
    <w:rsid w:val="00D36A8A"/>
    <w:rsid w:val="00D71170"/>
    <w:rsid w:val="00DA6538"/>
    <w:rsid w:val="00DC79A6"/>
    <w:rsid w:val="00E01819"/>
    <w:rsid w:val="00E8689E"/>
    <w:rsid w:val="00ED30CF"/>
    <w:rsid w:val="00ED3177"/>
    <w:rsid w:val="00F176EF"/>
    <w:rsid w:val="00F2406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martTagType w:namespaceuri="urn:schemas-microsoft-com:office:smarttags" w:name="PlaceType"/>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46621"/>
  </w:style>
  <w:style w:type="paragraph" w:styleId="Heading1">
    <w:name w:val="heading 1"/>
    <w:aliases w:val="Pocket"/>
    <w:basedOn w:val="Normal"/>
    <w:next w:val="Normal"/>
    <w:link w:val="Heading1Char"/>
    <w:autoRedefine/>
    <w:qFormat/>
    <w:rsid w:val="0024662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4662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24662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8F33A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2466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6621"/>
  </w:style>
  <w:style w:type="character" w:customStyle="1" w:styleId="Heading1Char">
    <w:name w:val="Heading 1 Char"/>
    <w:aliases w:val="Pocket Char"/>
    <w:basedOn w:val="DefaultParagraphFont"/>
    <w:link w:val="Heading1"/>
    <w:rsid w:val="00246621"/>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246621"/>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246621"/>
    <w:rPr>
      <w:rFonts w:eastAsiaTheme="majorEastAsia" w:cstheme="majorBidi"/>
      <w:b/>
      <w:sz w:val="32"/>
      <w:szCs w:val="24"/>
      <w:u w:val="single"/>
    </w:rPr>
  </w:style>
  <w:style w:type="character" w:customStyle="1" w:styleId="Heading4Char">
    <w:name w:val="Heading 4 Char"/>
    <w:aliases w:val="Tag Char,Big card Char,Normal Tag Char,small text Char,body Char,heading 2 Char,Heading 2 Char2 Char Char,TAG Char, Ch Char,Heading 2 Char1 Char Char Char,Ch Char,small space Char,nonunderlined Char,no read Char,No Spacing211 Char"/>
    <w:basedOn w:val="DefaultParagraphFont"/>
    <w:link w:val="Heading4"/>
    <w:uiPriority w:val="3"/>
    <w:rsid w:val="008F33A2"/>
    <w:rPr>
      <w:rFonts w:eastAsiaTheme="majorEastAsia"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
    <w:basedOn w:val="DefaultParagraphFont"/>
    <w:uiPriority w:val="7"/>
    <w:qFormat/>
    <w:rsid w:val="00246621"/>
    <w:rPr>
      <w:b/>
      <w:i w:val="0"/>
      <w:iCs/>
      <w:u w:val="single"/>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
    <w:basedOn w:val="DefaultParagraphFont"/>
    <w:uiPriority w:val="5"/>
    <w:qFormat/>
    <w:rsid w:val="00246621"/>
    <w:rPr>
      <w:b/>
      <w:bCs/>
      <w:sz w:val="26"/>
    </w:rPr>
  </w:style>
  <w:style w:type="character" w:customStyle="1" w:styleId="StyleUnderline">
    <w:name w:val="Style Underline"/>
    <w:aliases w:val="Underline,Style Bold Underline,Intense Emphasis1,Intense Emphasis111,Intense Emphasis1111,Title Char,ci,c,apple-style-span + 6 pt,Kern at 16 pt,Bold,Intense Emphasis11,Intense Emphasis2,HHeading 3 + 12 pt,Cards + Font: 12 pt Char,Style,Bo"/>
    <w:basedOn w:val="DefaultParagraphFont"/>
    <w:uiPriority w:val="6"/>
    <w:qFormat/>
    <w:rsid w:val="00246621"/>
    <w:rPr>
      <w:u w:val="single"/>
    </w:rPr>
  </w:style>
  <w:style w:type="character" w:styleId="Hyperlink">
    <w:name w:val="Hyperlink"/>
    <w:aliases w:val="heading 1 (block title),Read,Important,Internet Link,Card Text"/>
    <w:basedOn w:val="DefaultParagraphFont"/>
    <w:uiPriority w:val="99"/>
    <w:unhideWhenUsed/>
    <w:rsid w:val="00246621"/>
    <w:rPr>
      <w:color w:val="auto"/>
      <w:u w:val="none"/>
    </w:rPr>
  </w:style>
  <w:style w:type="character" w:styleId="FollowedHyperlink">
    <w:name w:val="FollowedHyperlink"/>
    <w:basedOn w:val="DefaultParagraphFont"/>
    <w:uiPriority w:val="99"/>
    <w:semiHidden/>
    <w:unhideWhenUsed/>
    <w:rsid w:val="00246621"/>
    <w:rPr>
      <w:color w:val="auto"/>
      <w:u w:val="none"/>
    </w:rPr>
  </w:style>
  <w:style w:type="paragraph" w:styleId="ListParagraph">
    <w:name w:val="List Paragraph"/>
    <w:aliases w:val="6 font"/>
    <w:basedOn w:val="Normal"/>
    <w:uiPriority w:val="99"/>
    <w:unhideWhenUsed/>
    <w:qFormat/>
    <w:rsid w:val="00ED3177"/>
    <w:pPr>
      <w:ind w:left="720"/>
      <w:contextualSpacing/>
    </w:pPr>
  </w:style>
  <w:style w:type="character" w:customStyle="1" w:styleId="BoldUnderlineChar">
    <w:name w:val="BoldUnderline Char"/>
    <w:locked/>
    <w:rsid w:val="00563208"/>
    <w:rPr>
      <w:rFonts w:cs="Times New Roman"/>
      <w:b/>
      <w:sz w:val="24"/>
      <w:szCs w:val="24"/>
      <w:u w:val="single"/>
      <w:lang w:val="en-US" w:eastAsia="en-US" w:bidi="ar-SA"/>
    </w:rPr>
  </w:style>
  <w:style w:type="character" w:customStyle="1" w:styleId="UnderlineChar">
    <w:name w:val="Underline Char"/>
    <w:rsid w:val="00563208"/>
    <w:rPr>
      <w:rFonts w:ascii="Calibri" w:hAnsi="Calibri"/>
      <w:szCs w:val="24"/>
      <w:u w:val="single"/>
      <w:lang w:val="en-US" w:eastAsia="en-US" w:bidi="ar-SA"/>
    </w:rPr>
  </w:style>
  <w:style w:type="character" w:customStyle="1" w:styleId="underline">
    <w:name w:val="underline"/>
    <w:link w:val="textbold"/>
    <w:qFormat/>
    <w:rsid w:val="00563208"/>
    <w:rPr>
      <w:u w:val="single"/>
    </w:rPr>
  </w:style>
  <w:style w:type="paragraph" w:customStyle="1" w:styleId="textbold">
    <w:name w:val="text bold"/>
    <w:basedOn w:val="Normal"/>
    <w:link w:val="underline"/>
    <w:qFormat/>
    <w:rsid w:val="00563208"/>
    <w:pPr>
      <w:ind w:left="720"/>
      <w:jc w:val="both"/>
    </w:pPr>
    <w:rPr>
      <w:u w:val="single"/>
    </w:rPr>
  </w:style>
  <w:style w:type="character" w:styleId="IntenseEmphasis">
    <w:name w:val="Intense Emphasis"/>
    <w:aliases w:val="Intense Emphasis11111,Heading 3 Char Char Char Char Char,Intense Emphasi,9.5 pt,Box Out,Italic,Intense Emphasis5,Bold Cite Char,Heading 3 Char1 Char Char Ch,Cites and Cards Char1,Intense Emphasis21"/>
    <w:uiPriority w:val="6"/>
    <w:qFormat/>
    <w:rsid w:val="00563208"/>
    <w:rPr>
      <w:rFonts w:ascii="Garamond" w:hAnsi="Garamond" w:hint="default"/>
      <w:b w:val="0"/>
      <w:bCs/>
      <w:sz w:val="22"/>
      <w:u w:val="single"/>
    </w:rPr>
  </w:style>
  <w:style w:type="paragraph" w:customStyle="1" w:styleId="BoldUnderline">
    <w:name w:val="BoldUnderline"/>
    <w:link w:val="BoldUnderlineCharChar"/>
    <w:rsid w:val="00F24064"/>
    <w:pPr>
      <w:spacing w:after="0" w:line="240" w:lineRule="auto"/>
    </w:pPr>
    <w:rPr>
      <w:rFonts w:ascii="Calibri" w:eastAsia="Times New Roman" w:hAnsi="Calibri" w:cs="Times New Roman"/>
      <w:b/>
      <w:sz w:val="20"/>
      <w:szCs w:val="24"/>
      <w:u w:val="single"/>
    </w:rPr>
  </w:style>
  <w:style w:type="character" w:customStyle="1" w:styleId="BoldUnderlineCharChar">
    <w:name w:val="BoldUnderline Char Char"/>
    <w:link w:val="BoldUnderline"/>
    <w:rsid w:val="00F24064"/>
    <w:rPr>
      <w:rFonts w:ascii="Calibri" w:eastAsia="Times New Roman" w:hAnsi="Calibri" w:cs="Times New Roman"/>
      <w:b/>
      <w:sz w:val="20"/>
      <w:szCs w:val="24"/>
      <w:u w:val="single"/>
    </w:rPr>
  </w:style>
  <w:style w:type="paragraph" w:customStyle="1" w:styleId="card">
    <w:name w:val="card"/>
    <w:basedOn w:val="Normal"/>
    <w:link w:val="cardChar2"/>
    <w:qFormat/>
    <w:rsid w:val="00F24064"/>
    <w:pPr>
      <w:ind w:left="288" w:right="288"/>
    </w:pPr>
    <w:rPr>
      <w:rFonts w:ascii="Times New Roman" w:hAnsi="Times New Roman"/>
      <w:szCs w:val="20"/>
    </w:rPr>
  </w:style>
  <w:style w:type="character" w:customStyle="1" w:styleId="cardChar2">
    <w:name w:val="card Char2"/>
    <w:basedOn w:val="DefaultParagraphFont"/>
    <w:link w:val="card"/>
    <w:rsid w:val="00F24064"/>
    <w:rPr>
      <w:rFonts w:ascii="Times New Roman" w:hAnsi="Times New Roman"/>
      <w:szCs w:val="20"/>
    </w:rPr>
  </w:style>
  <w:style w:type="paragraph" w:customStyle="1" w:styleId="Card0">
    <w:name w:val="Card"/>
    <w:basedOn w:val="Normal"/>
    <w:next w:val="Normal"/>
    <w:qFormat/>
    <w:rsid w:val="00391BBC"/>
    <w:pPr>
      <w:ind w:left="720"/>
    </w:pPr>
    <w:rPr>
      <w:color w:val="000000"/>
      <w:sz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46621"/>
  </w:style>
  <w:style w:type="paragraph" w:styleId="Heading1">
    <w:name w:val="heading 1"/>
    <w:aliases w:val="Pocket"/>
    <w:basedOn w:val="Normal"/>
    <w:next w:val="Normal"/>
    <w:link w:val="Heading1Char"/>
    <w:autoRedefine/>
    <w:qFormat/>
    <w:rsid w:val="0024662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4662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24662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8F33A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2466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6621"/>
  </w:style>
  <w:style w:type="character" w:customStyle="1" w:styleId="Heading1Char">
    <w:name w:val="Heading 1 Char"/>
    <w:aliases w:val="Pocket Char"/>
    <w:basedOn w:val="DefaultParagraphFont"/>
    <w:link w:val="Heading1"/>
    <w:rsid w:val="00246621"/>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246621"/>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246621"/>
    <w:rPr>
      <w:rFonts w:eastAsiaTheme="majorEastAsia" w:cstheme="majorBidi"/>
      <w:b/>
      <w:sz w:val="32"/>
      <w:szCs w:val="24"/>
      <w:u w:val="single"/>
    </w:rPr>
  </w:style>
  <w:style w:type="character" w:customStyle="1" w:styleId="Heading4Char">
    <w:name w:val="Heading 4 Char"/>
    <w:aliases w:val="Tag Char,Big card Char,Normal Tag Char,small text Char,body Char,heading 2 Char,Heading 2 Char2 Char Char,TAG Char, Ch Char,Heading 2 Char1 Char Char Char,Ch Char,small space Char,nonunderlined Char,no read Char,No Spacing211 Char"/>
    <w:basedOn w:val="DefaultParagraphFont"/>
    <w:link w:val="Heading4"/>
    <w:uiPriority w:val="3"/>
    <w:rsid w:val="008F33A2"/>
    <w:rPr>
      <w:rFonts w:eastAsiaTheme="majorEastAsia"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
    <w:basedOn w:val="DefaultParagraphFont"/>
    <w:uiPriority w:val="7"/>
    <w:qFormat/>
    <w:rsid w:val="00246621"/>
    <w:rPr>
      <w:b/>
      <w:i w:val="0"/>
      <w:iCs/>
      <w:u w:val="single"/>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
    <w:basedOn w:val="DefaultParagraphFont"/>
    <w:uiPriority w:val="5"/>
    <w:qFormat/>
    <w:rsid w:val="00246621"/>
    <w:rPr>
      <w:b/>
      <w:bCs/>
      <w:sz w:val="26"/>
    </w:rPr>
  </w:style>
  <w:style w:type="character" w:customStyle="1" w:styleId="StyleUnderline">
    <w:name w:val="Style Underline"/>
    <w:aliases w:val="Underline,Style Bold Underline,Intense Emphasis1,Intense Emphasis111,Intense Emphasis1111,Title Char,ci,c,apple-style-span + 6 pt,Kern at 16 pt,Bold,Intense Emphasis11,Intense Emphasis2,HHeading 3 + 12 pt,Cards + Font: 12 pt Char,Style,Bo"/>
    <w:basedOn w:val="DefaultParagraphFont"/>
    <w:uiPriority w:val="6"/>
    <w:qFormat/>
    <w:rsid w:val="00246621"/>
    <w:rPr>
      <w:u w:val="single"/>
    </w:rPr>
  </w:style>
  <w:style w:type="character" w:styleId="Hyperlink">
    <w:name w:val="Hyperlink"/>
    <w:aliases w:val="heading 1 (block title),Read,Important,Internet Link,Card Text"/>
    <w:basedOn w:val="DefaultParagraphFont"/>
    <w:uiPriority w:val="99"/>
    <w:unhideWhenUsed/>
    <w:rsid w:val="00246621"/>
    <w:rPr>
      <w:color w:val="auto"/>
      <w:u w:val="none"/>
    </w:rPr>
  </w:style>
  <w:style w:type="character" w:styleId="FollowedHyperlink">
    <w:name w:val="FollowedHyperlink"/>
    <w:basedOn w:val="DefaultParagraphFont"/>
    <w:uiPriority w:val="99"/>
    <w:semiHidden/>
    <w:unhideWhenUsed/>
    <w:rsid w:val="00246621"/>
    <w:rPr>
      <w:color w:val="auto"/>
      <w:u w:val="none"/>
    </w:rPr>
  </w:style>
  <w:style w:type="paragraph" w:styleId="ListParagraph">
    <w:name w:val="List Paragraph"/>
    <w:aliases w:val="6 font"/>
    <w:basedOn w:val="Normal"/>
    <w:uiPriority w:val="99"/>
    <w:unhideWhenUsed/>
    <w:qFormat/>
    <w:rsid w:val="00ED3177"/>
    <w:pPr>
      <w:ind w:left="720"/>
      <w:contextualSpacing/>
    </w:pPr>
  </w:style>
  <w:style w:type="character" w:customStyle="1" w:styleId="BoldUnderlineChar">
    <w:name w:val="BoldUnderline Char"/>
    <w:locked/>
    <w:rsid w:val="00563208"/>
    <w:rPr>
      <w:rFonts w:cs="Times New Roman"/>
      <w:b/>
      <w:sz w:val="24"/>
      <w:szCs w:val="24"/>
      <w:u w:val="single"/>
      <w:lang w:val="en-US" w:eastAsia="en-US" w:bidi="ar-SA"/>
    </w:rPr>
  </w:style>
  <w:style w:type="character" w:customStyle="1" w:styleId="UnderlineChar">
    <w:name w:val="Underline Char"/>
    <w:rsid w:val="00563208"/>
    <w:rPr>
      <w:rFonts w:ascii="Calibri" w:hAnsi="Calibri"/>
      <w:szCs w:val="24"/>
      <w:u w:val="single"/>
      <w:lang w:val="en-US" w:eastAsia="en-US" w:bidi="ar-SA"/>
    </w:rPr>
  </w:style>
  <w:style w:type="character" w:customStyle="1" w:styleId="underline">
    <w:name w:val="underline"/>
    <w:link w:val="textbold"/>
    <w:qFormat/>
    <w:rsid w:val="00563208"/>
    <w:rPr>
      <w:u w:val="single"/>
    </w:rPr>
  </w:style>
  <w:style w:type="paragraph" w:customStyle="1" w:styleId="textbold">
    <w:name w:val="text bold"/>
    <w:basedOn w:val="Normal"/>
    <w:link w:val="underline"/>
    <w:qFormat/>
    <w:rsid w:val="00563208"/>
    <w:pPr>
      <w:ind w:left="720"/>
      <w:jc w:val="both"/>
    </w:pPr>
    <w:rPr>
      <w:u w:val="single"/>
    </w:rPr>
  </w:style>
  <w:style w:type="character" w:styleId="IntenseEmphasis">
    <w:name w:val="Intense Emphasis"/>
    <w:aliases w:val="Intense Emphasis11111,Heading 3 Char Char Char Char Char,Intense Emphasi,9.5 pt,Box Out,Italic,Intense Emphasis5,Bold Cite Char,Heading 3 Char1 Char Char Ch,Cites and Cards Char1,Intense Emphasis21"/>
    <w:uiPriority w:val="6"/>
    <w:qFormat/>
    <w:rsid w:val="00563208"/>
    <w:rPr>
      <w:rFonts w:ascii="Garamond" w:hAnsi="Garamond" w:hint="default"/>
      <w:b w:val="0"/>
      <w:bCs/>
      <w:sz w:val="22"/>
      <w:u w:val="single"/>
    </w:rPr>
  </w:style>
  <w:style w:type="paragraph" w:customStyle="1" w:styleId="BoldUnderline">
    <w:name w:val="BoldUnderline"/>
    <w:link w:val="BoldUnderlineCharChar"/>
    <w:rsid w:val="00F24064"/>
    <w:pPr>
      <w:spacing w:after="0" w:line="240" w:lineRule="auto"/>
    </w:pPr>
    <w:rPr>
      <w:rFonts w:ascii="Calibri" w:eastAsia="Times New Roman" w:hAnsi="Calibri" w:cs="Times New Roman"/>
      <w:b/>
      <w:sz w:val="20"/>
      <w:szCs w:val="24"/>
      <w:u w:val="single"/>
    </w:rPr>
  </w:style>
  <w:style w:type="character" w:customStyle="1" w:styleId="BoldUnderlineCharChar">
    <w:name w:val="BoldUnderline Char Char"/>
    <w:link w:val="BoldUnderline"/>
    <w:rsid w:val="00F24064"/>
    <w:rPr>
      <w:rFonts w:ascii="Calibri" w:eastAsia="Times New Roman" w:hAnsi="Calibri" w:cs="Times New Roman"/>
      <w:b/>
      <w:sz w:val="20"/>
      <w:szCs w:val="24"/>
      <w:u w:val="single"/>
    </w:rPr>
  </w:style>
  <w:style w:type="paragraph" w:customStyle="1" w:styleId="card">
    <w:name w:val="card"/>
    <w:basedOn w:val="Normal"/>
    <w:link w:val="cardChar2"/>
    <w:qFormat/>
    <w:rsid w:val="00F24064"/>
    <w:pPr>
      <w:ind w:left="288" w:right="288"/>
    </w:pPr>
    <w:rPr>
      <w:rFonts w:ascii="Times New Roman" w:hAnsi="Times New Roman"/>
      <w:szCs w:val="20"/>
    </w:rPr>
  </w:style>
  <w:style w:type="character" w:customStyle="1" w:styleId="cardChar2">
    <w:name w:val="card Char2"/>
    <w:basedOn w:val="DefaultParagraphFont"/>
    <w:link w:val="card"/>
    <w:rsid w:val="00F24064"/>
    <w:rPr>
      <w:rFonts w:ascii="Times New Roman" w:hAnsi="Times New Roman"/>
      <w:szCs w:val="20"/>
    </w:rPr>
  </w:style>
  <w:style w:type="paragraph" w:customStyle="1" w:styleId="Card0">
    <w:name w:val="Card"/>
    <w:basedOn w:val="Normal"/>
    <w:next w:val="Normal"/>
    <w:qFormat/>
    <w:rsid w:val="00391BBC"/>
    <w:pPr>
      <w:ind w:left="720"/>
    </w:pPr>
    <w:rPr>
      <w:color w:val="00000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oceanexplorer.noaa.gov/oceanexploration2020/oe2020_report.pdf" TargetMode="External"/><Relationship Id="rId13" Type="http://schemas.openxmlformats.org/officeDocument/2006/relationships/hyperlink" Target="http://site.ebrary.com/lib/apus/Doc?id=10496853&amp;ppg=41..page" TargetMode="External"/><Relationship Id="rId18" Type="http://schemas.openxmlformats.org/officeDocument/2006/relationships/hyperlink" Target="http://micklestreet.rutgers.edu/archives/issue%2011/ESSAYS/mstreet%2011%20-%20ESSAYS%20-%20Gilbert%20-%20NOW%20IN%20A%20MOMENT%20I%20KNOW%20WHAT%20I%20AM%20FOR.pdf" TargetMode="External"/><Relationship Id="rId3" Type="http://schemas.microsoft.com/office/2007/relationships/stylesWithEffects" Target="stylesWithEffects.xml"/><Relationship Id="rId7" Type="http://schemas.openxmlformats.org/officeDocument/2006/relationships/hyperlink" Target="http://oceanexplorer.noaa.gov/oceanexploration2020/oe2020_report.pdf" TargetMode="External"/><Relationship Id="rId12" Type="http://schemas.openxmlformats.org/officeDocument/2006/relationships/hyperlink" Target="http://oceanexplorer.noaa.gov/oceanexploration2020/oe2020_report.pdf" TargetMode="External"/><Relationship Id="rId17" Type="http://schemas.openxmlformats.org/officeDocument/2006/relationships/hyperlink" Target="https://www.lexis.com/research/retrieve?cc=&amp;pushme=1&amp;tmpFBSel=all&amp;totaldocs=&amp;taggedDocs=&amp;toggleValue=&amp;numDocsChked=0&amp;prefFBSel=0&amp;delformat=CITE&amp;fpDocs=&amp;fpNodeId=&amp;fpCiteReq=&amp;fpSetup=0&amp;brand=&amp;_m=3ee552ba5a731ec3de74ac6f5c09c612&amp;docnum=29&amp;_fmtstr=FULL&amp;_startdoc=1&amp;wchp=dGLzVlz-zSkAB&amp;_md5=aa6b8d0fcdda8aad63e7e88a53c9c1bd&amp;focBudTerms=%28lesbian+OR+gay+OR+transsexual+OR+transgender+OR+bisexual%29+w%2F30+visa%21+AND+immigrant%21&amp;focBudSel=all" TargetMode="External"/><Relationship Id="rId2" Type="http://schemas.openxmlformats.org/officeDocument/2006/relationships/styles" Target="styles.xml"/><Relationship Id="rId16" Type="http://schemas.openxmlformats.org/officeDocument/2006/relationships/hyperlink" Target="http://query.nytimes.com/gst/fullpage.html?res=9500efd7153ef933a25752c1a9649c8b63&amp;pagewanted=6"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oceanexplorer.noaa.gov/oceanexploration2020/oe2020_report.pdf" TargetMode="External"/><Relationship Id="rId11" Type="http://schemas.openxmlformats.org/officeDocument/2006/relationships/hyperlink" Target="http://oceanexplorer.noaa.gov/oceanexploration2020/oe2020_report.pdf" TargetMode="External"/><Relationship Id="rId5" Type="http://schemas.openxmlformats.org/officeDocument/2006/relationships/webSettings" Target="webSettings.xml"/><Relationship Id="rId15" Type="http://schemas.openxmlformats.org/officeDocument/2006/relationships/hyperlink" Target="http://books.google.com/books?id=cMThEEHW2JYC&amp;printsec=frontcover" TargetMode="External"/><Relationship Id="rId10" Type="http://schemas.openxmlformats.org/officeDocument/2006/relationships/hyperlink" Target="http://oceanexplorer.noaa.gov/oceanexploration2020/oe2020_report.pdf"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oceanexplorer.noaa.gov/oceanexploration2020/oe2020_report.pdf" TargetMode="External"/><Relationship Id="rId14" Type="http://schemas.openxmlformats.org/officeDocument/2006/relationships/hyperlink" Target="http://site.ebrary.com/lib/apus/Doc?id=10496853&amp;ppg=41..pa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rubai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87</TotalTime>
  <Pages>103</Pages>
  <Words>41475</Words>
  <Characters>219405</Characters>
  <Application>Microsoft Office Word</Application>
  <DocSecurity>0</DocSecurity>
  <Lines>2493</Lines>
  <Paragraphs>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260580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 Barstow</dc:creator>
  <cp:keywords>5.0</cp:keywords>
  <cp:lastModifiedBy>Mary Barstow</cp:lastModifiedBy>
  <cp:revision>15</cp:revision>
  <dcterms:created xsi:type="dcterms:W3CDTF">2014-07-10T16:42:00Z</dcterms:created>
  <dcterms:modified xsi:type="dcterms:W3CDTF">2014-07-11T22:46:00Z</dcterms:modified>
</cp:coreProperties>
</file>