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73410E" w14:textId="6F071A67" w:rsidR="00E572A2" w:rsidRPr="00AB6A1B" w:rsidRDefault="00BD6E91" w:rsidP="00FA3F11">
      <w:pPr>
        <w:keepNext/>
        <w:keepLines/>
        <w:pageBreakBefore/>
        <w:spacing w:before="480"/>
        <w:jc w:val="center"/>
        <w:outlineLvl w:val="1"/>
        <w:rPr>
          <w:rFonts w:ascii="Georgia" w:eastAsia="ＭＳ ゴシック" w:hAnsi="Georgia" w:cs="Times New Roman"/>
          <w:b/>
          <w:bCs/>
          <w:sz w:val="44"/>
          <w:szCs w:val="26"/>
          <w:u w:val="double"/>
        </w:rPr>
      </w:pPr>
      <w:r w:rsidRPr="00AB6A1B">
        <w:rPr>
          <w:rFonts w:ascii="Georgia" w:eastAsia="ＭＳ ゴシック" w:hAnsi="Georgia" w:cs="Times New Roman"/>
          <w:b/>
          <w:bCs/>
          <w:sz w:val="44"/>
          <w:szCs w:val="26"/>
          <w:u w:val="double"/>
        </w:rPr>
        <w:t xml:space="preserve">Western Epistemology Kritik </w:t>
      </w:r>
    </w:p>
    <w:p w14:paraId="77F78DC8" w14:textId="77777777" w:rsidR="00BD6E91" w:rsidRPr="00AB6A1B" w:rsidRDefault="00BD6E91" w:rsidP="00BD6E91"/>
    <w:p w14:paraId="7E8CDF38" w14:textId="77777777" w:rsidR="00BD6E91" w:rsidRPr="00AB6A1B" w:rsidRDefault="00BD6E91" w:rsidP="00BD6E91"/>
    <w:p w14:paraId="38DAAD3D" w14:textId="77777777" w:rsidR="00E572A2" w:rsidRPr="00AB6A1B" w:rsidRDefault="00E572A2" w:rsidP="00E572A2">
      <w:pPr>
        <w:rPr>
          <w:rFonts w:ascii="Georgia" w:hAnsi="Georgia"/>
        </w:rPr>
      </w:pPr>
    </w:p>
    <w:p w14:paraId="6173B867" w14:textId="5CDAB928" w:rsidR="003B4ABC" w:rsidRPr="00AB6A1B" w:rsidRDefault="00BD6E91" w:rsidP="00E572A2">
      <w:pPr>
        <w:rPr>
          <w:rFonts w:ascii="Georgia" w:hAnsi="Georgia"/>
        </w:rPr>
      </w:pPr>
      <w:r w:rsidRPr="00AB6A1B">
        <w:rPr>
          <w:rFonts w:ascii="Georgia" w:hAnsi="Georgia"/>
        </w:rPr>
        <w:t>Three</w:t>
      </w:r>
      <w:r w:rsidR="003B4ABC" w:rsidRPr="00AB6A1B">
        <w:rPr>
          <w:rFonts w:ascii="Georgia" w:hAnsi="Georgia"/>
        </w:rPr>
        <w:t xml:space="preserve"> quick </w:t>
      </w:r>
      <w:r w:rsidRPr="00AB6A1B">
        <w:rPr>
          <w:rFonts w:ascii="Georgia" w:hAnsi="Georgia"/>
        </w:rPr>
        <w:t>notes</w:t>
      </w:r>
      <w:r w:rsidR="003B4ABC" w:rsidRPr="00AB6A1B">
        <w:rPr>
          <w:rFonts w:ascii="Georgia" w:hAnsi="Georgia"/>
        </w:rPr>
        <w:t>:</w:t>
      </w:r>
    </w:p>
    <w:p w14:paraId="23DBA0A8" w14:textId="1A7EABF9" w:rsidR="003B4ABC" w:rsidRPr="00AB6A1B" w:rsidRDefault="003B4ABC" w:rsidP="00E572A2">
      <w:pPr>
        <w:rPr>
          <w:rFonts w:ascii="Georgia" w:hAnsi="Georgia"/>
        </w:rPr>
      </w:pPr>
      <w:r w:rsidRPr="00AB6A1B">
        <w:rPr>
          <w:rFonts w:ascii="Georgia" w:hAnsi="Georgia"/>
        </w:rPr>
        <w:t xml:space="preserve">- I think it would be a good idea to always read the general link as well as another specific link in the 1nc. </w:t>
      </w:r>
    </w:p>
    <w:p w14:paraId="329BC1A7" w14:textId="28FA28AA" w:rsidR="00BD6E91" w:rsidRPr="00AB6A1B" w:rsidRDefault="00BD6E91" w:rsidP="00E572A2">
      <w:pPr>
        <w:rPr>
          <w:rFonts w:ascii="Georgia" w:hAnsi="Georgia"/>
        </w:rPr>
      </w:pPr>
      <w:r w:rsidRPr="00AB6A1B">
        <w:rPr>
          <w:rFonts w:ascii="Georgia" w:hAnsi="Georgia"/>
        </w:rPr>
        <w:t xml:space="preserve">- You can articulate this argument in many different ways based on what concepts (indigenous studies, anthropocentrism, capitalism, etc.) you want to emphasize or deemphasize. </w:t>
      </w:r>
    </w:p>
    <w:p w14:paraId="0A065D65" w14:textId="5A3CA64F" w:rsidR="00E572A2" w:rsidRPr="00AB6A1B" w:rsidRDefault="00BD6E91" w:rsidP="00E572A2">
      <w:pPr>
        <w:rPr>
          <w:rFonts w:ascii="Georgia" w:hAnsi="Georgia"/>
        </w:rPr>
      </w:pPr>
      <w:r w:rsidRPr="00AB6A1B">
        <w:rPr>
          <w:rFonts w:ascii="Georgia" w:hAnsi="Georgia"/>
        </w:rPr>
        <w:t>- T</w:t>
      </w:r>
      <w:r w:rsidR="003B4ABC" w:rsidRPr="00AB6A1B">
        <w:rPr>
          <w:rFonts w:ascii="Georgia" w:hAnsi="Georgia"/>
        </w:rPr>
        <w:t xml:space="preserve">his file could easily supplement other kritiks or be supplemented by other kritiks.  I’d encourage anyone to borrow evidence from other files when answering or going for this argument. </w:t>
      </w:r>
    </w:p>
    <w:p w14:paraId="760D33ED" w14:textId="77777777" w:rsidR="003B4ABC" w:rsidRPr="00AB6A1B" w:rsidRDefault="003B4ABC" w:rsidP="00E572A2">
      <w:pPr>
        <w:rPr>
          <w:rFonts w:ascii="Georgia" w:hAnsi="Georgia"/>
        </w:rPr>
      </w:pPr>
    </w:p>
    <w:p w14:paraId="5D0D9B53" w14:textId="766CC1E3" w:rsidR="009A197A" w:rsidRPr="00AB6A1B" w:rsidRDefault="009A197A" w:rsidP="00FA3F11">
      <w:pPr>
        <w:keepNext/>
        <w:keepLines/>
        <w:pageBreakBefore/>
        <w:spacing w:before="480"/>
        <w:jc w:val="center"/>
        <w:outlineLvl w:val="1"/>
        <w:rPr>
          <w:rFonts w:ascii="Georgia" w:eastAsia="ＭＳ ゴシック" w:hAnsi="Georgia" w:cs="Times New Roman"/>
          <w:b/>
          <w:bCs/>
          <w:sz w:val="44"/>
          <w:szCs w:val="26"/>
          <w:u w:val="double"/>
        </w:rPr>
      </w:pPr>
      <w:r w:rsidRPr="00AB6A1B">
        <w:rPr>
          <w:rFonts w:ascii="Georgia" w:eastAsia="ＭＳ ゴシック" w:hAnsi="Georgia" w:cs="Times New Roman"/>
          <w:b/>
          <w:bCs/>
          <w:sz w:val="44"/>
          <w:szCs w:val="26"/>
          <w:u w:val="double"/>
        </w:rPr>
        <w:lastRenderedPageBreak/>
        <w:t xml:space="preserve">First Negative Constructive </w:t>
      </w:r>
    </w:p>
    <w:p w14:paraId="4A1633F4" w14:textId="5ECB07EC" w:rsidR="006D3608" w:rsidRPr="00AB6A1B" w:rsidRDefault="006D3608" w:rsidP="006D3608">
      <w:pPr>
        <w:pStyle w:val="Heading3"/>
        <w:rPr>
          <w:rFonts w:cs="Times New Roman"/>
        </w:rPr>
      </w:pPr>
      <w:r w:rsidRPr="00AB6A1B">
        <w:rPr>
          <w:rFonts w:cs="Times New Roman"/>
        </w:rPr>
        <w:t xml:space="preserve">1NC General Link </w:t>
      </w:r>
    </w:p>
    <w:p w14:paraId="50D3E531" w14:textId="77777777" w:rsidR="006D3608" w:rsidRPr="00AB6A1B" w:rsidRDefault="006D3608" w:rsidP="006D3608">
      <w:pPr>
        <w:rPr>
          <w:rFonts w:ascii="Georgia" w:hAnsi="Georgia"/>
          <w:sz w:val="14"/>
          <w:szCs w:val="14"/>
        </w:rPr>
      </w:pPr>
    </w:p>
    <w:p w14:paraId="6C0C6290" w14:textId="6E1AC098" w:rsidR="006D3608" w:rsidRPr="00AB6A1B" w:rsidRDefault="006D3608" w:rsidP="006D3608">
      <w:pPr>
        <w:pStyle w:val="Heading4"/>
        <w:rPr>
          <w:rFonts w:cs="Times New Roman"/>
          <w:sz w:val="24"/>
          <w:szCs w:val="24"/>
        </w:rPr>
      </w:pPr>
      <w:r w:rsidRPr="00AB6A1B">
        <w:rPr>
          <w:rFonts w:cs="Times New Roman"/>
          <w:sz w:val="24"/>
          <w:szCs w:val="24"/>
        </w:rPr>
        <w:t xml:space="preserve">The 1AC’s </w:t>
      </w:r>
      <w:r w:rsidR="005D7CEF" w:rsidRPr="00AB6A1B">
        <w:rPr>
          <w:rFonts w:cs="Times New Roman"/>
          <w:sz w:val="24"/>
          <w:szCs w:val="24"/>
        </w:rPr>
        <w:t xml:space="preserve">orientation </w:t>
      </w:r>
      <w:r w:rsidR="00280D6A" w:rsidRPr="00AB6A1B">
        <w:rPr>
          <w:rFonts w:cs="Times New Roman"/>
          <w:sz w:val="24"/>
          <w:szCs w:val="24"/>
        </w:rPr>
        <w:t>toward the o</w:t>
      </w:r>
      <w:r w:rsidRPr="00AB6A1B">
        <w:rPr>
          <w:rFonts w:cs="Times New Roman"/>
          <w:sz w:val="24"/>
          <w:szCs w:val="24"/>
        </w:rPr>
        <w:t xml:space="preserve">cean is </w:t>
      </w:r>
      <w:r w:rsidR="005D7CEF" w:rsidRPr="00AB6A1B">
        <w:rPr>
          <w:rFonts w:cs="Times New Roman"/>
          <w:sz w:val="24"/>
          <w:szCs w:val="24"/>
        </w:rPr>
        <w:t>tainted</w:t>
      </w:r>
      <w:r w:rsidRPr="00AB6A1B">
        <w:rPr>
          <w:rFonts w:cs="Times New Roman"/>
          <w:sz w:val="24"/>
          <w:szCs w:val="24"/>
        </w:rPr>
        <w:t xml:space="preserve"> by </w:t>
      </w:r>
      <w:r w:rsidR="00280D6A" w:rsidRPr="00AB6A1B">
        <w:rPr>
          <w:rFonts w:cs="Times New Roman"/>
          <w:sz w:val="24"/>
          <w:szCs w:val="24"/>
        </w:rPr>
        <w:t xml:space="preserve">a </w:t>
      </w:r>
      <w:r w:rsidRPr="00AB6A1B">
        <w:rPr>
          <w:rFonts w:cs="Times New Roman"/>
          <w:sz w:val="24"/>
          <w:szCs w:val="24"/>
        </w:rPr>
        <w:t xml:space="preserve">Western worldview that shuts out alternate </w:t>
      </w:r>
      <w:r w:rsidR="00280D6A" w:rsidRPr="00AB6A1B">
        <w:rPr>
          <w:rFonts w:cs="Times New Roman"/>
          <w:sz w:val="24"/>
          <w:szCs w:val="24"/>
        </w:rPr>
        <w:t>epistemologies and reduces the o</w:t>
      </w:r>
      <w:r w:rsidRPr="00AB6A1B">
        <w:rPr>
          <w:rFonts w:cs="Times New Roman"/>
          <w:sz w:val="24"/>
          <w:szCs w:val="24"/>
        </w:rPr>
        <w:t xml:space="preserve">cean to an object to be exploited </w:t>
      </w:r>
    </w:p>
    <w:p w14:paraId="322E1F61" w14:textId="77777777" w:rsidR="006D3608" w:rsidRPr="00AB6A1B" w:rsidRDefault="006D3608" w:rsidP="006D3608">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2E76A9D3" w14:textId="77777777" w:rsidR="006D3608" w:rsidRPr="00AB6A1B" w:rsidRDefault="006D3608" w:rsidP="006D3608">
      <w:pPr>
        <w:rPr>
          <w:rFonts w:ascii="Georgia" w:hAnsi="Georgia"/>
          <w:sz w:val="14"/>
          <w:szCs w:val="14"/>
        </w:rPr>
      </w:pPr>
    </w:p>
    <w:p w14:paraId="195DD879" w14:textId="13724298" w:rsidR="006D3608" w:rsidRPr="00AB6A1B" w:rsidRDefault="006D3608" w:rsidP="006D3608">
      <w:pPr>
        <w:rPr>
          <w:rFonts w:ascii="Georgia" w:hAnsi="Georgia"/>
          <w:u w:val="single"/>
        </w:rPr>
      </w:pPr>
      <w:r w:rsidRPr="00AB6A1B">
        <w:rPr>
          <w:rFonts w:ascii="Georgia" w:hAnsi="Georgia"/>
          <w:sz w:val="14"/>
          <w:szCs w:val="14"/>
        </w:rPr>
        <w:t xml:space="preserve">The thesis for this discussion has been that particular </w:t>
      </w:r>
      <w:r w:rsidRPr="00AB6A1B">
        <w:rPr>
          <w:rFonts w:ascii="Georgia" w:hAnsi="Georgia"/>
          <w:u w:val="single"/>
        </w:rPr>
        <w:t xml:space="preserve">conceptions of oceans developed and perpetuated in the Western discourses of law, aesthetics and science, are highly influential in structuring contemporary human-relations. </w:t>
      </w:r>
      <w:r w:rsidRPr="00AB6A1B">
        <w:rPr>
          <w:rFonts w:ascii="Georgia" w:hAnsi="Georgia"/>
          <w:sz w:val="14"/>
          <w:szCs w:val="14"/>
        </w:rPr>
        <w:t xml:space="preserve">These conceptions are unnecessarily constraining upon possibilities for imagining and understanding human-ocean relations in Western societies. Consequently, just ocean existences are being hindered for identifiable reasons. Improving the prospects for </w:t>
      </w:r>
      <w:r w:rsidRPr="00AB6A1B">
        <w:rPr>
          <w:rFonts w:ascii="Georgia" w:hAnsi="Georgia"/>
          <w:u w:val="single"/>
        </w:rPr>
        <w:t xml:space="preserve">just ocean existences can be achieved through </w:t>
      </w:r>
      <w:r w:rsidRPr="00AB6A1B">
        <w:rPr>
          <w:rFonts w:ascii="Georgia" w:hAnsi="Georgia"/>
          <w:sz w:val="14"/>
          <w:szCs w:val="14"/>
        </w:rPr>
        <w:t>the use of</w:t>
      </w:r>
      <w:r w:rsidRPr="00AB6A1B">
        <w:rPr>
          <w:rFonts w:ascii="Georgia" w:hAnsi="Georgia"/>
          <w:u w:val="single"/>
        </w:rPr>
        <w:t xml:space="preserve"> politically generated knowledges </w:t>
      </w:r>
      <w:r w:rsidRPr="00AB6A1B">
        <w:rPr>
          <w:rFonts w:ascii="Georgia" w:hAnsi="Georgia"/>
          <w:sz w:val="14"/>
          <w:szCs w:val="14"/>
        </w:rPr>
        <w:t>about oceans</w:t>
      </w:r>
      <w:r w:rsidRPr="00AB6A1B">
        <w:rPr>
          <w:rFonts w:ascii="Georgia" w:hAnsi="Georgia"/>
          <w:u w:val="single"/>
        </w:rPr>
        <w:t xml:space="preserve"> to shift policy towards a set of social-environmental goals that are not widely imagined by the Western mind.</w:t>
      </w:r>
    </w:p>
    <w:p w14:paraId="4046651C" w14:textId="77777777" w:rsidR="006D3608" w:rsidRPr="00AB6A1B" w:rsidRDefault="006D3608" w:rsidP="006D3608">
      <w:pPr>
        <w:rPr>
          <w:rFonts w:ascii="Georgia" w:hAnsi="Georgia"/>
          <w:sz w:val="14"/>
          <w:szCs w:val="14"/>
        </w:rPr>
      </w:pPr>
      <w:r w:rsidRPr="00AB6A1B">
        <w:rPr>
          <w:rFonts w:ascii="Georgia" w:hAnsi="Georgia"/>
          <w:sz w:val="14"/>
          <w:szCs w:val="14"/>
        </w:rPr>
        <w:t xml:space="preserve">In developing my thesis, I have taken on board and travelled with a number of philosophical, social and political theories. </w:t>
      </w:r>
      <w:r w:rsidRPr="00AB6A1B">
        <w:rPr>
          <w:rFonts w:ascii="Georgia" w:hAnsi="Georgia"/>
          <w:b/>
          <w:u w:val="single"/>
        </w:rPr>
        <w:t>These</w:t>
      </w:r>
      <w:r w:rsidRPr="00AB6A1B">
        <w:rPr>
          <w:rFonts w:ascii="Georgia" w:hAnsi="Georgia"/>
          <w:u w:val="single"/>
        </w:rPr>
        <w:t xml:space="preserve"> </w:t>
      </w:r>
      <w:r w:rsidRPr="00AB6A1B">
        <w:rPr>
          <w:rFonts w:ascii="Georgia" w:hAnsi="Georgia"/>
          <w:b/>
          <w:u w:val="single"/>
        </w:rPr>
        <w:t>theories</w:t>
      </w:r>
      <w:r w:rsidRPr="00AB6A1B">
        <w:rPr>
          <w:rFonts w:ascii="Georgia" w:hAnsi="Georgia"/>
          <w:sz w:val="14"/>
          <w:szCs w:val="14"/>
        </w:rPr>
        <w:t xml:space="preserve"> have </w:t>
      </w:r>
      <w:r w:rsidRPr="00AB6A1B">
        <w:rPr>
          <w:rFonts w:ascii="Georgia" w:hAnsi="Georgia"/>
          <w:b/>
          <w:u w:val="single"/>
        </w:rPr>
        <w:t>assist</w:t>
      </w:r>
      <w:r w:rsidRPr="00AB6A1B">
        <w:rPr>
          <w:rFonts w:ascii="Georgia" w:hAnsi="Georgia"/>
          <w:sz w:val="14"/>
          <w:szCs w:val="14"/>
        </w:rPr>
        <w:t xml:space="preserve">ed me </w:t>
      </w:r>
      <w:r w:rsidRPr="00AB6A1B">
        <w:rPr>
          <w:rFonts w:ascii="Georgia" w:hAnsi="Georgia"/>
          <w:b/>
          <w:u w:val="single"/>
        </w:rPr>
        <w:t>in the task of developing a critique targeted toward</w:t>
      </w:r>
      <w:r w:rsidRPr="00AB6A1B">
        <w:rPr>
          <w:rFonts w:ascii="Georgia" w:hAnsi="Georgia"/>
          <w:sz w:val="14"/>
          <w:szCs w:val="14"/>
        </w:rPr>
        <w:t xml:space="preserve"> the social and cultural dimensions of </w:t>
      </w:r>
      <w:r w:rsidRPr="00AB6A1B">
        <w:rPr>
          <w:rFonts w:ascii="Georgia" w:hAnsi="Georgia"/>
          <w:b/>
          <w:u w:val="single"/>
        </w:rPr>
        <w:t>human exploitation and degradation of oceans as well as exploring ways to include non-human agency</w:t>
      </w:r>
      <w:r w:rsidRPr="00AB6A1B">
        <w:rPr>
          <w:rFonts w:ascii="Georgia" w:hAnsi="Georgia"/>
          <w:sz w:val="14"/>
          <w:szCs w:val="14"/>
        </w:rPr>
        <w:t xml:space="preserve"> in addressing the abuse.</w:t>
      </w:r>
    </w:p>
    <w:p w14:paraId="67A1C421" w14:textId="77777777" w:rsidR="006D3608" w:rsidRPr="00AB6A1B" w:rsidRDefault="006D3608" w:rsidP="006D3608">
      <w:pPr>
        <w:rPr>
          <w:rFonts w:ascii="Georgia" w:hAnsi="Georgia"/>
          <w:sz w:val="14"/>
          <w:szCs w:val="14"/>
        </w:rPr>
      </w:pPr>
      <w:r w:rsidRPr="00AB6A1B">
        <w:rPr>
          <w:rFonts w:ascii="Georgia" w:hAnsi="Georgia"/>
          <w:sz w:val="14"/>
          <w:szCs w:val="14"/>
        </w:rPr>
        <w:t>In going beyond critique I have advocated for the structuring of policy debates and outcomes with a form of political epistemology that de-centres the experts. I have highlighted, in particular, the problem of defining oceans scientifically ahead of inclusive debate and constitutive discussion about what comprises oceans and marine environmental concerns. I have argued for a form of political epistemology that is inclusive of a diversity of perspectives—human and non-human—and takes seriously the possibilities of a democratic process as a basis for greater knowledge and imagining of human-ocean relations.</w:t>
      </w:r>
    </w:p>
    <w:p w14:paraId="43EE017A" w14:textId="77777777" w:rsidR="006D3608" w:rsidRPr="00AB6A1B" w:rsidRDefault="006D3608" w:rsidP="006D3608">
      <w:pPr>
        <w:rPr>
          <w:rFonts w:ascii="Georgia" w:hAnsi="Georgia"/>
          <w:sz w:val="14"/>
          <w:szCs w:val="14"/>
        </w:rPr>
      </w:pPr>
      <w:r w:rsidRPr="00AB6A1B">
        <w:rPr>
          <w:rFonts w:ascii="Georgia" w:hAnsi="Georgia"/>
          <w:sz w:val="14"/>
          <w:szCs w:val="14"/>
        </w:rPr>
        <w:t xml:space="preserve">The discussion of the thesis is developed from a social construction perspective that is attuned to the problems of realist accounts of ocean dwelling life and forces. In Chapters 2 to 5 I demonstrated that </w:t>
      </w:r>
      <w:r w:rsidRPr="00AB6A1B">
        <w:rPr>
          <w:rFonts w:ascii="Georgia" w:hAnsi="Georgia"/>
          <w:u w:val="single"/>
        </w:rPr>
        <w:t>conceptions of the oceans that are largely taken for granted in Western societies</w:t>
      </w:r>
      <w:r w:rsidRPr="00AB6A1B">
        <w:rPr>
          <w:rFonts w:ascii="Georgia" w:hAnsi="Georgia"/>
          <w:sz w:val="14"/>
          <w:szCs w:val="14"/>
        </w:rPr>
        <w:t xml:space="preserve">—that is, </w:t>
      </w:r>
      <w:r w:rsidRPr="00AB6A1B">
        <w:rPr>
          <w:rFonts w:ascii="Georgia" w:hAnsi="Georgia"/>
          <w:u w:val="single"/>
        </w:rPr>
        <w:t>oceans as</w:t>
      </w:r>
      <w:r w:rsidRPr="00AB6A1B">
        <w:rPr>
          <w:rFonts w:ascii="Georgia" w:hAnsi="Georgia"/>
          <w:sz w:val="14"/>
          <w:szCs w:val="14"/>
        </w:rPr>
        <w:t xml:space="preserve"> the </w:t>
      </w:r>
      <w:r w:rsidRPr="00AB6A1B">
        <w:rPr>
          <w:rFonts w:ascii="Georgia" w:hAnsi="Georgia"/>
          <w:u w:val="single"/>
        </w:rPr>
        <w:t>property of all</w:t>
      </w:r>
      <w:r w:rsidRPr="00AB6A1B">
        <w:rPr>
          <w:rFonts w:ascii="Georgia" w:hAnsi="Georgia"/>
          <w:sz w:val="14"/>
          <w:szCs w:val="14"/>
        </w:rPr>
        <w:t xml:space="preserve"> (public access rights), oceans as the sublime archetype (or oceans as the trigger for the sublime in the case of Kant), </w:t>
      </w:r>
      <w:r w:rsidRPr="00AB6A1B">
        <w:rPr>
          <w:rFonts w:ascii="Georgia" w:hAnsi="Georgia"/>
          <w:u w:val="single"/>
        </w:rPr>
        <w:t>oceans as resources and commodities and</w:t>
      </w:r>
      <w:r w:rsidRPr="00AB6A1B">
        <w:rPr>
          <w:rFonts w:ascii="Georgia" w:hAnsi="Georgia"/>
          <w:sz w:val="14"/>
          <w:szCs w:val="14"/>
        </w:rPr>
        <w:t xml:space="preserve"> more recently, </w:t>
      </w:r>
      <w:r w:rsidRPr="00AB6A1B">
        <w:rPr>
          <w:rFonts w:ascii="Georgia" w:hAnsi="Georgia"/>
          <w:u w:val="single"/>
        </w:rPr>
        <w:t>oceans as a great store of biodiversity—are not objective accounts of oceans but mediated by historical, material, socio-economic and cultural factors.</w:t>
      </w:r>
      <w:r w:rsidRPr="00AB6A1B">
        <w:rPr>
          <w:rFonts w:ascii="Georgia" w:hAnsi="Georgia"/>
          <w:sz w:val="14"/>
          <w:szCs w:val="14"/>
        </w:rPr>
        <w:t xml:space="preserve"> I have demonstrated that </w:t>
      </w:r>
      <w:r w:rsidRPr="00AB6A1B">
        <w:rPr>
          <w:rFonts w:ascii="Georgia" w:hAnsi="Georgia"/>
          <w:u w:val="single"/>
        </w:rPr>
        <w:t>different conceptions of oceans have dominated Western consciousness</w:t>
      </w:r>
      <w:r w:rsidRPr="00AB6A1B">
        <w:rPr>
          <w:rFonts w:ascii="Georgia" w:hAnsi="Georgia"/>
          <w:sz w:val="14"/>
          <w:szCs w:val="14"/>
        </w:rPr>
        <w:t xml:space="preserve"> in different historical periods and suggested as part of my argument that this is testimony to the understanding that ideas about </w:t>
      </w:r>
      <w:r w:rsidRPr="00AB6A1B">
        <w:rPr>
          <w:rFonts w:ascii="Georgia" w:hAnsi="Georgia"/>
          <w:u w:val="single"/>
        </w:rPr>
        <w:t>oceans are always mediated</w:t>
      </w:r>
      <w:r w:rsidRPr="00AB6A1B">
        <w:rPr>
          <w:rFonts w:ascii="Georgia" w:hAnsi="Georgia"/>
          <w:sz w:val="14"/>
          <w:szCs w:val="14"/>
        </w:rPr>
        <w:t>.</w:t>
      </w:r>
    </w:p>
    <w:p w14:paraId="1CBB76D8" w14:textId="77777777" w:rsidR="006D3608" w:rsidRPr="00AB6A1B" w:rsidRDefault="006D3608" w:rsidP="006D3608">
      <w:pPr>
        <w:rPr>
          <w:rFonts w:ascii="Georgia" w:hAnsi="Georgia"/>
          <w:b/>
        </w:rPr>
      </w:pPr>
      <w:r w:rsidRPr="00AB6A1B">
        <w:rPr>
          <w:rFonts w:ascii="Georgia" w:hAnsi="Georgia"/>
          <w:sz w:val="14"/>
          <w:szCs w:val="14"/>
        </w:rPr>
        <w:t xml:space="preserve">My major concern in Chapters 2 to 5 of this dissertation was with providing some of the social context for the development of particular and influential meanings ascribed to oceans in the Western discourses of law, sublime aesthetics and science. These chapters were, furthermore, concerned with how these particular meanings structure and delimit human-ocean relations. What I have demonstrated about the meanings attributed to oceans in the </w:t>
      </w:r>
      <w:r w:rsidRPr="00AB6A1B">
        <w:rPr>
          <w:rFonts w:ascii="Georgia" w:hAnsi="Georgia"/>
          <w:u w:val="single"/>
        </w:rPr>
        <w:t>discourses of law, science and aesthetics</w:t>
      </w:r>
      <w:r w:rsidRPr="00AB6A1B">
        <w:rPr>
          <w:rFonts w:ascii="Georgia" w:hAnsi="Georgia"/>
          <w:sz w:val="14"/>
          <w:szCs w:val="14"/>
        </w:rPr>
        <w:t xml:space="preserve"> is that they</w:t>
      </w:r>
      <w:r w:rsidRPr="00AB6A1B">
        <w:rPr>
          <w:rFonts w:ascii="Georgia" w:hAnsi="Georgia"/>
          <w:u w:val="single"/>
        </w:rPr>
        <w:t xml:space="preserve"> often narrowly define human-ocean relations</w:t>
      </w:r>
      <w:r w:rsidRPr="00AB6A1B">
        <w:rPr>
          <w:rFonts w:ascii="Georgia" w:hAnsi="Georgia"/>
          <w:sz w:val="14"/>
          <w:szCs w:val="14"/>
        </w:rPr>
        <w:t xml:space="preserve">. Chapters 2 to 5 focused primarily on supporting that part of my thesis which states: particular conceptions of oceans developed and perpetuated in the </w:t>
      </w:r>
      <w:r w:rsidRPr="00AB6A1B">
        <w:rPr>
          <w:rFonts w:ascii="Georgia" w:hAnsi="Georgia"/>
          <w:b/>
          <w:u w:val="single"/>
        </w:rPr>
        <w:t>Western discourses of law, aesthetics and science, are</w:t>
      </w:r>
      <w:r w:rsidRPr="00AB6A1B">
        <w:rPr>
          <w:rFonts w:ascii="Georgia" w:hAnsi="Georgia"/>
          <w:sz w:val="14"/>
          <w:szCs w:val="14"/>
        </w:rPr>
        <w:t xml:space="preserve"> first, highly influential in structuring contemporary human-ocean relations and second, </w:t>
      </w:r>
      <w:r w:rsidRPr="00AB6A1B">
        <w:rPr>
          <w:rFonts w:ascii="Georgia" w:hAnsi="Georgia"/>
          <w:b/>
          <w:u w:val="single"/>
        </w:rPr>
        <w:t>unnecessarily constraining of the possibilities for imagining and understanding human-ocean relations in Western societies</w:t>
      </w:r>
      <w:r w:rsidRPr="00AB6A1B">
        <w:rPr>
          <w:rFonts w:ascii="Georgia" w:hAnsi="Georgia"/>
          <w:b/>
        </w:rPr>
        <w:t>.</w:t>
      </w:r>
    </w:p>
    <w:p w14:paraId="131A09B4" w14:textId="77777777" w:rsidR="006D3608" w:rsidRPr="00AB6A1B" w:rsidRDefault="006D3608" w:rsidP="006D3608">
      <w:pPr>
        <w:rPr>
          <w:rFonts w:ascii="Georgia" w:hAnsi="Georgia"/>
          <w:b/>
        </w:rPr>
      </w:pPr>
    </w:p>
    <w:p w14:paraId="52F16B61" w14:textId="77777777" w:rsidR="006D3608" w:rsidRPr="00AB6A1B" w:rsidRDefault="006D3608" w:rsidP="006D3608">
      <w:pPr>
        <w:pStyle w:val="Heading3"/>
        <w:rPr>
          <w:rFonts w:cs="Times New Roman"/>
        </w:rPr>
      </w:pPr>
      <w:r w:rsidRPr="00AB6A1B">
        <w:rPr>
          <w:rFonts w:cs="Times New Roman"/>
        </w:rPr>
        <w:t>1NC Impact</w:t>
      </w:r>
    </w:p>
    <w:p w14:paraId="12B14A19" w14:textId="77777777" w:rsidR="006D3608" w:rsidRPr="00AB6A1B" w:rsidRDefault="006D3608" w:rsidP="006D3608">
      <w:pPr>
        <w:rPr>
          <w:rFonts w:ascii="Georgia" w:hAnsi="Georgia"/>
          <w:sz w:val="14"/>
          <w:szCs w:val="14"/>
        </w:rPr>
      </w:pPr>
    </w:p>
    <w:p w14:paraId="21604518" w14:textId="77777777" w:rsidR="0078260B" w:rsidRPr="00AB6A1B" w:rsidRDefault="0078260B" w:rsidP="006D3608">
      <w:pPr>
        <w:rPr>
          <w:rFonts w:ascii="Georgia" w:hAnsi="Georgia"/>
          <w:sz w:val="14"/>
          <w:szCs w:val="14"/>
        </w:rPr>
      </w:pPr>
    </w:p>
    <w:p w14:paraId="20F3B937" w14:textId="25E66B5F" w:rsidR="0078260B" w:rsidRPr="00AB6A1B" w:rsidRDefault="005D7CEF" w:rsidP="0078260B">
      <w:pPr>
        <w:pStyle w:val="Heading4"/>
        <w:rPr>
          <w:rFonts w:cs="Times New Roman"/>
          <w:sz w:val="24"/>
          <w:szCs w:val="24"/>
        </w:rPr>
      </w:pPr>
      <w:r w:rsidRPr="00AB6A1B">
        <w:rPr>
          <w:rFonts w:cs="Times New Roman"/>
          <w:sz w:val="24"/>
          <w:szCs w:val="24"/>
        </w:rPr>
        <w:t>T</w:t>
      </w:r>
      <w:r w:rsidR="0078260B" w:rsidRPr="00AB6A1B">
        <w:rPr>
          <w:rFonts w:cs="Times New Roman"/>
          <w:sz w:val="24"/>
          <w:szCs w:val="24"/>
        </w:rPr>
        <w:t xml:space="preserve">his </w:t>
      </w:r>
      <w:r w:rsidRPr="00AB6A1B">
        <w:rPr>
          <w:rFonts w:cs="Times New Roman"/>
          <w:sz w:val="24"/>
          <w:szCs w:val="24"/>
        </w:rPr>
        <w:t>Western</w:t>
      </w:r>
      <w:r w:rsidR="0078260B" w:rsidRPr="00AB6A1B">
        <w:rPr>
          <w:rFonts w:cs="Times New Roman"/>
          <w:sz w:val="24"/>
          <w:szCs w:val="24"/>
        </w:rPr>
        <w:t xml:space="preserve"> </w:t>
      </w:r>
      <w:r w:rsidRPr="00AB6A1B">
        <w:rPr>
          <w:rFonts w:cs="Times New Roman"/>
          <w:sz w:val="24"/>
          <w:szCs w:val="24"/>
        </w:rPr>
        <w:t>relationship</w:t>
      </w:r>
      <w:r w:rsidR="0078260B" w:rsidRPr="00AB6A1B">
        <w:rPr>
          <w:rFonts w:cs="Times New Roman"/>
          <w:sz w:val="24"/>
          <w:szCs w:val="24"/>
        </w:rPr>
        <w:t xml:space="preserve"> </w:t>
      </w:r>
      <w:r w:rsidRPr="00AB6A1B">
        <w:rPr>
          <w:rFonts w:cs="Times New Roman"/>
          <w:sz w:val="24"/>
          <w:szCs w:val="24"/>
        </w:rPr>
        <w:t>with</w:t>
      </w:r>
      <w:r w:rsidR="0078260B" w:rsidRPr="00AB6A1B">
        <w:rPr>
          <w:rFonts w:cs="Times New Roman"/>
          <w:sz w:val="24"/>
          <w:szCs w:val="24"/>
        </w:rPr>
        <w:t xml:space="preserve"> nature guarantees extinction. </w:t>
      </w:r>
    </w:p>
    <w:p w14:paraId="36745D1A" w14:textId="77777777" w:rsidR="006D3608" w:rsidRPr="00AB6A1B" w:rsidRDefault="006D3608" w:rsidP="006D3608">
      <w:pPr>
        <w:rPr>
          <w:rFonts w:ascii="Georgia" w:hAnsi="Georgia"/>
          <w:b/>
          <w:bCs/>
          <w:sz w:val="26"/>
        </w:rPr>
      </w:pPr>
      <w:r w:rsidRPr="00AB6A1B">
        <w:rPr>
          <w:rStyle w:val="StyleStyleBold12pt"/>
          <w:rFonts w:ascii="Georgia" w:hAnsi="Georgia"/>
          <w:sz w:val="24"/>
        </w:rPr>
        <w:t>Avelar 14</w:t>
      </w:r>
      <w:r w:rsidRPr="00AB6A1B">
        <w:rPr>
          <w:rStyle w:val="StyleStyleBold12pt"/>
          <w:rFonts w:ascii="Georgia" w:hAnsi="Georgia"/>
        </w:rPr>
        <w:t xml:space="preserve"> </w:t>
      </w:r>
      <w:r w:rsidRPr="00AB6A1B">
        <w:rPr>
          <w:rFonts w:ascii="Georgia" w:hAnsi="Georgia"/>
          <w:sz w:val="14"/>
          <w:szCs w:val="14"/>
        </w:rPr>
        <w:t xml:space="preserve">(Idelber Avelar is a Full Professor specialized in contemporary Latin American fiction, literary theory, and Cultural Studies. He received his Ph.D. from Duke University in 1996, March 2014, “Contemporary Intersections of Ecology and Culture: On Amerindian Perspectivism and the Critique of Anthropocentrism”, </w:t>
      </w:r>
      <w:hyperlink r:id="rId8" w:history="1">
        <w:r w:rsidRPr="00AB6A1B">
          <w:rPr>
            <w:rStyle w:val="Hyperlink"/>
            <w:rFonts w:ascii="Georgia" w:hAnsi="Georgia"/>
            <w:sz w:val="14"/>
            <w:szCs w:val="14"/>
          </w:rPr>
          <w:t>http://muse.jhu.edu.proxy.lib.umich.edu/journals/revista_de_estudios_hispanicos/v048/48.1.avelar.pdf</w:t>
        </w:r>
      </w:hyperlink>
      <w:r w:rsidRPr="00AB6A1B">
        <w:rPr>
          <w:rFonts w:ascii="Georgia" w:hAnsi="Georgia"/>
          <w:sz w:val="14"/>
          <w:szCs w:val="14"/>
        </w:rPr>
        <w:t>.) //</w:t>
      </w:r>
      <w:proofErr w:type="gramStart"/>
      <w:r w:rsidRPr="00AB6A1B">
        <w:rPr>
          <w:rFonts w:ascii="Georgia" w:hAnsi="Georgia"/>
          <w:sz w:val="14"/>
          <w:szCs w:val="14"/>
        </w:rPr>
        <w:t>ky</w:t>
      </w:r>
      <w:proofErr w:type="gramEnd"/>
    </w:p>
    <w:p w14:paraId="292474E1" w14:textId="77777777" w:rsidR="006D3608" w:rsidRPr="00AB6A1B" w:rsidRDefault="006D3608" w:rsidP="006D3608">
      <w:pPr>
        <w:rPr>
          <w:rFonts w:ascii="Georgia" w:hAnsi="Georgia"/>
          <w:sz w:val="14"/>
          <w:szCs w:val="14"/>
        </w:rPr>
      </w:pPr>
    </w:p>
    <w:p w14:paraId="76A4ABAF" w14:textId="77777777" w:rsidR="006D3608" w:rsidRPr="00AB6A1B" w:rsidRDefault="006D3608" w:rsidP="006D3608">
      <w:pPr>
        <w:rPr>
          <w:rFonts w:ascii="Georgia" w:hAnsi="Georgia"/>
          <w:sz w:val="14"/>
          <w:szCs w:val="14"/>
        </w:rPr>
      </w:pPr>
      <w:r w:rsidRPr="00AB6A1B">
        <w:rPr>
          <w:rFonts w:ascii="Georgia" w:hAnsi="Georgia"/>
          <w:sz w:val="14"/>
          <w:szCs w:val="14"/>
        </w:rPr>
        <w:t xml:space="preserve">To think the contemporary according to this logic is to identify and think through the present’s locus of non-coincidence with itself, its blind spot, so to speak. The contemporary thus fundamentally names a relationship with the present, but the relationship takes place with that which remains hidden and repressed in the present as its condition of possibility. An epoch in which the contemporary can be thought is, then, necessarily one in which the present lodges within itself some seeds of discord with itself. Agamben rephrases that energy—let us understand the untimely as an energy, an intensity, in Deleuze’s sense of the word—as the ability to stare at the present in the face so as to see its darkness, not its light.1 In order to think through the contemporary, therefore, the question to be posed is not so much what is the difference between our age and previous ages, but what is our age’s difference with itself, what is, so to speak, its point of non-coincidence with itself, what is its untimely ground. I will develop in this essay the hypothesis that such </w:t>
      </w:r>
      <w:r w:rsidRPr="00AB6A1B">
        <w:rPr>
          <w:rFonts w:ascii="Georgia" w:hAnsi="Georgia"/>
          <w:u w:val="single"/>
        </w:rPr>
        <w:t>a blind spot, unique to our time’s relationship with itself, must be understood in the context of</w:t>
      </w:r>
      <w:r w:rsidRPr="00AB6A1B">
        <w:rPr>
          <w:rFonts w:ascii="Georgia" w:hAnsi="Georgia"/>
          <w:sz w:val="14"/>
          <w:szCs w:val="14"/>
        </w:rPr>
        <w:t xml:space="preserve"> what geologists have called </w:t>
      </w:r>
      <w:r w:rsidRPr="00AB6A1B">
        <w:rPr>
          <w:rFonts w:ascii="Georgia" w:hAnsi="Georgia"/>
          <w:u w:val="single"/>
        </w:rPr>
        <w:t>the Anthro- pocene Era</w:t>
      </w:r>
      <w:r w:rsidRPr="00AB6A1B">
        <w:rPr>
          <w:rFonts w:ascii="Georgia" w:hAnsi="Georgia"/>
          <w:sz w:val="14"/>
          <w:szCs w:val="14"/>
        </w:rPr>
        <w:t xml:space="preserve">. This is </w:t>
      </w:r>
      <w:r w:rsidRPr="00AB6A1B">
        <w:rPr>
          <w:rFonts w:ascii="Georgia" w:hAnsi="Georgia"/>
          <w:u w:val="single"/>
        </w:rPr>
        <w:t>a period marked by our ability to do such severe damage to the environment</w:t>
      </w:r>
      <w:r w:rsidRPr="00AB6A1B">
        <w:rPr>
          <w:rFonts w:ascii="Georgia" w:hAnsi="Georgia"/>
          <w:sz w:val="14"/>
          <w:szCs w:val="14"/>
        </w:rPr>
        <w:t xml:space="preserve"> that </w:t>
      </w:r>
      <w:r w:rsidRPr="00AB6A1B">
        <w:rPr>
          <w:rFonts w:ascii="Georgia" w:hAnsi="Georgia"/>
          <w:u w:val="single"/>
        </w:rPr>
        <w:t>humans have now become geological agents, equipped with the</w:t>
      </w:r>
      <w:r w:rsidRPr="00AB6A1B">
        <w:rPr>
          <w:rFonts w:ascii="Georgia" w:hAnsi="Georgia"/>
          <w:sz w:val="14"/>
          <w:szCs w:val="14"/>
        </w:rPr>
        <w:t xml:space="preserve"> concrete </w:t>
      </w:r>
      <w:r w:rsidRPr="00AB6A1B">
        <w:rPr>
          <w:rFonts w:ascii="Georgia" w:hAnsi="Georgia"/>
          <w:b/>
          <w:u w:val="single"/>
        </w:rPr>
        <w:t>possibility of extinguishing our own species and most others, no longer as a result of one single catastrophic event</w:t>
      </w:r>
      <w:r w:rsidRPr="00AB6A1B">
        <w:rPr>
          <w:rFonts w:ascii="Georgia" w:hAnsi="Georgia"/>
          <w:u w:val="single"/>
        </w:rPr>
        <w:t>, as it was</w:t>
      </w:r>
      <w:r w:rsidRPr="00AB6A1B">
        <w:rPr>
          <w:rFonts w:ascii="Georgia" w:hAnsi="Georgia"/>
          <w:sz w:val="14"/>
          <w:szCs w:val="14"/>
        </w:rPr>
        <w:t xml:space="preserve"> commonly </w:t>
      </w:r>
      <w:r w:rsidRPr="00AB6A1B">
        <w:rPr>
          <w:rFonts w:ascii="Georgia" w:hAnsi="Georgia"/>
          <w:u w:val="single"/>
        </w:rPr>
        <w:t xml:space="preserve">feared when </w:t>
      </w:r>
      <w:r w:rsidRPr="00AB6A1B">
        <w:rPr>
          <w:rFonts w:ascii="Georgia" w:hAnsi="Georgia"/>
          <w:sz w:val="14"/>
          <w:szCs w:val="14"/>
        </w:rPr>
        <w:t xml:space="preserve">a possible </w:t>
      </w:r>
      <w:r w:rsidRPr="00AB6A1B">
        <w:rPr>
          <w:rFonts w:ascii="Georgia" w:hAnsi="Georgia"/>
          <w:u w:val="single"/>
        </w:rPr>
        <w:t>nuclear explosion loomed behind the Cold War</w:t>
      </w:r>
      <w:r w:rsidRPr="00AB6A1B">
        <w:rPr>
          <w:rFonts w:ascii="Georgia" w:hAnsi="Georgia"/>
          <w:b/>
          <w:u w:val="single"/>
        </w:rPr>
        <w:t>, but a</w:t>
      </w:r>
      <w:r w:rsidRPr="00AB6A1B">
        <w:rPr>
          <w:rFonts w:ascii="Georgia" w:hAnsi="Georgia"/>
          <w:sz w:val="14"/>
          <w:szCs w:val="14"/>
        </w:rPr>
        <w:t xml:space="preserve">s an unintended, long-term </w:t>
      </w:r>
      <w:r w:rsidRPr="00AB6A1B">
        <w:rPr>
          <w:rFonts w:ascii="Georgia" w:hAnsi="Georgia"/>
          <w:b/>
          <w:u w:val="single"/>
        </w:rPr>
        <w:t>conse- quence of</w:t>
      </w:r>
      <w:r w:rsidRPr="00AB6A1B">
        <w:rPr>
          <w:rFonts w:ascii="Georgia" w:hAnsi="Georgia"/>
          <w:u w:val="single"/>
        </w:rPr>
        <w:t xml:space="preserve"> </w:t>
      </w:r>
      <w:r w:rsidRPr="00AB6A1B">
        <w:rPr>
          <w:rFonts w:ascii="Georgia" w:hAnsi="Georgia"/>
          <w:sz w:val="14"/>
          <w:szCs w:val="14"/>
        </w:rPr>
        <w:t xml:space="preserve">an </w:t>
      </w:r>
      <w:r w:rsidRPr="00AB6A1B">
        <w:rPr>
          <w:rFonts w:ascii="Georgia" w:hAnsi="Georgia"/>
          <w:b/>
          <w:u w:val="single"/>
        </w:rPr>
        <w:t>unsustainable</w:t>
      </w:r>
      <w:r w:rsidRPr="00AB6A1B">
        <w:rPr>
          <w:rFonts w:ascii="Georgia" w:hAnsi="Georgia"/>
          <w:sz w:val="14"/>
          <w:szCs w:val="14"/>
        </w:rPr>
        <w:t xml:space="preserve"> model of </w:t>
      </w:r>
      <w:r w:rsidRPr="00AB6A1B">
        <w:rPr>
          <w:rFonts w:ascii="Georgia" w:hAnsi="Georgia"/>
          <w:b/>
          <w:u w:val="single"/>
        </w:rPr>
        <w:t>development</w:t>
      </w:r>
      <w:r w:rsidRPr="00AB6A1B">
        <w:rPr>
          <w:rFonts w:ascii="Georgia" w:hAnsi="Georgia"/>
          <w:sz w:val="14"/>
          <w:szCs w:val="14"/>
        </w:rPr>
        <w:t>.</w:t>
      </w:r>
    </w:p>
    <w:p w14:paraId="265B5183" w14:textId="77777777" w:rsidR="006D3608" w:rsidRPr="00AB6A1B" w:rsidRDefault="006D3608" w:rsidP="006D3608">
      <w:pPr>
        <w:rPr>
          <w:rFonts w:ascii="Georgia" w:hAnsi="Georgia"/>
          <w:sz w:val="14"/>
          <w:szCs w:val="14"/>
        </w:rPr>
      </w:pPr>
      <w:r w:rsidRPr="00AB6A1B">
        <w:rPr>
          <w:rFonts w:ascii="Georgia" w:hAnsi="Georgia"/>
          <w:sz w:val="14"/>
          <w:szCs w:val="14"/>
        </w:rPr>
        <w:t xml:space="preserve">In a piece entitled “The Climate of History: Four Theses,” in my estimation one of the great papers of our time, Indian </w:t>
      </w:r>
      <w:r w:rsidRPr="00AB6A1B">
        <w:rPr>
          <w:rFonts w:ascii="Georgia" w:hAnsi="Georgia"/>
          <w:u w:val="single"/>
        </w:rPr>
        <w:t>historian</w:t>
      </w:r>
      <w:r w:rsidRPr="00AB6A1B">
        <w:rPr>
          <w:rFonts w:ascii="Georgia" w:hAnsi="Georgia"/>
          <w:sz w:val="14"/>
          <w:szCs w:val="14"/>
        </w:rPr>
        <w:t xml:space="preserve"> Dipesh </w:t>
      </w:r>
      <w:r w:rsidRPr="00AB6A1B">
        <w:rPr>
          <w:rFonts w:ascii="Georgia" w:hAnsi="Georgia"/>
          <w:u w:val="single"/>
        </w:rPr>
        <w:t>Chakrabarty offers the historical background for the</w:t>
      </w:r>
      <w:r w:rsidRPr="00AB6A1B">
        <w:rPr>
          <w:rFonts w:ascii="Georgia" w:hAnsi="Georgia"/>
          <w:sz w:val="14"/>
          <w:szCs w:val="14"/>
        </w:rPr>
        <w:t xml:space="preserve"> concept of the </w:t>
      </w:r>
      <w:r w:rsidRPr="00AB6A1B">
        <w:rPr>
          <w:rFonts w:ascii="Georgia" w:hAnsi="Georgia"/>
          <w:u w:val="single"/>
        </w:rPr>
        <w:t>Anthropocene</w:t>
      </w:r>
      <w:r w:rsidRPr="00AB6A1B">
        <w:rPr>
          <w:rFonts w:ascii="Georgia" w:hAnsi="Georgia"/>
          <w:sz w:val="14"/>
          <w:szCs w:val="14"/>
        </w:rPr>
        <w:t>:</w:t>
      </w:r>
    </w:p>
    <w:p w14:paraId="1852C8A9" w14:textId="77777777" w:rsidR="006D3608" w:rsidRPr="00AB6A1B" w:rsidRDefault="006D3608" w:rsidP="006D3608">
      <w:pPr>
        <w:rPr>
          <w:rFonts w:ascii="Georgia" w:hAnsi="Georgia"/>
          <w:sz w:val="14"/>
          <w:szCs w:val="14"/>
        </w:rPr>
      </w:pPr>
      <w:r w:rsidRPr="00AB6A1B">
        <w:rPr>
          <w:rFonts w:ascii="Georgia" w:hAnsi="Georgia"/>
          <w:u w:val="single"/>
        </w:rPr>
        <w:t xml:space="preserve">The period of human history </w:t>
      </w:r>
      <w:r w:rsidRPr="00AB6A1B">
        <w:rPr>
          <w:rFonts w:ascii="Georgia" w:hAnsi="Georgia"/>
          <w:sz w:val="14"/>
          <w:szCs w:val="14"/>
        </w:rPr>
        <w:t xml:space="preserve">usually </w:t>
      </w:r>
      <w:r w:rsidRPr="00AB6A1B">
        <w:rPr>
          <w:rFonts w:ascii="Georgia" w:hAnsi="Georgia"/>
          <w:u w:val="single"/>
        </w:rPr>
        <w:t>associated with</w:t>
      </w:r>
      <w:r w:rsidRPr="00AB6A1B">
        <w:rPr>
          <w:rFonts w:ascii="Georgia" w:hAnsi="Georgia"/>
          <w:sz w:val="14"/>
          <w:szCs w:val="14"/>
        </w:rPr>
        <w:t xml:space="preserve"> what we today think of as the institutions of </w:t>
      </w:r>
      <w:r w:rsidRPr="00AB6A1B">
        <w:rPr>
          <w:rFonts w:ascii="Georgia" w:hAnsi="Georgia"/>
          <w:u w:val="single"/>
        </w:rPr>
        <w:t>civilization</w:t>
      </w:r>
      <w:r w:rsidRPr="00AB6A1B">
        <w:rPr>
          <w:rFonts w:ascii="Georgia" w:hAnsi="Georgia"/>
          <w:sz w:val="14"/>
          <w:szCs w:val="14"/>
        </w:rPr>
        <w:t xml:space="preserve">—the beginnings of </w:t>
      </w:r>
      <w:r w:rsidRPr="00AB6A1B">
        <w:rPr>
          <w:rFonts w:ascii="Georgia" w:hAnsi="Georgia"/>
          <w:u w:val="single"/>
        </w:rPr>
        <w:t>agriculture</w:t>
      </w:r>
      <w:r w:rsidRPr="00AB6A1B">
        <w:rPr>
          <w:rFonts w:ascii="Georgia" w:hAnsi="Georgia"/>
          <w:sz w:val="14"/>
          <w:szCs w:val="14"/>
        </w:rPr>
        <w:t xml:space="preserve">, the founding of </w:t>
      </w:r>
      <w:r w:rsidRPr="00AB6A1B">
        <w:rPr>
          <w:rFonts w:ascii="Georgia" w:hAnsi="Georgia"/>
          <w:u w:val="single"/>
        </w:rPr>
        <w:t>cities</w:t>
      </w:r>
      <w:r w:rsidRPr="00AB6A1B">
        <w:rPr>
          <w:rFonts w:ascii="Georgia" w:hAnsi="Georgia"/>
          <w:sz w:val="14"/>
          <w:szCs w:val="14"/>
        </w:rPr>
        <w:t xml:space="preserve">, the rise of the </w:t>
      </w:r>
      <w:r w:rsidRPr="00AB6A1B">
        <w:rPr>
          <w:rFonts w:ascii="Georgia" w:hAnsi="Georgia"/>
          <w:u w:val="single"/>
        </w:rPr>
        <w:t>religions</w:t>
      </w:r>
      <w:r w:rsidRPr="00AB6A1B">
        <w:rPr>
          <w:rFonts w:ascii="Georgia" w:hAnsi="Georgia"/>
          <w:sz w:val="14"/>
          <w:szCs w:val="14"/>
        </w:rPr>
        <w:t xml:space="preserve"> we know, the invention of </w:t>
      </w:r>
      <w:r w:rsidRPr="00AB6A1B">
        <w:rPr>
          <w:rFonts w:ascii="Georgia" w:hAnsi="Georgia"/>
          <w:u w:val="single"/>
        </w:rPr>
        <w:t>writing</w:t>
      </w:r>
      <w:r w:rsidRPr="00AB6A1B">
        <w:rPr>
          <w:rFonts w:ascii="Georgia" w:hAnsi="Georgia"/>
          <w:sz w:val="14"/>
          <w:szCs w:val="14"/>
        </w:rPr>
        <w:t>—began about ten thousand years ago, as the planet moved from one geological period, the last ice age or the Pleis- tocene, to the more recent and warmer Holocene. The Holocene is the period we are supposed to be in; but the possibility of anthropogenic climate change has raised the question of its termination.</w:t>
      </w:r>
      <w:r w:rsidRPr="00AB6A1B">
        <w:rPr>
          <w:rFonts w:ascii="Georgia" w:hAnsi="Georgia"/>
          <w:u w:val="single"/>
        </w:rPr>
        <w:t xml:space="preserve"> Now that humans—thanks to our numbers, the burning of fossil fuel, and other</w:t>
      </w:r>
      <w:r w:rsidRPr="00AB6A1B">
        <w:rPr>
          <w:rFonts w:ascii="Georgia" w:hAnsi="Georgia"/>
          <w:sz w:val="14"/>
          <w:szCs w:val="14"/>
        </w:rPr>
        <w:t xml:space="preserve"> related </w:t>
      </w:r>
      <w:r w:rsidRPr="00AB6A1B">
        <w:rPr>
          <w:rFonts w:ascii="Georgia" w:hAnsi="Georgia"/>
          <w:u w:val="single"/>
        </w:rPr>
        <w:t>activities—have become a geological agent</w:t>
      </w:r>
      <w:r w:rsidRPr="00AB6A1B">
        <w:rPr>
          <w:rFonts w:ascii="Georgia" w:hAnsi="Georgia"/>
          <w:sz w:val="14"/>
          <w:szCs w:val="14"/>
        </w:rPr>
        <w:t xml:space="preserve"> on the planet, some </w:t>
      </w:r>
      <w:r w:rsidRPr="00AB6A1B">
        <w:rPr>
          <w:rFonts w:ascii="Georgia" w:hAnsi="Georgia"/>
          <w:u w:val="single"/>
        </w:rPr>
        <w:t>scientists have proposed</w:t>
      </w:r>
      <w:r w:rsidRPr="00AB6A1B">
        <w:rPr>
          <w:rFonts w:ascii="Georgia" w:hAnsi="Georgia"/>
          <w:sz w:val="14"/>
          <w:szCs w:val="14"/>
        </w:rPr>
        <w:t xml:space="preserve"> that </w:t>
      </w:r>
      <w:r w:rsidRPr="00AB6A1B">
        <w:rPr>
          <w:rFonts w:ascii="Georgia" w:hAnsi="Georgia"/>
          <w:u w:val="single"/>
        </w:rPr>
        <w:t>we recognize the beginning of a new geological era</w:t>
      </w:r>
      <w:r w:rsidRPr="00AB6A1B">
        <w:rPr>
          <w:rFonts w:ascii="Georgia" w:hAnsi="Georgia"/>
          <w:sz w:val="14"/>
          <w:szCs w:val="14"/>
        </w:rPr>
        <w:t>, one in which humans act as a main determinant of the environment of the planet. The name they have coined for this new geological age is Anthropocene. (208–09)</w:t>
      </w:r>
    </w:p>
    <w:p w14:paraId="3AE8CC78" w14:textId="77777777" w:rsidR="006D3608" w:rsidRPr="00AB6A1B" w:rsidRDefault="006D3608" w:rsidP="006D3608">
      <w:pPr>
        <w:rPr>
          <w:rFonts w:ascii="Georgia" w:hAnsi="Georgia"/>
          <w:sz w:val="14"/>
          <w:szCs w:val="14"/>
        </w:rPr>
      </w:pPr>
      <w:r w:rsidRPr="00AB6A1B">
        <w:rPr>
          <w:rFonts w:ascii="Georgia" w:hAnsi="Georgia"/>
          <w:sz w:val="14"/>
          <w:szCs w:val="14"/>
        </w:rPr>
        <w:t>Chakrabarty has drawn a brilliant set of conclusions from the premises underlying the concept of the Anthropocene. In short, Chakrabarty argues that it is no longer possible to write the histories of globalization, of capital, of culture without taking into account, at the same time, the history of the species. There are so many of us cutting down so many trees and burning so many fossils that the history of our culture can no longer be separated from the history of nature such as it once was. Whereas “[</w:t>
      </w:r>
      <w:proofErr w:type="gramStart"/>
      <w:r w:rsidRPr="00AB6A1B">
        <w:rPr>
          <w:rFonts w:ascii="Georgia" w:hAnsi="Georgia"/>
          <w:sz w:val="14"/>
          <w:szCs w:val="14"/>
        </w:rPr>
        <w:t>f]or</w:t>
      </w:r>
      <w:proofErr w:type="gramEnd"/>
      <w:r w:rsidRPr="00AB6A1B">
        <w:rPr>
          <w:rFonts w:ascii="Georgia" w:hAnsi="Georgia"/>
          <w:sz w:val="14"/>
          <w:szCs w:val="14"/>
        </w:rPr>
        <w:t xml:space="preserve"> centuries scientists thought that earth processes were so large and powerful that nothing we could do could change them. . . . </w:t>
      </w:r>
      <w:proofErr w:type="gramStart"/>
      <w:r w:rsidRPr="00AB6A1B">
        <w:rPr>
          <w:rFonts w:ascii="Georgia" w:hAnsi="Georgia"/>
          <w:sz w:val="14"/>
          <w:szCs w:val="14"/>
        </w:rPr>
        <w:t>that</w:t>
      </w:r>
      <w:proofErr w:type="gramEnd"/>
      <w:r w:rsidRPr="00AB6A1B">
        <w:rPr>
          <w:rFonts w:ascii="Georgia" w:hAnsi="Georgia"/>
          <w:sz w:val="14"/>
          <w:szCs w:val="14"/>
        </w:rPr>
        <w:t xml:space="preserve"> human chronologies were insignificant compared with the vastness of geological time” (Oreskes qtd. in Chakrabarty 206), </w:t>
      </w:r>
      <w:r w:rsidRPr="00AB6A1B">
        <w:rPr>
          <w:rFonts w:ascii="Georgia" w:hAnsi="Georgia"/>
          <w:u w:val="single"/>
        </w:rPr>
        <w:t>we have now become agents of devastation</w:t>
      </w:r>
      <w:r w:rsidRPr="00AB6A1B">
        <w:rPr>
          <w:rFonts w:ascii="Georgia" w:hAnsi="Georgia"/>
          <w:sz w:val="14"/>
          <w:szCs w:val="14"/>
        </w:rPr>
        <w:t xml:space="preserve"> to the environment who are capable of changing the most basic physical processes of the earth, of which global warming and the acidification of the oceans are but two of the most terrifying components. Our time is then characterized by an unprecedented convergence between ecology and culture, whereby it is no longer possible to separate human history and natural history. As Chakrabarty states, it is only recently that humans have become geo- logical agents to the extent that the dynamic of human history has be- gun to impact natural history. We must, therefore, “put global histories of capital in conversation with the species history of humans” (212).</w:t>
      </w:r>
    </w:p>
    <w:p w14:paraId="0FF8DF9A" w14:textId="77777777" w:rsidR="006D3608" w:rsidRPr="00AB6A1B" w:rsidRDefault="006D3608" w:rsidP="006D3608">
      <w:pPr>
        <w:rPr>
          <w:rFonts w:ascii="Georgia" w:hAnsi="Georgia"/>
          <w:sz w:val="14"/>
          <w:szCs w:val="14"/>
        </w:rPr>
      </w:pPr>
      <w:r w:rsidRPr="00AB6A1B">
        <w:rPr>
          <w:rFonts w:ascii="Georgia" w:hAnsi="Georgia"/>
          <w:sz w:val="14"/>
          <w:szCs w:val="14"/>
        </w:rPr>
        <w:t xml:space="preserve">The concept of the Anthropocene, coined by ecologist Eugene Stoermer and later widely used by Nobel Prize winner atmospheric chemist Paul Crutzen, inaugurates for Chakrabarty a period that puts in crisis the separation between human history and natural history, a relatively stable one at least since Hobbes and Vico. Given their trajec- tory in recent decades, this places the humanities in a particular bind: if we could single out the major feature that traverses these disciplines in the twentieth century, it would be the culturalization that has accom- panied the so-called linguistic turn. The culturalist critique of natural- ization has been one of the distinctive features of the humanities (and to a certain degree, the social sciences) over the past century, if not the structuring one. The unveiling as cultural of traits assumed or mistaken as natural has been the bread and butter of humanistic disciplines. In that operation, nature occupies the position of a receding horizon, a limit that keeps being pushed back toward a realm that is never really present, never embodying a positive existence. In that model, </w:t>
      </w:r>
      <w:r w:rsidRPr="00AB6A1B">
        <w:rPr>
          <w:rFonts w:ascii="Georgia" w:hAnsi="Georgia"/>
          <w:u w:val="single"/>
        </w:rPr>
        <w:t>we never really know what nature is, only what it is not a</w:t>
      </w:r>
      <w:r w:rsidRPr="00AB6A1B">
        <w:rPr>
          <w:rFonts w:ascii="Georgia" w:hAnsi="Georgia"/>
          <w:sz w:val="14"/>
          <w:szCs w:val="14"/>
        </w:rPr>
        <w:t xml:space="preserve">nd what the mistaken other has taken it to be. In the humanities, </w:t>
      </w:r>
      <w:r w:rsidRPr="00AB6A1B">
        <w:rPr>
          <w:rFonts w:ascii="Georgia" w:hAnsi="Georgia"/>
          <w:u w:val="single"/>
        </w:rPr>
        <w:t xml:space="preserve">throughout the twentieth century, </w:t>
      </w:r>
      <w:r w:rsidRPr="00AB6A1B">
        <w:rPr>
          <w:rFonts w:ascii="Georgia" w:hAnsi="Georgia"/>
          <w:b/>
          <w:u w:val="single"/>
        </w:rPr>
        <w:t>nature has been a constant presence, but only negatively, i.e. as the object</w:t>
      </w:r>
      <w:r w:rsidRPr="00AB6A1B">
        <w:rPr>
          <w:rFonts w:ascii="Georgia" w:hAnsi="Georgia"/>
          <w:sz w:val="14"/>
          <w:szCs w:val="14"/>
        </w:rPr>
        <w:t xml:space="preserve"> of an operation of denaturalization. The renewed insepa- rability of natural history and human history pointed out above and experienced today challenges the humanities to understand nature in ways other than simply through the lens of a culturalist critique of naturalization. It is no longer enough to unveil the cultural ground of concepts, notions, and habits hitherto taken to be natural. </w:t>
      </w:r>
      <w:r w:rsidRPr="00AB6A1B">
        <w:rPr>
          <w:rFonts w:ascii="Georgia" w:hAnsi="Georgia"/>
          <w:u w:val="single"/>
        </w:rPr>
        <w:t xml:space="preserve">In the ur- gency of the ecological crisis we live today, we can no longer afford not to face the question of a nature </w:t>
      </w:r>
      <w:r w:rsidRPr="00AB6A1B">
        <w:rPr>
          <w:rFonts w:ascii="Georgia" w:hAnsi="Georgia"/>
          <w:sz w:val="14"/>
          <w:szCs w:val="14"/>
        </w:rPr>
        <w:t>as positivity.</w:t>
      </w:r>
    </w:p>
    <w:p w14:paraId="59A6DFC6" w14:textId="77777777" w:rsidR="006D3608" w:rsidRPr="00AB6A1B" w:rsidRDefault="006D3608" w:rsidP="006D3608">
      <w:pPr>
        <w:rPr>
          <w:rFonts w:ascii="Georgia" w:hAnsi="Georgia"/>
          <w:sz w:val="14"/>
          <w:szCs w:val="14"/>
        </w:rPr>
      </w:pPr>
      <w:r w:rsidRPr="00AB6A1B">
        <w:rPr>
          <w:rFonts w:ascii="Georgia" w:hAnsi="Georgia"/>
          <w:sz w:val="14"/>
          <w:szCs w:val="14"/>
        </w:rPr>
        <w:t xml:space="preserve">To be sure, there are recent examples of how the relationship between nature and culture has been recast on a new basis. </w:t>
      </w:r>
      <w:r w:rsidRPr="00AB6A1B">
        <w:rPr>
          <w:rFonts w:ascii="Georgia" w:hAnsi="Georgia"/>
          <w:u w:val="single"/>
        </w:rPr>
        <w:t>Cultural studies</w:t>
      </w:r>
      <w:r w:rsidRPr="00AB6A1B">
        <w:rPr>
          <w:rFonts w:ascii="Georgia" w:hAnsi="Georgia"/>
          <w:sz w:val="14"/>
          <w:szCs w:val="14"/>
        </w:rPr>
        <w:t xml:space="preserve">, anthropology, Legal Studies, </w:t>
      </w:r>
      <w:r w:rsidRPr="00AB6A1B">
        <w:rPr>
          <w:rFonts w:ascii="Georgia" w:hAnsi="Georgia"/>
          <w:u w:val="single"/>
        </w:rPr>
        <w:t>and other disciplines have all been led to rethink paradigms that implicitly assumed nature and human history to be separate spheres</w:t>
      </w:r>
      <w:r w:rsidRPr="00AB6A1B">
        <w:rPr>
          <w:rFonts w:ascii="Georgia" w:hAnsi="Georgia"/>
          <w:sz w:val="14"/>
          <w:szCs w:val="14"/>
        </w:rPr>
        <w:t xml:space="preserve">. Michel Foucault’s concept of biopolitics as well as Giorgio Agamben’s notion of thanatopolitics crossed that divide by inaugurating an understanding of governmentality as a tech- nology for the administration and disciplining of life. In the concept of biopolitics, nature is no longer a receding horizon or an illusion to be unmasked. Foucault’s use of the term biopolitics has very little in common, of course, with earlier usages, either in German thinking of the 1920s, characterized by the understanding of the state as a living organism, or in French thinkers of the 1960s such as Starobinski and Jean Morin, who attempted to explain human history from life. Bio- politics for Foucault is not only a method for population control, but also a technology for the production and reproduction of life. The era of biopolitics is, then, the era of the biological regulation of popula- tion. Especially suggestive to me among the heirs of Foucault has been Argentinean philosopher Fabián Ludueña, who in a book entitled La comunidad de los espectros argued against Agamben’s conception of politics as a supplement to bios simply added a posteriori on to a realm of raw </w:t>
      </w:r>
      <w:proofErr w:type="gramStart"/>
      <w:r w:rsidRPr="00AB6A1B">
        <w:rPr>
          <w:rFonts w:ascii="Georgia" w:hAnsi="Georgia"/>
          <w:sz w:val="14"/>
          <w:szCs w:val="14"/>
        </w:rPr>
        <w:t>zoe</w:t>
      </w:r>
      <w:proofErr w:type="gramEnd"/>
      <w:r w:rsidRPr="00AB6A1B">
        <w:rPr>
          <w:rFonts w:ascii="Georgia" w:hAnsi="Georgia"/>
          <w:sz w:val="14"/>
          <w:szCs w:val="14"/>
        </w:rPr>
        <w:t xml:space="preserve">. As Brazilian essayist Alexandre Nodari noted in his review, Ludueña’s questioning of the opposition between bios and </w:t>
      </w:r>
      <w:proofErr w:type="gramStart"/>
      <w:r w:rsidRPr="00AB6A1B">
        <w:rPr>
          <w:rFonts w:ascii="Georgia" w:hAnsi="Georgia"/>
          <w:sz w:val="14"/>
          <w:szCs w:val="14"/>
        </w:rPr>
        <w:t>zoe</w:t>
      </w:r>
      <w:proofErr w:type="gramEnd"/>
      <w:r w:rsidRPr="00AB6A1B">
        <w:rPr>
          <w:rFonts w:ascii="Georgia" w:hAnsi="Georgia"/>
          <w:sz w:val="14"/>
          <w:szCs w:val="14"/>
        </w:rPr>
        <w:t xml:space="preserve"> grounds his choice for the term “zoopolitics,” rather than “biopolitics,” to des- ignate the primary substance of human politics (Nodari, “Fabricar” 2). What is stake in the production of humanity for Ludueña is not simply an exclusion of zoos, of the animal. Politics has set itself, from the be- ginning, “el arte de la domesticación del animal humano,” in a process where politics is always coextensive with eugenics (Ludueña Romandini 21)</w:t>
      </w:r>
      <w:proofErr w:type="gramStart"/>
      <w:r w:rsidRPr="00AB6A1B">
        <w:rPr>
          <w:rFonts w:ascii="Georgia" w:hAnsi="Georgia"/>
          <w:sz w:val="14"/>
          <w:szCs w:val="14"/>
        </w:rPr>
        <w:t>.2</w:t>
      </w:r>
      <w:proofErr w:type="gramEnd"/>
      <w:r w:rsidRPr="00AB6A1B">
        <w:rPr>
          <w:rFonts w:ascii="Georgia" w:hAnsi="Georgia"/>
          <w:sz w:val="14"/>
          <w:szCs w:val="14"/>
        </w:rPr>
        <w:t xml:space="preserve"> It is not by chance, then, that Nodari sees a link between census and censorship, insofar as “the counting of properties and of popula- tion, its redistribution according to governmental calculations in classes, the registry of births and deaths etc. allowed for a better organization of the republic, facilitating the detection and correction of unproductive elements (the vagabonds) by the censor” (Nodari, “Fabricar” 3).3</w:t>
      </w:r>
    </w:p>
    <w:p w14:paraId="71E39E0C" w14:textId="77777777" w:rsidR="006D3608" w:rsidRPr="00AB6A1B" w:rsidRDefault="006D3608" w:rsidP="006D3608">
      <w:pPr>
        <w:rPr>
          <w:rFonts w:ascii="Georgia" w:hAnsi="Georgia"/>
          <w:sz w:val="14"/>
          <w:szCs w:val="14"/>
        </w:rPr>
      </w:pPr>
      <w:r w:rsidRPr="00AB6A1B">
        <w:rPr>
          <w:rFonts w:ascii="Georgia" w:hAnsi="Georgia"/>
          <w:sz w:val="14"/>
          <w:szCs w:val="14"/>
        </w:rPr>
        <w:t xml:space="preserve">Both in the Aristotelian response to Platonic eugenics as well as in Christianity, Ludueña reads different </w:t>
      </w:r>
      <w:r w:rsidRPr="00AB6A1B">
        <w:rPr>
          <w:rFonts w:ascii="Georgia" w:hAnsi="Georgia"/>
          <w:u w:val="single"/>
        </w:rPr>
        <w:t>attempts at producing an anthropotechnique</w:t>
      </w:r>
      <w:r w:rsidRPr="00AB6A1B">
        <w:rPr>
          <w:rFonts w:ascii="Georgia" w:hAnsi="Georgia"/>
          <w:sz w:val="14"/>
          <w:szCs w:val="14"/>
        </w:rPr>
        <w:t xml:space="preserve"> that </w:t>
      </w:r>
      <w:r w:rsidRPr="00AB6A1B">
        <w:rPr>
          <w:rFonts w:ascii="Georgia" w:hAnsi="Georgia"/>
          <w:u w:val="single"/>
        </w:rPr>
        <w:t>demand</w:t>
      </w:r>
      <w:r w:rsidRPr="00AB6A1B">
        <w:rPr>
          <w:rFonts w:ascii="Georgia" w:hAnsi="Georgia"/>
          <w:sz w:val="14"/>
          <w:szCs w:val="14"/>
        </w:rPr>
        <w:t xml:space="preserve">s </w:t>
      </w:r>
      <w:r w:rsidRPr="00AB6A1B">
        <w:rPr>
          <w:rFonts w:ascii="Georgia" w:hAnsi="Georgia"/>
          <w:u w:val="single"/>
        </w:rPr>
        <w:t>life to be separated away from its in- tensity, its force, its animality, which must then be measured, confined, calculated, and framed</w:t>
      </w:r>
      <w:r w:rsidRPr="00AB6A1B">
        <w:rPr>
          <w:rFonts w:ascii="Georgia" w:hAnsi="Georgia"/>
          <w:sz w:val="14"/>
          <w:szCs w:val="14"/>
        </w:rPr>
        <w:t xml:space="preserve">. Christianity would later, of course, think of immortality as the essential attribute that separates the human from the animal. For Thomas Aquinas, for example, the non-human animals had “no place in the Kingdom of God” (Nodari, “Fabricar” 4). The Christian invention of man, then, draws upon a methodical elimina- tion of the primordial animal. Socratic Greece and Christianity shared an attempt to purge animality out of man, to abolish the animalitas proper to man. </w:t>
      </w:r>
      <w:r w:rsidRPr="00AB6A1B">
        <w:rPr>
          <w:rFonts w:ascii="Georgia" w:hAnsi="Georgia"/>
          <w:u w:val="single"/>
        </w:rPr>
        <w:t xml:space="preserve">Ludueña traces </w:t>
      </w:r>
      <w:proofErr w:type="gramStart"/>
      <w:r w:rsidRPr="00AB6A1B">
        <w:rPr>
          <w:rFonts w:ascii="Georgia" w:hAnsi="Georgia"/>
          <w:u w:val="single"/>
        </w:rPr>
        <w:t>a continuity</w:t>
      </w:r>
      <w:proofErr w:type="gramEnd"/>
      <w:r w:rsidRPr="00AB6A1B">
        <w:rPr>
          <w:rFonts w:ascii="Georgia" w:hAnsi="Georgia"/>
          <w:u w:val="single"/>
        </w:rPr>
        <w:t xml:space="preserve"> between the anthropo- techniques of Christianity and of modern humanism</w:t>
      </w:r>
      <w:r w:rsidRPr="00AB6A1B">
        <w:rPr>
          <w:rFonts w:ascii="Georgia" w:hAnsi="Georgia"/>
          <w:sz w:val="14"/>
          <w:szCs w:val="14"/>
        </w:rPr>
        <w:t>: from Descartes to Heidegger, animals tend to appear in the philosophical text precisely when the essence of humanity is being defined. Ludueña is rightfully skeptical of some of the alternatives to this anthropotechnique that have been proposed, from the project of an “affirmative biopolitics” to the illusory attempt to void Christian patriarchalism by returning to its Pauline foundations, such as exemplified by Alain Badiou or Slavoj Žižek (Ludueña Romandini 224). Ludueña’s book does not quite get there, but the conclusion seems ineluctable that a line of flight away from Christian-Western anthropocentrism imposes itself.</w:t>
      </w:r>
    </w:p>
    <w:p w14:paraId="2DB56FD9" w14:textId="24909BCB" w:rsidR="00D46826" w:rsidRPr="00AB6A1B" w:rsidRDefault="006D3608" w:rsidP="006D3608">
      <w:pPr>
        <w:rPr>
          <w:rFonts w:ascii="Georgia" w:hAnsi="Georgia"/>
          <w:sz w:val="14"/>
          <w:szCs w:val="14"/>
        </w:rPr>
      </w:pPr>
      <w:r w:rsidRPr="00AB6A1B">
        <w:rPr>
          <w:rFonts w:ascii="Georgia" w:hAnsi="Georgia"/>
          <w:sz w:val="14"/>
          <w:szCs w:val="14"/>
        </w:rPr>
        <w:t xml:space="preserve">According to what has been presented so far, what is, then, the contemporary in Agamben’s sense, i.e. what is the zone of untimeliness that would allow us to see the darkness of the present? In this sense, </w:t>
      </w:r>
      <w:r w:rsidRPr="00AB6A1B">
        <w:rPr>
          <w:rFonts w:ascii="Georgia" w:hAnsi="Georgia"/>
          <w:u w:val="single"/>
        </w:rPr>
        <w:t xml:space="preserve">our times find their limit and their blind spot in the very project of the primacy of the human, the special and unique nature conferred on the </w:t>
      </w:r>
      <w:proofErr w:type="gramStart"/>
      <w:r w:rsidRPr="00AB6A1B">
        <w:rPr>
          <w:rFonts w:ascii="Georgia" w:hAnsi="Georgia"/>
          <w:u w:val="single"/>
        </w:rPr>
        <w:t>homo</w:t>
      </w:r>
      <w:proofErr w:type="gramEnd"/>
      <w:r w:rsidRPr="00AB6A1B">
        <w:rPr>
          <w:rFonts w:ascii="Georgia" w:hAnsi="Georgia"/>
          <w:u w:val="single"/>
        </w:rPr>
        <w:t xml:space="preserve"> sapiens.</w:t>
      </w:r>
      <w:r w:rsidRPr="00AB6A1B">
        <w:rPr>
          <w:rFonts w:ascii="Georgia" w:hAnsi="Georgia"/>
          <w:sz w:val="14"/>
          <w:szCs w:val="14"/>
        </w:rPr>
        <w:t xml:space="preserve"> This is certainly not a fresh and unthought-of idea: from Montaigne to Nietzsche, there is a distinct critique of anthropo- centrism running parallel to the main tradition of Western philosophy. But learning what we have learned from Chakrabarty’s analysis of the cultural and political consequences of the Anthropocene Era, </w:t>
      </w:r>
      <w:r w:rsidRPr="00AB6A1B">
        <w:rPr>
          <w:rFonts w:ascii="Georgia" w:hAnsi="Georgia"/>
          <w:u w:val="single"/>
        </w:rPr>
        <w:t xml:space="preserve">it is dif- ficult to refrain from the conclusion that </w:t>
      </w:r>
      <w:r w:rsidRPr="00AB6A1B">
        <w:rPr>
          <w:rFonts w:ascii="Georgia" w:hAnsi="Georgia"/>
          <w:b/>
          <w:u w:val="single"/>
        </w:rPr>
        <w:t>the expansion and domination of man, the full realization of his power</w:t>
      </w:r>
      <w:r w:rsidRPr="00AB6A1B">
        <w:rPr>
          <w:rFonts w:ascii="Georgia" w:hAnsi="Georgia"/>
          <w:sz w:val="14"/>
          <w:szCs w:val="14"/>
        </w:rPr>
        <w:t xml:space="preserve"> (and I use the gender-specific form deliberately here), </w:t>
      </w:r>
      <w:r w:rsidRPr="00AB6A1B">
        <w:rPr>
          <w:rFonts w:ascii="Georgia" w:hAnsi="Georgia"/>
          <w:b/>
          <w:u w:val="single"/>
        </w:rPr>
        <w:t>can only mean the complete extinction of all biodiversity in the planet</w:t>
      </w:r>
      <w:r w:rsidRPr="00AB6A1B">
        <w:rPr>
          <w:rFonts w:ascii="Georgia" w:hAnsi="Georgia"/>
          <w:b/>
          <w:sz w:val="14"/>
          <w:szCs w:val="14"/>
        </w:rPr>
        <w:t>,</w:t>
      </w:r>
      <w:r w:rsidRPr="00AB6A1B">
        <w:rPr>
          <w:rFonts w:ascii="Georgia" w:hAnsi="Georgia"/>
          <w:sz w:val="14"/>
          <w:szCs w:val="14"/>
        </w:rPr>
        <w:t xml:space="preserve"> much like Thomas Aquinas had imagined the Kingdom of God without any animals. What is contemporary to us and therefore most invisible, in a very literal sense, is precisely that the realization of</w:t>
      </w:r>
      <w:r w:rsidRPr="00AB6A1B">
        <w:rPr>
          <w:rFonts w:ascii="Georgia" w:hAnsi="Georgia"/>
          <w:u w:val="single"/>
        </w:rPr>
        <w:t xml:space="preserve"> the human project to its fullest extent can only lead to the destruction of his natural surroundings and, </w:t>
      </w:r>
      <w:r w:rsidRPr="00AB6A1B">
        <w:rPr>
          <w:rFonts w:ascii="Georgia" w:hAnsi="Georgia"/>
          <w:sz w:val="14"/>
          <w:szCs w:val="14"/>
        </w:rPr>
        <w:t>along with them, of course</w:t>
      </w:r>
      <w:r w:rsidRPr="00AB6A1B">
        <w:rPr>
          <w:rFonts w:ascii="Georgia" w:hAnsi="Georgia"/>
          <w:u w:val="single"/>
        </w:rPr>
        <w:t>, the destruction of the very conditions of possibility in which man can exist as such</w:t>
      </w:r>
      <w:r w:rsidRPr="00AB6A1B">
        <w:rPr>
          <w:rFonts w:ascii="Georgia" w:hAnsi="Georgia"/>
          <w:sz w:val="14"/>
          <w:szCs w:val="14"/>
        </w:rPr>
        <w:t xml:space="preserve">. Here is the crux of the contemporary, or to use Walter Benjamin’s famous phrase, the index to a memory that “flashes up in a moment of danger” (255). It seems clear that </w:t>
      </w:r>
      <w:r w:rsidRPr="00AB6A1B">
        <w:rPr>
          <w:rFonts w:ascii="Georgia" w:hAnsi="Georgia"/>
          <w:u w:val="single"/>
        </w:rPr>
        <w:t>we must think outside the anthropocentric paradigm, or pretty soon we will not be thinking anymore</w:t>
      </w:r>
      <w:r w:rsidRPr="00AB6A1B">
        <w:rPr>
          <w:rFonts w:ascii="Georgia" w:hAnsi="Georgia"/>
          <w:sz w:val="14"/>
          <w:szCs w:val="14"/>
        </w:rPr>
        <w:t>. An internal deconstruction of this paradigm will not suffice.</w:t>
      </w:r>
    </w:p>
    <w:p w14:paraId="3868D909" w14:textId="77777777" w:rsidR="006D3608" w:rsidRPr="00AB6A1B" w:rsidRDefault="006D3608" w:rsidP="006D3608">
      <w:pPr>
        <w:rPr>
          <w:rFonts w:ascii="Georgia" w:hAnsi="Georgia"/>
          <w:sz w:val="14"/>
          <w:szCs w:val="14"/>
        </w:rPr>
      </w:pPr>
      <w:r w:rsidRPr="00AB6A1B">
        <w:rPr>
          <w:rFonts w:ascii="Georgia" w:hAnsi="Georgia"/>
          <w:b/>
          <w:u w:val="single"/>
        </w:rPr>
        <w:t>Amerindian societies have, in fact, a wealth of knowledge ac- cumulated in what we might call a non-anthropocentric understand- ing of the world</w:t>
      </w:r>
      <w:r w:rsidRPr="00AB6A1B">
        <w:rPr>
          <w:rFonts w:ascii="Georgia" w:hAnsi="Georgia"/>
          <w:sz w:val="14"/>
          <w:szCs w:val="14"/>
        </w:rPr>
        <w:t xml:space="preserve">. My firm belief is that one of </w:t>
      </w:r>
      <w:r w:rsidRPr="00AB6A1B">
        <w:rPr>
          <w:rFonts w:ascii="Georgia" w:hAnsi="Georgia"/>
          <w:u w:val="single"/>
        </w:rPr>
        <w:t>the</w:t>
      </w:r>
      <w:r w:rsidRPr="00AB6A1B">
        <w:rPr>
          <w:rFonts w:ascii="Georgia" w:hAnsi="Georgia"/>
          <w:sz w:val="14"/>
          <w:szCs w:val="14"/>
        </w:rPr>
        <w:t xml:space="preserve"> inalienable ethical </w:t>
      </w:r>
      <w:r w:rsidRPr="00AB6A1B">
        <w:rPr>
          <w:rFonts w:ascii="Georgia" w:hAnsi="Georgia"/>
          <w:u w:val="single"/>
        </w:rPr>
        <w:t>task</w:t>
      </w:r>
      <w:r w:rsidRPr="00AB6A1B">
        <w:rPr>
          <w:rFonts w:ascii="Georgia" w:hAnsi="Georgia"/>
          <w:sz w:val="14"/>
          <w:szCs w:val="14"/>
        </w:rPr>
        <w:t xml:space="preserve">s </w:t>
      </w:r>
      <w:r w:rsidRPr="00AB6A1B">
        <w:rPr>
          <w:rFonts w:ascii="Georgia" w:hAnsi="Georgia"/>
          <w:u w:val="single"/>
        </w:rPr>
        <w:t>for</w:t>
      </w:r>
      <w:r w:rsidRPr="00AB6A1B">
        <w:rPr>
          <w:rFonts w:ascii="Georgia" w:hAnsi="Georgia"/>
          <w:sz w:val="14"/>
          <w:szCs w:val="14"/>
        </w:rPr>
        <w:t xml:space="preserve"> Latin American </w:t>
      </w:r>
      <w:r w:rsidRPr="00AB6A1B">
        <w:rPr>
          <w:rFonts w:ascii="Georgia" w:hAnsi="Georgia"/>
          <w:u w:val="single"/>
        </w:rPr>
        <w:t>intellectuals today is to come to terms with that knowledge to the fullest extent possible</w:t>
      </w:r>
      <w:r w:rsidRPr="00AB6A1B">
        <w:rPr>
          <w:rFonts w:ascii="Georgia" w:hAnsi="Georgia"/>
          <w:sz w:val="14"/>
          <w:szCs w:val="14"/>
        </w:rPr>
        <w:t>. Its most sophisticated ac- count in contemporary anthropology has coalesced around the theory of “Amerindian perspectivism,” developed by Brazilian anthropologist Eduardo Viveiros de Castro over the past two decades. It should be pointed out at the outset that perspectivism here is not reducible to relativism, subjectivism, or any of the other correlate terms within the Western philosophical tradition. In fact, Amerindian perspectivism, Viveiros de Castro has argued, should be understood as orthogonal to the opposition between universalism and relativism (“Os pronomes” 115), such as it will become clear with an anecdote told by Lévi-Strauss in Race et histoire and Tristes tropiques.</w:t>
      </w:r>
    </w:p>
    <w:p w14:paraId="6179D8B5" w14:textId="77777777" w:rsidR="00D46826" w:rsidRPr="00AB6A1B" w:rsidRDefault="00D46826" w:rsidP="006D3608">
      <w:pPr>
        <w:rPr>
          <w:rFonts w:ascii="Georgia" w:hAnsi="Georgia"/>
          <w:sz w:val="14"/>
          <w:szCs w:val="14"/>
        </w:rPr>
      </w:pPr>
    </w:p>
    <w:p w14:paraId="4A836B57" w14:textId="77777777" w:rsidR="006D3608" w:rsidRPr="00AB6A1B" w:rsidRDefault="006D3608" w:rsidP="006D3608">
      <w:pPr>
        <w:pStyle w:val="Heading3"/>
        <w:rPr>
          <w:rFonts w:cs="Times New Roman"/>
        </w:rPr>
      </w:pPr>
      <w:r w:rsidRPr="00AB6A1B">
        <w:rPr>
          <w:rFonts w:cs="Times New Roman"/>
        </w:rPr>
        <w:t>1NC Political Epistemology Alternative</w:t>
      </w:r>
    </w:p>
    <w:p w14:paraId="2EB9B4F5" w14:textId="77777777" w:rsidR="006D3608" w:rsidRPr="00AB6A1B" w:rsidRDefault="006D3608" w:rsidP="006D3608">
      <w:pPr>
        <w:rPr>
          <w:rFonts w:ascii="Georgia" w:hAnsi="Georgia"/>
          <w:sz w:val="14"/>
          <w:szCs w:val="14"/>
        </w:rPr>
      </w:pPr>
    </w:p>
    <w:p w14:paraId="255FF85E" w14:textId="148289F1" w:rsidR="006D3608" w:rsidRPr="00AB6A1B" w:rsidRDefault="006D3608" w:rsidP="006D3608">
      <w:pPr>
        <w:pStyle w:val="Heading4"/>
        <w:rPr>
          <w:rFonts w:cs="Times New Roman"/>
          <w:sz w:val="24"/>
          <w:szCs w:val="24"/>
        </w:rPr>
      </w:pPr>
      <w:r w:rsidRPr="00AB6A1B">
        <w:rPr>
          <w:rFonts w:cs="Times New Roman"/>
          <w:sz w:val="24"/>
          <w:szCs w:val="24"/>
        </w:rPr>
        <w:t>The alternative to reject the 1AC’s totalizing western worldview and open up to a new political epistemology that de-centers experts and allows al</w:t>
      </w:r>
      <w:r w:rsidR="00280D6A" w:rsidRPr="00AB6A1B">
        <w:rPr>
          <w:rFonts w:cs="Times New Roman"/>
          <w:sz w:val="24"/>
          <w:szCs w:val="24"/>
        </w:rPr>
        <w:t>ternative relationships to the o</w:t>
      </w:r>
      <w:r w:rsidRPr="00AB6A1B">
        <w:rPr>
          <w:rFonts w:cs="Times New Roman"/>
          <w:sz w:val="24"/>
          <w:szCs w:val="24"/>
        </w:rPr>
        <w:t>cean</w:t>
      </w:r>
    </w:p>
    <w:p w14:paraId="6DC7EE0F" w14:textId="77777777" w:rsidR="006D3608" w:rsidRPr="00AB6A1B" w:rsidRDefault="006D3608" w:rsidP="006D3608">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2A04B355" w14:textId="77777777" w:rsidR="006D3608" w:rsidRPr="00AB6A1B" w:rsidRDefault="006D3608" w:rsidP="006D3608">
      <w:pPr>
        <w:rPr>
          <w:rFonts w:ascii="Georgia" w:hAnsi="Georgia"/>
          <w:sz w:val="14"/>
          <w:szCs w:val="14"/>
        </w:rPr>
      </w:pPr>
    </w:p>
    <w:p w14:paraId="11607D5A" w14:textId="77777777" w:rsidR="006D3608" w:rsidRPr="00AB6A1B" w:rsidRDefault="006D3608" w:rsidP="006D3608">
      <w:pPr>
        <w:rPr>
          <w:rFonts w:ascii="Georgia" w:hAnsi="Georgia"/>
          <w:sz w:val="14"/>
          <w:szCs w:val="14"/>
        </w:rPr>
      </w:pPr>
      <w:r w:rsidRPr="00AB6A1B">
        <w:rPr>
          <w:rFonts w:ascii="Georgia" w:hAnsi="Georgia"/>
          <w:sz w:val="14"/>
          <w:szCs w:val="14"/>
        </w:rPr>
        <w:t xml:space="preserve">In this dissertation I chart several </w:t>
      </w:r>
      <w:r w:rsidRPr="00AB6A1B">
        <w:rPr>
          <w:rFonts w:ascii="Georgia" w:hAnsi="Georgia"/>
          <w:u w:val="single"/>
        </w:rPr>
        <w:t xml:space="preserve">meanings attributed to oceans in modern Western societies </w:t>
      </w:r>
      <w:r w:rsidRPr="00AB6A1B">
        <w:rPr>
          <w:rFonts w:ascii="Georgia" w:hAnsi="Georgia"/>
          <w:sz w:val="14"/>
          <w:szCs w:val="14"/>
        </w:rPr>
        <w:t xml:space="preserve">that </w:t>
      </w:r>
      <w:r w:rsidRPr="00AB6A1B">
        <w:rPr>
          <w:rFonts w:ascii="Georgia" w:hAnsi="Georgia"/>
          <w:u w:val="single"/>
        </w:rPr>
        <w:t xml:space="preserve">are highly influential in shaping human-ocean relations </w:t>
      </w:r>
      <w:r w:rsidRPr="00AB6A1B">
        <w:rPr>
          <w:rFonts w:ascii="Georgia" w:hAnsi="Georgia"/>
          <w:sz w:val="14"/>
          <w:szCs w:val="14"/>
        </w:rPr>
        <w:t xml:space="preserve">and highlight ethical and political issues to which we should respond. In so doing, the examination of conceptions of oceans I carry out throughout this dissertation does not provide a complete narrative of the historical development of meanings attributed to oceans in Western societies. Rather, this dissertation plots a particular course through the great, though insufficiently explored, expanses of Western conceptions of oceans. My approach examines meanings attributed to oceans that are anchored in the Western discourses of law, science and aesthetics.5 I seek out these three </w:t>
      </w:r>
      <w:r w:rsidRPr="00AB6A1B">
        <w:rPr>
          <w:rFonts w:ascii="Georgia" w:hAnsi="Georgia"/>
          <w:bCs/>
          <w:u w:val="single"/>
        </w:rPr>
        <w:t>discourses of law,</w:t>
      </w:r>
      <w:r w:rsidRPr="00AB6A1B">
        <w:rPr>
          <w:rFonts w:ascii="Georgia" w:hAnsi="Georgia"/>
          <w:u w:val="single"/>
        </w:rPr>
        <w:t xml:space="preserve"> aesthetics </w:t>
      </w:r>
      <w:r w:rsidRPr="00AB6A1B">
        <w:rPr>
          <w:rFonts w:ascii="Georgia" w:hAnsi="Georgia"/>
          <w:bCs/>
          <w:u w:val="single"/>
        </w:rPr>
        <w:t>and science</w:t>
      </w:r>
      <w:r w:rsidRPr="00AB6A1B">
        <w:rPr>
          <w:rFonts w:ascii="Georgia" w:hAnsi="Georgia"/>
          <w:sz w:val="14"/>
          <w:szCs w:val="14"/>
        </w:rPr>
        <w:t xml:space="preserve"> because they are productive dimensions for illuminating human-ocean relations in Western societies. Moreover, as these three discourses are complex, I deal with only a fraction of their possible scope. But to limit is sometimes to reveal and thus I hope the limited scope of my engagement has resulted in a purposive analysis of the way certain Western discourses </w:t>
      </w:r>
      <w:r w:rsidRPr="00AB6A1B">
        <w:rPr>
          <w:rFonts w:ascii="Georgia" w:hAnsi="Georgia"/>
          <w:bCs/>
          <w:u w:val="single"/>
        </w:rPr>
        <w:t>have produced particular norms that influence the way the Western subject relates to the oceans</w:t>
      </w:r>
      <w:r w:rsidRPr="00AB6A1B">
        <w:rPr>
          <w:rFonts w:ascii="Georgia" w:hAnsi="Georgia"/>
          <w:sz w:val="14"/>
          <w:szCs w:val="14"/>
        </w:rPr>
        <w:t xml:space="preserve">. </w:t>
      </w:r>
    </w:p>
    <w:p w14:paraId="3DB5A563" w14:textId="77777777" w:rsidR="006D3608" w:rsidRPr="00AB6A1B" w:rsidRDefault="006D3608" w:rsidP="006D3608">
      <w:pPr>
        <w:rPr>
          <w:rFonts w:ascii="Georgia" w:hAnsi="Georgia"/>
          <w:sz w:val="14"/>
          <w:szCs w:val="14"/>
        </w:rPr>
      </w:pPr>
      <w:r w:rsidRPr="00AB6A1B">
        <w:rPr>
          <w:rFonts w:ascii="Georgia" w:hAnsi="Georgia"/>
          <w:sz w:val="14"/>
          <w:szCs w:val="14"/>
        </w:rPr>
        <w:t xml:space="preserve">I suggest that the </w:t>
      </w:r>
      <w:r w:rsidRPr="00AB6A1B">
        <w:rPr>
          <w:rFonts w:ascii="Georgia" w:hAnsi="Georgia"/>
          <w:b/>
          <w:bCs/>
          <w:u w:val="single"/>
        </w:rPr>
        <w:t>contemporary discourses</w:t>
      </w:r>
      <w:r w:rsidRPr="00AB6A1B">
        <w:rPr>
          <w:rFonts w:ascii="Georgia" w:hAnsi="Georgia"/>
          <w:sz w:val="14"/>
          <w:szCs w:val="14"/>
        </w:rPr>
        <w:t xml:space="preserve"> of oceanic lives I am concerned with </w:t>
      </w:r>
      <w:r w:rsidRPr="00AB6A1B">
        <w:rPr>
          <w:rFonts w:ascii="Georgia" w:hAnsi="Georgia"/>
          <w:b/>
          <w:bCs/>
          <w:u w:val="single"/>
        </w:rPr>
        <w:t>have been totalising</w:t>
      </w:r>
      <w:r w:rsidRPr="00AB6A1B">
        <w:rPr>
          <w:rFonts w:ascii="Georgia" w:hAnsi="Georgia"/>
          <w:b/>
          <w:u w:val="single"/>
        </w:rPr>
        <w:t>, leaving little room for diversity</w:t>
      </w:r>
      <w:r w:rsidRPr="00AB6A1B">
        <w:rPr>
          <w:rFonts w:ascii="Georgia" w:hAnsi="Georgia"/>
          <w:u w:val="single"/>
        </w:rPr>
        <w:t>.</w:t>
      </w:r>
      <w:r w:rsidRPr="00AB6A1B">
        <w:rPr>
          <w:rFonts w:ascii="Georgia" w:hAnsi="Georgia"/>
          <w:sz w:val="14"/>
          <w:szCs w:val="14"/>
        </w:rPr>
        <w:t xml:space="preserve"> They have also been </w:t>
      </w:r>
      <w:r w:rsidRPr="00AB6A1B">
        <w:rPr>
          <w:rFonts w:ascii="Georgia" w:hAnsi="Georgia"/>
          <w:b/>
          <w:bCs/>
          <w:u w:val="single"/>
        </w:rPr>
        <w:t>colonising</w:t>
      </w:r>
      <w:r w:rsidRPr="00AB6A1B">
        <w:rPr>
          <w:rFonts w:ascii="Georgia" w:hAnsi="Georgia"/>
          <w:b/>
          <w:u w:val="single"/>
        </w:rPr>
        <w:t xml:space="preserve">, </w:t>
      </w:r>
      <w:r w:rsidRPr="00AB6A1B">
        <w:rPr>
          <w:rFonts w:ascii="Georgia" w:hAnsi="Georgia"/>
          <w:b/>
          <w:bCs/>
          <w:u w:val="single"/>
        </w:rPr>
        <w:t>leaving little room for non-human flourishing</w:t>
      </w:r>
      <w:r w:rsidRPr="00AB6A1B">
        <w:rPr>
          <w:rFonts w:ascii="Georgia" w:hAnsi="Georgia"/>
          <w:sz w:val="14"/>
          <w:szCs w:val="14"/>
        </w:rPr>
        <w:t xml:space="preserve">. I argue that </w:t>
      </w:r>
      <w:r w:rsidRPr="00AB6A1B">
        <w:rPr>
          <w:rFonts w:ascii="Georgia" w:hAnsi="Georgia"/>
          <w:bCs/>
          <w:sz w:val="14"/>
          <w:szCs w:val="14"/>
        </w:rPr>
        <w:t>totalising and colonising</w:t>
      </w:r>
      <w:r w:rsidRPr="00AB6A1B">
        <w:rPr>
          <w:rFonts w:ascii="Georgia" w:hAnsi="Georgia"/>
          <w:bCs/>
          <w:u w:val="single"/>
        </w:rPr>
        <w:t xml:space="preserve"> </w:t>
      </w:r>
      <w:r w:rsidRPr="00AB6A1B">
        <w:rPr>
          <w:rFonts w:ascii="Georgia" w:hAnsi="Georgia"/>
          <w:b/>
          <w:bCs/>
          <w:u w:val="single"/>
        </w:rPr>
        <w:t>practices</w:t>
      </w:r>
      <w:r w:rsidRPr="00AB6A1B">
        <w:rPr>
          <w:rFonts w:ascii="Georgia" w:hAnsi="Georgia"/>
          <w:bCs/>
          <w:u w:val="single"/>
        </w:rPr>
        <w:t xml:space="preserve"> </w:t>
      </w:r>
      <w:r w:rsidRPr="00AB6A1B">
        <w:rPr>
          <w:rFonts w:ascii="Georgia" w:hAnsi="Georgia"/>
          <w:bCs/>
          <w:sz w:val="14"/>
          <w:szCs w:val="14"/>
        </w:rPr>
        <w:t>in relation to oceans</w:t>
      </w:r>
      <w:r w:rsidRPr="00AB6A1B">
        <w:rPr>
          <w:rFonts w:ascii="Georgia" w:hAnsi="Georgia"/>
          <w:bCs/>
          <w:u w:val="single"/>
        </w:rPr>
        <w:t xml:space="preserve"> </w:t>
      </w:r>
      <w:r w:rsidRPr="00AB6A1B">
        <w:rPr>
          <w:rFonts w:ascii="Georgia" w:hAnsi="Georgia"/>
          <w:b/>
          <w:bCs/>
          <w:u w:val="single"/>
        </w:rPr>
        <w:t>need to be resisted in order to facilitate just existences for oceans</w:t>
      </w:r>
      <w:r w:rsidRPr="00AB6A1B">
        <w:rPr>
          <w:rFonts w:ascii="Georgia" w:hAnsi="Georgia"/>
          <w:sz w:val="14"/>
          <w:szCs w:val="14"/>
        </w:rPr>
        <w:t xml:space="preserve">. My </w:t>
      </w:r>
      <w:proofErr w:type="gramStart"/>
      <w:r w:rsidRPr="00AB6A1B">
        <w:rPr>
          <w:rFonts w:ascii="Georgia" w:hAnsi="Georgia"/>
          <w:sz w:val="14"/>
          <w:szCs w:val="14"/>
        </w:rPr>
        <w:t>focus on the facilitation of just existences for oceans will</w:t>
      </w:r>
      <w:proofErr w:type="gramEnd"/>
      <w:r w:rsidRPr="00AB6A1B">
        <w:rPr>
          <w:rFonts w:ascii="Georgia" w:hAnsi="Georgia"/>
          <w:sz w:val="14"/>
          <w:szCs w:val="14"/>
        </w:rPr>
        <w:t xml:space="preserve"> beelaborated upon further in this dissertation. But to briefly indicate here how just existences for oceans may be facilitated, </w:t>
      </w:r>
      <w:r w:rsidRPr="00AB6A1B">
        <w:rPr>
          <w:rFonts w:ascii="Georgia" w:hAnsi="Georgia"/>
          <w:u w:val="single"/>
        </w:rPr>
        <w:t>I argue for inclusive knowledge production and decision-making processes</w:t>
      </w:r>
      <w:r w:rsidRPr="00AB6A1B">
        <w:rPr>
          <w:rFonts w:ascii="Georgia" w:hAnsi="Georgia"/>
          <w:sz w:val="14"/>
          <w:szCs w:val="14"/>
        </w:rPr>
        <w:t xml:space="preserve"> in which there is a capacity for a diversity of views to influence outcomes. </w:t>
      </w:r>
    </w:p>
    <w:p w14:paraId="7C968993" w14:textId="77777777" w:rsidR="006D3608" w:rsidRPr="00AB6A1B" w:rsidRDefault="006D3608" w:rsidP="006D3608">
      <w:pPr>
        <w:rPr>
          <w:rFonts w:ascii="Georgia" w:hAnsi="Georgia"/>
          <w:sz w:val="14"/>
          <w:szCs w:val="14"/>
        </w:rPr>
      </w:pPr>
      <w:r w:rsidRPr="00AB6A1B">
        <w:rPr>
          <w:rFonts w:ascii="Georgia" w:hAnsi="Georgia"/>
          <w:sz w:val="14"/>
          <w:szCs w:val="14"/>
        </w:rPr>
        <w:t xml:space="preserve">Part of my task in valuing and vouching for just ocean existences in this way—for humans and non-humans—leads me to argue in this dissertation that some conceptions of oceans are better than others. I concur with Haraway when she writes: </w:t>
      </w:r>
    </w:p>
    <w:p w14:paraId="3628B89A" w14:textId="77777777" w:rsidR="006D3608" w:rsidRPr="00AB6A1B" w:rsidRDefault="006D3608" w:rsidP="006D3608">
      <w:pPr>
        <w:rPr>
          <w:rFonts w:ascii="Georgia" w:hAnsi="Georgia"/>
          <w:sz w:val="14"/>
          <w:szCs w:val="14"/>
        </w:rPr>
      </w:pPr>
      <w:r w:rsidRPr="00AB6A1B">
        <w:rPr>
          <w:rFonts w:ascii="Georgia" w:hAnsi="Georgia"/>
          <w:sz w:val="14"/>
          <w:szCs w:val="14"/>
        </w:rPr>
        <w:t xml:space="preserve">We exist in a sea of powerful stories: They are the condition of finite rationality and personal and collective life histories. There is no way out of stories; but no matter what the One-Eyed Father says, </w:t>
      </w:r>
      <w:r w:rsidRPr="00AB6A1B">
        <w:rPr>
          <w:rFonts w:ascii="Georgia" w:hAnsi="Georgia"/>
          <w:bCs/>
          <w:u w:val="single"/>
        </w:rPr>
        <w:t>there are many possible</w:t>
      </w:r>
      <w:r w:rsidRPr="00AB6A1B">
        <w:rPr>
          <w:rFonts w:ascii="Georgia" w:hAnsi="Georgia"/>
          <w:sz w:val="14"/>
          <w:szCs w:val="14"/>
        </w:rPr>
        <w:t xml:space="preserve"> </w:t>
      </w:r>
      <w:r w:rsidRPr="00AB6A1B">
        <w:rPr>
          <w:rFonts w:ascii="Georgia" w:hAnsi="Georgia"/>
          <w:bCs/>
          <w:u w:val="single"/>
        </w:rPr>
        <w:t>structures</w:t>
      </w:r>
      <w:r w:rsidRPr="00AB6A1B">
        <w:rPr>
          <w:rFonts w:ascii="Georgia" w:hAnsi="Georgia"/>
          <w:sz w:val="14"/>
          <w:szCs w:val="14"/>
        </w:rPr>
        <w:t xml:space="preserve">, not to mention contents, of narration. </w:t>
      </w:r>
      <w:r w:rsidRPr="00AB6A1B">
        <w:rPr>
          <w:rFonts w:ascii="Georgia" w:hAnsi="Georgia"/>
          <w:bCs/>
          <w:u w:val="single"/>
        </w:rPr>
        <w:t>Changing the stories</w:t>
      </w:r>
      <w:r w:rsidRPr="00AB6A1B">
        <w:rPr>
          <w:rFonts w:ascii="Georgia" w:hAnsi="Georgia"/>
          <w:sz w:val="14"/>
          <w:szCs w:val="14"/>
        </w:rPr>
        <w:t xml:space="preserve">, in both material and semiotic senses, </w:t>
      </w:r>
      <w:r w:rsidRPr="00AB6A1B">
        <w:rPr>
          <w:rFonts w:ascii="Georgia" w:hAnsi="Georgia"/>
          <w:bCs/>
          <w:u w:val="single"/>
        </w:rPr>
        <w:t>is a</w:t>
      </w:r>
      <w:r w:rsidRPr="00AB6A1B">
        <w:rPr>
          <w:rFonts w:ascii="Georgia" w:hAnsi="Georgia"/>
          <w:u w:val="single"/>
        </w:rPr>
        <w:t xml:space="preserve"> </w:t>
      </w:r>
      <w:r w:rsidRPr="00AB6A1B">
        <w:rPr>
          <w:rFonts w:ascii="Georgia" w:hAnsi="Georgia"/>
          <w:bCs/>
          <w:u w:val="single"/>
        </w:rPr>
        <w:t>modest</w:t>
      </w:r>
      <w:r w:rsidRPr="00AB6A1B">
        <w:rPr>
          <w:rFonts w:ascii="Georgia" w:hAnsi="Georgia"/>
          <w:u w:val="single"/>
        </w:rPr>
        <w:t xml:space="preserve"> </w:t>
      </w:r>
      <w:r w:rsidRPr="00AB6A1B">
        <w:rPr>
          <w:rFonts w:ascii="Georgia" w:hAnsi="Georgia"/>
          <w:bCs/>
          <w:u w:val="single"/>
        </w:rPr>
        <w:t>intervention worth making</w:t>
      </w:r>
      <w:r w:rsidRPr="00AB6A1B">
        <w:rPr>
          <w:rFonts w:ascii="Georgia" w:hAnsi="Georgia"/>
          <w:sz w:val="14"/>
          <w:szCs w:val="14"/>
        </w:rPr>
        <w:t xml:space="preserve">. (1997, 45) </w:t>
      </w:r>
    </w:p>
    <w:p w14:paraId="533EAA82" w14:textId="77777777" w:rsidR="006D3608" w:rsidRPr="00AB6A1B" w:rsidRDefault="006D3608" w:rsidP="006D3608">
      <w:pPr>
        <w:rPr>
          <w:rFonts w:ascii="Georgia" w:hAnsi="Georgia"/>
          <w:b/>
          <w:sz w:val="14"/>
          <w:szCs w:val="14"/>
        </w:rPr>
      </w:pPr>
      <w:r w:rsidRPr="00AB6A1B">
        <w:rPr>
          <w:rFonts w:ascii="Georgia" w:hAnsi="Georgia"/>
          <w:sz w:val="14"/>
          <w:szCs w:val="14"/>
        </w:rPr>
        <w:t xml:space="preserve">Accordingly, my thesis is that particular conceptions of oceans developed and perpetuated in the Western discourses of law, aesthetics and science are highly influential in structuring contemporary human-ocean relations. Moreover, the conceptions that I discuss unnecessarily constrain possibilities for imagining and understanding human-ocean relations in Western societies. Consequently, just ocean existences are being hindered for identifiable reasons. </w:t>
      </w:r>
      <w:r w:rsidRPr="00AB6A1B">
        <w:rPr>
          <w:rFonts w:ascii="Georgia" w:hAnsi="Georgia"/>
          <w:bCs/>
          <w:u w:val="single"/>
        </w:rPr>
        <w:t xml:space="preserve">Improving the prospects of just ocean existences can be achieved through the use of politically generated knowledges about oceans to shift policy towards a set of social-environmental goals that are </w:t>
      </w:r>
      <w:r w:rsidRPr="00AB6A1B">
        <w:rPr>
          <w:rFonts w:ascii="Georgia" w:hAnsi="Georgia"/>
          <w:b/>
          <w:bCs/>
          <w:u w:val="single"/>
        </w:rPr>
        <w:t>not widely imagined by the Western mind</w:t>
      </w:r>
      <w:r w:rsidRPr="00AB6A1B">
        <w:rPr>
          <w:rFonts w:ascii="Georgia" w:hAnsi="Georgia"/>
          <w:b/>
          <w:sz w:val="14"/>
          <w:szCs w:val="14"/>
        </w:rPr>
        <w:t xml:space="preserve">. </w:t>
      </w:r>
    </w:p>
    <w:p w14:paraId="262030C5" w14:textId="77777777" w:rsidR="006D3608" w:rsidRPr="00AB6A1B" w:rsidRDefault="006D3608" w:rsidP="006D3608">
      <w:pPr>
        <w:rPr>
          <w:rFonts w:ascii="Georgia" w:hAnsi="Georgia"/>
          <w:sz w:val="14"/>
          <w:szCs w:val="14"/>
        </w:rPr>
      </w:pPr>
      <w:r w:rsidRPr="00AB6A1B">
        <w:rPr>
          <w:rFonts w:ascii="Georgia" w:hAnsi="Georgia"/>
          <w:sz w:val="14"/>
          <w:szCs w:val="14"/>
        </w:rPr>
        <w:t xml:space="preserve">As will become clear in the course of my discussion, </w:t>
      </w:r>
      <w:r w:rsidRPr="00AB6A1B">
        <w:rPr>
          <w:rFonts w:ascii="Georgia" w:hAnsi="Georgia"/>
          <w:bCs/>
          <w:u w:val="single"/>
        </w:rPr>
        <w:t>the scope of my thesis does not provide for</w:t>
      </w:r>
      <w:r w:rsidRPr="00AB6A1B">
        <w:rPr>
          <w:rFonts w:ascii="Georgia" w:hAnsi="Georgia"/>
          <w:sz w:val="14"/>
          <w:szCs w:val="14"/>
        </w:rPr>
        <w:t xml:space="preserve"> sustained engagement with </w:t>
      </w:r>
      <w:r w:rsidRPr="00AB6A1B">
        <w:rPr>
          <w:rFonts w:ascii="Georgia" w:hAnsi="Georgia"/>
          <w:bCs/>
          <w:u w:val="single"/>
        </w:rPr>
        <w:t>specific</w:t>
      </w:r>
      <w:r w:rsidRPr="00AB6A1B">
        <w:rPr>
          <w:rFonts w:ascii="Georgia" w:hAnsi="Georgia"/>
          <w:u w:val="single"/>
        </w:rPr>
        <w:t xml:space="preserve"> </w:t>
      </w:r>
      <w:r w:rsidRPr="00AB6A1B">
        <w:rPr>
          <w:rFonts w:ascii="Georgia" w:hAnsi="Georgia"/>
          <w:bCs/>
          <w:u w:val="single"/>
        </w:rPr>
        <w:t>marine</w:t>
      </w:r>
      <w:r w:rsidRPr="00AB6A1B">
        <w:rPr>
          <w:rFonts w:ascii="Georgia" w:hAnsi="Georgia"/>
          <w:sz w:val="14"/>
          <w:szCs w:val="14"/>
        </w:rPr>
        <w:t xml:space="preserve"> environmental disputes or </w:t>
      </w:r>
      <w:r w:rsidRPr="00AB6A1B">
        <w:rPr>
          <w:rFonts w:ascii="Georgia" w:hAnsi="Georgia"/>
          <w:bCs/>
          <w:u w:val="single"/>
        </w:rPr>
        <w:t>policy initiatives</w:t>
      </w:r>
      <w:r w:rsidRPr="00AB6A1B">
        <w:rPr>
          <w:rFonts w:ascii="Georgia" w:hAnsi="Georgia"/>
          <w:u w:val="single"/>
        </w:rPr>
        <w:t xml:space="preserve">. </w:t>
      </w:r>
      <w:r w:rsidRPr="00AB6A1B">
        <w:rPr>
          <w:rFonts w:ascii="Georgia" w:hAnsi="Georgia"/>
          <w:bCs/>
          <w:u w:val="single"/>
        </w:rPr>
        <w:t>My concern is with the discourses that frame debates</w:t>
      </w:r>
      <w:r w:rsidRPr="00AB6A1B">
        <w:rPr>
          <w:rFonts w:ascii="Georgia" w:hAnsi="Georgia"/>
          <w:sz w:val="14"/>
          <w:szCs w:val="14"/>
        </w:rPr>
        <w:t xml:space="preserve"> </w:t>
      </w:r>
      <w:r w:rsidRPr="00AB6A1B">
        <w:rPr>
          <w:rFonts w:ascii="Georgia" w:hAnsi="Georgia"/>
          <w:bCs/>
          <w:u w:val="single"/>
        </w:rPr>
        <w:t>and</w:t>
      </w:r>
      <w:r w:rsidRPr="00AB6A1B">
        <w:rPr>
          <w:rFonts w:ascii="Georgia" w:hAnsi="Georgia"/>
          <w:sz w:val="14"/>
          <w:szCs w:val="14"/>
        </w:rPr>
        <w:t xml:space="preserve"> </w:t>
      </w:r>
      <w:r w:rsidRPr="00AB6A1B">
        <w:rPr>
          <w:rFonts w:ascii="Georgia" w:hAnsi="Georgia"/>
          <w:bCs/>
          <w:u w:val="single"/>
        </w:rPr>
        <w:t>policymaking</w:t>
      </w:r>
      <w:r w:rsidRPr="00AB6A1B">
        <w:rPr>
          <w:rFonts w:ascii="Georgia" w:hAnsi="Georgia"/>
          <w:sz w:val="14"/>
          <w:szCs w:val="14"/>
        </w:rPr>
        <w:t xml:space="preserve"> more generally, and then </w:t>
      </w:r>
      <w:r w:rsidRPr="00AB6A1B">
        <w:rPr>
          <w:rFonts w:ascii="Georgia" w:hAnsi="Georgia"/>
          <w:bCs/>
          <w:u w:val="single"/>
        </w:rPr>
        <w:t>with a model in which specific disputes and policymaking activities can take place</w:t>
      </w:r>
      <w:r w:rsidRPr="00AB6A1B">
        <w:rPr>
          <w:rFonts w:ascii="Georgia" w:hAnsi="Georgia"/>
          <w:sz w:val="14"/>
          <w:szCs w:val="14"/>
        </w:rPr>
        <w:t xml:space="preserve">. </w:t>
      </w:r>
    </w:p>
    <w:p w14:paraId="3BFBAC7D" w14:textId="77777777" w:rsidR="006D3608" w:rsidRPr="00AB6A1B" w:rsidRDefault="006D3608" w:rsidP="006D3608">
      <w:pPr>
        <w:rPr>
          <w:rFonts w:ascii="Georgia" w:hAnsi="Georgia"/>
          <w:sz w:val="14"/>
          <w:szCs w:val="14"/>
        </w:rPr>
      </w:pPr>
      <w:r w:rsidRPr="00AB6A1B">
        <w:rPr>
          <w:rFonts w:ascii="Georgia" w:hAnsi="Georgia"/>
          <w:sz w:val="14"/>
          <w:szCs w:val="14"/>
        </w:rPr>
        <w:t xml:space="preserve">In arguing my thesis, I take on board and travel with a number of philosophical, social and political theories. Principally, the insights of feminist and ecological feminist thinkers into forms of oppression and social and environmental justice have stirred the analysis I carry out. The conceptual analysis and theoretical insights of avariety of thinkers across a range of disciplines assist me to develop a critique targeted toward the social and cultural dimensions of human exploitation and degradation of oceans. I also go beyond critique to explore ways of acknowledging non-human agency that work toward addressing the abuse. </w:t>
      </w:r>
    </w:p>
    <w:p w14:paraId="411516B8" w14:textId="77777777" w:rsidR="006D3608" w:rsidRPr="00AB6A1B" w:rsidRDefault="006D3608" w:rsidP="006D3608">
      <w:pPr>
        <w:rPr>
          <w:rFonts w:ascii="Georgia" w:hAnsi="Georgia"/>
          <w:sz w:val="14"/>
          <w:szCs w:val="14"/>
        </w:rPr>
      </w:pPr>
      <w:r w:rsidRPr="00AB6A1B">
        <w:rPr>
          <w:rFonts w:ascii="Georgia" w:hAnsi="Georgia"/>
          <w:sz w:val="14"/>
          <w:szCs w:val="14"/>
        </w:rPr>
        <w:t xml:space="preserve">It is important to add that in going beyond critique </w:t>
      </w:r>
      <w:r w:rsidRPr="00AB6A1B">
        <w:rPr>
          <w:rFonts w:ascii="Georgia" w:hAnsi="Georgia"/>
          <w:bCs/>
          <w:u w:val="single"/>
        </w:rPr>
        <w:t>I advocate for a view in which policy debates and outcomes are driven</w:t>
      </w:r>
      <w:r w:rsidRPr="00AB6A1B">
        <w:rPr>
          <w:rFonts w:ascii="Georgia" w:hAnsi="Georgia"/>
          <w:sz w:val="14"/>
          <w:szCs w:val="14"/>
        </w:rPr>
        <w:t xml:space="preserve">, at least in part, </w:t>
      </w:r>
      <w:r w:rsidRPr="00AB6A1B">
        <w:rPr>
          <w:rFonts w:ascii="Georgia" w:hAnsi="Georgia"/>
          <w:bCs/>
          <w:u w:val="single"/>
        </w:rPr>
        <w:t>with forms of political epistemology that de-centres</w:t>
      </w:r>
      <w:r w:rsidRPr="00AB6A1B">
        <w:rPr>
          <w:rFonts w:ascii="Georgia" w:hAnsi="Georgia"/>
          <w:sz w:val="14"/>
          <w:szCs w:val="14"/>
        </w:rPr>
        <w:t xml:space="preserve"> the </w:t>
      </w:r>
      <w:r w:rsidRPr="00AB6A1B">
        <w:rPr>
          <w:rFonts w:ascii="Georgia" w:hAnsi="Georgia"/>
          <w:bCs/>
          <w:u w:val="single"/>
        </w:rPr>
        <w:t>experts</w:t>
      </w:r>
      <w:r w:rsidRPr="00AB6A1B">
        <w:rPr>
          <w:rFonts w:ascii="Georgia" w:hAnsi="Georgia"/>
          <w:sz w:val="14"/>
          <w:szCs w:val="14"/>
        </w:rPr>
        <w:t xml:space="preserve">—scientists in particular. </w:t>
      </w:r>
      <w:r w:rsidRPr="00AB6A1B">
        <w:rPr>
          <w:rFonts w:ascii="Georgia" w:hAnsi="Georgia"/>
          <w:b/>
          <w:bCs/>
          <w:u w:val="single"/>
        </w:rPr>
        <w:t>Political epistemology</w:t>
      </w:r>
      <w:r w:rsidRPr="00AB6A1B">
        <w:rPr>
          <w:rFonts w:ascii="Georgia" w:hAnsi="Georgia"/>
          <w:b/>
        </w:rPr>
        <w:t xml:space="preserve"> </w:t>
      </w:r>
      <w:r w:rsidRPr="00AB6A1B">
        <w:rPr>
          <w:rFonts w:ascii="Georgia" w:hAnsi="Georgia"/>
          <w:b/>
          <w:bCs/>
          <w:u w:val="single"/>
        </w:rPr>
        <w:t>is a term I use</w:t>
      </w:r>
      <w:r w:rsidRPr="00AB6A1B">
        <w:rPr>
          <w:rFonts w:ascii="Georgia" w:hAnsi="Georgia"/>
          <w:b/>
        </w:rPr>
        <w:t xml:space="preserve"> </w:t>
      </w:r>
      <w:r w:rsidRPr="00AB6A1B">
        <w:rPr>
          <w:rFonts w:ascii="Georgia" w:hAnsi="Georgia"/>
          <w:b/>
          <w:bCs/>
          <w:u w:val="single"/>
        </w:rPr>
        <w:t>to conceptualise democratic “reciprocal knowledge making</w:t>
      </w:r>
      <w:r w:rsidRPr="00AB6A1B">
        <w:rPr>
          <w:rFonts w:ascii="Georgia" w:hAnsi="Georgia"/>
          <w:b/>
        </w:rPr>
        <w:t>”</w:t>
      </w:r>
      <w:r w:rsidRPr="00AB6A1B">
        <w:rPr>
          <w:rFonts w:ascii="Georgia" w:hAnsi="Georgia"/>
          <w:sz w:val="14"/>
          <w:szCs w:val="14"/>
        </w:rPr>
        <w:t xml:space="preserve"> (Fawcett 2000, 136). </w:t>
      </w:r>
      <w:r w:rsidRPr="00AB6A1B">
        <w:rPr>
          <w:rFonts w:ascii="Georgia" w:hAnsi="Georgia"/>
          <w:bCs/>
          <w:u w:val="single"/>
        </w:rPr>
        <w:t xml:space="preserve">I also advocate for ocean policy that centres both the non-human realm </w:t>
      </w:r>
      <w:r w:rsidRPr="00AB6A1B">
        <w:rPr>
          <w:rFonts w:ascii="Georgia" w:hAnsi="Georgia"/>
          <w:sz w:val="14"/>
          <w:szCs w:val="14"/>
        </w:rPr>
        <w:t xml:space="preserve">(which is often backgrounded) </w:t>
      </w:r>
      <w:r w:rsidRPr="00AB6A1B">
        <w:rPr>
          <w:rFonts w:ascii="Georgia" w:hAnsi="Georgia"/>
          <w:bCs/>
          <w:u w:val="single"/>
        </w:rPr>
        <w:t>and our active construction of reality</w:t>
      </w:r>
      <w:r w:rsidRPr="00AB6A1B">
        <w:rPr>
          <w:rFonts w:ascii="Georgia" w:hAnsi="Georgia"/>
          <w:sz w:val="14"/>
          <w:szCs w:val="14"/>
        </w:rPr>
        <w:t xml:space="preserve"> (which is often overlooked). A theme in my interventions in this dissertation is to advocate for understandings of oceans that acknowledge “both our active construction of reality and nature’s role in these negotiations” (Cheney 1994, 175). </w:t>
      </w:r>
      <w:r w:rsidRPr="00AB6A1B">
        <w:rPr>
          <w:rFonts w:ascii="Georgia" w:hAnsi="Georgia"/>
          <w:bCs/>
          <w:u w:val="single"/>
        </w:rPr>
        <w:t>Political epistemology that is inclusive of a diversity of perspectives and roles— human and non-human</w:t>
      </w:r>
      <w:r w:rsidRPr="00AB6A1B">
        <w:rPr>
          <w:rFonts w:ascii="Georgia" w:hAnsi="Georgia"/>
          <w:u w:val="single"/>
        </w:rPr>
        <w:t>—</w:t>
      </w:r>
      <w:r w:rsidRPr="00AB6A1B">
        <w:rPr>
          <w:rFonts w:ascii="Georgia" w:hAnsi="Georgia"/>
          <w:bCs/>
          <w:u w:val="single"/>
        </w:rPr>
        <w:t>and</w:t>
      </w:r>
      <w:r w:rsidRPr="00AB6A1B">
        <w:rPr>
          <w:rFonts w:ascii="Georgia" w:hAnsi="Georgia"/>
          <w:sz w:val="14"/>
          <w:szCs w:val="14"/>
        </w:rPr>
        <w:t xml:space="preserve"> takes seriously the possibilities of a </w:t>
      </w:r>
      <w:r w:rsidRPr="00AB6A1B">
        <w:rPr>
          <w:rFonts w:ascii="Georgia" w:hAnsi="Georgia"/>
          <w:bCs/>
          <w:u w:val="single"/>
        </w:rPr>
        <w:t>democratic</w:t>
      </w:r>
      <w:r w:rsidRPr="00AB6A1B">
        <w:rPr>
          <w:rFonts w:ascii="Georgia" w:hAnsi="Georgia"/>
          <w:sz w:val="14"/>
          <w:szCs w:val="14"/>
        </w:rPr>
        <w:t xml:space="preserve"> process </w:t>
      </w:r>
      <w:r w:rsidRPr="00AB6A1B">
        <w:rPr>
          <w:rFonts w:ascii="Georgia" w:hAnsi="Georgia"/>
          <w:bCs/>
          <w:u w:val="single"/>
        </w:rPr>
        <w:t>is</w:t>
      </w:r>
      <w:r w:rsidRPr="00AB6A1B">
        <w:rPr>
          <w:rFonts w:ascii="Georgia" w:hAnsi="Georgia"/>
          <w:sz w:val="14"/>
          <w:szCs w:val="14"/>
        </w:rPr>
        <w:t xml:space="preserve">, for me, </w:t>
      </w:r>
      <w:r w:rsidRPr="00AB6A1B">
        <w:rPr>
          <w:rFonts w:ascii="Georgia" w:hAnsi="Georgia"/>
          <w:bCs/>
          <w:u w:val="single"/>
        </w:rPr>
        <w:t xml:space="preserve">the basis of </w:t>
      </w:r>
      <w:r w:rsidRPr="00AB6A1B">
        <w:rPr>
          <w:rFonts w:ascii="Georgia" w:hAnsi="Georgia"/>
          <w:b/>
          <w:bCs/>
          <w:u w:val="single"/>
        </w:rPr>
        <w:t>ethical politics</w:t>
      </w:r>
      <w:r w:rsidRPr="00AB6A1B">
        <w:rPr>
          <w:rFonts w:ascii="Georgia" w:hAnsi="Georgia"/>
          <w:bCs/>
          <w:u w:val="single"/>
        </w:rPr>
        <w:t>.</w:t>
      </w:r>
      <w:r w:rsidRPr="00AB6A1B">
        <w:rPr>
          <w:rFonts w:ascii="Georgia" w:hAnsi="Georgia"/>
          <w:sz w:val="14"/>
          <w:szCs w:val="14"/>
        </w:rPr>
        <w:t xml:space="preserve"> </w:t>
      </w:r>
    </w:p>
    <w:p w14:paraId="61156C7B" w14:textId="77777777" w:rsidR="006D3608" w:rsidRPr="00AB6A1B" w:rsidRDefault="006D3608" w:rsidP="006D3608">
      <w:pPr>
        <w:rPr>
          <w:rFonts w:ascii="Georgia" w:hAnsi="Georgia"/>
          <w:b/>
        </w:rPr>
      </w:pPr>
      <w:r w:rsidRPr="00AB6A1B">
        <w:rPr>
          <w:rFonts w:ascii="Georgia" w:hAnsi="Georgia"/>
          <w:sz w:val="14"/>
          <w:szCs w:val="14"/>
        </w:rPr>
        <w:t xml:space="preserve">My concern with democratic political epistemology is discussed in detail in my final Chapter. However, the central themes in my dissertation of democratic process and ethical politics bear further elaboration prior to introducing the contents of each chapter. The following preamble establishes the background against which much of my discussion of the Western discourses of law, aesthetics and science can be read. That is to say, </w:t>
      </w:r>
      <w:r w:rsidRPr="00AB6A1B">
        <w:rPr>
          <w:rFonts w:ascii="Georgia" w:hAnsi="Georgia"/>
          <w:bCs/>
          <w:u w:val="single"/>
        </w:rPr>
        <w:t xml:space="preserve">much of what is considered the ‘reality’ of oceans through these discourses is a social construction </w:t>
      </w:r>
      <w:r w:rsidRPr="00AB6A1B">
        <w:rPr>
          <w:rFonts w:ascii="Georgia" w:hAnsi="Georgia"/>
          <w:b/>
          <w:bCs/>
          <w:u w:val="single"/>
        </w:rPr>
        <w:t>wherein rarely, if ever, do these discourses take seriously the possibility that oceans have agency</w:t>
      </w:r>
      <w:r w:rsidRPr="00AB6A1B">
        <w:rPr>
          <w:rFonts w:ascii="Georgia" w:hAnsi="Georgia"/>
          <w:b/>
        </w:rPr>
        <w:t>.</w:t>
      </w:r>
    </w:p>
    <w:p w14:paraId="0DEF8A25" w14:textId="77777777" w:rsidR="006D3608" w:rsidRPr="00AB6A1B" w:rsidRDefault="006D3608" w:rsidP="006D3608">
      <w:pPr>
        <w:rPr>
          <w:rFonts w:ascii="Georgia" w:hAnsi="Georgia"/>
          <w:sz w:val="14"/>
          <w:szCs w:val="14"/>
        </w:rPr>
      </w:pPr>
    </w:p>
    <w:p w14:paraId="68F2ED38" w14:textId="77777777" w:rsidR="006D3608" w:rsidRPr="00AB6A1B" w:rsidRDefault="006D3608" w:rsidP="006D3608">
      <w:pPr>
        <w:rPr>
          <w:rFonts w:ascii="Georgia" w:hAnsi="Georgia"/>
          <w:b/>
        </w:rPr>
      </w:pPr>
    </w:p>
    <w:p w14:paraId="31BE359D" w14:textId="77777777" w:rsidR="006D3608" w:rsidRPr="00AB6A1B" w:rsidRDefault="006D3608" w:rsidP="006D3608">
      <w:pPr>
        <w:pStyle w:val="Heading3"/>
        <w:rPr>
          <w:rFonts w:cs="Times New Roman"/>
        </w:rPr>
      </w:pPr>
      <w:r w:rsidRPr="00AB6A1B">
        <w:rPr>
          <w:rFonts w:cs="Times New Roman"/>
        </w:rPr>
        <w:t xml:space="preserve">1NC Stop Internal Dialogue Alternative </w:t>
      </w:r>
    </w:p>
    <w:p w14:paraId="691B871F" w14:textId="77777777" w:rsidR="006D3608" w:rsidRPr="00AB6A1B" w:rsidRDefault="006D3608" w:rsidP="006D3608">
      <w:pPr>
        <w:rPr>
          <w:rFonts w:ascii="Georgia" w:hAnsi="Georgia" w:cs="Times New Roman"/>
          <w:sz w:val="16"/>
          <w:szCs w:val="16"/>
        </w:rPr>
      </w:pPr>
    </w:p>
    <w:p w14:paraId="601BAE37" w14:textId="38B5F63B" w:rsidR="006D3608" w:rsidRPr="00AB6A1B" w:rsidRDefault="006D3608" w:rsidP="006D3608">
      <w:pPr>
        <w:pStyle w:val="Heading4"/>
        <w:rPr>
          <w:rFonts w:cs="Times New Roman"/>
          <w:sz w:val="24"/>
          <w:szCs w:val="24"/>
        </w:rPr>
      </w:pPr>
      <w:r w:rsidRPr="00AB6A1B">
        <w:rPr>
          <w:rFonts w:cs="Times New Roman"/>
          <w:sz w:val="24"/>
          <w:szCs w:val="24"/>
        </w:rPr>
        <w:t xml:space="preserve">The alternative is to stop internal dialogue. Opening up space for alternative epistemologies is the best strategy for resisting a Western worldview that turns nature into a standing </w:t>
      </w:r>
      <w:r w:rsidR="00B8177D" w:rsidRPr="00AB6A1B">
        <w:rPr>
          <w:rFonts w:cs="Times New Roman"/>
          <w:sz w:val="24"/>
          <w:szCs w:val="24"/>
        </w:rPr>
        <w:t>reserve and ensures extinction</w:t>
      </w:r>
    </w:p>
    <w:p w14:paraId="20F75AC9" w14:textId="77777777" w:rsidR="006D3608" w:rsidRPr="00AB6A1B" w:rsidRDefault="006D3608" w:rsidP="006D3608">
      <w:pPr>
        <w:rPr>
          <w:rFonts w:ascii="Georgia" w:hAnsi="Georgia" w:cs="Times New Roman"/>
          <w:b/>
        </w:rPr>
      </w:pPr>
      <w:r w:rsidRPr="00AB6A1B">
        <w:rPr>
          <w:rFonts w:ascii="Georgia" w:hAnsi="Georgia" w:cs="Times New Roman"/>
          <w:b/>
          <w:u w:val="single"/>
        </w:rPr>
        <w:t>Tony Ward says</w:t>
      </w:r>
      <w:r w:rsidRPr="00AB6A1B">
        <w:rPr>
          <w:rFonts w:ascii="Georgia" w:hAnsi="Georgia" w:cs="Times New Roman"/>
          <w:b/>
        </w:rPr>
        <w:t xml:space="preserve">: </w:t>
      </w:r>
      <w:r w:rsidRPr="00AB6A1B">
        <w:rPr>
          <w:rFonts w:ascii="Georgia" w:hAnsi="Georgia" w:cs="Times New Roman"/>
          <w:sz w:val="16"/>
          <w:szCs w:val="16"/>
        </w:rPr>
        <w:t>(“Indigenous Cosmologies vs. Western Rationality” http://www.tonywardedu.com/images/critical_theory/indigenous-cosmologies-vs-technical-rationality.pdf) *More information on Tony Ward can be found on http://nz.linkedin.com/pub/tony-ward-barch-phd/5/bbb/644</w:t>
      </w:r>
    </w:p>
    <w:p w14:paraId="4C628C96" w14:textId="77777777" w:rsidR="006D3608" w:rsidRPr="00AB6A1B" w:rsidRDefault="006D3608" w:rsidP="006D3608">
      <w:pPr>
        <w:rPr>
          <w:rFonts w:ascii="Georgia" w:hAnsi="Georgia" w:cs="Times New Roman"/>
          <w:sz w:val="16"/>
          <w:szCs w:val="16"/>
        </w:rPr>
      </w:pPr>
    </w:p>
    <w:p w14:paraId="7BB83FD7" w14:textId="77777777" w:rsidR="006D3608" w:rsidRPr="00AB6A1B" w:rsidRDefault="006D3608" w:rsidP="006D3608">
      <w:pPr>
        <w:rPr>
          <w:rFonts w:ascii="Georgia" w:hAnsi="Georgia" w:cs="Times New Roman"/>
          <w:sz w:val="16"/>
          <w:szCs w:val="16"/>
        </w:rPr>
      </w:pPr>
      <w:r w:rsidRPr="00AB6A1B">
        <w:rPr>
          <w:rFonts w:ascii="Georgia" w:hAnsi="Georgia" w:cs="Times New Roman"/>
          <w:sz w:val="16"/>
          <w:szCs w:val="16"/>
        </w:rPr>
        <w:t>The Tupuna of Matata: A true, but unlikely story.</w:t>
      </w:r>
    </w:p>
    <w:p w14:paraId="667603C7" w14:textId="77777777" w:rsidR="006D3608" w:rsidRPr="00AB6A1B" w:rsidRDefault="006D3608" w:rsidP="006D3608">
      <w:pPr>
        <w:rPr>
          <w:rFonts w:ascii="Georgia" w:hAnsi="Georgia" w:cs="Times New Roman"/>
          <w:sz w:val="16"/>
          <w:szCs w:val="16"/>
        </w:rPr>
      </w:pPr>
      <w:r w:rsidRPr="00AB6A1B">
        <w:rPr>
          <w:rFonts w:ascii="Georgia" w:hAnsi="Georgia" w:cs="Times New Roman"/>
          <w:u w:val="single"/>
        </w:rPr>
        <w:t>There has always existed an uneasy tension between Western academic rationality and indigenous knowledge systems</w:t>
      </w:r>
      <w:r w:rsidRPr="00AB6A1B">
        <w:rPr>
          <w:rFonts w:ascii="Georgia" w:hAnsi="Georgia" w:cs="Times New Roman"/>
          <w:b/>
          <w:u w:val="single"/>
        </w:rPr>
        <w:t>. The latter</w:t>
      </w:r>
      <w:r w:rsidRPr="00AB6A1B">
        <w:rPr>
          <w:rFonts w:ascii="Georgia" w:hAnsi="Georgia" w:cs="Times New Roman"/>
          <w:sz w:val="16"/>
          <w:szCs w:val="16"/>
        </w:rPr>
        <w:t xml:space="preserve"> has </w:t>
      </w:r>
      <w:r w:rsidRPr="00AB6A1B">
        <w:rPr>
          <w:rFonts w:ascii="Georgia" w:hAnsi="Georgia" w:cs="Times New Roman"/>
          <w:b/>
          <w:u w:val="single"/>
        </w:rPr>
        <w:t>invariably</w:t>
      </w:r>
      <w:r w:rsidRPr="00AB6A1B">
        <w:rPr>
          <w:rFonts w:ascii="Georgia" w:hAnsi="Georgia" w:cs="Times New Roman"/>
          <w:sz w:val="16"/>
          <w:szCs w:val="16"/>
        </w:rPr>
        <w:t xml:space="preserve"> been </w:t>
      </w:r>
      <w:r w:rsidRPr="00AB6A1B">
        <w:rPr>
          <w:rFonts w:ascii="Georgia" w:hAnsi="Georgia" w:cs="Times New Roman"/>
          <w:b/>
          <w:u w:val="single"/>
        </w:rPr>
        <w:t>subjugated by the former,</w:t>
      </w:r>
      <w:r w:rsidRPr="00AB6A1B">
        <w:rPr>
          <w:rFonts w:ascii="Georgia" w:hAnsi="Georgia" w:cs="Times New Roman"/>
          <w:u w:val="single"/>
        </w:rPr>
        <w:t xml:space="preserve"> but </w:t>
      </w:r>
      <w:proofErr w:type="gramStart"/>
      <w:r w:rsidRPr="00AB6A1B">
        <w:rPr>
          <w:rFonts w:ascii="Georgia" w:hAnsi="Georgia" w:cs="Times New Roman"/>
          <w:sz w:val="16"/>
          <w:szCs w:val="16"/>
        </w:rPr>
        <w:t>have</w:t>
      </w:r>
      <w:proofErr w:type="gramEnd"/>
      <w:r w:rsidRPr="00AB6A1B">
        <w:rPr>
          <w:rFonts w:ascii="Georgia" w:hAnsi="Georgia" w:cs="Times New Roman"/>
          <w:sz w:val="16"/>
          <w:szCs w:val="16"/>
        </w:rPr>
        <w:t xml:space="preserve"> </w:t>
      </w:r>
      <w:r w:rsidRPr="00AB6A1B">
        <w:rPr>
          <w:rFonts w:ascii="Georgia" w:hAnsi="Georgia" w:cs="Times New Roman"/>
          <w:u w:val="single"/>
        </w:rPr>
        <w:t>somehow survived, albeit in colonised forms</w:t>
      </w:r>
      <w:r w:rsidRPr="00AB6A1B">
        <w:rPr>
          <w:rFonts w:ascii="Georgia" w:hAnsi="Georgia" w:cs="Times New Roman"/>
          <w:sz w:val="16"/>
          <w:szCs w:val="16"/>
        </w:rPr>
        <w:t xml:space="preserve">, through to the present. </w:t>
      </w:r>
      <w:r w:rsidRPr="00AB6A1B">
        <w:rPr>
          <w:rFonts w:ascii="Georgia" w:hAnsi="Georgia" w:cs="Times New Roman"/>
          <w:u w:val="single"/>
        </w:rPr>
        <w:t>The Grand Narratives of Progress</w:t>
      </w:r>
      <w:r w:rsidRPr="00AB6A1B">
        <w:rPr>
          <w:rFonts w:ascii="Georgia" w:hAnsi="Georgia" w:cs="Times New Roman"/>
          <w:sz w:val="16"/>
          <w:szCs w:val="16"/>
        </w:rPr>
        <w:t xml:space="preserve"> and Individual Emancipation </w:t>
      </w:r>
      <w:r w:rsidRPr="00AB6A1B">
        <w:rPr>
          <w:rFonts w:ascii="Georgia" w:hAnsi="Georgia" w:cs="Times New Roman"/>
          <w:u w:val="single"/>
        </w:rPr>
        <w:t>and Anthropomorphism, worked through</w:t>
      </w:r>
      <w:r w:rsidRPr="00AB6A1B">
        <w:rPr>
          <w:rFonts w:ascii="Georgia" w:hAnsi="Georgia" w:cs="Times New Roman"/>
          <w:sz w:val="16"/>
          <w:szCs w:val="16"/>
        </w:rPr>
        <w:t xml:space="preserve"> </w:t>
      </w:r>
      <w:r w:rsidRPr="00AB6A1B">
        <w:rPr>
          <w:rFonts w:ascii="Georgia" w:hAnsi="Georgia" w:cs="Times New Roman"/>
          <w:u w:val="single"/>
        </w:rPr>
        <w:t>the matrix of scientific technical rationality have displaced and colonised indigenous cosmologies associated with cyclic temporalities, relatedness and species interdependency. Critics</w:t>
      </w:r>
      <w:r w:rsidRPr="00AB6A1B">
        <w:rPr>
          <w:rFonts w:ascii="Georgia" w:hAnsi="Georgia" w:cs="Times New Roman"/>
          <w:sz w:val="16"/>
          <w:szCs w:val="16"/>
        </w:rPr>
        <w:t xml:space="preserve"> of the Western systems of knowledge – critical pedagogues with their roots in Marxist analysis </w:t>
      </w:r>
      <w:r w:rsidRPr="00AB6A1B">
        <w:rPr>
          <w:rFonts w:ascii="Georgia" w:hAnsi="Georgia" w:cs="Times New Roman"/>
          <w:u w:val="single"/>
        </w:rPr>
        <w:t>have</w:t>
      </w:r>
      <w:r w:rsidRPr="00AB6A1B">
        <w:rPr>
          <w:rFonts w:ascii="Georgia" w:hAnsi="Georgia" w:cs="Times New Roman"/>
          <w:sz w:val="16"/>
          <w:szCs w:val="16"/>
        </w:rPr>
        <w:t xml:space="preserve"> </w:t>
      </w:r>
      <w:r w:rsidRPr="00AB6A1B">
        <w:rPr>
          <w:rFonts w:ascii="Georgia" w:hAnsi="Georgia" w:cs="Times New Roman"/>
          <w:u w:val="single"/>
        </w:rPr>
        <w:t>tended</w:t>
      </w:r>
      <w:r w:rsidRPr="00AB6A1B">
        <w:rPr>
          <w:rFonts w:ascii="Georgia" w:hAnsi="Georgia" w:cs="Times New Roman"/>
          <w:sz w:val="16"/>
          <w:szCs w:val="16"/>
        </w:rPr>
        <w:t xml:space="preserve"> until recently </w:t>
      </w:r>
      <w:r w:rsidRPr="00AB6A1B">
        <w:rPr>
          <w:rFonts w:ascii="Georgia" w:hAnsi="Georgia" w:cs="Times New Roman"/>
          <w:u w:val="single"/>
        </w:rPr>
        <w:t>to</w:t>
      </w:r>
      <w:r w:rsidRPr="00AB6A1B">
        <w:rPr>
          <w:rFonts w:ascii="Georgia" w:hAnsi="Georgia" w:cs="Times New Roman"/>
          <w:sz w:val="16"/>
          <w:szCs w:val="16"/>
        </w:rPr>
        <w:t xml:space="preserve"> focus on the social, political and economic shortcomings of western knowledge systems and education – </w:t>
      </w:r>
      <w:r w:rsidRPr="00AB6A1B">
        <w:rPr>
          <w:rFonts w:ascii="Georgia" w:hAnsi="Georgia" w:cs="Times New Roman"/>
          <w:u w:val="single"/>
        </w:rPr>
        <w:t>ignor</w:t>
      </w:r>
      <w:r w:rsidRPr="00AB6A1B">
        <w:rPr>
          <w:rFonts w:ascii="Georgia" w:hAnsi="Georgia" w:cs="Times New Roman"/>
          <w:sz w:val="16"/>
          <w:szCs w:val="16"/>
        </w:rPr>
        <w:t xml:space="preserve">ing, for the most part </w:t>
      </w:r>
      <w:r w:rsidRPr="00AB6A1B">
        <w:rPr>
          <w:rFonts w:ascii="Georgia" w:hAnsi="Georgia" w:cs="Times New Roman"/>
          <w:u w:val="single"/>
        </w:rPr>
        <w:t>ecological and environmental concerns</w:t>
      </w:r>
      <w:r w:rsidRPr="00AB6A1B">
        <w:rPr>
          <w:rFonts w:ascii="Georgia" w:hAnsi="Georgia" w:cs="Times New Roman"/>
          <w:sz w:val="16"/>
          <w:szCs w:val="16"/>
        </w:rPr>
        <w:t>, save as a peripheral outcome of capitalist excess.1 As critical education theorist Ilan Gur- Ze’ev has noted:</w:t>
      </w:r>
    </w:p>
    <w:p w14:paraId="587BE00E" w14:textId="77777777" w:rsidR="006D3608" w:rsidRPr="00AB6A1B" w:rsidRDefault="006D3608" w:rsidP="006D3608">
      <w:pPr>
        <w:rPr>
          <w:rFonts w:ascii="Georgia" w:hAnsi="Georgia" w:cs="Times New Roman"/>
          <w:sz w:val="16"/>
          <w:szCs w:val="16"/>
        </w:rPr>
      </w:pPr>
      <w:r w:rsidRPr="00AB6A1B">
        <w:rPr>
          <w:rFonts w:ascii="Georgia" w:hAnsi="Georgia" w:cs="Times New Roman"/>
          <w:sz w:val="16"/>
          <w:szCs w:val="16"/>
        </w:rPr>
        <w:t xml:space="preserve">“Until today, </w:t>
      </w:r>
      <w:r w:rsidRPr="00AB6A1B">
        <w:rPr>
          <w:rFonts w:ascii="Georgia" w:hAnsi="Georgia" w:cs="Times New Roman"/>
          <w:u w:val="single"/>
        </w:rPr>
        <w:t>Critical Pedagogy</w:t>
      </w:r>
      <w:r w:rsidRPr="00AB6A1B">
        <w:rPr>
          <w:rFonts w:ascii="Georgia" w:hAnsi="Georgia" w:cs="Times New Roman"/>
          <w:sz w:val="16"/>
          <w:szCs w:val="16"/>
        </w:rPr>
        <w:t xml:space="preserve"> </w:t>
      </w:r>
      <w:r w:rsidRPr="00AB6A1B">
        <w:rPr>
          <w:rFonts w:ascii="Georgia" w:hAnsi="Georgia" w:cs="Times New Roman"/>
          <w:u w:val="single"/>
        </w:rPr>
        <w:t>almost completely disregarded</w:t>
      </w:r>
      <w:r w:rsidRPr="00AB6A1B">
        <w:rPr>
          <w:rFonts w:ascii="Georgia" w:hAnsi="Georgia" w:cs="Times New Roman"/>
          <w:sz w:val="16"/>
          <w:szCs w:val="16"/>
        </w:rPr>
        <w:t xml:space="preserve"> not just </w:t>
      </w:r>
      <w:r w:rsidRPr="00AB6A1B">
        <w:rPr>
          <w:rFonts w:ascii="Georgia" w:hAnsi="Georgia" w:cs="Times New Roman"/>
          <w:u w:val="single"/>
        </w:rPr>
        <w:t xml:space="preserve">the cosmopolitic aspects of ecological ethics </w:t>
      </w:r>
      <w:r w:rsidRPr="00AB6A1B">
        <w:rPr>
          <w:rFonts w:ascii="Georgia" w:hAnsi="Georgia" w:cs="Times New Roman"/>
          <w:b/>
          <w:u w:val="single"/>
        </w:rPr>
        <w:t>in terms of threats to</w:t>
      </w:r>
      <w:r w:rsidRPr="00AB6A1B">
        <w:rPr>
          <w:rFonts w:ascii="Georgia" w:hAnsi="Georgia" w:cs="Times New Roman"/>
          <w:sz w:val="16"/>
          <w:szCs w:val="16"/>
        </w:rPr>
        <w:t xml:space="preserve"> present and future life conditions of </w:t>
      </w:r>
      <w:r w:rsidRPr="00AB6A1B">
        <w:rPr>
          <w:rFonts w:ascii="Georgia" w:hAnsi="Georgia" w:cs="Times New Roman"/>
          <w:b/>
          <w:u w:val="single"/>
        </w:rPr>
        <w:t>all humanity</w:t>
      </w:r>
      <w:r w:rsidRPr="00AB6A1B">
        <w:rPr>
          <w:rFonts w:ascii="Georgia" w:hAnsi="Georgia" w:cs="Times New Roman"/>
          <w:sz w:val="16"/>
          <w:szCs w:val="16"/>
        </w:rPr>
        <w:t xml:space="preserve">. </w:t>
      </w:r>
      <w:r w:rsidRPr="00AB6A1B">
        <w:rPr>
          <w:rFonts w:ascii="Georgia" w:hAnsi="Georgia" w:cs="Times New Roman"/>
          <w:u w:val="single"/>
        </w:rPr>
        <w:t xml:space="preserve">It disregarded the fundamental </w:t>
      </w:r>
      <w:r w:rsidRPr="00AB6A1B">
        <w:rPr>
          <w:rFonts w:ascii="Georgia" w:hAnsi="Georgia" w:cs="Times New Roman"/>
          <w:sz w:val="14"/>
          <w:szCs w:val="14"/>
        </w:rPr>
        <w:t xml:space="preserve">philosophical and </w:t>
      </w:r>
      <w:r w:rsidRPr="00AB6A1B">
        <w:rPr>
          <w:rFonts w:ascii="Georgia" w:hAnsi="Georgia" w:cs="Times New Roman"/>
          <w:u w:val="single"/>
        </w:rPr>
        <w:t xml:space="preserve">existential challenges of subject-object relations, in which “nature” is not conceived as a standing reserve either for </w:t>
      </w:r>
      <w:r w:rsidRPr="00AB6A1B">
        <w:rPr>
          <w:rFonts w:ascii="Georgia" w:hAnsi="Georgia" w:cs="Times New Roman"/>
          <w:sz w:val="16"/>
          <w:szCs w:val="16"/>
        </w:rPr>
        <w:t xml:space="preserve">mere </w:t>
      </w:r>
      <w:r w:rsidRPr="00AB6A1B">
        <w:rPr>
          <w:rFonts w:ascii="Georgia" w:hAnsi="Georgia" w:cs="Times New Roman"/>
          <w:u w:val="single"/>
        </w:rPr>
        <w:t xml:space="preserve">human consumption or as a </w:t>
      </w:r>
      <w:r w:rsidRPr="00AB6A1B">
        <w:rPr>
          <w:rFonts w:ascii="Georgia" w:hAnsi="Georgia" w:cs="Times New Roman"/>
          <w:sz w:val="14"/>
          <w:szCs w:val="14"/>
        </w:rPr>
        <w:t xml:space="preserve">potential </w:t>
      </w:r>
      <w:r w:rsidRPr="00AB6A1B">
        <w:rPr>
          <w:rFonts w:ascii="Georgia" w:hAnsi="Georgia" w:cs="Times New Roman"/>
          <w:u w:val="single"/>
        </w:rPr>
        <w:t>source of dangers, threats, and risks</w:t>
      </w:r>
      <w:r w:rsidRPr="00AB6A1B">
        <w:rPr>
          <w:rFonts w:ascii="Georgia" w:hAnsi="Georgia" w:cs="Times New Roman"/>
          <w:sz w:val="14"/>
          <w:szCs w:val="14"/>
        </w:rPr>
        <w:t>.</w:t>
      </w:r>
      <w:r w:rsidRPr="00AB6A1B">
        <w:rPr>
          <w:rFonts w:ascii="Georgia" w:hAnsi="Georgia" w:cs="Times New Roman"/>
          <w:sz w:val="16"/>
          <w:szCs w:val="16"/>
        </w:rPr>
        <w:t>”2</w:t>
      </w:r>
    </w:p>
    <w:p w14:paraId="234F4F1B" w14:textId="77777777" w:rsidR="006D3608" w:rsidRPr="00AB6A1B" w:rsidRDefault="006D3608" w:rsidP="006D3608">
      <w:pPr>
        <w:rPr>
          <w:rFonts w:ascii="Georgia" w:hAnsi="Georgia" w:cs="Times New Roman"/>
          <w:sz w:val="16"/>
          <w:szCs w:val="16"/>
        </w:rPr>
      </w:pPr>
      <w:r w:rsidRPr="00AB6A1B">
        <w:rPr>
          <w:rFonts w:ascii="Georgia" w:hAnsi="Georgia" w:cs="Times New Roman"/>
          <w:sz w:val="16"/>
          <w:szCs w:val="16"/>
        </w:rPr>
        <w:t xml:space="preserve">More recently, critical </w:t>
      </w:r>
      <w:r w:rsidRPr="00AB6A1B">
        <w:rPr>
          <w:rFonts w:ascii="Georgia" w:hAnsi="Georgia" w:cs="Times New Roman"/>
          <w:u w:val="single"/>
        </w:rPr>
        <w:t>pedagogues have begun to recognize</w:t>
      </w:r>
      <w:r w:rsidRPr="00AB6A1B">
        <w:rPr>
          <w:rFonts w:ascii="Georgia" w:hAnsi="Georgia" w:cs="Times New Roman"/>
          <w:sz w:val="16"/>
          <w:szCs w:val="16"/>
        </w:rPr>
        <w:t xml:space="preserve"> and to insist </w:t>
      </w:r>
      <w:r w:rsidRPr="00AB6A1B">
        <w:rPr>
          <w:rFonts w:ascii="Georgia" w:hAnsi="Georgia" w:cs="Times New Roman"/>
          <w:u w:val="single"/>
        </w:rPr>
        <w:t>on the need to include subjugated epistemologies</w:t>
      </w:r>
      <w:r w:rsidRPr="00AB6A1B">
        <w:rPr>
          <w:rFonts w:ascii="Georgia" w:hAnsi="Georgia" w:cs="Times New Roman"/>
          <w:sz w:val="16"/>
          <w:szCs w:val="16"/>
        </w:rPr>
        <w:t xml:space="preserve"> of those previously excluded, oppressed and silenced communities – </w:t>
      </w:r>
      <w:r w:rsidRPr="00AB6A1B">
        <w:rPr>
          <w:rFonts w:ascii="Georgia" w:hAnsi="Georgia" w:cs="Times New Roman"/>
          <w:u w:val="single"/>
        </w:rPr>
        <w:t>particularly indigenous communities - as a</w:t>
      </w:r>
      <w:r w:rsidRPr="00AB6A1B">
        <w:rPr>
          <w:rFonts w:ascii="Georgia" w:hAnsi="Georgia" w:cs="Times New Roman"/>
          <w:sz w:val="16"/>
          <w:szCs w:val="16"/>
        </w:rPr>
        <w:t xml:space="preserve">n important </w:t>
      </w:r>
      <w:r w:rsidRPr="00AB6A1B">
        <w:rPr>
          <w:rFonts w:ascii="Georgia" w:hAnsi="Georgia" w:cs="Times New Roman"/>
          <w:u w:val="single"/>
        </w:rPr>
        <w:t>requirement for building</w:t>
      </w:r>
      <w:r w:rsidRPr="00AB6A1B">
        <w:rPr>
          <w:rFonts w:ascii="Georgia" w:hAnsi="Georgia" w:cs="Times New Roman"/>
          <w:sz w:val="16"/>
          <w:szCs w:val="16"/>
        </w:rPr>
        <w:t xml:space="preserve"> a broad consensus of popular </w:t>
      </w:r>
      <w:r w:rsidRPr="00AB6A1B">
        <w:rPr>
          <w:rFonts w:ascii="Georgia" w:hAnsi="Georgia" w:cs="Times New Roman"/>
          <w:b/>
          <w:u w:val="single"/>
        </w:rPr>
        <w:t>resistance through education</w:t>
      </w:r>
      <w:r w:rsidRPr="00AB6A1B">
        <w:rPr>
          <w:rFonts w:ascii="Georgia" w:hAnsi="Georgia" w:cs="Times New Roman"/>
          <w:u w:val="single"/>
        </w:rPr>
        <w:t>, to the overarching free-market-driven imperative of Late Capitalism</w:t>
      </w:r>
      <w:r w:rsidRPr="00AB6A1B">
        <w:rPr>
          <w:rFonts w:ascii="Georgia" w:hAnsi="Georgia" w:cs="Times New Roman"/>
          <w:sz w:val="16"/>
          <w:szCs w:val="16"/>
        </w:rPr>
        <w:t xml:space="preserve">.3 For the most part, </w:t>
      </w:r>
      <w:r w:rsidRPr="00AB6A1B">
        <w:rPr>
          <w:rFonts w:ascii="Georgia" w:hAnsi="Georgia" w:cs="Times New Roman"/>
          <w:u w:val="single"/>
        </w:rPr>
        <w:t>these critical pedagogues have tended to imagine a kind of melding of western and indigenous rationalities and epistemologies in pursuit of</w:t>
      </w:r>
      <w:r w:rsidRPr="00AB6A1B">
        <w:rPr>
          <w:rFonts w:ascii="Georgia" w:hAnsi="Georgia" w:cs="Times New Roman"/>
          <w:sz w:val="16"/>
          <w:szCs w:val="16"/>
        </w:rPr>
        <w:t xml:space="preserve"> political, cultural and economic </w:t>
      </w:r>
      <w:r w:rsidRPr="00AB6A1B">
        <w:rPr>
          <w:rFonts w:ascii="Georgia" w:hAnsi="Georgia" w:cs="Times New Roman"/>
          <w:u w:val="single"/>
        </w:rPr>
        <w:t>transformation</w:t>
      </w:r>
      <w:r w:rsidRPr="00AB6A1B">
        <w:rPr>
          <w:rFonts w:ascii="Georgia" w:hAnsi="Georgia" w:cs="Times New Roman"/>
          <w:sz w:val="16"/>
          <w:szCs w:val="16"/>
        </w:rPr>
        <w:t xml:space="preserve">. They link their project </w:t>
      </w:r>
      <w:r w:rsidRPr="00AB6A1B">
        <w:rPr>
          <w:rFonts w:ascii="Georgia" w:hAnsi="Georgia" w:cs="Times New Roman"/>
          <w:u w:val="single"/>
        </w:rPr>
        <w:t>to the search for new forms of understanding</w:t>
      </w:r>
      <w:r w:rsidRPr="00AB6A1B">
        <w:rPr>
          <w:rFonts w:ascii="Georgia" w:hAnsi="Georgia" w:cs="Times New Roman"/>
          <w:sz w:val="16"/>
          <w:szCs w:val="16"/>
        </w:rPr>
        <w:t xml:space="preserve"> of key concepts such as Education, Democracy, Multiculturalism, Identity etc. – concepts that are still grounded in a western rationality. In this attempt to embrace epistemological difference, the one key concept that is rarely, if ever, discussed - and the one that ultimately distinguished the indigenous (pre-colonial) cosmology - is The Spiritual. </w:t>
      </w:r>
      <w:r w:rsidRPr="00AB6A1B">
        <w:rPr>
          <w:rFonts w:ascii="Georgia" w:hAnsi="Georgia" w:cs="Times New Roman"/>
          <w:u w:val="single"/>
        </w:rPr>
        <w:t>Western attempts to include indigenous knowledge systems are willing to grant them a</w:t>
      </w:r>
      <w:r w:rsidRPr="00AB6A1B">
        <w:rPr>
          <w:rFonts w:ascii="Georgia" w:hAnsi="Georgia" w:cs="Times New Roman"/>
          <w:sz w:val="16"/>
          <w:szCs w:val="16"/>
        </w:rPr>
        <w:t xml:space="preserve"> </w:t>
      </w:r>
      <w:r w:rsidRPr="00AB6A1B">
        <w:rPr>
          <w:rFonts w:ascii="Georgia" w:hAnsi="Georgia" w:cs="Times New Roman"/>
          <w:u w:val="single"/>
        </w:rPr>
        <w:t>greater</w:t>
      </w:r>
      <w:r w:rsidRPr="00AB6A1B">
        <w:rPr>
          <w:rFonts w:ascii="Georgia" w:hAnsi="Georgia" w:cs="Times New Roman"/>
          <w:sz w:val="16"/>
          <w:szCs w:val="16"/>
        </w:rPr>
        <w:t xml:space="preserve"> degree of sensitivity to environmental systems, a more refined </w:t>
      </w:r>
      <w:r w:rsidRPr="00AB6A1B">
        <w:rPr>
          <w:rFonts w:ascii="Georgia" w:hAnsi="Georgia" w:cs="Times New Roman"/>
          <w:u w:val="single"/>
        </w:rPr>
        <w:t>understanding of ecological interrelatedness drawn from</w:t>
      </w:r>
      <w:r w:rsidRPr="00AB6A1B">
        <w:rPr>
          <w:rFonts w:ascii="Georgia" w:hAnsi="Georgia" w:cs="Times New Roman"/>
          <w:sz w:val="16"/>
          <w:szCs w:val="16"/>
        </w:rPr>
        <w:t xml:space="preserve"> local experience, a </w:t>
      </w:r>
      <w:r w:rsidRPr="00AB6A1B">
        <w:rPr>
          <w:rFonts w:ascii="Georgia" w:hAnsi="Georgia" w:cs="Times New Roman"/>
          <w:u w:val="single"/>
        </w:rPr>
        <w:t>deeper awareness</w:t>
      </w:r>
      <w:r w:rsidRPr="00AB6A1B">
        <w:rPr>
          <w:rFonts w:ascii="Georgia" w:hAnsi="Georgia" w:cs="Times New Roman"/>
          <w:sz w:val="16"/>
          <w:szCs w:val="16"/>
        </w:rPr>
        <w:t xml:space="preserve"> of cultural and social relations and a more comprehensive conception of both self-sufficiency and sustainability. </w:t>
      </w:r>
      <w:r w:rsidRPr="00AB6A1B">
        <w:rPr>
          <w:rFonts w:ascii="Georgia" w:hAnsi="Georgia" w:cs="Times New Roman"/>
          <w:u w:val="single"/>
        </w:rPr>
        <w:t>But</w:t>
      </w:r>
      <w:r w:rsidRPr="00AB6A1B">
        <w:rPr>
          <w:rFonts w:ascii="Georgia" w:hAnsi="Georgia" w:cs="Times New Roman"/>
          <w:sz w:val="16"/>
          <w:szCs w:val="16"/>
        </w:rPr>
        <w:t xml:space="preserve"> </w:t>
      </w:r>
      <w:r w:rsidRPr="00AB6A1B">
        <w:rPr>
          <w:rFonts w:ascii="Georgia" w:hAnsi="Georgia" w:cs="Times New Roman"/>
          <w:u w:val="single"/>
        </w:rPr>
        <w:t>when it comes to the spiritual framework upon which all such knowledge systems rest,</w:t>
      </w:r>
      <w:r w:rsidRPr="00AB6A1B">
        <w:rPr>
          <w:rFonts w:ascii="Georgia" w:hAnsi="Georgia" w:cs="Times New Roman"/>
          <w:sz w:val="16"/>
          <w:szCs w:val="16"/>
        </w:rPr>
        <w:t xml:space="preserve"> </w:t>
      </w:r>
      <w:r w:rsidRPr="00AB6A1B">
        <w:rPr>
          <w:rFonts w:ascii="Georgia" w:hAnsi="Georgia" w:cs="Times New Roman"/>
          <w:u w:val="single"/>
        </w:rPr>
        <w:t>western</w:t>
      </w:r>
      <w:r w:rsidRPr="00AB6A1B">
        <w:rPr>
          <w:rFonts w:ascii="Georgia" w:hAnsi="Georgia" w:cs="Times New Roman"/>
          <w:sz w:val="16"/>
          <w:szCs w:val="16"/>
        </w:rPr>
        <w:t xml:space="preserve"> (and westernised) </w:t>
      </w:r>
      <w:r w:rsidRPr="00AB6A1B">
        <w:rPr>
          <w:rFonts w:ascii="Georgia" w:hAnsi="Georgia" w:cs="Times New Roman"/>
          <w:u w:val="single"/>
        </w:rPr>
        <w:t>scholars seem</w:t>
      </w:r>
      <w:r w:rsidRPr="00AB6A1B">
        <w:rPr>
          <w:rFonts w:ascii="Georgia" w:hAnsi="Georgia" w:cs="Times New Roman"/>
          <w:sz w:val="16"/>
          <w:szCs w:val="16"/>
        </w:rPr>
        <w:t xml:space="preserve"> at a </w:t>
      </w:r>
      <w:r w:rsidRPr="00AB6A1B">
        <w:rPr>
          <w:rFonts w:ascii="Georgia" w:hAnsi="Georgia" w:cs="Times New Roman"/>
          <w:u w:val="single"/>
        </w:rPr>
        <w:t>loss</w:t>
      </w:r>
      <w:r w:rsidRPr="00AB6A1B">
        <w:rPr>
          <w:rFonts w:ascii="Georgia" w:hAnsi="Georgia" w:cs="Times New Roman"/>
          <w:sz w:val="16"/>
          <w:szCs w:val="16"/>
        </w:rPr>
        <w:t xml:space="preserve">. Talk of spirit-beings, katchinas, guardians, spirit-helpers, fairies, and ancestor-helpers seem perhaps too freaky, too alien to take on board. Indeed, </w:t>
      </w:r>
      <w:r w:rsidRPr="00AB6A1B">
        <w:rPr>
          <w:rFonts w:ascii="Georgia" w:hAnsi="Georgia" w:cs="Times New Roman"/>
          <w:u w:val="single"/>
        </w:rPr>
        <w:t>it is hard to imagine how they might be taken on board without the complete fragmentation and disintegration of a western perspective</w:t>
      </w:r>
      <w:r w:rsidRPr="00AB6A1B">
        <w:rPr>
          <w:rFonts w:ascii="Georgia" w:hAnsi="Georgia" w:cs="Times New Roman"/>
          <w:sz w:val="16"/>
          <w:szCs w:val="16"/>
        </w:rPr>
        <w:t>.4 The epic recounting of Carlos Castaneda’s experiences with the Yaqui sorcerer Don Juan Matus offer ample evidence of this dichotomy.5 Don Juan told Carlos that in order to become a "man of knowledge" he must practice "stopping the world" through a process of 'stopping the internal dialogue". He placed great emphasis upon the fact that being a "man of knowledge" involves a cessation of the normative meanings which language carries, and that it is the role of the teacher to facilitate this process:</w:t>
      </w:r>
    </w:p>
    <w:p w14:paraId="349A865E" w14:textId="77777777" w:rsidR="006D3608" w:rsidRPr="00AB6A1B" w:rsidRDefault="006D3608" w:rsidP="006D3608">
      <w:pPr>
        <w:rPr>
          <w:rFonts w:ascii="Georgia" w:hAnsi="Georgia" w:cs="Times New Roman"/>
          <w:u w:val="single"/>
        </w:rPr>
      </w:pPr>
      <w:r w:rsidRPr="00AB6A1B">
        <w:rPr>
          <w:rFonts w:ascii="Georgia" w:hAnsi="Georgia" w:cs="Times New Roman"/>
          <w:sz w:val="16"/>
          <w:szCs w:val="16"/>
        </w:rPr>
        <w:t xml:space="preserve">"The first act of a teacher is to introduce the idea that </w:t>
      </w:r>
      <w:r w:rsidRPr="00AB6A1B">
        <w:rPr>
          <w:rFonts w:ascii="Georgia" w:hAnsi="Georgia" w:cs="Times New Roman"/>
          <w:u w:val="single"/>
        </w:rPr>
        <w:t>the world we think we see is only a view, a description of the world</w:t>
      </w:r>
      <w:r w:rsidRPr="00AB6A1B">
        <w:rPr>
          <w:rFonts w:ascii="Georgia" w:hAnsi="Georgia" w:cs="Times New Roman"/>
          <w:sz w:val="16"/>
          <w:szCs w:val="16"/>
        </w:rPr>
        <w:t xml:space="preserve">. Every effort of a teacher is geared to prove this point to an apprentice. But </w:t>
      </w:r>
      <w:r w:rsidRPr="00AB6A1B">
        <w:rPr>
          <w:rFonts w:ascii="Georgia" w:hAnsi="Georgia" w:cs="Times New Roman"/>
          <w:u w:val="single"/>
        </w:rPr>
        <w:t>accepting it seems to be one of the hardest things one can do; we are complacently caught in our particular view of the world, which compels us to think and act as if we knew everything about the world.</w:t>
      </w:r>
      <w:r w:rsidRPr="00AB6A1B">
        <w:rPr>
          <w:rFonts w:ascii="Georgia" w:hAnsi="Georgia" w:cs="Times New Roman"/>
          <w:sz w:val="16"/>
          <w:szCs w:val="16"/>
        </w:rPr>
        <w:t xml:space="preserve"> A teacher, from the very first act he performs, aims at stopping that view. Sorcerers </w:t>
      </w:r>
      <w:r w:rsidRPr="00AB6A1B">
        <w:rPr>
          <w:rFonts w:ascii="Georgia" w:hAnsi="Georgia" w:cs="Times New Roman"/>
          <w:sz w:val="14"/>
          <w:szCs w:val="14"/>
        </w:rPr>
        <w:t xml:space="preserve">call it </w:t>
      </w:r>
      <w:r w:rsidRPr="00AB6A1B">
        <w:rPr>
          <w:rFonts w:ascii="Georgia" w:hAnsi="Georgia" w:cs="Times New Roman"/>
          <w:u w:val="single"/>
        </w:rPr>
        <w:t>"stopping the internal dialogue"</w:t>
      </w:r>
      <w:r w:rsidRPr="00AB6A1B">
        <w:rPr>
          <w:rFonts w:ascii="Georgia" w:hAnsi="Georgia" w:cs="Times New Roman"/>
          <w:sz w:val="14"/>
          <w:szCs w:val="14"/>
        </w:rPr>
        <w:t xml:space="preserve"> and they are convinced</w:t>
      </w:r>
      <w:r w:rsidRPr="00AB6A1B">
        <w:rPr>
          <w:rFonts w:ascii="Georgia" w:hAnsi="Georgia" w:cs="Times New Roman"/>
          <w:sz w:val="16"/>
          <w:szCs w:val="16"/>
        </w:rPr>
        <w:t xml:space="preserve"> that </w:t>
      </w:r>
      <w:r w:rsidRPr="00AB6A1B">
        <w:rPr>
          <w:rFonts w:ascii="Georgia" w:hAnsi="Georgia" w:cs="Times New Roman"/>
          <w:u w:val="single"/>
        </w:rPr>
        <w:t>it is the single most important technique that an apprentice can learn."6</w:t>
      </w:r>
    </w:p>
    <w:p w14:paraId="27218989" w14:textId="77777777" w:rsidR="006D3608" w:rsidRPr="00AB6A1B" w:rsidRDefault="006D3608" w:rsidP="006D3608">
      <w:pPr>
        <w:rPr>
          <w:rFonts w:ascii="Georgia" w:hAnsi="Georgia" w:cs="Times New Roman"/>
          <w:sz w:val="16"/>
          <w:szCs w:val="16"/>
        </w:rPr>
      </w:pPr>
      <w:r w:rsidRPr="00AB6A1B">
        <w:rPr>
          <w:rFonts w:ascii="Georgia" w:hAnsi="Georgia" w:cs="Times New Roman"/>
          <w:u w:val="single"/>
        </w:rPr>
        <w:t>Language</w:t>
      </w:r>
      <w:r w:rsidRPr="00AB6A1B">
        <w:rPr>
          <w:rFonts w:ascii="Georgia" w:hAnsi="Georgia" w:cs="Times New Roman"/>
          <w:sz w:val="16"/>
          <w:szCs w:val="16"/>
        </w:rPr>
        <w:t xml:space="preserve">, which forms the basis of our internal conversations about the </w:t>
      </w:r>
      <w:proofErr w:type="gramStart"/>
      <w:r w:rsidRPr="00AB6A1B">
        <w:rPr>
          <w:rFonts w:ascii="Georgia" w:hAnsi="Georgia" w:cs="Times New Roman"/>
          <w:sz w:val="16"/>
          <w:szCs w:val="16"/>
        </w:rPr>
        <w:t>world</w:t>
      </w:r>
      <w:proofErr w:type="gramEnd"/>
      <w:r w:rsidRPr="00AB6A1B">
        <w:rPr>
          <w:rFonts w:ascii="Georgia" w:hAnsi="Georgia" w:cs="Times New Roman"/>
          <w:sz w:val="16"/>
          <w:szCs w:val="16"/>
        </w:rPr>
        <w:t xml:space="preserve"> </w:t>
      </w:r>
      <w:r w:rsidRPr="00AB6A1B">
        <w:rPr>
          <w:rFonts w:ascii="Georgia" w:hAnsi="Georgia" w:cs="Times New Roman"/>
          <w:u w:val="single"/>
        </w:rPr>
        <w:t>is</w:t>
      </w:r>
      <w:r w:rsidRPr="00AB6A1B">
        <w:rPr>
          <w:rFonts w:ascii="Georgia" w:hAnsi="Georgia" w:cs="Times New Roman"/>
          <w:sz w:val="16"/>
          <w:szCs w:val="16"/>
        </w:rPr>
        <w:t xml:space="preserve"> therefore fundamental </w:t>
      </w:r>
      <w:r w:rsidRPr="00AB6A1B">
        <w:rPr>
          <w:rFonts w:ascii="Georgia" w:hAnsi="Georgia" w:cs="Times New Roman"/>
          <w:u w:val="single"/>
        </w:rPr>
        <w:t>not just</w:t>
      </w:r>
      <w:r w:rsidRPr="00AB6A1B">
        <w:rPr>
          <w:rFonts w:ascii="Georgia" w:hAnsi="Georgia" w:cs="Times New Roman"/>
          <w:sz w:val="16"/>
          <w:szCs w:val="16"/>
        </w:rPr>
        <w:t xml:space="preserve"> to the process of </w:t>
      </w:r>
      <w:r w:rsidRPr="00AB6A1B">
        <w:rPr>
          <w:rFonts w:ascii="Georgia" w:hAnsi="Georgia" w:cs="Times New Roman"/>
          <w:u w:val="single"/>
        </w:rPr>
        <w:t xml:space="preserve">describing reality, but </w:t>
      </w:r>
      <w:r w:rsidRPr="00AB6A1B">
        <w:rPr>
          <w:rFonts w:ascii="Georgia" w:hAnsi="Georgia" w:cs="Times New Roman"/>
          <w:sz w:val="16"/>
          <w:szCs w:val="16"/>
        </w:rPr>
        <w:t>in</w:t>
      </w:r>
      <w:r w:rsidRPr="00AB6A1B">
        <w:rPr>
          <w:rFonts w:ascii="Georgia" w:hAnsi="Georgia" w:cs="Times New Roman"/>
          <w:u w:val="single"/>
        </w:rPr>
        <w:t xml:space="preserve"> constructing and maintaining it. And since language is a social phenomenon</w:t>
      </w:r>
      <w:r w:rsidRPr="00AB6A1B">
        <w:rPr>
          <w:rFonts w:ascii="Georgia" w:hAnsi="Georgia" w:cs="Times New Roman"/>
          <w:sz w:val="16"/>
          <w:szCs w:val="16"/>
        </w:rPr>
        <w:t xml:space="preserve">, it follows that our conception of </w:t>
      </w:r>
      <w:r w:rsidRPr="00AB6A1B">
        <w:rPr>
          <w:rFonts w:ascii="Georgia" w:hAnsi="Georgia" w:cs="Times New Roman"/>
          <w:u w:val="single"/>
        </w:rPr>
        <w:t xml:space="preserve">reality is mediated by the social </w:t>
      </w:r>
      <w:proofErr w:type="gramStart"/>
      <w:r w:rsidRPr="00AB6A1B">
        <w:rPr>
          <w:rFonts w:ascii="Georgia" w:hAnsi="Georgia" w:cs="Times New Roman"/>
          <w:u w:val="single"/>
        </w:rPr>
        <w:t>forms which</w:t>
      </w:r>
      <w:proofErr w:type="gramEnd"/>
      <w:r w:rsidRPr="00AB6A1B">
        <w:rPr>
          <w:rFonts w:ascii="Georgia" w:hAnsi="Georgia" w:cs="Times New Roman"/>
          <w:u w:val="single"/>
        </w:rPr>
        <w:t xml:space="preserve"> structure everyday life. Social groups who use the same language</w:t>
      </w:r>
      <w:r w:rsidRPr="00AB6A1B">
        <w:rPr>
          <w:rFonts w:ascii="Georgia" w:hAnsi="Georgia" w:cs="Times New Roman"/>
          <w:sz w:val="16"/>
          <w:szCs w:val="16"/>
        </w:rPr>
        <w:t xml:space="preserve"> (be it everyday language or specialised technical language) </w:t>
      </w:r>
      <w:r w:rsidRPr="00AB6A1B">
        <w:rPr>
          <w:rFonts w:ascii="Georgia" w:hAnsi="Georgia" w:cs="Times New Roman"/>
          <w:u w:val="single"/>
        </w:rPr>
        <w:t>implicitly reproduce</w:t>
      </w:r>
      <w:r w:rsidRPr="00AB6A1B">
        <w:rPr>
          <w:rFonts w:ascii="Georgia" w:hAnsi="Georgia" w:cs="Times New Roman"/>
          <w:sz w:val="16"/>
          <w:szCs w:val="16"/>
        </w:rPr>
        <w:t xml:space="preserve"> and convey through their conversations </w:t>
      </w:r>
      <w:r w:rsidRPr="00AB6A1B">
        <w:rPr>
          <w:rFonts w:ascii="Georgia" w:hAnsi="Georgia" w:cs="Times New Roman"/>
          <w:u w:val="single"/>
        </w:rPr>
        <w:t>a model of the world imbued with particular meanings</w:t>
      </w:r>
      <w:r w:rsidRPr="00AB6A1B">
        <w:rPr>
          <w:rFonts w:ascii="Georgia" w:hAnsi="Georgia" w:cs="Times New Roman"/>
          <w:sz w:val="16"/>
          <w:szCs w:val="16"/>
        </w:rPr>
        <w:t xml:space="preserve"> and associations of which they themselves may not be fully aware, but which bind together the concrete reality, the world in question.7 In addition, we should keep in mind that, as Wittgenstein reminds us, the meanings inherent in language itself do not come ready-made:</w:t>
      </w:r>
    </w:p>
    <w:p w14:paraId="4CA607E3" w14:textId="77777777" w:rsidR="006D3608" w:rsidRPr="00AB6A1B" w:rsidRDefault="006D3608" w:rsidP="006D3608">
      <w:pPr>
        <w:rPr>
          <w:rFonts w:ascii="Georgia" w:hAnsi="Georgia" w:cs="Times New Roman"/>
          <w:sz w:val="16"/>
          <w:szCs w:val="16"/>
        </w:rPr>
      </w:pPr>
      <w:r w:rsidRPr="00AB6A1B">
        <w:rPr>
          <w:rFonts w:ascii="Georgia" w:hAnsi="Georgia" w:cs="Times New Roman"/>
          <w:sz w:val="16"/>
          <w:szCs w:val="16"/>
        </w:rPr>
        <w:t>“...</w:t>
      </w:r>
      <w:proofErr w:type="gramStart"/>
      <w:r w:rsidRPr="00AB6A1B">
        <w:rPr>
          <w:rFonts w:ascii="Georgia" w:hAnsi="Georgia" w:cs="Times New Roman"/>
          <w:sz w:val="16"/>
          <w:szCs w:val="16"/>
        </w:rPr>
        <w:t>a</w:t>
      </w:r>
      <w:proofErr w:type="gramEnd"/>
      <w:r w:rsidRPr="00AB6A1B">
        <w:rPr>
          <w:rFonts w:ascii="Georgia" w:hAnsi="Georgia" w:cs="Times New Roman"/>
          <w:sz w:val="16"/>
          <w:szCs w:val="16"/>
        </w:rPr>
        <w:t xml:space="preserve"> word hasn’t got a meaning given to it, as it were, by a power independent of us, so that there could be a kind of scientific investigation into what the word really means. A word has the meaning someone has given to it.”8</w:t>
      </w:r>
    </w:p>
    <w:p w14:paraId="1889755F" w14:textId="77777777" w:rsidR="006D3608" w:rsidRPr="00AB6A1B" w:rsidRDefault="006D3608" w:rsidP="006D3608">
      <w:pPr>
        <w:rPr>
          <w:rFonts w:ascii="Georgia" w:hAnsi="Georgia" w:cs="Times New Roman"/>
          <w:sz w:val="16"/>
          <w:szCs w:val="16"/>
        </w:rPr>
      </w:pPr>
      <w:r w:rsidRPr="00AB6A1B">
        <w:rPr>
          <w:rFonts w:ascii="Georgia" w:hAnsi="Georgia" w:cs="Times New Roman"/>
          <w:sz w:val="16"/>
          <w:szCs w:val="16"/>
        </w:rPr>
        <w:t>What all of this boils down to is the suggestion that western</w:t>
      </w:r>
      <w:r w:rsidRPr="00AB6A1B">
        <w:rPr>
          <w:rFonts w:ascii="Georgia" w:hAnsi="Georgia" w:cs="Times New Roman"/>
          <w:u w:val="single"/>
        </w:rPr>
        <w:t xml:space="preserve"> academics have tended to interpret indigenous realities and meanings through their own western lens provided by their own</w:t>
      </w:r>
      <w:r w:rsidRPr="00AB6A1B">
        <w:rPr>
          <w:rFonts w:ascii="Georgia" w:hAnsi="Georgia" w:cs="Times New Roman"/>
          <w:sz w:val="16"/>
          <w:szCs w:val="16"/>
        </w:rPr>
        <w:t xml:space="preserve"> culturally/linguistically-determined </w:t>
      </w:r>
      <w:r w:rsidRPr="00AB6A1B">
        <w:rPr>
          <w:rFonts w:ascii="Georgia" w:hAnsi="Georgia" w:cs="Times New Roman"/>
          <w:u w:val="single"/>
        </w:rPr>
        <w:t>understanding</w:t>
      </w:r>
      <w:r w:rsidRPr="00AB6A1B">
        <w:rPr>
          <w:rFonts w:ascii="Georgia" w:hAnsi="Georgia" w:cs="Times New Roman"/>
          <w:sz w:val="14"/>
          <w:szCs w:val="14"/>
        </w:rPr>
        <w:t xml:space="preserve">. </w:t>
      </w:r>
      <w:r w:rsidRPr="00AB6A1B">
        <w:rPr>
          <w:rFonts w:ascii="Georgia" w:hAnsi="Georgia" w:cs="Times New Roman"/>
          <w:u w:val="single"/>
        </w:rPr>
        <w:t>The</w:t>
      </w:r>
      <w:r w:rsidRPr="00AB6A1B">
        <w:rPr>
          <w:rFonts w:ascii="Georgia" w:hAnsi="Georgia" w:cs="Times New Roman"/>
          <w:sz w:val="16"/>
          <w:szCs w:val="16"/>
          <w:u w:val="single"/>
        </w:rPr>
        <w:t xml:space="preserve"> </w:t>
      </w:r>
      <w:r w:rsidRPr="00AB6A1B">
        <w:rPr>
          <w:rFonts w:ascii="Georgia" w:hAnsi="Georgia" w:cs="Times New Roman"/>
          <w:u w:val="single"/>
        </w:rPr>
        <w:t>Spiritual</w:t>
      </w:r>
      <w:r w:rsidRPr="00AB6A1B">
        <w:rPr>
          <w:rFonts w:ascii="Georgia" w:hAnsi="Georgia" w:cs="Times New Roman"/>
          <w:sz w:val="16"/>
          <w:szCs w:val="16"/>
        </w:rPr>
        <w:t xml:space="preserve"> in this </w:t>
      </w:r>
      <w:proofErr w:type="gramStart"/>
      <w:r w:rsidRPr="00AB6A1B">
        <w:rPr>
          <w:rFonts w:ascii="Georgia" w:hAnsi="Georgia" w:cs="Times New Roman"/>
          <w:sz w:val="16"/>
          <w:szCs w:val="16"/>
        </w:rPr>
        <w:t>sense,</w:t>
      </w:r>
      <w:proofErr w:type="gramEnd"/>
      <w:r w:rsidRPr="00AB6A1B">
        <w:rPr>
          <w:rFonts w:ascii="Georgia" w:hAnsi="Georgia" w:cs="Times New Roman"/>
          <w:sz w:val="16"/>
          <w:szCs w:val="16"/>
        </w:rPr>
        <w:t xml:space="preserve"> has defied easy interpretation and </w:t>
      </w:r>
      <w:r w:rsidRPr="00AB6A1B">
        <w:rPr>
          <w:rFonts w:ascii="Georgia" w:hAnsi="Georgia" w:cs="Times New Roman"/>
          <w:u w:val="single"/>
        </w:rPr>
        <w:t>stands still, in stark aloofness from our ability to incorporate, assimilate or otherwise digest it</w:t>
      </w:r>
      <w:r w:rsidRPr="00AB6A1B">
        <w:rPr>
          <w:rFonts w:ascii="Georgia" w:hAnsi="Georgia" w:cs="Times New Roman"/>
          <w:sz w:val="16"/>
          <w:szCs w:val="16"/>
        </w:rPr>
        <w:t>. What follows is one simple, local example of this problematic.</w:t>
      </w:r>
    </w:p>
    <w:p w14:paraId="1E5B5AFC" w14:textId="77777777" w:rsidR="006D3608" w:rsidRPr="00AB6A1B" w:rsidRDefault="006D3608" w:rsidP="006D3608">
      <w:pPr>
        <w:rPr>
          <w:rFonts w:ascii="Georgia" w:hAnsi="Georgia"/>
          <w:b/>
        </w:rPr>
      </w:pPr>
    </w:p>
    <w:p w14:paraId="374EBC21" w14:textId="62B6FBFA" w:rsidR="00FA3F11" w:rsidRPr="00AB6A1B" w:rsidRDefault="00FA3F11" w:rsidP="00FA3F11">
      <w:pPr>
        <w:keepNext/>
        <w:keepLines/>
        <w:pageBreakBefore/>
        <w:spacing w:before="480"/>
        <w:jc w:val="center"/>
        <w:outlineLvl w:val="1"/>
        <w:rPr>
          <w:rFonts w:ascii="Georgia" w:eastAsia="ＭＳ ゴシック" w:hAnsi="Georgia" w:cs="Times New Roman"/>
          <w:b/>
          <w:bCs/>
          <w:sz w:val="44"/>
          <w:szCs w:val="26"/>
          <w:u w:val="double"/>
        </w:rPr>
      </w:pPr>
      <w:r w:rsidRPr="00AB6A1B">
        <w:rPr>
          <w:rFonts w:ascii="Georgia" w:eastAsia="ＭＳ ゴシック" w:hAnsi="Georgia" w:cs="Times New Roman"/>
          <w:b/>
          <w:bCs/>
          <w:sz w:val="44"/>
          <w:szCs w:val="26"/>
          <w:u w:val="double"/>
        </w:rPr>
        <w:t xml:space="preserve">Top-Level </w:t>
      </w:r>
    </w:p>
    <w:p w14:paraId="7EE0A56B" w14:textId="182AAF61" w:rsidR="00565600" w:rsidRPr="00AB6A1B" w:rsidRDefault="00565600" w:rsidP="00565600">
      <w:pPr>
        <w:pStyle w:val="Heading3"/>
        <w:rPr>
          <w:rFonts w:cs="Times New Roman"/>
        </w:rPr>
      </w:pPr>
      <w:r w:rsidRPr="00AB6A1B">
        <w:rPr>
          <w:rFonts w:cs="Times New Roman"/>
        </w:rPr>
        <w:t xml:space="preserve">2NC Framework </w:t>
      </w:r>
    </w:p>
    <w:p w14:paraId="1FE01ED0" w14:textId="1B626223" w:rsidR="00565600" w:rsidRPr="00AB6A1B" w:rsidRDefault="00565600" w:rsidP="00565600">
      <w:pPr>
        <w:pStyle w:val="Heading4"/>
        <w:rPr>
          <w:rFonts w:cs="Times New Roman"/>
          <w:sz w:val="24"/>
          <w:szCs w:val="24"/>
        </w:rPr>
      </w:pPr>
      <w:r w:rsidRPr="00AB6A1B">
        <w:rPr>
          <w:rFonts w:cs="Times New Roman"/>
          <w:sz w:val="24"/>
          <w:szCs w:val="24"/>
        </w:rPr>
        <w:t>Challenging</w:t>
      </w:r>
      <w:r w:rsidR="00280D6A" w:rsidRPr="00AB6A1B">
        <w:rPr>
          <w:rFonts w:cs="Times New Roman"/>
          <w:sz w:val="24"/>
          <w:szCs w:val="24"/>
        </w:rPr>
        <w:t xml:space="preserve"> modern representations of the o</w:t>
      </w:r>
      <w:r w:rsidRPr="00AB6A1B">
        <w:rPr>
          <w:rFonts w:cs="Times New Roman"/>
          <w:sz w:val="24"/>
          <w:szCs w:val="24"/>
        </w:rPr>
        <w:t>cean is the best starting point for soci</w:t>
      </w:r>
      <w:r w:rsidR="00B12A32" w:rsidRPr="00AB6A1B">
        <w:rPr>
          <w:rFonts w:cs="Times New Roman"/>
          <w:sz w:val="24"/>
          <w:szCs w:val="24"/>
        </w:rPr>
        <w:t>al change. Opening up alternative relationships with</w:t>
      </w:r>
      <w:r w:rsidRPr="00AB6A1B">
        <w:rPr>
          <w:rFonts w:cs="Times New Roman"/>
          <w:sz w:val="24"/>
          <w:szCs w:val="24"/>
        </w:rPr>
        <w:t xml:space="preserve"> the ocean can combat the violent cartographies of statism</w:t>
      </w:r>
    </w:p>
    <w:p w14:paraId="740AD4C5" w14:textId="77777777" w:rsidR="00565600" w:rsidRPr="00AB6A1B" w:rsidRDefault="00565600" w:rsidP="00565600">
      <w:pPr>
        <w:rPr>
          <w:rFonts w:ascii="Georgia" w:hAnsi="Georgia"/>
          <w:sz w:val="14"/>
          <w:szCs w:val="14"/>
        </w:rPr>
      </w:pPr>
      <w:r w:rsidRPr="00AB6A1B">
        <w:rPr>
          <w:rFonts w:ascii="Georgia" w:hAnsi="Georgia"/>
          <w:b/>
          <w:bCs/>
        </w:rPr>
        <w:t>Steinberg 98</w:t>
      </w:r>
      <w:r w:rsidRPr="00AB6A1B">
        <w:rPr>
          <w:rFonts w:ascii="Georgia" w:hAnsi="Georgia"/>
          <w:sz w:val="14"/>
          <w:szCs w:val="14"/>
        </w:rPr>
        <w:t xml:space="preserve"> (Phillip E, Department of Geography, Florida State University</w:t>
      </w:r>
      <w:proofErr w:type="gramStart"/>
      <w:r w:rsidRPr="00AB6A1B">
        <w:rPr>
          <w:rFonts w:ascii="Georgia" w:hAnsi="Georgia"/>
          <w:sz w:val="14"/>
          <w:szCs w:val="14"/>
        </w:rPr>
        <w:t>,  10</w:t>
      </w:r>
      <w:proofErr w:type="gramEnd"/>
      <w:r w:rsidRPr="00AB6A1B">
        <w:rPr>
          <w:rFonts w:ascii="Georgia" w:hAnsi="Georgia"/>
          <w:sz w:val="14"/>
          <w:szCs w:val="14"/>
        </w:rPr>
        <w:t xml:space="preserve">/28, “The maritime mystique: sustainable development, capital mobility, and nostalgia in the world ocean”,  </w:t>
      </w:r>
      <w:hyperlink r:id="rId9" w:history="1">
        <w:r w:rsidRPr="00AB6A1B">
          <w:rPr>
            <w:rStyle w:val="Hyperlink"/>
            <w:rFonts w:ascii="Georgia" w:hAnsi="Georgia"/>
            <w:sz w:val="14"/>
            <w:szCs w:val="14"/>
          </w:rPr>
          <w:t>file://vmware-host/Shared%20Folders/Downloads/Sustainable%20Development.pdf</w:t>
        </w:r>
      </w:hyperlink>
    </w:p>
    <w:p w14:paraId="5E918725" w14:textId="77777777" w:rsidR="00565600" w:rsidRPr="00AB6A1B" w:rsidRDefault="00565600" w:rsidP="00565600">
      <w:pPr>
        <w:rPr>
          <w:rFonts w:ascii="Georgia" w:hAnsi="Georgia"/>
          <w:sz w:val="14"/>
          <w:szCs w:val="14"/>
        </w:rPr>
      </w:pPr>
    </w:p>
    <w:p w14:paraId="0FFA80C5" w14:textId="77777777" w:rsidR="00565600" w:rsidRPr="00AB6A1B" w:rsidRDefault="00565600" w:rsidP="00565600">
      <w:pPr>
        <w:rPr>
          <w:rFonts w:ascii="Georgia" w:hAnsi="Georgia"/>
          <w:b/>
          <w:u w:val="single"/>
        </w:rPr>
      </w:pPr>
      <w:r w:rsidRPr="00AB6A1B">
        <w:rPr>
          <w:rFonts w:ascii="Georgia" w:hAnsi="Georgia"/>
          <w:sz w:val="14"/>
          <w:szCs w:val="14"/>
        </w:rPr>
        <w:t xml:space="preserve">In this paper I have tried to demonstrate how three popular and dominant images of ocean space actually emerge from long-standing tensions in the capitalist appropria- tion of the ocean and how these images mask underlying contradictions in the spatial and ecological organization of capital. I want to conclude by emphasizing that </w:t>
      </w:r>
      <w:r w:rsidRPr="00AB6A1B">
        <w:rPr>
          <w:rFonts w:ascii="Georgia" w:hAnsi="Georgia"/>
          <w:u w:val="single"/>
        </w:rPr>
        <w:t>current struggles over the disposition of ocean space are simultaneously about the direction of social change.</w:t>
      </w:r>
      <w:r w:rsidRPr="00AB6A1B">
        <w:rPr>
          <w:rFonts w:ascii="Georgia" w:hAnsi="Georgia"/>
          <w:sz w:val="14"/>
          <w:szCs w:val="14"/>
        </w:rPr>
        <w:t xml:space="preserve"> There is a long history of the </w:t>
      </w:r>
      <w:r w:rsidRPr="00AB6A1B">
        <w:rPr>
          <w:rFonts w:ascii="Georgia" w:hAnsi="Georgia"/>
          <w:u w:val="single"/>
        </w:rPr>
        <w:t>ocean as an arena of social transformation.</w:t>
      </w:r>
      <w:r w:rsidRPr="00AB6A1B">
        <w:rPr>
          <w:rFonts w:ascii="Georgia" w:hAnsi="Georgia"/>
          <w:sz w:val="14"/>
          <w:szCs w:val="14"/>
        </w:rPr>
        <w:t xml:space="preserve"> It is generally acknowledged that the early seventeenth century 'Battle of the Books' gave birth to the modern structures of international law (Colombos, 1967, page 8), and</w:t>
      </w:r>
      <w:r w:rsidRPr="00AB6A1B">
        <w:rPr>
          <w:rFonts w:ascii="Georgia" w:hAnsi="Georgia"/>
          <w:u w:val="single"/>
        </w:rPr>
        <w:t xml:space="preserve"> ocean</w:t>
      </w:r>
      <w:r w:rsidRPr="00AB6A1B">
        <w:rPr>
          <w:rFonts w:ascii="Georgia" w:hAnsi="Georgia"/>
          <w:sz w:val="14"/>
          <w:szCs w:val="14"/>
        </w:rPr>
        <w:t xml:space="preserve"> law </w:t>
      </w:r>
      <w:r w:rsidRPr="00AB6A1B">
        <w:rPr>
          <w:rFonts w:ascii="Georgia" w:hAnsi="Georgia"/>
          <w:u w:val="single"/>
        </w:rPr>
        <w:t xml:space="preserve">remains an important arena for shaping the system of international relations that structures states as well as governing relations among them </w:t>
      </w:r>
      <w:r w:rsidRPr="00AB6A1B">
        <w:rPr>
          <w:rFonts w:ascii="Georgia" w:hAnsi="Georgia"/>
          <w:sz w:val="14"/>
          <w:szCs w:val="14"/>
        </w:rPr>
        <w:t>(Robles, 1996; Ruggie, 1993; Taylor, 1993; 1995). Along with</w:t>
      </w:r>
      <w:r w:rsidRPr="00AB6A1B">
        <w:rPr>
          <w:rFonts w:ascii="Georgia" w:hAnsi="Georgia"/>
          <w:u w:val="single"/>
        </w:rPr>
        <w:t xml:space="preserve"> </w:t>
      </w:r>
      <w:r w:rsidRPr="00AB6A1B">
        <w:rPr>
          <w:rFonts w:ascii="Georgia" w:hAnsi="Georgia"/>
          <w:sz w:val="14"/>
          <w:szCs w:val="14"/>
        </w:rPr>
        <w:t xml:space="preserve">contributing to some of the social categories that have prevailed in land space, including modern notions of masculinity (Creighton, 1995) and class solidarity (Rediker, 1987), </w:t>
      </w:r>
      <w:r w:rsidRPr="00AB6A1B">
        <w:rPr>
          <w:rFonts w:ascii="Georgia" w:hAnsi="Georgia"/>
          <w:b/>
          <w:u w:val="single"/>
        </w:rPr>
        <w:t>struggles over ocean access have also inspired oppositional movements. They have provided an arena for challenging</w:t>
      </w:r>
      <w:r w:rsidRPr="00AB6A1B">
        <w:rPr>
          <w:rFonts w:ascii="Georgia" w:hAnsi="Georgia"/>
          <w:sz w:val="14"/>
          <w:szCs w:val="14"/>
        </w:rPr>
        <w:t xml:space="preserve"> what Shapiro (1997) calls </w:t>
      </w:r>
      <w:r w:rsidRPr="00AB6A1B">
        <w:rPr>
          <w:rFonts w:ascii="Georgia" w:hAnsi="Georgia"/>
          <w:b/>
          <w:u w:val="single"/>
        </w:rPr>
        <w:t>the "violent cartographies" of statism</w:t>
      </w:r>
      <w:r w:rsidRPr="00AB6A1B">
        <w:rPr>
          <w:rFonts w:ascii="Georgia" w:hAnsi="Georgia"/>
          <w:u w:val="single"/>
        </w:rPr>
        <w:t>.</w:t>
      </w:r>
      <w:r w:rsidRPr="00AB6A1B">
        <w:rPr>
          <w:rFonts w:ascii="Georgia" w:hAnsi="Georgia"/>
          <w:sz w:val="14"/>
          <w:szCs w:val="14"/>
        </w:rPr>
        <w:t xml:space="preserve"> Thus Foucault points to the ship at sea as the "heterotopia par excellence": "In civilizations without boats, dreams dry up, espionage takes the place of adventure, and the police take the place of pirates" (Foucault, 1986, page 27). </w:t>
      </w:r>
      <w:r w:rsidRPr="00AB6A1B">
        <w:rPr>
          <w:rFonts w:ascii="Georgia" w:hAnsi="Georgia"/>
          <w:u w:val="single"/>
        </w:rPr>
        <w:t>Historical examples of the role of the sea in forging alter- native identities and social structures range from pirate bands</w:t>
      </w:r>
      <w:r w:rsidRPr="00AB6A1B">
        <w:rPr>
          <w:rFonts w:ascii="Georgia" w:hAnsi="Georgia"/>
          <w:sz w:val="14"/>
          <w:szCs w:val="14"/>
        </w:rPr>
        <w:t xml:space="preserve"> (Kuhn, 1997) </w:t>
      </w:r>
      <w:r w:rsidRPr="00AB6A1B">
        <w:rPr>
          <w:rFonts w:ascii="Georgia" w:hAnsi="Georgia"/>
          <w:u w:val="single"/>
        </w:rPr>
        <w:t>and anarchist collectives</w:t>
      </w:r>
      <w:r w:rsidRPr="00AB6A1B">
        <w:rPr>
          <w:rFonts w:ascii="Georgia" w:hAnsi="Georgia"/>
          <w:sz w:val="14"/>
          <w:szCs w:val="14"/>
        </w:rPr>
        <w:t xml:space="preserve"> (Sekula, 1995) </w:t>
      </w:r>
      <w:r w:rsidRPr="00AB6A1B">
        <w:rPr>
          <w:rFonts w:ascii="Georgia" w:hAnsi="Georgia"/>
          <w:u w:val="single"/>
        </w:rPr>
        <w:t>to environmental movements</w:t>
      </w:r>
      <w:r w:rsidRPr="00AB6A1B">
        <w:rPr>
          <w:rFonts w:ascii="Georgia" w:hAnsi="Georgia"/>
          <w:sz w:val="14"/>
          <w:szCs w:val="14"/>
        </w:rPr>
        <w:t xml:space="preserve"> (Brown and May, 4 1991) </w:t>
      </w:r>
      <w:r w:rsidRPr="00AB6A1B">
        <w:rPr>
          <w:rFonts w:ascii="Georgia" w:hAnsi="Georgia"/>
          <w:u w:val="single"/>
        </w:rPr>
        <w:t>and diaspora nations</w:t>
      </w:r>
      <w:r w:rsidRPr="00AB6A1B">
        <w:rPr>
          <w:rFonts w:ascii="Georgia" w:hAnsi="Georgia"/>
          <w:sz w:val="14"/>
          <w:szCs w:val="14"/>
        </w:rPr>
        <w:t xml:space="preserve"> (Gilroy, 1993)</w:t>
      </w:r>
      <w:proofErr w:type="gramStart"/>
      <w:r w:rsidRPr="00AB6A1B">
        <w:rPr>
          <w:rFonts w:ascii="Georgia" w:hAnsi="Georgia"/>
          <w:sz w:val="14"/>
          <w:szCs w:val="14"/>
        </w:rPr>
        <w:t>/ )</w:t>
      </w:r>
      <w:proofErr w:type="gramEnd"/>
      <w:r w:rsidRPr="00AB6A1B">
        <w:rPr>
          <w:rFonts w:ascii="Georgia" w:hAnsi="Georgia"/>
          <w:sz w:val="14"/>
          <w:szCs w:val="14"/>
        </w:rPr>
        <w:t xml:space="preserve"> Building upon this history and reflecting on the recent Law of the Sea negotiations, a number of scholars have suggested that </w:t>
      </w:r>
      <w:r w:rsidRPr="00AB6A1B">
        <w:rPr>
          <w:rFonts w:ascii="Georgia" w:hAnsi="Georgia"/>
          <w:u w:val="single"/>
        </w:rPr>
        <w:t>the collective governance of the sea be used as a model for radical notions of global citizenship and entitlements</w:t>
      </w:r>
      <w:r w:rsidRPr="00AB6A1B">
        <w:rPr>
          <w:rFonts w:ascii="Georgia" w:hAnsi="Georgia"/>
          <w:sz w:val="14"/>
          <w:szCs w:val="14"/>
        </w:rPr>
        <w:t xml:space="preserve"> (Borgese, 1998; Pacem in Maribus, 1992; Van Dyke et al, 1993). Keith (1977), in a discussion that has parallels to the actual case of the proposed manganese nodule mining regime, speculates that the emergence of 'floating cities' would likely challenge the entire system of territorial states that provides the foundational political divisions for capitalist competition</w:t>
      </w:r>
      <w:r w:rsidRPr="00AB6A1B">
        <w:rPr>
          <w:rFonts w:ascii="Georgia" w:hAnsi="Georgia"/>
          <w:u w:val="single"/>
        </w:rPr>
        <w:t>. In literature</w:t>
      </w:r>
      <w:r w:rsidRPr="00AB6A1B">
        <w:rPr>
          <w:rFonts w:ascii="Georgia" w:hAnsi="Georgia"/>
          <w:sz w:val="14"/>
          <w:szCs w:val="14"/>
        </w:rPr>
        <w:t xml:space="preserve"> too, the </w:t>
      </w:r>
      <w:r w:rsidRPr="00AB6A1B">
        <w:rPr>
          <w:rFonts w:ascii="Georgia" w:hAnsi="Georgia"/>
          <w:u w:val="single"/>
        </w:rPr>
        <w:t>sea is increasingly depicted as a space of social liberation from the oppressions of militarism, capitalism, and patriarchy</w:t>
      </w:r>
      <w:r w:rsidRPr="00AB6A1B">
        <w:rPr>
          <w:rFonts w:ascii="Georgia" w:hAnsi="Georgia"/>
          <w:sz w:val="14"/>
          <w:szCs w:val="14"/>
        </w:rPr>
        <w:t xml:space="preserve"> (Bcrthold, 1995), as in the novels of Oetavia Butler, Ursula LcGuin, and Joan Slonezcwskl </w:t>
      </w:r>
      <w:proofErr w:type="gramStart"/>
      <w:r w:rsidRPr="00AB6A1B">
        <w:rPr>
          <w:rFonts w:ascii="Georgia" w:hAnsi="Georgia"/>
          <w:b/>
          <w:u w:val="single"/>
        </w:rPr>
        <w:t>Whether</w:t>
      </w:r>
      <w:proofErr w:type="gramEnd"/>
      <w:r w:rsidRPr="00AB6A1B">
        <w:rPr>
          <w:rFonts w:ascii="Georgia" w:hAnsi="Georgia"/>
          <w:b/>
          <w:u w:val="single"/>
        </w:rPr>
        <w:t xml:space="preserve"> these visions of the sea as a site of social change come to fruition is not the point</w:t>
      </w:r>
      <w:r w:rsidRPr="00AB6A1B">
        <w:rPr>
          <w:rFonts w:ascii="Georgia" w:hAnsi="Georgia"/>
          <w:sz w:val="14"/>
          <w:szCs w:val="14"/>
        </w:rPr>
        <w:t xml:space="preserve">. As we have seen from the recent example of manganese nodule mining, </w:t>
      </w:r>
      <w:r w:rsidRPr="00AB6A1B">
        <w:rPr>
          <w:rFonts w:ascii="Georgia" w:hAnsi="Georgia"/>
          <w:u w:val="single"/>
        </w:rPr>
        <w:t>the crisis in the regulation of ocean space has intensified to the point where, for a considerable duration, the world's powers found themselves supporting a regime that seemed to challenge the principles of capitalist enterprise</w:t>
      </w:r>
      <w:r w:rsidRPr="00AB6A1B">
        <w:rPr>
          <w:rFonts w:ascii="Georgia" w:hAnsi="Georgia"/>
          <w:sz w:val="14"/>
          <w:szCs w:val="14"/>
        </w:rPr>
        <w:t xml:space="preserve">. The broad support that this regime received suggests the depth of the regulatory crisis, and in this context </w:t>
      </w:r>
      <w:r w:rsidRPr="00AB6A1B">
        <w:rPr>
          <w:rFonts w:ascii="Georgia" w:hAnsi="Georgia"/>
          <w:b/>
          <w:u w:val="single"/>
        </w:rPr>
        <w:t>one should not underestimate the transformative potential of struggles over oceanic space, resources, and access</w:t>
      </w:r>
      <w:r w:rsidRPr="00AB6A1B">
        <w:rPr>
          <w:rFonts w:ascii="Georgia" w:hAnsi="Georgia"/>
          <w:u w:val="single"/>
        </w:rPr>
        <w:t xml:space="preserve">. </w:t>
      </w:r>
      <w:r w:rsidRPr="00AB6A1B">
        <w:rPr>
          <w:rFonts w:ascii="Georgia" w:hAnsi="Georgia"/>
          <w:sz w:val="14"/>
          <w:szCs w:val="14"/>
        </w:rPr>
        <w:t>This context—</w:t>
      </w:r>
      <w:r w:rsidRPr="00AB6A1B">
        <w:rPr>
          <w:rFonts w:ascii="Georgia" w:hAnsi="Georgia"/>
          <w:u w:val="single"/>
        </w:rPr>
        <w:t>the structural contradiction of capitalist spatialtty—</w:t>
      </w:r>
      <w:r w:rsidRPr="00AB6A1B">
        <w:rPr>
          <w:rFonts w:ascii="Georgia" w:hAnsi="Georgia"/>
          <w:sz w:val="14"/>
          <w:szCs w:val="14"/>
        </w:rPr>
        <w:t xml:space="preserve">also </w:t>
      </w:r>
      <w:r w:rsidRPr="00AB6A1B">
        <w:rPr>
          <w:rFonts w:ascii="Georgia" w:hAnsi="Georgia"/>
          <w:u w:val="single"/>
        </w:rPr>
        <w:t>demon- strates the superficiality</w:t>
      </w:r>
      <w:r w:rsidRPr="00AB6A1B">
        <w:rPr>
          <w:rFonts w:ascii="Georgia" w:hAnsi="Georgia"/>
          <w:sz w:val="14"/>
          <w:szCs w:val="14"/>
        </w:rPr>
        <w:t xml:space="preserve"> (and indeed the danger) </w:t>
      </w:r>
      <w:r w:rsidRPr="00AB6A1B">
        <w:rPr>
          <w:rFonts w:ascii="Georgia" w:hAnsi="Georgia"/>
          <w:u w:val="single"/>
        </w:rPr>
        <w:t>of the</w:t>
      </w:r>
      <w:r w:rsidRPr="00AB6A1B">
        <w:rPr>
          <w:rFonts w:ascii="Georgia" w:hAnsi="Georgia"/>
          <w:sz w:val="14"/>
          <w:szCs w:val="14"/>
        </w:rPr>
        <w:t xml:space="preserve"> three </w:t>
      </w:r>
      <w:r w:rsidRPr="00AB6A1B">
        <w:rPr>
          <w:rFonts w:ascii="Georgia" w:hAnsi="Georgia"/>
          <w:u w:val="single"/>
        </w:rPr>
        <w:t>images that increasingly characterize ocean space</w:t>
      </w:r>
      <w:r w:rsidRPr="00AB6A1B">
        <w:rPr>
          <w:rFonts w:ascii="Georgia" w:hAnsi="Georgia"/>
          <w:sz w:val="14"/>
          <w:szCs w:val="14"/>
        </w:rPr>
        <w:t xml:space="preserve">. For </w:t>
      </w:r>
      <w:r w:rsidRPr="00AB6A1B">
        <w:rPr>
          <w:rFonts w:ascii="Georgia" w:hAnsi="Georgia"/>
          <w:b/>
          <w:u w:val="single"/>
        </w:rPr>
        <w:t>the images</w:t>
      </w:r>
      <w:r w:rsidRPr="00AB6A1B">
        <w:rPr>
          <w:rFonts w:ascii="Georgia" w:hAnsi="Georgia"/>
          <w:u w:val="single"/>
        </w:rPr>
        <w:t xml:space="preserve"> </w:t>
      </w:r>
      <w:r w:rsidRPr="00AB6A1B">
        <w:rPr>
          <w:rFonts w:ascii="Georgia" w:hAnsi="Georgia"/>
          <w:sz w:val="14"/>
          <w:szCs w:val="14"/>
        </w:rPr>
        <w:t>not only tell partial stories, They</w:t>
      </w:r>
      <w:r w:rsidRPr="00AB6A1B">
        <w:rPr>
          <w:rFonts w:ascii="Georgia" w:hAnsi="Georgia"/>
          <w:u w:val="single"/>
        </w:rPr>
        <w:t xml:space="preserve"> </w:t>
      </w:r>
      <w:r w:rsidRPr="00AB6A1B">
        <w:rPr>
          <w:rFonts w:ascii="Georgia" w:hAnsi="Georgia"/>
          <w:b/>
          <w:u w:val="single"/>
        </w:rPr>
        <w:t>obscure material relations of exploitation experienced by those who derive their living from the sea</w:t>
      </w:r>
      <w:r w:rsidRPr="00AB6A1B">
        <w:rPr>
          <w:rFonts w:ascii="Georgia" w:hAnsi="Georgia"/>
          <w:sz w:val="14"/>
          <w:szCs w:val="14"/>
        </w:rPr>
        <w:t xml:space="preserve">—seafarers, dockworkcrs, artisanal fishing communities, and others who may be 'managed' out of existence by the regulatory strategics with which each image is aligned. Despite their erasure from the popular imagination, these individuals experience on a daily basis the fact that the </w:t>
      </w:r>
      <w:r w:rsidRPr="00AB6A1B">
        <w:rPr>
          <w:rFonts w:ascii="Georgia" w:hAnsi="Georgia"/>
          <w:b/>
          <w:u w:val="single"/>
        </w:rPr>
        <w:t>ocean is a</w:t>
      </w:r>
      <w:r w:rsidRPr="00AB6A1B">
        <w:rPr>
          <w:rFonts w:ascii="Georgia" w:hAnsi="Georgia"/>
          <w:u w:val="single"/>
        </w:rPr>
        <w:t xml:space="preserve"> l</w:t>
      </w:r>
      <w:r w:rsidRPr="00AB6A1B">
        <w:rPr>
          <w:rFonts w:ascii="Georgia" w:hAnsi="Georgia"/>
          <w:sz w:val="14"/>
          <w:szCs w:val="14"/>
        </w:rPr>
        <w:t xml:space="preserve">ocus of intense capitalist contradiction and a </w:t>
      </w:r>
      <w:r w:rsidRPr="00AB6A1B">
        <w:rPr>
          <w:rFonts w:ascii="Georgia" w:hAnsi="Georgia"/>
          <w:b/>
          <w:u w:val="single"/>
        </w:rPr>
        <w:t>potential source of social change.</w:t>
      </w:r>
      <w:r w:rsidRPr="00AB6A1B">
        <w:rPr>
          <w:rFonts w:ascii="Georgia" w:hAnsi="Georgia"/>
          <w:u w:val="single"/>
        </w:rPr>
        <w:t xml:space="preserve"> To interpret this contradiction and to contri</w:t>
      </w:r>
      <w:r w:rsidRPr="00AB6A1B">
        <w:rPr>
          <w:rFonts w:ascii="Georgia" w:hAnsi="Georgia"/>
          <w:sz w:val="14"/>
          <w:szCs w:val="14"/>
        </w:rPr>
        <w:t>bu</w:t>
      </w:r>
      <w:r w:rsidRPr="00AB6A1B">
        <w:rPr>
          <w:rFonts w:ascii="Georgia" w:hAnsi="Georgia"/>
          <w:u w:val="single"/>
        </w:rPr>
        <w:t>te to the authoring of that social change</w:t>
      </w:r>
      <w:r w:rsidRPr="00AB6A1B">
        <w:rPr>
          <w:rFonts w:ascii="Georgia" w:hAnsi="Georgia"/>
          <w:b/>
          <w:u w:val="single"/>
        </w:rPr>
        <w:t>,</w:t>
      </w:r>
      <w:r w:rsidRPr="00AB6A1B">
        <w:rPr>
          <w:rFonts w:ascii="Georgia" w:hAnsi="Georgia"/>
          <w:b/>
        </w:rPr>
        <w:t xml:space="preserve"> </w:t>
      </w:r>
      <w:r w:rsidRPr="00AB6A1B">
        <w:rPr>
          <w:rFonts w:ascii="Georgia" w:hAnsi="Georgia"/>
          <w:b/>
          <w:u w:val="single"/>
        </w:rPr>
        <w:t>it is imperative that we look beyond the prevailing ocean imagery and pierce the maritime mystique.</w:t>
      </w:r>
    </w:p>
    <w:p w14:paraId="57F65322" w14:textId="77777777" w:rsidR="00565600" w:rsidRPr="00AB6A1B" w:rsidRDefault="00565600" w:rsidP="00565600">
      <w:pPr>
        <w:rPr>
          <w:rFonts w:ascii="Georgia" w:hAnsi="Georgia"/>
          <w:sz w:val="14"/>
          <w:szCs w:val="14"/>
        </w:rPr>
      </w:pPr>
    </w:p>
    <w:p w14:paraId="1D6E3EDD" w14:textId="77777777" w:rsidR="00B46414" w:rsidRPr="00AB6A1B" w:rsidRDefault="00B46414" w:rsidP="00565600">
      <w:pPr>
        <w:rPr>
          <w:rFonts w:ascii="Georgia" w:hAnsi="Georgia"/>
          <w:sz w:val="14"/>
          <w:szCs w:val="14"/>
        </w:rPr>
      </w:pPr>
    </w:p>
    <w:p w14:paraId="1E5C89F6" w14:textId="053F2C83" w:rsidR="00B46414" w:rsidRPr="00AB6A1B" w:rsidRDefault="00B46414" w:rsidP="00B46414">
      <w:pPr>
        <w:rPr>
          <w:rFonts w:ascii="Georgia" w:hAnsi="Georgia"/>
          <w:b/>
          <w:bCs/>
          <w:iCs/>
        </w:rPr>
      </w:pPr>
      <w:r w:rsidRPr="00AB6A1B">
        <w:rPr>
          <w:rFonts w:ascii="Georgia" w:hAnsi="Georgia"/>
          <w:b/>
          <w:bCs/>
          <w:iCs/>
        </w:rPr>
        <w:t>Alternative epistemologies taught within the Western academic framework have radical potential—constant rejection and critique is key</w:t>
      </w:r>
    </w:p>
    <w:p w14:paraId="5F25558B" w14:textId="77777777" w:rsidR="00B46414" w:rsidRPr="00AB6A1B" w:rsidRDefault="00B46414" w:rsidP="00B46414">
      <w:pPr>
        <w:rPr>
          <w:rFonts w:ascii="Georgia" w:hAnsi="Georgia"/>
          <w:sz w:val="14"/>
          <w:szCs w:val="14"/>
        </w:rPr>
      </w:pPr>
      <w:r w:rsidRPr="00AB6A1B">
        <w:rPr>
          <w:rFonts w:ascii="Georgia" w:hAnsi="Georgia"/>
          <w:sz w:val="14"/>
          <w:szCs w:val="14"/>
        </w:rPr>
        <w:t xml:space="preserve">Brantley </w:t>
      </w:r>
      <w:r w:rsidRPr="00AB6A1B">
        <w:rPr>
          <w:rFonts w:ascii="Georgia" w:hAnsi="Georgia"/>
          <w:b/>
        </w:rPr>
        <w:t>Nicholson 2008</w:t>
      </w:r>
      <w:r w:rsidRPr="00AB6A1B">
        <w:rPr>
          <w:rFonts w:ascii="Georgia" w:hAnsi="Georgia"/>
          <w:sz w:val="14"/>
          <w:szCs w:val="14"/>
        </w:rPr>
        <w:t>, Lecturer and Researcher at the University of Richmond in Latin American &amp; Iberian Studies, “Spiritual Organization and Epistemic Rupture: Questing for Zion in Roberto Bolano’s The Savage Detectives”, published in Cefiro Journal, volume 8.1</w:t>
      </w:r>
    </w:p>
    <w:p w14:paraId="6D2E0258" w14:textId="77777777" w:rsidR="00B46414" w:rsidRPr="00AB6A1B" w:rsidRDefault="00B46414" w:rsidP="00B46414">
      <w:pPr>
        <w:rPr>
          <w:rFonts w:ascii="Georgia" w:hAnsi="Georgia"/>
          <w:sz w:val="14"/>
          <w:szCs w:val="14"/>
        </w:rPr>
      </w:pPr>
    </w:p>
    <w:p w14:paraId="364F91A9" w14:textId="77777777" w:rsidR="00B46414" w:rsidRPr="00AB6A1B" w:rsidRDefault="00B46414" w:rsidP="00B46414">
      <w:pPr>
        <w:rPr>
          <w:rFonts w:ascii="Georgia" w:hAnsi="Georgia"/>
          <w:u w:val="single"/>
        </w:rPr>
      </w:pPr>
      <w:r w:rsidRPr="00AB6A1B">
        <w:rPr>
          <w:rFonts w:ascii="Georgia" w:hAnsi="Georgia"/>
          <w:u w:val="single"/>
        </w:rPr>
        <w:t xml:space="preserve">Epistemic rupture is realized through the questioning and challenging of the totalizing narratives and epistemic organization of knowledge. </w:t>
      </w:r>
      <w:r w:rsidRPr="00AB6A1B">
        <w:rPr>
          <w:rFonts w:ascii="Georgia" w:hAnsi="Georgia"/>
          <w:sz w:val="14"/>
          <w:szCs w:val="14"/>
        </w:rPr>
        <w:t xml:space="preserve">If epistemology is carried out temporally through the reproduction of bodies and minds, challenges and epistemic shifts in modern intellectual community cause a resistance of biopower that creates a space of exteriority to the framework of totalized knowledge, highlighting the fallbacks and reductionisms of totality. In other words, epistemic shifts that are realized through the reproduction of biopower that constitute counternarratives should constantly question the validity of the counternarrative itself, or while remaining conscious of the inherent flaws of knowledge. Borrowing from Castro-Gomez’s vocabulary, the doxa would not flee from the episteme but would travel to its borders. Plural locution can work its way into the totalized episteme by becoming active subjects instead of docile objects. Viewed then within the four-domain framework of the colonial matrix of power, </w:t>
      </w:r>
      <w:r w:rsidRPr="00AB6A1B">
        <w:rPr>
          <w:rFonts w:ascii="Georgia" w:hAnsi="Georgia"/>
          <w:u w:val="single"/>
        </w:rPr>
        <w:t>alternative knowledges and ontologies can be created by agents consciously breaking with the codified norm within the border</w:t>
      </w:r>
      <w:r w:rsidRPr="00AB6A1B">
        <w:rPr>
          <w:rFonts w:ascii="Georgia" w:hAnsi="Georgia"/>
          <w:sz w:val="14"/>
          <w:szCs w:val="14"/>
        </w:rPr>
        <w:t xml:space="preserve"> of all of the delineated fields. </w:t>
      </w:r>
      <w:r w:rsidRPr="00AB6A1B">
        <w:rPr>
          <w:rFonts w:ascii="Georgia" w:hAnsi="Georgia"/>
          <w:iCs/>
          <w:u w:val="single"/>
        </w:rPr>
        <w:t>Alternative knowledges and epistemes can be taught within the Western academic framework.</w:t>
      </w:r>
      <w:r w:rsidRPr="00AB6A1B">
        <w:rPr>
          <w:rFonts w:ascii="Georgia" w:hAnsi="Georgia"/>
          <w:sz w:val="14"/>
          <w:szCs w:val="14"/>
        </w:rPr>
        <w:t xml:space="preserve"> Cross-dressing and the exercise of sexuality and gender that escapes from the institutionalized </w:t>
      </w:r>
      <w:proofErr w:type="gramStart"/>
      <w:r w:rsidRPr="00AB6A1B">
        <w:rPr>
          <w:rFonts w:ascii="Georgia" w:hAnsi="Georgia"/>
          <w:sz w:val="14"/>
          <w:szCs w:val="14"/>
        </w:rPr>
        <w:t>status-quo</w:t>
      </w:r>
      <w:proofErr w:type="gramEnd"/>
      <w:r w:rsidRPr="00AB6A1B">
        <w:rPr>
          <w:rFonts w:ascii="Georgia" w:hAnsi="Georgia"/>
          <w:sz w:val="14"/>
          <w:szCs w:val="14"/>
        </w:rPr>
        <w:t xml:space="preserve"> has occurred and will continue to occur despite what traditional epistemology will argue. </w:t>
      </w:r>
      <w:r w:rsidRPr="00AB6A1B">
        <w:rPr>
          <w:rFonts w:ascii="Georgia" w:hAnsi="Georgia"/>
          <w:u w:val="single"/>
        </w:rPr>
        <w:t>Authority is challenged through constant critique and by realizing the imperfection of all governmental systems</w:t>
      </w:r>
      <w:r w:rsidRPr="00AB6A1B">
        <w:rPr>
          <w:rFonts w:ascii="Georgia" w:hAnsi="Georgia"/>
          <w:sz w:val="14"/>
          <w:szCs w:val="14"/>
        </w:rPr>
        <w:t xml:space="preserve">. In terms of the economy, the black market does wonders to manipulate the official economy on a global scale. </w:t>
      </w:r>
      <w:r w:rsidRPr="00AB6A1B">
        <w:rPr>
          <w:rFonts w:ascii="Georgia" w:hAnsi="Georgia"/>
          <w:u w:val="single"/>
        </w:rPr>
        <w:t>Ontologies and knowledges that escape from the colonial matrix of power exist. The challenge is to make these practices visible, or to create alternative epistemologies</w:t>
      </w:r>
      <w:r w:rsidRPr="00AB6A1B">
        <w:rPr>
          <w:rFonts w:ascii="Georgia" w:hAnsi="Georgia"/>
          <w:sz w:val="14"/>
          <w:szCs w:val="14"/>
        </w:rPr>
        <w:t xml:space="preserve"> without committing the same reductionisms and violent codifications of the colonial matrix of power. This is where avant-garde movements and </w:t>
      </w:r>
      <w:r w:rsidRPr="00AB6A1B">
        <w:rPr>
          <w:rFonts w:ascii="Georgia" w:hAnsi="Georgia"/>
          <w:i/>
          <w:iCs/>
          <w:sz w:val="14"/>
          <w:szCs w:val="14"/>
        </w:rPr>
        <w:t xml:space="preserve">splinter groups of knowledge </w:t>
      </w:r>
      <w:r w:rsidRPr="00AB6A1B">
        <w:rPr>
          <w:rFonts w:ascii="Georgia" w:hAnsi="Georgia"/>
          <w:sz w:val="14"/>
          <w:szCs w:val="14"/>
        </w:rPr>
        <w:t xml:space="preserve">are good examples of challenges that can result in positive ends. Avant-garde movements wage constant attack on the </w:t>
      </w:r>
      <w:proofErr w:type="gramStart"/>
      <w:r w:rsidRPr="00AB6A1B">
        <w:rPr>
          <w:rFonts w:ascii="Georgia" w:hAnsi="Georgia"/>
          <w:sz w:val="14"/>
          <w:szCs w:val="14"/>
        </w:rPr>
        <w:t>status-quo</w:t>
      </w:r>
      <w:proofErr w:type="gramEnd"/>
      <w:r w:rsidRPr="00AB6A1B">
        <w:rPr>
          <w:rFonts w:ascii="Georgia" w:hAnsi="Georgia"/>
          <w:sz w:val="14"/>
          <w:szCs w:val="14"/>
        </w:rPr>
        <w:t xml:space="preserve"> from the position of the periphery. </w:t>
      </w:r>
      <w:r w:rsidRPr="00AB6A1B">
        <w:rPr>
          <w:rFonts w:ascii="Georgia" w:hAnsi="Georgia"/>
          <w:i/>
          <w:iCs/>
          <w:sz w:val="14"/>
          <w:szCs w:val="14"/>
        </w:rPr>
        <w:t xml:space="preserve">Splinter groups of knowledge </w:t>
      </w:r>
      <w:r w:rsidRPr="00AB6A1B">
        <w:rPr>
          <w:rFonts w:ascii="Georgia" w:hAnsi="Georgia"/>
          <w:sz w:val="14"/>
          <w:szCs w:val="14"/>
        </w:rPr>
        <w:t xml:space="preserve">work from the border of the totalized episteme to highlight its flaws, thus causing the questioning of all facets of the colonial matrix of power. Both signal possible ways of existing and learning </w:t>
      </w:r>
      <w:r w:rsidRPr="00AB6A1B">
        <w:rPr>
          <w:rFonts w:ascii="Georgia" w:hAnsi="Georgia"/>
          <w:i/>
          <w:iCs/>
          <w:sz w:val="14"/>
          <w:szCs w:val="14"/>
        </w:rPr>
        <w:t>otherwise</w:t>
      </w:r>
      <w:r w:rsidRPr="00AB6A1B">
        <w:rPr>
          <w:rFonts w:ascii="Georgia" w:hAnsi="Georgia"/>
          <w:sz w:val="14"/>
          <w:szCs w:val="14"/>
        </w:rPr>
        <w:t xml:space="preserve">. </w:t>
      </w:r>
      <w:r w:rsidRPr="00AB6A1B">
        <w:rPr>
          <w:rFonts w:ascii="Georgia" w:hAnsi="Georgia"/>
          <w:u w:val="single"/>
        </w:rPr>
        <w:t>They do not passively accept institutionalized ontology but recognize its frailty and actively, through the reproduction of alternative ontologies and knowledges, begin to pick at the glue that holds coloniality together.</w:t>
      </w:r>
    </w:p>
    <w:p w14:paraId="296E55AA" w14:textId="77777777" w:rsidR="00B46414" w:rsidRPr="00AB6A1B" w:rsidRDefault="00B46414" w:rsidP="00565600">
      <w:pPr>
        <w:rPr>
          <w:rFonts w:ascii="Georgia" w:hAnsi="Georgia"/>
          <w:sz w:val="14"/>
          <w:szCs w:val="14"/>
        </w:rPr>
      </w:pPr>
    </w:p>
    <w:p w14:paraId="13128E70" w14:textId="1D19B236" w:rsidR="008F1EEF" w:rsidRPr="00AB6A1B" w:rsidRDefault="008F1EEF" w:rsidP="007554FE">
      <w:pPr>
        <w:pStyle w:val="Heading3"/>
        <w:rPr>
          <w:rFonts w:cs="Times New Roman"/>
        </w:rPr>
      </w:pPr>
      <w:r w:rsidRPr="00AB6A1B">
        <w:rPr>
          <w:rFonts w:cs="Times New Roman"/>
        </w:rPr>
        <w:t>2NC Framework</w:t>
      </w:r>
      <w:r w:rsidR="009A3286" w:rsidRPr="00AB6A1B">
        <w:rPr>
          <w:rFonts w:cs="Times New Roman"/>
        </w:rPr>
        <w:t xml:space="preserve">: Decolonial Knowledge </w:t>
      </w:r>
      <w:r w:rsidRPr="00AB6A1B">
        <w:rPr>
          <w:rFonts w:cs="Times New Roman"/>
        </w:rPr>
        <w:t xml:space="preserve"> </w:t>
      </w:r>
    </w:p>
    <w:p w14:paraId="0C1A8D0B" w14:textId="77777777" w:rsidR="008F1EEF" w:rsidRPr="00AB6A1B" w:rsidRDefault="008F1EEF" w:rsidP="008F1EEF">
      <w:pPr>
        <w:rPr>
          <w:rFonts w:ascii="Georgia" w:hAnsi="Georgia"/>
          <w:sz w:val="14"/>
          <w:szCs w:val="14"/>
        </w:rPr>
      </w:pPr>
    </w:p>
    <w:p w14:paraId="2ECA8CD2" w14:textId="74D7EF22" w:rsidR="008F1EEF" w:rsidRPr="00AB6A1B" w:rsidRDefault="008F1EEF" w:rsidP="008F1EEF">
      <w:pPr>
        <w:pStyle w:val="Heading4"/>
        <w:rPr>
          <w:rFonts w:cs="Times New Roman"/>
          <w:sz w:val="24"/>
          <w:szCs w:val="24"/>
        </w:rPr>
      </w:pPr>
      <w:r w:rsidRPr="00AB6A1B">
        <w:rPr>
          <w:rFonts w:cs="Times New Roman"/>
          <w:sz w:val="24"/>
          <w:szCs w:val="24"/>
        </w:rPr>
        <w:t>Interrogating the coloni</w:t>
      </w:r>
      <w:r w:rsidR="009A3286" w:rsidRPr="00AB6A1B">
        <w:rPr>
          <w:rFonts w:cs="Times New Roman"/>
          <w:sz w:val="24"/>
          <w:szCs w:val="24"/>
        </w:rPr>
        <w:t xml:space="preserve">al underpinnings of academics requires an alternate framework for debate that moves past current demarcations and opens itself to noncolonial epistemologies  </w:t>
      </w:r>
    </w:p>
    <w:p w14:paraId="787F3190" w14:textId="0EB6999E" w:rsidR="008F1EEF" w:rsidRPr="00AB6A1B" w:rsidRDefault="008F1EEF" w:rsidP="008F1EEF">
      <w:pPr>
        <w:spacing w:after="160" w:line="259" w:lineRule="auto"/>
        <w:rPr>
          <w:rFonts w:ascii="Georgia" w:eastAsia="Calibri" w:hAnsi="Georgia" w:cs="Times New Roman"/>
          <w:b/>
          <w:bCs/>
          <w:sz w:val="26"/>
          <w:szCs w:val="22"/>
        </w:rPr>
      </w:pPr>
      <w:r w:rsidRPr="00AB6A1B">
        <w:rPr>
          <w:rFonts w:ascii="Georgia" w:eastAsia="Calibri" w:hAnsi="Georgia" w:cs="Times New Roman"/>
          <w:b/>
          <w:bCs/>
          <w:sz w:val="26"/>
          <w:szCs w:val="22"/>
        </w:rPr>
        <w:t>Lander 2k</w:t>
      </w:r>
      <w:r w:rsidR="00565600" w:rsidRPr="00AB6A1B">
        <w:rPr>
          <w:rFonts w:ascii="Georgia" w:eastAsia="Calibri" w:hAnsi="Georgia" w:cs="Times New Roman"/>
          <w:b/>
          <w:bCs/>
          <w:sz w:val="26"/>
          <w:szCs w:val="22"/>
        </w:rPr>
        <w:t xml:space="preserve"> </w:t>
      </w:r>
      <w:r w:rsidRPr="00AB6A1B">
        <w:rPr>
          <w:rFonts w:ascii="Georgia" w:eastAsia="Calibri" w:hAnsi="Georgia" w:cs="Times New Roman"/>
          <w:sz w:val="22"/>
          <w:szCs w:val="22"/>
        </w:rPr>
        <w:t>(Edgardo, Sociologist, Venezuelan, professor at the Central University of Venezuela and a Fellow of the Transnational Institute, 2000, Nepantla: Views from South, Volume 1, Issue 3, “Eurocentrism and Colonialism in Latin American Social Thought”, jstor, accessed 7/13/14, sbl, p. 528-29, arh)</w:t>
      </w:r>
    </w:p>
    <w:p w14:paraId="429D4784" w14:textId="77777777" w:rsidR="008F1EEF" w:rsidRPr="00AB6A1B" w:rsidRDefault="008F1EEF" w:rsidP="008F1EEF">
      <w:pPr>
        <w:spacing w:after="160" w:line="259" w:lineRule="auto"/>
        <w:rPr>
          <w:rFonts w:ascii="Georgia" w:eastAsia="Calibri" w:hAnsi="Georgia" w:cs="Times New Roman"/>
          <w:sz w:val="14"/>
          <w:szCs w:val="14"/>
        </w:rPr>
      </w:pPr>
      <w:r w:rsidRPr="00AB6A1B">
        <w:rPr>
          <w:rFonts w:ascii="Georgia" w:eastAsia="Calibri" w:hAnsi="Georgia" w:cs="Times New Roman"/>
          <w:u w:val="single"/>
        </w:rPr>
        <w:t>It is not the same to assume that the historical patrimony of the social sciences is merely parochial as to conclude that it is also colonial. The implications arc drastically different. If our social-science heritage were just parochial, knowledge related to Western societies would not need any questioning.</w:t>
      </w:r>
      <w:r w:rsidRPr="00AB6A1B">
        <w:rPr>
          <w:rFonts w:ascii="Georgia" w:eastAsia="Calibri" w:hAnsi="Georgia" w:cs="Times New Roman"/>
          <w:sz w:val="14"/>
          <w:szCs w:val="14"/>
        </w:rPr>
        <w:t xml:space="preserve"> It would be enough to expand the reach of the experiences and realities to be studied in other parts of the world. We could complete theories and methods of </w:t>
      </w:r>
      <w:proofErr w:type="gramStart"/>
      <w:r w:rsidRPr="00AB6A1B">
        <w:rPr>
          <w:rFonts w:ascii="Georgia" w:eastAsia="Calibri" w:hAnsi="Georgia" w:cs="Times New Roman"/>
          <w:sz w:val="14"/>
          <w:szCs w:val="14"/>
        </w:rPr>
        <w:t>knowledge which</w:t>
      </w:r>
      <w:proofErr w:type="gramEnd"/>
      <w:r w:rsidRPr="00AB6A1B">
        <w:rPr>
          <w:rFonts w:ascii="Georgia" w:eastAsia="Calibri" w:hAnsi="Georgia" w:cs="Times New Roman"/>
          <w:sz w:val="14"/>
          <w:szCs w:val="14"/>
        </w:rPr>
        <w:t xml:space="preserve"> thus far have been adequate for some determined places and times, but less adequate for others. </w:t>
      </w:r>
      <w:r w:rsidRPr="00AB6A1B">
        <w:rPr>
          <w:rFonts w:ascii="Georgia" w:eastAsia="Calibri" w:hAnsi="Georgia" w:cs="Times New Roman"/>
          <w:u w:val="single"/>
        </w:rPr>
        <w:t xml:space="preserve">The problem is a different one when we conclude that our knowledge has a colonial character and is based upon assumptions that imply and "naturalize" a systematic process of exclusion and subordination of people based on criteria of class, gender, race, ethnicity, and culture. This perspective introduces crude distortions not only in knowing others, but also in the self-understanding of European and northern societies. </w:t>
      </w:r>
      <w:r w:rsidRPr="00AB6A1B">
        <w:rPr>
          <w:rFonts w:ascii="Georgia" w:eastAsia="Calibri" w:hAnsi="Georgia" w:cs="Times New Roman"/>
          <w:sz w:val="14"/>
          <w:szCs w:val="14"/>
        </w:rPr>
        <w:t xml:space="preserve">To recognize the colonial character of the hegemonic forms of knowledge in the contemporary world would imply more difficult and complex challenges than those identified in The Gulbenkian Report. </w:t>
      </w:r>
      <w:r w:rsidRPr="00AB6A1B">
        <w:rPr>
          <w:rFonts w:ascii="Georgia" w:eastAsia="Calibri" w:hAnsi="Georgia" w:cs="Times New Roman"/>
          <w:u w:val="single"/>
        </w:rPr>
        <w:t>This knowledge is intertwined in complex and inseparable manners in the articulations of power of contemporary societies. Only a timid and partial dialogue with other subjects and cultures would be achieved by incorporating into the social sciences representatives of those subjects and cultures that were once excluded.</w:t>
      </w:r>
      <w:r w:rsidRPr="00AB6A1B">
        <w:rPr>
          <w:rFonts w:ascii="Georgia" w:eastAsia="Calibri" w:hAnsi="Georgia" w:cs="Times New Roman"/>
          <w:sz w:val="14"/>
          <w:szCs w:val="14"/>
        </w:rPr>
        <w:t xml:space="preserve"> As is acknowledged in the report, </w:t>
      </w:r>
      <w:r w:rsidRPr="00AB6A1B">
        <w:rPr>
          <w:rFonts w:ascii="Georgia" w:eastAsia="Calibri" w:hAnsi="Georgia" w:cs="Times New Roman"/>
          <w:u w:val="single"/>
        </w:rPr>
        <w:t>this requires long learning and socializing processes in certain truth-systems, at the end of which one could well expect that only internal criticisms of the discipline would be likely</w:t>
      </w:r>
      <w:r w:rsidRPr="00AB6A1B">
        <w:rPr>
          <w:rFonts w:ascii="Georgia" w:eastAsia="Calibri" w:hAnsi="Georgia" w:cs="Times New Roman"/>
          <w:b/>
          <w:u w:val="single"/>
        </w:rPr>
        <w:t>. Given</w:t>
      </w:r>
      <w:r w:rsidRPr="00AB6A1B">
        <w:rPr>
          <w:rFonts w:ascii="Georgia" w:eastAsia="Calibri" w:hAnsi="Georgia" w:cs="Times New Roman"/>
          <w:sz w:val="14"/>
          <w:szCs w:val="14"/>
        </w:rPr>
        <w:t xml:space="preserve">, for example, </w:t>
      </w:r>
      <w:r w:rsidRPr="00AB6A1B">
        <w:rPr>
          <w:rFonts w:ascii="Georgia" w:eastAsia="Calibri" w:hAnsi="Georgia" w:cs="Times New Roman"/>
          <w:b/>
          <w:u w:val="single"/>
        </w:rPr>
        <w:t>the current demarcations</w:t>
      </w:r>
      <w:r w:rsidRPr="00AB6A1B">
        <w:rPr>
          <w:rFonts w:ascii="Georgia" w:eastAsia="Calibri" w:hAnsi="Georgia" w:cs="Times New Roman"/>
          <w:sz w:val="14"/>
          <w:szCs w:val="14"/>
        </w:rPr>
        <w:t xml:space="preserve"> of economics, </w:t>
      </w:r>
      <w:r w:rsidRPr="00AB6A1B">
        <w:rPr>
          <w:rFonts w:ascii="Georgia" w:eastAsia="Calibri" w:hAnsi="Georgia" w:cs="Times New Roman"/>
          <w:b/>
          <w:u w:val="single"/>
        </w:rPr>
        <w:t>there are limited possibilities for the formulation,</w:t>
      </w:r>
      <w:r w:rsidRPr="00AB6A1B">
        <w:rPr>
          <w:rFonts w:ascii="Georgia" w:eastAsia="Calibri" w:hAnsi="Georgia" w:cs="Times New Roman"/>
          <w:sz w:val="14"/>
          <w:szCs w:val="14"/>
        </w:rPr>
        <w:t xml:space="preserve"> from within that discipline, </w:t>
      </w:r>
      <w:r w:rsidRPr="00AB6A1B">
        <w:rPr>
          <w:rFonts w:ascii="Georgia" w:eastAsia="Calibri" w:hAnsi="Georgia" w:cs="Times New Roman"/>
          <w:b/>
          <w:u w:val="single"/>
        </w:rPr>
        <w:t>of radically different alternatives</w:t>
      </w:r>
      <w:r w:rsidRPr="00AB6A1B">
        <w:rPr>
          <w:rFonts w:ascii="Georgia" w:eastAsia="Calibri" w:hAnsi="Georgia" w:cs="Times New Roman"/>
          <w:sz w:val="14"/>
          <w:szCs w:val="14"/>
        </w:rPr>
        <w:t xml:space="preserve"> to mainstream liberal economics. Liberal cosmology (a conception of human nature, of wealth, of the relationship of man to nature, of progress) is incorporated as a fundamental metatheoretical premise in the disciplinary constitution of that field of knowledge. </w:t>
      </w:r>
      <w:r w:rsidRPr="00AB6A1B">
        <w:rPr>
          <w:rFonts w:ascii="Georgia" w:eastAsia="Calibri" w:hAnsi="Georgia" w:cs="Times New Roman"/>
          <w:b/>
          <w:u w:val="single"/>
        </w:rPr>
        <w:t>The achievement of effective intercultural, horizontal democratic communications, noncolonial and thus free of domination, subordination, and exclusion, requires a debate beyond the limits of the official disciplines of modern sciences</w:t>
      </w:r>
      <w:r w:rsidRPr="00AB6A1B">
        <w:rPr>
          <w:rFonts w:ascii="Georgia" w:eastAsia="Calibri" w:hAnsi="Georgia" w:cs="Times New Roman"/>
          <w:u w:val="single"/>
        </w:rPr>
        <w:t xml:space="preserve">, open to dialogues with other cultures and other forms of knowledge. </w:t>
      </w:r>
      <w:r w:rsidRPr="00AB6A1B">
        <w:rPr>
          <w:rFonts w:ascii="Georgia" w:eastAsia="Calibri" w:hAnsi="Georgia" w:cs="Times New Roman"/>
          <w:iCs/>
          <w:sz w:val="14"/>
          <w:szCs w:val="14"/>
        </w:rPr>
        <w:t>Apart from epistemological rigidities and the overwhelming burden of institutional and academic inertia, the main obstacles are political</w:t>
      </w:r>
      <w:r w:rsidRPr="00AB6A1B">
        <w:rPr>
          <w:rFonts w:ascii="Georgia" w:eastAsia="Calibri" w:hAnsi="Georgia" w:cs="Times New Roman"/>
          <w:b/>
          <w:iCs/>
          <w:u w:val="single"/>
        </w:rPr>
        <w:t>.</w:t>
      </w:r>
      <w:r w:rsidRPr="00AB6A1B">
        <w:rPr>
          <w:rFonts w:ascii="Georgia" w:eastAsia="Calibri" w:hAnsi="Georgia" w:cs="Times New Roman"/>
          <w:sz w:val="14"/>
          <w:szCs w:val="14"/>
        </w:rPr>
        <w:t xml:space="preserve"> The possibilities for democratic communications are severely limited by the profound differences of power that exist today between different cultures and between different peoples.</w:t>
      </w:r>
    </w:p>
    <w:p w14:paraId="26CD6381" w14:textId="77777777" w:rsidR="008F1EEF" w:rsidRPr="00AB6A1B" w:rsidRDefault="008F1EEF" w:rsidP="008F1EEF">
      <w:pPr>
        <w:spacing w:after="160" w:line="259" w:lineRule="auto"/>
        <w:rPr>
          <w:rFonts w:ascii="Georgia" w:eastAsia="Calibri" w:hAnsi="Georgia" w:cs="Times New Roman"/>
          <w:sz w:val="22"/>
          <w:szCs w:val="22"/>
        </w:rPr>
      </w:pPr>
    </w:p>
    <w:p w14:paraId="71A1A760" w14:textId="77777777" w:rsidR="008F1EEF" w:rsidRPr="00AB6A1B" w:rsidRDefault="008F1EEF" w:rsidP="008F1EEF">
      <w:pPr>
        <w:rPr>
          <w:rFonts w:ascii="Georgia" w:hAnsi="Georgia"/>
          <w:sz w:val="14"/>
          <w:szCs w:val="14"/>
        </w:rPr>
      </w:pPr>
    </w:p>
    <w:p w14:paraId="118CFD18" w14:textId="27C9E638" w:rsidR="009A3286" w:rsidRPr="00AB6A1B" w:rsidRDefault="009A3286" w:rsidP="007554FE">
      <w:pPr>
        <w:pStyle w:val="Heading3"/>
        <w:rPr>
          <w:rFonts w:cs="Times New Roman"/>
        </w:rPr>
      </w:pPr>
      <w:r w:rsidRPr="00AB6A1B">
        <w:rPr>
          <w:rFonts w:cs="Times New Roman"/>
        </w:rPr>
        <w:t xml:space="preserve">Exts – Framework: Decolonial Knowledge </w:t>
      </w:r>
    </w:p>
    <w:p w14:paraId="7DD67816" w14:textId="77777777" w:rsidR="009A3286" w:rsidRPr="00AB6A1B" w:rsidRDefault="009A3286" w:rsidP="009A3286">
      <w:pPr>
        <w:rPr>
          <w:rFonts w:ascii="Georgia" w:hAnsi="Georgia"/>
          <w:sz w:val="14"/>
          <w:szCs w:val="14"/>
        </w:rPr>
      </w:pPr>
    </w:p>
    <w:p w14:paraId="646F67E9" w14:textId="03E6FC36" w:rsidR="00B12A32" w:rsidRPr="00AB6A1B" w:rsidRDefault="00B12A32" w:rsidP="00B12A32">
      <w:pPr>
        <w:pStyle w:val="Heading4"/>
        <w:rPr>
          <w:rFonts w:cs="Times New Roman"/>
          <w:sz w:val="24"/>
          <w:szCs w:val="24"/>
        </w:rPr>
      </w:pPr>
      <w:r w:rsidRPr="00AB6A1B">
        <w:rPr>
          <w:rFonts w:cs="Times New Roman"/>
          <w:sz w:val="24"/>
          <w:szCs w:val="24"/>
        </w:rPr>
        <w:t xml:space="preserve">Framework is Eurocentric and excludes other forms of knowledge. </w:t>
      </w:r>
    </w:p>
    <w:p w14:paraId="5F9A9F04" w14:textId="77777777" w:rsidR="009A3286" w:rsidRPr="00AB6A1B" w:rsidRDefault="009A3286" w:rsidP="009A3286">
      <w:pPr>
        <w:rPr>
          <w:rFonts w:ascii="Georgia" w:hAnsi="Georgia"/>
          <w:sz w:val="14"/>
          <w:szCs w:val="14"/>
        </w:rPr>
      </w:pPr>
      <w:r w:rsidRPr="00AB6A1B">
        <w:rPr>
          <w:rFonts w:ascii="Georgia" w:hAnsi="Georgia"/>
          <w:b/>
          <w:bCs/>
        </w:rPr>
        <w:t>Ucelli 92</w:t>
      </w:r>
      <w:r w:rsidRPr="00AB6A1B">
        <w:rPr>
          <w:rFonts w:ascii="Georgia" w:hAnsi="Georgia"/>
          <w:sz w:val="14"/>
          <w:szCs w:val="14"/>
        </w:rPr>
        <w:t xml:space="preserve"> (Juliet and Dennis</w:t>
      </w:r>
      <w:proofErr w:type="gramStart"/>
      <w:r w:rsidRPr="00AB6A1B">
        <w:rPr>
          <w:rFonts w:ascii="Georgia" w:hAnsi="Georgia"/>
          <w:sz w:val="14"/>
          <w:szCs w:val="14"/>
        </w:rPr>
        <w:t>, ,</w:t>
      </w:r>
      <w:proofErr w:type="gramEnd"/>
      <w:r w:rsidRPr="00AB6A1B">
        <w:rPr>
          <w:rFonts w:ascii="Georgia" w:hAnsi="Georgia"/>
          <w:sz w:val="14"/>
          <w:szCs w:val="14"/>
        </w:rPr>
        <w:t xml:space="preserve"> founder, New York Marxist School and O’Neil, regular contributor to Forward Motion, “Challenging Eurocentrism” </w:t>
      </w:r>
      <w:hyperlink r:id="rId10" w:history="1">
        <w:r w:rsidRPr="00AB6A1B">
          <w:rPr>
            <w:rStyle w:val="Hyperlink"/>
            <w:rFonts w:ascii="Georgia" w:hAnsi="Georgia"/>
          </w:rPr>
          <w:t>http://www.wengewang.org/read.php?tid=19345</w:t>
        </w:r>
      </w:hyperlink>
      <w:r w:rsidRPr="00AB6A1B">
        <w:rPr>
          <w:rFonts w:ascii="Georgia" w:hAnsi="Georgia"/>
          <w:sz w:val="14"/>
          <w:szCs w:val="14"/>
        </w:rPr>
        <w:t>, acc. 7/13/14, arh)</w:t>
      </w:r>
    </w:p>
    <w:p w14:paraId="41DE550D" w14:textId="77777777" w:rsidR="00E73CB8" w:rsidRPr="00AB6A1B" w:rsidRDefault="00E73CB8" w:rsidP="009A3286">
      <w:pPr>
        <w:rPr>
          <w:rFonts w:ascii="Georgia" w:hAnsi="Georgia"/>
          <w:sz w:val="14"/>
          <w:szCs w:val="14"/>
        </w:rPr>
      </w:pPr>
    </w:p>
    <w:p w14:paraId="49D34833" w14:textId="77777777" w:rsidR="009A3286" w:rsidRPr="00AB6A1B" w:rsidRDefault="009A3286" w:rsidP="009A3286">
      <w:pPr>
        <w:rPr>
          <w:rFonts w:ascii="Georgia" w:hAnsi="Georgia"/>
          <w:iCs/>
          <w:u w:val="single"/>
        </w:rPr>
      </w:pPr>
      <w:r w:rsidRPr="00AB6A1B">
        <w:rPr>
          <w:rFonts w:ascii="Georgia" w:hAnsi="Georgia"/>
          <w:u w:val="single"/>
        </w:rPr>
        <w:t>Ongoing battles over the content of social studies classes in public schools and the canon in liberal arts education are thrusting the term “eurocentrism” toward the mainstream of political discourse in the United States.</w:t>
      </w:r>
      <w:r w:rsidRPr="00AB6A1B">
        <w:rPr>
          <w:rFonts w:ascii="Georgia" w:hAnsi="Georgia"/>
          <w:sz w:val="14"/>
          <w:szCs w:val="14"/>
        </w:rPr>
        <w:t xml:space="preserve"> </w:t>
      </w:r>
      <w:r w:rsidRPr="00AB6A1B">
        <w:rPr>
          <w:rFonts w:ascii="Georgia" w:hAnsi="Georgia"/>
          <w:u w:val="single"/>
        </w:rPr>
        <w:t xml:space="preserve">It is a </w:t>
      </w:r>
      <w:proofErr w:type="gramStart"/>
      <w:r w:rsidRPr="00AB6A1B">
        <w:rPr>
          <w:rFonts w:ascii="Georgia" w:hAnsi="Georgia"/>
          <w:u w:val="single"/>
        </w:rPr>
        <w:t>concept which</w:t>
      </w:r>
      <w:proofErr w:type="gramEnd"/>
      <w:r w:rsidRPr="00AB6A1B">
        <w:rPr>
          <w:rFonts w:ascii="Georgia" w:hAnsi="Georgia"/>
          <w:u w:val="single"/>
        </w:rPr>
        <w:t xml:space="preserve"> has been fairly easy for those of us on the left to become comfortable with, but that sense of ease could actually pose a problem of complacency for revolutionary socialists.</w:t>
      </w:r>
      <w:r w:rsidRPr="00AB6A1B">
        <w:rPr>
          <w:rFonts w:ascii="Georgia" w:hAnsi="Georgia"/>
          <w:sz w:val="14"/>
          <w:szCs w:val="14"/>
        </w:rPr>
        <w:t xml:space="preserve"> Th</w:t>
      </w:r>
      <w:r w:rsidRPr="00AB6A1B">
        <w:rPr>
          <w:rFonts w:ascii="Georgia" w:hAnsi="Georgia"/>
          <w:iCs/>
          <w:u w:val="single"/>
        </w:rPr>
        <w:t>e fact is that the critique of eurocentrism is still in its early stages, and that the extraordinarily pervasive hold this framework has on the thinking of everyone raised in Western societies is not fully appreciated</w:t>
      </w:r>
      <w:r w:rsidRPr="00AB6A1B">
        <w:rPr>
          <w:rFonts w:ascii="Georgia" w:hAnsi="Georgia"/>
          <w:sz w:val="14"/>
          <w:szCs w:val="14"/>
        </w:rPr>
        <w:t xml:space="preserve">. And the problem of what kind of worldview it is to be replaced with has barely been considered. The point, then, is that eurocentrism will not be understood, neutralized or superseded without considerable effort and, as shown by the current counterattack waged by the bourgeoisie against “political correctness,” without fierce struggle. A good starting point in thinking about eurocentrism is the recent spate of books produced by African, North American and European academics. They have thrown down the gauntlet inside classics, comparative linguistics, economic history, sociology and other academic disciplines. This recent scholarship builds on the pioneering work of African American scholars like C.L.R. James and W.E.B. Dubois, whose work was marginalized by white supremacist academia, yet studied continuously over the past fifty years by organic intellectuals of color and some white leftists. Another foundation is the insistence on the centrality of culture, psychology and the internalization of oppression coming from African thinkers like Frantz Fanon, Amilcar Cabral and Cheikh Anta Diop. To some extent, </w:t>
      </w:r>
      <w:r w:rsidRPr="00AB6A1B">
        <w:rPr>
          <w:rFonts w:ascii="Georgia" w:hAnsi="Georgia"/>
          <w:u w:val="single"/>
        </w:rPr>
        <w:t xml:space="preserve">a critique of eurocentrism is implicit in the opposition to imperialism </w:t>
      </w:r>
      <w:proofErr w:type="gramStart"/>
      <w:r w:rsidRPr="00AB6A1B">
        <w:rPr>
          <w:rFonts w:ascii="Georgia" w:hAnsi="Georgia"/>
          <w:u w:val="single"/>
        </w:rPr>
        <w:t>which</w:t>
      </w:r>
      <w:proofErr w:type="gramEnd"/>
      <w:r w:rsidRPr="00AB6A1B">
        <w:rPr>
          <w:rFonts w:ascii="Georgia" w:hAnsi="Georgia"/>
          <w:u w:val="single"/>
        </w:rPr>
        <w:t xml:space="preserve"> (however flawed) has characterized the revolutionary wing of the socialist movement since the time of Lenin.</w:t>
      </w:r>
      <w:r w:rsidRPr="00AB6A1B">
        <w:rPr>
          <w:rFonts w:ascii="Georgia" w:hAnsi="Georgia"/>
          <w:sz w:val="14"/>
          <w:szCs w:val="14"/>
        </w:rPr>
        <w:t xml:space="preserve"> However, at least until Mao’s writings became an influence, European socialists generally grasped more easily the concepts of the super-exploitation and victimization of non-European peoples and had more difficulty recognizing their scientific achievements and cultural contributions. </w:t>
      </w:r>
      <w:r w:rsidRPr="00AB6A1B">
        <w:rPr>
          <w:rFonts w:ascii="Georgia" w:hAnsi="Georgia"/>
          <w:iCs/>
          <w:u w:val="single"/>
        </w:rPr>
        <w:t>The concept of eurocentrism as currently used pays more attention to precisely this aspect: the distortion of the consciousness and self- knowledge of humanity by the insistence of people of European descent that all valid, “universal” scientific knowledge, economic progress, political structures and works of art flow only from their ancestors. Or, in its more subtle form, eurocentrism acknowledges contributions from non-European cultures but says that if they’re important enough, they’ll be subsumed within the Western legacy; that the current global cultural marketplace will automatically absorb and disseminate any new cultural products of universal validity.</w:t>
      </w:r>
    </w:p>
    <w:p w14:paraId="4985AE02" w14:textId="77777777" w:rsidR="009A3286" w:rsidRPr="00AB6A1B" w:rsidRDefault="009A3286" w:rsidP="009A3286">
      <w:pPr>
        <w:rPr>
          <w:rFonts w:ascii="Georgia" w:hAnsi="Georgia"/>
          <w:sz w:val="14"/>
          <w:szCs w:val="14"/>
        </w:rPr>
      </w:pPr>
    </w:p>
    <w:p w14:paraId="287168A1" w14:textId="77777777" w:rsidR="009A3286" w:rsidRPr="00AB6A1B" w:rsidRDefault="009A3286" w:rsidP="009A3286">
      <w:pPr>
        <w:rPr>
          <w:rFonts w:ascii="Georgia" w:hAnsi="Georgia"/>
          <w:b/>
          <w:iCs/>
        </w:rPr>
      </w:pPr>
      <w:r w:rsidRPr="00AB6A1B">
        <w:rPr>
          <w:rFonts w:ascii="Georgia" w:hAnsi="Georgia"/>
          <w:b/>
          <w:iCs/>
        </w:rPr>
        <w:t xml:space="preserve">Their framework arguments are part of coloniality’s epistemological structure – reject and question their framing of how debate should function </w:t>
      </w:r>
    </w:p>
    <w:p w14:paraId="21C7C387" w14:textId="77777777" w:rsidR="009A3286" w:rsidRPr="00AB6A1B" w:rsidRDefault="009A3286" w:rsidP="009A3286">
      <w:pPr>
        <w:rPr>
          <w:rFonts w:ascii="Georgia" w:hAnsi="Georgia"/>
          <w:sz w:val="14"/>
          <w:szCs w:val="14"/>
        </w:rPr>
      </w:pPr>
      <w:r w:rsidRPr="00AB6A1B">
        <w:rPr>
          <w:rFonts w:ascii="Georgia" w:hAnsi="Georgia"/>
          <w:b/>
          <w:bCs/>
        </w:rPr>
        <w:t>Mignolo 9</w:t>
      </w:r>
      <w:r w:rsidRPr="00AB6A1B">
        <w:rPr>
          <w:rFonts w:ascii="Georgia" w:hAnsi="Georgia"/>
          <w:sz w:val="14"/>
          <w:szCs w:val="14"/>
        </w:rPr>
        <w:t xml:space="preserve"> (Walter, Professor of literature-Duke University, Ph.D. from the Ecole des Hautes Etudes, academic director of </w:t>
      </w:r>
      <w:r w:rsidRPr="00AB6A1B">
        <w:rPr>
          <w:rFonts w:ascii="Georgia" w:hAnsi="Georgia"/>
        </w:rPr>
        <w:fldChar w:fldCharType="begin"/>
      </w:r>
      <w:r w:rsidRPr="00AB6A1B">
        <w:rPr>
          <w:rFonts w:ascii="Georgia" w:hAnsi="Georgia"/>
        </w:rPr>
        <w:instrText xml:space="preserve"> HYPERLINK "http://www.aas.duke.edu/study_abroad/andes/index.php" \t "_blank" </w:instrText>
      </w:r>
      <w:r w:rsidRPr="00AB6A1B">
        <w:rPr>
          <w:rFonts w:ascii="Georgia" w:hAnsi="Georgia"/>
        </w:rPr>
        <w:fldChar w:fldCharType="separate"/>
      </w:r>
      <w:r w:rsidRPr="00AB6A1B">
        <w:rPr>
          <w:rStyle w:val="Hyperlink"/>
          <w:rFonts w:ascii="Georgia" w:hAnsi="Georgia"/>
        </w:rPr>
        <w:t>Duke in the Andes</w:t>
      </w:r>
      <w:r w:rsidRPr="00AB6A1B">
        <w:rPr>
          <w:rFonts w:ascii="Georgia" w:hAnsi="Georgia"/>
        </w:rPr>
        <w:fldChar w:fldCharType="end"/>
      </w:r>
      <w:r w:rsidRPr="00AB6A1B">
        <w:rPr>
          <w:rFonts w:ascii="Georgia" w:hAnsi="Georgia"/>
          <w:sz w:val="14"/>
          <w:szCs w:val="14"/>
        </w:rPr>
        <w:t>, an interdisciplinary program in Latin American and Andean Studies in Quito, Ecuador at Pontificia Universidad Católica del Ecuador and the Universidad Politécnica Salesiana, “Epistemic Disobedience</w:t>
      </w:r>
      <w:proofErr w:type="gramStart"/>
      <w:r w:rsidRPr="00AB6A1B">
        <w:rPr>
          <w:rFonts w:ascii="Georgia" w:hAnsi="Georgia"/>
          <w:sz w:val="14"/>
          <w:szCs w:val="14"/>
        </w:rPr>
        <w:t>,¶</w:t>
      </w:r>
      <w:proofErr w:type="gramEnd"/>
      <w:r w:rsidRPr="00AB6A1B">
        <w:rPr>
          <w:rFonts w:ascii="Georgia" w:hAnsi="Georgia"/>
          <w:sz w:val="14"/>
          <w:szCs w:val="14"/>
        </w:rPr>
        <w:t xml:space="preserve"> Independent Thought and¶ De-Colonial Freedom” ,Theory, Culture &amp; Society 2009)</w:t>
      </w:r>
    </w:p>
    <w:p w14:paraId="07A4E01F" w14:textId="77777777" w:rsidR="009A3286" w:rsidRPr="00AB6A1B" w:rsidRDefault="009A3286" w:rsidP="009A3286">
      <w:pPr>
        <w:rPr>
          <w:rFonts w:ascii="Georgia" w:hAnsi="Georgia"/>
          <w:sz w:val="14"/>
          <w:szCs w:val="14"/>
        </w:rPr>
      </w:pPr>
      <w:r w:rsidRPr="00AB6A1B">
        <w:rPr>
          <w:rFonts w:ascii="Georgia" w:hAnsi="Georgia"/>
          <w:u w:val="single"/>
        </w:rPr>
        <w:t>The introduction of geo-historical and bio-graphical configurations in</w:t>
      </w:r>
      <w:r w:rsidRPr="00AB6A1B">
        <w:rPr>
          <w:rFonts w:ascii="Georgia" w:hAnsi="Georgia"/>
          <w:sz w:val="14"/>
          <w:szCs w:val="14"/>
        </w:rPr>
        <w:t>¶</w:t>
      </w:r>
      <w:r w:rsidRPr="00AB6A1B">
        <w:rPr>
          <w:rFonts w:ascii="Georgia" w:hAnsi="Georgia"/>
          <w:u w:val="single"/>
        </w:rPr>
        <w:t xml:space="preserve"> processes of knowing and understanding allows for a radical re-framing</w:t>
      </w:r>
      <w:r w:rsidRPr="00AB6A1B">
        <w:rPr>
          <w:rFonts w:ascii="Georgia" w:hAnsi="Georgia"/>
          <w:sz w:val="14"/>
          <w:szCs w:val="14"/>
        </w:rPr>
        <w:t xml:space="preserve"> (e.g.¶ de-colonization) </w:t>
      </w:r>
      <w:r w:rsidRPr="00AB6A1B">
        <w:rPr>
          <w:rFonts w:ascii="Georgia" w:hAnsi="Georgia"/>
          <w:u w:val="single"/>
        </w:rPr>
        <w:t>of the original formal apparatus of enunciation</w:t>
      </w:r>
      <w:r w:rsidRPr="00AB6A1B">
        <w:rPr>
          <w:rFonts w:ascii="Georgia" w:hAnsi="Georgia"/>
          <w:sz w:val="14"/>
          <w:szCs w:val="14"/>
        </w:rPr>
        <w:t xml:space="preserve">.2 I have¶ been supporting in the past those who maintain that it is not enough to¶ change the content of the conversation, that it is of the essence to change¶ the terms of the conversation. </w:t>
      </w:r>
      <w:r w:rsidRPr="00AB6A1B">
        <w:rPr>
          <w:rFonts w:ascii="Georgia" w:hAnsi="Georgia"/>
          <w:u w:val="single"/>
        </w:rPr>
        <w:t>Changing the terms of the conversation</w:t>
      </w:r>
      <w:r w:rsidRPr="00AB6A1B">
        <w:rPr>
          <w:rFonts w:ascii="Georgia" w:hAnsi="Georgia"/>
          <w:sz w:val="14"/>
          <w:szCs w:val="14"/>
        </w:rPr>
        <w:t>¶</w:t>
      </w:r>
      <w:r w:rsidRPr="00AB6A1B">
        <w:rPr>
          <w:rFonts w:ascii="Georgia" w:hAnsi="Georgia"/>
          <w:u w:val="single"/>
        </w:rPr>
        <w:t xml:space="preserve"> implies going beyond disciplinary or interdisciplinary controversies and the</w:t>
      </w:r>
      <w:r w:rsidRPr="00AB6A1B">
        <w:rPr>
          <w:rFonts w:ascii="Georgia" w:hAnsi="Georgia"/>
          <w:sz w:val="14"/>
          <w:szCs w:val="14"/>
        </w:rPr>
        <w:t xml:space="preserve">¶ </w:t>
      </w:r>
      <w:r w:rsidRPr="00AB6A1B">
        <w:rPr>
          <w:rFonts w:ascii="Georgia" w:hAnsi="Georgia"/>
          <w:u w:val="single"/>
        </w:rPr>
        <w:t>conflict of interpretations</w:t>
      </w:r>
      <w:r w:rsidRPr="00AB6A1B">
        <w:rPr>
          <w:rFonts w:ascii="Georgia" w:hAnsi="Georgia"/>
          <w:sz w:val="14"/>
          <w:szCs w:val="14"/>
        </w:rPr>
        <w:t xml:space="preserve">. As far as controversies and interpretations remain¶ within the same rules of the game (terms of the conversation), </w:t>
      </w:r>
      <w:r w:rsidRPr="00AB6A1B">
        <w:rPr>
          <w:rFonts w:ascii="Georgia" w:hAnsi="Georgia"/>
          <w:u w:val="single"/>
        </w:rPr>
        <w:t>the control</w:t>
      </w:r>
      <w:r w:rsidRPr="00AB6A1B">
        <w:rPr>
          <w:rFonts w:ascii="Georgia" w:hAnsi="Georgia"/>
          <w:sz w:val="14"/>
          <w:szCs w:val="14"/>
        </w:rPr>
        <w:t xml:space="preserve">¶ </w:t>
      </w:r>
      <w:r w:rsidRPr="00AB6A1B">
        <w:rPr>
          <w:rFonts w:ascii="Georgia" w:hAnsi="Georgia"/>
          <w:u w:val="single"/>
        </w:rPr>
        <w:t>of knowledge is not called into question</w:t>
      </w:r>
      <w:r w:rsidRPr="00AB6A1B">
        <w:rPr>
          <w:rFonts w:ascii="Georgia" w:hAnsi="Georgia"/>
          <w:sz w:val="14"/>
          <w:szCs w:val="14"/>
        </w:rPr>
        <w:t xml:space="preserve">. </w:t>
      </w:r>
      <w:r w:rsidRPr="00AB6A1B">
        <w:rPr>
          <w:rFonts w:ascii="Georgia" w:hAnsi="Georgia"/>
          <w:u w:val="single"/>
        </w:rPr>
        <w:t>And in order to call into question</w:t>
      </w:r>
      <w:r w:rsidRPr="00AB6A1B">
        <w:rPr>
          <w:rFonts w:ascii="Georgia" w:hAnsi="Georgia"/>
          <w:sz w:val="14"/>
          <w:szCs w:val="14"/>
        </w:rPr>
        <w:t xml:space="preserve">¶ </w:t>
      </w:r>
      <w:r w:rsidRPr="00AB6A1B">
        <w:rPr>
          <w:rFonts w:ascii="Georgia" w:hAnsi="Georgia"/>
          <w:b/>
          <w:iCs/>
          <w:u w:val="single"/>
        </w:rPr>
        <w:t>the modern/colonial foundation of the control of knowledge, it is necessary</w:t>
      </w:r>
      <w:r w:rsidRPr="00AB6A1B">
        <w:rPr>
          <w:rFonts w:ascii="Georgia" w:hAnsi="Georgia"/>
          <w:sz w:val="14"/>
          <w:szCs w:val="14"/>
        </w:rPr>
        <w:t xml:space="preserve">¶ </w:t>
      </w:r>
      <w:r w:rsidRPr="00AB6A1B">
        <w:rPr>
          <w:rFonts w:ascii="Georgia" w:hAnsi="Georgia"/>
          <w:b/>
          <w:iCs/>
          <w:u w:val="single"/>
        </w:rPr>
        <w:t>to focus on the knower rather than on the known.</w:t>
      </w:r>
      <w:r w:rsidRPr="00AB6A1B">
        <w:rPr>
          <w:rFonts w:ascii="Georgia" w:hAnsi="Georgia"/>
          <w:sz w:val="14"/>
          <w:szCs w:val="14"/>
        </w:rPr>
        <w:t xml:space="preserve"> </w:t>
      </w:r>
      <w:r w:rsidRPr="00AB6A1B">
        <w:rPr>
          <w:rFonts w:ascii="Georgia" w:hAnsi="Georgia"/>
          <w:u w:val="single"/>
        </w:rPr>
        <w:t>It means to go to the very</w:t>
      </w:r>
      <w:r w:rsidRPr="00AB6A1B">
        <w:rPr>
          <w:rFonts w:ascii="Georgia" w:hAnsi="Georgia"/>
          <w:sz w:val="14"/>
          <w:szCs w:val="14"/>
        </w:rPr>
        <w:t xml:space="preserve">¶ </w:t>
      </w:r>
      <w:r w:rsidRPr="00AB6A1B">
        <w:rPr>
          <w:rFonts w:ascii="Georgia" w:hAnsi="Georgia"/>
          <w:u w:val="single"/>
        </w:rPr>
        <w:t>assumptions that sustain locus enunciations</w:t>
      </w:r>
      <w:proofErr w:type="gramStart"/>
      <w:r w:rsidRPr="00AB6A1B">
        <w:rPr>
          <w:rFonts w:ascii="Georgia" w:hAnsi="Georgia"/>
          <w:sz w:val="14"/>
          <w:szCs w:val="14"/>
        </w:rPr>
        <w:t>.¶</w:t>
      </w:r>
      <w:proofErr w:type="gramEnd"/>
      <w:r w:rsidRPr="00AB6A1B">
        <w:rPr>
          <w:rFonts w:ascii="Georgia" w:hAnsi="Georgia"/>
          <w:sz w:val="14"/>
          <w:szCs w:val="14"/>
        </w:rPr>
        <w:t xml:space="preserve"> In what follows I revisit the formal apparatus of enunciation from the¶ perspective of geo- and bio-graphic politics of knowledge. </w:t>
      </w:r>
      <w:proofErr w:type="gramStart"/>
      <w:r w:rsidRPr="00AB6A1B">
        <w:rPr>
          <w:rFonts w:ascii="Georgia" w:hAnsi="Georgia"/>
          <w:u w:val="single"/>
        </w:rPr>
        <w:t>My revisiting is</w:t>
      </w:r>
      <w:r w:rsidRPr="00AB6A1B">
        <w:rPr>
          <w:rFonts w:ascii="Georgia" w:hAnsi="Georgia"/>
          <w:sz w:val="14"/>
          <w:szCs w:val="14"/>
        </w:rPr>
        <w:t xml:space="preserve">¶ </w:t>
      </w:r>
      <w:r w:rsidRPr="00AB6A1B">
        <w:rPr>
          <w:rFonts w:ascii="Georgia" w:hAnsi="Georgia"/>
          <w:u w:val="single"/>
        </w:rPr>
        <w:t>epistemic rather than linguistic, although focusing on the enunciation is</w:t>
      </w:r>
      <w:r w:rsidRPr="00AB6A1B">
        <w:rPr>
          <w:rFonts w:ascii="Georgia" w:hAnsi="Georgia"/>
          <w:sz w:val="14"/>
          <w:szCs w:val="14"/>
        </w:rPr>
        <w:t xml:space="preserve">¶ </w:t>
      </w:r>
      <w:r w:rsidRPr="00AB6A1B">
        <w:rPr>
          <w:rFonts w:ascii="Georgia" w:hAnsi="Georgia"/>
          <w:u w:val="single"/>
        </w:rPr>
        <w:t>unavoidable if we aim at changing the terms and not only the content of the</w:t>
      </w:r>
      <w:r w:rsidRPr="00AB6A1B">
        <w:rPr>
          <w:rFonts w:ascii="Georgia" w:hAnsi="Georgia"/>
          <w:sz w:val="14"/>
          <w:szCs w:val="14"/>
        </w:rPr>
        <w:t>¶</w:t>
      </w:r>
      <w:r w:rsidRPr="00AB6A1B">
        <w:rPr>
          <w:rFonts w:ascii="Georgia" w:hAnsi="Georgia"/>
          <w:u w:val="single"/>
        </w:rPr>
        <w:t xml:space="preserve"> conversation.</w:t>
      </w:r>
      <w:proofErr w:type="gramEnd"/>
      <w:r w:rsidRPr="00AB6A1B">
        <w:rPr>
          <w:rFonts w:ascii="Georgia" w:hAnsi="Georgia"/>
          <w:sz w:val="14"/>
          <w:szCs w:val="14"/>
        </w:rPr>
        <w:t xml:space="preserve"> </w:t>
      </w:r>
      <w:r w:rsidRPr="00AB6A1B">
        <w:rPr>
          <w:rFonts w:ascii="Georgia" w:hAnsi="Georgia"/>
          <w:u w:val="single"/>
        </w:rPr>
        <w:t>The basic assumption is that the knower is always implicated</w:t>
      </w:r>
      <w:proofErr w:type="gramStart"/>
      <w:r w:rsidRPr="00AB6A1B">
        <w:rPr>
          <w:rFonts w:ascii="Georgia" w:hAnsi="Georgia"/>
          <w:u w:val="single"/>
        </w:rPr>
        <w:t>,</w:t>
      </w:r>
      <w:r w:rsidRPr="00AB6A1B">
        <w:rPr>
          <w:rFonts w:ascii="Georgia" w:hAnsi="Georgia"/>
          <w:sz w:val="14"/>
          <w:szCs w:val="14"/>
        </w:rPr>
        <w:t>¶</w:t>
      </w:r>
      <w:proofErr w:type="gramEnd"/>
      <w:r w:rsidRPr="00AB6A1B">
        <w:rPr>
          <w:rFonts w:ascii="Georgia" w:hAnsi="Georgia"/>
          <w:u w:val="single"/>
        </w:rPr>
        <w:t xml:space="preserve"> geo- and body-politically, in the known, although modern epistemology (e.g.</w:t>
      </w:r>
      <w:r w:rsidRPr="00AB6A1B">
        <w:rPr>
          <w:rFonts w:ascii="Georgia" w:hAnsi="Georgia"/>
          <w:sz w:val="14"/>
          <w:szCs w:val="14"/>
        </w:rPr>
        <w:t>¶</w:t>
      </w:r>
      <w:r w:rsidRPr="00AB6A1B">
        <w:rPr>
          <w:rFonts w:ascii="Georgia" w:hAnsi="Georgia"/>
          <w:u w:val="single"/>
        </w:rPr>
        <w:t xml:space="preserve"> the hubris of the zero point) managed to conceal both and created the figure</w:t>
      </w:r>
      <w:r w:rsidRPr="00AB6A1B">
        <w:rPr>
          <w:rFonts w:ascii="Georgia" w:hAnsi="Georgia"/>
          <w:sz w:val="14"/>
          <w:szCs w:val="14"/>
        </w:rPr>
        <w:t>¶</w:t>
      </w:r>
      <w:r w:rsidRPr="00AB6A1B">
        <w:rPr>
          <w:rFonts w:ascii="Georgia" w:hAnsi="Georgia"/>
          <w:u w:val="single"/>
        </w:rPr>
        <w:t xml:space="preserve"> of the detached observer, a neutral seeker of truth and objectivity who at</w:t>
      </w:r>
      <w:r w:rsidRPr="00AB6A1B">
        <w:rPr>
          <w:rFonts w:ascii="Georgia" w:hAnsi="Georgia"/>
          <w:sz w:val="14"/>
          <w:szCs w:val="14"/>
        </w:rPr>
        <w:t>¶</w:t>
      </w:r>
      <w:r w:rsidRPr="00AB6A1B">
        <w:rPr>
          <w:rFonts w:ascii="Georgia" w:hAnsi="Georgia"/>
          <w:u w:val="single"/>
        </w:rPr>
        <w:t xml:space="preserve"> the same time controls the disciplinary rules and puts himself or herself in</w:t>
      </w:r>
      <w:r w:rsidRPr="00AB6A1B">
        <w:rPr>
          <w:rFonts w:ascii="Georgia" w:hAnsi="Georgia"/>
          <w:sz w:val="14"/>
          <w:szCs w:val="14"/>
        </w:rPr>
        <w:t>¶</w:t>
      </w:r>
      <w:r w:rsidRPr="00AB6A1B">
        <w:rPr>
          <w:rFonts w:ascii="Georgia" w:hAnsi="Georgia"/>
          <w:u w:val="single"/>
        </w:rPr>
        <w:t xml:space="preserve"> a privileged position to evaluate and dictate</w:t>
      </w:r>
      <w:r w:rsidRPr="00AB6A1B">
        <w:rPr>
          <w:rFonts w:ascii="Georgia" w:hAnsi="Georgia"/>
          <w:sz w:val="14"/>
          <w:szCs w:val="14"/>
        </w:rPr>
        <w:t xml:space="preserve">.¶ </w:t>
      </w:r>
    </w:p>
    <w:p w14:paraId="0791C07F" w14:textId="77777777" w:rsidR="009A3286" w:rsidRPr="00AB6A1B" w:rsidRDefault="009A3286" w:rsidP="009A3286">
      <w:pPr>
        <w:rPr>
          <w:rFonts w:ascii="Georgia" w:hAnsi="Georgia"/>
          <w:sz w:val="14"/>
          <w:szCs w:val="14"/>
        </w:rPr>
      </w:pPr>
    </w:p>
    <w:p w14:paraId="5921CD84" w14:textId="54B09A89" w:rsidR="00EA5DB8" w:rsidRPr="00AB6A1B" w:rsidRDefault="00EA5DB8" w:rsidP="007554FE">
      <w:pPr>
        <w:pStyle w:val="Heading3"/>
        <w:rPr>
          <w:rFonts w:cs="Times New Roman"/>
        </w:rPr>
      </w:pPr>
      <w:r w:rsidRPr="00AB6A1B">
        <w:rPr>
          <w:rFonts w:cs="Times New Roman"/>
        </w:rPr>
        <w:t xml:space="preserve">2NC </w:t>
      </w:r>
      <w:r w:rsidR="007554FE" w:rsidRPr="00AB6A1B">
        <w:rPr>
          <w:rFonts w:cs="Times New Roman"/>
        </w:rPr>
        <w:t xml:space="preserve">Objectivity Impossible </w:t>
      </w:r>
    </w:p>
    <w:p w14:paraId="561BCA49" w14:textId="77777777" w:rsidR="003B4ABC" w:rsidRPr="00AB6A1B" w:rsidRDefault="003B4ABC" w:rsidP="003B4ABC">
      <w:pPr>
        <w:rPr>
          <w:rFonts w:ascii="Georgia" w:hAnsi="Georgia"/>
        </w:rPr>
      </w:pPr>
    </w:p>
    <w:p w14:paraId="4F21A773" w14:textId="16D590EC" w:rsidR="003B4ABC" w:rsidRPr="00AB6A1B" w:rsidRDefault="003B4ABC" w:rsidP="003B4ABC">
      <w:pPr>
        <w:rPr>
          <w:rFonts w:ascii="Georgia" w:hAnsi="Georgia"/>
          <w:b/>
          <w:bCs/>
          <w:iCs/>
        </w:rPr>
      </w:pPr>
      <w:r w:rsidRPr="00AB6A1B">
        <w:rPr>
          <w:rFonts w:ascii="Georgia" w:hAnsi="Georgia"/>
          <w:b/>
          <w:bCs/>
          <w:iCs/>
        </w:rPr>
        <w:t xml:space="preserve">The meaning of nature changes -- the emphasis by social constructionists on the historical, material, socio-economic and cultural factors challenges any claims of pure objectivity in accounts of oceans and that’s why investigation of all the interactions is best </w:t>
      </w:r>
    </w:p>
    <w:p w14:paraId="5921BCA5" w14:textId="384C5E21" w:rsidR="003B4ABC" w:rsidRPr="00AB6A1B" w:rsidRDefault="003B4ABC" w:rsidP="003B4ABC">
      <w:pPr>
        <w:rPr>
          <w:rFonts w:ascii="Georgia" w:hAnsi="Georgia"/>
        </w:rPr>
      </w:pPr>
      <w:r w:rsidRPr="00AB6A1B">
        <w:rPr>
          <w:rFonts w:ascii="Georgia" w:hAnsi="Georgia"/>
          <w:b/>
        </w:rPr>
        <w:t>Kennedy 7</w:t>
      </w:r>
      <w:r w:rsidRPr="00AB6A1B">
        <w:rPr>
          <w:rFonts w:ascii="Georgia" w:hAnsi="Georgia"/>
        </w:rPr>
        <w:t xml:space="preserve"> Doctor of philosophy (Debrah, Murdoch </w:t>
      </w:r>
      <w:proofErr w:type="gramStart"/>
      <w:r w:rsidRPr="00AB6A1B">
        <w:rPr>
          <w:rFonts w:ascii="Georgia" w:hAnsi="Georgia"/>
        </w:rPr>
        <w:t>University ,</w:t>
      </w:r>
      <w:proofErr w:type="gramEnd"/>
      <w:r w:rsidRPr="00AB6A1B">
        <w:rPr>
          <w:rFonts w:ascii="Georgia" w:hAnsi="Georgia"/>
        </w:rPr>
        <w:t xml:space="preserve"> Ocean Views An investigation into human-ocean relations , 2007, </w:t>
      </w:r>
      <w:hyperlink r:id="rId11" w:history="1">
        <w:r w:rsidRPr="00AB6A1B">
          <w:rPr>
            <w:rStyle w:val="Hyperlink"/>
            <w:rFonts w:ascii="Georgia" w:hAnsi="Georgia"/>
          </w:rPr>
          <w:t>http://scholar.google.com/scholar?q=+human-ocean+relations+relating+to+feminism+&amp;btnG=&amp;hl=en&amp;as_sdt=0%2C23&amp;as_vis=1</w:t>
        </w:r>
      </w:hyperlink>
      <w:r w:rsidRPr="00AB6A1B">
        <w:rPr>
          <w:rFonts w:ascii="Georgia" w:hAnsi="Georgia"/>
        </w:rPr>
        <w:t xml:space="preserve"> //SRSL)</w:t>
      </w:r>
    </w:p>
    <w:p w14:paraId="64C3EEAE" w14:textId="77777777" w:rsidR="003B4ABC" w:rsidRPr="00AB6A1B" w:rsidRDefault="003B4ABC" w:rsidP="003B4ABC">
      <w:pPr>
        <w:rPr>
          <w:rFonts w:ascii="Georgia" w:hAnsi="Georgia"/>
        </w:rPr>
      </w:pPr>
    </w:p>
    <w:p w14:paraId="7E4EE5EC" w14:textId="77777777" w:rsidR="003B4ABC" w:rsidRPr="00AB6A1B" w:rsidRDefault="003B4ABC" w:rsidP="003B4ABC">
      <w:pPr>
        <w:rPr>
          <w:rFonts w:ascii="Georgia" w:hAnsi="Georgia"/>
        </w:rPr>
      </w:pPr>
      <w:r w:rsidRPr="00AB6A1B">
        <w:rPr>
          <w:rFonts w:ascii="Georgia" w:hAnsi="Georgia"/>
          <w:u w:val="single"/>
        </w:rPr>
        <w:t>Social construction perspectives can be thought of as “a reaction against, and critique of, those naturalistic explanations that sought to explain societal evolution and reproduction as a continuation of natural processes”</w:t>
      </w:r>
      <w:r w:rsidRPr="00AB6A1B">
        <w:rPr>
          <w:rFonts w:ascii="Georgia" w:hAnsi="Georgia"/>
        </w:rPr>
        <w:t xml:space="preserve"> (Smith 2001, 117). </w:t>
      </w:r>
      <w:r w:rsidRPr="00AB6A1B">
        <w:rPr>
          <w:rFonts w:ascii="Georgia" w:hAnsi="Georgia"/>
          <w:u w:val="single"/>
        </w:rPr>
        <w:t xml:space="preserve">Feminist and ecological feminists have been instrumental in providing constructionist critiques of the categories ‘woman’ and ‘nature’, demonstrating that there is considerable diversity within these categories and that the categories themselves are perpetually unstable </w:t>
      </w:r>
      <w:r w:rsidRPr="00AB6A1B">
        <w:rPr>
          <w:rFonts w:ascii="Georgia" w:hAnsi="Georgia"/>
        </w:rPr>
        <w:t xml:space="preserve">(Sandilands 1999). </w:t>
      </w:r>
      <w:r w:rsidRPr="00AB6A1B">
        <w:rPr>
          <w:rFonts w:ascii="Georgia" w:hAnsi="Georgia"/>
          <w:u w:val="single"/>
        </w:rPr>
        <w:t>Social construction perspectives of the non- human natural world offer “a way of seeing that functions as a guide to understanding the natural world that does not make exact predictions</w:t>
      </w:r>
      <w:r w:rsidRPr="00AB6A1B">
        <w:rPr>
          <w:rFonts w:ascii="Georgia" w:hAnsi="Georgia"/>
        </w:rPr>
        <w:t xml:space="preserve">” (Scarce 2000, 10) </w:t>
      </w:r>
      <w:r w:rsidRPr="00AB6A1B">
        <w:rPr>
          <w:rFonts w:ascii="Georgia" w:hAnsi="Georgia"/>
          <w:u w:val="single"/>
        </w:rPr>
        <w:t>but rather demonstrate how the meaning of nature changes in different periods and cultures</w:t>
      </w:r>
      <w:proofErr w:type="gramStart"/>
      <w:r w:rsidRPr="00AB6A1B">
        <w:rPr>
          <w:rFonts w:ascii="Georgia" w:hAnsi="Georgia"/>
          <w:u w:val="single"/>
        </w:rPr>
        <w:t>.</w:t>
      </w:r>
      <w:r w:rsidRPr="00AB6A1B">
        <w:rPr>
          <w:rFonts w:ascii="Georgia" w:hAnsi="Georgia"/>
        </w:rPr>
        <w:t>¶</w:t>
      </w:r>
      <w:proofErr w:type="gramEnd"/>
      <w:r w:rsidRPr="00AB6A1B">
        <w:rPr>
          <w:rFonts w:ascii="Georgia" w:hAnsi="Georgia"/>
          <w:u w:val="single"/>
        </w:rPr>
        <w:t xml:space="preserve"> The emphasis by social constructionists on the historical, material, socio-economic and cultural factors challenges any claims of pure objectivity in accounts of oceans</w:t>
      </w:r>
      <w:r w:rsidRPr="00AB6A1B">
        <w:rPr>
          <w:rFonts w:ascii="Georgia" w:hAnsi="Georgia"/>
        </w:rPr>
        <w:t xml:space="preserve">. </w:t>
      </w:r>
      <w:r w:rsidRPr="00AB6A1B">
        <w:rPr>
          <w:rFonts w:ascii="Georgia" w:hAnsi="Georgia"/>
          <w:u w:val="single"/>
        </w:rPr>
        <w:t>Social constructionists observe</w:t>
      </w:r>
      <w:r w:rsidRPr="00AB6A1B">
        <w:rPr>
          <w:rFonts w:ascii="Georgia" w:hAnsi="Georgia"/>
        </w:rPr>
        <w:t xml:space="preserve">, for example, </w:t>
      </w:r>
      <w:proofErr w:type="gramStart"/>
      <w:r w:rsidRPr="00AB6A1B">
        <w:rPr>
          <w:rFonts w:ascii="Georgia" w:hAnsi="Georgia"/>
          <w:u w:val="single"/>
        </w:rPr>
        <w:t>that scientific investigations</w:t>
      </w:r>
      <w:proofErr w:type="gramEnd"/>
      <w:r w:rsidRPr="00AB6A1B">
        <w:rPr>
          <w:rFonts w:ascii="Georgia" w:hAnsi="Georgia"/>
          <w:u w:val="single"/>
        </w:rPr>
        <w:t xml:space="preserve"> cannot be separated from the social and cultural biases and political interests of the scientists and scientific discourses (</w:t>
      </w:r>
      <w:r w:rsidRPr="00AB6A1B">
        <w:rPr>
          <w:rFonts w:ascii="Georgia" w:hAnsi="Georgia"/>
        </w:rPr>
        <w:t xml:space="preserve">Bleier 1984; Bocking 2004). </w:t>
      </w:r>
      <w:r w:rsidRPr="00AB6A1B">
        <w:rPr>
          <w:rFonts w:ascii="Georgia" w:hAnsi="Georgia"/>
          <w:u w:val="single"/>
        </w:rPr>
        <w:t xml:space="preserve">Social constructionist critiques of conventional claims about the non-human natural world (such as the notion of ‘ocean-as-resource’, </w:t>
      </w:r>
      <w:r w:rsidRPr="00AB6A1B">
        <w:rPr>
          <w:rFonts w:ascii="Georgia" w:hAnsi="Georgia"/>
        </w:rPr>
        <w:t xml:space="preserve">which is ubiquitous in a range of Western discourses) </w:t>
      </w:r>
      <w:r w:rsidRPr="00AB6A1B">
        <w:rPr>
          <w:rFonts w:ascii="Georgia" w:hAnsi="Georgia"/>
          <w:u w:val="single"/>
        </w:rPr>
        <w:t xml:space="preserve">point out that the natural world is often defined to serve specific social interests </w:t>
      </w:r>
      <w:r w:rsidRPr="00AB6A1B">
        <w:rPr>
          <w:rFonts w:ascii="Georgia" w:hAnsi="Georgia"/>
        </w:rPr>
        <w:t>(Soper 1995)</w:t>
      </w:r>
      <w:proofErr w:type="gramStart"/>
      <w:r w:rsidRPr="00AB6A1B">
        <w:rPr>
          <w:rFonts w:ascii="Georgia" w:hAnsi="Georgia"/>
        </w:rPr>
        <w:t>.¶</w:t>
      </w:r>
      <w:proofErr w:type="gramEnd"/>
      <w:r w:rsidRPr="00AB6A1B">
        <w:rPr>
          <w:rFonts w:ascii="Georgia" w:hAnsi="Georgia"/>
        </w:rPr>
        <w:t xml:space="preserve"> While social construction perspectives differ, some being stricter or more vociferous than others, few take the view that oceans are simply artefacts of culture. That is, few </w:t>
      </w:r>
      <w:r w:rsidRPr="00AB6A1B">
        <w:rPr>
          <w:rFonts w:ascii="Georgia" w:hAnsi="Georgia"/>
          <w:u w:val="single"/>
        </w:rPr>
        <w:t>social constructionists would take the view that oceans are things we bring into being like a commodity made in an industrial process or nothing more than “a sign with shifting patterns of meaning determined only by its position in its systematic relations to other signs”</w:t>
      </w:r>
      <w:r w:rsidRPr="00AB6A1B">
        <w:rPr>
          <w:rFonts w:ascii="Georgia" w:hAnsi="Georgia"/>
        </w:rPr>
        <w:t xml:space="preserve"> (Smith 2001, 126)</w:t>
      </w:r>
      <w:proofErr w:type="gramStart"/>
      <w:r w:rsidRPr="00AB6A1B">
        <w:rPr>
          <w:rFonts w:ascii="Georgia" w:hAnsi="Georgia"/>
        </w:rPr>
        <w:t>.6</w:t>
      </w:r>
      <w:proofErr w:type="gramEnd"/>
      <w:r w:rsidRPr="00AB6A1B">
        <w:rPr>
          <w:rFonts w:ascii="Georgia" w:hAnsi="Georgia"/>
        </w:rPr>
        <w:t xml:space="preserve"> As I emphasised with Rorty’s quote above, to say there is a cultural context is not the same as stating that this is all there is to oceans. Oceans are living entities, constituted by complexes and systems that are independent of humans. We will </w:t>
      </w:r>
      <w:proofErr w:type="gramStart"/>
      <w:r w:rsidRPr="00AB6A1B">
        <w:rPr>
          <w:rFonts w:ascii="Georgia" w:hAnsi="Georgia"/>
        </w:rPr>
        <w:t>experience</w:t>
      </w:r>
      <w:proofErr w:type="gramEnd"/>
      <w:r w:rsidRPr="00AB6A1B">
        <w:rPr>
          <w:rFonts w:ascii="Georgia" w:hAnsi="Georgia"/>
        </w:rPr>
        <w:t xml:space="preserve"> oceans in a form that is not wholly, partially or at all caused by humans; nor do oceans rely on human witness for their being</w:t>
      </w:r>
      <w:r w:rsidRPr="00AB6A1B">
        <w:rPr>
          <w:rFonts w:ascii="Georgia" w:hAnsi="Georgia"/>
          <w:u w:val="single"/>
        </w:rPr>
        <w:t xml:space="preserve">. Oceans could exist without humans but humans could not exist without them. The indifference of oceans to, and freedom from, humanity is given to us in clues and hints, such as the interplay between our bodies and the sea: for example, people commonly drown in it. </w:t>
      </w:r>
      <w:r w:rsidRPr="00AB6A1B">
        <w:rPr>
          <w:rFonts w:ascii="Georgia" w:hAnsi="Georgia"/>
        </w:rPr>
        <w:t>While many writers ascribe conscious agency to oceans, I would simply highlight that oceans do place real limits on us that no amount of talking or any other making of cultural representations will change: a person whostays under the water too long dies. This, in my view, is an example of a real constraint, as opposed to social constructionist ones</w:t>
      </w:r>
      <w:proofErr w:type="gramStart"/>
      <w:r w:rsidRPr="00AB6A1B">
        <w:rPr>
          <w:rFonts w:ascii="Georgia" w:hAnsi="Georgia"/>
        </w:rPr>
        <w:t>.¶</w:t>
      </w:r>
      <w:proofErr w:type="gramEnd"/>
      <w:r w:rsidRPr="00AB6A1B">
        <w:rPr>
          <w:rFonts w:ascii="Georgia" w:hAnsi="Georgia"/>
        </w:rPr>
        <w:t xml:space="preserve"> Acknowledging that oceans do exist apart from human constructions of them is crucial to the possibility of ocean politics. If nothing exists outside of language, ocean politics becomes merely a process of deciding what kind of oceans should be formed to satisfy human policies of safeguarding or exploiting oceans: oceans can only ever be spoken for by humans in accordance with their passive identity. I argue that in working towards just ocean existences, oceans must be considered active participants in marine environmental disputes and policy-making that shape selves, culture and the values of humans. This needs to occur through pluralistic, democratic processes.</w:t>
      </w:r>
    </w:p>
    <w:p w14:paraId="032C3248" w14:textId="77777777" w:rsidR="003B4ABC" w:rsidRPr="00AB6A1B" w:rsidRDefault="003B4ABC" w:rsidP="003B4ABC">
      <w:pPr>
        <w:rPr>
          <w:rFonts w:ascii="Georgia" w:hAnsi="Georgia"/>
        </w:rPr>
      </w:pPr>
    </w:p>
    <w:p w14:paraId="00D631B9" w14:textId="18869EC7" w:rsidR="00EA5DB8" w:rsidRPr="00AB6A1B" w:rsidRDefault="00EA5DB8" w:rsidP="00EA5DB8">
      <w:pPr>
        <w:pStyle w:val="Heading4"/>
        <w:rPr>
          <w:rFonts w:cs="Times New Roman"/>
          <w:sz w:val="24"/>
          <w:szCs w:val="24"/>
        </w:rPr>
      </w:pPr>
      <w:r w:rsidRPr="00AB6A1B">
        <w:rPr>
          <w:rFonts w:cs="Times New Roman"/>
          <w:sz w:val="24"/>
          <w:szCs w:val="24"/>
        </w:rPr>
        <w:t xml:space="preserve">Their attempt to know oceans plays within the logic of western rationalism that naively attempts to objectively represent the ocean. Our understanding of oceans are always historically and socially contingent </w:t>
      </w:r>
    </w:p>
    <w:p w14:paraId="343E47D8" w14:textId="77777777" w:rsidR="00EA5DB8" w:rsidRPr="00AB6A1B" w:rsidRDefault="00EA5DB8" w:rsidP="00EA5DB8">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545707CE" w14:textId="77777777" w:rsidR="00EA5DB8" w:rsidRPr="00AB6A1B" w:rsidRDefault="00EA5DB8" w:rsidP="00EA5DB8">
      <w:pPr>
        <w:rPr>
          <w:rFonts w:ascii="Georgia" w:hAnsi="Georgia" w:cs="Times New Roman"/>
          <w:sz w:val="16"/>
          <w:szCs w:val="16"/>
        </w:rPr>
      </w:pPr>
    </w:p>
    <w:p w14:paraId="29D3431D" w14:textId="77777777" w:rsidR="00EA5DB8" w:rsidRPr="00AB6A1B" w:rsidRDefault="00EA5DB8" w:rsidP="00EA5DB8">
      <w:pPr>
        <w:rPr>
          <w:rFonts w:ascii="Georgia" w:hAnsi="Georgia" w:cs="Times New Roman"/>
          <w:sz w:val="16"/>
          <w:szCs w:val="16"/>
        </w:rPr>
      </w:pPr>
      <w:r w:rsidRPr="00AB6A1B">
        <w:rPr>
          <w:rFonts w:ascii="Georgia" w:hAnsi="Georgia" w:cs="Times New Roman"/>
          <w:u w:val="single"/>
        </w:rPr>
        <w:t>Meanings ascribed to oceans in Western traditions are diverse and multi-layered.</w:t>
      </w:r>
      <w:r w:rsidRPr="00AB6A1B">
        <w:rPr>
          <w:rFonts w:ascii="Georgia" w:hAnsi="Georgia" w:cs="Times New Roman"/>
          <w:sz w:val="16"/>
          <w:szCs w:val="16"/>
        </w:rPr>
        <w:t xml:space="preserve"> Ancient images coexist with more recent ones to form a complex picture </w:t>
      </w:r>
      <w:r w:rsidRPr="00AB6A1B">
        <w:rPr>
          <w:rFonts w:ascii="Georgia" w:hAnsi="Georgia" w:cs="Times New Roman"/>
          <w:u w:val="single"/>
        </w:rPr>
        <w:t>drawn from</w:t>
      </w:r>
      <w:r w:rsidRPr="00AB6A1B">
        <w:rPr>
          <w:rFonts w:ascii="Georgia" w:hAnsi="Georgia" w:cs="Times New Roman"/>
          <w:sz w:val="16"/>
          <w:szCs w:val="16"/>
        </w:rPr>
        <w:t xml:space="preserve">, among other things, </w:t>
      </w:r>
      <w:r w:rsidRPr="00AB6A1B">
        <w:rPr>
          <w:rFonts w:ascii="Georgia" w:hAnsi="Georgia" w:cs="Times New Roman"/>
          <w:u w:val="single"/>
        </w:rPr>
        <w:t>ambivalences and contradictions. Oceans are thought of as</w:t>
      </w:r>
      <w:r w:rsidRPr="00AB6A1B">
        <w:rPr>
          <w:rFonts w:ascii="Georgia" w:hAnsi="Georgia" w:cs="Times New Roman"/>
          <w:sz w:val="16"/>
          <w:szCs w:val="16"/>
        </w:rPr>
        <w:t xml:space="preserve"> both </w:t>
      </w:r>
      <w:r w:rsidRPr="00AB6A1B">
        <w:rPr>
          <w:rFonts w:ascii="Georgia" w:hAnsi="Georgia" w:cs="Times New Roman"/>
          <w:u w:val="single"/>
        </w:rPr>
        <w:t>formless matter and alive,</w:t>
      </w:r>
      <w:r w:rsidRPr="00AB6A1B">
        <w:rPr>
          <w:rFonts w:ascii="Georgia" w:hAnsi="Georgia" w:cs="Times New Roman"/>
          <w:sz w:val="16"/>
          <w:szCs w:val="16"/>
        </w:rPr>
        <w:t xml:space="preserve"> complex, living </w:t>
      </w:r>
      <w:r w:rsidRPr="00AB6A1B">
        <w:rPr>
          <w:rFonts w:ascii="Georgia" w:hAnsi="Georgia" w:cs="Times New Roman"/>
          <w:u w:val="single"/>
        </w:rPr>
        <w:t>entities</w:t>
      </w:r>
      <w:r w:rsidRPr="00AB6A1B">
        <w:rPr>
          <w:rFonts w:ascii="Georgia" w:hAnsi="Georgia" w:cs="Times New Roman"/>
          <w:sz w:val="16"/>
          <w:szCs w:val="16"/>
        </w:rPr>
        <w:t xml:space="preserve">. They are represented </w:t>
      </w:r>
      <w:r w:rsidRPr="00AB6A1B">
        <w:rPr>
          <w:rFonts w:ascii="Georgia" w:hAnsi="Georgia" w:cs="Times New Roman"/>
          <w:u w:val="single"/>
        </w:rPr>
        <w:t>as a</w:t>
      </w:r>
      <w:r w:rsidRPr="00AB6A1B">
        <w:rPr>
          <w:rFonts w:ascii="Georgia" w:hAnsi="Georgia" w:cs="Times New Roman"/>
          <w:sz w:val="16"/>
          <w:szCs w:val="16"/>
        </w:rPr>
        <w:t xml:space="preserve"> demonic, </w:t>
      </w:r>
      <w:r w:rsidRPr="00AB6A1B">
        <w:rPr>
          <w:rFonts w:ascii="Georgia" w:hAnsi="Georgia" w:cs="Times New Roman"/>
          <w:u w:val="single"/>
        </w:rPr>
        <w:t>chaotic, female force that must be quelled and conversely</w:t>
      </w:r>
      <w:r w:rsidRPr="00AB6A1B">
        <w:rPr>
          <w:rFonts w:ascii="Georgia" w:hAnsi="Georgia" w:cs="Times New Roman"/>
          <w:sz w:val="16"/>
          <w:szCs w:val="16"/>
        </w:rPr>
        <w:t xml:space="preserve"> as an archetype for the sublime, </w:t>
      </w:r>
      <w:r w:rsidRPr="00AB6A1B">
        <w:rPr>
          <w:rFonts w:ascii="Georgia" w:hAnsi="Georgia" w:cs="Times New Roman"/>
          <w:u w:val="single"/>
        </w:rPr>
        <w:t>the ultimate ‘other’ that cannot be quelled.</w:t>
      </w:r>
      <w:r w:rsidRPr="00AB6A1B">
        <w:rPr>
          <w:rFonts w:ascii="Georgia" w:hAnsi="Georgia" w:cs="Times New Roman"/>
          <w:sz w:val="16"/>
          <w:szCs w:val="16"/>
        </w:rPr>
        <w:t xml:space="preserve"> Herman Melville in the passages quoted from Moby Dick, above, envisions oceans as enigmatic, benign, treacherous, unyielding and merciless. </w:t>
      </w:r>
      <w:r w:rsidRPr="00AB6A1B">
        <w:rPr>
          <w:rFonts w:ascii="Georgia" w:hAnsi="Georgia" w:cs="Times New Roman"/>
          <w:u w:val="single"/>
        </w:rPr>
        <w:t>From other perspectives, oceans are</w:t>
      </w:r>
      <w:r w:rsidRPr="00AB6A1B">
        <w:rPr>
          <w:rFonts w:ascii="Georgia" w:hAnsi="Georgia" w:cs="Times New Roman"/>
          <w:sz w:val="16"/>
          <w:szCs w:val="16"/>
        </w:rPr>
        <w:t xml:space="preserve"> or have been regarded as common property, private property, highly regulated, </w:t>
      </w:r>
      <w:r w:rsidRPr="00AB6A1B">
        <w:rPr>
          <w:rFonts w:ascii="Georgia" w:hAnsi="Georgia" w:cs="Times New Roman"/>
          <w:u w:val="single"/>
        </w:rPr>
        <w:t>a locale of unlimited resources</w:t>
      </w:r>
      <w:r w:rsidRPr="00AB6A1B">
        <w:rPr>
          <w:rFonts w:ascii="Georgia" w:hAnsi="Georgia" w:cs="Times New Roman"/>
          <w:sz w:val="16"/>
          <w:szCs w:val="16"/>
        </w:rPr>
        <w:t xml:space="preserve"> for exploitation, a barren waste, </w:t>
      </w:r>
      <w:r w:rsidRPr="00AB6A1B">
        <w:rPr>
          <w:rFonts w:ascii="Georgia" w:hAnsi="Georgia" w:cs="Times New Roman"/>
          <w:u w:val="single"/>
        </w:rPr>
        <w:t>an uncivilised domain</w:t>
      </w:r>
      <w:r w:rsidRPr="00AB6A1B">
        <w:rPr>
          <w:rFonts w:ascii="Georgia" w:hAnsi="Georgia" w:cs="Times New Roman"/>
          <w:sz w:val="16"/>
          <w:szCs w:val="16"/>
        </w:rPr>
        <w:t xml:space="preserve"> and an </w:t>
      </w:r>
      <w:r w:rsidRPr="00AB6A1B">
        <w:rPr>
          <w:rFonts w:ascii="Georgia" w:hAnsi="Georgia" w:cs="Times New Roman"/>
          <w:u w:val="single"/>
        </w:rPr>
        <w:t>inherently valuable</w:t>
      </w:r>
      <w:r w:rsidRPr="00AB6A1B">
        <w:rPr>
          <w:rFonts w:ascii="Georgia" w:hAnsi="Georgia" w:cs="Times New Roman"/>
          <w:sz w:val="16"/>
          <w:szCs w:val="16"/>
        </w:rPr>
        <w:t xml:space="preserve">, independent sphere in their own right. Oceans are used as a metaphor for death or the great void to come, but also for rebirth and regeneration. </w:t>
      </w:r>
      <w:r w:rsidRPr="00AB6A1B">
        <w:rPr>
          <w:rFonts w:ascii="Georgia" w:hAnsi="Georgia" w:cs="Times New Roman"/>
          <w:u w:val="single"/>
        </w:rPr>
        <w:t xml:space="preserve">They are the primal mother, the last frontier and ultimate wilderness. </w:t>
      </w:r>
      <w:r w:rsidRPr="00AB6A1B">
        <w:rPr>
          <w:rFonts w:ascii="Georgia" w:hAnsi="Georgia" w:cs="Times New Roman"/>
          <w:sz w:val="16"/>
          <w:szCs w:val="16"/>
        </w:rPr>
        <w:t xml:space="preserve">Oceans are </w:t>
      </w:r>
      <w:r w:rsidRPr="00AB6A1B">
        <w:rPr>
          <w:rFonts w:ascii="Georgia" w:hAnsi="Georgia" w:cs="Times New Roman"/>
          <w:u w:val="single"/>
        </w:rPr>
        <w:t>the provinces of male work, adventure</w:t>
      </w:r>
      <w:r w:rsidRPr="00AB6A1B">
        <w:rPr>
          <w:rFonts w:ascii="Georgia" w:hAnsi="Georgia" w:cs="Times New Roman"/>
          <w:sz w:val="16"/>
          <w:szCs w:val="16"/>
        </w:rPr>
        <w:t xml:space="preserve">, sentiment, stoicism </w:t>
      </w:r>
      <w:r w:rsidRPr="00AB6A1B">
        <w:rPr>
          <w:rFonts w:ascii="Georgia" w:hAnsi="Georgia" w:cs="Times New Roman"/>
          <w:u w:val="single"/>
        </w:rPr>
        <w:t>and chauvinism</w:t>
      </w:r>
      <w:r w:rsidRPr="00AB6A1B">
        <w:rPr>
          <w:rFonts w:ascii="Georgia" w:hAnsi="Georgia" w:cs="Times New Roman"/>
          <w:sz w:val="16"/>
          <w:szCs w:val="16"/>
        </w:rPr>
        <w:t>, physical and spiritual liberation. Oceans are also a symbol for the unconscious, which our conscious selves ignore at our own peril.</w:t>
      </w:r>
    </w:p>
    <w:p w14:paraId="28C28674" w14:textId="77777777" w:rsidR="00EA5DB8" w:rsidRPr="00AB6A1B" w:rsidRDefault="00EA5DB8" w:rsidP="00EA5DB8">
      <w:pPr>
        <w:rPr>
          <w:rFonts w:ascii="Georgia" w:hAnsi="Georgia" w:cs="Times New Roman"/>
          <w:sz w:val="16"/>
          <w:szCs w:val="16"/>
        </w:rPr>
      </w:pPr>
      <w:r w:rsidRPr="00AB6A1B">
        <w:rPr>
          <w:rFonts w:ascii="Georgia" w:hAnsi="Georgia" w:cs="Times New Roman"/>
          <w:u w:val="single"/>
        </w:rPr>
        <w:t>All of our understandings about oceans</w:t>
      </w:r>
      <w:r w:rsidRPr="00AB6A1B">
        <w:rPr>
          <w:rFonts w:ascii="Georgia" w:hAnsi="Georgia" w:cs="Times New Roman"/>
          <w:sz w:val="16"/>
          <w:szCs w:val="16"/>
        </w:rPr>
        <w:t>—all our scientific facts, religious beliefs, myths, laws, and feelings—</w:t>
      </w:r>
      <w:r w:rsidRPr="00AB6A1B">
        <w:rPr>
          <w:rFonts w:ascii="Georgia" w:hAnsi="Georgia" w:cs="Times New Roman"/>
          <w:u w:val="single"/>
        </w:rPr>
        <w:t xml:space="preserve">are the composition of a highly complex interaction between human minds, bodies and oceans. </w:t>
      </w:r>
      <w:r w:rsidRPr="00AB6A1B">
        <w:rPr>
          <w:rFonts w:ascii="Georgia" w:hAnsi="Georgia" w:cs="Times New Roman"/>
          <w:b/>
          <w:u w:val="single"/>
        </w:rPr>
        <w:t>Yet the ideas we form about the oceans are different from the ocean itself and in this language plays a pivotal role</w:t>
      </w:r>
      <w:r w:rsidRPr="00AB6A1B">
        <w:rPr>
          <w:rFonts w:ascii="Georgia" w:hAnsi="Georgia" w:cs="Times New Roman"/>
          <w:sz w:val="16"/>
          <w:szCs w:val="16"/>
        </w:rPr>
        <w:t>. Rorty, for example, writes:</w:t>
      </w:r>
    </w:p>
    <w:p w14:paraId="49ACDE97" w14:textId="77777777" w:rsidR="00EA5DB8" w:rsidRPr="00AB6A1B" w:rsidRDefault="00EA5DB8" w:rsidP="00EA5DB8">
      <w:pPr>
        <w:rPr>
          <w:rFonts w:ascii="Georgia" w:hAnsi="Georgia" w:cs="Times New Roman"/>
          <w:sz w:val="16"/>
          <w:szCs w:val="16"/>
        </w:rPr>
      </w:pPr>
      <w:r w:rsidRPr="00AB6A1B">
        <w:rPr>
          <w:rFonts w:ascii="Georgia" w:hAnsi="Georgia" w:cs="Times New Roman"/>
          <w:sz w:val="16"/>
          <w:szCs w:val="16"/>
        </w:rPr>
        <w:t xml:space="preserve">We need to make a distinction between the claim that the world is out there and the claim that truth is out there. To say that the world is out there that is not our </w:t>
      </w:r>
      <w:proofErr w:type="gramStart"/>
      <w:r w:rsidRPr="00AB6A1B">
        <w:rPr>
          <w:rFonts w:ascii="Georgia" w:hAnsi="Georgia" w:cs="Times New Roman"/>
          <w:sz w:val="16"/>
          <w:szCs w:val="16"/>
        </w:rPr>
        <w:t>creation,</w:t>
      </w:r>
      <w:proofErr w:type="gramEnd"/>
      <w:r w:rsidRPr="00AB6A1B">
        <w:rPr>
          <w:rFonts w:ascii="Georgia" w:hAnsi="Georgia" w:cs="Times New Roman"/>
          <w:sz w:val="16"/>
          <w:szCs w:val="16"/>
        </w:rPr>
        <w:t xml:space="preserve"> is to say, with common sense, that most things in space and time are the effects of causes which do not include human mental states. To say that </w:t>
      </w:r>
      <w:r w:rsidRPr="00AB6A1B">
        <w:rPr>
          <w:rFonts w:ascii="Georgia" w:hAnsi="Georgia" w:cs="Times New Roman"/>
          <w:b/>
          <w:u w:val="single"/>
        </w:rPr>
        <w:t>truth is not out there</w:t>
      </w:r>
      <w:r w:rsidRPr="00AB6A1B">
        <w:rPr>
          <w:rFonts w:ascii="Georgia" w:hAnsi="Georgia" w:cs="Times New Roman"/>
          <w:sz w:val="16"/>
          <w:szCs w:val="16"/>
        </w:rPr>
        <w:t xml:space="preserve"> is simply to say that </w:t>
      </w:r>
      <w:r w:rsidRPr="00AB6A1B">
        <w:rPr>
          <w:rFonts w:ascii="Georgia" w:hAnsi="Georgia" w:cs="Times New Roman"/>
          <w:u w:val="single"/>
        </w:rPr>
        <w:t>where there are no sentences there is no truth</w:t>
      </w:r>
      <w:r w:rsidRPr="00AB6A1B">
        <w:rPr>
          <w:rFonts w:ascii="Georgia" w:hAnsi="Georgia" w:cs="Times New Roman"/>
          <w:sz w:val="16"/>
          <w:szCs w:val="16"/>
        </w:rPr>
        <w:t xml:space="preserve">, that </w:t>
      </w:r>
      <w:r w:rsidRPr="00AB6A1B">
        <w:rPr>
          <w:rFonts w:ascii="Georgia" w:hAnsi="Georgia" w:cs="Times New Roman"/>
          <w:u w:val="single"/>
        </w:rPr>
        <w:t>sentences are elements of human languages, and that human languages are human creations</w:t>
      </w:r>
      <w:r w:rsidRPr="00AB6A1B">
        <w:rPr>
          <w:rFonts w:ascii="Georgia" w:hAnsi="Georgia" w:cs="Times New Roman"/>
          <w:sz w:val="16"/>
          <w:szCs w:val="16"/>
        </w:rPr>
        <w:t>. (1989, 4-5)</w:t>
      </w:r>
    </w:p>
    <w:p w14:paraId="07E42784" w14:textId="77777777" w:rsidR="00EA5DB8" w:rsidRPr="00AB6A1B" w:rsidRDefault="00EA5DB8" w:rsidP="00EA5DB8">
      <w:pPr>
        <w:rPr>
          <w:rFonts w:ascii="Georgia" w:hAnsi="Georgia" w:cs="Times New Roman"/>
          <w:u w:val="single"/>
        </w:rPr>
      </w:pPr>
      <w:r w:rsidRPr="00AB6A1B">
        <w:rPr>
          <w:rFonts w:ascii="Georgia" w:hAnsi="Georgia" w:cs="Times New Roman"/>
          <w:sz w:val="16"/>
          <w:szCs w:val="16"/>
        </w:rPr>
        <w:t xml:space="preserve">That is to say, there is </w:t>
      </w:r>
      <w:r w:rsidRPr="00AB6A1B">
        <w:rPr>
          <w:rFonts w:ascii="Georgia" w:hAnsi="Georgia" w:cs="Times New Roman"/>
          <w:u w:val="single"/>
        </w:rPr>
        <w:t>certainly</w:t>
      </w:r>
      <w:r w:rsidRPr="00AB6A1B">
        <w:rPr>
          <w:rFonts w:ascii="Georgia" w:hAnsi="Georgia" w:cs="Times New Roman"/>
          <w:sz w:val="16"/>
          <w:szCs w:val="16"/>
        </w:rPr>
        <w:t xml:space="preserve"> a </w:t>
      </w:r>
      <w:r w:rsidRPr="00AB6A1B">
        <w:rPr>
          <w:rFonts w:ascii="Georgia" w:hAnsi="Georgia" w:cs="Times New Roman"/>
          <w:u w:val="single"/>
        </w:rPr>
        <w:t>nature</w:t>
      </w:r>
      <w:r w:rsidRPr="00AB6A1B">
        <w:rPr>
          <w:rFonts w:ascii="Georgia" w:hAnsi="Georgia" w:cs="Times New Roman"/>
          <w:sz w:val="16"/>
          <w:szCs w:val="16"/>
        </w:rPr>
        <w:t xml:space="preserve"> that </w:t>
      </w:r>
      <w:r w:rsidRPr="00AB6A1B">
        <w:rPr>
          <w:rFonts w:ascii="Georgia" w:hAnsi="Georgia" w:cs="Times New Roman"/>
          <w:u w:val="single"/>
        </w:rPr>
        <w:t>exists independently of humans, yet</w:t>
      </w:r>
      <w:r w:rsidRPr="00AB6A1B">
        <w:rPr>
          <w:rFonts w:ascii="Georgia" w:hAnsi="Georgia" w:cs="Times New Roman"/>
          <w:sz w:val="16"/>
          <w:szCs w:val="16"/>
        </w:rPr>
        <w:t xml:space="preserve"> any </w:t>
      </w:r>
      <w:r w:rsidRPr="00AB6A1B">
        <w:rPr>
          <w:rFonts w:ascii="Georgia" w:hAnsi="Georgia" w:cs="Times New Roman"/>
          <w:u w:val="single"/>
        </w:rPr>
        <w:t>accounts we make of nature cannot be separated from their human origins</w:t>
      </w:r>
      <w:r w:rsidRPr="00AB6A1B">
        <w:rPr>
          <w:rFonts w:ascii="Georgia" w:hAnsi="Georgia" w:cs="Times New Roman"/>
          <w:sz w:val="16"/>
          <w:szCs w:val="16"/>
        </w:rPr>
        <w:t xml:space="preserve"> (Proctor 2001). When we speak of nature </w:t>
      </w:r>
      <w:r w:rsidRPr="00AB6A1B">
        <w:rPr>
          <w:rFonts w:ascii="Georgia" w:hAnsi="Georgia" w:cs="Times New Roman"/>
          <w:u w:val="single"/>
        </w:rPr>
        <w:t>we rely on “human modes of perception</w:t>
      </w:r>
      <w:r w:rsidRPr="00AB6A1B">
        <w:rPr>
          <w:rFonts w:ascii="Georgia" w:hAnsi="Georgia" w:cs="Times New Roman"/>
          <w:sz w:val="16"/>
          <w:szCs w:val="16"/>
        </w:rPr>
        <w:t xml:space="preserve">, invoking human cultural apparatus, involving human needs and desires—in short, when we speak of nature we speak of culture as well” (Proctor 2001, 229). </w:t>
      </w:r>
      <w:r w:rsidRPr="00AB6A1B">
        <w:rPr>
          <w:rFonts w:ascii="Georgia" w:hAnsi="Georgia" w:cs="Times New Roman"/>
          <w:u w:val="single"/>
        </w:rPr>
        <w:t>We never speak of the ocean itself.</w:t>
      </w:r>
    </w:p>
    <w:p w14:paraId="56CCB291" w14:textId="77777777" w:rsidR="00EA5DB8" w:rsidRPr="00AB6A1B" w:rsidRDefault="00EA5DB8" w:rsidP="00EA5DB8">
      <w:pPr>
        <w:rPr>
          <w:rFonts w:ascii="Georgia" w:hAnsi="Georgia" w:cs="Times New Roman"/>
          <w:sz w:val="16"/>
          <w:szCs w:val="16"/>
        </w:rPr>
      </w:pPr>
      <w:r w:rsidRPr="00AB6A1B">
        <w:rPr>
          <w:rFonts w:ascii="Georgia" w:hAnsi="Georgia" w:cs="Times New Roman"/>
          <w:sz w:val="16"/>
          <w:szCs w:val="16"/>
        </w:rPr>
        <w:t xml:space="preserve">The understanding that necessarily flows from our inability to distinguish between the reality of nature and its representation is that human capacity to know things about oceans is limited. Haraway lends support to Rorty’s view when she says about the human condition: </w:t>
      </w:r>
      <w:r w:rsidRPr="00AB6A1B">
        <w:rPr>
          <w:rFonts w:ascii="Georgia" w:hAnsi="Georgia" w:cs="Times New Roman"/>
          <w:b/>
          <w:u w:val="single"/>
        </w:rPr>
        <w:t>there is no God’s eye view, only partial perspectives</w:t>
      </w:r>
      <w:r w:rsidRPr="00AB6A1B">
        <w:rPr>
          <w:rFonts w:ascii="Georgia" w:hAnsi="Georgia" w:cs="Times New Roman"/>
          <w:sz w:val="16"/>
          <w:szCs w:val="16"/>
        </w:rPr>
        <w:t xml:space="preserve"> (1991a).</w:t>
      </w:r>
    </w:p>
    <w:p w14:paraId="05EB46B0" w14:textId="77777777" w:rsidR="00EA5DB8" w:rsidRPr="00AB6A1B" w:rsidRDefault="00EA5DB8" w:rsidP="00EA5DB8">
      <w:pPr>
        <w:rPr>
          <w:rFonts w:ascii="Georgia" w:hAnsi="Georgia" w:cs="Times New Roman"/>
          <w:sz w:val="16"/>
          <w:szCs w:val="16"/>
        </w:rPr>
      </w:pPr>
      <w:r w:rsidRPr="00AB6A1B">
        <w:rPr>
          <w:rFonts w:ascii="Georgia" w:hAnsi="Georgia" w:cs="Times New Roman"/>
          <w:sz w:val="16"/>
          <w:szCs w:val="16"/>
        </w:rPr>
        <w:t>Or again, in Castree’s words, “[</w:t>
      </w:r>
      <w:proofErr w:type="gramStart"/>
      <w:r w:rsidRPr="00AB6A1B">
        <w:rPr>
          <w:rFonts w:ascii="Georgia" w:hAnsi="Georgia" w:cs="Times New Roman"/>
          <w:u w:val="single"/>
        </w:rPr>
        <w:t>w]hat</w:t>
      </w:r>
      <w:proofErr w:type="gramEnd"/>
      <w:r w:rsidRPr="00AB6A1B">
        <w:rPr>
          <w:rFonts w:ascii="Georgia" w:hAnsi="Georgia" w:cs="Times New Roman"/>
          <w:u w:val="single"/>
        </w:rPr>
        <w:t xml:space="preserve"> counts as</w:t>
      </w:r>
      <w:r w:rsidRPr="00AB6A1B">
        <w:rPr>
          <w:rFonts w:ascii="Georgia" w:hAnsi="Georgia" w:cs="Times New Roman"/>
          <w:sz w:val="16"/>
          <w:szCs w:val="16"/>
        </w:rPr>
        <w:t xml:space="preserve"> the </w:t>
      </w:r>
      <w:r w:rsidRPr="00AB6A1B">
        <w:rPr>
          <w:rFonts w:ascii="Georgia" w:hAnsi="Georgia" w:cs="Times New Roman"/>
          <w:u w:val="single"/>
        </w:rPr>
        <w:t>truth</w:t>
      </w:r>
      <w:r w:rsidRPr="00AB6A1B">
        <w:rPr>
          <w:rFonts w:ascii="Georgia" w:hAnsi="Georgia" w:cs="Times New Roman"/>
          <w:sz w:val="16"/>
          <w:szCs w:val="16"/>
        </w:rPr>
        <w:t xml:space="preserve"> about nature </w:t>
      </w:r>
      <w:r w:rsidRPr="00AB6A1B">
        <w:rPr>
          <w:rFonts w:ascii="Georgia" w:hAnsi="Georgia" w:cs="Times New Roman"/>
          <w:u w:val="single"/>
        </w:rPr>
        <w:t>varies depending on the perspective of the analyst</w:t>
      </w:r>
      <w:r w:rsidRPr="00AB6A1B">
        <w:rPr>
          <w:rFonts w:ascii="Georgia" w:hAnsi="Georgia" w:cs="Times New Roman"/>
          <w:sz w:val="16"/>
          <w:szCs w:val="16"/>
        </w:rPr>
        <w:t>” (2001, 9). My point is that all perspectives of oceans are only ever partial truths about oceans: the ocean in itself is always more than we can say.</w:t>
      </w:r>
    </w:p>
    <w:p w14:paraId="2E037188" w14:textId="77777777" w:rsidR="00EA5DB8" w:rsidRPr="00AB6A1B" w:rsidRDefault="00EA5DB8" w:rsidP="00EA5DB8">
      <w:pPr>
        <w:rPr>
          <w:rFonts w:ascii="Georgia" w:hAnsi="Georgia" w:cs="Times New Roman"/>
          <w:u w:val="single"/>
        </w:rPr>
      </w:pPr>
      <w:r w:rsidRPr="00AB6A1B">
        <w:rPr>
          <w:rFonts w:ascii="Georgia" w:hAnsi="Georgia" w:cs="Times New Roman"/>
          <w:sz w:val="16"/>
          <w:szCs w:val="16"/>
        </w:rPr>
        <w:t xml:space="preserve">Humans form oceans in at least two ways: first, they are shaped and transformed materially by certain practices, such as over-fishing and climate change leading to rising sea levels. Second, they are experienced through discourses and representations. I suggest that interactions between these two modes are usually both present in any instance where humans are involved in forming oceans. Moreover, to </w:t>
      </w:r>
      <w:r w:rsidRPr="00AB6A1B">
        <w:rPr>
          <w:rFonts w:ascii="Georgia" w:hAnsi="Georgia" w:cs="Times New Roman"/>
          <w:b/>
          <w:u w:val="single"/>
        </w:rPr>
        <w:t>the extent that humans form oceans</w:t>
      </w:r>
      <w:r w:rsidRPr="00AB6A1B">
        <w:rPr>
          <w:rFonts w:ascii="Georgia" w:hAnsi="Georgia" w:cs="Times New Roman"/>
          <w:u w:val="single"/>
        </w:rPr>
        <w:t>,</w:t>
      </w:r>
      <w:r w:rsidRPr="00AB6A1B">
        <w:rPr>
          <w:rFonts w:ascii="Georgia" w:hAnsi="Georgia" w:cs="Times New Roman"/>
          <w:sz w:val="16"/>
          <w:szCs w:val="16"/>
        </w:rPr>
        <w:t xml:space="preserve"> they </w:t>
      </w:r>
      <w:r w:rsidRPr="00AB6A1B">
        <w:rPr>
          <w:rFonts w:ascii="Georgia" w:hAnsi="Georgia" w:cs="Times New Roman"/>
          <w:b/>
          <w:u w:val="single"/>
        </w:rPr>
        <w:t>are the result of historically specific economic, political, social, and sexual relations of production.</w:t>
      </w:r>
      <w:r w:rsidRPr="00AB6A1B">
        <w:rPr>
          <w:rFonts w:ascii="Georgia" w:hAnsi="Georgia" w:cs="Times New Roman"/>
          <w:u w:val="single"/>
        </w:rPr>
        <w:t xml:space="preserve"> The way in which these relations play out will inevitably give rise to a diversity of outcomes and therefore oceans are subject to a multitude of contested meanings.</w:t>
      </w:r>
    </w:p>
    <w:p w14:paraId="55272C99" w14:textId="77777777" w:rsidR="00EA5DB8" w:rsidRPr="00AB6A1B" w:rsidRDefault="00EA5DB8" w:rsidP="00EA5DB8">
      <w:pPr>
        <w:rPr>
          <w:rFonts w:ascii="Georgia" w:hAnsi="Georgia" w:cs="Times New Roman"/>
          <w:sz w:val="16"/>
          <w:szCs w:val="16"/>
        </w:rPr>
      </w:pPr>
      <w:r w:rsidRPr="00AB6A1B">
        <w:rPr>
          <w:rFonts w:ascii="Georgia" w:hAnsi="Georgia" w:cs="Times New Roman"/>
          <w:sz w:val="16"/>
          <w:szCs w:val="16"/>
        </w:rPr>
        <w:t xml:space="preserve">In this dissertation, my main vehicle for discussing the social construction of oceans is through a focus on discourses and representations of oceans, more so than the material construction of oceans. I argue that in theorising about oceans </w:t>
      </w:r>
      <w:r w:rsidRPr="00AB6A1B">
        <w:rPr>
          <w:rFonts w:ascii="Georgia" w:hAnsi="Georgia" w:cs="Times New Roman"/>
          <w:u w:val="single"/>
        </w:rPr>
        <w:t>it is important not to assume that “what is perceived as natural is self-evident</w:t>
      </w:r>
      <w:r w:rsidRPr="00AB6A1B">
        <w:rPr>
          <w:rFonts w:ascii="Georgia" w:hAnsi="Georgia" w:cs="Times New Roman"/>
          <w:sz w:val="16"/>
          <w:szCs w:val="16"/>
        </w:rPr>
        <w:t xml:space="preserve">, and exists external to the domain of power and politics” (Braun &amp; Wainwright 2001, 42, emphasis in original). Rather, </w:t>
      </w:r>
      <w:r w:rsidRPr="00AB6A1B">
        <w:rPr>
          <w:rFonts w:ascii="Georgia" w:hAnsi="Georgia" w:cs="Times New Roman"/>
          <w:u w:val="single"/>
        </w:rPr>
        <w:t>meanings attributed to oceans should be understood within the historical, material, socio-economic and culturally specific contexts in which they are created</w:t>
      </w:r>
      <w:r w:rsidRPr="00AB6A1B">
        <w:rPr>
          <w:rFonts w:ascii="Georgia" w:hAnsi="Georgia" w:cs="Times New Roman"/>
          <w:sz w:val="16"/>
          <w:szCs w:val="16"/>
        </w:rPr>
        <w:t>.</w:t>
      </w:r>
    </w:p>
    <w:p w14:paraId="5AE6BA47" w14:textId="77777777" w:rsidR="00EA5DB8" w:rsidRPr="00AB6A1B" w:rsidRDefault="00EA5DB8" w:rsidP="00EA5DB8">
      <w:pPr>
        <w:rPr>
          <w:rFonts w:ascii="Georgia" w:hAnsi="Georgia" w:cs="Times New Roman"/>
          <w:sz w:val="16"/>
          <w:szCs w:val="16"/>
        </w:rPr>
      </w:pPr>
      <w:r w:rsidRPr="00AB6A1B">
        <w:rPr>
          <w:rFonts w:ascii="Georgia" w:hAnsi="Georgia" w:cs="Times New Roman"/>
          <w:sz w:val="16"/>
          <w:szCs w:val="16"/>
        </w:rPr>
        <w:t xml:space="preserve">Social construction perspectives can be thought of as “a reaction against, and critique of, those naturalistic explanations that sought to explain societal evolution and reproduction as a continuation of natural processes” (Smith 2001, 117). Feminist and ecological feminists have been instrumental in providing constructionist critiques of the categories ‘woman’ and ‘nature’, demonstrating that there is considerable diversity within these categories and that the categories themselves are perpetually unstable (Sandilands 1999). </w:t>
      </w:r>
      <w:r w:rsidRPr="00AB6A1B">
        <w:rPr>
          <w:rFonts w:ascii="Georgia" w:hAnsi="Georgia" w:cs="Times New Roman"/>
          <w:u w:val="single"/>
        </w:rPr>
        <w:t>Social construction perspectives</w:t>
      </w:r>
      <w:r w:rsidRPr="00AB6A1B">
        <w:rPr>
          <w:rFonts w:ascii="Georgia" w:hAnsi="Georgia" w:cs="Times New Roman"/>
          <w:sz w:val="16"/>
          <w:szCs w:val="16"/>
        </w:rPr>
        <w:t xml:space="preserve"> of the non- human natural world </w:t>
      </w:r>
      <w:r w:rsidRPr="00AB6A1B">
        <w:rPr>
          <w:rFonts w:ascii="Georgia" w:hAnsi="Georgia" w:cs="Times New Roman"/>
          <w:u w:val="single"/>
        </w:rPr>
        <w:t>offer “a way of seeing that functions as a guide to understanding the natural world that does not make exact predictions”</w:t>
      </w:r>
      <w:r w:rsidRPr="00AB6A1B">
        <w:rPr>
          <w:rFonts w:ascii="Georgia" w:hAnsi="Georgia" w:cs="Times New Roman"/>
          <w:sz w:val="16"/>
          <w:szCs w:val="16"/>
        </w:rPr>
        <w:t xml:space="preserve"> (Scarce 2000, 10) but rather demonstrate how the meaning of nature changes in different periods and cultures.</w:t>
      </w:r>
    </w:p>
    <w:p w14:paraId="608527AF" w14:textId="77777777" w:rsidR="00EA5DB8" w:rsidRPr="00AB6A1B" w:rsidRDefault="00EA5DB8" w:rsidP="00EA5DB8">
      <w:pPr>
        <w:rPr>
          <w:rFonts w:ascii="Georgia" w:hAnsi="Georgia" w:cs="Times New Roman"/>
          <w:sz w:val="16"/>
          <w:szCs w:val="16"/>
        </w:rPr>
      </w:pPr>
      <w:r w:rsidRPr="00AB6A1B">
        <w:rPr>
          <w:rFonts w:ascii="Georgia" w:hAnsi="Georgia" w:cs="Times New Roman"/>
          <w:u w:val="single"/>
        </w:rPr>
        <w:t>The emphasis</w:t>
      </w:r>
      <w:r w:rsidRPr="00AB6A1B">
        <w:rPr>
          <w:rFonts w:ascii="Georgia" w:hAnsi="Georgia" w:cs="Times New Roman"/>
          <w:sz w:val="16"/>
          <w:szCs w:val="16"/>
        </w:rPr>
        <w:t xml:space="preserve"> by social constructionists on the historical, material, socio-economic and cultural factors </w:t>
      </w:r>
      <w:r w:rsidRPr="00AB6A1B">
        <w:rPr>
          <w:rFonts w:ascii="Georgia" w:hAnsi="Georgia" w:cs="Times New Roman"/>
          <w:u w:val="single"/>
        </w:rPr>
        <w:t>challenges any claims of pure objectivity in accounts of oceans</w:t>
      </w:r>
      <w:r w:rsidRPr="00AB6A1B">
        <w:rPr>
          <w:rFonts w:ascii="Georgia" w:hAnsi="Georgia" w:cs="Times New Roman"/>
          <w:sz w:val="16"/>
          <w:szCs w:val="16"/>
        </w:rPr>
        <w:t xml:space="preserve">. Social constructionists observe, for example, that </w:t>
      </w:r>
      <w:r w:rsidRPr="00AB6A1B">
        <w:rPr>
          <w:rFonts w:ascii="Georgia" w:hAnsi="Georgia" w:cs="Times New Roman"/>
          <w:u w:val="single"/>
        </w:rPr>
        <w:t xml:space="preserve">scientific investigations cannot be separated from the social and cultural biases and political interests of the scientists and scientific discourses </w:t>
      </w:r>
      <w:r w:rsidRPr="00AB6A1B">
        <w:rPr>
          <w:rFonts w:ascii="Georgia" w:hAnsi="Georgia" w:cs="Times New Roman"/>
          <w:sz w:val="16"/>
          <w:szCs w:val="16"/>
        </w:rPr>
        <w:t xml:space="preserve">(Bleier 1984; Bocking 2004). Social constructionist critiques of conventional claims about the non-human natural world (such as the notion of ‘ocean-as-resource’, which is ubiquitous in a range of Western discourses) point out that </w:t>
      </w:r>
      <w:r w:rsidRPr="00AB6A1B">
        <w:rPr>
          <w:rFonts w:ascii="Georgia" w:hAnsi="Georgia" w:cs="Times New Roman"/>
          <w:u w:val="single"/>
        </w:rPr>
        <w:t>the natural world is often defined to serve specific social interests</w:t>
      </w:r>
      <w:r w:rsidRPr="00AB6A1B">
        <w:rPr>
          <w:rFonts w:ascii="Georgia" w:hAnsi="Georgia" w:cs="Times New Roman"/>
          <w:sz w:val="16"/>
          <w:szCs w:val="16"/>
        </w:rPr>
        <w:t xml:space="preserve"> (Soper 1995).</w:t>
      </w:r>
    </w:p>
    <w:p w14:paraId="6F504202" w14:textId="77777777" w:rsidR="00EA5DB8" w:rsidRPr="00AB6A1B" w:rsidRDefault="00EA5DB8" w:rsidP="00EA5DB8">
      <w:pPr>
        <w:rPr>
          <w:rFonts w:ascii="Georgia" w:hAnsi="Georgia" w:cs="Times New Roman"/>
          <w:sz w:val="16"/>
          <w:szCs w:val="16"/>
        </w:rPr>
      </w:pPr>
    </w:p>
    <w:p w14:paraId="750133F8" w14:textId="77777777" w:rsidR="00EA5DB8" w:rsidRPr="00AB6A1B" w:rsidRDefault="00EA5DB8" w:rsidP="00EA5DB8">
      <w:pPr>
        <w:rPr>
          <w:rFonts w:ascii="Georgia" w:hAnsi="Georgia" w:cs="Times New Roman"/>
          <w:sz w:val="16"/>
          <w:szCs w:val="16"/>
        </w:rPr>
      </w:pPr>
    </w:p>
    <w:p w14:paraId="4A33AB00" w14:textId="77777777" w:rsidR="00EA5DB8" w:rsidRPr="00AB6A1B" w:rsidRDefault="00EA5DB8" w:rsidP="00EA5DB8">
      <w:pPr>
        <w:rPr>
          <w:rFonts w:ascii="Georgia" w:hAnsi="Georgia" w:cs="Times New Roman"/>
          <w:sz w:val="16"/>
          <w:szCs w:val="16"/>
        </w:rPr>
      </w:pPr>
    </w:p>
    <w:p w14:paraId="3B340D38" w14:textId="77777777" w:rsidR="00EA5DB8" w:rsidRPr="00AB6A1B" w:rsidRDefault="00EA5DB8" w:rsidP="00EA5DB8">
      <w:pPr>
        <w:rPr>
          <w:rFonts w:ascii="Georgia" w:hAnsi="Georgia" w:cs="Times New Roman"/>
          <w:sz w:val="16"/>
          <w:szCs w:val="16"/>
        </w:rPr>
      </w:pPr>
    </w:p>
    <w:p w14:paraId="6E9CCAB1" w14:textId="70AEF770" w:rsidR="00B8177D" w:rsidRPr="00AB6A1B" w:rsidRDefault="00B8177D" w:rsidP="00FA3F11">
      <w:pPr>
        <w:pStyle w:val="Heading3"/>
        <w:rPr>
          <w:rFonts w:cs="Times New Roman"/>
        </w:rPr>
      </w:pPr>
      <w:r w:rsidRPr="00AB6A1B">
        <w:rPr>
          <w:rFonts w:cs="Times New Roman"/>
        </w:rPr>
        <w:t xml:space="preserve">2NC Violence </w:t>
      </w:r>
      <w:r w:rsidR="00E73CB8" w:rsidRPr="00AB6A1B">
        <w:rPr>
          <w:rFonts w:cs="Times New Roman"/>
        </w:rPr>
        <w:t xml:space="preserve">Impact </w:t>
      </w:r>
    </w:p>
    <w:p w14:paraId="7FB4F909" w14:textId="77777777" w:rsidR="00765085" w:rsidRPr="00AB6A1B" w:rsidRDefault="00765085" w:rsidP="00765085">
      <w:pPr>
        <w:rPr>
          <w:rFonts w:ascii="Georgia" w:hAnsi="Georgia"/>
          <w:sz w:val="14"/>
          <w:szCs w:val="14"/>
        </w:rPr>
      </w:pPr>
    </w:p>
    <w:p w14:paraId="6D038587" w14:textId="77777777" w:rsidR="00765085" w:rsidRPr="00AB6A1B" w:rsidRDefault="00765085" w:rsidP="00765085">
      <w:pPr>
        <w:rPr>
          <w:rFonts w:ascii="Georgia" w:hAnsi="Georgia"/>
          <w:b/>
          <w:bCs/>
          <w:iCs/>
        </w:rPr>
      </w:pPr>
      <w:r w:rsidRPr="00AB6A1B">
        <w:rPr>
          <w:rFonts w:ascii="Georgia" w:hAnsi="Georgia"/>
          <w:b/>
          <w:bCs/>
          <w:iCs/>
        </w:rPr>
        <w:t xml:space="preserve">Western epistemologies are totalizing and violent </w:t>
      </w:r>
    </w:p>
    <w:p w14:paraId="3B266C67" w14:textId="0B290912" w:rsidR="00765085" w:rsidRPr="00AB6A1B" w:rsidRDefault="00765085" w:rsidP="00765085">
      <w:pPr>
        <w:rPr>
          <w:rFonts w:ascii="Georgia" w:hAnsi="Georgia"/>
          <w:sz w:val="14"/>
          <w:szCs w:val="14"/>
        </w:rPr>
      </w:pPr>
      <w:r w:rsidRPr="00AB6A1B">
        <w:rPr>
          <w:rFonts w:ascii="Georgia" w:hAnsi="Georgia"/>
          <w:b/>
        </w:rPr>
        <w:t xml:space="preserve">Nicholson 8 – </w:t>
      </w:r>
      <w:r w:rsidRPr="00AB6A1B">
        <w:rPr>
          <w:rFonts w:ascii="Georgia" w:hAnsi="Georgia"/>
          <w:sz w:val="14"/>
          <w:szCs w:val="14"/>
        </w:rPr>
        <w:t xml:space="preserve">B.A., The College of Charleston¶ M.A., Indiana University¶ Ph.D., Duke University (Brantley, “Spiritual Organization and Epistemic Rupture: Questing for Zion in Roberto Bolaño’s The Savage Detectives¶ “, volume 8.1 &amp; 8.2, spring &amp; fall 2008, </w:t>
      </w:r>
      <w:hyperlink r:id="rId12" w:history="1">
        <w:r w:rsidRPr="00AB6A1B">
          <w:rPr>
            <w:rStyle w:val="Hyperlink"/>
            <w:rFonts w:ascii="Georgia" w:hAnsi="Georgia"/>
            <w:sz w:val="14"/>
            <w:szCs w:val="14"/>
            <w:u w:val="none"/>
          </w:rPr>
          <w:t>https://www.academia.edu/738981/Spiritual_Organization_and_Epistemic_Rupture_Questing_for_Zion_in_Roberto_Bolanos_The_Savage_Detectives</w:t>
        </w:r>
      </w:hyperlink>
      <w:r w:rsidRPr="00AB6A1B">
        <w:rPr>
          <w:rFonts w:ascii="Georgia" w:hAnsi="Georgia"/>
          <w:sz w:val="14"/>
          <w:szCs w:val="14"/>
        </w:rPr>
        <w:t xml:space="preserve">//SRSL) </w:t>
      </w:r>
    </w:p>
    <w:p w14:paraId="4C1975AC" w14:textId="77777777" w:rsidR="00765085" w:rsidRPr="00AB6A1B" w:rsidRDefault="00765085" w:rsidP="00765085">
      <w:pPr>
        <w:rPr>
          <w:rFonts w:ascii="Georgia" w:hAnsi="Georgia"/>
          <w:sz w:val="14"/>
          <w:szCs w:val="14"/>
        </w:rPr>
      </w:pPr>
    </w:p>
    <w:p w14:paraId="4497959E" w14:textId="7B5DBCF6" w:rsidR="00765085" w:rsidRPr="00AB6A1B" w:rsidRDefault="00765085" w:rsidP="00765085">
      <w:pPr>
        <w:rPr>
          <w:rFonts w:ascii="Georgia" w:hAnsi="Georgia"/>
          <w:iCs/>
          <w:u w:val="single"/>
        </w:rPr>
      </w:pPr>
      <w:r w:rsidRPr="00AB6A1B">
        <w:rPr>
          <w:rFonts w:ascii="Georgia" w:hAnsi="Georgia"/>
          <w:u w:val="single"/>
        </w:rPr>
        <w:t xml:space="preserve">Reflection upon the modernist project of the categorization of knowledge </w:t>
      </w:r>
      <w:r w:rsidRPr="00AB6A1B">
        <w:rPr>
          <w:rFonts w:ascii="Georgia" w:hAnsi="Georgia"/>
          <w:sz w:val="14"/>
          <w:szCs w:val="14"/>
        </w:rPr>
        <w:t>and the secularization of culture</w:t>
      </w:r>
      <w:r w:rsidRPr="00AB6A1B">
        <w:rPr>
          <w:rFonts w:ascii="Georgia" w:hAnsi="Georgia"/>
          <w:u w:val="single"/>
        </w:rPr>
        <w:t xml:space="preserve"> has caused an existential crisis for </w:t>
      </w:r>
      <w:r w:rsidRPr="00AB6A1B">
        <w:rPr>
          <w:rFonts w:ascii="Georgia" w:hAnsi="Georgia"/>
          <w:sz w:val="14"/>
          <w:szCs w:val="14"/>
        </w:rPr>
        <w:t>contemporary</w:t>
      </w:r>
      <w:r w:rsidRPr="00AB6A1B">
        <w:rPr>
          <w:rFonts w:ascii="Georgia" w:hAnsi="Georgia"/>
          <w:u w:val="single"/>
        </w:rPr>
        <w:t xml:space="preserve"> intellectuals</w:t>
      </w:r>
      <w:r w:rsidRPr="00AB6A1B">
        <w:rPr>
          <w:rFonts w:ascii="Georgia" w:hAnsi="Georgia"/>
          <w:sz w:val="14"/>
          <w:szCs w:val="14"/>
        </w:rPr>
        <w:t xml:space="preserve">. The </w:t>
      </w:r>
      <w:r w:rsidRPr="00AB6A1B">
        <w:rPr>
          <w:rFonts w:ascii="Georgia" w:hAnsi="Georgia"/>
          <w:u w:val="single"/>
        </w:rPr>
        <w:t xml:space="preserve">modern approach to knowledge demonstrates a polemical existence in attempting to critically approach culture </w:t>
      </w:r>
      <w:r w:rsidRPr="00AB6A1B">
        <w:rPr>
          <w:rFonts w:ascii="Georgia" w:hAnsi="Georgia"/>
          <w:sz w:val="14"/>
          <w:szCs w:val="14"/>
        </w:rPr>
        <w:t>while at the same time maintaining a conscientiousness of the shortcomings of epistemic organization</w:t>
      </w:r>
      <w:r w:rsidRPr="00AB6A1B">
        <w:rPr>
          <w:rFonts w:ascii="Georgia" w:hAnsi="Georgia"/>
          <w:u w:val="single"/>
        </w:rPr>
        <w:t xml:space="preserve">, signaling a </w:t>
      </w:r>
      <w:r w:rsidRPr="00AB6A1B">
        <w:rPr>
          <w:rFonts w:ascii="Georgia" w:hAnsi="Georgia"/>
          <w:sz w:val="14"/>
          <w:szCs w:val="14"/>
        </w:rPr>
        <w:t>light</w:t>
      </w:r>
      <w:r w:rsidRPr="00AB6A1B">
        <w:rPr>
          <w:rFonts w:ascii="Georgia" w:hAnsi="Georgia"/>
          <w:u w:val="single"/>
        </w:rPr>
        <w:t xml:space="preserve"> nostalgia for an approach to culture that precedes the </w:t>
      </w:r>
      <w:r w:rsidRPr="00AB6A1B">
        <w:rPr>
          <w:rFonts w:ascii="Georgia" w:hAnsi="Georgia"/>
          <w:iCs/>
          <w:u w:val="single"/>
        </w:rPr>
        <w:t>totalizing epistemology that Modernity implies</w:t>
      </w:r>
      <w:r w:rsidRPr="00AB6A1B">
        <w:rPr>
          <w:rFonts w:ascii="Georgia" w:hAnsi="Georgia"/>
          <w:sz w:val="14"/>
          <w:szCs w:val="14"/>
        </w:rPr>
        <w:t xml:space="preserve">. As intellectuals reflect upon the </w:t>
      </w:r>
      <w:r w:rsidRPr="00AB6A1B">
        <w:rPr>
          <w:rFonts w:ascii="Georgia" w:hAnsi="Georgia"/>
          <w:iCs/>
          <w:sz w:val="14"/>
          <w:szCs w:val="14"/>
        </w:rPr>
        <w:t>violent advent of their respective fields,</w:t>
      </w:r>
      <w:r w:rsidRPr="00AB6A1B">
        <w:rPr>
          <w:rFonts w:ascii="Georgia" w:hAnsi="Georgia"/>
          <w:sz w:val="14"/>
          <w:szCs w:val="14"/>
        </w:rPr>
        <w:t xml:space="preserve"> they show a latent desire to return to a mythological pre-modern idyllic space through the intellectual critique of Modernity. At the same time however, intellectuals tend to recognize the benefits of Modernity and the impossibility of returning to a pre-Modern social organization. </w:t>
      </w:r>
      <w:r w:rsidRPr="00AB6A1B">
        <w:rPr>
          <w:rFonts w:ascii="Georgia" w:hAnsi="Georgia"/>
          <w:iCs/>
          <w:u w:val="single"/>
        </w:rPr>
        <w:t xml:space="preserve">The resulting existential crisis causes intellectuals to </w:t>
      </w:r>
      <w:r w:rsidRPr="00AB6A1B">
        <w:rPr>
          <w:rFonts w:ascii="Georgia" w:hAnsi="Georgia"/>
          <w:b/>
          <w:iCs/>
          <w:u w:val="single"/>
        </w:rPr>
        <w:t>look for new options outside of the violent epistemic totalization</w:t>
      </w:r>
      <w:r w:rsidRPr="00AB6A1B">
        <w:rPr>
          <w:rFonts w:ascii="Georgia" w:hAnsi="Georgia"/>
          <w:iCs/>
          <w:u w:val="single"/>
        </w:rPr>
        <w:t xml:space="preserve"> </w:t>
      </w:r>
      <w:r w:rsidRPr="00AB6A1B">
        <w:rPr>
          <w:rFonts w:ascii="Georgia" w:hAnsi="Georgia"/>
          <w:iCs/>
          <w:sz w:val="14"/>
          <w:szCs w:val="14"/>
        </w:rPr>
        <w:t>waged by secular projects</w:t>
      </w:r>
      <w:r w:rsidRPr="00AB6A1B">
        <w:rPr>
          <w:rFonts w:ascii="Georgia" w:hAnsi="Georgia"/>
          <w:iCs/>
          <w:u w:val="single"/>
        </w:rPr>
        <w:t>.</w:t>
      </w:r>
      <w:r w:rsidRPr="00AB6A1B">
        <w:rPr>
          <w:rFonts w:ascii="Georgia" w:hAnsi="Georgia"/>
          <w:sz w:val="14"/>
          <w:szCs w:val="14"/>
        </w:rPr>
        <w:t xml:space="preserve"> Like Benjamin’s Angel of History being blindly projected through linear time, </w:t>
      </w:r>
      <w:r w:rsidRPr="00AB6A1B">
        <w:rPr>
          <w:rFonts w:ascii="Georgia" w:hAnsi="Georgia"/>
          <w:u w:val="single"/>
        </w:rPr>
        <w:t xml:space="preserve">current intellectuals know that they are </w:t>
      </w:r>
      <w:proofErr w:type="gramStart"/>
      <w:r w:rsidRPr="00AB6A1B">
        <w:rPr>
          <w:rFonts w:ascii="Georgia" w:hAnsi="Georgia"/>
          <w:u w:val="single"/>
        </w:rPr>
        <w:t>moving,</w:t>
      </w:r>
      <w:proofErr w:type="gramEnd"/>
      <w:r w:rsidRPr="00AB6A1B">
        <w:rPr>
          <w:rFonts w:ascii="Georgia" w:hAnsi="Georgia"/>
          <w:u w:val="single"/>
        </w:rPr>
        <w:t xml:space="preserve"> they just do not yet know where they are going. </w:t>
      </w:r>
      <w:r w:rsidRPr="00AB6A1B">
        <w:rPr>
          <w:rFonts w:ascii="Georgia" w:hAnsi="Georgia"/>
          <w:b/>
          <w:u w:val="single"/>
        </w:rPr>
        <w:t>Motion is the key however. Motion opens up the altern space necessary to project the fantasy of hope</w:t>
      </w:r>
      <w:r w:rsidRPr="00AB6A1B">
        <w:rPr>
          <w:rFonts w:ascii="Georgia" w:hAnsi="Georgia"/>
          <w:u w:val="single"/>
        </w:rPr>
        <w:t>, a hope that flirts with pre-bourgeois spirituality while remaining a product of secular Capitalist society, a search that becomes somewhat spiritual in itself</w:t>
      </w:r>
      <w:r w:rsidRPr="00AB6A1B">
        <w:rPr>
          <w:rFonts w:ascii="Georgia" w:hAnsi="Georgia"/>
          <w:sz w:val="14"/>
          <w:szCs w:val="14"/>
        </w:rPr>
        <w:t>. We observe this existential search down the alleyways of knowledge, teetering on the brink of the transcendental through the Visceral Realists, an avant-garde group that appears in Roberto Bolaño’s groundbreaking novel, The Savage Detectives, offering us a cross-section of the contradictory and problematic ontology of contemporary intellectual life, and in doing so, showing hints of cathartic rejoinders</w:t>
      </w:r>
      <w:r w:rsidRPr="00AB6A1B">
        <w:rPr>
          <w:rFonts w:ascii="Georgia" w:hAnsi="Georgia"/>
          <w:iCs/>
          <w:u w:val="single"/>
        </w:rPr>
        <w:t xml:space="preserve">. </w:t>
      </w:r>
    </w:p>
    <w:p w14:paraId="0653B8BA" w14:textId="77777777" w:rsidR="00765085" w:rsidRPr="00AB6A1B" w:rsidRDefault="00765085" w:rsidP="00765085">
      <w:pPr>
        <w:rPr>
          <w:rFonts w:ascii="Georgia" w:hAnsi="Georgia"/>
          <w:sz w:val="14"/>
          <w:szCs w:val="14"/>
        </w:rPr>
      </w:pPr>
      <w:r w:rsidRPr="00AB6A1B">
        <w:rPr>
          <w:rFonts w:ascii="Georgia" w:hAnsi="Georgia"/>
          <w:iCs/>
          <w:u w:val="single"/>
        </w:rPr>
        <w:t xml:space="preserve">To approach knowledge, in the Western/Modern sense of the word, is to approach a complex colonial systematization of plural existence. </w:t>
      </w:r>
      <w:r w:rsidRPr="00AB6A1B">
        <w:rPr>
          <w:rFonts w:ascii="Georgia" w:hAnsi="Georgia"/>
          <w:u w:val="single"/>
        </w:rPr>
        <w:t xml:space="preserve">When I say plural </w:t>
      </w:r>
      <w:r w:rsidRPr="00AB6A1B">
        <w:rPr>
          <w:rFonts w:ascii="Georgia" w:hAnsi="Georgia"/>
          <w:sz w:val="14"/>
          <w:szCs w:val="14"/>
        </w:rPr>
        <w:t>existence</w:t>
      </w:r>
      <w:r w:rsidRPr="00AB6A1B">
        <w:rPr>
          <w:rFonts w:ascii="Georgia" w:hAnsi="Georgia"/>
          <w:u w:val="single"/>
        </w:rPr>
        <w:t xml:space="preserve">, I do not mean that the totalizing epistemology of the West is plural </w:t>
      </w:r>
      <w:r w:rsidRPr="00AB6A1B">
        <w:rPr>
          <w:rFonts w:ascii="Georgia" w:hAnsi="Georgia"/>
          <w:sz w:val="14"/>
          <w:szCs w:val="14"/>
        </w:rPr>
        <w:t>in itself but that</w:t>
      </w:r>
      <w:r w:rsidRPr="00AB6A1B">
        <w:rPr>
          <w:rFonts w:ascii="Georgia" w:hAnsi="Georgia"/>
          <w:u w:val="single"/>
        </w:rPr>
        <w:t xml:space="preserve"> </w:t>
      </w:r>
      <w:r w:rsidRPr="00AB6A1B">
        <w:rPr>
          <w:rFonts w:ascii="Georgia" w:hAnsi="Georgia"/>
          <w:b/>
          <w:u w:val="single"/>
        </w:rPr>
        <w:t>it singularizes the plural</w:t>
      </w:r>
      <w:r w:rsidRPr="00AB6A1B">
        <w:rPr>
          <w:rFonts w:ascii="Georgia" w:hAnsi="Georgia"/>
          <w:u w:val="single"/>
        </w:rPr>
        <w:t xml:space="preserve">. </w:t>
      </w:r>
      <w:r w:rsidRPr="00AB6A1B">
        <w:rPr>
          <w:rFonts w:ascii="Georgia" w:hAnsi="Georgia"/>
          <w:sz w:val="14"/>
          <w:szCs w:val="14"/>
        </w:rPr>
        <w:t>It is to say that</w:t>
      </w:r>
      <w:r w:rsidRPr="00AB6A1B">
        <w:rPr>
          <w:rFonts w:ascii="Georgia" w:hAnsi="Georgia"/>
          <w:u w:val="single"/>
        </w:rPr>
        <w:t xml:space="preserve"> </w:t>
      </w:r>
      <w:r w:rsidRPr="00AB6A1B">
        <w:rPr>
          <w:rFonts w:ascii="Georgia" w:hAnsi="Georgia"/>
          <w:b/>
          <w:u w:val="single"/>
        </w:rPr>
        <w:t>Western/Modern knowledge codifies plurality singularly</w:t>
      </w:r>
      <w:r w:rsidRPr="00AB6A1B">
        <w:rPr>
          <w:rFonts w:ascii="Georgia" w:hAnsi="Georgia"/>
          <w:sz w:val="14"/>
          <w:szCs w:val="14"/>
        </w:rPr>
        <w:t>, or through the singularity of locution</w:t>
      </w:r>
      <w:r w:rsidRPr="00AB6A1B">
        <w:rPr>
          <w:rFonts w:ascii="Georgia" w:hAnsi="Georgia"/>
          <w:u w:val="single"/>
        </w:rPr>
        <w:t xml:space="preserve"> </w:t>
      </w:r>
      <w:r w:rsidRPr="00AB6A1B">
        <w:rPr>
          <w:rFonts w:ascii="Georgia" w:hAnsi="Georgia"/>
          <w:b/>
          <w:u w:val="single"/>
        </w:rPr>
        <w:t xml:space="preserve">and does not </w:t>
      </w:r>
      <w:r w:rsidRPr="00AB6A1B">
        <w:rPr>
          <w:rFonts w:ascii="Georgia" w:hAnsi="Georgia"/>
          <w:sz w:val="14"/>
          <w:szCs w:val="14"/>
        </w:rPr>
        <w:t>necessarily</w:t>
      </w:r>
      <w:r w:rsidRPr="00AB6A1B">
        <w:rPr>
          <w:rFonts w:ascii="Georgia" w:hAnsi="Georgia"/>
          <w:b/>
          <w:u w:val="single"/>
        </w:rPr>
        <w:t xml:space="preserve"> give agency to the cultures/knowledges totalized within its systematic organization</w:t>
      </w:r>
      <w:r w:rsidRPr="00AB6A1B">
        <w:rPr>
          <w:rFonts w:ascii="Georgia" w:hAnsi="Georgia"/>
          <w:sz w:val="14"/>
          <w:szCs w:val="14"/>
        </w:rPr>
        <w:t xml:space="preserve">. Let us take the Spanish conquest as an example of the subjugation of autochthonous agency in the name of a totalizing episteme. A common trend in the disregard of local knowledge in the name of a grander metanarrative within the New World can be traced from Columbus’s arrival through the present day. With the arrival of Columbus, the Spanish justified the subjugation of the autochthonous populations through the metanarrative of the salvation of souls. This narrative was, of course, superficial as Columbus merely used religiosity as a means of marketing the continuation of his exploration of the New World, which in turn paid dividends in resources such as gold and silver that were exotic to Europeans and as a result were valued commodities. This fact, accompanied by the initial impetus of Columbus’s voyage, the exploration of new trade routes to the Indies, signals that even the pre-Capitalist voyages funded by Ferdinand and Isabelle showed signs of foundational Atlantic mercantile dominance. Additionally, </w:t>
      </w:r>
      <w:r w:rsidRPr="00AB6A1B">
        <w:rPr>
          <w:rFonts w:ascii="Georgia" w:hAnsi="Georgia"/>
          <w:u w:val="single"/>
        </w:rPr>
        <w:t>the subjugation of autochthonous knowledges and religions as a means of justifying the further exploitation of the New World resources shows that in this novel historical moment of the conquest of mind, body, and soul, the inextricable link between economic, epistemic, and spiritual dominance arises</w:t>
      </w:r>
      <w:r w:rsidRPr="00AB6A1B">
        <w:rPr>
          <w:rFonts w:ascii="Georgia" w:hAnsi="Georgia"/>
          <w:sz w:val="14"/>
          <w:szCs w:val="14"/>
        </w:rPr>
        <w:t xml:space="preserve">. </w:t>
      </w:r>
    </w:p>
    <w:p w14:paraId="0BBEADB8" w14:textId="77777777" w:rsidR="00765085" w:rsidRPr="00AB6A1B" w:rsidRDefault="00765085" w:rsidP="00765085">
      <w:pPr>
        <w:rPr>
          <w:rFonts w:ascii="Georgia" w:hAnsi="Georgia"/>
          <w:sz w:val="14"/>
          <w:szCs w:val="14"/>
        </w:rPr>
      </w:pPr>
      <w:r w:rsidRPr="00AB6A1B">
        <w:rPr>
          <w:rFonts w:ascii="Georgia" w:hAnsi="Georgia"/>
          <w:sz w:val="14"/>
          <w:szCs w:val="14"/>
        </w:rPr>
        <w:t xml:space="preserve">But the Spanish conquest of the New World precedes the secularization of knowledge that occurs through the rise of a¶ European middle class, democratic revolutions, and the rationalization of society. In other words, the example of Spanish colonialism does not adequately describe the Modern coloniality of knowledge because, in effect, it precedes Modernity. It is during the 18th century that the metanarrative of reason and the creation of the nation-state displaces the metanarrative of the salvation of souls. Homocentric and democratic European/North </w:t>
      </w:r>
      <w:r w:rsidRPr="00AB6A1B">
        <w:rPr>
          <w:rFonts w:ascii="Georgia" w:hAnsi="Georgia"/>
          <w:u w:val="single"/>
        </w:rPr>
        <w:t>American society purports the rationalization of knowledge based on the inheritance of Modern European philosophy as their founding narrative</w:t>
      </w:r>
      <w:r w:rsidRPr="00AB6A1B">
        <w:rPr>
          <w:rFonts w:ascii="Georgia" w:hAnsi="Georgia"/>
          <w:sz w:val="14"/>
          <w:szCs w:val="14"/>
        </w:rPr>
        <w:t xml:space="preserve">, thus </w:t>
      </w:r>
      <w:r w:rsidRPr="00AB6A1B">
        <w:rPr>
          <w:rFonts w:ascii="Georgia" w:hAnsi="Georgia"/>
          <w:b/>
          <w:u w:val="single"/>
        </w:rPr>
        <w:t>painting the</w:t>
      </w:r>
      <w:r w:rsidRPr="00AB6A1B">
        <w:rPr>
          <w:rFonts w:ascii="Georgia" w:hAnsi="Georgia"/>
          <w:u w:val="single"/>
        </w:rPr>
        <w:t xml:space="preserve"> </w:t>
      </w:r>
      <w:r w:rsidRPr="00AB6A1B">
        <w:rPr>
          <w:rFonts w:ascii="Georgia" w:hAnsi="Georgia"/>
          <w:sz w:val="14"/>
          <w:szCs w:val="14"/>
        </w:rPr>
        <w:t xml:space="preserve">spiritual or the </w:t>
      </w:r>
      <w:r w:rsidRPr="00AB6A1B">
        <w:rPr>
          <w:rFonts w:ascii="Georgia" w:hAnsi="Georgia"/>
          <w:b/>
          <w:u w:val="single"/>
        </w:rPr>
        <w:t>non-eurorational as ontologically inferior in all aspects.</w:t>
      </w:r>
      <w:r w:rsidRPr="00AB6A1B">
        <w:rPr>
          <w:rFonts w:ascii="Georgia" w:hAnsi="Georgia"/>
          <w:sz w:val="14"/>
          <w:szCs w:val="14"/>
        </w:rPr>
        <w:t xml:space="preserve"> Nonetheless, enlightened society continues to be economically dependent on trade with the colonies showing the continuation of the pre-modern Spanish colonial project on at least one level</w:t>
      </w:r>
      <w:r w:rsidRPr="00AB6A1B">
        <w:rPr>
          <w:rFonts w:ascii="Georgia" w:hAnsi="Georgia"/>
          <w:u w:val="single"/>
        </w:rPr>
        <w:t>.</w:t>
      </w:r>
      <w:r w:rsidRPr="00AB6A1B">
        <w:rPr>
          <w:rFonts w:ascii="Georgia" w:hAnsi="Georgia"/>
          <w:sz w:val="14"/>
          <w:szCs w:val="14"/>
        </w:rPr>
        <w:t xml:space="preserve"> Even in Adam Smith’s Leyenda Negra ridden account of Spain’s imperial failure, Smith describes England’s dependency on the colonies as a means of maintaining an economic advantage over other European nations. As Northern Europe, namely France and England, displaces the Spanish religious-based conquest with their own </w:t>
      </w:r>
      <w:r w:rsidRPr="00AB6A1B">
        <w:rPr>
          <w:rFonts w:ascii="Georgia" w:hAnsi="Georgia"/>
          <w:u w:val="single"/>
        </w:rPr>
        <w:t>reason-centered culturally-based conquest</w:t>
      </w:r>
      <w:r w:rsidRPr="00AB6A1B">
        <w:rPr>
          <w:rFonts w:ascii="Georgia" w:hAnsi="Georgia"/>
          <w:sz w:val="14"/>
          <w:szCs w:val="14"/>
        </w:rPr>
        <w:t xml:space="preserve">, they essentially </w:t>
      </w:r>
      <w:r w:rsidRPr="00AB6A1B">
        <w:rPr>
          <w:rFonts w:ascii="Georgia" w:hAnsi="Georgia"/>
          <w:u w:val="single"/>
        </w:rPr>
        <w:t>do little more than displace the discourse of the salvation of souls with the discourse of civilization, while</w:t>
      </w:r>
      <w:r w:rsidRPr="00AB6A1B">
        <w:rPr>
          <w:rFonts w:ascii="Georgia" w:hAnsi="Georgia"/>
          <w:sz w:val="14"/>
          <w:szCs w:val="14"/>
        </w:rPr>
        <w:t xml:space="preserve"> at the same time </w:t>
      </w:r>
      <w:r w:rsidRPr="00AB6A1B">
        <w:rPr>
          <w:rFonts w:ascii="Georgia" w:hAnsi="Georgia"/>
          <w:u w:val="single"/>
        </w:rPr>
        <w:t>maintaining the same colonial dynamic under the guise of a new name</w:t>
      </w:r>
      <w:r w:rsidRPr="00AB6A1B">
        <w:rPr>
          <w:rFonts w:ascii="Georgia" w:hAnsi="Georgia"/>
          <w:sz w:val="14"/>
          <w:szCs w:val="14"/>
        </w:rPr>
        <w:t xml:space="preserve">. The Northern European approach then falls victim to its own critique due to the fact that the rationality that Moderns use as a measuring stick to classify and organize society and existence in the process of turning ontology into a commodity of knowledge within the universal academic system repeats the centrality of religion in the Spanish conquest. Christ is simply replaced by Kant and Descartes, and salvation is replaced by the </w:t>
      </w:r>
      <w:r w:rsidRPr="00AB6A1B">
        <w:rPr>
          <w:rFonts w:ascii="Georgia" w:hAnsi="Georgia"/>
          <w:u w:val="single"/>
        </w:rPr>
        <w:t>eurorationality</w:t>
      </w:r>
      <w:r w:rsidRPr="00AB6A1B">
        <w:rPr>
          <w:rFonts w:ascii="Georgia" w:hAnsi="Georgia"/>
          <w:sz w:val="14"/>
          <w:szCs w:val="14"/>
        </w:rPr>
        <w:t xml:space="preserve"> that </w:t>
      </w:r>
      <w:r w:rsidRPr="00AB6A1B">
        <w:rPr>
          <w:rFonts w:ascii="Georgia" w:hAnsi="Georgia"/>
          <w:u w:val="single"/>
        </w:rPr>
        <w:t>pretends to be an objective ahistorical entity that grants itself the right to codify and organize the world</w:t>
      </w:r>
      <w:proofErr w:type="gramStart"/>
      <w:r w:rsidRPr="00AB6A1B">
        <w:rPr>
          <w:rFonts w:ascii="Georgia" w:hAnsi="Georgia"/>
          <w:sz w:val="14"/>
          <w:szCs w:val="14"/>
        </w:rPr>
        <w:t>.¶</w:t>
      </w:r>
      <w:proofErr w:type="gramEnd"/>
      <w:r w:rsidRPr="00AB6A1B">
        <w:rPr>
          <w:rFonts w:ascii="Georgia" w:hAnsi="Georgia"/>
          <w:sz w:val="14"/>
          <w:szCs w:val="14"/>
        </w:rPr>
        <w:t xml:space="preserve"> </w:t>
      </w:r>
    </w:p>
    <w:p w14:paraId="5CC2BBBD" w14:textId="77777777" w:rsidR="00765085" w:rsidRPr="00AB6A1B" w:rsidRDefault="00765085" w:rsidP="00765085">
      <w:pPr>
        <w:rPr>
          <w:rFonts w:ascii="Georgia" w:hAnsi="Georgia"/>
          <w:sz w:val="14"/>
          <w:szCs w:val="14"/>
        </w:rPr>
      </w:pPr>
    </w:p>
    <w:p w14:paraId="192ADE5A" w14:textId="77777777" w:rsidR="00263955" w:rsidRPr="00AB6A1B" w:rsidRDefault="00263955" w:rsidP="00765085">
      <w:pPr>
        <w:rPr>
          <w:rFonts w:ascii="Georgia" w:hAnsi="Georgia"/>
          <w:sz w:val="14"/>
          <w:szCs w:val="14"/>
        </w:rPr>
      </w:pPr>
    </w:p>
    <w:p w14:paraId="1CA0CFF4" w14:textId="77777777" w:rsidR="00263955" w:rsidRPr="00AB6A1B" w:rsidRDefault="00263955" w:rsidP="00765085">
      <w:pPr>
        <w:rPr>
          <w:rFonts w:ascii="Georgia" w:hAnsi="Georgia"/>
          <w:sz w:val="14"/>
          <w:szCs w:val="14"/>
        </w:rPr>
      </w:pPr>
    </w:p>
    <w:p w14:paraId="514708E4" w14:textId="77777777" w:rsidR="00B8177D" w:rsidRPr="00AB6A1B" w:rsidRDefault="00B8177D" w:rsidP="00B8177D">
      <w:pPr>
        <w:rPr>
          <w:rFonts w:ascii="Georgia" w:hAnsi="Georgia"/>
          <w:sz w:val="14"/>
          <w:szCs w:val="14"/>
        </w:rPr>
      </w:pPr>
    </w:p>
    <w:p w14:paraId="6E522FE5" w14:textId="3F4C6441" w:rsidR="00E73CB8" w:rsidRPr="00AB6A1B" w:rsidRDefault="00E73CB8" w:rsidP="00E73CB8">
      <w:pPr>
        <w:pStyle w:val="Heading4"/>
        <w:rPr>
          <w:rFonts w:cs="Times New Roman"/>
          <w:sz w:val="24"/>
          <w:szCs w:val="24"/>
        </w:rPr>
      </w:pPr>
      <w:r w:rsidRPr="00AB6A1B">
        <w:rPr>
          <w:rFonts w:cs="Times New Roman"/>
          <w:sz w:val="24"/>
          <w:szCs w:val="24"/>
        </w:rPr>
        <w:t xml:space="preserve">A western epistemology is intrinsically violent; it is based on power, control and shutting down other forms of knowledge. </w:t>
      </w:r>
    </w:p>
    <w:p w14:paraId="2F2CD18B" w14:textId="556CE230" w:rsidR="00B8177D" w:rsidRPr="00AB6A1B" w:rsidRDefault="00B8177D" w:rsidP="00B8177D">
      <w:pPr>
        <w:rPr>
          <w:rFonts w:ascii="Georgia" w:hAnsi="Georgia"/>
          <w:sz w:val="14"/>
          <w:szCs w:val="14"/>
        </w:rPr>
      </w:pPr>
      <w:r w:rsidRPr="00AB6A1B">
        <w:rPr>
          <w:rFonts w:ascii="Georgia" w:hAnsi="Georgia"/>
          <w:b/>
          <w:bCs/>
        </w:rPr>
        <w:t xml:space="preserve">Grimsrud 03 </w:t>
      </w:r>
      <w:r w:rsidRPr="00AB6A1B">
        <w:rPr>
          <w:rFonts w:ascii="Georgia" w:hAnsi="Georgia"/>
          <w:sz w:val="14"/>
          <w:szCs w:val="14"/>
        </w:rPr>
        <w:t xml:space="preserve">– (“The Social Ethics of John Howard Yoder”, Peace Theology, 2003)//AS </w:t>
      </w:r>
      <w:hyperlink r:id="rId13" w:history="1">
        <w:r w:rsidRPr="00AB6A1B">
          <w:rPr>
            <w:rStyle w:val="Hyperlink"/>
            <w:rFonts w:ascii="Georgia" w:hAnsi="Georgia"/>
            <w:sz w:val="14"/>
            <w:szCs w:val="14"/>
          </w:rPr>
          <w:t>http://peacetheology.net/pacifism/16-pacifism-and-knowing-john-howard-yoders-epistemology/</w:t>
        </w:r>
      </w:hyperlink>
    </w:p>
    <w:p w14:paraId="2361C5AA" w14:textId="77777777" w:rsidR="00B8177D" w:rsidRPr="00AB6A1B" w:rsidRDefault="00B8177D" w:rsidP="00B8177D">
      <w:pPr>
        <w:rPr>
          <w:rFonts w:ascii="Georgia" w:hAnsi="Georgia"/>
          <w:b/>
          <w:bCs/>
        </w:rPr>
      </w:pPr>
    </w:p>
    <w:p w14:paraId="656F9F4E" w14:textId="77777777" w:rsidR="00B8177D" w:rsidRPr="00AB6A1B" w:rsidRDefault="00B8177D" w:rsidP="00B8177D">
      <w:pPr>
        <w:rPr>
          <w:rFonts w:ascii="Georgia" w:hAnsi="Georgia"/>
          <w:sz w:val="14"/>
          <w:szCs w:val="14"/>
        </w:rPr>
      </w:pPr>
      <w:r w:rsidRPr="00AB6A1B">
        <w:rPr>
          <w:rFonts w:ascii="Georgia" w:hAnsi="Georgia"/>
          <w:sz w:val="14"/>
          <w:szCs w:val="14"/>
        </w:rPr>
        <w:t xml:space="preserve">Let us define </w:t>
      </w:r>
      <w:r w:rsidRPr="00AB6A1B">
        <w:rPr>
          <w:rFonts w:ascii="Georgia" w:hAnsi="Georgia"/>
          <w:u w:val="single"/>
        </w:rPr>
        <w:t>epistemology</w:t>
      </w:r>
      <w:r w:rsidRPr="00AB6A1B">
        <w:rPr>
          <w:rFonts w:ascii="Georgia" w:hAnsi="Georgia"/>
          <w:sz w:val="14"/>
          <w:szCs w:val="14"/>
        </w:rPr>
        <w:t xml:space="preserve"> as </w:t>
      </w:r>
      <w:r w:rsidRPr="00AB6A1B">
        <w:rPr>
          <w:rFonts w:ascii="Georgia" w:hAnsi="Georgia"/>
          <w:u w:val="single"/>
        </w:rPr>
        <w:t>“that branch of philosophy concerned with the nature of knowledge, its possibility, scope, and general basis.”[</w:t>
      </w:r>
      <w:r w:rsidRPr="00AB6A1B">
        <w:rPr>
          <w:rFonts w:ascii="Georgia" w:hAnsi="Georgia"/>
          <w:sz w:val="14"/>
          <w:szCs w:val="14"/>
        </w:rPr>
        <w:t>6] In line with this understanding, we may say that when Yoder speaks of pacifism as an epistemology, he asserts that a pacifist commitment actually shapes how a person knows. A pacifist sees the world in a certain way, understands in a certain way. The commitment to nonviolence is a life-shaping, mind-shaping kind of conviction—a conviction that shapes all other convictions. Yoder refers to Gandhi and Martin Luther King, Jr., in asserting that pacifism is more than simply “a position in political ethics.” “</w:t>
      </w:r>
      <w:r w:rsidRPr="00AB6A1B">
        <w:rPr>
          <w:rFonts w:ascii="Georgia" w:hAnsi="Georgia"/>
          <w:u w:val="single"/>
        </w:rPr>
        <w:t>The renunciation of violence…is…an epistemology</w:t>
      </w:r>
      <w:r w:rsidRPr="00AB6A1B">
        <w:rPr>
          <w:rFonts w:ascii="Georgia" w:hAnsi="Georgia"/>
          <w:sz w:val="14"/>
          <w:szCs w:val="14"/>
        </w:rPr>
        <w:t>.” That is, pacifism is a way of knowing that has at its center the decisive commitment to offer “good news for the other.”[7] Gandhi and King both shaped their pragmatic strategies in line with their underlying core philosophical commitment to nonviolence. In aligning himself with Gandhi and King in this way, Yoder commits himself to</w:t>
      </w:r>
      <w:r w:rsidRPr="00AB6A1B">
        <w:rPr>
          <w:rFonts w:ascii="Georgia" w:hAnsi="Georgia"/>
          <w:u w:val="single"/>
        </w:rPr>
        <w:t xml:space="preserve"> a process of knowing and understanding that is unwilling to rely on power over others</w:t>
      </w:r>
      <w:r w:rsidRPr="00AB6A1B">
        <w:rPr>
          <w:rFonts w:ascii="Georgia" w:hAnsi="Georgia"/>
          <w:sz w:val="14"/>
          <w:szCs w:val="14"/>
        </w:rPr>
        <w:t xml:space="preserve">. This </w:t>
      </w:r>
      <w:r w:rsidRPr="00AB6A1B">
        <w:rPr>
          <w:rFonts w:ascii="Georgia" w:hAnsi="Georgia"/>
          <w:u w:val="single"/>
        </w:rPr>
        <w:t xml:space="preserve">is a major move away from the </w:t>
      </w:r>
      <w:r w:rsidRPr="00AB6A1B">
        <w:rPr>
          <w:rFonts w:ascii="Georgia" w:hAnsi="Georgia"/>
          <w:b/>
          <w:u w:val="single"/>
        </w:rPr>
        <w:t>epistemology of western philosophy that is essentially</w:t>
      </w:r>
      <w:r w:rsidRPr="00AB6A1B">
        <w:rPr>
          <w:rFonts w:ascii="Georgia" w:hAnsi="Georgia"/>
          <w:u w:val="single"/>
        </w:rPr>
        <w:t xml:space="preserve"> </w:t>
      </w:r>
      <w:r w:rsidRPr="00AB6A1B">
        <w:rPr>
          <w:rFonts w:ascii="Georgia" w:hAnsi="Georgia"/>
          <w:sz w:val="14"/>
          <w:szCs w:val="14"/>
        </w:rPr>
        <w:t>at its core</w:t>
      </w:r>
      <w:r w:rsidRPr="00AB6A1B">
        <w:rPr>
          <w:rFonts w:ascii="Georgia" w:hAnsi="Georgia"/>
          <w:u w:val="single"/>
        </w:rPr>
        <w:t xml:space="preserve"> </w:t>
      </w:r>
      <w:r w:rsidRPr="00AB6A1B">
        <w:rPr>
          <w:rFonts w:ascii="Georgia" w:hAnsi="Georgia"/>
          <w:b/>
          <w:u w:val="single"/>
        </w:rPr>
        <w:t>coercive</w:t>
      </w:r>
      <w:r w:rsidRPr="00AB6A1B">
        <w:rPr>
          <w:rFonts w:ascii="Georgia" w:hAnsi="Georgia"/>
          <w:u w:val="single"/>
        </w:rPr>
        <w:t>; one “knows” on the basis of logically compelling justifications irresistibly following from certain absolutes or foundations</w:t>
      </w:r>
      <w:r w:rsidRPr="00AB6A1B">
        <w:rPr>
          <w:rFonts w:ascii="Georgia" w:hAnsi="Georgia"/>
          <w:sz w:val="14"/>
          <w:szCs w:val="14"/>
        </w:rPr>
        <w:t xml:space="preserve">. </w:t>
      </w:r>
      <w:r w:rsidRPr="00AB6A1B">
        <w:rPr>
          <w:rFonts w:ascii="Georgia" w:hAnsi="Georgia"/>
          <w:u w:val="single"/>
        </w:rPr>
        <w:t>One has no “choice;” one must assent to such knowledge</w:t>
      </w:r>
      <w:r w:rsidRPr="00AB6A1B">
        <w:rPr>
          <w:rFonts w:ascii="Georgia" w:hAnsi="Georgia"/>
          <w:sz w:val="14"/>
          <w:szCs w:val="14"/>
        </w:rPr>
        <w:t>. Yoder rejects seeking a truth system that is based on a sense of possession. Instead of seeking “a truth system with which to defend ourselves as those who possess it,” he argues for an approach that accepts relative powerlessness over against others</w:t>
      </w:r>
      <w:proofErr w:type="gramStart"/>
      <w:r w:rsidRPr="00AB6A1B">
        <w:rPr>
          <w:rFonts w:ascii="Georgia" w:hAnsi="Georgia"/>
          <w:sz w:val="14"/>
          <w:szCs w:val="14"/>
        </w:rPr>
        <w:t>.[</w:t>
      </w:r>
      <w:proofErr w:type="gramEnd"/>
      <w:r w:rsidRPr="00AB6A1B">
        <w:rPr>
          <w:rFonts w:ascii="Georgia" w:hAnsi="Georgia"/>
          <w:sz w:val="14"/>
          <w:szCs w:val="14"/>
        </w:rPr>
        <w:t xml:space="preserve">8] In this way, as with the rest of his ethics, he draws his cues from his understanding of Jesus. One of the most relevant elements of Jesus’ way for Yoder’s pacifist epistemology is Jesus’ vulnerability, even to the point of his crucifixion. In his vulnerability, Jesus modeled a willingness to respect others’ freedom either to accept or reject his message. Yoder contrasts this vulnerability with the quest for invulnerability he sees in foundationalist appeals to “truths” that must be accepted. “The foundational appeal remains a mental power play to avoid my being dependent on your voluntary assent, to bypass my becoming vulnerable to your world in your otherness.”[9] A </w:t>
      </w:r>
      <w:r w:rsidRPr="00AB6A1B">
        <w:rPr>
          <w:rFonts w:ascii="Georgia" w:hAnsi="Georgia"/>
          <w:u w:val="single"/>
        </w:rPr>
        <w:t xml:space="preserve">big problem with the way people in the West have approached knowledge is that it is based upon a desire to be </w:t>
      </w:r>
      <w:r w:rsidRPr="00AB6A1B">
        <w:rPr>
          <w:rFonts w:ascii="Georgia" w:hAnsi="Georgia"/>
          <w:sz w:val="14"/>
          <w:szCs w:val="14"/>
        </w:rPr>
        <w:t>“on top,” to be</w:t>
      </w:r>
      <w:r w:rsidRPr="00AB6A1B">
        <w:rPr>
          <w:rFonts w:ascii="Georgia" w:hAnsi="Georgia"/>
          <w:u w:val="single"/>
        </w:rPr>
        <w:t xml:space="preserve"> in power</w:t>
      </w:r>
      <w:r w:rsidRPr="00AB6A1B">
        <w:rPr>
          <w:rFonts w:ascii="Georgia" w:hAnsi="Georgia"/>
          <w:sz w:val="14"/>
          <w:szCs w:val="14"/>
        </w:rPr>
        <w:t>. If we ourselves do not happen to be in power we still tend to imagine being in power. How would I think if I were the one in charge? However, being in such a position, or wanting to be in such a position is, in Yoder’s view, the opposite of being in a position to know accurately. He wrote, “</w:t>
      </w:r>
      <w:proofErr w:type="gramStart"/>
      <w:r w:rsidRPr="00AB6A1B">
        <w:rPr>
          <w:rFonts w:ascii="Georgia" w:hAnsi="Georgia"/>
          <w:sz w:val="14"/>
          <w:szCs w:val="14"/>
        </w:rPr>
        <w:t>being</w:t>
      </w:r>
      <w:proofErr w:type="gramEnd"/>
      <w:r w:rsidRPr="00AB6A1B">
        <w:rPr>
          <w:rFonts w:ascii="Georgia" w:hAnsi="Georgia"/>
          <w:sz w:val="14"/>
          <w:szCs w:val="14"/>
        </w:rPr>
        <w:t xml:space="preserve"> on top of the heap consistently keeps one from seeing things as they are. Even wanting to be there has that effect.”[10] For Yoder, </w:t>
      </w:r>
      <w:r w:rsidRPr="00AB6A1B">
        <w:rPr>
          <w:rFonts w:ascii="Georgia" w:hAnsi="Georgia"/>
          <w:u w:val="single"/>
        </w:rPr>
        <w:t xml:space="preserve">there is a direct connection between the fact that thinkers within the Western epistemological tradition are open to the use of violence and that they have difficulty accurately perceiving the nature of reality. </w:t>
      </w:r>
      <w:r w:rsidRPr="00AB6A1B">
        <w:rPr>
          <w:rFonts w:ascii="Georgia" w:hAnsi="Georgia"/>
          <w:sz w:val="14"/>
          <w:szCs w:val="14"/>
        </w:rPr>
        <w:t xml:space="preserve">To say that pacifism is an epistemology is to say that there are elements of a pacifism commitment that actually serve to foster better, more accurate knowing. One of the ways that </w:t>
      </w:r>
      <w:r w:rsidRPr="00AB6A1B">
        <w:rPr>
          <w:rFonts w:ascii="Georgia" w:hAnsi="Georgia"/>
          <w:u w:val="single"/>
        </w:rPr>
        <w:t>pacifism can foster knowing is that does not understand the quest for truth to be a zero-sum, scarcity-oriented, competitive process</w:t>
      </w:r>
      <w:r w:rsidRPr="00AB6A1B">
        <w:rPr>
          <w:rFonts w:ascii="Georgia" w:hAnsi="Georgia"/>
          <w:sz w:val="14"/>
          <w:szCs w:val="14"/>
        </w:rPr>
        <w:t xml:space="preserve">. Rather, our understanding of truth depends upon our listening to others, even our adversaries. For Yoder, as for Gandhi, knowing requires nonviolent ways of relating to others, all others. He </w:t>
      </w:r>
      <w:proofErr w:type="gramStart"/>
      <w:r w:rsidRPr="00AB6A1B">
        <w:rPr>
          <w:rFonts w:ascii="Georgia" w:hAnsi="Georgia"/>
          <w:sz w:val="14"/>
          <w:szCs w:val="14"/>
        </w:rPr>
        <w:t>wrote</w:t>
      </w:r>
      <w:proofErr w:type="gramEnd"/>
      <w:r w:rsidRPr="00AB6A1B">
        <w:rPr>
          <w:rFonts w:ascii="Georgia" w:hAnsi="Georgia"/>
          <w:sz w:val="14"/>
          <w:szCs w:val="14"/>
        </w:rPr>
        <w:t xml:space="preserve"> “the reason one renounces violence in social conflict is that the adversary is part of my truth-finding process. I need to act nonviolently in order to get the adversary to hear me, but I need as well to hear the adversary.”[11]</w:t>
      </w:r>
    </w:p>
    <w:p w14:paraId="14071FB0" w14:textId="77777777" w:rsidR="00B8177D" w:rsidRPr="00AB6A1B" w:rsidRDefault="00B8177D" w:rsidP="00B8177D">
      <w:pPr>
        <w:rPr>
          <w:rFonts w:ascii="Georgia" w:hAnsi="Georgia"/>
          <w:sz w:val="14"/>
          <w:szCs w:val="14"/>
        </w:rPr>
      </w:pPr>
    </w:p>
    <w:p w14:paraId="4FAA7326" w14:textId="0C7DFA99" w:rsidR="00525738" w:rsidRPr="00AB6A1B" w:rsidRDefault="00525738" w:rsidP="00FA3F11">
      <w:pPr>
        <w:pStyle w:val="Heading3"/>
        <w:rPr>
          <w:rFonts w:cs="Times New Roman"/>
        </w:rPr>
      </w:pPr>
      <w:r w:rsidRPr="00AB6A1B">
        <w:rPr>
          <w:rFonts w:cs="Times New Roman"/>
        </w:rPr>
        <w:t xml:space="preserve">2NC Whiteness Impact </w:t>
      </w:r>
    </w:p>
    <w:p w14:paraId="4484BA56" w14:textId="77777777" w:rsidR="00525738" w:rsidRPr="00AB6A1B" w:rsidRDefault="00525738" w:rsidP="00525738">
      <w:pPr>
        <w:rPr>
          <w:rFonts w:ascii="Georgia" w:hAnsi="Georgia"/>
          <w:sz w:val="14"/>
          <w:szCs w:val="14"/>
        </w:rPr>
      </w:pPr>
    </w:p>
    <w:p w14:paraId="54F8D616" w14:textId="32A52F27" w:rsidR="00525738" w:rsidRPr="00AB6A1B" w:rsidRDefault="00525738" w:rsidP="00525738">
      <w:pPr>
        <w:pStyle w:val="Heading4"/>
        <w:rPr>
          <w:rFonts w:cs="Times New Roman"/>
          <w:sz w:val="24"/>
          <w:szCs w:val="24"/>
        </w:rPr>
      </w:pPr>
      <w:r w:rsidRPr="00AB6A1B">
        <w:rPr>
          <w:rFonts w:cs="Times New Roman"/>
          <w:sz w:val="24"/>
          <w:szCs w:val="24"/>
        </w:rPr>
        <w:t xml:space="preserve">A purely western approach to knowledge normalizes the invisible yet oppressive regime of whiteness. </w:t>
      </w:r>
    </w:p>
    <w:p w14:paraId="4F1CACDE" w14:textId="77777777" w:rsidR="00525738" w:rsidRPr="00AB6A1B" w:rsidRDefault="00525738" w:rsidP="00525738">
      <w:pPr>
        <w:rPr>
          <w:rFonts w:ascii="Georgia" w:hAnsi="Georgia"/>
          <w:sz w:val="14"/>
          <w:szCs w:val="14"/>
        </w:rPr>
      </w:pPr>
      <w:r w:rsidRPr="00AB6A1B">
        <w:rPr>
          <w:rFonts w:ascii="Georgia" w:hAnsi="Georgia"/>
          <w:b/>
          <w:bCs/>
        </w:rPr>
        <w:t xml:space="preserve">Moreton-Robinson ’04 – </w:t>
      </w:r>
      <w:r w:rsidRPr="00AB6A1B">
        <w:rPr>
          <w:rFonts w:ascii="Georgia" w:hAnsi="Georgia"/>
          <w:sz w:val="14"/>
          <w:szCs w:val="14"/>
        </w:rPr>
        <w:t>Dr Aileen Moreton-Robinson is a Geonpul woman from Quandamooka (Moreton Bay, Queensland). She is Convenor in Indigenous Studies at the School of Humanities, Griffith University. She has been involved in the struggle for Indigenous rights at local, state and national levels, and has worked for a number of Indigenous organisations. Her writing has been published in Australian and international anthologies and journals. (Aileen, “Whitening race: Essays in social and cultural criticism”, Aboriginal Studies Press, pg. 75-76)//Roetlin</w:t>
      </w:r>
    </w:p>
    <w:p w14:paraId="728FAA1C" w14:textId="77777777" w:rsidR="00525738" w:rsidRPr="00AB6A1B" w:rsidRDefault="00525738" w:rsidP="00525738">
      <w:pPr>
        <w:rPr>
          <w:rFonts w:ascii="Georgia" w:hAnsi="Georgia"/>
          <w:sz w:val="14"/>
          <w:szCs w:val="14"/>
        </w:rPr>
      </w:pPr>
    </w:p>
    <w:p w14:paraId="1A20A4E8" w14:textId="77777777" w:rsidR="00525738" w:rsidRPr="00AB6A1B" w:rsidRDefault="00525738" w:rsidP="00525738">
      <w:pPr>
        <w:rPr>
          <w:rFonts w:ascii="Georgia" w:hAnsi="Georgia"/>
          <w:sz w:val="14"/>
          <w:szCs w:val="14"/>
        </w:rPr>
      </w:pPr>
      <w:r w:rsidRPr="00AB6A1B">
        <w:rPr>
          <w:rFonts w:ascii="Georgia" w:hAnsi="Georgia"/>
          <w:sz w:val="14"/>
          <w:szCs w:val="14"/>
        </w:rPr>
        <w:t xml:space="preserve">Irene Watson’s questions invite us to think about </w:t>
      </w:r>
      <w:r w:rsidRPr="00AB6A1B">
        <w:rPr>
          <w:rFonts w:ascii="Georgia" w:hAnsi="Georgia"/>
          <w:u w:val="single"/>
        </w:rPr>
        <w:t>the limits of knowing and the epistemology of those who profess to know</w:t>
      </w:r>
      <w:r w:rsidRPr="00AB6A1B">
        <w:rPr>
          <w:rFonts w:ascii="Georgia" w:hAnsi="Georgia"/>
          <w:sz w:val="14"/>
          <w:szCs w:val="14"/>
        </w:rPr>
        <w:t xml:space="preserve">. Aborigines have often been represented as subjects, as ‘knowers’. As Watson acknowledges, </w:t>
      </w:r>
      <w:r w:rsidRPr="00AB6A1B">
        <w:rPr>
          <w:rFonts w:ascii="Georgia" w:hAnsi="Georgia"/>
          <w:u w:val="single"/>
        </w:rPr>
        <w:t xml:space="preserve">it is academics </w:t>
      </w:r>
      <w:proofErr w:type="gramStart"/>
      <w:r w:rsidRPr="00AB6A1B">
        <w:rPr>
          <w:rFonts w:ascii="Georgia" w:hAnsi="Georgia"/>
          <w:u w:val="single"/>
        </w:rPr>
        <w:t>who</w:t>
      </w:r>
      <w:proofErr w:type="gramEnd"/>
      <w:r w:rsidRPr="00AB6A1B">
        <w:rPr>
          <w:rFonts w:ascii="Georgia" w:hAnsi="Georgia"/>
          <w:u w:val="single"/>
        </w:rPr>
        <w:t xml:space="preserve"> represent themselves as ‘knowers’ whose work and training is to ‘know’</w:t>
      </w:r>
      <w:r w:rsidRPr="00AB6A1B">
        <w:rPr>
          <w:rFonts w:ascii="Georgia" w:hAnsi="Georgia"/>
          <w:sz w:val="14"/>
          <w:szCs w:val="14"/>
        </w:rPr>
        <w:t xml:space="preserve">. They have </w:t>
      </w:r>
      <w:r w:rsidRPr="00AB6A1B">
        <w:rPr>
          <w:rFonts w:ascii="Georgia" w:hAnsi="Georgia"/>
          <w:u w:val="single"/>
        </w:rPr>
        <w:t>produced knowledge about Indigenous people but their way of knowing is never thought of by white people as being radicalized despite whiteness being exercised epistemologically</w:t>
      </w:r>
      <w:r w:rsidRPr="00AB6A1B">
        <w:rPr>
          <w:rFonts w:ascii="Georgia" w:hAnsi="Georgia"/>
          <w:sz w:val="14"/>
          <w:szCs w:val="14"/>
        </w:rPr>
        <w:t xml:space="preserve">. </w:t>
      </w:r>
      <w:r w:rsidRPr="00AB6A1B">
        <w:rPr>
          <w:rFonts w:ascii="Georgia" w:hAnsi="Georgia"/>
          <w:u w:val="single"/>
        </w:rPr>
        <w:t>Whiteness establishes the limits of what can be known about the other through itself, disappearing beyond or behind the limits of this knowledge it creates in the other’s name</w:t>
      </w:r>
      <w:r w:rsidRPr="00AB6A1B">
        <w:rPr>
          <w:rFonts w:ascii="Georgia" w:hAnsi="Georgia"/>
          <w:sz w:val="14"/>
          <w:szCs w:val="14"/>
        </w:rPr>
        <w:t xml:space="preserve">. As Said (1978) has argued, </w:t>
      </w:r>
      <w:r w:rsidRPr="00AB6A1B">
        <w:rPr>
          <w:rFonts w:ascii="Georgia" w:hAnsi="Georgia"/>
          <w:u w:val="single"/>
        </w:rPr>
        <w:t>the West interpreted and made sense of the Orient, producing knowledge and constructing representations as signifiers of its reality</w:t>
      </w:r>
      <w:r w:rsidRPr="00AB6A1B">
        <w:rPr>
          <w:rFonts w:ascii="Georgia" w:hAnsi="Georgia"/>
          <w:sz w:val="14"/>
          <w:szCs w:val="14"/>
        </w:rPr>
        <w:t xml:space="preserve">. This is because </w:t>
      </w:r>
      <w:r w:rsidRPr="00AB6A1B">
        <w:rPr>
          <w:rFonts w:ascii="Georgia" w:hAnsi="Georgia"/>
          <w:u w:val="single"/>
        </w:rPr>
        <w:t>in the West, whiteness defines itself as the norm and ‘is always glimpsed only negatively: it is what allows us to see the deficient and the abnormal without itself being seen</w:t>
      </w:r>
      <w:r w:rsidRPr="00AB6A1B">
        <w:rPr>
          <w:rFonts w:ascii="Georgia" w:hAnsi="Georgia"/>
          <w:sz w:val="14"/>
          <w:szCs w:val="14"/>
        </w:rPr>
        <w:t xml:space="preserve">’ (Montag 1997:291). In this way </w:t>
      </w:r>
      <w:r w:rsidRPr="00AB6A1B">
        <w:rPr>
          <w:rFonts w:ascii="Georgia" w:hAnsi="Georgia"/>
          <w:b/>
          <w:iCs/>
          <w:u w:val="single"/>
        </w:rPr>
        <w:t>whiteness is constitutive of the epistemology of the West; it is an invisible regime of power that secures hegemony through discourse and has material effects in everyday life</w:t>
      </w:r>
      <w:r w:rsidRPr="00AB6A1B">
        <w:rPr>
          <w:rFonts w:ascii="Georgia" w:hAnsi="Georgia"/>
          <w:u w:val="single"/>
        </w:rPr>
        <w:t xml:space="preserve">. </w:t>
      </w:r>
      <w:r w:rsidRPr="00AB6A1B">
        <w:rPr>
          <w:rFonts w:ascii="Georgia" w:hAnsi="Georgia"/>
          <w:sz w:val="14"/>
          <w:szCs w:val="14"/>
        </w:rPr>
        <w:t xml:space="preserve">In this essay I examine the </w:t>
      </w:r>
      <w:r w:rsidRPr="00AB6A1B">
        <w:rPr>
          <w:rFonts w:ascii="Georgia" w:hAnsi="Georgia"/>
          <w:u w:val="single"/>
        </w:rPr>
        <w:t>relationship between knowledge, representation and whiteness. By analyzing this relationship we can come to understand the silence, normativity and invisibility of whiteness and its power within the production of knowledge and representation.</w:t>
      </w:r>
      <w:r w:rsidRPr="00AB6A1B">
        <w:rPr>
          <w:rFonts w:ascii="Georgia" w:hAnsi="Georgia"/>
          <w:sz w:val="14"/>
          <w:szCs w:val="14"/>
        </w:rPr>
        <w:t xml:space="preserve"> I begin by considering how whiteness assumed the status of an epistemological </w:t>
      </w:r>
      <w:r w:rsidRPr="00AB6A1B">
        <w:rPr>
          <w:rFonts w:ascii="Georgia" w:hAnsi="Georgia"/>
          <w:i/>
        </w:rPr>
        <w:t>a priori</w:t>
      </w:r>
      <w:r w:rsidRPr="00AB6A1B">
        <w:rPr>
          <w:rFonts w:ascii="Georgia" w:hAnsi="Georgia"/>
          <w:sz w:val="14"/>
          <w:szCs w:val="14"/>
        </w:rPr>
        <w:t xml:space="preserve"> in the development of knowledge in modernity by universalizing humanness. </w:t>
      </w:r>
      <w:r w:rsidRPr="00AB6A1B">
        <w:rPr>
          <w:rFonts w:ascii="Georgia" w:hAnsi="Georgia"/>
          <w:b/>
          <w:iCs/>
          <w:u w:val="single"/>
        </w:rPr>
        <w:t xml:space="preserve">Whiteness as an epistemological </w:t>
      </w:r>
      <w:r w:rsidRPr="00AB6A1B">
        <w:rPr>
          <w:rFonts w:ascii="Georgia" w:hAnsi="Georgia"/>
          <w:b/>
          <w:i/>
          <w:iCs/>
          <w:u w:val="single"/>
        </w:rPr>
        <w:t>a priori</w:t>
      </w:r>
      <w:r w:rsidRPr="00AB6A1B">
        <w:rPr>
          <w:rFonts w:ascii="Georgia" w:hAnsi="Georgia"/>
          <w:b/>
          <w:iCs/>
          <w:u w:val="single"/>
        </w:rPr>
        <w:t xml:space="preserve"> provides for a way of knowing and being that is predicated on superiority, which becomes normalized and forms part of one’s taken-for-granted knowledge</w:t>
      </w:r>
      <w:r w:rsidRPr="00AB6A1B">
        <w:rPr>
          <w:rFonts w:ascii="Georgia" w:hAnsi="Georgia"/>
          <w:sz w:val="14"/>
          <w:szCs w:val="14"/>
        </w:rPr>
        <w:t xml:space="preserve">. </w:t>
      </w:r>
      <w:proofErr w:type="gramStart"/>
      <w:r w:rsidRPr="00AB6A1B">
        <w:rPr>
          <w:rFonts w:ascii="Georgia" w:hAnsi="Georgia"/>
          <w:sz w:val="14"/>
          <w:szCs w:val="14"/>
        </w:rPr>
        <w:t>The existence of others who are considered less than human.</w:t>
      </w:r>
      <w:proofErr w:type="gramEnd"/>
      <w:r w:rsidRPr="00AB6A1B">
        <w:rPr>
          <w:rFonts w:ascii="Georgia" w:hAnsi="Georgia"/>
          <w:sz w:val="14"/>
          <w:szCs w:val="14"/>
        </w:rPr>
        <w:t xml:space="preserve"> </w:t>
      </w:r>
      <w:r w:rsidRPr="00AB6A1B">
        <w:rPr>
          <w:rFonts w:ascii="Georgia" w:hAnsi="Georgia"/>
          <w:u w:val="single"/>
        </w:rPr>
        <w:t>The development of a white person’s identity requires that they be defined against other ‘less than human’ beings whose presence enables and reinforces their superiority</w:t>
      </w:r>
      <w:r w:rsidRPr="00AB6A1B">
        <w:rPr>
          <w:rFonts w:ascii="Georgia" w:hAnsi="Georgia"/>
          <w:sz w:val="14"/>
          <w:szCs w:val="14"/>
        </w:rPr>
        <w:t xml:space="preserve">. Making a direct connection between the </w:t>
      </w:r>
      <w:r w:rsidRPr="00AB6A1B">
        <w:rPr>
          <w:rFonts w:ascii="Georgia" w:hAnsi="Georgia"/>
          <w:i/>
        </w:rPr>
        <w:t>a priori</w:t>
      </w:r>
      <w:r w:rsidRPr="00AB6A1B">
        <w:rPr>
          <w:rFonts w:ascii="Georgia" w:hAnsi="Georgia"/>
          <w:sz w:val="14"/>
          <w:szCs w:val="14"/>
        </w:rPr>
        <w:t xml:space="preserve"> of whiteness and colonisation in Australia, I examine the work of white and Indigenous scholars in Aboriginal postcolonial studies</w:t>
      </w:r>
    </w:p>
    <w:p w14:paraId="32ED3E99" w14:textId="77777777" w:rsidR="00525738" w:rsidRPr="00AB6A1B" w:rsidRDefault="00525738" w:rsidP="00525738">
      <w:pPr>
        <w:rPr>
          <w:rFonts w:ascii="Georgia" w:hAnsi="Georgia"/>
          <w:sz w:val="14"/>
          <w:szCs w:val="14"/>
        </w:rPr>
      </w:pPr>
    </w:p>
    <w:p w14:paraId="41EA7338" w14:textId="3D4595E5" w:rsidR="009A3286" w:rsidRPr="00AB6A1B" w:rsidRDefault="009A3286" w:rsidP="00FA3F11">
      <w:pPr>
        <w:pStyle w:val="Heading3"/>
        <w:rPr>
          <w:rFonts w:cs="Times New Roman"/>
        </w:rPr>
      </w:pPr>
      <w:r w:rsidRPr="00AB6A1B">
        <w:rPr>
          <w:rFonts w:cs="Times New Roman"/>
        </w:rPr>
        <w:t xml:space="preserve">2NC Exclusion Impact </w:t>
      </w:r>
    </w:p>
    <w:p w14:paraId="5A530076" w14:textId="77777777" w:rsidR="009A3286" w:rsidRPr="00AB6A1B" w:rsidRDefault="009A3286" w:rsidP="009A3286">
      <w:pPr>
        <w:rPr>
          <w:rFonts w:ascii="Georgia" w:hAnsi="Georgia"/>
          <w:sz w:val="14"/>
          <w:szCs w:val="14"/>
        </w:rPr>
      </w:pPr>
    </w:p>
    <w:p w14:paraId="2F4F9C5A" w14:textId="0A4A6E20" w:rsidR="009A3286" w:rsidRPr="00AB6A1B" w:rsidRDefault="00B12A32" w:rsidP="00B12A32">
      <w:pPr>
        <w:pStyle w:val="Heading4"/>
        <w:rPr>
          <w:b w:val="0"/>
          <w:iCs w:val="0"/>
        </w:rPr>
      </w:pPr>
      <w:r w:rsidRPr="00AB6A1B">
        <w:rPr>
          <w:rFonts w:cs="Times New Roman"/>
          <w:sz w:val="24"/>
          <w:szCs w:val="24"/>
        </w:rPr>
        <w:t xml:space="preserve">Western epistemologies frame social norms – the normative function of race, gender, sex and other identities are enforced by euro-centrism.  The impact is inevitable exclusion. </w:t>
      </w:r>
    </w:p>
    <w:p w14:paraId="1C2DF3DA" w14:textId="77777777" w:rsidR="009A3286" w:rsidRPr="00AB6A1B" w:rsidRDefault="009A3286" w:rsidP="009A3286">
      <w:pPr>
        <w:rPr>
          <w:rFonts w:ascii="Georgia" w:hAnsi="Georgia"/>
          <w:sz w:val="14"/>
          <w:szCs w:val="14"/>
        </w:rPr>
      </w:pPr>
      <w:r w:rsidRPr="00AB6A1B">
        <w:rPr>
          <w:rFonts w:ascii="Georgia" w:hAnsi="Georgia"/>
          <w:b/>
          <w:bCs/>
        </w:rPr>
        <w:t xml:space="preserve">Baker, 8 </w:t>
      </w:r>
      <w:r w:rsidRPr="00AB6A1B">
        <w:rPr>
          <w:rFonts w:ascii="Georgia" w:hAnsi="Georgia"/>
          <w:sz w:val="14"/>
          <w:szCs w:val="14"/>
        </w:rPr>
        <w:t>(Michael, University of Rochester, Graduate Student School of Education and Human Development, “Teaching and Learning About and Beyond Eurocentrism: A Proposal for the Creation of an Other School”, March 16, 2008, http://academia.edu/1516858/Teaching_and_Learning_About_and_Beyond_Eurocentrism_A_Proposal_for_the_Creation_of_an_Other_School, accessed 7/13/14)</w:t>
      </w:r>
    </w:p>
    <w:p w14:paraId="319442AA" w14:textId="77777777" w:rsidR="009A3286" w:rsidRPr="00AB6A1B" w:rsidRDefault="009A3286" w:rsidP="009A3286">
      <w:pPr>
        <w:rPr>
          <w:rFonts w:ascii="Georgia" w:hAnsi="Georgia"/>
          <w:sz w:val="14"/>
          <w:szCs w:val="14"/>
        </w:rPr>
      </w:pPr>
    </w:p>
    <w:p w14:paraId="609335E3" w14:textId="77777777" w:rsidR="0078260B" w:rsidRPr="00AB6A1B" w:rsidRDefault="0078260B" w:rsidP="0078260B">
      <w:pPr>
        <w:rPr>
          <w:rFonts w:ascii="Georgia" w:hAnsi="Georgia"/>
          <w:sz w:val="14"/>
          <w:szCs w:val="14"/>
        </w:rPr>
      </w:pPr>
      <w:r w:rsidRPr="00AB6A1B">
        <w:rPr>
          <w:rFonts w:ascii="Georgia" w:hAnsi="Georgia"/>
          <w:sz w:val="14"/>
          <w:szCs w:val="14"/>
        </w:rPr>
        <w:t xml:space="preserve">The Other School would be oriented around an alternative framework for knowledge and understanding that we might call the decolonial paradigm, since its central aim is to decolonize thinking and being, in part, through dialogue (not just the study of cultures as objects of knowledge) with the diversity of ways of knowing and being that have been devalued and eclipsed in Eurocentric education. </w:t>
      </w:r>
      <w:proofErr w:type="gramStart"/>
      <w:r w:rsidRPr="00AB6A1B">
        <w:rPr>
          <w:rFonts w:ascii="Georgia" w:hAnsi="Georgia"/>
          <w:sz w:val="14"/>
          <w:szCs w:val="14"/>
        </w:rPr>
        <w:t>The decolonial</w:t>
      </w:r>
      <w:proofErr w:type="gramEnd"/>
      <w:r w:rsidRPr="00AB6A1B">
        <w:rPr>
          <w:rFonts w:ascii="Georgia" w:hAnsi="Georgia"/>
          <w:sz w:val="14"/>
          <w:szCs w:val="14"/>
        </w:rPr>
        <w:t xml:space="preserve"> paradigm of education would focus on concepts of culture and power. Culture is not separate from politics and economics, contrary to the taken-for-granted disciplinary divisions. “…</w:t>
      </w:r>
      <w:proofErr w:type="gramStart"/>
      <w:r w:rsidRPr="00AB6A1B">
        <w:rPr>
          <w:rFonts w:ascii="Georgia" w:hAnsi="Georgia"/>
          <w:sz w:val="14"/>
          <w:szCs w:val="14"/>
        </w:rPr>
        <w:t>.</w:t>
      </w:r>
      <w:r w:rsidRPr="00AB6A1B">
        <w:rPr>
          <w:rFonts w:ascii="Georgia" w:hAnsi="Georgia"/>
          <w:bCs/>
          <w:u w:val="single"/>
        </w:rPr>
        <w:t>political</w:t>
      </w:r>
      <w:proofErr w:type="gramEnd"/>
      <w:r w:rsidRPr="00AB6A1B">
        <w:rPr>
          <w:rFonts w:ascii="Georgia" w:hAnsi="Georgia"/>
          <w:bCs/>
          <w:u w:val="single"/>
        </w:rPr>
        <w:t xml:space="preserve"> and economic structures are not entities in themselves, but are imagined, framed and enacted by individuals formed in a certain type of subjectivity; a subjectivity that is also framed in the dominant structure of knowledge</w:t>
      </w:r>
      <w:r w:rsidRPr="00AB6A1B">
        <w:rPr>
          <w:rFonts w:ascii="Georgia" w:hAnsi="Georgia"/>
          <w:sz w:val="14"/>
          <w:szCs w:val="14"/>
        </w:rPr>
        <w:t xml:space="preserve">” (Mignolo, 2005, p. 112). </w:t>
      </w:r>
      <w:r w:rsidRPr="00AB6A1B">
        <w:rPr>
          <w:rFonts w:ascii="Georgia" w:hAnsi="Georgia"/>
          <w:bCs/>
          <w:u w:val="single"/>
        </w:rPr>
        <w:t>The cultural group</w:t>
      </w:r>
      <w:r w:rsidRPr="00AB6A1B">
        <w:rPr>
          <w:rFonts w:ascii="Georgia" w:hAnsi="Georgia"/>
          <w:sz w:val="14"/>
          <w:szCs w:val="14"/>
        </w:rPr>
        <w:t xml:space="preserve"> (in the U.S. -- Anglo-American) </w:t>
      </w:r>
      <w:r w:rsidRPr="00AB6A1B">
        <w:rPr>
          <w:rFonts w:ascii="Georgia" w:hAnsi="Georgia"/>
          <w:bCs/>
          <w:u w:val="single"/>
        </w:rPr>
        <w:t>with the most money and the most political power is also the dominant culture reproduced in the school curriculum</w:t>
      </w:r>
      <w:r w:rsidRPr="00AB6A1B">
        <w:rPr>
          <w:rFonts w:ascii="Georgia" w:hAnsi="Georgia"/>
          <w:sz w:val="14"/>
          <w:szCs w:val="14"/>
        </w:rPr>
        <w:t xml:space="preserve">. </w:t>
      </w:r>
      <w:r w:rsidRPr="00AB6A1B">
        <w:rPr>
          <w:rFonts w:ascii="Georgia" w:hAnsi="Georgia"/>
          <w:bCs/>
          <w:u w:val="single"/>
        </w:rPr>
        <w:t>Most of us</w:t>
      </w:r>
      <w:r w:rsidRPr="00AB6A1B">
        <w:rPr>
          <w:rFonts w:ascii="Georgia" w:hAnsi="Georgia"/>
          <w:sz w:val="14"/>
          <w:szCs w:val="14"/>
        </w:rPr>
        <w:t xml:space="preserve"> (particularly if we not white) </w:t>
      </w:r>
      <w:r w:rsidRPr="00AB6A1B">
        <w:rPr>
          <w:rFonts w:ascii="Georgia" w:hAnsi="Georgia"/>
          <w:bCs/>
          <w:u w:val="single"/>
        </w:rPr>
        <w:t xml:space="preserve">recognize that a racial hierarchy exists and is maintained by the dominant cultural group </w:t>
      </w:r>
      <w:r w:rsidRPr="00AB6A1B">
        <w:rPr>
          <w:rFonts w:ascii="Georgia" w:hAnsi="Georgia"/>
          <w:sz w:val="14"/>
          <w:szCs w:val="14"/>
        </w:rPr>
        <w:t xml:space="preserve">(for example, see Huntington, 2004). </w:t>
      </w:r>
      <w:r w:rsidRPr="00AB6A1B">
        <w:rPr>
          <w:rFonts w:ascii="Georgia" w:hAnsi="Georgia"/>
          <w:bCs/>
          <w:u w:val="single"/>
        </w:rPr>
        <w:t xml:space="preserve">Cultural diversity in “multicultural education” is often more a way to manage or contain difference while maintaining the racial hierarchy. </w:t>
      </w:r>
      <w:r w:rsidRPr="00AB6A1B">
        <w:rPr>
          <w:rFonts w:ascii="Georgia" w:hAnsi="Georgia"/>
          <w:sz w:val="14"/>
          <w:szCs w:val="14"/>
        </w:rPr>
        <w:t xml:space="preserve">Multiculturalism only became an issue and concept in education during the unsettling 60s, when ethnic groups labeled “racial minorities” raised their voices demanding that the promises of modernity be made available to them as well as to whites. Racism is not simply the result of individual prejudice and hateful expressions, but the consequence of the relations of power that are historical and structural. </w:t>
      </w:r>
      <w:r w:rsidRPr="00AB6A1B">
        <w:rPr>
          <w:rFonts w:ascii="Georgia" w:hAnsi="Georgia"/>
          <w:bCs/>
          <w:u w:val="single"/>
        </w:rPr>
        <w:t>The power side of culture can be conveniently neutralized in the classroom as teachers and students learn about “diversity” without examining how these differences have been constructed</w:t>
      </w:r>
      <w:r w:rsidRPr="00AB6A1B">
        <w:rPr>
          <w:rFonts w:ascii="Georgia" w:hAnsi="Georgia"/>
          <w:sz w:val="14"/>
          <w:szCs w:val="14"/>
        </w:rPr>
        <w:t xml:space="preserve">, </w:t>
      </w:r>
      <w:r w:rsidRPr="00AB6A1B">
        <w:rPr>
          <w:rFonts w:ascii="Georgia" w:hAnsi="Georgia"/>
          <w:bCs/>
          <w:u w:val="single"/>
        </w:rPr>
        <w:t>how they are reproduced in the curriculum, and how these constructions continue to serve the white power elite</w:t>
      </w:r>
      <w:r w:rsidRPr="00AB6A1B">
        <w:rPr>
          <w:rFonts w:ascii="Georgia" w:hAnsi="Georgia"/>
          <w:sz w:val="14"/>
          <w:szCs w:val="14"/>
        </w:rPr>
        <w:t>. In English classes for example, “students read works that movingly depict personal struggles against discrimination, without gaining any sense of how English literature was used to teach people their distance from the center of civilization” (Willinsky, 1989, p</w:t>
      </w:r>
      <w:proofErr w:type="gramStart"/>
      <w:r w:rsidRPr="00AB6A1B">
        <w:rPr>
          <w:rFonts w:ascii="Georgia" w:hAnsi="Georgia"/>
          <w:sz w:val="14"/>
          <w:szCs w:val="14"/>
        </w:rPr>
        <w:t>. )</w:t>
      </w:r>
      <w:proofErr w:type="gramEnd"/>
      <w:r w:rsidRPr="00AB6A1B">
        <w:rPr>
          <w:rFonts w:ascii="Georgia" w:hAnsi="Georgia"/>
          <w:sz w:val="14"/>
          <w:szCs w:val="14"/>
        </w:rPr>
        <w:t xml:space="preserve">. ¶ Multicultural education needs to include the study of “how five centuries of studying, classifying, and ordering humanity within an imperial context gave rise to peculiar and powerful ideas of race, culture, and nation that were, in effect, conceptual instruments that the West used both to divide up and to educate the world” (Willinsky, 1989, pp. 2-3). Race, in other words, is a “mental category of modernity” (Quijano, 2000, p. 536), created along with European colonization of the Americas and the emergence of capitalism in the Atlantic commercial circuit in the sixteenth century. </w:t>
      </w:r>
      <w:r w:rsidRPr="00AB6A1B">
        <w:rPr>
          <w:rFonts w:ascii="Georgia" w:hAnsi="Georgia"/>
          <w:bCs/>
          <w:u w:val="single"/>
        </w:rPr>
        <w:t>Modernity/coloniality came together in the sixteenth century during the emergence of the Atlantic commercial circuit that propelled an incipient European capitalism and charted the racial geopolitical map of the world</w:t>
      </w:r>
      <w:r w:rsidRPr="00AB6A1B">
        <w:rPr>
          <w:rFonts w:ascii="Georgia" w:hAnsi="Georgia"/>
          <w:sz w:val="14"/>
          <w:szCs w:val="14"/>
        </w:rPr>
        <w:t xml:space="preserve">. </w:t>
      </w:r>
      <w:r w:rsidRPr="00AB6A1B">
        <w:rPr>
          <w:rFonts w:ascii="Georgia" w:hAnsi="Georgia"/>
          <w:bCs/>
          <w:u w:val="single"/>
        </w:rPr>
        <w:t>Racial classification and the divisions and control of labor are historically intertwined</w:t>
      </w:r>
      <w:r w:rsidRPr="00AB6A1B">
        <w:rPr>
          <w:rFonts w:ascii="Georgia" w:hAnsi="Georgia"/>
          <w:sz w:val="14"/>
          <w:szCs w:val="14"/>
        </w:rPr>
        <w:t xml:space="preserve"> </w:t>
      </w:r>
      <w:r w:rsidRPr="00AB6A1B">
        <w:rPr>
          <w:rFonts w:ascii="Georgia" w:hAnsi="Georgia"/>
          <w:bCs/>
          <w:u w:val="single"/>
        </w:rPr>
        <w:t>– the two parts of colonial matrix of power</w:t>
      </w:r>
      <w:r w:rsidRPr="00AB6A1B">
        <w:rPr>
          <w:rFonts w:ascii="Georgia" w:hAnsi="Georgia"/>
          <w:sz w:val="14"/>
          <w:szCs w:val="14"/>
        </w:rPr>
        <w:t xml:space="preserve"> (Quijano, 1999; Quijano &amp; Wallerstein, 1992). Types of work, incomes earned, and </w:t>
      </w:r>
      <w:r w:rsidRPr="00AB6A1B">
        <w:rPr>
          <w:rFonts w:ascii="Georgia" w:hAnsi="Georgia"/>
          <w:bCs/>
          <w:u w:val="single"/>
        </w:rPr>
        <w:t xml:space="preserve">geographical </w:t>
      </w:r>
      <w:proofErr w:type="gramStart"/>
      <w:r w:rsidRPr="00AB6A1B">
        <w:rPr>
          <w:rFonts w:ascii="Georgia" w:hAnsi="Georgia"/>
          <w:bCs/>
          <w:u w:val="single"/>
        </w:rPr>
        <w:t>location among the world’s population today profoundly reflect</w:t>
      </w:r>
      <w:proofErr w:type="gramEnd"/>
      <w:r w:rsidRPr="00AB6A1B">
        <w:rPr>
          <w:rFonts w:ascii="Georgia" w:hAnsi="Georgia"/>
          <w:bCs/>
          <w:u w:val="single"/>
        </w:rPr>
        <w:t xml:space="preserve"> this racial capitalist hierarchy and domination – the coloniality of power</w:t>
      </w:r>
      <w:r w:rsidRPr="00AB6A1B">
        <w:rPr>
          <w:rFonts w:ascii="Georgia" w:hAnsi="Georgia"/>
          <w:sz w:val="14"/>
          <w:szCs w:val="14"/>
        </w:rPr>
        <w:t xml:space="preserve">. Coloniality of power has been since the sixteenth century and is still today an epistemic principle for classifying the non-European world in relation to Europe on the principle of skin color and brain capacity (i.e., race and rationality). </w:t>
      </w:r>
      <w:r w:rsidRPr="00AB6A1B">
        <w:rPr>
          <w:rFonts w:ascii="Georgia" w:hAnsi="Georgia"/>
          <w:bCs/>
          <w:u w:val="single"/>
        </w:rPr>
        <w:t>Ethnicities</w:t>
      </w:r>
      <w:r w:rsidRPr="00AB6A1B">
        <w:rPr>
          <w:rFonts w:ascii="Georgia" w:hAnsi="Georgia"/>
          <w:sz w:val="14"/>
          <w:szCs w:val="14"/>
        </w:rPr>
        <w:t xml:space="preserve"> (local community identities based on shared knowledge, faith, language, memories, tastes etc.) </w:t>
      </w:r>
      <w:r w:rsidRPr="00AB6A1B">
        <w:rPr>
          <w:rFonts w:ascii="Georgia" w:hAnsi="Georgia"/>
          <w:bCs/>
          <w:u w:val="single"/>
        </w:rPr>
        <w:t>have been racialized within this modern matrix of power</w:t>
      </w:r>
      <w:r w:rsidRPr="00AB6A1B">
        <w:rPr>
          <w:rFonts w:ascii="Georgia" w:hAnsi="Georgia"/>
          <w:sz w:val="14"/>
          <w:szCs w:val="14"/>
        </w:rPr>
        <w:t xml:space="preserve"> (Sardar, Nandy &amp; Wyn Davies1993). ¶ </w:t>
      </w:r>
      <w:r w:rsidRPr="00AB6A1B">
        <w:rPr>
          <w:rFonts w:ascii="Georgia" w:hAnsi="Georgia"/>
          <w:bCs/>
          <w:u w:val="single"/>
        </w:rPr>
        <w:t xml:space="preserve">Multicultural education therefore should be understood and consequently taught within the colonial horizon of modernity, since the sixteenth century. Racism is a symptom of the persistence of coloniality of power and the colonial difference. </w:t>
      </w:r>
      <w:r w:rsidRPr="00AB6A1B">
        <w:rPr>
          <w:rFonts w:ascii="Georgia" w:hAnsi="Georgia"/>
          <w:bCs/>
          <w:sz w:val="14"/>
          <w:szCs w:val="14"/>
        </w:rPr>
        <w:t>¶</w:t>
      </w:r>
      <w:r w:rsidRPr="00AB6A1B">
        <w:rPr>
          <w:rFonts w:ascii="Georgia" w:hAnsi="Georgia"/>
          <w:bCs/>
          <w:u w:val="single"/>
        </w:rPr>
        <w:t xml:space="preserve"> One of the achievements of imperial reason was to affirm European or white, Christian, male, heterosexual, American, as a superior identity by constructing inferior identities and expelling them to the outside of the normative sphere of the real </w:t>
      </w:r>
      <w:r w:rsidRPr="00AB6A1B">
        <w:rPr>
          <w:rFonts w:ascii="Georgia" w:hAnsi="Georgia"/>
          <w:sz w:val="14"/>
          <w:szCs w:val="14"/>
        </w:rPr>
        <w:t xml:space="preserve">(Mignolo, 2006). Cultural differences then would be recognized as part of the colonial difference in the 500-year history of control and domination by the white, European, heterosexual, Christian, male through the intersection of race, religion, gender, class, nationality and sexuality. </w:t>
      </w:r>
      <w:r w:rsidRPr="00AB6A1B">
        <w:rPr>
          <w:rFonts w:ascii="Georgia" w:hAnsi="Georgia"/>
          <w:bCs/>
          <w:u w:val="single"/>
        </w:rPr>
        <w:t>The coloniality of power is a European imposed racial classification system that emerged 500 years ago and expanded along with (is constitutive of) the modern/colonial world capitalist-system</w:t>
      </w:r>
      <w:r w:rsidRPr="00AB6A1B">
        <w:rPr>
          <w:rFonts w:ascii="Georgia" w:hAnsi="Georgia"/>
          <w:sz w:val="14"/>
          <w:szCs w:val="14"/>
        </w:rPr>
        <w:t xml:space="preserve">. </w:t>
      </w:r>
      <w:r w:rsidRPr="00AB6A1B">
        <w:rPr>
          <w:rFonts w:ascii="Georgia" w:hAnsi="Georgia"/>
          <w:bCs/>
          <w:u w:val="single"/>
        </w:rPr>
        <w:t>Race, class, gender, and sexuality and religion intersect as hierarchical elements within the modern/colonial capitalist system of classification and power relations.</w:t>
      </w:r>
      <w:r w:rsidRPr="00AB6A1B">
        <w:rPr>
          <w:rFonts w:ascii="Georgia" w:hAnsi="Georgia"/>
          <w:sz w:val="14"/>
          <w:szCs w:val="14"/>
        </w:rPr>
        <w:t xml:space="preserve">  </w:t>
      </w:r>
    </w:p>
    <w:p w14:paraId="2A0E9431" w14:textId="77777777" w:rsidR="0078260B" w:rsidRPr="00AB6A1B" w:rsidRDefault="0078260B" w:rsidP="009A3286">
      <w:pPr>
        <w:rPr>
          <w:rFonts w:ascii="Georgia" w:hAnsi="Georgia"/>
          <w:sz w:val="14"/>
          <w:szCs w:val="14"/>
        </w:rPr>
      </w:pPr>
    </w:p>
    <w:p w14:paraId="3DE44944" w14:textId="11FA0FDB" w:rsidR="00FA3F11" w:rsidRPr="00AB6A1B" w:rsidRDefault="00FA3F11" w:rsidP="00FA3F11">
      <w:pPr>
        <w:pStyle w:val="Heading3"/>
        <w:rPr>
          <w:rFonts w:cs="Times New Roman"/>
        </w:rPr>
      </w:pPr>
      <w:r w:rsidRPr="00AB6A1B">
        <w:rPr>
          <w:rFonts w:cs="Times New Roman"/>
        </w:rPr>
        <w:t xml:space="preserve">2NC Interdependence Impact </w:t>
      </w:r>
    </w:p>
    <w:p w14:paraId="79DB8726" w14:textId="77777777" w:rsidR="00FA3F11" w:rsidRPr="00AB6A1B" w:rsidRDefault="00FA3F11" w:rsidP="00FA3F11">
      <w:pPr>
        <w:pStyle w:val="Heading4"/>
        <w:rPr>
          <w:sz w:val="24"/>
          <w:szCs w:val="24"/>
        </w:rPr>
      </w:pPr>
      <w:r w:rsidRPr="00AB6A1B">
        <w:rPr>
          <w:sz w:val="24"/>
          <w:szCs w:val="24"/>
        </w:rPr>
        <w:t xml:space="preserve">The inability to recognize our interdependence with the world around us is grounded in a flawed anthropocentric lens that guarantees extinction    </w:t>
      </w:r>
    </w:p>
    <w:p w14:paraId="75DCA7A6" w14:textId="77777777" w:rsidR="00FA3F11" w:rsidRPr="00AB6A1B" w:rsidRDefault="00FA3F11" w:rsidP="00FA3F11">
      <w:pPr>
        <w:rPr>
          <w:rFonts w:ascii="Georgia" w:hAnsi="Georgia"/>
          <w:color w:val="000000"/>
          <w:sz w:val="16"/>
          <w:szCs w:val="20"/>
        </w:rPr>
      </w:pPr>
      <w:r w:rsidRPr="00AB6A1B">
        <w:rPr>
          <w:rFonts w:ascii="Georgia" w:hAnsi="Georgia"/>
          <w:b/>
        </w:rPr>
        <w:t>Ahkin 10</w:t>
      </w:r>
      <w:r w:rsidRPr="00AB6A1B">
        <w:rPr>
          <w:rFonts w:ascii="Georgia" w:hAnsi="Georgia"/>
          <w:sz w:val="16"/>
        </w:rPr>
        <w:t xml:space="preserve"> – (Melanie Ahkin, Monash University, 2010, “Human Centrism, Animist Materialism, and the Critique of Rationalism in Val Plumwood’s Critical Ecological Feminism,” Emergent Australian Philosophers, a peer reviewed journal of philosophy, </w:t>
      </w:r>
      <w:hyperlink r:id="rId14" w:history="1">
        <w:r w:rsidRPr="00AB6A1B">
          <w:rPr>
            <w:rFonts w:ascii="Georgia" w:hAnsi="Georgia"/>
            <w:sz w:val="16"/>
          </w:rPr>
          <w:t>http://www.eap.philosophy-australia.com/archives.html</w:t>
        </w:r>
      </w:hyperlink>
      <w:r w:rsidRPr="00AB6A1B">
        <w:rPr>
          <w:rFonts w:ascii="Georgia" w:hAnsi="Georgia"/>
          <w:sz w:val="16"/>
        </w:rPr>
        <w:t>)</w:t>
      </w:r>
      <w:r w:rsidRPr="00AB6A1B">
        <w:rPr>
          <w:rFonts w:ascii="Georgia" w:hAnsi="Georgia"/>
          <w:color w:val="000000"/>
          <w:sz w:val="16"/>
          <w:szCs w:val="20"/>
        </w:rPr>
        <w:t xml:space="preserve"> </w:t>
      </w:r>
    </w:p>
    <w:p w14:paraId="2D188C68" w14:textId="77777777" w:rsidR="00FA3F11" w:rsidRPr="00AB6A1B" w:rsidRDefault="00FA3F11" w:rsidP="00FA3F11">
      <w:pPr>
        <w:rPr>
          <w:rFonts w:ascii="Georgia" w:hAnsi="Georgia"/>
          <w:color w:val="000000"/>
          <w:sz w:val="14"/>
          <w:szCs w:val="14"/>
        </w:rPr>
      </w:pPr>
    </w:p>
    <w:p w14:paraId="21CF4A6C" w14:textId="77777777" w:rsidR="00FA3F11" w:rsidRPr="00AB6A1B" w:rsidRDefault="00FA3F11" w:rsidP="00FA3F11">
      <w:pPr>
        <w:rPr>
          <w:rFonts w:ascii="Georgia" w:hAnsi="Georgia"/>
          <w:color w:val="000000"/>
          <w:sz w:val="14"/>
        </w:rPr>
      </w:pPr>
      <w:r w:rsidRPr="00AB6A1B">
        <w:rPr>
          <w:rFonts w:ascii="Georgia" w:hAnsi="Georgia"/>
          <w:color w:val="000000"/>
          <w:sz w:val="14"/>
        </w:rPr>
        <w:t>These five features provide the basis for hegemonic</w:t>
      </w:r>
      <w:r w:rsidRPr="00AB6A1B">
        <w:rPr>
          <w:rFonts w:ascii="Georgia" w:hAnsi="Georgia"/>
          <w:color w:val="000000"/>
          <w:u w:val="single"/>
        </w:rPr>
        <w:t xml:space="preserve"> centrism insofar as they promote certain conceptual and perceptual distortions of </w:t>
      </w:r>
      <w:proofErr w:type="gramStart"/>
      <w:r w:rsidRPr="00AB6A1B">
        <w:rPr>
          <w:rFonts w:ascii="Georgia" w:hAnsi="Georgia"/>
          <w:color w:val="000000"/>
          <w:u w:val="single"/>
        </w:rPr>
        <w:t>reality which</w:t>
      </w:r>
      <w:proofErr w:type="gramEnd"/>
      <w:r w:rsidRPr="00AB6A1B">
        <w:rPr>
          <w:rFonts w:ascii="Georgia" w:hAnsi="Georgia"/>
          <w:color w:val="000000"/>
          <w:u w:val="single"/>
        </w:rPr>
        <w:t xml:space="preserve"> universalise and naturalise the standpoint of the superior relata as primary or centre, and deny and </w:t>
      </w:r>
      <w:r w:rsidRPr="00AB6A1B">
        <w:rPr>
          <w:rStyle w:val="StyleBoldUnderline"/>
          <w:rFonts w:ascii="Georgia" w:hAnsi="Georgia"/>
          <w:b w:val="0"/>
          <w:sz w:val="24"/>
        </w:rPr>
        <w:t>subordinate the standpoints of inferioris</w:t>
      </w:r>
      <w:r w:rsidRPr="00AB6A1B">
        <w:rPr>
          <w:rFonts w:ascii="Georgia" w:hAnsi="Georgia"/>
          <w:color w:val="000000"/>
          <w:u w:val="single"/>
        </w:rPr>
        <w:t>ed others a</w:t>
      </w:r>
      <w:r w:rsidRPr="00AB6A1B">
        <w:rPr>
          <w:rFonts w:ascii="Georgia" w:hAnsi="Georgia"/>
          <w:color w:val="000000"/>
          <w:sz w:val="14"/>
        </w:rPr>
        <w:t xml:space="preserve">s secondary or derivative. Using standpoint theory analysis, Plumwood's reconceptualisation of human chauvinist frameworks locates and dissects these logical characteristics of dualism, and the conceptual and perceptual distortions of reality common to centric structures, as follows. </w:t>
      </w:r>
    </w:p>
    <w:p w14:paraId="2866E681" w14:textId="77777777" w:rsidR="00FA3F11" w:rsidRPr="00AB6A1B" w:rsidRDefault="00FA3F11" w:rsidP="00FA3F11">
      <w:pPr>
        <w:rPr>
          <w:rFonts w:ascii="Georgia" w:hAnsi="Georgia"/>
          <w:color w:val="000000"/>
          <w:u w:val="single"/>
        </w:rPr>
      </w:pPr>
      <w:r w:rsidRPr="00AB6A1B">
        <w:rPr>
          <w:rFonts w:ascii="Georgia" w:hAnsi="Georgia"/>
          <w:color w:val="000000"/>
          <w:u w:val="single"/>
        </w:rPr>
        <w:t xml:space="preserve">Radical exclusion is found in the rationalist </w:t>
      </w:r>
      <w:r w:rsidRPr="00AB6A1B">
        <w:rPr>
          <w:rFonts w:ascii="Georgia" w:hAnsi="Georgia"/>
          <w:sz w:val="10"/>
        </w:rPr>
        <w:t>emphasis on</w:t>
      </w:r>
      <w:r w:rsidRPr="00AB6A1B">
        <w:rPr>
          <w:rFonts w:ascii="Georgia" w:hAnsi="Georgia"/>
          <w:color w:val="000000"/>
          <w:u w:val="single"/>
        </w:rPr>
        <w:t xml:space="preserve"> differences between humans and non-human </w:t>
      </w:r>
      <w:r w:rsidRPr="00AB6A1B">
        <w:rPr>
          <w:rFonts w:ascii="Georgia" w:hAnsi="Georgia"/>
          <w:sz w:val="10"/>
        </w:rPr>
        <w:t>nature, its valourisation of a human rationality conceived as exclusionary of nature, and its minimisation of similarities between the two realms. Homogenisation and stereotyping occur especially in the rationalist denial of consciousness to nature, and its denial of the diversity of mental characteristics found within its many different constituents,</w:t>
      </w:r>
      <w:r w:rsidRPr="00AB6A1B">
        <w:rPr>
          <w:rFonts w:ascii="Georgia" w:hAnsi="Georgia"/>
          <w:color w:val="000000"/>
          <w:u w:val="single"/>
        </w:rPr>
        <w:t xml:space="preserve"> facilitating a perception of nature as homogeneous and of its members as </w:t>
      </w:r>
      <w:r w:rsidRPr="00AB6A1B">
        <w:rPr>
          <w:rStyle w:val="StyleBoldUnderline"/>
          <w:rFonts w:ascii="Georgia" w:hAnsi="Georgia"/>
          <w:b w:val="0"/>
          <w:sz w:val="24"/>
        </w:rPr>
        <w:t>interchangeable and replaceable</w:t>
      </w:r>
      <w:r w:rsidRPr="00AB6A1B">
        <w:rPr>
          <w:rFonts w:ascii="Georgia" w:hAnsi="Georgia"/>
          <w:color w:val="000000"/>
          <w:sz w:val="10"/>
        </w:rPr>
        <w:t xml:space="preserve"> resources. This definition of nature in terms of its lack of human rationality and consciousness means that its identity remains relative to that of the dominant human group, and its difference is marked as deficiency, permitting its inferiorisation. Backgrounding and denial may be observed in the conception of nature as extraneous and inessential background to the foreground of human culture, in the</w:t>
      </w:r>
      <w:r w:rsidRPr="00AB6A1B">
        <w:rPr>
          <w:rFonts w:ascii="Georgia" w:hAnsi="Georgia"/>
          <w:color w:val="000000"/>
          <w:u w:val="single"/>
        </w:rPr>
        <w:t xml:space="preserve"> human denial of dependency </w:t>
      </w:r>
      <w:r w:rsidRPr="00AB6A1B">
        <w:rPr>
          <w:rFonts w:ascii="Georgia" w:hAnsi="Georgia"/>
          <w:color w:val="000000"/>
          <w:sz w:val="10"/>
        </w:rPr>
        <w:t xml:space="preserve">on the natural environment, </w:t>
      </w:r>
      <w:r w:rsidRPr="00AB6A1B">
        <w:rPr>
          <w:rStyle w:val="StyleBoldUnderline"/>
          <w:rFonts w:ascii="Georgia" w:hAnsi="Georgia"/>
          <w:b w:val="0"/>
          <w:sz w:val="24"/>
        </w:rPr>
        <w:t>and denial of</w:t>
      </w:r>
      <w:r w:rsidRPr="00AB6A1B">
        <w:rPr>
          <w:rFonts w:ascii="Georgia" w:hAnsi="Georgia"/>
          <w:color w:val="000000"/>
          <w:sz w:val="10"/>
        </w:rPr>
        <w:t xml:space="preserve"> the ethical and political </w:t>
      </w:r>
      <w:proofErr w:type="gramStart"/>
      <w:r w:rsidRPr="00AB6A1B">
        <w:rPr>
          <w:rStyle w:val="StyleBoldUnderline"/>
          <w:rFonts w:ascii="Georgia" w:hAnsi="Georgia"/>
          <w:b w:val="0"/>
          <w:sz w:val="24"/>
        </w:rPr>
        <w:t xml:space="preserve">constraints which the unrecognised </w:t>
      </w:r>
      <w:r w:rsidRPr="00AB6A1B">
        <w:rPr>
          <w:rFonts w:ascii="Georgia" w:hAnsi="Georgia"/>
          <w:color w:val="000000"/>
          <w:sz w:val="10"/>
        </w:rPr>
        <w:t xml:space="preserve">ends and </w:t>
      </w:r>
      <w:r w:rsidRPr="00AB6A1B">
        <w:rPr>
          <w:rStyle w:val="StyleBoldUnderline"/>
          <w:rFonts w:ascii="Georgia" w:hAnsi="Georgia"/>
          <w:b w:val="0"/>
          <w:sz w:val="24"/>
        </w:rPr>
        <w:t>needs of non-human nature</w:t>
      </w:r>
      <w:proofErr w:type="gramEnd"/>
      <w:r w:rsidRPr="00AB6A1B">
        <w:rPr>
          <w:rStyle w:val="StyleBoldUnderline"/>
          <w:rFonts w:ascii="Georgia" w:hAnsi="Georgia"/>
          <w:b w:val="0"/>
          <w:sz w:val="24"/>
        </w:rPr>
        <w:t xml:space="preserve"> might</w:t>
      </w:r>
      <w:r w:rsidRPr="00AB6A1B">
        <w:rPr>
          <w:rFonts w:ascii="Georgia" w:hAnsi="Georgia"/>
          <w:color w:val="000000"/>
          <w:sz w:val="10"/>
        </w:rPr>
        <w:t xml:space="preserve"> otherwise </w:t>
      </w:r>
      <w:r w:rsidRPr="00AB6A1B">
        <w:rPr>
          <w:rStyle w:val="StyleBoldUnderline"/>
          <w:rFonts w:ascii="Georgia" w:hAnsi="Georgia"/>
          <w:b w:val="0"/>
          <w:sz w:val="24"/>
        </w:rPr>
        <w:t>place on human behaviour.</w:t>
      </w:r>
      <w:r w:rsidRPr="00AB6A1B">
        <w:rPr>
          <w:rFonts w:ascii="Georgia" w:hAnsi="Georgia"/>
          <w:color w:val="000000"/>
          <w:sz w:val="10"/>
        </w:rPr>
        <w:t xml:space="preserve"> These features together </w:t>
      </w:r>
      <w:r w:rsidRPr="00AB6A1B">
        <w:rPr>
          <w:rFonts w:ascii="Georgia" w:hAnsi="Georgia"/>
          <w:color w:val="000000"/>
          <w:u w:val="single"/>
        </w:rPr>
        <w:t>create</w:t>
      </w:r>
      <w:r w:rsidRPr="00AB6A1B">
        <w:rPr>
          <w:rFonts w:ascii="Georgia" w:hAnsi="Georgia"/>
          <w:color w:val="000000"/>
          <w:sz w:val="10"/>
        </w:rPr>
        <w:t xml:space="preserve"> an ethical </w:t>
      </w:r>
      <w:r w:rsidRPr="00AB6A1B">
        <w:rPr>
          <w:rFonts w:ascii="Georgia" w:hAnsi="Georgia"/>
          <w:color w:val="000000"/>
          <w:u w:val="single"/>
        </w:rPr>
        <w:t xml:space="preserve">discontinuity between humans and non-human nature which denies nature's value and agency, and thereby promote its instrumentalisation and exploitation for the benefit of </w:t>
      </w:r>
      <w:proofErr w:type="gramStart"/>
      <w:r w:rsidRPr="00AB6A1B">
        <w:rPr>
          <w:rFonts w:ascii="Georgia" w:hAnsi="Georgia"/>
          <w:color w:val="000000"/>
          <w:u w:val="single"/>
        </w:rPr>
        <w:t>humans.11 .</w:t>
      </w:r>
      <w:proofErr w:type="gramEnd"/>
      <w:r w:rsidRPr="00AB6A1B">
        <w:rPr>
          <w:rFonts w:ascii="Georgia" w:hAnsi="Georgia"/>
          <w:color w:val="000000"/>
          <w:u w:val="single"/>
        </w:rPr>
        <w:t xml:space="preserve"> </w:t>
      </w:r>
    </w:p>
    <w:p w14:paraId="0EA5B177" w14:textId="77777777" w:rsidR="00FA3F11" w:rsidRPr="00AB6A1B" w:rsidRDefault="00FA3F11" w:rsidP="00FA3F11">
      <w:pPr>
        <w:rPr>
          <w:rFonts w:ascii="Georgia" w:hAnsi="Georgia"/>
          <w:sz w:val="14"/>
          <w:szCs w:val="14"/>
        </w:rPr>
      </w:pPr>
      <w:r w:rsidRPr="00AB6A1B">
        <w:rPr>
          <w:rFonts w:ascii="Georgia" w:hAnsi="Georgia"/>
          <w:sz w:val="14"/>
          <w:szCs w:val="14"/>
        </w:rPr>
        <w:t xml:space="preserve">This dualistic logic helps to universalise the human centric standpoint, making invisible and seemingly inevitable the conceptual and perceptual distortions of reality and oppression of non-human nature it enjoins. The alternative standpoints and perspectives of members of the inferiorised class of nature are denied legitimacy and subordinated to that of the class of humans, ultimately becoming invisible once this master standpoint becomes part of the very structure of thought.12 </w:t>
      </w:r>
    </w:p>
    <w:p w14:paraId="0595EA77" w14:textId="77777777" w:rsidR="00FA3F11" w:rsidRPr="00AB6A1B" w:rsidRDefault="00FA3F11" w:rsidP="00FA3F11">
      <w:pPr>
        <w:rPr>
          <w:rFonts w:ascii="Georgia" w:hAnsi="Georgia"/>
          <w:sz w:val="14"/>
          <w:szCs w:val="14"/>
        </w:rPr>
      </w:pPr>
      <w:r w:rsidRPr="00AB6A1B">
        <w:rPr>
          <w:rFonts w:ascii="Georgia" w:hAnsi="Georgia"/>
          <w:sz w:val="14"/>
          <w:szCs w:val="14"/>
        </w:rPr>
        <w:t xml:space="preserve">Such an anthropocentric framework creates a variety of serious injustices and prudential risks, making it highly ecologically irrational.13 The hierarchical value prescriptions and epistemic distortions responsible for its biased, reductive conceptualisation of nature strips the non-human natural realm of non-instrumental value, and impedes the fair and impartial treatment of its members. Similarly, anthropocentrism creates distributive injustices by restricting ethical concern to humans, admitting partisan distributive relationships with non-human nature in the forms of commodification and instrumentalisation. </w:t>
      </w:r>
    </w:p>
    <w:p w14:paraId="63508E9A" w14:textId="77777777" w:rsidR="00FA3F11" w:rsidRPr="00AB6A1B" w:rsidRDefault="00FA3F11" w:rsidP="00FA3F11">
      <w:pPr>
        <w:rPr>
          <w:rFonts w:ascii="Georgia" w:hAnsi="Georgia"/>
          <w:color w:val="000000"/>
          <w:sz w:val="12"/>
        </w:rPr>
      </w:pPr>
      <w:r w:rsidRPr="00AB6A1B">
        <w:rPr>
          <w:rFonts w:ascii="Georgia" w:hAnsi="Georgia"/>
          <w:color w:val="000000"/>
          <w:sz w:val="12"/>
        </w:rPr>
        <w:t>The prudential risks and</w:t>
      </w:r>
      <w:r w:rsidRPr="00AB6A1B">
        <w:rPr>
          <w:rFonts w:ascii="Georgia" w:hAnsi="Georgia"/>
          <w:color w:val="000000"/>
          <w:u w:val="single"/>
        </w:rPr>
        <w:t xml:space="preserve"> blindspots created by anthropocentrism are problematic for nature and humans alike and are of especial concern within our </w:t>
      </w:r>
      <w:r w:rsidRPr="00AB6A1B">
        <w:rPr>
          <w:rFonts w:ascii="Georgia" w:hAnsi="Georgia"/>
          <w:sz w:val="12"/>
        </w:rPr>
        <w:t>current context of</w:t>
      </w:r>
      <w:r w:rsidRPr="00AB6A1B">
        <w:rPr>
          <w:rFonts w:ascii="Georgia" w:hAnsi="Georgia"/>
          <w:color w:val="000000"/>
          <w:u w:val="single"/>
        </w:rPr>
        <w:t xml:space="preserve"> radical human dependence on an </w:t>
      </w:r>
      <w:r w:rsidRPr="00AB6A1B">
        <w:rPr>
          <w:rFonts w:ascii="Georgia" w:hAnsi="Georgia"/>
          <w:sz w:val="12"/>
        </w:rPr>
        <w:t>irreplaceable and</w:t>
      </w:r>
      <w:r w:rsidRPr="00AB6A1B">
        <w:rPr>
          <w:rFonts w:ascii="Georgia" w:hAnsi="Georgia"/>
          <w:color w:val="000000"/>
          <w:u w:val="single"/>
        </w:rPr>
        <w:t xml:space="preserve"> increasingly degraded natural environment. </w:t>
      </w:r>
      <w:r w:rsidRPr="00AB6A1B">
        <w:rPr>
          <w:rFonts w:ascii="Georgia" w:hAnsi="Georgia"/>
          <w:color w:val="000000"/>
          <w:sz w:val="12"/>
        </w:rPr>
        <w:t xml:space="preserve">These prudential risks are in large part consequences of the centric structure's promotion of illusory human disembeddedness, self-enclosure and insensitivity to the significance and survival needs of non-human nature: </w:t>
      </w:r>
    </w:p>
    <w:p w14:paraId="247B8CB4" w14:textId="77777777" w:rsidR="00FA3F11" w:rsidRPr="00AB6A1B" w:rsidRDefault="00FA3F11" w:rsidP="00FA3F11">
      <w:pPr>
        <w:rPr>
          <w:rFonts w:ascii="Georgia" w:hAnsi="Georgia"/>
          <w:color w:val="000000"/>
          <w:sz w:val="14"/>
          <w:szCs w:val="14"/>
        </w:rPr>
      </w:pPr>
      <w:r w:rsidRPr="00AB6A1B">
        <w:rPr>
          <w:rFonts w:ascii="Georgia" w:hAnsi="Georgia"/>
          <w:color w:val="000000"/>
          <w:sz w:val="14"/>
          <w:szCs w:val="14"/>
        </w:rPr>
        <w:t xml:space="preserve">The logic of centrism naturalises an illusory order in which the centre appears to itself to be disembedded, and this is especially dangerous in contexts where there is real and radical dependency on an </w:t>
      </w:r>
      <w:proofErr w:type="gramStart"/>
      <w:r w:rsidRPr="00AB6A1B">
        <w:rPr>
          <w:rFonts w:ascii="Georgia" w:hAnsi="Georgia"/>
          <w:color w:val="000000"/>
          <w:sz w:val="14"/>
          <w:szCs w:val="14"/>
        </w:rPr>
        <w:t>Other</w:t>
      </w:r>
      <w:proofErr w:type="gramEnd"/>
      <w:r w:rsidRPr="00AB6A1B">
        <w:rPr>
          <w:rFonts w:ascii="Georgia" w:hAnsi="Georgia"/>
          <w:color w:val="000000"/>
          <w:sz w:val="14"/>
          <w:szCs w:val="14"/>
        </w:rPr>
        <w:t xml:space="preserve"> who is simultaneously weakened by the application of that logic</w:t>
      </w:r>
      <w:r w:rsidRPr="00AB6A1B">
        <w:rPr>
          <w:rFonts w:ascii="Georgia" w:hAnsi="Georgia"/>
          <w:i/>
          <w:iCs/>
          <w:color w:val="000000"/>
          <w:sz w:val="14"/>
          <w:szCs w:val="14"/>
        </w:rPr>
        <w:t>.</w:t>
      </w:r>
      <w:r w:rsidRPr="00AB6A1B">
        <w:rPr>
          <w:rFonts w:ascii="Georgia" w:hAnsi="Georgia"/>
          <w:color w:val="000000"/>
          <w:sz w:val="14"/>
          <w:szCs w:val="14"/>
        </w:rPr>
        <w:t xml:space="preserve">14 </w:t>
      </w:r>
    </w:p>
    <w:p w14:paraId="32D1984D" w14:textId="77777777" w:rsidR="00FA3F11" w:rsidRPr="00AB6A1B" w:rsidRDefault="00FA3F11" w:rsidP="00FA3F11">
      <w:pPr>
        <w:rPr>
          <w:rFonts w:ascii="Georgia" w:hAnsi="Georgia"/>
          <w:b/>
          <w:color w:val="000000"/>
          <w:u w:val="single"/>
        </w:rPr>
      </w:pPr>
      <w:r w:rsidRPr="00AB6A1B">
        <w:rPr>
          <w:rFonts w:ascii="Georgia" w:hAnsi="Georgia"/>
          <w:color w:val="000000"/>
          <w:sz w:val="16"/>
        </w:rPr>
        <w:t xml:space="preserve">Within the context of human-nature relationships, </w:t>
      </w:r>
      <w:r w:rsidRPr="00AB6A1B">
        <w:rPr>
          <w:rFonts w:ascii="Georgia" w:hAnsi="Georgia"/>
          <w:b/>
          <w:color w:val="000000"/>
          <w:u w:val="single"/>
        </w:rPr>
        <w:t xml:space="preserve">such a logic must inevitably lead to failure, either through the </w:t>
      </w:r>
      <w:r w:rsidRPr="00AB6A1B">
        <w:rPr>
          <w:rStyle w:val="Emphasis"/>
          <w:rFonts w:ascii="Georgia" w:hAnsi="Georgia"/>
          <w:sz w:val="24"/>
        </w:rPr>
        <w:t>catastrophic extinction</w:t>
      </w:r>
      <w:r w:rsidRPr="00AB6A1B">
        <w:rPr>
          <w:rFonts w:ascii="Georgia" w:hAnsi="Georgia"/>
          <w:color w:val="000000"/>
          <w:u w:val="single"/>
        </w:rPr>
        <w:t xml:space="preserve"> of our natural environment </w:t>
      </w:r>
      <w:r w:rsidRPr="00AB6A1B">
        <w:rPr>
          <w:rFonts w:ascii="Georgia" w:hAnsi="Georgia"/>
          <w:b/>
          <w:color w:val="000000"/>
          <w:u w:val="single"/>
        </w:rPr>
        <w:t xml:space="preserve">and the consequent </w:t>
      </w:r>
      <w:r w:rsidRPr="00AB6A1B">
        <w:rPr>
          <w:rStyle w:val="Emphasis"/>
          <w:rFonts w:ascii="Georgia" w:hAnsi="Georgia"/>
          <w:sz w:val="24"/>
        </w:rPr>
        <w:t>collapse of our species</w:t>
      </w:r>
      <w:r w:rsidRPr="00AB6A1B">
        <w:rPr>
          <w:rFonts w:ascii="Georgia" w:hAnsi="Georgia"/>
          <w:color w:val="000000"/>
          <w:u w:val="single"/>
        </w:rPr>
        <w:t xml:space="preserve">, </w:t>
      </w:r>
      <w:r w:rsidRPr="00AB6A1B">
        <w:rPr>
          <w:rFonts w:ascii="Georgia" w:hAnsi="Georgia"/>
          <w:sz w:val="16"/>
        </w:rPr>
        <w:t>or more hopefully by the abandonment and transformation of the human centric framework.15</w:t>
      </w:r>
    </w:p>
    <w:p w14:paraId="2DCCA3AE" w14:textId="77777777" w:rsidR="00FA3F11" w:rsidRPr="00AB6A1B" w:rsidRDefault="00FA3F11" w:rsidP="00FA3F11">
      <w:pPr>
        <w:rPr>
          <w:rFonts w:ascii="Georgia" w:hAnsi="Georgia"/>
          <w:sz w:val="14"/>
          <w:szCs w:val="14"/>
        </w:rPr>
      </w:pPr>
    </w:p>
    <w:p w14:paraId="1EB01EA8" w14:textId="77777777" w:rsidR="00FA3F11" w:rsidRPr="00AB6A1B" w:rsidRDefault="00FA3F11" w:rsidP="00FA3F11">
      <w:pPr>
        <w:rPr>
          <w:rFonts w:ascii="Georgia" w:hAnsi="Georgia" w:cs="Times New Roman"/>
          <w:sz w:val="14"/>
          <w:szCs w:val="14"/>
        </w:rPr>
      </w:pPr>
    </w:p>
    <w:p w14:paraId="673FD38C" w14:textId="77777777" w:rsidR="005F708B" w:rsidRPr="00AB6A1B" w:rsidRDefault="005F708B" w:rsidP="001B7024">
      <w:pPr>
        <w:rPr>
          <w:rFonts w:ascii="Georgia" w:hAnsi="Georgia"/>
          <w:sz w:val="14"/>
          <w:szCs w:val="14"/>
        </w:rPr>
      </w:pPr>
    </w:p>
    <w:p w14:paraId="413EF257" w14:textId="03971673" w:rsidR="00FA3F11" w:rsidRPr="00AB6A1B" w:rsidRDefault="00FA3F11" w:rsidP="00DF7450">
      <w:pPr>
        <w:keepNext/>
        <w:keepLines/>
        <w:pageBreakBefore/>
        <w:spacing w:before="480"/>
        <w:jc w:val="center"/>
        <w:outlineLvl w:val="1"/>
        <w:rPr>
          <w:rFonts w:ascii="Georgia" w:eastAsia="ＭＳ ゴシック" w:hAnsi="Georgia" w:cs="Times New Roman"/>
          <w:b/>
          <w:bCs/>
          <w:sz w:val="44"/>
          <w:szCs w:val="26"/>
          <w:u w:val="double"/>
        </w:rPr>
      </w:pPr>
      <w:r w:rsidRPr="00AB6A1B">
        <w:rPr>
          <w:rFonts w:ascii="Georgia" w:eastAsia="ＭＳ ゴシック" w:hAnsi="Georgia" w:cs="Times New Roman"/>
          <w:b/>
          <w:bCs/>
          <w:sz w:val="44"/>
          <w:szCs w:val="26"/>
          <w:u w:val="double"/>
        </w:rPr>
        <w:t xml:space="preserve">Links </w:t>
      </w:r>
    </w:p>
    <w:p w14:paraId="2572BC9B" w14:textId="2E94EB2E" w:rsidR="001800EA" w:rsidRPr="00AB6A1B" w:rsidRDefault="001800EA" w:rsidP="00B9460F">
      <w:pPr>
        <w:pStyle w:val="Heading3"/>
        <w:rPr>
          <w:rFonts w:cs="Times New Roman"/>
        </w:rPr>
      </w:pPr>
      <w:r w:rsidRPr="00AB6A1B">
        <w:rPr>
          <w:rFonts w:cs="Times New Roman"/>
        </w:rPr>
        <w:t xml:space="preserve">Development Link </w:t>
      </w:r>
    </w:p>
    <w:p w14:paraId="3DBA4925" w14:textId="77777777" w:rsidR="001800EA" w:rsidRPr="00AB6A1B" w:rsidRDefault="001800EA" w:rsidP="001800EA">
      <w:pPr>
        <w:rPr>
          <w:rFonts w:ascii="Georgia" w:hAnsi="Georgia"/>
          <w:sz w:val="14"/>
          <w:szCs w:val="14"/>
        </w:rPr>
      </w:pPr>
    </w:p>
    <w:p w14:paraId="4BD247E3" w14:textId="4E70F7D2" w:rsidR="001800EA" w:rsidRPr="00AB6A1B" w:rsidRDefault="00DB73C1" w:rsidP="00DB73C1">
      <w:pPr>
        <w:pStyle w:val="Heading4"/>
        <w:rPr>
          <w:b w:val="0"/>
          <w:bCs w:val="0"/>
          <w:iCs w:val="0"/>
        </w:rPr>
      </w:pPr>
      <w:r w:rsidRPr="00AB6A1B">
        <w:rPr>
          <w:sz w:val="24"/>
          <w:szCs w:val="24"/>
        </w:rPr>
        <w:t>The affirmative’s vision of neoliberal development only serves to maintain global structural inequality and exploit the ocean as a resource to consume.</w:t>
      </w:r>
    </w:p>
    <w:p w14:paraId="5D1CA27C" w14:textId="1EA14F2D" w:rsidR="001800EA" w:rsidRPr="00AB6A1B" w:rsidRDefault="007C32B0" w:rsidP="001800EA">
      <w:pPr>
        <w:rPr>
          <w:rFonts w:ascii="Georgia" w:hAnsi="Georgia"/>
          <w:sz w:val="14"/>
          <w:szCs w:val="14"/>
        </w:rPr>
      </w:pPr>
      <w:r w:rsidRPr="00AB6A1B">
        <w:rPr>
          <w:rFonts w:ascii="Georgia" w:hAnsi="Georgia"/>
          <w:b/>
        </w:rPr>
        <w:t xml:space="preserve">Jacques </w:t>
      </w:r>
      <w:r w:rsidR="003B4ABC" w:rsidRPr="00AB6A1B">
        <w:rPr>
          <w:rFonts w:ascii="Georgia" w:hAnsi="Georgia"/>
          <w:b/>
        </w:rPr>
        <w:t>0</w:t>
      </w:r>
      <w:r w:rsidRPr="00AB6A1B">
        <w:rPr>
          <w:rFonts w:ascii="Georgia" w:hAnsi="Georgia"/>
          <w:b/>
        </w:rPr>
        <w:t>6 –</w:t>
      </w:r>
      <w:r w:rsidRPr="00AB6A1B">
        <w:rPr>
          <w:rFonts w:ascii="Georgia" w:hAnsi="Georgia"/>
          <w:sz w:val="14"/>
          <w:szCs w:val="14"/>
        </w:rPr>
        <w:t xml:space="preserve"> Professor of political science at Central Florida (</w:t>
      </w:r>
      <w:r w:rsidR="001800EA" w:rsidRPr="00AB6A1B">
        <w:rPr>
          <w:rFonts w:ascii="Georgia" w:hAnsi="Georgia"/>
          <w:sz w:val="14"/>
          <w:szCs w:val="14"/>
        </w:rPr>
        <w:t>Peter</w:t>
      </w:r>
      <w:r w:rsidRPr="00AB6A1B">
        <w:rPr>
          <w:rFonts w:ascii="Georgia" w:hAnsi="Georgia"/>
          <w:sz w:val="14"/>
          <w:szCs w:val="14"/>
        </w:rPr>
        <w:t xml:space="preserve">, </w:t>
      </w:r>
      <w:r w:rsidR="001800EA" w:rsidRPr="00AB6A1B">
        <w:rPr>
          <w:rFonts w:ascii="Georgia" w:hAnsi="Georgia"/>
          <w:i/>
          <w:sz w:val="14"/>
          <w:szCs w:val="14"/>
        </w:rPr>
        <w:t>Globalization and the World Ocean</w:t>
      </w:r>
      <w:r w:rsidRPr="00AB6A1B">
        <w:rPr>
          <w:rFonts w:ascii="Georgia" w:hAnsi="Georgia"/>
          <w:sz w:val="14"/>
          <w:szCs w:val="14"/>
        </w:rPr>
        <w:t xml:space="preserve">, </w:t>
      </w:r>
      <w:r w:rsidR="001800EA" w:rsidRPr="00AB6A1B">
        <w:rPr>
          <w:rFonts w:ascii="Georgia" w:hAnsi="Georgia"/>
          <w:sz w:val="14"/>
          <w:szCs w:val="14"/>
        </w:rPr>
        <w:t>p. 3-6</w:t>
      </w:r>
      <w:r w:rsidRPr="00AB6A1B">
        <w:rPr>
          <w:rFonts w:ascii="Georgia" w:hAnsi="Georgia"/>
          <w:sz w:val="14"/>
          <w:szCs w:val="14"/>
        </w:rPr>
        <w:t>)</w:t>
      </w:r>
    </w:p>
    <w:p w14:paraId="2E9252C7" w14:textId="77777777" w:rsidR="001800EA" w:rsidRPr="00AB6A1B" w:rsidRDefault="001800EA" w:rsidP="001800EA">
      <w:pPr>
        <w:rPr>
          <w:rFonts w:ascii="Georgia" w:hAnsi="Georgia"/>
          <w:sz w:val="14"/>
          <w:szCs w:val="14"/>
        </w:rPr>
      </w:pPr>
    </w:p>
    <w:p w14:paraId="18952AA4" w14:textId="6CA57ED3" w:rsidR="001800EA" w:rsidRPr="00AB6A1B" w:rsidRDefault="001800EA" w:rsidP="001800EA">
      <w:pPr>
        <w:rPr>
          <w:rFonts w:ascii="Georgia" w:hAnsi="Georgia"/>
          <w:sz w:val="14"/>
          <w:szCs w:val="14"/>
        </w:rPr>
      </w:pPr>
      <w:r w:rsidRPr="00AB6A1B">
        <w:rPr>
          <w:rFonts w:ascii="Georgia" w:hAnsi="Georgia"/>
          <w:sz w:val="14"/>
          <w:szCs w:val="14"/>
        </w:rPr>
        <w:t xml:space="preserve">Respected ecological philosopher Andrew Dobson provides a helpful discussion of the accompanying asymmetry to this expansion when he considers how globalization has changed citizenship. Dobson uses Castells for context: In a global approach, there has been, over the past three decades, increasing inequality and polarization in the di stribution of </w:t>
      </w:r>
      <w:proofErr w:type="gramStart"/>
      <w:r w:rsidRPr="00AB6A1B">
        <w:rPr>
          <w:rFonts w:ascii="Georgia" w:hAnsi="Georgia"/>
          <w:sz w:val="14"/>
          <w:szCs w:val="14"/>
        </w:rPr>
        <w:t>wealth ....</w:t>
      </w:r>
      <w:proofErr w:type="gramEnd"/>
      <w:r w:rsidRPr="00AB6A1B">
        <w:rPr>
          <w:rFonts w:ascii="Georgia" w:hAnsi="Georgia"/>
          <w:sz w:val="14"/>
          <w:szCs w:val="14"/>
        </w:rPr>
        <w:t xml:space="preserve"> </w:t>
      </w:r>
      <w:r w:rsidRPr="00AB6A1B">
        <w:rPr>
          <w:rFonts w:ascii="Georgia" w:hAnsi="Georgia"/>
          <w:u w:val="single"/>
        </w:rPr>
        <w:t>The poorest 20 percent of the world's people have seen their share of global incom</w:t>
      </w:r>
      <w:r w:rsidR="004B6808" w:rsidRPr="00AB6A1B">
        <w:rPr>
          <w:rFonts w:ascii="Georgia" w:hAnsi="Georgia"/>
          <w:u w:val="single"/>
        </w:rPr>
        <w:t>e decline from 2.3 percent to 1</w:t>
      </w:r>
      <w:r w:rsidRPr="00AB6A1B">
        <w:rPr>
          <w:rFonts w:ascii="Georgia" w:hAnsi="Georgia"/>
          <w:u w:val="single"/>
        </w:rPr>
        <w:t xml:space="preserve">.4 </w:t>
      </w:r>
      <w:proofErr w:type="gramStart"/>
      <w:r w:rsidRPr="00AB6A1B">
        <w:rPr>
          <w:rFonts w:ascii="Georgia" w:hAnsi="Georgia"/>
          <w:u w:val="single"/>
        </w:rPr>
        <w:t>percent</w:t>
      </w:r>
      <w:r w:rsidRPr="00AB6A1B">
        <w:rPr>
          <w:rFonts w:ascii="Georgia" w:hAnsi="Georgia"/>
          <w:sz w:val="14"/>
          <w:szCs w:val="14"/>
        </w:rPr>
        <w:t xml:space="preserve"> ....</w:t>
      </w:r>
      <w:proofErr w:type="gramEnd"/>
      <w:r w:rsidRPr="00AB6A1B">
        <w:rPr>
          <w:rFonts w:ascii="Georgia" w:hAnsi="Georgia"/>
          <w:sz w:val="14"/>
          <w:szCs w:val="14"/>
        </w:rPr>
        <w:t xml:space="preserve"> Meanwhile, </w:t>
      </w:r>
      <w:r w:rsidRPr="00AB6A1B">
        <w:rPr>
          <w:rFonts w:ascii="Georgia" w:hAnsi="Georgia"/>
          <w:u w:val="single"/>
        </w:rPr>
        <w:t>the share of the richest 20 percent has risen from 70 percent to 85 percent."</w:t>
      </w:r>
      <w:r w:rsidRPr="00AB6A1B">
        <w:rPr>
          <w:rFonts w:ascii="Georgia" w:hAnsi="Georgia"/>
          <w:sz w:val="14"/>
          <w:szCs w:val="14"/>
        </w:rPr>
        <w:t xml:space="preserve"> (Castells in Dobson 2003, I 9) </w:t>
      </w:r>
    </w:p>
    <w:p w14:paraId="43327089" w14:textId="77777777" w:rsidR="001800EA" w:rsidRPr="00AB6A1B" w:rsidRDefault="001800EA" w:rsidP="001800EA">
      <w:pPr>
        <w:rPr>
          <w:rFonts w:ascii="Georgia" w:hAnsi="Georgia"/>
          <w:sz w:val="14"/>
          <w:szCs w:val="14"/>
        </w:rPr>
      </w:pPr>
      <w:r w:rsidRPr="00AB6A1B">
        <w:rPr>
          <w:rFonts w:ascii="Georgia" w:hAnsi="Georgia"/>
          <w:sz w:val="14"/>
          <w:szCs w:val="14"/>
        </w:rPr>
        <w:t xml:space="preserve">Thus, globalization is not an even process of economic expansion and opportunity where everyone is connected and everyone becon1es an equal part of a wondrous network of global invisible hands. Instead, while there are some opportunities for poor countries and their civic groups, globalization moves mostly in one direction. Global activist Vandana Shiva </w:t>
      </w:r>
      <w:proofErr w:type="gramStart"/>
      <w:r w:rsidRPr="00AB6A1B">
        <w:rPr>
          <w:rFonts w:ascii="Georgia" w:hAnsi="Georgia"/>
          <w:sz w:val="14"/>
          <w:szCs w:val="14"/>
        </w:rPr>
        <w:t>elaborates that</w:t>
      </w:r>
      <w:proofErr w:type="gramEnd"/>
      <w:r w:rsidRPr="00AB6A1B">
        <w:rPr>
          <w:rFonts w:ascii="Georgia" w:hAnsi="Georgia"/>
          <w:sz w:val="14"/>
          <w:szCs w:val="14"/>
        </w:rPr>
        <w:t xml:space="preserve"> "</w:t>
      </w:r>
      <w:r w:rsidRPr="00AB6A1B">
        <w:rPr>
          <w:rFonts w:ascii="Georgia" w:hAnsi="Georgia"/>
          <w:bCs/>
          <w:sz w:val="14"/>
          <w:szCs w:val="14"/>
        </w:rPr>
        <w:t>Through its global reach, the North exists in the South, but the South exists only within itself</w:t>
      </w:r>
      <w:r w:rsidRPr="00AB6A1B">
        <w:rPr>
          <w:rFonts w:ascii="Georgia" w:hAnsi="Georgia"/>
          <w:sz w:val="14"/>
          <w:szCs w:val="14"/>
        </w:rPr>
        <w:t xml:space="preserve">, </w:t>
      </w:r>
      <w:r w:rsidRPr="00AB6A1B">
        <w:rPr>
          <w:rFonts w:ascii="Georgia" w:hAnsi="Georgia"/>
          <w:bCs/>
          <w:sz w:val="14"/>
          <w:szCs w:val="14"/>
        </w:rPr>
        <w:t>since it has no global reach</w:t>
      </w:r>
      <w:r w:rsidRPr="00AB6A1B">
        <w:rPr>
          <w:rFonts w:ascii="Georgia" w:hAnsi="Georgia"/>
          <w:sz w:val="14"/>
          <w:szCs w:val="14"/>
        </w:rPr>
        <w:t xml:space="preserve">" (Shiva in Dobson I 7). T his does not mean that globalization is inherently "bad" and localization "good"; it means that historically, globalization has occurred to the privilege of some and at the expense of others. </w:t>
      </w:r>
      <w:r w:rsidRPr="00AB6A1B">
        <w:rPr>
          <w:rFonts w:ascii="Georgia" w:hAnsi="Georgia"/>
          <w:bCs/>
          <w:u w:val="single"/>
        </w:rPr>
        <w:t>Nonsustainable trends are embedded in inequitable power relationships;</w:t>
      </w:r>
      <w:r w:rsidRPr="00AB6A1B">
        <w:rPr>
          <w:rFonts w:ascii="Georgia" w:hAnsi="Georgia"/>
          <w:u w:val="single"/>
        </w:rPr>
        <w:t xml:space="preserve"> thus, </w:t>
      </w:r>
      <w:r w:rsidRPr="00AB6A1B">
        <w:rPr>
          <w:rFonts w:ascii="Georgia" w:hAnsi="Georgia"/>
          <w:b/>
          <w:bCs/>
          <w:u w:val="single"/>
        </w:rPr>
        <w:t>global material equity is necessary for curbing maldistribution and exploitation of resources</w:t>
      </w:r>
      <w:r w:rsidRPr="00AB6A1B">
        <w:rPr>
          <w:rFonts w:ascii="Georgia" w:hAnsi="Georgia"/>
          <w:bCs/>
          <w:u w:val="single"/>
        </w:rPr>
        <w:t>.</w:t>
      </w:r>
      <w:r w:rsidRPr="00AB6A1B">
        <w:rPr>
          <w:rFonts w:ascii="Georgia" w:hAnsi="Georgia"/>
          <w:sz w:val="14"/>
          <w:szCs w:val="14"/>
        </w:rPr>
        <w:t xml:space="preserve"> </w:t>
      </w:r>
    </w:p>
    <w:p w14:paraId="2101997E" w14:textId="77777777" w:rsidR="001800EA" w:rsidRPr="00AB6A1B" w:rsidRDefault="001800EA" w:rsidP="001800EA">
      <w:pPr>
        <w:rPr>
          <w:rFonts w:ascii="Georgia" w:hAnsi="Georgia"/>
          <w:sz w:val="14"/>
          <w:szCs w:val="14"/>
        </w:rPr>
      </w:pPr>
      <w:r w:rsidRPr="00AB6A1B">
        <w:rPr>
          <w:rFonts w:ascii="Georgia" w:hAnsi="Georgia"/>
          <w:sz w:val="14"/>
          <w:szCs w:val="14"/>
        </w:rPr>
        <w:t>Dobson rejects the more cosmopolitan belief that there is a reciprocal obligation of everyone to one another in favor of a distributional responsibility such as from North to South based on the materials produced and reproduced through asymmetrical globalization. This is a more sophisticated iteration of the material equity included in the Borgese Test described below. I take Dobson's (and Shiva' s) point that globalization enables this connectivity through and within ecological spaces and budgets, and that sustainability requires benefits to be redistributed throughout transnational communities (Dobson 2003). It is worthwhile to reflect on the question "How much has changed for the majority of poor countries in the last fifty years, and in particular the last twenty years, in the face of Western 'help'?" and then to simultaneously ask, "</w:t>
      </w:r>
      <w:r w:rsidRPr="00AB6A1B">
        <w:rPr>
          <w:rFonts w:ascii="Georgia" w:hAnsi="Georgia"/>
          <w:bCs/>
          <w:u w:val="single"/>
        </w:rPr>
        <w:t>What is the direction of ecology in</w:t>
      </w:r>
      <w:r w:rsidRPr="00AB6A1B">
        <w:rPr>
          <w:rFonts w:ascii="Georgia" w:hAnsi="Georgia"/>
          <w:sz w:val="14"/>
          <w:szCs w:val="14"/>
        </w:rPr>
        <w:t xml:space="preserve"> </w:t>
      </w:r>
      <w:r w:rsidRPr="00AB6A1B">
        <w:rPr>
          <w:rFonts w:ascii="Georgia" w:hAnsi="Georgia"/>
          <w:bCs/>
          <w:u w:val="single"/>
        </w:rPr>
        <w:t>this</w:t>
      </w:r>
      <w:r w:rsidRPr="00AB6A1B">
        <w:rPr>
          <w:rFonts w:ascii="Georgia" w:hAnsi="Georgia"/>
          <w:sz w:val="14"/>
          <w:szCs w:val="14"/>
        </w:rPr>
        <w:t xml:space="preserve"> same </w:t>
      </w:r>
      <w:r w:rsidRPr="00AB6A1B">
        <w:rPr>
          <w:rFonts w:ascii="Georgia" w:hAnsi="Georgia"/>
          <w:bCs/>
          <w:u w:val="single"/>
        </w:rPr>
        <w:t>last 50 years</w:t>
      </w:r>
      <w:r w:rsidRPr="00AB6A1B">
        <w:rPr>
          <w:rFonts w:ascii="Georgia" w:hAnsi="Georgia"/>
          <w:sz w:val="14"/>
          <w:szCs w:val="14"/>
        </w:rPr>
        <w:t xml:space="preserve">?" Minus a few exceptions, </w:t>
      </w:r>
      <w:r w:rsidRPr="00AB6A1B">
        <w:rPr>
          <w:rFonts w:ascii="Georgia" w:hAnsi="Georgia"/>
          <w:bCs/>
          <w:u w:val="single"/>
        </w:rPr>
        <w:t>the promise</w:t>
      </w:r>
      <w:r w:rsidRPr="00AB6A1B">
        <w:rPr>
          <w:rFonts w:ascii="Georgia" w:hAnsi="Georgia"/>
          <w:u w:val="single"/>
        </w:rPr>
        <w:t xml:space="preserve"> and dream </w:t>
      </w:r>
      <w:r w:rsidRPr="00AB6A1B">
        <w:rPr>
          <w:rFonts w:ascii="Georgia" w:hAnsi="Georgia"/>
          <w:bCs/>
          <w:u w:val="single"/>
        </w:rPr>
        <w:t>of "development</w:t>
      </w:r>
      <w:r w:rsidRPr="00AB6A1B">
        <w:rPr>
          <w:rFonts w:ascii="Georgia" w:hAnsi="Georgia"/>
          <w:sz w:val="14"/>
          <w:szCs w:val="14"/>
        </w:rPr>
        <w:t xml:space="preserve">" 2 for the global South </w:t>
      </w:r>
      <w:r w:rsidRPr="00AB6A1B">
        <w:rPr>
          <w:rFonts w:ascii="Georgia" w:hAnsi="Georgia"/>
          <w:bCs/>
          <w:u w:val="single"/>
        </w:rPr>
        <w:t>has actually "</w:t>
      </w:r>
      <w:r w:rsidRPr="00AB6A1B">
        <w:rPr>
          <w:rFonts w:ascii="Georgia" w:hAnsi="Georgia"/>
          <w:b/>
          <w:bCs/>
          <w:u w:val="single"/>
        </w:rPr>
        <w:t>produced its opposite: massive underdevelopment and impoverishment</w:t>
      </w:r>
      <w:r w:rsidRPr="00AB6A1B">
        <w:rPr>
          <w:rFonts w:ascii="Georgia" w:hAnsi="Georgia"/>
          <w:b/>
          <w:u w:val="single"/>
        </w:rPr>
        <w:t xml:space="preserve">, </w:t>
      </w:r>
      <w:r w:rsidRPr="00AB6A1B">
        <w:rPr>
          <w:rFonts w:ascii="Georgia" w:hAnsi="Georgia"/>
          <w:b/>
          <w:bCs/>
          <w:u w:val="single"/>
        </w:rPr>
        <w:t>untold exploitation and oppression</w:t>
      </w:r>
      <w:r w:rsidRPr="00AB6A1B">
        <w:rPr>
          <w:rFonts w:ascii="Georgia" w:hAnsi="Georgia"/>
          <w:b/>
          <w:u w:val="single"/>
        </w:rPr>
        <w:t>"</w:t>
      </w:r>
      <w:r w:rsidRPr="00AB6A1B">
        <w:rPr>
          <w:rFonts w:ascii="Georgia" w:hAnsi="Georgia"/>
          <w:sz w:val="14"/>
          <w:szCs w:val="14"/>
        </w:rPr>
        <w:t xml:space="preserve"> (Escobar I994, 4) at the same time </w:t>
      </w:r>
      <w:r w:rsidRPr="00AB6A1B">
        <w:rPr>
          <w:rFonts w:ascii="Georgia" w:hAnsi="Georgia"/>
          <w:b/>
          <w:bCs/>
          <w:u w:val="single"/>
        </w:rPr>
        <w:t>ecology has seen "structural" declin</w:t>
      </w:r>
      <w:r w:rsidRPr="00AB6A1B">
        <w:rPr>
          <w:rFonts w:ascii="Georgia" w:hAnsi="Georgia"/>
          <w:b/>
          <w:u w:val="single"/>
        </w:rPr>
        <w:t xml:space="preserve">e-that is, </w:t>
      </w:r>
      <w:r w:rsidRPr="00AB6A1B">
        <w:rPr>
          <w:rFonts w:ascii="Georgia" w:hAnsi="Georgia"/>
          <w:b/>
          <w:bCs/>
          <w:u w:val="single"/>
        </w:rPr>
        <w:t>a decline of the</w:t>
      </w:r>
      <w:r w:rsidRPr="00AB6A1B">
        <w:rPr>
          <w:rFonts w:ascii="Georgia" w:hAnsi="Georgia"/>
          <w:b/>
          <w:u w:val="single"/>
        </w:rPr>
        <w:t xml:space="preserve"> </w:t>
      </w:r>
      <w:r w:rsidRPr="00AB6A1B">
        <w:rPr>
          <w:rFonts w:ascii="Georgia" w:hAnsi="Georgia"/>
          <w:b/>
          <w:bCs/>
          <w:u w:val="single"/>
        </w:rPr>
        <w:t>frame</w:t>
      </w:r>
      <w:r w:rsidRPr="00AB6A1B">
        <w:rPr>
          <w:rFonts w:ascii="Georgia" w:hAnsi="Georgia"/>
          <w:b/>
          <w:u w:val="single"/>
        </w:rPr>
        <w:t xml:space="preserve"> and foundation </w:t>
      </w:r>
      <w:r w:rsidRPr="00AB6A1B">
        <w:rPr>
          <w:rFonts w:ascii="Georgia" w:hAnsi="Georgia"/>
          <w:b/>
          <w:bCs/>
          <w:u w:val="single"/>
        </w:rPr>
        <w:t>of ocean ecology.</w:t>
      </w:r>
      <w:r w:rsidRPr="00AB6A1B">
        <w:rPr>
          <w:rFonts w:ascii="Georgia" w:hAnsi="Georgia"/>
          <w:bCs/>
          <w:u w:val="single"/>
        </w:rPr>
        <w:t xml:space="preserve"> </w:t>
      </w:r>
      <w:r w:rsidRPr="00AB6A1B">
        <w:rPr>
          <w:rFonts w:ascii="Georgia" w:hAnsi="Georgia"/>
          <w:bCs/>
          <w:sz w:val="14"/>
          <w:szCs w:val="14"/>
        </w:rPr>
        <w:t>Structure is important economically and socially</w:t>
      </w:r>
      <w:r w:rsidRPr="00AB6A1B">
        <w:rPr>
          <w:rFonts w:ascii="Georgia" w:hAnsi="Georgia"/>
          <w:sz w:val="14"/>
          <w:szCs w:val="14"/>
        </w:rPr>
        <w:t xml:space="preserve"> as well </w:t>
      </w:r>
      <w:r w:rsidRPr="00AB6A1B">
        <w:rPr>
          <w:rFonts w:ascii="Georgia" w:hAnsi="Georgia"/>
          <w:bCs/>
          <w:sz w:val="14"/>
          <w:szCs w:val="14"/>
        </w:rPr>
        <w:t>and</w:t>
      </w:r>
      <w:r w:rsidRPr="00AB6A1B">
        <w:rPr>
          <w:rFonts w:ascii="Georgia" w:hAnsi="Georgia"/>
          <w:sz w:val="14"/>
          <w:szCs w:val="14"/>
        </w:rPr>
        <w:t xml:space="preserve"> </w:t>
      </w:r>
      <w:r w:rsidRPr="00AB6A1B">
        <w:rPr>
          <w:rFonts w:ascii="Georgia" w:hAnsi="Georgia"/>
          <w:bCs/>
          <w:sz w:val="14"/>
          <w:szCs w:val="14"/>
        </w:rPr>
        <w:t>implies</w:t>
      </w:r>
      <w:r w:rsidRPr="00AB6A1B">
        <w:rPr>
          <w:rFonts w:ascii="Georgia" w:hAnsi="Georgia"/>
          <w:sz w:val="14"/>
          <w:szCs w:val="14"/>
        </w:rPr>
        <w:t xml:space="preserve"> the same meaning of the larger frame and construction of </w:t>
      </w:r>
      <w:r w:rsidRPr="00AB6A1B">
        <w:rPr>
          <w:rFonts w:ascii="Georgia" w:hAnsi="Georgia"/>
          <w:bCs/>
          <w:sz w:val="14"/>
          <w:szCs w:val="14"/>
        </w:rPr>
        <w:t>a system where</w:t>
      </w:r>
      <w:r w:rsidRPr="00AB6A1B">
        <w:rPr>
          <w:rFonts w:ascii="Georgia" w:hAnsi="Georgia"/>
          <w:sz w:val="14"/>
          <w:szCs w:val="14"/>
        </w:rPr>
        <w:t xml:space="preserve"> constituent agents and </w:t>
      </w:r>
      <w:r w:rsidRPr="00AB6A1B">
        <w:rPr>
          <w:rFonts w:ascii="Georgia" w:hAnsi="Georgia"/>
          <w:bCs/>
          <w:sz w:val="14"/>
          <w:szCs w:val="14"/>
        </w:rPr>
        <w:t>decisions are made</w:t>
      </w:r>
      <w:r w:rsidRPr="00AB6A1B">
        <w:rPr>
          <w:rFonts w:ascii="Georgia" w:hAnsi="Georgia"/>
          <w:sz w:val="14"/>
          <w:szCs w:val="14"/>
        </w:rPr>
        <w:t xml:space="preserve">, </w:t>
      </w:r>
      <w:r w:rsidRPr="00AB6A1B">
        <w:rPr>
          <w:rFonts w:ascii="Georgia" w:hAnsi="Georgia"/>
          <w:bCs/>
          <w:sz w:val="14"/>
          <w:szCs w:val="14"/>
        </w:rPr>
        <w:t>but which do not fundamentally alter the larger design</w:t>
      </w:r>
      <w:r w:rsidRPr="00AB6A1B">
        <w:rPr>
          <w:rFonts w:ascii="Georgia" w:hAnsi="Georgia"/>
          <w:sz w:val="14"/>
          <w:szCs w:val="14"/>
        </w:rPr>
        <w:t xml:space="preserve">. As a political scientist, I cannot count this situation as an accident, but instead a purposeful result that can come about only through disproportionate and asymmetrical structural arrangements of power-but from where? </w:t>
      </w:r>
    </w:p>
    <w:p w14:paraId="660BBD99" w14:textId="77777777" w:rsidR="001800EA" w:rsidRPr="00AB6A1B" w:rsidRDefault="001800EA" w:rsidP="001800EA">
      <w:pPr>
        <w:rPr>
          <w:rFonts w:ascii="Georgia" w:hAnsi="Georgia"/>
          <w:sz w:val="14"/>
          <w:szCs w:val="14"/>
        </w:rPr>
      </w:pPr>
      <w:r w:rsidRPr="00AB6A1B">
        <w:rPr>
          <w:rFonts w:ascii="Georgia" w:hAnsi="Georgia"/>
          <w:sz w:val="14"/>
          <w:szCs w:val="14"/>
        </w:rPr>
        <w:t xml:space="preserve">While localities cannot escape some responsibility, poor localities have unquestionably been marginalized, and their ability to change their situation has been fraught with obstructions that originate from the colonial period. Much of this </w:t>
      </w:r>
      <w:r w:rsidRPr="00AB6A1B">
        <w:rPr>
          <w:rFonts w:ascii="Georgia" w:hAnsi="Georgia"/>
          <w:b/>
          <w:bCs/>
          <w:u w:val="single"/>
        </w:rPr>
        <w:t>power has cone from development discourses</w:t>
      </w:r>
      <w:r w:rsidRPr="00AB6A1B">
        <w:rPr>
          <w:rFonts w:ascii="Georgia" w:hAnsi="Georgia"/>
          <w:bCs/>
          <w:u w:val="single"/>
        </w:rPr>
        <w:t xml:space="preserve"> </w:t>
      </w:r>
      <w:r w:rsidRPr="00AB6A1B">
        <w:rPr>
          <w:rFonts w:ascii="Georgia" w:hAnsi="Georgia"/>
          <w:sz w:val="14"/>
          <w:szCs w:val="14"/>
        </w:rPr>
        <w:t>and</w:t>
      </w:r>
      <w:r w:rsidRPr="00AB6A1B">
        <w:rPr>
          <w:rFonts w:ascii="Georgia" w:hAnsi="Georgia"/>
          <w:bCs/>
          <w:u w:val="single"/>
        </w:rPr>
        <w:t xml:space="preserve"> </w:t>
      </w:r>
      <w:r w:rsidRPr="00AB6A1B">
        <w:rPr>
          <w:rFonts w:ascii="Georgia" w:hAnsi="Georgia"/>
          <w:sz w:val="14"/>
          <w:szCs w:val="14"/>
        </w:rPr>
        <w:t>projects</w:t>
      </w:r>
      <w:r w:rsidRPr="00AB6A1B">
        <w:rPr>
          <w:rFonts w:ascii="Georgia" w:hAnsi="Georgia"/>
          <w:bCs/>
          <w:u w:val="single"/>
        </w:rPr>
        <w:t xml:space="preserve"> </w:t>
      </w:r>
      <w:r w:rsidRPr="00AB6A1B">
        <w:rPr>
          <w:rFonts w:ascii="Georgia" w:hAnsi="Georgia"/>
          <w:b/>
          <w:bCs/>
          <w:u w:val="single"/>
        </w:rPr>
        <w:t>which embody the ideals of what progress should be</w:t>
      </w:r>
      <w:r w:rsidRPr="00AB6A1B">
        <w:rPr>
          <w:rFonts w:ascii="Georgia" w:hAnsi="Georgia"/>
          <w:b/>
          <w:u w:val="single"/>
        </w:rPr>
        <w:t xml:space="preserve"> (through modernity)</w:t>
      </w:r>
      <w:r w:rsidRPr="00AB6A1B">
        <w:rPr>
          <w:rFonts w:ascii="Georgia" w:hAnsi="Georgia"/>
          <w:u w:val="single"/>
        </w:rPr>
        <w:t>,</w:t>
      </w:r>
      <w:r w:rsidRPr="00AB6A1B">
        <w:rPr>
          <w:rFonts w:ascii="Georgia" w:hAnsi="Georgia"/>
          <w:sz w:val="14"/>
          <w:szCs w:val="14"/>
        </w:rPr>
        <w:t xml:space="preserve"> and this has then framed the reality that poor countries find themselves in when needing stabilization loans or making trading arrangements (Escobar I 995). This follows the various ghosts of modernity, now supported, re-created, and defended most by the ideology of " neoliberalism." </w:t>
      </w:r>
    </w:p>
    <w:p w14:paraId="18B653BD" w14:textId="77777777" w:rsidR="001800EA" w:rsidRPr="00AB6A1B" w:rsidRDefault="001800EA" w:rsidP="001800EA">
      <w:pPr>
        <w:rPr>
          <w:rFonts w:ascii="Georgia" w:hAnsi="Georgia"/>
          <w:sz w:val="14"/>
          <w:szCs w:val="14"/>
        </w:rPr>
      </w:pPr>
      <w:r w:rsidRPr="00AB6A1B">
        <w:rPr>
          <w:rFonts w:ascii="Georgia" w:hAnsi="Georgia"/>
          <w:bCs/>
          <w:u w:val="single"/>
        </w:rPr>
        <w:t>Liberalism is the central Western political theory</w:t>
      </w:r>
      <w:r w:rsidRPr="00AB6A1B">
        <w:rPr>
          <w:rFonts w:ascii="Georgia" w:hAnsi="Georgia"/>
          <w:sz w:val="14"/>
          <w:szCs w:val="14"/>
        </w:rPr>
        <w:t xml:space="preserve">, ideology, and political economy preferring a least restricted market, pluralistic competing political groups such as NGOs, various strong civil freedoms for individual citizens </w:t>
      </w:r>
      <w:proofErr w:type="gramStart"/>
      <w:r w:rsidRPr="00AB6A1B">
        <w:rPr>
          <w:rFonts w:ascii="Georgia" w:hAnsi="Georgia"/>
          <w:sz w:val="14"/>
          <w:szCs w:val="14"/>
        </w:rPr>
        <w:t>( e.g</w:t>
      </w:r>
      <w:proofErr w:type="gramEnd"/>
      <w:r w:rsidRPr="00AB6A1B">
        <w:rPr>
          <w:rFonts w:ascii="Georgia" w:hAnsi="Georgia"/>
          <w:sz w:val="14"/>
          <w:szCs w:val="14"/>
        </w:rPr>
        <w:t xml:space="preserve">., of speech, religion, etc.), and a neutral State which affords procedural equity (procedures of the state treat everyone the same, e.g., in a courtroom) to all citizens and most agendas. </w:t>
      </w:r>
    </w:p>
    <w:p w14:paraId="0053DD7E" w14:textId="77777777" w:rsidR="001800EA" w:rsidRPr="00AB6A1B" w:rsidRDefault="001800EA" w:rsidP="001800EA">
      <w:pPr>
        <w:rPr>
          <w:rFonts w:ascii="Georgia" w:hAnsi="Georgia"/>
          <w:sz w:val="14"/>
          <w:szCs w:val="14"/>
        </w:rPr>
      </w:pPr>
      <w:r w:rsidRPr="00AB6A1B">
        <w:rPr>
          <w:rFonts w:ascii="Georgia" w:hAnsi="Georgia"/>
          <w:u w:val="single"/>
        </w:rPr>
        <w:t>Neoliberalism is a reformed liberalism</w:t>
      </w:r>
      <w:r w:rsidRPr="00AB6A1B">
        <w:rPr>
          <w:rFonts w:ascii="Georgia" w:hAnsi="Georgia"/>
          <w:sz w:val="14"/>
          <w:szCs w:val="14"/>
        </w:rPr>
        <w:t xml:space="preserve"> that places much more focus on the market aspect of liberalism and much less focus on civil liberties. Neoliberal </w:t>
      </w:r>
      <w:r w:rsidRPr="00AB6A1B">
        <w:rPr>
          <w:rFonts w:ascii="Georgia" w:hAnsi="Georgia"/>
          <w:u w:val="single"/>
        </w:rPr>
        <w:t>policies focus on privatizing</w:t>
      </w:r>
      <w:r w:rsidRPr="00AB6A1B">
        <w:rPr>
          <w:rFonts w:ascii="Georgia" w:hAnsi="Georgia"/>
          <w:sz w:val="14"/>
          <w:szCs w:val="14"/>
        </w:rPr>
        <w:t xml:space="preserve"> formerly public </w:t>
      </w:r>
      <w:r w:rsidRPr="00AB6A1B">
        <w:rPr>
          <w:rFonts w:ascii="Georgia" w:hAnsi="Georgia"/>
          <w:u w:val="single"/>
        </w:rPr>
        <w:t>enterprises and industry; lowering social expenditures of the state</w:t>
      </w:r>
      <w:r w:rsidRPr="00AB6A1B">
        <w:rPr>
          <w:rFonts w:ascii="Georgia" w:hAnsi="Georgia"/>
          <w:sz w:val="14"/>
          <w:szCs w:val="14"/>
        </w:rPr>
        <w:t xml:space="preserve"> (particularly those which tend to redistribute wealth); reducing or eliminating tariffs toward other countries; </w:t>
      </w:r>
      <w:r w:rsidRPr="00AB6A1B">
        <w:rPr>
          <w:rFonts w:ascii="Georgia" w:hAnsi="Georgia"/>
          <w:u w:val="single"/>
        </w:rPr>
        <w:t>and creating</w:t>
      </w:r>
      <w:r w:rsidRPr="00AB6A1B">
        <w:rPr>
          <w:rFonts w:ascii="Georgia" w:hAnsi="Georgia"/>
          <w:sz w:val="14"/>
          <w:szCs w:val="14"/>
        </w:rPr>
        <w:t xml:space="preserve"> a tax and physical </w:t>
      </w:r>
      <w:r w:rsidRPr="00AB6A1B">
        <w:rPr>
          <w:rFonts w:ascii="Georgia" w:hAnsi="Georgia"/>
          <w:u w:val="single"/>
        </w:rPr>
        <w:t>infrastructure that favors industrial production</w:t>
      </w:r>
      <w:r w:rsidRPr="00AB6A1B">
        <w:rPr>
          <w:rFonts w:ascii="Georgia" w:hAnsi="Georgia"/>
          <w:sz w:val="14"/>
          <w:szCs w:val="14"/>
        </w:rPr>
        <w:t xml:space="preserve"> and trickles down to lower classes to create economic growth and employment and reduce poverty (Fri edman I 962). </w:t>
      </w:r>
      <w:r w:rsidRPr="00AB6A1B">
        <w:rPr>
          <w:rFonts w:ascii="Georgia" w:hAnsi="Georgia"/>
          <w:u w:val="single"/>
        </w:rPr>
        <w:t>Neoliberal policies are not concerned with creating a social safety</w:t>
      </w:r>
      <w:r w:rsidRPr="00AB6A1B">
        <w:rPr>
          <w:rFonts w:ascii="Georgia" w:hAnsi="Georgia"/>
          <w:sz w:val="14"/>
          <w:szCs w:val="14"/>
        </w:rPr>
        <w:t xml:space="preserve"> net, leaving this up to a robust economic growth, nor do they like regulatory environmental policies, which they prefer to leave up to the pricing of goods. This ideology is exported through trade and loan arrangements to other countries from the Western power elite, such as World Bank, the OECD, or individually through the United States, Britain, and some other European countries that have majority voting power in the World Bank and the International Monetary Fund (IMF). </w:t>
      </w:r>
    </w:p>
    <w:p w14:paraId="354A47F1" w14:textId="77777777" w:rsidR="001800EA" w:rsidRPr="00AB6A1B" w:rsidRDefault="001800EA" w:rsidP="001800EA">
      <w:pPr>
        <w:rPr>
          <w:rFonts w:ascii="Georgia" w:hAnsi="Georgia"/>
          <w:sz w:val="14"/>
          <w:szCs w:val="14"/>
        </w:rPr>
      </w:pPr>
      <w:r w:rsidRPr="00AB6A1B">
        <w:rPr>
          <w:rFonts w:ascii="Georgia" w:hAnsi="Georgia"/>
          <w:sz w:val="14"/>
          <w:szCs w:val="14"/>
        </w:rPr>
        <w:t xml:space="preserve">Neoliberalism changed its focus from simple capital accumulation models to include the development of institutions. Evans (2004) sees these institutions imposed, such as through international finance institutions, which are AngloAmerican generated models. </w:t>
      </w:r>
      <w:r w:rsidRPr="00AB6A1B">
        <w:rPr>
          <w:rFonts w:ascii="Georgia" w:hAnsi="Georgia"/>
          <w:bCs/>
          <w:sz w:val="14"/>
          <w:szCs w:val="14"/>
        </w:rPr>
        <w:t>These institutional designs are</w:t>
      </w:r>
      <w:r w:rsidRPr="00AB6A1B">
        <w:rPr>
          <w:rFonts w:ascii="Georgia" w:hAnsi="Georgia"/>
          <w:sz w:val="14"/>
          <w:szCs w:val="14"/>
        </w:rPr>
        <w:t xml:space="preserve"> </w:t>
      </w:r>
      <w:r w:rsidRPr="00AB6A1B">
        <w:rPr>
          <w:rFonts w:ascii="Georgia" w:hAnsi="Georgia"/>
          <w:bCs/>
          <w:sz w:val="14"/>
          <w:szCs w:val="14"/>
        </w:rPr>
        <w:t>all</w:t>
      </w:r>
      <w:r w:rsidRPr="00AB6A1B">
        <w:rPr>
          <w:rFonts w:ascii="Georgia" w:hAnsi="Georgia"/>
          <w:sz w:val="14"/>
          <w:szCs w:val="14"/>
        </w:rPr>
        <w:t xml:space="preserve"> the same; he calls them "</w:t>
      </w:r>
      <w:r w:rsidRPr="00AB6A1B">
        <w:rPr>
          <w:rFonts w:ascii="Georgia" w:hAnsi="Georgia"/>
          <w:bCs/>
          <w:sz w:val="14"/>
          <w:szCs w:val="14"/>
        </w:rPr>
        <w:t>institutional monocropping,"</w:t>
      </w:r>
      <w:r w:rsidRPr="00AB6A1B">
        <w:rPr>
          <w:rFonts w:ascii="Georgia" w:hAnsi="Georgia"/>
          <w:sz w:val="14"/>
          <w:szCs w:val="14"/>
        </w:rPr>
        <w:t xml:space="preserve"> where the "best response to bad governance is less governance" </w:t>
      </w:r>
      <w:proofErr w:type="gramStart"/>
      <w:r w:rsidRPr="00AB6A1B">
        <w:rPr>
          <w:rFonts w:ascii="Georgia" w:hAnsi="Georgia"/>
          <w:sz w:val="14"/>
          <w:szCs w:val="14"/>
        </w:rPr>
        <w:t>( 35</w:t>
      </w:r>
      <w:proofErr w:type="gramEnd"/>
      <w:r w:rsidRPr="00AB6A1B">
        <w:rPr>
          <w:rFonts w:ascii="Georgia" w:hAnsi="Georgia"/>
          <w:sz w:val="14"/>
          <w:szCs w:val="14"/>
        </w:rPr>
        <w:t xml:space="preserve">). </w:t>
      </w:r>
      <w:r w:rsidRPr="00AB6A1B">
        <w:rPr>
          <w:rFonts w:ascii="Georgia" w:hAnsi="Georgia"/>
          <w:bCs/>
          <w:u w:val="single"/>
        </w:rPr>
        <w:t>This</w:t>
      </w:r>
      <w:r w:rsidRPr="00AB6A1B">
        <w:rPr>
          <w:rFonts w:ascii="Georgia" w:hAnsi="Georgia"/>
          <w:sz w:val="14"/>
          <w:szCs w:val="14"/>
        </w:rPr>
        <w:t xml:space="preserve"> arrangement </w:t>
      </w:r>
      <w:r w:rsidRPr="00AB6A1B">
        <w:rPr>
          <w:rFonts w:ascii="Georgia" w:hAnsi="Georgia"/>
          <w:bCs/>
          <w:u w:val="single"/>
        </w:rPr>
        <w:t>is a fundamental problem with neo liberalism because it creates fewer limits on exploitation of people and natural resources</w:t>
      </w:r>
      <w:r w:rsidRPr="00AB6A1B">
        <w:rPr>
          <w:rFonts w:ascii="Georgia" w:hAnsi="Georgia"/>
          <w:b/>
          <w:u w:val="single"/>
        </w:rPr>
        <w:t>,</w:t>
      </w:r>
      <w:r w:rsidRPr="00AB6A1B">
        <w:rPr>
          <w:rFonts w:ascii="Georgia" w:hAnsi="Georgia"/>
          <w:u w:val="single"/>
        </w:rPr>
        <w:t xml:space="preserve"> </w:t>
      </w:r>
      <w:r w:rsidRPr="00AB6A1B">
        <w:rPr>
          <w:rFonts w:ascii="Georgia" w:hAnsi="Georgia"/>
          <w:bCs/>
          <w:u w:val="single"/>
        </w:rPr>
        <w:t>and places the profit motive of firms</w:t>
      </w:r>
      <w:r w:rsidRPr="00AB6A1B">
        <w:rPr>
          <w:rFonts w:ascii="Georgia" w:hAnsi="Georgia"/>
          <w:sz w:val="14"/>
          <w:szCs w:val="14"/>
        </w:rPr>
        <w:t xml:space="preserve"> i</w:t>
      </w:r>
      <w:r w:rsidRPr="00AB6A1B">
        <w:rPr>
          <w:rFonts w:ascii="Georgia" w:hAnsi="Georgia"/>
          <w:bCs/>
          <w:u w:val="single"/>
        </w:rPr>
        <w:t xml:space="preserve">n a privileged position </w:t>
      </w:r>
      <w:r w:rsidRPr="00AB6A1B">
        <w:rPr>
          <w:rFonts w:ascii="Georgia" w:hAnsi="Georgia"/>
          <w:sz w:val="14"/>
          <w:szCs w:val="14"/>
        </w:rPr>
        <w:t xml:space="preserve">without any sense of citizenship mentioned above. In contrast, Evans proposes, along with scholars Dani Roderick and Amartya </w:t>
      </w:r>
      <w:proofErr w:type="gramStart"/>
      <w:r w:rsidRPr="00AB6A1B">
        <w:rPr>
          <w:rFonts w:ascii="Georgia" w:hAnsi="Georgia"/>
          <w:sz w:val="14"/>
          <w:szCs w:val="14"/>
        </w:rPr>
        <w:t>Sen, that</w:t>
      </w:r>
      <w:proofErr w:type="gramEnd"/>
      <w:r w:rsidRPr="00AB6A1B">
        <w:rPr>
          <w:rFonts w:ascii="Georgia" w:hAnsi="Georgia"/>
          <w:sz w:val="14"/>
          <w:szCs w:val="14"/>
        </w:rPr>
        <w:t xml:space="preserve"> the building of institutions should center around more direct and participatory deliberative democratic institutions where minority voices have more influence to stem exploitation. </w:t>
      </w:r>
    </w:p>
    <w:p w14:paraId="1848B9E1" w14:textId="77777777" w:rsidR="00C776D5" w:rsidRPr="00AB6A1B" w:rsidRDefault="001800EA" w:rsidP="001800EA">
      <w:pPr>
        <w:rPr>
          <w:rFonts w:ascii="Georgia" w:hAnsi="Georgia"/>
          <w:sz w:val="14"/>
          <w:szCs w:val="14"/>
        </w:rPr>
      </w:pPr>
      <w:r w:rsidRPr="00AB6A1B">
        <w:rPr>
          <w:rFonts w:ascii="Georgia" w:hAnsi="Georgia"/>
          <w:sz w:val="14"/>
          <w:szCs w:val="14"/>
        </w:rPr>
        <w:t xml:space="preserve">Ironically, the Anglo-American set of institutions and countries never strictly employed neoliberalism themselves. It is well known that state involvement and guarantees (to differing degrees) of some civil rights and social welfare have been key elements in the building of stable industrialized affluent countries (H ettne, Inotai, and Sunkel 2001). The United States and the European Union (EU) consistently use state subsidies and protections, such as for agriculture-the primary area in which industrializing countries have a competitive advantage (Kutting 2004). </w:t>
      </w:r>
      <w:r w:rsidRPr="00AB6A1B">
        <w:rPr>
          <w:rFonts w:ascii="Georgia" w:hAnsi="Georgia"/>
          <w:bCs/>
          <w:u w:val="single"/>
        </w:rPr>
        <w:t>For ocean politics, the Northern subsidies of fishing fleets are a source of overfishing</w:t>
      </w:r>
      <w:r w:rsidRPr="00AB6A1B">
        <w:rPr>
          <w:rFonts w:ascii="Georgia" w:hAnsi="Georgia"/>
          <w:sz w:val="14"/>
          <w:szCs w:val="14"/>
        </w:rPr>
        <w:t xml:space="preserve"> and a prime example of a non-neoliberal policy, which is now being negotiated in the World Trade Organization (WTO). </w:t>
      </w:r>
      <w:r w:rsidRPr="00AB6A1B">
        <w:rPr>
          <w:rFonts w:ascii="Georgia" w:hAnsi="Georgia"/>
          <w:bCs/>
          <w:u w:val="single"/>
        </w:rPr>
        <w:t>Nonetheless, Anglo-American countries demand lightning-fast change toward free markets and liberal democracy</w:t>
      </w:r>
      <w:r w:rsidRPr="00AB6A1B">
        <w:rPr>
          <w:rFonts w:ascii="Georgia" w:hAnsi="Georgia"/>
          <w:sz w:val="14"/>
          <w:szCs w:val="14"/>
        </w:rPr>
        <w:t xml:space="preserve">, without some level of democratic guarantees and social welfare. Evidence indicates that </w:t>
      </w:r>
      <w:r w:rsidRPr="00AB6A1B">
        <w:rPr>
          <w:rFonts w:ascii="Georgia" w:hAnsi="Georgia"/>
          <w:bCs/>
          <w:u w:val="single"/>
        </w:rPr>
        <w:t>this can and has led to instability</w:t>
      </w:r>
      <w:r w:rsidRPr="00AB6A1B">
        <w:rPr>
          <w:rFonts w:ascii="Georgia" w:hAnsi="Georgia"/>
          <w:u w:val="single"/>
        </w:rPr>
        <w:t xml:space="preserve">, </w:t>
      </w:r>
      <w:r w:rsidRPr="00AB6A1B">
        <w:rPr>
          <w:rFonts w:ascii="Georgia" w:hAnsi="Georgia"/>
          <w:bCs/>
          <w:u w:val="single"/>
        </w:rPr>
        <w:t>violence, and</w:t>
      </w:r>
      <w:r w:rsidRPr="00AB6A1B">
        <w:rPr>
          <w:rFonts w:ascii="Georgia" w:hAnsi="Georgia"/>
          <w:sz w:val="14"/>
          <w:szCs w:val="14"/>
        </w:rPr>
        <w:t xml:space="preserve"> ethnic </w:t>
      </w:r>
      <w:r w:rsidRPr="00AB6A1B">
        <w:rPr>
          <w:rFonts w:ascii="Georgia" w:hAnsi="Georgia"/>
          <w:bCs/>
          <w:u w:val="single"/>
        </w:rPr>
        <w:t>genocide</w:t>
      </w:r>
      <w:r w:rsidRPr="00AB6A1B">
        <w:rPr>
          <w:rFonts w:ascii="Georgia" w:hAnsi="Georgia"/>
          <w:sz w:val="14"/>
          <w:szCs w:val="14"/>
        </w:rPr>
        <w:t xml:space="preserve"> because these rapid changes create unequal market and political controls among factious rival groups (Chua 2003). This is not occurring only at the national level. </w:t>
      </w:r>
    </w:p>
    <w:p w14:paraId="276B30B0" w14:textId="77777777" w:rsidR="00C776D5" w:rsidRPr="00AB6A1B" w:rsidRDefault="001800EA" w:rsidP="001800EA">
      <w:pPr>
        <w:rPr>
          <w:rFonts w:ascii="Georgia" w:hAnsi="Georgia"/>
          <w:sz w:val="14"/>
          <w:szCs w:val="14"/>
        </w:rPr>
      </w:pPr>
      <w:r w:rsidRPr="00AB6A1B">
        <w:rPr>
          <w:rFonts w:ascii="Georgia" w:hAnsi="Georgia"/>
          <w:sz w:val="14"/>
          <w:szCs w:val="14"/>
        </w:rPr>
        <w:t xml:space="preserve">The Third World cannot compete against Northern subsidies. </w:t>
      </w:r>
      <w:proofErr w:type="gramStart"/>
      <w:r w:rsidRPr="00AB6A1B">
        <w:rPr>
          <w:rFonts w:ascii="Georgia" w:hAnsi="Georgia"/>
          <w:sz w:val="14"/>
          <w:szCs w:val="14"/>
        </w:rPr>
        <w:t>This problem was symbolized by a South Korean farmer, Lee Kyoung Hae, who committed suicide outside the 2003 WTO meeting in Cancun, Mex ico, as a protest to WTO rules that allow agricultural protections from the free market</w:t>
      </w:r>
      <w:proofErr w:type="gramEnd"/>
      <w:r w:rsidRPr="00AB6A1B">
        <w:rPr>
          <w:rFonts w:ascii="Georgia" w:hAnsi="Georgia"/>
          <w:sz w:val="14"/>
          <w:szCs w:val="14"/>
        </w:rPr>
        <w:t xml:space="preserve"> (Vidal 2003). Protesters at this n1eeting numbered over ten thousand and hailed from more than thirty countries; they presented some recurrent demands, which " included protection from big business, abandonment of genetically modified crops in developing states, and no privatization of water, forests and land" (Vidal 2003). </w:t>
      </w:r>
    </w:p>
    <w:p w14:paraId="2F98D30E" w14:textId="77777777" w:rsidR="00C776D5" w:rsidRPr="00AB6A1B" w:rsidRDefault="001800EA" w:rsidP="001800EA">
      <w:pPr>
        <w:rPr>
          <w:rFonts w:ascii="Georgia" w:hAnsi="Georgia"/>
          <w:sz w:val="14"/>
          <w:szCs w:val="14"/>
        </w:rPr>
      </w:pPr>
      <w:r w:rsidRPr="00AB6A1B">
        <w:rPr>
          <w:rFonts w:ascii="Georgia" w:hAnsi="Georgia"/>
          <w:sz w:val="14"/>
          <w:szCs w:val="14"/>
        </w:rPr>
        <w:t xml:space="preserve">Now, </w:t>
      </w:r>
      <w:r w:rsidRPr="00AB6A1B">
        <w:rPr>
          <w:rFonts w:ascii="Georgia" w:hAnsi="Georgia"/>
          <w:bCs/>
          <w:sz w:val="14"/>
          <w:szCs w:val="14"/>
        </w:rPr>
        <w:t>the world economy is</w:t>
      </w:r>
      <w:r w:rsidRPr="00AB6A1B">
        <w:rPr>
          <w:rFonts w:ascii="Georgia" w:hAnsi="Georgia"/>
          <w:sz w:val="14"/>
          <w:szCs w:val="14"/>
        </w:rPr>
        <w:t xml:space="preserve"> growing at about 5 percent per year-the fastest in almost thirry years (International Monetary Fund 2004). This global economy is </w:t>
      </w:r>
      <w:r w:rsidRPr="00AB6A1B">
        <w:rPr>
          <w:rFonts w:ascii="Georgia" w:hAnsi="Georgia"/>
          <w:bCs/>
          <w:sz w:val="14"/>
          <w:szCs w:val="14"/>
        </w:rPr>
        <w:t>based on flows of energy, material, and capital.</w:t>
      </w:r>
      <w:r w:rsidRPr="00AB6A1B">
        <w:rPr>
          <w:rFonts w:ascii="Georgia" w:hAnsi="Georgia"/>
          <w:sz w:val="14"/>
          <w:szCs w:val="14"/>
        </w:rPr>
        <w:t xml:space="preserve"> This flow is called </w:t>
      </w:r>
      <w:r w:rsidRPr="00AB6A1B">
        <w:rPr>
          <w:rFonts w:ascii="Georgia" w:hAnsi="Georgia"/>
          <w:bCs/>
          <w:sz w:val="14"/>
          <w:szCs w:val="14"/>
        </w:rPr>
        <w:t>throughput</w:t>
      </w:r>
      <w:r w:rsidRPr="00AB6A1B">
        <w:rPr>
          <w:rFonts w:ascii="Georgia" w:hAnsi="Georgia"/>
          <w:sz w:val="14"/>
          <w:szCs w:val="14"/>
        </w:rPr>
        <w:t xml:space="preserve">, and is used to sustain (and impoverish) groups within the population greater than six billion people. </w:t>
      </w:r>
      <w:proofErr w:type="gramStart"/>
      <w:r w:rsidRPr="00AB6A1B">
        <w:rPr>
          <w:rFonts w:ascii="Georgia" w:hAnsi="Georgia"/>
          <w:bCs/>
          <w:sz w:val="14"/>
          <w:szCs w:val="14"/>
        </w:rPr>
        <w:t>These energy flows start and end within natural systems.</w:t>
      </w:r>
      <w:proofErr w:type="gramEnd"/>
      <w:r w:rsidRPr="00AB6A1B">
        <w:rPr>
          <w:rFonts w:ascii="Georgia" w:hAnsi="Georgia"/>
          <w:bCs/>
          <w:sz w:val="14"/>
          <w:szCs w:val="14"/>
        </w:rPr>
        <w:t xml:space="preserve"> More </w:t>
      </w:r>
      <w:proofErr w:type="gramStart"/>
      <w:r w:rsidRPr="00AB6A1B">
        <w:rPr>
          <w:rFonts w:ascii="Georgia" w:hAnsi="Georgia"/>
          <w:bCs/>
          <w:sz w:val="14"/>
          <w:szCs w:val="14"/>
        </w:rPr>
        <w:t>throughput</w:t>
      </w:r>
      <w:proofErr w:type="gramEnd"/>
      <w:r w:rsidRPr="00AB6A1B">
        <w:rPr>
          <w:rFonts w:ascii="Georgia" w:hAnsi="Georgia"/>
          <w:bCs/>
          <w:sz w:val="14"/>
          <w:szCs w:val="14"/>
        </w:rPr>
        <w:t xml:space="preserve"> means more withdrawals and additions from and into natural systems. Therefore</w:t>
      </w:r>
      <w:r w:rsidRPr="00AB6A1B">
        <w:rPr>
          <w:rFonts w:ascii="Georgia" w:hAnsi="Georgia"/>
          <w:bCs/>
          <w:u w:val="single"/>
        </w:rPr>
        <w:t>, the basis for connecting economic globalization to ecological decline is that current globalization expands the scale and intensity of throughput; this kind of growth is viewed as essential to progress and development within neoliberalism.</w:t>
      </w:r>
      <w:r w:rsidRPr="00AB6A1B">
        <w:rPr>
          <w:rFonts w:ascii="Georgia" w:hAnsi="Georgia"/>
          <w:sz w:val="14"/>
          <w:szCs w:val="14"/>
        </w:rPr>
        <w:t xml:space="preserve"> </w:t>
      </w:r>
    </w:p>
    <w:p w14:paraId="3E7E6D11" w14:textId="14E581A7" w:rsidR="001800EA" w:rsidRPr="00AB6A1B" w:rsidRDefault="001800EA" w:rsidP="001800EA">
      <w:pPr>
        <w:rPr>
          <w:rFonts w:ascii="Georgia" w:hAnsi="Georgia"/>
          <w:sz w:val="14"/>
          <w:szCs w:val="14"/>
        </w:rPr>
      </w:pPr>
      <w:proofErr w:type="gramStart"/>
      <w:r w:rsidRPr="00AB6A1B">
        <w:rPr>
          <w:rFonts w:ascii="Georgia" w:hAnsi="Georgia"/>
          <w:bCs/>
          <w:u w:val="single"/>
        </w:rPr>
        <w:t>The inherent disconnect between resource decline and global economic expansion is hidden structurally by distancing</w:t>
      </w:r>
      <w:r w:rsidRPr="00AB6A1B">
        <w:rPr>
          <w:rFonts w:ascii="Georgia" w:hAnsi="Georgia"/>
          <w:sz w:val="14"/>
          <w:szCs w:val="14"/>
        </w:rPr>
        <w:t>, or "distanciation" (Kutting 2004).</w:t>
      </w:r>
      <w:proofErr w:type="gramEnd"/>
      <w:r w:rsidRPr="00AB6A1B">
        <w:rPr>
          <w:rFonts w:ascii="Georgia" w:hAnsi="Georgia"/>
          <w:sz w:val="14"/>
          <w:szCs w:val="14"/>
        </w:rPr>
        <w:t xml:space="preserve"> Capitalism in general, but in particular petroleum-based capitalism, creates </w:t>
      </w:r>
      <w:r w:rsidRPr="00AB6A1B">
        <w:rPr>
          <w:rFonts w:ascii="Georgia" w:hAnsi="Georgia"/>
          <w:bCs/>
          <w:sz w:val="14"/>
          <w:szCs w:val="14"/>
        </w:rPr>
        <w:t>expedited pathways</w:t>
      </w:r>
      <w:r w:rsidRPr="00AB6A1B">
        <w:rPr>
          <w:rFonts w:ascii="Georgia" w:hAnsi="Georgia"/>
          <w:sz w:val="14"/>
          <w:szCs w:val="14"/>
        </w:rPr>
        <w:t xml:space="preserve"> for </w:t>
      </w:r>
      <w:r w:rsidRPr="00AB6A1B">
        <w:rPr>
          <w:rFonts w:ascii="Georgia" w:hAnsi="Georgia"/>
          <w:u w:val="single"/>
        </w:rPr>
        <w:t>export and trade</w:t>
      </w:r>
      <w:r w:rsidRPr="00AB6A1B">
        <w:rPr>
          <w:rFonts w:ascii="Georgia" w:hAnsi="Georgia"/>
          <w:sz w:val="14"/>
          <w:szCs w:val="14"/>
        </w:rPr>
        <w:t xml:space="preserve"> </w:t>
      </w:r>
      <w:r w:rsidRPr="00AB6A1B">
        <w:rPr>
          <w:rFonts w:ascii="Georgia" w:hAnsi="Georgia"/>
          <w:bCs/>
          <w:sz w:val="14"/>
          <w:szCs w:val="14"/>
        </w:rPr>
        <w:t>that become</w:t>
      </w:r>
      <w:r w:rsidRPr="00AB6A1B">
        <w:rPr>
          <w:rFonts w:ascii="Georgia" w:hAnsi="Georgia"/>
          <w:sz w:val="14"/>
          <w:szCs w:val="14"/>
        </w:rPr>
        <w:t xml:space="preserve"> separated, or </w:t>
      </w:r>
      <w:r w:rsidRPr="00AB6A1B">
        <w:rPr>
          <w:rFonts w:ascii="Georgia" w:hAnsi="Georgia"/>
          <w:bCs/>
          <w:sz w:val="14"/>
          <w:szCs w:val="14"/>
        </w:rPr>
        <w:t xml:space="preserve">distanced, </w:t>
      </w:r>
      <w:r w:rsidRPr="00AB6A1B">
        <w:rPr>
          <w:rFonts w:ascii="Georgia" w:hAnsi="Georgia"/>
          <w:bCs/>
          <w:u w:val="single"/>
        </w:rPr>
        <w:t>from their local meaning</w:t>
      </w:r>
      <w:r w:rsidRPr="00AB6A1B">
        <w:rPr>
          <w:rFonts w:ascii="Georgia" w:hAnsi="Georgia"/>
          <w:sz w:val="14"/>
          <w:szCs w:val="14"/>
        </w:rPr>
        <w:t xml:space="preserve"> so that "Time-space separation disconnects social activity from its particular social context" (Kutting 2004, 33). </w:t>
      </w:r>
      <w:r w:rsidRPr="00AB6A1B">
        <w:rPr>
          <w:rFonts w:ascii="Georgia" w:hAnsi="Georgia"/>
          <w:bCs/>
          <w:u w:val="single"/>
        </w:rPr>
        <w:t>This is related to</w:t>
      </w:r>
      <w:r w:rsidRPr="00AB6A1B">
        <w:rPr>
          <w:rFonts w:ascii="Georgia" w:hAnsi="Georgia"/>
          <w:sz w:val="14"/>
          <w:szCs w:val="14"/>
        </w:rPr>
        <w:t xml:space="preserve"> what ecological economists have described in terms of </w:t>
      </w:r>
      <w:r w:rsidRPr="00AB6A1B">
        <w:rPr>
          <w:rFonts w:ascii="Georgia" w:hAnsi="Georgia"/>
          <w:bCs/>
          <w:u w:val="single"/>
        </w:rPr>
        <w:t xml:space="preserve">ecological burdens remaining outside the pricing system as </w:t>
      </w:r>
      <w:proofErr w:type="gramStart"/>
      <w:r w:rsidRPr="00AB6A1B">
        <w:rPr>
          <w:rFonts w:ascii="Georgia" w:hAnsi="Georgia"/>
          <w:bCs/>
          <w:u w:val="single"/>
        </w:rPr>
        <w:t>externalities which</w:t>
      </w:r>
      <w:proofErr w:type="gramEnd"/>
      <w:r w:rsidRPr="00AB6A1B">
        <w:rPr>
          <w:rFonts w:ascii="Georgia" w:hAnsi="Georgia"/>
          <w:bCs/>
          <w:u w:val="single"/>
        </w:rPr>
        <w:t xml:space="preserve"> ecology and third parties eventually pay</w:t>
      </w:r>
      <w:r w:rsidRPr="00AB6A1B">
        <w:rPr>
          <w:rFonts w:ascii="Georgia" w:hAnsi="Georgia"/>
          <w:sz w:val="14"/>
          <w:szCs w:val="14"/>
        </w:rPr>
        <w:t xml:space="preserve">. </w:t>
      </w:r>
      <w:r w:rsidRPr="00AB6A1B">
        <w:rPr>
          <w:rFonts w:ascii="Georgia" w:hAnsi="Georgia"/>
          <w:bCs/>
          <w:u w:val="single"/>
        </w:rPr>
        <w:t>Current globalization allows affluent populations to shift environmental costs through a global economy</w:t>
      </w:r>
      <w:r w:rsidRPr="00AB6A1B">
        <w:rPr>
          <w:rFonts w:ascii="Georgia" w:hAnsi="Georgia"/>
          <w:sz w:val="14"/>
          <w:szCs w:val="14"/>
        </w:rPr>
        <w:t xml:space="preserve">, and </w:t>
      </w:r>
      <w:r w:rsidRPr="00AB6A1B">
        <w:rPr>
          <w:rFonts w:ascii="Georgia" w:hAnsi="Georgia"/>
          <w:bCs/>
          <w:u w:val="single"/>
        </w:rPr>
        <w:t>these populations are structurally permitted to live off of the carrying capacity of other</w:t>
      </w:r>
      <w:r w:rsidRPr="00AB6A1B">
        <w:rPr>
          <w:rFonts w:ascii="Georgia" w:hAnsi="Georgia"/>
          <w:sz w:val="14"/>
          <w:szCs w:val="14"/>
        </w:rPr>
        <w:t xml:space="preserve">s (Kutting 2004; Muradian and MartinezAlier 200Ia, 200Ib; Martinez-Alier 1995; Bunker 1985). </w:t>
      </w:r>
      <w:r w:rsidRPr="00AB6A1B">
        <w:rPr>
          <w:rFonts w:ascii="Georgia" w:hAnsi="Georgia"/>
          <w:bCs/>
          <w:u w:val="single"/>
        </w:rPr>
        <w:t>When one fishery is depleted, the world economy can move on to the next fishery, structurally obscuring the problem because consumers are not dependent on local ecological budgets</w:t>
      </w:r>
      <w:r w:rsidRPr="00AB6A1B">
        <w:rPr>
          <w:rFonts w:ascii="Georgia" w:hAnsi="Georgia"/>
          <w:u w:val="single"/>
        </w:rPr>
        <w:t>. Changes do not affect affluent consumers because these customers are not forced to care about the first depleted fishery</w:t>
      </w:r>
      <w:r w:rsidRPr="00AB6A1B">
        <w:rPr>
          <w:rFonts w:ascii="Georgia" w:hAnsi="Georgia"/>
          <w:sz w:val="14"/>
          <w:szCs w:val="14"/>
        </w:rPr>
        <w:t xml:space="preserve">, and in this way </w:t>
      </w:r>
      <w:r w:rsidRPr="00AB6A1B">
        <w:rPr>
          <w:rFonts w:ascii="Georgia" w:hAnsi="Georgia"/>
          <w:b/>
          <w:u w:val="single"/>
        </w:rPr>
        <w:t>human-ocean relations have fundamentally changed with economic globalization</w:t>
      </w:r>
      <w:r w:rsidRPr="00AB6A1B">
        <w:rPr>
          <w:rFonts w:ascii="Georgia" w:hAnsi="Georgia"/>
          <w:sz w:val="14"/>
          <w:szCs w:val="14"/>
        </w:rPr>
        <w:t>.</w:t>
      </w:r>
    </w:p>
    <w:p w14:paraId="43AB94AC" w14:textId="77777777" w:rsidR="00C776D5" w:rsidRPr="00AB6A1B" w:rsidRDefault="00C776D5" w:rsidP="001800EA">
      <w:pPr>
        <w:rPr>
          <w:rFonts w:ascii="Georgia" w:hAnsi="Georgia"/>
          <w:sz w:val="14"/>
          <w:szCs w:val="14"/>
        </w:rPr>
      </w:pPr>
    </w:p>
    <w:p w14:paraId="536A56B4" w14:textId="10D2B29E" w:rsidR="00B52672" w:rsidRPr="00AB6A1B" w:rsidRDefault="00B52672" w:rsidP="00B52672">
      <w:pPr>
        <w:pStyle w:val="Heading3"/>
        <w:rPr>
          <w:rFonts w:cs="Times New Roman"/>
        </w:rPr>
      </w:pPr>
      <w:r w:rsidRPr="00AB6A1B">
        <w:rPr>
          <w:rFonts w:cs="Times New Roman"/>
        </w:rPr>
        <w:t xml:space="preserve">2NC </w:t>
      </w:r>
      <w:r w:rsidR="00DB73C1" w:rsidRPr="00AB6A1B">
        <w:rPr>
          <w:rFonts w:cs="Times New Roman"/>
        </w:rPr>
        <w:t>Development</w:t>
      </w:r>
      <w:r w:rsidRPr="00AB6A1B">
        <w:rPr>
          <w:rFonts w:cs="Times New Roman"/>
        </w:rPr>
        <w:t xml:space="preserve"> Link </w:t>
      </w:r>
    </w:p>
    <w:p w14:paraId="1622A836" w14:textId="77777777" w:rsidR="00DB73C1" w:rsidRPr="00AB6A1B" w:rsidRDefault="00DB73C1" w:rsidP="001800EA">
      <w:pPr>
        <w:rPr>
          <w:rFonts w:ascii="Georgia" w:hAnsi="Georgia"/>
          <w:b/>
          <w:bCs/>
          <w:iCs/>
        </w:rPr>
      </w:pPr>
    </w:p>
    <w:p w14:paraId="726C5ACC" w14:textId="15D93289" w:rsidR="001800EA" w:rsidRPr="00AB6A1B" w:rsidRDefault="00DB73C1" w:rsidP="00DB73C1">
      <w:pPr>
        <w:pStyle w:val="Heading4"/>
        <w:rPr>
          <w:b w:val="0"/>
          <w:bCs w:val="0"/>
          <w:iCs w:val="0"/>
        </w:rPr>
      </w:pPr>
      <w:r w:rsidRPr="00AB6A1B">
        <w:rPr>
          <w:sz w:val="24"/>
          <w:szCs w:val="24"/>
        </w:rPr>
        <w:t xml:space="preserve">Their development discourse frames the </w:t>
      </w:r>
      <w:proofErr w:type="gramStart"/>
      <w:r w:rsidRPr="00AB6A1B">
        <w:rPr>
          <w:sz w:val="24"/>
          <w:szCs w:val="24"/>
        </w:rPr>
        <w:t>ocean</w:t>
      </w:r>
      <w:proofErr w:type="gramEnd"/>
      <w:r w:rsidRPr="00AB6A1B">
        <w:rPr>
          <w:sz w:val="24"/>
          <w:szCs w:val="24"/>
        </w:rPr>
        <w:t xml:space="preserve"> as an empty space waiting to be managed by scientific rationality, rejecting this discourse is critical. </w:t>
      </w:r>
    </w:p>
    <w:p w14:paraId="41E431BB" w14:textId="5D9B81AB" w:rsidR="001800EA" w:rsidRPr="00AB6A1B" w:rsidRDefault="00187B30" w:rsidP="001800EA">
      <w:pPr>
        <w:rPr>
          <w:rFonts w:ascii="Georgia" w:hAnsi="Georgia"/>
          <w:sz w:val="14"/>
          <w:szCs w:val="14"/>
        </w:rPr>
      </w:pPr>
      <w:r w:rsidRPr="00AB6A1B">
        <w:rPr>
          <w:rFonts w:ascii="Georgia" w:hAnsi="Georgia"/>
          <w:b/>
        </w:rPr>
        <w:t xml:space="preserve">Steinberg 1 – </w:t>
      </w:r>
      <w:r w:rsidR="001800EA" w:rsidRPr="00AB6A1B">
        <w:rPr>
          <w:rFonts w:ascii="Georgia" w:hAnsi="Georgia"/>
          <w:sz w:val="14"/>
          <w:szCs w:val="14"/>
        </w:rPr>
        <w:t>Geography @ Durham</w:t>
      </w:r>
      <w:r w:rsidRPr="00AB6A1B">
        <w:rPr>
          <w:rFonts w:ascii="Georgia" w:hAnsi="Georgia"/>
          <w:sz w:val="14"/>
          <w:szCs w:val="14"/>
        </w:rPr>
        <w:t xml:space="preserve"> (Philip, </w:t>
      </w:r>
      <w:r w:rsidR="001800EA" w:rsidRPr="00AB6A1B">
        <w:rPr>
          <w:rFonts w:ascii="Georgia" w:hAnsi="Georgia"/>
          <w:sz w:val="14"/>
          <w:szCs w:val="14"/>
        </w:rPr>
        <w:t>The Social Construction of the Ocean p. 32-35</w:t>
      </w:r>
      <w:r w:rsidRPr="00AB6A1B">
        <w:rPr>
          <w:rFonts w:ascii="Georgia" w:hAnsi="Georgia"/>
          <w:sz w:val="14"/>
          <w:szCs w:val="14"/>
        </w:rPr>
        <w:t>)</w:t>
      </w:r>
    </w:p>
    <w:p w14:paraId="6A54A2E1" w14:textId="77777777" w:rsidR="001800EA" w:rsidRPr="00AB6A1B" w:rsidRDefault="001800EA" w:rsidP="001800EA">
      <w:pPr>
        <w:rPr>
          <w:rFonts w:ascii="Georgia" w:hAnsi="Georgia"/>
          <w:sz w:val="14"/>
          <w:szCs w:val="14"/>
        </w:rPr>
      </w:pPr>
    </w:p>
    <w:p w14:paraId="4BF98AAC" w14:textId="77777777" w:rsidR="001800EA" w:rsidRPr="00AB6A1B" w:rsidRDefault="001800EA" w:rsidP="001800EA">
      <w:pPr>
        <w:rPr>
          <w:rFonts w:ascii="Georgia" w:hAnsi="Georgia"/>
          <w:sz w:val="14"/>
          <w:szCs w:val="14"/>
        </w:rPr>
      </w:pPr>
      <w:r w:rsidRPr="00AB6A1B">
        <w:rPr>
          <w:rFonts w:ascii="Georgia" w:hAnsi="Georgia"/>
          <w:sz w:val="14"/>
          <w:szCs w:val="14"/>
        </w:rPr>
        <w:t xml:space="preserve">Representations of ocean-space: discourse The third pillar of the territorial political economy perspective is </w:t>
      </w:r>
      <w:r w:rsidRPr="00AB6A1B">
        <w:rPr>
          <w:rFonts w:ascii="Georgia" w:hAnsi="Georgia"/>
          <w:bCs/>
          <w:u w:val="single"/>
        </w:rPr>
        <w:t>representation</w:t>
      </w:r>
      <w:r w:rsidRPr="00AB6A1B">
        <w:rPr>
          <w:rFonts w:ascii="Georgia" w:hAnsi="Georgia"/>
          <w:u w:val="single"/>
        </w:rPr>
        <w:t xml:space="preserve">, </w:t>
      </w:r>
      <w:r w:rsidRPr="00AB6A1B">
        <w:rPr>
          <w:rFonts w:ascii="Georgia" w:hAnsi="Georgia"/>
          <w:bCs/>
          <w:u w:val="single"/>
        </w:rPr>
        <w:t>the process by which social meaning</w:t>
      </w:r>
      <w:r w:rsidRPr="00AB6A1B">
        <w:rPr>
          <w:rFonts w:ascii="Georgia" w:hAnsi="Georgia"/>
          <w:sz w:val="14"/>
          <w:szCs w:val="14"/>
        </w:rPr>
        <w:t xml:space="preserve"> (including the social meaning of spaces) </w:t>
      </w:r>
      <w:r w:rsidRPr="00AB6A1B">
        <w:rPr>
          <w:rFonts w:ascii="Georgia" w:hAnsi="Georgia"/>
          <w:bCs/>
          <w:u w:val="single"/>
        </w:rPr>
        <w:t>is transmitted among individuals through</w:t>
      </w:r>
      <w:r w:rsidRPr="00AB6A1B">
        <w:rPr>
          <w:rFonts w:ascii="Georgia" w:hAnsi="Georgia"/>
          <w:u w:val="single"/>
        </w:rPr>
        <w:t xml:space="preserve"> </w:t>
      </w:r>
      <w:r w:rsidRPr="00AB6A1B">
        <w:rPr>
          <w:rFonts w:ascii="Georgia" w:hAnsi="Georgia"/>
          <w:bCs/>
          <w:u w:val="single"/>
        </w:rPr>
        <w:t>literary creations, visual images,</w:t>
      </w:r>
      <w:r w:rsidRPr="00AB6A1B">
        <w:rPr>
          <w:rFonts w:ascii="Georgia" w:hAnsi="Georgia"/>
          <w:sz w:val="14"/>
          <w:szCs w:val="14"/>
        </w:rPr>
        <w:t xml:space="preserve"> and other media. The history that follows makes frequent reference to </w:t>
      </w:r>
      <w:r w:rsidRPr="00AB6A1B">
        <w:rPr>
          <w:rFonts w:ascii="Georgia" w:hAnsi="Georgia"/>
          <w:bCs/>
          <w:u w:val="single"/>
        </w:rPr>
        <w:t>representations</w:t>
      </w:r>
      <w:r w:rsidRPr="00AB6A1B">
        <w:rPr>
          <w:rFonts w:ascii="Georgia" w:hAnsi="Georgia"/>
          <w:u w:val="single"/>
        </w:rPr>
        <w:t xml:space="preserve"> </w:t>
      </w:r>
      <w:r w:rsidRPr="00AB6A1B">
        <w:rPr>
          <w:rFonts w:ascii="Georgia" w:hAnsi="Georgia"/>
          <w:bCs/>
          <w:u w:val="single"/>
        </w:rPr>
        <w:t>in</w:t>
      </w:r>
      <w:r w:rsidRPr="00AB6A1B">
        <w:rPr>
          <w:rFonts w:ascii="Georgia" w:hAnsi="Georgia"/>
          <w:sz w:val="14"/>
          <w:szCs w:val="14"/>
        </w:rPr>
        <w:t xml:space="preserve"> art, </w:t>
      </w:r>
      <w:r w:rsidRPr="00AB6A1B">
        <w:rPr>
          <w:rFonts w:ascii="Georgia" w:hAnsi="Georgia"/>
          <w:bCs/>
          <w:u w:val="single"/>
        </w:rPr>
        <w:t>law</w:t>
      </w:r>
      <w:r w:rsidRPr="00AB6A1B">
        <w:rPr>
          <w:rFonts w:ascii="Georgia" w:hAnsi="Georgia"/>
          <w:sz w:val="14"/>
          <w:szCs w:val="14"/>
        </w:rPr>
        <w:t xml:space="preserve">, cartography, literature, </w:t>
      </w:r>
      <w:r w:rsidRPr="00AB6A1B">
        <w:rPr>
          <w:rFonts w:ascii="Georgia" w:hAnsi="Georgia"/>
          <w:bCs/>
          <w:u w:val="single"/>
        </w:rPr>
        <w:t>public policy</w:t>
      </w:r>
      <w:r w:rsidRPr="00AB6A1B">
        <w:rPr>
          <w:rFonts w:ascii="Georgia" w:hAnsi="Georgia"/>
          <w:u w:val="single"/>
        </w:rPr>
        <w:t>, and advertising</w:t>
      </w:r>
      <w:r w:rsidRPr="00AB6A1B">
        <w:rPr>
          <w:rFonts w:ascii="Georgia" w:hAnsi="Georgia"/>
          <w:sz w:val="14"/>
          <w:szCs w:val="14"/>
        </w:rPr>
        <w:t xml:space="preserve">. Each of these media is generated in a social context </w:t>
      </w:r>
      <w:r w:rsidRPr="00AB6A1B">
        <w:rPr>
          <w:rFonts w:ascii="Georgia" w:hAnsi="Georgia"/>
          <w:bCs/>
          <w:sz w:val="14"/>
          <w:szCs w:val="14"/>
        </w:rPr>
        <w:t>and</w:t>
      </w:r>
      <w:r w:rsidRPr="00AB6A1B">
        <w:rPr>
          <w:rFonts w:ascii="Georgia" w:hAnsi="Georgia"/>
          <w:bCs/>
          <w:u w:val="single"/>
        </w:rPr>
        <w:t xml:space="preserve"> serve</w:t>
      </w:r>
      <w:r w:rsidRPr="00AB6A1B">
        <w:rPr>
          <w:rFonts w:ascii="Georgia" w:hAnsi="Georgia"/>
          <w:bCs/>
          <w:sz w:val="14"/>
          <w:szCs w:val="14"/>
        </w:rPr>
        <w:t xml:space="preserve">s </w:t>
      </w:r>
      <w:r w:rsidRPr="00AB6A1B">
        <w:rPr>
          <w:rFonts w:ascii="Georgia" w:hAnsi="Georgia"/>
          <w:bCs/>
          <w:u w:val="single"/>
        </w:rPr>
        <w:t xml:space="preserve">as a means by which ideas are communicated </w:t>
      </w:r>
      <w:r w:rsidRPr="00AB6A1B">
        <w:rPr>
          <w:rFonts w:ascii="Georgia" w:hAnsi="Georgia"/>
          <w:sz w:val="14"/>
          <w:szCs w:val="14"/>
        </w:rPr>
        <w:t>and diffused throughout the general public</w:t>
      </w:r>
      <w:r w:rsidRPr="00AB6A1B">
        <w:rPr>
          <w:rFonts w:ascii="Georgia" w:hAnsi="Georgia"/>
          <w:bCs/>
          <w:u w:val="single"/>
        </w:rPr>
        <w:t>, inscribed into th</w:t>
      </w:r>
      <w:r w:rsidRPr="00AB6A1B">
        <w:rPr>
          <w:rFonts w:ascii="Georgia" w:hAnsi="Georgia"/>
          <w:sz w:val="14"/>
          <w:szCs w:val="14"/>
        </w:rPr>
        <w:t xml:space="preserve">e images and </w:t>
      </w:r>
      <w:r w:rsidRPr="00AB6A1B">
        <w:rPr>
          <w:rFonts w:ascii="Georgia" w:hAnsi="Georgia"/>
          <w:bCs/>
          <w:u w:val="single"/>
        </w:rPr>
        <w:t>assumptions that guide</w:t>
      </w:r>
      <w:r w:rsidRPr="00AB6A1B">
        <w:rPr>
          <w:rFonts w:ascii="Georgia" w:hAnsi="Georgia"/>
          <w:sz w:val="14"/>
          <w:szCs w:val="14"/>
        </w:rPr>
        <w:t xml:space="preserve"> the everyday thoughts and </w:t>
      </w:r>
      <w:r w:rsidRPr="00AB6A1B">
        <w:rPr>
          <w:rFonts w:ascii="Georgia" w:hAnsi="Georgia"/>
          <w:bCs/>
          <w:u w:val="single"/>
        </w:rPr>
        <w:t>behaviors</w:t>
      </w:r>
      <w:r w:rsidRPr="00AB6A1B">
        <w:rPr>
          <w:rFonts w:ascii="Georgia" w:hAnsi="Georgia"/>
          <w:sz w:val="14"/>
          <w:szCs w:val="14"/>
        </w:rPr>
        <w:t xml:space="preserve"> of individuals. </w:t>
      </w:r>
      <w:r w:rsidRPr="00AB6A1B">
        <w:rPr>
          <w:rFonts w:ascii="Georgia" w:hAnsi="Georgia"/>
          <w:bCs/>
          <w:u w:val="single"/>
        </w:rPr>
        <w:t xml:space="preserve">The significance of representation lies in its role in the perpetuation </w:t>
      </w:r>
      <w:r w:rsidRPr="00AB6A1B">
        <w:rPr>
          <w:rFonts w:ascii="Georgia" w:hAnsi="Georgia"/>
          <w:sz w:val="14"/>
          <w:szCs w:val="14"/>
        </w:rPr>
        <w:t xml:space="preserve">and contestation </w:t>
      </w:r>
      <w:r w:rsidRPr="00AB6A1B">
        <w:rPr>
          <w:rFonts w:ascii="Georgia" w:hAnsi="Georgia"/>
          <w:bCs/>
          <w:u w:val="single"/>
        </w:rPr>
        <w:t>of discourses, "frameworks ... [that] constitute the limits within which ideas and practices are considered to be natural</w:t>
      </w:r>
      <w:r w:rsidRPr="00AB6A1B">
        <w:rPr>
          <w:rFonts w:ascii="Georgia" w:hAnsi="Georgia"/>
          <w:sz w:val="14"/>
          <w:szCs w:val="14"/>
        </w:rPr>
        <w:t>; that is, [</w:t>
      </w:r>
      <w:r w:rsidRPr="00AB6A1B">
        <w:rPr>
          <w:rFonts w:ascii="Georgia" w:hAnsi="Georgia"/>
          <w:bCs/>
          <w:u w:val="single"/>
        </w:rPr>
        <w:t xml:space="preserve">that] </w:t>
      </w:r>
      <w:r w:rsidRPr="00AB6A1B">
        <w:rPr>
          <w:rFonts w:ascii="Georgia" w:hAnsi="Georgia"/>
          <w:b/>
          <w:bCs/>
          <w:u w:val="single"/>
        </w:rPr>
        <w:t>set the bounds on what questions are</w:t>
      </w:r>
      <w:r w:rsidRPr="00AB6A1B">
        <w:rPr>
          <w:rFonts w:ascii="Georgia" w:hAnsi="Georgia"/>
          <w:b/>
        </w:rPr>
        <w:t xml:space="preserve"> </w:t>
      </w:r>
      <w:r w:rsidRPr="00AB6A1B">
        <w:rPr>
          <w:rFonts w:ascii="Georgia" w:hAnsi="Georgia"/>
          <w:b/>
          <w:bCs/>
          <w:u w:val="single"/>
        </w:rPr>
        <w:t>considered relevant</w:t>
      </w:r>
      <w:r w:rsidRPr="00AB6A1B">
        <w:rPr>
          <w:rFonts w:ascii="Georgia" w:hAnsi="Georgia"/>
          <w:sz w:val="14"/>
          <w:szCs w:val="14"/>
        </w:rPr>
        <w:t xml:space="preserve"> or even intelligent" (Barnes and Duncan 1992: 8). </w:t>
      </w:r>
      <w:r w:rsidRPr="00AB6A1B">
        <w:rPr>
          <w:rFonts w:ascii="Georgia" w:hAnsi="Georgia"/>
          <w:bCs/>
          <w:sz w:val="14"/>
          <w:szCs w:val="14"/>
        </w:rPr>
        <w:t xml:space="preserve">Mobilized by policy makers, </w:t>
      </w:r>
      <w:r w:rsidRPr="00AB6A1B">
        <w:rPr>
          <w:rFonts w:ascii="Georgia" w:hAnsi="Georgia"/>
          <w:bCs/>
          <w:u w:val="single"/>
        </w:rPr>
        <w:t>discourses are used to establish "common-sense" parameters for problems and solutions</w:t>
      </w:r>
      <w:r w:rsidRPr="00AB6A1B">
        <w:rPr>
          <w:rFonts w:ascii="Georgia" w:hAnsi="Georgia"/>
          <w:sz w:val="14"/>
          <w:szCs w:val="14"/>
        </w:rPr>
        <w:t xml:space="preserve"> (Roe 1994). </w:t>
      </w:r>
      <w:proofErr w:type="gramStart"/>
      <w:r w:rsidRPr="00AB6A1B">
        <w:rPr>
          <w:rFonts w:ascii="Georgia" w:hAnsi="Georgia"/>
          <w:sz w:val="14"/>
          <w:szCs w:val="14"/>
        </w:rPr>
        <w:t>;:</w:t>
      </w:r>
      <w:proofErr w:type="gramEnd"/>
      <w:r w:rsidRPr="00AB6A1B">
        <w:rPr>
          <w:rFonts w:ascii="Georgia" w:hAnsi="Georgia"/>
          <w:sz w:val="14"/>
          <w:szCs w:val="14"/>
        </w:rPr>
        <w:t xml:space="preserve"> While discourses are utilized by policy makers, their reach is deeper than policy-making elites, and </w:t>
      </w:r>
      <w:r w:rsidRPr="00AB6A1B">
        <w:rPr>
          <w:rFonts w:ascii="Georgia" w:hAnsi="Georgia"/>
          <w:bCs/>
          <w:sz w:val="14"/>
          <w:szCs w:val="14"/>
        </w:rPr>
        <w:t>their truth-claims are more resilient than that of elite-generated ideologies</w:t>
      </w:r>
      <w:r w:rsidRPr="00AB6A1B">
        <w:rPr>
          <w:rFonts w:ascii="Georgia" w:hAnsi="Georgia"/>
          <w:sz w:val="14"/>
          <w:szCs w:val="14"/>
        </w:rPr>
        <w:t xml:space="preserve">. Unlike an ideology, a discourse does not misrepresent the power relations underlying material reality. Rather, discourses enable, reproduce, and, perhaps most importantly, diffuse these relations throughout society. </w:t>
      </w:r>
      <w:r w:rsidRPr="00AB6A1B">
        <w:rPr>
          <w:rFonts w:ascii="Georgia" w:hAnsi="Georgia"/>
          <w:b/>
          <w:bCs/>
          <w:u w:val="single"/>
        </w:rPr>
        <w:t>By reproducing the hegemonic discourse - something that individuals do unwittingly as they act, speak, and think within existing social conventions, definitions, and categories - individuals reproduce their own domination</w:t>
      </w:r>
      <w:r w:rsidRPr="00AB6A1B">
        <w:rPr>
          <w:rFonts w:ascii="Georgia" w:hAnsi="Georgia"/>
          <w:b/>
        </w:rPr>
        <w:t xml:space="preserve">. </w:t>
      </w:r>
      <w:r w:rsidRPr="00AB6A1B">
        <w:rPr>
          <w:rFonts w:ascii="Georgia" w:hAnsi="Georgia"/>
          <w:sz w:val="14"/>
          <w:szCs w:val="14"/>
        </w:rPr>
        <w:t xml:space="preserve">Conversely, </w:t>
      </w:r>
      <w:r w:rsidRPr="00AB6A1B">
        <w:rPr>
          <w:rFonts w:ascii="Georgia" w:hAnsi="Georgia"/>
          <w:bCs/>
          <w:u w:val="single"/>
        </w:rPr>
        <w:t>the conscious creation of alternative discourses can play a central role in the imagination, promotion, and implementation of strategies for social change</w:t>
      </w:r>
      <w:r w:rsidRPr="00AB6A1B">
        <w:rPr>
          <w:rFonts w:ascii="Georgia" w:hAnsi="Georgia"/>
          <w:sz w:val="14"/>
          <w:szCs w:val="14"/>
        </w:rPr>
        <w:t xml:space="preserve"> (Foucault 1977; Marcuse 1969). &gt; Because the sea so often is referred to in literary and artistic creations, </w:t>
      </w:r>
      <w:r w:rsidRPr="00AB6A1B">
        <w:rPr>
          <w:rFonts w:ascii="Georgia" w:hAnsi="Georgia"/>
          <w:bCs/>
          <w:u w:val="single"/>
        </w:rPr>
        <w:t>there is a substantial literature on marine representation</w:t>
      </w:r>
      <w:r w:rsidRPr="00AB6A1B">
        <w:rPr>
          <w:rFonts w:ascii="Georgia" w:hAnsi="Georgia"/>
          <w:sz w:val="14"/>
          <w:szCs w:val="14"/>
        </w:rPr>
        <w:t xml:space="preserve"> and its meaning within broader social discourse (see, for instance, Connery 1996). Interpretations of modernity's obsession with the sea have ranged from its being the embodiment of the desire of "Modern Man" to return to the womb, to His desire to deny His corporeality, to His search for new material conquests. To look at these (and other) marine representations within their social contexts, this book focuses on the emergence of marine representations within three discourses: development, geopolitics, and law. </w:t>
      </w:r>
      <w:r w:rsidRPr="00AB6A1B">
        <w:rPr>
          <w:rFonts w:ascii="Georgia" w:hAnsi="Georgia"/>
          <w:b/>
          <w:bCs/>
          <w:u w:val="single"/>
        </w:rPr>
        <w:t>The</w:t>
      </w:r>
      <w:r w:rsidRPr="00AB6A1B">
        <w:rPr>
          <w:rFonts w:ascii="Georgia" w:hAnsi="Georgia"/>
          <w:bCs/>
          <w:u w:val="single"/>
        </w:rPr>
        <w:t xml:space="preserve"> </w:t>
      </w:r>
      <w:r w:rsidRPr="00AB6A1B">
        <w:rPr>
          <w:rFonts w:ascii="Georgia" w:hAnsi="Georgia"/>
          <w:b/>
          <w:bCs/>
          <w:u w:val="single"/>
        </w:rPr>
        <w:t>discourse of development is built around an absolute definition of progress,</w:t>
      </w:r>
      <w:r w:rsidRPr="00AB6A1B">
        <w:rPr>
          <w:rFonts w:ascii="Georgia" w:hAnsi="Georgia"/>
          <w:bCs/>
          <w:u w:val="single"/>
        </w:rPr>
        <w:t xml:space="preserve"> </w:t>
      </w:r>
      <w:r w:rsidRPr="00AB6A1B">
        <w:rPr>
          <w:rFonts w:ascii="Georgia" w:hAnsi="Georgia"/>
          <w:bCs/>
          <w:sz w:val="14"/>
          <w:szCs w:val="14"/>
        </w:rPr>
        <w:t>an assumption that the more developed can lead the less developed along this path to progress</w:t>
      </w:r>
      <w:r w:rsidRPr="00AB6A1B">
        <w:rPr>
          <w:rFonts w:ascii="Georgia" w:hAnsi="Georgia"/>
          <w:sz w:val="14"/>
          <w:szCs w:val="14"/>
        </w:rPr>
        <w:t xml:space="preserve">, </w:t>
      </w:r>
      <w:r w:rsidRPr="00AB6A1B">
        <w:rPr>
          <w:rFonts w:ascii="Georgia" w:hAnsi="Georgia"/>
          <w:bCs/>
          <w:sz w:val="14"/>
          <w:szCs w:val="14"/>
        </w:rPr>
        <w:t>and</w:t>
      </w:r>
      <w:r w:rsidRPr="00AB6A1B">
        <w:rPr>
          <w:rFonts w:ascii="Georgia" w:hAnsi="Georgia"/>
          <w:bCs/>
          <w:u w:val="single"/>
        </w:rPr>
        <w:t xml:space="preserve"> the belief that this progress can be achieved by applying scientific rationality to development "problems"</w:t>
      </w:r>
      <w:r w:rsidRPr="00AB6A1B">
        <w:rPr>
          <w:rFonts w:ascii="Georgia" w:hAnsi="Georgia"/>
          <w:sz w:val="14"/>
          <w:szCs w:val="14"/>
        </w:rPr>
        <w:t xml:space="preserve"> (Sachs 1992; Watts 1993). </w:t>
      </w:r>
      <w:r w:rsidRPr="00AB6A1B">
        <w:rPr>
          <w:rFonts w:ascii="Georgia" w:hAnsi="Georgia"/>
          <w:b/>
          <w:bCs/>
          <w:u w:val="single"/>
        </w:rPr>
        <w:t>The development discourse is rooted in Enlightenment concepts of science and reason</w:t>
      </w:r>
      <w:r w:rsidRPr="00AB6A1B">
        <w:rPr>
          <w:rFonts w:ascii="Georgia" w:hAnsi="Georgia"/>
          <w:bCs/>
          <w:u w:val="single"/>
        </w:rPr>
        <w:t>: The world is knowable and individuals can shape it to serve themselves if only they utilize science to find the proper formula</w:t>
      </w:r>
      <w:r w:rsidRPr="00AB6A1B">
        <w:rPr>
          <w:rFonts w:ascii="Georgia" w:hAnsi="Georgia"/>
          <w:sz w:val="14"/>
          <w:szCs w:val="14"/>
        </w:rPr>
        <w:t xml:space="preserve">. It follows that both society and space are amenable to development. </w:t>
      </w:r>
      <w:r w:rsidRPr="00AB6A1B">
        <w:rPr>
          <w:rFonts w:ascii="Georgia" w:hAnsi="Georgia"/>
          <w:bCs/>
          <w:u w:val="single"/>
        </w:rPr>
        <w:t>Space is perceived as an abstract field in which individuals can embed and redistribute social relations and structures in an attempt to better their lives</w:t>
      </w:r>
      <w:r w:rsidRPr="00AB6A1B">
        <w:rPr>
          <w:rFonts w:ascii="Georgia" w:hAnsi="Georgia"/>
          <w:sz w:val="14"/>
          <w:szCs w:val="14"/>
        </w:rPr>
        <w:t xml:space="preserve">. By establishing a grid (graphically expressed in the system of latitude and longitude lines), the location of every space in relation to every other space is made generalizable, a key prerequisite for scientific inquiry and the formation of scientific laws. An abstract element susceptible to manipulation (or, to use Sack's terminology, "emptying" and "filling"), </w:t>
      </w:r>
      <w:r w:rsidRPr="00AB6A1B">
        <w:rPr>
          <w:rFonts w:ascii="Georgia" w:hAnsi="Georgia"/>
          <w:bCs/>
          <w:u w:val="single"/>
        </w:rPr>
        <w:t>space is represented as a canvas on which planners and engineers may test and apply their insights and work toward human progress</w:t>
      </w:r>
      <w:r w:rsidRPr="00AB6A1B">
        <w:rPr>
          <w:rFonts w:ascii="Georgia" w:hAnsi="Georgia"/>
          <w:sz w:val="14"/>
          <w:szCs w:val="14"/>
        </w:rPr>
        <w:t xml:space="preserve"> (Harvey 1989; Lefebvre 1991; Smith 1990). &lt; The modern construction of ocean-space is in some senses the antithesis of this land-space territorial construction. The sea largely has been constructed as a "non-territory," an untamable space that resists "filling" or "development." And yet, this construction of oceanspace as a "non-territory" or "other" in which rational planning cannot prevail also lies within the development discourse of scientific rationality and space-oriented planning. This discursive construction is possible only as a counterpoint to the paradigmatic modern construction of land-space as amenable to rational planning, and, as Said (1993) notes, antithetical counterpoints play a crucial role in producing discourses. A second discourse frequently informing (and being reproduced by) the construction of ocean-space is the discourse of geopolitics, by which "intellectuals of statecraft 'spatialize' international politics in such a way as to present it as a 'world' characterized by particular places, peoples, and dramas" (6 Tuathail and Agnew 1992: 192; see also 6 Tuathail 1996~n the modern era's geopolitical discourse, as in the era's development discourse, ocean-space typically is represented as a "special" space that lacks the paradigmatic attributes of "regular" space. For the development discourse, the key spatial unit is the manageable block of land that can be "filled" and "developed," and the ocean therefore is unique and an "other" because it is "undevelopable</w:t>
      </w:r>
      <w:proofErr w:type="gramStart"/>
      <w:r w:rsidRPr="00AB6A1B">
        <w:rPr>
          <w:rFonts w:ascii="Georgia" w:hAnsi="Georgia"/>
          <w:sz w:val="14"/>
          <w:szCs w:val="14"/>
        </w:rPr>
        <w:t>.(</w:t>
      </w:r>
      <w:proofErr w:type="gramEnd"/>
      <w:r w:rsidRPr="00AB6A1B">
        <w:rPr>
          <w:rFonts w:ascii="Georgia" w:hAnsi="Georgia"/>
          <w:sz w:val="14"/>
          <w:szCs w:val="14"/>
        </w:rPr>
        <w:t xml:space="preserve"> For the geopolitical discourse, the key unit is the territorially defined state that interacts with the world's other states. As space outside state territory, </w:t>
      </w:r>
      <w:r w:rsidRPr="00AB6A1B">
        <w:rPr>
          <w:rFonts w:ascii="Georgia" w:hAnsi="Georgia"/>
          <w:bCs/>
          <w:u w:val="single"/>
        </w:rPr>
        <w:t>the ocean is constructed within the geopolitical discourse as an empty "force-field" within which and across which states exercise their relative power over their competitors</w:t>
      </w:r>
      <w:r w:rsidRPr="00AB6A1B">
        <w:rPr>
          <w:rFonts w:ascii="Georgia" w:hAnsi="Georgia"/>
          <w:sz w:val="14"/>
          <w:szCs w:val="14"/>
        </w:rPr>
        <w:t xml:space="preserve">. This </w:t>
      </w:r>
      <w:r w:rsidRPr="00AB6A1B">
        <w:rPr>
          <w:rFonts w:ascii="Georgia" w:hAnsi="Georgia"/>
          <w:bCs/>
          <w:u w:val="single"/>
        </w:rPr>
        <w:t>geopolitical</w:t>
      </w:r>
      <w:r w:rsidRPr="00AB6A1B">
        <w:rPr>
          <w:rFonts w:ascii="Georgia" w:hAnsi="Georgia"/>
          <w:sz w:val="14"/>
          <w:szCs w:val="14"/>
        </w:rPr>
        <w:t xml:space="preserve"> counterpoint, </w:t>
      </w:r>
      <w:r w:rsidRPr="00AB6A1B">
        <w:rPr>
          <w:rFonts w:ascii="Georgia" w:hAnsi="Georgia"/>
          <w:bCs/>
          <w:u w:val="single"/>
        </w:rPr>
        <w:t>like</w:t>
      </w:r>
      <w:r w:rsidRPr="00AB6A1B">
        <w:rPr>
          <w:rFonts w:ascii="Georgia" w:hAnsi="Georgia"/>
          <w:sz w:val="14"/>
          <w:szCs w:val="14"/>
        </w:rPr>
        <w:t xml:space="preserve"> that of the </w:t>
      </w:r>
      <w:r w:rsidRPr="00AB6A1B">
        <w:rPr>
          <w:rFonts w:ascii="Georgia" w:hAnsi="Georgia"/>
          <w:bCs/>
          <w:u w:val="single"/>
        </w:rPr>
        <w:t xml:space="preserve">development discourse, lies firmly within dominant ways of thinking: It reproduces the representation of space as a landscape of (developable and governable) terrestrial nation-states separated by </w:t>
      </w:r>
      <w:proofErr w:type="gramStart"/>
      <w:r w:rsidRPr="00AB6A1B">
        <w:rPr>
          <w:rFonts w:ascii="Georgia" w:hAnsi="Georgia"/>
          <w:bCs/>
          <w:u w:val="single"/>
        </w:rPr>
        <w:t>an</w:t>
      </w:r>
      <w:proofErr w:type="gramEnd"/>
      <w:r w:rsidRPr="00AB6A1B">
        <w:rPr>
          <w:rFonts w:ascii="Georgia" w:hAnsi="Georgia"/>
          <w:bCs/>
          <w:u w:val="single"/>
        </w:rPr>
        <w:t xml:space="preserve"> (undevelopable and anarchic) marine void. </w:t>
      </w:r>
      <w:r w:rsidRPr="00AB6A1B">
        <w:rPr>
          <w:rFonts w:ascii="Georgia" w:hAnsi="Georgia"/>
          <w:sz w:val="14"/>
          <w:szCs w:val="14"/>
        </w:rPr>
        <w:t xml:space="preserve">A third discourse referred to here is that of law. Legal discourse theorists challenge the accepted perception of law as an autonomous set of rules and reasoning systems lying outside the structures and power relations of social life: Legal critics ... insist that law ... is not only deeply embedded in the messy and politicized contingencies of social life but [is] actually constitutive of social and political relations. (Blomley 1994: 7- 8) Like the other discourses discussed here, the legal discourse does more than operationalize and legitimize social relations. </w:t>
      </w:r>
      <w:r w:rsidRPr="00AB6A1B">
        <w:rPr>
          <w:rFonts w:ascii="Georgia" w:hAnsi="Georgia"/>
          <w:bCs/>
          <w:u w:val="single"/>
        </w:rPr>
        <w:t>When one appeals to the legal discourse, one represents relations in a particular manner that serves to "naturalize" material reality as well as the autonomy of a seemingly distinct sphere of legal reasoning.</w:t>
      </w:r>
      <w:r w:rsidRPr="00AB6A1B">
        <w:rPr>
          <w:rFonts w:ascii="Georgia" w:hAnsi="Georgia"/>
          <w:sz w:val="14"/>
          <w:szCs w:val="14"/>
        </w:rPr>
        <w:t xml:space="preserve"> Critical legal geographers demonstrate how this scripting of social relations within a legal discourse serves to define places, their hierarchical order, and the scale and boundaries of social organization. The legal discourse historically has served both to reflect and construct social conceptions of space. Ideas about property and the relative mobility of privately held goods within the realm of one sovereign and among the realms of multiple sovereigns are at the foundation of legal thinking.qhe legal discourse plays a crucial role in reproducing the ideal of mutually exclusive sovereign nation-state territories that, taken as a whole and mapped next to each other serially across the surface of the earth, represent the rule of law and the space of society. As with the other discourses, the legal discourse implies that the sea is a "lawless," antithetical "other" lying outside the rational organization of the world, an external space to be feared, used, crossed, or conquered, but not a space of society.</w:t>
      </w:r>
    </w:p>
    <w:p w14:paraId="220F1C47" w14:textId="77777777" w:rsidR="001800EA" w:rsidRPr="00AB6A1B" w:rsidRDefault="001800EA" w:rsidP="001800EA">
      <w:pPr>
        <w:rPr>
          <w:rFonts w:ascii="Georgia" w:hAnsi="Georgia"/>
          <w:sz w:val="14"/>
          <w:szCs w:val="14"/>
        </w:rPr>
      </w:pPr>
    </w:p>
    <w:p w14:paraId="5FE9DACF" w14:textId="77777777" w:rsidR="00B9460F" w:rsidRPr="00AB6A1B" w:rsidRDefault="00B9460F" w:rsidP="00B9460F">
      <w:pPr>
        <w:pStyle w:val="Heading3"/>
        <w:rPr>
          <w:rFonts w:cs="Times New Roman"/>
        </w:rPr>
      </w:pPr>
      <w:r w:rsidRPr="00AB6A1B">
        <w:rPr>
          <w:rFonts w:cs="Times New Roman"/>
        </w:rPr>
        <w:t>Exploration Link</w:t>
      </w:r>
    </w:p>
    <w:p w14:paraId="297C0F9E" w14:textId="77777777" w:rsidR="00B9460F" w:rsidRPr="00AB6A1B" w:rsidRDefault="00B9460F" w:rsidP="00B9460F">
      <w:pPr>
        <w:rPr>
          <w:rFonts w:ascii="Georgia" w:hAnsi="Georgia"/>
          <w:sz w:val="14"/>
          <w:szCs w:val="14"/>
        </w:rPr>
      </w:pPr>
    </w:p>
    <w:p w14:paraId="176FE0C4" w14:textId="77777777" w:rsidR="00B9460F" w:rsidRPr="00AB6A1B" w:rsidRDefault="00B9460F" w:rsidP="00B9460F">
      <w:pPr>
        <w:pStyle w:val="Heading4"/>
        <w:rPr>
          <w:sz w:val="24"/>
          <w:szCs w:val="24"/>
        </w:rPr>
      </w:pPr>
      <w:r w:rsidRPr="00AB6A1B">
        <w:rPr>
          <w:sz w:val="24"/>
          <w:szCs w:val="24"/>
        </w:rPr>
        <w:t>The exploration, and subsequent destruction, of the ocean is founded on a mind/body dualism that seeks masculinist knowledge and control over nature</w:t>
      </w:r>
    </w:p>
    <w:p w14:paraId="3A0E73CE" w14:textId="77777777" w:rsidR="00B9460F" w:rsidRPr="00AB6A1B" w:rsidRDefault="00B9460F" w:rsidP="00B9460F">
      <w:pPr>
        <w:rPr>
          <w:rFonts w:ascii="Georgia" w:hAnsi="Georgia"/>
          <w:sz w:val="14"/>
          <w:szCs w:val="14"/>
        </w:rPr>
      </w:pPr>
      <w:r w:rsidRPr="00AB6A1B">
        <w:rPr>
          <w:rStyle w:val="StyleStyleBold12pt"/>
          <w:rFonts w:ascii="Georgia" w:hAnsi="Georgia"/>
          <w:sz w:val="24"/>
        </w:rPr>
        <w:t>Alamio 11</w:t>
      </w:r>
      <w:r w:rsidRPr="00AB6A1B">
        <w:rPr>
          <w:rFonts w:ascii="Georgia" w:hAnsi="Georgia"/>
          <w:sz w:val="14"/>
          <w:szCs w:val="14"/>
        </w:rPr>
        <w:t xml:space="preserve"> (Stacy, Department of English, UT Arlington, Nordic Journal of Feminist and Gender Research, 10/31, “New Materialisms, Old Humanisms, or, Following the Submersible”, </w:t>
      </w:r>
      <w:hyperlink r:id="rId15" w:history="1">
        <w:r w:rsidRPr="00AB6A1B">
          <w:rPr>
            <w:rStyle w:val="Hyperlink"/>
            <w:rFonts w:ascii="Georgia" w:hAnsi="Georgia"/>
            <w:sz w:val="14"/>
            <w:szCs w:val="14"/>
            <w:u w:val="none"/>
          </w:rPr>
          <w:t>http://www.uta.edu/english/alaimo/pdfs/NORA%20Follow%20the%20Submersible-1.pdf</w:t>
        </w:r>
      </w:hyperlink>
      <w:r w:rsidRPr="00AB6A1B">
        <w:rPr>
          <w:rFonts w:ascii="Georgia" w:hAnsi="Georgia"/>
          <w:sz w:val="14"/>
          <w:szCs w:val="14"/>
        </w:rPr>
        <w:t>)</w:t>
      </w:r>
    </w:p>
    <w:p w14:paraId="577D6CF1" w14:textId="77777777" w:rsidR="00B9460F" w:rsidRPr="00AB6A1B" w:rsidRDefault="00B9460F" w:rsidP="00B9460F">
      <w:pPr>
        <w:rPr>
          <w:rFonts w:ascii="Georgia" w:hAnsi="Georgia"/>
          <w:sz w:val="14"/>
          <w:szCs w:val="14"/>
        </w:rPr>
      </w:pPr>
    </w:p>
    <w:p w14:paraId="01C941DB" w14:textId="77777777" w:rsidR="00B9460F" w:rsidRPr="00AB6A1B" w:rsidRDefault="00B9460F" w:rsidP="00B9460F">
      <w:pPr>
        <w:rPr>
          <w:rFonts w:ascii="Georgia" w:hAnsi="Georgia"/>
          <w:sz w:val="14"/>
          <w:szCs w:val="14"/>
        </w:rPr>
      </w:pPr>
      <w:r w:rsidRPr="00AB6A1B">
        <w:rPr>
          <w:rFonts w:ascii="Georgia" w:hAnsi="Georgia"/>
          <w:b/>
          <w:u w:val="single"/>
        </w:rPr>
        <w:t>The</w:t>
      </w:r>
      <w:r w:rsidRPr="00AB6A1B">
        <w:rPr>
          <w:rFonts w:ascii="Georgia" w:hAnsi="Georgia"/>
          <w:sz w:val="14"/>
          <w:szCs w:val="14"/>
        </w:rPr>
        <w:t xml:space="preserve"> early </w:t>
      </w:r>
      <w:r w:rsidRPr="00AB6A1B">
        <w:rPr>
          <w:rFonts w:ascii="Georgia" w:hAnsi="Georgia"/>
          <w:b/>
          <w:u w:val="single"/>
        </w:rPr>
        <w:t>twenty-first century has ushered in a new era of deep-sea exploration, marine science, industrial fishing, mining, drilling, and, consequently, ecological devastation</w:t>
      </w:r>
      <w:r w:rsidRPr="00AB6A1B">
        <w:rPr>
          <w:rFonts w:ascii="Georgia" w:hAnsi="Georgia"/>
          <w:sz w:val="14"/>
          <w:szCs w:val="14"/>
        </w:rPr>
        <w:t xml:space="preserve">. </w:t>
      </w:r>
      <w:r w:rsidRPr="00AB6A1B">
        <w:rPr>
          <w:rFonts w:ascii="Georgia" w:hAnsi="Georgia"/>
          <w:u w:val="single"/>
        </w:rPr>
        <w:t>Feminists, environmentalists and new materialists</w:t>
      </w:r>
      <w:r w:rsidRPr="00AB6A1B">
        <w:rPr>
          <w:rFonts w:ascii="Georgia" w:hAnsi="Georgia"/>
          <w:sz w:val="14"/>
          <w:szCs w:val="14"/>
        </w:rPr>
        <w:t xml:space="preserve"> of all sorts </w:t>
      </w:r>
      <w:r w:rsidRPr="00AB6A1B">
        <w:rPr>
          <w:rFonts w:ascii="Georgia" w:hAnsi="Georgia"/>
          <w:u w:val="single"/>
        </w:rPr>
        <w:t>must follow these ventures in order to witness</w:t>
      </w:r>
      <w:r w:rsidRPr="00AB6A1B">
        <w:rPr>
          <w:rFonts w:ascii="Georgia" w:hAnsi="Georgia"/>
          <w:sz w:val="14"/>
          <w:szCs w:val="14"/>
        </w:rPr>
        <w:t xml:space="preserve"> not only the dazzling newly discovered creatures of the abyssal zone1 but also </w:t>
      </w:r>
      <w:r w:rsidRPr="00AB6A1B">
        <w:rPr>
          <w:rFonts w:ascii="Georgia" w:hAnsi="Georgia"/>
          <w:u w:val="single"/>
        </w:rPr>
        <w:t>the outdated yet obdurate narratives projected into the depths</w:t>
      </w:r>
      <w:r w:rsidRPr="00AB6A1B">
        <w:rPr>
          <w:rFonts w:ascii="Georgia" w:hAnsi="Georgia"/>
          <w:sz w:val="14"/>
          <w:szCs w:val="14"/>
        </w:rPr>
        <w:t xml:space="preserve">. Robert D. Ballard, former Director of the Center for Marine Exploration at Woods Hole Oceanographic Institution (Massachusetts, USA), concludes his personal history of ocean exploration with a section entitled “Leaving the Body Behind”, describing the drawbacks of human-occupied diving </w:t>
      </w:r>
      <w:r w:rsidRPr="00AB6A1B">
        <w:rPr>
          <w:rFonts w:ascii="Georgia" w:hAnsi="Georgia"/>
          <w:u w:val="single"/>
        </w:rPr>
        <w:t>machines</w:t>
      </w:r>
      <w:r w:rsidRPr="00AB6A1B">
        <w:rPr>
          <w:rFonts w:ascii="Georgia" w:hAnsi="Georgia"/>
          <w:sz w:val="14"/>
          <w:szCs w:val="14"/>
        </w:rPr>
        <w:t xml:space="preserve"> and submersibles. Tethers, he writes, “</w:t>
      </w:r>
      <w:r w:rsidRPr="00AB6A1B">
        <w:rPr>
          <w:rFonts w:ascii="Georgia" w:hAnsi="Georgia"/>
          <w:u w:val="single"/>
        </w:rPr>
        <w:t>remain a problem: They snap, they tangle, they restrict”</w:t>
      </w:r>
      <w:r w:rsidRPr="00AB6A1B">
        <w:rPr>
          <w:rFonts w:ascii="Georgia" w:hAnsi="Georgia"/>
          <w:sz w:val="14"/>
          <w:szCs w:val="14"/>
        </w:rPr>
        <w:t xml:space="preserve"> (Ballard 2000: 310). Ballard muses that robotics and telecommunications </w:t>
      </w:r>
      <w:r w:rsidRPr="00AB6A1B">
        <w:rPr>
          <w:rFonts w:ascii="Georgia" w:hAnsi="Georgia"/>
          <w:u w:val="single"/>
        </w:rPr>
        <w:t>technologies</w:t>
      </w:r>
      <w:r w:rsidRPr="00AB6A1B">
        <w:rPr>
          <w:rFonts w:ascii="Georgia" w:hAnsi="Georgia"/>
          <w:sz w:val="14"/>
          <w:szCs w:val="14"/>
        </w:rPr>
        <w:t xml:space="preserve"> will allow us to . . .</w:t>
      </w:r>
    </w:p>
    <w:p w14:paraId="20F01C0B" w14:textId="77777777" w:rsidR="00B9460F" w:rsidRPr="00AB6A1B" w:rsidRDefault="00B9460F" w:rsidP="00B9460F">
      <w:pPr>
        <w:rPr>
          <w:rFonts w:ascii="Georgia" w:hAnsi="Georgia"/>
          <w:sz w:val="14"/>
          <w:szCs w:val="14"/>
        </w:rPr>
      </w:pPr>
      <w:proofErr w:type="gramStart"/>
      <w:r w:rsidRPr="00AB6A1B">
        <w:rPr>
          <w:rFonts w:ascii="Georgia" w:hAnsi="Georgia"/>
          <w:u w:val="single"/>
        </w:rPr>
        <w:t>cut</w:t>
      </w:r>
      <w:proofErr w:type="gramEnd"/>
      <w:r w:rsidRPr="00AB6A1B">
        <w:rPr>
          <w:rFonts w:ascii="Georgia" w:hAnsi="Georgia"/>
          <w:u w:val="single"/>
        </w:rPr>
        <w:t xml:space="preserve"> the ultimate tether—the one that binds our questioning intellect to vulnerable human flesh.</w:t>
      </w:r>
      <w:r w:rsidRPr="00AB6A1B">
        <w:rPr>
          <w:rFonts w:ascii="Georgia" w:hAnsi="Georgia"/>
          <w:sz w:val="14"/>
          <w:szCs w:val="14"/>
        </w:rPr>
        <w:t xml:space="preserve"> Through telepresence, </w:t>
      </w:r>
      <w:r w:rsidRPr="00AB6A1B">
        <w:rPr>
          <w:rFonts w:ascii="Georgia" w:hAnsi="Georgia"/>
          <w:u w:val="single"/>
        </w:rPr>
        <w:t>a mind detaches itself from the body’s restrictions and enters the abyss with ease</w:t>
      </w:r>
      <w:r w:rsidRPr="00AB6A1B">
        <w:rPr>
          <w:rFonts w:ascii="Georgia" w:hAnsi="Georgia"/>
          <w:sz w:val="14"/>
          <w:szCs w:val="14"/>
        </w:rPr>
        <w:t xml:space="preserve"> . . . As Jacques Cousteau used to say, the ideal means of deep-sea transport would allow us </w:t>
      </w:r>
      <w:r w:rsidRPr="00AB6A1B">
        <w:rPr>
          <w:rFonts w:ascii="Georgia" w:hAnsi="Georgia"/>
          <w:u w:val="single"/>
        </w:rPr>
        <w:t>to move “like an angel</w:t>
      </w:r>
      <w:r w:rsidRPr="00AB6A1B">
        <w:rPr>
          <w:rFonts w:ascii="Georgia" w:hAnsi="Georgia"/>
          <w:sz w:val="14"/>
          <w:szCs w:val="14"/>
        </w:rPr>
        <w:t xml:space="preserve">.” Our minds can now go it alone, </w:t>
      </w:r>
      <w:r w:rsidRPr="00AB6A1B">
        <w:rPr>
          <w:rFonts w:ascii="Georgia" w:hAnsi="Georgia"/>
          <w:u w:val="single"/>
        </w:rPr>
        <w:t>leaving the body behind</w:t>
      </w:r>
      <w:r w:rsidRPr="00AB6A1B">
        <w:rPr>
          <w:rFonts w:ascii="Georgia" w:hAnsi="Georgia"/>
          <w:sz w:val="14"/>
          <w:szCs w:val="14"/>
        </w:rPr>
        <w:t>. What could be more angelic than that? (Ballard 2000: 311)</w:t>
      </w:r>
    </w:p>
    <w:p w14:paraId="36708F4A" w14:textId="77777777" w:rsidR="00B9460F" w:rsidRPr="00AB6A1B" w:rsidRDefault="00B9460F" w:rsidP="00B9460F">
      <w:pPr>
        <w:rPr>
          <w:rFonts w:ascii="Georgia" w:hAnsi="Georgia"/>
          <w:sz w:val="14"/>
          <w:szCs w:val="14"/>
        </w:rPr>
      </w:pPr>
      <w:r w:rsidRPr="00AB6A1B">
        <w:rPr>
          <w:rFonts w:ascii="Georgia" w:hAnsi="Georgia"/>
          <w:sz w:val="14"/>
          <w:szCs w:val="14"/>
        </w:rPr>
        <w:t xml:space="preserve">A material feminist critique would point out the gender dichotomies lurking in Ballard’s mind/body dualism and examine how </w:t>
      </w:r>
      <w:r w:rsidRPr="00AB6A1B">
        <w:rPr>
          <w:rFonts w:ascii="Georgia" w:hAnsi="Georgia"/>
          <w:u w:val="single"/>
        </w:rPr>
        <w:t>the wish to be free of the vulnerable</w:t>
      </w:r>
      <w:r w:rsidRPr="00AB6A1B">
        <w:rPr>
          <w:rFonts w:ascii="Georgia" w:hAnsi="Georgia"/>
          <w:sz w:val="14"/>
          <w:szCs w:val="14"/>
        </w:rPr>
        <w:t xml:space="preserve"> (mother’s) </w:t>
      </w:r>
      <w:r w:rsidRPr="00AB6A1B">
        <w:rPr>
          <w:rFonts w:ascii="Georgia" w:hAnsi="Georgia"/>
          <w:u w:val="single"/>
        </w:rPr>
        <w:t>body betrays an epistemology that distances</w:t>
      </w:r>
      <w:r w:rsidRPr="00AB6A1B">
        <w:rPr>
          <w:rFonts w:ascii="Georgia" w:hAnsi="Georgia"/>
          <w:sz w:val="14"/>
          <w:szCs w:val="14"/>
        </w:rPr>
        <w:t xml:space="preserve"> and supposedly protects </w:t>
      </w:r>
      <w:r w:rsidRPr="00AB6A1B">
        <w:rPr>
          <w:rFonts w:ascii="Georgia" w:hAnsi="Georgia"/>
          <w:u w:val="single"/>
        </w:rPr>
        <w:t>the masculine</w:t>
      </w:r>
      <w:r w:rsidRPr="00AB6A1B">
        <w:rPr>
          <w:rFonts w:ascii="Georgia" w:hAnsi="Georgia"/>
          <w:sz w:val="14"/>
          <w:szCs w:val="14"/>
        </w:rPr>
        <w:t xml:space="preserve">, transcendent </w:t>
      </w:r>
      <w:r w:rsidRPr="00AB6A1B">
        <w:rPr>
          <w:rFonts w:ascii="Georgia" w:hAnsi="Georgia"/>
          <w:u w:val="single"/>
        </w:rPr>
        <w:t xml:space="preserve">knower from the </w:t>
      </w:r>
      <w:r w:rsidRPr="00AB6A1B">
        <w:rPr>
          <w:rFonts w:ascii="Georgia" w:hAnsi="Georgia"/>
          <w:sz w:val="14"/>
          <w:szCs w:val="14"/>
        </w:rPr>
        <w:t xml:space="preserve">realities, complications, and </w:t>
      </w:r>
      <w:r w:rsidRPr="00AB6A1B">
        <w:rPr>
          <w:rFonts w:ascii="Georgia" w:hAnsi="Georgia"/>
          <w:u w:val="single"/>
        </w:rPr>
        <w:t>risks of the material world. The fantasy of masculinist knowledge, of control over</w:t>
      </w:r>
      <w:r w:rsidRPr="00AB6A1B">
        <w:rPr>
          <w:rFonts w:ascii="Georgia" w:hAnsi="Georgia"/>
          <w:sz w:val="14"/>
          <w:szCs w:val="14"/>
        </w:rPr>
        <w:t xml:space="preserve"> the depths of </w:t>
      </w:r>
      <w:r w:rsidRPr="00AB6A1B">
        <w:rPr>
          <w:rFonts w:ascii="Georgia" w:hAnsi="Georgia"/>
          <w:u w:val="single"/>
        </w:rPr>
        <w:t>the ocean, relies upon the projection of corporeality onto the womb-like submersibles</w:t>
      </w:r>
      <w:r w:rsidRPr="00AB6A1B">
        <w:rPr>
          <w:rFonts w:ascii="Georgia" w:hAnsi="Georgia"/>
          <w:sz w:val="14"/>
          <w:szCs w:val="14"/>
        </w:rPr>
        <w:t xml:space="preserve"> with their umbilical-cord tethers. Conversely, the more advanced robotics and telecommunications </w:t>
      </w:r>
      <w:r w:rsidRPr="00AB6A1B">
        <w:rPr>
          <w:rFonts w:ascii="Georgia" w:hAnsi="Georgia"/>
          <w:u w:val="single"/>
        </w:rPr>
        <w:t>technologies are cast as pure intellect, a masculine melding of mind and machine that weirdly erases the eyes and hands</w:t>
      </w:r>
      <w:r w:rsidRPr="00AB6A1B">
        <w:rPr>
          <w:rFonts w:ascii="Georgia" w:hAnsi="Georgia"/>
          <w:sz w:val="14"/>
          <w:szCs w:val="14"/>
        </w:rPr>
        <w:t xml:space="preserve">—not to mention the hearts, lungs, and other bodily organs—that these technologies will still require. (A feminist cyborg submersible—a heretical mix of body, mind, technology, and prosthesis—is unimaginable within Ballard’s conceptual universe.) This small but symptomatic example suggests why the reconceptualization of materiality remains crucial for feminist theory, since female bodies continue to be cast as the dumb matter that male intellect seeks to escape. Moreover, </w:t>
      </w:r>
      <w:proofErr w:type="gramStart"/>
      <w:r w:rsidRPr="00AB6A1B">
        <w:rPr>
          <w:rFonts w:ascii="Georgia" w:hAnsi="Georgia"/>
          <w:sz w:val="14"/>
          <w:szCs w:val="14"/>
        </w:rPr>
        <w:t>the intersecting categories of race and class have also been constituted by their pernicious associations with brute matter</w:t>
      </w:r>
      <w:proofErr w:type="gramEnd"/>
      <w:r w:rsidRPr="00AB6A1B">
        <w:rPr>
          <w:rFonts w:ascii="Georgia" w:hAnsi="Georgia"/>
          <w:sz w:val="14"/>
          <w:szCs w:val="14"/>
        </w:rPr>
        <w:t>.</w:t>
      </w:r>
    </w:p>
    <w:p w14:paraId="1735EAB1" w14:textId="77777777" w:rsidR="00B9460F" w:rsidRPr="00AB6A1B" w:rsidRDefault="00B9460F" w:rsidP="00B9460F">
      <w:pPr>
        <w:rPr>
          <w:rFonts w:ascii="Georgia" w:hAnsi="Georgia"/>
          <w:u w:val="single"/>
        </w:rPr>
      </w:pPr>
      <w:r w:rsidRPr="00AB6A1B">
        <w:rPr>
          <w:rFonts w:ascii="Georgia" w:hAnsi="Georgia"/>
          <w:u w:val="single"/>
        </w:rPr>
        <w:t xml:space="preserve">Ballard’s desire to sever himself from the very world he would seek to know also suggests why new materialist theories should not divide human corporeality from a wider material world, but </w:t>
      </w:r>
      <w:r w:rsidRPr="00AB6A1B">
        <w:rPr>
          <w:rFonts w:ascii="Georgia" w:hAnsi="Georgia"/>
          <w:b/>
          <w:u w:val="single"/>
        </w:rPr>
        <w:t>should instead submerse the human within the material flows, exchanges, and interactions of substances, habitats, places, and environments.</w:t>
      </w:r>
      <w:r w:rsidRPr="00AB6A1B">
        <w:rPr>
          <w:rFonts w:ascii="Georgia" w:hAnsi="Georgia"/>
          <w:b/>
        </w:rPr>
        <w:t xml:space="preserve"> </w:t>
      </w:r>
      <w:r w:rsidRPr="00AB6A1B">
        <w:rPr>
          <w:rFonts w:ascii="Georgia" w:hAnsi="Georgia"/>
          <w:sz w:val="14"/>
          <w:szCs w:val="14"/>
        </w:rPr>
        <w:t xml:space="preserve">As new materialisms proliferate, some bear an uncanny resemblance to (old) Humanisms, in that they ignore the lively, agential, vast, material world, and the multitude of other-than-human creatures </w:t>
      </w:r>
      <w:proofErr w:type="gramStart"/>
      <w:r w:rsidRPr="00AB6A1B">
        <w:rPr>
          <w:rFonts w:ascii="Georgia" w:hAnsi="Georgia"/>
          <w:sz w:val="14"/>
          <w:szCs w:val="14"/>
        </w:rPr>
        <w:t>who</w:t>
      </w:r>
      <w:proofErr w:type="gramEnd"/>
      <w:r w:rsidRPr="00AB6A1B">
        <w:rPr>
          <w:rFonts w:ascii="Georgia" w:hAnsi="Georgia"/>
          <w:sz w:val="14"/>
          <w:szCs w:val="14"/>
        </w:rPr>
        <w:t xml:space="preserve"> inhabit it. Some of the essays within Diana Coole and Samantha Frost’s fascinating collection, New Materialisms: Ontology, Agency, and Politics, for example, </w:t>
      </w:r>
      <w:r w:rsidRPr="00AB6A1B">
        <w:rPr>
          <w:rFonts w:ascii="Georgia" w:hAnsi="Georgia"/>
          <w:b/>
          <w:u w:val="single"/>
        </w:rPr>
        <w:t>focus on the materiality of human life- worlds, ignor</w:t>
      </w:r>
      <w:r w:rsidRPr="00AB6A1B">
        <w:rPr>
          <w:rFonts w:ascii="Georgia" w:hAnsi="Georgia"/>
          <w:sz w:val="14"/>
          <w:szCs w:val="14"/>
        </w:rPr>
        <w:t xml:space="preserve">ing </w:t>
      </w:r>
      <w:r w:rsidRPr="00AB6A1B">
        <w:rPr>
          <w:rFonts w:ascii="Georgia" w:hAnsi="Georgia"/>
          <w:b/>
          <w:u w:val="single"/>
        </w:rPr>
        <w:t>non-human animals and ecosystems</w:t>
      </w:r>
      <w:r w:rsidRPr="00AB6A1B">
        <w:rPr>
          <w:rFonts w:ascii="Georgia" w:hAnsi="Georgia"/>
          <w:sz w:val="14"/>
          <w:szCs w:val="14"/>
        </w:rPr>
        <w:t xml:space="preserve">. Meanwhile, Cary Wolfe’s momentous and provocative book </w:t>
      </w:r>
      <w:proofErr w:type="gramStart"/>
      <w:r w:rsidRPr="00AB6A1B">
        <w:rPr>
          <w:rFonts w:ascii="Georgia" w:hAnsi="Georgia"/>
          <w:sz w:val="14"/>
          <w:szCs w:val="14"/>
        </w:rPr>
        <w:t>What</w:t>
      </w:r>
      <w:proofErr w:type="gramEnd"/>
      <w:r w:rsidRPr="00AB6A1B">
        <w:rPr>
          <w:rFonts w:ascii="Georgia" w:hAnsi="Georgia"/>
          <w:sz w:val="14"/>
          <w:szCs w:val="14"/>
        </w:rPr>
        <w:t xml:space="preserve"> is Posthumanism? </w:t>
      </w:r>
      <w:proofErr w:type="gramStart"/>
      <w:r w:rsidRPr="00AB6A1B">
        <w:rPr>
          <w:rFonts w:ascii="Georgia" w:hAnsi="Georgia"/>
          <w:sz w:val="14"/>
          <w:szCs w:val="14"/>
        </w:rPr>
        <w:t>pays</w:t>
      </w:r>
      <w:proofErr w:type="gramEnd"/>
      <w:r w:rsidRPr="00AB6A1B">
        <w:rPr>
          <w:rFonts w:ascii="Georgia" w:hAnsi="Georgia"/>
          <w:sz w:val="14"/>
          <w:szCs w:val="14"/>
        </w:rPr>
        <w:t xml:space="preserve"> scant attention to gender theory, feminist corporeal theory, or feminist science studies, even though all three are relevant to the questions he poses. There is certainly not enough space here to detail the intersections, alliances, and productive interrelations between new materialisms, feminisms, post-humanisms, and science studies</w:t>
      </w:r>
      <w:proofErr w:type="gramStart"/>
      <w:r w:rsidRPr="00AB6A1B">
        <w:rPr>
          <w:rFonts w:ascii="Georgia" w:hAnsi="Georgia"/>
          <w:sz w:val="14"/>
          <w:szCs w:val="14"/>
        </w:rPr>
        <w:t>,2</w:t>
      </w:r>
      <w:proofErr w:type="gramEnd"/>
      <w:r w:rsidRPr="00AB6A1B">
        <w:rPr>
          <w:rFonts w:ascii="Georgia" w:hAnsi="Georgia"/>
          <w:sz w:val="14"/>
          <w:szCs w:val="14"/>
        </w:rPr>
        <w:t xml:space="preserve"> but I would like to propose that materialisms transgress the outline of the human and consider the forces, substances, agencies, and lively beings that populate the world. </w:t>
      </w:r>
      <w:r w:rsidRPr="00AB6A1B">
        <w:rPr>
          <w:rFonts w:ascii="Georgia" w:hAnsi="Georgia"/>
          <w:u w:val="single"/>
        </w:rPr>
        <w:t>Post-humanist new materialisms</w:t>
      </w:r>
      <w:r w:rsidRPr="00AB6A1B">
        <w:rPr>
          <w:rFonts w:ascii="Georgia" w:hAnsi="Georgia"/>
          <w:sz w:val="14"/>
          <w:szCs w:val="14"/>
        </w:rPr>
        <w:t>, I contend</w:t>
      </w:r>
      <w:r w:rsidRPr="00AB6A1B">
        <w:rPr>
          <w:rFonts w:ascii="Georgia" w:hAnsi="Georgia"/>
          <w:u w:val="single"/>
        </w:rPr>
        <w:t>, are poised to topple the assumptions that confine ethical and political considerations to the domain of the Human, while feminist theories, of many sorts, offer decades of scholarly contestations of the very ethics, epistemolo- gies, and ontologies that have underwritten Human exceptionalism.</w:t>
      </w:r>
    </w:p>
    <w:p w14:paraId="5F04D759" w14:textId="7BDE52F1" w:rsidR="00FA3F11" w:rsidRPr="00AB6A1B" w:rsidRDefault="00183571" w:rsidP="00FA3F11">
      <w:pPr>
        <w:pStyle w:val="Heading3"/>
        <w:rPr>
          <w:rFonts w:cs="Times New Roman"/>
        </w:rPr>
      </w:pPr>
      <w:r w:rsidRPr="00AB6A1B">
        <w:rPr>
          <w:rFonts w:cs="Times New Roman"/>
        </w:rPr>
        <w:t xml:space="preserve">2NC </w:t>
      </w:r>
      <w:r w:rsidR="00FA3F11" w:rsidRPr="00AB6A1B">
        <w:rPr>
          <w:rFonts w:cs="Times New Roman"/>
        </w:rPr>
        <w:t>Exploration Link</w:t>
      </w:r>
    </w:p>
    <w:p w14:paraId="57C64F84" w14:textId="77777777" w:rsidR="00FA3F11" w:rsidRPr="00AB6A1B" w:rsidRDefault="00FA3F11" w:rsidP="00FA3F11">
      <w:pPr>
        <w:rPr>
          <w:rFonts w:ascii="Georgia" w:hAnsi="Georgia"/>
          <w:sz w:val="14"/>
          <w:szCs w:val="14"/>
        </w:rPr>
      </w:pPr>
    </w:p>
    <w:p w14:paraId="6DE56127" w14:textId="77777777" w:rsidR="00FA3F11" w:rsidRPr="00AB6A1B" w:rsidRDefault="00FA3F11" w:rsidP="00FA3F11">
      <w:pPr>
        <w:rPr>
          <w:rFonts w:ascii="Georgia" w:hAnsi="Georgia"/>
          <w:sz w:val="14"/>
          <w:szCs w:val="14"/>
        </w:rPr>
      </w:pPr>
    </w:p>
    <w:p w14:paraId="13CD0C15" w14:textId="77777777" w:rsidR="00FA3F11" w:rsidRPr="00AB6A1B" w:rsidRDefault="00FA3F11" w:rsidP="00FA3F11">
      <w:pPr>
        <w:pStyle w:val="Heading4"/>
        <w:rPr>
          <w:rFonts w:cs="Times New Roman"/>
          <w:sz w:val="24"/>
          <w:szCs w:val="24"/>
        </w:rPr>
      </w:pPr>
      <w:r w:rsidRPr="00AB6A1B">
        <w:rPr>
          <w:rFonts w:cs="Times New Roman"/>
          <w:sz w:val="24"/>
          <w:szCs w:val="24"/>
        </w:rPr>
        <w:t xml:space="preserve">Exploration of the ocean is intimately tied to a destructive relationship to ocean creatures that has already rendered a myriad of ocean creatures extinct. Visibility renders ocean creatures as objects under our control. </w:t>
      </w:r>
    </w:p>
    <w:p w14:paraId="3C553F4C" w14:textId="77777777" w:rsidR="00FA3F11" w:rsidRPr="00AB6A1B" w:rsidRDefault="00FA3F11" w:rsidP="00FA3F11">
      <w:pPr>
        <w:rPr>
          <w:rFonts w:ascii="Georgia" w:hAnsi="Georgia"/>
          <w:sz w:val="14"/>
          <w:szCs w:val="14"/>
        </w:rPr>
      </w:pPr>
      <w:r w:rsidRPr="00AB6A1B">
        <w:rPr>
          <w:rFonts w:ascii="Georgia" w:hAnsi="Georgia"/>
          <w:b/>
          <w:u w:val="single"/>
        </w:rPr>
        <w:t>Alaimo 13</w:t>
      </w:r>
      <w:r w:rsidRPr="00AB6A1B">
        <w:rPr>
          <w:rFonts w:ascii="Georgia" w:hAnsi="Georgia"/>
          <w:sz w:val="14"/>
          <w:szCs w:val="14"/>
        </w:rPr>
        <w:t xml:space="preserve"> – professor at the University of Texas, Master's in English from University of Wisconsin-Madison and my PhD in English, along with a graduate certificate in interdisciplinary critical theory, from University of Illinois, Champaign-Urbana (Stacy, “Composing Blue Ecologies: Deep Sea Creatures and the Call of the Aesthetic”)</w:t>
      </w:r>
    </w:p>
    <w:p w14:paraId="2D6A0CE5" w14:textId="77777777" w:rsidR="00FA3F11" w:rsidRPr="00AB6A1B" w:rsidRDefault="00FA3F11" w:rsidP="00FA3F11">
      <w:pPr>
        <w:rPr>
          <w:rFonts w:ascii="Georgia" w:hAnsi="Georgia"/>
          <w:sz w:val="14"/>
          <w:szCs w:val="14"/>
        </w:rPr>
      </w:pPr>
    </w:p>
    <w:p w14:paraId="587D6F34" w14:textId="77777777" w:rsidR="00FA3F11" w:rsidRPr="00AB6A1B" w:rsidRDefault="00FA3F11" w:rsidP="00FA3F11">
      <w:pPr>
        <w:rPr>
          <w:rFonts w:ascii="Georgia" w:hAnsi="Georgia"/>
          <w:u w:val="single"/>
        </w:rPr>
      </w:pPr>
      <w:r w:rsidRPr="00AB6A1B">
        <w:rPr>
          <w:rFonts w:ascii="Georgia" w:hAnsi="Georgia"/>
          <w:sz w:val="14"/>
          <w:szCs w:val="14"/>
        </w:rPr>
        <w:t>In the wrenching conclusion to Cary Wolfe’s Before the Law: Humans and Animals in a Biopolitical Frame, he admits that “</w:t>
      </w:r>
      <w:r w:rsidRPr="00AB6A1B">
        <w:rPr>
          <w:rFonts w:ascii="Georgia" w:hAnsi="Georgia"/>
          <w:u w:val="single"/>
        </w:rPr>
        <w:t>all cannot be welcomed, nor all at once.” The necessity to choose which life forms we will embrace will mean, that “in the future we will have been wrong</w:t>
      </w:r>
      <w:r w:rsidRPr="00AB6A1B">
        <w:rPr>
          <w:rFonts w:ascii="Georgia" w:hAnsi="Georgia"/>
          <w:sz w:val="14"/>
          <w:szCs w:val="14"/>
        </w:rPr>
        <w:t xml:space="preserve">” (103). </w:t>
      </w:r>
      <w:r w:rsidRPr="00AB6A1B">
        <w:rPr>
          <w:rFonts w:ascii="Georgia" w:hAnsi="Georgia"/>
          <w:u w:val="single"/>
        </w:rPr>
        <w:t>The ethical</w:t>
      </w:r>
      <w:r w:rsidRPr="00AB6A1B">
        <w:rPr>
          <w:rFonts w:ascii="Georgia" w:hAnsi="Georgia"/>
          <w:sz w:val="14"/>
          <w:szCs w:val="14"/>
        </w:rPr>
        <w:t xml:space="preserve">, biopolitical </w:t>
      </w:r>
      <w:r w:rsidRPr="00AB6A1B">
        <w:rPr>
          <w:rFonts w:ascii="Georgia" w:hAnsi="Georgia"/>
          <w:u w:val="single"/>
        </w:rPr>
        <w:t>imperatives here</w:t>
      </w:r>
      <w:r w:rsidRPr="00AB6A1B">
        <w:rPr>
          <w:rFonts w:ascii="Georgia" w:hAnsi="Georgia"/>
          <w:sz w:val="14"/>
          <w:szCs w:val="14"/>
        </w:rPr>
        <w:t xml:space="preserve"> in this compressed elegy for all those we will, undoubtedly, have neglected to welcome, </w:t>
      </w:r>
      <w:r w:rsidRPr="00AB6A1B">
        <w:rPr>
          <w:rFonts w:ascii="Georgia" w:hAnsi="Georgia"/>
          <w:u w:val="single"/>
        </w:rPr>
        <w:t xml:space="preserve">bears a strange relation to </w:t>
      </w:r>
      <w:r w:rsidRPr="00AB6A1B">
        <w:rPr>
          <w:rFonts w:ascii="Georgia" w:hAnsi="Georgia"/>
          <w:b/>
          <w:u w:val="single"/>
        </w:rPr>
        <w:t>the fate of myriad ocean creatures who are being rendered extinct</w:t>
      </w:r>
      <w:r w:rsidRPr="00AB6A1B">
        <w:rPr>
          <w:rFonts w:ascii="Georgia" w:hAnsi="Georgia"/>
          <w:u w:val="single"/>
        </w:rPr>
        <w:t xml:space="preserve"> before they have even been recognized as having existed</w:t>
      </w:r>
      <w:r w:rsidRPr="00AB6A1B">
        <w:rPr>
          <w:rFonts w:ascii="Georgia" w:hAnsi="Georgia"/>
          <w:b/>
          <w:u w:val="single"/>
        </w:rPr>
        <w:t xml:space="preserve">. </w:t>
      </w:r>
      <w:r w:rsidRPr="00AB6A1B">
        <w:rPr>
          <w:rFonts w:ascii="Georgia" w:hAnsi="Georgia"/>
          <w:u w:val="single"/>
        </w:rPr>
        <w:t>As the human plunder of the seas far outpaces knowledge</w:t>
      </w:r>
      <w:r w:rsidRPr="00AB6A1B">
        <w:rPr>
          <w:rFonts w:ascii="Georgia" w:hAnsi="Georgia"/>
          <w:sz w:val="14"/>
          <w:szCs w:val="14"/>
        </w:rPr>
        <w:t xml:space="preserve"> about the creatures </w:t>
      </w:r>
      <w:proofErr w:type="gramStart"/>
      <w:r w:rsidRPr="00AB6A1B">
        <w:rPr>
          <w:rFonts w:ascii="Georgia" w:hAnsi="Georgia"/>
          <w:sz w:val="14"/>
          <w:szCs w:val="14"/>
        </w:rPr>
        <w:t>who</w:t>
      </w:r>
      <w:proofErr w:type="gramEnd"/>
      <w:r w:rsidRPr="00AB6A1B">
        <w:rPr>
          <w:rFonts w:ascii="Georgia" w:hAnsi="Georgia"/>
          <w:sz w:val="14"/>
          <w:szCs w:val="14"/>
        </w:rPr>
        <w:t xml:space="preserve"> inhabit(ed) them, </w:t>
      </w:r>
      <w:r w:rsidRPr="00AB6A1B">
        <w:rPr>
          <w:rFonts w:ascii="Georgia" w:hAnsi="Georgia"/>
          <w:u w:val="single"/>
        </w:rPr>
        <w:t>we will never even know in how many ways we will have been wrong.</w:t>
      </w:r>
      <w:r w:rsidRPr="00AB6A1B">
        <w:rPr>
          <w:rFonts w:ascii="Georgia" w:hAnsi="Georgia"/>
          <w:sz w:val="14"/>
          <w:szCs w:val="14"/>
        </w:rPr>
        <w:t xml:space="preserve"> The impossible Buddhist vow to save all sentient beings despite how innumerable they may be, also suggests an ethics in which the principled stance is not quashed by </w:t>
      </w:r>
      <w:proofErr w:type="gramStart"/>
      <w:r w:rsidRPr="00AB6A1B">
        <w:rPr>
          <w:rFonts w:ascii="Georgia" w:hAnsi="Georgia"/>
          <w:sz w:val="14"/>
          <w:szCs w:val="14"/>
        </w:rPr>
        <w:t>a recognition</w:t>
      </w:r>
      <w:proofErr w:type="gramEnd"/>
      <w:r w:rsidRPr="00AB6A1B">
        <w:rPr>
          <w:rFonts w:ascii="Georgia" w:hAnsi="Georgia"/>
          <w:sz w:val="14"/>
          <w:szCs w:val="14"/>
        </w:rPr>
        <w:t xml:space="preserve"> of unattainability. The staggering magnitude of the number of creatures within a biopolitical or Buddhist frame gestures toward the possibility that pondering sheer numerical scale may provoke ethical considerations rather than predictable fantasies or mechanisms of control. At least since the work of Michel Foucault, the concept of a census, the practice of counting and categorizing people, which would of course, be related to other mechanisms of surveillance, evokes systems of domination and control. At the turn of the 21st century, </w:t>
      </w:r>
      <w:r w:rsidRPr="00AB6A1B">
        <w:rPr>
          <w:rFonts w:ascii="Georgia" w:hAnsi="Georgia"/>
          <w:u w:val="single"/>
        </w:rPr>
        <w:t>as the cameras of science and industry descend to heretofore unthinkable depths, digitally capturing images of never before seen creatures</w:t>
      </w:r>
      <w:r w:rsidRPr="00AB6A1B">
        <w:rPr>
          <w:rFonts w:ascii="Georgia" w:hAnsi="Georgia"/>
          <w:sz w:val="14"/>
          <w:szCs w:val="14"/>
        </w:rPr>
        <w:t xml:space="preserve">, it is useful to </w:t>
      </w:r>
      <w:r w:rsidRPr="00AB6A1B">
        <w:rPr>
          <w:rFonts w:ascii="Georgia" w:hAnsi="Georgia"/>
          <w:b/>
          <w:u w:val="single"/>
        </w:rPr>
        <w:t>remember</w:t>
      </w:r>
      <w:r w:rsidRPr="00AB6A1B">
        <w:rPr>
          <w:rFonts w:ascii="Georgia" w:hAnsi="Georgia"/>
          <w:sz w:val="14"/>
          <w:szCs w:val="14"/>
        </w:rPr>
        <w:t xml:space="preserve"> that </w:t>
      </w:r>
      <w:r w:rsidRPr="00AB6A1B">
        <w:rPr>
          <w:rFonts w:ascii="Georgia" w:hAnsi="Georgia"/>
          <w:b/>
          <w:u w:val="single"/>
        </w:rPr>
        <w:t>“visibility is a trap”</w:t>
      </w:r>
      <w:r w:rsidRPr="00AB6A1B">
        <w:rPr>
          <w:rFonts w:ascii="Georgia" w:hAnsi="Georgia"/>
          <w:sz w:val="14"/>
          <w:szCs w:val="14"/>
        </w:rPr>
        <w:t xml:space="preserve"> (Foucault). And </w:t>
      </w:r>
      <w:r w:rsidRPr="00AB6A1B">
        <w:rPr>
          <w:rFonts w:ascii="Georgia" w:hAnsi="Georgia"/>
          <w:b/>
          <w:u w:val="single"/>
        </w:rPr>
        <w:t>yet, it is not possible for anthropocene humans to imagine that we can just leave even the deepest of the seas well enough alone</w:t>
      </w:r>
      <w:r w:rsidRPr="00AB6A1B">
        <w:rPr>
          <w:rFonts w:ascii="Georgia" w:hAnsi="Georgia"/>
          <w:u w:val="single"/>
        </w:rPr>
        <w:t>. Even if we were to create more marine protected areas in the global seas the political will to do so would actually depend upon the sort of data and images that highly public “big science” can provide.</w:t>
      </w:r>
    </w:p>
    <w:p w14:paraId="5F1FF8B4" w14:textId="77777777" w:rsidR="00FA3F11" w:rsidRPr="00AB6A1B" w:rsidRDefault="00FA3F11" w:rsidP="00FA3F11">
      <w:pPr>
        <w:rPr>
          <w:rFonts w:ascii="Georgia" w:hAnsi="Georgia"/>
          <w:u w:val="single"/>
        </w:rPr>
      </w:pPr>
    </w:p>
    <w:p w14:paraId="436F6401" w14:textId="262B3E55" w:rsidR="00DF7450" w:rsidRPr="00AB6A1B" w:rsidRDefault="00DF7450" w:rsidP="00DF7450">
      <w:pPr>
        <w:keepNext/>
        <w:keepLines/>
        <w:pageBreakBefore/>
        <w:spacing w:before="480"/>
        <w:jc w:val="center"/>
        <w:outlineLvl w:val="1"/>
        <w:rPr>
          <w:rFonts w:ascii="Georgia" w:eastAsia="ＭＳ ゴシック" w:hAnsi="Georgia" w:cs="Times New Roman"/>
          <w:b/>
          <w:bCs/>
          <w:sz w:val="44"/>
          <w:szCs w:val="26"/>
          <w:u w:val="double"/>
        </w:rPr>
      </w:pPr>
      <w:r w:rsidRPr="00AB6A1B">
        <w:rPr>
          <w:rFonts w:ascii="Georgia" w:eastAsia="ＭＳ ゴシック" w:hAnsi="Georgia" w:cs="Times New Roman"/>
          <w:b/>
          <w:bCs/>
          <w:sz w:val="44"/>
          <w:szCs w:val="26"/>
          <w:u w:val="double"/>
        </w:rPr>
        <w:t xml:space="preserve">Advantage Links </w:t>
      </w:r>
    </w:p>
    <w:p w14:paraId="56F33BA9" w14:textId="5CD30A3E" w:rsidR="004C3FE2" w:rsidRPr="00AB6A1B" w:rsidRDefault="004C3FE2" w:rsidP="00BA4B8A">
      <w:pPr>
        <w:pStyle w:val="Heading3"/>
        <w:rPr>
          <w:rFonts w:cs="Times New Roman"/>
        </w:rPr>
      </w:pPr>
      <w:r w:rsidRPr="00AB6A1B">
        <w:rPr>
          <w:rFonts w:cs="Times New Roman"/>
        </w:rPr>
        <w:t xml:space="preserve">Aquaculture Link </w:t>
      </w:r>
    </w:p>
    <w:p w14:paraId="03634AD9" w14:textId="77777777" w:rsidR="004C3FE2" w:rsidRPr="00AB6A1B" w:rsidRDefault="004C3FE2" w:rsidP="004C3FE2">
      <w:pPr>
        <w:pStyle w:val="Heading4"/>
        <w:rPr>
          <w:sz w:val="24"/>
          <w:szCs w:val="24"/>
        </w:rPr>
      </w:pPr>
      <w:r w:rsidRPr="00AB6A1B">
        <w:rPr>
          <w:sz w:val="24"/>
          <w:szCs w:val="24"/>
        </w:rPr>
        <w:t>Aquaculture severs human-ocean relations and exacerbates the problem-it is subject to the western profit-driven world</w:t>
      </w:r>
    </w:p>
    <w:p w14:paraId="133B0AE0" w14:textId="3C3C3A14" w:rsidR="004C3FE2" w:rsidRPr="00AB6A1B" w:rsidRDefault="004C3FE2" w:rsidP="004C3FE2">
      <w:pPr>
        <w:rPr>
          <w:rStyle w:val="StyleStyleBold12pt"/>
          <w:rFonts w:ascii="Georgia" w:hAnsi="Georgia"/>
          <w:b w:val="0"/>
          <w:sz w:val="20"/>
          <w:szCs w:val="20"/>
        </w:rPr>
      </w:pPr>
      <w:r w:rsidRPr="00AB6A1B">
        <w:rPr>
          <w:rStyle w:val="StyleStyleBold12pt"/>
          <w:rFonts w:ascii="Georgia" w:hAnsi="Georgia"/>
          <w:sz w:val="24"/>
        </w:rPr>
        <w:t>Clark and Clausen 8</w:t>
      </w:r>
      <w:r w:rsidRPr="00AB6A1B">
        <w:rPr>
          <w:rStyle w:val="StyleStyleBold12pt"/>
          <w:rFonts w:ascii="Georgia" w:hAnsi="Georgia"/>
        </w:rPr>
        <w:t xml:space="preserve"> </w:t>
      </w:r>
      <w:r w:rsidRPr="00AB6A1B">
        <w:rPr>
          <w:rStyle w:val="StyleStyleBold12pt"/>
          <w:rFonts w:ascii="Georgia" w:hAnsi="Georgia"/>
          <w:b w:val="0"/>
          <w:sz w:val="20"/>
          <w:szCs w:val="20"/>
        </w:rPr>
        <w:t xml:space="preserve">(Brett Clark and Rebecca Clausen, “the oceanic crisis: Capitalism and the degradation of marine ecosystem”, Monthly Review, </w:t>
      </w:r>
      <w:r w:rsidRPr="00AB6A1B">
        <w:rPr>
          <w:rStyle w:val="StyleStyleBold12pt"/>
          <w:rFonts w:ascii="Georgia" w:hAnsi="Georgia"/>
          <w:b w:val="0"/>
          <w:bCs w:val="0"/>
          <w:sz w:val="20"/>
          <w:szCs w:val="20"/>
        </w:rPr>
        <w:t>http://monthlyreview.org/2008/07/01/the-oceanic-crisis-capitalism-and-the-degradation-of-marine-ecosystem)//JL</w:t>
      </w:r>
    </w:p>
    <w:p w14:paraId="00F0526E" w14:textId="77777777" w:rsidR="004C3FE2" w:rsidRPr="00AB6A1B" w:rsidRDefault="004C3FE2" w:rsidP="004C3FE2">
      <w:pPr>
        <w:rPr>
          <w:rStyle w:val="StyleStyleBold12pt"/>
          <w:rFonts w:ascii="Georgia" w:hAnsi="Georgia"/>
        </w:rPr>
      </w:pPr>
    </w:p>
    <w:p w14:paraId="5B1CF503" w14:textId="77777777" w:rsidR="004C3FE2" w:rsidRPr="00AB6A1B" w:rsidRDefault="004C3FE2" w:rsidP="004C3FE2">
      <w:pPr>
        <w:rPr>
          <w:rFonts w:ascii="Georgia" w:hAnsi="Georgia"/>
          <w:u w:val="single"/>
        </w:rPr>
      </w:pPr>
      <w:r w:rsidRPr="00AB6A1B">
        <w:rPr>
          <w:rFonts w:ascii="Georgia" w:hAnsi="Georgia"/>
          <w:sz w:val="14"/>
        </w:rPr>
        <w:t>The immense problems associated with the overharvest of industrial capture fisheries has led some optimistically to offer aquaculture as an ecological solution. However</w:t>
      </w:r>
      <w:r w:rsidRPr="00AB6A1B">
        <w:rPr>
          <w:rFonts w:ascii="Georgia" w:hAnsi="Georgia"/>
          <w:u w:val="single"/>
        </w:rPr>
        <w:t>, capitalist aquaculture fails to reverse the process of ecological degradation. Rather, it continues to sever the social and ecological relations between humans and the ocean. The massive decline in fish stocks has led capitalist development to turn to a new way of increasing profits—intensified production of fishes. Capitalist aquaculture</w:t>
      </w:r>
      <w:r w:rsidRPr="00AB6A1B">
        <w:rPr>
          <w:rFonts w:ascii="Georgia" w:hAnsi="Georgia"/>
          <w:sz w:val="14"/>
        </w:rPr>
        <w:t xml:space="preserve"> represents not only a quantitative change in the intensification and concentration of production; it also </w:t>
      </w:r>
      <w:r w:rsidRPr="00AB6A1B">
        <w:rPr>
          <w:rFonts w:ascii="Georgia" w:hAnsi="Georgia"/>
          <w:u w:val="single"/>
        </w:rPr>
        <w:t>places organisms’ life cycles under the complete control of private for-profit ownership</w:t>
      </w:r>
      <w:r w:rsidRPr="00AB6A1B">
        <w:rPr>
          <w:rFonts w:ascii="Georgia" w:hAnsi="Georgia"/>
          <w:sz w:val="14"/>
        </w:rPr>
        <w:t xml:space="preserve">.31 </w:t>
      </w:r>
      <w:proofErr w:type="gramStart"/>
      <w:r w:rsidRPr="00AB6A1B">
        <w:rPr>
          <w:rFonts w:ascii="Georgia" w:hAnsi="Georgia"/>
          <w:sz w:val="14"/>
        </w:rPr>
        <w:t>This</w:t>
      </w:r>
      <w:proofErr w:type="gramEnd"/>
      <w:r w:rsidRPr="00AB6A1B">
        <w:rPr>
          <w:rFonts w:ascii="Georgia" w:hAnsi="Georgia"/>
          <w:sz w:val="14"/>
        </w:rPr>
        <w:t xml:space="preserve"> new industry, it is claimed, is “the fastest-growing form of agriculture in the world.” It boasts of having ownership from “egg to plate” and </w:t>
      </w:r>
      <w:r w:rsidRPr="00AB6A1B">
        <w:rPr>
          <w:rFonts w:ascii="Georgia" w:hAnsi="Georgia"/>
          <w:u w:val="single"/>
        </w:rPr>
        <w:t xml:space="preserve">substantially </w:t>
      </w:r>
      <w:proofErr w:type="gramStart"/>
      <w:r w:rsidRPr="00AB6A1B">
        <w:rPr>
          <w:rFonts w:ascii="Georgia" w:hAnsi="Georgia"/>
          <w:u w:val="single"/>
        </w:rPr>
        <w:t>alters</w:t>
      </w:r>
      <w:proofErr w:type="gramEnd"/>
      <w:r w:rsidRPr="00AB6A1B">
        <w:rPr>
          <w:rFonts w:ascii="Georgia" w:hAnsi="Georgia"/>
          <w:u w:val="single"/>
        </w:rPr>
        <w:t xml:space="preserve"> the ecological and human dimensions of a fishery.32 Aquaculture</w:t>
      </w:r>
      <w:r w:rsidRPr="00AB6A1B">
        <w:rPr>
          <w:rFonts w:ascii="Georgia" w:hAnsi="Georgia"/>
          <w:sz w:val="14"/>
        </w:rPr>
        <w:t xml:space="preserve"> (sometimes also referred to as aquabusiness) </w:t>
      </w:r>
      <w:r w:rsidRPr="00AB6A1B">
        <w:rPr>
          <w:rFonts w:ascii="Georgia" w:hAnsi="Georgia"/>
          <w:u w:val="single"/>
        </w:rPr>
        <w:t>involves subjecting nature to the logic of capital.</w:t>
      </w:r>
      <w:r w:rsidRPr="00AB6A1B">
        <w:rPr>
          <w:rFonts w:ascii="Georgia" w:hAnsi="Georgia"/>
          <w:sz w:val="14"/>
        </w:rPr>
        <w:t xml:space="preserve"> Capital attempts to overcome natural and social barriers through its constant innovations. In this, enterprises attempt to commodify, invest in, and develop new elements of nature that previously existed outside the political-economic competitive sphere: As Edward Carr wrote in the Economist, the sea “is a resource that must be preserved and harvested…</w:t>
      </w:r>
      <w:proofErr w:type="gramStart"/>
      <w:r w:rsidRPr="00AB6A1B">
        <w:rPr>
          <w:rFonts w:ascii="Georgia" w:hAnsi="Georgia"/>
          <w:sz w:val="14"/>
        </w:rPr>
        <w:t>.To</w:t>
      </w:r>
      <w:proofErr w:type="gramEnd"/>
      <w:r w:rsidRPr="00AB6A1B">
        <w:rPr>
          <w:rFonts w:ascii="Georgia" w:hAnsi="Georgia"/>
          <w:sz w:val="14"/>
        </w:rPr>
        <w:t xml:space="preserve"> enhance its uses, the water must become ever more like the land, with owners, laws and limits. Fishermen must behave more like ranchers than hunters.”33 As worldwide commercial fish stocks decline due to overharvest and other anthropogenic causes, aquaculture is witnessing a rapid expansion in the global economy.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 </w:t>
      </w:r>
      <w:r w:rsidRPr="00AB6A1B">
        <w:rPr>
          <w:rFonts w:ascii="Georgia" w:hAnsi="Georgia"/>
          <w:u w:val="single"/>
        </w:rPr>
        <w:t>Hailed as the “Blue Revolution,” aquaculture is frequently compared to agriculture’s Green Revolution as a way to achieve food security and economic growth</w:t>
      </w:r>
      <w:r w:rsidRPr="00AB6A1B">
        <w:rPr>
          <w:rFonts w:ascii="Georgia" w:hAnsi="Georgia"/>
          <w:sz w:val="14"/>
        </w:rPr>
        <w:t xml:space="preserve"> among the poor and in the third world. The cultivation of farmed salmon as a high-value, carnivorous species destined for market in core nations has emerged as one of the more lucrative (and controversial) endeavors in aquaculture production.35 Much like the Green Revolution, the</w:t>
      </w:r>
      <w:r w:rsidRPr="00AB6A1B">
        <w:rPr>
          <w:rFonts w:ascii="Georgia" w:hAnsi="Georgia"/>
          <w:u w:val="single"/>
        </w:rPr>
        <w:t xml:space="preserve"> Blue Revolution may produce temporary increases in yields, but it does not usher in a solution to food security (or environmental problem</w:t>
      </w:r>
      <w:r w:rsidRPr="00AB6A1B">
        <w:rPr>
          <w:rFonts w:ascii="Georgia" w:hAnsi="Georgia"/>
          <w:sz w:val="14"/>
        </w:rPr>
        <w:t xml:space="preserve">s). Food security is tied to issues of distribution. </w:t>
      </w:r>
      <w:r w:rsidRPr="00AB6A1B">
        <w:rPr>
          <w:rFonts w:ascii="Georgia" w:hAnsi="Georgia"/>
          <w:u w:val="single"/>
        </w:rPr>
        <w:t xml:space="preserve">Given that the Blue Revolution is driven by the pursuit of profit, the desire for monetary gain trumps the distribution of food to those in need.36 </w:t>
      </w:r>
      <w:r w:rsidRPr="00AB6A1B">
        <w:rPr>
          <w:rFonts w:ascii="Georgia" w:hAnsi="Georgia"/>
          <w:sz w:val="14"/>
        </w:rPr>
        <w:t xml:space="preserve">Industrial aquaculture intensifies fish production by transforming the natural life histories of wild fish stocks into a combined animal feedlot. Like monoculture agriculture, aquaculture furthers the capitalistic division of </w:t>
      </w:r>
      <w:proofErr w:type="gramStart"/>
      <w:r w:rsidRPr="00AB6A1B">
        <w:rPr>
          <w:rFonts w:ascii="Georgia" w:hAnsi="Georgia"/>
          <w:sz w:val="14"/>
        </w:rPr>
        <w:t>nature,</w:t>
      </w:r>
      <w:proofErr w:type="gramEnd"/>
      <w:r w:rsidRPr="00AB6A1B">
        <w:rPr>
          <w:rFonts w:ascii="Georgia" w:hAnsi="Georgia"/>
          <w:sz w:val="14"/>
        </w:rPr>
        <w:t xml:space="preserve"> only its realm of operation is the marine world. In order to maximize return on investment, aquaculture must raise thousands of fish in a confined net-pen. Fish are separated from the natural environment and the various relations of exchange found in a food web and ecosystem. The fish’s reproductive life cycle is altered so that it can be propagated and raised until the optimum time for mechanical harvest. </w:t>
      </w:r>
      <w:r w:rsidRPr="00AB6A1B">
        <w:rPr>
          <w:rStyle w:val="StyleBoldUnderline"/>
          <w:rFonts w:ascii="Georgia" w:hAnsi="Georgia"/>
          <w:b w:val="0"/>
          <w:sz w:val="24"/>
        </w:rPr>
        <w:t xml:space="preserve">Aquaculture interrupts the most fundamental metabolic process—the ability of an organism to obtain its required nutrient uptake. </w:t>
      </w:r>
      <w:r w:rsidRPr="00AB6A1B">
        <w:rPr>
          <w:rFonts w:ascii="Georgia" w:hAnsi="Georgia"/>
          <w:sz w:val="14"/>
        </w:rPr>
        <w:t xml:space="preserve">Because the most profitable farmed fish are carnivorous, such as Atlantic salmon, they depend on a diet that is high in fishmeal and fish oil. For example, raising Atlantic salmon requires four pounds of fishmeal to produce every </w:t>
      </w:r>
      <w:proofErr w:type="gramStart"/>
      <w:r w:rsidRPr="00AB6A1B">
        <w:rPr>
          <w:rFonts w:ascii="Georgia" w:hAnsi="Georgia"/>
          <w:sz w:val="14"/>
        </w:rPr>
        <w:t>one pound</w:t>
      </w:r>
      <w:proofErr w:type="gramEnd"/>
      <w:r w:rsidRPr="00AB6A1B">
        <w:rPr>
          <w:rFonts w:ascii="Georgia" w:hAnsi="Georgia"/>
          <w:sz w:val="14"/>
        </w:rPr>
        <w:t xml:space="preserve"> of salmon. Consequently, aquaculture production depends heavily on fishmeal imported from South America to feed the farmed carnivorous species.37 </w:t>
      </w:r>
      <w:r w:rsidRPr="00AB6A1B">
        <w:rPr>
          <w:rStyle w:val="StyleBoldUnderline"/>
          <w:rFonts w:ascii="Georgia" w:hAnsi="Georgia"/>
          <w:b w:val="0"/>
          <w:sz w:val="24"/>
        </w:rPr>
        <w:t>The inherent contradiction in extracting fishmeal is that industries must increase their exploitation of marine fish in order to feed the farm-raised fish—thereby increasing the pressure on wild stocks to an even larger extent</w:t>
      </w:r>
      <w:r w:rsidRPr="00AB6A1B">
        <w:rPr>
          <w:rFonts w:ascii="Georgia" w:hAnsi="Georgia"/>
          <w:sz w:val="14"/>
        </w:rPr>
        <w:t xml:space="preserve">. Such operations also increase the amount of bycatch. Three of the world’s five largest fisheries are now exclusively harvesting pelagic fish for fishmeal, and these fisheries account for a quarter of the total global catch. </w:t>
      </w:r>
      <w:r w:rsidRPr="00AB6A1B">
        <w:rPr>
          <w:rStyle w:val="StyleBoldUnderline"/>
          <w:rFonts w:ascii="Georgia" w:hAnsi="Georgia"/>
          <w:b w:val="0"/>
          <w:sz w:val="24"/>
        </w:rPr>
        <w:t xml:space="preserve">Rather than diminishing the demands placed on marine ecosystems, capitalist aquaculture actually increases them, accelerating the fishing down the food chain process. The environmental degradation of populations of marine species, ecosystems, and tropic levels continues.38 </w:t>
      </w:r>
      <w:r w:rsidRPr="00AB6A1B">
        <w:rPr>
          <w:rFonts w:ascii="Georgia" w:hAnsi="Georgia"/>
          <w:sz w:val="14"/>
        </w:rPr>
        <w:t xml:space="preserve">Capitalist aquaculture—which is really aquabusiness—represents a parallel example of capital following the patterns of agribusiness. Similar to combined animal </w:t>
      </w:r>
      <w:proofErr w:type="gramStart"/>
      <w:r w:rsidRPr="00AB6A1B">
        <w:rPr>
          <w:rFonts w:ascii="Georgia" w:hAnsi="Georgia"/>
          <w:sz w:val="14"/>
        </w:rPr>
        <w:t>feedlots,</w:t>
      </w:r>
      <w:proofErr w:type="gramEnd"/>
      <w:r w:rsidRPr="00AB6A1B">
        <w:rPr>
          <w:rFonts w:ascii="Georgia" w:hAnsi="Georgia"/>
          <w:sz w:val="14"/>
        </w:rPr>
        <w:t xml:space="preserve"> </w:t>
      </w:r>
      <w:r w:rsidRPr="00AB6A1B">
        <w:rPr>
          <w:rFonts w:ascii="Georgia" w:hAnsi="Georgia"/>
          <w:u w:val="single"/>
        </w:rPr>
        <w:t>farmed fish are penned up in high-density cages making them susceptible to disease</w:t>
      </w:r>
      <w:r w:rsidRPr="00AB6A1B">
        <w:rPr>
          <w:rFonts w:ascii="Georgia" w:hAnsi="Georgia"/>
          <w:sz w:val="14"/>
        </w:rPr>
        <w:t xml:space="preserve">. Thus, like in the production of beef, pork, and chicken, </w:t>
      </w:r>
      <w:r w:rsidRPr="00AB6A1B">
        <w:rPr>
          <w:rFonts w:ascii="Georgia" w:hAnsi="Georgia"/>
          <w:u w:val="single"/>
        </w:rPr>
        <w:t>farmed fish are fed fishmeal that contains antibiotics,</w:t>
      </w:r>
      <w:r w:rsidRPr="00AB6A1B">
        <w:rPr>
          <w:rFonts w:ascii="Georgia" w:hAnsi="Georgia"/>
          <w:sz w:val="14"/>
        </w:rPr>
        <w:t xml:space="preserve"> increasing concerns about antibiotic exposure in society. In “Silent Spring of the Sea,” Don Staniford explains, “The use of antibiotics in salmon farming has been prevalent right from the beginning, and their use in aquaculture globally has grown to such an extent that resistance is now threatening human health as well as other marine species.” Aquaculturists use a variety of chemicals to kill parasites, such as sea lice, and diseases that spread quickly throughout the pens. </w:t>
      </w:r>
      <w:r w:rsidRPr="00AB6A1B">
        <w:rPr>
          <w:rFonts w:ascii="Georgia" w:hAnsi="Georgia"/>
          <w:u w:val="single"/>
        </w:rPr>
        <w:t>The dangers</w:t>
      </w:r>
      <w:r w:rsidRPr="00AB6A1B">
        <w:rPr>
          <w:rFonts w:ascii="Georgia" w:hAnsi="Georgia"/>
          <w:sz w:val="14"/>
        </w:rPr>
        <w:t xml:space="preserve"> and </w:t>
      </w:r>
      <w:r w:rsidRPr="00AB6A1B">
        <w:rPr>
          <w:rFonts w:ascii="Georgia" w:hAnsi="Georgia"/>
          <w:u w:val="single"/>
        </w:rPr>
        <w:t xml:space="preserve">toxicities of these pesticides in the marine environment are magnified because of the long food chain.39 Once subsumed into the capitalist process, life cycles of animals are increasingly geared to economic cycles of exchange by decreasing the amount of time required for growth. </w:t>
      </w:r>
      <w:r w:rsidRPr="00AB6A1B">
        <w:rPr>
          <w:rFonts w:ascii="Georgia" w:hAnsi="Georgia"/>
          <w:sz w:val="14"/>
        </w:rPr>
        <w:t xml:space="preserve">Aquabusiness conforms to these pressures, as researchers are attempting to shorten the growth time required for fish to reach market size. Recombinant bovine growth hormone (rBGH) has been added to some fish feeds to stimulate growth in fishes in aquaculture farms in Hawaii. Experiments with fish transgenics—the transfer of DNA from one species to another—are being done to increase the rate of weight gain, causing altered fish to grow from 60 percent to 600 percent larger than wild stocks.40 </w:t>
      </w:r>
      <w:r w:rsidRPr="00AB6A1B">
        <w:rPr>
          <w:rFonts w:ascii="Georgia" w:hAnsi="Georgia"/>
          <w:u w:val="single"/>
        </w:rPr>
        <w:t xml:space="preserve">These growth mechanisms illustrate capitalist aquaculture’s drive to transform nature to facilitate the generation of profit. </w:t>
      </w:r>
      <w:r w:rsidRPr="00AB6A1B">
        <w:rPr>
          <w:rFonts w:ascii="Georgia" w:hAnsi="Georgia"/>
          <w:sz w:val="14"/>
        </w:rPr>
        <w:t xml:space="preserve">In addition, aquaculture alters waste assimilation. The introduction of net-pens leads to a break in the natural assimilation of waste in the marine environment. The pens convert coastal ecosystems, such as bays, inlets, and fjords, into aquaculture ponds, destroying nursery areas that support ocean fisheries. For instance, salmon net-pens allow fish feces and uneaten feed to flow directly into coastal waters, resulting in substantial discharges of nutrients. The excess nutrients are toxic to the marine communities that occupy the ocean floor beneath the net-pens, causing massive die offs of entire benthic populations.41 Other waste products are concentrated around net-pens as well, such as diseases and parasites introduced by the caged salmon to the surrounding marine organisms. </w:t>
      </w:r>
      <w:r w:rsidRPr="00AB6A1B">
        <w:rPr>
          <w:rFonts w:ascii="Georgia" w:hAnsi="Georgia"/>
          <w:u w:val="single"/>
        </w:rPr>
        <w:t>The Blue Revolution is not an environmental solution to declining fish stocks. In fact, it is an intensification of the social metabolic order that creates ruptures in marine ecosystems</w:t>
      </w:r>
      <w:r w:rsidRPr="00AB6A1B">
        <w:rPr>
          <w:rFonts w:ascii="Georgia" w:hAnsi="Georgia"/>
          <w:sz w:val="14"/>
        </w:rPr>
        <w:t xml:space="preserve">. “The coastal and marine support areas needed for resource inputs and waste assimilation [is]…50,000 times the cultivation area for intensive salmon cage farming.”42 </w:t>
      </w:r>
      <w:r w:rsidRPr="00AB6A1B">
        <w:rPr>
          <w:rFonts w:ascii="Georgia" w:hAnsi="Georgia"/>
          <w:u w:val="single"/>
        </w:rPr>
        <w:t>This form of aquaculture places even more demands upon ecosystems, undermining their resiliency</w:t>
      </w:r>
      <w:r w:rsidRPr="00AB6A1B">
        <w:rPr>
          <w:rFonts w:ascii="Georgia" w:hAnsi="Georgia"/>
          <w:sz w:val="14"/>
        </w:rPr>
        <w:t>. Although aquabusiness is efficient at turning fish into a commodity for markets given the extensive control that is executed over the productive conditions, it is even more energy inefficient than fisheries, demanding more fuel energy investment than the energy produced.43 Confronted by declines in fish stock, capital is attempting to shift production to aquaculture. However, this intense form of production for profit continues to exhaust the oceans and produce a concentration of waste that causes further problems for ecosystems, undermining their ability to regenerate at all levels. Turning the Ocean into a Watery Grave The world is at a crossroads in regard to the ecological crisis</w:t>
      </w:r>
      <w:r w:rsidRPr="00AB6A1B">
        <w:rPr>
          <w:rFonts w:ascii="Georgia" w:hAnsi="Georgia"/>
          <w:u w:val="single"/>
        </w:rPr>
        <w:t xml:space="preserve">. Ecological degradation under global capitalism extends to the entire biosphere. </w:t>
      </w:r>
      <w:r w:rsidRPr="00AB6A1B">
        <w:rPr>
          <w:rFonts w:ascii="Georgia" w:hAnsi="Georgia"/>
          <w:sz w:val="14"/>
        </w:rPr>
        <w:t xml:space="preserve">Oceans that were teeming with abundance are being decimated by the continual intrusion of exploitive economic operations. </w:t>
      </w:r>
      <w:r w:rsidRPr="00AB6A1B">
        <w:rPr>
          <w:rFonts w:ascii="Georgia" w:hAnsi="Georgia"/>
          <w:u w:val="single"/>
        </w:rPr>
        <w:t xml:space="preserve">At the same time that scientists are documenting the complexity and interdependency of marine species, we are witnessing an oceanic crisis as natural conditions, ecological processes, and nutrient cycles are being undermined through overfishing and transformed due to global warming. </w:t>
      </w:r>
      <w:r w:rsidRPr="00AB6A1B">
        <w:rPr>
          <w:rFonts w:ascii="Georgia" w:hAnsi="Georgia"/>
          <w:sz w:val="14"/>
        </w:rPr>
        <w:t xml:space="preserve">The expansion of the accumulation system, along with technological advances in fishing, have intensified the exploitation of the world ocean; facilitated the enormous capture of fishes (both target and bycatch); extended the spatial reach of fishing operations; broadened the species deemed valuable on the market; and disrupted metabolic and reproductive processes of the ocean. </w:t>
      </w:r>
      <w:r w:rsidRPr="00AB6A1B">
        <w:rPr>
          <w:rFonts w:ascii="Georgia" w:hAnsi="Georgia"/>
          <w:u w:val="single"/>
        </w:rPr>
        <w:t>The quick-fix solution of aquaculture enhances capital’s control over production without resolving ecological contradictions.</w:t>
      </w:r>
    </w:p>
    <w:p w14:paraId="4C44B868" w14:textId="77777777" w:rsidR="004C3FE2" w:rsidRPr="00AB6A1B" w:rsidRDefault="004C3FE2" w:rsidP="004C3FE2">
      <w:pPr>
        <w:rPr>
          <w:rFonts w:ascii="Georgia" w:hAnsi="Georgia"/>
          <w:sz w:val="14"/>
          <w:szCs w:val="14"/>
        </w:rPr>
      </w:pPr>
    </w:p>
    <w:p w14:paraId="3473A679" w14:textId="77777777" w:rsidR="009D1E54" w:rsidRPr="00AB6A1B" w:rsidRDefault="009D1E54" w:rsidP="004C3FE2">
      <w:pPr>
        <w:rPr>
          <w:rFonts w:ascii="Georgia" w:hAnsi="Georgia"/>
          <w:sz w:val="14"/>
          <w:szCs w:val="14"/>
        </w:rPr>
      </w:pPr>
    </w:p>
    <w:p w14:paraId="76D961FF" w14:textId="77777777" w:rsidR="009D1E54" w:rsidRPr="00AB6A1B" w:rsidRDefault="009D1E54" w:rsidP="009D1E54">
      <w:pPr>
        <w:pStyle w:val="Heading4"/>
      </w:pPr>
      <w:r w:rsidRPr="00AB6A1B">
        <w:t>We should interact with the ocean using a nature-society dialectic when exploiting the ocean’s resources by drawing on the environmental sociology and the historical materialist tradition</w:t>
      </w:r>
    </w:p>
    <w:p w14:paraId="0C91715F" w14:textId="77777777" w:rsidR="009D1E54" w:rsidRPr="00AB6A1B" w:rsidRDefault="009D1E54" w:rsidP="009D1E54">
      <w:pPr>
        <w:rPr>
          <w:rFonts w:ascii="Georgia" w:hAnsi="Georgia"/>
        </w:rPr>
      </w:pPr>
      <w:r w:rsidRPr="00AB6A1B">
        <w:rPr>
          <w:rFonts w:ascii="Georgia" w:hAnsi="Georgia"/>
          <w:b/>
        </w:rPr>
        <w:t>Clausen and Clark 5</w:t>
      </w:r>
      <w:r w:rsidRPr="00AB6A1B">
        <w:rPr>
          <w:rFonts w:ascii="Georgia" w:hAnsi="Georgia"/>
        </w:rPr>
        <w:t xml:space="preserve"> </w:t>
      </w:r>
      <w:hyperlink r:id="rId16" w:history="1">
        <w:r w:rsidRPr="00AB6A1B">
          <w:rPr>
            <w:rFonts w:ascii="Georgia" w:hAnsi="Georgia"/>
            <w:sz w:val="16"/>
            <w:szCs w:val="16"/>
          </w:rPr>
          <w:t>University of St. Francis</w:t>
        </w:r>
      </w:hyperlink>
      <w:r w:rsidRPr="00AB6A1B">
        <w:rPr>
          <w:rFonts w:ascii="Georgia" w:hAnsi="Georgia"/>
          <w:sz w:val="16"/>
          <w:szCs w:val="16"/>
        </w:rPr>
        <w:t xml:space="preserve">¶ University of Southwestern LouisianaAND PhD, Sociology, University of Oregon (Rebecca and Brett, Organization &amp; </w:t>
      </w:r>
      <w:proofErr w:type="gramStart"/>
      <w:r w:rsidRPr="00AB6A1B">
        <w:rPr>
          <w:rFonts w:ascii="Georgia" w:hAnsi="Georgia"/>
          <w:sz w:val="16"/>
          <w:szCs w:val="16"/>
        </w:rPr>
        <w:t>Environment ,</w:t>
      </w:r>
      <w:proofErr w:type="gramEnd"/>
      <w:r w:rsidRPr="00AB6A1B">
        <w:rPr>
          <w:rFonts w:ascii="Georgia" w:hAnsi="Georgia"/>
          <w:sz w:val="16"/>
          <w:szCs w:val="16"/>
        </w:rPr>
        <w:t xml:space="preserve"> “THE METABOLIC RIFT AND MARINE ECOLOGY: An Analysis of the Ocean Crisis Within Capitalist Production ¶ “,Dec 2005 ¶ , proquest, Vol. 18, Iss. 4; pg. 422, 23 pgs, </w:t>
      </w:r>
      <w:hyperlink r:id="rId17" w:history="1">
        <w:r w:rsidRPr="00AB6A1B">
          <w:rPr>
            <w:rFonts w:ascii="Georgia" w:hAnsi="Georgia"/>
            <w:sz w:val="16"/>
            <w:szCs w:val="16"/>
          </w:rPr>
          <w:t>http://courses.arch.vt.edu/courses/wdunaway/gia5524/clausen.pdf</w:t>
        </w:r>
      </w:hyperlink>
      <w:r w:rsidRPr="00AB6A1B">
        <w:rPr>
          <w:rFonts w:ascii="Georgia" w:hAnsi="Georgia"/>
          <w:sz w:val="16"/>
          <w:szCs w:val="16"/>
        </w:rPr>
        <w:t xml:space="preserve"> //SRSL)</w:t>
      </w:r>
    </w:p>
    <w:p w14:paraId="42B6F532" w14:textId="77777777" w:rsidR="009D1E54" w:rsidRPr="00AB6A1B" w:rsidRDefault="009D1E54" w:rsidP="009D1E54">
      <w:pPr>
        <w:rPr>
          <w:rStyle w:val="StyleBoldUnderline"/>
          <w:rFonts w:ascii="Georgia" w:hAnsi="Georgia"/>
        </w:rPr>
      </w:pPr>
      <w:r w:rsidRPr="00AB6A1B">
        <w:rPr>
          <w:rFonts w:ascii="Georgia" w:hAnsi="Georgia"/>
          <w:sz w:val="16"/>
        </w:rPr>
        <w:t xml:space="preserve"> Abstract (Summary)</w:t>
      </w:r>
      <w:r w:rsidRPr="00AB6A1B">
        <w:rPr>
          <w:rFonts w:ascii="Georgia" w:hAnsi="Georgia"/>
          <w:sz w:val="12"/>
        </w:rPr>
        <w:t>¶</w:t>
      </w:r>
      <w:r w:rsidRPr="00AB6A1B">
        <w:rPr>
          <w:rFonts w:ascii="Georgia" w:hAnsi="Georgia"/>
          <w:sz w:val="16"/>
        </w:rPr>
        <w:t xml:space="preserve"> </w:t>
      </w:r>
      <w:proofErr w:type="gramStart"/>
      <w:r w:rsidRPr="00AB6A1B">
        <w:rPr>
          <w:rFonts w:ascii="Georgia" w:hAnsi="Georgia"/>
          <w:sz w:val="16"/>
        </w:rPr>
        <w:t>This</w:t>
      </w:r>
      <w:proofErr w:type="gramEnd"/>
      <w:r w:rsidRPr="00AB6A1B">
        <w:rPr>
          <w:rFonts w:ascii="Georgia" w:hAnsi="Georgia"/>
          <w:sz w:val="16"/>
        </w:rPr>
        <w:t xml:space="preserve"> article develops </w:t>
      </w:r>
      <w:r w:rsidRPr="00AB6A1B">
        <w:rPr>
          <w:rStyle w:val="StyleBoldUnderline"/>
          <w:rFonts w:ascii="Georgia" w:hAnsi="Georgia"/>
        </w:rPr>
        <w:t>a theoretical foundation for understanding the human influence on the oceans and the resulting oceanic crisis as it relates to the depletion of fish stock and the expansion of aquaculture. Drawing on environmental sociology and insights from the historical materialist tradition, the authors study the nature-society dialectic as it relates to human interactions with the ocean for the capture of fish</w:t>
      </w:r>
      <w:r w:rsidRPr="00AB6A1B">
        <w:rPr>
          <w:rFonts w:ascii="Georgia" w:hAnsi="Georgia"/>
          <w:sz w:val="16"/>
        </w:rPr>
        <w:t xml:space="preserve">. </w:t>
      </w:r>
      <w:r w:rsidRPr="00AB6A1B">
        <w:rPr>
          <w:rStyle w:val="StyleBoldUnderline"/>
          <w:rFonts w:ascii="Georgia" w:hAnsi="Georgia"/>
        </w:rPr>
        <w:t>We extend Marx's concept of the metabolic rift to the marine environment to (a) understand the human transformations of the ocean ecosystem, (b) examine the anthropogenic (human-generated) causes offish stock depletion, (c) study the development of aquaculture in response to the oceanic crisis, and (d) reveal the ecological consequences of ongoing capitalist production in relation to the ocean environment</w:t>
      </w:r>
      <w:r w:rsidRPr="00AB6A1B">
        <w:rPr>
          <w:rFonts w:ascii="Georgia" w:hAnsi="Georgia"/>
          <w:sz w:val="16"/>
        </w:rPr>
        <w:t>. [PUBLICATION ABSTRACT]</w:t>
      </w:r>
      <w:r w:rsidRPr="00AB6A1B">
        <w:rPr>
          <w:rFonts w:ascii="Georgia" w:hAnsi="Georgia"/>
          <w:sz w:val="12"/>
        </w:rPr>
        <w:t>¶</w:t>
      </w:r>
      <w:r w:rsidRPr="00AB6A1B">
        <w:rPr>
          <w:rFonts w:ascii="Georgia" w:hAnsi="Georgia"/>
          <w:sz w:val="16"/>
        </w:rPr>
        <w:t xml:space="preserve"> Full Text (11776 words)</w:t>
      </w:r>
      <w:r w:rsidRPr="00AB6A1B">
        <w:rPr>
          <w:rFonts w:ascii="Georgia" w:hAnsi="Georgia"/>
          <w:sz w:val="12"/>
        </w:rPr>
        <w:t>¶</w:t>
      </w:r>
      <w:r w:rsidRPr="00AB6A1B">
        <w:rPr>
          <w:rFonts w:ascii="Georgia" w:hAnsi="Georgia"/>
          <w:sz w:val="16"/>
        </w:rPr>
        <w:t xml:space="preserve"> Copyright SAGE PUBLICATIONS, INC. Dec 2005</w:t>
      </w:r>
      <w:r w:rsidRPr="00AB6A1B">
        <w:rPr>
          <w:rFonts w:ascii="Georgia" w:hAnsi="Georgia"/>
          <w:sz w:val="12"/>
        </w:rPr>
        <w:t>¶</w:t>
      </w:r>
      <w:r w:rsidRPr="00AB6A1B">
        <w:rPr>
          <w:rFonts w:ascii="Georgia" w:hAnsi="Georgia"/>
          <w:sz w:val="16"/>
        </w:rPr>
        <w:t xml:space="preserve"> [Headnote]</w:t>
      </w:r>
      <w:r w:rsidRPr="00AB6A1B">
        <w:rPr>
          <w:rFonts w:ascii="Georgia" w:hAnsi="Georgia"/>
          <w:sz w:val="12"/>
        </w:rPr>
        <w:t>¶</w:t>
      </w:r>
      <w:r w:rsidRPr="00AB6A1B">
        <w:rPr>
          <w:rFonts w:ascii="Georgia" w:hAnsi="Georgia"/>
          <w:sz w:val="16"/>
        </w:rPr>
        <w:t xml:space="preserve"> This article develops </w:t>
      </w:r>
      <w:r w:rsidRPr="00AB6A1B">
        <w:rPr>
          <w:rStyle w:val="StyleBoldUnderline"/>
          <w:rFonts w:ascii="Georgia" w:hAnsi="Georgia"/>
        </w:rPr>
        <w:t>a theoretical foundation for understanding the human influence on the oceans and the resulting oceanic crisis as it relates to the depletion of fish stock and the expansion of aquaculture. Drawing on environmental sociology and insights from the historical materialist tradition</w:t>
      </w:r>
      <w:r w:rsidRPr="00AB6A1B">
        <w:rPr>
          <w:rFonts w:ascii="Georgia" w:hAnsi="Georgia"/>
          <w:sz w:val="16"/>
        </w:rPr>
        <w:t>, the authors study the nature-society dialectic as it relates to human interactions with the ocean for the capture of fish. We extend Marx's concept of the metabolic rift to the marine environment to (a) understand the human transformations of the ocean ecosystem, (b) examine the anthropogenic (human-generated) causes offish stock depletion, (c) study the development of aquaculture in response to the oceanic crisis, and (d) reveal the ecological consequences of ongoing capitalist production in relation to the ocean environment</w:t>
      </w:r>
      <w:proofErr w:type="gramStart"/>
      <w:r w:rsidRPr="00AB6A1B">
        <w:rPr>
          <w:rFonts w:ascii="Georgia" w:hAnsi="Georgia"/>
          <w:sz w:val="16"/>
        </w:rPr>
        <w:t>.</w:t>
      </w:r>
      <w:r w:rsidRPr="00AB6A1B">
        <w:rPr>
          <w:rFonts w:ascii="Georgia" w:hAnsi="Georgia"/>
          <w:sz w:val="12"/>
        </w:rPr>
        <w:t>¶</w:t>
      </w:r>
      <w:proofErr w:type="gramEnd"/>
      <w:r w:rsidRPr="00AB6A1B">
        <w:rPr>
          <w:rFonts w:ascii="Georgia" w:hAnsi="Georgia"/>
          <w:sz w:val="16"/>
        </w:rPr>
        <w:t xml:space="preserve"> Keywords: metabolic rift; historical materialism; multinational corporations; commodification; ocean fishing; aquaculture</w:t>
      </w:r>
      <w:r w:rsidRPr="00AB6A1B">
        <w:rPr>
          <w:rFonts w:ascii="Georgia" w:hAnsi="Georgia"/>
          <w:sz w:val="12"/>
        </w:rPr>
        <w:t>¶</w:t>
      </w:r>
      <w:r w:rsidRPr="00AB6A1B">
        <w:rPr>
          <w:rFonts w:ascii="Georgia" w:hAnsi="Georgia"/>
          <w:sz w:val="16"/>
        </w:rPr>
        <w:t xml:space="preserve"> CRISIS IN THE WORLD'S OCEANS</w:t>
      </w:r>
      <w:r w:rsidRPr="00AB6A1B">
        <w:rPr>
          <w:rStyle w:val="StyleBoldUnderline"/>
          <w:rFonts w:ascii="Georgia" w:hAnsi="Georgia"/>
          <w:sz w:val="12"/>
        </w:rPr>
        <w:t>¶</w:t>
      </w:r>
      <w:r w:rsidRPr="00AB6A1B">
        <w:rPr>
          <w:rStyle w:val="StyleBoldUnderline"/>
          <w:rFonts w:ascii="Georgia" w:hAnsi="Georgia"/>
        </w:rPr>
        <w:t xml:space="preserve"> The world's oceans are experiencing a crisis of rapid biomass depletion.</w:t>
      </w:r>
      <w:r w:rsidRPr="00AB6A1B">
        <w:rPr>
          <w:rFonts w:ascii="Georgia" w:hAnsi="Georgia"/>
          <w:sz w:val="16"/>
        </w:rPr>
        <w:t xml:space="preserve"> </w:t>
      </w:r>
      <w:proofErr w:type="gramStart"/>
      <w:r w:rsidRPr="00AB6A1B">
        <w:rPr>
          <w:rFonts w:ascii="Georgia" w:hAnsi="Georgia"/>
          <w:sz w:val="16"/>
        </w:rPr>
        <w:t>The UN Food and Agriculture Organization (FAO, 2002) report, The State of the World Fisheries and Aquaculture, states that 75% of major fisheries are fully exploited, overexploited, or depleted (p. 23).</w:t>
      </w:r>
      <w:proofErr w:type="gramEnd"/>
      <w:r w:rsidRPr="00AB6A1B">
        <w:rPr>
          <w:rFonts w:ascii="Georgia" w:hAnsi="Georgia"/>
          <w:sz w:val="16"/>
        </w:rPr>
        <w:t xml:space="preserve"> It is estimated "that the global ocean has lost more than 90% of large predatory fishes" (Meyers &amp; Worm, 2003). The depletion of ocean fish stock disrupts metabolic relations within the oceanic ecosystem at multiple trophic and spatial scales. C</w:t>
      </w:r>
      <w:r w:rsidRPr="00AB6A1B">
        <w:rPr>
          <w:rStyle w:val="StyleBoldUnderline"/>
          <w:rFonts w:ascii="Georgia" w:hAnsi="Georgia"/>
        </w:rPr>
        <w:t>urrent production trends are likely to have profound ecological effects with uncertain consequences</w:t>
      </w:r>
      <w:proofErr w:type="gramStart"/>
      <w:r w:rsidRPr="00AB6A1B">
        <w:rPr>
          <w:rStyle w:val="StyleBoldUnderline"/>
          <w:rFonts w:ascii="Georgia" w:hAnsi="Georgia"/>
        </w:rPr>
        <w:t>.</w:t>
      </w:r>
      <w:r w:rsidRPr="00AB6A1B">
        <w:rPr>
          <w:rStyle w:val="StyleBoldUnderline"/>
          <w:rFonts w:ascii="Georgia" w:hAnsi="Georgia"/>
          <w:sz w:val="12"/>
        </w:rPr>
        <w:t>¶</w:t>
      </w:r>
      <w:proofErr w:type="gramEnd"/>
      <w:r w:rsidRPr="00AB6A1B">
        <w:rPr>
          <w:rStyle w:val="StyleBoldUnderline"/>
          <w:rFonts w:ascii="Georgia" w:hAnsi="Georgia"/>
        </w:rPr>
        <w:t xml:space="preserve"> In light of severe stock depletions, technological innovation and capital investment in marine aquaculture are offered as the solution to increased demand for global food supplies.</w:t>
      </w:r>
      <w:r w:rsidRPr="00AB6A1B">
        <w:rPr>
          <w:rFonts w:ascii="Georgia" w:hAnsi="Georgia"/>
          <w:sz w:val="16"/>
        </w:rPr>
        <w:t xml:space="preserve"> </w:t>
      </w:r>
      <w:r w:rsidRPr="00AB6A1B">
        <w:rPr>
          <w:rStyle w:val="StyleBoldUnderline"/>
          <w:rFonts w:ascii="Georgia" w:hAnsi="Georgia"/>
        </w:rPr>
        <w:t xml:space="preserve">The Blue Revolution, </w:t>
      </w:r>
      <w:r w:rsidRPr="00AB6A1B">
        <w:rPr>
          <w:rFonts w:ascii="Georgia" w:hAnsi="Georgia"/>
          <w:sz w:val="16"/>
        </w:rPr>
        <w:t>the moniker under which intensive aquaculture is extolled,</w:t>
      </w:r>
      <w:r w:rsidRPr="00AB6A1B">
        <w:rPr>
          <w:rStyle w:val="StyleBoldUnderline"/>
          <w:rFonts w:ascii="Georgia" w:hAnsi="Georgia"/>
        </w:rPr>
        <w:t xml:space="preserve"> has rapidly emerged on the global market introducing new social and ecological issues for the ocean environment and marine management policy.</w:t>
      </w:r>
      <w:r w:rsidRPr="00AB6A1B">
        <w:rPr>
          <w:rFonts w:ascii="Georgia" w:hAnsi="Georgia"/>
          <w:sz w:val="16"/>
        </w:rPr>
        <w:t xml:space="preserve"> Aquaculture, commonly known as fish fanning, is "the fastest- growing form of agriculture in the world" (Prakash, 2004).' Multinational corporations have built a global network of salmon farms growing high value fish for year-round markets (Hites et al., 2004). The ecological impacts offish farming on surrounding marine environments have garnered scientific and public attention due to waste accumulation and the escape of nonnative, farmed species into wild salmon habitat. Potential human health effects from consuming fanned salmon have captured an even greater share of public attention as researchers discover high concentrations of organochlorine contaminants (PCBs) in aquaculture-produced salmon (Hites et al., 2004)</w:t>
      </w:r>
      <w:proofErr w:type="gramStart"/>
      <w:r w:rsidRPr="00AB6A1B">
        <w:rPr>
          <w:rFonts w:ascii="Georgia" w:hAnsi="Georgia"/>
          <w:sz w:val="16"/>
        </w:rPr>
        <w:t>.</w:t>
      </w:r>
      <w:r w:rsidRPr="00AB6A1B">
        <w:rPr>
          <w:rFonts w:ascii="Georgia" w:hAnsi="Georgia"/>
          <w:sz w:val="12"/>
        </w:rPr>
        <w:t>¶</w:t>
      </w:r>
      <w:proofErr w:type="gramEnd"/>
      <w:r w:rsidRPr="00AB6A1B">
        <w:rPr>
          <w:rFonts w:ascii="Georgia" w:hAnsi="Georgia"/>
          <w:sz w:val="16"/>
        </w:rPr>
        <w:t xml:space="preserve"> Simultaneous with the rapid transformations in ocean fisheries, marine scientists and oceanographers have made remarkable discoveries about the intricacies of marine food webs and the richness of oceanic biodiversity (Valiela, 1995). Unfortunately, the excitement for new gains in marine research is dampened by the growing awareness that the centuries-long record of oceanic exploitation has reached critical thresholds due to marine ecosystem degradation</w:t>
      </w:r>
      <w:r w:rsidRPr="00AB6A1B">
        <w:rPr>
          <w:rFonts w:ascii="Georgia" w:hAnsi="Georgia"/>
          <w:sz w:val="12"/>
        </w:rPr>
        <w:t>¶</w:t>
      </w:r>
      <w:r w:rsidRPr="00AB6A1B">
        <w:rPr>
          <w:rFonts w:ascii="Georgia" w:hAnsi="Georgia"/>
          <w:sz w:val="16"/>
        </w:rPr>
        <w:t xml:space="preserve"> ￼￼http://proquest.umi.com.ezproxy.lib.vt.edu</w:t>
      </w:r>
      <w:proofErr w:type="gramStart"/>
      <w:r w:rsidRPr="00AB6A1B">
        <w:rPr>
          <w:rFonts w:ascii="Georgia" w:hAnsi="Georgia"/>
          <w:sz w:val="16"/>
        </w:rPr>
        <w:t>:8080</w:t>
      </w:r>
      <w:proofErr w:type="gramEnd"/>
      <w:r w:rsidRPr="00AB6A1B">
        <w:rPr>
          <w:rFonts w:ascii="Georgia" w:hAnsi="Georgia"/>
          <w:sz w:val="16"/>
        </w:rPr>
        <w:t>/pqdweb?index=12&amp;sid=1&amp;srchmode=3... 7/22/2008</w:t>
      </w:r>
      <w:r w:rsidRPr="00AB6A1B">
        <w:rPr>
          <w:rFonts w:ascii="Georgia" w:hAnsi="Georgia"/>
          <w:sz w:val="12"/>
        </w:rPr>
        <w:t>¶</w:t>
      </w:r>
      <w:r w:rsidRPr="00AB6A1B">
        <w:rPr>
          <w:rFonts w:ascii="Georgia" w:hAnsi="Georgia"/>
          <w:sz w:val="16"/>
        </w:rPr>
        <w:t xml:space="preserve"> Document View Page 2 of 15</w:t>
      </w:r>
      <w:r w:rsidRPr="00AB6A1B">
        <w:rPr>
          <w:rFonts w:ascii="Georgia" w:hAnsi="Georgia"/>
          <w:sz w:val="12"/>
        </w:rPr>
        <w:t>¶</w:t>
      </w:r>
      <w:r w:rsidRPr="00AB6A1B">
        <w:rPr>
          <w:rFonts w:ascii="Georgia" w:hAnsi="Georgia"/>
          <w:sz w:val="16"/>
        </w:rPr>
        <w:t xml:space="preserve"> (Jackson et al., 2001). We have reached a point where the cumulative and ongoing human effect on the oceanic environment is threatening the biological integrity of marine ecosystems. In turn, the ability of marine environments to provide livelihoods for those who depend on the sea is placed at risk. The body of scientific knowledge about oceanic systems presents a sobering lesson on the coevolution of human society and the marine environment during the capitalist industrial era. The June 2003 Pew Oceans Commission report to the nation highlights this concern</w:t>
      </w:r>
      <w:proofErr w:type="gramStart"/>
      <w:r w:rsidRPr="00AB6A1B">
        <w:rPr>
          <w:rFonts w:ascii="Georgia" w:hAnsi="Georgia"/>
          <w:sz w:val="16"/>
        </w:rPr>
        <w:t>:</w:t>
      </w:r>
      <w:r w:rsidRPr="00AB6A1B">
        <w:rPr>
          <w:rFonts w:ascii="Georgia" w:hAnsi="Georgia"/>
          <w:sz w:val="12"/>
        </w:rPr>
        <w:t>¶</w:t>
      </w:r>
      <w:proofErr w:type="gramEnd"/>
      <w:r w:rsidRPr="00AB6A1B">
        <w:rPr>
          <w:rFonts w:ascii="Georgia" w:hAnsi="Georgia"/>
          <w:sz w:val="16"/>
        </w:rPr>
        <w:t xml:space="preserve"> Marine life and vital coastal habitats are straining under the increasing pressure of our use. We have reached a crossroads where the cumulative effect of what we take from, and put into, the ocean substantially reduces the ability of marine ecosystems to produce the economic and ecological goods and services that we desire and need. What we once considered inexhaustible and resilient is, in fact, finite and fragile. (p. </w:t>
      </w:r>
      <w:proofErr w:type="gramStart"/>
      <w:r w:rsidRPr="00AB6A1B">
        <w:rPr>
          <w:rFonts w:ascii="Georgia" w:hAnsi="Georgia"/>
          <w:sz w:val="16"/>
        </w:rPr>
        <w:t>v</w:t>
      </w:r>
      <w:proofErr w:type="gramEnd"/>
      <w:r w:rsidRPr="00AB6A1B">
        <w:rPr>
          <w:rFonts w:ascii="Georgia" w:hAnsi="Georgia"/>
          <w:sz w:val="16"/>
        </w:rPr>
        <w:t>)</w:t>
      </w:r>
      <w:r w:rsidRPr="00AB6A1B">
        <w:rPr>
          <w:rFonts w:ascii="Georgia" w:hAnsi="Georgia"/>
          <w:sz w:val="12"/>
        </w:rPr>
        <w:t>¶</w:t>
      </w:r>
      <w:r w:rsidRPr="00AB6A1B">
        <w:rPr>
          <w:rFonts w:ascii="Georgia" w:hAnsi="Georgia"/>
          <w:sz w:val="16"/>
        </w:rPr>
        <w:t xml:space="preserve"> Both land and sea are confronting serious environmental stresses that threaten their ability to regenerate. The particular problems experienced in each biological realm cannot be viewed as isolated issues or aberrations, only to be corrected with further technological development. Rather, these ecological conditions must be understood as they relate to the systematic exploitation of nature for profit. The negative human health and ecological consequences of capitalist fish production must be analyzed in relation to an economic system based on the accumulation of capital</w:t>
      </w:r>
      <w:proofErr w:type="gramStart"/>
      <w:r w:rsidRPr="00AB6A1B">
        <w:rPr>
          <w:rFonts w:ascii="Georgia" w:hAnsi="Georgia"/>
          <w:sz w:val="16"/>
        </w:rPr>
        <w:t>.</w:t>
      </w:r>
      <w:r w:rsidRPr="00AB6A1B">
        <w:rPr>
          <w:rFonts w:ascii="Georgia" w:hAnsi="Georgia"/>
          <w:sz w:val="12"/>
        </w:rPr>
        <w:t>¶</w:t>
      </w:r>
      <w:proofErr w:type="gramEnd"/>
      <w:r w:rsidRPr="00AB6A1B">
        <w:rPr>
          <w:rFonts w:ascii="Georgia" w:hAnsi="Georgia"/>
          <w:sz w:val="16"/>
        </w:rPr>
        <w:t xml:space="preserve"> The capacity of humans to transform nature in ways detrimental to societies has long been known. Only recently, however, have social interactions with nature, as well as ecological limits, become major subjects for sociological inquiry (Buttel, 1987; Dunlap, 1997; Foster. 1994). As the scale of environmental problems escalates, the ecological sustainability of human societies is being called into question (Buell, 2003; Commoner, </w:t>
      </w:r>
      <w:proofErr w:type="gramStart"/>
      <w:r w:rsidRPr="00AB6A1B">
        <w:rPr>
          <w:rFonts w:ascii="Georgia" w:hAnsi="Georgia"/>
          <w:sz w:val="16"/>
        </w:rPr>
        <w:t>1971 ;</w:t>
      </w:r>
      <w:proofErr w:type="gramEnd"/>
      <w:r w:rsidRPr="00AB6A1B">
        <w:rPr>
          <w:rFonts w:ascii="Georgia" w:hAnsi="Georgia"/>
          <w:sz w:val="16"/>
        </w:rPr>
        <w:t xml:space="preserve"> Ehrlich &amp; Holdren, 1971 ; Foster, 2002; Vitousek, Mooney, Lubchenko, &amp; Melilo, 1997). The oceans serve as a critical realm where society interacts with nature. </w:t>
      </w:r>
      <w:r w:rsidRPr="00AB6A1B">
        <w:rPr>
          <w:rStyle w:val="StyleBoldUnderline"/>
          <w:rFonts w:ascii="Georgia" w:hAnsi="Georgia"/>
        </w:rPr>
        <w:t>A historical materialist approach illuminates how the human relationship with the ocean has changed over time as specific social and economic conditions evolved. Although social science has been slow to examine issues related to oceans, the range of social issues (sustenance, employment, transportation, pollution, etc.) related to the seas demands more attention</w:t>
      </w:r>
      <w:proofErr w:type="gramStart"/>
      <w:r w:rsidRPr="00AB6A1B">
        <w:rPr>
          <w:rStyle w:val="StyleBoldUnderline"/>
          <w:rFonts w:ascii="Georgia" w:hAnsi="Georgia"/>
        </w:rPr>
        <w:t>.</w:t>
      </w:r>
      <w:r w:rsidRPr="00AB6A1B">
        <w:rPr>
          <w:rStyle w:val="StyleBoldUnderline"/>
          <w:rFonts w:ascii="Georgia" w:hAnsi="Georgia"/>
          <w:sz w:val="12"/>
        </w:rPr>
        <w:t>¶</w:t>
      </w:r>
      <w:proofErr w:type="gramEnd"/>
      <w:r w:rsidRPr="00AB6A1B">
        <w:rPr>
          <w:rStyle w:val="StyleBoldUnderline"/>
          <w:rFonts w:ascii="Georgia" w:hAnsi="Georgia"/>
        </w:rPr>
        <w:t xml:space="preserve"> </w:t>
      </w:r>
    </w:p>
    <w:p w14:paraId="53C63B2F" w14:textId="77777777" w:rsidR="009D1E54" w:rsidRPr="00AB6A1B" w:rsidRDefault="009D1E54" w:rsidP="004C3FE2">
      <w:pPr>
        <w:rPr>
          <w:rFonts w:ascii="Georgia" w:hAnsi="Georgia"/>
          <w:sz w:val="14"/>
          <w:szCs w:val="14"/>
        </w:rPr>
      </w:pPr>
    </w:p>
    <w:p w14:paraId="511C85A4" w14:textId="77777777" w:rsidR="000B133A" w:rsidRPr="00AB6A1B" w:rsidRDefault="000B133A" w:rsidP="000B133A">
      <w:pPr>
        <w:pStyle w:val="Heading3"/>
        <w:rPr>
          <w:rFonts w:cs="Times New Roman"/>
        </w:rPr>
      </w:pPr>
      <w:r w:rsidRPr="00AB6A1B">
        <w:rPr>
          <w:rFonts w:cs="Times New Roman"/>
        </w:rPr>
        <w:t xml:space="preserve">Exclusive Economic Zones Link </w:t>
      </w:r>
    </w:p>
    <w:p w14:paraId="4E3FC742" w14:textId="77777777" w:rsidR="000B133A" w:rsidRPr="00AB6A1B" w:rsidRDefault="000B133A" w:rsidP="000B133A">
      <w:pPr>
        <w:rPr>
          <w:rFonts w:ascii="Georgia" w:hAnsi="Georgia" w:cs="Times New Roman"/>
          <w:sz w:val="16"/>
          <w:szCs w:val="16"/>
        </w:rPr>
      </w:pPr>
    </w:p>
    <w:p w14:paraId="7FCC1147" w14:textId="77777777" w:rsidR="000B133A" w:rsidRPr="00AB6A1B" w:rsidRDefault="000B133A" w:rsidP="000B133A">
      <w:pPr>
        <w:pStyle w:val="Heading4"/>
        <w:rPr>
          <w:rFonts w:cs="Times New Roman"/>
          <w:b w:val="0"/>
        </w:rPr>
      </w:pPr>
      <w:r w:rsidRPr="00AB6A1B">
        <w:rPr>
          <w:rFonts w:cs="Times New Roman"/>
          <w:sz w:val="24"/>
          <w:szCs w:val="24"/>
        </w:rPr>
        <w:t>The affirmative is an extension of legal sovereignty that seeks to control the oceans as an object for human exploitation.</w:t>
      </w:r>
    </w:p>
    <w:p w14:paraId="52BFDCFC" w14:textId="77777777" w:rsidR="000B133A" w:rsidRPr="00AB6A1B" w:rsidRDefault="000B133A" w:rsidP="000B133A">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258D83B1" w14:textId="77777777" w:rsidR="000B133A" w:rsidRPr="00AB6A1B" w:rsidRDefault="000B133A" w:rsidP="000B133A">
      <w:pPr>
        <w:rPr>
          <w:rFonts w:ascii="Georgia" w:hAnsi="Georgia" w:cs="Times New Roman"/>
          <w:sz w:val="16"/>
          <w:szCs w:val="16"/>
        </w:rPr>
      </w:pPr>
    </w:p>
    <w:p w14:paraId="4101F677" w14:textId="77777777" w:rsidR="000B133A" w:rsidRPr="00AB6A1B" w:rsidRDefault="000B133A" w:rsidP="000B133A">
      <w:pPr>
        <w:rPr>
          <w:rFonts w:ascii="Georgia" w:hAnsi="Georgia" w:cs="Times New Roman"/>
          <w:sz w:val="16"/>
          <w:szCs w:val="16"/>
        </w:rPr>
      </w:pPr>
      <w:r w:rsidRPr="00AB6A1B">
        <w:rPr>
          <w:rFonts w:ascii="Georgia" w:hAnsi="Georgia" w:cs="Times New Roman"/>
          <w:sz w:val="16"/>
          <w:szCs w:val="16"/>
        </w:rPr>
        <w:t xml:space="preserve">The Northern Land Council points out here that while the </w:t>
      </w:r>
      <w:r w:rsidRPr="00AB6A1B">
        <w:rPr>
          <w:rFonts w:ascii="Georgia" w:hAnsi="Georgia" w:cs="Times New Roman"/>
          <w:u w:val="single"/>
        </w:rPr>
        <w:t>Western legal tradition</w:t>
      </w:r>
      <w:r w:rsidRPr="00AB6A1B">
        <w:rPr>
          <w:rFonts w:ascii="Georgia" w:hAnsi="Georgia" w:cs="Times New Roman"/>
          <w:sz w:val="16"/>
          <w:szCs w:val="16"/>
        </w:rPr>
        <w:t xml:space="preserve"> does not attribute ownership of the oceans to any one person, it </w:t>
      </w:r>
      <w:r w:rsidRPr="00AB6A1B">
        <w:rPr>
          <w:rFonts w:ascii="Georgia" w:hAnsi="Georgia" w:cs="Times New Roman"/>
          <w:u w:val="single"/>
        </w:rPr>
        <w:t>allows for a sovereign to make rules over the sea for its use.</w:t>
      </w:r>
      <w:r w:rsidRPr="00AB6A1B">
        <w:rPr>
          <w:rFonts w:ascii="Georgia" w:hAnsi="Georgia" w:cs="Times New Roman"/>
          <w:sz w:val="16"/>
          <w:szCs w:val="16"/>
        </w:rPr>
        <w:t xml:space="preserve"> This observation refers to historical developments that have occurred. State </w:t>
      </w:r>
      <w:r w:rsidRPr="00AB6A1B">
        <w:rPr>
          <w:rFonts w:ascii="Georgia" w:hAnsi="Georgia" w:cs="Times New Roman"/>
          <w:u w:val="single"/>
        </w:rPr>
        <w:t>security is another objective of regulation</w:t>
      </w:r>
      <w:r w:rsidRPr="00AB6A1B">
        <w:rPr>
          <w:rFonts w:ascii="Georgia" w:hAnsi="Georgia" w:cs="Times New Roman"/>
          <w:sz w:val="16"/>
          <w:szCs w:val="16"/>
        </w:rPr>
        <w:t xml:space="preserve"> (although not mentioned by the Northern Land Council) that was well entrenched by the end of the eighteenth century, wherein:</w:t>
      </w:r>
    </w:p>
    <w:p w14:paraId="035912EB" w14:textId="77777777" w:rsidR="000B133A" w:rsidRPr="00AB6A1B" w:rsidRDefault="000B133A" w:rsidP="000B133A">
      <w:pPr>
        <w:rPr>
          <w:rFonts w:ascii="Georgia" w:hAnsi="Georgia" w:cs="Times New Roman"/>
          <w:sz w:val="16"/>
          <w:szCs w:val="16"/>
        </w:rPr>
      </w:pPr>
      <w:r w:rsidRPr="00AB6A1B">
        <w:rPr>
          <w:rFonts w:ascii="Georgia" w:hAnsi="Georgia" w:cs="Times New Roman"/>
          <w:u w:val="single"/>
        </w:rPr>
        <w:t>[</w:t>
      </w:r>
      <w:proofErr w:type="gramStart"/>
      <w:r w:rsidRPr="00AB6A1B">
        <w:rPr>
          <w:rFonts w:ascii="Georgia" w:hAnsi="Georgia" w:cs="Times New Roman"/>
          <w:u w:val="single"/>
        </w:rPr>
        <w:t>t]he</w:t>
      </w:r>
      <w:proofErr w:type="gramEnd"/>
      <w:r w:rsidRPr="00AB6A1B">
        <w:rPr>
          <w:rFonts w:ascii="Georgia" w:hAnsi="Georgia" w:cs="Times New Roman"/>
          <w:u w:val="single"/>
        </w:rPr>
        <w:t xml:space="preserve"> new principle of freedom</w:t>
      </w:r>
      <w:r w:rsidRPr="00AB6A1B">
        <w:rPr>
          <w:rFonts w:ascii="Georgia" w:hAnsi="Georgia" w:cs="Times New Roman"/>
          <w:sz w:val="16"/>
          <w:szCs w:val="16"/>
        </w:rPr>
        <w:t xml:space="preserve">, when it approached the shore, </w:t>
      </w:r>
      <w:r w:rsidRPr="00AB6A1B">
        <w:rPr>
          <w:rFonts w:ascii="Georgia" w:hAnsi="Georgia" w:cs="Times New Roman"/>
          <w:u w:val="single"/>
        </w:rPr>
        <w:t>met with another principle, the principle of protection</w:t>
      </w:r>
      <w:r w:rsidRPr="00AB6A1B">
        <w:rPr>
          <w:rFonts w:ascii="Georgia" w:hAnsi="Georgia" w:cs="Times New Roman"/>
          <w:sz w:val="16"/>
          <w:szCs w:val="16"/>
        </w:rPr>
        <w:t xml:space="preserve">, not a residuum of the old claim, but </w:t>
      </w:r>
      <w:r w:rsidRPr="00AB6A1B">
        <w:rPr>
          <w:rFonts w:ascii="Georgia" w:hAnsi="Georgia" w:cs="Times New Roman"/>
          <w:u w:val="single"/>
        </w:rPr>
        <w:t>a</w:t>
      </w:r>
      <w:r w:rsidRPr="00AB6A1B">
        <w:rPr>
          <w:rFonts w:ascii="Georgia" w:hAnsi="Georgia" w:cs="Times New Roman"/>
          <w:sz w:val="16"/>
          <w:szCs w:val="16"/>
        </w:rPr>
        <w:t xml:space="preserve"> new independent </w:t>
      </w:r>
      <w:r w:rsidRPr="00AB6A1B">
        <w:rPr>
          <w:rFonts w:ascii="Georgia" w:hAnsi="Georgia" w:cs="Times New Roman"/>
          <w:u w:val="single"/>
        </w:rPr>
        <w:t>basis and reason for modification</w:t>
      </w:r>
      <w:r w:rsidRPr="00AB6A1B">
        <w:rPr>
          <w:rFonts w:ascii="Georgia" w:hAnsi="Georgia" w:cs="Times New Roman"/>
          <w:sz w:val="16"/>
          <w:szCs w:val="16"/>
        </w:rPr>
        <w:t xml:space="preserve">, near the shore, </w:t>
      </w:r>
      <w:r w:rsidRPr="00AB6A1B">
        <w:rPr>
          <w:rFonts w:ascii="Georgia" w:hAnsi="Georgia" w:cs="Times New Roman"/>
          <w:u w:val="single"/>
        </w:rPr>
        <w:t xml:space="preserve">of the principle of freedom. The sovereign of the land washed by the sea asserted a new right to protect </w:t>
      </w:r>
      <w:r w:rsidRPr="00AB6A1B">
        <w:rPr>
          <w:rFonts w:ascii="Georgia" w:hAnsi="Georgia" w:cs="Times New Roman"/>
          <w:sz w:val="16"/>
          <w:szCs w:val="16"/>
        </w:rPr>
        <w:t>his subjects and</w:t>
      </w:r>
      <w:r w:rsidRPr="00AB6A1B">
        <w:rPr>
          <w:rFonts w:ascii="Georgia" w:hAnsi="Georgia" w:cs="Times New Roman"/>
          <w:u w:val="single"/>
        </w:rPr>
        <w:t xml:space="preserve"> citizens </w:t>
      </w:r>
      <w:r w:rsidRPr="00AB6A1B">
        <w:rPr>
          <w:rFonts w:ascii="Georgia" w:hAnsi="Georgia" w:cs="Times New Roman"/>
          <w:sz w:val="16"/>
          <w:szCs w:val="16"/>
        </w:rPr>
        <w:t>against attack, against invasion, against interference and injury, to protect them against attack threatening their peace,</w:t>
      </w:r>
      <w:r w:rsidRPr="00AB6A1B">
        <w:rPr>
          <w:rFonts w:ascii="Georgia" w:hAnsi="Georgia" w:cs="Times New Roman"/>
          <w:u w:val="single"/>
        </w:rPr>
        <w:t xml:space="preserve"> to protect</w:t>
      </w:r>
      <w:r w:rsidRPr="00AB6A1B">
        <w:rPr>
          <w:rFonts w:ascii="Georgia" w:hAnsi="Georgia" w:cs="Times New Roman"/>
          <w:sz w:val="16"/>
          <w:szCs w:val="16"/>
        </w:rPr>
        <w:t xml:space="preserve"> their </w:t>
      </w:r>
      <w:r w:rsidRPr="00AB6A1B">
        <w:rPr>
          <w:rFonts w:ascii="Georgia" w:hAnsi="Georgia" w:cs="Times New Roman"/>
          <w:u w:val="single"/>
        </w:rPr>
        <w:t>revenues</w:t>
      </w:r>
      <w:r w:rsidRPr="00AB6A1B">
        <w:rPr>
          <w:rFonts w:ascii="Georgia" w:hAnsi="Georgia" w:cs="Times New Roman"/>
          <w:sz w:val="16"/>
          <w:szCs w:val="16"/>
        </w:rPr>
        <w:t xml:space="preserve">, to protect their health, </w:t>
      </w:r>
      <w:r w:rsidRPr="00AB6A1B">
        <w:rPr>
          <w:rFonts w:ascii="Georgia" w:hAnsi="Georgia" w:cs="Times New Roman"/>
          <w:u w:val="single"/>
        </w:rPr>
        <w:t>to protect their industries.</w:t>
      </w:r>
      <w:r w:rsidRPr="00AB6A1B">
        <w:rPr>
          <w:rFonts w:ascii="Georgia" w:hAnsi="Georgia" w:cs="Times New Roman"/>
          <w:sz w:val="16"/>
          <w:szCs w:val="16"/>
        </w:rPr>
        <w:t xml:space="preserve"> (Root 1927, cited in Anand 1983, 137)</w:t>
      </w:r>
    </w:p>
    <w:p w14:paraId="0B377321" w14:textId="77777777" w:rsidR="000B133A" w:rsidRPr="00AB6A1B" w:rsidRDefault="000B133A" w:rsidP="000B133A">
      <w:pPr>
        <w:rPr>
          <w:rFonts w:ascii="Georgia" w:hAnsi="Georgia" w:cs="Times New Roman"/>
          <w:sz w:val="16"/>
          <w:szCs w:val="16"/>
        </w:rPr>
      </w:pPr>
      <w:r w:rsidRPr="00AB6A1B">
        <w:rPr>
          <w:rFonts w:ascii="Georgia" w:hAnsi="Georgia" w:cs="Times New Roman"/>
          <w:sz w:val="16"/>
          <w:szCs w:val="16"/>
        </w:rPr>
        <w:t xml:space="preserve">In short, early expressions of limits on the relationship between sovereignty over territorial waters (expressed as jurisdiction) and freedom of the seas were made on the basis of arguments about state security. </w:t>
      </w:r>
      <w:r w:rsidRPr="00AB6A1B">
        <w:rPr>
          <w:rFonts w:ascii="Georgia" w:hAnsi="Georgia" w:cs="Times New Roman"/>
          <w:u w:val="single"/>
        </w:rPr>
        <w:t>The most salient expression</w:t>
      </w:r>
      <w:r w:rsidRPr="00AB6A1B">
        <w:rPr>
          <w:rFonts w:ascii="Georgia" w:hAnsi="Georgia" w:cs="Times New Roman"/>
          <w:sz w:val="16"/>
          <w:szCs w:val="16"/>
        </w:rPr>
        <w:t xml:space="preserve"> of this concern </w:t>
      </w:r>
      <w:r w:rsidRPr="00AB6A1B">
        <w:rPr>
          <w:rFonts w:ascii="Georgia" w:hAnsi="Georgia" w:cs="Times New Roman"/>
          <w:u w:val="single"/>
        </w:rPr>
        <w:t>is the so-called ‘cannon shot rule’</w:t>
      </w:r>
      <w:r w:rsidRPr="00AB6A1B">
        <w:rPr>
          <w:rFonts w:ascii="Georgia" w:hAnsi="Georgia" w:cs="Times New Roman"/>
          <w:sz w:val="16"/>
          <w:szCs w:val="16"/>
        </w:rPr>
        <w:t>, first introduced into international law by Dutch jurist, Bynkershoek, in 1703 and adopted by the larger maritime powers (Anand 1983). The cannon shot rule states: “</w:t>
      </w:r>
      <w:r w:rsidRPr="00AB6A1B">
        <w:rPr>
          <w:rFonts w:ascii="Georgia" w:hAnsi="Georgia" w:cs="Times New Roman"/>
          <w:u w:val="single"/>
        </w:rPr>
        <w:t>the territorial dominion</w:t>
      </w:r>
      <w:r w:rsidRPr="00AB6A1B">
        <w:rPr>
          <w:rFonts w:ascii="Georgia" w:hAnsi="Georgia" w:cs="Times New Roman"/>
          <w:sz w:val="16"/>
          <w:szCs w:val="16"/>
        </w:rPr>
        <w:t xml:space="preserve"> of a state </w:t>
      </w:r>
      <w:r w:rsidRPr="00AB6A1B">
        <w:rPr>
          <w:rFonts w:ascii="Georgia" w:hAnsi="Georgia" w:cs="Times New Roman"/>
          <w:u w:val="single"/>
        </w:rPr>
        <w:t>extended as far as projectiles could be fired</w:t>
      </w:r>
      <w:r w:rsidRPr="00AB6A1B">
        <w:rPr>
          <w:rFonts w:ascii="Georgia" w:hAnsi="Georgia" w:cs="Times New Roman"/>
          <w:sz w:val="16"/>
          <w:szCs w:val="16"/>
        </w:rPr>
        <w:t xml:space="preserve"> from cannon on the shore” (Anand 1983, 138). Thus, areas of up to approximately three nautical miles were considered as coastal state property—“precisely the kind of claim Grotius sought to deny in principle”—at least in his early work (Butler 1990, 216).</w:t>
      </w:r>
    </w:p>
    <w:p w14:paraId="69485D7A" w14:textId="77777777" w:rsidR="000B133A" w:rsidRPr="00AB6A1B" w:rsidRDefault="000B133A" w:rsidP="000B133A">
      <w:pPr>
        <w:rPr>
          <w:rFonts w:ascii="Georgia" w:hAnsi="Georgia" w:cs="Times New Roman"/>
          <w:sz w:val="16"/>
          <w:szCs w:val="16"/>
        </w:rPr>
      </w:pPr>
      <w:r w:rsidRPr="00AB6A1B">
        <w:rPr>
          <w:rFonts w:ascii="Georgia" w:hAnsi="Georgia" w:cs="Times New Roman"/>
          <w:sz w:val="16"/>
          <w:szCs w:val="16"/>
        </w:rPr>
        <w:t xml:space="preserve">While this sovereign right to territorial waters of at least three nautical miles wide for the protection of coastal states was generally accepted in Europe, </w:t>
      </w:r>
      <w:r w:rsidRPr="00AB6A1B">
        <w:rPr>
          <w:rFonts w:ascii="Georgia" w:hAnsi="Georgia" w:cs="Times New Roman"/>
          <w:u w:val="single"/>
        </w:rPr>
        <w:t>the</w:t>
      </w:r>
      <w:r w:rsidRPr="00AB6A1B">
        <w:rPr>
          <w:rFonts w:ascii="Georgia" w:hAnsi="Georgia" w:cs="Times New Roman"/>
          <w:sz w:val="16"/>
          <w:szCs w:val="16"/>
        </w:rPr>
        <w:t xml:space="preserve"> specific </w:t>
      </w:r>
      <w:r w:rsidRPr="00AB6A1B">
        <w:rPr>
          <w:rFonts w:ascii="Georgia" w:hAnsi="Georgia" w:cs="Times New Roman"/>
          <w:u w:val="single"/>
        </w:rPr>
        <w:t>extent</w:t>
      </w:r>
      <w:r w:rsidRPr="00AB6A1B">
        <w:rPr>
          <w:rFonts w:ascii="Georgia" w:hAnsi="Georgia" w:cs="Times New Roman"/>
          <w:sz w:val="16"/>
          <w:szCs w:val="16"/>
        </w:rPr>
        <w:t xml:space="preserve"> of the various relevant jurisdictions </w:t>
      </w:r>
      <w:r w:rsidRPr="00AB6A1B">
        <w:rPr>
          <w:rFonts w:ascii="Georgia" w:hAnsi="Georgia" w:cs="Times New Roman"/>
          <w:u w:val="single"/>
        </w:rPr>
        <w:t xml:space="preserve">was </w:t>
      </w:r>
      <w:r w:rsidRPr="00AB6A1B">
        <w:rPr>
          <w:rFonts w:ascii="Georgia" w:hAnsi="Georgia" w:cs="Times New Roman"/>
          <w:sz w:val="16"/>
          <w:szCs w:val="16"/>
        </w:rPr>
        <w:t>not, until very recently, settled upon. In 1982, the Third United Nations Conference on the Law of the Sea (</w:t>
      </w:r>
      <w:r w:rsidRPr="00AB6A1B">
        <w:rPr>
          <w:rFonts w:ascii="Georgia" w:hAnsi="Georgia" w:cs="Times New Roman"/>
          <w:u w:val="single"/>
        </w:rPr>
        <w:t>UNCLOS</w:t>
      </w:r>
      <w:r w:rsidRPr="00AB6A1B">
        <w:rPr>
          <w:rFonts w:ascii="Georgia" w:hAnsi="Georgia" w:cs="Times New Roman"/>
          <w:sz w:val="16"/>
          <w:szCs w:val="16"/>
        </w:rPr>
        <w:t xml:space="preserve"> III) </w:t>
      </w:r>
      <w:r w:rsidRPr="00AB6A1B">
        <w:rPr>
          <w:rFonts w:ascii="Georgia" w:hAnsi="Georgia" w:cs="Times New Roman"/>
          <w:u w:val="single"/>
        </w:rPr>
        <w:t xml:space="preserve">established the extent of territorial seas </w:t>
      </w:r>
      <w:r w:rsidRPr="00AB6A1B">
        <w:rPr>
          <w:rFonts w:ascii="Georgia" w:hAnsi="Georgia" w:cs="Times New Roman"/>
          <w:sz w:val="16"/>
          <w:szCs w:val="16"/>
        </w:rPr>
        <w:t xml:space="preserve">to 12 nautical miles in the Convention on the Law of the Sea (LOS) (United Nations 1983). </w:t>
      </w:r>
      <w:r w:rsidRPr="00AB6A1B">
        <w:rPr>
          <w:rFonts w:ascii="Georgia" w:hAnsi="Georgia" w:cs="Times New Roman"/>
          <w:u w:val="single"/>
        </w:rPr>
        <w:t>The</w:t>
      </w:r>
      <w:r w:rsidRPr="00AB6A1B">
        <w:rPr>
          <w:rFonts w:ascii="Georgia" w:hAnsi="Georgia" w:cs="Times New Roman"/>
          <w:sz w:val="16"/>
          <w:szCs w:val="16"/>
        </w:rPr>
        <w:t xml:space="preserve"> rather straightforward </w:t>
      </w:r>
      <w:r w:rsidRPr="00AB6A1B">
        <w:rPr>
          <w:rFonts w:ascii="Georgia" w:hAnsi="Georgia" w:cs="Times New Roman"/>
          <w:u w:val="single"/>
        </w:rPr>
        <w:t>codification that is ‘the cannon shot rule’ became a complex</w:t>
      </w:r>
      <w:r w:rsidRPr="00AB6A1B">
        <w:rPr>
          <w:rFonts w:ascii="Georgia" w:hAnsi="Georgia" w:cs="Times New Roman"/>
          <w:sz w:val="16"/>
          <w:szCs w:val="16"/>
        </w:rPr>
        <w:t xml:space="preserve"> and comprehensive </w:t>
      </w:r>
      <w:r w:rsidRPr="00AB6A1B">
        <w:rPr>
          <w:rFonts w:ascii="Georgia" w:hAnsi="Georgia" w:cs="Times New Roman"/>
          <w:u w:val="single"/>
        </w:rPr>
        <w:t>regime of law and order in the oceans governing all uses.</w:t>
      </w:r>
      <w:r w:rsidRPr="00AB6A1B">
        <w:rPr>
          <w:rFonts w:ascii="Georgia" w:hAnsi="Georgia" w:cs="Times New Roman"/>
          <w:sz w:val="16"/>
          <w:szCs w:val="16"/>
        </w:rPr>
        <w:t xml:space="preserve"> Herein, </w:t>
      </w:r>
      <w:r w:rsidRPr="00AB6A1B">
        <w:rPr>
          <w:rFonts w:ascii="Georgia" w:hAnsi="Georgia" w:cs="Times New Roman"/>
          <w:u w:val="single"/>
        </w:rPr>
        <w:t>sovereign regulation</w:t>
      </w:r>
      <w:r w:rsidRPr="00AB6A1B">
        <w:rPr>
          <w:rFonts w:ascii="Georgia" w:hAnsi="Georgia" w:cs="Times New Roman"/>
          <w:sz w:val="16"/>
          <w:szCs w:val="16"/>
        </w:rPr>
        <w:t xml:space="preserve"> of the oceans </w:t>
      </w:r>
      <w:r w:rsidRPr="00AB6A1B">
        <w:rPr>
          <w:rFonts w:ascii="Georgia" w:hAnsi="Georgia" w:cs="Times New Roman"/>
          <w:u w:val="single"/>
        </w:rPr>
        <w:t>involves</w:t>
      </w:r>
      <w:r w:rsidRPr="00AB6A1B">
        <w:rPr>
          <w:rFonts w:ascii="Georgia" w:hAnsi="Georgia" w:cs="Times New Roman"/>
          <w:sz w:val="16"/>
          <w:szCs w:val="16"/>
        </w:rPr>
        <w:t xml:space="preserve"> large tracts—exclusive economic zones (</w:t>
      </w:r>
      <w:r w:rsidRPr="00AB6A1B">
        <w:rPr>
          <w:rFonts w:ascii="Georgia" w:hAnsi="Georgia" w:cs="Times New Roman"/>
          <w:u w:val="single"/>
        </w:rPr>
        <w:t>EEZs</w:t>
      </w:r>
      <w:r w:rsidRPr="00AB6A1B">
        <w:rPr>
          <w:rFonts w:ascii="Georgia" w:hAnsi="Georgia" w:cs="Times New Roman"/>
          <w:sz w:val="16"/>
          <w:szCs w:val="16"/>
        </w:rPr>
        <w:t xml:space="preserve">) of up to 200 nautical miles in breadth, and in some cases further depending on the depth of the continental shelf and certain other considerations.8 Within the EEZ, </w:t>
      </w:r>
      <w:r w:rsidRPr="00AB6A1B">
        <w:rPr>
          <w:rFonts w:ascii="Georgia" w:hAnsi="Georgia" w:cs="Times New Roman"/>
          <w:u w:val="single"/>
        </w:rPr>
        <w:t>sovereign rights to certain ‘resources’ and economic activities</w:t>
      </w:r>
      <w:r w:rsidRPr="00AB6A1B">
        <w:rPr>
          <w:rFonts w:ascii="Georgia" w:hAnsi="Georgia" w:cs="Times New Roman"/>
          <w:sz w:val="16"/>
          <w:szCs w:val="16"/>
        </w:rPr>
        <w:t xml:space="preserve"> coexist with some freedoms of the seas including free transit to all vessels (United Nations 1983).</w:t>
      </w:r>
    </w:p>
    <w:p w14:paraId="1836FCC5" w14:textId="77777777" w:rsidR="000B133A" w:rsidRPr="00AB6A1B" w:rsidRDefault="000B133A" w:rsidP="000B133A">
      <w:pPr>
        <w:rPr>
          <w:rFonts w:ascii="Georgia" w:hAnsi="Georgia" w:cs="Times New Roman"/>
          <w:sz w:val="16"/>
          <w:szCs w:val="16"/>
        </w:rPr>
      </w:pPr>
      <w:r w:rsidRPr="00AB6A1B">
        <w:rPr>
          <w:rFonts w:ascii="Georgia" w:hAnsi="Georgia" w:cs="Times New Roman"/>
          <w:sz w:val="16"/>
          <w:szCs w:val="16"/>
        </w:rPr>
        <w:t>Inevitably, “[</w:t>
      </w:r>
      <w:proofErr w:type="gramStart"/>
      <w:r w:rsidRPr="00AB6A1B">
        <w:rPr>
          <w:rFonts w:ascii="Georgia" w:hAnsi="Georgia" w:cs="Times New Roman"/>
          <w:sz w:val="16"/>
          <w:szCs w:val="16"/>
        </w:rPr>
        <w:t>t]he</w:t>
      </w:r>
      <w:proofErr w:type="gramEnd"/>
      <w:r w:rsidRPr="00AB6A1B">
        <w:rPr>
          <w:rFonts w:ascii="Georgia" w:hAnsi="Georgia" w:cs="Times New Roman"/>
          <w:sz w:val="16"/>
          <w:szCs w:val="16"/>
        </w:rPr>
        <w:t xml:space="preserve"> state practice and international treaties of the post-1945 era have seriously eroded the original and uncompromising simplicity of Grotius’ view of the high seas” (Butler 1990, 217).9 In examining what is left of Grotius’ original concept of freedom of the seas under UNCLOS III, Butler concludes:</w:t>
      </w:r>
    </w:p>
    <w:p w14:paraId="108BD72E" w14:textId="77777777" w:rsidR="000B133A" w:rsidRPr="00AB6A1B" w:rsidRDefault="000B133A" w:rsidP="000B133A">
      <w:pPr>
        <w:rPr>
          <w:rFonts w:ascii="Georgia" w:hAnsi="Georgia" w:cs="Times New Roman"/>
          <w:sz w:val="16"/>
          <w:szCs w:val="16"/>
        </w:rPr>
      </w:pPr>
      <w:r w:rsidRPr="00AB6A1B">
        <w:rPr>
          <w:rFonts w:ascii="Georgia" w:hAnsi="Georgia" w:cs="Times New Roman"/>
          <w:sz w:val="16"/>
          <w:szCs w:val="16"/>
        </w:rPr>
        <w:t xml:space="preserve">The measure of how far we have departed from Grotius’ spatial conception of high seas is expressed in Article 86 of the 1982 LOS Convention: the Convention provisions regarding the high seas apply to all parts of the sea ‘that are not included in the exclusive economic zone, in the territorial sea or in the internal waters of a state, or in the archipelagic waters of an archipelagic State’. (1990, </w:t>
      </w:r>
      <w:proofErr w:type="gramStart"/>
      <w:r w:rsidRPr="00AB6A1B">
        <w:rPr>
          <w:rFonts w:ascii="Georgia" w:hAnsi="Georgia" w:cs="Times New Roman"/>
          <w:sz w:val="16"/>
          <w:szCs w:val="16"/>
        </w:rPr>
        <w:t>217)10</w:t>
      </w:r>
      <w:proofErr w:type="gramEnd"/>
    </w:p>
    <w:p w14:paraId="5FCAA95F" w14:textId="77777777" w:rsidR="000B133A" w:rsidRPr="00AB6A1B" w:rsidRDefault="000B133A" w:rsidP="000B133A">
      <w:pPr>
        <w:rPr>
          <w:rFonts w:ascii="Georgia" w:hAnsi="Georgia" w:cs="Times New Roman"/>
          <w:sz w:val="16"/>
          <w:szCs w:val="16"/>
        </w:rPr>
      </w:pPr>
      <w:r w:rsidRPr="00AB6A1B">
        <w:rPr>
          <w:rFonts w:ascii="Georgia" w:hAnsi="Georgia" w:cs="Times New Roman"/>
          <w:sz w:val="16"/>
          <w:szCs w:val="16"/>
        </w:rPr>
        <w:t xml:space="preserve">There is, then, a discernible move back to practices reminiscent of mare clausum— albeit with the introduction of wholly new principles within a web of reason than was utilised prior to the acceptance of Grotius’ notion of freedom of the seas. </w:t>
      </w:r>
      <w:r w:rsidRPr="00AB6A1B">
        <w:rPr>
          <w:rFonts w:ascii="Georgia" w:hAnsi="Georgia" w:cs="Times New Roman"/>
          <w:u w:val="single"/>
        </w:rPr>
        <w:t>These new principles</w:t>
      </w:r>
      <w:r w:rsidRPr="00AB6A1B">
        <w:rPr>
          <w:rFonts w:ascii="Georgia" w:hAnsi="Georgia" w:cs="Times New Roman"/>
          <w:sz w:val="16"/>
          <w:szCs w:val="16"/>
        </w:rPr>
        <w:t xml:space="preserve"> continue to recognise the importance of freedom of the high seas but </w:t>
      </w:r>
      <w:r w:rsidRPr="00AB6A1B">
        <w:rPr>
          <w:rFonts w:ascii="Georgia" w:hAnsi="Georgia" w:cs="Times New Roman"/>
          <w:u w:val="single"/>
        </w:rPr>
        <w:t>are largely premised on the desire to control ocean resources.</w:t>
      </w:r>
      <w:r w:rsidRPr="00AB6A1B">
        <w:rPr>
          <w:rFonts w:ascii="Georgia" w:hAnsi="Georgia" w:cs="Times New Roman"/>
          <w:sz w:val="16"/>
          <w:szCs w:val="16"/>
        </w:rPr>
        <w:t xml:space="preserve"> Prior to World War II, the ocean had been perceived as limited in use with the exception of fishing and whaling and, therefore, of little importance (Anand 1983). The high seas had primarily been thought of as a means of navigation and transport to exploit and trade land-based resources with others. While navigation and transportation remain vitally important, </w:t>
      </w:r>
      <w:r w:rsidRPr="00AB6A1B">
        <w:rPr>
          <w:rFonts w:ascii="Georgia" w:hAnsi="Georgia" w:cs="Times New Roman"/>
          <w:u w:val="single"/>
        </w:rPr>
        <w:t>in the post-War period the perception of the usefulness of the oceans has increased with the discovery of resources, especially oil, in the sea</w:t>
      </w:r>
      <w:r w:rsidRPr="00AB6A1B">
        <w:rPr>
          <w:rFonts w:ascii="Georgia" w:hAnsi="Georgia" w:cs="Times New Roman"/>
          <w:sz w:val="16"/>
          <w:szCs w:val="16"/>
        </w:rPr>
        <w:t xml:space="preserve"> itself. In recent decades </w:t>
      </w:r>
      <w:r w:rsidRPr="00AB6A1B">
        <w:rPr>
          <w:rFonts w:ascii="Georgia" w:hAnsi="Georgia" w:cs="Times New Roman"/>
          <w:u w:val="single"/>
        </w:rPr>
        <w:t>there has</w:t>
      </w:r>
      <w:r w:rsidRPr="00AB6A1B">
        <w:rPr>
          <w:rFonts w:ascii="Georgia" w:hAnsi="Georgia" w:cs="Times New Roman"/>
          <w:sz w:val="16"/>
          <w:szCs w:val="16"/>
        </w:rPr>
        <w:t xml:space="preserve"> also </w:t>
      </w:r>
      <w:r w:rsidRPr="00AB6A1B">
        <w:rPr>
          <w:rFonts w:ascii="Georgia" w:hAnsi="Georgia" w:cs="Times New Roman"/>
          <w:u w:val="single"/>
        </w:rPr>
        <w:t>been a push to secure coastal fisheries</w:t>
      </w:r>
      <w:r w:rsidRPr="00AB6A1B">
        <w:rPr>
          <w:rFonts w:ascii="Georgia" w:hAnsi="Georgia" w:cs="Times New Roman"/>
          <w:sz w:val="16"/>
          <w:szCs w:val="16"/>
        </w:rPr>
        <w:t xml:space="preserve"> brought under pressure through technological innovation in navigation, fishing and ocean exploration (United Nations 2007). Therefore, part of my concern in this Chapter—that </w:t>
      </w:r>
      <w:r w:rsidRPr="00AB6A1B">
        <w:rPr>
          <w:rFonts w:ascii="Georgia" w:hAnsi="Georgia" w:cs="Times New Roman"/>
          <w:u w:val="single"/>
        </w:rPr>
        <w:t>the way the oceans are conceptualised in law of the sea has significant material consequences for the oceans</w:t>
      </w:r>
      <w:r w:rsidRPr="00AB6A1B">
        <w:rPr>
          <w:rFonts w:ascii="Georgia" w:hAnsi="Georgia" w:cs="Times New Roman"/>
          <w:sz w:val="16"/>
          <w:szCs w:val="16"/>
        </w:rPr>
        <w:t>—is, in scale and broad interest among nations, a recent phenomenon.</w:t>
      </w:r>
    </w:p>
    <w:p w14:paraId="7CD07B0C" w14:textId="77777777" w:rsidR="000B133A" w:rsidRPr="00AB6A1B" w:rsidRDefault="000B133A" w:rsidP="000B133A">
      <w:pPr>
        <w:rPr>
          <w:rFonts w:ascii="Georgia" w:hAnsi="Georgia" w:cs="Times New Roman"/>
          <w:u w:val="single"/>
        </w:rPr>
      </w:pPr>
      <w:r w:rsidRPr="00AB6A1B">
        <w:rPr>
          <w:rFonts w:ascii="Georgia" w:hAnsi="Georgia" w:cs="Times New Roman"/>
          <w:sz w:val="16"/>
          <w:szCs w:val="16"/>
        </w:rPr>
        <w:t xml:space="preserve">Fishing aside, my concern in this Chapter is tied up with the relatively new recognition of economic wealth in the ocean itself and the seabed. Negotiations leading to the LOS Convention have been, as in the past, largely marked by self- interest. But in this new era, European and United States expansion has not been dictated by old views about how the ocean can be used, which sought to control ocean trade movements. </w:t>
      </w:r>
      <w:r w:rsidRPr="00AB6A1B">
        <w:rPr>
          <w:rFonts w:ascii="Georgia" w:hAnsi="Georgia" w:cs="Times New Roman"/>
          <w:u w:val="single"/>
        </w:rPr>
        <w:t>The primary focus now has become access to and control of ocean resources.</w:t>
      </w:r>
    </w:p>
    <w:p w14:paraId="650D7DE2" w14:textId="77777777" w:rsidR="000B133A" w:rsidRPr="00AB6A1B" w:rsidRDefault="000B133A" w:rsidP="000B133A">
      <w:pPr>
        <w:rPr>
          <w:rFonts w:ascii="Georgia" w:hAnsi="Georgia" w:cs="Times New Roman"/>
          <w:u w:val="single"/>
        </w:rPr>
      </w:pPr>
    </w:p>
    <w:p w14:paraId="2D111B23" w14:textId="4FF492A5" w:rsidR="00C14659" w:rsidRPr="00AB6A1B" w:rsidRDefault="00C14659" w:rsidP="00C14659">
      <w:pPr>
        <w:pStyle w:val="Heading3"/>
        <w:rPr>
          <w:rFonts w:cs="Times New Roman"/>
        </w:rPr>
      </w:pPr>
      <w:r w:rsidRPr="00AB6A1B">
        <w:rPr>
          <w:rFonts w:cs="Times New Roman"/>
        </w:rPr>
        <w:t>Fisheries Link</w:t>
      </w:r>
      <w:r w:rsidR="00374694" w:rsidRPr="00AB6A1B">
        <w:rPr>
          <w:rFonts w:cs="Times New Roman"/>
        </w:rPr>
        <w:t xml:space="preserve"> </w:t>
      </w:r>
    </w:p>
    <w:p w14:paraId="7DA1A5D7" w14:textId="77777777" w:rsidR="00BD5E1B" w:rsidRPr="00AB6A1B" w:rsidRDefault="00BD5E1B" w:rsidP="00D2135F">
      <w:pPr>
        <w:rPr>
          <w:rFonts w:ascii="Georgia" w:hAnsi="Georgia" w:cs="Times New Roman"/>
          <w:sz w:val="16"/>
          <w:szCs w:val="16"/>
        </w:rPr>
      </w:pPr>
    </w:p>
    <w:p w14:paraId="1B3CCE5E" w14:textId="0D500DE4" w:rsidR="001F01AB" w:rsidRPr="00AB6A1B" w:rsidRDefault="001F01AB" w:rsidP="001F01AB">
      <w:pPr>
        <w:pStyle w:val="Heading4"/>
        <w:rPr>
          <w:rFonts w:cs="Times New Roman"/>
          <w:sz w:val="24"/>
          <w:szCs w:val="24"/>
        </w:rPr>
      </w:pPr>
      <w:r w:rsidRPr="00AB6A1B">
        <w:rPr>
          <w:rFonts w:cs="Times New Roman"/>
          <w:sz w:val="24"/>
          <w:szCs w:val="24"/>
        </w:rPr>
        <w:t xml:space="preserve">Their scientific approach to fisheries is tainted by a Western rationalist approach </w:t>
      </w:r>
      <w:r w:rsidR="0093560C" w:rsidRPr="00AB6A1B">
        <w:rPr>
          <w:rFonts w:cs="Times New Roman"/>
          <w:sz w:val="24"/>
          <w:szCs w:val="24"/>
        </w:rPr>
        <w:t xml:space="preserve">based on the economic exploitation of nature, allowing its destruction </w:t>
      </w:r>
    </w:p>
    <w:p w14:paraId="06C59F2E" w14:textId="45A51803" w:rsidR="001F01AB" w:rsidRPr="00AB6A1B" w:rsidRDefault="00B76D5E" w:rsidP="001F01AB">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w:t>
      </w:r>
      <w:r w:rsidR="001F01AB" w:rsidRPr="00AB6A1B">
        <w:rPr>
          <w:rFonts w:ascii="Georgia" w:hAnsi="Georgia" w:cs="Times New Roman"/>
          <w:bCs/>
          <w:sz w:val="16"/>
          <w:szCs w:val="16"/>
        </w:rPr>
        <w:t xml:space="preserve">(“Ocean Views: An investigation into human-ocean relations” http://researchrepository.murdoch.edu.au/123/2/02Whole.pdf) </w:t>
      </w:r>
    </w:p>
    <w:p w14:paraId="0CA5F336" w14:textId="77777777" w:rsidR="0093560C" w:rsidRPr="00AB6A1B" w:rsidRDefault="0093560C" w:rsidP="001F01AB">
      <w:pPr>
        <w:rPr>
          <w:rFonts w:ascii="Georgia" w:hAnsi="Georgia" w:cs="Times New Roman"/>
          <w:sz w:val="14"/>
          <w:szCs w:val="14"/>
        </w:rPr>
      </w:pPr>
    </w:p>
    <w:p w14:paraId="30918628" w14:textId="77777777" w:rsidR="001F01AB" w:rsidRPr="00AB6A1B" w:rsidRDefault="001F01AB" w:rsidP="001F01AB">
      <w:pPr>
        <w:rPr>
          <w:rFonts w:ascii="Georgia" w:hAnsi="Georgia" w:cs="Times New Roman"/>
          <w:sz w:val="14"/>
          <w:szCs w:val="14"/>
        </w:rPr>
      </w:pPr>
      <w:r w:rsidRPr="00AB6A1B">
        <w:rPr>
          <w:rFonts w:ascii="Georgia" w:hAnsi="Georgia" w:cs="Times New Roman"/>
          <w:sz w:val="14"/>
          <w:szCs w:val="14"/>
        </w:rPr>
        <w:t xml:space="preserve">Preikshot and Pauly (2005) note that </w:t>
      </w:r>
      <w:r w:rsidRPr="00AB6A1B">
        <w:rPr>
          <w:rFonts w:ascii="Georgia" w:hAnsi="Georgia" w:cs="Times New Roman"/>
          <w:u w:val="single"/>
        </w:rPr>
        <w:t xml:space="preserve">contemporarily fisheries scientists generally work in government laboratories and </w:t>
      </w:r>
      <w:r w:rsidRPr="00AB6A1B">
        <w:rPr>
          <w:rFonts w:ascii="Georgia" w:hAnsi="Georgia" w:cs="Times New Roman"/>
          <w:b/>
          <w:u w:val="single"/>
        </w:rPr>
        <w:t>see themselves in the service of meeting the short-term economic objectives of industry</w:t>
      </w:r>
      <w:r w:rsidRPr="00AB6A1B">
        <w:rPr>
          <w:rFonts w:ascii="Georgia" w:hAnsi="Georgia" w:cs="Times New Roman"/>
          <w:sz w:val="14"/>
          <w:szCs w:val="14"/>
        </w:rPr>
        <w:t xml:space="preserve">. Rogers (1995, 102) also likens the role of fisheries science to a ‘service’ for industry, whereby </w:t>
      </w:r>
      <w:r w:rsidRPr="00AB6A1B">
        <w:rPr>
          <w:rFonts w:ascii="Georgia" w:hAnsi="Georgia" w:cs="Times New Roman"/>
          <w:u w:val="single"/>
        </w:rPr>
        <w:t>science “provides information about the availability of raw material to industry.”</w:t>
      </w:r>
      <w:r w:rsidRPr="00AB6A1B">
        <w:rPr>
          <w:rFonts w:ascii="Georgia" w:hAnsi="Georgia" w:cs="Times New Roman"/>
          <w:sz w:val="14"/>
          <w:szCs w:val="14"/>
        </w:rPr>
        <w:t xml:space="preserve"> Fisheries </w:t>
      </w:r>
      <w:r w:rsidRPr="00AB6A1B">
        <w:rPr>
          <w:rFonts w:ascii="Georgia" w:hAnsi="Georgia" w:cs="Times New Roman"/>
          <w:b/>
          <w:u w:val="single"/>
        </w:rPr>
        <w:t>biologists are trained to emphasise economic uses of fish and employ rationalist tenets of capitalist economics, such as productivity and efficiency, as measures of success</w:t>
      </w:r>
      <w:r w:rsidRPr="00AB6A1B">
        <w:rPr>
          <w:rFonts w:ascii="Georgia" w:hAnsi="Georgia" w:cs="Times New Roman"/>
          <w:sz w:val="14"/>
          <w:szCs w:val="14"/>
        </w:rPr>
        <w:t xml:space="preserve"> (Scarce 2000)</w:t>
      </w:r>
      <w:proofErr w:type="gramStart"/>
      <w:r w:rsidRPr="00AB6A1B">
        <w:rPr>
          <w:rFonts w:ascii="Georgia" w:hAnsi="Georgia" w:cs="Times New Roman"/>
          <w:sz w:val="14"/>
          <w:szCs w:val="14"/>
        </w:rPr>
        <w:t>.10</w:t>
      </w:r>
      <w:proofErr w:type="gramEnd"/>
      <w:r w:rsidRPr="00AB6A1B">
        <w:rPr>
          <w:rFonts w:ascii="Georgia" w:hAnsi="Georgia" w:cs="Times New Roman"/>
          <w:sz w:val="14"/>
          <w:szCs w:val="14"/>
        </w:rPr>
        <w:t xml:space="preserve"> </w:t>
      </w:r>
      <w:r w:rsidRPr="00AB6A1B">
        <w:rPr>
          <w:rFonts w:ascii="Georgia" w:hAnsi="Georgia" w:cs="Times New Roman"/>
          <w:u w:val="single"/>
        </w:rPr>
        <w:t>The focus of fisheries biology has been almost exclusively on assessing ‘stock’ levels</w:t>
      </w:r>
      <w:r w:rsidRPr="00AB6A1B">
        <w:rPr>
          <w:rFonts w:ascii="Georgia" w:hAnsi="Georgia" w:cs="Times New Roman"/>
          <w:sz w:val="14"/>
          <w:szCs w:val="14"/>
        </w:rPr>
        <w:t xml:space="preserve"> (rather than individuals or communities) </w:t>
      </w:r>
      <w:r w:rsidRPr="00AB6A1B">
        <w:rPr>
          <w:rFonts w:ascii="Georgia" w:hAnsi="Georgia" w:cs="Times New Roman"/>
          <w:u w:val="single"/>
        </w:rPr>
        <w:t>of commercially ‘harvested’ species in order to preserve ‘biomass’ production</w:t>
      </w:r>
      <w:r w:rsidRPr="00AB6A1B">
        <w:rPr>
          <w:rFonts w:ascii="Georgia" w:hAnsi="Georgia" w:cs="Times New Roman"/>
          <w:sz w:val="14"/>
          <w:szCs w:val="14"/>
        </w:rPr>
        <w:t xml:space="preserve"> (Norse &amp; Crowder 2005a; Rogers 1995).</w:t>
      </w:r>
      <w:r w:rsidRPr="00AB6A1B">
        <w:rPr>
          <w:rFonts w:ascii="Georgia" w:hAnsi="Georgia" w:cs="Times New Roman"/>
          <w:b/>
          <w:sz w:val="22"/>
          <w:szCs w:val="22"/>
        </w:rPr>
        <w:t xml:space="preserve"> </w:t>
      </w:r>
      <w:r w:rsidRPr="00AB6A1B">
        <w:rPr>
          <w:rFonts w:ascii="Georgia" w:hAnsi="Georgia" w:cs="Times New Roman"/>
          <w:b/>
          <w:u w:val="single"/>
        </w:rPr>
        <w:t>Oceans are conceptualised as a “</w:t>
      </w:r>
      <w:proofErr w:type="gramStart"/>
      <w:r w:rsidRPr="00AB6A1B">
        <w:rPr>
          <w:rFonts w:ascii="Georgia" w:hAnsi="Georgia" w:cs="Times New Roman"/>
          <w:b/>
          <w:u w:val="single"/>
        </w:rPr>
        <w:t>factory which</w:t>
      </w:r>
      <w:proofErr w:type="gramEnd"/>
      <w:r w:rsidRPr="00AB6A1B">
        <w:rPr>
          <w:rFonts w:ascii="Georgia" w:hAnsi="Georgia" w:cs="Times New Roman"/>
          <w:b/>
          <w:u w:val="single"/>
        </w:rPr>
        <w:t xml:space="preserve"> produces an annual surplus for exploitation</w:t>
      </w:r>
      <w:r w:rsidRPr="00AB6A1B">
        <w:rPr>
          <w:rFonts w:ascii="Georgia" w:hAnsi="Georgia" w:cs="Times New Roman"/>
          <w:b/>
          <w:sz w:val="22"/>
          <w:szCs w:val="22"/>
        </w:rPr>
        <w:t xml:space="preserve"> </w:t>
      </w:r>
      <w:r w:rsidRPr="00AB6A1B">
        <w:rPr>
          <w:rFonts w:ascii="Georgia" w:hAnsi="Georgia" w:cs="Times New Roman"/>
          <w:sz w:val="14"/>
          <w:szCs w:val="14"/>
        </w:rPr>
        <w:t xml:space="preserve">which can be skimmed off” (Rogers 1995, 18). In short, the agenda in fisheries science is the development and production of fish for consumption; fish are the raw material awaiting conversion into products by scientific and managerial expertise and industry. In this manner, </w:t>
      </w:r>
      <w:r w:rsidRPr="00AB6A1B">
        <w:rPr>
          <w:rFonts w:ascii="Georgia" w:hAnsi="Georgia" w:cs="Times New Roman"/>
          <w:u w:val="single"/>
        </w:rPr>
        <w:t>scientists are vital cogs in a process that relentlessly commodifies ocean-dwelling life</w:t>
      </w:r>
      <w:r w:rsidRPr="00AB6A1B">
        <w:rPr>
          <w:rFonts w:ascii="Georgia" w:hAnsi="Georgia" w:cs="Times New Roman"/>
          <w:sz w:val="14"/>
          <w:szCs w:val="14"/>
        </w:rPr>
        <w:t xml:space="preserve"> (Scarce 2000).</w:t>
      </w:r>
    </w:p>
    <w:p w14:paraId="59D47882" w14:textId="77777777" w:rsidR="001F01AB" w:rsidRPr="00AB6A1B" w:rsidRDefault="001F01AB" w:rsidP="001F01AB">
      <w:pPr>
        <w:rPr>
          <w:rFonts w:ascii="Georgia" w:hAnsi="Georgia" w:cs="Times New Roman"/>
          <w:sz w:val="14"/>
          <w:szCs w:val="14"/>
        </w:rPr>
      </w:pPr>
      <w:r w:rsidRPr="00AB6A1B">
        <w:rPr>
          <w:rFonts w:ascii="Georgia" w:hAnsi="Georgia" w:cs="Times New Roman"/>
          <w:u w:val="single"/>
        </w:rPr>
        <w:t>Humans are, of course, dependent on certain ocean dwellers</w:t>
      </w:r>
      <w:r w:rsidRPr="00AB6A1B">
        <w:rPr>
          <w:rFonts w:ascii="Georgia" w:hAnsi="Georgia" w:cs="Times New Roman"/>
          <w:sz w:val="14"/>
          <w:szCs w:val="14"/>
        </w:rPr>
        <w:t xml:space="preserve"> and their ecosystems and other physical functions of oceans </w:t>
      </w:r>
      <w:r w:rsidRPr="00AB6A1B">
        <w:rPr>
          <w:rFonts w:ascii="Georgia" w:hAnsi="Georgia" w:cs="Times New Roman"/>
          <w:u w:val="single"/>
        </w:rPr>
        <w:t>and thus need to think instrumentally about oceans. Some amount of human use of oceans must take place. However</w:t>
      </w:r>
      <w:r w:rsidRPr="00AB6A1B">
        <w:rPr>
          <w:rFonts w:ascii="Georgia" w:hAnsi="Georgia" w:cs="Times New Roman"/>
          <w:sz w:val="14"/>
          <w:szCs w:val="14"/>
        </w:rPr>
        <w:t xml:space="preserve">, as Rogers argues, </w:t>
      </w:r>
      <w:r w:rsidRPr="00AB6A1B">
        <w:rPr>
          <w:rFonts w:ascii="Georgia" w:hAnsi="Georgia" w:cs="Times New Roman"/>
          <w:b/>
          <w:u w:val="single"/>
        </w:rPr>
        <w:t>to</w:t>
      </w:r>
      <w:r w:rsidRPr="00AB6A1B">
        <w:rPr>
          <w:rFonts w:ascii="Georgia" w:hAnsi="Georgia" w:cs="Times New Roman"/>
          <w:u w:val="single"/>
        </w:rPr>
        <w:t xml:space="preserve"> </w:t>
      </w:r>
      <w:r w:rsidRPr="00AB6A1B">
        <w:rPr>
          <w:rFonts w:ascii="Georgia" w:hAnsi="Georgia" w:cs="Times New Roman"/>
          <w:b/>
          <w:u w:val="single"/>
        </w:rPr>
        <w:t>describe ocean dwellers as ‘resources’, ‘biomass’ or ‘fish stocks’ and to conceptualise oceans as ‘factories’ is indicative of an impoverished perspective</w:t>
      </w:r>
      <w:r w:rsidRPr="00AB6A1B">
        <w:rPr>
          <w:rFonts w:ascii="Georgia" w:hAnsi="Georgia" w:cs="Times New Roman"/>
          <w:sz w:val="14"/>
          <w:szCs w:val="14"/>
        </w:rPr>
        <w:t xml:space="preserve"> (and I would add imagination), based on a production model world view, </w:t>
      </w:r>
      <w:r w:rsidRPr="00AB6A1B">
        <w:rPr>
          <w:rFonts w:ascii="Georgia" w:hAnsi="Georgia" w:cs="Times New Roman"/>
          <w:b/>
          <w:u w:val="single"/>
        </w:rPr>
        <w:t>about the possibilities for relationship between humans and the rest of nature</w:t>
      </w:r>
      <w:r w:rsidRPr="00AB6A1B">
        <w:rPr>
          <w:rFonts w:ascii="Georgia" w:hAnsi="Georgia" w:cs="Times New Roman"/>
          <w:sz w:val="14"/>
          <w:szCs w:val="14"/>
        </w:rPr>
        <w:t xml:space="preserve"> (1995, 18, 99). I concur with Rogers view and note that there is a crucial judgement implicit </w:t>
      </w:r>
      <w:r w:rsidRPr="00AB6A1B">
        <w:rPr>
          <w:rFonts w:ascii="Georgia" w:hAnsi="Georgia" w:cs="Times New Roman"/>
          <w:b/>
          <w:u w:val="single"/>
        </w:rPr>
        <w:t>in</w:t>
      </w:r>
      <w:r w:rsidRPr="00AB6A1B">
        <w:rPr>
          <w:rFonts w:ascii="Georgia" w:hAnsi="Georgia" w:cs="Times New Roman"/>
          <w:u w:val="single"/>
        </w:rPr>
        <w:t xml:space="preserve"> </w:t>
      </w:r>
      <w:r w:rsidRPr="00AB6A1B">
        <w:rPr>
          <w:rFonts w:ascii="Georgia" w:hAnsi="Georgia" w:cs="Times New Roman"/>
          <w:b/>
          <w:u w:val="single"/>
        </w:rPr>
        <w:t>this relationship</w:t>
      </w:r>
      <w:r w:rsidRPr="00AB6A1B">
        <w:rPr>
          <w:rFonts w:ascii="Georgia" w:hAnsi="Georgia" w:cs="Times New Roman"/>
          <w:sz w:val="14"/>
          <w:szCs w:val="14"/>
        </w:rPr>
        <w:t xml:space="preserve"> that </w:t>
      </w:r>
      <w:r w:rsidRPr="00AB6A1B">
        <w:rPr>
          <w:rFonts w:ascii="Georgia" w:hAnsi="Georgia" w:cs="Times New Roman"/>
          <w:b/>
          <w:u w:val="single"/>
        </w:rPr>
        <w:t>fish are valuable only to the extent that they satisfy human ends</w:t>
      </w:r>
      <w:r w:rsidRPr="00AB6A1B">
        <w:rPr>
          <w:rFonts w:ascii="Georgia" w:hAnsi="Georgia" w:cs="Times New Roman"/>
          <w:sz w:val="14"/>
          <w:szCs w:val="14"/>
        </w:rPr>
        <w:t>.</w:t>
      </w:r>
    </w:p>
    <w:p w14:paraId="471FF41C" w14:textId="77777777" w:rsidR="001F01AB" w:rsidRPr="00AB6A1B" w:rsidRDefault="001F01AB" w:rsidP="001F01AB">
      <w:pPr>
        <w:rPr>
          <w:rFonts w:ascii="Georgia" w:hAnsi="Georgia" w:cs="Times New Roman"/>
          <w:sz w:val="14"/>
          <w:szCs w:val="14"/>
        </w:rPr>
      </w:pPr>
      <w:r w:rsidRPr="00AB6A1B">
        <w:rPr>
          <w:rFonts w:ascii="Georgia" w:hAnsi="Georgia" w:cs="Times New Roman"/>
          <w:sz w:val="14"/>
          <w:szCs w:val="14"/>
        </w:rPr>
        <w:t xml:space="preserve">It is worth examining in some depth the apparent legitimacy of the value judgement embedded in fisheries science about fish and the relations between humans and fish because </w:t>
      </w:r>
      <w:r w:rsidRPr="00AB6A1B">
        <w:rPr>
          <w:rFonts w:ascii="Georgia" w:hAnsi="Georgia" w:cs="Times New Roman"/>
          <w:b/>
          <w:u w:val="single"/>
        </w:rPr>
        <w:t>it justifies human insensitivity to ecological limits, dependencies and connections to ocean dwellers and ecosystems.</w:t>
      </w:r>
      <w:r w:rsidRPr="00AB6A1B">
        <w:rPr>
          <w:rFonts w:ascii="Georgia" w:hAnsi="Georgia" w:cs="Times New Roman"/>
          <w:sz w:val="14"/>
          <w:szCs w:val="14"/>
        </w:rPr>
        <w:t xml:space="preserve"> In this regard, Plumwood (1993; 2002) offers a cogent critique of the devaluing of non-human nature in Western societies and the narrowly defined and highly instrumental conception of ocean dwellers at work here—fish as “tools for economic gain”, as Scarce (2000, 86) states.</w:t>
      </w:r>
    </w:p>
    <w:p w14:paraId="2FE4AAB1" w14:textId="77777777" w:rsidR="001F01AB" w:rsidRPr="00AB6A1B" w:rsidRDefault="001F01AB" w:rsidP="001F01AB">
      <w:pPr>
        <w:rPr>
          <w:rFonts w:ascii="Georgia" w:hAnsi="Georgia" w:cs="Times New Roman"/>
          <w:sz w:val="14"/>
          <w:szCs w:val="14"/>
        </w:rPr>
      </w:pPr>
      <w:r w:rsidRPr="00AB6A1B">
        <w:rPr>
          <w:rFonts w:ascii="Georgia" w:hAnsi="Georgia" w:cs="Times New Roman"/>
          <w:sz w:val="14"/>
          <w:szCs w:val="14"/>
        </w:rPr>
        <w:t xml:space="preserve">Plumwood argues </w:t>
      </w:r>
      <w:r w:rsidRPr="00AB6A1B">
        <w:rPr>
          <w:rFonts w:ascii="Georgia" w:hAnsi="Georgia" w:cs="Times New Roman"/>
          <w:u w:val="single"/>
        </w:rPr>
        <w:t>that dualistic conceptual frameworks provide the structure for thinking and relations with non-human nature in Western societies and that this explains many of the life threatening features that underlie discourses such as conventional fisheries</w:t>
      </w:r>
      <w:r w:rsidRPr="00AB6A1B">
        <w:rPr>
          <w:rFonts w:ascii="Georgia" w:hAnsi="Georgia" w:cs="Times New Roman"/>
          <w:sz w:val="14"/>
          <w:szCs w:val="14"/>
        </w:rPr>
        <w:t xml:space="preserve"> science.11 Plumwood argues that </w:t>
      </w:r>
      <w:r w:rsidRPr="00AB6A1B">
        <w:rPr>
          <w:rFonts w:ascii="Georgia" w:hAnsi="Georgia" w:cs="Times New Roman"/>
          <w:u w:val="single"/>
        </w:rPr>
        <w:t>there are deeply ingrained</w:t>
      </w:r>
      <w:r w:rsidRPr="00AB6A1B">
        <w:rPr>
          <w:rFonts w:ascii="Georgia" w:hAnsi="Georgia" w:cs="Times New Roman"/>
          <w:sz w:val="14"/>
          <w:szCs w:val="14"/>
        </w:rPr>
        <w:t xml:space="preserve">, historically traceable distortions of the concepts of nature, human, mind, reason and culture that have resulted in narrowly defined, highly instrumental relations with the non-human natural world that are </w:t>
      </w:r>
      <w:r w:rsidRPr="00AB6A1B">
        <w:rPr>
          <w:rFonts w:ascii="Georgia" w:hAnsi="Georgia" w:cs="Times New Roman"/>
          <w:u w:val="single"/>
        </w:rPr>
        <w:t>tied to a deceptive sense of human independence from non-human nature</w:t>
      </w:r>
      <w:r w:rsidRPr="00AB6A1B">
        <w:rPr>
          <w:rFonts w:ascii="Georgia" w:hAnsi="Georgia" w:cs="Times New Roman"/>
          <w:sz w:val="14"/>
          <w:szCs w:val="14"/>
        </w:rPr>
        <w:t xml:space="preserve"> (1993; 2002). An outline of the distortions in the concepts to which Plumwood refers to is given below as they are found in the ideas of Plato, Descartes and Locke.</w:t>
      </w:r>
    </w:p>
    <w:p w14:paraId="143AA981" w14:textId="46963CC4" w:rsidR="00F32203" w:rsidRPr="00AB6A1B" w:rsidRDefault="001F01AB" w:rsidP="00D2135F">
      <w:pPr>
        <w:rPr>
          <w:rFonts w:ascii="Georgia" w:hAnsi="Georgia" w:cs="Times New Roman"/>
          <w:sz w:val="14"/>
          <w:szCs w:val="14"/>
        </w:rPr>
      </w:pPr>
      <w:r w:rsidRPr="00AB6A1B">
        <w:rPr>
          <w:rFonts w:ascii="Georgia" w:hAnsi="Georgia" w:cs="Times New Roman"/>
          <w:sz w:val="14"/>
          <w:szCs w:val="14"/>
        </w:rPr>
        <w:t xml:space="preserve">Plumwood’s (1993) concern is with the domination and oppression of nature (human and non-human) in Western culture and the inability to acknowledge human dependency upon non-human nature. Plumwood focuses on the hierarchical dualisms of human/nature, mind/nature and reason/nature, where </w:t>
      </w:r>
      <w:r w:rsidRPr="00AB6A1B">
        <w:rPr>
          <w:rFonts w:ascii="Georgia" w:hAnsi="Georgia" w:cs="Times New Roman"/>
          <w:u w:val="single"/>
        </w:rPr>
        <w:t>the sphere of human, mind and reason are all systematically construed as the dominant superior side of the dualism and nature as the inferior and subjugated side</w:t>
      </w:r>
      <w:r w:rsidRPr="00AB6A1B">
        <w:rPr>
          <w:rFonts w:ascii="Georgia" w:hAnsi="Georgia" w:cs="Times New Roman"/>
          <w:sz w:val="14"/>
          <w:szCs w:val="14"/>
        </w:rPr>
        <w:t>. Dualisms are more than distinctions or dichotomies; dualisms are “a way of constructing difference in terms of the logic of hierarchy” that establishes the supremacy of a superior over an inferior (Plumwood 1993, 32). That is to say, one side of the dualism is valued more highly than the other.</w:t>
      </w:r>
    </w:p>
    <w:p w14:paraId="3ABC2F27" w14:textId="72004C26" w:rsidR="0093560C" w:rsidRPr="00AB6A1B" w:rsidRDefault="00B52672" w:rsidP="0093560C">
      <w:pPr>
        <w:pStyle w:val="Heading3"/>
        <w:rPr>
          <w:rFonts w:cs="Times New Roman"/>
        </w:rPr>
      </w:pPr>
      <w:r w:rsidRPr="00AB6A1B">
        <w:rPr>
          <w:rFonts w:cs="Times New Roman"/>
        </w:rPr>
        <w:t>Fisheries Link</w:t>
      </w:r>
      <w:r w:rsidR="007D46D1" w:rsidRPr="00AB6A1B">
        <w:rPr>
          <w:rFonts w:cs="Times New Roman"/>
        </w:rPr>
        <w:t xml:space="preserve"> </w:t>
      </w:r>
      <w:r w:rsidRPr="00AB6A1B">
        <w:rPr>
          <w:rFonts w:cs="Times New Roman"/>
        </w:rPr>
        <w:t>(</w:t>
      </w:r>
      <w:r w:rsidR="007D46D1" w:rsidRPr="00AB6A1B">
        <w:rPr>
          <w:rFonts w:cs="Times New Roman"/>
        </w:rPr>
        <w:t>Not Neutral</w:t>
      </w:r>
      <w:r w:rsidRPr="00AB6A1B">
        <w:rPr>
          <w:rFonts w:cs="Times New Roman"/>
        </w:rPr>
        <w:t>)</w:t>
      </w:r>
    </w:p>
    <w:p w14:paraId="51046AB1" w14:textId="77777777" w:rsidR="0093560C" w:rsidRPr="00AB6A1B" w:rsidRDefault="0093560C" w:rsidP="00D2135F">
      <w:pPr>
        <w:rPr>
          <w:rFonts w:ascii="Georgia" w:hAnsi="Georgia" w:cs="Times New Roman"/>
          <w:sz w:val="14"/>
          <w:szCs w:val="14"/>
        </w:rPr>
      </w:pPr>
    </w:p>
    <w:p w14:paraId="25678100" w14:textId="0FE1FA64" w:rsidR="00F00FD0" w:rsidRPr="00AB6A1B" w:rsidRDefault="00C14659" w:rsidP="00C14659">
      <w:pPr>
        <w:pStyle w:val="Heading4"/>
        <w:rPr>
          <w:rFonts w:cs="Times New Roman"/>
          <w:sz w:val="24"/>
          <w:szCs w:val="24"/>
        </w:rPr>
      </w:pPr>
      <w:r w:rsidRPr="00AB6A1B">
        <w:rPr>
          <w:rFonts w:cs="Times New Roman"/>
          <w:sz w:val="24"/>
          <w:szCs w:val="24"/>
        </w:rPr>
        <w:t xml:space="preserve">Fisheries science </w:t>
      </w:r>
      <w:r w:rsidR="00F00FD0" w:rsidRPr="00AB6A1B">
        <w:rPr>
          <w:rFonts w:cs="Times New Roman"/>
          <w:sz w:val="24"/>
          <w:szCs w:val="24"/>
        </w:rPr>
        <w:t>is historically predicated on</w:t>
      </w:r>
      <w:r w:rsidRPr="00AB6A1B">
        <w:rPr>
          <w:rFonts w:cs="Times New Roman"/>
          <w:sz w:val="24"/>
          <w:szCs w:val="24"/>
        </w:rPr>
        <w:t xml:space="preserve"> </w:t>
      </w:r>
      <w:r w:rsidR="00F00FD0" w:rsidRPr="00AB6A1B">
        <w:rPr>
          <w:rFonts w:cs="Times New Roman"/>
          <w:sz w:val="24"/>
          <w:szCs w:val="24"/>
        </w:rPr>
        <w:t xml:space="preserve">both controlling and understanding the oceans in order to posit scientific rationality as the only method of engaging the ocean </w:t>
      </w:r>
    </w:p>
    <w:p w14:paraId="41E33F58" w14:textId="77777777" w:rsidR="00B76D5E" w:rsidRPr="00AB6A1B" w:rsidRDefault="00B76D5E" w:rsidP="00B76D5E">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3D64317A" w14:textId="77777777" w:rsidR="00BD5E1B" w:rsidRPr="00AB6A1B" w:rsidRDefault="00BD5E1B" w:rsidP="00D2135F">
      <w:pPr>
        <w:rPr>
          <w:rFonts w:ascii="Georgia" w:hAnsi="Georgia" w:cs="Times New Roman"/>
          <w:sz w:val="16"/>
          <w:szCs w:val="16"/>
        </w:rPr>
      </w:pPr>
    </w:p>
    <w:p w14:paraId="3E11B09F" w14:textId="791F45D9" w:rsidR="00D2135F" w:rsidRPr="00AB6A1B" w:rsidRDefault="00D2135F" w:rsidP="00D2135F">
      <w:pPr>
        <w:rPr>
          <w:rFonts w:ascii="Georgia" w:hAnsi="Georgia" w:cs="Times New Roman"/>
          <w:sz w:val="16"/>
          <w:szCs w:val="16"/>
        </w:rPr>
      </w:pPr>
      <w:r w:rsidRPr="00AB6A1B">
        <w:rPr>
          <w:rFonts w:ascii="Georgia" w:hAnsi="Georgia" w:cs="Times New Roman"/>
          <w:u w:val="single"/>
        </w:rPr>
        <w:t>Socio-economic imperatives are a key to understanding the close ties between the establishments of the ocean sciences and declining fish catches</w:t>
      </w:r>
      <w:r w:rsidRPr="00AB6A1B">
        <w:rPr>
          <w:rFonts w:ascii="Georgia" w:hAnsi="Georgia" w:cs="Times New Roman"/>
          <w:sz w:val="16"/>
          <w:szCs w:val="16"/>
        </w:rPr>
        <w:t xml:space="preserve">. Around the turn of the century, the governments of Northern European nations were willing to fund scientific research </w:t>
      </w:r>
      <w:r w:rsidRPr="00AB6A1B">
        <w:rPr>
          <w:rFonts w:ascii="Georgia" w:hAnsi="Georgia" w:cs="Times New Roman"/>
          <w:u w:val="single"/>
        </w:rPr>
        <w:t>based on concerns about declining numbers of commercially exploited species of fish</w:t>
      </w:r>
      <w:r w:rsidRPr="00AB6A1B">
        <w:rPr>
          <w:rFonts w:ascii="Georgia" w:hAnsi="Georgia" w:cs="Times New Roman"/>
          <w:sz w:val="16"/>
          <w:szCs w:val="16"/>
        </w:rPr>
        <w:t xml:space="preserve"> in the North Atlantic Ocean (Cushing 1988; Rozwadowski 2002). At this time, the economies of northern European countries prospered and suffered in relation to the availability of herring and cod especially and thus counted studies of commercial fish stocks as their most important marine research (Rozwadowski 200</w:t>
      </w:r>
      <w:r w:rsidR="00CA1000" w:rsidRPr="00AB6A1B">
        <w:rPr>
          <w:rFonts w:ascii="Georgia" w:hAnsi="Georgia" w:cs="Times New Roman"/>
          <w:sz w:val="16"/>
          <w:szCs w:val="16"/>
        </w:rPr>
        <w:t xml:space="preserve"> </w:t>
      </w:r>
      <w:r w:rsidRPr="00AB6A1B">
        <w:rPr>
          <w:rFonts w:ascii="Georgia" w:hAnsi="Georgia" w:cs="Times New Roman"/>
          <w:sz w:val="16"/>
          <w:szCs w:val="16"/>
        </w:rPr>
        <w:t xml:space="preserve">2). Smith (1994) identifies further the role of profit in the establishment of the study of fluctuations in the fish catch in Northern Europe. According to Smith, </w:t>
      </w:r>
      <w:r w:rsidRPr="00AB6A1B">
        <w:rPr>
          <w:rFonts w:ascii="Georgia" w:hAnsi="Georgia" w:cs="Times New Roman"/>
          <w:u w:val="single"/>
        </w:rPr>
        <w:t>the profit to be made from fishing was recognised</w:t>
      </w:r>
      <w:r w:rsidRPr="00AB6A1B">
        <w:rPr>
          <w:rFonts w:ascii="Georgia" w:hAnsi="Georgia" w:cs="Times New Roman"/>
          <w:sz w:val="16"/>
          <w:szCs w:val="16"/>
        </w:rPr>
        <w:t xml:space="preserve"> as early as the fourteenth century. By the nineteenth century, the development of steam power led to greater economic opportunities for both fishermen and fish processors. At this time, investors became interested in fishing fleets, banks were encouraged to lend money, and profits were expected. </w:t>
      </w:r>
      <w:r w:rsidRPr="00AB6A1B">
        <w:rPr>
          <w:rFonts w:ascii="Georgia" w:hAnsi="Georgia" w:cs="Times New Roman"/>
          <w:u w:val="single"/>
        </w:rPr>
        <w:t>Because of this expectation of profits, the causes of fluctuations in the catches became of increasing interest</w:t>
      </w:r>
      <w:r w:rsidRPr="00AB6A1B">
        <w:rPr>
          <w:rFonts w:ascii="Georgia" w:hAnsi="Georgia" w:cs="Times New Roman"/>
          <w:sz w:val="16"/>
          <w:szCs w:val="16"/>
        </w:rPr>
        <w:t>, not only to the fishermen but also to the investors and bankers, and hence to the politicians. (Smith 1994, 10)</w:t>
      </w:r>
    </w:p>
    <w:p w14:paraId="47B19103" w14:textId="77777777" w:rsidR="00D2135F" w:rsidRPr="00AB6A1B" w:rsidRDefault="00D2135F" w:rsidP="00D2135F">
      <w:pPr>
        <w:rPr>
          <w:rFonts w:ascii="Georgia" w:hAnsi="Georgia" w:cs="Times New Roman"/>
          <w:sz w:val="16"/>
          <w:szCs w:val="16"/>
        </w:rPr>
      </w:pPr>
      <w:r w:rsidRPr="00AB6A1B">
        <w:rPr>
          <w:rFonts w:ascii="Georgia" w:hAnsi="Georgia" w:cs="Times New Roman"/>
          <w:u w:val="single"/>
        </w:rPr>
        <w:t>In response</w:t>
      </w:r>
      <w:r w:rsidRPr="00AB6A1B">
        <w:rPr>
          <w:rFonts w:ascii="Georgia" w:hAnsi="Georgia" w:cs="Times New Roman"/>
          <w:sz w:val="16"/>
          <w:szCs w:val="16"/>
        </w:rPr>
        <w:t xml:space="preserve"> to growing concern about falling catches of commercially exploited fish species</w:t>
      </w:r>
      <w:r w:rsidRPr="00AB6A1B">
        <w:rPr>
          <w:rFonts w:ascii="Georgia" w:hAnsi="Georgia" w:cs="Times New Roman"/>
          <w:u w:val="single"/>
        </w:rPr>
        <w:t>, the International Council for Exploration of the Sea</w:t>
      </w:r>
      <w:r w:rsidRPr="00AB6A1B">
        <w:rPr>
          <w:rFonts w:ascii="Georgia" w:hAnsi="Georgia" w:cs="Times New Roman"/>
          <w:sz w:val="16"/>
          <w:szCs w:val="16"/>
        </w:rPr>
        <w:t xml:space="preserve"> (ICES) </w:t>
      </w:r>
      <w:r w:rsidRPr="00AB6A1B">
        <w:rPr>
          <w:rFonts w:ascii="Georgia" w:hAnsi="Georgia" w:cs="Times New Roman"/>
          <w:u w:val="single"/>
        </w:rPr>
        <w:t>was founded</w:t>
      </w:r>
      <w:r w:rsidRPr="00AB6A1B">
        <w:rPr>
          <w:rFonts w:ascii="Georgia" w:hAnsi="Georgia" w:cs="Times New Roman"/>
          <w:sz w:val="16"/>
          <w:szCs w:val="16"/>
        </w:rPr>
        <w:t xml:space="preserve"> in 1902 by eight northern European nations—Britain, Belgium, Denmark, France, Germany, The Netherlands, Norway and Sweden (Rozwadowski 2002). While I focus on the links between politics and the development of fisheries science as it transpired in ICES because of its great influence in the field, it can be noted that the study of fluctuations in fish catches was already underway by the late nineteenth century in the United States, Norway, Russia, Denmark, Scotland, England, Germany and the Netherlands (Smith 1994).</w:t>
      </w:r>
    </w:p>
    <w:p w14:paraId="702F00A8" w14:textId="77777777" w:rsidR="00F1521A" w:rsidRPr="00AB6A1B" w:rsidRDefault="00D2135F" w:rsidP="00F1521A">
      <w:pPr>
        <w:rPr>
          <w:rFonts w:ascii="Georgia" w:hAnsi="Georgia" w:cs="Times New Roman"/>
          <w:sz w:val="16"/>
          <w:szCs w:val="16"/>
        </w:rPr>
      </w:pPr>
      <w:r w:rsidRPr="00AB6A1B">
        <w:rPr>
          <w:rFonts w:ascii="Georgia" w:hAnsi="Georgia" w:cs="Times New Roman"/>
          <w:u w:val="single"/>
        </w:rPr>
        <w:t>ICES is the world’s first collaborative peak body for the theory and practice of the marine sciences. It remained in the vanguard of scientific development throughout the twentieth century</w:t>
      </w:r>
      <w:r w:rsidRPr="00AB6A1B">
        <w:rPr>
          <w:rFonts w:ascii="Georgia" w:hAnsi="Georgia" w:cs="Times New Roman"/>
          <w:sz w:val="16"/>
          <w:szCs w:val="16"/>
        </w:rPr>
        <w:t>, particularly in the fields of fisheries biology and oceanography (Schwach 2004). At the time of creation, Council collaborators were of the view that science should provide the basis for the exploitation of fish stocks in line with turn-</w:t>
      </w:r>
      <w:r w:rsidR="00F1521A" w:rsidRPr="00AB6A1B">
        <w:rPr>
          <w:rFonts w:ascii="Georgia" w:hAnsi="Georgia" w:cs="Times New Roman"/>
          <w:sz w:val="16"/>
          <w:szCs w:val="16"/>
        </w:rPr>
        <w:t xml:space="preserve"> of-the-century internationalist ideals that science had the potential to improve society (Rozwadowski 2002)</w:t>
      </w:r>
      <w:proofErr w:type="gramStart"/>
      <w:r w:rsidR="00F1521A" w:rsidRPr="00AB6A1B">
        <w:rPr>
          <w:rFonts w:ascii="Georgia" w:hAnsi="Georgia" w:cs="Times New Roman"/>
          <w:sz w:val="16"/>
          <w:szCs w:val="16"/>
        </w:rPr>
        <w:t>.7</w:t>
      </w:r>
      <w:proofErr w:type="gramEnd"/>
    </w:p>
    <w:p w14:paraId="56391A20" w14:textId="77777777" w:rsidR="00F1521A" w:rsidRPr="00AB6A1B" w:rsidRDefault="00F1521A" w:rsidP="00F1521A">
      <w:pPr>
        <w:rPr>
          <w:rFonts w:ascii="Georgia" w:hAnsi="Georgia" w:cs="Times New Roman"/>
          <w:sz w:val="16"/>
          <w:szCs w:val="16"/>
        </w:rPr>
      </w:pPr>
      <w:r w:rsidRPr="00AB6A1B">
        <w:rPr>
          <w:rFonts w:ascii="Georgia" w:hAnsi="Georgia" w:cs="Times New Roman"/>
          <w:sz w:val="16"/>
          <w:szCs w:val="16"/>
        </w:rPr>
        <w:t xml:space="preserve">In The Sea Knows No Boundaries: A Century of Marine Science Under ICES, Rozwadowski (2002) narrates </w:t>
      </w:r>
      <w:r w:rsidRPr="00AB6A1B">
        <w:rPr>
          <w:rFonts w:ascii="Georgia" w:hAnsi="Georgia" w:cs="Times New Roman"/>
          <w:u w:val="single"/>
        </w:rPr>
        <w:t>a</w:t>
      </w:r>
      <w:r w:rsidRPr="00AB6A1B">
        <w:rPr>
          <w:rFonts w:ascii="Georgia" w:hAnsi="Georgia" w:cs="Times New Roman"/>
          <w:sz w:val="16"/>
          <w:szCs w:val="16"/>
        </w:rPr>
        <w:t xml:space="preserve"> </w:t>
      </w:r>
      <w:r w:rsidRPr="00AB6A1B">
        <w:rPr>
          <w:rFonts w:ascii="Georgia" w:hAnsi="Georgia" w:cs="Times New Roman"/>
          <w:u w:val="single"/>
        </w:rPr>
        <w:t>comprehensive history of the development of fisheries science</w:t>
      </w:r>
      <w:r w:rsidRPr="00AB6A1B">
        <w:rPr>
          <w:rFonts w:ascii="Georgia" w:hAnsi="Georgia" w:cs="Times New Roman"/>
          <w:sz w:val="16"/>
          <w:szCs w:val="16"/>
        </w:rPr>
        <w:t xml:space="preserve"> as it transpired under the direction of the Council. Rozwadowski’s research, from archival material and interviews with many of the Council’s present and former participants, </w:t>
      </w:r>
      <w:r w:rsidRPr="00AB6A1B">
        <w:rPr>
          <w:rFonts w:ascii="Georgia" w:hAnsi="Georgia" w:cs="Times New Roman"/>
          <w:u w:val="single"/>
        </w:rPr>
        <w:t xml:space="preserve">depicts </w:t>
      </w:r>
      <w:r w:rsidRPr="00AB6A1B">
        <w:rPr>
          <w:rFonts w:ascii="Georgia" w:hAnsi="Georgia" w:cs="Times New Roman"/>
          <w:b/>
          <w:u w:val="single"/>
        </w:rPr>
        <w:t>the close association of science, government institutions and industry</w:t>
      </w:r>
      <w:r w:rsidRPr="00AB6A1B">
        <w:rPr>
          <w:rFonts w:ascii="Georgia" w:hAnsi="Georgia" w:cs="Times New Roman"/>
          <w:sz w:val="16"/>
          <w:szCs w:val="16"/>
        </w:rPr>
        <w:t xml:space="preserve">. She notes that from its inception the Council was largely </w:t>
      </w:r>
      <w:r w:rsidRPr="00AB6A1B">
        <w:rPr>
          <w:rFonts w:ascii="Georgia" w:hAnsi="Georgia" w:cs="Times New Roman"/>
          <w:b/>
          <w:u w:val="single"/>
        </w:rPr>
        <w:t>funded not in pursuit of scientific knowledge</w:t>
      </w:r>
      <w:r w:rsidRPr="00AB6A1B">
        <w:rPr>
          <w:rFonts w:ascii="Georgia" w:hAnsi="Georgia" w:cs="Times New Roman"/>
          <w:b/>
          <w:sz w:val="16"/>
          <w:szCs w:val="16"/>
        </w:rPr>
        <w:t xml:space="preserve"> </w:t>
      </w:r>
      <w:r w:rsidRPr="00AB6A1B">
        <w:rPr>
          <w:rFonts w:ascii="Georgia" w:hAnsi="Georgia" w:cs="Times New Roman"/>
          <w:sz w:val="16"/>
          <w:szCs w:val="16"/>
        </w:rPr>
        <w:t xml:space="preserve">for itself </w:t>
      </w:r>
      <w:r w:rsidRPr="00AB6A1B">
        <w:rPr>
          <w:rFonts w:ascii="Georgia" w:hAnsi="Georgia" w:cs="Times New Roman"/>
          <w:b/>
          <w:u w:val="single"/>
        </w:rPr>
        <w:t>but on the basis that it would help obtain larger catches and regulate fish stocks</w:t>
      </w:r>
      <w:r w:rsidRPr="00AB6A1B">
        <w:rPr>
          <w:rFonts w:ascii="Georgia" w:hAnsi="Georgia" w:cs="Times New Roman"/>
          <w:sz w:val="16"/>
          <w:szCs w:val="16"/>
        </w:rPr>
        <w:t>. Rozwadowski writes:</w:t>
      </w:r>
    </w:p>
    <w:p w14:paraId="67AC2972" w14:textId="77777777" w:rsidR="00F1521A" w:rsidRPr="00AB6A1B" w:rsidRDefault="00F1521A" w:rsidP="00F1521A">
      <w:pPr>
        <w:rPr>
          <w:rFonts w:ascii="Georgia" w:hAnsi="Georgia" w:cs="Times New Roman"/>
          <w:sz w:val="16"/>
          <w:szCs w:val="16"/>
        </w:rPr>
      </w:pPr>
      <w:r w:rsidRPr="00AB6A1B">
        <w:rPr>
          <w:rFonts w:ascii="Georgia" w:hAnsi="Georgia" w:cs="Times New Roman"/>
          <w:sz w:val="16"/>
          <w:szCs w:val="16"/>
        </w:rPr>
        <w:t>While the original scientific program for the International Council included plenty of work that looked like ‘pure science’ delegates also included government officials concerned with equitable management and promotion of national fisheries. ... Virtually all of the Council’s early investigations were animated at some level by an underlying confidence that learning about the oceanic environment would shed light on fish distribution, migration, and availability for capture.</w:t>
      </w:r>
    </w:p>
    <w:p w14:paraId="52BEE2DD" w14:textId="77777777" w:rsidR="00F1521A" w:rsidRPr="00AB6A1B" w:rsidRDefault="00F1521A" w:rsidP="00F1521A">
      <w:pPr>
        <w:rPr>
          <w:rFonts w:ascii="Georgia" w:hAnsi="Georgia" w:cs="Times New Roman"/>
          <w:sz w:val="16"/>
          <w:szCs w:val="16"/>
        </w:rPr>
      </w:pPr>
      <w:r w:rsidRPr="00AB6A1B">
        <w:rPr>
          <w:rFonts w:ascii="Georgia" w:hAnsi="Georgia" w:cs="Times New Roman"/>
          <w:sz w:val="16"/>
          <w:szCs w:val="16"/>
        </w:rPr>
        <w:t>Governments joined these international collaborations only in part because of the enhanced potential to produce more or better knowledge by pooling national resources. It was, instead, the uses intended for this knowledge that prompted nations to commit resources for the proposed International Council. If its founders had not envisioned intervention in addition to so-called ‘pure science,’ their international investigations might have remained on the drawing board, a noble and scientifically interesting but politically untenable idea. (2002, 10-11)</w:t>
      </w:r>
    </w:p>
    <w:p w14:paraId="14821092" w14:textId="312AA436" w:rsidR="00F1521A" w:rsidRPr="00AB6A1B" w:rsidRDefault="00F1521A" w:rsidP="00F1521A">
      <w:pPr>
        <w:rPr>
          <w:rFonts w:ascii="Georgia" w:hAnsi="Georgia" w:cs="Times New Roman"/>
          <w:sz w:val="16"/>
          <w:szCs w:val="16"/>
        </w:rPr>
      </w:pPr>
      <w:r w:rsidRPr="00AB6A1B">
        <w:rPr>
          <w:rFonts w:ascii="Georgia" w:hAnsi="Georgia" w:cs="Times New Roman"/>
          <w:sz w:val="16"/>
          <w:szCs w:val="16"/>
        </w:rPr>
        <w:t xml:space="preserve">Council scientists embraced the mission of promoting fisheries (Rozwadowski (2002). Details of the close links between science and politics of ICES member nations can be found throughout Rozwadowski’s (2002) text forming a complex account. It is also important to note here that the </w:t>
      </w:r>
      <w:r w:rsidRPr="00AB6A1B">
        <w:rPr>
          <w:rFonts w:ascii="Georgia" w:hAnsi="Georgia" w:cs="Times New Roman"/>
          <w:u w:val="single"/>
        </w:rPr>
        <w:t>links between science and politics have historically existed in a tension for many scientists</w:t>
      </w:r>
      <w:r w:rsidRPr="00AB6A1B">
        <w:rPr>
          <w:rFonts w:ascii="Georgia" w:hAnsi="Georgia" w:cs="Times New Roman"/>
          <w:sz w:val="16"/>
          <w:szCs w:val="16"/>
        </w:rPr>
        <w:t xml:space="preserve"> working for the Council. As an indication of this point, Rozwadowski’s (2002) discussion of the Council’s expanding advisory role in the northwest Atlantic in the 1970s and 1980s and the workings of the Advisory Committee on Fisheries Management (ACFM) established in 1977 reveal the apprehension with which some scientists viewed the Council’s evolving responsibility and practices. The creation of ACFM, for example, was controversial because European coastal states with significant interests in expanding fisheries were given a voice in this ICES forum that formulated scientific advice. Some dedicated Council participants observed about ICES that by the end of the 1980’s control was largely in the hands of national fishing commissions and the European Community (Rozwadowski 2002).</w:t>
      </w:r>
    </w:p>
    <w:p w14:paraId="5CC27153" w14:textId="77777777" w:rsidR="00F1521A" w:rsidRPr="00AB6A1B" w:rsidRDefault="00F1521A" w:rsidP="00F1521A">
      <w:pPr>
        <w:rPr>
          <w:rFonts w:ascii="Georgia" w:hAnsi="Georgia" w:cs="Times New Roman"/>
          <w:sz w:val="16"/>
          <w:szCs w:val="16"/>
        </w:rPr>
      </w:pPr>
      <w:r w:rsidRPr="00AB6A1B">
        <w:rPr>
          <w:rFonts w:ascii="Georgia" w:hAnsi="Georgia" w:cs="Times New Roman"/>
          <w:b/>
          <w:u w:val="single"/>
        </w:rPr>
        <w:t>An</w:t>
      </w:r>
      <w:r w:rsidRPr="00AB6A1B">
        <w:rPr>
          <w:rFonts w:ascii="Georgia" w:hAnsi="Georgia" w:cs="Times New Roman"/>
          <w:sz w:val="16"/>
          <w:szCs w:val="16"/>
        </w:rPr>
        <w:t xml:space="preserve">other </w:t>
      </w:r>
      <w:r w:rsidRPr="00AB6A1B">
        <w:rPr>
          <w:rFonts w:ascii="Georgia" w:hAnsi="Georgia" w:cs="Times New Roman"/>
          <w:b/>
          <w:u w:val="single"/>
        </w:rPr>
        <w:t>important feature of the development of fisheries science</w:t>
      </w:r>
      <w:r w:rsidRPr="00AB6A1B">
        <w:rPr>
          <w:rFonts w:ascii="Georgia" w:hAnsi="Georgia" w:cs="Times New Roman"/>
          <w:sz w:val="16"/>
          <w:szCs w:val="16"/>
        </w:rPr>
        <w:t xml:space="preserve">—indeed, </w:t>
      </w:r>
      <w:r w:rsidRPr="00AB6A1B">
        <w:rPr>
          <w:rFonts w:ascii="Georgia" w:hAnsi="Georgia" w:cs="Times New Roman"/>
          <w:u w:val="single"/>
        </w:rPr>
        <w:t xml:space="preserve">from its inception </w:t>
      </w:r>
      <w:r w:rsidRPr="00AB6A1B">
        <w:rPr>
          <w:rFonts w:ascii="Georgia" w:hAnsi="Georgia" w:cs="Times New Roman"/>
          <w:sz w:val="16"/>
          <w:szCs w:val="16"/>
        </w:rPr>
        <w:t>at the turn of the twentieth century—</w:t>
      </w:r>
      <w:r w:rsidRPr="00AB6A1B">
        <w:rPr>
          <w:rFonts w:ascii="Georgia" w:hAnsi="Georgia" w:cs="Times New Roman"/>
          <w:b/>
          <w:u w:val="single"/>
        </w:rPr>
        <w:t>was the conviction that science and technology would make possible greater understanding and control of the marine environment</w:t>
      </w:r>
      <w:r w:rsidRPr="00AB6A1B">
        <w:rPr>
          <w:rFonts w:ascii="Georgia" w:hAnsi="Georgia" w:cs="Times New Roman"/>
          <w:u w:val="single"/>
        </w:rPr>
        <w:t>.</w:t>
      </w:r>
      <w:r w:rsidRPr="00AB6A1B">
        <w:rPr>
          <w:rFonts w:ascii="Georgia" w:hAnsi="Georgia" w:cs="Times New Roman"/>
          <w:sz w:val="16"/>
          <w:szCs w:val="16"/>
        </w:rPr>
        <w:t xml:space="preserve"> It was expected that </w:t>
      </w:r>
      <w:r w:rsidRPr="00AB6A1B">
        <w:rPr>
          <w:rFonts w:ascii="Georgia" w:hAnsi="Georgia" w:cs="Times New Roman"/>
          <w:u w:val="single"/>
        </w:rPr>
        <w:t xml:space="preserve">science and </w:t>
      </w:r>
      <w:r w:rsidRPr="00AB6A1B">
        <w:rPr>
          <w:rFonts w:ascii="Georgia" w:hAnsi="Georgia" w:cs="Times New Roman"/>
          <w:b/>
          <w:u w:val="single"/>
        </w:rPr>
        <w:t>technology would find the tools to address declining fish stocks</w:t>
      </w:r>
      <w:r w:rsidRPr="00AB6A1B">
        <w:rPr>
          <w:rFonts w:ascii="Georgia" w:hAnsi="Georgia" w:cs="Times New Roman"/>
          <w:u w:val="single"/>
        </w:rPr>
        <w:t>, increase others and discover new ones</w:t>
      </w:r>
      <w:r w:rsidRPr="00AB6A1B">
        <w:rPr>
          <w:rFonts w:ascii="Georgia" w:hAnsi="Georgia" w:cs="Times New Roman"/>
          <w:sz w:val="16"/>
          <w:szCs w:val="16"/>
        </w:rPr>
        <w:t xml:space="preserve"> (Rozwadowski 2002). This conviction became most intense in the period following World War II. Rozwadowski describes the prevailing confidence of the era:</w:t>
      </w:r>
    </w:p>
    <w:p w14:paraId="2A827783" w14:textId="77777777" w:rsidR="00F1521A" w:rsidRPr="00AB6A1B" w:rsidRDefault="00F1521A" w:rsidP="00F1521A">
      <w:pPr>
        <w:rPr>
          <w:rFonts w:ascii="Georgia" w:hAnsi="Georgia" w:cs="Times New Roman"/>
          <w:sz w:val="16"/>
          <w:szCs w:val="16"/>
        </w:rPr>
      </w:pPr>
      <w:r w:rsidRPr="00AB6A1B">
        <w:rPr>
          <w:rFonts w:ascii="Georgia" w:hAnsi="Georgia" w:cs="Times New Roman"/>
          <w:sz w:val="16"/>
          <w:szCs w:val="16"/>
        </w:rPr>
        <w:t xml:space="preserve">Post-World War II Europe held </w:t>
      </w:r>
      <w:r w:rsidRPr="00AB6A1B">
        <w:rPr>
          <w:rFonts w:ascii="Georgia" w:hAnsi="Georgia" w:cs="Times New Roman"/>
          <w:u w:val="single"/>
        </w:rPr>
        <w:t>a</w:t>
      </w:r>
      <w:r w:rsidRPr="00AB6A1B">
        <w:rPr>
          <w:rFonts w:ascii="Georgia" w:hAnsi="Georgia" w:cs="Times New Roman"/>
          <w:sz w:val="16"/>
          <w:szCs w:val="16"/>
        </w:rPr>
        <w:t xml:space="preserve"> newly abiding</w:t>
      </w:r>
      <w:r w:rsidRPr="00AB6A1B">
        <w:rPr>
          <w:rFonts w:ascii="Georgia" w:hAnsi="Georgia" w:cs="Times New Roman"/>
          <w:u w:val="single"/>
        </w:rPr>
        <w:t xml:space="preserve"> faith modern science and technology would solve the western world’s practical problems. Fisheries scientists shared this optimism for the prospect of effective conservation of fish stocks</w:t>
      </w:r>
      <w:r w:rsidRPr="00AB6A1B">
        <w:rPr>
          <w:rFonts w:ascii="Georgia" w:hAnsi="Georgia" w:cs="Times New Roman"/>
          <w:sz w:val="16"/>
          <w:szCs w:val="16"/>
        </w:rPr>
        <w:t xml:space="preserve"> enlarged by the wartime fishery closures. The failure to take advantage of the post-World War I opportunity to protect stocks heightened their resolve. In 1947 one scientist stated with confidence, ‘It is now possible to formulate measures of control which, when aided by continuous scientific supervision, will permit a rational exploitation of fishing grounds.’ This conservation ethos did not by any means imply serious concern about general declines of oceanic resources, as would emerge in the 1970’s. Indeed, post-war scientists thought </w:t>
      </w:r>
      <w:proofErr w:type="gramStart"/>
      <w:r w:rsidRPr="00AB6A1B">
        <w:rPr>
          <w:rFonts w:ascii="Georgia" w:hAnsi="Georgia" w:cs="Times New Roman"/>
          <w:sz w:val="16"/>
          <w:szCs w:val="16"/>
        </w:rPr>
        <w:t>themselves</w:t>
      </w:r>
      <w:proofErr w:type="gramEnd"/>
      <w:r w:rsidRPr="00AB6A1B">
        <w:rPr>
          <w:rFonts w:ascii="Georgia" w:hAnsi="Georgia" w:cs="Times New Roman"/>
          <w:sz w:val="16"/>
          <w:szCs w:val="16"/>
        </w:rPr>
        <w:t xml:space="preserve"> well placed to promote dramatic expansion of the amount of fish harvested from the sea. (2002, 146)</w:t>
      </w:r>
    </w:p>
    <w:p w14:paraId="15BBB8E1" w14:textId="77777777" w:rsidR="006374A4" w:rsidRPr="00AB6A1B" w:rsidRDefault="00F1521A" w:rsidP="006374A4">
      <w:pPr>
        <w:rPr>
          <w:rFonts w:ascii="Georgia" w:hAnsi="Georgia" w:cs="Times New Roman"/>
          <w:sz w:val="16"/>
          <w:szCs w:val="16"/>
        </w:rPr>
      </w:pPr>
      <w:r w:rsidRPr="00AB6A1B">
        <w:rPr>
          <w:rFonts w:ascii="Georgia" w:hAnsi="Georgia" w:cs="Times New Roman"/>
          <w:sz w:val="16"/>
          <w:szCs w:val="16"/>
        </w:rPr>
        <w:t>The technological innovations of echo sounding, more efficient fishing gear and long-range fleets, together with biological investigations into new species for</w:t>
      </w:r>
      <w:r w:rsidR="006374A4" w:rsidRPr="00AB6A1B">
        <w:rPr>
          <w:rFonts w:ascii="Georgia" w:hAnsi="Georgia" w:cs="Times New Roman"/>
          <w:sz w:val="16"/>
          <w:szCs w:val="16"/>
        </w:rPr>
        <w:t xml:space="preserve"> commercial exploitation and new theoretical </w:t>
      </w:r>
      <w:r w:rsidR="006374A4" w:rsidRPr="00AB6A1B">
        <w:rPr>
          <w:rFonts w:ascii="Georgia" w:hAnsi="Georgia" w:cs="Times New Roman"/>
          <w:u w:val="single"/>
        </w:rPr>
        <w:t>tools to predict and advise on yields, supported the deeply held faith in the potential of science and technology to advance scientific knowledge of fisheries and directly facilitate the fishing industry to expand and profit to an extent previously unimagined</w:t>
      </w:r>
      <w:r w:rsidR="006374A4" w:rsidRPr="00AB6A1B">
        <w:rPr>
          <w:rFonts w:ascii="Georgia" w:hAnsi="Georgia" w:cs="Times New Roman"/>
          <w:sz w:val="16"/>
          <w:szCs w:val="16"/>
        </w:rPr>
        <w:t xml:space="preserve"> (Rozwadowski 2002).</w:t>
      </w:r>
    </w:p>
    <w:p w14:paraId="7F83B317" w14:textId="77777777" w:rsidR="006374A4" w:rsidRPr="00AB6A1B" w:rsidRDefault="006374A4" w:rsidP="006374A4">
      <w:pPr>
        <w:rPr>
          <w:rFonts w:ascii="Georgia" w:hAnsi="Georgia" w:cs="Times New Roman"/>
          <w:u w:val="single"/>
        </w:rPr>
      </w:pPr>
    </w:p>
    <w:p w14:paraId="61D1B091" w14:textId="77777777" w:rsidR="00C14659" w:rsidRPr="00AB6A1B" w:rsidRDefault="00C14659" w:rsidP="006374A4">
      <w:pPr>
        <w:rPr>
          <w:rFonts w:ascii="Georgia" w:hAnsi="Georgia" w:cs="Times New Roman"/>
          <w:u w:val="single"/>
        </w:rPr>
      </w:pPr>
    </w:p>
    <w:p w14:paraId="64C24CD8" w14:textId="69C516C4" w:rsidR="00165F75" w:rsidRPr="00AB6A1B" w:rsidRDefault="00B52672" w:rsidP="00165F75">
      <w:pPr>
        <w:pStyle w:val="Heading3"/>
        <w:rPr>
          <w:rFonts w:cs="Times New Roman"/>
        </w:rPr>
      </w:pPr>
      <w:r w:rsidRPr="00AB6A1B">
        <w:rPr>
          <w:rFonts w:cs="Times New Roman"/>
        </w:rPr>
        <w:t>Fisheries Link (</w:t>
      </w:r>
      <w:r w:rsidR="00165F75" w:rsidRPr="00AB6A1B">
        <w:rPr>
          <w:rFonts w:cs="Times New Roman"/>
        </w:rPr>
        <w:t>Models Flawed/Destructive</w:t>
      </w:r>
      <w:r w:rsidRPr="00AB6A1B">
        <w:rPr>
          <w:rFonts w:cs="Times New Roman"/>
        </w:rPr>
        <w:t>)</w:t>
      </w:r>
    </w:p>
    <w:p w14:paraId="1E0945AA" w14:textId="77777777" w:rsidR="00165F75" w:rsidRPr="00AB6A1B" w:rsidRDefault="00165F75" w:rsidP="006374A4">
      <w:pPr>
        <w:rPr>
          <w:rFonts w:ascii="Georgia" w:hAnsi="Georgia" w:cs="Times New Roman"/>
          <w:u w:val="single"/>
        </w:rPr>
      </w:pPr>
    </w:p>
    <w:p w14:paraId="5E31E19E" w14:textId="4128FF4D" w:rsidR="00947FCE" w:rsidRPr="00AB6A1B" w:rsidRDefault="00947FCE" w:rsidP="00947FCE">
      <w:pPr>
        <w:pStyle w:val="Heading4"/>
        <w:rPr>
          <w:rFonts w:cs="Times New Roman"/>
          <w:sz w:val="24"/>
          <w:szCs w:val="24"/>
        </w:rPr>
      </w:pPr>
      <w:r w:rsidRPr="00AB6A1B">
        <w:rPr>
          <w:rFonts w:cs="Times New Roman"/>
          <w:sz w:val="24"/>
          <w:szCs w:val="24"/>
        </w:rPr>
        <w:t>Fisheries science is based on a flawed anthropocentric understanding of fish that ignores the interconnectedness of nature, guaranteeing fish collapse</w:t>
      </w:r>
    </w:p>
    <w:p w14:paraId="4601F9D8" w14:textId="77777777" w:rsidR="00B76D5E" w:rsidRPr="00AB6A1B" w:rsidRDefault="00B76D5E" w:rsidP="00B76D5E">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5E077975" w14:textId="77777777" w:rsidR="001D3A2E" w:rsidRPr="00AB6A1B" w:rsidRDefault="001D3A2E" w:rsidP="001D3A2E">
      <w:pPr>
        <w:rPr>
          <w:rFonts w:ascii="Georgia" w:hAnsi="Georgia"/>
          <w:sz w:val="14"/>
          <w:szCs w:val="14"/>
        </w:rPr>
      </w:pPr>
    </w:p>
    <w:p w14:paraId="17BD12D1" w14:textId="77777777" w:rsidR="001D3A2E" w:rsidRPr="00AB6A1B" w:rsidRDefault="001D3A2E" w:rsidP="001D3A2E">
      <w:pPr>
        <w:rPr>
          <w:rFonts w:ascii="Georgia" w:hAnsi="Georgia"/>
          <w:sz w:val="14"/>
          <w:szCs w:val="14"/>
        </w:rPr>
      </w:pPr>
      <w:r w:rsidRPr="00AB6A1B">
        <w:rPr>
          <w:rFonts w:ascii="Georgia" w:hAnsi="Georgia"/>
          <w:sz w:val="14"/>
          <w:szCs w:val="14"/>
        </w:rPr>
        <w:t xml:space="preserve">Many </w:t>
      </w:r>
      <w:r w:rsidRPr="00AB6A1B">
        <w:rPr>
          <w:rFonts w:ascii="Georgia" w:hAnsi="Georgia"/>
          <w:u w:val="single"/>
        </w:rPr>
        <w:t>scientists portray themselves as engaged in objective, disinterested enquiry where the self is conceived as ‘hyperseparated’ from the subject</w:t>
      </w:r>
      <w:r w:rsidRPr="00AB6A1B">
        <w:rPr>
          <w:rFonts w:ascii="Georgia" w:hAnsi="Georgia"/>
          <w:sz w:val="14"/>
          <w:szCs w:val="14"/>
        </w:rPr>
        <w:t xml:space="preserve">. That is, </w:t>
      </w:r>
      <w:r w:rsidRPr="00AB6A1B">
        <w:rPr>
          <w:rFonts w:ascii="Georgia" w:hAnsi="Georgia"/>
          <w:u w:val="single"/>
        </w:rPr>
        <w:t>where “sharing and connection [are construed] as a hindrance to knowledge, the object known as alien to the knower, and the knowledge relation as power</w:t>
      </w:r>
      <w:r w:rsidRPr="00AB6A1B">
        <w:rPr>
          <w:rFonts w:ascii="Georgia" w:hAnsi="Georgia"/>
          <w:sz w:val="14"/>
          <w:szCs w:val="14"/>
        </w:rPr>
        <w:t xml:space="preserve">” (Plumwood 1993, 117). </w:t>
      </w:r>
      <w:r w:rsidRPr="00AB6A1B">
        <w:rPr>
          <w:rFonts w:ascii="Georgia" w:hAnsi="Georgia"/>
          <w:u w:val="single"/>
        </w:rPr>
        <w:t>In this construction</w:t>
      </w:r>
      <w:r w:rsidRPr="00AB6A1B">
        <w:rPr>
          <w:rFonts w:ascii="Georgia" w:hAnsi="Georgia"/>
          <w:sz w:val="14"/>
          <w:szCs w:val="14"/>
        </w:rPr>
        <w:t xml:space="preserve"> of subject and object, </w:t>
      </w:r>
      <w:r w:rsidRPr="00AB6A1B">
        <w:rPr>
          <w:rFonts w:ascii="Georgia" w:hAnsi="Georgia"/>
          <w:u w:val="single"/>
        </w:rPr>
        <w:t>the scientist is the knowing agent and has the power to attribute meaning to the object. By construing the object as only having meaning to the extent that science attributes it, the object appears available for annexation, moulded to the ends of reason, and treated as if it has no needs or agency of its own</w:t>
      </w:r>
      <w:r w:rsidRPr="00AB6A1B">
        <w:rPr>
          <w:rFonts w:ascii="Georgia" w:hAnsi="Georgia"/>
          <w:sz w:val="14"/>
          <w:szCs w:val="14"/>
        </w:rPr>
        <w:t xml:space="preserve"> (Plumwood 1993). Plumwood’s argument here is also, then, that the subject/object dualism is basic to the commodification of nature.</w:t>
      </w:r>
    </w:p>
    <w:p w14:paraId="4B8788A8" w14:textId="77777777" w:rsidR="001D3A2E" w:rsidRPr="00AB6A1B" w:rsidRDefault="001D3A2E" w:rsidP="001D3A2E">
      <w:pPr>
        <w:rPr>
          <w:rFonts w:ascii="Georgia" w:hAnsi="Georgia"/>
          <w:sz w:val="14"/>
          <w:szCs w:val="14"/>
        </w:rPr>
      </w:pPr>
      <w:r w:rsidRPr="00AB6A1B">
        <w:rPr>
          <w:rFonts w:ascii="Georgia" w:hAnsi="Georgia"/>
          <w:sz w:val="14"/>
          <w:szCs w:val="14"/>
        </w:rPr>
        <w:t>Practices of fisheries science and management</w:t>
      </w:r>
    </w:p>
    <w:p w14:paraId="29927FBB" w14:textId="77777777" w:rsidR="001D3A2E" w:rsidRPr="00AB6A1B" w:rsidRDefault="001D3A2E" w:rsidP="001D3A2E">
      <w:pPr>
        <w:rPr>
          <w:rFonts w:ascii="Georgia" w:hAnsi="Georgia"/>
          <w:u w:val="single"/>
        </w:rPr>
      </w:pPr>
      <w:r w:rsidRPr="00AB6A1B">
        <w:rPr>
          <w:rFonts w:ascii="Georgia" w:hAnsi="Georgia"/>
          <w:sz w:val="14"/>
          <w:szCs w:val="14"/>
        </w:rPr>
        <w:t xml:space="preserve">The </w:t>
      </w:r>
      <w:r w:rsidRPr="00AB6A1B">
        <w:rPr>
          <w:rFonts w:ascii="Georgia" w:hAnsi="Georgia"/>
          <w:u w:val="single"/>
        </w:rPr>
        <w:t>separation of the subject from object</w:t>
      </w:r>
      <w:r w:rsidRPr="00AB6A1B">
        <w:rPr>
          <w:rFonts w:ascii="Georgia" w:hAnsi="Georgia"/>
          <w:sz w:val="14"/>
          <w:szCs w:val="14"/>
        </w:rPr>
        <w:t xml:space="preserve"> (or hyperseparation in Plumwood’s logic of dualism) </w:t>
      </w:r>
      <w:r w:rsidRPr="00AB6A1B">
        <w:rPr>
          <w:rFonts w:ascii="Georgia" w:hAnsi="Georgia"/>
          <w:u w:val="single"/>
        </w:rPr>
        <w:t>is a structure that underpins the models used in conventional fisheries science.</w:t>
      </w:r>
    </w:p>
    <w:p w14:paraId="6B9A366F" w14:textId="77777777" w:rsidR="00C9288F" w:rsidRPr="00AB6A1B" w:rsidRDefault="00C9288F" w:rsidP="00C9288F">
      <w:pPr>
        <w:rPr>
          <w:rFonts w:ascii="Georgia" w:hAnsi="Georgia"/>
          <w:sz w:val="14"/>
          <w:szCs w:val="14"/>
        </w:rPr>
      </w:pPr>
      <w:r w:rsidRPr="00AB6A1B">
        <w:rPr>
          <w:rFonts w:ascii="Georgia" w:hAnsi="Georgia"/>
          <w:sz w:val="14"/>
          <w:szCs w:val="14"/>
        </w:rPr>
        <w:t xml:space="preserve">Historically, scientific </w:t>
      </w:r>
      <w:r w:rsidRPr="00AB6A1B">
        <w:rPr>
          <w:rFonts w:ascii="Georgia" w:hAnsi="Georgia"/>
          <w:u w:val="single"/>
        </w:rPr>
        <w:t>models</w:t>
      </w:r>
      <w:r w:rsidRPr="00AB6A1B">
        <w:rPr>
          <w:rFonts w:ascii="Georgia" w:hAnsi="Georgia"/>
          <w:sz w:val="14"/>
          <w:szCs w:val="14"/>
        </w:rPr>
        <w:t xml:space="preserve"> of fisheries biology </w:t>
      </w:r>
      <w:r w:rsidRPr="00AB6A1B">
        <w:rPr>
          <w:rFonts w:ascii="Georgia" w:hAnsi="Georgia"/>
          <w:u w:val="single"/>
        </w:rPr>
        <w:t>have taken a data-intensive, single-species approach that treats each species of fish as if they exist independently of other communities</w:t>
      </w:r>
      <w:r w:rsidRPr="00AB6A1B">
        <w:rPr>
          <w:rFonts w:ascii="Georgia" w:hAnsi="Georgia"/>
          <w:sz w:val="14"/>
          <w:szCs w:val="14"/>
        </w:rPr>
        <w:t xml:space="preserve"> of fish, invertebrates and an ever-changing physical and chemical environment (Preikshot &amp; Pauly 2005). </w:t>
      </w:r>
      <w:r w:rsidRPr="00AB6A1B">
        <w:rPr>
          <w:rFonts w:ascii="Georgia" w:hAnsi="Georgia"/>
          <w:u w:val="single"/>
        </w:rPr>
        <w:t>They do not take into account the complexity of interactions between species and predator-prey relationships or other natural or human-induced factors that may impact upon fish and their habitats such as storms, disease, pollution and climate change</w:t>
      </w:r>
      <w:r w:rsidRPr="00AB6A1B">
        <w:rPr>
          <w:rFonts w:ascii="Georgia" w:hAnsi="Georgia"/>
          <w:sz w:val="14"/>
          <w:szCs w:val="14"/>
        </w:rPr>
        <w:t xml:space="preserve"> (Earle 1995).</w:t>
      </w:r>
    </w:p>
    <w:p w14:paraId="16274301" w14:textId="77777777" w:rsidR="00C9288F" w:rsidRPr="00AB6A1B" w:rsidRDefault="00C9288F" w:rsidP="00C9288F">
      <w:pPr>
        <w:rPr>
          <w:rFonts w:ascii="Georgia" w:hAnsi="Georgia"/>
          <w:sz w:val="14"/>
          <w:szCs w:val="14"/>
        </w:rPr>
      </w:pPr>
      <w:r w:rsidRPr="00AB6A1B">
        <w:rPr>
          <w:rFonts w:ascii="Georgia" w:hAnsi="Georgia"/>
          <w:u w:val="single"/>
        </w:rPr>
        <w:t>These characteristics</w:t>
      </w:r>
      <w:r w:rsidRPr="00AB6A1B">
        <w:rPr>
          <w:rFonts w:ascii="Georgia" w:hAnsi="Georgia"/>
          <w:sz w:val="14"/>
          <w:szCs w:val="14"/>
        </w:rPr>
        <w:t xml:space="preserve"> of single species modelling </w:t>
      </w:r>
      <w:r w:rsidRPr="00AB6A1B">
        <w:rPr>
          <w:rFonts w:ascii="Georgia" w:hAnsi="Georgia"/>
          <w:u w:val="single"/>
        </w:rPr>
        <w:t>are displayed in</w:t>
      </w:r>
      <w:r w:rsidRPr="00AB6A1B">
        <w:rPr>
          <w:rFonts w:ascii="Georgia" w:hAnsi="Georgia"/>
          <w:sz w:val="14"/>
          <w:szCs w:val="14"/>
        </w:rPr>
        <w:t xml:space="preserve"> the concept of </w:t>
      </w:r>
      <w:r w:rsidRPr="00AB6A1B">
        <w:rPr>
          <w:rFonts w:ascii="Georgia" w:hAnsi="Georgia"/>
          <w:u w:val="single"/>
        </w:rPr>
        <w:t>maximum sustainable yield (MSY) that has been at the core of fisheries science</w:t>
      </w:r>
      <w:r w:rsidRPr="00AB6A1B">
        <w:rPr>
          <w:rFonts w:ascii="Georgia" w:hAnsi="Georgia"/>
          <w:sz w:val="14"/>
          <w:szCs w:val="14"/>
        </w:rPr>
        <w:t xml:space="preserve"> and management for decades. </w:t>
      </w:r>
      <w:r w:rsidRPr="00AB6A1B">
        <w:rPr>
          <w:rFonts w:ascii="Georgia" w:hAnsi="Georgia"/>
          <w:u w:val="single"/>
        </w:rPr>
        <w:t>MSY is defined as the greatest tonnage of stock that could be removed from a population annually while still maintaining a constant average size of the population</w:t>
      </w:r>
      <w:r w:rsidRPr="00AB6A1B">
        <w:rPr>
          <w:rFonts w:ascii="Georgia" w:hAnsi="Georgia"/>
          <w:sz w:val="14"/>
          <w:szCs w:val="14"/>
        </w:rPr>
        <w:t xml:space="preserve"> (Rozwadowski 2002). MSY provides fisheries managers with a single-species yield curve from which to predict the total allowable catch for a targeted stock (Wilder 1998). In its practical essence, MSY provides a number located at the apex of the curve to which managers aspire in calculating and regulating catch quotas and maintaining optimum fish production. It is </w:t>
      </w:r>
      <w:r w:rsidRPr="00AB6A1B">
        <w:rPr>
          <w:rFonts w:ascii="Georgia" w:hAnsi="Georgia"/>
          <w:u w:val="single"/>
        </w:rPr>
        <w:t>taken in a general sense to mean, “that there is a greatest catch that can be safely taken for a long time</w:t>
      </w:r>
      <w:r w:rsidRPr="00AB6A1B">
        <w:rPr>
          <w:rFonts w:ascii="Georgia" w:hAnsi="Georgia"/>
          <w:sz w:val="14"/>
          <w:szCs w:val="14"/>
        </w:rPr>
        <w:t>” (Cushing 1988, 214).</w:t>
      </w:r>
    </w:p>
    <w:p w14:paraId="324BB3D3" w14:textId="7B422872" w:rsidR="00C9288F" w:rsidRPr="00AB6A1B" w:rsidRDefault="00C9288F" w:rsidP="00C9288F">
      <w:pPr>
        <w:rPr>
          <w:rFonts w:ascii="Georgia" w:hAnsi="Georgia"/>
          <w:sz w:val="14"/>
          <w:szCs w:val="14"/>
        </w:rPr>
      </w:pPr>
      <w:r w:rsidRPr="00AB6A1B">
        <w:rPr>
          <w:rFonts w:ascii="Georgia" w:hAnsi="Georgia"/>
          <w:sz w:val="14"/>
          <w:szCs w:val="14"/>
        </w:rPr>
        <w:t>Earle, a marine biologist and former chief scientist of the National Oceanographic and Atmospheric Association of the United States, describes the underlying rationale for the MSY concept as follows:</w:t>
      </w:r>
    </w:p>
    <w:p w14:paraId="20130B2F" w14:textId="77777777" w:rsidR="00165F75" w:rsidRPr="00AB6A1B" w:rsidRDefault="00165F75" w:rsidP="00165F75">
      <w:pPr>
        <w:rPr>
          <w:rFonts w:ascii="Georgia" w:hAnsi="Georgia"/>
          <w:sz w:val="14"/>
          <w:szCs w:val="14"/>
        </w:rPr>
      </w:pPr>
      <w:r w:rsidRPr="00AB6A1B">
        <w:rPr>
          <w:rFonts w:ascii="Georgia" w:hAnsi="Georgia"/>
          <w:sz w:val="14"/>
          <w:szCs w:val="14"/>
        </w:rPr>
        <w:t>In theory, a related group of animals ... normally increases in size to a point where the rate of growth slows through natural limits of food, space, or other factors, eventually reaching a ‘final size’ that reflects the so-called carrying capacity of the habitat for that particular population. Supposedly, at this stage, a ‘steady state’ is reached where births are balanced by death. ... [</w:t>
      </w:r>
      <w:proofErr w:type="gramStart"/>
      <w:r w:rsidRPr="00AB6A1B">
        <w:rPr>
          <w:rFonts w:ascii="Georgia" w:hAnsi="Georgia"/>
          <w:sz w:val="14"/>
          <w:szCs w:val="14"/>
        </w:rPr>
        <w:t>T]his</w:t>
      </w:r>
      <w:proofErr w:type="gramEnd"/>
      <w:r w:rsidRPr="00AB6A1B">
        <w:rPr>
          <w:rFonts w:ascii="Georgia" w:hAnsi="Georgia"/>
          <w:sz w:val="14"/>
          <w:szCs w:val="14"/>
        </w:rPr>
        <w:t xml:space="preserve"> hypothetical steady state is referred to as the ‘initial’ or pre-exploitation stock. When fishing begins, this initial stock is reduced, but if the take is not too great, the population will continue to reproduce, allowing for repeated takes. (1995, 189)</w:t>
      </w:r>
    </w:p>
    <w:p w14:paraId="15A0BB01" w14:textId="77777777" w:rsidR="00165F75" w:rsidRPr="00AB6A1B" w:rsidRDefault="00165F75" w:rsidP="00165F75">
      <w:pPr>
        <w:rPr>
          <w:rFonts w:ascii="Georgia" w:hAnsi="Georgia"/>
          <w:sz w:val="14"/>
          <w:szCs w:val="14"/>
        </w:rPr>
      </w:pPr>
      <w:r w:rsidRPr="00AB6A1B">
        <w:rPr>
          <w:rFonts w:ascii="Georgia" w:hAnsi="Georgia"/>
          <w:sz w:val="14"/>
          <w:szCs w:val="14"/>
        </w:rPr>
        <w:t xml:space="preserve">Earle outlines </w:t>
      </w:r>
      <w:r w:rsidRPr="00AB6A1B">
        <w:rPr>
          <w:rFonts w:ascii="Georgia" w:hAnsi="Georgia"/>
          <w:u w:val="single"/>
        </w:rPr>
        <w:t>the key assumptions upon which the MSY concept is</w:t>
      </w:r>
      <w:r w:rsidRPr="00AB6A1B">
        <w:rPr>
          <w:rFonts w:ascii="Georgia" w:hAnsi="Georgia"/>
          <w:sz w:val="14"/>
          <w:szCs w:val="14"/>
        </w:rPr>
        <w:t xml:space="preserve"> built as follows:</w:t>
      </w:r>
    </w:p>
    <w:p w14:paraId="7ECF31C6" w14:textId="6DB585A4" w:rsidR="005D7673" w:rsidRPr="00AB6A1B" w:rsidRDefault="00165F75" w:rsidP="00165F75">
      <w:pPr>
        <w:rPr>
          <w:rFonts w:ascii="Georgia" w:hAnsi="Georgia"/>
          <w:sz w:val="14"/>
          <w:szCs w:val="14"/>
        </w:rPr>
      </w:pPr>
      <w:r w:rsidRPr="00AB6A1B">
        <w:rPr>
          <w:rFonts w:ascii="Georgia" w:hAnsi="Georgia"/>
          <w:u w:val="single"/>
        </w:rPr>
        <w:t>That the population</w:t>
      </w:r>
      <w:r w:rsidRPr="00AB6A1B">
        <w:rPr>
          <w:rFonts w:ascii="Georgia" w:hAnsi="Georgia"/>
          <w:sz w:val="14"/>
          <w:szCs w:val="14"/>
        </w:rPr>
        <w:t xml:space="preserve"> of individual species under consideration </w:t>
      </w:r>
      <w:r w:rsidRPr="00AB6A1B">
        <w:rPr>
          <w:rFonts w:ascii="Georgia" w:hAnsi="Georgia"/>
          <w:u w:val="single"/>
        </w:rPr>
        <w:t>are of known size and do not mix with other populations of the same species</w:t>
      </w:r>
      <w:r w:rsidRPr="00AB6A1B">
        <w:rPr>
          <w:rFonts w:ascii="Georgia" w:hAnsi="Georgia"/>
          <w:sz w:val="14"/>
          <w:szCs w:val="14"/>
        </w:rPr>
        <w:t xml:space="preserve"> (i.e., are ‘self- contained’), that the carrying capacity of the habitat remains stable, that the population when first exploited is, in fact, the peak ‘final size,’ that natural fluctuations in the population are not large, and that an ‘initial stock’ has the potential to recover from reduction by fishing. </w:t>
      </w:r>
      <w:r w:rsidRPr="00AB6A1B">
        <w:rPr>
          <w:rFonts w:ascii="Georgia" w:hAnsi="Georgia"/>
          <w:u w:val="single"/>
        </w:rPr>
        <w:t xml:space="preserve">Most important </w:t>
      </w:r>
      <w:r w:rsidRPr="00AB6A1B">
        <w:rPr>
          <w:rFonts w:ascii="Georgia" w:hAnsi="Georgia"/>
          <w:sz w:val="14"/>
          <w:szCs w:val="14"/>
        </w:rPr>
        <w:t xml:space="preserve">and overlooked is the assumption </w:t>
      </w:r>
      <w:r w:rsidRPr="00AB6A1B">
        <w:rPr>
          <w:rFonts w:ascii="Georgia" w:hAnsi="Georgia"/>
          <w:u w:val="single"/>
        </w:rPr>
        <w:t>that the populations being exploited somehow live in isolation, not linked in complex systems that are modified when changes are brought about in any species, not just the ‘target’ species</w:t>
      </w:r>
      <w:r w:rsidRPr="00AB6A1B">
        <w:rPr>
          <w:rFonts w:ascii="Georgia" w:hAnsi="Georgia"/>
          <w:sz w:val="14"/>
          <w:szCs w:val="14"/>
        </w:rPr>
        <w:t>. (1995, 189-90, emphasis in original)</w:t>
      </w:r>
    </w:p>
    <w:p w14:paraId="6C2AD3E6" w14:textId="42101A56" w:rsidR="005D7673" w:rsidRPr="00AB6A1B" w:rsidRDefault="00165F75" w:rsidP="00165F75">
      <w:pPr>
        <w:rPr>
          <w:rFonts w:ascii="Georgia" w:hAnsi="Georgia"/>
          <w:sz w:val="14"/>
          <w:szCs w:val="14"/>
        </w:rPr>
      </w:pPr>
      <w:r w:rsidRPr="00AB6A1B">
        <w:rPr>
          <w:rFonts w:ascii="Georgia" w:hAnsi="Georgia"/>
          <w:sz w:val="14"/>
          <w:szCs w:val="14"/>
        </w:rPr>
        <w:t>Earle then outlines the</w:t>
      </w:r>
      <w:r w:rsidRPr="00AB6A1B">
        <w:rPr>
          <w:rFonts w:ascii="Georgia" w:hAnsi="Georgia"/>
          <w:u w:val="single"/>
        </w:rPr>
        <w:t xml:space="preserve"> </w:t>
      </w:r>
      <w:r w:rsidRPr="00AB6A1B">
        <w:rPr>
          <w:rFonts w:ascii="Georgia" w:hAnsi="Georgia"/>
          <w:b/>
          <w:u w:val="single"/>
        </w:rPr>
        <w:t>serious flaws</w:t>
      </w:r>
      <w:r w:rsidRPr="00AB6A1B">
        <w:rPr>
          <w:rFonts w:ascii="Georgia" w:hAnsi="Georgia"/>
          <w:u w:val="single"/>
        </w:rPr>
        <w:t xml:space="preserve"> </w:t>
      </w:r>
      <w:r w:rsidRPr="00AB6A1B">
        <w:rPr>
          <w:rFonts w:ascii="Georgia" w:hAnsi="Georgia"/>
          <w:sz w:val="14"/>
          <w:szCs w:val="14"/>
        </w:rPr>
        <w:t>that</w:t>
      </w:r>
      <w:r w:rsidRPr="00AB6A1B">
        <w:rPr>
          <w:rFonts w:ascii="Georgia" w:hAnsi="Georgia"/>
          <w:u w:val="single"/>
        </w:rPr>
        <w:t xml:space="preserve"> </w:t>
      </w:r>
      <w:r w:rsidRPr="00AB6A1B">
        <w:rPr>
          <w:rFonts w:ascii="Georgia" w:hAnsi="Georgia"/>
          <w:b/>
          <w:u w:val="single"/>
        </w:rPr>
        <w:t>exist</w:t>
      </w:r>
      <w:r w:rsidRPr="00AB6A1B">
        <w:rPr>
          <w:rFonts w:ascii="Georgia" w:hAnsi="Georgia"/>
          <w:sz w:val="14"/>
          <w:szCs w:val="14"/>
        </w:rPr>
        <w:t xml:space="preserve"> in relation to the model’s assumptions, stating that:</w:t>
      </w:r>
    </w:p>
    <w:p w14:paraId="3D7B7076" w14:textId="77777777" w:rsidR="00165F75" w:rsidRPr="00AB6A1B" w:rsidRDefault="00165F75" w:rsidP="00165F75">
      <w:pPr>
        <w:rPr>
          <w:rFonts w:ascii="Georgia" w:hAnsi="Georgia"/>
          <w:sz w:val="14"/>
          <w:szCs w:val="14"/>
        </w:rPr>
      </w:pPr>
      <w:r w:rsidRPr="00AB6A1B">
        <w:rPr>
          <w:rFonts w:ascii="Georgia" w:hAnsi="Georgia"/>
          <w:u w:val="single"/>
        </w:rPr>
        <w:t>Never has reliable information on which the above assumptions are based been available prior to exploitation of a population</w:t>
      </w:r>
      <w:r w:rsidRPr="00AB6A1B">
        <w:rPr>
          <w:rFonts w:ascii="Georgia" w:hAnsi="Georgia"/>
          <w:sz w:val="14"/>
          <w:szCs w:val="14"/>
        </w:rPr>
        <w:t>. Nor has adequate knowledge of the life history of any species ever been worked out beforehand to determine whether or not timing, fishing methodology, or other special finesse might be applied to ensure continued health of the fishery. (1995, 189-90)</w:t>
      </w:r>
    </w:p>
    <w:p w14:paraId="43962F44" w14:textId="77777777" w:rsidR="00165F75" w:rsidRPr="00AB6A1B" w:rsidRDefault="00165F75" w:rsidP="00165F75">
      <w:pPr>
        <w:rPr>
          <w:rFonts w:ascii="Georgia" w:hAnsi="Georgia"/>
          <w:sz w:val="14"/>
          <w:szCs w:val="14"/>
        </w:rPr>
      </w:pPr>
      <w:r w:rsidRPr="00AB6A1B">
        <w:rPr>
          <w:rFonts w:ascii="Georgia" w:hAnsi="Georgia"/>
          <w:sz w:val="14"/>
          <w:szCs w:val="14"/>
        </w:rPr>
        <w:t xml:space="preserve">Given these limitations, Earle notes that </w:t>
      </w:r>
      <w:r w:rsidRPr="00AB6A1B">
        <w:rPr>
          <w:rFonts w:ascii="Georgia" w:hAnsi="Georgia"/>
          <w:u w:val="single"/>
        </w:rPr>
        <w:t>MSY fails to account for</w:t>
      </w:r>
      <w:r w:rsidRPr="00AB6A1B">
        <w:rPr>
          <w:rFonts w:ascii="Georgia" w:hAnsi="Georgia"/>
          <w:sz w:val="14"/>
          <w:szCs w:val="14"/>
        </w:rPr>
        <w:t>:</w:t>
      </w:r>
    </w:p>
    <w:p w14:paraId="4B2AD6BB" w14:textId="73A019B8" w:rsidR="00165F75" w:rsidRPr="00AB6A1B" w:rsidRDefault="00165F75" w:rsidP="00165F75">
      <w:pPr>
        <w:rPr>
          <w:rFonts w:ascii="Georgia" w:hAnsi="Georgia"/>
          <w:sz w:val="14"/>
          <w:szCs w:val="14"/>
        </w:rPr>
      </w:pPr>
      <w:r w:rsidRPr="00AB6A1B">
        <w:rPr>
          <w:rFonts w:ascii="Georgia" w:hAnsi="Georgia"/>
          <w:sz w:val="14"/>
          <w:szCs w:val="14"/>
        </w:rPr>
        <w:t xml:space="preserve">Mathematically untidy factors such as </w:t>
      </w:r>
      <w:r w:rsidRPr="00AB6A1B">
        <w:rPr>
          <w:rFonts w:ascii="Georgia" w:hAnsi="Georgia"/>
          <w:u w:val="single"/>
        </w:rPr>
        <w:t>competition among species for food, disruption of the ‘target species’ close interaction with other organisms, variables in times of maturation, variable social structures that influence reproductive rates, changes in the habitat because of pollution, climate shifts, shoreline modification, and natural or human-induced stress</w:t>
      </w:r>
      <w:r w:rsidRPr="00AB6A1B">
        <w:rPr>
          <w:rFonts w:ascii="Georgia" w:hAnsi="Georgia"/>
          <w:sz w:val="14"/>
          <w:szCs w:val="14"/>
        </w:rPr>
        <w:t>. (1995, 193)</w:t>
      </w:r>
    </w:p>
    <w:p w14:paraId="1EDC2750" w14:textId="77777777" w:rsidR="006A6350" w:rsidRPr="00AB6A1B" w:rsidRDefault="006A6350" w:rsidP="006A6350">
      <w:pPr>
        <w:rPr>
          <w:rFonts w:ascii="Georgia" w:hAnsi="Georgia"/>
          <w:sz w:val="14"/>
          <w:szCs w:val="14"/>
        </w:rPr>
      </w:pPr>
      <w:r w:rsidRPr="00AB6A1B">
        <w:rPr>
          <w:rFonts w:ascii="Georgia" w:hAnsi="Georgia"/>
          <w:sz w:val="14"/>
          <w:szCs w:val="14"/>
        </w:rPr>
        <w:t xml:space="preserve">Earle’s analysis of MSY—the way ocean dwellers are studied as if separate from food webs, ecosystems and many other factors that constitute complex ocean systems—highlights how </w:t>
      </w:r>
      <w:r w:rsidRPr="00AB6A1B">
        <w:rPr>
          <w:rFonts w:ascii="Georgia" w:hAnsi="Georgia"/>
          <w:u w:val="single"/>
        </w:rPr>
        <w:t>this simplistic concept has been applied to a complex situation.</w:t>
      </w:r>
      <w:r w:rsidRPr="00AB6A1B">
        <w:rPr>
          <w:rFonts w:ascii="Georgia" w:hAnsi="Georgia"/>
          <w:sz w:val="14"/>
          <w:szCs w:val="14"/>
        </w:rPr>
        <w:t xml:space="preserve"> It is </w:t>
      </w:r>
      <w:r w:rsidRPr="00AB6A1B">
        <w:rPr>
          <w:rFonts w:ascii="Georgia" w:hAnsi="Georgia"/>
          <w:u w:val="single"/>
        </w:rPr>
        <w:t>consistent with the shift in fisheries science away from ocean based research and biology to mathematical models devised in the laboratory that had few empirical points of contact with the oceans</w:t>
      </w:r>
      <w:r w:rsidRPr="00AB6A1B">
        <w:rPr>
          <w:rFonts w:ascii="Georgia" w:hAnsi="Georgia"/>
          <w:sz w:val="14"/>
          <w:szCs w:val="14"/>
        </w:rPr>
        <w:t>, a trend that intensified in the post-World War II period.14</w:t>
      </w:r>
    </w:p>
    <w:p w14:paraId="7EDCFA41" w14:textId="77777777" w:rsidR="006A6350" w:rsidRPr="00AB6A1B" w:rsidRDefault="006A6350" w:rsidP="006A6350">
      <w:pPr>
        <w:rPr>
          <w:rFonts w:ascii="Georgia" w:hAnsi="Georgia"/>
          <w:sz w:val="14"/>
          <w:szCs w:val="14"/>
        </w:rPr>
      </w:pPr>
      <w:r w:rsidRPr="00AB6A1B">
        <w:rPr>
          <w:rFonts w:ascii="Georgia" w:hAnsi="Georgia"/>
          <w:sz w:val="14"/>
          <w:szCs w:val="14"/>
        </w:rPr>
        <w:t>Fisheries scientists celebrated the concept of MSY when it emerged in the post- World War II period because they believed fishing restrictions would now be based “on clear and definite scientific evidence in contrast to the former pattern of regulating in response to pressure groups” (Rozwadowski 2002, 190). MSY quickly became entrenched in most international fisheries agreements on the basis that it can be reliably and accurately predicted. Significantly, it has been adopted as part of the United Nations Convention on the Law of the Sea (UNCLOS) for the management of fisheries—and therefore much of fisheries management worldwide.15</w:t>
      </w:r>
    </w:p>
    <w:p w14:paraId="7E7999C7" w14:textId="77777777" w:rsidR="006A6350" w:rsidRPr="00AB6A1B" w:rsidRDefault="006A6350" w:rsidP="006A6350">
      <w:pPr>
        <w:rPr>
          <w:rFonts w:ascii="Georgia" w:hAnsi="Georgia"/>
          <w:sz w:val="14"/>
          <w:szCs w:val="14"/>
        </w:rPr>
      </w:pPr>
      <w:r w:rsidRPr="00AB6A1B">
        <w:rPr>
          <w:rFonts w:ascii="Georgia" w:hAnsi="Georgia"/>
          <w:sz w:val="14"/>
          <w:szCs w:val="14"/>
        </w:rPr>
        <w:t xml:space="preserve">But as Earle’s analysis demonstrates, in practice </w:t>
      </w:r>
      <w:r w:rsidRPr="00AB6A1B">
        <w:rPr>
          <w:rFonts w:ascii="Georgia" w:hAnsi="Georgia"/>
          <w:u w:val="single"/>
        </w:rPr>
        <w:t>fishing quotas based on MSY are not reliable or precise</w:t>
      </w:r>
      <w:r w:rsidRPr="00AB6A1B">
        <w:rPr>
          <w:rFonts w:ascii="Georgia" w:hAnsi="Georgia"/>
          <w:sz w:val="14"/>
          <w:szCs w:val="14"/>
        </w:rPr>
        <w:t xml:space="preserve"> assessments </w:t>
      </w:r>
      <w:r w:rsidRPr="00AB6A1B">
        <w:rPr>
          <w:rFonts w:ascii="Georgia" w:hAnsi="Georgia"/>
          <w:u w:val="single"/>
        </w:rPr>
        <w:t>for guiding sustainable levels of fishing</w:t>
      </w:r>
      <w:r w:rsidRPr="00AB6A1B">
        <w:rPr>
          <w:rFonts w:ascii="Georgia" w:hAnsi="Georgia"/>
          <w:sz w:val="14"/>
          <w:szCs w:val="14"/>
        </w:rPr>
        <w:t>. MSY provides for educated guesses at best. The great difficulty associated with predicting maximum sustainable yields due to uncertainty and lack of data has been widely commented upon (see, for example: Fujita, Foran &amp; Zevos 1998; Pitcher 2001; Safina et al. 2005; and Wilder 1998).</w:t>
      </w:r>
    </w:p>
    <w:p w14:paraId="67D4E993" w14:textId="069F3083" w:rsidR="005D7673" w:rsidRPr="00AB6A1B" w:rsidRDefault="006A6350" w:rsidP="006A6350">
      <w:pPr>
        <w:rPr>
          <w:rFonts w:ascii="Georgia" w:hAnsi="Georgia"/>
          <w:sz w:val="14"/>
          <w:szCs w:val="14"/>
        </w:rPr>
      </w:pPr>
      <w:r w:rsidRPr="00AB6A1B">
        <w:rPr>
          <w:rFonts w:ascii="Georgia" w:hAnsi="Georgia"/>
          <w:sz w:val="14"/>
          <w:szCs w:val="14"/>
        </w:rPr>
        <w:t xml:space="preserve">The </w:t>
      </w:r>
      <w:r w:rsidRPr="00AB6A1B">
        <w:rPr>
          <w:rFonts w:ascii="Georgia" w:hAnsi="Georgia"/>
          <w:u w:val="single"/>
        </w:rPr>
        <w:t xml:space="preserve">overexploitation of fish is </w:t>
      </w:r>
      <w:r w:rsidRPr="00AB6A1B">
        <w:rPr>
          <w:rFonts w:ascii="Georgia" w:hAnsi="Georgia"/>
          <w:sz w:val="14"/>
          <w:szCs w:val="14"/>
        </w:rPr>
        <w:t xml:space="preserve">a </w:t>
      </w:r>
      <w:r w:rsidRPr="00AB6A1B">
        <w:rPr>
          <w:rFonts w:ascii="Georgia" w:hAnsi="Georgia"/>
          <w:u w:val="single"/>
        </w:rPr>
        <w:t>complex</w:t>
      </w:r>
      <w:r w:rsidRPr="00AB6A1B">
        <w:rPr>
          <w:rFonts w:ascii="Georgia" w:hAnsi="Georgia"/>
          <w:sz w:val="14"/>
          <w:szCs w:val="14"/>
        </w:rPr>
        <w:t xml:space="preserve"> issue. The precise causal relationship between fisheries science and its failures to produce reliable knowledge of ocean dwellers does not exist. It must also be stressed that the overexploitation of ocean</w:t>
      </w:r>
      <w:r w:rsidR="00FB5EA3" w:rsidRPr="00AB6A1B">
        <w:rPr>
          <w:rFonts w:ascii="Georgia" w:hAnsi="Georgia"/>
          <w:sz w:val="14"/>
          <w:szCs w:val="14"/>
        </w:rPr>
        <w:t xml:space="preserve"> dwellers lies with a complex array of factors—certainly not just those within the control of science. The commercial fishing industry and global demand play major roles. Nevertheless, despite a 50-year history of quantitative predictive theory, </w:t>
      </w:r>
      <w:r w:rsidR="00FB5EA3" w:rsidRPr="00AB6A1B">
        <w:rPr>
          <w:rFonts w:ascii="Georgia" w:hAnsi="Georgia"/>
          <w:b/>
          <w:u w:val="single"/>
        </w:rPr>
        <w:t>fisheries biology is associated with a very poor track record of many and repeated fishery collapses</w:t>
      </w:r>
      <w:r w:rsidR="00FB5EA3" w:rsidRPr="00AB6A1B">
        <w:rPr>
          <w:rFonts w:ascii="Georgia" w:hAnsi="Georgia"/>
          <w:sz w:val="14"/>
          <w:szCs w:val="14"/>
        </w:rPr>
        <w:t xml:space="preserve"> (Pitcher 2001). “</w:t>
      </w:r>
      <w:r w:rsidR="00FB5EA3" w:rsidRPr="00AB6A1B">
        <w:rPr>
          <w:rFonts w:ascii="Georgia" w:hAnsi="Georgia"/>
          <w:u w:val="single"/>
        </w:rPr>
        <w:t>Every year</w:t>
      </w:r>
      <w:r w:rsidR="00FB5EA3" w:rsidRPr="00AB6A1B">
        <w:rPr>
          <w:rFonts w:ascii="Georgia" w:hAnsi="Georgia"/>
          <w:sz w:val="14"/>
          <w:szCs w:val="14"/>
        </w:rPr>
        <w:t>” Pitcher further observes, “</w:t>
      </w:r>
      <w:r w:rsidR="00FB5EA3" w:rsidRPr="00AB6A1B">
        <w:rPr>
          <w:rFonts w:ascii="Georgia" w:hAnsi="Georgia"/>
          <w:u w:val="single"/>
        </w:rPr>
        <w:t>fishery collapses continue to take fishery scientists by surprise</w:t>
      </w:r>
      <w:r w:rsidR="00FB5EA3" w:rsidRPr="00AB6A1B">
        <w:rPr>
          <w:rFonts w:ascii="Georgia" w:hAnsi="Georgia"/>
          <w:sz w:val="14"/>
          <w:szCs w:val="14"/>
        </w:rPr>
        <w:t xml:space="preserve">” (2001, 602). Most commercially exploited </w:t>
      </w:r>
      <w:r w:rsidR="00FB5EA3" w:rsidRPr="00AB6A1B">
        <w:rPr>
          <w:rFonts w:ascii="Georgia" w:hAnsi="Georgia"/>
          <w:u w:val="single"/>
        </w:rPr>
        <w:t>fish species</w:t>
      </w:r>
      <w:r w:rsidR="00FB5EA3" w:rsidRPr="00AB6A1B">
        <w:rPr>
          <w:rFonts w:ascii="Georgia" w:hAnsi="Georgia"/>
          <w:sz w:val="14"/>
          <w:szCs w:val="14"/>
        </w:rPr>
        <w:t xml:space="preserve"> within the ICES area (the northeast Atlantic and Baltic Sea) </w:t>
      </w:r>
      <w:r w:rsidR="00FB5EA3" w:rsidRPr="00AB6A1B">
        <w:rPr>
          <w:rFonts w:ascii="Georgia" w:hAnsi="Georgia"/>
          <w:u w:val="single"/>
        </w:rPr>
        <w:t xml:space="preserve">are overexploited or exhausted </w:t>
      </w:r>
      <w:r w:rsidR="00FB5EA3" w:rsidRPr="00AB6A1B">
        <w:rPr>
          <w:rFonts w:ascii="Georgia" w:hAnsi="Georgia"/>
          <w:sz w:val="14"/>
          <w:szCs w:val="14"/>
        </w:rPr>
        <w:t>notwithstanding the considerable scientific contribution ICES has made to fisheries management (Bocking 2004).</w:t>
      </w:r>
    </w:p>
    <w:p w14:paraId="6E119620" w14:textId="77777777" w:rsidR="005D7673" w:rsidRPr="00AB6A1B" w:rsidRDefault="005D7673" w:rsidP="00165F75">
      <w:pPr>
        <w:rPr>
          <w:rFonts w:ascii="Georgia" w:hAnsi="Georgia"/>
          <w:sz w:val="14"/>
          <w:szCs w:val="14"/>
        </w:rPr>
      </w:pPr>
    </w:p>
    <w:p w14:paraId="2E21D41E" w14:textId="77777777" w:rsidR="001D3A2E" w:rsidRPr="00AB6A1B" w:rsidRDefault="001D3A2E" w:rsidP="006374A4">
      <w:pPr>
        <w:rPr>
          <w:rFonts w:ascii="Georgia" w:hAnsi="Georgia" w:cs="Times New Roman"/>
          <w:u w:val="single"/>
        </w:rPr>
      </w:pPr>
    </w:p>
    <w:p w14:paraId="7E8986A8" w14:textId="77777777" w:rsidR="000B133A" w:rsidRPr="00AB6A1B" w:rsidRDefault="000B133A" w:rsidP="000B133A">
      <w:pPr>
        <w:pStyle w:val="Heading3"/>
        <w:rPr>
          <w:rFonts w:cs="Times New Roman"/>
        </w:rPr>
      </w:pPr>
      <w:r w:rsidRPr="00AB6A1B">
        <w:rPr>
          <w:rFonts w:cs="Times New Roman"/>
        </w:rPr>
        <w:t xml:space="preserve">Freedom of the Sea Link </w:t>
      </w:r>
    </w:p>
    <w:p w14:paraId="7CFFE053" w14:textId="77777777" w:rsidR="000B133A" w:rsidRPr="00AB6A1B" w:rsidRDefault="000B133A" w:rsidP="000B133A">
      <w:pPr>
        <w:rPr>
          <w:rFonts w:ascii="Georgia" w:hAnsi="Georgia" w:cs="Times New Roman"/>
          <w:sz w:val="16"/>
          <w:szCs w:val="16"/>
        </w:rPr>
      </w:pPr>
    </w:p>
    <w:p w14:paraId="7F4DD5BF" w14:textId="77777777" w:rsidR="000B133A" w:rsidRPr="00AB6A1B" w:rsidRDefault="000B133A" w:rsidP="000B133A">
      <w:pPr>
        <w:pStyle w:val="Heading4"/>
        <w:rPr>
          <w:rFonts w:cs="Times New Roman"/>
          <w:b w:val="0"/>
        </w:rPr>
      </w:pPr>
      <w:r w:rsidRPr="00AB6A1B">
        <w:rPr>
          <w:rFonts w:cs="Times New Roman"/>
          <w:sz w:val="24"/>
          <w:szCs w:val="24"/>
        </w:rPr>
        <w:t xml:space="preserve">This history of ‘freedom of the seas’ is intimately tied with colonialist and capitalist exploitation that seeks to construct the oceans as an open space to create frictionless exploitation. </w:t>
      </w:r>
    </w:p>
    <w:p w14:paraId="680DFB7E" w14:textId="77777777" w:rsidR="000B133A" w:rsidRPr="00AB6A1B" w:rsidRDefault="000B133A" w:rsidP="000B133A">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7B75FB65" w14:textId="77777777" w:rsidR="000B133A" w:rsidRPr="00AB6A1B" w:rsidRDefault="000B133A" w:rsidP="000B133A">
      <w:pPr>
        <w:rPr>
          <w:rFonts w:ascii="Georgia" w:hAnsi="Georgia" w:cs="Times New Roman"/>
          <w:sz w:val="16"/>
          <w:szCs w:val="16"/>
        </w:rPr>
      </w:pPr>
    </w:p>
    <w:p w14:paraId="783A3DBC" w14:textId="77777777" w:rsidR="000B133A" w:rsidRPr="00AB6A1B" w:rsidRDefault="000B133A" w:rsidP="000B133A">
      <w:pPr>
        <w:rPr>
          <w:rFonts w:ascii="Georgia" w:hAnsi="Georgia" w:cs="Times New Roman"/>
          <w:sz w:val="16"/>
          <w:szCs w:val="16"/>
        </w:rPr>
      </w:pPr>
      <w:r w:rsidRPr="00AB6A1B">
        <w:rPr>
          <w:rFonts w:ascii="Georgia" w:hAnsi="Georgia" w:cs="Times New Roman"/>
          <w:sz w:val="16"/>
          <w:szCs w:val="16"/>
        </w:rPr>
        <w:t xml:space="preserve">Towards the end of the eighteenth century </w:t>
      </w:r>
      <w:r w:rsidRPr="00AB6A1B">
        <w:rPr>
          <w:rFonts w:ascii="Georgia" w:hAnsi="Georgia" w:cs="Times New Roman"/>
          <w:u w:val="single"/>
        </w:rPr>
        <w:t>law of the sea began to</w:t>
      </w:r>
      <w:r w:rsidRPr="00AB6A1B">
        <w:rPr>
          <w:rFonts w:ascii="Georgia" w:hAnsi="Georgia" w:cs="Times New Roman"/>
          <w:sz w:val="16"/>
          <w:szCs w:val="16"/>
        </w:rPr>
        <w:t xml:space="preserve"> turn toward the Grotian model, </w:t>
      </w:r>
      <w:r w:rsidRPr="00AB6A1B">
        <w:rPr>
          <w:rFonts w:ascii="Georgia" w:hAnsi="Georgia" w:cs="Times New Roman"/>
          <w:u w:val="single"/>
        </w:rPr>
        <w:t>evolv</w:t>
      </w:r>
      <w:r w:rsidRPr="00AB6A1B">
        <w:rPr>
          <w:rFonts w:ascii="Georgia" w:hAnsi="Georgia" w:cs="Times New Roman"/>
          <w:sz w:val="16"/>
          <w:szCs w:val="16"/>
        </w:rPr>
        <w:t xml:space="preserve">ing </w:t>
      </w:r>
      <w:r w:rsidRPr="00AB6A1B">
        <w:rPr>
          <w:rFonts w:ascii="Georgia" w:hAnsi="Georgia" w:cs="Times New Roman"/>
          <w:u w:val="single"/>
        </w:rPr>
        <w:t>in a way that furthered European interests and protected European rights</w:t>
      </w:r>
      <w:r w:rsidRPr="00AB6A1B">
        <w:rPr>
          <w:rFonts w:ascii="Georgia" w:hAnsi="Georgia" w:cs="Times New Roman"/>
          <w:sz w:val="16"/>
          <w:szCs w:val="16"/>
        </w:rPr>
        <w:t xml:space="preserve">. Grotius’ concept of </w:t>
      </w:r>
      <w:r w:rsidRPr="00AB6A1B">
        <w:rPr>
          <w:rFonts w:ascii="Georgia" w:hAnsi="Georgia" w:cs="Times New Roman"/>
          <w:u w:val="single"/>
        </w:rPr>
        <w:t>mare liberum was</w:t>
      </w:r>
      <w:r w:rsidRPr="00AB6A1B">
        <w:rPr>
          <w:rFonts w:ascii="Georgia" w:hAnsi="Georgia" w:cs="Times New Roman"/>
          <w:sz w:val="16"/>
          <w:szCs w:val="16"/>
        </w:rPr>
        <w:t xml:space="preserve"> gradually </w:t>
      </w:r>
      <w:r w:rsidRPr="00AB6A1B">
        <w:rPr>
          <w:rFonts w:ascii="Georgia" w:hAnsi="Georgia" w:cs="Times New Roman"/>
          <w:u w:val="single"/>
        </w:rPr>
        <w:t>recognised as advantageous to colonial expansion—</w:t>
      </w:r>
      <w:r w:rsidRPr="00AB6A1B">
        <w:rPr>
          <w:rFonts w:ascii="Georgia" w:hAnsi="Georgia" w:cs="Times New Roman"/>
          <w:sz w:val="16"/>
          <w:szCs w:val="16"/>
        </w:rPr>
        <w:t>the basis for Europe’s growing wealth—</w:t>
      </w:r>
      <w:r w:rsidRPr="00AB6A1B">
        <w:rPr>
          <w:rFonts w:ascii="Georgia" w:hAnsi="Georgia" w:cs="Times New Roman"/>
          <w:u w:val="single"/>
        </w:rPr>
        <w:t>into Africa and Asia</w:t>
      </w:r>
      <w:r w:rsidRPr="00AB6A1B">
        <w:rPr>
          <w:rFonts w:ascii="Georgia" w:hAnsi="Georgia" w:cs="Times New Roman"/>
          <w:sz w:val="16"/>
          <w:szCs w:val="16"/>
        </w:rPr>
        <w:t xml:space="preserve"> in the wake of the Industrial Revolution (Anand 1983). </w:t>
      </w:r>
      <w:r w:rsidRPr="00AB6A1B">
        <w:rPr>
          <w:rFonts w:ascii="Georgia" w:hAnsi="Georgia" w:cs="Times New Roman"/>
          <w:u w:val="single"/>
        </w:rPr>
        <w:t>The</w:t>
      </w:r>
      <w:r w:rsidRPr="00AB6A1B">
        <w:rPr>
          <w:rFonts w:ascii="Georgia" w:hAnsi="Georgia" w:cs="Times New Roman"/>
          <w:sz w:val="16"/>
          <w:szCs w:val="16"/>
        </w:rPr>
        <w:t xml:space="preserve"> powerful European </w:t>
      </w:r>
      <w:r w:rsidRPr="00AB6A1B">
        <w:rPr>
          <w:rFonts w:ascii="Georgia" w:hAnsi="Georgia" w:cs="Times New Roman"/>
          <w:u w:val="single"/>
        </w:rPr>
        <w:t>nations came to an understanding that “the eastern world, the Americas and Africa, were big enough to be exploited by everybody,</w:t>
      </w:r>
      <w:r w:rsidRPr="00AB6A1B">
        <w:rPr>
          <w:rFonts w:ascii="Georgia" w:hAnsi="Georgia" w:cs="Times New Roman"/>
          <w:sz w:val="16"/>
          <w:szCs w:val="16"/>
        </w:rPr>
        <w:t xml:space="preserve"> and better together” (Anand 1983, 126). European nations became preoccupied with their vast claims of land, and estimated that efforts to maintain particular claims on the high seas were far less important. The United States, from independence in 1776, also played an important role in the acceptance of the freedom of the seas in the Atlantic Ocean, and its restoration in Asia and the Pacific (Anand 1983). However, </w:t>
      </w:r>
      <w:r w:rsidRPr="00AB6A1B">
        <w:rPr>
          <w:rFonts w:ascii="Georgia" w:hAnsi="Georgia" w:cs="Times New Roman"/>
          <w:u w:val="single"/>
        </w:rPr>
        <w:t>the British, unrivalled in terms of maritime migh</w:t>
      </w:r>
      <w:r w:rsidRPr="00AB6A1B">
        <w:rPr>
          <w:rFonts w:ascii="Georgia" w:hAnsi="Georgia" w:cs="Times New Roman"/>
          <w:sz w:val="16"/>
          <w:szCs w:val="16"/>
        </w:rPr>
        <w:t xml:space="preserve">t for most of the period between 1815 and 1914, </w:t>
      </w:r>
      <w:r w:rsidRPr="00AB6A1B">
        <w:rPr>
          <w:rFonts w:ascii="Georgia" w:hAnsi="Georgia" w:cs="Times New Roman"/>
          <w:u w:val="single"/>
        </w:rPr>
        <w:t>became the strongest champions of the freedom of the seas. The reason</w:t>
      </w:r>
      <w:r w:rsidRPr="00AB6A1B">
        <w:rPr>
          <w:rFonts w:ascii="Georgia" w:hAnsi="Georgia" w:cs="Times New Roman"/>
          <w:sz w:val="16"/>
          <w:szCs w:val="16"/>
        </w:rPr>
        <w:t xml:space="preserve"> for this was </w:t>
      </w:r>
      <w:r w:rsidRPr="00AB6A1B">
        <w:rPr>
          <w:rFonts w:ascii="Georgia" w:hAnsi="Georgia" w:cs="Times New Roman"/>
          <w:u w:val="single"/>
        </w:rPr>
        <w:t>that: “there was so much trading and it could be done so much cheaper with a completely free and open sea</w:t>
      </w:r>
      <w:r w:rsidRPr="00AB6A1B">
        <w:rPr>
          <w:rFonts w:ascii="Georgia" w:hAnsi="Georgia" w:cs="Times New Roman"/>
          <w:sz w:val="16"/>
          <w:szCs w:val="16"/>
        </w:rPr>
        <w:t xml:space="preserve">, that the very idea of ‘owning’ the sea vanished” (McFee 1950, cited in Anand 1983, 129). </w:t>
      </w:r>
    </w:p>
    <w:p w14:paraId="6D5F52CD" w14:textId="77777777" w:rsidR="000B133A" w:rsidRPr="00AB6A1B" w:rsidRDefault="000B133A" w:rsidP="000B133A">
      <w:pPr>
        <w:rPr>
          <w:rFonts w:ascii="Georgia" w:hAnsi="Georgia" w:cs="Times New Roman"/>
          <w:sz w:val="16"/>
          <w:szCs w:val="16"/>
        </w:rPr>
      </w:pPr>
      <w:r w:rsidRPr="00AB6A1B">
        <w:rPr>
          <w:rFonts w:ascii="Georgia" w:hAnsi="Georgia" w:cs="Times New Roman"/>
          <w:u w:val="single"/>
        </w:rPr>
        <w:t>Steinberg links the</w:t>
      </w:r>
      <w:r w:rsidRPr="00AB6A1B">
        <w:rPr>
          <w:rFonts w:ascii="Georgia" w:hAnsi="Georgia" w:cs="Times New Roman"/>
          <w:sz w:val="16"/>
          <w:szCs w:val="16"/>
        </w:rPr>
        <w:t xml:space="preserve"> ascendancy of the Grotian </w:t>
      </w:r>
      <w:r w:rsidRPr="00AB6A1B">
        <w:rPr>
          <w:rFonts w:ascii="Georgia" w:hAnsi="Georgia" w:cs="Times New Roman"/>
          <w:u w:val="single"/>
        </w:rPr>
        <w:t>model</w:t>
      </w:r>
      <w:r w:rsidRPr="00AB6A1B">
        <w:rPr>
          <w:rFonts w:ascii="Georgia" w:hAnsi="Georgia" w:cs="Times New Roman"/>
          <w:sz w:val="16"/>
          <w:szCs w:val="16"/>
        </w:rPr>
        <w:t xml:space="preserve"> in the late eighteenth century </w:t>
      </w:r>
      <w:r w:rsidRPr="00AB6A1B">
        <w:rPr>
          <w:rFonts w:ascii="Georgia" w:hAnsi="Georgia" w:cs="Times New Roman"/>
          <w:u w:val="single"/>
        </w:rPr>
        <w:t>to the developing industrial capitalism</w:t>
      </w:r>
      <w:r w:rsidRPr="00AB6A1B">
        <w:rPr>
          <w:rFonts w:ascii="Georgia" w:hAnsi="Georgia" w:cs="Times New Roman"/>
          <w:sz w:val="16"/>
          <w:szCs w:val="16"/>
        </w:rPr>
        <w:t xml:space="preserve"> of European societies observing that while </w:t>
      </w:r>
      <w:r w:rsidRPr="00AB6A1B">
        <w:rPr>
          <w:rFonts w:ascii="Georgia" w:hAnsi="Georgia" w:cs="Times New Roman"/>
          <w:u w:val="single"/>
        </w:rPr>
        <w:t>industrial capitalism constructs the ocean as “an empty void outside society”, as “non-territory” and “a friction-free transportation surface”—</w:t>
      </w:r>
      <w:r w:rsidRPr="00AB6A1B">
        <w:rPr>
          <w:rFonts w:ascii="Georgia" w:hAnsi="Georgia" w:cs="Times New Roman"/>
          <w:sz w:val="16"/>
          <w:szCs w:val="16"/>
        </w:rPr>
        <w:t>the oceans required social regulation because they were intensely used (2001, 125). Throughout this period, the regulatory idea of the Grotian model was only implemented in a weak form—ships could continue to act with freedom as long as they respected the freedom of other ships—so as to avoid any degree of territoriality. Social interactions in ocean-space were to be kept to the minimum necessary to preserve access to resources (Steinberg 2001).</w:t>
      </w:r>
    </w:p>
    <w:p w14:paraId="7CF865E6" w14:textId="77777777" w:rsidR="000B133A" w:rsidRPr="00AB6A1B" w:rsidRDefault="000B133A" w:rsidP="000B133A">
      <w:pPr>
        <w:rPr>
          <w:rFonts w:ascii="Georgia" w:hAnsi="Georgia" w:cs="Times New Roman"/>
          <w:sz w:val="16"/>
          <w:szCs w:val="16"/>
        </w:rPr>
      </w:pPr>
      <w:r w:rsidRPr="00AB6A1B">
        <w:rPr>
          <w:rFonts w:ascii="Georgia" w:hAnsi="Georgia" w:cs="Times New Roman"/>
          <w:sz w:val="16"/>
          <w:szCs w:val="16"/>
        </w:rPr>
        <w:t>Anand (1983), who contests the hegemony of European representation of the development of international law of the sea by highlighting the contributions of Asian and African societies to its development, claims that in these changed circumstances, Grotius was resurrected as a great hero and ‘father’ of maritime law by states such as Britain that had earlier practised mare clausum. Grotius’ arguments became “holy mantras” and freedom of navigation and trade almost “divine rights” Anand (1983, 229). The political and economic reasons that led Grotius to write his famous doctrine of freedom of the seas, and the fact that he had abandoned it to defend the interests of the United Dutch East India Company and the United Provinces, were irrelevant to the new dominating interests of the European maritime powers.</w:t>
      </w:r>
    </w:p>
    <w:p w14:paraId="606A2A41" w14:textId="77777777" w:rsidR="000B133A" w:rsidRPr="00AB6A1B" w:rsidRDefault="000B133A" w:rsidP="000B133A">
      <w:pPr>
        <w:rPr>
          <w:rFonts w:ascii="Georgia" w:hAnsi="Georgia" w:cs="Times New Roman"/>
          <w:sz w:val="16"/>
          <w:szCs w:val="16"/>
        </w:rPr>
      </w:pPr>
      <w:r w:rsidRPr="00AB6A1B">
        <w:rPr>
          <w:rFonts w:ascii="Georgia" w:hAnsi="Georgia" w:cs="Times New Roman"/>
          <w:u w:val="single"/>
        </w:rPr>
        <w:t>What becomes apparent</w:t>
      </w:r>
      <w:r w:rsidRPr="00AB6A1B">
        <w:rPr>
          <w:rFonts w:ascii="Georgia" w:hAnsi="Georgia" w:cs="Times New Roman"/>
          <w:sz w:val="16"/>
          <w:szCs w:val="16"/>
        </w:rPr>
        <w:t xml:space="preserve"> in this history of events </w:t>
      </w:r>
      <w:r w:rsidRPr="00AB6A1B">
        <w:rPr>
          <w:rFonts w:ascii="Georgia" w:hAnsi="Georgia" w:cs="Times New Roman"/>
          <w:u w:val="single"/>
        </w:rPr>
        <w:t>is that the meaning of the oceans in international law has shifted in line with European desires to industrialise, colonise and accumulate wealth</w:t>
      </w:r>
      <w:r w:rsidRPr="00AB6A1B">
        <w:rPr>
          <w:rFonts w:ascii="Georgia" w:hAnsi="Georgia" w:cs="Times New Roman"/>
          <w:sz w:val="16"/>
          <w:szCs w:val="16"/>
        </w:rPr>
        <w:t xml:space="preserve">. In Grotius’ own time, it was judged that controlling the oceans through military might was the best way to produce this wealth, whether we consider this to be within the framework of Selden or Freitas. As it transpired, two hundred years later and up to the present day, the generation of </w:t>
      </w:r>
      <w:r w:rsidRPr="00AB6A1B">
        <w:rPr>
          <w:rFonts w:ascii="Georgia" w:hAnsi="Georgia" w:cs="Times New Roman"/>
          <w:u w:val="single"/>
        </w:rPr>
        <w:t>wealth is best realised by holding the seas in common</w:t>
      </w:r>
      <w:r w:rsidRPr="00AB6A1B">
        <w:rPr>
          <w:rFonts w:ascii="Georgia" w:hAnsi="Georgia" w:cs="Times New Roman"/>
          <w:sz w:val="16"/>
          <w:szCs w:val="16"/>
        </w:rPr>
        <w:t xml:space="preserve">. In particular, </w:t>
      </w:r>
      <w:r w:rsidRPr="00AB6A1B">
        <w:rPr>
          <w:rFonts w:ascii="Georgia" w:hAnsi="Georgia" w:cs="Times New Roman"/>
          <w:u w:val="single"/>
        </w:rPr>
        <w:t>open access to the oceans continues to facilitate “frictionless trade”, that is, the uninterrupted movement of goods as quickly, easily and cheaply as possible</w:t>
      </w:r>
      <w:r w:rsidRPr="00AB6A1B">
        <w:rPr>
          <w:rFonts w:ascii="Georgia" w:hAnsi="Georgia" w:cs="Times New Roman"/>
          <w:sz w:val="16"/>
          <w:szCs w:val="16"/>
        </w:rPr>
        <w:t xml:space="preserve"> (Scorpeccio, cited in Correy 2003, 2).</w:t>
      </w:r>
    </w:p>
    <w:p w14:paraId="63E3E9A3" w14:textId="77777777" w:rsidR="000B133A" w:rsidRPr="00AB6A1B" w:rsidRDefault="000B133A" w:rsidP="000B133A">
      <w:pPr>
        <w:rPr>
          <w:rFonts w:ascii="Georgia" w:hAnsi="Georgia" w:cs="Times New Roman"/>
          <w:sz w:val="16"/>
          <w:szCs w:val="16"/>
        </w:rPr>
      </w:pPr>
    </w:p>
    <w:p w14:paraId="3BB96725" w14:textId="0D36802C" w:rsidR="002A01A8" w:rsidRPr="00AB6A1B" w:rsidRDefault="002A01A8" w:rsidP="000B133A">
      <w:pPr>
        <w:pStyle w:val="Heading3"/>
        <w:rPr>
          <w:rFonts w:cs="Times New Roman"/>
        </w:rPr>
      </w:pPr>
      <w:r w:rsidRPr="00AB6A1B">
        <w:rPr>
          <w:rFonts w:cs="Times New Roman"/>
        </w:rPr>
        <w:t xml:space="preserve">Hegemony Link </w:t>
      </w:r>
    </w:p>
    <w:p w14:paraId="52B6C0B2" w14:textId="77777777" w:rsidR="002A01A8" w:rsidRPr="00AB6A1B" w:rsidRDefault="002A01A8" w:rsidP="002A01A8">
      <w:pPr>
        <w:rPr>
          <w:rFonts w:ascii="Georgia" w:hAnsi="Georgia"/>
        </w:rPr>
      </w:pPr>
    </w:p>
    <w:p w14:paraId="3C9EB26C" w14:textId="73F40CA6" w:rsidR="00F64B31" w:rsidRPr="00AB6A1B" w:rsidRDefault="00F64B31" w:rsidP="00F64B31">
      <w:pPr>
        <w:pStyle w:val="Heading4"/>
        <w:rPr>
          <w:rFonts w:cs="Times New Roman"/>
          <w:b w:val="0"/>
        </w:rPr>
      </w:pPr>
      <w:r w:rsidRPr="00AB6A1B">
        <w:rPr>
          <w:rFonts w:cs="Times New Roman"/>
          <w:sz w:val="24"/>
          <w:szCs w:val="24"/>
        </w:rPr>
        <w:t xml:space="preserve">The destruction of the ocean and global inequality and the violent symptoms of the United State’s unsustainable drive for hegemony </w:t>
      </w:r>
    </w:p>
    <w:p w14:paraId="7303C5AF" w14:textId="35721E1F" w:rsidR="006E6EBD" w:rsidRPr="00AB6A1B" w:rsidRDefault="006E6EBD" w:rsidP="006E6EBD">
      <w:pPr>
        <w:rPr>
          <w:rFonts w:ascii="Georgia" w:hAnsi="Georgia"/>
          <w:sz w:val="14"/>
          <w:szCs w:val="14"/>
        </w:rPr>
      </w:pPr>
      <w:r w:rsidRPr="00AB6A1B">
        <w:rPr>
          <w:rFonts w:ascii="Georgia" w:hAnsi="Georgia"/>
          <w:b/>
        </w:rPr>
        <w:t xml:space="preserve">Jacques </w:t>
      </w:r>
      <w:r w:rsidR="003B4ABC" w:rsidRPr="00AB6A1B">
        <w:rPr>
          <w:rFonts w:ascii="Georgia" w:hAnsi="Georgia"/>
          <w:b/>
        </w:rPr>
        <w:t>0</w:t>
      </w:r>
      <w:r w:rsidRPr="00AB6A1B">
        <w:rPr>
          <w:rFonts w:ascii="Georgia" w:hAnsi="Georgia"/>
          <w:b/>
        </w:rPr>
        <w:t>6 –</w:t>
      </w:r>
      <w:r w:rsidRPr="00AB6A1B">
        <w:rPr>
          <w:rFonts w:ascii="Georgia" w:hAnsi="Georgia"/>
          <w:sz w:val="14"/>
          <w:szCs w:val="14"/>
        </w:rPr>
        <w:t xml:space="preserve"> Professor of political science at Central Florida (Peter, </w:t>
      </w:r>
      <w:r w:rsidRPr="00AB6A1B">
        <w:rPr>
          <w:rFonts w:ascii="Georgia" w:hAnsi="Georgia"/>
          <w:i/>
          <w:sz w:val="14"/>
          <w:szCs w:val="14"/>
        </w:rPr>
        <w:t>Globalization and the World Ocean</w:t>
      </w:r>
      <w:r w:rsidRPr="00AB6A1B">
        <w:rPr>
          <w:rFonts w:ascii="Georgia" w:hAnsi="Georgia"/>
          <w:sz w:val="14"/>
          <w:szCs w:val="14"/>
        </w:rPr>
        <w:t>, p. 156-159)</w:t>
      </w:r>
    </w:p>
    <w:p w14:paraId="7AA18D8C" w14:textId="77777777" w:rsidR="002A01A8" w:rsidRPr="00AB6A1B" w:rsidRDefault="002A01A8" w:rsidP="002A01A8">
      <w:pPr>
        <w:rPr>
          <w:rFonts w:ascii="Georgia" w:hAnsi="Georgia"/>
          <w:sz w:val="14"/>
          <w:szCs w:val="14"/>
        </w:rPr>
      </w:pPr>
    </w:p>
    <w:p w14:paraId="4F30A9FF" w14:textId="77777777" w:rsidR="006E6EBD" w:rsidRPr="00AB6A1B" w:rsidRDefault="002A01A8" w:rsidP="002A01A8">
      <w:pPr>
        <w:rPr>
          <w:rFonts w:ascii="Georgia" w:hAnsi="Georgia"/>
          <w:sz w:val="14"/>
          <w:szCs w:val="14"/>
        </w:rPr>
      </w:pPr>
      <w:r w:rsidRPr="00AB6A1B">
        <w:rPr>
          <w:rFonts w:ascii="Georgia" w:hAnsi="Georgia"/>
          <w:sz w:val="14"/>
          <w:szCs w:val="14"/>
        </w:rPr>
        <w:t xml:space="preserve">Regarding the major ecological changes around the world, </w:t>
      </w:r>
      <w:r w:rsidRPr="00AB6A1B">
        <w:rPr>
          <w:rFonts w:ascii="Georgia" w:hAnsi="Georgia"/>
          <w:bCs/>
          <w:u w:val="single"/>
        </w:rPr>
        <w:t>the U</w:t>
      </w:r>
      <w:r w:rsidRPr="00AB6A1B">
        <w:rPr>
          <w:rFonts w:ascii="Georgia" w:hAnsi="Georgia"/>
          <w:u w:val="single"/>
        </w:rPr>
        <w:t xml:space="preserve">nited </w:t>
      </w:r>
      <w:r w:rsidRPr="00AB6A1B">
        <w:rPr>
          <w:rFonts w:ascii="Georgia" w:hAnsi="Georgia"/>
          <w:bCs/>
          <w:u w:val="single"/>
        </w:rPr>
        <w:t>S</w:t>
      </w:r>
      <w:r w:rsidRPr="00AB6A1B">
        <w:rPr>
          <w:rFonts w:ascii="Georgia" w:hAnsi="Georgia"/>
          <w:u w:val="single"/>
        </w:rPr>
        <w:t xml:space="preserve">tates </w:t>
      </w:r>
      <w:r w:rsidRPr="00AB6A1B">
        <w:rPr>
          <w:rFonts w:ascii="Georgia" w:hAnsi="Georgia"/>
          <w:bCs/>
          <w:u w:val="single"/>
        </w:rPr>
        <w:t>is a leading force in the cruise ship industry, supplying a bulk of the passengers and a majority of the consumers for the drug trade that plagues the Caribbean.</w:t>
      </w:r>
      <w:r w:rsidRPr="00AB6A1B">
        <w:rPr>
          <w:rFonts w:ascii="Georgia" w:hAnsi="Georgia"/>
          <w:sz w:val="14"/>
          <w:szCs w:val="14"/>
        </w:rPr>
        <w:t xml:space="preserve"> The United States is also the world's leading emitter of carbon, the most important human-related climate change driver. T his is literally killing coral reefs in large percentages, and is an act which has direct impacts on fish nurseries and coastal storm and sea level rise protections for people who typically do not contribute to global carbon emissions in commensurable ways. The fact that the United States is also </w:t>
      </w:r>
      <w:r w:rsidRPr="00AB6A1B">
        <w:rPr>
          <w:rFonts w:ascii="Georgia" w:hAnsi="Georgia"/>
          <w:bCs/>
          <w:u w:val="single"/>
        </w:rPr>
        <w:t>the primary aquarium-fish consumer</w:t>
      </w:r>
      <w:r w:rsidRPr="00AB6A1B">
        <w:rPr>
          <w:rFonts w:ascii="Georgia" w:hAnsi="Georgia"/>
          <w:sz w:val="14"/>
          <w:szCs w:val="14"/>
        </w:rPr>
        <w:t xml:space="preserve"> is also a major factor in the loss of coral reefs. Further, the United States is </w:t>
      </w:r>
      <w:r w:rsidRPr="00AB6A1B">
        <w:rPr>
          <w:rFonts w:ascii="Georgia" w:hAnsi="Georgia"/>
          <w:bCs/>
          <w:sz w:val="14"/>
          <w:szCs w:val="14"/>
        </w:rPr>
        <w:t>one of the top two consumers of shrimp</w:t>
      </w:r>
      <w:r w:rsidRPr="00AB6A1B">
        <w:rPr>
          <w:rFonts w:ascii="Georgia" w:hAnsi="Georgia"/>
          <w:sz w:val="14"/>
          <w:szCs w:val="14"/>
        </w:rPr>
        <w:t xml:space="preserve">. The other is Japan, another important global center, and this is a factor in unsustainable coastal development, social policy, and commons management. All of these factors also have local counterpart agents, but there is no doubt that </w:t>
      </w:r>
      <w:r w:rsidRPr="00AB6A1B">
        <w:rPr>
          <w:rFonts w:ascii="Georgia" w:hAnsi="Georgia"/>
          <w:bCs/>
          <w:u w:val="single"/>
        </w:rPr>
        <w:t>the U</w:t>
      </w:r>
      <w:r w:rsidRPr="00AB6A1B">
        <w:rPr>
          <w:rFonts w:ascii="Georgia" w:hAnsi="Georgia"/>
          <w:u w:val="single"/>
        </w:rPr>
        <w:t xml:space="preserve">nited </w:t>
      </w:r>
      <w:r w:rsidRPr="00AB6A1B">
        <w:rPr>
          <w:rFonts w:ascii="Georgia" w:hAnsi="Georgia"/>
          <w:bCs/>
          <w:u w:val="single"/>
        </w:rPr>
        <w:t>S</w:t>
      </w:r>
      <w:r w:rsidRPr="00AB6A1B">
        <w:rPr>
          <w:rFonts w:ascii="Georgia" w:hAnsi="Georgia"/>
          <w:u w:val="single"/>
        </w:rPr>
        <w:t xml:space="preserve">tates </w:t>
      </w:r>
      <w:r w:rsidRPr="00AB6A1B">
        <w:rPr>
          <w:rFonts w:ascii="Georgia" w:hAnsi="Georgia"/>
          <w:bCs/>
          <w:u w:val="single"/>
        </w:rPr>
        <w:t>is among the more powerful agents in ocean matters-</w:t>
      </w:r>
      <w:r w:rsidRPr="00AB6A1B">
        <w:rPr>
          <w:rFonts w:ascii="Georgia" w:hAnsi="Georgia"/>
          <w:sz w:val="14"/>
          <w:szCs w:val="14"/>
        </w:rPr>
        <w:t xml:space="preserve"> it is, for example, </w:t>
      </w:r>
      <w:r w:rsidRPr="00AB6A1B">
        <w:rPr>
          <w:rFonts w:ascii="Georgia" w:hAnsi="Georgia"/>
          <w:bCs/>
          <w:u w:val="single"/>
        </w:rPr>
        <w:t>the only globally forward deployed navy</w:t>
      </w:r>
      <w:r w:rsidRPr="00AB6A1B">
        <w:rPr>
          <w:rFonts w:ascii="Georgia" w:hAnsi="Georgia"/>
          <w:sz w:val="14"/>
          <w:szCs w:val="14"/>
        </w:rPr>
        <w:t xml:space="preserve"> (Jacques and Smith 2003)-</w:t>
      </w:r>
      <w:r w:rsidRPr="00AB6A1B">
        <w:rPr>
          <w:rFonts w:ascii="Georgia" w:hAnsi="Georgia"/>
          <w:b/>
          <w:u w:val="single"/>
        </w:rPr>
        <w:t xml:space="preserve">and it is mostly </w:t>
      </w:r>
      <w:r w:rsidRPr="00AB6A1B">
        <w:rPr>
          <w:rFonts w:ascii="Georgia" w:hAnsi="Georgia"/>
          <w:b/>
          <w:bCs/>
          <w:u w:val="single"/>
        </w:rPr>
        <w:t xml:space="preserve">driving ecological conditions toward </w:t>
      </w:r>
      <w:r w:rsidRPr="00AB6A1B">
        <w:rPr>
          <w:rFonts w:ascii="Georgia" w:hAnsi="Georgia"/>
          <w:b/>
          <w:u w:val="single"/>
        </w:rPr>
        <w:t xml:space="preserve">undesirable and potentially </w:t>
      </w:r>
      <w:r w:rsidRPr="00AB6A1B">
        <w:rPr>
          <w:rFonts w:ascii="Georgia" w:hAnsi="Georgia"/>
          <w:b/>
          <w:bCs/>
          <w:u w:val="single"/>
        </w:rPr>
        <w:t>irreversible changes</w:t>
      </w:r>
      <w:r w:rsidRPr="00AB6A1B">
        <w:rPr>
          <w:rFonts w:ascii="Georgia" w:hAnsi="Georgia"/>
          <w:sz w:val="14"/>
          <w:szCs w:val="14"/>
        </w:rPr>
        <w:t xml:space="preserve">. </w:t>
      </w:r>
    </w:p>
    <w:p w14:paraId="2A88D819" w14:textId="77777777" w:rsidR="006E6EBD" w:rsidRPr="00AB6A1B" w:rsidRDefault="002A01A8" w:rsidP="002A01A8">
      <w:pPr>
        <w:rPr>
          <w:rFonts w:ascii="Georgia" w:hAnsi="Georgia"/>
          <w:sz w:val="14"/>
          <w:szCs w:val="14"/>
        </w:rPr>
      </w:pPr>
      <w:r w:rsidRPr="00AB6A1B">
        <w:rPr>
          <w:rFonts w:ascii="Georgia" w:hAnsi="Georgia"/>
          <w:sz w:val="14"/>
          <w:szCs w:val="14"/>
        </w:rPr>
        <w:t xml:space="preserve">Through complex systems theory, the United States can be seen as an attractor of information and structure through its own matrix of commerce and material power, which then is significant in creating the system itself. </w:t>
      </w:r>
      <w:r w:rsidRPr="00AB6A1B">
        <w:rPr>
          <w:rFonts w:ascii="Georgia" w:hAnsi="Georgia"/>
          <w:bCs/>
          <w:u w:val="single"/>
        </w:rPr>
        <w:t xml:space="preserve">In order to change the global capitalist system, </w:t>
      </w:r>
      <w:r w:rsidRPr="00AB6A1B">
        <w:rPr>
          <w:rFonts w:ascii="Georgia" w:hAnsi="Georgia"/>
          <w:b/>
          <w:bCs/>
          <w:u w:val="single"/>
        </w:rPr>
        <w:t>the relationships with the United States and the rest of the world will have to change</w:t>
      </w:r>
      <w:r w:rsidRPr="00AB6A1B">
        <w:rPr>
          <w:rFonts w:ascii="Georgia" w:hAnsi="Georgia"/>
          <w:sz w:val="14"/>
          <w:szCs w:val="14"/>
        </w:rPr>
        <w:t xml:space="preserve">. CST demands that ultimately, if the United States is in part creating a stable system, the system will become more complex because more and more nodes will be allowed to gain a foothold. Globalization of commerce is increasing the diversity of members in the global market, though there is a measurable concentration of firms at the top, even if the quality of these relations is suspect. </w:t>
      </w:r>
    </w:p>
    <w:p w14:paraId="79F09394" w14:textId="77777777" w:rsidR="006E6EBD" w:rsidRPr="00AB6A1B" w:rsidRDefault="002A01A8" w:rsidP="002A01A8">
      <w:pPr>
        <w:rPr>
          <w:rFonts w:ascii="Georgia" w:hAnsi="Georgia"/>
          <w:sz w:val="14"/>
          <w:szCs w:val="14"/>
        </w:rPr>
      </w:pPr>
      <w:r w:rsidRPr="00AB6A1B">
        <w:rPr>
          <w:rFonts w:ascii="Georgia" w:hAnsi="Georgia"/>
          <w:sz w:val="14"/>
          <w:szCs w:val="14"/>
        </w:rPr>
        <w:t xml:space="preserve">However, when we connect the commercial system to the ecological one, a more complex biological world is not apparent. Therefore, </w:t>
      </w:r>
      <w:r w:rsidRPr="00AB6A1B">
        <w:rPr>
          <w:rFonts w:ascii="Georgia" w:hAnsi="Georgia"/>
          <w:u w:val="single"/>
        </w:rPr>
        <w:t xml:space="preserve">if we define the Earth system as being the sum of the commercial/ economic, social, and all ecological systems together, the loss of diversity in the latter two indicates an unstable larger system. In other words, </w:t>
      </w:r>
      <w:r w:rsidRPr="00AB6A1B">
        <w:rPr>
          <w:rFonts w:ascii="Georgia" w:hAnsi="Georgia"/>
          <w:bCs/>
          <w:u w:val="single"/>
        </w:rPr>
        <w:t>the United States may be stabilizing the global economic subsystem,</w:t>
      </w:r>
      <w:r w:rsidRPr="00AB6A1B">
        <w:rPr>
          <w:rFonts w:ascii="Georgia" w:hAnsi="Georgia"/>
          <w:sz w:val="14"/>
          <w:szCs w:val="14"/>
        </w:rPr>
        <w:t xml:space="preserve"> </w:t>
      </w:r>
      <w:r w:rsidRPr="00AB6A1B">
        <w:rPr>
          <w:rFonts w:ascii="Georgia" w:hAnsi="Georgia"/>
          <w:bCs/>
          <w:u w:val="single"/>
        </w:rPr>
        <w:t>but this effort is undermining other parts of the Earth that will ultimately disrupt these very efforts.</w:t>
      </w:r>
      <w:r w:rsidRPr="00AB6A1B">
        <w:rPr>
          <w:rFonts w:ascii="Georgia" w:hAnsi="Georgia"/>
          <w:sz w:val="14"/>
          <w:szCs w:val="14"/>
        </w:rPr>
        <w:t xml:space="preserve"> </w:t>
      </w:r>
    </w:p>
    <w:p w14:paraId="359C10A7" w14:textId="77777777" w:rsidR="006E6EBD" w:rsidRPr="00AB6A1B" w:rsidRDefault="002A01A8" w:rsidP="002A01A8">
      <w:pPr>
        <w:rPr>
          <w:rFonts w:ascii="Georgia" w:hAnsi="Georgia"/>
          <w:sz w:val="14"/>
          <w:szCs w:val="14"/>
        </w:rPr>
      </w:pPr>
      <w:r w:rsidRPr="00AB6A1B">
        <w:rPr>
          <w:rFonts w:ascii="Georgia" w:hAnsi="Georgia"/>
          <w:sz w:val="14"/>
          <w:szCs w:val="14"/>
        </w:rPr>
        <w:t xml:space="preserve">This would also mean that changes are likely on the way for the role of the United States in the larger sociopolitical world. </w:t>
      </w:r>
      <w:r w:rsidRPr="00AB6A1B">
        <w:rPr>
          <w:rFonts w:ascii="Georgia" w:hAnsi="Georgia"/>
          <w:b/>
          <w:bCs/>
          <w:u w:val="single"/>
        </w:rPr>
        <w:t>The U</w:t>
      </w:r>
      <w:r w:rsidRPr="00AB6A1B">
        <w:rPr>
          <w:rFonts w:ascii="Georgia" w:hAnsi="Georgia"/>
          <w:b/>
          <w:u w:val="single"/>
        </w:rPr>
        <w:t xml:space="preserve">nited </w:t>
      </w:r>
      <w:r w:rsidRPr="00AB6A1B">
        <w:rPr>
          <w:rFonts w:ascii="Georgia" w:hAnsi="Georgia"/>
          <w:b/>
          <w:bCs/>
          <w:u w:val="single"/>
        </w:rPr>
        <w:t>S</w:t>
      </w:r>
      <w:r w:rsidRPr="00AB6A1B">
        <w:rPr>
          <w:rFonts w:ascii="Georgia" w:hAnsi="Georgia"/>
          <w:b/>
          <w:u w:val="single"/>
        </w:rPr>
        <w:t xml:space="preserve">tates </w:t>
      </w:r>
      <w:r w:rsidRPr="00AB6A1B">
        <w:rPr>
          <w:rFonts w:ascii="Georgia" w:hAnsi="Georgia"/>
          <w:b/>
          <w:bCs/>
          <w:u w:val="single"/>
        </w:rPr>
        <w:t>cannot be expected to continue to maintain its position of relative hegemony if this very unipolar position destabilizes vast social and ecological patterns</w:t>
      </w:r>
      <w:r w:rsidRPr="00AB6A1B">
        <w:rPr>
          <w:rFonts w:ascii="Georgia" w:hAnsi="Georgia"/>
          <w:bCs/>
          <w:u w:val="single"/>
        </w:rPr>
        <w:t xml:space="preserve"> </w:t>
      </w:r>
      <w:r w:rsidRPr="00AB6A1B">
        <w:rPr>
          <w:rFonts w:ascii="Georgia" w:hAnsi="Georgia"/>
          <w:sz w:val="14"/>
          <w:szCs w:val="14"/>
        </w:rPr>
        <w:t xml:space="preserve">around it; this structure has already begun to unravel in Southeast Asia (Beeson </w:t>
      </w:r>
      <w:proofErr w:type="gramStart"/>
      <w:r w:rsidRPr="00AB6A1B">
        <w:rPr>
          <w:rFonts w:ascii="Georgia" w:hAnsi="Georgia"/>
          <w:sz w:val="14"/>
          <w:szCs w:val="14"/>
        </w:rPr>
        <w:t>2004 )</w:t>
      </w:r>
      <w:proofErr w:type="gramEnd"/>
      <w:r w:rsidRPr="00AB6A1B">
        <w:rPr>
          <w:rFonts w:ascii="Georgia" w:hAnsi="Georgia"/>
          <w:sz w:val="14"/>
          <w:szCs w:val="14"/>
        </w:rPr>
        <w:t xml:space="preserve">. From a hermeneutic perspective, </w:t>
      </w:r>
      <w:r w:rsidRPr="00AB6A1B">
        <w:rPr>
          <w:rFonts w:ascii="Georgia" w:hAnsi="Georgia"/>
          <w:bCs/>
          <w:u w:val="single"/>
        </w:rPr>
        <w:t>the role of the U</w:t>
      </w:r>
      <w:r w:rsidRPr="00AB6A1B">
        <w:rPr>
          <w:rFonts w:ascii="Georgia" w:hAnsi="Georgia"/>
          <w:u w:val="single"/>
        </w:rPr>
        <w:t xml:space="preserve">nited </w:t>
      </w:r>
      <w:r w:rsidRPr="00AB6A1B">
        <w:rPr>
          <w:rFonts w:ascii="Georgia" w:hAnsi="Georgia"/>
          <w:bCs/>
          <w:u w:val="single"/>
        </w:rPr>
        <w:t>S</w:t>
      </w:r>
      <w:r w:rsidRPr="00AB6A1B">
        <w:rPr>
          <w:rFonts w:ascii="Georgia" w:hAnsi="Georgia"/>
          <w:u w:val="single"/>
        </w:rPr>
        <w:t xml:space="preserve">tates </w:t>
      </w:r>
      <w:r w:rsidRPr="00AB6A1B">
        <w:rPr>
          <w:rFonts w:ascii="Georgia" w:hAnsi="Georgia"/>
          <w:bCs/>
          <w:u w:val="single"/>
        </w:rPr>
        <w:t>and its hegemonic power is one that interferes with the messages from other agents and the ecological world</w:t>
      </w:r>
      <w:r w:rsidRPr="00AB6A1B">
        <w:rPr>
          <w:rFonts w:ascii="Georgia" w:hAnsi="Georgia"/>
          <w:sz w:val="14"/>
          <w:szCs w:val="14"/>
        </w:rPr>
        <w:t xml:space="preserve">. </w:t>
      </w:r>
      <w:r w:rsidRPr="00AB6A1B">
        <w:rPr>
          <w:rFonts w:ascii="Georgia" w:hAnsi="Georgia"/>
          <w:bCs/>
          <w:u w:val="single"/>
        </w:rPr>
        <w:t>The United States itself has the power to consume other countries' and regions' resources while distancing itself from local consequences</w:t>
      </w:r>
      <w:r w:rsidRPr="00AB6A1B">
        <w:rPr>
          <w:rFonts w:ascii="Georgia" w:hAnsi="Georgia"/>
          <w:sz w:val="14"/>
          <w:szCs w:val="14"/>
        </w:rPr>
        <w:t>. Also, given its use of instrumental reason and ethics in relation to nature</w:t>
      </w:r>
      <w:r w:rsidRPr="00AB6A1B">
        <w:rPr>
          <w:rFonts w:ascii="Georgia" w:hAnsi="Georgia"/>
          <w:bCs/>
          <w:u w:val="single"/>
        </w:rPr>
        <w:t>, the U</w:t>
      </w:r>
      <w:r w:rsidRPr="00AB6A1B">
        <w:rPr>
          <w:rFonts w:ascii="Georgia" w:hAnsi="Georgia"/>
          <w:u w:val="single"/>
        </w:rPr>
        <w:t xml:space="preserve">nited </w:t>
      </w:r>
      <w:r w:rsidRPr="00AB6A1B">
        <w:rPr>
          <w:rFonts w:ascii="Georgia" w:hAnsi="Georgia"/>
          <w:bCs/>
          <w:u w:val="single"/>
        </w:rPr>
        <w:t>S</w:t>
      </w:r>
      <w:r w:rsidRPr="00AB6A1B">
        <w:rPr>
          <w:rFonts w:ascii="Georgia" w:hAnsi="Georgia"/>
          <w:u w:val="single"/>
        </w:rPr>
        <w:t xml:space="preserve">tates </w:t>
      </w:r>
      <w:r w:rsidRPr="00AB6A1B">
        <w:rPr>
          <w:rFonts w:ascii="Georgia" w:hAnsi="Georgia"/>
          <w:bCs/>
          <w:u w:val="single"/>
        </w:rPr>
        <w:t>has</w:t>
      </w:r>
      <w:r w:rsidRPr="00AB6A1B">
        <w:rPr>
          <w:rFonts w:ascii="Georgia" w:hAnsi="Georgia"/>
          <w:u w:val="single"/>
        </w:rPr>
        <w:t xml:space="preserve"> undoubtedly </w:t>
      </w:r>
      <w:r w:rsidRPr="00AB6A1B">
        <w:rPr>
          <w:rFonts w:ascii="Georgia" w:hAnsi="Georgia"/>
          <w:bCs/>
          <w:u w:val="single"/>
        </w:rPr>
        <w:t>created</w:t>
      </w:r>
      <w:r w:rsidRPr="00AB6A1B">
        <w:rPr>
          <w:rFonts w:ascii="Georgia" w:hAnsi="Georgia"/>
          <w:u w:val="single"/>
        </w:rPr>
        <w:t xml:space="preserve"> numerous intermediary </w:t>
      </w:r>
      <w:r w:rsidRPr="00AB6A1B">
        <w:rPr>
          <w:rFonts w:ascii="Georgia" w:hAnsi="Georgia"/>
          <w:bCs/>
          <w:u w:val="single"/>
        </w:rPr>
        <w:t>relations</w:t>
      </w:r>
      <w:r w:rsidRPr="00AB6A1B">
        <w:rPr>
          <w:rFonts w:ascii="Georgia" w:hAnsi="Georgia"/>
          <w:u w:val="single"/>
        </w:rPr>
        <w:t xml:space="preserve"> with nature </w:t>
      </w:r>
      <w:r w:rsidRPr="00AB6A1B">
        <w:rPr>
          <w:rFonts w:ascii="Georgia" w:hAnsi="Georgia"/>
          <w:bCs/>
          <w:u w:val="single"/>
        </w:rPr>
        <w:t>so that the direct signs from nature, and its limits, are hidden. I assume that this kind of communication block is another way that limits the viability of U.S. hegemony and its future security</w:t>
      </w:r>
      <w:r w:rsidRPr="00AB6A1B">
        <w:rPr>
          <w:rFonts w:ascii="Georgia" w:hAnsi="Georgia"/>
          <w:sz w:val="14"/>
          <w:szCs w:val="14"/>
        </w:rPr>
        <w:t xml:space="preserve">. Similarly, from a critical theory perspective, such as according to Wallerstein's </w:t>
      </w:r>
      <w:proofErr w:type="gramStart"/>
      <w:r w:rsidRPr="00AB6A1B">
        <w:rPr>
          <w:rFonts w:ascii="Georgia" w:hAnsi="Georgia"/>
          <w:sz w:val="14"/>
          <w:szCs w:val="14"/>
        </w:rPr>
        <w:t>( 1989</w:t>
      </w:r>
      <w:proofErr w:type="gramEnd"/>
      <w:r w:rsidRPr="00AB6A1B">
        <w:rPr>
          <w:rFonts w:ascii="Georgia" w:hAnsi="Georgia"/>
          <w:sz w:val="14"/>
          <w:szCs w:val="14"/>
        </w:rPr>
        <w:t xml:space="preserve">) "world system theory," where the hegemonic powers order a coherent and single capitalist system, this power historically operates in phases where hegemons overextend themselves so much that they devour their own power base and create their own disintegration, opening up the way for a new hegemon. Indeed, as much as this perspective is informed by the concept of historical material dialectic, the creation of a hegemonic order creates and embeds its own antithesis, and the role of civil society and other nations and forces will be to undermine this material power in the world over time through counterhegemonic resistance. Thus, through all of these theories, it is possible to see that </w:t>
      </w:r>
      <w:r w:rsidRPr="00AB6A1B">
        <w:rPr>
          <w:rFonts w:ascii="Georgia" w:hAnsi="Georgia"/>
          <w:bCs/>
          <w:u w:val="single"/>
        </w:rPr>
        <w:t>singular agents of unsustainable systems create their own means of insecurity in the same way that they create insecurity for others.</w:t>
      </w:r>
      <w:r w:rsidRPr="00AB6A1B">
        <w:rPr>
          <w:rFonts w:ascii="Georgia" w:hAnsi="Georgia"/>
          <w:sz w:val="14"/>
          <w:szCs w:val="14"/>
        </w:rPr>
        <w:t xml:space="preserve"> </w:t>
      </w:r>
    </w:p>
    <w:p w14:paraId="6F69C34A" w14:textId="77777777" w:rsidR="006E6EBD" w:rsidRPr="00AB6A1B" w:rsidRDefault="002A01A8" w:rsidP="002A01A8">
      <w:pPr>
        <w:rPr>
          <w:rFonts w:ascii="Georgia" w:hAnsi="Georgia"/>
          <w:sz w:val="14"/>
          <w:szCs w:val="14"/>
        </w:rPr>
      </w:pPr>
      <w:r w:rsidRPr="00AB6A1B">
        <w:rPr>
          <w:rFonts w:ascii="Georgia" w:hAnsi="Georgia"/>
          <w:bCs/>
          <w:u w:val="single"/>
        </w:rPr>
        <w:t>Pragmatic ramifications of this loss are the changes that are occurring in fisheries, and therefore in food security for the world</w:t>
      </w:r>
      <w:r w:rsidRPr="00AB6A1B">
        <w:rPr>
          <w:rFonts w:ascii="Georgia" w:hAnsi="Georgia"/>
          <w:sz w:val="14"/>
          <w:szCs w:val="14"/>
        </w:rPr>
        <w:t xml:space="preserve">. </w:t>
      </w:r>
      <w:r w:rsidRPr="00AB6A1B">
        <w:rPr>
          <w:rFonts w:ascii="Georgia" w:hAnsi="Georgia"/>
          <w:bCs/>
          <w:u w:val="single"/>
        </w:rPr>
        <w:t>Overfishing has been shown to affect fisheries in nonlinear ways</w:t>
      </w:r>
      <w:r w:rsidRPr="00AB6A1B">
        <w:rPr>
          <w:rFonts w:ascii="Georgia" w:hAnsi="Georgia"/>
          <w:sz w:val="14"/>
          <w:szCs w:val="14"/>
        </w:rPr>
        <w:t xml:space="preserve">, indicating that the lessons from complex systems theory may be important. For example, if the Atlantic cod is any indication, fisheries can sustain themselves in the face of mounting pressures until they approach some "cliff" of permanent decline and perhaps decimation. Given that about three-quarters of the world's fisheries are facing such pressures, we should view this potential with the utmost gravity. The language of the ocean continues to tell us through fairly clear signs that this limit is real-fish are becoming harder and harder to catch, and the kinds of fish caught are increasingly found lower on the food chain. </w:t>
      </w:r>
      <w:r w:rsidRPr="00AB6A1B">
        <w:rPr>
          <w:rFonts w:ascii="Georgia" w:hAnsi="Georgia"/>
          <w:bCs/>
          <w:u w:val="single"/>
        </w:rPr>
        <w:t>The world's poor, even when their commons are not being enclosed for private interests, are going to feel the first human burden because they depend on this fish for more basic survival than affluent consumers who have other choices.</w:t>
      </w:r>
      <w:r w:rsidRPr="00AB6A1B">
        <w:rPr>
          <w:rFonts w:ascii="Georgia" w:hAnsi="Georgia"/>
          <w:sz w:val="14"/>
          <w:szCs w:val="14"/>
        </w:rPr>
        <w:t xml:space="preserve"> That fish is simply becoming more expensive and harder to attain is one example of how our depletion of fisheries will further threaten the security (overall well-being) of the most vulnerable people. </w:t>
      </w:r>
    </w:p>
    <w:p w14:paraId="0FCEAFAD" w14:textId="77777777" w:rsidR="006E6EBD" w:rsidRPr="00AB6A1B" w:rsidRDefault="002A01A8" w:rsidP="002A01A8">
      <w:pPr>
        <w:rPr>
          <w:rFonts w:ascii="Georgia" w:hAnsi="Georgia"/>
          <w:sz w:val="14"/>
          <w:szCs w:val="14"/>
        </w:rPr>
      </w:pPr>
      <w:r w:rsidRPr="00AB6A1B">
        <w:rPr>
          <w:rFonts w:ascii="Georgia" w:hAnsi="Georgia"/>
          <w:bCs/>
          <w:u w:val="single"/>
        </w:rPr>
        <w:t>Ecological and social diversity is becoming simplified at the same time, and should not be seen as accidental, but rather as a function of structural pressures creating global patterns, demonstrated by loss of higher trophic levels of fish, the loss of coral reef around the world through climate changes and unsustainable coastal development</w:t>
      </w:r>
      <w:r w:rsidRPr="00AB6A1B">
        <w:rPr>
          <w:rFonts w:ascii="Georgia" w:hAnsi="Georgia"/>
          <w:sz w:val="14"/>
          <w:szCs w:val="14"/>
        </w:rPr>
        <w:t xml:space="preserve">, and the loss of mangroves and coastal forest and grasslands in addition to the losses of indigenous cultures, languages, and lifestyles that have pers isted for eons (which in itself says something about their sustainability ). Complex systems theory sees this as unsustainable in relation to the future options systems can take; hermeneutics sees this as unsustainable because it is a sign of a sincere loss of meaning in the world; and </w:t>
      </w:r>
      <w:r w:rsidRPr="00AB6A1B">
        <w:rPr>
          <w:rFonts w:ascii="Georgia" w:hAnsi="Georgia"/>
          <w:bCs/>
          <w:u w:val="single"/>
        </w:rPr>
        <w:t>critical theory sees this loss of social and ecological diversity as an unsustainable concentration of power that enables abuse and exploitation of nature and nonhuman nature.</w:t>
      </w:r>
      <w:r w:rsidRPr="00AB6A1B">
        <w:rPr>
          <w:rFonts w:ascii="Georgia" w:hAnsi="Georgia"/>
          <w:sz w:val="14"/>
          <w:szCs w:val="14"/>
        </w:rPr>
        <w:t xml:space="preserve"> In all cases, </w:t>
      </w:r>
      <w:r w:rsidRPr="00AB6A1B">
        <w:rPr>
          <w:rFonts w:ascii="Georgia" w:hAnsi="Georgia"/>
          <w:bCs/>
          <w:u w:val="single"/>
        </w:rPr>
        <w:t>humanity is diminished by such losses because we are a part of these threatened spheres of the World Ocean</w:t>
      </w:r>
      <w:r w:rsidRPr="00AB6A1B">
        <w:rPr>
          <w:rFonts w:ascii="Georgia" w:hAnsi="Georgia"/>
          <w:sz w:val="14"/>
          <w:szCs w:val="14"/>
        </w:rPr>
        <w:t xml:space="preserve">. Between the three perspectives, then, </w:t>
      </w:r>
      <w:r w:rsidRPr="00AB6A1B">
        <w:rPr>
          <w:rFonts w:ascii="Georgia" w:hAnsi="Georgia"/>
          <w:bCs/>
          <w:u w:val="single"/>
        </w:rPr>
        <w:t>ocean communities are reducing their options for future pathways, losing depth and meaning in addition to the relative power to resist such trends</w:t>
      </w:r>
      <w:r w:rsidRPr="00AB6A1B">
        <w:rPr>
          <w:rFonts w:ascii="Georgia" w:hAnsi="Georgia"/>
          <w:sz w:val="14"/>
          <w:szCs w:val="14"/>
        </w:rPr>
        <w:t xml:space="preserve">. </w:t>
      </w:r>
    </w:p>
    <w:p w14:paraId="4780D01F" w14:textId="77777777" w:rsidR="006E6EBD" w:rsidRPr="00AB6A1B" w:rsidRDefault="002A01A8" w:rsidP="002A01A8">
      <w:pPr>
        <w:rPr>
          <w:rFonts w:ascii="Georgia" w:hAnsi="Georgia"/>
          <w:sz w:val="14"/>
          <w:szCs w:val="14"/>
        </w:rPr>
      </w:pPr>
      <w:r w:rsidRPr="00AB6A1B">
        <w:rPr>
          <w:rFonts w:ascii="Georgia" w:hAnsi="Georgia"/>
          <w:sz w:val="14"/>
          <w:szCs w:val="14"/>
        </w:rPr>
        <w:t xml:space="preserve">Gender inequality pervades each of the regions with only a little variation, apparently found mostly on the local level. Women are disempowered in each of the regions, and this has important implications for sustainability according to each of the three theories. In CST, the suppression of nodes in the system will again have a negative effect on available options in future syst ems. In hermeneutics, a reading of the whole social system sees that welfare is not improving, and key conditions indicate that over 50 percent of the world's population experience a disproportionate share of violence, poverty, and ecological problems in their labor in the household and in the workforce. Sustainability is implausible for only one gender, and these conditions indicate that the meaning of sustainability very often overlooks the condition of women in society. Even as I make this note, I admit that the conditions of women have not been the focus of this study and I can see that this area requires more research and theorizing. </w:t>
      </w:r>
    </w:p>
    <w:p w14:paraId="79ADEAF2" w14:textId="77777777" w:rsidR="006E6EBD" w:rsidRPr="00AB6A1B" w:rsidRDefault="002A01A8" w:rsidP="002A01A8">
      <w:pPr>
        <w:rPr>
          <w:rFonts w:ascii="Georgia" w:hAnsi="Georgia"/>
          <w:sz w:val="14"/>
          <w:szCs w:val="14"/>
        </w:rPr>
      </w:pPr>
      <w:r w:rsidRPr="00AB6A1B">
        <w:rPr>
          <w:rFonts w:ascii="Georgia" w:hAnsi="Georgia"/>
          <w:sz w:val="14"/>
          <w:szCs w:val="14"/>
        </w:rPr>
        <w:t xml:space="preserve">From what little attention I have paid this issue, it is clear that information and knowledge are organized without a gender component, leaving the lives of women unaddressed and mostly silent, a state that is a prerequisite for the institutionalization of social hierarchies (Enloe I 990). </w:t>
      </w:r>
    </w:p>
    <w:p w14:paraId="22C02ED2" w14:textId="201B49F1" w:rsidR="002A01A8" w:rsidRPr="00AB6A1B" w:rsidRDefault="002A01A8" w:rsidP="002A01A8">
      <w:pPr>
        <w:rPr>
          <w:rFonts w:ascii="Georgia" w:hAnsi="Georgia"/>
          <w:bCs/>
          <w:u w:val="single"/>
        </w:rPr>
      </w:pPr>
      <w:r w:rsidRPr="00AB6A1B">
        <w:rPr>
          <w:rFonts w:ascii="Georgia" w:hAnsi="Georgia"/>
          <w:sz w:val="14"/>
          <w:szCs w:val="14"/>
        </w:rPr>
        <w:t xml:space="preserve">So long as current power relations and governance structures in and out of civil society remain the same and rely on the continued silent work and suppression of women, none of the improvements in sustainability will matter much, and half of the world's lifestyles will be relying on the other half's work. In the end, this is representative of the different levels of hierarchy that are experienced in civil society and in the organization of government that Gandhi and Borgese warn against. </w:t>
      </w:r>
      <w:r w:rsidRPr="00AB6A1B">
        <w:rPr>
          <w:rFonts w:ascii="Georgia" w:hAnsi="Georgia"/>
          <w:bCs/>
          <w:u w:val="single"/>
        </w:rPr>
        <w:t>So long as society looks more like a pyramid with the apex resting on the conditions of the base, the World Ocean communities will not be sustainabl</w:t>
      </w:r>
      <w:r w:rsidRPr="00AB6A1B">
        <w:rPr>
          <w:rFonts w:ascii="Georgia" w:hAnsi="Georgia"/>
          <w:sz w:val="14"/>
          <w:szCs w:val="14"/>
        </w:rPr>
        <w:t>e.</w:t>
      </w:r>
    </w:p>
    <w:p w14:paraId="73A53425" w14:textId="77777777" w:rsidR="002A01A8" w:rsidRPr="00AB6A1B" w:rsidRDefault="002A01A8" w:rsidP="002A01A8">
      <w:pPr>
        <w:rPr>
          <w:rFonts w:ascii="Georgia" w:hAnsi="Georgia"/>
          <w:sz w:val="14"/>
          <w:szCs w:val="14"/>
        </w:rPr>
      </w:pPr>
    </w:p>
    <w:p w14:paraId="15369EBB" w14:textId="77777777" w:rsidR="000B133A" w:rsidRPr="00AB6A1B" w:rsidRDefault="000B133A" w:rsidP="000B133A">
      <w:pPr>
        <w:pStyle w:val="Heading3"/>
        <w:rPr>
          <w:rFonts w:cs="Times New Roman"/>
        </w:rPr>
      </w:pPr>
      <w:r w:rsidRPr="00AB6A1B">
        <w:rPr>
          <w:rFonts w:cs="Times New Roman"/>
        </w:rPr>
        <w:t xml:space="preserve">Law of the Sea Link </w:t>
      </w:r>
    </w:p>
    <w:p w14:paraId="6B741897" w14:textId="77777777" w:rsidR="000B133A" w:rsidRPr="00AB6A1B" w:rsidRDefault="000B133A" w:rsidP="000B133A">
      <w:pPr>
        <w:rPr>
          <w:rFonts w:ascii="Georgia" w:hAnsi="Georgia" w:cs="Times New Roman"/>
          <w:b/>
        </w:rPr>
      </w:pPr>
    </w:p>
    <w:p w14:paraId="5FE03C95" w14:textId="77777777" w:rsidR="000B133A" w:rsidRPr="00AB6A1B" w:rsidRDefault="000B133A" w:rsidP="000B133A">
      <w:pPr>
        <w:pStyle w:val="Heading4"/>
        <w:rPr>
          <w:rFonts w:cs="Times New Roman"/>
          <w:sz w:val="24"/>
          <w:szCs w:val="24"/>
        </w:rPr>
      </w:pPr>
      <w:r w:rsidRPr="00AB6A1B">
        <w:rPr>
          <w:rFonts w:cs="Times New Roman"/>
          <w:sz w:val="24"/>
          <w:szCs w:val="24"/>
        </w:rPr>
        <w:t xml:space="preserve">Law of the sea promotes an exclusively western relationship of domination to oceans </w:t>
      </w:r>
    </w:p>
    <w:p w14:paraId="38811757" w14:textId="77777777" w:rsidR="000B133A" w:rsidRPr="00AB6A1B" w:rsidRDefault="000B133A" w:rsidP="000B133A">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4B693E12" w14:textId="77777777" w:rsidR="000B133A" w:rsidRPr="00AB6A1B" w:rsidRDefault="000B133A" w:rsidP="000B133A">
      <w:pPr>
        <w:rPr>
          <w:rFonts w:ascii="Georgia" w:hAnsi="Georgia" w:cs="Times New Roman"/>
          <w:b/>
        </w:rPr>
      </w:pPr>
    </w:p>
    <w:p w14:paraId="1F7F0DBC" w14:textId="77777777" w:rsidR="000B133A" w:rsidRPr="00AB6A1B" w:rsidRDefault="000B133A" w:rsidP="000B133A">
      <w:pPr>
        <w:rPr>
          <w:rFonts w:ascii="Georgia" w:hAnsi="Georgia" w:cs="Times New Roman"/>
          <w:sz w:val="16"/>
          <w:szCs w:val="16"/>
        </w:rPr>
      </w:pPr>
      <w:r w:rsidRPr="00AB6A1B">
        <w:rPr>
          <w:rFonts w:ascii="Georgia" w:hAnsi="Georgia" w:cs="Times New Roman"/>
          <w:u w:val="single"/>
        </w:rPr>
        <w:t>Historical research demonstrates that the meaning of the ocean in international law of the sea has changed over time with regard to Western desire</w:t>
      </w:r>
      <w:r w:rsidRPr="00AB6A1B">
        <w:rPr>
          <w:rFonts w:ascii="Georgia" w:hAnsi="Georgia" w:cs="Times New Roman"/>
          <w:sz w:val="16"/>
          <w:szCs w:val="16"/>
        </w:rPr>
        <w:t xml:space="preserve"> for ocean ‘resources’ and use-rights. And further, that contemporary research shows that </w:t>
      </w:r>
      <w:r w:rsidRPr="00AB6A1B">
        <w:rPr>
          <w:rFonts w:ascii="Georgia" w:hAnsi="Georgia" w:cs="Times New Roman"/>
          <w:u w:val="single"/>
        </w:rPr>
        <w:t>legal conceptions of the oceans continue to be dominated by the interests of Western nations</w:t>
      </w:r>
      <w:r w:rsidRPr="00AB6A1B">
        <w:rPr>
          <w:rFonts w:ascii="Georgia" w:hAnsi="Georgia" w:cs="Times New Roman"/>
          <w:sz w:val="16"/>
          <w:szCs w:val="16"/>
        </w:rPr>
        <w:t xml:space="preserve">. That </w:t>
      </w:r>
      <w:r w:rsidRPr="00AB6A1B">
        <w:rPr>
          <w:rFonts w:ascii="Georgia" w:hAnsi="Georgia" w:cs="Times New Roman"/>
          <w:u w:val="single"/>
        </w:rPr>
        <w:t xml:space="preserve">international law of the sea has changed in response </w:t>
      </w:r>
      <w:r w:rsidRPr="00AB6A1B">
        <w:rPr>
          <w:rFonts w:ascii="Georgia" w:hAnsi="Georgia" w:cs="Times New Roman"/>
          <w:sz w:val="16"/>
          <w:szCs w:val="16"/>
        </w:rPr>
        <w:t xml:space="preserve">to shifts in political and economic priorities is hardly surprising. An orthodox view encapsulated in notions Parliament or </w:t>
      </w:r>
      <w:r w:rsidRPr="00AB6A1B">
        <w:rPr>
          <w:rFonts w:ascii="Georgia" w:hAnsi="Georgia" w:cs="Times New Roman"/>
          <w:u w:val="single"/>
        </w:rPr>
        <w:t>the Sovereign</w:t>
      </w:r>
      <w:r w:rsidRPr="00AB6A1B">
        <w:rPr>
          <w:rFonts w:ascii="Georgia" w:hAnsi="Georgia" w:cs="Times New Roman"/>
          <w:sz w:val="16"/>
          <w:szCs w:val="16"/>
        </w:rPr>
        <w:t xml:space="preserve">, </w:t>
      </w:r>
      <w:r w:rsidRPr="00AB6A1B">
        <w:rPr>
          <w:rFonts w:ascii="Georgia" w:hAnsi="Georgia" w:cs="Times New Roman"/>
          <w:u w:val="single"/>
        </w:rPr>
        <w:t xml:space="preserve">makes pronouncements of how the law ‘ought to be’ </w:t>
      </w:r>
      <w:r w:rsidRPr="00AB6A1B">
        <w:rPr>
          <w:rFonts w:ascii="Georgia" w:hAnsi="Georgia" w:cs="Times New Roman"/>
          <w:sz w:val="16"/>
          <w:szCs w:val="16"/>
        </w:rPr>
        <w:t xml:space="preserve">and the Judiciary applies it.16 Hence, </w:t>
      </w:r>
      <w:r w:rsidRPr="00AB6A1B">
        <w:rPr>
          <w:rFonts w:ascii="Georgia" w:hAnsi="Georgia" w:cs="Times New Roman"/>
          <w:u w:val="single"/>
        </w:rPr>
        <w:t>it is part of Western tradition for the law to respond to the political will of the sovereign</w:t>
      </w:r>
      <w:r w:rsidRPr="00AB6A1B">
        <w:rPr>
          <w:rFonts w:ascii="Georgia" w:hAnsi="Georgia" w:cs="Times New Roman"/>
          <w:sz w:val="16"/>
          <w:szCs w:val="16"/>
        </w:rPr>
        <w:t xml:space="preserve">. Be that as it may, the manner in which legal discourses have supported the will of the sovereign historically has, quite often, been through appeals to reason in relation to the laws of nature—a tradition to which legal positivism generally stands in opposition. Curiously, and to the benefit of creating a synthesis between natural law and positivist traditions, the laws of nature seem malleable to changes in the will of the sovereign. </w:t>
      </w:r>
      <w:r w:rsidRPr="00AB6A1B">
        <w:rPr>
          <w:rFonts w:ascii="Georgia" w:hAnsi="Georgia" w:cs="Times New Roman"/>
          <w:u w:val="single"/>
        </w:rPr>
        <w:t>This insight into the close relationship between law and other discourses of power is familiar enough to us today</w:t>
      </w:r>
      <w:r w:rsidRPr="00AB6A1B">
        <w:rPr>
          <w:rFonts w:ascii="Georgia" w:hAnsi="Georgia" w:cs="Times New Roman"/>
          <w:sz w:val="16"/>
          <w:szCs w:val="16"/>
        </w:rPr>
        <w:t xml:space="preserve"> (for example, in Critical Theory, structuralist and post structuralist writings). Nonetheless, this Chapter highlights the particular ways in which a disjuncture between the rationalist construction of law and the reality of law exists.</w:t>
      </w:r>
    </w:p>
    <w:p w14:paraId="683EACED" w14:textId="77777777" w:rsidR="000B133A" w:rsidRPr="00AB6A1B" w:rsidRDefault="000B133A" w:rsidP="000B133A">
      <w:pPr>
        <w:rPr>
          <w:rFonts w:ascii="Georgia" w:hAnsi="Georgia" w:cs="Times New Roman"/>
          <w:b/>
          <w:u w:val="single"/>
        </w:rPr>
      </w:pPr>
      <w:r w:rsidRPr="00AB6A1B">
        <w:rPr>
          <w:rFonts w:ascii="Georgia" w:hAnsi="Georgia" w:cs="Times New Roman"/>
          <w:u w:val="single"/>
        </w:rPr>
        <w:t xml:space="preserve">Law, and positivist law in particular, is posited as an objective, disinterested and universally applicable body of knowledge and practice. Yet, </w:t>
      </w:r>
      <w:r w:rsidRPr="00AB6A1B">
        <w:rPr>
          <w:rFonts w:ascii="Georgia" w:hAnsi="Georgia" w:cs="Times New Roman"/>
          <w:sz w:val="16"/>
          <w:szCs w:val="16"/>
        </w:rPr>
        <w:t xml:space="preserve">as I have highlighted in the above discussions of Grotius and the LOS Convention, </w:t>
      </w:r>
      <w:r w:rsidRPr="00AB6A1B">
        <w:rPr>
          <w:rFonts w:ascii="Georgia" w:hAnsi="Georgia" w:cs="Times New Roman"/>
          <w:b/>
          <w:u w:val="single"/>
        </w:rPr>
        <w:t>international law of the sea is in fact a value-laden enterprise that interprets the ocean to reflect dominant Western rationalist ideologies.</w:t>
      </w:r>
      <w:r w:rsidRPr="00AB6A1B">
        <w:rPr>
          <w:rFonts w:ascii="Georgia" w:hAnsi="Georgia" w:cs="Times New Roman"/>
          <w:u w:val="single"/>
        </w:rPr>
        <w:t xml:space="preserve"> Reason is thereby harnessed to support prevailing power relations that work to ignore “struggle, loss, the pragmatic response to messiness, the violence of trying to impose one order over many interests”</w:t>
      </w:r>
      <w:r w:rsidRPr="00AB6A1B">
        <w:rPr>
          <w:rFonts w:ascii="Georgia" w:hAnsi="Georgia" w:cs="Times New Roman"/>
          <w:sz w:val="16"/>
          <w:szCs w:val="16"/>
        </w:rPr>
        <w:t xml:space="preserve"> (Bottomley 1996, 123). We could say </w:t>
      </w:r>
      <w:r w:rsidRPr="00AB6A1B">
        <w:rPr>
          <w:rFonts w:ascii="Georgia" w:hAnsi="Georgia" w:cs="Times New Roman"/>
          <w:b/>
          <w:u w:val="single"/>
        </w:rPr>
        <w:t>law of the sea is not a matter of reason or justice but a matter of domination.</w:t>
      </w:r>
    </w:p>
    <w:p w14:paraId="477CF2D0" w14:textId="77777777" w:rsidR="000B133A" w:rsidRPr="00AB6A1B" w:rsidRDefault="000B133A" w:rsidP="000B133A">
      <w:pPr>
        <w:rPr>
          <w:rFonts w:ascii="Georgia" w:hAnsi="Georgia" w:cs="Times New Roman"/>
          <w:u w:val="single"/>
        </w:rPr>
      </w:pPr>
      <w:r w:rsidRPr="00AB6A1B">
        <w:rPr>
          <w:rFonts w:ascii="Georgia" w:hAnsi="Georgia" w:cs="Times New Roman"/>
          <w:sz w:val="16"/>
          <w:szCs w:val="16"/>
        </w:rPr>
        <w:t xml:space="preserve">The most developed course of action we have for protecting ocean ecosystems from overexploitation and degradation is the LOS Convention. Yet the LOS Convention upholds the principle of the freedom of the seas that as we have seen gives little, if any, capacity to appreciate different conceptions of the oceans that imbue it with meaning other than global public rights. Accordingly, </w:t>
      </w:r>
      <w:r w:rsidRPr="00AB6A1B">
        <w:rPr>
          <w:rFonts w:ascii="Georgia" w:hAnsi="Georgia" w:cs="Times New Roman"/>
          <w:u w:val="single"/>
        </w:rPr>
        <w:t xml:space="preserve">the monological character </w:t>
      </w:r>
      <w:r w:rsidRPr="00AB6A1B">
        <w:rPr>
          <w:rFonts w:ascii="Georgia" w:hAnsi="Georgia" w:cs="Times New Roman"/>
          <w:sz w:val="16"/>
          <w:szCs w:val="16"/>
        </w:rPr>
        <w:t>of the LOS Convention</w:t>
      </w:r>
      <w:r w:rsidRPr="00AB6A1B">
        <w:rPr>
          <w:rFonts w:ascii="Georgia" w:hAnsi="Georgia" w:cs="Times New Roman"/>
          <w:u w:val="single"/>
        </w:rPr>
        <w:t xml:space="preserve"> provides little scope for diversifying the legal foundations for Western human-ocean relations that improve the prospects for just existences of oceans based on a democratic process.</w:t>
      </w:r>
    </w:p>
    <w:p w14:paraId="1F7BF2ED" w14:textId="77777777" w:rsidR="000B133A" w:rsidRPr="00AB6A1B" w:rsidRDefault="000B133A" w:rsidP="000B133A">
      <w:pPr>
        <w:rPr>
          <w:rFonts w:ascii="Georgia" w:hAnsi="Georgia" w:cs="Times New Roman"/>
          <w:sz w:val="16"/>
          <w:szCs w:val="16"/>
        </w:rPr>
      </w:pPr>
      <w:r w:rsidRPr="00AB6A1B">
        <w:rPr>
          <w:rFonts w:ascii="Georgia" w:hAnsi="Georgia" w:cs="Times New Roman"/>
          <w:u w:val="single"/>
        </w:rPr>
        <w:t>The capacity to acknowledge living oceans as agents in the democratic process relies</w:t>
      </w:r>
      <w:r w:rsidRPr="00AB6A1B">
        <w:rPr>
          <w:rFonts w:ascii="Georgia" w:hAnsi="Georgia" w:cs="Times New Roman"/>
          <w:sz w:val="16"/>
          <w:szCs w:val="16"/>
        </w:rPr>
        <w:t>, in my view</w:t>
      </w:r>
      <w:r w:rsidRPr="00AB6A1B">
        <w:rPr>
          <w:rFonts w:ascii="Georgia" w:hAnsi="Georgia" w:cs="Times New Roman"/>
          <w:u w:val="single"/>
        </w:rPr>
        <w:t>, on debates that are inclusive of many perspectives about human- ocean relations</w:t>
      </w:r>
      <w:r w:rsidRPr="00AB6A1B">
        <w:rPr>
          <w:rFonts w:ascii="Georgia" w:hAnsi="Georgia" w:cs="Times New Roman"/>
          <w:sz w:val="16"/>
          <w:szCs w:val="16"/>
        </w:rPr>
        <w:t>. My key interest at this juncture in my dissertation is to demonstrate the following: the ocean as an agent in political process can come to the fore when revealed through an inclusive debate; inclusive debate will bring to the surface many perspectives on human-ocean relations. In so doing, debate will assist in freeing the oceans from particular constraints, say from a Western law view that only pays attention to the needs of humans—which ironically has the misnomer of freedom of the seas.</w:t>
      </w:r>
    </w:p>
    <w:p w14:paraId="71232E02" w14:textId="77777777" w:rsidR="000B133A" w:rsidRPr="00AB6A1B" w:rsidRDefault="000B133A" w:rsidP="000B133A">
      <w:pPr>
        <w:rPr>
          <w:rFonts w:ascii="Georgia" w:hAnsi="Georgia" w:cs="Times New Roman"/>
          <w:b/>
          <w:u w:val="single"/>
        </w:rPr>
      </w:pPr>
    </w:p>
    <w:p w14:paraId="6DA9009B" w14:textId="77777777" w:rsidR="000B133A" w:rsidRPr="00AB6A1B" w:rsidRDefault="000B133A" w:rsidP="000B133A">
      <w:pPr>
        <w:rPr>
          <w:rFonts w:ascii="Georgia" w:hAnsi="Georgia" w:cs="Times New Roman"/>
          <w:sz w:val="16"/>
          <w:szCs w:val="16"/>
        </w:rPr>
      </w:pPr>
    </w:p>
    <w:p w14:paraId="399A55B7" w14:textId="0409B146" w:rsidR="00FD525B" w:rsidRPr="00AB6A1B" w:rsidRDefault="00F32203" w:rsidP="00F95C9F">
      <w:pPr>
        <w:pStyle w:val="Heading3"/>
        <w:rPr>
          <w:rFonts w:cs="Times New Roman"/>
        </w:rPr>
      </w:pPr>
      <w:r w:rsidRPr="00AB6A1B">
        <w:rPr>
          <w:rFonts w:cs="Times New Roman"/>
        </w:rPr>
        <w:t xml:space="preserve">Liberalism Link </w:t>
      </w:r>
    </w:p>
    <w:p w14:paraId="5FE16BD2" w14:textId="77E7028D" w:rsidR="003129D6" w:rsidRPr="00AB6A1B" w:rsidRDefault="00366987" w:rsidP="00366987">
      <w:pPr>
        <w:pStyle w:val="Heading4"/>
        <w:rPr>
          <w:rFonts w:cs="Times New Roman"/>
          <w:sz w:val="24"/>
          <w:szCs w:val="24"/>
        </w:rPr>
      </w:pPr>
      <w:r w:rsidRPr="00AB6A1B">
        <w:rPr>
          <w:rFonts w:cs="Times New Roman"/>
          <w:sz w:val="24"/>
          <w:szCs w:val="24"/>
        </w:rPr>
        <w:t>Liberalism is founded on a hyper separation of the self that can never ethically value or recognize the agency of the other</w:t>
      </w:r>
    </w:p>
    <w:p w14:paraId="54DABC5E" w14:textId="77777777" w:rsidR="00B76D5E" w:rsidRPr="00AB6A1B" w:rsidRDefault="00B76D5E" w:rsidP="00B76D5E">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3D1F133D" w14:textId="77777777" w:rsidR="001D3A2E" w:rsidRPr="00AB6A1B" w:rsidRDefault="001D3A2E" w:rsidP="003129D6">
      <w:pPr>
        <w:rPr>
          <w:rFonts w:ascii="Georgia" w:hAnsi="Georgia"/>
          <w:sz w:val="14"/>
          <w:szCs w:val="14"/>
        </w:rPr>
      </w:pPr>
    </w:p>
    <w:p w14:paraId="6718794B" w14:textId="353843AE" w:rsidR="003129D6" w:rsidRPr="00AB6A1B" w:rsidRDefault="003129D6" w:rsidP="003129D6">
      <w:pPr>
        <w:rPr>
          <w:rFonts w:ascii="Georgia" w:hAnsi="Georgia"/>
          <w:sz w:val="14"/>
          <w:szCs w:val="14"/>
        </w:rPr>
      </w:pPr>
      <w:r w:rsidRPr="00AB6A1B">
        <w:rPr>
          <w:rFonts w:ascii="Georgia" w:hAnsi="Georgia"/>
          <w:u w:val="single"/>
        </w:rPr>
        <w:t>The instrumentalist and reductionist lens through which Locke was interpreting the social,</w:t>
      </w:r>
      <w:r w:rsidRPr="00AB6A1B">
        <w:rPr>
          <w:rFonts w:ascii="Georgia" w:hAnsi="Georgia"/>
          <w:sz w:val="14"/>
          <w:szCs w:val="14"/>
        </w:rPr>
        <w:t xml:space="preserve"> political and economic </w:t>
      </w:r>
      <w:r w:rsidRPr="00AB6A1B">
        <w:rPr>
          <w:rFonts w:ascii="Georgia" w:hAnsi="Georgia"/>
          <w:u w:val="single"/>
        </w:rPr>
        <w:t>order of his time corresponds with the rise of liberalism.</w:t>
      </w:r>
      <w:r w:rsidRPr="00AB6A1B">
        <w:rPr>
          <w:rFonts w:ascii="Georgia" w:hAnsi="Georgia"/>
          <w:sz w:val="14"/>
          <w:szCs w:val="14"/>
        </w:rPr>
        <w:t xml:space="preserve"> Indeed, Locke is considered the progenitor of the political perspective of liberalism (O’Brien 1996). </w:t>
      </w:r>
      <w:r w:rsidRPr="00AB6A1B">
        <w:rPr>
          <w:rFonts w:ascii="Georgia" w:hAnsi="Georgia"/>
          <w:u w:val="single"/>
        </w:rPr>
        <w:t>Liberalism “springs from a vision of society as crucially composed of individuals</w:t>
      </w:r>
      <w:r w:rsidRPr="00AB6A1B">
        <w:rPr>
          <w:rFonts w:ascii="Georgia" w:hAnsi="Georgia"/>
          <w:sz w:val="14"/>
          <w:szCs w:val="14"/>
        </w:rPr>
        <w:t xml:space="preserve"> (rather than, for instance, classes), </w:t>
      </w:r>
      <w:r w:rsidRPr="00AB6A1B">
        <w:rPr>
          <w:rFonts w:ascii="Georgia" w:hAnsi="Georgia"/>
          <w:u w:val="single"/>
        </w:rPr>
        <w:t>and of their liberty as the primary social goal”</w:t>
      </w:r>
      <w:r w:rsidRPr="00AB6A1B">
        <w:rPr>
          <w:rFonts w:ascii="Georgia" w:hAnsi="Georgia"/>
          <w:sz w:val="14"/>
          <w:szCs w:val="14"/>
        </w:rPr>
        <w:t xml:space="preserve"> (Bullock, Stallybrass &amp; Trombley 1988, 475). Liberal theory contends that the individual competes with other individuals to satisfy various interests (or may co-operate to satisfy their individual interests).</w:t>
      </w:r>
    </w:p>
    <w:p w14:paraId="30F22DF4" w14:textId="77777777" w:rsidR="003129D6" w:rsidRPr="00AB6A1B" w:rsidRDefault="003129D6" w:rsidP="003129D6">
      <w:pPr>
        <w:rPr>
          <w:rFonts w:ascii="Georgia" w:hAnsi="Georgia"/>
          <w:sz w:val="14"/>
          <w:szCs w:val="14"/>
        </w:rPr>
      </w:pPr>
      <w:r w:rsidRPr="00AB6A1B">
        <w:rPr>
          <w:rFonts w:ascii="Georgia" w:hAnsi="Georgia"/>
          <w:u w:val="single"/>
        </w:rPr>
        <w:t>In liberalism, the individual self is conceived as that which “stands apart from an alien other and denies his own relationship to and dependency on this other</w:t>
      </w:r>
      <w:r w:rsidRPr="00AB6A1B">
        <w:rPr>
          <w:rFonts w:ascii="Georgia" w:hAnsi="Georgia"/>
          <w:sz w:val="14"/>
          <w:szCs w:val="14"/>
        </w:rPr>
        <w:t xml:space="preserve">” (Plumwood 1993, 142). Prior to Locke, rationality was applied to mind and internal nature (Plato) and mind and external nature (Descartes). </w:t>
      </w:r>
      <w:r w:rsidRPr="00AB6A1B">
        <w:rPr>
          <w:rFonts w:ascii="Georgia" w:hAnsi="Georgia"/>
          <w:u w:val="single"/>
        </w:rPr>
        <w:t xml:space="preserve">Locke introduced a dualistic structure to mind and the social world </w:t>
      </w:r>
      <w:r w:rsidRPr="00AB6A1B">
        <w:rPr>
          <w:rFonts w:ascii="Georgia" w:hAnsi="Georgia"/>
          <w:sz w:val="14"/>
          <w:szCs w:val="14"/>
        </w:rPr>
        <w:t>—perhaps reaching its zenith in British Prime Minister Thatcher’s famous remark in 1987 that “there is no such thing as society” (cited in Keays, 1987)</w:t>
      </w:r>
      <w:proofErr w:type="gramStart"/>
      <w:r w:rsidRPr="00AB6A1B">
        <w:rPr>
          <w:rFonts w:ascii="Georgia" w:hAnsi="Georgia"/>
          <w:sz w:val="14"/>
          <w:szCs w:val="14"/>
        </w:rPr>
        <w:t>.13</w:t>
      </w:r>
      <w:proofErr w:type="gramEnd"/>
      <w:r w:rsidRPr="00AB6A1B">
        <w:rPr>
          <w:rFonts w:ascii="Georgia" w:hAnsi="Georgia"/>
          <w:sz w:val="14"/>
          <w:szCs w:val="14"/>
        </w:rPr>
        <w:t xml:space="preserve"> This further expansion of the scope of rationality is important because </w:t>
      </w:r>
      <w:r w:rsidRPr="00AB6A1B">
        <w:rPr>
          <w:rFonts w:ascii="Georgia" w:hAnsi="Georgia"/>
          <w:u w:val="single"/>
        </w:rPr>
        <w:t>the subject is now an alienated individual as a matter of principle.</w:t>
      </w:r>
      <w:r w:rsidRPr="00AB6A1B">
        <w:rPr>
          <w:rFonts w:ascii="Georgia" w:hAnsi="Georgia"/>
          <w:sz w:val="14"/>
          <w:szCs w:val="14"/>
        </w:rPr>
        <w:t xml:space="preserve"> Plumwood terms this take on the social world as ‘egoism’, and she sees it as </w:t>
      </w:r>
      <w:r w:rsidRPr="00AB6A1B">
        <w:rPr>
          <w:rFonts w:ascii="Georgia" w:hAnsi="Georgia"/>
          <w:u w:val="single"/>
        </w:rPr>
        <w:t>a crucial foil in rationality’s instrumentalist intensification.</w:t>
      </w:r>
    </w:p>
    <w:p w14:paraId="55D9BF35" w14:textId="77777777" w:rsidR="003129D6" w:rsidRPr="00AB6A1B" w:rsidRDefault="003129D6" w:rsidP="003129D6">
      <w:pPr>
        <w:rPr>
          <w:rFonts w:ascii="Georgia" w:hAnsi="Georgia"/>
          <w:sz w:val="14"/>
          <w:szCs w:val="14"/>
        </w:rPr>
      </w:pPr>
      <w:r w:rsidRPr="00AB6A1B">
        <w:rPr>
          <w:rFonts w:ascii="Georgia" w:hAnsi="Georgia"/>
          <w:sz w:val="14"/>
          <w:szCs w:val="14"/>
        </w:rPr>
        <w:t xml:space="preserve">In egoism there is no real cause for any individual to demonstrate their separateness from particular objects, such as specified natural or social phenomena. It is more the case that </w:t>
      </w:r>
      <w:r w:rsidRPr="00AB6A1B">
        <w:rPr>
          <w:rFonts w:ascii="Georgia" w:hAnsi="Georgia"/>
          <w:u w:val="single"/>
        </w:rPr>
        <w:t>a connection</w:t>
      </w:r>
      <w:r w:rsidRPr="00AB6A1B">
        <w:rPr>
          <w:rFonts w:ascii="Georgia" w:hAnsi="Georgia"/>
          <w:sz w:val="14"/>
          <w:szCs w:val="14"/>
        </w:rPr>
        <w:t xml:space="preserve"> and relationship must be demonstrated to a sceptical world, and to make things more difficult, that relationship </w:t>
      </w:r>
      <w:r w:rsidRPr="00AB6A1B">
        <w:rPr>
          <w:rFonts w:ascii="Georgia" w:hAnsi="Georgia"/>
          <w:u w:val="single"/>
        </w:rPr>
        <w:t>is only readily demonstrated if it is an instrumental one.</w:t>
      </w:r>
      <w:r w:rsidRPr="00AB6A1B">
        <w:rPr>
          <w:rFonts w:ascii="Georgia" w:hAnsi="Georgia"/>
          <w:sz w:val="14"/>
          <w:szCs w:val="14"/>
        </w:rPr>
        <w:t xml:space="preserve"> Thus if we return to Locke’s analogy in Plumwood’s analysis, we see that:</w:t>
      </w:r>
    </w:p>
    <w:p w14:paraId="1D893EBB" w14:textId="77777777" w:rsidR="003129D6" w:rsidRPr="00AB6A1B" w:rsidRDefault="003129D6" w:rsidP="003129D6">
      <w:pPr>
        <w:rPr>
          <w:rFonts w:ascii="Georgia" w:hAnsi="Georgia"/>
          <w:u w:val="single"/>
        </w:rPr>
      </w:pPr>
      <w:r w:rsidRPr="00AB6A1B">
        <w:rPr>
          <w:rFonts w:ascii="Georgia" w:hAnsi="Georgia"/>
          <w:sz w:val="14"/>
          <w:szCs w:val="14"/>
        </w:rPr>
        <w:t xml:space="preserve">If we divide a person’s goals into primary, non-interchangeable ones pursued for their own sake, and secondary ones pursued as contingent and intersubstitutable means to the primary ones, then the thesis of philosophical egoism is that even </w:t>
      </w:r>
      <w:r w:rsidRPr="00AB6A1B">
        <w:rPr>
          <w:rFonts w:ascii="Georgia" w:hAnsi="Georgia"/>
          <w:u w:val="single"/>
        </w:rPr>
        <w:t xml:space="preserve">in the case of enlightened self-interest </w:t>
      </w:r>
      <w:r w:rsidRPr="00AB6A1B">
        <w:rPr>
          <w:rFonts w:ascii="Georgia" w:hAnsi="Georgia"/>
          <w:b/>
          <w:u w:val="single"/>
        </w:rPr>
        <w:t>the welfare of others can figure only in the secondary set, never the first, primary set of end</w:t>
      </w:r>
      <w:r w:rsidRPr="00AB6A1B">
        <w:rPr>
          <w:rFonts w:ascii="Georgia" w:hAnsi="Georgia"/>
          <w:b/>
        </w:rPr>
        <w:t>s</w:t>
      </w:r>
      <w:r w:rsidRPr="00AB6A1B">
        <w:rPr>
          <w:rFonts w:ascii="Georgia" w:hAnsi="Georgia"/>
          <w:sz w:val="14"/>
          <w:szCs w:val="14"/>
        </w:rPr>
        <w:t xml:space="preserve">. The resulting agents are conceived as hyperseparated and self-contained because </w:t>
      </w:r>
      <w:r w:rsidRPr="00AB6A1B">
        <w:rPr>
          <w:rFonts w:ascii="Georgia" w:hAnsi="Georgia"/>
          <w:u w:val="single"/>
        </w:rPr>
        <w:t>no internal relations of</w:t>
      </w:r>
    </w:p>
    <w:p w14:paraId="517ADB93" w14:textId="3F6DA234" w:rsidR="00AC358F" w:rsidRPr="00AB6A1B" w:rsidRDefault="00AC358F" w:rsidP="00AC358F">
      <w:pPr>
        <w:rPr>
          <w:rFonts w:ascii="Georgia" w:hAnsi="Georgia"/>
          <w:sz w:val="14"/>
          <w:szCs w:val="14"/>
        </w:rPr>
      </w:pPr>
      <w:proofErr w:type="gramStart"/>
      <w:r w:rsidRPr="00AB6A1B">
        <w:rPr>
          <w:rFonts w:ascii="Georgia" w:hAnsi="Georgia"/>
          <w:u w:val="single"/>
        </w:rPr>
        <w:t>interest</w:t>
      </w:r>
      <w:proofErr w:type="gramEnd"/>
      <w:r w:rsidRPr="00AB6A1B">
        <w:rPr>
          <w:rFonts w:ascii="Georgia" w:hAnsi="Georgia"/>
          <w:u w:val="single"/>
        </w:rPr>
        <w:t xml:space="preserve"> or desire bind people to one another, and primary goal sets are exclusive</w:t>
      </w:r>
      <w:r w:rsidRPr="00AB6A1B">
        <w:rPr>
          <w:rFonts w:ascii="Georgia" w:hAnsi="Georgia"/>
          <w:sz w:val="14"/>
          <w:szCs w:val="14"/>
        </w:rPr>
        <w:t xml:space="preserve">, without overlap. </w:t>
      </w:r>
      <w:r w:rsidRPr="00AB6A1B">
        <w:rPr>
          <w:rFonts w:ascii="Georgia" w:hAnsi="Georgia"/>
          <w:u w:val="single"/>
        </w:rPr>
        <w:t>The primary interest</w:t>
      </w:r>
      <w:r w:rsidRPr="00AB6A1B">
        <w:rPr>
          <w:rFonts w:ascii="Georgia" w:hAnsi="Georgia"/>
          <w:sz w:val="14"/>
          <w:szCs w:val="14"/>
        </w:rPr>
        <w:t xml:space="preserve"> set of such a rational agent </w:t>
      </w:r>
      <w:r w:rsidRPr="00AB6A1B">
        <w:rPr>
          <w:rFonts w:ascii="Georgia" w:hAnsi="Georgia"/>
          <w:u w:val="single"/>
        </w:rPr>
        <w:t>is</w:t>
      </w:r>
      <w:r w:rsidRPr="00AB6A1B">
        <w:rPr>
          <w:rFonts w:ascii="Georgia" w:hAnsi="Georgia"/>
          <w:sz w:val="14"/>
          <w:szCs w:val="14"/>
        </w:rPr>
        <w:t xml:space="preserve"> assumed to concern only </w:t>
      </w:r>
      <w:proofErr w:type="gramStart"/>
      <w:r w:rsidRPr="00AB6A1B">
        <w:rPr>
          <w:rFonts w:ascii="Georgia" w:hAnsi="Georgia"/>
          <w:u w:val="single"/>
        </w:rPr>
        <w:t>himself</w:t>
      </w:r>
      <w:proofErr w:type="gramEnd"/>
      <w:r w:rsidRPr="00AB6A1B">
        <w:rPr>
          <w:rFonts w:ascii="Georgia" w:hAnsi="Georgia"/>
          <w:sz w:val="14"/>
          <w:szCs w:val="14"/>
        </w:rPr>
        <w:t xml:space="preserve">. The welfare of others may be considered, but only in </w:t>
      </w:r>
      <w:proofErr w:type="gramStart"/>
      <w:r w:rsidRPr="00AB6A1B">
        <w:rPr>
          <w:rFonts w:ascii="Georgia" w:hAnsi="Georgia"/>
          <w:sz w:val="14"/>
          <w:szCs w:val="14"/>
        </w:rPr>
        <w:t>ways which</w:t>
      </w:r>
      <w:proofErr w:type="gramEnd"/>
      <w:r w:rsidRPr="00AB6A1B">
        <w:rPr>
          <w:rFonts w:ascii="Georgia" w:hAnsi="Georgia"/>
          <w:sz w:val="14"/>
          <w:szCs w:val="14"/>
        </w:rPr>
        <w:t xml:space="preserve"> treat it as secondary to primary goals. (1993, 144)</w:t>
      </w:r>
    </w:p>
    <w:p w14:paraId="7146715D" w14:textId="77777777" w:rsidR="00AC358F" w:rsidRPr="00AB6A1B" w:rsidRDefault="00AC358F" w:rsidP="00AC358F">
      <w:pPr>
        <w:rPr>
          <w:rFonts w:ascii="Georgia" w:hAnsi="Georgia"/>
          <w:sz w:val="14"/>
          <w:szCs w:val="14"/>
        </w:rPr>
      </w:pPr>
      <w:r w:rsidRPr="00AB6A1B">
        <w:rPr>
          <w:rFonts w:ascii="Georgia" w:hAnsi="Georgia"/>
          <w:sz w:val="14"/>
          <w:szCs w:val="14"/>
        </w:rPr>
        <w:t xml:space="preserve">Thus, Locke increases the scope of reason beyond that which Descartes imagined. Descartes advocated that the scientist has a professional role in standing apart from nature as the object of his study, but </w:t>
      </w:r>
      <w:r w:rsidRPr="00AB6A1B">
        <w:rPr>
          <w:rFonts w:ascii="Georgia" w:hAnsi="Georgia"/>
          <w:u w:val="single"/>
        </w:rPr>
        <w:t xml:space="preserve">with Locke it becomes possible for individuals to take an alienated attitude to just about any relation they may come to have with things in the world. </w:t>
      </w:r>
      <w:r w:rsidRPr="00AB6A1B">
        <w:rPr>
          <w:rFonts w:ascii="Georgia" w:hAnsi="Georgia"/>
          <w:sz w:val="14"/>
          <w:szCs w:val="14"/>
        </w:rPr>
        <w:t>Hence, as Plumwood further observes:</w:t>
      </w:r>
    </w:p>
    <w:p w14:paraId="3677EA42" w14:textId="77777777" w:rsidR="00AC358F" w:rsidRPr="00AB6A1B" w:rsidRDefault="00AC358F" w:rsidP="00AC358F">
      <w:pPr>
        <w:rPr>
          <w:rFonts w:ascii="Georgia" w:hAnsi="Georgia"/>
          <w:sz w:val="14"/>
          <w:szCs w:val="14"/>
        </w:rPr>
      </w:pPr>
      <w:r w:rsidRPr="00AB6A1B">
        <w:rPr>
          <w:rFonts w:ascii="Georgia" w:hAnsi="Georgia"/>
          <w:sz w:val="14"/>
          <w:szCs w:val="14"/>
        </w:rPr>
        <w:t xml:space="preserve">In the egoist-instrumentalist model (the master model of self), </w:t>
      </w:r>
      <w:r w:rsidRPr="00AB6A1B">
        <w:rPr>
          <w:rFonts w:ascii="Georgia" w:hAnsi="Georgia"/>
          <w:u w:val="single"/>
        </w:rPr>
        <w:t>the self erases the other as part of the ethical domain. The other appears only as a hindrance to or as a resource for the self’s own needs, and is defined entirely in relation to its own ends. Thus such a self does not recognise the other as another self, a distinct centre of agency and resistance, whose needs, goals and intrinsic value place ethical limits on the self and must be considered and respected</w:t>
      </w:r>
      <w:r w:rsidRPr="00AB6A1B">
        <w:rPr>
          <w:rFonts w:ascii="Georgia" w:hAnsi="Georgia"/>
          <w:sz w:val="14"/>
          <w:szCs w:val="14"/>
        </w:rPr>
        <w:t>. (1993, 145)</w:t>
      </w:r>
    </w:p>
    <w:p w14:paraId="3162A7FD" w14:textId="77777777" w:rsidR="00AC358F" w:rsidRPr="00AB6A1B" w:rsidRDefault="00AC358F" w:rsidP="00AC358F">
      <w:pPr>
        <w:rPr>
          <w:rFonts w:ascii="Georgia" w:hAnsi="Georgia"/>
          <w:sz w:val="14"/>
          <w:szCs w:val="14"/>
        </w:rPr>
      </w:pPr>
      <w:r w:rsidRPr="00AB6A1B">
        <w:rPr>
          <w:rFonts w:ascii="Georgia" w:hAnsi="Georgia"/>
          <w:sz w:val="14"/>
          <w:szCs w:val="14"/>
        </w:rPr>
        <w:t xml:space="preserve">Plumwood’s historical analysis of the notion of rationality in Enlightenment thinking demonstrates a crucial shift to the meaning and effects of rationality—to the point where </w:t>
      </w:r>
      <w:r w:rsidRPr="00AB6A1B">
        <w:rPr>
          <w:rFonts w:ascii="Georgia" w:hAnsi="Georgia"/>
          <w:u w:val="single"/>
        </w:rPr>
        <w:t>rationality is reconceived as egoism and nature in instrumental terms as a resource for the master</w:t>
      </w:r>
      <w:r w:rsidRPr="00AB6A1B">
        <w:rPr>
          <w:rFonts w:ascii="Georgia" w:hAnsi="Georgia"/>
          <w:sz w:val="14"/>
          <w:szCs w:val="14"/>
        </w:rPr>
        <w:t>.</w:t>
      </w:r>
    </w:p>
    <w:p w14:paraId="16BEDA2B" w14:textId="77777777" w:rsidR="00366987" w:rsidRPr="00AB6A1B" w:rsidRDefault="00366987" w:rsidP="00AC358F">
      <w:pPr>
        <w:rPr>
          <w:rFonts w:ascii="Georgia" w:hAnsi="Georgia"/>
          <w:sz w:val="14"/>
          <w:szCs w:val="14"/>
        </w:rPr>
      </w:pPr>
    </w:p>
    <w:p w14:paraId="1636DEAC" w14:textId="77777777" w:rsidR="001D3A2E" w:rsidRPr="00AB6A1B" w:rsidRDefault="001D3A2E" w:rsidP="00AC358F">
      <w:pPr>
        <w:rPr>
          <w:rFonts w:ascii="Georgia" w:hAnsi="Georgia"/>
          <w:sz w:val="14"/>
          <w:szCs w:val="14"/>
        </w:rPr>
      </w:pPr>
    </w:p>
    <w:p w14:paraId="5209371D" w14:textId="77777777" w:rsidR="001D3A2E" w:rsidRPr="00AB6A1B" w:rsidRDefault="001D3A2E" w:rsidP="00AC358F">
      <w:pPr>
        <w:rPr>
          <w:rFonts w:ascii="Georgia" w:hAnsi="Georgia"/>
          <w:sz w:val="14"/>
          <w:szCs w:val="14"/>
        </w:rPr>
      </w:pPr>
    </w:p>
    <w:p w14:paraId="013AAD42" w14:textId="004F7A4B" w:rsidR="003129D6" w:rsidRPr="00AB6A1B" w:rsidRDefault="003129D6" w:rsidP="00AC358F">
      <w:pPr>
        <w:rPr>
          <w:rFonts w:ascii="Georgia" w:hAnsi="Georgia"/>
          <w:sz w:val="14"/>
          <w:szCs w:val="14"/>
        </w:rPr>
      </w:pPr>
    </w:p>
    <w:p w14:paraId="78FF23C7" w14:textId="77777777" w:rsidR="002577A1" w:rsidRPr="00AB6A1B" w:rsidRDefault="002577A1" w:rsidP="002577A1">
      <w:pPr>
        <w:pStyle w:val="Heading3"/>
        <w:rPr>
          <w:rFonts w:cs="Times New Roman"/>
        </w:rPr>
      </w:pPr>
      <w:r w:rsidRPr="00AB6A1B">
        <w:rPr>
          <w:rFonts w:cs="Times New Roman"/>
        </w:rPr>
        <w:t xml:space="preserve">Rule of Law Link </w:t>
      </w:r>
    </w:p>
    <w:p w14:paraId="6F0C878B" w14:textId="77777777" w:rsidR="002577A1" w:rsidRPr="00AB6A1B" w:rsidRDefault="002577A1" w:rsidP="002577A1">
      <w:pPr>
        <w:jc w:val="center"/>
        <w:rPr>
          <w:rFonts w:ascii="Georgia" w:hAnsi="Georgia" w:cs="Times New Roman"/>
          <w:b/>
          <w:u w:val="single"/>
        </w:rPr>
      </w:pPr>
    </w:p>
    <w:p w14:paraId="4EB8E23F" w14:textId="6AA3F664" w:rsidR="002577A1" w:rsidRPr="00AB6A1B" w:rsidRDefault="00947FCE" w:rsidP="00947FCE">
      <w:pPr>
        <w:pStyle w:val="Heading4"/>
        <w:rPr>
          <w:rFonts w:cs="Times New Roman"/>
          <w:b w:val="0"/>
        </w:rPr>
      </w:pPr>
      <w:r w:rsidRPr="00AB6A1B">
        <w:rPr>
          <w:rFonts w:cs="Times New Roman"/>
          <w:sz w:val="24"/>
          <w:szCs w:val="24"/>
        </w:rPr>
        <w:t>Their legalistic response to ocean threats is an attempt to extend sovereignty over the sea to regulate security</w:t>
      </w:r>
    </w:p>
    <w:p w14:paraId="55B416EC" w14:textId="77777777" w:rsidR="00B76D5E" w:rsidRPr="00AB6A1B" w:rsidRDefault="00B76D5E" w:rsidP="00B76D5E">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2D0D4792" w14:textId="77777777" w:rsidR="002577A1" w:rsidRPr="00AB6A1B" w:rsidRDefault="002577A1" w:rsidP="002577A1">
      <w:pPr>
        <w:rPr>
          <w:rFonts w:ascii="Georgia" w:hAnsi="Georgia" w:cs="Times New Roman"/>
          <w:sz w:val="16"/>
          <w:szCs w:val="16"/>
        </w:rPr>
      </w:pPr>
    </w:p>
    <w:p w14:paraId="717F82E1" w14:textId="77777777" w:rsidR="002577A1" w:rsidRPr="00AB6A1B" w:rsidRDefault="002577A1" w:rsidP="002577A1">
      <w:pPr>
        <w:rPr>
          <w:rFonts w:ascii="Georgia" w:hAnsi="Georgia" w:cs="Times New Roman"/>
          <w:sz w:val="16"/>
          <w:szCs w:val="16"/>
        </w:rPr>
      </w:pPr>
      <w:r w:rsidRPr="00AB6A1B">
        <w:rPr>
          <w:rFonts w:ascii="Georgia" w:hAnsi="Georgia" w:cs="Times New Roman"/>
          <w:sz w:val="16"/>
          <w:szCs w:val="16"/>
        </w:rPr>
        <w:t xml:space="preserve">The Northern Land Council points out here that while the </w:t>
      </w:r>
      <w:r w:rsidRPr="00AB6A1B">
        <w:rPr>
          <w:rFonts w:ascii="Georgia" w:hAnsi="Georgia" w:cs="Times New Roman"/>
          <w:u w:val="single"/>
        </w:rPr>
        <w:t>Western legal tradition</w:t>
      </w:r>
      <w:r w:rsidRPr="00AB6A1B">
        <w:rPr>
          <w:rFonts w:ascii="Georgia" w:hAnsi="Georgia" w:cs="Times New Roman"/>
          <w:sz w:val="16"/>
          <w:szCs w:val="16"/>
        </w:rPr>
        <w:t xml:space="preserve"> does not attribute ownership of the oceans to any one person, it </w:t>
      </w:r>
      <w:r w:rsidRPr="00AB6A1B">
        <w:rPr>
          <w:rFonts w:ascii="Georgia" w:hAnsi="Georgia" w:cs="Times New Roman"/>
          <w:u w:val="single"/>
        </w:rPr>
        <w:t>allows for a sovereign to make rules over the sea for its use.</w:t>
      </w:r>
      <w:r w:rsidRPr="00AB6A1B">
        <w:rPr>
          <w:rFonts w:ascii="Georgia" w:hAnsi="Georgia" w:cs="Times New Roman"/>
          <w:sz w:val="16"/>
          <w:szCs w:val="16"/>
        </w:rPr>
        <w:t xml:space="preserve"> This observation refers to historical developments that have occurred. State </w:t>
      </w:r>
      <w:r w:rsidRPr="00AB6A1B">
        <w:rPr>
          <w:rFonts w:ascii="Georgia" w:hAnsi="Georgia" w:cs="Times New Roman"/>
          <w:u w:val="single"/>
        </w:rPr>
        <w:t>security is another objective of regulation</w:t>
      </w:r>
      <w:r w:rsidRPr="00AB6A1B">
        <w:rPr>
          <w:rFonts w:ascii="Georgia" w:hAnsi="Georgia" w:cs="Times New Roman"/>
          <w:sz w:val="16"/>
          <w:szCs w:val="16"/>
        </w:rPr>
        <w:t xml:space="preserve"> (although not mentioned by the Northern Land Council) that was well entrenched by the end of the eighteenth century, wherein:</w:t>
      </w:r>
    </w:p>
    <w:p w14:paraId="43CCDF95" w14:textId="77777777" w:rsidR="002577A1" w:rsidRPr="00AB6A1B" w:rsidRDefault="002577A1" w:rsidP="002577A1">
      <w:pPr>
        <w:rPr>
          <w:rFonts w:ascii="Georgia" w:hAnsi="Georgia" w:cs="Times New Roman"/>
          <w:sz w:val="16"/>
          <w:szCs w:val="16"/>
        </w:rPr>
      </w:pPr>
      <w:r w:rsidRPr="00AB6A1B">
        <w:rPr>
          <w:rFonts w:ascii="Georgia" w:hAnsi="Georgia" w:cs="Times New Roman"/>
          <w:u w:val="single"/>
        </w:rPr>
        <w:t>[</w:t>
      </w:r>
      <w:proofErr w:type="gramStart"/>
      <w:r w:rsidRPr="00AB6A1B">
        <w:rPr>
          <w:rFonts w:ascii="Georgia" w:hAnsi="Georgia" w:cs="Times New Roman"/>
          <w:u w:val="single"/>
        </w:rPr>
        <w:t>t]he</w:t>
      </w:r>
      <w:proofErr w:type="gramEnd"/>
      <w:r w:rsidRPr="00AB6A1B">
        <w:rPr>
          <w:rFonts w:ascii="Georgia" w:hAnsi="Georgia" w:cs="Times New Roman"/>
          <w:u w:val="single"/>
        </w:rPr>
        <w:t xml:space="preserve"> new principle of freedom</w:t>
      </w:r>
      <w:r w:rsidRPr="00AB6A1B">
        <w:rPr>
          <w:rFonts w:ascii="Georgia" w:hAnsi="Georgia" w:cs="Times New Roman"/>
          <w:sz w:val="16"/>
          <w:szCs w:val="16"/>
        </w:rPr>
        <w:t xml:space="preserve">, when it approached the shore, </w:t>
      </w:r>
      <w:r w:rsidRPr="00AB6A1B">
        <w:rPr>
          <w:rFonts w:ascii="Georgia" w:hAnsi="Georgia" w:cs="Times New Roman"/>
          <w:u w:val="single"/>
        </w:rPr>
        <w:t>met with another principle, the principle of protection</w:t>
      </w:r>
      <w:r w:rsidRPr="00AB6A1B">
        <w:rPr>
          <w:rFonts w:ascii="Georgia" w:hAnsi="Georgia" w:cs="Times New Roman"/>
          <w:sz w:val="16"/>
          <w:szCs w:val="16"/>
        </w:rPr>
        <w:t xml:space="preserve">, not a residuum of the old claim, but </w:t>
      </w:r>
      <w:r w:rsidRPr="00AB6A1B">
        <w:rPr>
          <w:rFonts w:ascii="Georgia" w:hAnsi="Georgia" w:cs="Times New Roman"/>
          <w:u w:val="single"/>
        </w:rPr>
        <w:t>a</w:t>
      </w:r>
      <w:r w:rsidRPr="00AB6A1B">
        <w:rPr>
          <w:rFonts w:ascii="Georgia" w:hAnsi="Georgia" w:cs="Times New Roman"/>
          <w:sz w:val="16"/>
          <w:szCs w:val="16"/>
        </w:rPr>
        <w:t xml:space="preserve"> new independent </w:t>
      </w:r>
      <w:r w:rsidRPr="00AB6A1B">
        <w:rPr>
          <w:rFonts w:ascii="Georgia" w:hAnsi="Georgia" w:cs="Times New Roman"/>
          <w:u w:val="single"/>
        </w:rPr>
        <w:t>basis and reason for modification</w:t>
      </w:r>
      <w:r w:rsidRPr="00AB6A1B">
        <w:rPr>
          <w:rFonts w:ascii="Georgia" w:hAnsi="Georgia" w:cs="Times New Roman"/>
          <w:sz w:val="16"/>
          <w:szCs w:val="16"/>
        </w:rPr>
        <w:t xml:space="preserve">, near the shore, </w:t>
      </w:r>
      <w:r w:rsidRPr="00AB6A1B">
        <w:rPr>
          <w:rFonts w:ascii="Georgia" w:hAnsi="Georgia" w:cs="Times New Roman"/>
          <w:u w:val="single"/>
        </w:rPr>
        <w:t xml:space="preserve">of the principle of freedom. The sovereign of the land washed by the sea asserted a new right to protect </w:t>
      </w:r>
      <w:r w:rsidRPr="00AB6A1B">
        <w:rPr>
          <w:rFonts w:ascii="Georgia" w:hAnsi="Georgia" w:cs="Times New Roman"/>
          <w:sz w:val="16"/>
          <w:szCs w:val="16"/>
        </w:rPr>
        <w:t>his subjects and</w:t>
      </w:r>
      <w:r w:rsidRPr="00AB6A1B">
        <w:rPr>
          <w:rFonts w:ascii="Georgia" w:hAnsi="Georgia" w:cs="Times New Roman"/>
          <w:u w:val="single"/>
        </w:rPr>
        <w:t xml:space="preserve"> citizens </w:t>
      </w:r>
      <w:r w:rsidRPr="00AB6A1B">
        <w:rPr>
          <w:rFonts w:ascii="Georgia" w:hAnsi="Georgia" w:cs="Times New Roman"/>
          <w:sz w:val="16"/>
          <w:szCs w:val="16"/>
        </w:rPr>
        <w:t xml:space="preserve">against attack, against invasion, against interference and injury, </w:t>
      </w:r>
      <w:r w:rsidRPr="00AB6A1B">
        <w:rPr>
          <w:rFonts w:ascii="Georgia" w:hAnsi="Georgia" w:cs="Times New Roman"/>
          <w:u w:val="single"/>
        </w:rPr>
        <w:t>to protect</w:t>
      </w:r>
      <w:r w:rsidRPr="00AB6A1B">
        <w:rPr>
          <w:rFonts w:ascii="Georgia" w:hAnsi="Georgia" w:cs="Times New Roman"/>
          <w:sz w:val="16"/>
          <w:szCs w:val="16"/>
        </w:rPr>
        <w:t xml:space="preserve"> them </w:t>
      </w:r>
      <w:r w:rsidRPr="00AB6A1B">
        <w:rPr>
          <w:rFonts w:ascii="Georgia" w:hAnsi="Georgia" w:cs="Times New Roman"/>
          <w:u w:val="single"/>
        </w:rPr>
        <w:t xml:space="preserve">against attack threatening </w:t>
      </w:r>
      <w:r w:rsidRPr="00AB6A1B">
        <w:rPr>
          <w:rFonts w:ascii="Georgia" w:hAnsi="Georgia" w:cs="Times New Roman"/>
          <w:sz w:val="16"/>
          <w:szCs w:val="16"/>
        </w:rPr>
        <w:t xml:space="preserve">their </w:t>
      </w:r>
      <w:r w:rsidRPr="00AB6A1B">
        <w:rPr>
          <w:rFonts w:ascii="Georgia" w:hAnsi="Georgia" w:cs="Times New Roman"/>
          <w:u w:val="single"/>
        </w:rPr>
        <w:t>peace, to protect</w:t>
      </w:r>
      <w:r w:rsidRPr="00AB6A1B">
        <w:rPr>
          <w:rFonts w:ascii="Georgia" w:hAnsi="Georgia" w:cs="Times New Roman"/>
          <w:sz w:val="16"/>
          <w:szCs w:val="16"/>
        </w:rPr>
        <w:t xml:space="preserve"> their </w:t>
      </w:r>
      <w:r w:rsidRPr="00AB6A1B">
        <w:rPr>
          <w:rFonts w:ascii="Georgia" w:hAnsi="Georgia" w:cs="Times New Roman"/>
          <w:u w:val="single"/>
        </w:rPr>
        <w:t>revenues</w:t>
      </w:r>
      <w:r w:rsidRPr="00AB6A1B">
        <w:rPr>
          <w:rFonts w:ascii="Georgia" w:hAnsi="Georgia" w:cs="Times New Roman"/>
          <w:sz w:val="16"/>
          <w:szCs w:val="16"/>
        </w:rPr>
        <w:t>, to protect their health, to protect their industries. (Root 1927, cited in Anand 1983, 137)</w:t>
      </w:r>
    </w:p>
    <w:p w14:paraId="25AA3C0F" w14:textId="77777777" w:rsidR="002577A1" w:rsidRPr="00AB6A1B" w:rsidRDefault="002577A1" w:rsidP="002577A1">
      <w:pPr>
        <w:rPr>
          <w:rFonts w:ascii="Georgia" w:hAnsi="Georgia" w:cs="Times New Roman"/>
          <w:sz w:val="16"/>
          <w:szCs w:val="16"/>
        </w:rPr>
      </w:pPr>
    </w:p>
    <w:p w14:paraId="0ECED8A1" w14:textId="77777777" w:rsidR="002577A1" w:rsidRPr="00AB6A1B" w:rsidRDefault="002577A1" w:rsidP="002577A1">
      <w:pPr>
        <w:rPr>
          <w:rFonts w:ascii="Georgia" w:hAnsi="Georgia" w:cs="Times New Roman"/>
          <w:sz w:val="16"/>
          <w:szCs w:val="16"/>
        </w:rPr>
      </w:pPr>
    </w:p>
    <w:p w14:paraId="5FAA114C" w14:textId="673F41BD" w:rsidR="00175EB5" w:rsidRPr="00AB6A1B" w:rsidRDefault="00175EB5" w:rsidP="005B4D9C">
      <w:pPr>
        <w:pStyle w:val="Heading3"/>
        <w:rPr>
          <w:rFonts w:cs="Times New Roman"/>
        </w:rPr>
      </w:pPr>
      <w:r w:rsidRPr="00AB6A1B">
        <w:rPr>
          <w:rFonts w:cs="Times New Roman"/>
        </w:rPr>
        <w:t xml:space="preserve">Science Link </w:t>
      </w:r>
    </w:p>
    <w:p w14:paraId="1A667265" w14:textId="77777777" w:rsidR="00175EB5" w:rsidRPr="00AB6A1B" w:rsidRDefault="00175EB5" w:rsidP="00175EB5">
      <w:pPr>
        <w:rPr>
          <w:rFonts w:ascii="Georgia" w:hAnsi="Georgia"/>
        </w:rPr>
      </w:pPr>
    </w:p>
    <w:p w14:paraId="5BB95D57" w14:textId="77777777" w:rsidR="00175EB5" w:rsidRPr="00AB6A1B" w:rsidRDefault="00175EB5" w:rsidP="00175EB5">
      <w:pPr>
        <w:pStyle w:val="Heading4"/>
      </w:pPr>
      <w:r w:rsidRPr="00AB6A1B">
        <w:t xml:space="preserve">The aff situates the ocean as the unknown </w:t>
      </w:r>
      <w:proofErr w:type="gramStart"/>
      <w:r w:rsidRPr="00AB6A1B">
        <w:t>Other</w:t>
      </w:r>
      <w:proofErr w:type="gramEnd"/>
      <w:r w:rsidRPr="00AB6A1B">
        <w:t xml:space="preserve"> to be conquered and explained by science—trying to categorize and understand the ocean is impossible and strips it of its agency</w:t>
      </w:r>
    </w:p>
    <w:p w14:paraId="713EA8B2" w14:textId="77777777" w:rsidR="00175EB5" w:rsidRPr="00AB6A1B" w:rsidRDefault="00175EB5" w:rsidP="00175EB5">
      <w:pPr>
        <w:rPr>
          <w:rFonts w:ascii="Georgia" w:hAnsi="Georgia"/>
          <w:sz w:val="16"/>
        </w:rPr>
      </w:pPr>
      <w:r w:rsidRPr="00AB6A1B">
        <w:rPr>
          <w:rFonts w:ascii="Georgia" w:hAnsi="Georgia"/>
          <w:sz w:val="16"/>
        </w:rPr>
        <w:t xml:space="preserve">Jessica </w:t>
      </w:r>
      <w:r w:rsidRPr="00AB6A1B">
        <w:rPr>
          <w:rFonts w:ascii="Georgia" w:hAnsi="Georgia"/>
          <w:b/>
        </w:rPr>
        <w:t>Lehman 2008</w:t>
      </w:r>
      <w:r w:rsidRPr="00AB6A1B">
        <w:rPr>
          <w:rFonts w:ascii="Georgia" w:hAnsi="Georgia"/>
          <w:sz w:val="16"/>
        </w:rPr>
        <w:t>, Researcher at The University of British Columbia in international fields and data analysis, “Expecting the Sea: Displacement and the Environment on Sri Lanka’s East Coast”</w:t>
      </w:r>
    </w:p>
    <w:p w14:paraId="0BDAB505" w14:textId="77777777" w:rsidR="00175EB5" w:rsidRPr="00AB6A1B" w:rsidRDefault="00175EB5" w:rsidP="00175EB5">
      <w:pPr>
        <w:rPr>
          <w:rFonts w:ascii="Georgia" w:hAnsi="Georgia" w:cs="Times New Roman"/>
          <w:color w:val="000000"/>
        </w:rPr>
      </w:pPr>
    </w:p>
    <w:p w14:paraId="605F3A23" w14:textId="77777777" w:rsidR="00175EB5" w:rsidRPr="00AB6A1B" w:rsidRDefault="00175EB5" w:rsidP="00175E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eorgia" w:hAnsi="Georgia" w:cs="Times New Roman"/>
          <w:color w:val="000000"/>
          <w:sz w:val="16"/>
        </w:rPr>
      </w:pPr>
      <w:r w:rsidRPr="00AB6A1B">
        <w:rPr>
          <w:rFonts w:ascii="Georgia" w:hAnsi="Georgia" w:cs="Times New Roman"/>
          <w:color w:val="000000"/>
          <w:sz w:val="16"/>
        </w:rPr>
        <w:t xml:space="preserve">In their introductory article for a special issue of the </w:t>
      </w:r>
      <w:r w:rsidRPr="00AB6A1B">
        <w:rPr>
          <w:rFonts w:ascii="Georgia" w:hAnsi="Georgia" w:cs="Times New Roman"/>
          <w:i/>
          <w:iCs/>
          <w:color w:val="000000"/>
          <w:sz w:val="16"/>
        </w:rPr>
        <w:t>Journal of Historical Geography</w:t>
      </w:r>
      <w:r w:rsidRPr="00AB6A1B">
        <w:rPr>
          <w:rFonts w:ascii="Georgia" w:hAnsi="Georgia" w:cs="Times New Roman"/>
          <w:b/>
          <w:i/>
          <w:iCs/>
          <w:color w:val="000000"/>
          <w:sz w:val="16"/>
        </w:rPr>
        <w:t xml:space="preserve"> </w:t>
      </w:r>
      <w:r w:rsidRPr="00AB6A1B">
        <w:rPr>
          <w:rFonts w:ascii="Georgia" w:hAnsi="Georgia" w:cs="Times New Roman"/>
          <w:color w:val="000000"/>
          <w:sz w:val="16"/>
        </w:rPr>
        <w:t xml:space="preserve">dealing with the sea, Lambert and colleagues (2006) mention </w:t>
      </w:r>
      <w:r w:rsidRPr="00AB6A1B">
        <w:rPr>
          <w:rFonts w:ascii="Georgia" w:hAnsi="Georgia"/>
          <w:sz w:val="16"/>
        </w:rPr>
        <w:t>that</w:t>
      </w:r>
      <w:r w:rsidRPr="00AB6A1B">
        <w:rPr>
          <w:rFonts w:ascii="Georgia" w:hAnsi="Georgia"/>
          <w:b/>
          <w:sz w:val="16"/>
        </w:rPr>
        <w:t xml:space="preserve"> </w:t>
      </w:r>
      <w:r w:rsidRPr="00AB6A1B">
        <w:rPr>
          <w:rStyle w:val="StyleBoldUnderline"/>
          <w:rFonts w:ascii="Georgia" w:hAnsi="Georgia"/>
          <w:b w:val="0"/>
        </w:rPr>
        <w:t xml:space="preserve">understanding cultural </w:t>
      </w:r>
      <w:bookmarkStart w:id="0" w:name="_GoBack"/>
      <w:bookmarkEnd w:id="0"/>
      <w:r w:rsidRPr="00AB6A1B">
        <w:rPr>
          <w:rStyle w:val="StyleBoldUnderline"/>
          <w:rFonts w:ascii="Georgia" w:hAnsi="Georgia"/>
          <w:b w:val="0"/>
        </w:rPr>
        <w:t>representations of the sea can offer an important alternative to purely bioeconomic accounts.</w:t>
      </w:r>
      <w:r w:rsidRPr="00AB6A1B">
        <w:rPr>
          <w:rFonts w:ascii="Georgia" w:hAnsi="Georgia" w:cs="Times New Roman"/>
          <w:color w:val="000000"/>
          <w:sz w:val="16"/>
        </w:rPr>
        <w:t xml:space="preserve"> They provide a helpfully thorough list of </w:t>
      </w:r>
      <w:r w:rsidRPr="00AB6A1B">
        <w:rPr>
          <w:rStyle w:val="StyleBoldUnderline"/>
          <w:rFonts w:ascii="Georgia" w:hAnsi="Georgia"/>
          <w:b w:val="0"/>
        </w:rPr>
        <w:t>recurrent themes in imaginative geographies of the ocean, albeit from a largely Western perspective</w:t>
      </w:r>
      <w:r w:rsidRPr="00AB6A1B">
        <w:rPr>
          <w:rFonts w:ascii="Georgia" w:hAnsi="Georgia" w:cs="Times New Roman"/>
          <w:color w:val="000000"/>
          <w:sz w:val="16"/>
        </w:rPr>
        <w:t xml:space="preserve">. </w:t>
      </w:r>
      <w:r w:rsidRPr="00AB6A1B">
        <w:rPr>
          <w:rStyle w:val="StyleBoldUnderline"/>
          <w:rFonts w:ascii="Georgia" w:hAnsi="Georgia"/>
          <w:b w:val="0"/>
        </w:rPr>
        <w:t>These include the vastness of the sea</w:t>
      </w:r>
      <w:r w:rsidRPr="00AB6A1B">
        <w:rPr>
          <w:rFonts w:ascii="Georgia" w:hAnsi="Georgia" w:cs="Times New Roman"/>
          <w:color w:val="000000"/>
          <w:sz w:val="16"/>
        </w:rPr>
        <w:t xml:space="preserve">; the trope of the sublime; </w:t>
      </w:r>
      <w:r w:rsidRPr="00AB6A1B">
        <w:rPr>
          <w:rStyle w:val="StyleBoldUnderline"/>
          <w:rFonts w:ascii="Georgia" w:hAnsi="Georgia"/>
          <w:b w:val="0"/>
        </w:rPr>
        <w:t>the sea as a source of fear, madness, conflict, and disorder</w:t>
      </w:r>
      <w:r w:rsidRPr="00AB6A1B">
        <w:rPr>
          <w:rFonts w:ascii="Georgia" w:hAnsi="Georgia" w:cs="Times New Roman"/>
          <w:color w:val="000000"/>
          <w:sz w:val="16"/>
        </w:rPr>
        <w:t xml:space="preserve">; the evasive, detached, and sensuous activity of swimming; </w:t>
      </w:r>
      <w:r w:rsidRPr="00AB6A1B">
        <w:rPr>
          <w:rStyle w:val="StyleBoldUnderline"/>
          <w:rFonts w:ascii="Georgia" w:hAnsi="Georgia"/>
          <w:b w:val="0"/>
        </w:rPr>
        <w:t xml:space="preserve">the ocean as primeval source of life, and the confrontation with the frailty of both the individual and of entire societies. </w:t>
      </w:r>
      <w:r w:rsidRPr="00AB6A1B">
        <w:rPr>
          <w:rFonts w:ascii="Georgia" w:hAnsi="Georgia" w:cs="Times New Roman"/>
          <w:color w:val="000000"/>
          <w:sz w:val="16"/>
        </w:rPr>
        <w:t xml:space="preserve">Connery elaborates on </w:t>
      </w:r>
      <w:r w:rsidRPr="00AB6A1B">
        <w:rPr>
          <w:rStyle w:val="StyleBoldUnderline"/>
          <w:rFonts w:ascii="Georgia" w:hAnsi="Georgia"/>
          <w:b w:val="0"/>
        </w:rPr>
        <w:t>the sea within a Western context</w:t>
      </w:r>
      <w:r w:rsidRPr="00AB6A1B">
        <w:rPr>
          <w:rFonts w:ascii="Georgia" w:hAnsi="Georgia" w:cs="Times New Roman"/>
          <w:color w:val="000000"/>
          <w:sz w:val="16"/>
        </w:rPr>
        <w:t xml:space="preserve">, citing tropes of the sea </w:t>
      </w:r>
      <w:r w:rsidRPr="00AB6A1B">
        <w:rPr>
          <w:rStyle w:val="StyleBoldUnderline"/>
          <w:rFonts w:ascii="Georgia" w:hAnsi="Georgia"/>
          <w:b w:val="0"/>
        </w:rPr>
        <w:t>as distinctly Other and situated outside of time</w:t>
      </w:r>
      <w:r w:rsidRPr="00AB6A1B">
        <w:rPr>
          <w:rFonts w:ascii="Georgia" w:hAnsi="Georgia" w:cs="Times New Roman"/>
          <w:color w:val="000000"/>
          <w:sz w:val="16"/>
        </w:rPr>
        <w:t xml:space="preserve"> (2006)</w:t>
      </w:r>
      <w:proofErr w:type="gramStart"/>
      <w:r w:rsidRPr="00AB6A1B">
        <w:rPr>
          <w:rFonts w:ascii="Georgia" w:hAnsi="Georgia" w:cs="Times New Roman"/>
          <w:color w:val="000000"/>
          <w:sz w:val="16"/>
        </w:rPr>
        <w:t>.</w:t>
      </w:r>
      <w:r w:rsidRPr="00AB6A1B">
        <w:rPr>
          <w:rFonts w:ascii="Georgia" w:hAnsi="Georgia" w:cs="Times New Roman"/>
          <w:b/>
          <w:color w:val="000000"/>
          <w:sz w:val="12"/>
        </w:rPr>
        <w:t>¶</w:t>
      </w:r>
      <w:proofErr w:type="gramEnd"/>
      <w:r w:rsidRPr="00AB6A1B">
        <w:rPr>
          <w:rFonts w:ascii="Georgia" w:hAnsi="Georgia" w:cs="Times New Roman"/>
          <w:color w:val="000000"/>
          <w:sz w:val="16"/>
        </w:rPr>
        <w:t xml:space="preserve"> Partially in response to a noted lack of theorization around the ocean, there have been</w:t>
      </w:r>
      <w:r w:rsidRPr="00AB6A1B">
        <w:rPr>
          <w:rFonts w:ascii="Georgia" w:hAnsi="Georgia" w:cs="Times New Roman"/>
          <w:b/>
          <w:color w:val="000000"/>
          <w:sz w:val="12"/>
        </w:rPr>
        <w:t>¶</w:t>
      </w:r>
      <w:r w:rsidRPr="00AB6A1B">
        <w:rPr>
          <w:rFonts w:ascii="Georgia" w:hAnsi="Georgia" w:cs="Times New Roman"/>
          <w:color w:val="000000"/>
          <w:sz w:val="16"/>
        </w:rPr>
        <w:t xml:space="preserve"> increased theorizations on what occurs at sea, most notably on boats. This includes the work on</w:t>
      </w:r>
      <w:r w:rsidRPr="00AB6A1B">
        <w:rPr>
          <w:rFonts w:ascii="Georgia" w:hAnsi="Georgia" w:cs="Times New Roman"/>
          <w:b/>
          <w:color w:val="000000"/>
          <w:sz w:val="12"/>
        </w:rPr>
        <w:t>¶</w:t>
      </w:r>
      <w:r w:rsidRPr="00AB6A1B">
        <w:rPr>
          <w:rFonts w:ascii="Georgia" w:hAnsi="Georgia" w:cs="Cambria"/>
          <w:color w:val="000000"/>
          <w:sz w:val="16"/>
        </w:rPr>
        <w:t xml:space="preserve"> 47</w:t>
      </w:r>
      <w:r w:rsidRPr="00AB6A1B">
        <w:rPr>
          <w:rFonts w:ascii="Georgia" w:hAnsi="Georgia" w:cs="Cambria"/>
          <w:b/>
          <w:color w:val="000000"/>
          <w:sz w:val="12"/>
        </w:rPr>
        <w:t>¶</w:t>
      </w:r>
      <w:r w:rsidRPr="00AB6A1B">
        <w:rPr>
          <w:rFonts w:ascii="Georgia" w:hAnsi="Georgia" w:cs="Cambria"/>
          <w:color w:val="000000"/>
          <w:sz w:val="16"/>
        </w:rPr>
        <w:t xml:space="preserve"> </w:t>
      </w:r>
      <w:r w:rsidRPr="00AB6A1B">
        <w:rPr>
          <w:rFonts w:ascii="Georgia" w:hAnsi="Georgia" w:cs="Times New Roman"/>
          <w:color w:val="000000"/>
          <w:sz w:val="16"/>
        </w:rPr>
        <w:t xml:space="preserve">ocean-based tourism mentioned above. In another vein, Foucault has written about the boat as the ultimate heterotopia, a “place without a place” (1986: 27). </w:t>
      </w:r>
      <w:r w:rsidRPr="00AB6A1B">
        <w:rPr>
          <w:rStyle w:val="StyleBoldUnderline"/>
          <w:rFonts w:ascii="Georgia" w:hAnsi="Georgia"/>
          <w:b w:val="0"/>
        </w:rPr>
        <w:t>Heterotopias are, for Foucault, sites that exist in reality yet contain the opportunity for rules of governance that differ from those of everyday life</w:t>
      </w:r>
      <w:r w:rsidRPr="00AB6A1B">
        <w:rPr>
          <w:rFonts w:ascii="Georgia" w:hAnsi="Georgia" w:cs="Times New Roman"/>
          <w:color w:val="000000"/>
          <w:sz w:val="16"/>
        </w:rPr>
        <w:t xml:space="preserve">; places where “all the other real sites that can be found within the culture, are simultaneously represented, contested, and inverted” (1986: 24). It is interesting to note that Foucault describes these sites as meaningful strictly because of their relational qualities – they both relate to yet in some ways contradict other sites. Likewise, Lambert and colleagues state that </w:t>
      </w:r>
      <w:r w:rsidRPr="00AB6A1B">
        <w:rPr>
          <w:rStyle w:val="StyleBoldUnderline"/>
          <w:rFonts w:ascii="Georgia" w:hAnsi="Georgia"/>
          <w:b w:val="0"/>
        </w:rPr>
        <w:t>what happens at sea is neither a continuation nor the total opposite of what happens on land</w:t>
      </w:r>
      <w:r w:rsidRPr="00AB6A1B">
        <w:rPr>
          <w:rFonts w:ascii="Georgia" w:hAnsi="Georgia" w:cs="Times New Roman"/>
          <w:color w:val="000000"/>
          <w:sz w:val="16"/>
        </w:rPr>
        <w:t xml:space="preserve"> (2006). </w:t>
      </w:r>
      <w:r w:rsidRPr="00AB6A1B">
        <w:rPr>
          <w:rStyle w:val="StyleBoldUnderline"/>
          <w:rFonts w:ascii="Georgia" w:hAnsi="Georgia"/>
          <w:b w:val="0"/>
        </w:rPr>
        <w:t>Figuring the sea as different from, yet intimately related to the land is a recurring theme in imaginative geographies and cultural interpretations of the sea</w:t>
      </w:r>
      <w:proofErr w:type="gramStart"/>
      <w:r w:rsidRPr="00AB6A1B">
        <w:rPr>
          <w:rStyle w:val="StyleBoldUnderline"/>
          <w:rFonts w:ascii="Georgia" w:hAnsi="Georgia"/>
          <w:b w:val="0"/>
        </w:rPr>
        <w:t>.</w:t>
      </w:r>
      <w:r w:rsidRPr="00AB6A1B">
        <w:rPr>
          <w:rStyle w:val="StyleBoldUnderline"/>
          <w:rFonts w:ascii="Georgia" w:hAnsi="Georgia"/>
          <w:b w:val="0"/>
          <w:sz w:val="12"/>
        </w:rPr>
        <w:t>¶</w:t>
      </w:r>
      <w:proofErr w:type="gramEnd"/>
      <w:r w:rsidRPr="00AB6A1B">
        <w:rPr>
          <w:rStyle w:val="StyleBoldUnderline"/>
          <w:rFonts w:ascii="Georgia" w:hAnsi="Georgia"/>
          <w:b w:val="0"/>
          <w:sz w:val="12"/>
        </w:rPr>
        <w:t xml:space="preserve"> </w:t>
      </w:r>
      <w:r w:rsidRPr="00AB6A1B">
        <w:rPr>
          <w:rStyle w:val="StyleBoldUnderline"/>
          <w:rFonts w:ascii="Georgia" w:hAnsi="Georgia"/>
          <w:b w:val="0"/>
        </w:rPr>
        <w:t>The frequent recurrence of the ocean in relation to uncertainty, conflict, and chaos is remarkable.</w:t>
      </w:r>
      <w:r w:rsidRPr="00AB6A1B">
        <w:rPr>
          <w:rFonts w:ascii="Georgia" w:hAnsi="Georgia" w:cs="Times New Roman"/>
          <w:color w:val="000000"/>
          <w:sz w:val="16"/>
        </w:rPr>
        <w:t xml:space="preserve"> Westerdhal (2005) cites a widespread sense of antagonism between the land and the sea, elaborating on examples such as different languages that the same group of people use when speaking at sea or on land, and the different taboos at work in these different places. He goes so far as to state that these are common traits in most maritime cultures. A stronger sense of violence is belied in Connery’s discussions of the sea as the genesis of discourses of both human and supernatural conquering of the elements, referring heavily to biblical imagery (2006). Yet </w:t>
      </w:r>
      <w:r w:rsidRPr="00AB6A1B">
        <w:rPr>
          <w:rStyle w:val="StyleBoldUnderline"/>
          <w:rFonts w:ascii="Georgia" w:hAnsi="Georgia"/>
          <w:b w:val="0"/>
        </w:rPr>
        <w:t>the ocean</w:t>
      </w:r>
      <w:r w:rsidRPr="00AB6A1B">
        <w:rPr>
          <w:rFonts w:ascii="Georgia" w:hAnsi="Georgia" w:cs="Times New Roman"/>
          <w:color w:val="000000"/>
          <w:sz w:val="16"/>
        </w:rPr>
        <w:t xml:space="preserve">, he notes, </w:t>
      </w:r>
      <w:r w:rsidRPr="00AB6A1B">
        <w:rPr>
          <w:rStyle w:val="StyleBoldUnderline"/>
          <w:rFonts w:ascii="Georgia" w:hAnsi="Georgia"/>
          <w:b w:val="0"/>
        </w:rPr>
        <w:t>is never fully conquered; it has the potential to become again an undifferentiated, ungoverned mass</w:t>
      </w:r>
      <w:r w:rsidRPr="00AB6A1B">
        <w:rPr>
          <w:rFonts w:ascii="Georgia" w:hAnsi="Georgia" w:cs="Times New Roman"/>
          <w:color w:val="000000"/>
          <w:sz w:val="16"/>
        </w:rPr>
        <w:t>, for example in the case of Noah and the flood</w:t>
      </w:r>
      <w:proofErr w:type="gramStart"/>
      <w:r w:rsidRPr="00AB6A1B">
        <w:rPr>
          <w:rFonts w:ascii="Georgia" w:hAnsi="Georgia" w:cs="Times New Roman"/>
          <w:color w:val="000000"/>
          <w:sz w:val="16"/>
        </w:rPr>
        <w:t>.</w:t>
      </w:r>
      <w:r w:rsidRPr="00AB6A1B">
        <w:rPr>
          <w:rFonts w:ascii="Georgia" w:hAnsi="Georgia" w:cs="Times New Roman"/>
          <w:b/>
          <w:color w:val="000000"/>
          <w:sz w:val="12"/>
        </w:rPr>
        <w:t>¶</w:t>
      </w:r>
      <w:proofErr w:type="gramEnd"/>
      <w:r w:rsidRPr="00AB6A1B">
        <w:rPr>
          <w:rFonts w:ascii="Georgia" w:hAnsi="Georgia" w:cs="Times New Roman"/>
          <w:color w:val="000000"/>
          <w:sz w:val="16"/>
        </w:rPr>
        <w:t xml:space="preserve"> It is not just in legend that the ocean has maintained a sense of mystery and power. </w:t>
      </w:r>
      <w:r w:rsidRPr="00AB6A1B">
        <w:rPr>
          <w:rStyle w:val="StyleBoldUnderline"/>
          <w:rFonts w:ascii="Georgia" w:hAnsi="Georgia"/>
          <w:b w:val="0"/>
        </w:rPr>
        <w:t>The ocean also challenges scientists with its inhospitable conditions and unknowability.</w:t>
      </w:r>
      <w:r w:rsidRPr="00AB6A1B">
        <w:rPr>
          <w:rFonts w:ascii="Georgia" w:hAnsi="Georgia" w:cs="Times New Roman"/>
          <w:color w:val="000000"/>
          <w:sz w:val="16"/>
        </w:rPr>
        <w:t xml:space="preserve"> Although there is widespread agreement that it will be a significant issue, </w:t>
      </w:r>
      <w:r w:rsidRPr="00AB6A1B">
        <w:rPr>
          <w:rStyle w:val="StyleBoldUnderline"/>
          <w:rFonts w:ascii="Georgia" w:hAnsi="Georgia"/>
          <w:b w:val="0"/>
        </w:rPr>
        <w:t>sea level rise remains one of the most poorly understood and uncertain aspects of climate change predictions</w:t>
      </w:r>
      <w:r w:rsidRPr="00AB6A1B">
        <w:rPr>
          <w:rFonts w:ascii="Georgia" w:hAnsi="Georgia" w:cs="Times New Roman"/>
          <w:color w:val="000000"/>
          <w:sz w:val="16"/>
        </w:rPr>
        <w:t xml:space="preserve"> (cf. Lowe and Gregory, 2010). And it is not just sea level rise that is an important effect of climate change – it</w:t>
      </w:r>
      <w:r w:rsidRPr="00AB6A1B">
        <w:rPr>
          <w:rFonts w:ascii="Georgia" w:hAnsi="Georgia" w:cs="Times New Roman"/>
          <w:b/>
          <w:color w:val="000000"/>
          <w:sz w:val="12"/>
        </w:rPr>
        <w:t>¶</w:t>
      </w:r>
      <w:r w:rsidRPr="00AB6A1B">
        <w:rPr>
          <w:rFonts w:ascii="Georgia" w:hAnsi="Georgia" w:cs="Cambria"/>
          <w:color w:val="000000"/>
          <w:sz w:val="16"/>
        </w:rPr>
        <w:t xml:space="preserve"> 48</w:t>
      </w:r>
      <w:r w:rsidRPr="00AB6A1B">
        <w:rPr>
          <w:rFonts w:ascii="Georgia" w:hAnsi="Georgia" w:cs="Cambria"/>
          <w:b/>
          <w:color w:val="000000"/>
          <w:sz w:val="12"/>
        </w:rPr>
        <w:t>¶</w:t>
      </w:r>
      <w:r w:rsidRPr="00AB6A1B">
        <w:rPr>
          <w:rFonts w:ascii="Georgia" w:hAnsi="Georgia" w:cs="Cambria"/>
          <w:color w:val="000000"/>
          <w:sz w:val="16"/>
        </w:rPr>
        <w:t xml:space="preserve"> </w:t>
      </w:r>
      <w:r w:rsidRPr="00AB6A1B">
        <w:rPr>
          <w:rFonts w:ascii="Georgia" w:hAnsi="Georgia" w:cs="Times New Roman"/>
          <w:color w:val="000000"/>
          <w:sz w:val="16"/>
        </w:rPr>
        <w:t xml:space="preserve">is also extreme high and low tides, storm surges, changes in ocean acidity, and other effects of a warmer ocean, such as coral bleaching (Bindoff et al., 2007). Although scientists estimate with very high confidence that these changes will happen, their severity, time frames, and other variables are subject to greater uncertainty and regional variability (Bindoff et al., 2007). Even without considering climate change, much remains unknown about the sea. </w:t>
      </w:r>
      <w:r w:rsidRPr="00AB6A1B">
        <w:rPr>
          <w:rStyle w:val="StyleBoldUnderline"/>
          <w:rFonts w:ascii="Georgia" w:hAnsi="Georgia"/>
          <w:b w:val="0"/>
        </w:rPr>
        <w:t>Much of the ocean floor is unexplored</w:t>
      </w:r>
      <w:r w:rsidRPr="00AB6A1B">
        <w:rPr>
          <w:rFonts w:ascii="Georgia" w:hAnsi="Georgia" w:cs="Times New Roman"/>
          <w:color w:val="000000"/>
          <w:sz w:val="16"/>
        </w:rPr>
        <w:t>, and although it is likely home to millions of species, currently only about 230,000 have been named (Kunzig, 2007)</w:t>
      </w:r>
      <w:proofErr w:type="gramStart"/>
      <w:r w:rsidRPr="00AB6A1B">
        <w:rPr>
          <w:rFonts w:ascii="Georgia" w:hAnsi="Georgia" w:cs="Times New Roman"/>
          <w:color w:val="000000"/>
          <w:sz w:val="16"/>
        </w:rPr>
        <w:t>.</w:t>
      </w:r>
      <w:r w:rsidRPr="00AB6A1B">
        <w:rPr>
          <w:rFonts w:ascii="Georgia" w:hAnsi="Georgia" w:cs="Times New Roman"/>
          <w:b/>
          <w:color w:val="000000"/>
          <w:sz w:val="12"/>
        </w:rPr>
        <w:t>¶</w:t>
      </w:r>
      <w:proofErr w:type="gramEnd"/>
      <w:r w:rsidRPr="00AB6A1B">
        <w:rPr>
          <w:rFonts w:ascii="Georgia" w:hAnsi="Georgia" w:cs="Times New Roman"/>
          <w:color w:val="000000"/>
          <w:sz w:val="16"/>
        </w:rPr>
        <w:t xml:space="preserve"> Despite the mysteries that the ocean presents, it is important to note that the sea is not always inherently “other” from the land, nor is it always powerful and unpredictable. For example, Lambert and colleagues (2006) discuss the significance of the beach as a liminal space. Westerdahl (2005) also mentions that the worlds of the land and the sea meet in one figure, the fisher/farmer. This is significant for my work as the participants in my research often embodied this land/sea hybrid in their daily practices. However, it is important to note that </w:t>
      </w:r>
      <w:r w:rsidRPr="00AB6A1B">
        <w:rPr>
          <w:rStyle w:val="StyleBoldUnderline"/>
          <w:rFonts w:ascii="Georgia" w:hAnsi="Georgia"/>
          <w:b w:val="0"/>
        </w:rPr>
        <w:t>the centrality of the ocean</w:t>
      </w:r>
      <w:r w:rsidRPr="00AB6A1B">
        <w:rPr>
          <w:rFonts w:ascii="Georgia" w:hAnsi="Georgia" w:cs="Times New Roman"/>
          <w:color w:val="000000"/>
          <w:sz w:val="16"/>
        </w:rPr>
        <w:t xml:space="preserve">, even as an elemental force, </w:t>
      </w:r>
      <w:r w:rsidRPr="00AB6A1B">
        <w:rPr>
          <w:rStyle w:val="StyleBoldUnderline"/>
          <w:rFonts w:ascii="Georgia" w:hAnsi="Georgia"/>
          <w:b w:val="0"/>
        </w:rPr>
        <w:t>is not universal.</w:t>
      </w:r>
      <w:r w:rsidRPr="00AB6A1B">
        <w:rPr>
          <w:rFonts w:ascii="Georgia" w:hAnsi="Georgia" w:cs="Times New Roman"/>
          <w:color w:val="000000"/>
          <w:sz w:val="16"/>
        </w:rPr>
        <w:t xml:space="preserve"> In China, Connery (2006: 504-505) notes, the same word for the sea can also refer to a vast expanse of land, and despite Chinese history of naval prowess, the ocean does not feature as an elemental power in historical accounts. The word Sahel </w:t>
      </w:r>
      <w:proofErr w:type="gramStart"/>
      <w:r w:rsidRPr="00AB6A1B">
        <w:rPr>
          <w:rFonts w:ascii="Georgia" w:hAnsi="Georgia" w:cs="Times New Roman"/>
          <w:color w:val="000000"/>
          <w:sz w:val="16"/>
        </w:rPr>
        <w:t>means</w:t>
      </w:r>
      <w:proofErr w:type="gramEnd"/>
      <w:r w:rsidRPr="00AB6A1B">
        <w:rPr>
          <w:rFonts w:ascii="Georgia" w:hAnsi="Georgia" w:cs="Times New Roman"/>
          <w:color w:val="000000"/>
          <w:sz w:val="16"/>
        </w:rPr>
        <w:t xml:space="preserve"> “shore” in Arabic, but is used in reference to the region at the edge of the Sahara Desert. Similarly, in Arabic, the same word can be used to describe riding a camel and riding a ship (Steinberg, 2001: 49)</w:t>
      </w:r>
      <w:proofErr w:type="gramStart"/>
      <w:r w:rsidRPr="00AB6A1B">
        <w:rPr>
          <w:rFonts w:ascii="Georgia" w:hAnsi="Georgia" w:cs="Times New Roman"/>
          <w:color w:val="000000"/>
          <w:sz w:val="16"/>
        </w:rPr>
        <w:t>.</w:t>
      </w:r>
      <w:r w:rsidRPr="00AB6A1B">
        <w:rPr>
          <w:rFonts w:ascii="Georgia" w:hAnsi="Georgia" w:cs="Times New Roman"/>
          <w:b/>
          <w:color w:val="000000"/>
          <w:sz w:val="12"/>
        </w:rPr>
        <w:t>¶</w:t>
      </w:r>
      <w:proofErr w:type="gramEnd"/>
      <w:r w:rsidRPr="00AB6A1B">
        <w:rPr>
          <w:rFonts w:ascii="Georgia" w:hAnsi="Georgia" w:cs="Times New Roman"/>
          <w:color w:val="000000"/>
          <w:sz w:val="16"/>
        </w:rPr>
        <w:t xml:space="preserve"> The various elements I discuss above have one thing in common: they are all ways that people have come to understand and make meaning from the sea, or ways that people have used the sea to make meaning of other parts of life. However, Lambert and colleagues insert an important caution: “overemphasis on human agency [...] makes for a curiously empty conception of the sea, in which it serves mainly as a framework [...]” (2006: 482). </w:t>
      </w:r>
      <w:r w:rsidRPr="00AB6A1B">
        <w:rPr>
          <w:rStyle w:val="StyleBoldUnderline"/>
          <w:rFonts w:ascii="Georgia" w:hAnsi="Georgia"/>
          <w:b w:val="0"/>
        </w:rPr>
        <w:t>When the</w:t>
      </w:r>
      <w:r w:rsidRPr="00AB6A1B">
        <w:rPr>
          <w:rStyle w:val="StyleBoldUnderline"/>
          <w:rFonts w:ascii="Georgia" w:hAnsi="Georgia"/>
          <w:b w:val="0"/>
          <w:sz w:val="12"/>
        </w:rPr>
        <w:t>¶</w:t>
      </w:r>
      <w:r w:rsidRPr="00AB6A1B">
        <w:rPr>
          <w:rFonts w:ascii="Georgia" w:hAnsi="Georgia" w:cs="Cambria"/>
          <w:color w:val="000000"/>
          <w:sz w:val="16"/>
        </w:rPr>
        <w:t xml:space="preserve"> 49</w:t>
      </w:r>
      <w:r w:rsidRPr="00AB6A1B">
        <w:rPr>
          <w:rFonts w:ascii="Georgia" w:hAnsi="Georgia" w:cs="Cambria"/>
          <w:b/>
          <w:color w:val="000000"/>
          <w:sz w:val="12"/>
        </w:rPr>
        <w:t>¶</w:t>
      </w:r>
      <w:r w:rsidRPr="00AB6A1B">
        <w:rPr>
          <w:rFonts w:ascii="Georgia" w:hAnsi="Georgia" w:cs="Cambria"/>
          <w:color w:val="000000"/>
          <w:sz w:val="16"/>
        </w:rPr>
        <w:t xml:space="preserve"> </w:t>
      </w:r>
      <w:r w:rsidRPr="00AB6A1B">
        <w:rPr>
          <w:rStyle w:val="StyleBoldUnderline"/>
          <w:rFonts w:ascii="Georgia" w:hAnsi="Georgia"/>
          <w:b w:val="0"/>
        </w:rPr>
        <w:t xml:space="preserve">focus rests on </w:t>
      </w:r>
      <w:r w:rsidRPr="00AB6A1B">
        <w:rPr>
          <w:rFonts w:ascii="Georgia" w:hAnsi="Georgia" w:cs="Times New Roman"/>
          <w:color w:val="000000"/>
          <w:sz w:val="16"/>
        </w:rPr>
        <w:t xml:space="preserve">how humans have </w:t>
      </w:r>
      <w:r w:rsidRPr="00AB6A1B">
        <w:rPr>
          <w:rStyle w:val="StyleBoldUnderline"/>
          <w:rFonts w:ascii="Georgia" w:hAnsi="Georgia"/>
          <w:b w:val="0"/>
        </w:rPr>
        <w:t xml:space="preserve">created understandings of the sea, </w:t>
      </w:r>
      <w:r w:rsidRPr="00AB6A1B">
        <w:rPr>
          <w:rFonts w:ascii="Georgia" w:hAnsi="Georgia"/>
          <w:b/>
          <w:sz w:val="16"/>
        </w:rPr>
        <w:t>the materiality</w:t>
      </w:r>
      <w:r w:rsidRPr="00AB6A1B">
        <w:rPr>
          <w:rFonts w:ascii="Georgia" w:hAnsi="Georgia" w:cs="Times New Roman"/>
          <w:color w:val="000000"/>
          <w:sz w:val="16"/>
        </w:rPr>
        <w:t xml:space="preserve"> and </w:t>
      </w:r>
      <w:r w:rsidRPr="00AB6A1B">
        <w:rPr>
          <w:rStyle w:val="StyleBoldUnderline"/>
          <w:rFonts w:ascii="Georgia" w:hAnsi="Georgia"/>
          <w:b w:val="0"/>
        </w:rPr>
        <w:t>the agency of the sea is often lost</w:t>
      </w:r>
      <w:r w:rsidRPr="00AB6A1B">
        <w:rPr>
          <w:rFonts w:ascii="Georgia" w:hAnsi="Georgia" w:cs="Times New Roman"/>
          <w:color w:val="000000"/>
          <w:sz w:val="16"/>
        </w:rPr>
        <w:t xml:space="preserve"> – </w:t>
      </w:r>
      <w:r w:rsidRPr="00AB6A1B">
        <w:rPr>
          <w:rStyle w:val="StyleBoldUnderline"/>
          <w:rFonts w:ascii="Georgia" w:hAnsi="Georgia"/>
          <w:b w:val="0"/>
        </w:rPr>
        <w:t>we fail to recognize how the sea itself creates human understandings of reality, and indeed reality itself</w:t>
      </w:r>
      <w:r w:rsidRPr="00AB6A1B">
        <w:rPr>
          <w:rFonts w:ascii="Georgia" w:hAnsi="Georgia" w:cs="Times New Roman"/>
          <w:color w:val="000000"/>
          <w:sz w:val="16"/>
        </w:rPr>
        <w:t xml:space="preserve">. Furthermore, even work that more centrally locates the sea as a connector creates incomplete theorizations; as Connery aptly states, “connectivity itself functions to dematerialize the connector” (2006: 497). He goes on to assert that the dematerialization of the ocean is “linked to the long process of capital’s concealment of its spatial and social character,” (2006: 498) which further disarticulates production and consumption (Steinberg, 2001). Similarly, Steinberg (2001) notes that </w:t>
      </w:r>
      <w:r w:rsidRPr="00AB6A1B">
        <w:rPr>
          <w:rStyle w:val="StyleBoldUnderline"/>
          <w:rFonts w:ascii="Georgia" w:hAnsi="Georgia"/>
          <w:b w:val="0"/>
        </w:rPr>
        <w:t xml:space="preserve">while society </w:t>
      </w:r>
      <w:proofErr w:type="gramStart"/>
      <w:r w:rsidRPr="00AB6A1B">
        <w:rPr>
          <w:rStyle w:val="StyleBoldUnderline"/>
          <w:rFonts w:ascii="Georgia" w:hAnsi="Georgia"/>
          <w:b w:val="0"/>
        </w:rPr>
        <w:t>has</w:t>
      </w:r>
      <w:proofErr w:type="gramEnd"/>
      <w:r w:rsidRPr="00AB6A1B">
        <w:rPr>
          <w:rFonts w:ascii="Georgia" w:hAnsi="Georgia" w:cs="Times New Roman"/>
          <w:color w:val="000000"/>
          <w:sz w:val="16"/>
        </w:rPr>
        <w:t xml:space="preserve"> seemingly </w:t>
      </w:r>
      <w:r w:rsidRPr="00AB6A1B">
        <w:rPr>
          <w:rStyle w:val="StyleBoldUnderline"/>
          <w:rFonts w:ascii="Georgia" w:hAnsi="Georgia"/>
          <w:b w:val="0"/>
        </w:rPr>
        <w:t>become reoriented around flows and networks</w:t>
      </w:r>
      <w:r w:rsidRPr="00AB6A1B">
        <w:rPr>
          <w:rFonts w:ascii="Georgia" w:hAnsi="Georgia" w:cs="Times New Roman"/>
          <w:color w:val="000000"/>
          <w:sz w:val="16"/>
        </w:rPr>
        <w:t xml:space="preserve"> (cf. Castells, 2001), </w:t>
      </w:r>
      <w:r w:rsidRPr="00AB6A1B">
        <w:rPr>
          <w:rStyle w:val="StyleBoldUnderline"/>
          <w:rFonts w:ascii="Georgia" w:hAnsi="Georgia"/>
          <w:b w:val="0"/>
        </w:rPr>
        <w:t xml:space="preserve">it fails to account for the </w:t>
      </w:r>
      <w:r w:rsidRPr="00AB6A1B">
        <w:rPr>
          <w:rFonts w:ascii="Georgia" w:hAnsi="Georgia" w:cs="Times New Roman"/>
          <w:color w:val="000000"/>
          <w:sz w:val="16"/>
        </w:rPr>
        <w:t xml:space="preserve">materiality (and I would insert </w:t>
      </w:r>
      <w:r w:rsidRPr="00AB6A1B">
        <w:rPr>
          <w:rStyle w:val="StyleBoldUnderline"/>
          <w:rFonts w:ascii="Georgia" w:hAnsi="Georgia"/>
          <w:b w:val="0"/>
        </w:rPr>
        <w:t>agency) of these spaces themselves.</w:t>
      </w:r>
      <w:r w:rsidRPr="00AB6A1B">
        <w:rPr>
          <w:rFonts w:ascii="Georgia" w:hAnsi="Georgia" w:cs="Times New Roman"/>
          <w:color w:val="000000"/>
          <w:sz w:val="16"/>
        </w:rPr>
        <w:t xml:space="preserve"> </w:t>
      </w:r>
      <w:r w:rsidRPr="00AB6A1B">
        <w:rPr>
          <w:rStyle w:val="StyleBoldUnderline"/>
          <w:rFonts w:ascii="Georgia" w:hAnsi="Georgia"/>
          <w:b w:val="0"/>
        </w:rPr>
        <w:t>While scientific analyses can reinforce the physical importance of the sea, they often neglect the discursive elements that work in dynamic association with the material to give full weight to the ocean</w:t>
      </w:r>
      <w:r w:rsidRPr="00AB6A1B">
        <w:rPr>
          <w:rFonts w:ascii="Georgia" w:hAnsi="Georgia" w:cs="Times New Roman"/>
          <w:color w:val="000000"/>
          <w:sz w:val="16"/>
        </w:rPr>
        <w:t xml:space="preserve">. Hence, both </w:t>
      </w:r>
      <w:r w:rsidRPr="00AB6A1B">
        <w:rPr>
          <w:rStyle w:val="StyleBoldUnderline"/>
          <w:rFonts w:ascii="Georgia" w:hAnsi="Georgia"/>
          <w:b w:val="0"/>
        </w:rPr>
        <w:t xml:space="preserve">many </w:t>
      </w:r>
      <w:r w:rsidRPr="00AB6A1B">
        <w:rPr>
          <w:rFonts w:ascii="Georgia" w:hAnsi="Georgia" w:cs="Times New Roman"/>
          <w:color w:val="000000"/>
          <w:sz w:val="16"/>
        </w:rPr>
        <w:t xml:space="preserve">social theories </w:t>
      </w:r>
      <w:r w:rsidRPr="00AB6A1B">
        <w:rPr>
          <w:rFonts w:ascii="Georgia" w:hAnsi="Georgia"/>
          <w:b/>
          <w:sz w:val="16"/>
        </w:rPr>
        <w:t xml:space="preserve">and </w:t>
      </w:r>
      <w:r w:rsidRPr="00AB6A1B">
        <w:rPr>
          <w:rStyle w:val="StyleBoldUnderline"/>
          <w:rFonts w:ascii="Georgia" w:hAnsi="Georgia"/>
          <w:b w:val="0"/>
        </w:rPr>
        <w:t>scientific studies of the sea reinstate a problematic division between the natural and the social</w:t>
      </w:r>
      <w:r w:rsidRPr="00AB6A1B">
        <w:rPr>
          <w:rFonts w:ascii="Georgia" w:hAnsi="Georgia" w:cs="Times New Roman"/>
          <w:color w:val="000000"/>
          <w:sz w:val="16"/>
        </w:rPr>
        <w:t>. Therefore, I find it vital to bring this literature into conversation with posthumanist, political ecological, poststructural, and feminist contributions to socio-natural theory discussed in Chapter 1 in order to realize the sea more fully as an actor.</w:t>
      </w:r>
    </w:p>
    <w:p w14:paraId="00C9E095" w14:textId="77777777" w:rsidR="00175EB5" w:rsidRPr="00AB6A1B" w:rsidRDefault="00175EB5" w:rsidP="00175EB5">
      <w:pPr>
        <w:rPr>
          <w:rFonts w:ascii="Georgia" w:hAnsi="Georgia"/>
        </w:rPr>
      </w:pPr>
    </w:p>
    <w:p w14:paraId="19AFA82D" w14:textId="77777777" w:rsidR="005B4D9C" w:rsidRPr="00AB6A1B" w:rsidRDefault="005B4D9C" w:rsidP="005B4D9C">
      <w:pPr>
        <w:pStyle w:val="Heading3"/>
        <w:rPr>
          <w:rFonts w:cs="Times New Roman"/>
        </w:rPr>
      </w:pPr>
      <w:r w:rsidRPr="00AB6A1B">
        <w:rPr>
          <w:rFonts w:cs="Times New Roman"/>
        </w:rPr>
        <w:t xml:space="preserve">Sublime Link </w:t>
      </w:r>
    </w:p>
    <w:p w14:paraId="02D396D3" w14:textId="77777777" w:rsidR="005B4D9C" w:rsidRPr="00AB6A1B" w:rsidRDefault="005B4D9C" w:rsidP="005B4D9C">
      <w:pPr>
        <w:rPr>
          <w:rFonts w:ascii="Georgia" w:hAnsi="Georgia" w:cs="Times New Roman"/>
          <w:sz w:val="16"/>
          <w:szCs w:val="16"/>
        </w:rPr>
      </w:pPr>
    </w:p>
    <w:p w14:paraId="0A4DD347" w14:textId="4745244B" w:rsidR="005B4D9C" w:rsidRPr="00AB6A1B" w:rsidRDefault="005B4D9C" w:rsidP="005B4D9C">
      <w:pPr>
        <w:pStyle w:val="Heading4"/>
        <w:rPr>
          <w:rFonts w:cs="Times New Roman"/>
          <w:b w:val="0"/>
        </w:rPr>
      </w:pPr>
      <w:r w:rsidRPr="00AB6A1B">
        <w:rPr>
          <w:rFonts w:cs="Times New Roman"/>
          <w:sz w:val="24"/>
          <w:szCs w:val="24"/>
        </w:rPr>
        <w:t>Sublime = western</w:t>
      </w:r>
    </w:p>
    <w:p w14:paraId="66AF0E3B" w14:textId="77777777" w:rsidR="005B4D9C" w:rsidRPr="00AB6A1B" w:rsidRDefault="005B4D9C" w:rsidP="005B4D9C">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64C1CA2F" w14:textId="77777777" w:rsidR="005B4D9C" w:rsidRPr="00AB6A1B" w:rsidRDefault="005B4D9C" w:rsidP="005B4D9C">
      <w:pPr>
        <w:rPr>
          <w:rFonts w:ascii="Georgia" w:hAnsi="Georgia" w:cs="Times New Roman"/>
          <w:sz w:val="16"/>
          <w:szCs w:val="16"/>
        </w:rPr>
      </w:pPr>
    </w:p>
    <w:p w14:paraId="7976590B"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 xml:space="preserve">In this chapter I argue that eighteenth century Western philosophical discourse of the sublime is influential in shaping contemporary conceptions and representations of the oceans. Eighteenth century aesthetic discourse has been important in determining Western orientation to the oceans, contributing substantially to the position that Western societies place humans in relation to oceans. In particular, the aesthetic theories of Edmund Burke (1729-1797) and Immanuel Kant (1724-1804) have been highly influential in shaping representations of the oceans as sublime in the literature and painting of the Romantic Movement (1800-1900) that continue to inform our present day conceptions of oceans. In short, </w:t>
      </w:r>
      <w:r w:rsidRPr="00AB6A1B">
        <w:rPr>
          <w:rFonts w:ascii="Georgia" w:hAnsi="Georgia" w:cs="Times New Roman"/>
          <w:u w:val="single"/>
        </w:rPr>
        <w:t>whatever it is the Western subject feels toward the oceans, we can probably thank the sublime</w:t>
      </w:r>
      <w:r w:rsidRPr="00AB6A1B">
        <w:rPr>
          <w:rFonts w:ascii="Georgia" w:hAnsi="Georgia" w:cs="Times New Roman"/>
          <w:sz w:val="16"/>
          <w:szCs w:val="16"/>
        </w:rPr>
        <w:t>.1</w:t>
      </w:r>
    </w:p>
    <w:p w14:paraId="4C42F162"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 xml:space="preserve">The </w:t>
      </w:r>
      <w:r w:rsidRPr="00AB6A1B">
        <w:rPr>
          <w:rFonts w:ascii="Georgia" w:hAnsi="Georgia" w:cs="Times New Roman"/>
          <w:u w:val="single"/>
        </w:rPr>
        <w:t>sublime is a discourse about human subjects’ attempt to give expression to experiences of anything</w:t>
      </w:r>
      <w:r w:rsidRPr="00AB6A1B">
        <w:rPr>
          <w:rFonts w:ascii="Georgia" w:hAnsi="Georgia" w:cs="Times New Roman"/>
          <w:sz w:val="16"/>
          <w:szCs w:val="16"/>
        </w:rPr>
        <w:t xml:space="preserve"> that is absolutely </w:t>
      </w:r>
      <w:r w:rsidRPr="00AB6A1B">
        <w:rPr>
          <w:rFonts w:ascii="Georgia" w:hAnsi="Georgia" w:cs="Times New Roman"/>
          <w:u w:val="single"/>
        </w:rPr>
        <w:t>great, vast, overwhelming and incomprehensible. Historically, the ocean has evoked this sense of human experience</w:t>
      </w:r>
      <w:r w:rsidRPr="00AB6A1B">
        <w:rPr>
          <w:rFonts w:ascii="Georgia" w:hAnsi="Georgia" w:cs="Times New Roman"/>
          <w:sz w:val="16"/>
          <w:szCs w:val="16"/>
        </w:rPr>
        <w:t>. Reference to the ocean reverberates throughout eighteenth century debate on the sublime (Raban 1993). Indeed, the ocean has been celebrated as the sublime in nature or as giving rise to sublime experience on account of its capacity to act on a monumental scale that exceeds all human control and comprehension.</w:t>
      </w:r>
    </w:p>
    <w:p w14:paraId="3F331624" w14:textId="77777777" w:rsidR="005B4D9C" w:rsidRPr="00AB6A1B" w:rsidRDefault="005B4D9C" w:rsidP="005B4D9C">
      <w:pPr>
        <w:rPr>
          <w:rFonts w:ascii="Georgia" w:hAnsi="Georgia" w:cs="Times New Roman"/>
          <w:u w:val="single"/>
        </w:rPr>
      </w:pPr>
      <w:r w:rsidRPr="00AB6A1B">
        <w:rPr>
          <w:rFonts w:ascii="Georgia" w:hAnsi="Georgia" w:cs="Times New Roman"/>
          <w:u w:val="single"/>
        </w:rPr>
        <w:t>When appeals are made to a collective appreciation of oceans for the purpose of developing marine</w:t>
      </w:r>
      <w:r w:rsidRPr="00AB6A1B">
        <w:rPr>
          <w:rFonts w:ascii="Georgia" w:hAnsi="Georgia" w:cs="Times New Roman"/>
          <w:sz w:val="16"/>
          <w:szCs w:val="16"/>
        </w:rPr>
        <w:t xml:space="preserve"> ethics and </w:t>
      </w:r>
      <w:r w:rsidRPr="00AB6A1B">
        <w:rPr>
          <w:rFonts w:ascii="Georgia" w:hAnsi="Georgia" w:cs="Times New Roman"/>
          <w:u w:val="single"/>
        </w:rPr>
        <w:t>politics by promoting a sense of awe and wonder in relation to oceans</w:t>
      </w:r>
      <w:r w:rsidRPr="00AB6A1B">
        <w:rPr>
          <w:rFonts w:ascii="Georgia" w:hAnsi="Georgia" w:cs="Times New Roman"/>
          <w:sz w:val="16"/>
          <w:szCs w:val="16"/>
        </w:rPr>
        <w:t xml:space="preserve"> and as a place of reverie, </w:t>
      </w:r>
      <w:r w:rsidRPr="00AB6A1B">
        <w:rPr>
          <w:rFonts w:ascii="Georgia" w:hAnsi="Georgia" w:cs="Times New Roman"/>
          <w:u w:val="single"/>
        </w:rPr>
        <w:t xml:space="preserve">we are tapping into </w:t>
      </w:r>
      <w:r w:rsidRPr="00AB6A1B">
        <w:rPr>
          <w:rFonts w:ascii="Georgia" w:hAnsi="Georgia" w:cs="Times New Roman"/>
          <w:sz w:val="16"/>
          <w:szCs w:val="16"/>
        </w:rPr>
        <w:t>eighteenth century and Romantic</w:t>
      </w:r>
      <w:r w:rsidRPr="00AB6A1B">
        <w:rPr>
          <w:rFonts w:ascii="Georgia" w:hAnsi="Georgia" w:cs="Times New Roman"/>
          <w:u w:val="single"/>
        </w:rPr>
        <w:t xml:space="preserve"> traditions of the sublime. </w:t>
      </w:r>
      <w:r w:rsidRPr="00AB6A1B">
        <w:rPr>
          <w:rFonts w:ascii="Georgia" w:hAnsi="Georgia" w:cs="Times New Roman"/>
          <w:sz w:val="16"/>
          <w:szCs w:val="16"/>
        </w:rPr>
        <w:t xml:space="preserve">That may be quite the appropriate thing to do by virtue of the sublime as a repository for the collected wisdom in Western traditions of thinking, feeling and acting. Nonetheless, I argue that in developing ocean ethics and politics we need to examine closely the usefulness of appeals to traditional sublime aesthetics. Kant’s concept of the </w:t>
      </w:r>
      <w:r w:rsidRPr="00AB6A1B">
        <w:rPr>
          <w:rFonts w:ascii="Georgia" w:hAnsi="Georgia" w:cs="Times New Roman"/>
          <w:u w:val="single"/>
        </w:rPr>
        <w:t>sublime</w:t>
      </w:r>
      <w:r w:rsidRPr="00AB6A1B">
        <w:rPr>
          <w:rFonts w:ascii="Georgia" w:hAnsi="Georgia" w:cs="Times New Roman"/>
          <w:sz w:val="16"/>
          <w:szCs w:val="16"/>
        </w:rPr>
        <w:t xml:space="preserve">, for example, presents the following difficulties: first, it </w:t>
      </w:r>
      <w:r w:rsidRPr="00AB6A1B">
        <w:rPr>
          <w:rFonts w:ascii="Georgia" w:hAnsi="Georgia" w:cs="Times New Roman"/>
          <w:u w:val="single"/>
        </w:rPr>
        <w:t>authorises a relation of human superiority to</w:t>
      </w:r>
      <w:r w:rsidRPr="00AB6A1B">
        <w:rPr>
          <w:rFonts w:ascii="Georgia" w:hAnsi="Georgia" w:cs="Times New Roman"/>
          <w:sz w:val="16"/>
          <w:szCs w:val="16"/>
        </w:rPr>
        <w:t xml:space="preserve">, and transcendence of, </w:t>
      </w:r>
      <w:r w:rsidRPr="00AB6A1B">
        <w:rPr>
          <w:rFonts w:ascii="Georgia" w:hAnsi="Georgia" w:cs="Times New Roman"/>
          <w:u w:val="single"/>
        </w:rPr>
        <w:t>oceans</w:t>
      </w:r>
      <w:r w:rsidRPr="00AB6A1B">
        <w:rPr>
          <w:rFonts w:ascii="Georgia" w:hAnsi="Georgia" w:cs="Times New Roman"/>
          <w:sz w:val="16"/>
          <w:szCs w:val="16"/>
        </w:rPr>
        <w:t>; second</w:t>
      </w:r>
      <w:r w:rsidRPr="00AB6A1B">
        <w:rPr>
          <w:rFonts w:ascii="Georgia" w:hAnsi="Georgia" w:cs="Times New Roman"/>
          <w:u w:val="single"/>
        </w:rPr>
        <w:t>, in drawing upon oceans as a trigger for sublime feelings, it makes universal prescriptions that effectively erase feelings toward oceans that are not expressed in terms of superiority and transcendence</w:t>
      </w:r>
      <w:r w:rsidRPr="00AB6A1B">
        <w:rPr>
          <w:rFonts w:ascii="Georgia" w:hAnsi="Georgia" w:cs="Times New Roman"/>
          <w:sz w:val="16"/>
          <w:szCs w:val="16"/>
        </w:rPr>
        <w:t xml:space="preserve">; and third, Kant’s </w:t>
      </w:r>
      <w:r w:rsidRPr="00AB6A1B">
        <w:rPr>
          <w:rFonts w:ascii="Georgia" w:hAnsi="Georgia" w:cs="Times New Roman"/>
          <w:u w:val="single"/>
        </w:rPr>
        <w:t>sublime facilitates a conception of oceans as a vast source of wilderness</w:t>
      </w:r>
      <w:r w:rsidRPr="00AB6A1B">
        <w:rPr>
          <w:rFonts w:ascii="Georgia" w:hAnsi="Georgia" w:cs="Times New Roman"/>
          <w:sz w:val="16"/>
          <w:szCs w:val="16"/>
        </w:rPr>
        <w:t xml:space="preserve">. Reflecting upon these three areas of concern, I argue that </w:t>
      </w:r>
      <w:r w:rsidRPr="00AB6A1B">
        <w:rPr>
          <w:rFonts w:ascii="Georgia" w:hAnsi="Georgia" w:cs="Times New Roman"/>
          <w:u w:val="single"/>
        </w:rPr>
        <w:t>the traditional sublime</w:t>
      </w:r>
      <w:r w:rsidRPr="00AB6A1B">
        <w:rPr>
          <w:rFonts w:ascii="Georgia" w:hAnsi="Georgia" w:cs="Times New Roman"/>
          <w:sz w:val="16"/>
          <w:szCs w:val="16"/>
        </w:rPr>
        <w:t xml:space="preserve"> as we find in Kant </w:t>
      </w:r>
      <w:r w:rsidRPr="00AB6A1B">
        <w:rPr>
          <w:rFonts w:ascii="Georgia" w:hAnsi="Georgia" w:cs="Times New Roman"/>
          <w:u w:val="single"/>
        </w:rPr>
        <w:t>should be viewed as a unique Western cultural concept and that the cultural imperialism that it tends towards is a problematical reference point for the development of ethical</w:t>
      </w:r>
      <w:r w:rsidRPr="00AB6A1B">
        <w:rPr>
          <w:rFonts w:ascii="Georgia" w:hAnsi="Georgia" w:cs="Times New Roman"/>
          <w:sz w:val="16"/>
          <w:szCs w:val="16"/>
        </w:rPr>
        <w:t xml:space="preserve">, democratic, </w:t>
      </w:r>
      <w:r w:rsidRPr="00AB6A1B">
        <w:rPr>
          <w:rFonts w:ascii="Georgia" w:hAnsi="Georgia" w:cs="Times New Roman"/>
          <w:u w:val="single"/>
        </w:rPr>
        <w:t>ocean politics in pursuing just existences for oceans.</w:t>
      </w:r>
    </w:p>
    <w:p w14:paraId="25E53F3E"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This chapter begins with a review of conceptions of the sublime in the work of influential eighteenth century theorists, Joseph Addison (1672-1719), Edmund Burke and Immanuel Kant. I demonstrate how the oceans have been drawn upon and associated with sublime aesthetics historically, and the way the sublime conceptualises ‘self’ in relation to oceans. Kant’s concept of the sublime receives particular attention in this Chapter on account of its substantial and enduring</w:t>
      </w:r>
    </w:p>
    <w:p w14:paraId="66B7F108"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￼￼￼￼￼￼￼￼￼influence. Following on from this review, Kant’s concept of the sublime is critically examined with regard to the way the self is conceptualised in relation to oceans and the way the oceans are conceptualised as a phenomenon.</w:t>
      </w:r>
    </w:p>
    <w:p w14:paraId="39A6B2FF"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 xml:space="preserve">As with Chapters 2 and 3, Chapter 4 demonstrates, in the first instance, how the </w:t>
      </w:r>
      <w:r w:rsidRPr="00AB6A1B">
        <w:rPr>
          <w:rFonts w:ascii="Georgia" w:hAnsi="Georgia" w:cs="Times New Roman"/>
          <w:u w:val="single"/>
        </w:rPr>
        <w:t>sublime is influential in providing structure</w:t>
      </w:r>
      <w:r w:rsidRPr="00AB6A1B">
        <w:rPr>
          <w:rFonts w:ascii="Georgia" w:hAnsi="Georgia" w:cs="Times New Roman"/>
          <w:sz w:val="16"/>
          <w:szCs w:val="16"/>
        </w:rPr>
        <w:t xml:space="preserve"> to contemporary human-ocean relations and second, how </w:t>
      </w:r>
      <w:r w:rsidRPr="00AB6A1B">
        <w:rPr>
          <w:rFonts w:ascii="Georgia" w:hAnsi="Georgia" w:cs="Times New Roman"/>
          <w:u w:val="single"/>
        </w:rPr>
        <w:t>that</w:t>
      </w:r>
      <w:r w:rsidRPr="00AB6A1B">
        <w:rPr>
          <w:rFonts w:ascii="Georgia" w:hAnsi="Georgia" w:cs="Times New Roman"/>
          <w:sz w:val="16"/>
          <w:szCs w:val="16"/>
        </w:rPr>
        <w:t xml:space="preserve"> structure </w:t>
      </w:r>
      <w:r w:rsidRPr="00AB6A1B">
        <w:rPr>
          <w:rFonts w:ascii="Georgia" w:hAnsi="Georgia" w:cs="Times New Roman"/>
          <w:u w:val="single"/>
        </w:rPr>
        <w:t>unnecessarily constrains possibilities for imagining different forms of human-ocean relations in Western socie</w:t>
      </w:r>
      <w:r w:rsidRPr="00AB6A1B">
        <w:rPr>
          <w:rFonts w:ascii="Georgia" w:hAnsi="Georgia" w:cs="Times New Roman"/>
          <w:sz w:val="16"/>
          <w:szCs w:val="16"/>
        </w:rPr>
        <w:t>ties</w:t>
      </w:r>
      <w:r w:rsidRPr="00AB6A1B">
        <w:rPr>
          <w:rFonts w:ascii="Georgia" w:hAnsi="Georgia" w:cs="Times New Roman"/>
          <w:u w:val="single"/>
        </w:rPr>
        <w:t>. The sublime presents problems for an inclusive political epistemology because it obstinately denies some perspectives, including an active exclusion of the idea that oceans have agency</w:t>
      </w:r>
      <w:r w:rsidRPr="00AB6A1B">
        <w:rPr>
          <w:rFonts w:ascii="Georgia" w:hAnsi="Georgia" w:cs="Times New Roman"/>
          <w:sz w:val="16"/>
          <w:szCs w:val="16"/>
        </w:rPr>
        <w:t>.</w:t>
      </w:r>
    </w:p>
    <w:p w14:paraId="4B2DBA7A" w14:textId="77777777" w:rsidR="005B4D9C" w:rsidRPr="00AB6A1B" w:rsidRDefault="005B4D9C" w:rsidP="005B4D9C">
      <w:pPr>
        <w:rPr>
          <w:rFonts w:ascii="Georgia" w:hAnsi="Georgia" w:cs="Times New Roman"/>
          <w:sz w:val="16"/>
          <w:szCs w:val="16"/>
        </w:rPr>
      </w:pPr>
    </w:p>
    <w:p w14:paraId="3457ABFE" w14:textId="77777777" w:rsidR="005B4D9C" w:rsidRPr="00AB6A1B" w:rsidRDefault="005B4D9C" w:rsidP="005B4D9C">
      <w:pPr>
        <w:rPr>
          <w:rFonts w:ascii="Georgia" w:hAnsi="Georgia" w:cs="Times New Roman"/>
          <w:sz w:val="16"/>
          <w:szCs w:val="16"/>
        </w:rPr>
      </w:pPr>
    </w:p>
    <w:p w14:paraId="226E08AA" w14:textId="77777777" w:rsidR="005B4D9C" w:rsidRPr="00AB6A1B" w:rsidRDefault="005B4D9C" w:rsidP="005B4D9C">
      <w:pPr>
        <w:rPr>
          <w:rFonts w:ascii="Georgia" w:hAnsi="Georgia" w:cs="Times New Roman"/>
          <w:bCs/>
          <w:sz w:val="16"/>
          <w:szCs w:val="16"/>
        </w:rPr>
      </w:pPr>
      <w:r w:rsidRPr="00AB6A1B">
        <w:rPr>
          <w:rFonts w:ascii="Georgia" w:hAnsi="Georgia" w:cs="Times New Roman"/>
          <w:b/>
          <w:bCs/>
          <w:u w:val="single"/>
        </w:rPr>
        <w:t>Deborah Kennedy says</w:t>
      </w:r>
      <w:r w:rsidRPr="00AB6A1B">
        <w:rPr>
          <w:rFonts w:ascii="Georgia" w:hAnsi="Georgia" w:cs="Times New Roman"/>
          <w:bCs/>
          <w:sz w:val="16"/>
          <w:szCs w:val="16"/>
        </w:rPr>
        <w:t xml:space="preserve">: (“Ocean Views: An investigation into human-ocean relations” http://researchrepository.murdoch.edu.au/123/2/02Whole.pdf) </w:t>
      </w:r>
    </w:p>
    <w:p w14:paraId="724F2FFB" w14:textId="77777777" w:rsidR="005B4D9C" w:rsidRPr="00AB6A1B" w:rsidRDefault="005B4D9C" w:rsidP="005B4D9C">
      <w:pPr>
        <w:rPr>
          <w:rFonts w:ascii="Georgia" w:hAnsi="Georgia" w:cs="Times New Roman"/>
          <w:sz w:val="16"/>
          <w:szCs w:val="16"/>
        </w:rPr>
      </w:pPr>
    </w:p>
    <w:p w14:paraId="62F0A24C" w14:textId="77777777" w:rsidR="005B4D9C" w:rsidRPr="00AB6A1B" w:rsidRDefault="005B4D9C" w:rsidP="005B4D9C">
      <w:pPr>
        <w:rPr>
          <w:rFonts w:ascii="Georgia" w:hAnsi="Georgia" w:cs="Times New Roman"/>
          <w:sz w:val="16"/>
          <w:szCs w:val="16"/>
        </w:rPr>
      </w:pPr>
      <w:r w:rsidRPr="00AB6A1B">
        <w:rPr>
          <w:rFonts w:ascii="Georgia" w:hAnsi="Georgia" w:cs="Times New Roman"/>
          <w:u w:val="single"/>
        </w:rPr>
        <w:t>To employ</w:t>
      </w:r>
      <w:r w:rsidRPr="00AB6A1B">
        <w:rPr>
          <w:rFonts w:ascii="Georgia" w:hAnsi="Georgia" w:cs="Times New Roman"/>
          <w:sz w:val="16"/>
          <w:szCs w:val="16"/>
        </w:rPr>
        <w:t xml:space="preserve"> Kant’s </w:t>
      </w:r>
      <w:r w:rsidRPr="00AB6A1B">
        <w:rPr>
          <w:rFonts w:ascii="Georgia" w:hAnsi="Georgia" w:cs="Times New Roman"/>
          <w:u w:val="single"/>
        </w:rPr>
        <w:t>sublime aesthetic uncritically is to imperil the development of ethical, democratic ocean politics</w:t>
      </w:r>
      <w:r w:rsidRPr="00AB6A1B">
        <w:rPr>
          <w:rFonts w:ascii="Georgia" w:hAnsi="Georgia" w:cs="Times New Roman"/>
          <w:sz w:val="16"/>
          <w:szCs w:val="16"/>
        </w:rPr>
        <w:t xml:space="preserve"> in several ways. </w:t>
      </w:r>
      <w:r w:rsidRPr="00AB6A1B">
        <w:rPr>
          <w:rFonts w:ascii="Georgia" w:hAnsi="Georgia" w:cs="Times New Roman"/>
          <w:u w:val="single"/>
        </w:rPr>
        <w:t xml:space="preserve">Kant’s view </w:t>
      </w:r>
      <w:r w:rsidRPr="00AB6A1B">
        <w:rPr>
          <w:rFonts w:ascii="Georgia" w:hAnsi="Georgia" w:cs="Times New Roman"/>
          <w:sz w:val="16"/>
          <w:szCs w:val="16"/>
        </w:rPr>
        <w:t xml:space="preserve">that the magnitude and might of the ocean is the very thing that reveals our command over it (through ￼￼￼￼￼￼￼￼￼the application of practical reason) </w:t>
      </w:r>
      <w:r w:rsidRPr="00AB6A1B">
        <w:rPr>
          <w:rFonts w:ascii="Georgia" w:hAnsi="Georgia" w:cs="Times New Roman"/>
          <w:u w:val="single"/>
        </w:rPr>
        <w:t>is</w:t>
      </w:r>
      <w:r w:rsidRPr="00AB6A1B">
        <w:rPr>
          <w:rFonts w:ascii="Georgia" w:hAnsi="Georgia" w:cs="Times New Roman"/>
          <w:sz w:val="16"/>
          <w:szCs w:val="16"/>
        </w:rPr>
        <w:t xml:space="preserve"> certainly </w:t>
      </w:r>
      <w:r w:rsidRPr="00AB6A1B">
        <w:rPr>
          <w:rFonts w:ascii="Georgia" w:hAnsi="Georgia" w:cs="Times New Roman"/>
          <w:u w:val="single"/>
        </w:rPr>
        <w:t>at odds with an ocean politics that attempts to be inclusive of the agency of oceans. The reason/nature dualism</w:t>
      </w:r>
      <w:r w:rsidRPr="00AB6A1B">
        <w:rPr>
          <w:rFonts w:ascii="Georgia" w:hAnsi="Georgia" w:cs="Times New Roman"/>
          <w:sz w:val="16"/>
          <w:szCs w:val="16"/>
        </w:rPr>
        <w:t xml:space="preserve"> that Kant sets up in the sublime categorically </w:t>
      </w:r>
      <w:r w:rsidRPr="00AB6A1B">
        <w:rPr>
          <w:rFonts w:ascii="Georgia" w:hAnsi="Georgia" w:cs="Times New Roman"/>
          <w:u w:val="single"/>
        </w:rPr>
        <w:t>excludes the oceans from the realm of reason and conceives of them instrumentally—the ocean is merely the trigger for the sublime</w:t>
      </w:r>
      <w:r w:rsidRPr="00AB6A1B">
        <w:rPr>
          <w:rFonts w:ascii="Georgia" w:hAnsi="Georgia" w:cs="Times New Roman"/>
          <w:sz w:val="16"/>
          <w:szCs w:val="16"/>
        </w:rPr>
        <w:t xml:space="preserve">. Moreover, the oceans are envisaged as unable to reciprocate. </w:t>
      </w:r>
      <w:r w:rsidRPr="00AB6A1B">
        <w:rPr>
          <w:rFonts w:ascii="Georgia" w:hAnsi="Georgia" w:cs="Times New Roman"/>
          <w:u w:val="single"/>
        </w:rPr>
        <w:t>As a passive entity, the oceans can be filled with the subject’s purpose and will and is thereby made available for human exploitation</w:t>
      </w:r>
      <w:r w:rsidRPr="00AB6A1B">
        <w:rPr>
          <w:rFonts w:ascii="Georgia" w:hAnsi="Georgia" w:cs="Times New Roman"/>
          <w:sz w:val="16"/>
          <w:szCs w:val="16"/>
        </w:rPr>
        <w:t>.8</w:t>
      </w:r>
    </w:p>
    <w:p w14:paraId="448F3006"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Universal prescription of feelings for the ocean</w:t>
      </w:r>
    </w:p>
    <w:p w14:paraId="44323E08"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Kant does not provide his concept of the sublime with positive definitions about what constitutes the foundations for the subject’s separation from nature and its moral superiority over nature. Rather, Kant asserts his particular paradigm to be the actual case.</w:t>
      </w:r>
    </w:p>
    <w:p w14:paraId="5682894E"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 xml:space="preserve">We can recall from earlier discussion that practical reason and the supersensible are at the core of the subject’s pleasure in the sublime experience. In order to experience the sublime one must understand and experience human existence as freedom from bodily senses and external nature. Critically, Kant does not elaborate on what the supersensible is constituted by or what the supersensible does to exceed the realm of nature in positive forms. He only defines the supersensible negatively by defining what the supersensible is not; Burnham points out, for instance, that in relation to the sublime, “absolute totality means totality without natural limits; freedom means activity without natural determination” (2000, 99). Thus, in </w:t>
      </w:r>
      <w:r w:rsidRPr="00AB6A1B">
        <w:rPr>
          <w:rFonts w:ascii="Georgia" w:hAnsi="Georgia" w:cs="Times New Roman"/>
          <w:u w:val="single"/>
        </w:rPr>
        <w:t>Kant’s argument</w:t>
      </w:r>
      <w:r w:rsidRPr="00AB6A1B">
        <w:rPr>
          <w:rFonts w:ascii="Georgia" w:hAnsi="Georgia" w:cs="Times New Roman"/>
          <w:sz w:val="16"/>
          <w:szCs w:val="16"/>
        </w:rPr>
        <w:t xml:space="preserve"> about how the mind transcends nature, he </w:t>
      </w:r>
      <w:r w:rsidRPr="00AB6A1B">
        <w:rPr>
          <w:rFonts w:ascii="Georgia" w:hAnsi="Georgia" w:cs="Times New Roman"/>
          <w:u w:val="single"/>
        </w:rPr>
        <w:t>determines that the mind is separate from, and superior to, nature without stipulating what the sphere of feeling is in itself that transcends nature</w:t>
      </w:r>
      <w:r w:rsidRPr="00AB6A1B">
        <w:rPr>
          <w:rFonts w:ascii="Georgia" w:hAnsi="Georgia" w:cs="Times New Roman"/>
          <w:sz w:val="16"/>
          <w:szCs w:val="16"/>
        </w:rPr>
        <w:t>. With the exception of the abstract theoretical requirement of the supersensible, Kant’s concept of the sublime is unanchored and drifting.</w:t>
      </w:r>
    </w:p>
    <w:p w14:paraId="68DA4B5A" w14:textId="77777777" w:rsidR="005B4D9C" w:rsidRPr="00AB6A1B" w:rsidRDefault="005B4D9C" w:rsidP="005B4D9C">
      <w:pPr>
        <w:rPr>
          <w:rFonts w:ascii="Georgia" w:hAnsi="Georgia" w:cs="Times New Roman"/>
          <w:sz w:val="16"/>
          <w:szCs w:val="16"/>
        </w:rPr>
      </w:pPr>
      <w:r w:rsidRPr="00AB6A1B">
        <w:rPr>
          <w:rFonts w:ascii="Georgia" w:hAnsi="Georgia" w:cs="Times New Roman"/>
          <w:u w:val="single"/>
        </w:rPr>
        <w:t>The</w:t>
      </w:r>
      <w:r w:rsidRPr="00AB6A1B">
        <w:rPr>
          <w:rFonts w:ascii="Georgia" w:hAnsi="Georgia" w:cs="Times New Roman"/>
          <w:sz w:val="16"/>
          <w:szCs w:val="16"/>
        </w:rPr>
        <w:t xml:space="preserve"> implication of Kant’s </w:t>
      </w:r>
      <w:r w:rsidRPr="00AB6A1B">
        <w:rPr>
          <w:rFonts w:ascii="Georgia" w:hAnsi="Georgia" w:cs="Times New Roman"/>
          <w:u w:val="single"/>
        </w:rPr>
        <w:t>sublime aesthetic</w:t>
      </w:r>
      <w:r w:rsidRPr="00AB6A1B">
        <w:rPr>
          <w:rFonts w:ascii="Georgia" w:hAnsi="Georgia" w:cs="Times New Roman"/>
          <w:sz w:val="16"/>
          <w:szCs w:val="16"/>
        </w:rPr>
        <w:t xml:space="preserve"> is that the subject </w:t>
      </w:r>
      <w:r w:rsidRPr="00AB6A1B">
        <w:rPr>
          <w:rFonts w:ascii="Georgia" w:hAnsi="Georgia" w:cs="Times New Roman"/>
          <w:u w:val="single"/>
        </w:rPr>
        <w:t xml:space="preserve">asserts superiority over nature by performing the “god-trick” </w:t>
      </w:r>
      <w:r w:rsidRPr="00AB6A1B">
        <w:rPr>
          <w:rFonts w:ascii="Georgia" w:hAnsi="Georgia" w:cs="Times New Roman"/>
          <w:sz w:val="16"/>
          <w:szCs w:val="16"/>
        </w:rPr>
        <w:t xml:space="preserve">(Haraway 1991a, 191). </w:t>
      </w:r>
      <w:r w:rsidRPr="00AB6A1B">
        <w:rPr>
          <w:rFonts w:ascii="Georgia" w:hAnsi="Georgia" w:cs="Times New Roman"/>
          <w:u w:val="single"/>
        </w:rPr>
        <w:t>Kant never brings the partialness of the subject</w:t>
      </w:r>
      <w:r w:rsidRPr="00AB6A1B">
        <w:rPr>
          <w:rFonts w:ascii="Georgia" w:hAnsi="Georgia" w:cs="Times New Roman"/>
          <w:sz w:val="16"/>
          <w:szCs w:val="16"/>
        </w:rPr>
        <w:t xml:space="preserve"> to the surface—</w:t>
      </w:r>
      <w:r w:rsidRPr="00AB6A1B">
        <w:rPr>
          <w:rFonts w:ascii="Georgia" w:hAnsi="Georgia" w:cs="Times New Roman"/>
          <w:u w:val="single"/>
        </w:rPr>
        <w:t xml:space="preserve">as a </w:t>
      </w:r>
      <w:r w:rsidRPr="00AB6A1B">
        <w:rPr>
          <w:rFonts w:ascii="Georgia" w:hAnsi="Georgia" w:cs="Times New Roman"/>
          <w:sz w:val="16"/>
          <w:szCs w:val="16"/>
        </w:rPr>
        <w:t xml:space="preserve">particular and </w:t>
      </w:r>
      <w:r w:rsidRPr="00AB6A1B">
        <w:rPr>
          <w:rFonts w:ascii="Georgia" w:hAnsi="Georgia" w:cs="Times New Roman"/>
          <w:u w:val="single"/>
        </w:rPr>
        <w:t>privileged perspective of the European</w:t>
      </w:r>
      <w:r w:rsidRPr="00AB6A1B">
        <w:rPr>
          <w:rFonts w:ascii="Georgia" w:hAnsi="Georgia" w:cs="Times New Roman"/>
          <w:sz w:val="16"/>
          <w:szCs w:val="16"/>
        </w:rPr>
        <w:t xml:space="preserve">, bourgeois, urban male. Rather, Kant </w:t>
      </w:r>
      <w:r w:rsidRPr="00AB6A1B">
        <w:rPr>
          <w:rFonts w:ascii="Georgia" w:hAnsi="Georgia" w:cs="Times New Roman"/>
          <w:u w:val="single"/>
        </w:rPr>
        <w:t>presents</w:t>
      </w:r>
      <w:r w:rsidRPr="00AB6A1B">
        <w:rPr>
          <w:rFonts w:ascii="Georgia" w:hAnsi="Georgia" w:cs="Times New Roman"/>
          <w:sz w:val="16"/>
          <w:szCs w:val="16"/>
        </w:rPr>
        <w:t xml:space="preserve"> his conception of </w:t>
      </w:r>
      <w:r w:rsidRPr="00AB6A1B">
        <w:rPr>
          <w:rFonts w:ascii="Georgia" w:hAnsi="Georgia" w:cs="Times New Roman"/>
          <w:u w:val="single"/>
        </w:rPr>
        <w:t>the sublime as the absolute and universal understanding of the aesthetic experience</w:t>
      </w:r>
      <w:r w:rsidRPr="00AB6A1B">
        <w:rPr>
          <w:rFonts w:ascii="Georgia" w:hAnsi="Georgia" w:cs="Times New Roman"/>
          <w:sz w:val="16"/>
          <w:szCs w:val="16"/>
        </w:rPr>
        <w:t xml:space="preserve"> (conditioned only by the correct moral culture). However, more contemporary philosophy (indeed since Hegel first made the subject a ‘problem’) makes it unconscionable that subjects could sustain unlocated, value-neutral and universalising theories of knowledge.</w:t>
      </w:r>
    </w:p>
    <w:p w14:paraId="1989A99E" w14:textId="77777777" w:rsidR="005B4D9C" w:rsidRPr="00AB6A1B" w:rsidRDefault="005B4D9C" w:rsidP="005B4D9C">
      <w:pPr>
        <w:rPr>
          <w:rFonts w:ascii="Georgia" w:hAnsi="Georgia" w:cs="Times New Roman"/>
          <w:sz w:val="16"/>
          <w:szCs w:val="16"/>
        </w:rPr>
      </w:pPr>
      <w:r w:rsidRPr="00AB6A1B">
        <w:rPr>
          <w:rFonts w:ascii="Georgia" w:hAnsi="Georgia" w:cs="Times New Roman"/>
          <w:u w:val="single"/>
        </w:rPr>
        <w:t>The sublime aesthetics</w:t>
      </w:r>
      <w:r w:rsidRPr="00AB6A1B">
        <w:rPr>
          <w:rFonts w:ascii="Georgia" w:hAnsi="Georgia" w:cs="Times New Roman"/>
          <w:sz w:val="16"/>
          <w:szCs w:val="16"/>
        </w:rPr>
        <w:t xml:space="preserve"> of Kant and Burke, and the Romantic Movement they subsequently fed, </w:t>
      </w:r>
      <w:r w:rsidRPr="00AB6A1B">
        <w:rPr>
          <w:rFonts w:ascii="Georgia" w:hAnsi="Georgia" w:cs="Times New Roman"/>
          <w:u w:val="single"/>
        </w:rPr>
        <w:t>did not come out of nowhere but are linked to specific developments of the age, in particular “scientific Enlightenment, the growth of industry and the increasing domestication of nature</w:t>
      </w:r>
      <w:r w:rsidRPr="00AB6A1B">
        <w:rPr>
          <w:rFonts w:ascii="Georgia" w:hAnsi="Georgia" w:cs="Times New Roman"/>
          <w:sz w:val="16"/>
          <w:szCs w:val="16"/>
        </w:rPr>
        <w:t xml:space="preserve">” and the “attitudes to nature engendered by those developments” (Soper 1995, 226-7). Certainly in England the Romantic </w:t>
      </w:r>
      <w:r w:rsidRPr="00AB6A1B">
        <w:rPr>
          <w:rFonts w:ascii="Georgia" w:hAnsi="Georgia" w:cs="Times New Roman"/>
          <w:u w:val="single"/>
        </w:rPr>
        <w:t>oceanic sublime thrived in reaction to industrialisation. As access to English terrestrial spaces decreased, Romantic representations of oceans</w:t>
      </w:r>
      <w:r w:rsidRPr="00AB6A1B">
        <w:rPr>
          <w:rFonts w:ascii="Georgia" w:hAnsi="Georgia" w:cs="Times New Roman"/>
          <w:sz w:val="16"/>
          <w:szCs w:val="16"/>
        </w:rPr>
        <w:t xml:space="preserve"> in literature and painting </w:t>
      </w:r>
      <w:r w:rsidRPr="00AB6A1B">
        <w:rPr>
          <w:rFonts w:ascii="Georgia" w:hAnsi="Georgia" w:cs="Times New Roman"/>
          <w:u w:val="single"/>
        </w:rPr>
        <w:t>swelled</w:t>
      </w:r>
      <w:r w:rsidRPr="00AB6A1B">
        <w:rPr>
          <w:rFonts w:ascii="Georgia" w:hAnsi="Georgia" w:cs="Times New Roman"/>
          <w:sz w:val="16"/>
          <w:szCs w:val="16"/>
        </w:rPr>
        <w:t>.9 Raban touches upon this trend in writing:</w:t>
      </w:r>
    </w:p>
    <w:p w14:paraId="513CD7C8"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 xml:space="preserve">As England developed the biggest cities and the most mechanized industries in the world, so its access to the sea—that alternative universe—became more and more precious. For the sea was the realm of man as solitary creature, </w:t>
      </w:r>
      <w:r w:rsidRPr="00AB6A1B">
        <w:rPr>
          <w:rFonts w:ascii="Georgia" w:hAnsi="Georgia" w:cs="Times New Roman"/>
          <w:u w:val="single"/>
        </w:rPr>
        <w:t>the hero struggling with elemental forces,</w:t>
      </w:r>
      <w:r w:rsidRPr="00AB6A1B">
        <w:rPr>
          <w:rFonts w:ascii="Georgia" w:hAnsi="Georgia" w:cs="Times New Roman"/>
          <w:sz w:val="16"/>
          <w:szCs w:val="16"/>
        </w:rPr>
        <w:t xml:space="preserve"> and to go to sea was to escape from the city and the machine, and from the regulated and repetitive patterns of life in a complex industrial society. (1993, 15)</w:t>
      </w:r>
    </w:p>
    <w:p w14:paraId="262EF524"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 xml:space="preserve">In England, the oceanic sublime was developed in the Romantic literature of Byron, Coleridge and Shelley and the painting of J. M. W. Turner, among others.10 </w:t>
      </w:r>
      <w:r w:rsidRPr="00AB6A1B">
        <w:rPr>
          <w:rFonts w:ascii="Georgia" w:hAnsi="Georgia" w:cs="Times New Roman"/>
          <w:u w:val="single"/>
        </w:rPr>
        <w:t>The Romantics depicted the ocean as wild nature</w:t>
      </w:r>
      <w:r w:rsidRPr="00AB6A1B">
        <w:rPr>
          <w:rFonts w:ascii="Georgia" w:hAnsi="Georgia" w:cs="Times New Roman"/>
          <w:sz w:val="16"/>
          <w:szCs w:val="16"/>
        </w:rPr>
        <w:t xml:space="preserve">, untainted and </w:t>
      </w:r>
      <w:r w:rsidRPr="00AB6A1B">
        <w:rPr>
          <w:rFonts w:ascii="Georgia" w:hAnsi="Georgia" w:cs="Times New Roman"/>
          <w:u w:val="single"/>
        </w:rPr>
        <w:t>untamed</w:t>
      </w:r>
      <w:r w:rsidRPr="00AB6A1B">
        <w:rPr>
          <w:rFonts w:ascii="Georgia" w:hAnsi="Georgia" w:cs="Times New Roman"/>
          <w:sz w:val="16"/>
          <w:szCs w:val="16"/>
        </w:rPr>
        <w:t xml:space="preserve"> by the forces of modernity </w:t>
      </w:r>
      <w:r w:rsidRPr="00AB6A1B">
        <w:rPr>
          <w:rFonts w:ascii="Georgia" w:hAnsi="Georgia" w:cs="Times New Roman"/>
          <w:u w:val="single"/>
        </w:rPr>
        <w:t>and a space to be treasured and revered—despite the sea becoming increasingly used and industrialised</w:t>
      </w:r>
      <w:r w:rsidRPr="00AB6A1B">
        <w:rPr>
          <w:rFonts w:ascii="Georgia" w:hAnsi="Georgia" w:cs="Times New Roman"/>
          <w:sz w:val="16"/>
          <w:szCs w:val="16"/>
        </w:rPr>
        <w:t xml:space="preserve"> (Raban 1993; Steinberg 2001). Yet it is important to note that Romantic representations of the ocean had its basis in the industrial era’s construction of the sea as the antithesis of civilised and developable terrestrial environments (Steinberg 2001). In the Classical and neoclassical economic discourses of industrial-capitalism</w:t>
      </w:r>
      <w:r w:rsidRPr="00AB6A1B">
        <w:rPr>
          <w:rFonts w:ascii="Georgia" w:hAnsi="Georgia" w:cs="Times New Roman"/>
          <w:u w:val="single"/>
        </w:rPr>
        <w:t>, the ocean was conceptualised as</w:t>
      </w:r>
      <w:r w:rsidRPr="00AB6A1B">
        <w:rPr>
          <w:rFonts w:ascii="Georgia" w:hAnsi="Georgia" w:cs="Times New Roman"/>
          <w:sz w:val="16"/>
          <w:szCs w:val="16"/>
        </w:rPr>
        <w:t xml:space="preserve"> beyond society, as </w:t>
      </w:r>
      <w:r w:rsidRPr="00AB6A1B">
        <w:rPr>
          <w:rFonts w:ascii="Georgia" w:hAnsi="Georgia" w:cs="Times New Roman"/>
          <w:u w:val="single"/>
        </w:rPr>
        <w:t>a “great void” and “empty transportation surface” between civilized terrestrial places</w:t>
      </w:r>
      <w:r w:rsidRPr="00AB6A1B">
        <w:rPr>
          <w:rFonts w:ascii="Georgia" w:hAnsi="Georgia" w:cs="Times New Roman"/>
          <w:sz w:val="16"/>
          <w:szCs w:val="16"/>
        </w:rPr>
        <w:t xml:space="preserve"> (Steinberg 2001, 113). The Romantic conception of </w:t>
      </w:r>
      <w:r w:rsidRPr="00AB6A1B">
        <w:rPr>
          <w:rFonts w:ascii="Georgia" w:hAnsi="Georgia" w:cs="Times New Roman"/>
          <w:u w:val="single"/>
        </w:rPr>
        <w:t>the ocean as wilderness</w:t>
      </w:r>
      <w:r w:rsidRPr="00AB6A1B">
        <w:rPr>
          <w:rFonts w:ascii="Georgia" w:hAnsi="Georgia" w:cs="Times New Roman"/>
          <w:sz w:val="16"/>
          <w:szCs w:val="16"/>
        </w:rPr>
        <w:t xml:space="preserve">, which I discuss below, further </w:t>
      </w:r>
      <w:r w:rsidRPr="00AB6A1B">
        <w:rPr>
          <w:rFonts w:ascii="Georgia" w:hAnsi="Georgia" w:cs="Times New Roman"/>
          <w:u w:val="single"/>
        </w:rPr>
        <w:t>complements “the rationalist idealization of the ocean as empty and featureless</w:t>
      </w:r>
      <w:r w:rsidRPr="00AB6A1B">
        <w:rPr>
          <w:rFonts w:ascii="Georgia" w:hAnsi="Georgia" w:cs="Times New Roman"/>
          <w:sz w:val="16"/>
          <w:szCs w:val="16"/>
        </w:rPr>
        <w:t>” (Steinberg 2001, 118)</w:t>
      </w:r>
      <w:proofErr w:type="gramStart"/>
      <w:r w:rsidRPr="00AB6A1B">
        <w:rPr>
          <w:rFonts w:ascii="Georgia" w:hAnsi="Georgia" w:cs="Times New Roman"/>
          <w:sz w:val="16"/>
          <w:szCs w:val="16"/>
        </w:rPr>
        <w:t>.11</w:t>
      </w:r>
      <w:proofErr w:type="gramEnd"/>
    </w:p>
    <w:p w14:paraId="727F259D" w14:textId="77777777" w:rsidR="005B4D9C" w:rsidRPr="00AB6A1B" w:rsidRDefault="005B4D9C" w:rsidP="005B4D9C">
      <w:pPr>
        <w:rPr>
          <w:rFonts w:ascii="Georgia" w:hAnsi="Georgia" w:cs="Times New Roman"/>
          <w:sz w:val="16"/>
          <w:szCs w:val="16"/>
        </w:rPr>
      </w:pPr>
      <w:r w:rsidRPr="00AB6A1B">
        <w:rPr>
          <w:rFonts w:ascii="Georgia" w:hAnsi="Georgia" w:cs="Times New Roman"/>
          <w:sz w:val="16"/>
          <w:szCs w:val="16"/>
        </w:rPr>
        <w:t>Soper proposes that we view:</w:t>
      </w:r>
    </w:p>
    <w:p w14:paraId="12D2F970" w14:textId="77777777" w:rsidR="005B4D9C" w:rsidRPr="00AB6A1B" w:rsidRDefault="005B4D9C" w:rsidP="005B4D9C">
      <w:pPr>
        <w:rPr>
          <w:rFonts w:ascii="Georgia" w:hAnsi="Georgia" w:cs="Times New Roman"/>
          <w:sz w:val="16"/>
          <w:szCs w:val="16"/>
        </w:rPr>
      </w:pPr>
      <w:proofErr w:type="gramStart"/>
      <w:r w:rsidRPr="00AB6A1B">
        <w:rPr>
          <w:rFonts w:ascii="Georgia" w:hAnsi="Georgia" w:cs="Times New Roman"/>
          <w:sz w:val="16"/>
          <w:szCs w:val="16"/>
        </w:rPr>
        <w:t>the</w:t>
      </w:r>
      <w:proofErr w:type="gramEnd"/>
      <w:r w:rsidRPr="00AB6A1B">
        <w:rPr>
          <w:rFonts w:ascii="Georgia" w:hAnsi="Georgia" w:cs="Times New Roman"/>
          <w:sz w:val="16"/>
          <w:szCs w:val="16"/>
        </w:rPr>
        <w:t xml:space="preserve"> cultivation of the sublime [as an] expression of anxiety [as well as] the aesthetic ‘luxury’, of a culture that has begun to experience its power over nature as a form of severance from it, while Romanticism only finds expression against the background of a certain mastery of its forces and a consequent concern for the alienation it entails. The romanticisation of nature in its </w:t>
      </w:r>
      <w:proofErr w:type="gramStart"/>
      <w:r w:rsidRPr="00AB6A1B">
        <w:rPr>
          <w:rFonts w:ascii="Georgia" w:hAnsi="Georgia" w:cs="Times New Roman"/>
          <w:sz w:val="16"/>
          <w:szCs w:val="16"/>
        </w:rPr>
        <w:t>sublimer</w:t>
      </w:r>
      <w:proofErr w:type="gramEnd"/>
      <w:r w:rsidRPr="00AB6A1B">
        <w:rPr>
          <w:rFonts w:ascii="Georgia" w:hAnsi="Georgia" w:cs="Times New Roman"/>
          <w:sz w:val="16"/>
          <w:szCs w:val="16"/>
        </w:rPr>
        <w:t xml:space="preserve"> reaches is in this sense a manifestation of those same human powers over nature whose destructive effects it laments. (1995, 227)</w:t>
      </w:r>
    </w:p>
    <w:p w14:paraId="42B80BD6" w14:textId="77777777" w:rsidR="005B4D9C" w:rsidRPr="00AB6A1B" w:rsidRDefault="005B4D9C" w:rsidP="005B4D9C">
      <w:pPr>
        <w:rPr>
          <w:rFonts w:ascii="Georgia" w:hAnsi="Georgia" w:cs="Times New Roman"/>
          <w:sz w:val="16"/>
          <w:szCs w:val="16"/>
        </w:rPr>
      </w:pPr>
    </w:p>
    <w:p w14:paraId="29AAFBE4" w14:textId="77777777" w:rsidR="005B4D9C" w:rsidRPr="00AB6A1B" w:rsidRDefault="005B4D9C" w:rsidP="005B4D9C">
      <w:pPr>
        <w:rPr>
          <w:rFonts w:ascii="Georgia" w:hAnsi="Georgia"/>
          <w:sz w:val="14"/>
          <w:szCs w:val="14"/>
        </w:rPr>
      </w:pPr>
    </w:p>
    <w:p w14:paraId="5BDBCBF5" w14:textId="05A18882" w:rsidR="0048594D" w:rsidRPr="00AB6A1B" w:rsidRDefault="0048594D" w:rsidP="0048594D">
      <w:pPr>
        <w:pStyle w:val="Heading3"/>
        <w:rPr>
          <w:rFonts w:cs="Times New Roman"/>
        </w:rPr>
      </w:pPr>
      <w:r w:rsidRPr="00AB6A1B">
        <w:rPr>
          <w:rFonts w:cs="Times New Roman"/>
        </w:rPr>
        <w:t xml:space="preserve">Sustainable Development </w:t>
      </w:r>
      <w:r w:rsidR="000B133A" w:rsidRPr="00AB6A1B">
        <w:rPr>
          <w:rFonts w:cs="Times New Roman"/>
        </w:rPr>
        <w:t>Link</w:t>
      </w:r>
    </w:p>
    <w:p w14:paraId="72812351" w14:textId="3BB7392C" w:rsidR="0048594D" w:rsidRPr="00AB6A1B" w:rsidRDefault="0048594D" w:rsidP="0048594D">
      <w:pPr>
        <w:pStyle w:val="Heading4"/>
        <w:rPr>
          <w:rFonts w:cs="Times New Roman"/>
          <w:b w:val="0"/>
        </w:rPr>
      </w:pPr>
      <w:r w:rsidRPr="00AB6A1B">
        <w:rPr>
          <w:rFonts w:cs="Times New Roman"/>
          <w:sz w:val="24"/>
          <w:szCs w:val="24"/>
        </w:rPr>
        <w:t xml:space="preserve">Sustainable development discourse </w:t>
      </w:r>
      <w:r w:rsidR="00C92D0C" w:rsidRPr="00AB6A1B">
        <w:rPr>
          <w:rFonts w:cs="Times New Roman"/>
          <w:sz w:val="24"/>
          <w:szCs w:val="24"/>
        </w:rPr>
        <w:t>posit the ocean as an empty space for capitalist exploitation, allowing its annihilation for the sake of capital</w:t>
      </w:r>
    </w:p>
    <w:p w14:paraId="0FB02191" w14:textId="67F2E4DB" w:rsidR="0048594D" w:rsidRPr="00AB6A1B" w:rsidRDefault="0048594D" w:rsidP="0048594D">
      <w:pPr>
        <w:rPr>
          <w:rFonts w:ascii="Georgia" w:hAnsi="Georgia"/>
          <w:sz w:val="14"/>
          <w:szCs w:val="14"/>
        </w:rPr>
      </w:pPr>
      <w:r w:rsidRPr="00AB6A1B">
        <w:rPr>
          <w:rFonts w:ascii="Georgia" w:hAnsi="Georgia"/>
          <w:b/>
          <w:bCs/>
        </w:rPr>
        <w:t>Steinberg 98</w:t>
      </w:r>
      <w:r w:rsidRPr="00AB6A1B">
        <w:rPr>
          <w:rFonts w:ascii="Georgia" w:hAnsi="Georgia"/>
          <w:sz w:val="14"/>
          <w:szCs w:val="14"/>
        </w:rPr>
        <w:t xml:space="preserve"> (Phillip E, Department of Geography, Florida State University</w:t>
      </w:r>
      <w:proofErr w:type="gramStart"/>
      <w:r w:rsidRPr="00AB6A1B">
        <w:rPr>
          <w:rFonts w:ascii="Georgia" w:hAnsi="Georgia"/>
          <w:sz w:val="14"/>
          <w:szCs w:val="14"/>
        </w:rPr>
        <w:t>,  10</w:t>
      </w:r>
      <w:proofErr w:type="gramEnd"/>
      <w:r w:rsidRPr="00AB6A1B">
        <w:rPr>
          <w:rFonts w:ascii="Georgia" w:hAnsi="Georgia"/>
          <w:sz w:val="14"/>
          <w:szCs w:val="14"/>
        </w:rPr>
        <w:t xml:space="preserve">/28, “The maritime mystique: sustainable development, capital mobility, and nostalgia in the world ocean”,  </w:t>
      </w:r>
      <w:hyperlink r:id="rId18" w:history="1">
        <w:r w:rsidRPr="00AB6A1B">
          <w:rPr>
            <w:rStyle w:val="Hyperlink"/>
            <w:rFonts w:ascii="Georgia" w:hAnsi="Georgia"/>
          </w:rPr>
          <w:t>file://vmware-host/Shared%20Folders/Downloads/Sustainable%20Development.pdf</w:t>
        </w:r>
      </w:hyperlink>
    </w:p>
    <w:p w14:paraId="77FEECB2" w14:textId="77777777" w:rsidR="0048594D" w:rsidRPr="00AB6A1B" w:rsidRDefault="0048594D" w:rsidP="0048594D">
      <w:pPr>
        <w:rPr>
          <w:rFonts w:ascii="Georgia" w:hAnsi="Georgia"/>
          <w:sz w:val="14"/>
          <w:szCs w:val="14"/>
        </w:rPr>
      </w:pPr>
    </w:p>
    <w:p w14:paraId="7304727E" w14:textId="77777777" w:rsidR="0048594D" w:rsidRPr="00AB6A1B" w:rsidRDefault="0048594D" w:rsidP="0048594D">
      <w:pPr>
        <w:rPr>
          <w:rFonts w:ascii="Georgia" w:hAnsi="Georgia"/>
          <w:sz w:val="14"/>
          <w:szCs w:val="14"/>
        </w:rPr>
      </w:pPr>
      <w:r w:rsidRPr="00AB6A1B">
        <w:rPr>
          <w:rFonts w:ascii="Georgia" w:hAnsi="Georgia"/>
          <w:u w:val="single"/>
        </w:rPr>
        <w:t xml:space="preserve">This application of the sustainable development discourse to the ocean at the inter- governmental level has been supported by representations of the ocean </w:t>
      </w:r>
      <w:r w:rsidRPr="00AB6A1B">
        <w:rPr>
          <w:rFonts w:ascii="Georgia" w:hAnsi="Georgia"/>
          <w:sz w:val="14"/>
          <w:szCs w:val="14"/>
        </w:rPr>
        <w:t xml:space="preserve">in the popular media. In 1995 alone, two major US publications, Time and National Geographic, featured cover stories celebrating the ocean as a resource-rich but fragile environment (Lemonick, 1995; Parfit, 1995). Time tells an optimistic story: </w:t>
      </w:r>
      <w:r w:rsidRPr="00AB6A1B">
        <w:rPr>
          <w:rFonts w:ascii="Georgia" w:hAnsi="Georgia"/>
          <w:u w:val="single"/>
        </w:rPr>
        <w:t>The sea is a frontier replete with opportunity, at last capable of being 'conquered'</w:t>
      </w:r>
      <w:r w:rsidRPr="00AB6A1B">
        <w:rPr>
          <w:rFonts w:ascii="Georgia" w:hAnsi="Georgia"/>
          <w:sz w:val="14"/>
          <w:szCs w:val="14"/>
        </w:rPr>
        <w:t xml:space="preserve">. National Geographic tells a more pessimistic story: </w:t>
      </w:r>
      <w:r w:rsidRPr="00AB6A1B">
        <w:rPr>
          <w:rFonts w:ascii="Georgia" w:hAnsi="Georgia"/>
          <w:u w:val="single"/>
        </w:rPr>
        <w:t>The sea is an endangered environment wherein new technologies both respond to and reproduce scarcity</w:t>
      </w:r>
      <w:r w:rsidRPr="00AB6A1B">
        <w:rPr>
          <w:rFonts w:ascii="Georgia" w:hAnsi="Georgia"/>
          <w:sz w:val="14"/>
          <w:szCs w:val="14"/>
        </w:rPr>
        <w:t xml:space="preserve"> (figure 1). </w:t>
      </w:r>
      <w:r w:rsidRPr="00AB6A1B">
        <w:rPr>
          <w:rFonts w:ascii="Georgia" w:hAnsi="Georgia"/>
          <w:u w:val="single"/>
        </w:rPr>
        <w:t xml:space="preserve">Both </w:t>
      </w:r>
      <w:r w:rsidRPr="00AB6A1B">
        <w:rPr>
          <w:rFonts w:ascii="Georgia" w:hAnsi="Georgia"/>
          <w:b/>
          <w:u w:val="single"/>
        </w:rPr>
        <w:t>stories</w:t>
      </w:r>
      <w:r w:rsidRPr="00AB6A1B">
        <w:rPr>
          <w:rFonts w:ascii="Georgia" w:hAnsi="Georgia"/>
          <w:sz w:val="14"/>
          <w:szCs w:val="14"/>
        </w:rPr>
        <w:t xml:space="preserve">, however, </w:t>
      </w:r>
      <w:r w:rsidRPr="00AB6A1B">
        <w:rPr>
          <w:rFonts w:ascii="Georgia" w:hAnsi="Georgia"/>
          <w:b/>
          <w:u w:val="single"/>
        </w:rPr>
        <w:t>place the sea within a discourse of sustainable developmen</w:t>
      </w:r>
      <w:r w:rsidRPr="00AB6A1B">
        <w:rPr>
          <w:rFonts w:ascii="Georgia" w:hAnsi="Georgia"/>
          <w:u w:val="single"/>
        </w:rPr>
        <w:t>t</w:t>
      </w:r>
      <w:r w:rsidRPr="00AB6A1B">
        <w:rPr>
          <w:rFonts w:ascii="Georgia" w:hAnsi="Georgia"/>
          <w:sz w:val="14"/>
          <w:szCs w:val="14"/>
        </w:rPr>
        <w:t xml:space="preserve"> similar to that constructed by the promoters of the IYO: </w:t>
      </w:r>
      <w:r w:rsidRPr="00AB6A1B">
        <w:rPr>
          <w:rFonts w:ascii="Georgia" w:hAnsi="Georgia"/>
          <w:u w:val="single"/>
        </w:rPr>
        <w:t>As the sea is a space of "finite economical assets</w:t>
      </w:r>
      <w:r w:rsidRPr="00AB6A1B">
        <w:rPr>
          <w:rFonts w:ascii="Georgia" w:hAnsi="Georgia"/>
          <w:sz w:val="14"/>
          <w:szCs w:val="14"/>
        </w:rPr>
        <w:t xml:space="preserve">," </w:t>
      </w:r>
      <w:r w:rsidRPr="00AB6A1B">
        <w:rPr>
          <w:rFonts w:ascii="Georgia" w:hAnsi="Georgia"/>
          <w:u w:val="single"/>
        </w:rPr>
        <w:t>the commodification of its environment should be guided by long-run planning for maximum efficiency and productivity</w:t>
      </w:r>
      <w:r w:rsidRPr="00AB6A1B">
        <w:rPr>
          <w:rFonts w:ascii="Georgia" w:hAnsi="Georgia"/>
          <w:sz w:val="14"/>
          <w:szCs w:val="14"/>
        </w:rPr>
        <w:t xml:space="preserve">. Similarly, a 1998 supplement to The Economist celebrates the ocean as a multiple-use space, but one in which certain uses are likely to crowd out others and destroy the ocean environment unless </w:t>
      </w:r>
      <w:r w:rsidRPr="00AB6A1B">
        <w:rPr>
          <w:rFonts w:ascii="Georgia" w:hAnsi="Georgia"/>
          <w:u w:val="single"/>
        </w:rPr>
        <w:t xml:space="preserve">we "take stewardship of the ocean, </w:t>
      </w:r>
      <w:r w:rsidRPr="00AB6A1B">
        <w:rPr>
          <w:rFonts w:ascii="Georgia" w:hAnsi="Georgia"/>
          <w:sz w:val="14"/>
          <w:szCs w:val="14"/>
        </w:rPr>
        <w:t xml:space="preserve">with all the privileges and responsibilities that implies" (The Economist 1998, page 18). Also asso- ciated with these efforts to promote investment in the sustained exploitation of the ocean's riches is a general campaign for what Leddy (1996) calls the 'Cousteauization' of the oceans, a popular movement to cultivate public interest in the ocean's biota with the effect of generating support for further marine research and for governmental and/or corporate stewardship of marine resources, In the USA, perhaps the most visible spokesperson for this movement has been publicist/authof/burcaucrat/oceanographcr Sylvia Earle, supported by a marine research and development military-industrial complex represented by individuals such as computer entrepreneur and former US Deputy Secretary of Defense David Packard and retired Admiral James Watkins, a former US Chief of Naval Operations and US Secretary of Energy who presently heads the Consortium for Oceanographic Research and Education (Broad, 1997). </w:t>
      </w:r>
      <w:r w:rsidRPr="00AB6A1B">
        <w:rPr>
          <w:rFonts w:ascii="Georgia" w:hAnsi="Georgia"/>
          <w:b/>
          <w:u w:val="single"/>
        </w:rPr>
        <w:t>The rise of the sustainable development discourse</w:t>
      </w:r>
      <w:r w:rsidRPr="00AB6A1B">
        <w:rPr>
          <w:rFonts w:ascii="Georgia" w:hAnsi="Georgia"/>
          <w:u w:val="single"/>
        </w:rPr>
        <w:t>,</w:t>
      </w:r>
      <w:r w:rsidRPr="00AB6A1B">
        <w:rPr>
          <w:rFonts w:ascii="Georgia" w:hAnsi="Georgia"/>
          <w:sz w:val="14"/>
          <w:szCs w:val="14"/>
        </w:rPr>
        <w:t xml:space="preserve"> however, </w:t>
      </w:r>
      <w:r w:rsidRPr="00AB6A1B">
        <w:rPr>
          <w:rFonts w:ascii="Georgia" w:hAnsi="Georgia"/>
          <w:b/>
          <w:u w:val="single"/>
        </w:rPr>
        <w:t>is only one component of a multifaceted shift in our perception, use, and regulation of ocean space</w:t>
      </w:r>
      <w:r w:rsidRPr="00AB6A1B">
        <w:rPr>
          <w:rFonts w:ascii="Georgia" w:hAnsi="Georgia"/>
          <w:sz w:val="14"/>
          <w:szCs w:val="14"/>
        </w:rPr>
        <w:t>. Even as</w:t>
      </w:r>
      <w:r w:rsidRPr="00AB6A1B">
        <w:rPr>
          <w:rFonts w:ascii="Georgia" w:hAnsi="Georgia"/>
          <w:u w:val="single"/>
        </w:rPr>
        <w:t xml:space="preserve"> this image of the ocean as a space of resources </w:t>
      </w:r>
      <w:r w:rsidRPr="00AB6A1B">
        <w:rPr>
          <w:rFonts w:ascii="Georgia" w:hAnsi="Georgia"/>
          <w:sz w:val="14"/>
          <w:szCs w:val="14"/>
        </w:rPr>
        <w:t xml:space="preserve">has gained popularity, other images have also been ascendant. </w:t>
      </w:r>
      <w:r w:rsidRPr="00AB6A1B">
        <w:rPr>
          <w:rFonts w:ascii="Georgia" w:hAnsi="Georgia"/>
          <w:u w:val="single"/>
        </w:rPr>
        <w:t>Contrasting with the image of the ocean as a cornucopia of exploitable resources, cultural products</w:t>
      </w:r>
      <w:r w:rsidRPr="00AB6A1B">
        <w:rPr>
          <w:rFonts w:ascii="Georgia" w:hAnsi="Georgia"/>
          <w:sz w:val="14"/>
          <w:szCs w:val="14"/>
        </w:rPr>
        <w:t xml:space="preserve"> such as the film Waterworldand the television program Sea Quest </w:t>
      </w:r>
      <w:r w:rsidRPr="00AB6A1B">
        <w:rPr>
          <w:rFonts w:ascii="Georgia" w:hAnsi="Georgia"/>
          <w:u w:val="single"/>
        </w:rPr>
        <w:t>have depicted the sea as a distinctly resource-free space, an empty surface across which and through which people move in search of adventure</w:t>
      </w:r>
      <w:r w:rsidRPr="00AB6A1B">
        <w:rPr>
          <w:rFonts w:ascii="Georgia" w:hAnsi="Georgia"/>
          <w:sz w:val="14"/>
          <w:szCs w:val="14"/>
        </w:rPr>
        <w:t xml:space="preserve">. In Water- world (1995), </w:t>
      </w:r>
      <w:r w:rsidRPr="00AB6A1B">
        <w:rPr>
          <w:rFonts w:ascii="Georgia" w:hAnsi="Georgia"/>
          <w:u w:val="single"/>
        </w:rPr>
        <w:t>for instance, the ocean is devoid of nature</w:t>
      </w:r>
      <w:r w:rsidRPr="00AB6A1B">
        <w:rPr>
          <w:rFonts w:ascii="Georgia" w:hAnsi="Georgia"/>
          <w:sz w:val="14"/>
          <w:szCs w:val="14"/>
        </w:rPr>
        <w:t xml:space="preserve">; the weather is always good, the sea is always calm, and, </w:t>
      </w:r>
      <w:r w:rsidRPr="00AB6A1B">
        <w:rPr>
          <w:rFonts w:ascii="Georgia" w:hAnsi="Georgia"/>
          <w:u w:val="single"/>
        </w:rPr>
        <w:t>with only one highly denaturalised exception</w:t>
      </w:r>
      <w:r w:rsidRPr="00AB6A1B">
        <w:rPr>
          <w:rFonts w:ascii="Georgia" w:hAnsi="Georgia"/>
          <w:sz w:val="14"/>
          <w:szCs w:val="14"/>
        </w:rPr>
        <w:t xml:space="preserve">, there is no evidence of fish or other marine life. The sea docs not even provide the resource of water; drinking water is obtained not by desalinating seawater but by purifying urine. </w:t>
      </w:r>
      <w:r w:rsidRPr="00AB6A1B">
        <w:rPr>
          <w:rFonts w:ascii="Georgia" w:hAnsi="Georgia"/>
          <w:u w:val="single"/>
        </w:rPr>
        <w:t xml:space="preserve">This </w:t>
      </w:r>
      <w:r w:rsidRPr="00AB6A1B">
        <w:rPr>
          <w:rFonts w:ascii="Georgia" w:hAnsi="Georgia"/>
          <w:sz w:val="14"/>
          <w:szCs w:val="14"/>
        </w:rPr>
        <w:t xml:space="preserve">Hollywood </w:t>
      </w:r>
      <w:r w:rsidRPr="00AB6A1B">
        <w:rPr>
          <w:rFonts w:ascii="Georgia" w:hAnsi="Georgia"/>
          <w:u w:val="single"/>
        </w:rPr>
        <w:t>representation of the sea complements a corporate imagery in which the sea is portrayed as an empty space across which capital flows with increasing case as it seeks out profit-generating opportunities on land.</w:t>
      </w:r>
      <w:r w:rsidRPr="00AB6A1B">
        <w:rPr>
          <w:rFonts w:ascii="Georgia" w:hAnsi="Georgia"/>
          <w:sz w:val="14"/>
          <w:szCs w:val="14"/>
        </w:rPr>
        <w:t xml:space="preserve"> Thus, the geocconomic region known as the Pacific Rim is notable for its imagery of discrete, deccntered units (nation - states, world cities, sweatshops, etc) revolving around a space of (marine) emptiness: "The hegemonic construction of a Pascalian sublime whose 'circumference is everywhere and center nowhere'... [</w:t>
      </w:r>
      <w:proofErr w:type="gramStart"/>
      <w:r w:rsidRPr="00AB6A1B">
        <w:rPr>
          <w:rFonts w:ascii="Georgia" w:hAnsi="Georgia"/>
          <w:sz w:val="14"/>
          <w:szCs w:val="14"/>
        </w:rPr>
        <w:t>characterized</w:t>
      </w:r>
      <w:proofErr w:type="gramEnd"/>
      <w:r w:rsidRPr="00AB6A1B">
        <w:rPr>
          <w:rFonts w:ascii="Georgia" w:hAnsi="Georgia"/>
          <w:sz w:val="14"/>
          <w:szCs w:val="14"/>
        </w:rPr>
        <w:t xml:space="preserve"> by] the dcterritorializing power of oceanic vastness" (Wilson and Dirlik, 1995, page 1), "a perfect image for a centeredness with no central power" (Connery, 1995, page 34; see also Dirlik, 1993</w:t>
      </w:r>
      <w:r w:rsidRPr="00AB6A1B">
        <w:rPr>
          <w:rFonts w:ascii="Georgia" w:hAnsi="Georgia"/>
          <w:u w:val="single"/>
        </w:rPr>
        <w:t>). For the corporate practitioner of capitalist globalization, the ocean that binds the rim</w:t>
      </w:r>
      <w:r w:rsidRPr="00AB6A1B">
        <w:rPr>
          <w:rFonts w:ascii="Georgia" w:hAnsi="Georgia"/>
          <w:sz w:val="14"/>
          <w:szCs w:val="14"/>
        </w:rPr>
        <w:t xml:space="preserve"> (and, more generally, </w:t>
      </w:r>
      <w:r w:rsidRPr="00AB6A1B">
        <w:rPr>
          <w:rFonts w:ascii="Georgia" w:hAnsi="Georgia"/>
          <w:u w:val="single"/>
        </w:rPr>
        <w:t xml:space="preserve">the space of the world economy) is an unprofitable nuisance space </w:t>
      </w:r>
      <w:r w:rsidRPr="00AB6A1B">
        <w:rPr>
          <w:rFonts w:ascii="Georgia" w:hAnsi="Georgia"/>
          <w:b/>
          <w:u w:val="single"/>
        </w:rPr>
        <w:t>to be progressively annihilated by capital</w:t>
      </w:r>
      <w:r w:rsidRPr="00AB6A1B">
        <w:rPr>
          <w:rFonts w:ascii="Georgia" w:hAnsi="Georgia"/>
          <w:u w:val="single"/>
        </w:rPr>
        <w:t xml:space="preserve"> in its search for complete freedom of movement and the conquest of distance. </w:t>
      </w:r>
      <w:r w:rsidRPr="00AB6A1B">
        <w:rPr>
          <w:rFonts w:ascii="Georgia" w:hAnsi="Georgia"/>
          <w:sz w:val="14"/>
          <w:szCs w:val="14"/>
        </w:rPr>
        <w:t xml:space="preserve">Corporate advertisements take this representation of the ocean to fantastic excess; in a 1990 Merrill Lynch advertisement a panoramic photograph of the ocean is accompanied by the caption, "For us, this doesn't exit" (reproduced in Roberts, 1996), and in a 1997 advertisement the telecommunications firm Concert envisions a 'global village' wherein the world has been impacted by a fortuitous act of tectonic convergence in which the continents have been squeezed together, eliminating practically all inter- vening ocean space (figure 2). AT&amp;T similarly advertises its international service with a slogan celebrating its ability to annihilate the marine divide: "Oceans separate. And we connect" (cited in Carvajal, 1995). </w:t>
      </w:r>
    </w:p>
    <w:p w14:paraId="47745712" w14:textId="77777777" w:rsidR="0048594D" w:rsidRPr="00AB6A1B" w:rsidRDefault="0048594D" w:rsidP="0048594D">
      <w:pPr>
        <w:rPr>
          <w:rFonts w:ascii="Georgia" w:hAnsi="Georgia"/>
          <w:sz w:val="14"/>
          <w:szCs w:val="14"/>
        </w:rPr>
      </w:pPr>
    </w:p>
    <w:p w14:paraId="35208329" w14:textId="77777777" w:rsidR="007352E2" w:rsidRPr="00AB6A1B" w:rsidRDefault="007352E2" w:rsidP="007352E2">
      <w:pPr>
        <w:rPr>
          <w:rFonts w:ascii="Georgia" w:hAnsi="Georgia"/>
          <w:b/>
          <w:iCs/>
        </w:rPr>
      </w:pPr>
      <w:r w:rsidRPr="00AB6A1B">
        <w:rPr>
          <w:rFonts w:ascii="Georgia" w:hAnsi="Georgia"/>
          <w:b/>
          <w:iCs/>
        </w:rPr>
        <w:t xml:space="preserve">The desire to explore or ‘modernize’ the ocean is rooted in a capitalist epistemology that annihilates the ocean’s inherent independence from capitalist structures </w:t>
      </w:r>
    </w:p>
    <w:p w14:paraId="3B5489E5" w14:textId="1639F664" w:rsidR="007352E2" w:rsidRPr="00AB6A1B" w:rsidRDefault="007352E2" w:rsidP="007352E2">
      <w:pPr>
        <w:rPr>
          <w:rFonts w:ascii="Georgia" w:hAnsi="Georgia"/>
          <w:sz w:val="14"/>
          <w:szCs w:val="14"/>
        </w:rPr>
      </w:pPr>
      <w:r w:rsidRPr="00AB6A1B">
        <w:rPr>
          <w:rFonts w:ascii="Georgia" w:hAnsi="Georgia"/>
          <w:b/>
          <w:bCs/>
        </w:rPr>
        <w:t>Steinberg 98</w:t>
      </w:r>
      <w:r w:rsidRPr="00AB6A1B">
        <w:rPr>
          <w:rFonts w:ascii="Georgia" w:hAnsi="Georgia"/>
          <w:sz w:val="14"/>
          <w:szCs w:val="14"/>
        </w:rPr>
        <w:t xml:space="preserve"> (Phillip E, Department of Geography, Florida State University</w:t>
      </w:r>
      <w:proofErr w:type="gramStart"/>
      <w:r w:rsidRPr="00AB6A1B">
        <w:rPr>
          <w:rFonts w:ascii="Georgia" w:hAnsi="Georgia"/>
          <w:sz w:val="14"/>
          <w:szCs w:val="14"/>
        </w:rPr>
        <w:t>,  10</w:t>
      </w:r>
      <w:proofErr w:type="gramEnd"/>
      <w:r w:rsidRPr="00AB6A1B">
        <w:rPr>
          <w:rFonts w:ascii="Georgia" w:hAnsi="Georgia"/>
          <w:sz w:val="14"/>
          <w:szCs w:val="14"/>
        </w:rPr>
        <w:t xml:space="preserve">/28, “The maritime mystique: sustainable development, capital mobility, and nostalgia in the world ocean”,  </w:t>
      </w:r>
      <w:hyperlink r:id="rId19" w:history="1">
        <w:r w:rsidRPr="00AB6A1B">
          <w:rPr>
            <w:rStyle w:val="Hyperlink"/>
            <w:rFonts w:ascii="Georgia" w:hAnsi="Georgia"/>
            <w:sz w:val="14"/>
            <w:szCs w:val="14"/>
          </w:rPr>
          <w:t>file://vmware-host/Shared%20Folders/Downloads/Sustainable%20Development.pdf</w:t>
        </w:r>
      </w:hyperlink>
    </w:p>
    <w:p w14:paraId="3B4B58D6" w14:textId="77777777" w:rsidR="007352E2" w:rsidRPr="00AB6A1B" w:rsidRDefault="007352E2" w:rsidP="007352E2">
      <w:pPr>
        <w:rPr>
          <w:rFonts w:ascii="Georgia" w:hAnsi="Georgia"/>
          <w:sz w:val="14"/>
          <w:szCs w:val="14"/>
        </w:rPr>
      </w:pPr>
    </w:p>
    <w:p w14:paraId="353AF367" w14:textId="77777777" w:rsidR="007352E2" w:rsidRPr="00AB6A1B" w:rsidRDefault="007352E2" w:rsidP="007352E2">
      <w:pPr>
        <w:rPr>
          <w:rFonts w:ascii="Georgia" w:hAnsi="Georgia"/>
          <w:sz w:val="14"/>
          <w:szCs w:val="14"/>
        </w:rPr>
      </w:pPr>
      <w:r w:rsidRPr="00AB6A1B">
        <w:rPr>
          <w:rFonts w:ascii="Georgia" w:hAnsi="Georgia"/>
          <w:sz w:val="14"/>
          <w:szCs w:val="14"/>
        </w:rPr>
        <w:t xml:space="preserve">We are now in a position to revisit the three marine images with which this paper began: </w:t>
      </w:r>
      <w:r w:rsidRPr="00AB6A1B">
        <w:rPr>
          <w:rFonts w:ascii="Georgia" w:hAnsi="Georgia"/>
          <w:u w:val="single"/>
        </w:rPr>
        <w:t xml:space="preserve">the ocean as a space progressively annihilated by capital in its conquest of distance, as a space of historical memory </w:t>
      </w:r>
      <w:r w:rsidRPr="00AB6A1B">
        <w:rPr>
          <w:rFonts w:ascii="Georgia" w:hAnsi="Georgia"/>
          <w:sz w:val="14"/>
          <w:szCs w:val="14"/>
        </w:rPr>
        <w:t>(and consumable icons)</w:t>
      </w:r>
      <w:r w:rsidRPr="00AB6A1B">
        <w:rPr>
          <w:rFonts w:ascii="Georgia" w:hAnsi="Georgia"/>
          <w:u w:val="single"/>
        </w:rPr>
        <w:t xml:space="preserve"> for postindustrial society, and as a space of sustainable development</w:t>
      </w:r>
      <w:r w:rsidRPr="00AB6A1B">
        <w:rPr>
          <w:rFonts w:ascii="Georgia" w:hAnsi="Georgia"/>
          <w:sz w:val="14"/>
          <w:szCs w:val="14"/>
        </w:rPr>
        <w:t>. Each of</w:t>
      </w:r>
      <w:r w:rsidRPr="00AB6A1B">
        <w:rPr>
          <w:rFonts w:ascii="Georgia" w:hAnsi="Georgia"/>
          <w:u w:val="single"/>
        </w:rPr>
        <w:t xml:space="preserve"> these images represents an attempt by capital to cope with the increasing use of the ocean as an arena for both capital mobility and capital fixity.</w:t>
      </w:r>
      <w:r w:rsidRPr="00AB6A1B">
        <w:rPr>
          <w:rFonts w:ascii="Georgia" w:hAnsi="Georgia"/>
          <w:sz w:val="14"/>
          <w:szCs w:val="14"/>
        </w:rPr>
        <w:t xml:space="preserve"> The ocean as annihilated space </w:t>
      </w:r>
      <w:proofErr w:type="gramStart"/>
      <w:r w:rsidRPr="00AB6A1B">
        <w:rPr>
          <w:rFonts w:ascii="Georgia" w:hAnsi="Georgia"/>
          <w:sz w:val="14"/>
          <w:szCs w:val="14"/>
        </w:rPr>
        <w:t>Regarding</w:t>
      </w:r>
      <w:proofErr w:type="gramEnd"/>
      <w:r w:rsidRPr="00AB6A1B">
        <w:rPr>
          <w:rFonts w:ascii="Georgia" w:hAnsi="Georgia"/>
          <w:sz w:val="14"/>
          <w:szCs w:val="14"/>
        </w:rPr>
        <w:t xml:space="preserve"> the first of these images, many scholars have noted the important role that speed and the conquest of distance play in contemporary capitalism. Even those who caution that this phenomenon masks the continued importance of place (for example, Cox, 1997) or continuity with past political-economic processes (for example, Harvey, 1989) acknowledge that </w:t>
      </w:r>
      <w:r w:rsidRPr="00AB6A1B">
        <w:rPr>
          <w:rFonts w:ascii="Georgia" w:hAnsi="Georgia"/>
          <w:u w:val="single"/>
        </w:rPr>
        <w:t>the ability to transgress space with unprecedented speed and agility is a defining feature of today's capitalist political economy</w:t>
      </w:r>
      <w:r w:rsidRPr="00AB6A1B">
        <w:rPr>
          <w:rFonts w:ascii="Georgia" w:hAnsi="Georgia"/>
          <w:sz w:val="14"/>
          <w:szCs w:val="14"/>
        </w:rPr>
        <w:t xml:space="preserve">. Within this system of hypermobile capitalism, the ocean has taken on special importance as a seemingly friction-free surface across which capital can move without hindrance: "Water is capital's element The bourgeois idealization of sea power and ocean- borne commerce has been central to the mythology of capital, which has struggled to free itself from the earth just as the bourgeoisie struggled to free itself from tilling the soil. Moving capital is liquid capital, and without movement, capital is a mere Oriental </w:t>
      </w:r>
      <w:proofErr w:type="gramStart"/>
      <w:r w:rsidRPr="00AB6A1B">
        <w:rPr>
          <w:rFonts w:ascii="Georgia" w:hAnsi="Georgia"/>
          <w:sz w:val="14"/>
          <w:szCs w:val="14"/>
        </w:rPr>
        <w:t>hoard ....</w:t>
      </w:r>
      <w:proofErr w:type="gramEnd"/>
      <w:r w:rsidRPr="00AB6A1B">
        <w:rPr>
          <w:rFonts w:ascii="Georgia" w:hAnsi="Georgia"/>
          <w:sz w:val="14"/>
          <w:szCs w:val="14"/>
        </w:rPr>
        <w:t xml:space="preserve"> [The ocean] is capital's favored myth-element" (Connery, 1995, pages 40, 56)</w:t>
      </w:r>
      <w:proofErr w:type="gramStart"/>
      <w:r w:rsidRPr="00AB6A1B">
        <w:rPr>
          <w:rFonts w:ascii="Georgia" w:hAnsi="Georgia"/>
          <w:sz w:val="14"/>
          <w:szCs w:val="14"/>
        </w:rPr>
        <w:t>.</w:t>
      </w:r>
      <w:proofErr w:type="gramEnd"/>
      <w:r w:rsidRPr="00AB6A1B">
        <w:rPr>
          <w:rFonts w:ascii="Georgia" w:hAnsi="Georgia"/>
          <w:sz w:val="14"/>
          <w:szCs w:val="14"/>
        </w:rPr>
        <w:t xml:space="preserve"> There are several layers of irony here</w:t>
      </w:r>
      <w:r w:rsidRPr="00AB6A1B">
        <w:rPr>
          <w:rFonts w:ascii="Georgia" w:hAnsi="Georgia"/>
          <w:u w:val="single"/>
        </w:rPr>
        <w:t>. If</w:t>
      </w:r>
      <w:r w:rsidRPr="00AB6A1B">
        <w:rPr>
          <w:rFonts w:ascii="Georgia" w:hAnsi="Georgia"/>
          <w:sz w:val="14"/>
          <w:szCs w:val="14"/>
        </w:rPr>
        <w:t xml:space="preserve"> </w:t>
      </w:r>
      <w:r w:rsidRPr="00AB6A1B">
        <w:rPr>
          <w:rFonts w:ascii="Georgia" w:hAnsi="Georgia"/>
          <w:u w:val="single"/>
        </w:rPr>
        <w:t>capital were truly able to transcend the barriers to seamless mobility imposed by the distance and nature of ocean space, then, at the point at which this transcendence were achieved, the ocean could no longer have utilit</w:t>
      </w:r>
      <w:r w:rsidRPr="00AB6A1B">
        <w:rPr>
          <w:rFonts w:ascii="Georgia" w:hAnsi="Georgia"/>
          <w:sz w:val="14"/>
          <w:szCs w:val="14"/>
        </w:rPr>
        <w:t xml:space="preserve">y. Although </w:t>
      </w:r>
      <w:r w:rsidRPr="00AB6A1B">
        <w:rPr>
          <w:rFonts w:ascii="Georgia" w:hAnsi="Georgia"/>
          <w:u w:val="single"/>
        </w:rPr>
        <w:t>the ocean</w:t>
      </w:r>
      <w:r w:rsidRPr="00AB6A1B">
        <w:rPr>
          <w:rFonts w:ascii="Georgia" w:hAnsi="Georgia"/>
          <w:sz w:val="14"/>
          <w:szCs w:val="14"/>
        </w:rPr>
        <w:t xml:space="preserve"> may be "capital's favored myth-element</w:t>
      </w:r>
      <w:r w:rsidRPr="00AB6A1B">
        <w:rPr>
          <w:rFonts w:ascii="Georgia" w:hAnsi="Georgia"/>
          <w:u w:val="single"/>
        </w:rPr>
        <w:t xml:space="preserve">," </w:t>
      </w:r>
      <w:r w:rsidRPr="00AB6A1B">
        <w:rPr>
          <w:rFonts w:ascii="Georgia" w:hAnsi="Georgia"/>
          <w:sz w:val="14"/>
          <w:szCs w:val="14"/>
        </w:rPr>
        <w:t>its</w:t>
      </w:r>
      <w:r w:rsidRPr="00AB6A1B">
        <w:rPr>
          <w:rFonts w:ascii="Georgia" w:hAnsi="Georgia"/>
          <w:u w:val="single"/>
        </w:rPr>
        <w:t xml:space="preserve"> </w:t>
      </w:r>
      <w:r w:rsidRPr="00AB6A1B">
        <w:rPr>
          <w:rFonts w:ascii="Georgia" w:hAnsi="Georgia"/>
          <w:b/>
          <w:sz w:val="14"/>
          <w:szCs w:val="14"/>
          <w:u w:val="single"/>
        </w:rPr>
        <w:t>utility to capital as a transportation surface lies in the ease with which it can be annihilated</w:t>
      </w:r>
      <w:r w:rsidRPr="00AB6A1B">
        <w:rPr>
          <w:rFonts w:ascii="Georgia" w:hAnsi="Georgia"/>
          <w:u w:val="single"/>
        </w:rPr>
        <w:t xml:space="preserve">. </w:t>
      </w:r>
      <w:r w:rsidRPr="00AB6A1B">
        <w:rPr>
          <w:rFonts w:ascii="Georgia" w:hAnsi="Georgia"/>
          <w:sz w:val="14"/>
          <w:szCs w:val="14"/>
        </w:rPr>
        <w:t xml:space="preserve">As we have seen, the ocean's service in </w:t>
      </w:r>
      <w:r w:rsidRPr="00AB6A1B">
        <w:rPr>
          <w:rFonts w:ascii="Georgia" w:hAnsi="Georgia"/>
          <w:u w:val="single"/>
        </w:rPr>
        <w:t>a world of capital fluidity</w:t>
      </w:r>
      <w:r w:rsidRPr="00AB6A1B">
        <w:rPr>
          <w:rFonts w:ascii="Georgia" w:hAnsi="Georgia"/>
          <w:sz w:val="14"/>
          <w:szCs w:val="14"/>
        </w:rPr>
        <w:t xml:space="preserve"> lies in the apparent ability of corporations such as Merrill Lynch, Concert, and AT&amp;T to wish away both its nature and the very space it occupies. </w:t>
      </w:r>
      <w:proofErr w:type="gramStart"/>
      <w:r w:rsidRPr="00AB6A1B">
        <w:rPr>
          <w:rFonts w:ascii="Georgia" w:hAnsi="Georgia"/>
          <w:sz w:val="14"/>
          <w:szCs w:val="14"/>
        </w:rPr>
        <w:t>The underlying utility of the ocean as an antithetical space of movement (and the irony in capital's desire to annihilate it) is supported by Deleuze and Guatarri's iden- tification of the ocean as "a smooth space par excellence"</w:t>
      </w:r>
      <w:proofErr w:type="gramEnd"/>
      <w:r w:rsidRPr="00AB6A1B">
        <w:rPr>
          <w:rFonts w:ascii="Georgia" w:hAnsi="Georgia"/>
          <w:sz w:val="14"/>
          <w:szCs w:val="14"/>
        </w:rPr>
        <w:t xml:space="preserve"> (Deleuze and Guatarri, 1988 page 479). As sites of alterity, 'smooth' spaces serve as necessary counterpoints to the 'striated' spaces of capital whose physical and social features and points of friction enable investment, sedentari/ation, enclosure, surveillance, and other processes asso- ciated with modern life (Deleuze and Guatarri, 1988, pages 474 500). Despite their utility, </w:t>
      </w:r>
      <w:r w:rsidRPr="00AB6A1B">
        <w:rPr>
          <w:rFonts w:ascii="Georgia" w:hAnsi="Georgia"/>
          <w:u w:val="single"/>
        </w:rPr>
        <w:t>agents of capital progressively seek to absorb and 'modernize' these \smoolh' spaces because they are resistant to essential capitalist categories and institutions</w:t>
      </w:r>
      <w:r w:rsidRPr="00AB6A1B">
        <w:rPr>
          <w:rFonts w:ascii="Georgia" w:hAnsi="Georgia"/>
          <w:sz w:val="14"/>
          <w:szCs w:val="14"/>
        </w:rPr>
        <w:t xml:space="preserve">. Thus, </w:t>
      </w:r>
      <w:r w:rsidRPr="00AB6A1B">
        <w:rPr>
          <w:rFonts w:ascii="Georgia" w:hAnsi="Georgia"/>
          <w:u w:val="single"/>
        </w:rPr>
        <w:t>the tendency to annihilate the formal independence o\^ ocean space is indicative of a more general tendency toward self-destruction, whether this annihilation is achieved through colonization by modernist institutions of navigation and militarism</w:t>
      </w:r>
      <w:r w:rsidRPr="00AB6A1B">
        <w:rPr>
          <w:rFonts w:ascii="Georgia" w:hAnsi="Georgia"/>
          <w:sz w:val="14"/>
          <w:szCs w:val="14"/>
        </w:rPr>
        <w:t xml:space="preserve"> (as is depicted by Virilio, 1986, pages 37 49, as well as Deleuze and Guatarri) or through physical obliteration (as is idealized by Merrill Lynch and Concert). Additionally, </w:t>
      </w:r>
      <w:r w:rsidRPr="00AB6A1B">
        <w:rPr>
          <w:rFonts w:ascii="Georgia" w:hAnsi="Georgia"/>
          <w:u w:val="single"/>
        </w:rPr>
        <w:t>the intervening distance of ocean space amplifies difference, and, as poli- tical economists have long asserted, the ability to shift capital between 'different' places provides a crucial mechanism for capital accumulation</w:t>
      </w:r>
      <w:r w:rsidRPr="00AB6A1B">
        <w:rPr>
          <w:rFonts w:ascii="Georgia" w:hAnsi="Georgia"/>
          <w:sz w:val="14"/>
          <w:szCs w:val="14"/>
        </w:rPr>
        <w:t xml:space="preserve"> (Hilferding, 1981; Lenin, 1939; Luxemburg, 1964). </w:t>
      </w:r>
      <w:r w:rsidRPr="00AB6A1B">
        <w:rPr>
          <w:rFonts w:ascii="Georgia" w:hAnsi="Georgia"/>
          <w:u w:val="single"/>
        </w:rPr>
        <w:t>Capital's perverse desire to annihilate its "favored myth-element" although perhaps rational from a short-run profit-maximization standpoint runs the risk of also annihilating opportunities for the realization of value through movement, thereby reducing capital to the status of "a mere Oriental hoard."</w:t>
      </w:r>
      <w:r w:rsidRPr="00AB6A1B">
        <w:rPr>
          <w:rFonts w:ascii="Georgia" w:hAnsi="Georgia"/>
          <w:sz w:val="14"/>
          <w:szCs w:val="14"/>
        </w:rPr>
        <w:t xml:space="preserve"> Last, this capitalist fantasy of annihilating ocean space is ironic because, despite its representation during the industrial capitalist era as a friction-free void, the ocean may in fact be the portion of the earth's surface least amenable to time space compression. Eurodollars move from New York to Tokyo in fractions of seconds, but hydrodynamics limit the speed of the ocean freighters that carry the bulk of the world's commodities to the same speed as at the end of the First World War (Sekula, 1995, page 50). Sckula elaborates on this characteristic of the ocean in his discussion of transoceanic labor Hows: "Acceleration is not absolute ... A society of accelerated Hows is also in certain key aspects a society of deliberately slow movement. Consider, as a revealing case, the glacial caution with which contraband human cargo moves. Chinese immigrant- smuggling ships can take longer than seventeenth-century sailing vessels to reach their destinations, spending over a year in miserable and meandering transit. At their lowest depths, capitalist labor markets exhibit a miserly patience" (Sekula, 1995, page 50). The ocean as nostalgic space </w:t>
      </w:r>
      <w:proofErr w:type="gramStart"/>
      <w:r w:rsidRPr="00AB6A1B">
        <w:rPr>
          <w:rFonts w:ascii="Georgia" w:hAnsi="Georgia"/>
          <w:u w:val="single"/>
        </w:rPr>
        <w:t>The</w:t>
      </w:r>
      <w:proofErr w:type="gramEnd"/>
      <w:r w:rsidRPr="00AB6A1B">
        <w:rPr>
          <w:rFonts w:ascii="Georgia" w:hAnsi="Georgia"/>
          <w:u w:val="single"/>
        </w:rPr>
        <w:t xml:space="preserve"> sea is also an object of consumption: </w:t>
      </w:r>
      <w:r w:rsidRPr="00AB6A1B">
        <w:rPr>
          <w:rFonts w:ascii="Georgia" w:hAnsi="Georgia"/>
          <w:sz w:val="14"/>
          <w:szCs w:val="14"/>
        </w:rPr>
        <w:t xml:space="preserve">a space (and a view) that provides historical groundings for the tourist-oriented spectacles that increasingly characterize the 'post- modern' urban waterfront. As scholars such as Baudrillard (1988) and Urry (1990; 1994) discuss, three </w:t>
      </w:r>
      <w:r w:rsidRPr="00AB6A1B">
        <w:rPr>
          <w:rFonts w:ascii="Georgia" w:hAnsi="Georgia"/>
          <w:u w:val="single"/>
        </w:rPr>
        <w:t>dominant aspects of 'postmodern' capitalism are incessant move- ment, the self-conscious production of places, and the perpetual consumption of images</w:t>
      </w:r>
      <w:r w:rsidRPr="00AB6A1B">
        <w:rPr>
          <w:rFonts w:ascii="Georgia" w:hAnsi="Georgia"/>
          <w:sz w:val="14"/>
          <w:szCs w:val="14"/>
        </w:rPr>
        <w:t xml:space="preserve"> (see also Harvey, 1989; Lash and Urry, 1994; Soja, 1989; 1996). These character- istics all manifest themselves in tourism, where the tourist (by definition a moving subject) seeks out notable places and consumes their images (Britton, 1991). Indeed, the links between tourism and postmodernism are so strong that Urry (1990, page 87) claims that even during the modern era tourism was "prefiguratively postmodern." Nonetheless, for Urry, post modern tourism is distinguished by the gazed upon object's lack of claim to authenticity and by the tourist who comprehends this charade but still chooses to accept the presented object as an image to be consumed.</w:t>
      </w:r>
    </w:p>
    <w:p w14:paraId="7F8C9B9B" w14:textId="77777777" w:rsidR="007352E2" w:rsidRPr="00AB6A1B" w:rsidRDefault="007352E2" w:rsidP="0048594D">
      <w:pPr>
        <w:rPr>
          <w:rFonts w:ascii="Georgia" w:hAnsi="Georgia"/>
          <w:sz w:val="14"/>
          <w:szCs w:val="14"/>
        </w:rPr>
      </w:pPr>
    </w:p>
    <w:p w14:paraId="5B01CFBF" w14:textId="1AF4C228" w:rsidR="000B133A" w:rsidRPr="00AB6A1B" w:rsidRDefault="000B133A" w:rsidP="002577A1">
      <w:pPr>
        <w:pStyle w:val="Heading3"/>
        <w:rPr>
          <w:rFonts w:cs="Times New Roman"/>
        </w:rPr>
      </w:pPr>
      <w:r w:rsidRPr="00AB6A1B">
        <w:rPr>
          <w:rFonts w:cs="Times New Roman"/>
        </w:rPr>
        <w:t xml:space="preserve">Sustainable Development Link </w:t>
      </w:r>
      <w:r w:rsidR="00F069B8" w:rsidRPr="00AB6A1B">
        <w:rPr>
          <w:rFonts w:cs="Times New Roman"/>
        </w:rPr>
        <w:t>(It Fails)</w:t>
      </w:r>
    </w:p>
    <w:p w14:paraId="7BA6BADE" w14:textId="77777777" w:rsidR="000B133A" w:rsidRPr="00AB6A1B" w:rsidRDefault="000B133A" w:rsidP="000B133A">
      <w:pPr>
        <w:rPr>
          <w:rFonts w:ascii="Georgia" w:hAnsi="Georgia"/>
          <w:sz w:val="14"/>
          <w:szCs w:val="14"/>
        </w:rPr>
      </w:pPr>
    </w:p>
    <w:p w14:paraId="1E558F24" w14:textId="39F73CDA" w:rsidR="00B13B73" w:rsidRPr="00AB6A1B" w:rsidRDefault="00B13B73" w:rsidP="00B13B73">
      <w:pPr>
        <w:pStyle w:val="Heading4"/>
        <w:rPr>
          <w:rFonts w:cs="Times New Roman"/>
          <w:b w:val="0"/>
        </w:rPr>
      </w:pPr>
      <w:r w:rsidRPr="00AB6A1B">
        <w:rPr>
          <w:rFonts w:cs="Times New Roman"/>
          <w:sz w:val="24"/>
          <w:szCs w:val="24"/>
        </w:rPr>
        <w:t xml:space="preserve">Sustainable development isn’t sustainable. Their discourse perpetuates capitalist control over nature, allowing for its degradation  </w:t>
      </w:r>
    </w:p>
    <w:p w14:paraId="71EFD7AE" w14:textId="6DB52308" w:rsidR="000B133A" w:rsidRPr="00AB6A1B" w:rsidRDefault="000B133A" w:rsidP="000B133A">
      <w:pPr>
        <w:rPr>
          <w:rFonts w:ascii="Georgia" w:hAnsi="Georgia"/>
          <w:sz w:val="14"/>
          <w:szCs w:val="14"/>
        </w:rPr>
      </w:pPr>
      <w:r w:rsidRPr="00AB6A1B">
        <w:rPr>
          <w:rFonts w:ascii="Georgia" w:hAnsi="Georgia"/>
          <w:b/>
          <w:bCs/>
        </w:rPr>
        <w:t>Steinberg 98</w:t>
      </w:r>
      <w:r w:rsidRPr="00AB6A1B">
        <w:rPr>
          <w:rFonts w:ascii="Georgia" w:hAnsi="Georgia"/>
          <w:sz w:val="14"/>
          <w:szCs w:val="14"/>
        </w:rPr>
        <w:t xml:space="preserve"> (Phillip E, Department of Geography, Florida State University</w:t>
      </w:r>
      <w:proofErr w:type="gramStart"/>
      <w:r w:rsidRPr="00AB6A1B">
        <w:rPr>
          <w:rFonts w:ascii="Georgia" w:hAnsi="Georgia"/>
          <w:sz w:val="14"/>
          <w:szCs w:val="14"/>
        </w:rPr>
        <w:t>,  10</w:t>
      </w:r>
      <w:proofErr w:type="gramEnd"/>
      <w:r w:rsidRPr="00AB6A1B">
        <w:rPr>
          <w:rFonts w:ascii="Georgia" w:hAnsi="Georgia"/>
          <w:sz w:val="14"/>
          <w:szCs w:val="14"/>
        </w:rPr>
        <w:t xml:space="preserve">/28, “The maritime mystique: sustainable development, capital mobility, and nostalgia in the world ocean”,  </w:t>
      </w:r>
      <w:hyperlink r:id="rId20" w:history="1">
        <w:r w:rsidRPr="00AB6A1B">
          <w:rPr>
            <w:rStyle w:val="Hyperlink"/>
            <w:rFonts w:ascii="Georgia" w:hAnsi="Georgia"/>
          </w:rPr>
          <w:t>file://vmware-host/Shared%20Folders/Downloads/Sustainable%20Development.pdf</w:t>
        </w:r>
      </w:hyperlink>
    </w:p>
    <w:p w14:paraId="1CCFB818" w14:textId="77777777" w:rsidR="000B133A" w:rsidRPr="00AB6A1B" w:rsidRDefault="000B133A" w:rsidP="000B133A">
      <w:pPr>
        <w:rPr>
          <w:rFonts w:ascii="Georgia" w:hAnsi="Georgia"/>
          <w:sz w:val="14"/>
          <w:szCs w:val="14"/>
        </w:rPr>
      </w:pPr>
    </w:p>
    <w:p w14:paraId="19322234" w14:textId="77777777" w:rsidR="000B133A" w:rsidRPr="00AB6A1B" w:rsidRDefault="000B133A" w:rsidP="000B133A">
      <w:pPr>
        <w:rPr>
          <w:rFonts w:ascii="Georgia" w:hAnsi="Georgia"/>
          <w:sz w:val="14"/>
          <w:szCs w:val="14"/>
        </w:rPr>
      </w:pPr>
      <w:r w:rsidRPr="00AB6A1B">
        <w:rPr>
          <w:rFonts w:ascii="Georgia" w:hAnsi="Georgia"/>
          <w:u w:val="single"/>
        </w:rPr>
        <w:t>The language of sustainable development suggests a belated recognition of this ecological contradiction, as attempts are made to incorporate the material obstacles of space and time into the business cycle, with corporate leadership providing environ- mental stewardship</w:t>
      </w:r>
      <w:r w:rsidRPr="00AB6A1B">
        <w:rPr>
          <w:rFonts w:ascii="Georgia" w:hAnsi="Georgia"/>
          <w:sz w:val="14"/>
          <w:szCs w:val="14"/>
        </w:rPr>
        <w:t xml:space="preserve"> (Bridge, 1998; O'Connor, 1994, pages 125- 151). </w:t>
      </w:r>
      <w:r w:rsidRPr="00AB6A1B">
        <w:rPr>
          <w:rFonts w:ascii="Georgia" w:hAnsi="Georgia"/>
          <w:u w:val="single"/>
        </w:rPr>
        <w:t xml:space="preserve">This discourse of a resource-rich but fragile ocean in need of comprehensive management </w:t>
      </w:r>
      <w:r w:rsidRPr="00AB6A1B">
        <w:rPr>
          <w:rFonts w:ascii="Georgia" w:hAnsi="Georgia"/>
          <w:sz w:val="14"/>
          <w:szCs w:val="14"/>
        </w:rPr>
        <w:t xml:space="preserve">and planning is the result (Nichols, 1999). Thus, National Geographic asserts that individuals engaged in fishing </w:t>
      </w:r>
      <w:r w:rsidRPr="00AB6A1B">
        <w:rPr>
          <w:rFonts w:ascii="Georgia" w:hAnsi="Georgia"/>
          <w:u w:val="single"/>
        </w:rPr>
        <w:t xml:space="preserve">must come to terms with "this world of inevitable limits" </w:t>
      </w:r>
      <w:r w:rsidRPr="00AB6A1B">
        <w:rPr>
          <w:rFonts w:ascii="Georgia" w:hAnsi="Georgia"/>
          <w:sz w:val="14"/>
          <w:szCs w:val="14"/>
        </w:rPr>
        <w:t xml:space="preserve">and give way to long- range planning and corporate management. </w:t>
      </w:r>
      <w:proofErr w:type="gramStart"/>
      <w:r w:rsidRPr="00AB6A1B">
        <w:rPr>
          <w:rFonts w:ascii="Georgia" w:hAnsi="Georgia"/>
          <w:sz w:val="14"/>
          <w:szCs w:val="14"/>
        </w:rPr>
        <w:t>This challenge has been taken up by the Marine Stewardship Council, a joint effort of the multinational food corporation Unilever</w:t>
      </w:r>
      <w:proofErr w:type="gramEnd"/>
      <w:r w:rsidRPr="00AB6A1B">
        <w:rPr>
          <w:rFonts w:ascii="Georgia" w:hAnsi="Georgia"/>
          <w:sz w:val="14"/>
          <w:szCs w:val="14"/>
        </w:rPr>
        <w:t xml:space="preserve"> and the World Wildlife Fund designed "to harness market forces and con- sumer power in favour of healthy, well-maintained fisheries for the future" (Marine Stewardship Council, 1997). Although National Geographic regrets the loss of the independent fishing boat owner plying the ocean's wilds, the bureaucratization of ocean management and the privatization of rights to its resources </w:t>
      </w:r>
      <w:proofErr w:type="gramStart"/>
      <w:r w:rsidRPr="00AB6A1B">
        <w:rPr>
          <w:rFonts w:ascii="Georgia" w:hAnsi="Georgia"/>
          <w:sz w:val="14"/>
          <w:szCs w:val="14"/>
        </w:rPr>
        <w:t>is</w:t>
      </w:r>
      <w:proofErr w:type="gramEnd"/>
      <w:r w:rsidRPr="00AB6A1B">
        <w:rPr>
          <w:rFonts w:ascii="Georgia" w:hAnsi="Georgia"/>
          <w:sz w:val="14"/>
          <w:szCs w:val="14"/>
        </w:rPr>
        <w:t xml:space="preserve"> presented as the maturation of our attitudes toward nature. The stewardship of marine resources by agents of capital is naturalized through explicit parallels to the enclosure of agricultural land in the western United States: fisheries, like post-dust-bowl agriculture, must be allowed to evolve into "big industry: highly regulated, tidy," where rational manage- ment is applied for long-term sustainability (Parfit, 1995). Likewise, The Economist declares: "In fact, [the ocean] is a resource that must be preserved and harvested. To enhance its uses, the water must become ever more like the land, with owners, laws and limits. Fishermen must behave more like ranchers than hunters" {The Economist 1998, page 4). </w:t>
      </w:r>
      <w:r w:rsidRPr="00AB6A1B">
        <w:rPr>
          <w:rFonts w:ascii="Georgia" w:hAnsi="Georgia"/>
          <w:u w:val="single"/>
        </w:rPr>
        <w:t>This managerial environmentalist perspective is supportive of general guidelines for governing the uses of the sea without actually mandating its governance as territor</w:t>
      </w:r>
      <w:r w:rsidRPr="00AB6A1B">
        <w:rPr>
          <w:rFonts w:ascii="Georgia" w:hAnsi="Georgia"/>
          <w:sz w:val="14"/>
          <w:szCs w:val="14"/>
        </w:rPr>
        <w:t>y. Indeed, parallels can be made with the mercantilist-era regime. Under both regimes, the ocean is recognized as a crucial space for essential social processes but care is taken to protect it from the ravages of competitive territorial states.</w:t>
      </w:r>
      <w:r w:rsidRPr="00AB6A1B">
        <w:rPr>
          <w:rFonts w:ascii="Georgia" w:hAnsi="Georgia"/>
          <w:u w:val="single"/>
        </w:rPr>
        <w:t xml:space="preserve"> The</w:t>
      </w:r>
      <w:r w:rsidRPr="00AB6A1B">
        <w:rPr>
          <w:rFonts w:ascii="Georgia" w:hAnsi="Georgia"/>
          <w:sz w:val="14"/>
          <w:szCs w:val="14"/>
        </w:rPr>
        <w:t xml:space="preserve"> mercantilist </w:t>
      </w:r>
      <w:r w:rsidRPr="00AB6A1B">
        <w:rPr>
          <w:rFonts w:ascii="Georgia" w:hAnsi="Georgia"/>
          <w:u w:val="single"/>
        </w:rPr>
        <w:t>designation of the sea as a special space of commerce</w:t>
      </w:r>
      <w:r w:rsidRPr="00AB6A1B">
        <w:rPr>
          <w:rFonts w:ascii="Georgia" w:hAnsi="Georgia"/>
          <w:sz w:val="14"/>
          <w:szCs w:val="14"/>
        </w:rPr>
        <w:t xml:space="preserve"> (res extra commercium), immune to territorial appropriation but</w:t>
      </w:r>
      <w:r w:rsidRPr="00AB6A1B">
        <w:rPr>
          <w:rFonts w:ascii="Georgia" w:hAnsi="Georgia"/>
          <w:u w:val="single"/>
        </w:rPr>
        <w:t xml:space="preserve"> susceptible to exertions of social power, is being paralleled by a postindustrial designation of the sea as a special space of nature</w:t>
      </w:r>
      <w:r w:rsidRPr="00AB6A1B">
        <w:rPr>
          <w:rFonts w:ascii="Georgia" w:hAnsi="Georgia"/>
          <w:sz w:val="14"/>
          <w:szCs w:val="14"/>
        </w:rPr>
        <w:t xml:space="preserve"> (res extra naturd). In contrast to the intervening industrial era, when the sea was denigrated as a void between the terrestrial spaces of production and consumption, </w:t>
      </w:r>
      <w:r w:rsidRPr="00AB6A1B">
        <w:rPr>
          <w:rFonts w:ascii="Georgia" w:hAnsi="Georgia"/>
          <w:u w:val="single"/>
        </w:rPr>
        <w:t>the ocean is now once again configured as a significant space wherein states and intergovernmental entities are permitted to exercise nonterritorial power so as to manage the ocean's resources in a rational, efficiency-maximizing manner. The regulatory policies consistent with this corporate environmentalism will likely prove inadequate to resolve the ongoing spatial crisis in the regulation of ocean space</w:t>
      </w:r>
      <w:r w:rsidRPr="00AB6A1B">
        <w:rPr>
          <w:rFonts w:ascii="Georgia" w:hAnsi="Georgia"/>
          <w:sz w:val="14"/>
          <w:szCs w:val="14"/>
        </w:rPr>
        <w:t xml:space="preserve">. </w:t>
      </w:r>
      <w:r w:rsidRPr="00AB6A1B">
        <w:rPr>
          <w:rFonts w:ascii="Georgia" w:hAnsi="Georgia"/>
          <w:u w:val="single"/>
        </w:rPr>
        <w:t>Even if an ocean-management regime were to negotiate successfully the ecological contradiction of capital, it still would need to negotiate capitalism's spatial contra- diction.</w:t>
      </w:r>
      <w:r w:rsidRPr="00AB6A1B">
        <w:rPr>
          <w:rFonts w:ascii="Georgia" w:hAnsi="Georgia"/>
          <w:sz w:val="14"/>
          <w:szCs w:val="14"/>
        </w:rPr>
        <w:t xml:space="preserve"> The account of the regulatory crisis surrounding the proposed manganese nodule regime demonstrates that this spatial contradiction is increasingly intense in ocean space, and it is questionable whether any regulatory regime that preserves the sea's nonterritorial character (whether the 'common heritage' regime proposed at UNCLOS III or a regime whereby stewardship of the ocean's resources is entrusted to a global 'ecocracy') would provide enough security for potential investors in extra- state production sites.</w:t>
      </w:r>
    </w:p>
    <w:p w14:paraId="465BD773" w14:textId="77777777" w:rsidR="000B133A" w:rsidRPr="00AB6A1B" w:rsidRDefault="000B133A" w:rsidP="000B133A">
      <w:pPr>
        <w:rPr>
          <w:rFonts w:ascii="Georgia" w:hAnsi="Georgia"/>
          <w:sz w:val="14"/>
          <w:szCs w:val="14"/>
        </w:rPr>
      </w:pPr>
    </w:p>
    <w:p w14:paraId="58A4CAEF" w14:textId="2DF942E8" w:rsidR="000B133A" w:rsidRPr="00AB6A1B" w:rsidRDefault="000B133A" w:rsidP="002577A1">
      <w:pPr>
        <w:pStyle w:val="Heading3"/>
        <w:rPr>
          <w:rFonts w:cs="Times New Roman"/>
        </w:rPr>
      </w:pPr>
      <w:r w:rsidRPr="00AB6A1B">
        <w:rPr>
          <w:rFonts w:cs="Times New Roman"/>
        </w:rPr>
        <w:t>Nostalgia Link</w:t>
      </w:r>
    </w:p>
    <w:p w14:paraId="450A0F49" w14:textId="77777777" w:rsidR="000B133A" w:rsidRPr="00AB6A1B" w:rsidRDefault="000B133A" w:rsidP="000B133A">
      <w:pPr>
        <w:rPr>
          <w:rFonts w:ascii="Georgia" w:hAnsi="Georgia"/>
          <w:sz w:val="14"/>
          <w:szCs w:val="14"/>
        </w:rPr>
      </w:pPr>
    </w:p>
    <w:p w14:paraId="4B9B1F08" w14:textId="0EED1F98" w:rsidR="000B133A" w:rsidRPr="00AB6A1B" w:rsidRDefault="000B133A" w:rsidP="000B133A">
      <w:pPr>
        <w:pStyle w:val="Heading4"/>
        <w:rPr>
          <w:rFonts w:cs="Times New Roman"/>
          <w:b w:val="0"/>
        </w:rPr>
      </w:pPr>
      <w:r w:rsidRPr="00AB6A1B">
        <w:rPr>
          <w:rFonts w:cs="Times New Roman"/>
          <w:sz w:val="24"/>
          <w:szCs w:val="24"/>
        </w:rPr>
        <w:t xml:space="preserve">Viewing the ocean as a space for nostalgia provides the backdrop for its capitalist exploitation </w:t>
      </w:r>
    </w:p>
    <w:p w14:paraId="46263E1E" w14:textId="06278E43" w:rsidR="000B133A" w:rsidRPr="00AB6A1B" w:rsidRDefault="000B133A" w:rsidP="000B133A">
      <w:pPr>
        <w:rPr>
          <w:rFonts w:ascii="Georgia" w:hAnsi="Georgia"/>
          <w:sz w:val="14"/>
          <w:szCs w:val="14"/>
        </w:rPr>
      </w:pPr>
      <w:r w:rsidRPr="00AB6A1B">
        <w:rPr>
          <w:rFonts w:ascii="Georgia" w:hAnsi="Georgia"/>
          <w:b/>
          <w:bCs/>
        </w:rPr>
        <w:t>Steinberg 98</w:t>
      </w:r>
      <w:r w:rsidRPr="00AB6A1B">
        <w:rPr>
          <w:rFonts w:ascii="Georgia" w:hAnsi="Georgia"/>
          <w:sz w:val="14"/>
          <w:szCs w:val="14"/>
        </w:rPr>
        <w:t xml:space="preserve"> (Phillip E, Department of Geography, Florida State University</w:t>
      </w:r>
      <w:proofErr w:type="gramStart"/>
      <w:r w:rsidRPr="00AB6A1B">
        <w:rPr>
          <w:rFonts w:ascii="Georgia" w:hAnsi="Georgia"/>
          <w:sz w:val="14"/>
          <w:szCs w:val="14"/>
        </w:rPr>
        <w:t>,  10</w:t>
      </w:r>
      <w:proofErr w:type="gramEnd"/>
      <w:r w:rsidRPr="00AB6A1B">
        <w:rPr>
          <w:rFonts w:ascii="Georgia" w:hAnsi="Georgia"/>
          <w:sz w:val="14"/>
          <w:szCs w:val="14"/>
        </w:rPr>
        <w:t xml:space="preserve">/28, “The maritime mystique: sustainable development, capital mobility, and nostalgia in the world ocean”,  </w:t>
      </w:r>
      <w:hyperlink r:id="rId21" w:history="1">
        <w:r w:rsidRPr="00AB6A1B">
          <w:rPr>
            <w:rStyle w:val="Hyperlink"/>
            <w:rFonts w:ascii="Georgia" w:hAnsi="Georgia"/>
          </w:rPr>
          <w:t>file://vmware-host/Shared%20Folders/Downloads/Sustainable%20Development.pdf</w:t>
        </w:r>
      </w:hyperlink>
    </w:p>
    <w:p w14:paraId="51A33120" w14:textId="77777777" w:rsidR="000B133A" w:rsidRPr="00AB6A1B" w:rsidRDefault="000B133A" w:rsidP="000B133A">
      <w:pPr>
        <w:rPr>
          <w:rFonts w:ascii="Georgia" w:hAnsi="Georgia"/>
          <w:sz w:val="14"/>
          <w:szCs w:val="14"/>
        </w:rPr>
      </w:pPr>
    </w:p>
    <w:p w14:paraId="4429EEB2" w14:textId="77777777" w:rsidR="000B133A" w:rsidRPr="00AB6A1B" w:rsidRDefault="000B133A" w:rsidP="000B133A">
      <w:pPr>
        <w:rPr>
          <w:rFonts w:ascii="Georgia" w:hAnsi="Georgia"/>
          <w:sz w:val="14"/>
          <w:szCs w:val="14"/>
        </w:rPr>
      </w:pPr>
      <w:r w:rsidRPr="00AB6A1B">
        <w:rPr>
          <w:rFonts w:ascii="Georgia" w:hAnsi="Georgia"/>
          <w:u w:val="single"/>
        </w:rPr>
        <w:t>The image of the ocean as a space of nostalgia</w:t>
      </w:r>
      <w:r w:rsidRPr="00AB6A1B">
        <w:rPr>
          <w:rFonts w:ascii="Georgia" w:hAnsi="Georgia"/>
          <w:sz w:val="14"/>
          <w:szCs w:val="14"/>
        </w:rPr>
        <w:t xml:space="preserve"> is particularly apparent in the harborside festival marketplace, an increasingly popular urban redevelopment strategy that both </w:t>
      </w:r>
      <w:r w:rsidRPr="00AB6A1B">
        <w:rPr>
          <w:rFonts w:ascii="Georgia" w:hAnsi="Georgia"/>
          <w:u w:val="single"/>
        </w:rPr>
        <w:t xml:space="preserve">reflects the spatiality of postmodern capitalism </w:t>
      </w:r>
      <w:r w:rsidRPr="00AB6A1B">
        <w:rPr>
          <w:rFonts w:ascii="Georgia" w:hAnsi="Georgia"/>
          <w:sz w:val="14"/>
          <w:szCs w:val="14"/>
        </w:rPr>
        <w:t xml:space="preserve">(Kilian and Dodson, 1996) </w:t>
      </w:r>
      <w:r w:rsidRPr="00AB6A1B">
        <w:rPr>
          <w:rFonts w:ascii="Georgia" w:hAnsi="Georgia"/>
          <w:u w:val="single"/>
        </w:rPr>
        <w:t xml:space="preserve">and provides an ideal backdrop for promoting consumption of commodities within the postmodern </w:t>
      </w:r>
      <w:r w:rsidRPr="00AB6A1B">
        <w:rPr>
          <w:rFonts w:ascii="Georgia" w:hAnsi="Georgia"/>
          <w:sz w:val="14"/>
          <w:szCs w:val="14"/>
        </w:rPr>
        <w:t>tourist</w:t>
      </w:r>
      <w:r w:rsidRPr="00AB6A1B">
        <w:rPr>
          <w:rFonts w:ascii="Georgia" w:hAnsi="Georgia"/>
          <w:u w:val="single"/>
        </w:rPr>
        <w:t xml:space="preserve"> economy</w:t>
      </w:r>
      <w:r w:rsidRPr="00AB6A1B">
        <w:rPr>
          <w:rFonts w:ascii="Georgia" w:hAnsi="Georgia"/>
          <w:sz w:val="14"/>
          <w:szCs w:val="14"/>
        </w:rPr>
        <w:t xml:space="preserve"> (Goss, 1996). In the harborside festival marketplace, the place's mercantile past is celebrated through the fetishization of human interactions with marine space. These marketplaces are frequently located in former customs houses or warehouses (or perhaps in a new building constructed to look like it had served a former maritime function), fishing nets and anchors abound, and there may even be a restored clipper ship parked outside. And, of course, the sea itself (or a surrogate water body) is within view, providing, as it did during the industrial era, romantic possibilities of escape, danger, and untamed nature. The difference from the industrial era is that this image of alterity, although still linked with romantic escape, is now </w:t>
      </w:r>
      <w:r w:rsidRPr="00AB6A1B">
        <w:rPr>
          <w:rFonts w:ascii="Georgia" w:hAnsi="Georgia"/>
          <w:u w:val="single"/>
        </w:rPr>
        <w:t xml:space="preserve">also linked with the potential for asserting individuality through the consumption of commodities. The sea is represented as a space of consumable icons and 'memories'. </w:t>
      </w:r>
      <w:r w:rsidRPr="00AB6A1B">
        <w:rPr>
          <w:rFonts w:ascii="Georgia" w:hAnsi="Georgia"/>
          <w:sz w:val="14"/>
          <w:szCs w:val="14"/>
        </w:rPr>
        <w:t xml:space="preserve">This </w:t>
      </w:r>
      <w:r w:rsidRPr="00AB6A1B">
        <w:rPr>
          <w:rFonts w:ascii="Georgia" w:hAnsi="Georgia"/>
          <w:u w:val="single"/>
        </w:rPr>
        <w:t>representation of ocean</w:t>
      </w:r>
      <w:r w:rsidRPr="00AB6A1B">
        <w:rPr>
          <w:rFonts w:ascii="Georgia" w:hAnsi="Georgia"/>
          <w:sz w:val="14"/>
          <w:szCs w:val="14"/>
        </w:rPr>
        <w:t xml:space="preserve"> space rests uneasily alongside that of the ocean </w:t>
      </w:r>
      <w:r w:rsidRPr="00AB6A1B">
        <w:rPr>
          <w:rFonts w:ascii="Georgia" w:hAnsi="Georgia"/>
          <w:u w:val="single"/>
        </w:rPr>
        <w:t>as an empty space without value, an obstruction to be obliterated by the forces of hyper- mobility</w:t>
      </w:r>
      <w:r w:rsidRPr="00AB6A1B">
        <w:rPr>
          <w:rFonts w:ascii="Georgia" w:hAnsi="Georgia"/>
          <w:sz w:val="14"/>
          <w:szCs w:val="14"/>
        </w:rPr>
        <w:t xml:space="preserve">. On the urban waterfront, in contrast, the sea and its landward referents are fetishized as images to be consumed. Many of the goods sold at festival marketplaces are marketed as global exotica in which the ocean adds value by contributing to global differentiation. Yet the </w:t>
      </w:r>
      <w:r w:rsidRPr="00AB6A1B">
        <w:rPr>
          <w:rFonts w:ascii="Georgia" w:hAnsi="Georgia"/>
          <w:u w:val="single"/>
        </w:rPr>
        <w:t>'global village' rhetoric used</w:t>
      </w:r>
      <w:r w:rsidRPr="00AB6A1B">
        <w:rPr>
          <w:rFonts w:ascii="Georgia" w:hAnsi="Georgia"/>
          <w:sz w:val="14"/>
          <w:szCs w:val="14"/>
        </w:rPr>
        <w:t xml:space="preserve"> in marketing these products (such as 'global village'</w:t>
      </w:r>
      <w:r w:rsidRPr="00AB6A1B">
        <w:rPr>
          <w:rFonts w:ascii="Georgia" w:hAnsi="Georgia"/>
          <w:u w:val="single"/>
        </w:rPr>
        <w:t>) implies</w:t>
      </w:r>
      <w:r w:rsidRPr="00AB6A1B">
        <w:rPr>
          <w:rFonts w:ascii="Georgia" w:hAnsi="Georgia"/>
          <w:sz w:val="14"/>
          <w:szCs w:val="14"/>
        </w:rPr>
        <w:t xml:space="preserve"> the time </w:t>
      </w:r>
      <w:r w:rsidRPr="00AB6A1B">
        <w:rPr>
          <w:rFonts w:ascii="Georgia" w:hAnsi="Georgia"/>
          <w:u w:val="single"/>
        </w:rPr>
        <w:t>- space compression that is idealized by the repre- sentation of the ocean as an empty space capable of being annihilated</w:t>
      </w:r>
      <w:r w:rsidRPr="00AB6A1B">
        <w:rPr>
          <w:rFonts w:ascii="Georgia" w:hAnsi="Georgia"/>
          <w:sz w:val="14"/>
          <w:szCs w:val="14"/>
        </w:rPr>
        <w:t xml:space="preserve">. The uneasy balance of contradictory representations is largely achieved by portray- ing the urban waterfront as a space of historical social activity but one that is now devoid of any human interaction. Evidence of contemporary labor, production, or transportation—dockyards, fish markets, container terminals—would contradict the ocean's separateness, and so designers of festival marketplaces consciously obscure such signs of contemporary marine activity while flaunting the safely historical (Atkinson et al, 1997; Atkinson and Laurier, 1998; Goss, 1996; Sekula, 1995). The parallel with the countryside presented to tourists in England is striking: "The countryside is thought to embody some or all of the following features: a lack of planning and regimentation, a vernacular quaint architecture, winding lanes and a generally labyrinthine road system, and the virtues of tradition and the lack of social </w:t>
      </w:r>
      <w:proofErr w:type="gramStart"/>
      <w:r w:rsidRPr="00AB6A1B">
        <w:rPr>
          <w:rFonts w:ascii="Georgia" w:hAnsi="Georgia"/>
          <w:sz w:val="14"/>
          <w:szCs w:val="14"/>
        </w:rPr>
        <w:t>intervention ....</w:t>
      </w:r>
      <w:proofErr w:type="gramEnd"/>
      <w:r w:rsidRPr="00AB6A1B">
        <w:rPr>
          <w:rFonts w:ascii="Georgia" w:hAnsi="Georgia"/>
          <w:sz w:val="14"/>
          <w:szCs w:val="14"/>
        </w:rPr>
        <w:t xml:space="preserve"> A particular feature of this construction of the rural land- scape has been to erase from it farm machinery, labourers, tractors, telegraph wires, concrete farm buildings, motorways, derelict land, polluted water, and more recently nuclear power stations. What people see is therefore highly selective, and it is the gaze which is central to people's appropriation" (Urry, 1990, page 97-98; see also Mitchell, 1996; Williams, 1973). Thus, </w:t>
      </w:r>
      <w:r w:rsidRPr="00AB6A1B">
        <w:rPr>
          <w:rFonts w:ascii="Georgia" w:hAnsi="Georgia"/>
          <w:u w:val="single"/>
        </w:rPr>
        <w:t xml:space="preserve">the image of the sea as a space of nostalgia, like its image as annihilated space, rests at a point of uneasy balance between the tendency to value individual places and the idealization of placelessness, inherent in the need of capital to embody fixity and mobility simultaneously. The sea is to be gazed at and even celebrated, but as an actual place of production and transportation it is largely </w:t>
      </w:r>
      <w:proofErr w:type="gramStart"/>
      <w:r w:rsidRPr="00AB6A1B">
        <w:rPr>
          <w:rFonts w:ascii="Georgia" w:hAnsi="Georgia"/>
          <w:u w:val="single"/>
        </w:rPr>
        <w:t xml:space="preserve">hidden </w:t>
      </w:r>
      <w:r w:rsidRPr="00AB6A1B">
        <w:rPr>
          <w:rFonts w:ascii="Georgia" w:hAnsi="Georgia"/>
          <w:sz w:val="14"/>
          <w:szCs w:val="14"/>
        </w:rPr>
        <w:t>.</w:t>
      </w:r>
      <w:proofErr w:type="gramEnd"/>
    </w:p>
    <w:p w14:paraId="4E887A86" w14:textId="77777777" w:rsidR="000B133A" w:rsidRPr="00AB6A1B" w:rsidRDefault="000B133A" w:rsidP="000B133A">
      <w:pPr>
        <w:rPr>
          <w:rFonts w:ascii="Georgia" w:hAnsi="Georgia"/>
          <w:sz w:val="14"/>
          <w:szCs w:val="14"/>
        </w:rPr>
      </w:pPr>
    </w:p>
    <w:p w14:paraId="268D54EA" w14:textId="77777777" w:rsidR="002A01A8" w:rsidRPr="00AB6A1B" w:rsidRDefault="002A01A8" w:rsidP="002A01A8">
      <w:pPr>
        <w:rPr>
          <w:rFonts w:ascii="Georgia" w:hAnsi="Georgia"/>
        </w:rPr>
      </w:pPr>
    </w:p>
    <w:p w14:paraId="0233AC36" w14:textId="1147F87C" w:rsidR="0048594D" w:rsidRPr="00AB6A1B" w:rsidRDefault="0048594D" w:rsidP="002577A1">
      <w:pPr>
        <w:pStyle w:val="Heading3"/>
        <w:rPr>
          <w:rFonts w:cs="Times New Roman"/>
        </w:rPr>
      </w:pPr>
      <w:r w:rsidRPr="00AB6A1B">
        <w:rPr>
          <w:rFonts w:cs="Times New Roman"/>
        </w:rPr>
        <w:t xml:space="preserve">Ocean Conflict </w:t>
      </w:r>
      <w:r w:rsidR="000B133A" w:rsidRPr="00AB6A1B">
        <w:rPr>
          <w:rFonts w:cs="Times New Roman"/>
        </w:rPr>
        <w:t>Link</w:t>
      </w:r>
    </w:p>
    <w:p w14:paraId="13623843" w14:textId="77777777" w:rsidR="0048594D" w:rsidRPr="00AB6A1B" w:rsidRDefault="0048594D" w:rsidP="0048594D">
      <w:pPr>
        <w:rPr>
          <w:rFonts w:ascii="Georgia" w:hAnsi="Georgia"/>
          <w:sz w:val="14"/>
          <w:szCs w:val="14"/>
        </w:rPr>
      </w:pPr>
    </w:p>
    <w:p w14:paraId="792696F1" w14:textId="6B7EC7FE" w:rsidR="00442E51" w:rsidRPr="00AB6A1B" w:rsidRDefault="00442E51" w:rsidP="00442E51">
      <w:pPr>
        <w:pStyle w:val="Heading4"/>
        <w:rPr>
          <w:rFonts w:cs="Times New Roman"/>
          <w:b w:val="0"/>
        </w:rPr>
      </w:pPr>
      <w:r w:rsidRPr="00AB6A1B">
        <w:rPr>
          <w:rFonts w:cs="Times New Roman"/>
          <w:sz w:val="24"/>
          <w:szCs w:val="24"/>
        </w:rPr>
        <w:t xml:space="preserve">Understanding the ocean as an empty space for states to control through conflict is rooted in a western capitalist orientation towards the ocean, this view props up false political economic systems focused on profit maximization.  </w:t>
      </w:r>
    </w:p>
    <w:p w14:paraId="02909921" w14:textId="3F1B1424" w:rsidR="0048594D" w:rsidRPr="00AB6A1B" w:rsidRDefault="0048594D" w:rsidP="0048594D">
      <w:pPr>
        <w:rPr>
          <w:rFonts w:ascii="Georgia" w:eastAsiaTheme="majorEastAsia" w:hAnsi="Georgia" w:cstheme="majorBidi"/>
          <w:bCs/>
          <w:iCs/>
          <w:sz w:val="14"/>
          <w:szCs w:val="14"/>
        </w:rPr>
      </w:pPr>
      <w:r w:rsidRPr="00AB6A1B">
        <w:rPr>
          <w:rFonts w:ascii="Georgia" w:eastAsiaTheme="majorEastAsia" w:hAnsi="Georgia" w:cstheme="majorBidi"/>
          <w:b/>
          <w:bCs/>
          <w:iCs/>
        </w:rPr>
        <w:t xml:space="preserve">Steinberg 98 </w:t>
      </w:r>
      <w:r w:rsidRPr="00AB6A1B">
        <w:rPr>
          <w:rFonts w:ascii="Georgia" w:eastAsiaTheme="majorEastAsia" w:hAnsi="Georgia" w:cstheme="majorBidi"/>
          <w:bCs/>
          <w:iCs/>
          <w:sz w:val="14"/>
          <w:szCs w:val="14"/>
        </w:rPr>
        <w:t>(Phillip E, Department of Geography, Florida State University</w:t>
      </w:r>
      <w:proofErr w:type="gramStart"/>
      <w:r w:rsidRPr="00AB6A1B">
        <w:rPr>
          <w:rFonts w:ascii="Georgia" w:eastAsiaTheme="majorEastAsia" w:hAnsi="Georgia" w:cstheme="majorBidi"/>
          <w:bCs/>
          <w:iCs/>
          <w:sz w:val="14"/>
          <w:szCs w:val="14"/>
        </w:rPr>
        <w:t>,  10</w:t>
      </w:r>
      <w:proofErr w:type="gramEnd"/>
      <w:r w:rsidRPr="00AB6A1B">
        <w:rPr>
          <w:rFonts w:ascii="Georgia" w:eastAsiaTheme="majorEastAsia" w:hAnsi="Georgia" w:cstheme="majorBidi"/>
          <w:bCs/>
          <w:iCs/>
          <w:sz w:val="14"/>
          <w:szCs w:val="14"/>
        </w:rPr>
        <w:t xml:space="preserve">/28, “The maritime mystique: sustainable development, capital mobility, and nostalgia in the world ocean”,  </w:t>
      </w:r>
      <w:hyperlink r:id="rId22" w:history="1">
        <w:r w:rsidRPr="00AB6A1B">
          <w:rPr>
            <w:rStyle w:val="Hyperlink"/>
            <w:rFonts w:ascii="Georgia" w:eastAsiaTheme="majorEastAsia" w:hAnsi="Georgia" w:cstheme="majorBidi"/>
            <w:bCs/>
            <w:iCs/>
          </w:rPr>
          <w:t>file://vmware-host/Shared%20Folders/Downloads/Sustainable%20Development.pdf</w:t>
        </w:r>
      </w:hyperlink>
    </w:p>
    <w:p w14:paraId="4C35F0F4" w14:textId="77777777" w:rsidR="0048594D" w:rsidRPr="00AB6A1B" w:rsidRDefault="0048594D" w:rsidP="0048594D">
      <w:pPr>
        <w:rPr>
          <w:rFonts w:ascii="Georgia" w:eastAsiaTheme="majorEastAsia" w:hAnsi="Georgia" w:cstheme="majorBidi"/>
          <w:bCs/>
          <w:iCs/>
          <w:sz w:val="14"/>
          <w:szCs w:val="14"/>
        </w:rPr>
      </w:pPr>
    </w:p>
    <w:p w14:paraId="004F4389" w14:textId="77777777" w:rsidR="0048594D" w:rsidRPr="00AB6A1B" w:rsidRDefault="0048594D" w:rsidP="0048594D">
      <w:pPr>
        <w:rPr>
          <w:rFonts w:ascii="Georgia" w:eastAsiaTheme="majorEastAsia" w:hAnsi="Georgia" w:cstheme="majorBidi"/>
          <w:bCs/>
          <w:iCs/>
          <w:u w:val="single"/>
        </w:rPr>
      </w:pPr>
      <w:r w:rsidRPr="00AB6A1B">
        <w:rPr>
          <w:rFonts w:ascii="Georgia" w:eastAsiaTheme="majorEastAsia" w:hAnsi="Georgia" w:cstheme="majorBidi"/>
          <w:bCs/>
          <w:iCs/>
          <w:u w:val="single"/>
        </w:rPr>
        <w:t>Modern-era representations and regulations of ocean space are particular to our society and have their origins in underlying social structures and uses of the sea</w:t>
      </w:r>
      <w:r w:rsidRPr="00AB6A1B">
        <w:rPr>
          <w:rFonts w:ascii="Georgia" w:eastAsiaTheme="majorEastAsia" w:hAnsi="Georgia" w:cstheme="majorBidi"/>
          <w:bCs/>
          <w:iCs/>
          <w:sz w:val="14"/>
          <w:szCs w:val="14"/>
        </w:rPr>
        <w:t xml:space="preserve">. As a point of departure, </w:t>
      </w:r>
      <w:r w:rsidRPr="00AB6A1B">
        <w:rPr>
          <w:rFonts w:ascii="Georgia" w:eastAsiaTheme="majorEastAsia" w:hAnsi="Georgia" w:cstheme="majorBidi"/>
          <w:bCs/>
          <w:iCs/>
          <w:u w:val="single"/>
        </w:rPr>
        <w:t>modern regimes governing the ocean can be compared with those of nonmodern societies</w:t>
      </w:r>
      <w:r w:rsidRPr="00AB6A1B">
        <w:rPr>
          <w:rFonts w:ascii="Georgia" w:eastAsiaTheme="majorEastAsia" w:hAnsi="Georgia" w:cstheme="majorBidi"/>
          <w:bCs/>
          <w:iCs/>
          <w:sz w:val="14"/>
          <w:szCs w:val="14"/>
        </w:rPr>
        <w:t xml:space="preserve"> (Steinberg, 1996b), </w:t>
      </w:r>
      <w:r w:rsidRPr="00AB6A1B">
        <w:rPr>
          <w:rFonts w:ascii="Georgia" w:eastAsiaTheme="majorEastAsia" w:hAnsi="Georgia" w:cstheme="majorBidi"/>
          <w:bCs/>
          <w:iCs/>
          <w:u w:val="single"/>
        </w:rPr>
        <w:t>ranging from the societies of Oceania, where the sea was governed like land as an integral space of society</w:t>
      </w:r>
      <w:r w:rsidRPr="00AB6A1B">
        <w:rPr>
          <w:rFonts w:ascii="Georgia" w:eastAsiaTheme="majorEastAsia" w:hAnsi="Georgia" w:cstheme="majorBidi"/>
          <w:bCs/>
          <w:iCs/>
          <w:sz w:val="14"/>
          <w:szCs w:val="14"/>
        </w:rPr>
        <w:t xml:space="preserve"> (Jackson, 1995; Nakayama and Ramp, 1974), to those of the Indian Ocean, where the sea was constructed as a zone so external to land-based society that the ships of states warring on land ceased being adversaries when they encountered one another at sea (Anand, 1983; Braudel, 1984; Chaudhuri, 1985). Set against this broad spectrum of possible systems for ocean governance, the event usually heralded as the beginning of the modern ocean-space regime—the early seven- teenth century 'Battle of the Books' between Grotius (1916) and Selden (1972)—is revealed as a relatively narrow debate wherein all parties argued for modifications of preexisting European ocean-space traditions in an effort to craft a governance system appropriate for the emergent era of merchant capitalism (Anand, 1983; Steinberg, 1996a, pages 186-200). Although Grotius and Selden are typically portrayed as polar opposites, the former advocating freedom of the seas and the latter advocating enclo- sure (see O'Connell, 1982, page 1 -14), both authors shared a common basis in the legal principle of imperium that had guided Roman control of the Mediterranean (Fenn, 1925; Gormley, 1963; Lobingier, 1935; O'Connell, 1982, pages 14-20). According to this doctrine, </w:t>
      </w:r>
      <w:r w:rsidRPr="00AB6A1B">
        <w:rPr>
          <w:rFonts w:ascii="Georgia" w:eastAsiaTheme="majorEastAsia" w:hAnsi="Georgia" w:cstheme="majorBidi"/>
          <w:bCs/>
          <w:iCs/>
          <w:u w:val="single"/>
        </w:rPr>
        <w:t xml:space="preserve">the ocean is immune to incorporation within the territory of any individual state, but, as an essential space of society, </w:t>
      </w:r>
      <w:r w:rsidRPr="00AB6A1B">
        <w:rPr>
          <w:rFonts w:ascii="Georgia" w:eastAsiaTheme="majorEastAsia" w:hAnsi="Georgia" w:cstheme="majorBidi"/>
          <w:b/>
          <w:bCs/>
          <w:iCs/>
          <w:u w:val="single"/>
        </w:rPr>
        <w:t>it is perceived as a legitimate arena for exertions of power by land-based state entities. This Early Modern ocean-space regime was particularly well suited to the spatiality of the era's mercantilist political economy</w:t>
      </w:r>
      <w:r w:rsidRPr="00AB6A1B">
        <w:rPr>
          <w:rFonts w:ascii="Georgia" w:eastAsiaTheme="majorEastAsia" w:hAnsi="Georgia" w:cstheme="majorBidi"/>
          <w:b/>
          <w:bCs/>
          <w:iCs/>
        </w:rPr>
        <w:t>.</w:t>
      </w:r>
      <w:r w:rsidRPr="00AB6A1B">
        <w:rPr>
          <w:rFonts w:ascii="Georgia" w:eastAsiaTheme="majorEastAsia" w:hAnsi="Georgia" w:cstheme="majorBidi"/>
          <w:bCs/>
          <w:iCs/>
          <w:sz w:val="14"/>
          <w:szCs w:val="14"/>
        </w:rPr>
        <w:t xml:space="preserve"> On the one hand, the interstate political- economic system was (and remains) dependent upon competition among multiple sovereign states (Chase-Dunn, 1989; Wallerstein, 1984). The transformation of world hegemony into one global world empire would have stifled the political competition that drove (and continues to drive) capitalism's search for ever-increasing accumula- tion. On the other hand, during this early era of capitalism there were few domains in which sovereign states could actually compete with each other for economic domi- nance. High-risk investments in the mainstays of mercantilist political economy—over- seas agriculture, mineral extraction, and the carriage trade—generally would have run at a loss if mediated solely by a 'depoliticized' free-enterprise market (Andrews, 1984; Braudel, 1982; Davis, 1962) and there were few opportunities for profits to be realized from investment in European production sites (Dunford and Perrons, 1983). However, rising </w:t>
      </w:r>
      <w:r w:rsidRPr="00AB6A1B">
        <w:rPr>
          <w:rFonts w:ascii="Georgia" w:eastAsiaTheme="majorEastAsia" w:hAnsi="Georgia" w:cstheme="majorBidi"/>
          <w:bCs/>
          <w:iCs/>
          <w:u w:val="single"/>
        </w:rPr>
        <w:t>European powers soon discovered that by applying state violence they could claim exclusive rights to the products of distant areas and gain monopolistic control over long-distance trade routes</w:t>
      </w:r>
      <w:r w:rsidRPr="00AB6A1B">
        <w:rPr>
          <w:rFonts w:ascii="Georgia" w:eastAsiaTheme="majorEastAsia" w:hAnsi="Georgia" w:cstheme="majorBidi"/>
          <w:bCs/>
          <w:iCs/>
          <w:sz w:val="14"/>
          <w:szCs w:val="14"/>
        </w:rPr>
        <w:t xml:space="preserve">, and this served as a crucial means for generating capital accumulation (Chaudhuri, 1985; Davis, 1962; Nijman, 1994). Analyzing these factors, Bunker and Ciccantell (1995; forthcoming) have suggested that the one distinct characteristic of this early period of capitalism was that the primary means for capital accumulation was control of trade, or channeled circulation, and they have suggested that the era be renamed the age of transport capitalism. It follows that </w:t>
      </w:r>
      <w:r w:rsidRPr="00AB6A1B">
        <w:rPr>
          <w:rFonts w:ascii="Georgia" w:eastAsiaTheme="majorEastAsia" w:hAnsi="Georgia" w:cstheme="majorBidi"/>
          <w:bCs/>
          <w:iCs/>
          <w:u w:val="single"/>
        </w:rPr>
        <w:t xml:space="preserve">in a system in which economic power was based upon controlling discrete channels of trade, the surface upon which much of this trade was carried out (the ocean) would emerge as a site for exercising power and implementing state violence Thus, the control of trade routes rapidly became conflated with political domination and military might, and the deep seas became constructed as a 'force-field' for exercis- ing these forms of power </w:t>
      </w:r>
      <w:r w:rsidRPr="00AB6A1B">
        <w:rPr>
          <w:rFonts w:ascii="Georgia" w:eastAsiaTheme="majorEastAsia" w:hAnsi="Georgia" w:cstheme="majorBidi"/>
          <w:bCs/>
          <w:iCs/>
          <w:sz w:val="14"/>
          <w:szCs w:val="14"/>
        </w:rPr>
        <w:t xml:space="preserve">(Mollat du Jourdin, 1993), </w:t>
      </w:r>
      <w:r w:rsidRPr="00AB6A1B">
        <w:rPr>
          <w:rFonts w:ascii="Georgia" w:eastAsiaTheme="majorEastAsia" w:hAnsi="Georgia" w:cstheme="majorBidi"/>
          <w:bCs/>
          <w:iCs/>
          <w:u w:val="single"/>
        </w:rPr>
        <w:t>and innovations in the means for crossing its expanse were among the driving forces in modern technological progress</w:t>
      </w:r>
      <w:r w:rsidRPr="00AB6A1B">
        <w:rPr>
          <w:rFonts w:ascii="Georgia" w:eastAsiaTheme="majorEastAsia" w:hAnsi="Georgia" w:cstheme="majorBidi"/>
          <w:bCs/>
          <w:iCs/>
          <w:sz w:val="14"/>
          <w:szCs w:val="14"/>
        </w:rPr>
        <w:t xml:space="preserve"> (HugilU 1993). Even as </w:t>
      </w:r>
      <w:r w:rsidRPr="00AB6A1B">
        <w:rPr>
          <w:rFonts w:ascii="Georgia" w:eastAsiaTheme="majorEastAsia" w:hAnsi="Georgia" w:cstheme="majorBidi"/>
          <w:bCs/>
          <w:iCs/>
          <w:u w:val="single"/>
        </w:rPr>
        <w:t>the sea became an essential arena for the gathering and expression of social power</w:t>
      </w:r>
      <w:r w:rsidRPr="00AB6A1B">
        <w:rPr>
          <w:rFonts w:ascii="Georgia" w:eastAsiaTheme="majorEastAsia" w:hAnsi="Georgia" w:cstheme="majorBidi"/>
          <w:bCs/>
          <w:iCs/>
          <w:sz w:val="14"/>
          <w:szCs w:val="14"/>
        </w:rPr>
        <w:t>, nascent international law clearly placed the ocean outside the realm of state territoriality</w:t>
      </w:r>
      <w:r w:rsidRPr="00AB6A1B">
        <w:rPr>
          <w:rFonts w:ascii="Georgia" w:eastAsiaTheme="majorEastAsia" w:hAnsi="Georgia" w:cstheme="majorBidi"/>
          <w:bCs/>
          <w:iCs/>
          <w:u w:val="single"/>
        </w:rPr>
        <w:t>. Incorporation of ocean space within the borders of the state could interfere with its function as a circulation surface, and during this era circulation was the dominant means by which states accumulated wealth</w:t>
      </w:r>
      <w:r w:rsidRPr="00AB6A1B">
        <w:rPr>
          <w:rFonts w:ascii="Georgia" w:eastAsiaTheme="majorEastAsia" w:hAnsi="Georgia" w:cstheme="majorBidi"/>
          <w:bCs/>
          <w:iCs/>
          <w:sz w:val="14"/>
          <w:szCs w:val="14"/>
        </w:rPr>
        <w:t xml:space="preserve">. Thus, although the 1493 Papal Bull and the 1494 Treaty of Tordcsillas are often described as dividing the seas between Spain and Portugal (sec Gold, 1981, page 35; Grotius, 1916, pages 37-38), a careful reading reveals that these documents were specifically worded to avoid any implication that the seas were to be partitioned. Rather, each state was granted exclusive policing powers in its respective region of the sea (Steinberg, 1996a, page 176- 183). </w:t>
      </w:r>
      <w:r w:rsidRPr="00AB6A1B">
        <w:rPr>
          <w:rFonts w:ascii="Georgia" w:eastAsiaTheme="majorEastAsia" w:hAnsi="Georgia" w:cstheme="majorBidi"/>
          <w:bCs/>
          <w:iCs/>
          <w:u w:val="single"/>
        </w:rPr>
        <w:t xml:space="preserve">By con- structing the ocean as a space where states competed for influence and use, but not for outright possession, the mercantilist-era ocean-space regime preserved both the inter- state competition and the channeled circulation that were essential attributes of the era's political-economic system. </w:t>
      </w:r>
      <w:r w:rsidRPr="00AB6A1B">
        <w:rPr>
          <w:rFonts w:ascii="Georgia" w:eastAsiaTheme="majorEastAsia" w:hAnsi="Georgia" w:cstheme="majorBidi"/>
          <w:bCs/>
          <w:iCs/>
          <w:sz w:val="14"/>
          <w:szCs w:val="14"/>
        </w:rPr>
        <w:t xml:space="preserve">With the Industrial Revolution of the mid-eighteenth century, the spatiality of capitalism underwent a transformation, as did the social perception and regulation of the sea. Although the dominant use of the sea—transportation of commodities across its surface—remained constant with the previous era, its perceived significance in the context of political economy changed markedly. At the root of this transformation in political economy were a host of new opportunities for investing in land space. Following from these opportunities, the industrial era's rationalist 'development discourse'justified the reification of developable places and denigrated the spaces between. According to the discourse, all societies were to 'develop' themselves by identifying what they produced best and directing investment toward production of that good. </w:t>
      </w:r>
      <w:r w:rsidRPr="00AB6A1B">
        <w:rPr>
          <w:rFonts w:ascii="Georgia" w:eastAsiaTheme="majorEastAsia" w:hAnsi="Georgia" w:cstheme="majorBidi"/>
          <w:bCs/>
          <w:iCs/>
          <w:u w:val="single"/>
        </w:rPr>
        <w:t>Through the application of reason to investment decisions, a society could progress</w:t>
      </w:r>
      <w:r w:rsidRPr="00AB6A1B">
        <w:rPr>
          <w:rFonts w:ascii="Georgia" w:eastAsiaTheme="majorEastAsia" w:hAnsi="Georgia" w:cstheme="majorBidi"/>
          <w:bCs/>
          <w:iCs/>
          <w:sz w:val="14"/>
          <w:szCs w:val="14"/>
        </w:rPr>
        <w:t xml:space="preserve"> (Sachs, 1992; Watts, 1993). </w:t>
      </w:r>
      <w:r w:rsidRPr="00AB6A1B">
        <w:rPr>
          <w:rFonts w:ascii="Georgia" w:eastAsiaTheme="majorEastAsia" w:hAnsi="Georgia" w:cstheme="majorBidi"/>
          <w:bCs/>
          <w:iCs/>
          <w:u w:val="single"/>
        </w:rPr>
        <w:t>Development was to occur</w:t>
      </w:r>
      <w:r w:rsidRPr="00AB6A1B">
        <w:rPr>
          <w:rFonts w:ascii="Georgia" w:eastAsiaTheme="majorEastAsia" w:hAnsi="Georgia" w:cstheme="majorBidi"/>
          <w:bCs/>
          <w:iCs/>
          <w:sz w:val="14"/>
          <w:szCs w:val="14"/>
        </w:rPr>
        <w:t xml:space="preserve"> in 'territories'—units of land space that could be bounded, governed, planned for, and </w:t>
      </w:r>
      <w:r w:rsidRPr="00AB6A1B">
        <w:rPr>
          <w:rFonts w:ascii="Georgia" w:eastAsiaTheme="majorEastAsia" w:hAnsi="Georgia" w:cstheme="majorBidi"/>
          <w:bCs/>
          <w:iCs/>
          <w:u w:val="single"/>
        </w:rPr>
        <w:t>'emptied'and 'filled'according to generalizablc rules of profit maximization</w:t>
      </w:r>
      <w:r w:rsidRPr="00AB6A1B">
        <w:rPr>
          <w:rFonts w:ascii="Georgia" w:eastAsiaTheme="majorEastAsia" w:hAnsi="Georgia" w:cstheme="majorBidi"/>
          <w:bCs/>
          <w:iCs/>
          <w:sz w:val="14"/>
          <w:szCs w:val="14"/>
        </w:rPr>
        <w:t xml:space="preserve"> (Sack, 1986; Steinberg, 1994). </w:t>
      </w:r>
      <w:r w:rsidRPr="00AB6A1B">
        <w:rPr>
          <w:rFonts w:ascii="Georgia" w:eastAsiaTheme="majorEastAsia" w:hAnsi="Georgia" w:cstheme="majorBidi"/>
          <w:bCs/>
          <w:iCs/>
          <w:u w:val="single"/>
        </w:rPr>
        <w:t xml:space="preserve">The development of a place—through the rational application of spatially fixed investments—was equated with enlightenment, progress, and civilization. </w:t>
      </w:r>
      <w:r w:rsidRPr="00AB6A1B">
        <w:rPr>
          <w:rFonts w:ascii="Georgia" w:eastAsiaTheme="majorEastAsia" w:hAnsi="Georgia" w:cstheme="majorBidi"/>
          <w:bCs/>
          <w:iCs/>
          <w:sz w:val="14"/>
          <w:szCs w:val="14"/>
        </w:rPr>
        <w:t xml:space="preserve">Capital circulation remained an important aspect of political economy during this era, </w:t>
      </w:r>
      <w:proofErr w:type="gramStart"/>
      <w:r w:rsidRPr="00AB6A1B">
        <w:rPr>
          <w:rFonts w:ascii="Georgia" w:eastAsiaTheme="majorEastAsia" w:hAnsi="Georgia" w:cstheme="majorBidi"/>
          <w:bCs/>
          <w:iCs/>
          <w:sz w:val="14"/>
          <w:szCs w:val="14"/>
        </w:rPr>
        <w:t>but,</w:t>
      </w:r>
      <w:proofErr w:type="gramEnd"/>
      <w:r w:rsidRPr="00AB6A1B">
        <w:rPr>
          <w:rFonts w:ascii="Georgia" w:eastAsiaTheme="majorEastAsia" w:hAnsi="Georgia" w:cstheme="majorBidi"/>
          <w:bCs/>
          <w:iCs/>
          <w:sz w:val="14"/>
          <w:szCs w:val="14"/>
        </w:rPr>
        <w:t xml:space="preserve"> at least in the popular imagination, fixity and development replaced it as the essential activities of economic life. Gold's account of the lack of attention given to trade at the Congress of Vienna (1815) exemplifies how, during the industrial era, little formal attention was given to capital mobility, or, more specifically, to the ocean as a space of capital circulation: "For most European countries, commerce was no longer 'fashionable' nor something on which great amounts of energy needed to be expended. Commerce was considered to be sufficiently self-motivated and self-perpetuating that whatever loose regulation it needed could be supplied by lesser government bodies. As long as commerce could provide a convenient tax base for government ambitions, necessary employment for the expanding population, and new markets for imports and exports, it was left to its own devices. Ocean transportation, as a part of the commercial structure, fitted well into this laissez-faire philosophy" (Gold, 1981, page 80). Thus </w:t>
      </w:r>
      <w:r w:rsidRPr="00AB6A1B">
        <w:rPr>
          <w:rFonts w:ascii="Georgia" w:eastAsiaTheme="majorEastAsia" w:hAnsi="Georgia" w:cstheme="majorBidi"/>
          <w:bCs/>
          <w:iCs/>
          <w:u w:val="single"/>
        </w:rPr>
        <w:t>the ocean became discursively constructed as removed from society and the terrestrial places of progress, civilization, and development</w:t>
      </w:r>
      <w:r w:rsidRPr="00AB6A1B">
        <w:rPr>
          <w:rFonts w:ascii="Georgia" w:eastAsiaTheme="majorEastAsia" w:hAnsi="Georgia" w:cstheme="majorBidi"/>
          <w:bCs/>
          <w:iCs/>
          <w:sz w:val="14"/>
          <w:szCs w:val="14"/>
        </w:rPr>
        <w:t xml:space="preserve">. </w:t>
      </w:r>
      <w:r w:rsidRPr="00AB6A1B">
        <w:rPr>
          <w:rFonts w:ascii="Georgia" w:eastAsiaTheme="majorEastAsia" w:hAnsi="Georgia" w:cstheme="majorBidi"/>
          <w:bCs/>
          <w:iCs/>
          <w:u w:val="single"/>
        </w:rPr>
        <w:t>Movement across spaces that resisted development</w:t>
      </w:r>
      <w:r w:rsidRPr="00AB6A1B">
        <w:rPr>
          <w:rFonts w:ascii="Georgia" w:eastAsiaTheme="majorEastAsia" w:hAnsi="Georgia" w:cstheme="majorBidi"/>
          <w:bCs/>
          <w:iCs/>
          <w:sz w:val="14"/>
          <w:szCs w:val="14"/>
        </w:rPr>
        <w:t xml:space="preserve">, although necessary, </w:t>
      </w:r>
      <w:r w:rsidRPr="00AB6A1B">
        <w:rPr>
          <w:rFonts w:ascii="Georgia" w:eastAsiaTheme="majorEastAsia" w:hAnsi="Georgia" w:cstheme="majorBidi"/>
          <w:bCs/>
          <w:iCs/>
          <w:u w:val="single"/>
        </w:rPr>
        <w:t>was rhetorically defined as a subordinate activity outside social organization. The ocean was to serve capitalism as an empty space across which the free trade of liberal capitalist fantasy could transpire without hindrance from natural or social obstacles. As an 'other' space, the ocean was con- structed</w:t>
      </w:r>
      <w:r w:rsidRPr="00AB6A1B">
        <w:rPr>
          <w:rFonts w:ascii="Georgia" w:eastAsiaTheme="majorEastAsia" w:hAnsi="Georgia" w:cstheme="majorBidi"/>
          <w:bCs/>
          <w:iCs/>
          <w:sz w:val="14"/>
          <w:szCs w:val="14"/>
        </w:rPr>
        <w:t xml:space="preserve"> not so much as a space within which power could be deployed (as it had been during the mercantilist era, when control of channeled circulation was an essential component in garnering social power) but </w:t>
      </w:r>
      <w:r w:rsidRPr="00AB6A1B">
        <w:rPr>
          <w:rFonts w:ascii="Georgia" w:eastAsiaTheme="majorEastAsia" w:hAnsi="Georgia" w:cstheme="majorBidi"/>
          <w:bCs/>
          <w:iCs/>
          <w:u w:val="single"/>
        </w:rPr>
        <w:t>as an empty space across which power could be projected</w:t>
      </w:r>
      <w:r w:rsidRPr="00AB6A1B">
        <w:rPr>
          <w:rFonts w:ascii="Georgia" w:eastAsiaTheme="majorEastAsia" w:hAnsi="Georgia" w:cstheme="majorBidi"/>
          <w:bCs/>
          <w:iCs/>
          <w:sz w:val="14"/>
          <w:szCs w:val="14"/>
        </w:rPr>
        <w:t xml:space="preserve"> (Latour, 1986; Law, 1986)</w:t>
      </w:r>
      <w:proofErr w:type="gramStart"/>
      <w:r w:rsidRPr="00AB6A1B">
        <w:rPr>
          <w:rFonts w:ascii="Georgia" w:eastAsiaTheme="majorEastAsia" w:hAnsi="Georgia" w:cstheme="majorBidi"/>
          <w:bCs/>
          <w:iCs/>
          <w:sz w:val="14"/>
          <w:szCs w:val="14"/>
        </w:rPr>
        <w:t>.&lt;</w:t>
      </w:r>
      <w:proofErr w:type="gramEnd"/>
      <w:r w:rsidRPr="00AB6A1B">
        <w:rPr>
          <w:rFonts w:ascii="Georgia" w:eastAsiaTheme="majorEastAsia" w:hAnsi="Georgia" w:cstheme="majorBidi"/>
          <w:bCs/>
          <w:iCs/>
          <w:sz w:val="14"/>
          <w:szCs w:val="14"/>
        </w:rPr>
        <w:t xml:space="preserve"> &gt; Evidence of this abstraction of ocean space during the industrial era can be observed in both the regulatory and representational spheres. When regulations were required for certain maritime activities, such as shipping or piracy, policymakers continued the mercantilist-era practice of avoiding territorial control by sovereign states. However, unlike in the previous era, the sea was now also discursively constructed as a subordi- </w:t>
      </w:r>
      <w:proofErr w:type="gramStart"/>
      <w:r w:rsidRPr="00AB6A1B">
        <w:rPr>
          <w:rFonts w:ascii="Georgia" w:eastAsiaTheme="majorEastAsia" w:hAnsi="Georgia" w:cstheme="majorBidi"/>
          <w:bCs/>
          <w:iCs/>
          <w:sz w:val="14"/>
          <w:szCs w:val="14"/>
        </w:rPr>
        <w:t>nate</w:t>
      </w:r>
      <w:proofErr w:type="gramEnd"/>
      <w:r w:rsidRPr="00AB6A1B">
        <w:rPr>
          <w:rFonts w:ascii="Georgia" w:eastAsiaTheme="majorEastAsia" w:hAnsi="Georgia" w:cstheme="majorBidi"/>
          <w:bCs/>
          <w:iCs/>
          <w:sz w:val="14"/>
          <w:szCs w:val="14"/>
        </w:rPr>
        <w:t xml:space="preserve"> arena beyond the social practice of formal interstate competition. In the case of shipping, states largely abandoned global shipping regulation, leaving the industry to govern itself and, in some cases, effectively giving national industry associations the authority to negotiate international treaties (Gold, 1981). Recognizing shipping's dependence on the maintenance of an indivisible ocean, hegemonic players developed a series of regulations and institutions that reflected their diverse interests and their desire for systemic stability rather than promoting regimes crudely calculated to multi- ply their social power and maximize short-term accumulation of economic rents (Cafruny, 1987). A somewhat different route was taken with regard to </w:t>
      </w:r>
      <w:r w:rsidRPr="00AB6A1B">
        <w:rPr>
          <w:rFonts w:ascii="Georgia" w:eastAsiaTheme="majorEastAsia" w:hAnsi="Georgia" w:cstheme="majorBidi"/>
          <w:bCs/>
          <w:iCs/>
          <w:u w:val="single"/>
        </w:rPr>
        <w:t>piracy</w:t>
      </w:r>
      <w:r w:rsidRPr="00AB6A1B">
        <w:rPr>
          <w:rFonts w:ascii="Georgia" w:eastAsiaTheme="majorEastAsia" w:hAnsi="Georgia" w:cstheme="majorBidi"/>
          <w:bCs/>
          <w:iCs/>
          <w:sz w:val="14"/>
          <w:szCs w:val="14"/>
        </w:rPr>
        <w:t xml:space="preserve">, but here too regulation in ocean space was crafted so as to define the ocean as a space beyond state competi- tion (Thomson, 1994). Ships not flying a national flag—that is, </w:t>
      </w:r>
      <w:r w:rsidRPr="00AB6A1B">
        <w:rPr>
          <w:rFonts w:ascii="Georgia" w:eastAsiaTheme="majorEastAsia" w:hAnsi="Georgia" w:cstheme="majorBidi"/>
          <w:bCs/>
          <w:iCs/>
          <w:u w:val="single"/>
        </w:rPr>
        <w:t>ships not claiming allegiance and rootedness in one of the civilised 'places' of the land—were declared to be of the wild, of the anticivilization of the sea.</w:t>
      </w:r>
      <w:r w:rsidRPr="00AB6A1B">
        <w:rPr>
          <w:rFonts w:ascii="Georgia" w:eastAsiaTheme="majorEastAsia" w:hAnsi="Georgia" w:cstheme="majorBidi"/>
          <w:bCs/>
          <w:iCs/>
          <w:sz w:val="14"/>
          <w:szCs w:val="14"/>
        </w:rPr>
        <w:t xml:space="preserve"> They were defined in international law as hostis humani generis (the enemy of humankind), a designation that transcended the division of land space into sovereign states and left pirate ships legitimate prey for ships of all land-based 'civilized' nations</w:t>
      </w:r>
      <w:r w:rsidRPr="00AB6A1B">
        <w:rPr>
          <w:rFonts w:ascii="Georgia" w:eastAsiaTheme="majorEastAsia" w:hAnsi="Georgia" w:cstheme="majorBidi"/>
          <w:bCs/>
          <w:iCs/>
          <w:u w:val="single"/>
        </w:rPr>
        <w:t>. The axis of social power enabling regulation of piracy in ocean space was thus scripted as a 'free-for-all' between the forces of land space and ocean space rather than a structured, intrasystemic competition among land powers seeking riches from assertions of social power in the sea.</w:t>
      </w:r>
    </w:p>
    <w:p w14:paraId="54ED475E" w14:textId="77777777" w:rsidR="0048594D" w:rsidRPr="00AB6A1B" w:rsidRDefault="0048594D" w:rsidP="0048594D">
      <w:pPr>
        <w:rPr>
          <w:rFonts w:ascii="Georgia" w:hAnsi="Georgia"/>
          <w:sz w:val="14"/>
          <w:szCs w:val="14"/>
        </w:rPr>
      </w:pPr>
    </w:p>
    <w:p w14:paraId="2B4FE4A7" w14:textId="30AC4B57" w:rsidR="00BA4B8A" w:rsidRPr="00AB6A1B" w:rsidRDefault="00BA4B8A" w:rsidP="00BA4B8A">
      <w:pPr>
        <w:keepNext/>
        <w:keepLines/>
        <w:pageBreakBefore/>
        <w:spacing w:before="480"/>
        <w:jc w:val="center"/>
        <w:outlineLvl w:val="1"/>
        <w:rPr>
          <w:rFonts w:ascii="Georgia" w:eastAsia="ＭＳ ゴシック" w:hAnsi="Georgia" w:cs="Times New Roman"/>
          <w:b/>
          <w:bCs/>
          <w:sz w:val="44"/>
          <w:szCs w:val="26"/>
          <w:u w:val="double"/>
        </w:rPr>
      </w:pPr>
      <w:r w:rsidRPr="00AB6A1B">
        <w:rPr>
          <w:rFonts w:ascii="Georgia" w:eastAsia="ＭＳ ゴシック" w:hAnsi="Georgia" w:cs="Times New Roman"/>
          <w:b/>
          <w:bCs/>
          <w:sz w:val="44"/>
          <w:szCs w:val="26"/>
          <w:u w:val="double"/>
        </w:rPr>
        <w:t>Answers to</w:t>
      </w:r>
    </w:p>
    <w:p w14:paraId="3E14213D" w14:textId="3F80049F" w:rsidR="005D09D2" w:rsidRPr="00AB6A1B" w:rsidRDefault="005D09D2" w:rsidP="000E04D0">
      <w:pPr>
        <w:pStyle w:val="Heading3"/>
        <w:rPr>
          <w:rFonts w:cs="Times New Roman"/>
        </w:rPr>
      </w:pPr>
      <w:r w:rsidRPr="00AB6A1B">
        <w:rPr>
          <w:rFonts w:cs="Times New Roman"/>
        </w:rPr>
        <w:t xml:space="preserve">AT: Perm </w:t>
      </w:r>
    </w:p>
    <w:p w14:paraId="48E318EE" w14:textId="2599ACE6" w:rsidR="005D09D2" w:rsidRPr="00AB6A1B" w:rsidRDefault="001B4409" w:rsidP="001B4409">
      <w:pPr>
        <w:pStyle w:val="Heading4"/>
        <w:rPr>
          <w:rFonts w:cs="Times New Roman"/>
          <w:sz w:val="24"/>
          <w:szCs w:val="24"/>
        </w:rPr>
      </w:pPr>
      <w:r w:rsidRPr="00AB6A1B">
        <w:rPr>
          <w:rFonts w:cs="Times New Roman"/>
          <w:sz w:val="24"/>
          <w:szCs w:val="24"/>
        </w:rPr>
        <w:t xml:space="preserve">Western epistemology is based on a totalizing worldview that singularizes knowledge and claims an objective understanding that necessarily excludes other knowledge. To be inclusive is severing out of the exact reason we critique western epistemology; the only inclusive approach is the alternative.  </w:t>
      </w:r>
    </w:p>
    <w:p w14:paraId="7B58DC00" w14:textId="2EB6199D" w:rsidR="005D09D2" w:rsidRPr="00AB6A1B" w:rsidRDefault="005D09D2" w:rsidP="005D09D2">
      <w:pPr>
        <w:rPr>
          <w:rFonts w:ascii="Georgia" w:hAnsi="Georgia"/>
          <w:sz w:val="14"/>
          <w:szCs w:val="14"/>
        </w:rPr>
      </w:pPr>
      <w:r w:rsidRPr="00AB6A1B">
        <w:rPr>
          <w:rFonts w:ascii="Georgia" w:hAnsi="Georgia"/>
          <w:b/>
        </w:rPr>
        <w:t xml:space="preserve">Nicholson 8 – </w:t>
      </w:r>
      <w:r w:rsidRPr="00AB6A1B">
        <w:rPr>
          <w:rFonts w:ascii="Georgia" w:hAnsi="Georgia"/>
          <w:sz w:val="14"/>
          <w:szCs w:val="14"/>
        </w:rPr>
        <w:t xml:space="preserve">B.A., The College of Charleston¶ M.A., Indiana University¶ Ph.D., Duke University (Brantley, “Spiritual Organization and Epistemic Rupture: Questing for Zion in Roberto Bolaño’s The Savage Detectives¶ “, volume 8.1 &amp; 8.2, spring &amp; fall 2008, </w:t>
      </w:r>
      <w:hyperlink r:id="rId23" w:history="1">
        <w:r w:rsidRPr="00AB6A1B">
          <w:rPr>
            <w:rStyle w:val="Hyperlink"/>
            <w:rFonts w:ascii="Georgia" w:hAnsi="Georgia"/>
            <w:sz w:val="14"/>
            <w:szCs w:val="14"/>
            <w:u w:val="none"/>
          </w:rPr>
          <w:t>https://www.academia.edu/738981/Spiritual_Organization_and_Epistemic_Rupture_Questing_for_Zion_in_Roberto_Bolanos_The_Savage_Detectives</w:t>
        </w:r>
      </w:hyperlink>
      <w:r w:rsidRPr="00AB6A1B">
        <w:rPr>
          <w:rFonts w:ascii="Georgia" w:hAnsi="Georgia"/>
          <w:sz w:val="14"/>
          <w:szCs w:val="14"/>
        </w:rPr>
        <w:t xml:space="preserve">//SRSL) </w:t>
      </w:r>
    </w:p>
    <w:p w14:paraId="1AFCF87E" w14:textId="77777777" w:rsidR="005D09D2" w:rsidRPr="00AB6A1B" w:rsidRDefault="005D09D2" w:rsidP="005D09D2">
      <w:pPr>
        <w:rPr>
          <w:rFonts w:ascii="Georgia" w:hAnsi="Georgia"/>
          <w:iCs/>
          <w:u w:val="single"/>
        </w:rPr>
      </w:pPr>
    </w:p>
    <w:p w14:paraId="75D5C36D" w14:textId="77777777" w:rsidR="005D09D2" w:rsidRPr="00AB6A1B" w:rsidRDefault="005D09D2" w:rsidP="005D09D2">
      <w:pPr>
        <w:rPr>
          <w:rFonts w:ascii="Georgia" w:hAnsi="Georgia"/>
          <w:sz w:val="14"/>
          <w:szCs w:val="14"/>
        </w:rPr>
      </w:pPr>
      <w:r w:rsidRPr="00AB6A1B">
        <w:rPr>
          <w:rFonts w:ascii="Georgia" w:hAnsi="Georgia"/>
          <w:iCs/>
          <w:u w:val="single"/>
        </w:rPr>
        <w:t xml:space="preserve">To approach knowledge, in the Western/Modern sense of the word, is to approach a complex colonial systematization of plural existence. </w:t>
      </w:r>
      <w:r w:rsidRPr="00AB6A1B">
        <w:rPr>
          <w:rFonts w:ascii="Georgia" w:hAnsi="Georgia"/>
          <w:u w:val="single"/>
        </w:rPr>
        <w:t xml:space="preserve">When I say plural </w:t>
      </w:r>
      <w:r w:rsidRPr="00AB6A1B">
        <w:rPr>
          <w:rFonts w:ascii="Georgia" w:hAnsi="Georgia"/>
          <w:sz w:val="14"/>
          <w:szCs w:val="14"/>
        </w:rPr>
        <w:t>existence</w:t>
      </w:r>
      <w:r w:rsidRPr="00AB6A1B">
        <w:rPr>
          <w:rFonts w:ascii="Georgia" w:hAnsi="Georgia"/>
          <w:u w:val="single"/>
        </w:rPr>
        <w:t xml:space="preserve">, I do not mean that the totalizing epistemology of the West is plural </w:t>
      </w:r>
      <w:r w:rsidRPr="00AB6A1B">
        <w:rPr>
          <w:rFonts w:ascii="Georgia" w:hAnsi="Georgia"/>
          <w:sz w:val="14"/>
          <w:szCs w:val="14"/>
        </w:rPr>
        <w:t>in itself but that</w:t>
      </w:r>
      <w:r w:rsidRPr="00AB6A1B">
        <w:rPr>
          <w:rFonts w:ascii="Georgia" w:hAnsi="Georgia"/>
          <w:u w:val="single"/>
        </w:rPr>
        <w:t xml:space="preserve"> </w:t>
      </w:r>
      <w:r w:rsidRPr="00AB6A1B">
        <w:rPr>
          <w:rFonts w:ascii="Georgia" w:hAnsi="Georgia"/>
          <w:b/>
          <w:u w:val="single"/>
        </w:rPr>
        <w:t>it singularizes the plural</w:t>
      </w:r>
      <w:r w:rsidRPr="00AB6A1B">
        <w:rPr>
          <w:rFonts w:ascii="Georgia" w:hAnsi="Georgia"/>
          <w:u w:val="single"/>
        </w:rPr>
        <w:t xml:space="preserve">. </w:t>
      </w:r>
      <w:r w:rsidRPr="00AB6A1B">
        <w:rPr>
          <w:rFonts w:ascii="Georgia" w:hAnsi="Georgia"/>
          <w:sz w:val="14"/>
          <w:szCs w:val="14"/>
        </w:rPr>
        <w:t>It is to say that</w:t>
      </w:r>
      <w:r w:rsidRPr="00AB6A1B">
        <w:rPr>
          <w:rFonts w:ascii="Georgia" w:hAnsi="Georgia"/>
          <w:u w:val="single"/>
        </w:rPr>
        <w:t xml:space="preserve"> </w:t>
      </w:r>
      <w:r w:rsidRPr="00AB6A1B">
        <w:rPr>
          <w:rFonts w:ascii="Georgia" w:hAnsi="Georgia"/>
          <w:b/>
          <w:u w:val="single"/>
        </w:rPr>
        <w:t>Western/Modern knowledge codifies plurality singularly</w:t>
      </w:r>
      <w:r w:rsidRPr="00AB6A1B">
        <w:rPr>
          <w:rFonts w:ascii="Georgia" w:hAnsi="Georgia"/>
          <w:sz w:val="14"/>
          <w:szCs w:val="14"/>
        </w:rPr>
        <w:t>, or through the singularity of locution</w:t>
      </w:r>
      <w:r w:rsidRPr="00AB6A1B">
        <w:rPr>
          <w:rFonts w:ascii="Georgia" w:hAnsi="Georgia"/>
          <w:u w:val="single"/>
        </w:rPr>
        <w:t xml:space="preserve"> </w:t>
      </w:r>
      <w:r w:rsidRPr="00AB6A1B">
        <w:rPr>
          <w:rFonts w:ascii="Georgia" w:hAnsi="Georgia"/>
          <w:b/>
          <w:u w:val="single"/>
        </w:rPr>
        <w:t xml:space="preserve">and does not </w:t>
      </w:r>
      <w:r w:rsidRPr="00AB6A1B">
        <w:rPr>
          <w:rFonts w:ascii="Georgia" w:hAnsi="Georgia"/>
          <w:sz w:val="14"/>
          <w:szCs w:val="14"/>
        </w:rPr>
        <w:t>necessarily</w:t>
      </w:r>
      <w:r w:rsidRPr="00AB6A1B">
        <w:rPr>
          <w:rFonts w:ascii="Georgia" w:hAnsi="Georgia"/>
          <w:b/>
          <w:u w:val="single"/>
        </w:rPr>
        <w:t xml:space="preserve"> give agency to the cultures/knowledges totalized within its systematic organization</w:t>
      </w:r>
      <w:r w:rsidRPr="00AB6A1B">
        <w:rPr>
          <w:rFonts w:ascii="Georgia" w:hAnsi="Georgia"/>
          <w:sz w:val="14"/>
          <w:szCs w:val="14"/>
        </w:rPr>
        <w:t xml:space="preserve">. Let us take the Spanish conquest as an example of the subjugation of autochthonous agency in the name of a totalizing episteme. </w:t>
      </w:r>
      <w:r w:rsidRPr="00AB6A1B">
        <w:rPr>
          <w:rFonts w:ascii="Georgia" w:hAnsi="Georgia"/>
          <w:u w:val="single"/>
        </w:rPr>
        <w:t>A common trend in the disregard of local knowledge in the name of a grander metanarrative</w:t>
      </w:r>
      <w:r w:rsidRPr="00AB6A1B">
        <w:rPr>
          <w:rFonts w:ascii="Georgia" w:hAnsi="Georgia"/>
          <w:sz w:val="14"/>
          <w:szCs w:val="14"/>
        </w:rPr>
        <w:t xml:space="preserve"> within the New World can be traced from Columbus’s arrival through the present day. With the arrival of Columbus, the Spanish justified the subjugation of the autochthonous populations through the metanarrative of the salvation of souls. This narrative was, of course, superficial as Columbus merely used religiosity as a means of marketing the continuation of his exploration of the New World, which in turn paid dividends in resources such as gold and silver that were exotic to Europeans and as a result were valued commodities. This fact, accompanied by the initial impetus of Columbus’s voyage, the exploration of new trade routes to the Indies, signals that even the pre-Capitalist voyages funded by Ferdinand and Isabelle showed signs of foundational Atlantic mercantile dominance. Additionally, </w:t>
      </w:r>
      <w:r w:rsidRPr="00AB6A1B">
        <w:rPr>
          <w:rFonts w:ascii="Georgia" w:hAnsi="Georgia"/>
          <w:u w:val="single"/>
        </w:rPr>
        <w:t>the subjugation of autochthonous knowledges and religions as a means of justifying the further exploitation of the New World resources shows that in this novel historical moment of the conquest of mind, body, and soul, the inextricable link between economic, epistemic, and spiritual dominance arises</w:t>
      </w:r>
      <w:r w:rsidRPr="00AB6A1B">
        <w:rPr>
          <w:rFonts w:ascii="Georgia" w:hAnsi="Georgia"/>
          <w:sz w:val="14"/>
          <w:szCs w:val="14"/>
        </w:rPr>
        <w:t xml:space="preserve">. </w:t>
      </w:r>
    </w:p>
    <w:p w14:paraId="24B71BA5" w14:textId="77777777" w:rsidR="005D09D2" w:rsidRPr="00AB6A1B" w:rsidRDefault="005D09D2" w:rsidP="005D09D2">
      <w:pPr>
        <w:rPr>
          <w:rFonts w:ascii="Georgia" w:hAnsi="Georgia"/>
          <w:sz w:val="14"/>
          <w:szCs w:val="14"/>
        </w:rPr>
      </w:pPr>
      <w:r w:rsidRPr="00AB6A1B">
        <w:rPr>
          <w:rFonts w:ascii="Georgia" w:hAnsi="Georgia"/>
          <w:sz w:val="14"/>
          <w:szCs w:val="14"/>
        </w:rPr>
        <w:t xml:space="preserve">But the Spanish conquest of the New World precedes the secularization of knowledge that occurs through the rise of a¶ European middle class, democratic revolutions, and the rationalization of society. In other words, the example of Spanish colonialism does not adequately describe the Modern coloniality of knowledge because, in effect, it precedes Modernity. It is during the 18th century that the metanarrative of reason and the creation of the nation-state displaces the metanarrative of the salvation of souls. Homocentric and democratic European/North </w:t>
      </w:r>
      <w:r w:rsidRPr="00AB6A1B">
        <w:rPr>
          <w:rFonts w:ascii="Georgia" w:hAnsi="Georgia"/>
          <w:u w:val="single"/>
        </w:rPr>
        <w:t>American society purports the rationalization of knowledge based on the inheritance of Modern European philosophy as their founding narrative</w:t>
      </w:r>
      <w:r w:rsidRPr="00AB6A1B">
        <w:rPr>
          <w:rFonts w:ascii="Georgia" w:hAnsi="Georgia"/>
          <w:sz w:val="14"/>
          <w:szCs w:val="14"/>
        </w:rPr>
        <w:t xml:space="preserve">, thus </w:t>
      </w:r>
      <w:r w:rsidRPr="00AB6A1B">
        <w:rPr>
          <w:rFonts w:ascii="Georgia" w:hAnsi="Georgia"/>
          <w:b/>
          <w:u w:val="single"/>
        </w:rPr>
        <w:t>painting the</w:t>
      </w:r>
      <w:r w:rsidRPr="00AB6A1B">
        <w:rPr>
          <w:rFonts w:ascii="Georgia" w:hAnsi="Georgia"/>
          <w:u w:val="single"/>
        </w:rPr>
        <w:t xml:space="preserve"> </w:t>
      </w:r>
      <w:r w:rsidRPr="00AB6A1B">
        <w:rPr>
          <w:rFonts w:ascii="Georgia" w:hAnsi="Georgia"/>
          <w:sz w:val="14"/>
          <w:szCs w:val="14"/>
        </w:rPr>
        <w:t xml:space="preserve">spiritual or the </w:t>
      </w:r>
      <w:r w:rsidRPr="00AB6A1B">
        <w:rPr>
          <w:rFonts w:ascii="Georgia" w:hAnsi="Georgia"/>
          <w:b/>
          <w:u w:val="single"/>
        </w:rPr>
        <w:t>non-eurorational as ontologically inferior in all aspects.</w:t>
      </w:r>
      <w:r w:rsidRPr="00AB6A1B">
        <w:rPr>
          <w:rFonts w:ascii="Georgia" w:hAnsi="Georgia"/>
          <w:sz w:val="14"/>
          <w:szCs w:val="14"/>
        </w:rPr>
        <w:t xml:space="preserve"> Nonetheless, enlightened society continues to be economically dependent on trade with the colonies showing the continuation of the pre-modern Spanish colonial project on at least one level</w:t>
      </w:r>
      <w:r w:rsidRPr="00AB6A1B">
        <w:rPr>
          <w:rFonts w:ascii="Georgia" w:hAnsi="Georgia"/>
          <w:u w:val="single"/>
        </w:rPr>
        <w:t>.</w:t>
      </w:r>
      <w:r w:rsidRPr="00AB6A1B">
        <w:rPr>
          <w:rFonts w:ascii="Georgia" w:hAnsi="Georgia"/>
          <w:sz w:val="14"/>
          <w:szCs w:val="14"/>
        </w:rPr>
        <w:t xml:space="preserve"> Even in Adam Smith’s Leyenda Negra ridden account of Spain’s imperial failure, Smith describes England’s dependency on the colonies as a means of maintaining an economic advantage over other European nations. As Northern Europe, namely France and England, displaces the Spanish religious-based conquest with their own </w:t>
      </w:r>
      <w:r w:rsidRPr="00AB6A1B">
        <w:rPr>
          <w:rFonts w:ascii="Georgia" w:hAnsi="Georgia"/>
          <w:u w:val="single"/>
        </w:rPr>
        <w:t>reason-centered culturally-based conquest</w:t>
      </w:r>
      <w:r w:rsidRPr="00AB6A1B">
        <w:rPr>
          <w:rFonts w:ascii="Georgia" w:hAnsi="Georgia"/>
          <w:sz w:val="14"/>
          <w:szCs w:val="14"/>
        </w:rPr>
        <w:t xml:space="preserve">, they essentially </w:t>
      </w:r>
      <w:r w:rsidRPr="00AB6A1B">
        <w:rPr>
          <w:rFonts w:ascii="Georgia" w:hAnsi="Georgia"/>
          <w:u w:val="single"/>
        </w:rPr>
        <w:t>do little more than displace the discourse of the salvation of souls with the discourse of civilization, while</w:t>
      </w:r>
      <w:r w:rsidRPr="00AB6A1B">
        <w:rPr>
          <w:rFonts w:ascii="Georgia" w:hAnsi="Georgia"/>
          <w:sz w:val="14"/>
          <w:szCs w:val="14"/>
        </w:rPr>
        <w:t xml:space="preserve"> at the same time </w:t>
      </w:r>
      <w:r w:rsidRPr="00AB6A1B">
        <w:rPr>
          <w:rFonts w:ascii="Georgia" w:hAnsi="Georgia"/>
          <w:u w:val="single"/>
        </w:rPr>
        <w:t>maintaining the same colonial dynamic under the guise of a new name</w:t>
      </w:r>
      <w:r w:rsidRPr="00AB6A1B">
        <w:rPr>
          <w:rFonts w:ascii="Georgia" w:hAnsi="Georgia"/>
          <w:sz w:val="14"/>
          <w:szCs w:val="14"/>
        </w:rPr>
        <w:t xml:space="preserve">. The Northern European approach then falls victim to its own critique due to the fact that the rationality that Moderns use as a measuring stick to classify and organize society and existence in the process of turning ontology into a commodity of knowledge within the universal academic system repeats the centrality of religion in the Spanish conquest. Christ is simply replaced by Kant and Descartes, and salvation is replaced by the </w:t>
      </w:r>
      <w:r w:rsidRPr="00AB6A1B">
        <w:rPr>
          <w:rFonts w:ascii="Georgia" w:hAnsi="Georgia"/>
          <w:u w:val="single"/>
        </w:rPr>
        <w:t>eurorationality</w:t>
      </w:r>
      <w:r w:rsidRPr="00AB6A1B">
        <w:rPr>
          <w:rFonts w:ascii="Georgia" w:hAnsi="Georgia"/>
          <w:sz w:val="14"/>
          <w:szCs w:val="14"/>
        </w:rPr>
        <w:t xml:space="preserve"> that </w:t>
      </w:r>
      <w:r w:rsidRPr="00AB6A1B">
        <w:rPr>
          <w:rFonts w:ascii="Georgia" w:hAnsi="Georgia"/>
          <w:u w:val="single"/>
        </w:rPr>
        <w:t>pretends to be an objective ahistorical entity that grants itself the right to codify and organize the world</w:t>
      </w:r>
      <w:proofErr w:type="gramStart"/>
      <w:r w:rsidRPr="00AB6A1B">
        <w:rPr>
          <w:rFonts w:ascii="Georgia" w:hAnsi="Georgia"/>
          <w:sz w:val="14"/>
          <w:szCs w:val="14"/>
        </w:rPr>
        <w:t>.¶</w:t>
      </w:r>
      <w:proofErr w:type="gramEnd"/>
      <w:r w:rsidRPr="00AB6A1B">
        <w:rPr>
          <w:rFonts w:ascii="Georgia" w:hAnsi="Georgia"/>
          <w:sz w:val="14"/>
          <w:szCs w:val="14"/>
        </w:rPr>
        <w:t xml:space="preserve"> </w:t>
      </w:r>
    </w:p>
    <w:p w14:paraId="1FAC43EA" w14:textId="77777777" w:rsidR="005D09D2" w:rsidRPr="00AB6A1B" w:rsidRDefault="005D09D2" w:rsidP="005D09D2">
      <w:pPr>
        <w:rPr>
          <w:rFonts w:ascii="Georgia" w:hAnsi="Georgia"/>
          <w:sz w:val="14"/>
          <w:szCs w:val="14"/>
        </w:rPr>
      </w:pPr>
    </w:p>
    <w:p w14:paraId="6D2894D8" w14:textId="77777777" w:rsidR="005D09D2" w:rsidRPr="00AB6A1B" w:rsidRDefault="005D09D2" w:rsidP="005D09D2">
      <w:pPr>
        <w:rPr>
          <w:rFonts w:ascii="Georgia" w:hAnsi="Georgia"/>
          <w:sz w:val="14"/>
          <w:szCs w:val="14"/>
        </w:rPr>
      </w:pPr>
    </w:p>
    <w:p w14:paraId="6E3A261C" w14:textId="77777777" w:rsidR="001B4409" w:rsidRPr="00AB6A1B" w:rsidRDefault="001B4409" w:rsidP="001B4409">
      <w:pPr>
        <w:pStyle w:val="Heading4"/>
      </w:pPr>
      <w:r w:rsidRPr="00AB6A1B">
        <w:t>Perm doesn’t solve-policymakers will always exclude indigenous views for western epistemologies</w:t>
      </w:r>
    </w:p>
    <w:p w14:paraId="47D4ECF8" w14:textId="77777777" w:rsidR="001B4409" w:rsidRPr="00AB6A1B" w:rsidRDefault="001B4409" w:rsidP="001B4409">
      <w:pPr>
        <w:rPr>
          <w:rStyle w:val="StyleStyleBold12pt"/>
          <w:rFonts w:ascii="Georgia" w:hAnsi="Georgia"/>
          <w:b w:val="0"/>
          <w:sz w:val="20"/>
          <w:szCs w:val="20"/>
        </w:rPr>
      </w:pPr>
      <w:r w:rsidRPr="00AB6A1B">
        <w:rPr>
          <w:rStyle w:val="StyleStyleBold12pt"/>
          <w:rFonts w:ascii="Georgia" w:hAnsi="Georgia"/>
        </w:rPr>
        <w:t>Tsosie 12-</w:t>
      </w:r>
      <w:r w:rsidRPr="00AB6A1B">
        <w:rPr>
          <w:rStyle w:val="StyleStyleBold12pt"/>
          <w:rFonts w:ascii="Georgia" w:hAnsi="Georgia"/>
          <w:b w:val="0"/>
          <w:sz w:val="20"/>
          <w:szCs w:val="20"/>
        </w:rPr>
        <w:t>Proffessor of Law-Indian legal program, Faculty fellow-Center for law and global affairs, Affiliate Professor-American Indian studies program (Rebecca Tsosie, “indigenous peoples and epistemic justice: science, ethics, and human rights”, https://digital.law.washington.edu/dspace-law/bitstream/handle/1773.1/1185/87WLR1133.pdf?sequence=1)//JL</w:t>
      </w:r>
    </w:p>
    <w:p w14:paraId="4E93B60B" w14:textId="77777777" w:rsidR="001B4409" w:rsidRPr="00AB6A1B" w:rsidRDefault="001B4409" w:rsidP="001B4409">
      <w:pPr>
        <w:rPr>
          <w:rFonts w:ascii="Georgia" w:hAnsi="Georgia"/>
          <w:sz w:val="14"/>
          <w:szCs w:val="14"/>
        </w:rPr>
      </w:pPr>
      <w:r w:rsidRPr="00AB6A1B">
        <w:rPr>
          <w:rFonts w:ascii="Georgia" w:hAnsi="Georgia"/>
          <w:sz w:val="14"/>
          <w:szCs w:val="14"/>
        </w:rPr>
        <w:t xml:space="preserve">As demonstrated above, </w:t>
      </w:r>
      <w:r w:rsidRPr="00AB6A1B">
        <w:rPr>
          <w:rFonts w:ascii="Georgia" w:hAnsi="Georgia"/>
          <w:u w:val="single"/>
        </w:rPr>
        <w:t>many of the conflicts between indigenous peoples and scientists revolve around fundamental differences in their respective systems of thought, particularly as these concern the categories of experience that are relevant to understanding the natural world. These epistemological differences, in turn, heavily influence the formation of public policy and can operate to cause forms of “epistemic injustice” for the affected groups. Within the United States, domestic policymaking is dependent upon a model of secular pluralism. Secular pluralism privileges Western European understandings of science, economics, and technology as the appropriate constructs for domestic public policy. Although indigenous peoples have analogous concepts, such as traditional ecological knowledge, these understandings are routinely disregarded within public policy discourse</w:t>
      </w:r>
      <w:r w:rsidRPr="00AB6A1B">
        <w:rPr>
          <w:rFonts w:ascii="Georgia" w:hAnsi="Georgia"/>
          <w:sz w:val="14"/>
          <w:szCs w:val="14"/>
        </w:rPr>
        <w:t xml:space="preserve">. </w:t>
      </w:r>
      <w:r w:rsidRPr="00AB6A1B">
        <w:rPr>
          <w:rFonts w:ascii="Georgia" w:hAnsi="Georgia"/>
          <w:u w:val="single"/>
        </w:rPr>
        <w:t>Policymakers and jurists tend to understand indigenous cultural worldviews as “religious beliefs” and marginalize these interests as matters of “private conscience.”</w:t>
      </w:r>
      <w:r w:rsidRPr="00AB6A1B">
        <w:rPr>
          <w:rFonts w:ascii="Georgia" w:hAnsi="Georgia"/>
          <w:sz w:val="14"/>
          <w:szCs w:val="14"/>
        </w:rPr>
        <w:t xml:space="preserve"> To t</w:t>
      </w:r>
      <w:r w:rsidRPr="00AB6A1B">
        <w:rPr>
          <w:rFonts w:ascii="Georgia" w:hAnsi="Georgia"/>
          <w:u w:val="single"/>
        </w:rPr>
        <w:t>he extent that Western society excludes indigenous worldviews from important social interactions within domestic policy structures, indigenous peoples are likely to suffer epistemic forms of injustice.</w:t>
      </w:r>
      <w:r w:rsidRPr="00AB6A1B">
        <w:rPr>
          <w:rFonts w:ascii="Georgia" w:hAnsi="Georgia"/>
          <w:sz w:val="14"/>
          <w:szCs w:val="14"/>
        </w:rPr>
        <w:t xml:space="preserve"> In most cases, these harms will not be seen or appreciated by others, meaning that the legal system will be unable to provide any redress. Miranda Fricker’s account of “</w:t>
      </w:r>
      <w:r w:rsidRPr="00AB6A1B">
        <w:rPr>
          <w:rFonts w:ascii="Georgia" w:hAnsi="Georgia"/>
          <w:u w:val="single"/>
        </w:rPr>
        <w:t>epistemic injustice” facilitates an understanding of the subtle ways in which indigenous peoples have been excluded from full participation in shaping domestic law and public policy</w:t>
      </w:r>
      <w:r w:rsidRPr="00AB6A1B">
        <w:rPr>
          <w:rFonts w:ascii="Georgia" w:hAnsi="Georgia"/>
          <w:sz w:val="14"/>
          <w:szCs w:val="14"/>
        </w:rPr>
        <w:t>. Although Fricker’s account is potentially illuminating for all societies, this Article discusses its utility for understanding the effect of U.S. public policy upon Native peoples in this country.</w:t>
      </w:r>
    </w:p>
    <w:p w14:paraId="13BB9692" w14:textId="77777777" w:rsidR="001B4409" w:rsidRPr="00AB6A1B" w:rsidRDefault="001B4409" w:rsidP="001B4409">
      <w:pPr>
        <w:pStyle w:val="Heading4"/>
      </w:pPr>
      <w:r w:rsidRPr="00AB6A1B">
        <w:t>Perm doesn’t solve-western epistemologies don’t take into account ethics that are key to indigenous knowledge production-the west also suppresses indigenous thinking</w:t>
      </w:r>
    </w:p>
    <w:p w14:paraId="1E8C18F6" w14:textId="77777777" w:rsidR="001B4409" w:rsidRPr="00AB6A1B" w:rsidRDefault="001B4409" w:rsidP="001B4409">
      <w:pPr>
        <w:rPr>
          <w:rStyle w:val="StyleStyleBold12pt"/>
          <w:rFonts w:ascii="Georgia" w:hAnsi="Georgia"/>
          <w:b w:val="0"/>
          <w:sz w:val="20"/>
          <w:szCs w:val="20"/>
        </w:rPr>
      </w:pPr>
      <w:r w:rsidRPr="00AB6A1B">
        <w:rPr>
          <w:rStyle w:val="StyleStyleBold12pt"/>
          <w:rFonts w:ascii="Georgia" w:hAnsi="Georgia"/>
        </w:rPr>
        <w:t>Tsosie 12-</w:t>
      </w:r>
      <w:r w:rsidRPr="00AB6A1B">
        <w:rPr>
          <w:rStyle w:val="StyleStyleBold12pt"/>
          <w:rFonts w:ascii="Georgia" w:hAnsi="Georgia"/>
          <w:b w:val="0"/>
          <w:sz w:val="20"/>
          <w:szCs w:val="20"/>
        </w:rPr>
        <w:t>Proffessor of Law-Indian legal program, Faculty fellow-Center for law and global affairs, Affiliate Professor-American Indian studies program (Rebecca Tsosie, “indigenous peoples and epistemic justice: science, ethics, and human rights”, https://digital.law.washington.edu/dspace-law/bitstream/handle/1773.1/1185/87WLR1133.pdf?sequence=1)//JL</w:t>
      </w:r>
    </w:p>
    <w:p w14:paraId="7FA65880" w14:textId="77777777" w:rsidR="001B4409" w:rsidRPr="00AB6A1B" w:rsidRDefault="001B4409" w:rsidP="001B4409">
      <w:pPr>
        <w:rPr>
          <w:rFonts w:ascii="Georgia" w:hAnsi="Georgia"/>
          <w:sz w:val="14"/>
          <w:szCs w:val="14"/>
        </w:rPr>
      </w:pPr>
      <w:r w:rsidRPr="00AB6A1B">
        <w:rPr>
          <w:rFonts w:ascii="Georgia" w:hAnsi="Georgia"/>
          <w:sz w:val="14"/>
          <w:szCs w:val="14"/>
        </w:rPr>
        <w:t xml:space="preserve">Little Bear </w:t>
      </w:r>
      <w:r w:rsidRPr="00AB6A1B">
        <w:rPr>
          <w:rFonts w:ascii="Georgia" w:hAnsi="Georgia"/>
          <w:u w:val="single"/>
        </w:rPr>
        <w:t>defines science on a more fundamental level as the “pursuit of knowledge,” and claims that Native peoples and Western peoples equally participate in this pursuit. However, they do so in different ways and with different understandings of the universe. In this way, the effort of Western scientists to define the parameters of a valid “pursuit of knowledge” may negate alternative accounts that would reveal valuable information. Another danger is that Western scientists will seek an incomplete form of knowledge and perhaps unwittingly endanger the environment or human health. This is one problem with contemporary scientific innovation that seeks to mine indigenous “traditional knowledge” but rejects the ethical constraints that indigenous cultural norms place on such knowledge. In sum, many conflicts between scientists and indigenous peoples result from fundamental differences on what “science” encompasses and what forms of knowledge might be used to access information for society’s benefit. A second set of conflicts arises from the use of science as a tool of public policy.</w:t>
      </w:r>
      <w:r w:rsidRPr="00AB6A1B">
        <w:rPr>
          <w:rFonts w:ascii="Georgia" w:hAnsi="Georgia"/>
          <w:sz w:val="14"/>
          <w:szCs w:val="14"/>
        </w:rPr>
        <w:t xml:space="preserve"> In the public policy sense, </w:t>
      </w:r>
      <w:r w:rsidRPr="00AB6A1B">
        <w:rPr>
          <w:rFonts w:ascii="Georgia" w:hAnsi="Georgia"/>
          <w:u w:val="single"/>
        </w:rPr>
        <w:t>science becomes a tool to effectuate a particular set of interests</w:t>
      </w:r>
      <w:r w:rsidRPr="00AB6A1B">
        <w:rPr>
          <w:rFonts w:ascii="Georgia" w:hAnsi="Georgia"/>
          <w:sz w:val="14"/>
          <w:szCs w:val="14"/>
        </w:rPr>
        <w:t xml:space="preserve">. As the following discussion demonstrates, </w:t>
      </w:r>
      <w:r w:rsidRPr="00AB6A1B">
        <w:rPr>
          <w:rFonts w:ascii="Georgia" w:hAnsi="Georgia"/>
          <w:u w:val="single"/>
        </w:rPr>
        <w:t xml:space="preserve">conflicts between Western scientists and indigenous peoples typically arise because indigenous peoples are treated as the “objects” of Western scientific discovery rather than as equal participants </w:t>
      </w:r>
      <w:r w:rsidRPr="00AB6A1B">
        <w:rPr>
          <w:rFonts w:ascii="Georgia" w:hAnsi="Georgia"/>
          <w:sz w:val="14"/>
          <w:szCs w:val="14"/>
        </w:rPr>
        <w:t xml:space="preserve">in the creation of knowledge or public policy (as a shared endeavor). This is not the fault of science or scientists. It is largely the fault of a public policy discourse that uses terms such as </w:t>
      </w:r>
      <w:r w:rsidRPr="00AB6A1B">
        <w:rPr>
          <w:rFonts w:ascii="Georgia" w:hAnsi="Georgia"/>
          <w:u w:val="single"/>
        </w:rPr>
        <w:t>“knowledge” and “benefit</w:t>
      </w:r>
      <w:r w:rsidRPr="00AB6A1B">
        <w:rPr>
          <w:rFonts w:ascii="Georgia" w:hAnsi="Georgia"/>
          <w:sz w:val="14"/>
          <w:szCs w:val="14"/>
        </w:rPr>
        <w:t>” as though they are neutral and fully capable of intercultural exchange. In fact, the terms</w:t>
      </w:r>
      <w:r w:rsidRPr="00AB6A1B">
        <w:rPr>
          <w:rFonts w:ascii="Georgia" w:hAnsi="Georgia"/>
          <w:u w:val="single"/>
        </w:rPr>
        <w:t xml:space="preserve"> are often used as political devices to advance or suppress particular interests and values. </w:t>
      </w:r>
      <w:r w:rsidRPr="00AB6A1B">
        <w:rPr>
          <w:rFonts w:ascii="Georgia" w:hAnsi="Georgia"/>
          <w:u w:val="single"/>
        </w:rPr>
        <w:cr/>
      </w:r>
    </w:p>
    <w:p w14:paraId="562540F7" w14:textId="77777777" w:rsidR="001B4409" w:rsidRPr="00AB6A1B" w:rsidRDefault="001B4409" w:rsidP="005D09D2">
      <w:pPr>
        <w:rPr>
          <w:rFonts w:ascii="Georgia" w:hAnsi="Georgia"/>
          <w:sz w:val="14"/>
          <w:szCs w:val="14"/>
        </w:rPr>
      </w:pPr>
    </w:p>
    <w:p w14:paraId="3A4B4DBB" w14:textId="77777777" w:rsidR="005343B3" w:rsidRPr="00AB6A1B" w:rsidRDefault="005343B3" w:rsidP="005343B3">
      <w:pPr>
        <w:pStyle w:val="Heading3"/>
        <w:rPr>
          <w:rFonts w:cs="Times New Roman"/>
        </w:rPr>
      </w:pPr>
      <w:r w:rsidRPr="00AB6A1B">
        <w:rPr>
          <w:rFonts w:cs="Times New Roman"/>
        </w:rPr>
        <w:t xml:space="preserve">AT: Enviro Prag </w:t>
      </w:r>
    </w:p>
    <w:p w14:paraId="75F1D70C" w14:textId="77777777" w:rsidR="005343B3" w:rsidRPr="00AB6A1B" w:rsidRDefault="005343B3" w:rsidP="005343B3">
      <w:pPr>
        <w:rPr>
          <w:rFonts w:ascii="Georgia" w:hAnsi="Georgia"/>
          <w:sz w:val="14"/>
          <w:szCs w:val="14"/>
        </w:rPr>
      </w:pPr>
    </w:p>
    <w:p w14:paraId="2CBDC97C" w14:textId="77777777" w:rsidR="00DE4A7D" w:rsidRPr="00AB6A1B" w:rsidRDefault="00DE4A7D" w:rsidP="005343B3">
      <w:pPr>
        <w:rPr>
          <w:rFonts w:ascii="Georgia" w:hAnsi="Georgia"/>
          <w:sz w:val="14"/>
          <w:szCs w:val="14"/>
        </w:rPr>
      </w:pPr>
    </w:p>
    <w:p w14:paraId="63FC58A9" w14:textId="77777777" w:rsidR="00DE4A7D" w:rsidRPr="00AB6A1B" w:rsidRDefault="00DE4A7D" w:rsidP="00DE4A7D">
      <w:pPr>
        <w:pStyle w:val="Heading4"/>
        <w:rPr>
          <w:rFonts w:cs="Times New Roman"/>
          <w:sz w:val="24"/>
          <w:szCs w:val="24"/>
        </w:rPr>
      </w:pPr>
      <w:r w:rsidRPr="00AB6A1B">
        <w:rPr>
          <w:rFonts w:cs="Times New Roman"/>
          <w:sz w:val="24"/>
          <w:szCs w:val="24"/>
        </w:rPr>
        <w:t>Environmental pragmatism can never truly incorporate ocean agency into the decision making process</w:t>
      </w:r>
    </w:p>
    <w:p w14:paraId="2F286AED" w14:textId="77777777" w:rsidR="005343B3" w:rsidRPr="00AB6A1B" w:rsidRDefault="005343B3" w:rsidP="005343B3">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w:t>
      </w:r>
      <w:hyperlink r:id="rId24" w:history="1">
        <w:r w:rsidRPr="00AB6A1B">
          <w:rPr>
            <w:rStyle w:val="Hyperlink"/>
            <w:rFonts w:ascii="Georgia" w:hAnsi="Georgia" w:cs="Times New Roman"/>
            <w:bCs/>
            <w:sz w:val="16"/>
            <w:szCs w:val="16"/>
          </w:rPr>
          <w:t>http://researchrepository.murdoch.edu.au/123/2/02Whole.pdf</w:t>
        </w:r>
      </w:hyperlink>
      <w:r w:rsidRPr="00AB6A1B">
        <w:rPr>
          <w:rFonts w:ascii="Georgia" w:hAnsi="Georgia" w:cs="Times New Roman"/>
          <w:bCs/>
          <w:sz w:val="16"/>
          <w:szCs w:val="16"/>
        </w:rPr>
        <w:t>)</w:t>
      </w:r>
    </w:p>
    <w:p w14:paraId="3C9AD2AD" w14:textId="77777777" w:rsidR="005343B3" w:rsidRPr="00AB6A1B" w:rsidRDefault="005343B3" w:rsidP="005343B3">
      <w:pPr>
        <w:rPr>
          <w:rFonts w:ascii="Georgia" w:hAnsi="Georgia"/>
          <w:sz w:val="14"/>
          <w:szCs w:val="14"/>
        </w:rPr>
      </w:pPr>
    </w:p>
    <w:p w14:paraId="1A9102C1" w14:textId="77777777" w:rsidR="005343B3" w:rsidRPr="00AB6A1B" w:rsidRDefault="005343B3" w:rsidP="005343B3">
      <w:pPr>
        <w:rPr>
          <w:rFonts w:ascii="Georgia" w:hAnsi="Georgia"/>
          <w:b/>
        </w:rPr>
      </w:pPr>
      <w:r w:rsidRPr="00AB6A1B">
        <w:rPr>
          <w:rFonts w:ascii="Georgia" w:hAnsi="Georgia"/>
          <w:u w:val="single"/>
        </w:rPr>
        <w:t>An obvious shortcoming of a pragmatic approach to environmental decision making</w:t>
      </w:r>
      <w:r w:rsidRPr="00AB6A1B">
        <w:rPr>
          <w:rFonts w:ascii="Georgia" w:hAnsi="Georgia"/>
          <w:sz w:val="14"/>
          <w:szCs w:val="14"/>
        </w:rPr>
        <w:t xml:space="preserve"> such as Norton’s, </w:t>
      </w:r>
      <w:r w:rsidRPr="00AB6A1B">
        <w:rPr>
          <w:rFonts w:ascii="Georgia" w:hAnsi="Georgia"/>
          <w:u w:val="single"/>
        </w:rPr>
        <w:t xml:space="preserve">with its focus on policy and practical outcomes, is that the potential remains for </w:t>
      </w:r>
      <w:r w:rsidRPr="00AB6A1B">
        <w:rPr>
          <w:rFonts w:ascii="Georgia" w:hAnsi="Georgia"/>
          <w:b/>
          <w:u w:val="single"/>
        </w:rPr>
        <w:t>the loud voices of the majority or powerful elite to be reinforced</w:t>
      </w:r>
      <w:r w:rsidRPr="00AB6A1B">
        <w:rPr>
          <w:rFonts w:ascii="Georgia" w:hAnsi="Georgia"/>
          <w:b/>
        </w:rPr>
        <w:t>.</w:t>
      </w:r>
      <w:r w:rsidRPr="00AB6A1B">
        <w:rPr>
          <w:rFonts w:ascii="Georgia" w:hAnsi="Georgia"/>
          <w:sz w:val="14"/>
          <w:szCs w:val="14"/>
        </w:rPr>
        <w:t xml:space="preserve"> </w:t>
      </w:r>
      <w:r w:rsidRPr="00AB6A1B">
        <w:rPr>
          <w:rFonts w:ascii="Georgia" w:hAnsi="Georgia"/>
          <w:u w:val="single"/>
        </w:rPr>
        <w:t xml:space="preserve">Representation in real-world </w:t>
      </w:r>
      <w:r w:rsidRPr="00AB6A1B">
        <w:rPr>
          <w:rFonts w:ascii="Georgia" w:hAnsi="Georgia"/>
          <w:sz w:val="14"/>
          <w:szCs w:val="14"/>
        </w:rPr>
        <w:t xml:space="preserve">liberal </w:t>
      </w:r>
      <w:r w:rsidRPr="00AB6A1B">
        <w:rPr>
          <w:rFonts w:ascii="Georgia" w:hAnsi="Georgia"/>
          <w:u w:val="single"/>
        </w:rPr>
        <w:t xml:space="preserve">democracies is affected by social and economic inequalities. </w:t>
      </w:r>
      <w:r w:rsidRPr="00AB6A1B">
        <w:rPr>
          <w:rFonts w:ascii="Georgia" w:hAnsi="Georgia"/>
          <w:b/>
          <w:u w:val="single"/>
        </w:rPr>
        <w:t>Differences in income, wealth, status, knowledge, and communicative power between actors create distortions to democratic process</w:t>
      </w:r>
      <w:r w:rsidRPr="00AB6A1B">
        <w:rPr>
          <w:rFonts w:ascii="Georgia" w:hAnsi="Georgia"/>
          <w:sz w:val="14"/>
          <w:szCs w:val="14"/>
        </w:rPr>
        <w:t xml:space="preserve">. </w:t>
      </w:r>
      <w:r w:rsidRPr="00AB6A1B">
        <w:rPr>
          <w:rFonts w:ascii="Georgia" w:hAnsi="Georgia"/>
          <w:u w:val="single"/>
        </w:rPr>
        <w:t>Hence, we must ask</w:t>
      </w:r>
      <w:r w:rsidRPr="00AB6A1B">
        <w:rPr>
          <w:rFonts w:ascii="Georgia" w:hAnsi="Georgia"/>
          <w:sz w:val="14"/>
          <w:szCs w:val="14"/>
        </w:rPr>
        <w:t xml:space="preserve">, as Eckersley (2002) does, </w:t>
      </w:r>
      <w:r w:rsidRPr="00AB6A1B">
        <w:rPr>
          <w:rFonts w:ascii="Georgia" w:hAnsi="Georgia"/>
          <w:u w:val="single"/>
        </w:rPr>
        <w:t>how we can account for the disparities between those with</w:t>
      </w:r>
      <w:r w:rsidRPr="00AB6A1B">
        <w:rPr>
          <w:rFonts w:ascii="Georgia" w:hAnsi="Georgia"/>
          <w:sz w:val="14"/>
          <w:szCs w:val="14"/>
        </w:rPr>
        <w:t xml:space="preserve"> communicative and others </w:t>
      </w:r>
      <w:proofErr w:type="gramStart"/>
      <w:r w:rsidRPr="00AB6A1B">
        <w:rPr>
          <w:rFonts w:ascii="Georgia" w:hAnsi="Georgia"/>
          <w:sz w:val="14"/>
          <w:szCs w:val="14"/>
        </w:rPr>
        <w:t>forms</w:t>
      </w:r>
      <w:proofErr w:type="gramEnd"/>
      <w:r w:rsidRPr="00AB6A1B">
        <w:rPr>
          <w:rFonts w:ascii="Georgia" w:hAnsi="Georgia"/>
          <w:sz w:val="14"/>
          <w:szCs w:val="14"/>
        </w:rPr>
        <w:t xml:space="preserve"> of </w:t>
      </w:r>
      <w:r w:rsidRPr="00AB6A1B">
        <w:rPr>
          <w:rFonts w:ascii="Georgia" w:hAnsi="Georgia"/>
          <w:u w:val="single"/>
        </w:rPr>
        <w:t>power and those without?</w:t>
      </w:r>
      <w:r w:rsidRPr="00AB6A1B">
        <w:rPr>
          <w:rFonts w:ascii="Georgia" w:hAnsi="Georgia"/>
          <w:sz w:val="14"/>
          <w:szCs w:val="14"/>
        </w:rPr>
        <w:t xml:space="preserve"> Where are the safeguards for a just and informed hearing? </w:t>
      </w:r>
      <w:r w:rsidRPr="00AB6A1B">
        <w:rPr>
          <w:rFonts w:ascii="Georgia" w:hAnsi="Georgia"/>
          <w:b/>
          <w:u w:val="single"/>
        </w:rPr>
        <w:t>Examined from the perspective of non- humans and other marginalised</w:t>
      </w:r>
      <w:r w:rsidRPr="00AB6A1B">
        <w:rPr>
          <w:rFonts w:ascii="Georgia" w:hAnsi="Georgia"/>
          <w:sz w:val="14"/>
          <w:szCs w:val="14"/>
        </w:rPr>
        <w:t xml:space="preserve"> and oppressed </w:t>
      </w:r>
      <w:r w:rsidRPr="00AB6A1B">
        <w:rPr>
          <w:rFonts w:ascii="Georgia" w:hAnsi="Georgia"/>
          <w:b/>
          <w:u w:val="single"/>
        </w:rPr>
        <w:t>classes</w:t>
      </w:r>
      <w:r w:rsidRPr="00AB6A1B">
        <w:rPr>
          <w:rFonts w:ascii="Georgia" w:hAnsi="Georgia"/>
          <w:sz w:val="14"/>
          <w:szCs w:val="14"/>
        </w:rPr>
        <w:t xml:space="preserve"> and groups, </w:t>
      </w:r>
      <w:r w:rsidRPr="00AB6A1B">
        <w:rPr>
          <w:rFonts w:ascii="Georgia" w:hAnsi="Georgia"/>
          <w:b/>
          <w:u w:val="single"/>
        </w:rPr>
        <w:t>there may be little or nothing to gain in such a process</w:t>
      </w:r>
      <w:r w:rsidRPr="00AB6A1B">
        <w:rPr>
          <w:rFonts w:ascii="Georgia" w:hAnsi="Georgia"/>
          <w:b/>
        </w:rPr>
        <w:t>.</w:t>
      </w:r>
    </w:p>
    <w:p w14:paraId="482359AA" w14:textId="77777777" w:rsidR="005343B3" w:rsidRPr="00AB6A1B" w:rsidRDefault="005343B3" w:rsidP="005343B3">
      <w:pPr>
        <w:rPr>
          <w:rFonts w:ascii="Georgia" w:hAnsi="Georgia"/>
          <w:sz w:val="14"/>
          <w:szCs w:val="14"/>
        </w:rPr>
      </w:pPr>
      <w:r w:rsidRPr="00AB6A1B">
        <w:rPr>
          <w:rFonts w:ascii="Georgia" w:hAnsi="Georgia"/>
          <w:sz w:val="14"/>
          <w:szCs w:val="14"/>
        </w:rPr>
        <w:t xml:space="preserve">Eckersley (2002) suggests that </w:t>
      </w:r>
      <w:r w:rsidRPr="00AB6A1B">
        <w:rPr>
          <w:rFonts w:ascii="Georgia" w:hAnsi="Georgia"/>
          <w:u w:val="single"/>
        </w:rPr>
        <w:t>strategies of empowerment</w:t>
      </w:r>
      <w:r w:rsidRPr="00AB6A1B">
        <w:rPr>
          <w:rFonts w:ascii="Georgia" w:hAnsi="Georgia"/>
          <w:sz w:val="14"/>
          <w:szCs w:val="14"/>
        </w:rPr>
        <w:t xml:space="preserve"> and special forms of representation </w:t>
      </w:r>
      <w:r w:rsidRPr="00AB6A1B">
        <w:rPr>
          <w:rFonts w:ascii="Georgia" w:hAnsi="Georgia"/>
          <w:u w:val="single"/>
        </w:rPr>
        <w:t>for those who are under-represented in debates</w:t>
      </w:r>
      <w:r w:rsidRPr="00AB6A1B">
        <w:rPr>
          <w:rFonts w:ascii="Georgia" w:hAnsi="Georgia"/>
          <w:sz w:val="14"/>
          <w:szCs w:val="14"/>
        </w:rPr>
        <w:t xml:space="preserve"> and policy discussions </w:t>
      </w:r>
      <w:r w:rsidRPr="00AB6A1B">
        <w:rPr>
          <w:rFonts w:ascii="Georgia" w:hAnsi="Georgia"/>
          <w:u w:val="single"/>
        </w:rPr>
        <w:t xml:space="preserve">can help ensure better levels of </w:t>
      </w:r>
      <w:r w:rsidRPr="00AB6A1B">
        <w:rPr>
          <w:rFonts w:ascii="Georgia" w:hAnsi="Georgia"/>
          <w:sz w:val="14"/>
          <w:szCs w:val="14"/>
        </w:rPr>
        <w:t xml:space="preserve">communicative </w:t>
      </w:r>
      <w:r w:rsidRPr="00AB6A1B">
        <w:rPr>
          <w:rFonts w:ascii="Georgia" w:hAnsi="Georgia"/>
          <w:u w:val="single"/>
        </w:rPr>
        <w:t>equality</w:t>
      </w:r>
      <w:r w:rsidRPr="00AB6A1B">
        <w:rPr>
          <w:rFonts w:ascii="Georgia" w:hAnsi="Georgia"/>
          <w:sz w:val="14"/>
          <w:szCs w:val="14"/>
        </w:rPr>
        <w:t xml:space="preserve"> in democratic processes. I describe Latour’s (2004) model of the collective process, below, as one way of providing or, at least, improving communicative equality among actors.</w:t>
      </w:r>
    </w:p>
    <w:p w14:paraId="0F33A767" w14:textId="77777777" w:rsidR="005343B3" w:rsidRPr="00AB6A1B" w:rsidRDefault="005343B3" w:rsidP="005343B3">
      <w:pPr>
        <w:rPr>
          <w:rFonts w:ascii="Georgia" w:hAnsi="Georgia"/>
          <w:u w:val="single"/>
        </w:rPr>
      </w:pPr>
      <w:r w:rsidRPr="00AB6A1B">
        <w:rPr>
          <w:rFonts w:ascii="Georgia" w:hAnsi="Georgia"/>
          <w:sz w:val="14"/>
          <w:szCs w:val="14"/>
        </w:rPr>
        <w:t xml:space="preserve">A further limitation of Norton’s pragmatic approach resonates with a point I made earlier in relation to stewardship: </w:t>
      </w:r>
      <w:r w:rsidRPr="00AB6A1B">
        <w:rPr>
          <w:rFonts w:ascii="Georgia" w:hAnsi="Georgia"/>
          <w:u w:val="single"/>
        </w:rPr>
        <w:t>while environmental pragmatism may be able to account for non-humans in the democratic process indirectly</w:t>
      </w:r>
      <w:r w:rsidRPr="00AB6A1B">
        <w:rPr>
          <w:rFonts w:ascii="Georgia" w:hAnsi="Georgia"/>
          <w:sz w:val="14"/>
          <w:szCs w:val="14"/>
        </w:rPr>
        <w:t xml:space="preserve"> by being inclusive of some ocean views that advocate for the value and/or agency of non-humans, </w:t>
      </w:r>
      <w:r w:rsidRPr="00AB6A1B">
        <w:rPr>
          <w:rFonts w:ascii="Georgia" w:hAnsi="Georgia"/>
          <w:u w:val="single"/>
        </w:rPr>
        <w:t>it falls short of guaranteeing specific representational rights to non-humans as a matter of procedure in the democratic process.</w:t>
      </w:r>
    </w:p>
    <w:p w14:paraId="1DF10477" w14:textId="77777777" w:rsidR="00DE4A7D" w:rsidRPr="00AB6A1B" w:rsidRDefault="00DE4A7D" w:rsidP="005343B3">
      <w:pPr>
        <w:rPr>
          <w:rFonts w:ascii="Georgia" w:hAnsi="Georgia"/>
          <w:u w:val="single"/>
        </w:rPr>
      </w:pPr>
    </w:p>
    <w:p w14:paraId="574E7AA3" w14:textId="05E43C75" w:rsidR="008F1EEF" w:rsidRPr="00AB6A1B" w:rsidRDefault="008F1EEF" w:rsidP="007554FE">
      <w:pPr>
        <w:pStyle w:val="Heading3"/>
        <w:rPr>
          <w:rFonts w:cs="Times New Roman"/>
        </w:rPr>
      </w:pPr>
      <w:r w:rsidRPr="00AB6A1B">
        <w:rPr>
          <w:rFonts w:cs="Times New Roman"/>
        </w:rPr>
        <w:t xml:space="preserve">AT: Environmental Movements </w:t>
      </w:r>
    </w:p>
    <w:p w14:paraId="78C3AD82" w14:textId="77777777" w:rsidR="008F1EEF" w:rsidRPr="00AB6A1B" w:rsidRDefault="008F1EEF" w:rsidP="008F1EEF">
      <w:pPr>
        <w:rPr>
          <w:rFonts w:ascii="Georgia" w:hAnsi="Georgia"/>
          <w:sz w:val="14"/>
          <w:szCs w:val="14"/>
        </w:rPr>
      </w:pPr>
    </w:p>
    <w:p w14:paraId="54809019" w14:textId="77777777" w:rsidR="008F1EEF" w:rsidRPr="00AB6A1B" w:rsidRDefault="008F1EEF" w:rsidP="008F1EEF">
      <w:pPr>
        <w:pStyle w:val="Heading4"/>
      </w:pPr>
      <w:r w:rsidRPr="00AB6A1B">
        <w:t xml:space="preserve">Mainstream environmental movements otherize the indigenous because of “cultural malpractice” by Eurocentric standards – leading to cultural genocide and xenophobia </w:t>
      </w:r>
    </w:p>
    <w:p w14:paraId="6324FAC1" w14:textId="77777777" w:rsidR="008F1EEF" w:rsidRPr="00AB6A1B" w:rsidRDefault="008F1EEF" w:rsidP="008F1EEF">
      <w:pPr>
        <w:rPr>
          <w:rFonts w:ascii="Georgia" w:hAnsi="Georgia"/>
          <w:sz w:val="14"/>
          <w:szCs w:val="14"/>
        </w:rPr>
      </w:pPr>
      <w:r w:rsidRPr="00AB6A1B">
        <w:rPr>
          <w:rStyle w:val="StyleStyleBold12pt"/>
          <w:rFonts w:ascii="Georgia" w:hAnsi="Georgia"/>
        </w:rPr>
        <w:t>Kitossa 2k</w:t>
      </w:r>
      <w:r w:rsidRPr="00AB6A1B">
        <w:rPr>
          <w:rFonts w:ascii="Georgia" w:hAnsi="Georgia"/>
          <w:sz w:val="14"/>
          <w:szCs w:val="14"/>
        </w:rPr>
        <w:t xml:space="preserve"> (Tamari, writer and environmental activist, Prof @ Brock University, </w:t>
      </w:r>
      <w:hyperlink r:id="rId25" w:history="1">
        <w:r w:rsidRPr="00AB6A1B">
          <w:rPr>
            <w:rStyle w:val="Hyperlink"/>
            <w:rFonts w:ascii="Georgia" w:hAnsi="Georgia"/>
          </w:rPr>
          <w:t>http://www.thefreelibrary.com/Same+difference%3A+biocentric+imperialism+and+the+assault+on+indigenous...-a030002334</w:t>
        </w:r>
      </w:hyperlink>
      <w:r w:rsidRPr="00AB6A1B">
        <w:rPr>
          <w:rFonts w:ascii="Georgia" w:hAnsi="Georgia"/>
          <w:sz w:val="14"/>
          <w:szCs w:val="14"/>
        </w:rPr>
        <w:t>, 12/1/00, acc. 7/11/14, arh)</w:t>
      </w:r>
    </w:p>
    <w:p w14:paraId="16EC4910" w14:textId="77777777" w:rsidR="008F1EEF" w:rsidRPr="00AB6A1B" w:rsidRDefault="008F1EEF" w:rsidP="008F1EEF">
      <w:pPr>
        <w:rPr>
          <w:rFonts w:ascii="Georgia" w:hAnsi="Georgia"/>
          <w:sz w:val="14"/>
          <w:szCs w:val="14"/>
        </w:rPr>
      </w:pPr>
    </w:p>
    <w:p w14:paraId="1CB498A1" w14:textId="77777777" w:rsidR="008F1EEF" w:rsidRPr="00AB6A1B" w:rsidRDefault="008F1EEF" w:rsidP="008F1EEF">
      <w:pPr>
        <w:rPr>
          <w:rFonts w:ascii="Georgia" w:hAnsi="Georgia"/>
          <w:sz w:val="14"/>
          <w:szCs w:val="14"/>
        </w:rPr>
      </w:pPr>
      <w:r w:rsidRPr="00AB6A1B">
        <w:rPr>
          <w:rStyle w:val="StyleBoldUnderline"/>
          <w:rFonts w:ascii="Georgia" w:hAnsi="Georgia"/>
          <w:b w:val="0"/>
          <w:sz w:val="24"/>
        </w:rPr>
        <w:t>Efforts to combat eco-imperialism increasingly focus on culture as the site of articulating critiques, struggle, and solutions to complex problems.</w:t>
      </w:r>
      <w:r w:rsidRPr="00AB6A1B">
        <w:rPr>
          <w:rFonts w:ascii="Georgia" w:hAnsi="Georgia"/>
          <w:sz w:val="14"/>
          <w:szCs w:val="14"/>
        </w:rPr>
        <w:t xml:space="preserve"> The discourses articulated by some </w:t>
      </w:r>
      <w:r w:rsidRPr="00AB6A1B">
        <w:rPr>
          <w:rStyle w:val="StyleBoldUnderline"/>
          <w:rFonts w:ascii="Georgia" w:hAnsi="Georgia"/>
          <w:b w:val="0"/>
          <w:sz w:val="24"/>
        </w:rPr>
        <w:t xml:space="preserve">White environmental and conservation organizations are being hotly contested by radical White scholars, and world majority </w:t>
      </w:r>
      <w:proofErr w:type="gramStart"/>
      <w:r w:rsidRPr="00AB6A1B">
        <w:rPr>
          <w:rStyle w:val="StyleBoldUnderline"/>
          <w:rFonts w:ascii="Georgia" w:hAnsi="Georgia"/>
          <w:b w:val="0"/>
          <w:sz w:val="24"/>
        </w:rPr>
        <w:t>peoples(</w:t>
      </w:r>
      <w:proofErr w:type="gramEnd"/>
      <w:r w:rsidRPr="00AB6A1B">
        <w:rPr>
          <w:rFonts w:ascii="Georgia" w:hAnsi="Georgia"/>
          <w:sz w:val="14"/>
          <w:szCs w:val="14"/>
        </w:rPr>
        <w:t xml:space="preserve">1) and scholars. George Wenzel's (1991) Animal Rights Versus Human Rights, aptly captures what is at the heart of the growing conflict between some environmentalists and animal rights activists, and large segments of Indigenous peoples in Canada, the USA, and indeed worldwide. </w:t>
      </w:r>
      <w:r w:rsidRPr="00AB6A1B">
        <w:rPr>
          <w:rStyle w:val="Emphasis"/>
          <w:rFonts w:ascii="Georgia" w:hAnsi="Georgia"/>
          <w:sz w:val="24"/>
        </w:rPr>
        <w:t>Variously called "putting nature first" and "allocation for nature," the biocentric discourse prioritizes environmental justice over social justice</w:t>
      </w:r>
      <w:r w:rsidRPr="00AB6A1B">
        <w:rPr>
          <w:rFonts w:ascii="Georgia" w:hAnsi="Georgia"/>
          <w:sz w:val="14"/>
          <w:szCs w:val="14"/>
        </w:rPr>
        <w:t xml:space="preserve">. In so doing, </w:t>
      </w:r>
      <w:r w:rsidRPr="00AB6A1B">
        <w:rPr>
          <w:rStyle w:val="StyleBoldUnderline"/>
          <w:rFonts w:ascii="Georgia" w:hAnsi="Georgia"/>
          <w:b w:val="0"/>
          <w:sz w:val="24"/>
        </w:rPr>
        <w:t>this discourse strikes directly at efforts to redress injustices to Aboriginal peoples</w:t>
      </w:r>
      <w:r w:rsidRPr="00AB6A1B">
        <w:rPr>
          <w:rFonts w:ascii="Georgia" w:hAnsi="Georgia"/>
          <w:sz w:val="14"/>
          <w:szCs w:val="14"/>
        </w:rPr>
        <w:t xml:space="preserve">. </w:t>
      </w:r>
      <w:r w:rsidRPr="00AB6A1B">
        <w:rPr>
          <w:rStyle w:val="StyleBoldUnderline"/>
          <w:rFonts w:ascii="Georgia" w:hAnsi="Georgia"/>
          <w:b w:val="0"/>
          <w:sz w:val="24"/>
        </w:rPr>
        <w:t>In keeping with this discourse, biocentrists</w:t>
      </w:r>
      <w:r w:rsidRPr="00AB6A1B">
        <w:rPr>
          <w:rFonts w:ascii="Georgia" w:hAnsi="Georgia"/>
          <w:sz w:val="14"/>
          <w:szCs w:val="14"/>
        </w:rPr>
        <w:t xml:space="preserve"> such as David Orton </w:t>
      </w:r>
      <w:r w:rsidRPr="00AB6A1B">
        <w:rPr>
          <w:rStyle w:val="StyleBoldUnderline"/>
          <w:rFonts w:ascii="Georgia" w:hAnsi="Georgia"/>
          <w:b w:val="0"/>
          <w:sz w:val="24"/>
        </w:rPr>
        <w:t>argue that, "any resolution, even if respectful of the rights of Native peoples, would still be disrespectful of the rights of nature"</w:t>
      </w:r>
      <w:r w:rsidRPr="00AB6A1B">
        <w:rPr>
          <w:rFonts w:ascii="Georgia" w:hAnsi="Georgia"/>
          <w:sz w:val="14"/>
          <w:szCs w:val="14"/>
        </w:rPr>
        <w:t xml:space="preserve"> (Orton 1995: 15, see also Federation of Ontario Naturalists (FON) 1993: vi, World Wildlife Fund (WWF) 1993: 27). </w:t>
      </w:r>
      <w:r w:rsidRPr="00AB6A1B">
        <w:rPr>
          <w:rStyle w:val="StyleBoldUnderline"/>
          <w:rFonts w:ascii="Georgia" w:hAnsi="Georgia"/>
          <w:b w:val="0"/>
          <w:sz w:val="24"/>
        </w:rPr>
        <w:t xml:space="preserve">Who determines the rights of nature? Aboriginal peoples? Colonizers? Nature itself? </w:t>
      </w:r>
      <w:proofErr w:type="gramStart"/>
      <w:r w:rsidRPr="00AB6A1B">
        <w:rPr>
          <w:rStyle w:val="StyleBoldUnderline"/>
          <w:rFonts w:ascii="Georgia" w:hAnsi="Georgia"/>
          <w:b w:val="0"/>
          <w:sz w:val="24"/>
        </w:rPr>
        <w:t>If nature is to speak for itself who translates its language?</w:t>
      </w:r>
      <w:proofErr w:type="gramEnd"/>
      <w:r w:rsidRPr="00AB6A1B">
        <w:rPr>
          <w:rStyle w:val="StyleBoldUnderline"/>
          <w:rFonts w:ascii="Georgia" w:hAnsi="Georgia"/>
          <w:b w:val="0"/>
          <w:sz w:val="24"/>
        </w:rPr>
        <w:t xml:space="preserve"> I believe that determining the rights of nature -- as though nature articulates itself outside the boundaries of culture -- is at issue in biocentric discourse</w:t>
      </w:r>
      <w:r w:rsidRPr="00AB6A1B">
        <w:rPr>
          <w:rFonts w:ascii="Georgia" w:hAnsi="Georgia"/>
          <w:sz w:val="14"/>
          <w:szCs w:val="14"/>
        </w:rPr>
        <w:t xml:space="preserve">. </w:t>
      </w:r>
      <w:r w:rsidRPr="00AB6A1B">
        <w:rPr>
          <w:rStyle w:val="Emphasis"/>
          <w:rFonts w:ascii="Georgia" w:hAnsi="Georgia"/>
          <w:sz w:val="24"/>
        </w:rPr>
        <w:t xml:space="preserve">Consistent with western culture, which tends to view the world in binaries, biocentrists construct social justice and environmental justice as mutually exclusive. </w:t>
      </w:r>
      <w:r w:rsidRPr="00AB6A1B">
        <w:rPr>
          <w:rFonts w:ascii="Georgia" w:hAnsi="Georgia"/>
          <w:sz w:val="14"/>
          <w:szCs w:val="14"/>
        </w:rPr>
        <w:t xml:space="preserve">Consequently, where </w:t>
      </w:r>
      <w:r w:rsidRPr="00AB6A1B">
        <w:rPr>
          <w:rStyle w:val="StyleBoldUnderline"/>
          <w:rFonts w:ascii="Georgia" w:hAnsi="Georgia"/>
          <w:b w:val="0"/>
          <w:sz w:val="24"/>
        </w:rPr>
        <w:t>pre-existing Indigenous rights ostensibly stand in the way of environmental justice</w:t>
      </w:r>
      <w:r w:rsidRPr="00AB6A1B">
        <w:rPr>
          <w:rFonts w:ascii="Georgia" w:hAnsi="Georgia"/>
          <w:sz w:val="14"/>
          <w:szCs w:val="14"/>
        </w:rPr>
        <w:t xml:space="preserve">, one of two solutions is recommended by biocentrists. </w:t>
      </w:r>
      <w:proofErr w:type="gramStart"/>
      <w:r w:rsidRPr="00AB6A1B">
        <w:rPr>
          <w:rFonts w:ascii="Georgia" w:hAnsi="Georgia"/>
          <w:sz w:val="14"/>
          <w:szCs w:val="14"/>
        </w:rPr>
        <w:t>"</w:t>
      </w:r>
      <w:r w:rsidRPr="00AB6A1B">
        <w:rPr>
          <w:rStyle w:val="Emphasis"/>
          <w:rFonts w:ascii="Georgia" w:hAnsi="Georgia"/>
          <w:sz w:val="24"/>
        </w:rPr>
        <w:t>Choice" one -- cultural genocide</w:t>
      </w:r>
      <w:r w:rsidRPr="00AB6A1B">
        <w:rPr>
          <w:rStyle w:val="StyleBoldUnderline"/>
          <w:rFonts w:ascii="Georgia" w:hAnsi="Georgia"/>
          <w:b w:val="0"/>
          <w:sz w:val="24"/>
        </w:rPr>
        <w:t>.</w:t>
      </w:r>
      <w:proofErr w:type="gramEnd"/>
      <w:r w:rsidRPr="00AB6A1B">
        <w:rPr>
          <w:rStyle w:val="StyleBoldUnderline"/>
          <w:rFonts w:ascii="Georgia" w:hAnsi="Georgia"/>
          <w:b w:val="0"/>
          <w:sz w:val="24"/>
        </w:rPr>
        <w:t xml:space="preserve"> The charge of genocide against conservationists, environmentalists and animal rights activists who fall within the rubric of biocentrism is apt in that they seek direct and purposeful disruption of millennia old methods of socio-cultural organization techniques which center on Aboriginal land and animal use.</w:t>
      </w:r>
      <w:r w:rsidRPr="00AB6A1B">
        <w:rPr>
          <w:rFonts w:ascii="Georgia" w:hAnsi="Georgia"/>
          <w:sz w:val="14"/>
          <w:szCs w:val="14"/>
        </w:rPr>
        <w:t xml:space="preserve"> For example, one anonymous deep ecologist at the height of the anti-sealing campaign argued, "</w:t>
      </w:r>
      <w:r w:rsidRPr="00AB6A1B">
        <w:rPr>
          <w:rStyle w:val="StyleBoldUnderline"/>
          <w:rFonts w:ascii="Georgia" w:hAnsi="Georgia"/>
          <w:b w:val="0"/>
          <w:sz w:val="24"/>
        </w:rPr>
        <w:t>To me, Inuit culture is a dying one. I see my job as helping it to go quickly"</w:t>
      </w:r>
      <w:r w:rsidRPr="00AB6A1B">
        <w:rPr>
          <w:rFonts w:ascii="Georgia" w:hAnsi="Georgia"/>
          <w:sz w:val="14"/>
          <w:szCs w:val="14"/>
        </w:rPr>
        <w:t xml:space="preserve"> (cited in Wenzel 1991: 5). And go Aboriginal cultures will if their right to hunt is terminated without resistance. Georges Erasmus, among other Aboriginal leaders, observes that without the right to harvest wildlife according to tradition, custom, and necessity, "</w:t>
      </w:r>
      <w:r w:rsidRPr="00AB6A1B">
        <w:rPr>
          <w:rStyle w:val="StyleBoldUnderline"/>
          <w:rFonts w:ascii="Georgia" w:hAnsi="Georgia"/>
          <w:b w:val="0"/>
          <w:sz w:val="24"/>
        </w:rPr>
        <w:t>aboriginal people [will] lose both their livelihood and their way of life</w:t>
      </w:r>
      <w:r w:rsidRPr="00AB6A1B">
        <w:rPr>
          <w:rFonts w:ascii="Georgia" w:hAnsi="Georgia"/>
          <w:sz w:val="14"/>
          <w:szCs w:val="14"/>
        </w:rPr>
        <w:t xml:space="preserve">" (cited in WWF 1993: 4). In this context, </w:t>
      </w:r>
      <w:r w:rsidRPr="00AB6A1B">
        <w:rPr>
          <w:rStyle w:val="StyleBoldUnderline"/>
          <w:rFonts w:ascii="Georgia" w:hAnsi="Georgia"/>
          <w:b w:val="0"/>
          <w:sz w:val="24"/>
        </w:rPr>
        <w:t xml:space="preserve">genocide is more than the physical extinction of Aboriginal ethnic groups </w:t>
      </w:r>
      <w:r w:rsidRPr="00AB6A1B">
        <w:rPr>
          <w:rFonts w:ascii="Georgia" w:hAnsi="Georgia"/>
          <w:sz w:val="14"/>
          <w:szCs w:val="14"/>
        </w:rPr>
        <w:t xml:space="preserve">as was the case with the Tobacco, Neutral, Tsetaut and the Beothuks (Purich 1986: 19). </w:t>
      </w:r>
      <w:r w:rsidRPr="00AB6A1B">
        <w:rPr>
          <w:rStyle w:val="StyleBoldUnderline"/>
          <w:rFonts w:ascii="Georgia" w:hAnsi="Georgia"/>
          <w:b w:val="0"/>
          <w:sz w:val="24"/>
        </w:rPr>
        <w:t>It also includes actions "intended ... to signify aiming at the destruction of essential foundations of the life of national groups...."</w:t>
      </w:r>
      <w:r w:rsidRPr="00AB6A1B">
        <w:rPr>
          <w:rFonts w:ascii="Georgia" w:hAnsi="Georgia"/>
          <w:sz w:val="14"/>
          <w:szCs w:val="14"/>
        </w:rPr>
        <w:t xml:space="preserve"> (Lemkin, cited in Robinson and Quinney 1985: 37; see also Craven 1998: 22). Consistent with Lemkin's view, the 1991 Draft Universal Declaration on the Rights of Indigenous Peoples asserts that any effort to deprive Aboriginal peoples of their traditional lifeways associated with the "total environment of the land, waters, air and sea, which they have traditionally occupied and otherwise used" (cited in Knudtson and Suzuki 1992: 206) are acts of aggression and genocide. I assert that to separate environmental justice from social justice leads inexorably to the perpetuation of Canada's recorded efforts to physically and culturally eliminate the "Indian." "</w:t>
      </w:r>
      <w:r w:rsidRPr="00AB6A1B">
        <w:rPr>
          <w:rStyle w:val="StyleBoldUnderline"/>
          <w:rFonts w:ascii="Georgia" w:hAnsi="Georgia"/>
          <w:b w:val="0"/>
          <w:sz w:val="24"/>
        </w:rPr>
        <w:t>Choice" two, seemingly less strident and offensive -- the abrogation of Aboriginal rights</w:t>
      </w:r>
      <w:r w:rsidRPr="00AB6A1B">
        <w:rPr>
          <w:rFonts w:ascii="Georgia" w:hAnsi="Georgia"/>
          <w:sz w:val="14"/>
          <w:szCs w:val="14"/>
        </w:rPr>
        <w:t>. According to this perspective, I</w:t>
      </w:r>
      <w:r w:rsidRPr="00AB6A1B">
        <w:rPr>
          <w:rStyle w:val="StyleBoldUnderline"/>
          <w:rFonts w:ascii="Georgia" w:hAnsi="Georgia"/>
          <w:b w:val="0"/>
          <w:sz w:val="24"/>
        </w:rPr>
        <w:t>ndigeneity is a strict function of legal statute, outside of which, Aboriginal land and animal use would have no support</w:t>
      </w:r>
      <w:r w:rsidRPr="00AB6A1B">
        <w:rPr>
          <w:rFonts w:ascii="Georgia" w:hAnsi="Georgia"/>
          <w:sz w:val="14"/>
          <w:szCs w:val="14"/>
        </w:rPr>
        <w:t xml:space="preserve"> (Australians for Animals 1999, Wenzel 1991: 160). The West Coast Anti-Whaling Society (WCAWS) argues, "It is our belief that whales hold an inherent biological value, which should be respected and studied, and no group has the right legal or otherwise to hunt and kill whales" [my emphasis] (WCAWS 1999</w:t>
      </w:r>
      <w:r w:rsidRPr="00AB6A1B">
        <w:rPr>
          <w:rStyle w:val="StyleBoldUnderline"/>
          <w:rFonts w:ascii="Georgia" w:hAnsi="Georgia"/>
          <w:b w:val="0"/>
          <w:sz w:val="24"/>
        </w:rPr>
        <w:t>). It is ironic that no mention is made by the WCAWS that "studying" the environment has been a principle means for Western Europeans to exploit nature to their benefit and to the detriment of others.</w:t>
      </w:r>
      <w:r w:rsidRPr="00AB6A1B">
        <w:rPr>
          <w:rFonts w:ascii="Georgia" w:hAnsi="Georgia"/>
          <w:sz w:val="14"/>
          <w:szCs w:val="14"/>
        </w:rPr>
        <w:t xml:space="preserve"> Thus, </w:t>
      </w:r>
      <w:r w:rsidRPr="00AB6A1B">
        <w:rPr>
          <w:rStyle w:val="Emphasis"/>
          <w:rFonts w:ascii="Georgia" w:hAnsi="Georgia"/>
          <w:sz w:val="24"/>
        </w:rPr>
        <w:t>in the name of environmental protection, the rights of Aboriginal peoples need to be curtailed or abrogated altogether</w:t>
      </w:r>
      <w:r w:rsidRPr="00AB6A1B">
        <w:rPr>
          <w:rFonts w:ascii="Georgia" w:hAnsi="Georgia"/>
          <w:sz w:val="14"/>
          <w:szCs w:val="14"/>
        </w:rPr>
        <w:t xml:space="preserve"> (FON 1993: 26, WWF 1993: 6). In an overly sanguine position taken by Donald Purich, the likes of biocentrists will have little success in abrogating Aboriginal rights because it would take "a `world reversal' in Canadian law to take away Indian rights" (Purich 1986: 48). History however, has shown that in spite of laws, or because of them, the desires of Europeans have generally overruled the inherent rights of Aboriginal nations in Canada (Sundown 1998: 5) and the world over. Unless Aboriginals can successfully resist the sustained onslaught to disinherit them of their lands and life-ways Canada will have succeeded in its "Final Solution" to the Indian "problem." However, if the Chiapas, Kanaesatake and Kahnawake rebellions are any indication, regardless of how we in consumer society may feel about such uprisings, Aboriginal peoples will not be accomplices to their own cultural demise. In defending Aboriginal hunting rights, George Wenzel maintains</w:t>
      </w:r>
      <w:r w:rsidRPr="00AB6A1B">
        <w:rPr>
          <w:rStyle w:val="StyleBoldUnderline"/>
          <w:rFonts w:ascii="Georgia" w:hAnsi="Georgia"/>
          <w:b w:val="0"/>
          <w:sz w:val="24"/>
        </w:rPr>
        <w:t>: The animal rights perspective is culture-specific. It takes a position on the issue of Inuit consumptive use of wildlife based in its own ideological evaluation of Western philosophy and ethics and its assumptions about the relationship of Inuit culture to southern society</w:t>
      </w:r>
      <w:r w:rsidRPr="00AB6A1B">
        <w:rPr>
          <w:rFonts w:ascii="Georgia" w:hAnsi="Georgia"/>
          <w:sz w:val="14"/>
          <w:szCs w:val="14"/>
        </w:rPr>
        <w:t xml:space="preserve">. In this regard, it deserves analysis and challenge (Wenzel 1991: 37). </w:t>
      </w:r>
      <w:r w:rsidRPr="00AB6A1B">
        <w:rPr>
          <w:rStyle w:val="Emphasis"/>
          <w:rFonts w:ascii="Georgia" w:hAnsi="Georgia"/>
          <w:sz w:val="24"/>
        </w:rPr>
        <w:t>Revealing the Eurocentric universal pronouncement on environmental protection, Wenzel draws attention to the reproduction and perpetuation of White supremacist domination of "Other" cultures and nature itself.</w:t>
      </w:r>
      <w:r w:rsidRPr="00AB6A1B">
        <w:rPr>
          <w:rFonts w:ascii="Georgia" w:hAnsi="Georgia"/>
          <w:sz w:val="14"/>
          <w:szCs w:val="14"/>
        </w:rPr>
        <w:t xml:space="preserve"> Building on Wenzel's critique, I will explore the moral and political </w:t>
      </w:r>
      <w:proofErr w:type="gramStart"/>
      <w:r w:rsidRPr="00AB6A1B">
        <w:rPr>
          <w:rFonts w:ascii="Georgia" w:hAnsi="Georgia"/>
          <w:sz w:val="14"/>
          <w:szCs w:val="14"/>
        </w:rPr>
        <w:t>philosophy which</w:t>
      </w:r>
      <w:proofErr w:type="gramEnd"/>
      <w:r w:rsidRPr="00AB6A1B">
        <w:rPr>
          <w:rFonts w:ascii="Georgia" w:hAnsi="Georgia"/>
          <w:sz w:val="14"/>
          <w:szCs w:val="14"/>
        </w:rPr>
        <w:t xml:space="preserve"> guides the discourse of the biocentric perspective through an analysis of its location within race and culture as relations of ruling (Higginbotham 1992: 251, see also Bock 1989: 15, Smith 1990: 6). </w:t>
      </w:r>
    </w:p>
    <w:p w14:paraId="57501C26" w14:textId="77777777" w:rsidR="008F1EEF" w:rsidRPr="00AB6A1B" w:rsidRDefault="008F1EEF" w:rsidP="008F1EEF">
      <w:pPr>
        <w:rPr>
          <w:rFonts w:ascii="Georgia" w:hAnsi="Georgia"/>
          <w:sz w:val="14"/>
          <w:szCs w:val="14"/>
        </w:rPr>
      </w:pPr>
    </w:p>
    <w:p w14:paraId="3754B878" w14:textId="6C9203FC" w:rsidR="008F1EEF" w:rsidRPr="00AB6A1B" w:rsidRDefault="008F1EEF" w:rsidP="008F1EEF">
      <w:pPr>
        <w:pStyle w:val="Heading3"/>
        <w:rPr>
          <w:rFonts w:cs="Times New Roman"/>
        </w:rPr>
      </w:pPr>
      <w:r w:rsidRPr="00AB6A1B">
        <w:rPr>
          <w:rFonts w:cs="Times New Roman"/>
        </w:rPr>
        <w:t xml:space="preserve">AT: Biocentrism  </w:t>
      </w:r>
    </w:p>
    <w:p w14:paraId="4835A531" w14:textId="77777777" w:rsidR="008F1EEF" w:rsidRPr="00AB6A1B" w:rsidRDefault="008F1EEF" w:rsidP="008F1EEF">
      <w:pPr>
        <w:pStyle w:val="Heading4"/>
      </w:pPr>
      <w:r w:rsidRPr="00AB6A1B">
        <w:t xml:space="preserve">Biocentrism is inherently racist – aboriginal knowledge production puts white, Eurocentric knowledge production under scrutiny </w:t>
      </w:r>
    </w:p>
    <w:p w14:paraId="6A6AE076" w14:textId="213204BB" w:rsidR="008F1EEF" w:rsidRPr="00AB6A1B" w:rsidRDefault="008F1EEF" w:rsidP="008F1EEF">
      <w:pPr>
        <w:rPr>
          <w:rFonts w:ascii="Georgia" w:hAnsi="Georgia"/>
          <w:sz w:val="14"/>
          <w:szCs w:val="14"/>
        </w:rPr>
      </w:pPr>
      <w:r w:rsidRPr="00AB6A1B">
        <w:rPr>
          <w:rStyle w:val="StyleStyleBold12pt"/>
          <w:rFonts w:ascii="Georgia" w:hAnsi="Georgia"/>
        </w:rPr>
        <w:t>Kitossa 2k</w:t>
      </w:r>
      <w:r w:rsidRPr="00AB6A1B">
        <w:rPr>
          <w:rFonts w:ascii="Georgia" w:hAnsi="Georgia"/>
          <w:sz w:val="14"/>
          <w:szCs w:val="14"/>
        </w:rPr>
        <w:t xml:space="preserve"> (Tamari, writer and environmental activist, Prof @ Brock University, </w:t>
      </w:r>
      <w:hyperlink r:id="rId26" w:history="1">
        <w:r w:rsidRPr="00AB6A1B">
          <w:rPr>
            <w:rStyle w:val="Hyperlink"/>
            <w:rFonts w:ascii="Georgia" w:hAnsi="Georgia"/>
          </w:rPr>
          <w:t>http://www.thefreelibrary.com/Same+difference%3A+biocentric+imperialism+and+the+assault+on+indigenous...-a030002334</w:t>
        </w:r>
      </w:hyperlink>
      <w:r w:rsidRPr="00AB6A1B">
        <w:rPr>
          <w:rFonts w:ascii="Georgia" w:hAnsi="Georgia"/>
          <w:sz w:val="14"/>
          <w:szCs w:val="14"/>
        </w:rPr>
        <w:t>, 12/1/00, acc. 7/11/14, arh)</w:t>
      </w:r>
    </w:p>
    <w:p w14:paraId="57942C0D" w14:textId="77777777" w:rsidR="008F1EEF" w:rsidRPr="00AB6A1B" w:rsidRDefault="008F1EEF" w:rsidP="008F1EEF">
      <w:pPr>
        <w:rPr>
          <w:rFonts w:ascii="Georgia" w:hAnsi="Georgia"/>
          <w:sz w:val="14"/>
          <w:szCs w:val="14"/>
        </w:rPr>
      </w:pPr>
      <w:r w:rsidRPr="00AB6A1B">
        <w:rPr>
          <w:rFonts w:ascii="Georgia" w:hAnsi="Georgia"/>
          <w:sz w:val="14"/>
          <w:szCs w:val="14"/>
        </w:rPr>
        <w:t xml:space="preserve">Analytical Framework Inspired by Edward Said's (1979) Orientalism, this essay may be called an Occidentalist critique of biocentrism. In returning the gaze I attempt a tentative but critical elaboration of the race, and cultural </w:t>
      </w:r>
      <w:proofErr w:type="gramStart"/>
      <w:r w:rsidRPr="00AB6A1B">
        <w:rPr>
          <w:rFonts w:ascii="Georgia" w:hAnsi="Georgia"/>
          <w:sz w:val="14"/>
          <w:szCs w:val="14"/>
        </w:rPr>
        <w:t>consciousness which</w:t>
      </w:r>
      <w:proofErr w:type="gramEnd"/>
      <w:r w:rsidRPr="00AB6A1B">
        <w:rPr>
          <w:rFonts w:ascii="Georgia" w:hAnsi="Georgia"/>
          <w:sz w:val="14"/>
          <w:szCs w:val="14"/>
        </w:rPr>
        <w:t xml:space="preserve"> informs biocentrism. Elsewhere, </w:t>
      </w:r>
      <w:r w:rsidRPr="00AB6A1B">
        <w:rPr>
          <w:rStyle w:val="StyleBoldUnderline"/>
          <w:rFonts w:ascii="Georgia" w:hAnsi="Georgia"/>
          <w:b w:val="0"/>
          <w:sz w:val="24"/>
        </w:rPr>
        <w:t xml:space="preserve">the environmental racism movement demonstrates that class, gender, and race, are significant factors determining </w:t>
      </w:r>
      <w:proofErr w:type="gramStart"/>
      <w:r w:rsidRPr="00AB6A1B">
        <w:rPr>
          <w:rStyle w:val="StyleBoldUnderline"/>
          <w:rFonts w:ascii="Georgia" w:hAnsi="Georgia"/>
          <w:b w:val="0"/>
          <w:sz w:val="24"/>
        </w:rPr>
        <w:t>who is disproportionately affected by toxins</w:t>
      </w:r>
      <w:proofErr w:type="gramEnd"/>
      <w:r w:rsidRPr="00AB6A1B">
        <w:rPr>
          <w:rStyle w:val="StyleBoldUnderline"/>
          <w:rFonts w:ascii="Georgia" w:hAnsi="Georgia"/>
          <w:b w:val="0"/>
          <w:sz w:val="24"/>
        </w:rPr>
        <w:t>, and even how environmental concerns are framed in the public domain</w:t>
      </w:r>
      <w:r w:rsidRPr="00AB6A1B">
        <w:rPr>
          <w:rFonts w:ascii="Georgia" w:hAnsi="Georgia"/>
          <w:sz w:val="14"/>
          <w:szCs w:val="14"/>
        </w:rPr>
        <w:t xml:space="preserve"> (see Bryant 1995, Bullard 1994). This essay differs but is complementary to that literature. I lay out an initial exploration of the methodologies and processes </w:t>
      </w:r>
      <w:proofErr w:type="gramStart"/>
      <w:r w:rsidRPr="00AB6A1B">
        <w:rPr>
          <w:rFonts w:ascii="Georgia" w:hAnsi="Georgia"/>
          <w:sz w:val="14"/>
          <w:szCs w:val="14"/>
        </w:rPr>
        <w:t>by which</w:t>
      </w:r>
      <w:r w:rsidRPr="00AB6A1B">
        <w:rPr>
          <w:rStyle w:val="StyleBoldUnderline"/>
          <w:rFonts w:ascii="Georgia" w:hAnsi="Georgia"/>
          <w:b w:val="0"/>
          <w:sz w:val="24"/>
        </w:rPr>
        <w:t xml:space="preserve"> White racism and imperialism in the environmental movement are performed</w:t>
      </w:r>
      <w:proofErr w:type="gramEnd"/>
      <w:r w:rsidRPr="00AB6A1B">
        <w:rPr>
          <w:rStyle w:val="StyleBoldUnderline"/>
          <w:rFonts w:ascii="Georgia" w:hAnsi="Georgia"/>
          <w:b w:val="0"/>
          <w:sz w:val="24"/>
        </w:rPr>
        <w:t xml:space="preserve"> through discourses such as biocentrism. Some `self-evident truths' follow the actions and political philosophy of biocentrists -- cultural chauvinism and anti-Aboriginal racism.</w:t>
      </w:r>
      <w:r w:rsidRPr="00AB6A1B">
        <w:rPr>
          <w:rFonts w:ascii="Georgia" w:hAnsi="Georgia"/>
          <w:sz w:val="14"/>
          <w:szCs w:val="14"/>
        </w:rPr>
        <w:t xml:space="preserve"> I am not concerned to argue that all advocates and all of what represents biocentrism is racist. There is no need for this. Given a "saturated field of racial visibility" (Butler 1993: 15) which has historically given `white' skinned people privilege in terms of social, cultural and material value, even if individual White people are not racists and reject their whiteness, they are automatically conferred a constellation of rights denied others who are not White. Like the dynamics of the physical principle that energy cannot be created nor destroyed, whiteness is discursively and unconsciously constructed for its beneficiaries as a fact of the present with neither past nor future -- it just exists -- and has a right to exist. In this way it is forgotten that whiteness can be abolished because it is a matter of social contract rather than a natural law. In </w:t>
      </w:r>
      <w:r w:rsidRPr="00AB6A1B">
        <w:rPr>
          <w:rStyle w:val="StyleBoldUnderline"/>
          <w:rFonts w:ascii="Georgia" w:hAnsi="Georgia"/>
          <w:b w:val="0"/>
          <w:sz w:val="24"/>
        </w:rPr>
        <w:t>spite of the constructedness of whiteness biocentrists enact their discourse of environmental protection as though the constellated relations of ruling which place social value on their whiteness within political, linguistic and experiential fields are beyond their recognition</w:t>
      </w:r>
      <w:r w:rsidRPr="00AB6A1B">
        <w:rPr>
          <w:rFonts w:ascii="Georgia" w:hAnsi="Georgia"/>
          <w:sz w:val="14"/>
          <w:szCs w:val="14"/>
        </w:rPr>
        <w:t xml:space="preserve">. Hence denial. For instance, the West Coast Anti-Whaling Society, although an organization largely of White people, argue that their anti-whaling stance against the Makah have nothing to do with race (Canadian Press Newswire 1998: 2). In protesting the Makah whale hunt, Sea Shepherd Conservation Society too has attempted to demonstrate that the organization is not racist. It did so, in a divide and </w:t>
      </w:r>
      <w:proofErr w:type="gramStart"/>
      <w:r w:rsidRPr="00AB6A1B">
        <w:rPr>
          <w:rFonts w:ascii="Georgia" w:hAnsi="Georgia"/>
          <w:sz w:val="14"/>
          <w:szCs w:val="14"/>
        </w:rPr>
        <w:t>conquer</w:t>
      </w:r>
      <w:proofErr w:type="gramEnd"/>
      <w:r w:rsidRPr="00AB6A1B">
        <w:rPr>
          <w:rFonts w:ascii="Georgia" w:hAnsi="Georgia"/>
          <w:sz w:val="14"/>
          <w:szCs w:val="14"/>
        </w:rPr>
        <w:t xml:space="preserve"> strategy, which helped frame media accounts of the Makah as obstinate ananchronists, by sending an entirely Native crew into the waters of Neah Bay to interfere with the hunt (Piatote 1998: 42). In so doing, Sea Shepherd Conservation Society constructed a discourse of Aboriginal versus Aboriginal, rather than a European versus Aboriginal discursive framework</w:t>
      </w:r>
      <w:r w:rsidRPr="00AB6A1B">
        <w:rPr>
          <w:rStyle w:val="StyleBoldUnderline"/>
          <w:rFonts w:ascii="Georgia" w:hAnsi="Georgia"/>
          <w:b w:val="0"/>
          <w:sz w:val="24"/>
        </w:rPr>
        <w:t>. With both organizations denying White privilege, while being trapped within the Eurocentric preferred discourse of polar evaluatives -- good vs. bad -- Aboriginal accusations of racism have transfixed biocentrism under the light of scrutiny.</w:t>
      </w:r>
      <w:r w:rsidRPr="00AB6A1B">
        <w:rPr>
          <w:rFonts w:ascii="Georgia" w:hAnsi="Georgia"/>
          <w:sz w:val="14"/>
          <w:szCs w:val="14"/>
        </w:rPr>
        <w:t xml:space="preserve"> </w:t>
      </w:r>
      <w:r w:rsidRPr="00AB6A1B">
        <w:rPr>
          <w:rStyle w:val="StyleBoldUnderline"/>
          <w:rFonts w:ascii="Georgia" w:hAnsi="Georgia"/>
          <w:b w:val="0"/>
          <w:sz w:val="24"/>
        </w:rPr>
        <w:t>The resolution to the contradiction in which biocentrists find themselves is increasingly being worked out through the exertion of White power and denial of that power itself, rather than through an honest recognition and admission of how White privilege has shaped biocentrism's interventions in Aboriginal life.</w:t>
      </w:r>
      <w:r w:rsidRPr="00AB6A1B">
        <w:rPr>
          <w:rFonts w:ascii="Georgia" w:hAnsi="Georgia"/>
          <w:sz w:val="14"/>
          <w:szCs w:val="14"/>
        </w:rPr>
        <w:t xml:space="preserve"> </w:t>
      </w:r>
    </w:p>
    <w:p w14:paraId="1FEFFB18" w14:textId="77777777" w:rsidR="008F1EEF" w:rsidRPr="00AB6A1B" w:rsidRDefault="008F1EEF" w:rsidP="008F1EEF">
      <w:pPr>
        <w:rPr>
          <w:rFonts w:ascii="Georgia" w:hAnsi="Georgia"/>
          <w:sz w:val="14"/>
          <w:szCs w:val="14"/>
        </w:rPr>
      </w:pPr>
    </w:p>
    <w:p w14:paraId="56768CE2" w14:textId="77777777" w:rsidR="007554FE" w:rsidRPr="00AB6A1B" w:rsidRDefault="007554FE" w:rsidP="007554FE">
      <w:pPr>
        <w:pStyle w:val="Heading3"/>
        <w:rPr>
          <w:rFonts w:cs="Times New Roman"/>
        </w:rPr>
      </w:pPr>
      <w:r w:rsidRPr="00AB6A1B">
        <w:rPr>
          <w:rFonts w:cs="Times New Roman"/>
        </w:rPr>
        <w:t xml:space="preserve">AT: Science Good </w:t>
      </w:r>
    </w:p>
    <w:p w14:paraId="1D0797B1" w14:textId="77777777" w:rsidR="007554FE" w:rsidRPr="00AB6A1B" w:rsidRDefault="007554FE" w:rsidP="007554FE">
      <w:pPr>
        <w:pStyle w:val="Heading4"/>
        <w:rPr>
          <w:rFonts w:cs="Times New Roman"/>
          <w:sz w:val="24"/>
          <w:szCs w:val="24"/>
        </w:rPr>
      </w:pPr>
      <w:r w:rsidRPr="00AB6A1B">
        <w:rPr>
          <w:rFonts w:cs="Times New Roman"/>
          <w:sz w:val="24"/>
          <w:szCs w:val="24"/>
        </w:rPr>
        <w:t xml:space="preserve">Our critique is about opening up space for alternative non-western epistemologies, it does not deny that science as a practice, rather it contests an unrelenting faith in how science operates in society.  </w:t>
      </w:r>
    </w:p>
    <w:p w14:paraId="47530FC2" w14:textId="77777777" w:rsidR="007554FE" w:rsidRPr="00AB6A1B" w:rsidRDefault="007554FE" w:rsidP="007554FE">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589050A1" w14:textId="77777777" w:rsidR="007554FE" w:rsidRPr="00AB6A1B" w:rsidRDefault="007554FE" w:rsidP="007554FE">
      <w:pPr>
        <w:rPr>
          <w:rFonts w:ascii="Georgia" w:hAnsi="Georgia"/>
          <w:sz w:val="14"/>
          <w:szCs w:val="14"/>
        </w:rPr>
      </w:pPr>
    </w:p>
    <w:p w14:paraId="33721172" w14:textId="77777777" w:rsidR="007554FE" w:rsidRPr="00AB6A1B" w:rsidRDefault="007554FE" w:rsidP="007554FE">
      <w:pPr>
        <w:rPr>
          <w:rFonts w:ascii="Georgia" w:hAnsi="Georgia"/>
          <w:sz w:val="14"/>
          <w:szCs w:val="14"/>
        </w:rPr>
      </w:pPr>
      <w:r w:rsidRPr="00AB6A1B">
        <w:rPr>
          <w:rFonts w:ascii="Georgia" w:hAnsi="Georgia"/>
          <w:sz w:val="14"/>
          <w:szCs w:val="14"/>
        </w:rPr>
        <w:t>That fisheries</w:t>
      </w:r>
      <w:r w:rsidRPr="00AB6A1B">
        <w:rPr>
          <w:rFonts w:ascii="Georgia" w:hAnsi="Georgia"/>
          <w:u w:val="single"/>
        </w:rPr>
        <w:t xml:space="preserve"> science is tied up with certain values and beliefs</w:t>
      </w:r>
      <w:r w:rsidRPr="00AB6A1B">
        <w:rPr>
          <w:rFonts w:ascii="Georgia" w:hAnsi="Georgia"/>
          <w:sz w:val="14"/>
          <w:szCs w:val="14"/>
        </w:rPr>
        <w:t xml:space="preserve"> is an important matter to address because </w:t>
      </w:r>
      <w:r w:rsidRPr="00AB6A1B">
        <w:rPr>
          <w:rFonts w:ascii="Georgia" w:hAnsi="Georgia"/>
          <w:u w:val="single"/>
        </w:rPr>
        <w:t>there is great store attached to the idea that science produces objective knowledge</w:t>
      </w:r>
      <w:r w:rsidRPr="00AB6A1B">
        <w:rPr>
          <w:rFonts w:ascii="Georgia" w:hAnsi="Georgia"/>
          <w:sz w:val="14"/>
          <w:szCs w:val="14"/>
        </w:rPr>
        <w:t xml:space="preserve">. Ocean matters are widely perceived as scientific concerns: Government institutions, industry, environmentalists and other interest groups, the media and the public draw heavily on scientific advice to interpret marine environmental issues. Scientific assessments are used in shaping regulatory decisions and other protection initiatives. </w:t>
      </w:r>
      <w:r w:rsidRPr="00AB6A1B">
        <w:rPr>
          <w:rFonts w:ascii="Georgia" w:hAnsi="Georgia"/>
          <w:u w:val="single"/>
        </w:rPr>
        <w:t>Thus, science has a profound effect on the way we think of, and interact with, oceans in Western societies</w:t>
      </w:r>
      <w:r w:rsidRPr="00AB6A1B">
        <w:rPr>
          <w:rFonts w:ascii="Georgia" w:hAnsi="Georgia"/>
          <w:sz w:val="14"/>
          <w:szCs w:val="14"/>
        </w:rPr>
        <w:t>.</w:t>
      </w:r>
    </w:p>
    <w:p w14:paraId="3A141DE7" w14:textId="77777777" w:rsidR="007554FE" w:rsidRPr="00AB6A1B" w:rsidRDefault="007554FE" w:rsidP="007554FE">
      <w:pPr>
        <w:rPr>
          <w:rFonts w:ascii="Georgia" w:hAnsi="Georgia"/>
          <w:sz w:val="14"/>
          <w:szCs w:val="14"/>
        </w:rPr>
      </w:pPr>
      <w:r w:rsidRPr="00AB6A1B">
        <w:rPr>
          <w:rFonts w:ascii="Georgia" w:hAnsi="Georgia"/>
          <w:sz w:val="14"/>
          <w:szCs w:val="14"/>
        </w:rPr>
        <w:t>In recent decades, the</w:t>
      </w:r>
      <w:r w:rsidRPr="00AB6A1B">
        <w:rPr>
          <w:rFonts w:ascii="Georgia" w:hAnsi="Georgia"/>
          <w:u w:val="single"/>
        </w:rPr>
        <w:t xml:space="preserve"> failures of </w:t>
      </w:r>
      <w:r w:rsidRPr="00AB6A1B">
        <w:rPr>
          <w:rFonts w:ascii="Georgia" w:hAnsi="Georgia"/>
          <w:sz w:val="14"/>
          <w:szCs w:val="14"/>
        </w:rPr>
        <w:t>fisheries</w:t>
      </w:r>
      <w:r w:rsidRPr="00AB6A1B">
        <w:rPr>
          <w:rFonts w:ascii="Georgia" w:hAnsi="Georgia"/>
          <w:u w:val="single"/>
        </w:rPr>
        <w:t xml:space="preserve"> science </w:t>
      </w:r>
      <w:r w:rsidRPr="00AB6A1B">
        <w:rPr>
          <w:rFonts w:ascii="Georgia" w:hAnsi="Georgia"/>
          <w:b/>
          <w:u w:val="single"/>
        </w:rPr>
        <w:t>have undermined claims to its authority to guide the sustainable human exploitation of oceans</w:t>
      </w:r>
      <w:r w:rsidRPr="00AB6A1B">
        <w:rPr>
          <w:rFonts w:ascii="Georgia" w:hAnsi="Georgia"/>
          <w:sz w:val="14"/>
          <w:szCs w:val="14"/>
        </w:rPr>
        <w:t>. Rather, uncertainty in the capacity of science to develop theories and make accurate predictions about complex and dynamic ocean environments has come to the fore.20 I have contextualised MPA science as a response to this uncertainty.</w:t>
      </w:r>
    </w:p>
    <w:p w14:paraId="30CBF871" w14:textId="77777777" w:rsidR="007554FE" w:rsidRPr="00AB6A1B" w:rsidRDefault="007554FE" w:rsidP="007554FE">
      <w:pPr>
        <w:rPr>
          <w:rFonts w:ascii="Georgia" w:hAnsi="Georgia"/>
          <w:sz w:val="14"/>
          <w:szCs w:val="14"/>
        </w:rPr>
      </w:pPr>
      <w:r w:rsidRPr="00AB6A1B">
        <w:rPr>
          <w:rFonts w:ascii="Georgia" w:hAnsi="Georgia"/>
          <w:sz w:val="14"/>
          <w:szCs w:val="14"/>
        </w:rPr>
        <w:t>MPA science employs a more inclusive approach to the production of knowledge than fisheries science because it must account for political, economic and social factors. However, in discussing MPA science, I draw attention to the current trajectory toward marine reserves and the perpetual propensity to define oceans in scientific terms. This makes oceans susceptible to conceptions and relations that place humans outside of them.</w:t>
      </w:r>
    </w:p>
    <w:p w14:paraId="1C06D282" w14:textId="77777777" w:rsidR="007554FE" w:rsidRPr="00AB6A1B" w:rsidRDefault="007554FE" w:rsidP="007554FE">
      <w:pPr>
        <w:rPr>
          <w:rFonts w:ascii="Georgia" w:hAnsi="Georgia"/>
          <w:sz w:val="14"/>
          <w:szCs w:val="14"/>
        </w:rPr>
      </w:pPr>
      <w:r w:rsidRPr="00AB6A1B">
        <w:rPr>
          <w:rFonts w:ascii="Georgia" w:hAnsi="Georgia"/>
          <w:sz w:val="14"/>
          <w:szCs w:val="14"/>
        </w:rPr>
        <w:t xml:space="preserve">This chapter has, then, continued the focus on that part of my thesis concerned with the </w:t>
      </w:r>
      <w:r w:rsidRPr="00AB6A1B">
        <w:rPr>
          <w:rFonts w:ascii="Georgia" w:hAnsi="Georgia"/>
          <w:u w:val="single"/>
        </w:rPr>
        <w:t>major Western discourses</w:t>
      </w:r>
      <w:r w:rsidRPr="00AB6A1B">
        <w:rPr>
          <w:rFonts w:ascii="Georgia" w:hAnsi="Georgia"/>
          <w:sz w:val="14"/>
          <w:szCs w:val="14"/>
        </w:rPr>
        <w:t xml:space="preserve"> that </w:t>
      </w:r>
      <w:r w:rsidRPr="00AB6A1B">
        <w:rPr>
          <w:rFonts w:ascii="Georgia" w:hAnsi="Georgia"/>
          <w:u w:val="single"/>
        </w:rPr>
        <w:t>structure contemporary human-ocean relations</w:t>
      </w:r>
      <w:r w:rsidRPr="00AB6A1B">
        <w:rPr>
          <w:rFonts w:ascii="Georgia" w:hAnsi="Georgia"/>
          <w:sz w:val="14"/>
          <w:szCs w:val="14"/>
        </w:rPr>
        <w:t>. Fisheries</w:t>
      </w:r>
      <w:r w:rsidRPr="00AB6A1B">
        <w:rPr>
          <w:rFonts w:ascii="Georgia" w:hAnsi="Georgia"/>
          <w:u w:val="single"/>
        </w:rPr>
        <w:t xml:space="preserve"> </w:t>
      </w:r>
      <w:r w:rsidRPr="00AB6A1B">
        <w:rPr>
          <w:rFonts w:ascii="Georgia" w:hAnsi="Georgia"/>
          <w:sz w:val="14"/>
          <w:szCs w:val="14"/>
        </w:rPr>
        <w:t xml:space="preserve">science and MPA science demonstrate how </w:t>
      </w:r>
      <w:r w:rsidRPr="00AB6A1B">
        <w:rPr>
          <w:rFonts w:ascii="Georgia" w:hAnsi="Georgia"/>
          <w:u w:val="single"/>
        </w:rPr>
        <w:t>the most widely accepted variants of ocean-related science constrain our understandings of, and possibilities for, interacting with oceans in Western culture</w:t>
      </w:r>
      <w:r w:rsidRPr="00AB6A1B">
        <w:rPr>
          <w:rFonts w:ascii="Georgia" w:hAnsi="Georgia"/>
          <w:sz w:val="14"/>
          <w:szCs w:val="14"/>
        </w:rPr>
        <w:t>.</w:t>
      </w:r>
    </w:p>
    <w:p w14:paraId="4CC67554" w14:textId="77777777" w:rsidR="007554FE" w:rsidRPr="00AB6A1B" w:rsidRDefault="007554FE" w:rsidP="007554FE">
      <w:pPr>
        <w:rPr>
          <w:rFonts w:ascii="Georgia" w:hAnsi="Georgia"/>
          <w:sz w:val="14"/>
          <w:szCs w:val="14"/>
        </w:rPr>
      </w:pPr>
      <w:r w:rsidRPr="00AB6A1B">
        <w:rPr>
          <w:rFonts w:ascii="Georgia" w:hAnsi="Georgia"/>
          <w:u w:val="single"/>
        </w:rPr>
        <w:t>The shortfalls of science point to the need to open up assessment, debate and discussion about oceans through processes that allow a broader range of communities, human and non-human, to contribute</w:t>
      </w:r>
      <w:r w:rsidRPr="00AB6A1B">
        <w:rPr>
          <w:rFonts w:ascii="Georgia" w:hAnsi="Georgia"/>
          <w:sz w:val="14"/>
          <w:szCs w:val="14"/>
        </w:rPr>
        <w:t xml:space="preserve">. Hence, my dissertation continues to sail onward guided by the thesis that </w:t>
      </w:r>
      <w:r w:rsidRPr="00AB6A1B">
        <w:rPr>
          <w:rFonts w:ascii="Georgia" w:hAnsi="Georgia"/>
          <w:b/>
          <w:u w:val="single"/>
        </w:rPr>
        <w:t>improved knowledge about oceans will be generated</w:t>
      </w:r>
      <w:r w:rsidRPr="00AB6A1B">
        <w:rPr>
          <w:rFonts w:ascii="Georgia" w:hAnsi="Georgia"/>
          <w:sz w:val="14"/>
          <w:szCs w:val="14"/>
        </w:rPr>
        <w:t xml:space="preserve">, and subsequently successfully applied, </w:t>
      </w:r>
      <w:r w:rsidRPr="00AB6A1B">
        <w:rPr>
          <w:rFonts w:ascii="Georgia" w:hAnsi="Georgia"/>
          <w:b/>
          <w:u w:val="single"/>
        </w:rPr>
        <w:t>if greater inclusivity of perspectives about the oceans are structured into policy debates</w:t>
      </w:r>
      <w:r w:rsidRPr="00AB6A1B">
        <w:rPr>
          <w:rFonts w:ascii="Georgia" w:hAnsi="Georgia"/>
          <w:sz w:val="14"/>
          <w:szCs w:val="14"/>
        </w:rPr>
        <w:t>.</w:t>
      </w:r>
    </w:p>
    <w:p w14:paraId="749008E1" w14:textId="77777777" w:rsidR="007554FE" w:rsidRPr="00AB6A1B" w:rsidRDefault="007554FE" w:rsidP="007554FE">
      <w:pPr>
        <w:rPr>
          <w:rFonts w:ascii="Georgia" w:hAnsi="Georgia"/>
          <w:sz w:val="14"/>
          <w:szCs w:val="14"/>
        </w:rPr>
      </w:pPr>
      <w:r w:rsidRPr="00AB6A1B">
        <w:rPr>
          <w:rFonts w:ascii="Georgia" w:hAnsi="Georgia"/>
          <w:sz w:val="14"/>
          <w:szCs w:val="14"/>
        </w:rPr>
        <w:t xml:space="preserve">Moreover, a </w:t>
      </w:r>
      <w:r w:rsidRPr="00AB6A1B">
        <w:rPr>
          <w:rFonts w:ascii="Georgia" w:hAnsi="Georgia"/>
          <w:u w:val="single"/>
        </w:rPr>
        <w:t>space must be made for oceans themselves. We need a democratic process that provides for the agency of oceans, so that oceans are not defined by science from the outset</w:t>
      </w:r>
      <w:r w:rsidRPr="00AB6A1B">
        <w:rPr>
          <w:rFonts w:ascii="Georgia" w:hAnsi="Georgia"/>
          <w:sz w:val="14"/>
          <w:szCs w:val="14"/>
        </w:rPr>
        <w:t xml:space="preserve">. Rather, questions about what oceans are—resources, for example—can be contested. In this way, knowledge can better be connected to actions that advance social and natural </w:t>
      </w:r>
      <w:proofErr w:type="gramStart"/>
      <w:r w:rsidRPr="00AB6A1B">
        <w:rPr>
          <w:rFonts w:ascii="Georgia" w:hAnsi="Georgia"/>
          <w:sz w:val="14"/>
          <w:szCs w:val="14"/>
        </w:rPr>
        <w:t>well being</w:t>
      </w:r>
      <w:proofErr w:type="gramEnd"/>
      <w:r w:rsidRPr="00AB6A1B">
        <w:rPr>
          <w:rFonts w:ascii="Georgia" w:hAnsi="Georgia"/>
          <w:sz w:val="14"/>
          <w:szCs w:val="14"/>
        </w:rPr>
        <w:t>.</w:t>
      </w:r>
    </w:p>
    <w:p w14:paraId="54B1991F" w14:textId="77777777" w:rsidR="007554FE" w:rsidRPr="00AB6A1B" w:rsidRDefault="007554FE" w:rsidP="007554FE">
      <w:pPr>
        <w:rPr>
          <w:rFonts w:ascii="Georgia" w:hAnsi="Georgia"/>
          <w:sz w:val="14"/>
          <w:szCs w:val="14"/>
        </w:rPr>
      </w:pPr>
      <w:r w:rsidRPr="00AB6A1B">
        <w:rPr>
          <w:rFonts w:ascii="Georgia" w:hAnsi="Georgia"/>
          <w:b/>
          <w:u w:val="single"/>
        </w:rPr>
        <w:t>The critique of ocean science</w:t>
      </w:r>
      <w:r w:rsidRPr="00AB6A1B">
        <w:rPr>
          <w:rFonts w:ascii="Georgia" w:hAnsi="Georgia"/>
          <w:sz w:val="14"/>
          <w:szCs w:val="14"/>
        </w:rPr>
        <w:t xml:space="preserve"> presented in this Chapter </w:t>
      </w:r>
      <w:r w:rsidRPr="00AB6A1B">
        <w:rPr>
          <w:rFonts w:ascii="Georgia" w:hAnsi="Georgia"/>
          <w:b/>
          <w:u w:val="single"/>
        </w:rPr>
        <w:t>is not intended to argue against all scientific understandings of the oceans or scientific solutions to the vast problems it faces</w:t>
      </w:r>
      <w:r w:rsidRPr="00AB6A1B">
        <w:rPr>
          <w:rFonts w:ascii="Georgia" w:hAnsi="Georgia"/>
          <w:u w:val="single"/>
        </w:rPr>
        <w:t>. I suggest science as it is actually practised, not in its idealised form, is critical to developing less exploitative human-ocean relations</w:t>
      </w:r>
      <w:r w:rsidRPr="00AB6A1B">
        <w:rPr>
          <w:rFonts w:ascii="Georgia" w:hAnsi="Georgia"/>
          <w:sz w:val="14"/>
          <w:szCs w:val="14"/>
        </w:rPr>
        <w:t>, and this idea is a major part of the discussion of the final Chapter of this dissertation</w:t>
      </w:r>
    </w:p>
    <w:p w14:paraId="3657F6C8" w14:textId="77777777" w:rsidR="00A603DC" w:rsidRPr="00AB6A1B" w:rsidRDefault="00A603DC" w:rsidP="007554FE">
      <w:pPr>
        <w:rPr>
          <w:rFonts w:ascii="Georgia" w:hAnsi="Georgia"/>
          <w:sz w:val="14"/>
          <w:szCs w:val="14"/>
        </w:rPr>
      </w:pPr>
    </w:p>
    <w:p w14:paraId="77522ECB" w14:textId="77777777" w:rsidR="00A603DC" w:rsidRPr="00AB6A1B" w:rsidRDefault="00A603DC" w:rsidP="00A603DC">
      <w:pPr>
        <w:pStyle w:val="Heading4"/>
        <w:rPr>
          <w:rFonts w:cs="Times New Roman"/>
          <w:sz w:val="24"/>
          <w:szCs w:val="24"/>
        </w:rPr>
      </w:pPr>
      <w:r w:rsidRPr="00AB6A1B">
        <w:rPr>
          <w:rFonts w:cs="Times New Roman"/>
          <w:sz w:val="24"/>
          <w:szCs w:val="24"/>
        </w:rPr>
        <w:t xml:space="preserve">Science is never neutral, ocean sciences always reflect cultural, political and social biases which attempt to further a specific agenda or profit </w:t>
      </w:r>
    </w:p>
    <w:p w14:paraId="26DA16DC" w14:textId="77777777" w:rsidR="00A603DC" w:rsidRPr="00AB6A1B" w:rsidRDefault="00A603DC" w:rsidP="00A603DC">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17ABCC2B" w14:textId="77777777" w:rsidR="00A603DC" w:rsidRPr="00AB6A1B" w:rsidRDefault="00A603DC" w:rsidP="00A603DC">
      <w:pPr>
        <w:rPr>
          <w:rFonts w:ascii="Georgia" w:hAnsi="Georgia" w:cs="Times New Roman"/>
          <w:sz w:val="16"/>
          <w:szCs w:val="16"/>
        </w:rPr>
      </w:pPr>
    </w:p>
    <w:p w14:paraId="34C443B8" w14:textId="77777777" w:rsidR="00A603DC" w:rsidRPr="00AB6A1B" w:rsidRDefault="00A603DC" w:rsidP="00A603DC">
      <w:pPr>
        <w:rPr>
          <w:rFonts w:ascii="Georgia" w:hAnsi="Georgia" w:cs="Times New Roman"/>
          <w:sz w:val="16"/>
          <w:szCs w:val="16"/>
        </w:rPr>
      </w:pPr>
      <w:r w:rsidRPr="00AB6A1B">
        <w:rPr>
          <w:rFonts w:ascii="Georgia" w:hAnsi="Georgia" w:cs="Times New Roman"/>
          <w:u w:val="single"/>
        </w:rPr>
        <w:t>Science is the dominant Western discourse for expressing knowledge about</w:t>
      </w:r>
      <w:r w:rsidRPr="00AB6A1B">
        <w:rPr>
          <w:rFonts w:ascii="Georgia" w:hAnsi="Georgia" w:cs="Times New Roman"/>
          <w:sz w:val="16"/>
          <w:szCs w:val="16"/>
        </w:rPr>
        <w:t xml:space="preserve"> the external and physical world or ‘</w:t>
      </w:r>
      <w:r w:rsidRPr="00AB6A1B">
        <w:rPr>
          <w:rFonts w:ascii="Georgia" w:hAnsi="Georgia" w:cs="Times New Roman"/>
          <w:u w:val="single"/>
        </w:rPr>
        <w:t>reality’</w:t>
      </w:r>
      <w:r w:rsidRPr="00AB6A1B">
        <w:rPr>
          <w:rFonts w:ascii="Georgia" w:hAnsi="Georgia" w:cs="Times New Roman"/>
          <w:sz w:val="16"/>
          <w:szCs w:val="16"/>
        </w:rPr>
        <w:t xml:space="preserve">. Indeed, </w:t>
      </w:r>
      <w:r w:rsidRPr="00AB6A1B">
        <w:rPr>
          <w:rFonts w:ascii="Georgia" w:hAnsi="Georgia" w:cs="Times New Roman"/>
          <w:u w:val="single"/>
        </w:rPr>
        <w:t>in Western societies</w:t>
      </w:r>
      <w:r w:rsidRPr="00AB6A1B">
        <w:rPr>
          <w:rFonts w:ascii="Georgia" w:hAnsi="Georgia" w:cs="Times New Roman"/>
          <w:sz w:val="16"/>
          <w:szCs w:val="16"/>
        </w:rPr>
        <w:t xml:space="preserve"> the understandings of </w:t>
      </w:r>
      <w:r w:rsidRPr="00AB6A1B">
        <w:rPr>
          <w:rFonts w:ascii="Georgia" w:hAnsi="Georgia" w:cs="Times New Roman"/>
          <w:u w:val="single"/>
        </w:rPr>
        <w:t>scientists are regarded as the most legitimate form of knowledge for policy</w:t>
      </w:r>
      <w:r w:rsidRPr="00AB6A1B">
        <w:rPr>
          <w:rFonts w:ascii="Georgia" w:hAnsi="Georgia" w:cs="Times New Roman"/>
          <w:sz w:val="16"/>
          <w:szCs w:val="16"/>
        </w:rPr>
        <w:t xml:space="preserve"> and management decisions about the natural world (Blount 2003; Braidotti et al. 1995; Simmons 1993). That the pronouncements of science are so extraordinarily powerful in Western societies in cultivating our understanding of ‘reality’ is largely to do with the perception that science provides the most rational methods we have for investigating the world and, practised properly, will yield objective knowledge—</w:t>
      </w:r>
      <w:r w:rsidRPr="00AB6A1B">
        <w:rPr>
          <w:rFonts w:ascii="Georgia" w:hAnsi="Georgia" w:cs="Times New Roman"/>
          <w:u w:val="single"/>
        </w:rPr>
        <w:t>an accurate and reliable account of the external and physical world, free of bias and able to predict future events.</w:t>
      </w:r>
      <w:r w:rsidRPr="00AB6A1B">
        <w:rPr>
          <w:rFonts w:ascii="Georgia" w:hAnsi="Georgia" w:cs="Times New Roman"/>
          <w:sz w:val="16"/>
          <w:szCs w:val="16"/>
        </w:rPr>
        <w:t>2</w:t>
      </w:r>
    </w:p>
    <w:p w14:paraId="6866C93A" w14:textId="77777777" w:rsidR="00A603DC" w:rsidRPr="00AB6A1B" w:rsidRDefault="00A603DC" w:rsidP="00A603DC">
      <w:pPr>
        <w:rPr>
          <w:rFonts w:ascii="Georgia" w:hAnsi="Georgia" w:cs="Times New Roman"/>
          <w:sz w:val="16"/>
          <w:szCs w:val="16"/>
        </w:rPr>
      </w:pPr>
      <w:r w:rsidRPr="00AB6A1B">
        <w:rPr>
          <w:rFonts w:ascii="Georgia" w:hAnsi="Georgia" w:cs="Times New Roman"/>
          <w:u w:val="single"/>
        </w:rPr>
        <w:t>The last few decades have brought a surge of criticism against the idea of universal and value-free science in its pursuit of truth</w:t>
      </w:r>
      <w:r w:rsidRPr="00AB6A1B">
        <w:rPr>
          <w:rFonts w:ascii="Georgia" w:hAnsi="Georgia" w:cs="Times New Roman"/>
          <w:sz w:val="16"/>
          <w:szCs w:val="16"/>
        </w:rPr>
        <w:t xml:space="preserve">.3 For all its achievements, </w:t>
      </w:r>
      <w:r w:rsidRPr="00AB6A1B">
        <w:rPr>
          <w:rFonts w:ascii="Georgia" w:hAnsi="Georgia" w:cs="Times New Roman"/>
          <w:u w:val="single"/>
        </w:rPr>
        <w:t>scientific knowledge is always,</w:t>
      </w:r>
      <w:r w:rsidRPr="00AB6A1B">
        <w:rPr>
          <w:rFonts w:ascii="Georgia" w:hAnsi="Georgia" w:cs="Times New Roman"/>
          <w:sz w:val="16"/>
          <w:szCs w:val="16"/>
        </w:rPr>
        <w:t xml:space="preserve"> in part, </w:t>
      </w:r>
      <w:r w:rsidRPr="00AB6A1B">
        <w:rPr>
          <w:rFonts w:ascii="Georgia" w:hAnsi="Georgia" w:cs="Times New Roman"/>
          <w:u w:val="single"/>
        </w:rPr>
        <w:t>a product of social, political and cultural worldviews</w:t>
      </w:r>
      <w:r w:rsidRPr="00AB6A1B">
        <w:rPr>
          <w:rFonts w:ascii="Georgia" w:hAnsi="Georgia" w:cs="Times New Roman"/>
          <w:sz w:val="16"/>
          <w:szCs w:val="16"/>
        </w:rPr>
        <w:t xml:space="preserve">. 4 </w:t>
      </w:r>
      <w:r w:rsidRPr="00AB6A1B">
        <w:rPr>
          <w:rFonts w:ascii="Georgia" w:hAnsi="Georgia" w:cs="Times New Roman"/>
          <w:u w:val="single"/>
        </w:rPr>
        <w:t xml:space="preserve">The worldviews that inform scientific knowledges underpin the biases that exist in scientific discourses </w:t>
      </w:r>
      <w:r w:rsidRPr="00AB6A1B">
        <w:rPr>
          <w:rFonts w:ascii="Georgia" w:hAnsi="Georgia" w:cs="Times New Roman"/>
          <w:sz w:val="16"/>
          <w:szCs w:val="16"/>
        </w:rPr>
        <w:t>and are made manifest through specific relationships with power. Bleier writes in this regard:</w:t>
      </w:r>
    </w:p>
    <w:p w14:paraId="4A4298AD" w14:textId="77777777" w:rsidR="00A603DC" w:rsidRPr="00AB6A1B" w:rsidRDefault="00A603DC" w:rsidP="00A603DC">
      <w:pPr>
        <w:rPr>
          <w:rFonts w:ascii="Georgia" w:hAnsi="Georgia" w:cs="Times New Roman"/>
          <w:sz w:val="16"/>
          <w:szCs w:val="16"/>
        </w:rPr>
      </w:pPr>
      <w:proofErr w:type="gramStart"/>
      <w:r w:rsidRPr="00AB6A1B">
        <w:rPr>
          <w:rFonts w:ascii="Georgia" w:hAnsi="Georgia" w:cs="Times New Roman"/>
          <w:sz w:val="16"/>
          <w:szCs w:val="16"/>
        </w:rPr>
        <w:t>while</w:t>
      </w:r>
      <w:proofErr w:type="gramEnd"/>
      <w:r w:rsidRPr="00AB6A1B">
        <w:rPr>
          <w:rFonts w:ascii="Georgia" w:hAnsi="Georgia" w:cs="Times New Roman"/>
          <w:sz w:val="16"/>
          <w:szCs w:val="16"/>
        </w:rPr>
        <w:t xml:space="preserve"> the work of </w:t>
      </w:r>
      <w:r w:rsidRPr="00AB6A1B">
        <w:rPr>
          <w:rFonts w:ascii="Georgia" w:hAnsi="Georgia" w:cs="Times New Roman"/>
          <w:u w:val="single"/>
        </w:rPr>
        <w:t>discourse</w:t>
      </w:r>
      <w:r w:rsidRPr="00AB6A1B">
        <w:rPr>
          <w:rFonts w:ascii="Georgia" w:hAnsi="Georgia" w:cs="Times New Roman"/>
          <w:sz w:val="16"/>
          <w:szCs w:val="16"/>
        </w:rPr>
        <w:t xml:space="preserve"> appears to be uncovering truth, </w:t>
      </w:r>
      <w:r w:rsidRPr="00AB6A1B">
        <w:rPr>
          <w:rFonts w:ascii="Georgia" w:hAnsi="Georgia" w:cs="Times New Roman"/>
          <w:u w:val="single"/>
        </w:rPr>
        <w:t>it</w:t>
      </w:r>
      <w:r w:rsidRPr="00AB6A1B">
        <w:rPr>
          <w:rFonts w:ascii="Georgia" w:hAnsi="Georgia" w:cs="Times New Roman"/>
          <w:sz w:val="16"/>
          <w:szCs w:val="16"/>
        </w:rPr>
        <w:t xml:space="preserve"> rests upon and </w:t>
      </w:r>
      <w:r w:rsidRPr="00AB6A1B">
        <w:rPr>
          <w:rFonts w:ascii="Georgia" w:hAnsi="Georgia" w:cs="Times New Roman"/>
          <w:u w:val="single"/>
        </w:rPr>
        <w:t>conceals the struggle between those who have the power to discourse and those who do not</w:t>
      </w:r>
      <w:r w:rsidRPr="00AB6A1B">
        <w:rPr>
          <w:rFonts w:ascii="Georgia" w:hAnsi="Georgia" w:cs="Times New Roman"/>
          <w:sz w:val="16"/>
          <w:szCs w:val="16"/>
        </w:rPr>
        <w:t xml:space="preserve">. </w:t>
      </w:r>
      <w:proofErr w:type="gramStart"/>
      <w:r w:rsidRPr="00AB6A1B">
        <w:rPr>
          <w:rFonts w:ascii="Georgia" w:hAnsi="Georgia" w:cs="Times New Roman"/>
          <w:sz w:val="16"/>
          <w:szCs w:val="16"/>
        </w:rPr>
        <w:t>Both by their practices of exclusion and their definition of what is, what is to be discussed, and what is false or</w:t>
      </w:r>
      <w:proofErr w:type="gramEnd"/>
      <w:r w:rsidRPr="00AB6A1B">
        <w:rPr>
          <w:rFonts w:ascii="Georgia" w:hAnsi="Georgia" w:cs="Times New Roman"/>
          <w:sz w:val="16"/>
          <w:szCs w:val="16"/>
        </w:rPr>
        <w:t xml:space="preserve"> true, </w:t>
      </w:r>
      <w:r w:rsidRPr="00AB6A1B">
        <w:rPr>
          <w:rFonts w:ascii="Georgia" w:hAnsi="Georgia" w:cs="Times New Roman"/>
          <w:b/>
          <w:u w:val="single"/>
        </w:rPr>
        <w:t>discourses produce rather than reveal truth</w:t>
      </w:r>
      <w:r w:rsidRPr="00AB6A1B">
        <w:rPr>
          <w:rFonts w:ascii="Georgia" w:hAnsi="Georgia" w:cs="Times New Roman"/>
          <w:sz w:val="16"/>
          <w:szCs w:val="16"/>
        </w:rPr>
        <w:t>. The conditions and circumstances under which the discourses take place reflect conditions of social power at the time and thus themselves define the theories and practices (such as scientific methodology) brought to bear in the discourse, consequently determining outcome. (1984, 194)</w:t>
      </w:r>
    </w:p>
    <w:p w14:paraId="77E8002F" w14:textId="77777777" w:rsidR="00A603DC" w:rsidRPr="00AB6A1B" w:rsidRDefault="00A603DC" w:rsidP="00A603DC">
      <w:pPr>
        <w:rPr>
          <w:rFonts w:ascii="Georgia" w:hAnsi="Georgia" w:cs="Times New Roman"/>
          <w:u w:val="single"/>
        </w:rPr>
      </w:pPr>
      <w:r w:rsidRPr="00AB6A1B">
        <w:rPr>
          <w:rFonts w:ascii="Georgia" w:hAnsi="Georgia" w:cs="Times New Roman"/>
          <w:sz w:val="16"/>
          <w:szCs w:val="16"/>
        </w:rPr>
        <w:t xml:space="preserve">A broad expression of this insight is that </w:t>
      </w:r>
      <w:r w:rsidRPr="00AB6A1B">
        <w:rPr>
          <w:rFonts w:ascii="Georgia" w:hAnsi="Georgia" w:cs="Times New Roman"/>
          <w:u w:val="single"/>
        </w:rPr>
        <w:t>specific developments in scientific knowledge can be interpreted in terms of the economic and social priorities of military agencies, corporations, governmental bodies and individuals who finance and profit from their creation</w:t>
      </w:r>
      <w:r w:rsidRPr="00AB6A1B">
        <w:rPr>
          <w:rFonts w:ascii="Georgia" w:hAnsi="Georgia" w:cs="Times New Roman"/>
          <w:sz w:val="16"/>
          <w:szCs w:val="16"/>
        </w:rPr>
        <w:t xml:space="preserve"> and application (Hallen 1989; Taylor 2005). </w:t>
      </w:r>
      <w:r w:rsidRPr="00AB6A1B">
        <w:rPr>
          <w:rFonts w:ascii="Georgia" w:hAnsi="Georgia" w:cs="Times New Roman"/>
          <w:u w:val="single"/>
        </w:rPr>
        <w:t xml:space="preserve">The link between science and vested interests </w:t>
      </w:r>
      <w:r w:rsidRPr="00AB6A1B">
        <w:rPr>
          <w:rFonts w:ascii="Georgia" w:hAnsi="Georgia" w:cs="Times New Roman"/>
          <w:b/>
          <w:u w:val="single"/>
        </w:rPr>
        <w:t>undermines claims to objectivity</w:t>
      </w:r>
      <w:r w:rsidRPr="00AB6A1B">
        <w:rPr>
          <w:rFonts w:ascii="Georgia" w:hAnsi="Georgia" w:cs="Times New Roman"/>
          <w:u w:val="single"/>
        </w:rPr>
        <w:t>.</w:t>
      </w:r>
    </w:p>
    <w:p w14:paraId="1A5BF507" w14:textId="77777777" w:rsidR="00A603DC" w:rsidRPr="00AB6A1B" w:rsidRDefault="00A603DC" w:rsidP="00A603DC">
      <w:pPr>
        <w:rPr>
          <w:rFonts w:ascii="Georgia" w:hAnsi="Georgia" w:cs="Times New Roman"/>
          <w:sz w:val="16"/>
          <w:szCs w:val="16"/>
        </w:rPr>
      </w:pPr>
      <w:r w:rsidRPr="00AB6A1B">
        <w:rPr>
          <w:rFonts w:ascii="Georgia" w:hAnsi="Georgia" w:cs="Times New Roman"/>
          <w:sz w:val="16"/>
          <w:szCs w:val="16"/>
        </w:rPr>
        <w:t xml:space="preserve">Historical </w:t>
      </w:r>
      <w:r w:rsidRPr="00AB6A1B">
        <w:rPr>
          <w:rFonts w:ascii="Georgia" w:hAnsi="Georgia" w:cs="Times New Roman"/>
          <w:u w:val="single"/>
        </w:rPr>
        <w:t>studies of the ebb and flow of the development of the ocean sciences</w:t>
      </w:r>
      <w:r w:rsidRPr="00AB6A1B">
        <w:rPr>
          <w:rFonts w:ascii="Georgia" w:hAnsi="Georgia" w:cs="Times New Roman"/>
          <w:sz w:val="16"/>
          <w:szCs w:val="16"/>
        </w:rPr>
        <w:t xml:space="preserve"> in the twentieth century by and large </w:t>
      </w:r>
      <w:r w:rsidRPr="00AB6A1B">
        <w:rPr>
          <w:rFonts w:ascii="Georgia" w:hAnsi="Georgia" w:cs="Times New Roman"/>
          <w:u w:val="single"/>
        </w:rPr>
        <w:t>reflects an alignment with powerful Western military and economic interests</w:t>
      </w:r>
      <w:r w:rsidRPr="00AB6A1B">
        <w:rPr>
          <w:rFonts w:ascii="Georgia" w:hAnsi="Georgia" w:cs="Times New Roman"/>
          <w:sz w:val="16"/>
          <w:szCs w:val="16"/>
        </w:rPr>
        <w:t>.5 Certainly the two major peaks in research interest and funding that aided the proper establishment of the ocean sciences have been aligned with the economic and military interests of Western nations. The first peak transpired in response to a declining fish catch in the North Atlantic in the late nineteenth and early twentieth century. This first peak is my major concern in this Chapter, but it is noted that World War II sparked the second peak (Deacon 1978)</w:t>
      </w:r>
      <w:proofErr w:type="gramStart"/>
      <w:r w:rsidRPr="00AB6A1B">
        <w:rPr>
          <w:rFonts w:ascii="Georgia" w:hAnsi="Georgia" w:cs="Times New Roman"/>
          <w:sz w:val="16"/>
          <w:szCs w:val="16"/>
        </w:rPr>
        <w:t>.6</w:t>
      </w:r>
      <w:proofErr w:type="gramEnd"/>
    </w:p>
    <w:p w14:paraId="67A31B10" w14:textId="77777777" w:rsidR="00A603DC" w:rsidRPr="00AB6A1B" w:rsidRDefault="00A603DC" w:rsidP="007554FE">
      <w:pPr>
        <w:rPr>
          <w:rFonts w:ascii="Georgia" w:hAnsi="Georgia"/>
          <w:sz w:val="14"/>
          <w:szCs w:val="14"/>
        </w:rPr>
      </w:pPr>
    </w:p>
    <w:p w14:paraId="15EAF3BB" w14:textId="1536A8E7" w:rsidR="00FC00AA" w:rsidRPr="00AB6A1B" w:rsidRDefault="00FC00AA" w:rsidP="00E55918">
      <w:pPr>
        <w:pStyle w:val="Heading3"/>
        <w:rPr>
          <w:rFonts w:cs="Times New Roman"/>
        </w:rPr>
      </w:pPr>
      <w:r w:rsidRPr="00AB6A1B">
        <w:rPr>
          <w:rFonts w:cs="Times New Roman"/>
        </w:rPr>
        <w:t xml:space="preserve">AT: Science Good – Indigenous Knowledge Better </w:t>
      </w:r>
    </w:p>
    <w:p w14:paraId="6CFA59EA" w14:textId="77777777" w:rsidR="00FC00AA" w:rsidRPr="00AB6A1B" w:rsidRDefault="00FC00AA" w:rsidP="00FC00AA">
      <w:pPr>
        <w:rPr>
          <w:rFonts w:ascii="Georgia" w:hAnsi="Georgia"/>
          <w:sz w:val="14"/>
          <w:szCs w:val="14"/>
        </w:rPr>
      </w:pPr>
    </w:p>
    <w:p w14:paraId="69AC337B" w14:textId="77777777" w:rsidR="00FC00AA" w:rsidRPr="00AB6A1B" w:rsidRDefault="00FC00AA" w:rsidP="00FC00AA">
      <w:pPr>
        <w:pStyle w:val="Heading4"/>
      </w:pPr>
      <w:r w:rsidRPr="00AB6A1B">
        <w:t>Indigenous methodologies are mutually exclusive with western science-they use two contrasting data sets in order to draw conclusions</w:t>
      </w:r>
    </w:p>
    <w:p w14:paraId="0E3FF3DE" w14:textId="75BD00FD" w:rsidR="00FC00AA" w:rsidRPr="00AB6A1B" w:rsidRDefault="00FC00AA" w:rsidP="00FC00AA">
      <w:pPr>
        <w:rPr>
          <w:rStyle w:val="StyleStyleBold12pt"/>
          <w:rFonts w:ascii="Georgia" w:hAnsi="Georgia"/>
          <w:b w:val="0"/>
          <w:sz w:val="20"/>
          <w:szCs w:val="20"/>
        </w:rPr>
      </w:pPr>
      <w:r w:rsidRPr="00AB6A1B">
        <w:rPr>
          <w:rStyle w:val="StyleStyleBold12pt"/>
          <w:rFonts w:ascii="Georgia" w:hAnsi="Georgia"/>
        </w:rPr>
        <w:t>Hester and Cheney 01-</w:t>
      </w:r>
      <w:r w:rsidRPr="00AB6A1B">
        <w:rPr>
          <w:rStyle w:val="StyleStyleBold12pt"/>
          <w:rFonts w:ascii="Georgia" w:hAnsi="Georgia"/>
          <w:b w:val="0"/>
          <w:sz w:val="20"/>
          <w:szCs w:val="20"/>
        </w:rPr>
        <w:t xml:space="preserve">Professor of American Indian Studies University of Arts and Sciences of Oklahoma, Professor at the University of Wisconsin-Waukesha (Lee Hester and Jim Cheney, “truth and native american epistemology”, </w:t>
      </w:r>
      <w:r w:rsidRPr="00AB6A1B">
        <w:rPr>
          <w:rStyle w:val="StyleStyleBold12pt"/>
          <w:rFonts w:ascii="Georgia" w:hAnsi="Georgia"/>
          <w:b w:val="0"/>
          <w:bCs w:val="0"/>
          <w:sz w:val="20"/>
          <w:szCs w:val="20"/>
        </w:rPr>
        <w:t>http://www.webpages.uidaho.edu/~morourke/524-phil/Readings/hester.pdf)//JL</w:t>
      </w:r>
    </w:p>
    <w:p w14:paraId="00850810" w14:textId="77777777" w:rsidR="00FC00AA" w:rsidRPr="00AB6A1B" w:rsidRDefault="00FC00AA" w:rsidP="00FC00AA">
      <w:pPr>
        <w:rPr>
          <w:rStyle w:val="StyleStyleBold12pt"/>
          <w:rFonts w:ascii="Georgia" w:hAnsi="Georgia"/>
        </w:rPr>
      </w:pPr>
    </w:p>
    <w:p w14:paraId="467B3AA1" w14:textId="77777777" w:rsidR="00FC00AA" w:rsidRPr="00AB6A1B" w:rsidRDefault="00FC00AA" w:rsidP="00FC00AA">
      <w:pPr>
        <w:rPr>
          <w:rFonts w:ascii="Georgia" w:hAnsi="Georgia"/>
          <w:sz w:val="14"/>
          <w:szCs w:val="14"/>
        </w:rPr>
      </w:pPr>
      <w:r w:rsidRPr="00AB6A1B">
        <w:rPr>
          <w:rFonts w:ascii="Georgia" w:hAnsi="Georgia"/>
          <w:sz w:val="14"/>
          <w:szCs w:val="14"/>
        </w:rPr>
        <w:t xml:space="preserve">In an epistemological sense, </w:t>
      </w:r>
      <w:r w:rsidRPr="00AB6A1B">
        <w:rPr>
          <w:rFonts w:ascii="Georgia" w:hAnsi="Georgia"/>
          <w:u w:val="single"/>
        </w:rPr>
        <w:t>there is no question that the tribal method of gathering information is more sophisticated and certainly more comprehensive than Western science. In most tribal traditions, no data are discarded as unimportant or irrelevant.</w:t>
      </w:r>
      <w:r w:rsidRPr="00AB6A1B">
        <w:rPr>
          <w:rFonts w:ascii="Georgia" w:hAnsi="Georgia"/>
          <w:sz w:val="14"/>
          <w:szCs w:val="14"/>
        </w:rPr>
        <w:t xml:space="preserve"> Indians consider their own individual experiences</w:t>
      </w:r>
      <w:r w:rsidRPr="00AB6A1B">
        <w:rPr>
          <w:rFonts w:ascii="Georgia" w:hAnsi="Georgia"/>
          <w:u w:val="single"/>
        </w:rPr>
        <w:t xml:space="preserve">, the accumulated wisdom of the community that </w:t>
      </w:r>
      <w:r w:rsidRPr="00AB6A1B">
        <w:rPr>
          <w:rFonts w:ascii="Georgia" w:hAnsi="Georgia"/>
          <w:sz w:val="14"/>
          <w:szCs w:val="14"/>
        </w:rPr>
        <w:t xml:space="preserve">has been gathered by previous generations, their dreams, visions, and prophecies, and any information received from birds, animals, and plants as data </w:t>
      </w:r>
      <w:r w:rsidRPr="00AB6A1B">
        <w:rPr>
          <w:rFonts w:ascii="Georgia" w:hAnsi="Georgia"/>
          <w:u w:val="single"/>
        </w:rPr>
        <w:t xml:space="preserve">that must be arranged, evaluated, and understood as a unified body of knowledge. This mixture of data from sources that the Western scientific world regards as highly unreliable and suspect produces a consistent perspective on the natural world. </w:t>
      </w:r>
      <w:proofErr w:type="gramStart"/>
      <w:r w:rsidRPr="00AB6A1B">
        <w:rPr>
          <w:rFonts w:ascii="Georgia" w:hAnsi="Georgia"/>
          <w:sz w:val="14"/>
          <w:szCs w:val="14"/>
        </w:rPr>
        <w:t>It is seen by tribal peoples</w:t>
      </w:r>
      <w:proofErr w:type="gramEnd"/>
      <w:r w:rsidRPr="00AB6A1B">
        <w:rPr>
          <w:rFonts w:ascii="Georgia" w:hAnsi="Georgia"/>
          <w:sz w:val="14"/>
          <w:szCs w:val="14"/>
        </w:rPr>
        <w:t xml:space="preserve"> as having wide application. </w:t>
      </w:r>
      <w:r w:rsidRPr="00AB6A1B">
        <w:rPr>
          <w:rFonts w:ascii="Georgia" w:hAnsi="Georgia"/>
          <w:u w:val="single"/>
        </w:rPr>
        <w:t>Knowledge about plants and birds can form the basis of ethics, government, and economics as well as provide a means of mapping a large area of land. This epistemological style of openness contrasts with the focus on extracting very speci</w:t>
      </w:r>
      <w:r w:rsidRPr="00AB6A1B">
        <w:rPr>
          <w:rFonts w:ascii="Georgia" w:hAnsi="Georgia" w:cs="Calibri"/>
          <w:u w:val="single"/>
        </w:rPr>
        <w:t>fi</w:t>
      </w:r>
      <w:r w:rsidRPr="00AB6A1B">
        <w:rPr>
          <w:rFonts w:ascii="Georgia" w:hAnsi="Georgia"/>
          <w:u w:val="single"/>
        </w:rPr>
        <w:t>c pieces of information, understood within an equally speci</w:t>
      </w:r>
      <w:r w:rsidRPr="00AB6A1B">
        <w:rPr>
          <w:rFonts w:ascii="Georgia" w:hAnsi="Georgia" w:cs="Calibri"/>
          <w:u w:val="single"/>
        </w:rPr>
        <w:t>fi</w:t>
      </w:r>
      <w:r w:rsidRPr="00AB6A1B">
        <w:rPr>
          <w:rFonts w:ascii="Georgia" w:hAnsi="Georgia"/>
          <w:u w:val="single"/>
        </w:rPr>
        <w:t>c set of concepts that characterizes the controlled experiment of modern science. Deloria in fact contrasts Native American epistemology with</w:t>
      </w:r>
      <w:r w:rsidRPr="00AB6A1B">
        <w:rPr>
          <w:rFonts w:ascii="Georgia" w:hAnsi="Georgia"/>
          <w:sz w:val="14"/>
          <w:szCs w:val="14"/>
        </w:rPr>
        <w:t xml:space="preserve"> Thomas Kuhn’s understanding of </w:t>
      </w:r>
      <w:r w:rsidRPr="00AB6A1B">
        <w:rPr>
          <w:rFonts w:ascii="Georgia" w:hAnsi="Georgia"/>
          <w:u w:val="single"/>
        </w:rPr>
        <w:t>science as proceeding within paradigms and as being therefore highly selective both in its attention to data and the problems on which it chooses to focus</w:t>
      </w:r>
      <w:r w:rsidRPr="00AB6A1B">
        <w:rPr>
          <w:rFonts w:ascii="Georgia" w:hAnsi="Georgia"/>
          <w:sz w:val="14"/>
          <w:szCs w:val="14"/>
        </w:rPr>
        <w:t xml:space="preserve">. Native American epistemological style, as depicted by Deloria, is even more radical than I have so far indicated. The principles of epistemological method so far mentioned are at least straightforwardly epistemological. But Deloria goes further. Many statements coming from Native American worlds that non-Native Americans would understand to be statements of belief (truth claims) concerning </w:t>
      </w:r>
      <w:r w:rsidRPr="00AB6A1B">
        <w:rPr>
          <w:rFonts w:ascii="Georgia" w:hAnsi="Georgia"/>
          <w:u w:val="single"/>
        </w:rPr>
        <w:t>Native American world views are best understood as principles of epistemological method of a rather different sort than those so far mentioned</w:t>
      </w:r>
      <w:r w:rsidRPr="00AB6A1B">
        <w:rPr>
          <w:rFonts w:ascii="Georgia" w:hAnsi="Georgia"/>
          <w:sz w:val="14"/>
          <w:szCs w:val="14"/>
        </w:rPr>
        <w:t>. Consider, for example, Deloria’s portrait of the universe as a moral universe</w:t>
      </w:r>
    </w:p>
    <w:p w14:paraId="5B586875" w14:textId="77777777" w:rsidR="00FC00AA" w:rsidRPr="00AB6A1B" w:rsidRDefault="00FC00AA" w:rsidP="00FC00AA">
      <w:pPr>
        <w:rPr>
          <w:rFonts w:ascii="Georgia" w:hAnsi="Georgia"/>
          <w:sz w:val="14"/>
          <w:szCs w:val="14"/>
        </w:rPr>
      </w:pPr>
    </w:p>
    <w:p w14:paraId="390347A8" w14:textId="4F276A0C" w:rsidR="00E55918" w:rsidRPr="00AB6A1B" w:rsidRDefault="007554FE" w:rsidP="00E55918">
      <w:pPr>
        <w:pStyle w:val="Heading3"/>
        <w:rPr>
          <w:rFonts w:cs="Times New Roman"/>
        </w:rPr>
      </w:pPr>
      <w:r w:rsidRPr="00AB6A1B">
        <w:rPr>
          <w:rFonts w:cs="Times New Roman"/>
        </w:rPr>
        <w:t>AT: Rationality Solves Environment</w:t>
      </w:r>
    </w:p>
    <w:p w14:paraId="4DE0C894" w14:textId="77777777" w:rsidR="00E55918" w:rsidRPr="00AB6A1B" w:rsidRDefault="00E55918" w:rsidP="00E55918">
      <w:pPr>
        <w:rPr>
          <w:rFonts w:ascii="Georgia" w:hAnsi="Georgia"/>
          <w:sz w:val="14"/>
          <w:szCs w:val="14"/>
        </w:rPr>
      </w:pPr>
    </w:p>
    <w:p w14:paraId="0810EFA7" w14:textId="2166EE5E" w:rsidR="007554FE" w:rsidRPr="00AB6A1B" w:rsidRDefault="007554FE" w:rsidP="007554FE">
      <w:pPr>
        <w:pStyle w:val="Heading4"/>
        <w:rPr>
          <w:rFonts w:cs="Times New Roman"/>
          <w:sz w:val="24"/>
          <w:szCs w:val="24"/>
        </w:rPr>
      </w:pPr>
      <w:r w:rsidRPr="00AB6A1B">
        <w:rPr>
          <w:rFonts w:cs="Times New Roman"/>
          <w:sz w:val="24"/>
          <w:szCs w:val="24"/>
        </w:rPr>
        <w:t>Western rationalism can never truly care for the environment; the hyper separated ‘nature’ is always a secondary concern</w:t>
      </w:r>
    </w:p>
    <w:p w14:paraId="437BB9B8" w14:textId="77777777" w:rsidR="00E55918" w:rsidRPr="00AB6A1B" w:rsidRDefault="00E55918" w:rsidP="00E55918">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7C90AD85" w14:textId="77777777" w:rsidR="00E55918" w:rsidRPr="00AB6A1B" w:rsidRDefault="00E55918" w:rsidP="00E55918">
      <w:pPr>
        <w:rPr>
          <w:rFonts w:ascii="Georgia" w:hAnsi="Georgia"/>
          <w:sz w:val="14"/>
          <w:szCs w:val="14"/>
        </w:rPr>
      </w:pPr>
    </w:p>
    <w:p w14:paraId="555DB3D0" w14:textId="77777777" w:rsidR="00E55918" w:rsidRPr="00AB6A1B" w:rsidRDefault="00E55918" w:rsidP="00E55918">
      <w:pPr>
        <w:rPr>
          <w:rFonts w:ascii="Georgia" w:hAnsi="Georgia"/>
          <w:sz w:val="14"/>
          <w:szCs w:val="14"/>
        </w:rPr>
      </w:pPr>
      <w:r w:rsidRPr="00AB6A1B">
        <w:rPr>
          <w:rFonts w:ascii="Georgia" w:hAnsi="Georgia"/>
          <w:u w:val="single"/>
        </w:rPr>
        <w:t>In liberalism, the individual self is conceived as that which “stands apart from an alien other and denies his own relationship to and dependency on this other</w:t>
      </w:r>
      <w:r w:rsidRPr="00AB6A1B">
        <w:rPr>
          <w:rFonts w:ascii="Georgia" w:hAnsi="Georgia"/>
          <w:sz w:val="14"/>
          <w:szCs w:val="14"/>
        </w:rPr>
        <w:t xml:space="preserve">” (Plumwood 1993, 142). Prior to Locke, rationality was applied to mind and internal nature (Plato) and mind and external nature (Descartes). </w:t>
      </w:r>
      <w:r w:rsidRPr="00AB6A1B">
        <w:rPr>
          <w:rFonts w:ascii="Georgia" w:hAnsi="Georgia"/>
          <w:u w:val="single"/>
        </w:rPr>
        <w:t xml:space="preserve">Locke introduced a dualistic structure to mind and the social world </w:t>
      </w:r>
      <w:r w:rsidRPr="00AB6A1B">
        <w:rPr>
          <w:rFonts w:ascii="Georgia" w:hAnsi="Georgia"/>
          <w:sz w:val="14"/>
          <w:szCs w:val="14"/>
        </w:rPr>
        <w:t>—perhaps reaching its zenith in British Prime Minister Thatcher’s famous remark in 1987 that “there is no such thing as society” (cited in Keays, 1987)</w:t>
      </w:r>
      <w:proofErr w:type="gramStart"/>
      <w:r w:rsidRPr="00AB6A1B">
        <w:rPr>
          <w:rFonts w:ascii="Georgia" w:hAnsi="Georgia"/>
          <w:sz w:val="14"/>
          <w:szCs w:val="14"/>
        </w:rPr>
        <w:t>.13</w:t>
      </w:r>
      <w:proofErr w:type="gramEnd"/>
      <w:r w:rsidRPr="00AB6A1B">
        <w:rPr>
          <w:rFonts w:ascii="Georgia" w:hAnsi="Georgia"/>
          <w:sz w:val="14"/>
          <w:szCs w:val="14"/>
        </w:rPr>
        <w:t xml:space="preserve"> This further expansion of the scope of rationality is important because </w:t>
      </w:r>
      <w:r w:rsidRPr="00AB6A1B">
        <w:rPr>
          <w:rFonts w:ascii="Georgia" w:hAnsi="Georgia"/>
          <w:u w:val="single"/>
        </w:rPr>
        <w:t>the subject is now an alienated individual as a matter of principle.</w:t>
      </w:r>
      <w:r w:rsidRPr="00AB6A1B">
        <w:rPr>
          <w:rFonts w:ascii="Georgia" w:hAnsi="Georgia"/>
          <w:sz w:val="14"/>
          <w:szCs w:val="14"/>
        </w:rPr>
        <w:t xml:space="preserve"> Plumwood terms this take on the social world as ‘egoism’, and she sees it as </w:t>
      </w:r>
      <w:r w:rsidRPr="00AB6A1B">
        <w:rPr>
          <w:rFonts w:ascii="Georgia" w:hAnsi="Georgia"/>
          <w:u w:val="single"/>
        </w:rPr>
        <w:t>a crucial foil in rationality’s instrumentalist intensification.</w:t>
      </w:r>
    </w:p>
    <w:p w14:paraId="06C80D01" w14:textId="77777777" w:rsidR="00E55918" w:rsidRPr="00AB6A1B" w:rsidRDefault="00E55918" w:rsidP="00E55918">
      <w:pPr>
        <w:rPr>
          <w:rFonts w:ascii="Georgia" w:hAnsi="Georgia"/>
          <w:sz w:val="14"/>
          <w:szCs w:val="14"/>
        </w:rPr>
      </w:pPr>
      <w:r w:rsidRPr="00AB6A1B">
        <w:rPr>
          <w:rFonts w:ascii="Georgia" w:hAnsi="Georgia"/>
          <w:sz w:val="14"/>
          <w:szCs w:val="14"/>
        </w:rPr>
        <w:t xml:space="preserve">In egoism there is no real cause for any individual to demonstrate their separateness from particular objects, such as specified natural or social phenomena. It is more the case that </w:t>
      </w:r>
      <w:r w:rsidRPr="00AB6A1B">
        <w:rPr>
          <w:rFonts w:ascii="Georgia" w:hAnsi="Georgia"/>
          <w:u w:val="single"/>
        </w:rPr>
        <w:t>a connection</w:t>
      </w:r>
      <w:r w:rsidRPr="00AB6A1B">
        <w:rPr>
          <w:rFonts w:ascii="Georgia" w:hAnsi="Georgia"/>
          <w:sz w:val="14"/>
          <w:szCs w:val="14"/>
        </w:rPr>
        <w:t xml:space="preserve"> and relationship must be demonstrated to a sceptical world, and to make things more difficult, that relationship </w:t>
      </w:r>
      <w:r w:rsidRPr="00AB6A1B">
        <w:rPr>
          <w:rFonts w:ascii="Georgia" w:hAnsi="Georgia"/>
          <w:u w:val="single"/>
        </w:rPr>
        <w:t>is only readily demonstrated if it is an instrumental one.</w:t>
      </w:r>
      <w:r w:rsidRPr="00AB6A1B">
        <w:rPr>
          <w:rFonts w:ascii="Georgia" w:hAnsi="Georgia"/>
          <w:sz w:val="14"/>
          <w:szCs w:val="14"/>
        </w:rPr>
        <w:t xml:space="preserve"> Thus if we return to Locke’s analogy in Plumwood’s analysis, we see that:</w:t>
      </w:r>
    </w:p>
    <w:p w14:paraId="43A79C0E" w14:textId="77777777" w:rsidR="00E55918" w:rsidRPr="00AB6A1B" w:rsidRDefault="00E55918" w:rsidP="00E55918">
      <w:pPr>
        <w:rPr>
          <w:rFonts w:ascii="Georgia" w:hAnsi="Georgia"/>
          <w:u w:val="single"/>
        </w:rPr>
      </w:pPr>
      <w:r w:rsidRPr="00AB6A1B">
        <w:rPr>
          <w:rFonts w:ascii="Georgia" w:hAnsi="Georgia"/>
          <w:sz w:val="14"/>
          <w:szCs w:val="14"/>
        </w:rPr>
        <w:t xml:space="preserve">If we divide a person’s goals into primary, non-interchangeable ones pursued for their own sake, and secondary ones pursued as contingent and intersubstitutable means to the primary ones, then the thesis of philosophical egoism is that even </w:t>
      </w:r>
      <w:r w:rsidRPr="00AB6A1B">
        <w:rPr>
          <w:rFonts w:ascii="Georgia" w:hAnsi="Georgia"/>
          <w:u w:val="single"/>
        </w:rPr>
        <w:t xml:space="preserve">in the case of enlightened self-interest </w:t>
      </w:r>
      <w:r w:rsidRPr="00AB6A1B">
        <w:rPr>
          <w:rFonts w:ascii="Georgia" w:hAnsi="Georgia"/>
          <w:b/>
          <w:u w:val="single"/>
        </w:rPr>
        <w:t>the welfare of others can figure only in the secondary set, never the first, primary set of end</w:t>
      </w:r>
      <w:r w:rsidRPr="00AB6A1B">
        <w:rPr>
          <w:rFonts w:ascii="Georgia" w:hAnsi="Georgia"/>
          <w:b/>
        </w:rPr>
        <w:t>s</w:t>
      </w:r>
      <w:r w:rsidRPr="00AB6A1B">
        <w:rPr>
          <w:rFonts w:ascii="Georgia" w:hAnsi="Georgia"/>
          <w:sz w:val="14"/>
          <w:szCs w:val="14"/>
        </w:rPr>
        <w:t xml:space="preserve">. The resulting agents are conceived as hyperseparated and self-contained because </w:t>
      </w:r>
      <w:r w:rsidRPr="00AB6A1B">
        <w:rPr>
          <w:rFonts w:ascii="Georgia" w:hAnsi="Georgia"/>
          <w:u w:val="single"/>
        </w:rPr>
        <w:t>no internal relations of</w:t>
      </w:r>
    </w:p>
    <w:p w14:paraId="101AA3E0" w14:textId="77777777" w:rsidR="00E55918" w:rsidRPr="00AB6A1B" w:rsidRDefault="00E55918" w:rsidP="00E55918">
      <w:pPr>
        <w:rPr>
          <w:rFonts w:ascii="Georgia" w:hAnsi="Georgia"/>
          <w:sz w:val="14"/>
          <w:szCs w:val="14"/>
        </w:rPr>
      </w:pPr>
      <w:proofErr w:type="gramStart"/>
      <w:r w:rsidRPr="00AB6A1B">
        <w:rPr>
          <w:rFonts w:ascii="Georgia" w:hAnsi="Georgia"/>
          <w:u w:val="single"/>
        </w:rPr>
        <w:t>interest</w:t>
      </w:r>
      <w:proofErr w:type="gramEnd"/>
      <w:r w:rsidRPr="00AB6A1B">
        <w:rPr>
          <w:rFonts w:ascii="Georgia" w:hAnsi="Georgia"/>
          <w:u w:val="single"/>
        </w:rPr>
        <w:t xml:space="preserve"> or desire bind people to one another, and primary goal sets are exclusive</w:t>
      </w:r>
      <w:r w:rsidRPr="00AB6A1B">
        <w:rPr>
          <w:rFonts w:ascii="Georgia" w:hAnsi="Georgia"/>
          <w:sz w:val="14"/>
          <w:szCs w:val="14"/>
        </w:rPr>
        <w:t xml:space="preserve">, without overlap. </w:t>
      </w:r>
      <w:r w:rsidRPr="00AB6A1B">
        <w:rPr>
          <w:rFonts w:ascii="Georgia" w:hAnsi="Georgia"/>
          <w:u w:val="single"/>
        </w:rPr>
        <w:t>The primary interest</w:t>
      </w:r>
      <w:r w:rsidRPr="00AB6A1B">
        <w:rPr>
          <w:rFonts w:ascii="Georgia" w:hAnsi="Georgia"/>
          <w:sz w:val="14"/>
          <w:szCs w:val="14"/>
        </w:rPr>
        <w:t xml:space="preserve"> set of such a rational agent </w:t>
      </w:r>
      <w:r w:rsidRPr="00AB6A1B">
        <w:rPr>
          <w:rFonts w:ascii="Georgia" w:hAnsi="Georgia"/>
          <w:u w:val="single"/>
        </w:rPr>
        <w:t>is</w:t>
      </w:r>
      <w:r w:rsidRPr="00AB6A1B">
        <w:rPr>
          <w:rFonts w:ascii="Georgia" w:hAnsi="Georgia"/>
          <w:sz w:val="14"/>
          <w:szCs w:val="14"/>
        </w:rPr>
        <w:t xml:space="preserve"> assumed to concern only </w:t>
      </w:r>
      <w:proofErr w:type="gramStart"/>
      <w:r w:rsidRPr="00AB6A1B">
        <w:rPr>
          <w:rFonts w:ascii="Georgia" w:hAnsi="Georgia"/>
          <w:u w:val="single"/>
        </w:rPr>
        <w:t>himself</w:t>
      </w:r>
      <w:proofErr w:type="gramEnd"/>
      <w:r w:rsidRPr="00AB6A1B">
        <w:rPr>
          <w:rFonts w:ascii="Georgia" w:hAnsi="Georgia"/>
          <w:sz w:val="14"/>
          <w:szCs w:val="14"/>
        </w:rPr>
        <w:t xml:space="preserve">. The welfare of others may be considered, but only in </w:t>
      </w:r>
      <w:proofErr w:type="gramStart"/>
      <w:r w:rsidRPr="00AB6A1B">
        <w:rPr>
          <w:rFonts w:ascii="Georgia" w:hAnsi="Georgia"/>
          <w:sz w:val="14"/>
          <w:szCs w:val="14"/>
        </w:rPr>
        <w:t>ways which</w:t>
      </w:r>
      <w:proofErr w:type="gramEnd"/>
      <w:r w:rsidRPr="00AB6A1B">
        <w:rPr>
          <w:rFonts w:ascii="Georgia" w:hAnsi="Georgia"/>
          <w:sz w:val="14"/>
          <w:szCs w:val="14"/>
        </w:rPr>
        <w:t xml:space="preserve"> treat it as secondary to primary goals. (1993, 144)</w:t>
      </w:r>
    </w:p>
    <w:p w14:paraId="3D3EA284" w14:textId="77777777" w:rsidR="009B605E" w:rsidRPr="00AB6A1B" w:rsidRDefault="009B605E" w:rsidP="00FF5C61">
      <w:pPr>
        <w:rPr>
          <w:rFonts w:ascii="Georgia" w:hAnsi="Georgia"/>
          <w:sz w:val="14"/>
          <w:szCs w:val="14"/>
        </w:rPr>
      </w:pPr>
    </w:p>
    <w:p w14:paraId="2886C2CF" w14:textId="77777777" w:rsidR="009B605E" w:rsidRPr="00AB6A1B" w:rsidRDefault="009B605E" w:rsidP="00FF5C61">
      <w:pPr>
        <w:rPr>
          <w:rFonts w:ascii="Georgia" w:hAnsi="Georgia"/>
          <w:sz w:val="14"/>
          <w:szCs w:val="14"/>
        </w:rPr>
      </w:pPr>
    </w:p>
    <w:p w14:paraId="47F8CC97" w14:textId="20433A87" w:rsidR="002C3A6E" w:rsidRPr="00AB6A1B" w:rsidRDefault="002C3A6E" w:rsidP="003C1FE8">
      <w:pPr>
        <w:pStyle w:val="Heading3"/>
        <w:rPr>
          <w:rFonts w:cs="Times New Roman"/>
        </w:rPr>
      </w:pPr>
      <w:r w:rsidRPr="00AB6A1B">
        <w:rPr>
          <w:rFonts w:cs="Times New Roman"/>
        </w:rPr>
        <w:t xml:space="preserve">AT: Impacts Reversible </w:t>
      </w:r>
    </w:p>
    <w:p w14:paraId="2ECD97BF" w14:textId="77777777" w:rsidR="002C3A6E" w:rsidRPr="00AB6A1B" w:rsidRDefault="002C3A6E" w:rsidP="002C3A6E">
      <w:pPr>
        <w:rPr>
          <w:rFonts w:ascii="Georgia" w:hAnsi="Georgia"/>
          <w:sz w:val="14"/>
          <w:szCs w:val="14"/>
        </w:rPr>
      </w:pPr>
    </w:p>
    <w:p w14:paraId="18CE9FEB" w14:textId="77777777" w:rsidR="002C3A6E" w:rsidRPr="00AB6A1B" w:rsidRDefault="002C3A6E" w:rsidP="002C3A6E">
      <w:pPr>
        <w:pStyle w:val="Heading4"/>
      </w:pPr>
      <w:r w:rsidRPr="00AB6A1B">
        <w:t>Anthropogenic phenomena have been empirically proven to have irreversible ecological effects</w:t>
      </w:r>
    </w:p>
    <w:p w14:paraId="49D9BB2F" w14:textId="77777777" w:rsidR="002C3A6E" w:rsidRPr="00AB6A1B" w:rsidRDefault="002C3A6E" w:rsidP="002C3A6E">
      <w:pPr>
        <w:rPr>
          <w:rStyle w:val="StyleStyleBold12pt"/>
          <w:rFonts w:ascii="Georgia" w:hAnsi="Georgia"/>
        </w:rPr>
      </w:pPr>
      <w:r w:rsidRPr="00AB6A1B">
        <w:rPr>
          <w:rStyle w:val="StyleStyleBold12pt"/>
          <w:rFonts w:ascii="Georgia" w:hAnsi="Georgia"/>
        </w:rPr>
        <w:t>Norton 7</w:t>
      </w:r>
      <w:r w:rsidRPr="00AB6A1B">
        <w:rPr>
          <w:rFonts w:ascii="Georgia" w:hAnsi="Georgia"/>
          <w:sz w:val="14"/>
          <w:szCs w:val="14"/>
        </w:rPr>
        <w:t xml:space="preserve"> (Simon D. Norton, PhD (Department of Maritime Studies, University of Wales), 10/01/2007, “The natural environment as a salient stakeholder: non-anthropocentrism, ecosystem stability and the ﬁnancial markets”, http://www.lib.umich.edu/articles/details/FETCH-proquest_dll_13764222611.)//</w:t>
      </w:r>
      <w:proofErr w:type="gramStart"/>
      <w:r w:rsidRPr="00AB6A1B">
        <w:rPr>
          <w:rFonts w:ascii="Georgia" w:hAnsi="Georgia"/>
          <w:sz w:val="14"/>
          <w:szCs w:val="14"/>
        </w:rPr>
        <w:t>ky</w:t>
      </w:r>
      <w:proofErr w:type="gramEnd"/>
    </w:p>
    <w:p w14:paraId="40EED87C" w14:textId="77777777" w:rsidR="002C3A6E" w:rsidRPr="00AB6A1B" w:rsidRDefault="002C3A6E" w:rsidP="002C3A6E">
      <w:pPr>
        <w:rPr>
          <w:rFonts w:ascii="Georgia" w:hAnsi="Georgia"/>
          <w:sz w:val="14"/>
          <w:szCs w:val="14"/>
        </w:rPr>
      </w:pPr>
      <w:r w:rsidRPr="00AB6A1B">
        <w:rPr>
          <w:rStyle w:val="StyleBoldUnderline"/>
          <w:rFonts w:ascii="Georgia" w:hAnsi="Georgia"/>
          <w:b w:val="0"/>
          <w:sz w:val="24"/>
        </w:rPr>
        <w:t>Distinction between anthropogenic and non-anthropogenic phenomen</w:t>
      </w:r>
      <w:r w:rsidRPr="00AB6A1B">
        <w:rPr>
          <w:rFonts w:ascii="Georgia" w:hAnsi="Georgia"/>
          <w:sz w:val="14"/>
          <w:szCs w:val="14"/>
        </w:rPr>
        <w:t xml:space="preserve">a, risk and uncertainty </w:t>
      </w:r>
      <w:proofErr w:type="gramStart"/>
      <w:r w:rsidRPr="00AB6A1B">
        <w:rPr>
          <w:rFonts w:ascii="Georgia" w:hAnsi="Georgia"/>
          <w:sz w:val="14"/>
          <w:szCs w:val="14"/>
        </w:rPr>
        <w:t>In</w:t>
      </w:r>
      <w:proofErr w:type="gramEnd"/>
      <w:r w:rsidRPr="00AB6A1B">
        <w:rPr>
          <w:rFonts w:ascii="Georgia" w:hAnsi="Georgia"/>
          <w:sz w:val="14"/>
          <w:szCs w:val="14"/>
        </w:rPr>
        <w:t xml:space="preserve"> the context of phenomena occurring in the natural environment, a distinction should be made between anthropogenic and non-anthropogenic causes. Minteer et al. (2004) have averred to the distinction as follows: </w:t>
      </w:r>
      <w:r w:rsidRPr="00AB6A1B">
        <w:rPr>
          <w:rStyle w:val="StyleBoldUnderline"/>
          <w:rFonts w:ascii="Georgia" w:hAnsi="Georgia"/>
          <w:b w:val="0"/>
          <w:sz w:val="24"/>
        </w:rPr>
        <w:t>the former comprises the effects of human intervention in the natural environment</w:t>
      </w:r>
      <w:r w:rsidRPr="00AB6A1B">
        <w:rPr>
          <w:rFonts w:ascii="Georgia" w:hAnsi="Georgia"/>
          <w:sz w:val="14"/>
          <w:szCs w:val="14"/>
        </w:rPr>
        <w:t xml:space="preserve"> while the latter is confined to biologically or ecologically rooted events</w:t>
      </w:r>
      <w:r w:rsidRPr="00AB6A1B">
        <w:rPr>
          <w:rStyle w:val="StyleBoldUnderline"/>
          <w:rFonts w:ascii="Georgia" w:hAnsi="Georgia"/>
          <w:b w:val="0"/>
          <w:sz w:val="24"/>
        </w:rPr>
        <w:t>. Examples of the former would be deforestation</w:t>
      </w:r>
      <w:r w:rsidRPr="00AB6A1B">
        <w:rPr>
          <w:rFonts w:ascii="Georgia" w:hAnsi="Georgia"/>
          <w:sz w:val="14"/>
          <w:szCs w:val="14"/>
        </w:rPr>
        <w:t xml:space="preserve"> to make way for increased soya production, </w:t>
      </w:r>
      <w:r w:rsidRPr="00AB6A1B">
        <w:rPr>
          <w:rStyle w:val="StyleBoldUnderline"/>
          <w:rFonts w:ascii="Georgia" w:hAnsi="Georgia"/>
          <w:b w:val="0"/>
          <w:sz w:val="24"/>
        </w:rPr>
        <w:t>deliberate introduction of new species</w:t>
      </w:r>
      <w:r w:rsidRPr="00AB6A1B">
        <w:rPr>
          <w:rFonts w:ascii="Georgia" w:hAnsi="Georgia"/>
          <w:sz w:val="14"/>
          <w:szCs w:val="14"/>
        </w:rPr>
        <w:t xml:space="preserve"> of plant life into an environment to enhance food production, </w:t>
      </w:r>
      <w:r w:rsidRPr="00AB6A1B">
        <w:rPr>
          <w:rStyle w:val="StyleBoldUnderline"/>
          <w:rFonts w:ascii="Georgia" w:hAnsi="Georgia"/>
          <w:b w:val="0"/>
          <w:sz w:val="24"/>
        </w:rPr>
        <w:t>or the cultivation of genetically modified crops</w:t>
      </w:r>
      <w:r w:rsidRPr="00AB6A1B">
        <w:rPr>
          <w:rFonts w:ascii="Georgia" w:hAnsi="Georgia"/>
          <w:sz w:val="14"/>
          <w:szCs w:val="14"/>
        </w:rPr>
        <w:t xml:space="preserve"> to prevent pest infestation. </w:t>
      </w:r>
      <w:r w:rsidRPr="00AB6A1B">
        <w:rPr>
          <w:rStyle w:val="StyleBoldUnderline"/>
          <w:rFonts w:ascii="Georgia" w:hAnsi="Georgia"/>
          <w:b w:val="0"/>
          <w:sz w:val="24"/>
        </w:rPr>
        <w:t>An extreme example of human intervention would include the attempt by the former Soviet Union to become a global producer of cotton by diverting rivers feeding the Aral Sea. The result was an environmental catastrophe</w:t>
      </w:r>
      <w:r w:rsidRPr="00AB6A1B">
        <w:rPr>
          <w:rFonts w:ascii="Georgia" w:hAnsi="Georgia"/>
          <w:sz w:val="14"/>
          <w:szCs w:val="14"/>
        </w:rPr>
        <w:t xml:space="preserve">; </w:t>
      </w:r>
      <w:r w:rsidRPr="00AB6A1B">
        <w:rPr>
          <w:rStyle w:val="StyleBoldUnderline"/>
          <w:rFonts w:ascii="Georgia" w:hAnsi="Georgia"/>
          <w:b w:val="0"/>
          <w:sz w:val="24"/>
        </w:rPr>
        <w:t>the Sea effectively dried up and became desert, the attempt to create a cottongrowing region a failure</w:t>
      </w:r>
      <w:r w:rsidRPr="00AB6A1B">
        <w:rPr>
          <w:rFonts w:ascii="Georgia" w:hAnsi="Georgia"/>
          <w:sz w:val="14"/>
          <w:szCs w:val="14"/>
        </w:rPr>
        <w:t xml:space="preserve">. </w:t>
      </w:r>
      <w:r w:rsidRPr="00AB6A1B">
        <w:rPr>
          <w:rStyle w:val="StyleBoldUnderline"/>
          <w:rFonts w:ascii="Georgia" w:hAnsi="Georgia"/>
          <w:b w:val="0"/>
          <w:sz w:val="24"/>
        </w:rPr>
        <w:t xml:space="preserve">Ecological damage was irreversible as a consequence of this anthropogenic intervention, the natural environment unable to return to the status quo ante due to the formation of desert where there had previously been sea. </w:t>
      </w:r>
      <w:r w:rsidRPr="00AB6A1B">
        <w:rPr>
          <w:rFonts w:ascii="Georgia" w:hAnsi="Georgia"/>
          <w:sz w:val="14"/>
          <w:szCs w:val="14"/>
        </w:rPr>
        <w:t>Examples of non-anthropogenic causation would include forest fires started by sunlight striking dry forest floor debris, floods, evolution of species in response to naturally occurring phenomena such as meteorologically derived shortening or lengthening of seasonal weather patterns.</w:t>
      </w:r>
    </w:p>
    <w:p w14:paraId="4E29131A" w14:textId="77777777" w:rsidR="002C3A6E" w:rsidRPr="00AB6A1B" w:rsidRDefault="002C3A6E" w:rsidP="002C3A6E">
      <w:pPr>
        <w:rPr>
          <w:rFonts w:ascii="Georgia" w:hAnsi="Georgia"/>
          <w:sz w:val="14"/>
          <w:szCs w:val="14"/>
        </w:rPr>
      </w:pPr>
    </w:p>
    <w:p w14:paraId="2BB9CE2A" w14:textId="77777777" w:rsidR="00015431" w:rsidRPr="00AB6A1B" w:rsidRDefault="00015431" w:rsidP="00015431">
      <w:pPr>
        <w:pStyle w:val="Heading3"/>
        <w:rPr>
          <w:rFonts w:cs="Times New Roman"/>
        </w:rPr>
      </w:pPr>
      <w:r w:rsidRPr="00AB6A1B">
        <w:rPr>
          <w:rFonts w:cs="Times New Roman"/>
        </w:rPr>
        <w:t xml:space="preserve">AT: Oceans Resilient </w:t>
      </w:r>
    </w:p>
    <w:p w14:paraId="21F48901" w14:textId="77777777" w:rsidR="00015431" w:rsidRPr="00AB6A1B" w:rsidRDefault="00015431" w:rsidP="00015431">
      <w:pPr>
        <w:rPr>
          <w:rFonts w:ascii="Georgia" w:hAnsi="Georgia"/>
        </w:rPr>
      </w:pPr>
    </w:p>
    <w:p w14:paraId="1226F0D6" w14:textId="6406251C" w:rsidR="00015431" w:rsidRPr="00AB6A1B" w:rsidRDefault="00015431" w:rsidP="00015431">
      <w:pPr>
        <w:pStyle w:val="Heading4"/>
        <w:rPr>
          <w:b w:val="0"/>
          <w:iCs w:val="0"/>
        </w:rPr>
      </w:pPr>
      <w:r w:rsidRPr="00AB6A1B">
        <w:rPr>
          <w:rFonts w:cs="Times New Roman"/>
          <w:sz w:val="24"/>
          <w:szCs w:val="24"/>
        </w:rPr>
        <w:t xml:space="preserve">The belief that the ocean will be resilient from human impact is false, reject their scientific knowledge  </w:t>
      </w:r>
    </w:p>
    <w:p w14:paraId="7AF1F178" w14:textId="77777777" w:rsidR="00015431" w:rsidRPr="00AB6A1B" w:rsidRDefault="00015431" w:rsidP="00015431">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2EC97D7C" w14:textId="77777777" w:rsidR="00015431" w:rsidRPr="00AB6A1B" w:rsidRDefault="00015431" w:rsidP="00015431">
      <w:pPr>
        <w:rPr>
          <w:rFonts w:ascii="Georgia" w:hAnsi="Georgia" w:cs="Times New Roman"/>
          <w:u w:val="single"/>
        </w:rPr>
      </w:pPr>
    </w:p>
    <w:p w14:paraId="02DFBF50" w14:textId="77777777" w:rsidR="00015431" w:rsidRPr="00AB6A1B" w:rsidRDefault="00015431" w:rsidP="00015431">
      <w:pPr>
        <w:rPr>
          <w:rFonts w:ascii="Georgia" w:hAnsi="Georgia" w:cs="Times New Roman"/>
          <w:sz w:val="16"/>
          <w:szCs w:val="16"/>
        </w:rPr>
      </w:pPr>
      <w:r w:rsidRPr="00AB6A1B">
        <w:rPr>
          <w:rFonts w:ascii="Georgia" w:hAnsi="Georgia" w:cs="Times New Roman"/>
          <w:u w:val="single"/>
        </w:rPr>
        <w:t xml:space="preserve">Underpinning </w:t>
      </w:r>
      <w:r w:rsidRPr="00AB6A1B">
        <w:rPr>
          <w:rFonts w:ascii="Georgia" w:hAnsi="Georgia" w:cs="Times New Roman"/>
          <w:sz w:val="16"/>
          <w:szCs w:val="16"/>
        </w:rPr>
        <w:t>these</w:t>
      </w:r>
      <w:r w:rsidRPr="00AB6A1B">
        <w:rPr>
          <w:rFonts w:ascii="Georgia" w:hAnsi="Georgia" w:cs="Times New Roman"/>
          <w:u w:val="single"/>
        </w:rPr>
        <w:t xml:space="preserve"> aspirations is a long-standing and widely held belief in Western societies that oceans are safe from overfishing and other forms of human induced degradation because of its</w:t>
      </w:r>
      <w:r w:rsidRPr="00AB6A1B">
        <w:rPr>
          <w:rFonts w:ascii="Georgia" w:hAnsi="Georgia" w:cs="Times New Roman"/>
          <w:sz w:val="16"/>
          <w:szCs w:val="16"/>
        </w:rPr>
        <w:t xml:space="preserve"> size and depth and the </w:t>
      </w:r>
      <w:r w:rsidRPr="00AB6A1B">
        <w:rPr>
          <w:rFonts w:ascii="Georgia" w:hAnsi="Georgia" w:cs="Times New Roman"/>
          <w:u w:val="single"/>
        </w:rPr>
        <w:t>abundance</w:t>
      </w:r>
      <w:r w:rsidRPr="00AB6A1B">
        <w:rPr>
          <w:rFonts w:ascii="Georgia" w:hAnsi="Georgia" w:cs="Times New Roman"/>
          <w:sz w:val="16"/>
          <w:szCs w:val="16"/>
        </w:rPr>
        <w:t xml:space="preserve"> of ocean dwellers. We can recall an early expression of this view in Grotius’ assumption in Mare Liberum that the ocean would “remain in the same condition in perpetuity as when it was first created by nature” (Grotius 1916, 27). Professor Thomas Henry Huxley (1825- 1895), esteemed nineteenth-century evolutionary biologist and President of London’s Royal Society (1883-1885), is another influential progenitor of this view. In addressing concerns about falling numbers of fish catches in the late nineteenth century, Huxley (1883) maintained the view that fish could not in fact be exhausted in the open oceans because of their abundance.8</w:t>
      </w:r>
    </w:p>
    <w:p w14:paraId="5CBB1B8E" w14:textId="77777777" w:rsidR="00015431" w:rsidRPr="00AB6A1B" w:rsidRDefault="00015431" w:rsidP="00015431">
      <w:pPr>
        <w:rPr>
          <w:rFonts w:ascii="Georgia" w:hAnsi="Georgia" w:cs="Times New Roman"/>
          <w:sz w:val="16"/>
          <w:szCs w:val="16"/>
        </w:rPr>
      </w:pPr>
      <w:r w:rsidRPr="00AB6A1B">
        <w:rPr>
          <w:rFonts w:ascii="Georgia" w:hAnsi="Georgia" w:cs="Times New Roman"/>
          <w:sz w:val="16"/>
          <w:szCs w:val="16"/>
        </w:rPr>
        <w:t>There were at the same time far less optimistic views about the effect of fishing on fisheries. Ray Lankester (1847-1929), another of Britain’s most prominent scientists, noted both sides of the debate at London’s International Fishery Exhibition in 1883. Lankester observed that some participants took the position that protective measures and regulations were necessary to avoid disaster for salt-water fisheries (as was the case for fresh-water fisheries), while others argued for the removal of all restrictions to “quench the spirit of enterprise” (cited in Smith 1994, 38). However Lankester himself argued that, “[</w:t>
      </w:r>
      <w:proofErr w:type="gramStart"/>
      <w:r w:rsidRPr="00AB6A1B">
        <w:rPr>
          <w:rFonts w:ascii="Georgia" w:hAnsi="Georgia" w:cs="Times New Roman"/>
          <w:sz w:val="16"/>
          <w:szCs w:val="16"/>
        </w:rPr>
        <w:t>i]t</w:t>
      </w:r>
      <w:proofErr w:type="gramEnd"/>
      <w:r w:rsidRPr="00AB6A1B">
        <w:rPr>
          <w:rFonts w:ascii="Georgia" w:hAnsi="Georgia" w:cs="Times New Roman"/>
          <w:sz w:val="16"/>
          <w:szCs w:val="16"/>
        </w:rPr>
        <w:t xml:space="preserve"> is a mistake to suppose that the whole ocean is practically one vast store-house” (cited in Smith 1994, 39).</w:t>
      </w:r>
    </w:p>
    <w:p w14:paraId="111CF8F9" w14:textId="77777777" w:rsidR="00015431" w:rsidRPr="00AB6A1B" w:rsidRDefault="00015431" w:rsidP="00015431">
      <w:pPr>
        <w:rPr>
          <w:rFonts w:ascii="Georgia" w:hAnsi="Georgia" w:cs="Times New Roman"/>
          <w:sz w:val="16"/>
          <w:szCs w:val="16"/>
        </w:rPr>
      </w:pPr>
      <w:r w:rsidRPr="00AB6A1B">
        <w:rPr>
          <w:rFonts w:ascii="Georgia" w:hAnsi="Georgia" w:cs="Times New Roman"/>
          <w:u w:val="single"/>
        </w:rPr>
        <w:t>Some prominent scientists continued to express their belief in the bounteousness of the oceans well into the twentieth century.</w:t>
      </w:r>
      <w:r w:rsidRPr="00AB6A1B">
        <w:rPr>
          <w:rFonts w:ascii="Georgia" w:hAnsi="Georgia" w:cs="Times New Roman"/>
          <w:sz w:val="16"/>
          <w:szCs w:val="16"/>
        </w:rPr>
        <w:t xml:space="preserve"> For example, British biologist Michael Graham states:</w:t>
      </w:r>
    </w:p>
    <w:p w14:paraId="1F881F88" w14:textId="77777777" w:rsidR="00015431" w:rsidRPr="00AB6A1B" w:rsidRDefault="00015431" w:rsidP="00015431">
      <w:pPr>
        <w:rPr>
          <w:rFonts w:ascii="Georgia" w:hAnsi="Georgia" w:cs="Times New Roman"/>
          <w:sz w:val="16"/>
          <w:szCs w:val="16"/>
        </w:rPr>
      </w:pPr>
      <w:r w:rsidRPr="00AB6A1B">
        <w:rPr>
          <w:rFonts w:ascii="Georgia" w:hAnsi="Georgia" w:cs="Times New Roman"/>
          <w:sz w:val="16"/>
          <w:szCs w:val="16"/>
        </w:rPr>
        <w:t>It seems that the effects of man on the ocean has been small, that there remain relatively untouched sources of wealth, and that, even if these are greatly exploited in the future, the ocean will remain much as it is and has been during the human epoch. It may be rash to put any limit on the mischief of which man is capable, but it would seem that those hundred and more million cubic miles of water, containing every natural chemical element and probably every group of bacteria, supporting every phylum of animals, moving on the surface from the equator toward the poles, and returning below, stirred to many fathoms depth by the wind—it would, indeed, seem here at the beginning and the end is the great matrix that man can hardly sully and cannot appreciably despoil. (1956, 501) 9</w:t>
      </w:r>
    </w:p>
    <w:p w14:paraId="442E6B4A" w14:textId="77777777" w:rsidR="00015431" w:rsidRPr="00AB6A1B" w:rsidRDefault="00015431" w:rsidP="00015431">
      <w:pPr>
        <w:rPr>
          <w:rFonts w:ascii="Georgia" w:hAnsi="Georgia" w:cs="Times New Roman"/>
          <w:sz w:val="16"/>
          <w:szCs w:val="16"/>
        </w:rPr>
      </w:pPr>
      <w:r w:rsidRPr="00AB6A1B">
        <w:rPr>
          <w:rFonts w:ascii="Georgia" w:hAnsi="Georgia" w:cs="Times New Roman"/>
          <w:sz w:val="16"/>
          <w:szCs w:val="16"/>
        </w:rPr>
        <w:t xml:space="preserve">In summary, </w:t>
      </w:r>
      <w:r w:rsidRPr="00AB6A1B">
        <w:rPr>
          <w:rFonts w:ascii="Georgia" w:hAnsi="Georgia" w:cs="Times New Roman"/>
          <w:u w:val="single"/>
        </w:rPr>
        <w:t>scientific research of fisheries in the twentieth century has been directed by political forces</w:t>
      </w:r>
      <w:r w:rsidRPr="00AB6A1B">
        <w:rPr>
          <w:rFonts w:ascii="Georgia" w:hAnsi="Georgia" w:cs="Times New Roman"/>
          <w:sz w:val="16"/>
          <w:szCs w:val="16"/>
        </w:rPr>
        <w:t xml:space="preserve"> toward the critical problem of the day as defined by social and economic concerns</w:t>
      </w:r>
      <w:r w:rsidRPr="00AB6A1B">
        <w:rPr>
          <w:rFonts w:ascii="Georgia" w:hAnsi="Georgia" w:cs="Times New Roman"/>
          <w:u w:val="single"/>
        </w:rPr>
        <w:t>. The development of fisheries science has,</w:t>
      </w:r>
      <w:r w:rsidRPr="00AB6A1B">
        <w:rPr>
          <w:rFonts w:ascii="Georgia" w:hAnsi="Georgia" w:cs="Times New Roman"/>
          <w:sz w:val="16"/>
          <w:szCs w:val="16"/>
        </w:rPr>
        <w:t xml:space="preserve"> furthermore, </w:t>
      </w:r>
      <w:r w:rsidRPr="00AB6A1B">
        <w:rPr>
          <w:rFonts w:ascii="Georgia" w:hAnsi="Georgia" w:cs="Times New Roman"/>
          <w:u w:val="single"/>
        </w:rPr>
        <w:t>been informed by entrenched cultural beliefs and attitudes about the character of oceans. Those beliefs hold the oceans and ocean dwellers to be inexhaustible and resilient to the impacts of fishing and that there is the potential for ever-increasing fishing yields facilitated by the application of science and technologies. Scientific enquiry</w:t>
      </w:r>
      <w:r w:rsidRPr="00AB6A1B">
        <w:rPr>
          <w:rFonts w:ascii="Georgia" w:hAnsi="Georgia" w:cs="Times New Roman"/>
          <w:sz w:val="16"/>
          <w:szCs w:val="16"/>
        </w:rPr>
        <w:t xml:space="preserve"> into concerns about falling fish numbers of fish </w:t>
      </w:r>
      <w:r w:rsidRPr="00AB6A1B">
        <w:rPr>
          <w:rFonts w:ascii="Georgia" w:hAnsi="Georgia" w:cs="Times New Roman"/>
          <w:u w:val="single"/>
        </w:rPr>
        <w:t>is not an objective enterprise. Cultural assumptions</w:t>
      </w:r>
      <w:r w:rsidRPr="00AB6A1B">
        <w:rPr>
          <w:rFonts w:ascii="Georgia" w:hAnsi="Georgia" w:cs="Times New Roman"/>
          <w:sz w:val="16"/>
          <w:szCs w:val="16"/>
        </w:rPr>
        <w:t xml:space="preserve"> and beliefs, political and socio-economic interests, technological and scientific developments </w:t>
      </w:r>
      <w:r w:rsidRPr="00AB6A1B">
        <w:rPr>
          <w:rFonts w:ascii="Georgia" w:hAnsi="Georgia" w:cs="Times New Roman"/>
          <w:u w:val="single"/>
        </w:rPr>
        <w:t>have all worked to direct scientific lines of enquiry and shape the theories and practices of fisheries science.</w:t>
      </w:r>
      <w:r w:rsidRPr="00AB6A1B">
        <w:rPr>
          <w:rFonts w:ascii="Georgia" w:hAnsi="Georgia" w:cs="Times New Roman"/>
          <w:sz w:val="16"/>
          <w:szCs w:val="16"/>
        </w:rPr>
        <w:t xml:space="preserve"> To better understand why the knowledge and practices of fisheries science have taken the form they have, we must think about them in the context in which they develop.</w:t>
      </w:r>
    </w:p>
    <w:p w14:paraId="43D6C947" w14:textId="77777777" w:rsidR="00015431" w:rsidRPr="00AB6A1B" w:rsidRDefault="00015431" w:rsidP="00015431">
      <w:pPr>
        <w:rPr>
          <w:rFonts w:ascii="Georgia" w:hAnsi="Georgia" w:cs="Times New Roman"/>
          <w:sz w:val="16"/>
          <w:szCs w:val="16"/>
        </w:rPr>
      </w:pPr>
    </w:p>
    <w:p w14:paraId="36374BEA" w14:textId="77777777" w:rsidR="00C61645" w:rsidRPr="00AB6A1B" w:rsidRDefault="00C61645" w:rsidP="00C61645">
      <w:pPr>
        <w:pStyle w:val="Heading3"/>
        <w:rPr>
          <w:rFonts w:cs="Times New Roman"/>
        </w:rPr>
      </w:pPr>
      <w:r w:rsidRPr="00AB6A1B">
        <w:rPr>
          <w:rFonts w:cs="Times New Roman"/>
        </w:rPr>
        <w:t xml:space="preserve">AT: Otherizing the Ocean </w:t>
      </w:r>
    </w:p>
    <w:p w14:paraId="026817F1" w14:textId="77777777" w:rsidR="00C61645" w:rsidRPr="00AB6A1B" w:rsidRDefault="00C61645" w:rsidP="00C61645">
      <w:pPr>
        <w:rPr>
          <w:rFonts w:ascii="Georgia" w:hAnsi="Georgia"/>
          <w:b/>
          <w:iCs/>
        </w:rPr>
      </w:pPr>
    </w:p>
    <w:p w14:paraId="6E6B3A69" w14:textId="77777777" w:rsidR="00C61645" w:rsidRPr="00AB6A1B" w:rsidRDefault="00C61645" w:rsidP="00C61645">
      <w:pPr>
        <w:pStyle w:val="Heading4"/>
        <w:rPr>
          <w:b w:val="0"/>
          <w:iCs w:val="0"/>
        </w:rPr>
      </w:pPr>
      <w:r w:rsidRPr="00AB6A1B">
        <w:rPr>
          <w:rFonts w:cs="Times New Roman"/>
          <w:sz w:val="24"/>
          <w:szCs w:val="24"/>
        </w:rPr>
        <w:t xml:space="preserve">Status quo environmental destruction necessitates an examination of human/ocean relations. Rejecting the western notion of the ocean as alien is key </w:t>
      </w:r>
    </w:p>
    <w:p w14:paraId="22ACC164" w14:textId="77777777" w:rsidR="00C61645" w:rsidRPr="00AB6A1B" w:rsidRDefault="00C61645" w:rsidP="00C61645">
      <w:pPr>
        <w:rPr>
          <w:rFonts w:ascii="Georgia" w:hAnsi="Georgia"/>
          <w:sz w:val="14"/>
          <w:szCs w:val="14"/>
        </w:rPr>
      </w:pPr>
      <w:r w:rsidRPr="00AB6A1B">
        <w:rPr>
          <w:rFonts w:ascii="Georgia" w:hAnsi="Georgia"/>
          <w:b/>
          <w:bCs/>
        </w:rPr>
        <w:t>Alaimo 11</w:t>
      </w:r>
      <w:r w:rsidRPr="00AB6A1B">
        <w:rPr>
          <w:rFonts w:ascii="Georgia" w:hAnsi="Georgia"/>
          <w:sz w:val="14"/>
          <w:szCs w:val="14"/>
        </w:rPr>
        <w:t xml:space="preserve"> (Stacy, Department of English, UT Arlington, Nordic Journal of Feminist and Gender Research, 10/31, “New Materialisms, Old Humanisms, or, Following the Submersible”, </w:t>
      </w:r>
      <w:hyperlink r:id="rId27" w:history="1">
        <w:r w:rsidRPr="00AB6A1B">
          <w:rPr>
            <w:rStyle w:val="Hyperlink"/>
            <w:rFonts w:ascii="Georgia" w:hAnsi="Georgia"/>
            <w:sz w:val="14"/>
            <w:szCs w:val="14"/>
            <w:u w:val="none"/>
          </w:rPr>
          <w:t>http://www.uta.edu/english/alaimo/pdfs/NORA%20Follow%20the%20Submersible-1.pdf</w:t>
        </w:r>
      </w:hyperlink>
      <w:r w:rsidRPr="00AB6A1B">
        <w:rPr>
          <w:rFonts w:ascii="Georgia" w:hAnsi="Georgia"/>
          <w:sz w:val="14"/>
          <w:szCs w:val="14"/>
        </w:rPr>
        <w:t>)</w:t>
      </w:r>
    </w:p>
    <w:p w14:paraId="5883CB74" w14:textId="77777777" w:rsidR="00C61645" w:rsidRPr="00AB6A1B" w:rsidRDefault="00C61645" w:rsidP="00C61645">
      <w:pPr>
        <w:rPr>
          <w:rFonts w:ascii="Georgia" w:hAnsi="Georgia"/>
          <w:sz w:val="14"/>
          <w:szCs w:val="14"/>
        </w:rPr>
      </w:pPr>
    </w:p>
    <w:p w14:paraId="53210ED6" w14:textId="77777777" w:rsidR="00C61645" w:rsidRPr="00AB6A1B" w:rsidRDefault="00C61645" w:rsidP="00C61645">
      <w:pPr>
        <w:rPr>
          <w:rFonts w:ascii="Georgia" w:hAnsi="Georgia"/>
          <w:sz w:val="14"/>
          <w:szCs w:val="14"/>
        </w:rPr>
      </w:pPr>
      <w:r w:rsidRPr="00AB6A1B">
        <w:rPr>
          <w:rFonts w:ascii="Georgia" w:hAnsi="Georgia"/>
          <w:sz w:val="14"/>
          <w:szCs w:val="14"/>
        </w:rPr>
        <w:t xml:space="preserve">Although trans-corporeality begins as an anthropocentric moment, </w:t>
      </w:r>
      <w:r w:rsidRPr="00AB6A1B">
        <w:rPr>
          <w:rFonts w:ascii="Georgia" w:hAnsi="Georgia"/>
          <w:u w:val="single"/>
        </w:rPr>
        <w:t>it unravels the Human</w:t>
      </w:r>
      <w:r w:rsidRPr="00AB6A1B">
        <w:rPr>
          <w:rFonts w:ascii="Georgia" w:hAnsi="Georgia"/>
          <w:sz w:val="14"/>
          <w:szCs w:val="14"/>
        </w:rPr>
        <w:t xml:space="preserve"> as such,</w:t>
      </w:r>
      <w:r w:rsidRPr="00AB6A1B">
        <w:rPr>
          <w:rFonts w:ascii="Georgia" w:hAnsi="Georgia"/>
          <w:u w:val="single"/>
        </w:rPr>
        <w:t xml:space="preserve"> by tracing the material interchanges between each human body and the substances, flows, and forces that are ultimately global in nature.</w:t>
      </w:r>
      <w:r w:rsidRPr="00AB6A1B">
        <w:rPr>
          <w:rFonts w:ascii="Georgia" w:hAnsi="Georgia"/>
          <w:sz w:val="14"/>
          <w:szCs w:val="14"/>
        </w:rPr>
        <w:t xml:space="preserve"> </w:t>
      </w:r>
      <w:r w:rsidRPr="00AB6A1B">
        <w:rPr>
          <w:rFonts w:ascii="Georgia" w:hAnsi="Georgia"/>
          <w:u w:val="single"/>
        </w:rPr>
        <w:t>The current crisis in ocean ecologies calls us to examine human entanglements with the fa</w:t>
      </w:r>
      <w:r w:rsidRPr="00AB6A1B">
        <w:rPr>
          <w:rFonts w:ascii="Georgia" w:hAnsi="Georgia"/>
          <w:sz w:val="14"/>
          <w:szCs w:val="14"/>
        </w:rPr>
        <w:t xml:space="preserve">r reaches of pelagic and benthic zones—the very limits of trans-corporeality. It is difficult— scientifically and imaginatively—to trace how terrestrial human bodies are accountable to and interconnected with as yet unknown creatures at the bottom of the sea; moreover, even </w:t>
      </w:r>
      <w:r w:rsidRPr="00AB6A1B">
        <w:rPr>
          <w:rFonts w:ascii="Georgia" w:hAnsi="Georgia"/>
          <w:b/>
          <w:u w:val="single"/>
        </w:rPr>
        <w:t>the Western conception of the ocean as “alien”, or as so vast as to be utterly impervious to human harm, encourages a happy ignorance about the state of the sea</w:t>
      </w:r>
      <w:r w:rsidRPr="00AB6A1B">
        <w:rPr>
          <w:rFonts w:ascii="Georgia" w:hAnsi="Georgia"/>
          <w:sz w:val="14"/>
          <w:szCs w:val="14"/>
        </w:rPr>
        <w:t xml:space="preserve">s. Nonetheless, the ocean creatures themselves embody something akin to the ontologies that new materialisms and post-humanisms advocate. Take, for example, </w:t>
      </w:r>
      <w:r w:rsidRPr="00AB6A1B">
        <w:rPr>
          <w:rFonts w:ascii="Georgia" w:hAnsi="Georgia"/>
          <w:u w:val="single"/>
        </w:rPr>
        <w:t xml:space="preserve">the </w:t>
      </w:r>
      <w:proofErr w:type="gramStart"/>
      <w:r w:rsidRPr="00AB6A1B">
        <w:rPr>
          <w:rFonts w:ascii="Georgia" w:hAnsi="Georgia"/>
          <w:u w:val="single"/>
        </w:rPr>
        <w:t>jelly-fish</w:t>
      </w:r>
      <w:proofErr w:type="gramEnd"/>
      <w:r w:rsidRPr="00AB6A1B">
        <w:rPr>
          <w:rFonts w:ascii="Georgia" w:hAnsi="Georgia"/>
          <w:sz w:val="14"/>
          <w:szCs w:val="14"/>
        </w:rPr>
        <w:t xml:space="preserve">, which seems barely to exist as a creature, not only because it is a body without organs but because it </w:t>
      </w:r>
      <w:r w:rsidRPr="00AB6A1B">
        <w:rPr>
          <w:rFonts w:ascii="Georgia" w:hAnsi="Georgia"/>
          <w:u w:val="single"/>
        </w:rPr>
        <w:t>is nearly indistinguishable from its watery world</w:t>
      </w:r>
      <w:r w:rsidRPr="00AB6A1B">
        <w:rPr>
          <w:rFonts w:ascii="Georgia" w:hAnsi="Georgia"/>
          <w:sz w:val="14"/>
          <w:szCs w:val="14"/>
        </w:rPr>
        <w:t xml:space="preserve">. Seemingly flimsy and fragile, these gelatinous creatures are nonetheless thriving, provoking fear of a clear planet in which jellies over-populate the degraded oceans, causing harm to fisheries, mining operations, ships, and desalination plants. More generally, </w:t>
      </w:r>
      <w:r w:rsidRPr="00AB6A1B">
        <w:rPr>
          <w:rFonts w:ascii="Georgia" w:hAnsi="Georgia"/>
          <w:u w:val="single"/>
        </w:rPr>
        <w:t>the nekton</w:t>
      </w:r>
      <w:r w:rsidRPr="00AB6A1B">
        <w:rPr>
          <w:rFonts w:ascii="Georgia" w:hAnsi="Georgia"/>
          <w:sz w:val="14"/>
          <w:szCs w:val="14"/>
        </w:rPr>
        <w:t xml:space="preserve"> (swimming organisms) </w:t>
      </w:r>
      <w:r w:rsidRPr="00AB6A1B">
        <w:rPr>
          <w:rFonts w:ascii="Georgia" w:hAnsi="Georgia"/>
          <w:u w:val="single"/>
        </w:rPr>
        <w:t>in the oceans may be considered “ecosystem engineers”, because, as they transport themselves, they “take a portion of their original environment with them”, and thus they “actively support the chemical and biological processes on which they depend”</w:t>
      </w:r>
      <w:r w:rsidRPr="00AB6A1B">
        <w:rPr>
          <w:rFonts w:ascii="Georgia" w:hAnsi="Georgia"/>
          <w:sz w:val="14"/>
          <w:szCs w:val="14"/>
        </w:rPr>
        <w:t xml:space="preserve"> (Breitburg et al. 2010: 194). </w:t>
      </w:r>
      <w:r w:rsidRPr="00AB6A1B">
        <w:rPr>
          <w:rFonts w:ascii="Georgia" w:hAnsi="Georgia"/>
          <w:u w:val="single"/>
        </w:rPr>
        <w:t>Thinking with marine life fosters complex mappings of agencies and interactions</w:t>
      </w:r>
      <w:r w:rsidRPr="00AB6A1B">
        <w:rPr>
          <w:rFonts w:ascii="Georgia" w:hAnsi="Georgia"/>
          <w:sz w:val="14"/>
          <w:szCs w:val="14"/>
        </w:rPr>
        <w:t xml:space="preserve"> in which—for humans as well as for pelagic and benthic creatures—</w:t>
      </w:r>
      <w:r w:rsidRPr="00AB6A1B">
        <w:rPr>
          <w:rFonts w:ascii="Georgia" w:hAnsi="Georgia"/>
          <w:u w:val="single"/>
        </w:rPr>
        <w:t>there is,</w:t>
      </w:r>
      <w:r w:rsidRPr="00AB6A1B">
        <w:rPr>
          <w:rFonts w:ascii="Georgia" w:hAnsi="Georgia"/>
          <w:sz w:val="14"/>
          <w:szCs w:val="14"/>
        </w:rPr>
        <w:t xml:space="preserve"> ultimately, </w:t>
      </w:r>
      <w:r w:rsidRPr="00AB6A1B">
        <w:rPr>
          <w:rFonts w:ascii="Georgia" w:hAnsi="Georgia"/>
          <w:u w:val="single"/>
        </w:rPr>
        <w:t>no firm divide between mind and matter, organism and environment, self and worl</w:t>
      </w:r>
      <w:r w:rsidRPr="00AB6A1B">
        <w:rPr>
          <w:rFonts w:ascii="Georgia" w:hAnsi="Georgia"/>
          <w:sz w:val="14"/>
          <w:szCs w:val="14"/>
        </w:rPr>
        <w:t xml:space="preserve">d. Thinking with sea creatures may also provoke surprising affinities, from Elizabeth Brown Blackwell’s feminist musings on the parenting duties of male sea-horses (Brown Blackwell 1875: 74) to Eva Hayward’s recent exploration of what her own “being transsexual knows about being starfish” (Hayward 2008: 82). </w:t>
      </w:r>
      <w:r w:rsidRPr="00AB6A1B">
        <w:rPr>
          <w:rFonts w:ascii="Georgia" w:hAnsi="Georgia"/>
          <w:u w:val="single"/>
        </w:rPr>
        <w:t>Submersing ourselves, descending rather than transcending, is essential lest our tendencies toward Human exceptionalism prevent us from recognizing that, like our hermaphroditic, aquatic evolutionary ancestor</w:t>
      </w:r>
      <w:proofErr w:type="gramStart"/>
      <w:r w:rsidRPr="00AB6A1B">
        <w:rPr>
          <w:rFonts w:ascii="Georgia" w:hAnsi="Georgia"/>
          <w:u w:val="single"/>
        </w:rPr>
        <w:t>,3</w:t>
      </w:r>
      <w:proofErr w:type="gramEnd"/>
      <w:r w:rsidRPr="00AB6A1B">
        <w:rPr>
          <w:rFonts w:ascii="Georgia" w:hAnsi="Georgia"/>
          <w:u w:val="single"/>
        </w:rPr>
        <w:t xml:space="preserve"> we dwell within and as part of a dynamic, intra- active, emergent, material world that demands new forms of ethical thought and practice</w:t>
      </w:r>
      <w:r w:rsidRPr="00AB6A1B">
        <w:rPr>
          <w:rFonts w:ascii="Georgia" w:hAnsi="Georgia"/>
          <w:sz w:val="14"/>
          <w:szCs w:val="14"/>
        </w:rPr>
        <w:t>. I would like to invite feminists, queer theorists, new materialists, and post- humanists to follow the submersible.</w:t>
      </w:r>
    </w:p>
    <w:p w14:paraId="3642FE96" w14:textId="77777777" w:rsidR="00C61645" w:rsidRPr="00AB6A1B" w:rsidRDefault="00C61645" w:rsidP="00C61645">
      <w:pPr>
        <w:rPr>
          <w:rFonts w:ascii="Georgia" w:hAnsi="Georgia"/>
          <w:sz w:val="14"/>
          <w:szCs w:val="14"/>
        </w:rPr>
      </w:pPr>
    </w:p>
    <w:p w14:paraId="07078FDF" w14:textId="77777777" w:rsidR="00015431" w:rsidRPr="00AB6A1B" w:rsidRDefault="00015431" w:rsidP="00015431">
      <w:pPr>
        <w:pStyle w:val="Heading3"/>
        <w:rPr>
          <w:rFonts w:cs="Times New Roman"/>
        </w:rPr>
      </w:pPr>
      <w:r w:rsidRPr="00AB6A1B">
        <w:rPr>
          <w:rFonts w:cs="Times New Roman"/>
        </w:rPr>
        <w:t xml:space="preserve">AT: Tragedy of the Commons </w:t>
      </w:r>
    </w:p>
    <w:p w14:paraId="48271023" w14:textId="77777777" w:rsidR="00015431" w:rsidRPr="00AB6A1B" w:rsidRDefault="00015431" w:rsidP="00015431">
      <w:pPr>
        <w:rPr>
          <w:rFonts w:ascii="Georgia" w:hAnsi="Georgia" w:cs="Times New Roman"/>
          <w:u w:val="single"/>
        </w:rPr>
      </w:pPr>
    </w:p>
    <w:p w14:paraId="295AC264" w14:textId="58DB7C9C" w:rsidR="00015431" w:rsidRPr="00AB6A1B" w:rsidRDefault="00015431" w:rsidP="00015431">
      <w:pPr>
        <w:pStyle w:val="Heading4"/>
        <w:rPr>
          <w:rFonts w:cs="Times New Roman"/>
          <w:sz w:val="24"/>
          <w:szCs w:val="24"/>
        </w:rPr>
      </w:pPr>
      <w:r w:rsidRPr="00AB6A1B">
        <w:rPr>
          <w:rFonts w:cs="Times New Roman"/>
          <w:sz w:val="24"/>
          <w:szCs w:val="24"/>
        </w:rPr>
        <w:t xml:space="preserve">The tragedy of the commons is based on a western view of human nature that ignores alternative human-ocean relations. </w:t>
      </w:r>
    </w:p>
    <w:p w14:paraId="10BA1EFD" w14:textId="77777777" w:rsidR="00015431" w:rsidRPr="00AB6A1B" w:rsidRDefault="00015431" w:rsidP="00015431">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4F439764" w14:textId="77777777" w:rsidR="00015431" w:rsidRPr="00AB6A1B" w:rsidRDefault="00015431" w:rsidP="00015431">
      <w:pPr>
        <w:rPr>
          <w:rFonts w:ascii="Georgia" w:hAnsi="Georgia" w:cs="Times New Roman"/>
          <w:u w:val="single"/>
        </w:rPr>
      </w:pPr>
    </w:p>
    <w:p w14:paraId="6F13BC1B" w14:textId="77777777" w:rsidR="00015431" w:rsidRPr="00AB6A1B" w:rsidRDefault="00015431" w:rsidP="00015431">
      <w:pPr>
        <w:rPr>
          <w:rFonts w:ascii="Georgia" w:hAnsi="Georgia" w:cs="Times New Roman"/>
          <w:sz w:val="16"/>
          <w:szCs w:val="16"/>
        </w:rPr>
      </w:pPr>
      <w:r w:rsidRPr="00AB6A1B">
        <w:rPr>
          <w:rFonts w:ascii="Georgia" w:hAnsi="Georgia" w:cs="Times New Roman"/>
          <w:sz w:val="16"/>
          <w:szCs w:val="16"/>
        </w:rPr>
        <w:t xml:space="preserve">Grotius’ rationale for freedom of the seas was in part a belief that marine dwellers such as fish were inexhaustibly abundant. In contemporary times this assumption is demonstrated to be incorrect. </w:t>
      </w:r>
      <w:r w:rsidRPr="00AB6A1B">
        <w:rPr>
          <w:rFonts w:ascii="Georgia" w:hAnsi="Georgia" w:cs="Times New Roman"/>
          <w:b/>
          <w:u w:val="single"/>
        </w:rPr>
        <w:t>A widely held view in Western resource</w:t>
      </w:r>
      <w:r w:rsidRPr="00AB6A1B">
        <w:rPr>
          <w:rFonts w:ascii="Georgia" w:hAnsi="Georgia" w:cs="Times New Roman"/>
          <w:u w:val="single"/>
        </w:rPr>
        <w:t xml:space="preserve"> </w:t>
      </w:r>
      <w:r w:rsidRPr="00AB6A1B">
        <w:rPr>
          <w:rFonts w:ascii="Georgia" w:hAnsi="Georgia" w:cs="Times New Roman"/>
          <w:sz w:val="16"/>
          <w:szCs w:val="16"/>
        </w:rPr>
        <w:t xml:space="preserve">management discourse about the threat posed by Grotius’ concept of freedom of the seas to ocean environments can be summarised as follows: the right of open access exacerbates problems associated with limits to ocean ‘resources’ because it continues to facilitate largely unconstrained levels of exploitation of the oceans (Bocking 2004). That is to say, open access provides for each state or individual to pursue their own best interest without regard for fish or ocean environments. By holding the oceans in common, theoretically they are available for everybody to use but effectively nobody takes responsibility for their ecological </w:t>
      </w:r>
      <w:proofErr w:type="gramStart"/>
      <w:r w:rsidRPr="00AB6A1B">
        <w:rPr>
          <w:rFonts w:ascii="Georgia" w:hAnsi="Georgia" w:cs="Times New Roman"/>
          <w:sz w:val="16"/>
          <w:szCs w:val="16"/>
        </w:rPr>
        <w:t>well being</w:t>
      </w:r>
      <w:proofErr w:type="gramEnd"/>
      <w:r w:rsidRPr="00AB6A1B">
        <w:rPr>
          <w:rFonts w:ascii="Georgia" w:hAnsi="Georgia" w:cs="Times New Roman"/>
          <w:sz w:val="16"/>
          <w:szCs w:val="16"/>
        </w:rPr>
        <w:t>.</w:t>
      </w:r>
    </w:p>
    <w:p w14:paraId="63243D69" w14:textId="77777777" w:rsidR="00015431" w:rsidRPr="00AB6A1B" w:rsidRDefault="00015431" w:rsidP="00015431">
      <w:pPr>
        <w:rPr>
          <w:rFonts w:ascii="Georgia" w:hAnsi="Georgia" w:cs="Times New Roman"/>
          <w:sz w:val="16"/>
          <w:szCs w:val="16"/>
        </w:rPr>
      </w:pPr>
      <w:r w:rsidRPr="00AB6A1B">
        <w:rPr>
          <w:rFonts w:ascii="Georgia" w:hAnsi="Georgia" w:cs="Times New Roman"/>
          <w:sz w:val="16"/>
          <w:szCs w:val="16"/>
        </w:rPr>
        <w:t>This view draws upon Hardin’s influential thesis</w:t>
      </w:r>
      <w:r w:rsidRPr="00AB6A1B">
        <w:rPr>
          <w:rFonts w:ascii="Georgia" w:hAnsi="Georgia" w:cs="Times New Roman"/>
          <w:b/>
        </w:rPr>
        <w:t>,</w:t>
      </w:r>
      <w:r w:rsidRPr="00AB6A1B">
        <w:rPr>
          <w:rFonts w:ascii="Georgia" w:hAnsi="Georgia" w:cs="Times New Roman"/>
          <w:b/>
          <w:u w:val="single"/>
        </w:rPr>
        <w:t xml:space="preserve"> ‘tragedy of the commons’</w:t>
      </w:r>
      <w:r w:rsidRPr="00AB6A1B">
        <w:rPr>
          <w:rFonts w:ascii="Georgia" w:hAnsi="Georgia" w:cs="Times New Roman"/>
          <w:b/>
        </w:rPr>
        <w:t>,</w:t>
      </w:r>
      <w:r w:rsidRPr="00AB6A1B">
        <w:rPr>
          <w:rFonts w:ascii="Georgia" w:hAnsi="Georgia" w:cs="Times New Roman"/>
          <w:sz w:val="16"/>
          <w:szCs w:val="16"/>
        </w:rPr>
        <w:t xml:space="preserve"> first published in Science magazine in 1968. Hardin, a resource economist, </w:t>
      </w:r>
      <w:r w:rsidRPr="00AB6A1B">
        <w:rPr>
          <w:rFonts w:ascii="Georgia" w:hAnsi="Georgia" w:cs="Times New Roman"/>
          <w:u w:val="single"/>
        </w:rPr>
        <w:t>argues that freedom in the commons inevitably leads to a tragedy, which is basically that the gains to each individual user</w:t>
      </w:r>
      <w:r w:rsidRPr="00AB6A1B">
        <w:rPr>
          <w:rFonts w:ascii="Georgia" w:hAnsi="Georgia" w:cs="Times New Roman"/>
          <w:sz w:val="16"/>
          <w:szCs w:val="16"/>
        </w:rPr>
        <w:t xml:space="preserve"> from over-exploiting natural resources </w:t>
      </w:r>
      <w:r w:rsidRPr="00AB6A1B">
        <w:rPr>
          <w:rFonts w:ascii="Georgia" w:hAnsi="Georgia" w:cs="Times New Roman"/>
          <w:u w:val="single"/>
        </w:rPr>
        <w:t>will always compensate any</w:t>
      </w:r>
      <w:r w:rsidRPr="00AB6A1B">
        <w:rPr>
          <w:rFonts w:ascii="Georgia" w:hAnsi="Georgia" w:cs="Times New Roman"/>
          <w:sz w:val="16"/>
          <w:szCs w:val="16"/>
        </w:rPr>
        <w:t xml:space="preserve"> individual for </w:t>
      </w:r>
      <w:r w:rsidRPr="00AB6A1B">
        <w:rPr>
          <w:rFonts w:ascii="Georgia" w:hAnsi="Georgia" w:cs="Times New Roman"/>
          <w:u w:val="single"/>
        </w:rPr>
        <w:t>losses owing to degradation</w:t>
      </w:r>
      <w:r w:rsidRPr="00AB6A1B">
        <w:rPr>
          <w:rFonts w:ascii="Georgia" w:hAnsi="Georgia" w:cs="Times New Roman"/>
          <w:sz w:val="16"/>
          <w:szCs w:val="16"/>
        </w:rPr>
        <w:t xml:space="preserve"> of the commons. </w:t>
      </w:r>
      <w:r w:rsidRPr="00AB6A1B">
        <w:rPr>
          <w:rFonts w:ascii="Georgia" w:hAnsi="Georgia" w:cs="Times New Roman"/>
          <w:u w:val="single"/>
        </w:rPr>
        <w:t>Central</w:t>
      </w:r>
      <w:r w:rsidRPr="00AB6A1B">
        <w:rPr>
          <w:rFonts w:ascii="Georgia" w:hAnsi="Georgia" w:cs="Times New Roman"/>
          <w:sz w:val="16"/>
          <w:szCs w:val="16"/>
        </w:rPr>
        <w:t xml:space="preserve"> to Hardin’s thesis </w:t>
      </w:r>
      <w:r w:rsidRPr="00AB6A1B">
        <w:rPr>
          <w:rFonts w:ascii="Georgia" w:hAnsi="Georgia" w:cs="Times New Roman"/>
          <w:u w:val="single"/>
        </w:rPr>
        <w:t>is the assumption that individuals will always attempt to maximise their own gains</w:t>
      </w:r>
      <w:r w:rsidRPr="00AB6A1B">
        <w:rPr>
          <w:rFonts w:ascii="Georgia" w:hAnsi="Georgia" w:cs="Times New Roman"/>
          <w:sz w:val="16"/>
          <w:szCs w:val="16"/>
        </w:rPr>
        <w:t xml:space="preserve"> in spite of the wider and long-term consequences. In short, he equates the pursuit of one’s own best interest in the commons with the irresponsible use of resources.</w:t>
      </w:r>
    </w:p>
    <w:p w14:paraId="0054CAAD" w14:textId="77777777" w:rsidR="00015431" w:rsidRPr="00AB6A1B" w:rsidRDefault="00015431" w:rsidP="00015431">
      <w:pPr>
        <w:rPr>
          <w:rFonts w:ascii="Georgia" w:hAnsi="Georgia" w:cs="Times New Roman"/>
          <w:sz w:val="16"/>
          <w:szCs w:val="16"/>
        </w:rPr>
      </w:pPr>
      <w:r w:rsidRPr="00AB6A1B">
        <w:rPr>
          <w:rFonts w:ascii="Georgia" w:hAnsi="Georgia" w:cs="Times New Roman"/>
          <w:sz w:val="16"/>
          <w:szCs w:val="16"/>
        </w:rPr>
        <w:t>Hardin’s thesis has successfully brought attention to the relationship between open access rights to the exploitation of oceans and ocean dwellers and their subsequent over-exploitation and degradation. Hardin writes:</w:t>
      </w:r>
    </w:p>
    <w:p w14:paraId="4FF0070B" w14:textId="77777777" w:rsidR="00015431" w:rsidRPr="00AB6A1B" w:rsidRDefault="00015431" w:rsidP="00015431">
      <w:pPr>
        <w:rPr>
          <w:rFonts w:ascii="Georgia" w:hAnsi="Georgia" w:cs="Times New Roman"/>
          <w:sz w:val="16"/>
          <w:szCs w:val="16"/>
        </w:rPr>
      </w:pPr>
      <w:r w:rsidRPr="00AB6A1B">
        <w:rPr>
          <w:rFonts w:ascii="Georgia" w:hAnsi="Georgia" w:cs="Times New Roman"/>
          <w:sz w:val="16"/>
          <w:szCs w:val="16"/>
        </w:rPr>
        <w:t>The oceans of the world continue to suffer from the survival of the philosophy of the commons. Maritime nations still respond automatically to the shibboleth of the ‘freedom of the seas’. Professing to believe in the ‘inexhaustible resources of the oceans,’ they bring species after species of fish and whales closer to extinction. (1996, 178)</w:t>
      </w:r>
    </w:p>
    <w:p w14:paraId="464B13AE" w14:textId="77777777" w:rsidR="00015431" w:rsidRPr="00AB6A1B" w:rsidRDefault="00015431" w:rsidP="00015431">
      <w:pPr>
        <w:rPr>
          <w:rFonts w:ascii="Georgia" w:hAnsi="Georgia" w:cs="Times New Roman"/>
          <w:sz w:val="16"/>
          <w:szCs w:val="16"/>
        </w:rPr>
      </w:pPr>
      <w:r w:rsidRPr="00AB6A1B">
        <w:rPr>
          <w:rFonts w:ascii="Georgia" w:hAnsi="Georgia" w:cs="Times New Roman"/>
          <w:sz w:val="16"/>
          <w:szCs w:val="16"/>
        </w:rPr>
        <w:t xml:space="preserve">There is considerable historical evidence to support Hardin’s thesis, especially since the mid-twentieth century wherein the alignment of technology and dominant industrial-capitalist discourse has led to the overexploitation and pollution of ocean environments at unprecedented rates, a topic I discuss in more detail in Chapter 5. Nonetheless, I want to make the case here that </w:t>
      </w:r>
      <w:r w:rsidRPr="00AB6A1B">
        <w:rPr>
          <w:rFonts w:ascii="Georgia" w:hAnsi="Georgia" w:cs="Times New Roman"/>
          <w:u w:val="single"/>
        </w:rPr>
        <w:t>Hardin’s notion of commons is narrowly defined and culturally biased and that this has had important repercussions for how matters of over-exploitation and degradation of ocean environments have been addressed</w:t>
      </w:r>
      <w:r w:rsidRPr="00AB6A1B">
        <w:rPr>
          <w:rFonts w:ascii="Georgia" w:hAnsi="Georgia" w:cs="Times New Roman"/>
          <w:sz w:val="16"/>
          <w:szCs w:val="16"/>
        </w:rPr>
        <w:t xml:space="preserve">. Critically, Hardin is concerned with commons such as the high seas that are characterised by their right of open access. </w:t>
      </w:r>
      <w:r w:rsidRPr="00AB6A1B">
        <w:rPr>
          <w:rFonts w:ascii="Georgia" w:hAnsi="Georgia" w:cs="Times New Roman"/>
          <w:u w:val="single"/>
        </w:rPr>
        <w:t>Open access commons are not the same as common property regimes</w:t>
      </w:r>
      <w:r w:rsidRPr="00AB6A1B">
        <w:rPr>
          <w:rFonts w:ascii="Georgia" w:hAnsi="Georgia" w:cs="Times New Roman"/>
          <w:sz w:val="16"/>
          <w:szCs w:val="16"/>
        </w:rPr>
        <w:t xml:space="preserve"> historically associated with villagers in the English commons (Rigsby 1998). </w:t>
      </w:r>
      <w:r w:rsidRPr="00AB6A1B">
        <w:rPr>
          <w:rFonts w:ascii="Georgia" w:hAnsi="Georgia" w:cs="Times New Roman"/>
          <w:u w:val="single"/>
        </w:rPr>
        <w:t>Nor are they the same as the communal property rights of traditional maritime cultures such as Australian coastal Indigenous groups</w:t>
      </w:r>
      <w:r w:rsidRPr="00AB6A1B">
        <w:rPr>
          <w:rFonts w:ascii="Georgia" w:hAnsi="Georgia" w:cs="Times New Roman"/>
          <w:sz w:val="16"/>
          <w:szCs w:val="16"/>
        </w:rPr>
        <w:t>. These types of commons—often referred to as communal sea tenure or customary marine tenure—</w:t>
      </w:r>
      <w:r w:rsidRPr="00AB6A1B">
        <w:rPr>
          <w:rFonts w:ascii="Georgia" w:hAnsi="Georgia" w:cs="Times New Roman"/>
          <w:u w:val="single"/>
        </w:rPr>
        <w:t>speak of rights held by a well-defined community of users accompanied by certain agreed customs or rules involving cooperation</w:t>
      </w:r>
      <w:r w:rsidRPr="00AB6A1B">
        <w:rPr>
          <w:rFonts w:ascii="Georgia" w:hAnsi="Georgia" w:cs="Times New Roman"/>
          <w:sz w:val="16"/>
          <w:szCs w:val="16"/>
        </w:rPr>
        <w:t xml:space="preserve"> (Rigsby 1998; Sharp 2002). The </w:t>
      </w:r>
      <w:r w:rsidRPr="00AB6A1B">
        <w:rPr>
          <w:rFonts w:ascii="Georgia" w:hAnsi="Georgia" w:cs="Times New Roman"/>
          <w:u w:val="single"/>
        </w:rPr>
        <w:t>power to manage these types of commons lies with the community</w:t>
      </w:r>
      <w:r w:rsidRPr="00AB6A1B">
        <w:rPr>
          <w:rFonts w:ascii="Georgia" w:hAnsi="Georgia" w:cs="Times New Roman"/>
          <w:sz w:val="16"/>
          <w:szCs w:val="16"/>
        </w:rPr>
        <w:t xml:space="preserve"> (Fairlie, Hagler and O’Riordan 1995).</w:t>
      </w:r>
    </w:p>
    <w:p w14:paraId="493EC48A" w14:textId="77777777" w:rsidR="00015431" w:rsidRPr="00AB6A1B" w:rsidRDefault="00015431" w:rsidP="00015431">
      <w:pPr>
        <w:rPr>
          <w:rFonts w:ascii="Georgia" w:hAnsi="Georgia" w:cs="Times New Roman"/>
          <w:sz w:val="16"/>
          <w:szCs w:val="16"/>
        </w:rPr>
      </w:pPr>
      <w:r w:rsidRPr="00AB6A1B">
        <w:rPr>
          <w:rFonts w:ascii="Georgia" w:hAnsi="Georgia" w:cs="Times New Roman"/>
          <w:u w:val="single"/>
        </w:rPr>
        <w:t>Hardin’s thesis is founded upon a Western orthodox economic interpretation of human behaviour that each individual will seek to maximise one’s self-interest</w:t>
      </w:r>
      <w:r w:rsidRPr="00AB6A1B">
        <w:rPr>
          <w:rFonts w:ascii="Georgia" w:hAnsi="Georgia" w:cs="Times New Roman"/>
          <w:sz w:val="16"/>
          <w:szCs w:val="16"/>
        </w:rPr>
        <w:t xml:space="preserve">. This is </w:t>
      </w:r>
      <w:r w:rsidRPr="00AB6A1B">
        <w:rPr>
          <w:rFonts w:ascii="Georgia" w:hAnsi="Georgia" w:cs="Times New Roman"/>
          <w:u w:val="single"/>
        </w:rPr>
        <w:t>a construction of human behaviour as unreserved individualism</w:t>
      </w:r>
      <w:r w:rsidRPr="00AB6A1B">
        <w:rPr>
          <w:rFonts w:ascii="Georgia" w:hAnsi="Georgia" w:cs="Times New Roman"/>
          <w:sz w:val="16"/>
          <w:szCs w:val="16"/>
        </w:rPr>
        <w:t xml:space="preserve">, itself influenced by scientific notions of competition, predation and parasitism (Rigsby 1998; Sharp 2002). We find this view in Charles Darwin’s (1809-1882) influential theory of natural selection (or ‘survival of the fittest’), for example, set forth in, The Origin of Species, and published in 1859.15 </w:t>
      </w:r>
      <w:proofErr w:type="gramStart"/>
      <w:r w:rsidRPr="00AB6A1B">
        <w:rPr>
          <w:rFonts w:ascii="Georgia" w:hAnsi="Georgia" w:cs="Times New Roman"/>
          <w:sz w:val="16"/>
          <w:szCs w:val="16"/>
        </w:rPr>
        <w:t>The</w:t>
      </w:r>
      <w:proofErr w:type="gramEnd"/>
      <w:r w:rsidRPr="00AB6A1B">
        <w:rPr>
          <w:rFonts w:ascii="Georgia" w:hAnsi="Georgia" w:cs="Times New Roman"/>
          <w:sz w:val="16"/>
          <w:szCs w:val="16"/>
        </w:rPr>
        <w:t xml:space="preserve"> upshot of Hardin’s cultural bias is that competition among individuals for natural resources is emphasised at the expense of cooperation (Berkes 1989).</w:t>
      </w:r>
    </w:p>
    <w:p w14:paraId="0806C32B" w14:textId="77777777" w:rsidR="00015431" w:rsidRPr="00AB6A1B" w:rsidRDefault="00015431" w:rsidP="00015431">
      <w:pPr>
        <w:rPr>
          <w:rFonts w:ascii="Georgia" w:hAnsi="Georgia" w:cs="Times New Roman"/>
          <w:sz w:val="16"/>
          <w:szCs w:val="16"/>
        </w:rPr>
      </w:pPr>
      <w:r w:rsidRPr="00AB6A1B">
        <w:rPr>
          <w:rFonts w:ascii="Georgia" w:hAnsi="Georgia" w:cs="Times New Roman"/>
          <w:sz w:val="16"/>
          <w:szCs w:val="16"/>
        </w:rPr>
        <w:t xml:space="preserve">Hardin’s thesis has had the effect of framing the debate about what is to be done with regard to the over-exploitation and degradation of ocean environments primarily in terms of two options: unregulated open access or private use-rights (Rogers 1998). </w:t>
      </w:r>
      <w:r w:rsidRPr="00AB6A1B">
        <w:rPr>
          <w:rFonts w:ascii="Georgia" w:hAnsi="Georgia" w:cs="Times New Roman"/>
          <w:u w:val="single"/>
        </w:rPr>
        <w:t>Situations that are characterised by cooperation between humans in relation to the non-human natural world have received relatively little attention in resource management discourse</w:t>
      </w:r>
      <w:r w:rsidRPr="00AB6A1B">
        <w:rPr>
          <w:rFonts w:ascii="Georgia" w:hAnsi="Georgia" w:cs="Times New Roman"/>
          <w:sz w:val="16"/>
          <w:szCs w:val="16"/>
        </w:rPr>
        <w:t>. The trend toward private use-rights in the oceans is a powerful one. Certainly economists and corporations have embraced private property rights to the ocean environment with enthusiasm (Fairlie, Hagler and O’Riordan 1995). The allocation of private property rights to fish has been the primary response to the knowledge that there are too many vessels chasing too few fish. The mechanism used to limit access to fisheries is the individual transferable quota system (ITQs). ITQs are transferable quotas representing fish ‘stocks’ that can be traded between fishers and fishing companies. ITQ’s have the effect of redistributing fish away from communities and individual fishers into the hands of powerful corporate interests. Under a system of ITQs, “cash is what will more and more determine access to the seas” (Fairlie, Hagler and O’Riordan 1995, 62).</w:t>
      </w:r>
    </w:p>
    <w:p w14:paraId="68057D49" w14:textId="77777777" w:rsidR="003C1FE8" w:rsidRPr="00AB6A1B" w:rsidRDefault="003C1FE8" w:rsidP="003C1FE8">
      <w:pPr>
        <w:pStyle w:val="Heading3"/>
        <w:rPr>
          <w:rFonts w:cs="Times New Roman"/>
        </w:rPr>
      </w:pPr>
      <w:r w:rsidRPr="00AB6A1B">
        <w:rPr>
          <w:rFonts w:cs="Times New Roman"/>
        </w:rPr>
        <w:t xml:space="preserve">AT: Nature = Constructed </w:t>
      </w:r>
    </w:p>
    <w:p w14:paraId="35A442B8" w14:textId="77777777" w:rsidR="003C1FE8" w:rsidRPr="00AB6A1B" w:rsidRDefault="003C1FE8" w:rsidP="003C1FE8">
      <w:pPr>
        <w:pStyle w:val="Heading4"/>
        <w:rPr>
          <w:rFonts w:cs="Times New Roman"/>
          <w:sz w:val="24"/>
          <w:szCs w:val="24"/>
        </w:rPr>
      </w:pPr>
      <w:r w:rsidRPr="00AB6A1B">
        <w:rPr>
          <w:rFonts w:cs="Times New Roman"/>
          <w:sz w:val="24"/>
          <w:szCs w:val="24"/>
        </w:rPr>
        <w:t xml:space="preserve">Understanding nature as ‘socially constructed’ perpetuates a nature human dualism that denies the ability for the non-human to define itself on its terms. The only solution is a case-by-case reflection that always recognizes the co-agency of nature, including oceans. </w:t>
      </w:r>
    </w:p>
    <w:p w14:paraId="79A06794" w14:textId="77777777" w:rsidR="003C1FE8" w:rsidRPr="00AB6A1B" w:rsidRDefault="003C1FE8" w:rsidP="003C1FE8">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w:t>
      </w:r>
      <w:hyperlink r:id="rId28" w:history="1">
        <w:r w:rsidRPr="00AB6A1B">
          <w:rPr>
            <w:rStyle w:val="Hyperlink"/>
            <w:rFonts w:ascii="Georgia" w:hAnsi="Georgia" w:cs="Times New Roman"/>
            <w:bCs/>
            <w:sz w:val="16"/>
            <w:szCs w:val="16"/>
          </w:rPr>
          <w:t>http://researchrepository.murdoch.edu.au/123/2/02Whole.pdf</w:t>
        </w:r>
      </w:hyperlink>
      <w:r w:rsidRPr="00AB6A1B">
        <w:rPr>
          <w:rFonts w:ascii="Georgia" w:hAnsi="Georgia" w:cs="Times New Roman"/>
          <w:bCs/>
          <w:sz w:val="16"/>
          <w:szCs w:val="16"/>
        </w:rPr>
        <w:t>)</w:t>
      </w:r>
    </w:p>
    <w:p w14:paraId="19B297B2" w14:textId="77777777" w:rsidR="003C1FE8" w:rsidRPr="00AB6A1B" w:rsidRDefault="003C1FE8" w:rsidP="003C1FE8">
      <w:pPr>
        <w:rPr>
          <w:rFonts w:ascii="Georgia" w:hAnsi="Georgia" w:cs="Times New Roman"/>
          <w:bCs/>
          <w:sz w:val="14"/>
          <w:szCs w:val="14"/>
        </w:rPr>
      </w:pPr>
    </w:p>
    <w:p w14:paraId="7372561C" w14:textId="77777777" w:rsidR="003C1FE8" w:rsidRPr="00AB6A1B" w:rsidRDefault="003C1FE8" w:rsidP="003C1FE8">
      <w:pPr>
        <w:rPr>
          <w:rFonts w:ascii="Georgia" w:hAnsi="Georgia"/>
          <w:sz w:val="14"/>
          <w:szCs w:val="14"/>
        </w:rPr>
      </w:pPr>
      <w:r w:rsidRPr="00AB6A1B">
        <w:rPr>
          <w:rFonts w:ascii="Georgia" w:hAnsi="Georgia"/>
          <w:sz w:val="14"/>
          <w:szCs w:val="14"/>
        </w:rPr>
        <w:t xml:space="preserve">Alternatively, ‘de-naturalising’ </w:t>
      </w:r>
      <w:r w:rsidRPr="00AB6A1B">
        <w:rPr>
          <w:rFonts w:ascii="Georgia" w:hAnsi="Georgia"/>
          <w:u w:val="single"/>
        </w:rPr>
        <w:t>discourse that proposes humans construct nature carries a risk of hiding or denying the agency of non-human nature and the ecological dependence of humans upon nature</w:t>
      </w:r>
      <w:r w:rsidRPr="00AB6A1B">
        <w:rPr>
          <w:rFonts w:ascii="Georgia" w:hAnsi="Georgia"/>
          <w:sz w:val="14"/>
          <w:szCs w:val="14"/>
        </w:rPr>
        <w:t xml:space="preserve"> (Plumwood 2001). A great deal of social constructivist theorising does not, of course, dispense with the independence of nature but, importantly, reminds us of the social character of nature—an understanding Plumwood is attuned to. Nonetheless, what Plumwood wants to promote is a more concise, careful, politically strategic approach in developing theories about the social character of nature. Thus, she elaborates on her critique of the construction of nature as follows:</w:t>
      </w:r>
    </w:p>
    <w:p w14:paraId="045E7732" w14:textId="77777777" w:rsidR="003C1FE8" w:rsidRPr="00AB6A1B" w:rsidRDefault="003C1FE8" w:rsidP="003C1FE8">
      <w:pPr>
        <w:rPr>
          <w:rFonts w:ascii="Georgia" w:hAnsi="Georgia"/>
          <w:sz w:val="14"/>
          <w:szCs w:val="14"/>
        </w:rPr>
      </w:pPr>
      <w:r w:rsidRPr="00AB6A1B">
        <w:rPr>
          <w:rFonts w:ascii="Georgia" w:hAnsi="Georgia"/>
          <w:sz w:val="14"/>
          <w:szCs w:val="14"/>
        </w:rPr>
        <w:t xml:space="preserve">Philosophical concepts and terminology need to be sensitive to our present problems and context, and in this context it seems misleading at best to talk about humans ‘constructing nature’ in any general way. </w:t>
      </w:r>
      <w:r w:rsidRPr="00AB6A1B">
        <w:rPr>
          <w:rFonts w:ascii="Georgia" w:hAnsi="Georgia"/>
          <w:u w:val="single"/>
        </w:rPr>
        <w:t xml:space="preserve">To talk of ‘construction’ is in many contexts to imply that what is often mere influence or impact is actually control, to suggest that because we humans have </w:t>
      </w:r>
      <w:r w:rsidRPr="00AB6A1B">
        <w:rPr>
          <w:rFonts w:ascii="Georgia" w:hAnsi="Georgia"/>
          <w:sz w:val="14"/>
          <w:szCs w:val="14"/>
        </w:rPr>
        <w:t xml:space="preserve">an (often blind) </w:t>
      </w:r>
      <w:r w:rsidRPr="00AB6A1B">
        <w:rPr>
          <w:rFonts w:ascii="Georgia" w:hAnsi="Georgia"/>
          <w:u w:val="single"/>
        </w:rPr>
        <w:t>impact or effect on the biosphere we can produce the outcomes we want. It is also to suggest that we can reconstruct it, when we cannot even reconstruct a bird’s feather</w:t>
      </w:r>
      <w:r w:rsidRPr="00AB6A1B">
        <w:rPr>
          <w:rFonts w:ascii="Georgia" w:hAnsi="Georgia"/>
          <w:sz w:val="14"/>
          <w:szCs w:val="14"/>
        </w:rPr>
        <w:t>. [The term constructivism] can involve serious overestimations of human contributions in a range of cases, and invite slippery slides into implications of control that are very dangerous in the present circumstances. (Plumwood 2001, 19)</w:t>
      </w:r>
    </w:p>
    <w:p w14:paraId="370F78EE" w14:textId="77777777" w:rsidR="003C1FE8" w:rsidRPr="00AB6A1B" w:rsidRDefault="003C1FE8" w:rsidP="003C1FE8">
      <w:pPr>
        <w:rPr>
          <w:rFonts w:ascii="Georgia" w:hAnsi="Georgia"/>
          <w:sz w:val="14"/>
          <w:szCs w:val="14"/>
        </w:rPr>
      </w:pPr>
      <w:r w:rsidRPr="00AB6A1B">
        <w:rPr>
          <w:rFonts w:ascii="Georgia" w:hAnsi="Georgia"/>
          <w:u w:val="single"/>
        </w:rPr>
        <w:t>Plumwood</w:t>
      </w:r>
      <w:r w:rsidRPr="00AB6A1B">
        <w:rPr>
          <w:rFonts w:ascii="Georgia" w:hAnsi="Georgia"/>
          <w:sz w:val="14"/>
          <w:szCs w:val="14"/>
        </w:rPr>
        <w:t xml:space="preserve"> (2001) </w:t>
      </w:r>
      <w:r w:rsidRPr="00AB6A1B">
        <w:rPr>
          <w:rFonts w:ascii="Georgia" w:hAnsi="Georgia"/>
          <w:u w:val="single"/>
        </w:rPr>
        <w:t>is</w:t>
      </w:r>
      <w:r w:rsidRPr="00AB6A1B">
        <w:rPr>
          <w:rFonts w:ascii="Georgia" w:hAnsi="Georgia"/>
          <w:sz w:val="14"/>
          <w:szCs w:val="14"/>
        </w:rPr>
        <w:t xml:space="preserve"> similarly </w:t>
      </w:r>
      <w:r w:rsidRPr="00AB6A1B">
        <w:rPr>
          <w:rFonts w:ascii="Georgia" w:hAnsi="Georgia"/>
          <w:u w:val="single"/>
        </w:rPr>
        <w:t xml:space="preserve">critical of images of the ‘production of nature’ that attempt to supplant the construction of nature. </w:t>
      </w:r>
      <w:r w:rsidRPr="00AB6A1B">
        <w:rPr>
          <w:rFonts w:ascii="Georgia" w:hAnsi="Georgia"/>
          <w:sz w:val="14"/>
          <w:szCs w:val="14"/>
        </w:rPr>
        <w:t xml:space="preserve">This criticism extends to theorists such as Smith, for example, who theorises that to view </w:t>
      </w:r>
      <w:proofErr w:type="gramStart"/>
      <w:r w:rsidRPr="00AB6A1B">
        <w:rPr>
          <w:rFonts w:ascii="Georgia" w:hAnsi="Georgia"/>
          <w:sz w:val="14"/>
          <w:szCs w:val="14"/>
        </w:rPr>
        <w:t>nature</w:t>
      </w:r>
      <w:proofErr w:type="gramEnd"/>
      <w:r w:rsidRPr="00AB6A1B">
        <w:rPr>
          <w:rFonts w:ascii="Georgia" w:hAnsi="Georgia"/>
          <w:sz w:val="14"/>
          <w:szCs w:val="14"/>
        </w:rPr>
        <w:t xml:space="preserve"> as a ‘product’ will defy, “the conventional, sacrosanct separation of nature and society” (1984, xiv). Smith is “inspired by anti-essentialist feminist critiques of the ideological equation of women and nature” (1996, 50), and argues from within this frame that the ‘production of nature’ idea:</w:t>
      </w:r>
    </w:p>
    <w:p w14:paraId="679F0C0A" w14:textId="77777777" w:rsidR="003C1FE8" w:rsidRPr="00AB6A1B" w:rsidRDefault="003C1FE8" w:rsidP="003C1FE8">
      <w:pPr>
        <w:rPr>
          <w:rFonts w:ascii="Georgia" w:hAnsi="Georgia"/>
          <w:sz w:val="14"/>
          <w:szCs w:val="14"/>
        </w:rPr>
      </w:pPr>
      <w:proofErr w:type="gramStart"/>
      <w:r w:rsidRPr="00AB6A1B">
        <w:rPr>
          <w:rFonts w:ascii="Georgia" w:hAnsi="Georgia"/>
          <w:sz w:val="14"/>
          <w:szCs w:val="14"/>
        </w:rPr>
        <w:t>gets</w:t>
      </w:r>
      <w:proofErr w:type="gramEnd"/>
      <w:r w:rsidRPr="00AB6A1B">
        <w:rPr>
          <w:rFonts w:ascii="Georgia" w:hAnsi="Georgia"/>
          <w:sz w:val="14"/>
          <w:szCs w:val="14"/>
        </w:rPr>
        <w:t xml:space="preserve"> beyond the powerful fetishism of a ‘nature-in-itself’ to focus on the social relationship with nature. It takes seriously the constructedness of nature at the turn of the twenty-first century, but it does so in such a way that it incorporates material with conceptual construction. The production of nature is as much a cultural as it is an economic process and should be understood in the broadest sense of transforming received natures. (1996, 50)</w:t>
      </w:r>
    </w:p>
    <w:p w14:paraId="5B9DC3B5" w14:textId="77777777" w:rsidR="003C1FE8" w:rsidRPr="00AB6A1B" w:rsidRDefault="003C1FE8" w:rsidP="003C1FE8">
      <w:pPr>
        <w:rPr>
          <w:rFonts w:ascii="Georgia" w:hAnsi="Georgia"/>
          <w:sz w:val="14"/>
          <w:szCs w:val="14"/>
        </w:rPr>
      </w:pPr>
      <w:r w:rsidRPr="00AB6A1B">
        <w:rPr>
          <w:rFonts w:ascii="Georgia" w:hAnsi="Georgia"/>
          <w:sz w:val="14"/>
          <w:szCs w:val="14"/>
        </w:rPr>
        <w:t>According to Smith, the image of ‘the production of nature’ is justified under capitalism because “human society has put itself at the centre of nature” (1984, xiv), so much so that “nature bears the indelible trace of labor” (1996, 52).</w:t>
      </w:r>
    </w:p>
    <w:p w14:paraId="4E69DC0E" w14:textId="77777777" w:rsidR="003C1FE8" w:rsidRPr="00AB6A1B" w:rsidRDefault="003C1FE8" w:rsidP="003C1FE8">
      <w:pPr>
        <w:rPr>
          <w:rFonts w:ascii="Georgia" w:hAnsi="Georgia"/>
          <w:sz w:val="14"/>
          <w:szCs w:val="14"/>
        </w:rPr>
      </w:pPr>
      <w:r w:rsidRPr="00AB6A1B">
        <w:rPr>
          <w:rFonts w:ascii="Georgia" w:hAnsi="Georgia"/>
          <w:sz w:val="14"/>
          <w:szCs w:val="14"/>
        </w:rPr>
        <w:t xml:space="preserve">For Plumwood, however, </w:t>
      </w:r>
      <w:r w:rsidRPr="00AB6A1B">
        <w:rPr>
          <w:rFonts w:ascii="Georgia" w:hAnsi="Georgia"/>
          <w:u w:val="single"/>
        </w:rPr>
        <w:t>the image of the production of nature is “overgeneralised, one-sided and monolithic in its recognition of agency</w:t>
      </w:r>
      <w:r w:rsidRPr="00AB6A1B">
        <w:rPr>
          <w:rFonts w:ascii="Georgia" w:hAnsi="Georgia"/>
          <w:sz w:val="14"/>
          <w:szCs w:val="14"/>
        </w:rPr>
        <w:t xml:space="preserve">” (2001, 19). </w:t>
      </w:r>
      <w:r w:rsidRPr="00AB6A1B">
        <w:rPr>
          <w:rFonts w:ascii="Georgia" w:hAnsi="Georgia"/>
          <w:u w:val="single"/>
        </w:rPr>
        <w:t xml:space="preserve">Humans are placed on the active side of the dualism and the non-human on the passive side, rather than allowing for the possibility of equal and mutual distribution of activity and passivity </w:t>
      </w:r>
      <w:r w:rsidRPr="00AB6A1B">
        <w:rPr>
          <w:rFonts w:ascii="Georgia" w:hAnsi="Georgia"/>
          <w:sz w:val="14"/>
          <w:szCs w:val="14"/>
        </w:rPr>
        <w:t>(Plumwood 2001). For Plumwood (2001), one-sided narratives of humans producing nature do not allow for the possibility of humans and nature co- producing. Plumwood (2001, 20) maintains:</w:t>
      </w:r>
    </w:p>
    <w:p w14:paraId="4E2BF51A" w14:textId="77777777" w:rsidR="003C1FE8" w:rsidRPr="00AB6A1B" w:rsidRDefault="003C1FE8" w:rsidP="003C1FE8">
      <w:pPr>
        <w:rPr>
          <w:rFonts w:ascii="Georgia" w:hAnsi="Georgia"/>
          <w:sz w:val="14"/>
          <w:szCs w:val="14"/>
        </w:rPr>
      </w:pPr>
      <w:r w:rsidRPr="00AB6A1B">
        <w:rPr>
          <w:rFonts w:ascii="Georgia" w:hAnsi="Georgia"/>
          <w:sz w:val="14"/>
          <w:szCs w:val="14"/>
        </w:rPr>
        <w:t>The productivist’s hyperbolized concept that humans produce alternative natures could be restated in more modest and less misleading terms as the idea that our actions can contribute (often unwittingly) to bringing about alternative forms or states of nature. ... As a general model for human relations to nature, the production metaphor vastly overstates human causal contributions.</w:t>
      </w:r>
    </w:p>
    <w:p w14:paraId="0766D57E" w14:textId="77777777" w:rsidR="003C1FE8" w:rsidRPr="00AB6A1B" w:rsidRDefault="003C1FE8" w:rsidP="003C1FE8">
      <w:pPr>
        <w:rPr>
          <w:rFonts w:ascii="Georgia" w:hAnsi="Georgia"/>
          <w:sz w:val="14"/>
          <w:szCs w:val="14"/>
        </w:rPr>
      </w:pPr>
      <w:r w:rsidRPr="00AB6A1B">
        <w:rPr>
          <w:rFonts w:ascii="Georgia" w:hAnsi="Georgia"/>
          <w:u w:val="single"/>
        </w:rPr>
        <w:t>In re-thinking nature in non-dualist terms</w:t>
      </w:r>
      <w:r w:rsidRPr="00AB6A1B">
        <w:rPr>
          <w:rFonts w:ascii="Georgia" w:hAnsi="Georgia"/>
          <w:sz w:val="14"/>
          <w:szCs w:val="14"/>
        </w:rPr>
        <w:t>, Plumwood’s critique of boundary breakdown between the social and natural is instructive. She points out that boundary breakdowns that subsume nature into the social “imply lack of respect, and are implicated in projects of colonising and erasing the other” (Plumwood 2001, 22).</w:t>
      </w:r>
    </w:p>
    <w:p w14:paraId="0F18FD98" w14:textId="77777777" w:rsidR="003C1FE8" w:rsidRPr="00AB6A1B" w:rsidRDefault="003C1FE8" w:rsidP="003C1FE8">
      <w:pPr>
        <w:rPr>
          <w:rFonts w:ascii="Georgia" w:hAnsi="Georgia"/>
          <w:u w:val="single"/>
        </w:rPr>
      </w:pPr>
      <w:r w:rsidRPr="00AB6A1B">
        <w:rPr>
          <w:rFonts w:ascii="Georgia" w:hAnsi="Georgia"/>
          <w:b/>
          <w:u w:val="single"/>
        </w:rPr>
        <w:t>Plumwood calls for sensitivity to context, which requires us to critically examine situations and instances on a case-by-case basis</w:t>
      </w:r>
      <w:r w:rsidRPr="00AB6A1B">
        <w:rPr>
          <w:rFonts w:ascii="Georgia" w:hAnsi="Georgia"/>
          <w:sz w:val="14"/>
          <w:szCs w:val="14"/>
        </w:rPr>
        <w:t xml:space="preserve">. </w:t>
      </w:r>
      <w:r w:rsidRPr="00AB6A1B">
        <w:rPr>
          <w:rFonts w:ascii="Georgia" w:hAnsi="Georgia"/>
          <w:u w:val="single"/>
        </w:rPr>
        <w:t>In some instances we will need to highlight the social character of nature while in others nature’s independence and agency</w:t>
      </w:r>
      <w:r w:rsidRPr="00AB6A1B">
        <w:rPr>
          <w:rFonts w:ascii="Georgia" w:hAnsi="Georgia"/>
          <w:sz w:val="14"/>
          <w:szCs w:val="14"/>
        </w:rPr>
        <w:t xml:space="preserve">. </w:t>
      </w:r>
      <w:r w:rsidRPr="00AB6A1B">
        <w:rPr>
          <w:rFonts w:ascii="Georgia" w:hAnsi="Georgia"/>
          <w:u w:val="single"/>
        </w:rPr>
        <w:t>We</w:t>
      </w:r>
      <w:r w:rsidRPr="00AB6A1B">
        <w:rPr>
          <w:rFonts w:ascii="Georgia" w:hAnsi="Georgia"/>
          <w:sz w:val="14"/>
          <w:szCs w:val="14"/>
        </w:rPr>
        <w:t xml:space="preserve"> need not employ images of construction or production of nature but </w:t>
      </w:r>
      <w:r w:rsidRPr="00AB6A1B">
        <w:rPr>
          <w:rFonts w:ascii="Georgia" w:hAnsi="Georgia"/>
          <w:u w:val="single"/>
        </w:rPr>
        <w:t>can develop “pluralistic, context-sensitive concepts of influence, interaction and mutuality</w:t>
      </w:r>
      <w:r w:rsidRPr="00AB6A1B">
        <w:rPr>
          <w:rFonts w:ascii="Georgia" w:hAnsi="Georgia"/>
          <w:sz w:val="14"/>
          <w:szCs w:val="14"/>
        </w:rPr>
        <w:t xml:space="preserve">” (2001, 19). In this way, </w:t>
      </w:r>
      <w:r w:rsidRPr="00AB6A1B">
        <w:rPr>
          <w:rFonts w:ascii="Georgia" w:hAnsi="Georgia"/>
          <w:u w:val="single"/>
        </w:rPr>
        <w:t>human actions will be more compatible with a project that seeks to recognise nature as a sphere of agency and co-agency.</w:t>
      </w:r>
    </w:p>
    <w:p w14:paraId="341BE419" w14:textId="00EDCED8" w:rsidR="00BA4B8A" w:rsidRPr="00AB6A1B" w:rsidRDefault="00BA4B8A" w:rsidP="00BA4B8A">
      <w:pPr>
        <w:keepNext/>
        <w:keepLines/>
        <w:pageBreakBefore/>
        <w:spacing w:before="480"/>
        <w:jc w:val="center"/>
        <w:outlineLvl w:val="1"/>
        <w:rPr>
          <w:rFonts w:ascii="Georgia" w:eastAsia="ＭＳ ゴシック" w:hAnsi="Georgia" w:cs="Times New Roman"/>
          <w:b/>
          <w:bCs/>
          <w:sz w:val="44"/>
          <w:szCs w:val="26"/>
          <w:u w:val="double"/>
        </w:rPr>
      </w:pPr>
      <w:r w:rsidRPr="00AB6A1B">
        <w:rPr>
          <w:rFonts w:ascii="Georgia" w:eastAsia="ＭＳ ゴシック" w:hAnsi="Georgia" w:cs="Times New Roman"/>
          <w:b/>
          <w:bCs/>
          <w:sz w:val="44"/>
          <w:szCs w:val="26"/>
          <w:u w:val="double"/>
        </w:rPr>
        <w:t xml:space="preserve">Alternatives </w:t>
      </w:r>
    </w:p>
    <w:p w14:paraId="0B8B62E9" w14:textId="77777777" w:rsidR="00A21081" w:rsidRPr="00AB6A1B" w:rsidRDefault="00A21081" w:rsidP="00F37FC4">
      <w:pPr>
        <w:rPr>
          <w:rFonts w:ascii="Georgia" w:hAnsi="Georgia"/>
          <w:sz w:val="14"/>
          <w:szCs w:val="14"/>
        </w:rPr>
      </w:pPr>
    </w:p>
    <w:p w14:paraId="3D10020E" w14:textId="5EFF2997" w:rsidR="005E046F" w:rsidRPr="00AB6A1B" w:rsidRDefault="005E046F" w:rsidP="005E046F">
      <w:pPr>
        <w:rPr>
          <w:rFonts w:ascii="Georgia" w:hAnsi="Georgia"/>
          <w:sz w:val="14"/>
          <w:szCs w:val="14"/>
        </w:rPr>
      </w:pPr>
    </w:p>
    <w:p w14:paraId="256D7A82" w14:textId="77777777" w:rsidR="00D547B8" w:rsidRPr="00AB6A1B" w:rsidRDefault="00D547B8" w:rsidP="00D547B8">
      <w:pPr>
        <w:rPr>
          <w:rFonts w:ascii="Georgia" w:hAnsi="Georgia"/>
          <w:sz w:val="14"/>
          <w:szCs w:val="14"/>
        </w:rPr>
      </w:pPr>
    </w:p>
    <w:p w14:paraId="78B34B0F" w14:textId="77777777" w:rsidR="00D547B8" w:rsidRPr="00AB6A1B" w:rsidRDefault="00D547B8" w:rsidP="00D547B8">
      <w:pPr>
        <w:rPr>
          <w:rFonts w:ascii="Georgia" w:hAnsi="Georgia"/>
          <w:sz w:val="14"/>
          <w:szCs w:val="14"/>
        </w:rPr>
      </w:pPr>
    </w:p>
    <w:p w14:paraId="7239D57A" w14:textId="6CC818B4" w:rsidR="008C7A6F" w:rsidRPr="00AB6A1B" w:rsidRDefault="008C7A6F" w:rsidP="00465275">
      <w:pPr>
        <w:pStyle w:val="Heading3"/>
        <w:rPr>
          <w:rFonts w:cs="Times New Roman"/>
        </w:rPr>
      </w:pPr>
      <w:r w:rsidRPr="00AB6A1B">
        <w:rPr>
          <w:rFonts w:cs="Times New Roman"/>
        </w:rPr>
        <w:t xml:space="preserve">Generic Alternative Solvency </w:t>
      </w:r>
    </w:p>
    <w:p w14:paraId="53689784" w14:textId="77777777" w:rsidR="00465275" w:rsidRPr="00AB6A1B" w:rsidRDefault="00465275" w:rsidP="00465275">
      <w:pPr>
        <w:rPr>
          <w:rFonts w:ascii="Georgia" w:hAnsi="Georgia"/>
        </w:rPr>
      </w:pPr>
    </w:p>
    <w:p w14:paraId="77D956C1" w14:textId="689E2CB1" w:rsidR="004C08A9" w:rsidRPr="00AB6A1B" w:rsidRDefault="004C08A9" w:rsidP="004C08A9">
      <w:pPr>
        <w:pStyle w:val="Heading4"/>
        <w:rPr>
          <w:sz w:val="24"/>
          <w:szCs w:val="24"/>
        </w:rPr>
      </w:pPr>
      <w:r w:rsidRPr="00AB6A1B">
        <w:rPr>
          <w:sz w:val="24"/>
          <w:szCs w:val="24"/>
        </w:rPr>
        <w:t>Changing our relationship to the ocean is key</w:t>
      </w:r>
    </w:p>
    <w:p w14:paraId="34C8D70C" w14:textId="75FA4E78" w:rsidR="00465275" w:rsidRPr="00AB6A1B" w:rsidRDefault="00465275" w:rsidP="00465275">
      <w:pPr>
        <w:rPr>
          <w:rFonts w:ascii="Georgia" w:hAnsi="Georgia"/>
          <w:sz w:val="14"/>
          <w:szCs w:val="14"/>
        </w:rPr>
      </w:pPr>
      <w:r w:rsidRPr="00AB6A1B">
        <w:rPr>
          <w:rFonts w:ascii="Georgia" w:hAnsi="Georgia"/>
          <w:b/>
        </w:rPr>
        <w:t xml:space="preserve">Jacques </w:t>
      </w:r>
      <w:r w:rsidR="003B4ABC" w:rsidRPr="00AB6A1B">
        <w:rPr>
          <w:rFonts w:ascii="Georgia" w:hAnsi="Georgia"/>
          <w:b/>
        </w:rPr>
        <w:t>0</w:t>
      </w:r>
      <w:r w:rsidRPr="00AB6A1B">
        <w:rPr>
          <w:rFonts w:ascii="Georgia" w:hAnsi="Georgia"/>
          <w:b/>
        </w:rPr>
        <w:t>6 –</w:t>
      </w:r>
      <w:r w:rsidRPr="00AB6A1B">
        <w:rPr>
          <w:rFonts w:ascii="Georgia" w:hAnsi="Georgia"/>
          <w:sz w:val="14"/>
          <w:szCs w:val="14"/>
        </w:rPr>
        <w:t xml:space="preserve"> Professor of political science at Central Florida (Peter, </w:t>
      </w:r>
      <w:r w:rsidRPr="00AB6A1B">
        <w:rPr>
          <w:rFonts w:ascii="Georgia" w:hAnsi="Georgia"/>
          <w:i/>
          <w:sz w:val="14"/>
          <w:szCs w:val="14"/>
        </w:rPr>
        <w:t>Globalization and the World Ocean</w:t>
      </w:r>
      <w:r w:rsidRPr="00AB6A1B">
        <w:rPr>
          <w:rFonts w:ascii="Georgia" w:hAnsi="Georgia"/>
          <w:sz w:val="14"/>
          <w:szCs w:val="14"/>
        </w:rPr>
        <w:t>, p. 10-11)</w:t>
      </w:r>
    </w:p>
    <w:p w14:paraId="78C64DE4" w14:textId="77777777" w:rsidR="008C7A6F" w:rsidRPr="00AB6A1B" w:rsidRDefault="008C7A6F" w:rsidP="008C7A6F">
      <w:pPr>
        <w:rPr>
          <w:rFonts w:ascii="Georgia" w:hAnsi="Georgia"/>
          <w:sz w:val="14"/>
          <w:szCs w:val="14"/>
        </w:rPr>
      </w:pPr>
    </w:p>
    <w:p w14:paraId="6AA72CF2" w14:textId="77777777" w:rsidR="008C7A6F" w:rsidRPr="00AB6A1B" w:rsidRDefault="008C7A6F" w:rsidP="008C7A6F">
      <w:pPr>
        <w:rPr>
          <w:rFonts w:ascii="Georgia" w:hAnsi="Georgia"/>
          <w:sz w:val="14"/>
          <w:szCs w:val="14"/>
        </w:rPr>
      </w:pPr>
      <w:r w:rsidRPr="00AB6A1B">
        <w:rPr>
          <w:rFonts w:ascii="Georgia" w:hAnsi="Georgia"/>
          <w:sz w:val="14"/>
          <w:szCs w:val="14"/>
        </w:rPr>
        <w:t xml:space="preserve">The Borgese Test Most simply, sustainability is the convergence of improving social, political, economic, and ecological conditions (Goodland I995). In what I am calling the "Borgese Test," I specify what this means for the ocean. Borgese was a political scientist and international-law scholar at Dalhousie University in Canada, as well as a strident advocate for the ocean and hunun justice. Moreover, along with her colleague and Maltese delegate, Arvid Pardoe, she was a sincere advocate for the "common heritage of humankind" (chapter 3) provision within the Law of the Sea, which intends to distribute resources from the high sea soil to the poor and the cause of international development. Borgese wrote several important documents, but The Oceanic Circle (published in I 998) was among her most important contributions. </w:t>
      </w:r>
      <w:r w:rsidRPr="00AB6A1B">
        <w:rPr>
          <w:rFonts w:ascii="Georgia" w:hAnsi="Georgia"/>
          <w:bCs/>
          <w:u w:val="single"/>
        </w:rPr>
        <w:t>The Oceanic Circle describes sustainable ocean governance,</w:t>
      </w:r>
      <w:r w:rsidRPr="00AB6A1B">
        <w:rPr>
          <w:rFonts w:ascii="Georgia" w:hAnsi="Georgia"/>
          <w:sz w:val="14"/>
          <w:szCs w:val="14"/>
        </w:rPr>
        <w:t xml:space="preserve"> and she uses Gandhian thought to make her case for saving the seas and people who are dependent on them</w:t>
      </w:r>
      <w:r w:rsidRPr="00AB6A1B">
        <w:rPr>
          <w:rFonts w:ascii="Georgia" w:hAnsi="Georgia"/>
          <w:bCs/>
          <w:u w:val="single"/>
        </w:rPr>
        <w:t>. Nonhierarchical and nonviolent social relations should inform local management of resources with global cosmopolitan consciousness</w:t>
      </w:r>
      <w:r w:rsidRPr="00AB6A1B">
        <w:rPr>
          <w:rFonts w:ascii="Georgia" w:hAnsi="Georgia"/>
          <w:sz w:val="14"/>
          <w:szCs w:val="14"/>
        </w:rPr>
        <w:t xml:space="preserve"> (</w:t>
      </w:r>
      <w:r w:rsidRPr="00AB6A1B">
        <w:rPr>
          <w:rFonts w:ascii="Georgia" w:hAnsi="Georgia"/>
          <w:bCs/>
          <w:u w:val="single"/>
        </w:rPr>
        <w:t>knowing that what one locality does affects and has a responsibility to others</w:t>
      </w:r>
      <w:r w:rsidRPr="00AB6A1B">
        <w:rPr>
          <w:rFonts w:ascii="Georgia" w:hAnsi="Georgia"/>
          <w:sz w:val="14"/>
          <w:szCs w:val="14"/>
        </w:rPr>
        <w:t xml:space="preserve">). </w:t>
      </w:r>
      <w:r w:rsidRPr="00AB6A1B">
        <w:rPr>
          <w:rFonts w:ascii="Georgia" w:hAnsi="Georgia"/>
          <w:bCs/>
          <w:u w:val="single"/>
        </w:rPr>
        <w:t>This is what she meant by making "oceanic circles," which she believed reflected the actual organization of the ocean itself.</w:t>
      </w:r>
      <w:r w:rsidRPr="00AB6A1B">
        <w:rPr>
          <w:rFonts w:ascii="Georgia" w:hAnsi="Georgia"/>
          <w:sz w:val="14"/>
          <w:szCs w:val="14"/>
        </w:rPr>
        <w:t xml:space="preserve"> </w:t>
      </w:r>
      <w:r w:rsidRPr="00AB6A1B">
        <w:rPr>
          <w:rFonts w:ascii="Georgia" w:hAnsi="Georgia"/>
          <w:bCs/>
          <w:u w:val="single"/>
        </w:rPr>
        <w:t>Her plea is for radical democracy, nonviolence, and material equity,</w:t>
      </w:r>
      <w:r w:rsidRPr="00AB6A1B">
        <w:rPr>
          <w:rFonts w:ascii="Georgia" w:hAnsi="Georgia"/>
          <w:sz w:val="14"/>
          <w:szCs w:val="14"/>
        </w:rPr>
        <w:t xml:space="preserve"> which are </w:t>
      </w:r>
      <w:r w:rsidRPr="00AB6A1B">
        <w:rPr>
          <w:rFonts w:ascii="Georgia" w:hAnsi="Georgia"/>
          <w:bCs/>
          <w:u w:val="single"/>
        </w:rPr>
        <w:t>essential to nonhierarchical relations</w:t>
      </w:r>
      <w:r w:rsidRPr="00AB6A1B">
        <w:rPr>
          <w:rFonts w:ascii="Georgia" w:hAnsi="Georgia"/>
          <w:sz w:val="14"/>
          <w:szCs w:val="14"/>
        </w:rPr>
        <w:t xml:space="preserve">. Importantly, global equity means that no one is deprived of basic needs. It does not imply equal shares of goods or wealth. Further, she argues that </w:t>
      </w:r>
      <w:r w:rsidRPr="00AB6A1B">
        <w:rPr>
          <w:rFonts w:ascii="Georgia" w:hAnsi="Georgia"/>
          <w:b/>
          <w:bCs/>
          <w:u w:val="single"/>
        </w:rPr>
        <w:t>this social change can occur as societies develop a deepening relationship with the global ocean</w:t>
      </w:r>
      <w:r w:rsidRPr="00AB6A1B">
        <w:rPr>
          <w:rFonts w:ascii="Georgia" w:hAnsi="Georgia"/>
          <w:sz w:val="14"/>
          <w:szCs w:val="14"/>
        </w:rPr>
        <w:t xml:space="preserve">. </w:t>
      </w:r>
      <w:r w:rsidRPr="00AB6A1B">
        <w:rPr>
          <w:rFonts w:ascii="Georgia" w:hAnsi="Georgia"/>
          <w:bCs/>
          <w:u w:val="single"/>
        </w:rPr>
        <w:t>This requires grassroots empowerment to make global governance accountable; nonviolence; knowledge of interdisciplinarity; and global North-South equity</w:t>
      </w:r>
      <w:r w:rsidRPr="00AB6A1B">
        <w:rPr>
          <w:rFonts w:ascii="Georgia" w:hAnsi="Georgia"/>
          <w:sz w:val="14"/>
          <w:szCs w:val="14"/>
        </w:rPr>
        <w:t>, some of which is articulated by Gandhi in his poem "Oceanic Circles" (Borgese I998). R</w:t>
      </w:r>
      <w:r w:rsidRPr="00AB6A1B">
        <w:rPr>
          <w:rFonts w:ascii="Georgia" w:hAnsi="Georgia"/>
          <w:bCs/>
          <w:u w:val="single"/>
        </w:rPr>
        <w:t>esources should be comanaged through decentralized democratic authority,</w:t>
      </w:r>
      <w:r w:rsidRPr="00AB6A1B">
        <w:rPr>
          <w:rFonts w:ascii="Georgia" w:hAnsi="Georgia"/>
          <w:sz w:val="14"/>
          <w:szCs w:val="14"/>
        </w:rPr>
        <w:t xml:space="preserve"> with the aim of using and improving ecological productivity and function, coordinated with national, regional, and global governance (part of "comanagen1ent"). </w:t>
      </w:r>
      <w:r w:rsidRPr="00AB6A1B">
        <w:rPr>
          <w:rFonts w:ascii="Georgia" w:hAnsi="Georgia"/>
          <w:bCs/>
          <w:u w:val="single"/>
        </w:rPr>
        <w:t>North-South equity implies that material conditions of the industrialized countries should not impoverish poor countries.</w:t>
      </w:r>
      <w:r w:rsidRPr="00AB6A1B">
        <w:rPr>
          <w:rFonts w:ascii="Georgia" w:hAnsi="Georgia"/>
          <w:sz w:val="14"/>
          <w:szCs w:val="14"/>
        </w:rPr>
        <w:t xml:space="preserve"> Interdisciplinary science is used to avoid hierarchical knowledge-based power to approach complex environmental problematiques with "solutiques," or holistic global solutions. I impose on this definition the expectation that sustainability is a set of long-term processes, instead of an </w:t>
      </w:r>
      <w:proofErr w:type="gramStart"/>
      <w:r w:rsidRPr="00AB6A1B">
        <w:rPr>
          <w:rFonts w:ascii="Georgia" w:hAnsi="Georgia"/>
          <w:sz w:val="14"/>
          <w:szCs w:val="14"/>
        </w:rPr>
        <w:t>ideal which</w:t>
      </w:r>
      <w:proofErr w:type="gramEnd"/>
      <w:r w:rsidRPr="00AB6A1B">
        <w:rPr>
          <w:rFonts w:ascii="Georgia" w:hAnsi="Georgia"/>
          <w:sz w:val="14"/>
          <w:szCs w:val="14"/>
        </w:rPr>
        <w:t xml:space="preserve"> can easily become a form of authoritarian design from above; I believe Borgese would find this acceptable (see Lee I993; Capra 2002). In sum, sustainability is the evolution of nonviolent governance accountable to multiple levels of human organization ensuring global human material equity and productive ecologies through interdisciplinary knowledge. I will refer to this definition of sustainability as the "Borgese Test." One region cannot live unsustainably without endangering the livelihoods of the rest. This is captured in Borgese' s ideas of North-South equity. </w:t>
      </w:r>
      <w:r w:rsidRPr="00AB6A1B">
        <w:rPr>
          <w:rFonts w:ascii="Georgia" w:hAnsi="Georgia"/>
          <w:bCs/>
          <w:u w:val="single"/>
        </w:rPr>
        <w:t xml:space="preserve">If the North lives off of and undermines Southern ecology while the South lives in squalor, social and ecological sustainability is endangered, to varying degrees, around the world. </w:t>
      </w:r>
      <w:r w:rsidRPr="00AB6A1B">
        <w:rPr>
          <w:rFonts w:ascii="Georgia" w:hAnsi="Georgia"/>
          <w:sz w:val="14"/>
          <w:szCs w:val="14"/>
        </w:rPr>
        <w:t xml:space="preserve">Also note that sustainability could be defined as simple stocks and flows of energy and material, but I use Borgese' s ideal because it includes the politics of justice that determine human use of stocks and flows. Steep </w:t>
      </w:r>
      <w:r w:rsidRPr="00AB6A1B">
        <w:rPr>
          <w:rFonts w:ascii="Georgia" w:hAnsi="Georgia"/>
          <w:bCs/>
          <w:u w:val="single"/>
        </w:rPr>
        <w:t>social hierarchy, often empowered through violence, allows for ecological resources to become concentrated and overexploited, reinforcing the hierarchy and flow of resources and potentially triggering scarcity and more violence,</w:t>
      </w:r>
      <w:r w:rsidRPr="00AB6A1B">
        <w:rPr>
          <w:rFonts w:ascii="Georgia" w:hAnsi="Georgia"/>
          <w:u w:val="single"/>
        </w:rPr>
        <w:t xml:space="preserve"> ad infinitum </w:t>
      </w:r>
      <w:r w:rsidRPr="00AB6A1B">
        <w:rPr>
          <w:rFonts w:ascii="Georgia" w:hAnsi="Georgia"/>
          <w:bCs/>
          <w:u w:val="single"/>
        </w:rPr>
        <w:t>until the system reaches impenetrable limits forcing rearrangemen</w:t>
      </w:r>
      <w:r w:rsidRPr="00AB6A1B">
        <w:rPr>
          <w:rFonts w:ascii="Georgia" w:hAnsi="Georgia"/>
          <w:sz w:val="14"/>
          <w:szCs w:val="14"/>
        </w:rPr>
        <w:t>t. Thus, distributive and nonviolent justice is fundamental to a sustainable world. We are not building Borgese' s hopeful oceanic circles, and global ocean sustainability is, if anything, slipping farther and farther away. Neoliberal globalization has increased hierarchies at the coastal level, and I show that along with increased economic globalization comes increased armed conflict. Violence and neoliberal economics seem to be globalized together (Chua 2003).</w:t>
      </w:r>
    </w:p>
    <w:p w14:paraId="664A71D6" w14:textId="77777777" w:rsidR="008C7A6F" w:rsidRPr="00AB6A1B" w:rsidRDefault="008C7A6F" w:rsidP="008C7A6F">
      <w:pPr>
        <w:rPr>
          <w:rFonts w:ascii="Georgia" w:hAnsi="Georgia"/>
        </w:rPr>
      </w:pPr>
    </w:p>
    <w:p w14:paraId="6008E95E" w14:textId="76CFAD87" w:rsidR="00FC00AA" w:rsidRPr="00AB6A1B" w:rsidRDefault="00FC00AA" w:rsidP="00FC00AA">
      <w:pPr>
        <w:pStyle w:val="Heading3"/>
        <w:rPr>
          <w:rFonts w:cs="Times New Roman"/>
        </w:rPr>
      </w:pPr>
      <w:r w:rsidRPr="00AB6A1B">
        <w:rPr>
          <w:rFonts w:cs="Times New Roman"/>
        </w:rPr>
        <w:t xml:space="preserve">2NC Stopping Internal Dialogue Alternative </w:t>
      </w:r>
    </w:p>
    <w:p w14:paraId="50EDA313" w14:textId="77777777" w:rsidR="00FC00AA" w:rsidRPr="00AB6A1B" w:rsidRDefault="00FC00AA" w:rsidP="00FC00AA">
      <w:pPr>
        <w:pStyle w:val="Heading4"/>
        <w:rPr>
          <w:sz w:val="24"/>
          <w:szCs w:val="24"/>
        </w:rPr>
      </w:pPr>
      <w:r w:rsidRPr="00AB6A1B">
        <w:rPr>
          <w:sz w:val="24"/>
          <w:szCs w:val="24"/>
        </w:rPr>
        <w:t xml:space="preserve">Only opening up to indigenous forms of knowledge and embracing the natural world allows for good and complete knowledge production-we need to reject their form of western knowledge which is rooted in the concept of domination and control. </w:t>
      </w:r>
    </w:p>
    <w:p w14:paraId="4795E745" w14:textId="6421914A" w:rsidR="00FC00AA" w:rsidRPr="00AB6A1B" w:rsidRDefault="00FC00AA" w:rsidP="00FC00AA">
      <w:pPr>
        <w:rPr>
          <w:rStyle w:val="StyleStyleBold12pt"/>
          <w:rFonts w:ascii="Georgia" w:hAnsi="Georgia"/>
          <w:b w:val="0"/>
          <w:sz w:val="20"/>
          <w:szCs w:val="20"/>
        </w:rPr>
      </w:pPr>
      <w:r w:rsidRPr="00AB6A1B">
        <w:rPr>
          <w:rStyle w:val="StyleStyleBold12pt"/>
          <w:rFonts w:ascii="Georgia" w:hAnsi="Georgia"/>
        </w:rPr>
        <w:t>Hester and Cheney 01-</w:t>
      </w:r>
      <w:r w:rsidRPr="00AB6A1B">
        <w:rPr>
          <w:rStyle w:val="StyleStyleBold12pt"/>
          <w:rFonts w:ascii="Georgia" w:hAnsi="Georgia"/>
          <w:b w:val="0"/>
          <w:sz w:val="20"/>
          <w:szCs w:val="20"/>
        </w:rPr>
        <w:t xml:space="preserve">Professor of American Indian Studies University of Arts and Sciences of Oklahoma, Professor at the University of Wisconsin-Waukesha (Lee Hester and Jim Cheney, “truth and native american epistemology”, </w:t>
      </w:r>
      <w:r w:rsidRPr="00AB6A1B">
        <w:rPr>
          <w:rStyle w:val="StyleStyleBold12pt"/>
          <w:rFonts w:ascii="Georgia" w:hAnsi="Georgia"/>
          <w:b w:val="0"/>
          <w:bCs w:val="0"/>
          <w:sz w:val="20"/>
          <w:szCs w:val="20"/>
        </w:rPr>
        <w:t>http://www.webpages.uidaho.edu/~morourke/524-phil/Readings/hester.pdf)//JL</w:t>
      </w:r>
    </w:p>
    <w:p w14:paraId="1BC8B2AA" w14:textId="77777777" w:rsidR="00FC00AA" w:rsidRPr="00AB6A1B" w:rsidRDefault="00FC00AA" w:rsidP="00FC00AA">
      <w:pPr>
        <w:rPr>
          <w:rStyle w:val="StyleStyleBold12pt"/>
          <w:rFonts w:ascii="Georgia" w:hAnsi="Georgia"/>
        </w:rPr>
      </w:pPr>
    </w:p>
    <w:p w14:paraId="5CD613F6" w14:textId="77777777" w:rsidR="00FC00AA" w:rsidRPr="00AB6A1B" w:rsidRDefault="00FC00AA" w:rsidP="00FC00AA">
      <w:pPr>
        <w:rPr>
          <w:rFonts w:ascii="Georgia" w:hAnsi="Georgia"/>
          <w:sz w:val="14"/>
          <w:szCs w:val="14"/>
        </w:rPr>
      </w:pPr>
      <w:r w:rsidRPr="00AB6A1B">
        <w:rPr>
          <w:rFonts w:ascii="Georgia" w:hAnsi="Georgia"/>
          <w:sz w:val="14"/>
          <w:szCs w:val="14"/>
        </w:rPr>
        <w:t xml:space="preserve">If speculation and analogy end where Native Americans end it, then the idea of the living earth is not even speculative: it is obvious on the face of it. </w:t>
      </w:r>
      <w:proofErr w:type="gramStart"/>
      <w:r w:rsidRPr="00AB6A1B">
        <w:rPr>
          <w:rFonts w:ascii="Georgia" w:hAnsi="Georgia"/>
          <w:sz w:val="14"/>
          <w:szCs w:val="14"/>
        </w:rPr>
        <w:t>Not that it cannot be denied,</w:t>
      </w:r>
      <w:proofErr w:type="gramEnd"/>
      <w:r w:rsidRPr="00AB6A1B">
        <w:rPr>
          <w:rFonts w:ascii="Georgia" w:hAnsi="Georgia"/>
          <w:sz w:val="14"/>
          <w:szCs w:val="14"/>
        </w:rPr>
        <w:t xml:space="preserve"> but at that point speculation, </w:t>
      </w:r>
      <w:r w:rsidRPr="00AB6A1B">
        <w:rPr>
          <w:rFonts w:ascii="Georgia" w:hAnsi="Georgia"/>
          <w:u w:val="single"/>
        </w:rPr>
        <w:t>theory construction or metaphysics is necessary</w:t>
      </w:r>
      <w:r w:rsidRPr="00AB6A1B">
        <w:rPr>
          <w:rFonts w:ascii="Georgia" w:hAnsi="Georgia"/>
          <w:sz w:val="14"/>
          <w:szCs w:val="14"/>
        </w:rPr>
        <w:t xml:space="preserve">. The last two sentences in the quotation put another twist on the matter: They fold </w:t>
      </w:r>
      <w:r w:rsidRPr="00AB6A1B">
        <w:rPr>
          <w:rFonts w:ascii="Georgia" w:hAnsi="Georgia"/>
          <w:u w:val="single"/>
        </w:rPr>
        <w:t xml:space="preserve">the idea of the living earth into a ceremonial world orienting Native Americans on the moral road. The notion of a living world is not part of a Native American </w:t>
      </w:r>
      <w:proofErr w:type="gramStart"/>
      <w:r w:rsidRPr="00AB6A1B">
        <w:rPr>
          <w:rFonts w:ascii="Georgia" w:hAnsi="Georgia"/>
          <w:u w:val="single"/>
        </w:rPr>
        <w:t>world view</w:t>
      </w:r>
      <w:proofErr w:type="gramEnd"/>
      <w:r w:rsidRPr="00AB6A1B">
        <w:rPr>
          <w:rFonts w:ascii="Georgia" w:hAnsi="Georgia"/>
          <w:u w:val="single"/>
        </w:rPr>
        <w:t xml:space="preserve">—a truth claim—it is an everyday observation </w:t>
      </w:r>
      <w:r w:rsidRPr="00AB6A1B">
        <w:rPr>
          <w:rFonts w:ascii="Georgia" w:hAnsi="Georgia" w:cs="Calibri"/>
          <w:u w:val="single"/>
        </w:rPr>
        <w:t>fi</w:t>
      </w:r>
      <w:r w:rsidRPr="00AB6A1B">
        <w:rPr>
          <w:rFonts w:ascii="Georgia" w:hAnsi="Georgia"/>
          <w:u w:val="single"/>
        </w:rPr>
        <w:t xml:space="preserve">tted into a ceremonial world in a way that enhances its epistemological effectiveness. </w:t>
      </w:r>
      <w:r w:rsidRPr="00AB6A1B">
        <w:rPr>
          <w:rFonts w:ascii="Georgia" w:hAnsi="Georgia"/>
          <w:sz w:val="14"/>
          <w:szCs w:val="14"/>
        </w:rPr>
        <w:t xml:space="preserve">That is, </w:t>
      </w:r>
      <w:r w:rsidRPr="00AB6A1B">
        <w:rPr>
          <w:rFonts w:ascii="Georgia" w:hAnsi="Georgia"/>
          <w:u w:val="single"/>
        </w:rPr>
        <w:t>by casting humans as lesser beings in relation to the living earth, we more effectively ‘gain insights and knowledge about the real essence of the earth’:</w:t>
      </w:r>
      <w:r w:rsidRPr="00AB6A1B">
        <w:rPr>
          <w:rFonts w:ascii="Georgia" w:hAnsi="Georgia"/>
          <w:sz w:val="14"/>
          <w:szCs w:val="14"/>
        </w:rPr>
        <w:t xml:space="preserve"> ‘Coming last, </w:t>
      </w:r>
      <w:r w:rsidRPr="00AB6A1B">
        <w:rPr>
          <w:rFonts w:ascii="Georgia" w:hAnsi="Georgia"/>
          <w:u w:val="single"/>
        </w:rPr>
        <w:t xml:space="preserve">human beings were the ‘‘younger brothers’’ of the other life-forms and therefore had to learn everything from these creatures. Thus human activities resembled </w:t>
      </w:r>
      <w:r w:rsidRPr="00AB6A1B">
        <w:rPr>
          <w:rFonts w:ascii="Georgia" w:hAnsi="Georgia"/>
          <w:sz w:val="14"/>
          <w:szCs w:val="14"/>
        </w:rPr>
        <w:t xml:space="preserve">bird and </w:t>
      </w:r>
      <w:r w:rsidRPr="00AB6A1B">
        <w:rPr>
          <w:rFonts w:ascii="Georgia" w:hAnsi="Georgia"/>
          <w:u w:val="single"/>
        </w:rPr>
        <w:t>animal behavior in many ways and brought the unity of conscious life to an objective focus</w:t>
      </w:r>
      <w:r w:rsidRPr="00AB6A1B">
        <w:rPr>
          <w:rFonts w:ascii="Georgia" w:hAnsi="Georgia"/>
          <w:sz w:val="14"/>
          <w:szCs w:val="14"/>
        </w:rPr>
        <w:t xml:space="preserve">’. </w:t>
      </w:r>
      <w:r w:rsidRPr="00AB6A1B">
        <w:rPr>
          <w:rFonts w:ascii="Georgia" w:hAnsi="Georgia"/>
          <w:u w:val="single"/>
        </w:rPr>
        <w:t>The notion of a living universe,</w:t>
      </w:r>
      <w:r w:rsidRPr="00AB6A1B">
        <w:rPr>
          <w:rFonts w:ascii="Georgia" w:hAnsi="Georgia"/>
          <w:sz w:val="14"/>
          <w:szCs w:val="14"/>
        </w:rPr>
        <w:t xml:space="preserve"> therefore, is not merely obvious on the face of it, but it also </w:t>
      </w:r>
      <w:r w:rsidRPr="00AB6A1B">
        <w:rPr>
          <w:rFonts w:ascii="Georgia" w:hAnsi="Georgia"/>
          <w:u w:val="single"/>
        </w:rPr>
        <w:t>provides epistemological direction in the search for knowledge</w:t>
      </w:r>
      <w:r w:rsidRPr="00AB6A1B">
        <w:rPr>
          <w:rFonts w:ascii="Georgia" w:hAnsi="Georgia"/>
          <w:sz w:val="14"/>
          <w:szCs w:val="14"/>
        </w:rPr>
        <w:t xml:space="preserve"> (as just stated) as well as powerful moral direction. The epistemological direction is itself ethically informed, as we have seen. </w:t>
      </w:r>
      <w:r w:rsidRPr="00AB6A1B">
        <w:rPr>
          <w:rFonts w:ascii="Georgia" w:hAnsi="Georgia"/>
          <w:u w:val="single"/>
        </w:rPr>
        <w:t>The living universe requires mutual respect among its members</w:t>
      </w:r>
      <w:r w:rsidRPr="00AB6A1B">
        <w:rPr>
          <w:rFonts w:ascii="Georgia" w:hAnsi="Georgia"/>
          <w:sz w:val="14"/>
          <w:szCs w:val="14"/>
        </w:rPr>
        <w:t xml:space="preserve">, and this suggests that a strong sense of individual identity and self is a dominant characteristic of the </w:t>
      </w:r>
      <w:proofErr w:type="gramStart"/>
      <w:r w:rsidRPr="00AB6A1B">
        <w:rPr>
          <w:rFonts w:ascii="Georgia" w:hAnsi="Georgia"/>
          <w:sz w:val="14"/>
          <w:szCs w:val="14"/>
        </w:rPr>
        <w:t>world</w:t>
      </w:r>
      <w:proofErr w:type="gramEnd"/>
      <w:r w:rsidRPr="00AB6A1B">
        <w:rPr>
          <w:rFonts w:ascii="Georgia" w:hAnsi="Georgia"/>
          <w:sz w:val="14"/>
          <w:szCs w:val="14"/>
        </w:rPr>
        <w:t xml:space="preserve"> as we know it. </w:t>
      </w:r>
      <w:r w:rsidRPr="00AB6A1B">
        <w:rPr>
          <w:rFonts w:ascii="Georgia" w:hAnsi="Georgia"/>
          <w:u w:val="single"/>
        </w:rPr>
        <w:t xml:space="preserve">The willingness of entities to allow others to fulfill themselves, and the refusal of any entity to intrude thoughtlessly on another, must be the operative principle of this universe. </w:t>
      </w:r>
      <w:r w:rsidRPr="00AB6A1B">
        <w:rPr>
          <w:rFonts w:ascii="Georgia" w:hAnsi="Georgia"/>
          <w:sz w:val="14"/>
          <w:szCs w:val="14"/>
        </w:rPr>
        <w:t>Consequently, self-knowledge and self- discipline are high values of behavior . . .. Respect . . . involves two attitudes</w:t>
      </w:r>
      <w:r w:rsidRPr="00AB6A1B">
        <w:rPr>
          <w:rFonts w:ascii="Georgia" w:hAnsi="Georgia"/>
          <w:u w:val="single"/>
        </w:rPr>
        <w:t>. One attitude is the acceptance of self-discipline by humans and their communities to act responsibly toward other forms of life. The other attitude is to seek to establish communications and covenants with other forms of life on a mutually agreeable basis</w:t>
      </w:r>
      <w:r w:rsidRPr="00AB6A1B">
        <w:rPr>
          <w:rFonts w:ascii="Georgia" w:hAnsi="Georgia"/>
          <w:sz w:val="14"/>
          <w:szCs w:val="14"/>
        </w:rPr>
        <w:t xml:space="preserve">. </w:t>
      </w:r>
      <w:r w:rsidRPr="00AB6A1B">
        <w:rPr>
          <w:rFonts w:ascii="Georgia" w:hAnsi="Georgia"/>
          <w:u w:val="single"/>
        </w:rPr>
        <w:t>These conclusions are not forced upon us by the notion of a living universe, of course, but they are the sorts of conclusions one might expect within a ceremonial world built around the moral purpose of finding the proper moral and ethical road upon which human beings should walk’</w:t>
      </w:r>
      <w:r w:rsidRPr="00AB6A1B">
        <w:rPr>
          <w:rFonts w:ascii="Georgia" w:hAnsi="Georgia"/>
          <w:sz w:val="14"/>
          <w:szCs w:val="14"/>
        </w:rPr>
        <w:t>. They extend in quite natural ways the general attitude of universal consideration discussed earlier as a feature of Native American worlds. The principles of epistemological method discussed thus far are perhaps summed up—or uni</w:t>
      </w:r>
      <w:r w:rsidRPr="00AB6A1B">
        <w:rPr>
          <w:rFonts w:ascii="Baoli SC Regular" w:hAnsi="Baoli SC Regular" w:cs="Baoli SC Regular"/>
        </w:rPr>
        <w:t></w:t>
      </w:r>
      <w:r w:rsidRPr="00AB6A1B">
        <w:rPr>
          <w:rFonts w:ascii="Georgia" w:hAnsi="Georgia"/>
          <w:sz w:val="14"/>
          <w:szCs w:val="14"/>
        </w:rPr>
        <w:t xml:space="preserve"> </w:t>
      </w:r>
      <w:proofErr w:type="gramStart"/>
      <w:r w:rsidRPr="00AB6A1B">
        <w:rPr>
          <w:rFonts w:ascii="Georgia" w:hAnsi="Georgia"/>
          <w:sz w:val="14"/>
          <w:szCs w:val="14"/>
        </w:rPr>
        <w:t>ed</w:t>
      </w:r>
      <w:proofErr w:type="gramEnd"/>
      <w:r w:rsidRPr="00AB6A1B">
        <w:rPr>
          <w:rFonts w:ascii="Georgia" w:hAnsi="Georgia"/>
          <w:sz w:val="14"/>
          <w:szCs w:val="14"/>
        </w:rPr>
        <w:t>, rather</w:t>
      </w:r>
      <w:r w:rsidRPr="00AB6A1B">
        <w:rPr>
          <w:rFonts w:ascii="Georgia" w:hAnsi="Georgia" w:cs="Calibri"/>
          <w:sz w:val="14"/>
          <w:szCs w:val="14"/>
        </w:rPr>
        <w:t>—</w:t>
      </w:r>
      <w:r w:rsidRPr="00AB6A1B">
        <w:rPr>
          <w:rFonts w:ascii="Georgia" w:hAnsi="Georgia"/>
          <w:sz w:val="14"/>
          <w:szCs w:val="14"/>
        </w:rPr>
        <w:t xml:space="preserve">in the well-known phrase </w:t>
      </w:r>
      <w:r w:rsidRPr="00AB6A1B">
        <w:rPr>
          <w:rFonts w:ascii="Georgia" w:hAnsi="Georgia" w:cs="Calibri"/>
          <w:sz w:val="14"/>
          <w:szCs w:val="14"/>
        </w:rPr>
        <w:t>‘</w:t>
      </w:r>
      <w:r w:rsidRPr="00AB6A1B">
        <w:rPr>
          <w:rFonts w:ascii="Georgia" w:hAnsi="Georgia"/>
          <w:sz w:val="14"/>
          <w:szCs w:val="14"/>
        </w:rPr>
        <w:t>All my relatives</w:t>
      </w:r>
      <w:r w:rsidRPr="00AB6A1B">
        <w:rPr>
          <w:rFonts w:ascii="Georgia" w:hAnsi="Georgia" w:cs="Calibri"/>
          <w:sz w:val="14"/>
          <w:szCs w:val="14"/>
        </w:rPr>
        <w:t>’</w:t>
      </w:r>
      <w:r w:rsidRPr="00AB6A1B">
        <w:rPr>
          <w:rFonts w:ascii="Georgia" w:hAnsi="Georgia"/>
          <w:sz w:val="14"/>
          <w:szCs w:val="14"/>
        </w:rPr>
        <w:t>, which is used as an opening invocation and closing benediction for ceremonies</w:t>
      </w:r>
      <w:r w:rsidRPr="00AB6A1B">
        <w:rPr>
          <w:rFonts w:ascii="Georgia" w:hAnsi="Georgia"/>
          <w:u w:val="single"/>
        </w:rPr>
        <w:t>. ‘All my relatives’</w:t>
      </w:r>
      <w:r w:rsidRPr="00AB6A1B">
        <w:rPr>
          <w:rFonts w:ascii="Georgia" w:hAnsi="Georgia"/>
          <w:sz w:val="14"/>
          <w:szCs w:val="14"/>
        </w:rPr>
        <w:t xml:space="preserve"> . . . also </w:t>
      </w:r>
      <w:r w:rsidRPr="00AB6A1B">
        <w:rPr>
          <w:rFonts w:ascii="Georgia" w:hAnsi="Georgia"/>
          <w:u w:val="single"/>
        </w:rPr>
        <w:t>has a secular purpose, which is to remind us of our responsibility to respect life and to fulfill our covenantal duties. But few people understand that the phrase also describes the epistemology of the Indian worldview</w:t>
      </w:r>
      <w:r w:rsidRPr="00AB6A1B">
        <w:rPr>
          <w:rFonts w:ascii="Georgia" w:hAnsi="Georgia"/>
          <w:sz w:val="14"/>
          <w:szCs w:val="14"/>
        </w:rPr>
        <w:t xml:space="preserve">, </w:t>
      </w:r>
      <w:r w:rsidRPr="00AB6A1B">
        <w:rPr>
          <w:rFonts w:ascii="Georgia" w:hAnsi="Georgia"/>
          <w:u w:val="single"/>
        </w:rPr>
        <w:t xml:space="preserve">providing the methodological basis for the gathering of information about the world. </w:t>
      </w:r>
      <w:r w:rsidRPr="00AB6A1B">
        <w:rPr>
          <w:rFonts w:ascii="Georgia" w:hAnsi="Georgia"/>
          <w:sz w:val="14"/>
          <w:szCs w:val="14"/>
        </w:rPr>
        <w:t>(Deloria et al., 1999, p. 52) ‘We are all relatives’ when taken as a methodological tool for obtaining knowledge means that we observe the natural world by looking for relationships between various things in it . . . and the total set of relationships makes up the natural world as we experience it. This concept is simply the relativity concept as applied to a universe that people experience as alive and not as dead or inert. Thus Indians knew that stones were the perfect beings because they were self-contained entities that had resolved their social relationships and possessed great knowledge about how every other entity, and every species, should live. Stones had mobility but did not need to use it. Every other being had mobility and needed, in some specific manner, to use it in relationships. We can see from these passages that the line between principles of epistemological method and ceremonial worlds is rather arbitrary</w:t>
      </w:r>
      <w:r w:rsidRPr="00AB6A1B">
        <w:rPr>
          <w:rFonts w:ascii="Georgia" w:hAnsi="Georgia"/>
          <w:u w:val="single"/>
        </w:rPr>
        <w:t>: these principles could be said to (at least partially) constitute the epistemological dimension of ceremonial worlds. We can also see, by this time, that when Deloria says that by employing various principles of epistemological method we ‘gain insights and knowledge about the real essence of the earth’</w:t>
      </w:r>
      <w:r w:rsidRPr="00AB6A1B">
        <w:rPr>
          <w:rFonts w:ascii="Georgia" w:hAnsi="Georgia"/>
          <w:sz w:val="14"/>
          <w:szCs w:val="14"/>
        </w:rPr>
        <w:t xml:space="preserve"> (Deloria et al., 1999, p. 50) he is not speaking of deep truths about the world; rather, he is speaking of a deeply practical map of the world (a ceremonial world): ‘</w:t>
      </w:r>
      <w:r w:rsidRPr="00AB6A1B">
        <w:rPr>
          <w:rFonts w:ascii="Georgia" w:hAnsi="Georgia"/>
          <w:u w:val="single"/>
        </w:rPr>
        <w:t xml:space="preserve">Reality for tribal peoples, as opposed to the reality sought by Western scientists, was the experience of the moment coupled with the interpretive scheme that had been woven together over the generations. </w:t>
      </w:r>
      <w:r w:rsidRPr="00AB6A1B">
        <w:rPr>
          <w:rFonts w:ascii="Georgia" w:hAnsi="Georgia"/>
          <w:sz w:val="14"/>
          <w:szCs w:val="14"/>
        </w:rPr>
        <w:t xml:space="preserve">The central value that informs Deloria’s principles of epistemological method is that of ‘adaptive fit’-finding the proper road upon which human being should walk rather than domination and control. </w:t>
      </w:r>
      <w:r w:rsidRPr="00AB6A1B">
        <w:rPr>
          <w:rFonts w:ascii="Georgia" w:hAnsi="Georgia"/>
          <w:u w:val="single"/>
        </w:rPr>
        <w:t>Oriented to the natural world by a set of</w:t>
      </w:r>
      <w:r w:rsidRPr="00AB6A1B">
        <w:rPr>
          <w:rFonts w:ascii="Georgia" w:hAnsi="Georgia"/>
          <w:sz w:val="14"/>
          <w:szCs w:val="14"/>
        </w:rPr>
        <w:t xml:space="preserve"> what non-Native Americans would think of as (probably false) beliefs about the world, but which are better understood as a set of (powerful) </w:t>
      </w:r>
      <w:r w:rsidRPr="00AB6A1B">
        <w:rPr>
          <w:rFonts w:ascii="Georgia" w:hAnsi="Georgia"/>
          <w:u w:val="single"/>
        </w:rPr>
        <w:t>epistemological guidelines, those who adopt these guidelines become remarkably attuned to what the world tells them about human adaptive fit in the larger, more-than-human community</w:t>
      </w:r>
      <w:r w:rsidRPr="00AB6A1B">
        <w:rPr>
          <w:rFonts w:ascii="Georgia" w:hAnsi="Georgia"/>
          <w:sz w:val="14"/>
          <w:szCs w:val="14"/>
        </w:rPr>
        <w:t xml:space="preserve">. </w:t>
      </w:r>
      <w:r w:rsidRPr="00AB6A1B">
        <w:rPr>
          <w:rFonts w:ascii="Georgia" w:hAnsi="Georgia"/>
          <w:u w:val="single"/>
        </w:rPr>
        <w:t>Knowledge shaped by indigenous principles of epistemological method guarantee that knowledge is the result of deep and continuous communication between humans and the more-than-human world of which they are citizens.</w:t>
      </w:r>
      <w:r w:rsidRPr="00AB6A1B">
        <w:rPr>
          <w:rFonts w:ascii="Georgia" w:hAnsi="Georgia"/>
          <w:sz w:val="14"/>
          <w:szCs w:val="14"/>
        </w:rPr>
        <w:t xml:space="preserve"> </w:t>
      </w:r>
      <w:r w:rsidRPr="00AB6A1B">
        <w:rPr>
          <w:rFonts w:ascii="Georgia" w:hAnsi="Georgia"/>
          <w:u w:val="single"/>
        </w:rPr>
        <w:t>Epistemologies shaped by values of domination and control of nature virtually guarantee that the resulting ‘knowledge’—</w:t>
      </w:r>
      <w:r w:rsidRPr="00AB6A1B">
        <w:rPr>
          <w:rFonts w:ascii="Georgia" w:hAnsi="Georgia"/>
          <w:sz w:val="14"/>
          <w:szCs w:val="14"/>
        </w:rPr>
        <w:t xml:space="preserve"> certainly not wisdom—</w:t>
      </w:r>
      <w:r w:rsidRPr="00AB6A1B">
        <w:rPr>
          <w:rFonts w:ascii="Georgia" w:hAnsi="Georgia"/>
          <w:u w:val="single"/>
        </w:rPr>
        <w:t>is a human monologue that structures its understanding of the world around human order and purpose</w:t>
      </w:r>
      <w:r w:rsidRPr="00AB6A1B">
        <w:rPr>
          <w:rFonts w:ascii="Georgia" w:hAnsi="Georgia"/>
          <w:sz w:val="14"/>
          <w:szCs w:val="14"/>
        </w:rPr>
        <w:t xml:space="preserve">. </w:t>
      </w:r>
      <w:r w:rsidRPr="00AB6A1B">
        <w:rPr>
          <w:rFonts w:ascii="Georgia" w:hAnsi="Georgia"/>
          <w:u w:val="single"/>
        </w:rPr>
        <w:t>The world is not permitted to speak on its own behalf. It merely answers questions posed by human culture and answers these questions, not in its own voice, but in a vocabulary,</w:t>
      </w:r>
      <w:r w:rsidRPr="00AB6A1B">
        <w:rPr>
          <w:rFonts w:ascii="Georgia" w:hAnsi="Georgia"/>
          <w:sz w:val="14"/>
          <w:szCs w:val="14"/>
        </w:rPr>
        <w:t xml:space="preserve"> and according to an agenda, not its own. In Francis Bacon’s graphic imagery, nature is put on the rack and forced to confess. Native American epistemology, by contrast, is marked by respect. </w:t>
      </w:r>
    </w:p>
    <w:p w14:paraId="54F1EC73" w14:textId="77777777" w:rsidR="00FC00AA" w:rsidRPr="00AB6A1B" w:rsidRDefault="00FC00AA" w:rsidP="00FC00AA">
      <w:pPr>
        <w:rPr>
          <w:rFonts w:ascii="Georgia" w:hAnsi="Georgia"/>
          <w:sz w:val="14"/>
          <w:szCs w:val="14"/>
        </w:rPr>
      </w:pPr>
    </w:p>
    <w:p w14:paraId="7523A872" w14:textId="3209DC1D" w:rsidR="00BC7432" w:rsidRPr="00AB6A1B" w:rsidRDefault="00BC7432" w:rsidP="00912DC5">
      <w:pPr>
        <w:pStyle w:val="Heading3"/>
        <w:rPr>
          <w:rFonts w:cs="Times New Roman"/>
        </w:rPr>
      </w:pPr>
      <w:r w:rsidRPr="00AB6A1B">
        <w:rPr>
          <w:rFonts w:cs="Times New Roman"/>
        </w:rPr>
        <w:t xml:space="preserve">FYI: </w:t>
      </w:r>
      <w:r w:rsidR="00AB6A1B" w:rsidRPr="00AB6A1B">
        <w:rPr>
          <w:rFonts w:cs="Times New Roman"/>
        </w:rPr>
        <w:t>Differing</w:t>
      </w:r>
      <w:r w:rsidRPr="00AB6A1B">
        <w:rPr>
          <w:rFonts w:cs="Times New Roman"/>
        </w:rPr>
        <w:t xml:space="preserve"> Worldviews </w:t>
      </w:r>
    </w:p>
    <w:p w14:paraId="740220E9" w14:textId="77777777" w:rsidR="00BC7432" w:rsidRPr="00AB6A1B" w:rsidRDefault="00BC7432" w:rsidP="00BC7432">
      <w:pPr>
        <w:rPr>
          <w:rFonts w:ascii="Georgia" w:hAnsi="Georgia"/>
          <w:sz w:val="14"/>
          <w:szCs w:val="14"/>
        </w:rPr>
      </w:pPr>
    </w:p>
    <w:p w14:paraId="17F0CD06" w14:textId="4660C62B" w:rsidR="00BC7432" w:rsidRPr="00AB6A1B" w:rsidRDefault="00BC7432" w:rsidP="00BC7432">
      <w:pPr>
        <w:rPr>
          <w:rStyle w:val="StyleStyleBold12pt"/>
          <w:rFonts w:ascii="Georgia" w:hAnsi="Georgia"/>
          <w:b w:val="0"/>
          <w:sz w:val="20"/>
          <w:szCs w:val="20"/>
        </w:rPr>
      </w:pPr>
      <w:r w:rsidRPr="00AB6A1B">
        <w:rPr>
          <w:rStyle w:val="StyleStyleBold12pt"/>
          <w:rFonts w:ascii="Georgia" w:hAnsi="Georgia"/>
        </w:rPr>
        <w:t>Hester and Cheney 01-</w:t>
      </w:r>
      <w:r w:rsidRPr="00AB6A1B">
        <w:rPr>
          <w:rStyle w:val="StyleStyleBold12pt"/>
          <w:rFonts w:ascii="Georgia" w:hAnsi="Georgia"/>
          <w:b w:val="0"/>
          <w:sz w:val="20"/>
          <w:szCs w:val="20"/>
        </w:rPr>
        <w:t xml:space="preserve">Professor of American Indian Studies University of Arts and Sciences of Oklahoma, Professor at the University of Wisconsin-Waukesha (Lee Hester and Jim Cheney, “truth and native american epistemology”, </w:t>
      </w:r>
      <w:r w:rsidR="00146BF1" w:rsidRPr="00AB6A1B">
        <w:rPr>
          <w:rStyle w:val="StyleStyleBold12pt"/>
          <w:rFonts w:ascii="Georgia" w:hAnsi="Georgia"/>
          <w:b w:val="0"/>
          <w:bCs w:val="0"/>
          <w:sz w:val="20"/>
          <w:szCs w:val="20"/>
        </w:rPr>
        <w:t>http://www.webpages.uidaho.edu/~morourke/524-phil/Readings/hester.pdf)//JL</w:t>
      </w:r>
    </w:p>
    <w:p w14:paraId="4BF92F8F" w14:textId="77777777" w:rsidR="00146BF1" w:rsidRPr="00AB6A1B" w:rsidRDefault="00146BF1" w:rsidP="00BC7432">
      <w:pPr>
        <w:rPr>
          <w:rStyle w:val="StyleStyleBold12pt"/>
          <w:rFonts w:ascii="Georgia" w:hAnsi="Georgia"/>
        </w:rPr>
      </w:pPr>
    </w:p>
    <w:p w14:paraId="0BF60FBD" w14:textId="77777777" w:rsidR="00BC7432" w:rsidRPr="00AB6A1B" w:rsidRDefault="00BC7432" w:rsidP="00BC7432">
      <w:pPr>
        <w:rPr>
          <w:rFonts w:ascii="Georgia" w:hAnsi="Georgia"/>
          <w:sz w:val="14"/>
          <w:szCs w:val="14"/>
        </w:rPr>
      </w:pPr>
      <w:r w:rsidRPr="00AB6A1B">
        <w:rPr>
          <w:rFonts w:ascii="Georgia" w:hAnsi="Georgia"/>
          <w:sz w:val="14"/>
          <w:szCs w:val="14"/>
        </w:rPr>
        <w:t xml:space="preserve">This is because English has equated belief with truth. Now, I’m doing some Euro- American looking philosophy. I hope you don’t mind. Euro-Philosophers express beliefs as propositions and assign them </w:t>
      </w:r>
      <w:proofErr w:type="gramStart"/>
      <w:r w:rsidRPr="00AB6A1B">
        <w:rPr>
          <w:rFonts w:ascii="Georgia" w:hAnsi="Georgia"/>
          <w:sz w:val="14"/>
          <w:szCs w:val="14"/>
        </w:rPr>
        <w:t>truth values</w:t>
      </w:r>
      <w:proofErr w:type="gramEnd"/>
      <w:r w:rsidRPr="00AB6A1B">
        <w:rPr>
          <w:rFonts w:ascii="Georgia" w:hAnsi="Georgia"/>
          <w:sz w:val="14"/>
          <w:szCs w:val="14"/>
        </w:rPr>
        <w:t xml:space="preserve">. </w:t>
      </w:r>
      <w:r w:rsidRPr="00AB6A1B">
        <w:rPr>
          <w:rFonts w:ascii="Georgia" w:hAnsi="Georgia"/>
          <w:u w:val="single"/>
        </w:rPr>
        <w:t>When we assert a belief we are asserting the truth of a certain picture of the world. There is, on one hand, our worldview . . . whether we are Native American or Euro-American . . . and on the other hand the world.</w:t>
      </w:r>
      <w:r w:rsidRPr="00AB6A1B">
        <w:rPr>
          <w:rFonts w:ascii="Georgia" w:hAnsi="Georgia"/>
          <w:sz w:val="14"/>
          <w:szCs w:val="14"/>
        </w:rPr>
        <w:t xml:space="preserve"> </w:t>
      </w:r>
      <w:r w:rsidRPr="00AB6A1B">
        <w:rPr>
          <w:rFonts w:ascii="Georgia" w:hAnsi="Georgia"/>
          <w:u w:val="single"/>
        </w:rPr>
        <w:t xml:space="preserve">What has been called metaphorically, ‘the map and the </w:t>
      </w:r>
      <w:proofErr w:type="gramStart"/>
      <w:r w:rsidRPr="00AB6A1B">
        <w:rPr>
          <w:rFonts w:ascii="Georgia" w:hAnsi="Georgia"/>
          <w:u w:val="single"/>
        </w:rPr>
        <w:t>territory’.</w:t>
      </w:r>
      <w:proofErr w:type="gramEnd"/>
      <w:r w:rsidRPr="00AB6A1B">
        <w:rPr>
          <w:rFonts w:ascii="Georgia" w:hAnsi="Georgia"/>
          <w:sz w:val="14"/>
          <w:szCs w:val="14"/>
        </w:rPr>
        <w:t xml:space="preserve"> I think most of us agree that we all live in the same territory. I think it is also clear that the maps held by the Native Americans and Euro-Americans are quite different. However, the main point of this talk is belief. </w:t>
      </w:r>
      <w:r w:rsidRPr="00AB6A1B">
        <w:rPr>
          <w:rFonts w:ascii="Georgia" w:hAnsi="Georgia"/>
          <w:u w:val="single"/>
        </w:rPr>
        <w:t>Belief is our attitude toward the relationship between the map and the territory. Western belief generally implies some kind of correspondence between the map and territory. The most extreme version of this is that we can have a completely clear and correct map, a one-to-one correspondence between the map and the territory</w:t>
      </w:r>
      <w:r w:rsidRPr="00AB6A1B">
        <w:rPr>
          <w:rFonts w:ascii="Georgia" w:hAnsi="Georgia"/>
          <w:sz w:val="14"/>
          <w:szCs w:val="14"/>
        </w:rPr>
        <w:t>. Or to put it in the vernacular</w:t>
      </w:r>
      <w:r w:rsidRPr="00AB6A1B">
        <w:rPr>
          <w:rFonts w:ascii="Georgia" w:hAnsi="Georgia"/>
          <w:u w:val="single"/>
        </w:rPr>
        <w:t>, we can have the ‘Truth’</w:t>
      </w:r>
      <w:r w:rsidRPr="00AB6A1B">
        <w:rPr>
          <w:rFonts w:ascii="Georgia" w:hAnsi="Georgia"/>
          <w:sz w:val="14"/>
          <w:szCs w:val="14"/>
        </w:rPr>
        <w:t xml:space="preserve">. This was clearly the project of the Enlightenment. </w:t>
      </w:r>
      <w:r w:rsidRPr="00AB6A1B">
        <w:rPr>
          <w:rFonts w:ascii="Georgia" w:hAnsi="Georgia"/>
          <w:u w:val="single"/>
        </w:rPr>
        <w:t>Even though modern thought has cast doubt on this, the West still clings to it.</w:t>
      </w:r>
      <w:r w:rsidRPr="00AB6A1B">
        <w:rPr>
          <w:rFonts w:ascii="Georgia" w:hAnsi="Georgia"/>
          <w:sz w:val="14"/>
          <w:szCs w:val="14"/>
        </w:rPr>
        <w:t xml:space="preserve"> I would characterize </w:t>
      </w:r>
      <w:r w:rsidRPr="00AB6A1B">
        <w:rPr>
          <w:rFonts w:ascii="Georgia" w:hAnsi="Georgia"/>
          <w:u w:val="single"/>
        </w:rPr>
        <w:t>the attitude of Native Americans as one of agnosticism concerning the relationship between their map and the territory.</w:t>
      </w:r>
      <w:r w:rsidRPr="00AB6A1B">
        <w:rPr>
          <w:rFonts w:ascii="Georgia" w:hAnsi="Georgia"/>
          <w:sz w:val="14"/>
          <w:szCs w:val="14"/>
        </w:rPr>
        <w:t xml:space="preserve"> Though this may seem strange from a Western stance, it is actually very practical. Indeed, I would argue that it </w:t>
      </w:r>
      <w:proofErr w:type="gramStart"/>
      <w:r w:rsidRPr="00AB6A1B">
        <w:rPr>
          <w:rFonts w:ascii="Georgia" w:hAnsi="Georgia"/>
          <w:sz w:val="14"/>
          <w:szCs w:val="14"/>
        </w:rPr>
        <w:t>can</w:t>
      </w:r>
      <w:proofErr w:type="gramEnd"/>
      <w:r w:rsidRPr="00AB6A1B">
        <w:rPr>
          <w:rFonts w:ascii="Georgia" w:hAnsi="Georgia"/>
          <w:sz w:val="14"/>
          <w:szCs w:val="14"/>
        </w:rPr>
        <w:t xml:space="preserve"> even make a great deal of sense given modern Western understandings of the limits of knowledge. Think of Heisenberg and Go¨del. </w:t>
      </w:r>
      <w:r w:rsidRPr="00AB6A1B">
        <w:rPr>
          <w:rFonts w:ascii="Georgia" w:hAnsi="Georgia"/>
          <w:u w:val="single"/>
        </w:rPr>
        <w:t>Using the map and territory metaphor</w:t>
      </w:r>
      <w:r w:rsidRPr="00AB6A1B">
        <w:rPr>
          <w:rFonts w:ascii="Georgia" w:hAnsi="Georgia"/>
          <w:sz w:val="14"/>
          <w:szCs w:val="14"/>
        </w:rPr>
        <w:t xml:space="preserve">, Heisenberg seems to be telling us that </w:t>
      </w:r>
      <w:r w:rsidRPr="00AB6A1B">
        <w:rPr>
          <w:rFonts w:ascii="Georgia" w:hAnsi="Georgia"/>
          <w:u w:val="single"/>
        </w:rPr>
        <w:t>the clearer our map of any particular part of the territory, the less clear our map will be elsewhere</w:t>
      </w:r>
      <w:r w:rsidRPr="00AB6A1B">
        <w:rPr>
          <w:rFonts w:ascii="Georgia" w:hAnsi="Georgia"/>
          <w:sz w:val="14"/>
          <w:szCs w:val="14"/>
        </w:rPr>
        <w:t xml:space="preserve">. Go¨del seems to be telling us that </w:t>
      </w:r>
      <w:r w:rsidRPr="00AB6A1B">
        <w:rPr>
          <w:rFonts w:ascii="Georgia" w:hAnsi="Georgia"/>
          <w:u w:val="single"/>
        </w:rPr>
        <w:t xml:space="preserve">when our map becomes too broad, it will be incorrect. If we go too far in detail or breadth, our map becomes confused. The Native American map is not meant to be a high </w:t>
      </w:r>
      <w:r w:rsidRPr="00AB6A1B">
        <w:rPr>
          <w:rFonts w:ascii="Georgia" w:hAnsi="Georgia" w:cs="Calibri"/>
          <w:u w:val="single"/>
        </w:rPr>
        <w:t>fi</w:t>
      </w:r>
      <w:r w:rsidRPr="00AB6A1B">
        <w:rPr>
          <w:rFonts w:ascii="Georgia" w:hAnsi="Georgia"/>
          <w:u w:val="single"/>
        </w:rPr>
        <w:t>delity picture of the territory, but is an action guiding set of ideas.</w:t>
      </w:r>
      <w:r w:rsidRPr="00AB6A1B">
        <w:rPr>
          <w:rFonts w:ascii="Georgia" w:hAnsi="Georgia"/>
          <w:sz w:val="14"/>
          <w:szCs w:val="14"/>
        </w:rPr>
        <w:t xml:space="preserve"> Indeed, the </w:t>
      </w:r>
      <w:proofErr w:type="gramStart"/>
      <w:r w:rsidRPr="00AB6A1B">
        <w:rPr>
          <w:rFonts w:ascii="Georgia" w:hAnsi="Georgia"/>
          <w:sz w:val="14"/>
          <w:szCs w:val="14"/>
        </w:rPr>
        <w:t>action guiding</w:t>
      </w:r>
      <w:proofErr w:type="gramEnd"/>
      <w:r w:rsidRPr="00AB6A1B">
        <w:rPr>
          <w:rFonts w:ascii="Georgia" w:hAnsi="Georgia"/>
          <w:sz w:val="14"/>
          <w:szCs w:val="14"/>
        </w:rPr>
        <w:t xml:space="preserve"> element is central. Remember the John Proctor story. Particular actions are what </w:t>
      </w:r>
      <w:proofErr w:type="gramStart"/>
      <w:r w:rsidRPr="00AB6A1B">
        <w:rPr>
          <w:rFonts w:ascii="Georgia" w:hAnsi="Georgia"/>
          <w:sz w:val="14"/>
          <w:szCs w:val="14"/>
        </w:rPr>
        <w:t>makes</w:t>
      </w:r>
      <w:proofErr w:type="gramEnd"/>
      <w:r w:rsidRPr="00AB6A1B">
        <w:rPr>
          <w:rFonts w:ascii="Georgia" w:hAnsi="Georgia"/>
          <w:sz w:val="14"/>
          <w:szCs w:val="14"/>
        </w:rPr>
        <w:t xml:space="preserve"> one Creek. One of the main puzzlements Indian people have expressed historically is how Europeans could assert the truth of their ideas, but act in ways that did not correspond to the truths they asserted. Popular sovereignty, religious freedom, the sanctity of property, peace, brotherhood and all the rest seem to be ignored nearly as often as they are upheld. Of course one answer is that there are bad people and bad governments who do not maintain their own lofty ideas. Though this is true, I think</w:t>
      </w:r>
      <w:r w:rsidRPr="00AB6A1B">
        <w:rPr>
          <w:rFonts w:ascii="Georgia" w:hAnsi="Georgia"/>
          <w:u w:val="single"/>
        </w:rPr>
        <w:t xml:space="preserve"> it is worsened by Western belief. If you are convinced that your map truly embodies the territory, despite the fact that it is necessarily incomplete or incorrect</w:t>
      </w:r>
      <w:r w:rsidRPr="00AB6A1B">
        <w:rPr>
          <w:rFonts w:ascii="Georgia" w:hAnsi="Georgia"/>
          <w:sz w:val="14"/>
          <w:szCs w:val="14"/>
        </w:rPr>
        <w:t xml:space="preserve"> (and probably both) </w:t>
      </w:r>
      <w:r w:rsidRPr="00AB6A1B">
        <w:rPr>
          <w:rFonts w:ascii="Georgia" w:hAnsi="Georgia"/>
          <w:u w:val="single"/>
        </w:rPr>
        <w:t>then you are going to make many false turns. Your actions will be contradictory. When you have mistaken the map for the territory, you will continue to claim that you have reached the right destination even when you are hopelessly lost</w:t>
      </w:r>
      <w:r w:rsidRPr="00AB6A1B">
        <w:rPr>
          <w:rFonts w:ascii="Georgia" w:hAnsi="Georgia"/>
          <w:sz w:val="14"/>
          <w:szCs w:val="14"/>
        </w:rPr>
        <w:t xml:space="preserve">. </w:t>
      </w:r>
      <w:r w:rsidRPr="00AB6A1B">
        <w:rPr>
          <w:rFonts w:ascii="Georgia" w:hAnsi="Georgia"/>
          <w:u w:val="single"/>
        </w:rPr>
        <w:t>Western philosophers are perhaps the best examples of this tendency</w:t>
      </w:r>
      <w:r w:rsidRPr="00AB6A1B">
        <w:rPr>
          <w:rFonts w:ascii="Georgia" w:hAnsi="Georgia"/>
          <w:sz w:val="14"/>
          <w:szCs w:val="14"/>
        </w:rPr>
        <w:t xml:space="preserve"> and it is one that has cost them much in the way of practical influence in society. We have all entertained skeptical ideas, examined odd metaphysical systems and sometimes built careers defending their truth. But what if they are true? Many of the maps we have posited </w:t>
      </w:r>
      <w:proofErr w:type="gramStart"/>
      <w:r w:rsidRPr="00AB6A1B">
        <w:rPr>
          <w:rFonts w:ascii="Georgia" w:hAnsi="Georgia"/>
          <w:sz w:val="14"/>
          <w:szCs w:val="14"/>
        </w:rPr>
        <w:t>be</w:t>
      </w:r>
      <w:proofErr w:type="gramEnd"/>
      <w:r w:rsidRPr="00AB6A1B">
        <w:rPr>
          <w:rFonts w:ascii="Georgia" w:hAnsi="Georgia"/>
          <w:sz w:val="14"/>
          <w:szCs w:val="14"/>
        </w:rPr>
        <w:t xml:space="preserve"> followed. Just how should a solipsist act? Laying aside the question of truth, if your map cannot be followed, what use is it? The Western rejoinder might be, ‘How can agnosticism concerning the connection between the map and territory be action guiding?’ The answer is that it cannot, but it is an </w:t>
      </w:r>
      <w:proofErr w:type="gramStart"/>
      <w:r w:rsidRPr="00AB6A1B">
        <w:rPr>
          <w:rFonts w:ascii="Georgia" w:hAnsi="Georgia"/>
          <w:sz w:val="14"/>
          <w:szCs w:val="14"/>
        </w:rPr>
        <w:t>attitude which</w:t>
      </w:r>
      <w:proofErr w:type="gramEnd"/>
      <w:r w:rsidRPr="00AB6A1B">
        <w:rPr>
          <w:rFonts w:ascii="Georgia" w:hAnsi="Georgia"/>
          <w:sz w:val="14"/>
          <w:szCs w:val="14"/>
        </w:rPr>
        <w:t xml:space="preserve"> can be very helpful. Though Native Americans may not know what the connection is between their map and the territory, there are some things that they do know. Key among these is their experience. This includes their own actions and the observed consequences of those actions.</w:t>
      </w:r>
    </w:p>
    <w:p w14:paraId="0B767E32" w14:textId="77777777" w:rsidR="00146BF1" w:rsidRPr="00AB6A1B" w:rsidRDefault="00146BF1" w:rsidP="00BC7432">
      <w:pPr>
        <w:rPr>
          <w:rStyle w:val="StyleStyleBold12pt"/>
          <w:rFonts w:ascii="Georgia" w:hAnsi="Georgia"/>
        </w:rPr>
      </w:pPr>
    </w:p>
    <w:p w14:paraId="5BD40C52" w14:textId="77777777" w:rsidR="00146BF1" w:rsidRPr="00AB6A1B" w:rsidRDefault="00146BF1" w:rsidP="00BC7432">
      <w:pPr>
        <w:rPr>
          <w:rStyle w:val="StyleStyleBold12pt"/>
          <w:rFonts w:ascii="Georgia" w:hAnsi="Georgia"/>
        </w:rPr>
      </w:pPr>
    </w:p>
    <w:p w14:paraId="4C6D190B" w14:textId="4B295389" w:rsidR="00BC7432" w:rsidRPr="00AB6A1B" w:rsidRDefault="00BC7432" w:rsidP="00BC7432">
      <w:pPr>
        <w:rPr>
          <w:rStyle w:val="StyleStyleBold12pt"/>
          <w:rFonts w:ascii="Georgia" w:hAnsi="Georgia"/>
          <w:b w:val="0"/>
          <w:sz w:val="20"/>
          <w:szCs w:val="20"/>
        </w:rPr>
      </w:pPr>
      <w:r w:rsidRPr="00AB6A1B">
        <w:rPr>
          <w:rStyle w:val="StyleStyleBold12pt"/>
          <w:rFonts w:ascii="Georgia" w:hAnsi="Georgia"/>
        </w:rPr>
        <w:t>Merculieff and Roderick 13-</w:t>
      </w:r>
      <w:r w:rsidRPr="00AB6A1B">
        <w:rPr>
          <w:rStyle w:val="StyleStyleBold12pt"/>
          <w:rFonts w:ascii="Georgia" w:hAnsi="Georgia"/>
          <w:b w:val="0"/>
          <w:sz w:val="20"/>
          <w:szCs w:val="20"/>
        </w:rPr>
        <w:t xml:space="preserve">Elder for 4 decades of the Aluets of the Pribilof Islands (Ilarion Merculieff and Libby Roderick, “stop talking, indigenous ways of teaching and learning and difficult dialogues in higher education”, </w:t>
      </w:r>
      <w:r w:rsidR="00146BF1" w:rsidRPr="00AB6A1B">
        <w:rPr>
          <w:rStyle w:val="StyleStyleBold12pt"/>
          <w:rFonts w:ascii="Georgia" w:hAnsi="Georgia"/>
          <w:b w:val="0"/>
          <w:bCs w:val="0"/>
          <w:sz w:val="20"/>
          <w:szCs w:val="20"/>
        </w:rPr>
        <w:t>http://www.difficultdialoguesuaa.org/images/uploads/Stop_talking_final.pdf)//JL</w:t>
      </w:r>
    </w:p>
    <w:p w14:paraId="099F34AB" w14:textId="77777777" w:rsidR="00146BF1" w:rsidRPr="00AB6A1B" w:rsidRDefault="00146BF1" w:rsidP="00BC7432">
      <w:pPr>
        <w:rPr>
          <w:rStyle w:val="StyleStyleBold12pt"/>
          <w:rFonts w:ascii="Georgia" w:hAnsi="Georgia"/>
          <w:b w:val="0"/>
          <w:sz w:val="20"/>
          <w:szCs w:val="20"/>
        </w:rPr>
      </w:pPr>
    </w:p>
    <w:p w14:paraId="1066A120" w14:textId="77777777" w:rsidR="00BC7432" w:rsidRPr="00AB6A1B" w:rsidRDefault="00BC7432" w:rsidP="00BC7432">
      <w:pPr>
        <w:rPr>
          <w:rFonts w:ascii="Georgia" w:hAnsi="Georgia"/>
          <w:u w:val="single"/>
        </w:rPr>
      </w:pPr>
      <w:r w:rsidRPr="00AB6A1B">
        <w:rPr>
          <w:rFonts w:ascii="Georgia" w:hAnsi="Georgia"/>
          <w:sz w:val="14"/>
          <w:szCs w:val="14"/>
        </w:rPr>
        <w:t xml:space="preserve">This is a complex subject with many important nuances and threads, and this discussion will of necessity be abridged. But, as previously noted, </w:t>
      </w:r>
      <w:r w:rsidRPr="00AB6A1B">
        <w:rPr>
          <w:rFonts w:ascii="Georgia" w:hAnsi="Georgia"/>
          <w:u w:val="single"/>
        </w:rPr>
        <w:t xml:space="preserve">there are several fundamental differences between the educational practices of traditional Alaska Native cultures and today’s higher education culture. Central to Western educational systems is the quantitative scientific research paradigm. Central to traditional Alaska Native educational systems is the qualitative experiential observation system that centers </w:t>
      </w:r>
      <w:proofErr w:type="gramStart"/>
      <w:r w:rsidRPr="00AB6A1B">
        <w:rPr>
          <w:rFonts w:ascii="Georgia" w:hAnsi="Georgia"/>
          <w:u w:val="single"/>
        </w:rPr>
        <w:t>around</w:t>
      </w:r>
      <w:proofErr w:type="gramEnd"/>
      <w:r w:rsidRPr="00AB6A1B">
        <w:rPr>
          <w:rFonts w:ascii="Georgia" w:hAnsi="Georgia"/>
          <w:u w:val="single"/>
        </w:rPr>
        <w:t xml:space="preserve"> a non-quantifiable experience of connectedness to the web of life.</w:t>
      </w:r>
      <w:r w:rsidRPr="00AB6A1B">
        <w:rPr>
          <w:rFonts w:ascii="Georgia" w:hAnsi="Georgia"/>
          <w:sz w:val="14"/>
          <w:szCs w:val="14"/>
        </w:rPr>
        <w:t xml:space="preserve"> </w:t>
      </w:r>
      <w:proofErr w:type="gramStart"/>
      <w:r w:rsidRPr="00AB6A1B">
        <w:rPr>
          <w:rFonts w:ascii="Georgia" w:hAnsi="Georgia"/>
          <w:sz w:val="14"/>
          <w:szCs w:val="14"/>
        </w:rPr>
        <w:t>This is often referred to by Native educators</w:t>
      </w:r>
      <w:proofErr w:type="gramEnd"/>
      <w:r w:rsidRPr="00AB6A1B">
        <w:rPr>
          <w:rFonts w:ascii="Georgia" w:hAnsi="Georgia"/>
          <w:sz w:val="14"/>
          <w:szCs w:val="14"/>
        </w:rPr>
        <w:t xml:space="preserve"> as “spirituality.” Native traditions view the experience of being connected to and a student of all creation as central to the educational process. Higher education doesn’t even have a good word for this. These two ways of attempting to understand the world have different goals. </w:t>
      </w:r>
      <w:r w:rsidRPr="00AB6A1B">
        <w:rPr>
          <w:rFonts w:ascii="Georgia" w:hAnsi="Georgia"/>
          <w:u w:val="single"/>
        </w:rPr>
        <w:t>Scientists seek to understand, explain, and predict the natural world. They want to understand how things work and to create technologies to better human lives. Practitioners of traditional knowledge and wisdom seek to understand, adapt to, and live in balance within the natural world so that all human and more-than-human worlds can flourish in perpetuity</w:t>
      </w:r>
      <w:r w:rsidRPr="00AB6A1B">
        <w:rPr>
          <w:rFonts w:ascii="Georgia" w:hAnsi="Georgia"/>
          <w:sz w:val="14"/>
          <w:szCs w:val="14"/>
        </w:rPr>
        <w:t>. Although Ilarion has spoken about this issue on many occasions, we decided to share an outside voice for this book as a way of linking our local Alaska Native experience with that of other indigenous peoples in North America. Dennis Martinez is Co-Chair of the Indigenous Peoples’ Restoration Network, an organization dedicated to supporting Native and tribal communities in environmental restoration, cultural rehabilitation, and the application of traditional ecological knowledge. He has advocated for indigenous perspectives through forty years of work in resource and knowledge protection, climate change, forest restoration, and projects bridging Western science with traditional ecological knowledge. He spoke at a national conference in 2008, organized by a society for the advancement of Chicano and Native American scientists</w:t>
      </w:r>
      <w:proofErr w:type="gramStart"/>
      <w:r w:rsidRPr="00AB6A1B">
        <w:rPr>
          <w:rFonts w:ascii="Georgia" w:hAnsi="Georgia"/>
          <w:sz w:val="14"/>
          <w:szCs w:val="14"/>
        </w:rPr>
        <w:t>.*</w:t>
      </w:r>
      <w:proofErr w:type="gramEnd"/>
      <w:r w:rsidRPr="00AB6A1B">
        <w:rPr>
          <w:rFonts w:ascii="Georgia" w:hAnsi="Georgia"/>
          <w:sz w:val="14"/>
          <w:szCs w:val="14"/>
        </w:rPr>
        <w:t xml:space="preserve"> “Just as traditional knowledge and culture is the context for traditional ecological knowledge,” says Martinez, “so Western culture is the context for Western science. </w:t>
      </w:r>
      <w:r w:rsidRPr="00AB6A1B">
        <w:rPr>
          <w:rFonts w:ascii="Georgia" w:hAnsi="Georgia"/>
          <w:u w:val="single"/>
        </w:rPr>
        <w:t>Western science developed historically within an increasingly secular and materialistic culture without spiritual, reciprocal obligations to the natural world, [one] that views nature as without spirit. It is reductionist, not holistic. It is linear, not circular. It is product more than process. Nature is divided into its component parts in order to gain a large measure of control for technological innovations and development as well as for the verification or falsification of hypotheses through replicable empirical experiments for predictions of natural phenomena in short intervals of time and space.”</w:t>
      </w:r>
      <w:r w:rsidRPr="00AB6A1B">
        <w:rPr>
          <w:rFonts w:ascii="Georgia" w:hAnsi="Georgia"/>
          <w:sz w:val="14"/>
          <w:szCs w:val="14"/>
        </w:rPr>
        <w:t xml:space="preserve"> In other words, according to Martinez, </w:t>
      </w:r>
      <w:r w:rsidRPr="00AB6A1B">
        <w:rPr>
          <w:rFonts w:ascii="Georgia" w:hAnsi="Georgia"/>
          <w:u w:val="single"/>
        </w:rPr>
        <w:t>Western science seeks to understand nature at least in part in order to control it.</w:t>
      </w:r>
      <w:r w:rsidRPr="00AB6A1B">
        <w:rPr>
          <w:rFonts w:ascii="Georgia" w:hAnsi="Georgia"/>
          <w:sz w:val="14"/>
          <w:szCs w:val="14"/>
        </w:rPr>
        <w:t xml:space="preserve"> It is a powerful tool, he acknowledges, but “the kinds of questions Western science asks or doesn’t ask of nature are culturally determined to a large degree, </w:t>
      </w:r>
      <w:r w:rsidRPr="00AB6A1B">
        <w:rPr>
          <w:rFonts w:ascii="Georgia" w:hAnsi="Georgia"/>
          <w:u w:val="single"/>
        </w:rPr>
        <w:t>and it is a quantitative tool that operates in a spiritual and non-Western cultural and historical vacuum</w:t>
      </w:r>
      <w:r w:rsidRPr="00AB6A1B">
        <w:rPr>
          <w:rFonts w:ascii="Georgia" w:hAnsi="Georgia"/>
          <w:sz w:val="14"/>
          <w:szCs w:val="14"/>
        </w:rPr>
        <w:t xml:space="preserve">. Tools can be used for the benefit or the detriment of the world. Science has done both. The same scientific toolkit can be used to benefit Indigenous peoples as well. But its technology has also led to the poisoning of our waters and lands and has had, more often than not, a devastating effect on our health.” </w:t>
      </w:r>
      <w:r w:rsidRPr="00AB6A1B">
        <w:rPr>
          <w:rFonts w:ascii="Georgia" w:hAnsi="Georgia"/>
          <w:u w:val="single"/>
        </w:rPr>
        <w:t>Western science strives for objectivity</w:t>
      </w:r>
      <w:r w:rsidRPr="00AB6A1B">
        <w:rPr>
          <w:rFonts w:ascii="Georgia" w:hAnsi="Georgia"/>
          <w:sz w:val="14"/>
          <w:szCs w:val="14"/>
        </w:rPr>
        <w:t>, to “reduce or eliminate biases, prejudices, or subjective evaluations</w:t>
      </w:r>
      <w:r w:rsidRPr="00AB6A1B">
        <w:rPr>
          <w:rFonts w:ascii="Georgia" w:hAnsi="Georgia"/>
          <w:u w:val="single"/>
        </w:rPr>
        <w:t xml:space="preserve"> by relying on verifiable data</w:t>
      </w:r>
      <w:r w:rsidRPr="00AB6A1B">
        <w:rPr>
          <w:rFonts w:ascii="Georgia" w:hAnsi="Georgia"/>
          <w:sz w:val="14"/>
          <w:szCs w:val="14"/>
        </w:rPr>
        <w:t xml:space="preserve">.”** Much of its practice maintains a strict separation between </w:t>
      </w:r>
      <w:proofErr w:type="gramStart"/>
      <w:r w:rsidRPr="00AB6A1B">
        <w:rPr>
          <w:rFonts w:ascii="Georgia" w:hAnsi="Georgia"/>
          <w:sz w:val="14"/>
          <w:szCs w:val="14"/>
        </w:rPr>
        <w:t>observer</w:t>
      </w:r>
      <w:proofErr w:type="gramEnd"/>
      <w:r w:rsidRPr="00AB6A1B">
        <w:rPr>
          <w:rFonts w:ascii="Georgia" w:hAnsi="Georgia"/>
          <w:sz w:val="14"/>
          <w:szCs w:val="14"/>
        </w:rPr>
        <w:t xml:space="preserve"> and observed that is intended to ensure the resulting data won’t be limited by human senses or contaminated by personal or political agendas or biases. </w:t>
      </w:r>
      <w:r w:rsidRPr="00AB6A1B">
        <w:rPr>
          <w:rFonts w:ascii="Georgia" w:hAnsi="Georgia"/>
          <w:u w:val="single"/>
        </w:rPr>
        <w:t>Traditional knowledge and wisdom relies on the centrality of the observer’s intimate relationship to and experiential knowledge of a particular place and ecosystem. Traditional knowledge systems use keen observation and direct personal experience by a community of data-gatherers to gain critical information from the environment, through sustained intimate relationship with a particular place over a long period of time.</w:t>
      </w:r>
    </w:p>
    <w:p w14:paraId="1E5A8711" w14:textId="77777777" w:rsidR="00BC7432" w:rsidRPr="00AB6A1B" w:rsidRDefault="00BC7432" w:rsidP="00BC7432">
      <w:pPr>
        <w:rPr>
          <w:rFonts w:ascii="Georgia" w:hAnsi="Georgia"/>
          <w:sz w:val="14"/>
          <w:szCs w:val="14"/>
        </w:rPr>
      </w:pPr>
    </w:p>
    <w:p w14:paraId="61EF18D0" w14:textId="175DE95B" w:rsidR="00912DC5" w:rsidRPr="00AB6A1B" w:rsidRDefault="002F637B" w:rsidP="00912DC5">
      <w:pPr>
        <w:pStyle w:val="Heading3"/>
        <w:rPr>
          <w:rFonts w:cs="Times New Roman"/>
        </w:rPr>
      </w:pPr>
      <w:r w:rsidRPr="00AB6A1B">
        <w:rPr>
          <w:rFonts w:cs="Times New Roman"/>
        </w:rPr>
        <w:t>2NC Political Epistemology</w:t>
      </w:r>
      <w:r w:rsidR="00912DC5" w:rsidRPr="00AB6A1B">
        <w:rPr>
          <w:rFonts w:cs="Times New Roman"/>
        </w:rPr>
        <w:t xml:space="preserve"> Alternative </w:t>
      </w:r>
    </w:p>
    <w:p w14:paraId="79D455DE" w14:textId="77777777" w:rsidR="00912DC5" w:rsidRPr="00AB6A1B" w:rsidRDefault="00912DC5" w:rsidP="00E51827">
      <w:pPr>
        <w:rPr>
          <w:rFonts w:ascii="Georgia" w:hAnsi="Georgia"/>
          <w:sz w:val="14"/>
          <w:szCs w:val="14"/>
        </w:rPr>
      </w:pPr>
    </w:p>
    <w:p w14:paraId="27EC54A4" w14:textId="426349FF" w:rsidR="007E5E98" w:rsidRPr="00AB6A1B" w:rsidRDefault="007E5E98" w:rsidP="007E5E98">
      <w:pPr>
        <w:pStyle w:val="Heading4"/>
        <w:rPr>
          <w:rFonts w:cs="Times New Roman"/>
          <w:sz w:val="24"/>
          <w:szCs w:val="24"/>
        </w:rPr>
      </w:pPr>
      <w:r w:rsidRPr="00AB6A1B">
        <w:rPr>
          <w:rFonts w:cs="Times New Roman"/>
          <w:sz w:val="24"/>
          <w:szCs w:val="24"/>
        </w:rPr>
        <w:t xml:space="preserve">The alternative </w:t>
      </w:r>
    </w:p>
    <w:p w14:paraId="0455C8F8" w14:textId="77777777" w:rsidR="007E5E98" w:rsidRPr="00AB6A1B" w:rsidRDefault="007E5E98" w:rsidP="007E5E98">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7466C0AE" w14:textId="77777777" w:rsidR="007E5E98" w:rsidRPr="00AB6A1B" w:rsidRDefault="007E5E98" w:rsidP="00A21081">
      <w:pPr>
        <w:rPr>
          <w:rFonts w:ascii="Georgia" w:hAnsi="Georgia"/>
          <w:sz w:val="14"/>
          <w:szCs w:val="14"/>
        </w:rPr>
      </w:pPr>
    </w:p>
    <w:p w14:paraId="10309700" w14:textId="77777777" w:rsidR="00A21081" w:rsidRPr="00AB6A1B" w:rsidRDefault="00A21081" w:rsidP="00A21081">
      <w:pPr>
        <w:rPr>
          <w:rFonts w:ascii="Georgia" w:hAnsi="Georgia"/>
          <w:sz w:val="14"/>
          <w:szCs w:val="14"/>
        </w:rPr>
      </w:pPr>
      <w:r w:rsidRPr="00AB6A1B">
        <w:rPr>
          <w:rFonts w:ascii="Georgia" w:hAnsi="Georgia"/>
          <w:sz w:val="14"/>
          <w:szCs w:val="14"/>
        </w:rPr>
        <w:t>Latour sets out the problem</w:t>
      </w:r>
    </w:p>
    <w:p w14:paraId="331D94FF" w14:textId="77777777" w:rsidR="00A21081" w:rsidRPr="00AB6A1B" w:rsidRDefault="00A21081" w:rsidP="00A21081">
      <w:pPr>
        <w:rPr>
          <w:rFonts w:ascii="Georgia" w:hAnsi="Georgia"/>
          <w:sz w:val="14"/>
          <w:szCs w:val="14"/>
        </w:rPr>
      </w:pPr>
      <w:r w:rsidRPr="00AB6A1B">
        <w:rPr>
          <w:rFonts w:ascii="Georgia" w:hAnsi="Georgia"/>
          <w:sz w:val="14"/>
          <w:szCs w:val="14"/>
        </w:rPr>
        <w:t xml:space="preserve">Latour’s procedure for </w:t>
      </w:r>
      <w:r w:rsidRPr="00AB6A1B">
        <w:rPr>
          <w:rFonts w:ascii="Georgia" w:hAnsi="Georgia"/>
          <w:u w:val="single"/>
        </w:rPr>
        <w:t xml:space="preserve">a political process that allows for a diversity of environmental values and interests in making decisions about ocean existences is inclusive of </w:t>
      </w:r>
      <w:r w:rsidRPr="00AB6A1B">
        <w:rPr>
          <w:rFonts w:ascii="Georgia" w:hAnsi="Georgia"/>
          <w:sz w:val="14"/>
          <w:szCs w:val="14"/>
        </w:rPr>
        <w:t xml:space="preserve">specific representational </w:t>
      </w:r>
      <w:r w:rsidRPr="00AB6A1B">
        <w:rPr>
          <w:rFonts w:ascii="Georgia" w:hAnsi="Georgia"/>
          <w:u w:val="single"/>
        </w:rPr>
        <w:t>rights for non-humans. Latour does not claim that non- humans contribute to debates through</w:t>
      </w:r>
      <w:r w:rsidRPr="00AB6A1B">
        <w:rPr>
          <w:rFonts w:ascii="Georgia" w:hAnsi="Georgia"/>
          <w:sz w:val="14"/>
          <w:szCs w:val="14"/>
        </w:rPr>
        <w:t xml:space="preserve"> the use of </w:t>
      </w:r>
      <w:r w:rsidRPr="00AB6A1B">
        <w:rPr>
          <w:rFonts w:ascii="Georgia" w:hAnsi="Georgia"/>
          <w:u w:val="single"/>
        </w:rPr>
        <w:t>language</w:t>
      </w:r>
      <w:r w:rsidRPr="00AB6A1B">
        <w:rPr>
          <w:rFonts w:ascii="Georgia" w:hAnsi="Georgia"/>
          <w:sz w:val="14"/>
          <w:szCs w:val="14"/>
        </w:rPr>
        <w:t xml:space="preserve">, but that </w:t>
      </w:r>
      <w:r w:rsidRPr="00AB6A1B">
        <w:rPr>
          <w:rFonts w:ascii="Georgia" w:hAnsi="Georgia"/>
          <w:u w:val="single"/>
        </w:rPr>
        <w:t>they do contribute in other ways to debates about what is to be done. Latour argues for taking non- humans seriously and for the important role scientists have to play in this but</w:t>
      </w:r>
      <w:r w:rsidRPr="00AB6A1B">
        <w:rPr>
          <w:rFonts w:ascii="Georgia" w:hAnsi="Georgia"/>
          <w:sz w:val="14"/>
          <w:szCs w:val="14"/>
        </w:rPr>
        <w:t xml:space="preserve"> at the same time, </w:t>
      </w:r>
      <w:r w:rsidRPr="00AB6A1B">
        <w:rPr>
          <w:rFonts w:ascii="Georgia" w:hAnsi="Georgia"/>
          <w:u w:val="single"/>
        </w:rPr>
        <w:t>the mediation of knowledge about non-humans should not be left entirely to scientists</w:t>
      </w:r>
      <w:r w:rsidRPr="00AB6A1B">
        <w:rPr>
          <w:rFonts w:ascii="Georgia" w:hAnsi="Georgia"/>
          <w:sz w:val="14"/>
          <w:szCs w:val="14"/>
        </w:rPr>
        <w:t>. Latour’s collective process facilitates critical enquiry into, and reconfiguring of, prevailing Western knowledge and understandings of oceans.</w:t>
      </w:r>
    </w:p>
    <w:p w14:paraId="10E9C4BE" w14:textId="77777777" w:rsidR="00A21081" w:rsidRPr="00AB6A1B" w:rsidRDefault="00A21081" w:rsidP="00A21081">
      <w:pPr>
        <w:rPr>
          <w:rFonts w:ascii="Georgia" w:hAnsi="Georgia"/>
          <w:sz w:val="14"/>
          <w:szCs w:val="14"/>
        </w:rPr>
      </w:pPr>
      <w:r w:rsidRPr="00AB6A1B">
        <w:rPr>
          <w:rFonts w:ascii="Georgia" w:hAnsi="Georgia"/>
          <w:sz w:val="14"/>
          <w:szCs w:val="14"/>
        </w:rPr>
        <w:t xml:space="preserve">Latour argues </w:t>
      </w:r>
      <w:r w:rsidRPr="00AB6A1B">
        <w:rPr>
          <w:rFonts w:ascii="Georgia" w:hAnsi="Georgia"/>
          <w:u w:val="single"/>
        </w:rPr>
        <w:t xml:space="preserve">the problem with the model we are currently working with </w:t>
      </w:r>
      <w:r w:rsidRPr="00AB6A1B">
        <w:rPr>
          <w:rFonts w:ascii="Georgia" w:hAnsi="Georgia"/>
          <w:sz w:val="14"/>
          <w:szCs w:val="14"/>
        </w:rPr>
        <w:t xml:space="preserve">for determining the common world or reality is that it </w:t>
      </w:r>
      <w:r w:rsidRPr="00AB6A1B">
        <w:rPr>
          <w:rFonts w:ascii="Georgia" w:hAnsi="Georgia"/>
          <w:u w:val="single"/>
        </w:rPr>
        <w:t>is split into two houses: Nature and Society</w:t>
      </w:r>
      <w:r w:rsidRPr="00AB6A1B">
        <w:rPr>
          <w:rFonts w:ascii="Georgia" w:hAnsi="Georgia"/>
          <w:sz w:val="14"/>
          <w:szCs w:val="14"/>
        </w:rPr>
        <w:t xml:space="preserve">. </w:t>
      </w:r>
      <w:r w:rsidRPr="00AB6A1B">
        <w:rPr>
          <w:rFonts w:ascii="Georgia" w:hAnsi="Georgia"/>
          <w:u w:val="single"/>
        </w:rPr>
        <w:t>The construction</w:t>
      </w:r>
      <w:r w:rsidRPr="00AB6A1B">
        <w:rPr>
          <w:rFonts w:ascii="Georgia" w:hAnsi="Georgia"/>
          <w:sz w:val="14"/>
          <w:szCs w:val="14"/>
        </w:rPr>
        <w:t xml:space="preserve"> of these two houses </w:t>
      </w:r>
      <w:r w:rsidRPr="00AB6A1B">
        <w:rPr>
          <w:rFonts w:ascii="Georgia" w:hAnsi="Georgia"/>
          <w:b/>
          <w:u w:val="single"/>
        </w:rPr>
        <w:t>has</w:t>
      </w:r>
      <w:r w:rsidRPr="00AB6A1B">
        <w:rPr>
          <w:rFonts w:ascii="Georgia" w:hAnsi="Georgia"/>
          <w:sz w:val="14"/>
          <w:szCs w:val="14"/>
        </w:rPr>
        <w:t xml:space="preserve"> effectively </w:t>
      </w:r>
      <w:r w:rsidRPr="00AB6A1B">
        <w:rPr>
          <w:rFonts w:ascii="Georgia" w:hAnsi="Georgia"/>
          <w:b/>
          <w:u w:val="single"/>
        </w:rPr>
        <w:t>worked to prevent political epistemology</w:t>
      </w:r>
      <w:r w:rsidRPr="00AB6A1B">
        <w:rPr>
          <w:rFonts w:ascii="Georgia" w:hAnsi="Georgia"/>
          <w:sz w:val="14"/>
          <w:szCs w:val="14"/>
        </w:rPr>
        <w:t>—which is for Latour a superior form of epistemology to the myth of objectively determined epistemological models championed by some. Latour explains that the ‘old Constitution’ is founded upon,</w:t>
      </w:r>
    </w:p>
    <w:p w14:paraId="1031223D" w14:textId="732D7926" w:rsidR="00A21081" w:rsidRPr="00AB6A1B" w:rsidRDefault="00A21081" w:rsidP="00A21081">
      <w:pPr>
        <w:rPr>
          <w:rFonts w:ascii="Georgia" w:hAnsi="Georgia"/>
          <w:sz w:val="14"/>
          <w:szCs w:val="14"/>
        </w:rPr>
      </w:pPr>
      <w:proofErr w:type="gramStart"/>
      <w:r w:rsidRPr="00AB6A1B">
        <w:rPr>
          <w:rFonts w:ascii="Georgia" w:hAnsi="Georgia"/>
          <w:sz w:val="14"/>
          <w:szCs w:val="14"/>
        </w:rPr>
        <w:t>two</w:t>
      </w:r>
      <w:proofErr w:type="gramEnd"/>
      <w:r w:rsidRPr="00AB6A1B">
        <w:rPr>
          <w:rFonts w:ascii="Georgia" w:hAnsi="Georgia"/>
          <w:sz w:val="14"/>
          <w:szCs w:val="14"/>
        </w:rPr>
        <w:t xml:space="preserve"> equally illicit assemblies: the first, brought together under the auspices of Science, was illegal, because it defined the common world without recourse to due process; the second was illegitimate by birth, since it lacked the reality of the things that had been given over to the other house and had to settle for ‘power relations’, for Machiavellian cleverness alone. The first had reality but no politics: the second had politics and mere ‘social construction’. Both had in reserve a quick</w:t>
      </w:r>
    </w:p>
    <w:p w14:paraId="51202BB7" w14:textId="77777777" w:rsidR="008D7CB0" w:rsidRPr="00AB6A1B" w:rsidRDefault="008D7CB0" w:rsidP="008D7CB0">
      <w:pPr>
        <w:rPr>
          <w:rFonts w:ascii="Georgia" w:hAnsi="Georgia"/>
          <w:sz w:val="14"/>
          <w:szCs w:val="14"/>
        </w:rPr>
      </w:pPr>
      <w:proofErr w:type="gramStart"/>
      <w:r w:rsidRPr="00AB6A1B">
        <w:rPr>
          <w:rFonts w:ascii="Georgia" w:hAnsi="Georgia"/>
          <w:sz w:val="14"/>
          <w:szCs w:val="14"/>
        </w:rPr>
        <w:t>shortcut</w:t>
      </w:r>
      <w:proofErr w:type="gramEnd"/>
      <w:r w:rsidRPr="00AB6A1B">
        <w:rPr>
          <w:rFonts w:ascii="Georgia" w:hAnsi="Georgia"/>
          <w:sz w:val="14"/>
          <w:szCs w:val="14"/>
        </w:rPr>
        <w:t xml:space="preserve"> that could bring discussion to an end: irrefutable reason, indisputable force, right and might, knowledge and power. (2004, 54)</w:t>
      </w:r>
    </w:p>
    <w:p w14:paraId="5A39FD25" w14:textId="77777777" w:rsidR="008D7CB0" w:rsidRPr="00AB6A1B" w:rsidRDefault="008D7CB0" w:rsidP="008D7CB0">
      <w:pPr>
        <w:rPr>
          <w:rFonts w:ascii="Georgia" w:hAnsi="Georgia"/>
          <w:sz w:val="14"/>
          <w:szCs w:val="14"/>
        </w:rPr>
      </w:pPr>
      <w:r w:rsidRPr="00AB6A1B">
        <w:rPr>
          <w:rFonts w:ascii="Georgia" w:hAnsi="Georgia"/>
          <w:u w:val="single"/>
        </w:rPr>
        <w:t>With respect to the first house, Latour argues Science has posited itself as the spokesperson for Nature</w:t>
      </w:r>
      <w:r w:rsidRPr="00AB6A1B">
        <w:rPr>
          <w:rFonts w:ascii="Georgia" w:hAnsi="Georgia"/>
          <w:sz w:val="14"/>
          <w:szCs w:val="14"/>
        </w:rPr>
        <w:t xml:space="preserve">.8 </w:t>
      </w:r>
      <w:proofErr w:type="gramStart"/>
      <w:r w:rsidRPr="00AB6A1B">
        <w:rPr>
          <w:rFonts w:ascii="Georgia" w:hAnsi="Georgia"/>
          <w:u w:val="single"/>
        </w:rPr>
        <w:t>The</w:t>
      </w:r>
      <w:proofErr w:type="gramEnd"/>
      <w:r w:rsidRPr="00AB6A1B">
        <w:rPr>
          <w:rFonts w:ascii="Georgia" w:hAnsi="Georgia"/>
          <w:u w:val="single"/>
        </w:rPr>
        <w:t xml:space="preserve"> method that Science uses in maintaining its role as spokesperson includes routinely withholding its debates and perplexities about Nature from wider society. </w:t>
      </w:r>
      <w:r w:rsidRPr="00AB6A1B">
        <w:rPr>
          <w:rFonts w:ascii="Georgia" w:hAnsi="Georgia"/>
          <w:b/>
          <w:u w:val="single"/>
        </w:rPr>
        <w:t>Society is only given access to Nature once it has been established by Science as a ‘matter of fact’</w:t>
      </w:r>
      <w:r w:rsidRPr="00AB6A1B">
        <w:rPr>
          <w:rFonts w:ascii="Georgia" w:hAnsi="Georgia"/>
          <w:sz w:val="14"/>
          <w:szCs w:val="14"/>
        </w:rPr>
        <w:t xml:space="preserve">—that is, </w:t>
      </w:r>
      <w:r w:rsidRPr="00AB6A1B">
        <w:rPr>
          <w:rFonts w:ascii="Georgia" w:hAnsi="Georgia"/>
          <w:u w:val="single"/>
        </w:rPr>
        <w:t>once Science has made Nature incontestable</w:t>
      </w:r>
      <w:r w:rsidRPr="00AB6A1B">
        <w:rPr>
          <w:rFonts w:ascii="Georgia" w:hAnsi="Georgia"/>
          <w:sz w:val="14"/>
          <w:szCs w:val="14"/>
        </w:rPr>
        <w:t xml:space="preserve">—thus ruling out, or at least </w:t>
      </w:r>
      <w:r w:rsidRPr="00AB6A1B">
        <w:rPr>
          <w:rFonts w:ascii="Georgia" w:hAnsi="Georgia"/>
          <w:u w:val="single"/>
        </w:rPr>
        <w:t>severely constricting, the space for politics and democratic processes</w:t>
      </w:r>
      <w:r w:rsidRPr="00AB6A1B">
        <w:rPr>
          <w:rFonts w:ascii="Georgia" w:hAnsi="Georgia"/>
          <w:sz w:val="14"/>
          <w:szCs w:val="14"/>
        </w:rPr>
        <w:t>. Sandilands makes a similar argument: that if scientific understandings are established as “nature’s commonality” before the event or conversation, “the essence of nature—and environmental issues—[are put] beyond constitutive public discussion” (2002, 121). Sandilands makes this criticism in relation to environmentalisms that rely on scientific truth for validation on account of its effect, which is to close the public spaces for a plurality of opinions to form a common understanding of nature.</w:t>
      </w:r>
    </w:p>
    <w:p w14:paraId="7DB16355" w14:textId="77777777" w:rsidR="008D7CB0" w:rsidRPr="00AB6A1B" w:rsidRDefault="008D7CB0" w:rsidP="008D7CB0">
      <w:pPr>
        <w:rPr>
          <w:rFonts w:ascii="Georgia" w:hAnsi="Georgia"/>
          <w:u w:val="single"/>
        </w:rPr>
      </w:pPr>
      <w:r w:rsidRPr="00AB6A1B">
        <w:rPr>
          <w:rFonts w:ascii="Georgia" w:hAnsi="Georgia"/>
          <w:sz w:val="14"/>
          <w:szCs w:val="14"/>
        </w:rPr>
        <w:t xml:space="preserve">For Latour, </w:t>
      </w:r>
      <w:r w:rsidRPr="00AB6A1B">
        <w:rPr>
          <w:rFonts w:ascii="Georgia" w:hAnsi="Georgia"/>
          <w:u w:val="single"/>
        </w:rPr>
        <w:t>the isolation of Science from politics is a shortcut and a deficient approach to the production of soundly constituted knowledge</w:t>
      </w:r>
      <w:r w:rsidRPr="00AB6A1B">
        <w:rPr>
          <w:rFonts w:ascii="Georgia" w:hAnsi="Georgia"/>
          <w:sz w:val="14"/>
          <w:szCs w:val="14"/>
        </w:rPr>
        <w:t xml:space="preserve">. He argues that Nature conceived by Science makes “it possible to subject the human assembly to a permanent threat of salvation by Science that paralysed it in advance” (Latour 2004, 57). For Latour, </w:t>
      </w:r>
      <w:r w:rsidRPr="00AB6A1B">
        <w:rPr>
          <w:rFonts w:ascii="Georgia" w:hAnsi="Georgia"/>
          <w:b/>
          <w:u w:val="single"/>
        </w:rPr>
        <w:t>an inclusive democratic process precedes—not follows—the pronouncements of science.</w:t>
      </w:r>
      <w:r w:rsidRPr="00AB6A1B">
        <w:rPr>
          <w:rFonts w:ascii="Georgia" w:hAnsi="Georgia"/>
          <w:sz w:val="14"/>
          <w:szCs w:val="14"/>
        </w:rPr>
        <w:t xml:space="preserve"> Indeed, </w:t>
      </w:r>
      <w:r w:rsidRPr="00AB6A1B">
        <w:rPr>
          <w:rFonts w:ascii="Georgia" w:hAnsi="Georgia"/>
          <w:u w:val="single"/>
        </w:rPr>
        <w:t>good process constitutes good epistemology</w:t>
      </w:r>
      <w:r w:rsidRPr="00AB6A1B">
        <w:rPr>
          <w:rFonts w:ascii="Georgia" w:hAnsi="Georgia"/>
          <w:sz w:val="14"/>
          <w:szCs w:val="14"/>
        </w:rPr>
        <w:t xml:space="preserve">. Latour argues for </w:t>
      </w:r>
      <w:r w:rsidRPr="00AB6A1B">
        <w:rPr>
          <w:rFonts w:ascii="Georgia" w:hAnsi="Georgia"/>
          <w:u w:val="single"/>
        </w:rPr>
        <w:t>a process that,</w:t>
      </w:r>
      <w:r w:rsidRPr="00AB6A1B">
        <w:rPr>
          <w:rFonts w:ascii="Georgia" w:hAnsi="Georgia"/>
          <w:sz w:val="14"/>
          <w:szCs w:val="14"/>
        </w:rPr>
        <w:t xml:space="preserve"> first of all, </w:t>
      </w:r>
      <w:r w:rsidRPr="00AB6A1B">
        <w:rPr>
          <w:rFonts w:ascii="Georgia" w:hAnsi="Georgia"/>
          <w:u w:val="single"/>
        </w:rPr>
        <w:t>insists the scientific mediation of nature is visible to society, and</w:t>
      </w:r>
      <w:r w:rsidRPr="00AB6A1B">
        <w:rPr>
          <w:rFonts w:ascii="Georgia" w:hAnsi="Georgia"/>
          <w:sz w:val="14"/>
          <w:szCs w:val="14"/>
        </w:rPr>
        <w:t xml:space="preserve"> second </w:t>
      </w:r>
      <w:r w:rsidRPr="00AB6A1B">
        <w:rPr>
          <w:rFonts w:ascii="Georgia" w:hAnsi="Georgia"/>
          <w:u w:val="single"/>
        </w:rPr>
        <w:t>the</w:t>
      </w:r>
      <w:r w:rsidRPr="00AB6A1B">
        <w:rPr>
          <w:rFonts w:ascii="Georgia" w:hAnsi="Georgia"/>
          <w:sz w:val="14"/>
          <w:szCs w:val="14"/>
        </w:rPr>
        <w:t xml:space="preserve"> objectified, </w:t>
      </w:r>
      <w:r w:rsidRPr="00AB6A1B">
        <w:rPr>
          <w:rFonts w:ascii="Georgia" w:hAnsi="Georgia"/>
          <w:u w:val="single"/>
        </w:rPr>
        <w:t>universal conception of non-human nature is replaced with ‘natures’ where they are given a voice in the collective.</w:t>
      </w:r>
    </w:p>
    <w:p w14:paraId="450F9A3D" w14:textId="77777777" w:rsidR="008D7CB0" w:rsidRPr="00AB6A1B" w:rsidRDefault="008D7CB0" w:rsidP="008D7CB0">
      <w:pPr>
        <w:rPr>
          <w:rFonts w:ascii="Georgia" w:hAnsi="Georgia"/>
          <w:sz w:val="14"/>
          <w:szCs w:val="14"/>
        </w:rPr>
      </w:pPr>
      <w:r w:rsidRPr="00AB6A1B">
        <w:rPr>
          <w:rFonts w:ascii="Georgia" w:hAnsi="Georgia"/>
          <w:sz w:val="14"/>
          <w:szCs w:val="14"/>
        </w:rPr>
        <w:t>With respect to the second house, Society—located in the province of the social sciences where the work is done of describing and theorising about society-nature relations—Latour observes that the postmodern turn in the social sciences has done away with the reality of nature, privileging the social construction of nature. With only a social construction of nature in place, the politics of nature becomes impossible: if nature does not exist apart from human constructions, humans can only ever speak for nature.9</w:t>
      </w:r>
    </w:p>
    <w:p w14:paraId="36B911BD" w14:textId="77777777" w:rsidR="009B605E" w:rsidRPr="00AB6A1B" w:rsidRDefault="009B605E" w:rsidP="008D7CB0">
      <w:pPr>
        <w:rPr>
          <w:rFonts w:ascii="Georgia" w:hAnsi="Georgia"/>
          <w:sz w:val="14"/>
          <w:szCs w:val="14"/>
        </w:rPr>
      </w:pPr>
    </w:p>
    <w:p w14:paraId="59E3756E" w14:textId="77777777" w:rsidR="009B605E" w:rsidRPr="00AB6A1B" w:rsidRDefault="009B605E" w:rsidP="009B605E">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061CD7B4" w14:textId="77777777" w:rsidR="009B605E" w:rsidRPr="00AB6A1B" w:rsidRDefault="009B605E" w:rsidP="009B605E">
      <w:pPr>
        <w:rPr>
          <w:rFonts w:ascii="Georgia" w:hAnsi="Georgia"/>
          <w:sz w:val="14"/>
          <w:szCs w:val="14"/>
        </w:rPr>
      </w:pPr>
    </w:p>
    <w:p w14:paraId="1B8BC698" w14:textId="77777777" w:rsidR="009B605E" w:rsidRPr="00AB6A1B" w:rsidRDefault="009B605E" w:rsidP="009B605E">
      <w:pPr>
        <w:rPr>
          <w:rFonts w:ascii="Georgia" w:hAnsi="Georgia"/>
          <w:sz w:val="14"/>
          <w:szCs w:val="14"/>
        </w:rPr>
      </w:pPr>
      <w:r w:rsidRPr="00AB6A1B">
        <w:rPr>
          <w:rFonts w:ascii="Georgia" w:hAnsi="Georgia"/>
          <w:sz w:val="14"/>
          <w:szCs w:val="14"/>
        </w:rPr>
        <w:t xml:space="preserve">Chapter 6, the final Chapter, focused on supporting that part of my thesis that is concerned with pursuing just existences for oceans through a democratic political process, which I have referred to, along with others, as political epistemology. </w:t>
      </w:r>
      <w:r w:rsidRPr="00AB6A1B">
        <w:rPr>
          <w:rFonts w:ascii="Georgia" w:hAnsi="Georgia"/>
          <w:u w:val="single"/>
        </w:rPr>
        <w:t>Political epistemology</w:t>
      </w:r>
      <w:r w:rsidRPr="00AB6A1B">
        <w:rPr>
          <w:rFonts w:ascii="Georgia" w:hAnsi="Georgia"/>
          <w:sz w:val="14"/>
          <w:szCs w:val="14"/>
        </w:rPr>
        <w:t xml:space="preserve">, I have argued, </w:t>
      </w:r>
      <w:r w:rsidRPr="00AB6A1B">
        <w:rPr>
          <w:rFonts w:ascii="Georgia" w:hAnsi="Georgia"/>
          <w:u w:val="single"/>
        </w:rPr>
        <w:t>is useful for generating knowledge of oceans and for shifting policy towards a particular set of social-environmental goals that are not widely imagined by the Western subject</w:t>
      </w:r>
      <w:r w:rsidRPr="00AB6A1B">
        <w:rPr>
          <w:rFonts w:ascii="Georgia" w:hAnsi="Georgia"/>
          <w:sz w:val="14"/>
          <w:szCs w:val="14"/>
        </w:rPr>
        <w:t xml:space="preserve">. </w:t>
      </w:r>
      <w:r w:rsidRPr="00AB6A1B">
        <w:rPr>
          <w:rFonts w:ascii="Georgia" w:hAnsi="Georgia"/>
          <w:b/>
          <w:u w:val="single"/>
        </w:rPr>
        <w:t>Political epistemology involves a greater inclusivity of perspectives structured into policy debates</w:t>
      </w:r>
      <w:r w:rsidRPr="00AB6A1B">
        <w:rPr>
          <w:rFonts w:ascii="Georgia" w:hAnsi="Georgia"/>
          <w:u w:val="single"/>
        </w:rPr>
        <w:t>, including the creation of spaces for the agency of oceans to contribute</w:t>
      </w:r>
      <w:r w:rsidRPr="00AB6A1B">
        <w:rPr>
          <w:rFonts w:ascii="Georgia" w:hAnsi="Georgia"/>
          <w:sz w:val="14"/>
          <w:szCs w:val="14"/>
        </w:rPr>
        <w:t>.</w:t>
      </w:r>
    </w:p>
    <w:p w14:paraId="5C4E8384" w14:textId="77777777" w:rsidR="009B605E" w:rsidRPr="00AB6A1B" w:rsidRDefault="009B605E" w:rsidP="009B605E">
      <w:pPr>
        <w:rPr>
          <w:rFonts w:ascii="Georgia" w:hAnsi="Georgia"/>
          <w:sz w:val="14"/>
          <w:szCs w:val="14"/>
        </w:rPr>
      </w:pPr>
      <w:r w:rsidRPr="00AB6A1B">
        <w:rPr>
          <w:rFonts w:ascii="Georgia" w:hAnsi="Georgia"/>
          <w:u w:val="single"/>
        </w:rPr>
        <w:t>The importance of de-centring of experts—as a political and ethical strategy aimed at promoting just existences for oceans—goes to the heart of my observation</w:t>
      </w:r>
      <w:r w:rsidRPr="00AB6A1B">
        <w:rPr>
          <w:rFonts w:ascii="Georgia" w:hAnsi="Georgia"/>
          <w:sz w:val="14"/>
          <w:szCs w:val="14"/>
        </w:rPr>
        <w:t xml:space="preserve"> and </w:t>
      </w:r>
      <w:r w:rsidRPr="00AB6A1B">
        <w:rPr>
          <w:rFonts w:ascii="Georgia" w:hAnsi="Georgia"/>
          <w:u w:val="single"/>
        </w:rPr>
        <w:t>supporting</w:t>
      </w:r>
      <w:r w:rsidRPr="00AB6A1B">
        <w:rPr>
          <w:rFonts w:ascii="Georgia" w:hAnsi="Georgia"/>
          <w:sz w:val="14"/>
          <w:szCs w:val="14"/>
        </w:rPr>
        <w:t xml:space="preserve"> argument </w:t>
      </w:r>
      <w:r w:rsidRPr="00AB6A1B">
        <w:rPr>
          <w:rFonts w:ascii="Georgia" w:hAnsi="Georgia"/>
          <w:u w:val="single"/>
        </w:rPr>
        <w:t>that</w:t>
      </w:r>
      <w:r w:rsidRPr="00AB6A1B">
        <w:rPr>
          <w:rFonts w:ascii="Georgia" w:hAnsi="Georgia"/>
          <w:sz w:val="14"/>
          <w:szCs w:val="14"/>
        </w:rPr>
        <w:t xml:space="preserve"> the </w:t>
      </w:r>
      <w:r w:rsidRPr="00AB6A1B">
        <w:rPr>
          <w:rFonts w:ascii="Georgia" w:hAnsi="Georgia"/>
          <w:u w:val="single"/>
        </w:rPr>
        <w:t>Western discourses of law, aesthetics and science have the effect of crowding out of different perspectives</w:t>
      </w:r>
      <w:r w:rsidRPr="00AB6A1B">
        <w:rPr>
          <w:rFonts w:ascii="Georgia" w:hAnsi="Georgia"/>
          <w:sz w:val="14"/>
          <w:szCs w:val="14"/>
        </w:rPr>
        <w:t xml:space="preserve"> and a diversity of human-ocean relations. I have demonstrated in this dissertation some of the ways in which Western subjects and institutions have worked, and continue to work, tirelessly to sustain a sense of legitimacy and garner material benefits through assertions of authority and hegemony that are grounded in the discourses of law, aesthetics and science.</w:t>
      </w:r>
    </w:p>
    <w:p w14:paraId="4B185809" w14:textId="77777777" w:rsidR="009B605E" w:rsidRPr="00AB6A1B" w:rsidRDefault="009B605E" w:rsidP="009B605E">
      <w:pPr>
        <w:rPr>
          <w:rFonts w:ascii="Georgia" w:hAnsi="Georgia"/>
          <w:u w:val="single"/>
        </w:rPr>
      </w:pPr>
      <w:r w:rsidRPr="00AB6A1B">
        <w:rPr>
          <w:rFonts w:ascii="Georgia" w:hAnsi="Georgia"/>
          <w:u w:val="single"/>
        </w:rPr>
        <w:t>Chapter 6 was written as a challenge to the Western practices of asserting authority and driving toward hegemony in relation to questions regarding what to do about the oceans.</w:t>
      </w:r>
      <w:r w:rsidRPr="00AB6A1B">
        <w:rPr>
          <w:rFonts w:ascii="Georgia" w:hAnsi="Georgia"/>
          <w:sz w:val="14"/>
          <w:szCs w:val="14"/>
        </w:rPr>
        <w:t xml:space="preserve"> Integral to the discussion of Chapter 6 was a further insight of a social construction perspective outlined in the Introduction to this dissertation that </w:t>
      </w:r>
      <w:r w:rsidRPr="00AB6A1B">
        <w:rPr>
          <w:rFonts w:ascii="Georgia" w:hAnsi="Georgia"/>
          <w:u w:val="single"/>
        </w:rPr>
        <w:t>oceans are not simply artefacts of culture</w:t>
      </w:r>
      <w:r w:rsidRPr="00AB6A1B">
        <w:rPr>
          <w:rFonts w:ascii="Georgia" w:hAnsi="Georgia"/>
          <w:sz w:val="14"/>
          <w:szCs w:val="14"/>
        </w:rPr>
        <w:t xml:space="preserve">. Rather, </w:t>
      </w:r>
      <w:r w:rsidRPr="00AB6A1B">
        <w:rPr>
          <w:rFonts w:ascii="Georgia" w:hAnsi="Georgia"/>
          <w:u w:val="single"/>
        </w:rPr>
        <w:t>oceans are living entities that are independent of us.</w:t>
      </w:r>
      <w:r w:rsidRPr="00AB6A1B">
        <w:rPr>
          <w:rFonts w:ascii="Georgia" w:hAnsi="Georgia"/>
          <w:sz w:val="14"/>
          <w:szCs w:val="14"/>
        </w:rPr>
        <w:t xml:space="preserve"> A part of the discussion in Chapter 6 focused on how we might acknowledge the agency of oceans—indeed give a voice to ocean dwelling life in deciding what is to be done about oceans. I argued in Chapter 6 that </w:t>
      </w:r>
      <w:r w:rsidRPr="00AB6A1B">
        <w:rPr>
          <w:rFonts w:ascii="Georgia" w:hAnsi="Georgia"/>
          <w:u w:val="single"/>
        </w:rPr>
        <w:t>in working towards just ocean existences, oceans must be considered as active participants in marine environmental disputes and policy making. This needs to occur through pluralistic, democratic environmental political processes.</w:t>
      </w:r>
    </w:p>
    <w:p w14:paraId="7FF63F7C" w14:textId="77777777" w:rsidR="009B605E" w:rsidRPr="00AB6A1B" w:rsidRDefault="009B605E" w:rsidP="009B605E">
      <w:pPr>
        <w:rPr>
          <w:rFonts w:ascii="Georgia" w:hAnsi="Georgia"/>
          <w:sz w:val="14"/>
          <w:szCs w:val="14"/>
        </w:rPr>
      </w:pPr>
      <w:r w:rsidRPr="00AB6A1B">
        <w:rPr>
          <w:rFonts w:ascii="Georgia" w:hAnsi="Georgia"/>
          <w:sz w:val="14"/>
          <w:szCs w:val="14"/>
        </w:rPr>
        <w:t xml:space="preserve">I began Chapter 6 with a discussion of the problems of essentialist and constructionist notions of nature and argued that we need a concept of oceans that are not reducible to human objectivity or human subjectivity, or nature or culture but rather </w:t>
      </w:r>
      <w:r w:rsidRPr="00AB6A1B">
        <w:rPr>
          <w:rFonts w:ascii="Georgia" w:hAnsi="Georgia"/>
          <w:u w:val="single"/>
        </w:rPr>
        <w:t>imagine oceans as a co-construction between humans and non-humans</w:t>
      </w:r>
      <w:r w:rsidRPr="00AB6A1B">
        <w:rPr>
          <w:rFonts w:ascii="Georgia" w:hAnsi="Georgia"/>
          <w:sz w:val="14"/>
          <w:szCs w:val="14"/>
        </w:rPr>
        <w:t>. I drew upon the insights of particular ecological feminist theories and performative notions of nature that support the idea of oceans as indissolubly mixed in with culture.</w:t>
      </w:r>
    </w:p>
    <w:p w14:paraId="24EE7FAB" w14:textId="77777777" w:rsidR="009B605E" w:rsidRPr="00AB6A1B" w:rsidRDefault="009B605E" w:rsidP="009B605E">
      <w:pPr>
        <w:rPr>
          <w:rFonts w:ascii="Georgia" w:hAnsi="Georgia"/>
          <w:sz w:val="14"/>
          <w:szCs w:val="14"/>
        </w:rPr>
      </w:pPr>
      <w:r w:rsidRPr="00AB6A1B">
        <w:rPr>
          <w:rFonts w:ascii="Georgia" w:hAnsi="Georgia"/>
          <w:sz w:val="14"/>
          <w:szCs w:val="14"/>
        </w:rPr>
        <w:t>Second, I discussed a range of approaches to ocean ethics and politics—a Sea Ethic, marine stewardship and environmental pragmatism. I pointed out the strengths of all three approaches but was critical of their failure to consider the moral worth of the self-directedness of non-human oceanic life or how democratic representation might be widened to acknowledge non-humans as agents.</w:t>
      </w:r>
    </w:p>
    <w:p w14:paraId="6CA49444" w14:textId="77777777" w:rsidR="009B605E" w:rsidRPr="00AB6A1B" w:rsidRDefault="009B605E" w:rsidP="009B605E">
      <w:pPr>
        <w:rPr>
          <w:rFonts w:ascii="Georgia" w:hAnsi="Georgia"/>
          <w:b/>
          <w:u w:val="single"/>
        </w:rPr>
      </w:pPr>
      <w:r w:rsidRPr="00AB6A1B">
        <w:rPr>
          <w:rFonts w:ascii="Georgia" w:hAnsi="Georgia"/>
          <w:sz w:val="14"/>
          <w:szCs w:val="14"/>
        </w:rPr>
        <w:t xml:space="preserve">The approach </w:t>
      </w:r>
      <w:r w:rsidRPr="00AB6A1B">
        <w:rPr>
          <w:rFonts w:ascii="Georgia" w:hAnsi="Georgia"/>
          <w:u w:val="single"/>
        </w:rPr>
        <w:t>I advocate</w:t>
      </w:r>
      <w:r w:rsidRPr="00AB6A1B">
        <w:rPr>
          <w:rFonts w:ascii="Georgia" w:hAnsi="Georgia"/>
          <w:sz w:val="14"/>
          <w:szCs w:val="14"/>
        </w:rPr>
        <w:t xml:space="preserve">d </w:t>
      </w:r>
      <w:r w:rsidRPr="00AB6A1B">
        <w:rPr>
          <w:rFonts w:ascii="Georgia" w:hAnsi="Georgia"/>
          <w:u w:val="single"/>
        </w:rPr>
        <w:t>for</w:t>
      </w:r>
      <w:r w:rsidRPr="00AB6A1B">
        <w:rPr>
          <w:rFonts w:ascii="Georgia" w:hAnsi="Georgia"/>
          <w:sz w:val="14"/>
          <w:szCs w:val="14"/>
        </w:rPr>
        <w:t xml:space="preserve"> in Chapter 6 was </w:t>
      </w:r>
      <w:r w:rsidRPr="00AB6A1B">
        <w:rPr>
          <w:rFonts w:ascii="Georgia" w:hAnsi="Georgia"/>
          <w:u w:val="single"/>
        </w:rPr>
        <w:t>a process for political epistemology involving an inclusive democratic process—of humans and non-humans—that seeks cooperative solutions to shared problems</w:t>
      </w:r>
      <w:r w:rsidRPr="00AB6A1B">
        <w:rPr>
          <w:rFonts w:ascii="Georgia" w:hAnsi="Georgia"/>
          <w:sz w:val="14"/>
          <w:szCs w:val="14"/>
        </w:rPr>
        <w:t xml:space="preserve"> and critical enquiry. I argued </w:t>
      </w:r>
      <w:r w:rsidRPr="00AB6A1B">
        <w:rPr>
          <w:rFonts w:ascii="Georgia" w:hAnsi="Georgia"/>
          <w:u w:val="single"/>
        </w:rPr>
        <w:t>Latour’s model</w:t>
      </w:r>
      <w:r w:rsidRPr="00AB6A1B">
        <w:rPr>
          <w:rFonts w:ascii="Georgia" w:hAnsi="Georgia"/>
          <w:sz w:val="14"/>
          <w:szCs w:val="14"/>
        </w:rPr>
        <w:t xml:space="preserve"> of the collective procedure is a useful theoretical model in this regard that </w:t>
      </w:r>
      <w:r w:rsidRPr="00AB6A1B">
        <w:rPr>
          <w:rFonts w:ascii="Georgia" w:hAnsi="Georgia"/>
          <w:u w:val="single"/>
        </w:rPr>
        <w:t>moves us toward consensus and cooperation in the pursuit of marine environmental policy through multifaceted engagement</w:t>
      </w:r>
      <w:r w:rsidRPr="00AB6A1B">
        <w:rPr>
          <w:rFonts w:ascii="Georgia" w:hAnsi="Georgia"/>
          <w:sz w:val="14"/>
          <w:szCs w:val="14"/>
        </w:rPr>
        <w:t xml:space="preserve">. In setting out Latour’s model, I highlighted that </w:t>
      </w:r>
      <w:r w:rsidRPr="00AB6A1B">
        <w:rPr>
          <w:rFonts w:ascii="Georgia" w:hAnsi="Georgia"/>
          <w:u w:val="single"/>
        </w:rPr>
        <w:t>his approach specifically addresses and facilitates non-human agency in a democratic process.</w:t>
      </w:r>
      <w:r w:rsidRPr="00AB6A1B">
        <w:rPr>
          <w:rFonts w:ascii="Georgia" w:hAnsi="Georgia"/>
          <w:sz w:val="14"/>
          <w:szCs w:val="14"/>
        </w:rPr>
        <w:t xml:space="preserve"> </w:t>
      </w:r>
      <w:r w:rsidRPr="00AB6A1B">
        <w:rPr>
          <w:rFonts w:ascii="Georgia" w:hAnsi="Georgia"/>
          <w:b/>
          <w:u w:val="single"/>
        </w:rPr>
        <w:t>This approach</w:t>
      </w:r>
      <w:r w:rsidRPr="00AB6A1B">
        <w:rPr>
          <w:rFonts w:ascii="Georgia" w:hAnsi="Georgia"/>
          <w:sz w:val="14"/>
          <w:szCs w:val="14"/>
        </w:rPr>
        <w:t xml:space="preserve"> I believe </w:t>
      </w:r>
      <w:r w:rsidRPr="00AB6A1B">
        <w:rPr>
          <w:rFonts w:ascii="Georgia" w:hAnsi="Georgia"/>
          <w:b/>
          <w:u w:val="single"/>
        </w:rPr>
        <w:t>would help to perform the oceans along</w:t>
      </w:r>
      <w:r w:rsidRPr="00AB6A1B">
        <w:rPr>
          <w:rFonts w:ascii="Georgia" w:hAnsi="Georgia"/>
          <w:sz w:val="14"/>
          <w:szCs w:val="14"/>
        </w:rPr>
        <w:t xml:space="preserve"> new lines or, in the words of Shakespeare (1964), </w:t>
      </w:r>
      <w:r w:rsidRPr="00AB6A1B">
        <w:rPr>
          <w:rFonts w:ascii="Georgia" w:hAnsi="Georgia"/>
          <w:b/>
          <w:u w:val="single"/>
        </w:rPr>
        <w:t>a sea change into something rich and strange.</w:t>
      </w:r>
    </w:p>
    <w:p w14:paraId="74EA4199" w14:textId="77777777" w:rsidR="009B605E" w:rsidRPr="00AB6A1B" w:rsidRDefault="009B605E" w:rsidP="008D7CB0">
      <w:pPr>
        <w:rPr>
          <w:rFonts w:ascii="Georgia" w:hAnsi="Georgia"/>
          <w:sz w:val="14"/>
          <w:szCs w:val="14"/>
        </w:rPr>
      </w:pPr>
    </w:p>
    <w:p w14:paraId="6CB76EE7" w14:textId="77777777" w:rsidR="00513CC7" w:rsidRPr="00AB6A1B" w:rsidRDefault="00513CC7" w:rsidP="00513CC7">
      <w:pPr>
        <w:rPr>
          <w:rFonts w:ascii="Georgia" w:hAnsi="Georgia"/>
          <w:sz w:val="14"/>
          <w:szCs w:val="14"/>
        </w:rPr>
      </w:pPr>
    </w:p>
    <w:p w14:paraId="0A8631A3" w14:textId="77777777" w:rsidR="00E92F29" w:rsidRPr="00AB6A1B" w:rsidRDefault="00E92F29" w:rsidP="00513CC7">
      <w:pPr>
        <w:rPr>
          <w:rFonts w:ascii="Georgia" w:hAnsi="Georgia"/>
          <w:sz w:val="14"/>
          <w:szCs w:val="14"/>
        </w:rPr>
      </w:pPr>
    </w:p>
    <w:p w14:paraId="50C9F050" w14:textId="77777777" w:rsidR="00146BF1" w:rsidRPr="00AB6A1B" w:rsidRDefault="00146BF1" w:rsidP="00146BF1">
      <w:pPr>
        <w:pStyle w:val="Heading3"/>
        <w:rPr>
          <w:rFonts w:cs="Times New Roman"/>
        </w:rPr>
      </w:pPr>
      <w:r w:rsidRPr="00AB6A1B">
        <w:rPr>
          <w:rFonts w:cs="Times New Roman"/>
        </w:rPr>
        <w:t xml:space="preserve">FYI: Political Epistemology and Oceans </w:t>
      </w:r>
    </w:p>
    <w:p w14:paraId="36C1273F" w14:textId="77777777" w:rsidR="00146BF1" w:rsidRPr="00AB6A1B" w:rsidRDefault="00146BF1" w:rsidP="00146BF1">
      <w:pPr>
        <w:rPr>
          <w:rFonts w:ascii="Georgia" w:hAnsi="Georgia"/>
          <w:sz w:val="14"/>
          <w:szCs w:val="14"/>
        </w:rPr>
      </w:pPr>
    </w:p>
    <w:p w14:paraId="520FAFD9" w14:textId="77777777" w:rsidR="00146BF1" w:rsidRPr="00AB6A1B" w:rsidRDefault="00146BF1" w:rsidP="00146BF1">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49181CF8" w14:textId="77777777" w:rsidR="00146BF1" w:rsidRPr="00AB6A1B" w:rsidRDefault="00146BF1" w:rsidP="00146BF1">
      <w:pPr>
        <w:rPr>
          <w:rFonts w:ascii="Georgia" w:hAnsi="Georgia"/>
          <w:sz w:val="14"/>
          <w:szCs w:val="14"/>
        </w:rPr>
      </w:pPr>
    </w:p>
    <w:p w14:paraId="7D70551B" w14:textId="77777777" w:rsidR="00146BF1" w:rsidRPr="00AB6A1B" w:rsidRDefault="00146BF1" w:rsidP="00146BF1">
      <w:pPr>
        <w:rPr>
          <w:rFonts w:ascii="Georgia" w:hAnsi="Georgia"/>
          <w:sz w:val="14"/>
          <w:szCs w:val="14"/>
        </w:rPr>
      </w:pPr>
      <w:r w:rsidRPr="00AB6A1B">
        <w:rPr>
          <w:rFonts w:ascii="Georgia" w:hAnsi="Georgia"/>
          <w:sz w:val="14"/>
          <w:szCs w:val="14"/>
        </w:rPr>
        <w:t>Healy supports his observations by reference to Habermas in writing that:</w:t>
      </w:r>
    </w:p>
    <w:p w14:paraId="597DE032" w14:textId="77777777" w:rsidR="00146BF1" w:rsidRPr="00AB6A1B" w:rsidRDefault="00146BF1" w:rsidP="00146BF1">
      <w:pPr>
        <w:rPr>
          <w:rFonts w:ascii="Georgia" w:hAnsi="Georgia"/>
          <w:sz w:val="14"/>
          <w:szCs w:val="14"/>
        </w:rPr>
      </w:pPr>
      <w:proofErr w:type="gramStart"/>
      <w:r w:rsidRPr="00AB6A1B">
        <w:rPr>
          <w:rFonts w:ascii="Georgia" w:hAnsi="Georgia"/>
          <w:u w:val="single"/>
        </w:rPr>
        <w:t>rational</w:t>
      </w:r>
      <w:proofErr w:type="gramEnd"/>
      <w:r w:rsidRPr="00AB6A1B">
        <w:rPr>
          <w:rFonts w:ascii="Georgia" w:hAnsi="Georgia"/>
          <w:u w:val="single"/>
        </w:rPr>
        <w:t xml:space="preserve"> scientific, instrumental-technical reasoning has been allowed to crowd out moral and emotive-aesthetic reasoning that</w:t>
      </w:r>
      <w:r w:rsidRPr="00AB6A1B">
        <w:rPr>
          <w:rFonts w:ascii="Georgia" w:hAnsi="Georgia"/>
          <w:sz w:val="14"/>
          <w:szCs w:val="14"/>
        </w:rPr>
        <w:t xml:space="preserve"> more typically </w:t>
      </w:r>
      <w:r w:rsidRPr="00AB6A1B">
        <w:rPr>
          <w:rFonts w:ascii="Georgia" w:hAnsi="Georgia"/>
          <w:u w:val="single"/>
        </w:rPr>
        <w:t>characterize the lifeworld of personal existence, impoverishing</w:t>
      </w:r>
      <w:r w:rsidRPr="00AB6A1B">
        <w:rPr>
          <w:rFonts w:ascii="Georgia" w:hAnsi="Georgia"/>
          <w:sz w:val="14"/>
          <w:szCs w:val="14"/>
        </w:rPr>
        <w:t xml:space="preserve"> both </w:t>
      </w:r>
      <w:r w:rsidRPr="00AB6A1B">
        <w:rPr>
          <w:rFonts w:ascii="Georgia" w:hAnsi="Georgia"/>
          <w:u w:val="single"/>
        </w:rPr>
        <w:t xml:space="preserve">our lifeworld and economic and political life. </w:t>
      </w:r>
      <w:r w:rsidRPr="00AB6A1B">
        <w:rPr>
          <w:rFonts w:ascii="Georgia" w:hAnsi="Georgia"/>
          <w:sz w:val="14"/>
          <w:szCs w:val="14"/>
        </w:rPr>
        <w:t>(2003, 96, emphasis in original)</w:t>
      </w:r>
    </w:p>
    <w:p w14:paraId="4D0ED3E0" w14:textId="77777777" w:rsidR="00146BF1" w:rsidRPr="00AB6A1B" w:rsidRDefault="00146BF1" w:rsidP="00146BF1">
      <w:pPr>
        <w:rPr>
          <w:rFonts w:ascii="Georgia" w:hAnsi="Georgia"/>
          <w:sz w:val="14"/>
          <w:szCs w:val="14"/>
        </w:rPr>
      </w:pPr>
      <w:r w:rsidRPr="00AB6A1B">
        <w:rPr>
          <w:rFonts w:ascii="Georgia" w:hAnsi="Georgia"/>
          <w:sz w:val="14"/>
          <w:szCs w:val="14"/>
        </w:rPr>
        <w:t>In particular, so called ‘</w:t>
      </w:r>
      <w:r w:rsidRPr="00AB6A1B">
        <w:rPr>
          <w:rFonts w:ascii="Georgia" w:hAnsi="Georgia"/>
          <w:u w:val="single"/>
        </w:rPr>
        <w:t>cooperative discourse’</w:t>
      </w:r>
      <w:r w:rsidRPr="00AB6A1B">
        <w:rPr>
          <w:rFonts w:ascii="Georgia" w:hAnsi="Georgia"/>
          <w:sz w:val="14"/>
          <w:szCs w:val="14"/>
        </w:rPr>
        <w:t xml:space="preserve">, “informed and </w:t>
      </w:r>
      <w:r w:rsidRPr="00AB6A1B">
        <w:rPr>
          <w:rFonts w:ascii="Georgia" w:hAnsi="Georgia"/>
          <w:u w:val="single"/>
        </w:rPr>
        <w:t>structured by representational scientific rationality, controls and circumscribes public involvement, ultimately reflecting rather than transcending instrumental-technical reasoning”</w:t>
      </w:r>
      <w:r w:rsidRPr="00AB6A1B">
        <w:rPr>
          <w:rFonts w:ascii="Georgia" w:hAnsi="Georgia"/>
          <w:sz w:val="14"/>
          <w:szCs w:val="14"/>
        </w:rPr>
        <w:t xml:space="preserve"> (Healy 2003, 97, emphasis in original).</w:t>
      </w:r>
    </w:p>
    <w:p w14:paraId="4CE31FED" w14:textId="77777777" w:rsidR="00146BF1" w:rsidRPr="00AB6A1B" w:rsidRDefault="00146BF1" w:rsidP="00146BF1">
      <w:pPr>
        <w:rPr>
          <w:rFonts w:ascii="Georgia" w:hAnsi="Georgia"/>
          <w:sz w:val="14"/>
          <w:szCs w:val="14"/>
        </w:rPr>
      </w:pPr>
      <w:r w:rsidRPr="00AB6A1B">
        <w:rPr>
          <w:rFonts w:ascii="Georgia" w:hAnsi="Georgia"/>
          <w:u w:val="single"/>
        </w:rPr>
        <w:t>Political epistemology, as an alternative approach to scientific rationality</w:t>
      </w:r>
      <w:r w:rsidRPr="00AB6A1B">
        <w:rPr>
          <w:rFonts w:ascii="Georgia" w:hAnsi="Georgia"/>
          <w:sz w:val="14"/>
          <w:szCs w:val="14"/>
        </w:rPr>
        <w:t xml:space="preserve"> in the production of knowledge, </w:t>
      </w:r>
      <w:r w:rsidRPr="00AB6A1B">
        <w:rPr>
          <w:rFonts w:ascii="Georgia" w:hAnsi="Georgia"/>
          <w:u w:val="single"/>
        </w:rPr>
        <w:t>is developed in the work of Latour</w:t>
      </w:r>
      <w:r w:rsidRPr="00AB6A1B">
        <w:rPr>
          <w:rFonts w:ascii="Georgia" w:hAnsi="Georgia"/>
          <w:sz w:val="14"/>
          <w:szCs w:val="14"/>
        </w:rPr>
        <w:t xml:space="preserve"> (2004). Latour is an important thinker in developing the ideas of political epistemology into a practical form. </w:t>
      </w:r>
      <w:r w:rsidRPr="00AB6A1B">
        <w:rPr>
          <w:rFonts w:ascii="Georgia" w:hAnsi="Georgia"/>
          <w:u w:val="single"/>
        </w:rPr>
        <w:t xml:space="preserve">Latour decentres the role of experts, </w:t>
      </w:r>
      <w:r w:rsidRPr="00AB6A1B">
        <w:rPr>
          <w:rFonts w:ascii="Georgia" w:hAnsi="Georgia"/>
          <w:sz w:val="14"/>
          <w:szCs w:val="14"/>
        </w:rPr>
        <w:t xml:space="preserve">especially scientists, </w:t>
      </w:r>
      <w:r w:rsidRPr="00AB6A1B">
        <w:rPr>
          <w:rFonts w:ascii="Georgia" w:hAnsi="Georgia"/>
          <w:u w:val="single"/>
        </w:rPr>
        <w:t>in defining the natural world</w:t>
      </w:r>
      <w:r w:rsidRPr="00AB6A1B">
        <w:rPr>
          <w:rFonts w:ascii="Georgia" w:hAnsi="Georgia"/>
          <w:sz w:val="14"/>
          <w:szCs w:val="14"/>
        </w:rPr>
        <w:t>. Latour’s collective procedure revises and elaborates upon his earlier idea of the “Parliament of Things” described in his text, We Have Never Been Modern (1994). According to Latour, the Parliament of Things (1994) and the Collective (2004) simply describe phenomena we are currently facing in environmental policy making.</w:t>
      </w:r>
    </w:p>
    <w:p w14:paraId="404CA1FC" w14:textId="77777777" w:rsidR="00146BF1" w:rsidRPr="00AB6A1B" w:rsidRDefault="00146BF1" w:rsidP="00146BF1">
      <w:pPr>
        <w:rPr>
          <w:rFonts w:ascii="Georgia" w:hAnsi="Georgia"/>
          <w:sz w:val="14"/>
          <w:szCs w:val="14"/>
        </w:rPr>
      </w:pPr>
      <w:r w:rsidRPr="00AB6A1B">
        <w:rPr>
          <w:rFonts w:ascii="Georgia" w:hAnsi="Georgia"/>
          <w:sz w:val="14"/>
          <w:szCs w:val="14"/>
        </w:rPr>
        <w:t>There are two observations to be made here about Latour’s view of the effects of present phenomena: the first relates to the ‘very substance’ of the world (Latour 1994, 4). Latour (1994; 2004) is concerned with hybrids—the not-quite-natural, not- quite social—that have become ubiquitous in the world such as genetically modified organisms and climate change and Latour (1994) employs a network metaphor for thinking about such socio-natural imbroglios. Castree and Macmillan explain about these networks that they “are multiple and ‘relentlessly heterogenous’ typically involving the unique alignment of humans, machines, animals, inscription devices, and other materials in relations which vary in stability, time-space extension and time-space form” (2001, 211).</w:t>
      </w:r>
    </w:p>
    <w:p w14:paraId="56EF270C" w14:textId="77777777" w:rsidR="00146BF1" w:rsidRPr="00AB6A1B" w:rsidRDefault="00146BF1" w:rsidP="00146BF1">
      <w:pPr>
        <w:rPr>
          <w:rFonts w:ascii="Georgia" w:hAnsi="Georgia"/>
          <w:sz w:val="14"/>
          <w:szCs w:val="14"/>
        </w:rPr>
      </w:pPr>
      <w:r w:rsidRPr="00AB6A1B">
        <w:rPr>
          <w:rFonts w:ascii="Georgia" w:hAnsi="Georgia"/>
          <w:sz w:val="14"/>
          <w:szCs w:val="14"/>
        </w:rPr>
        <w:t>Networks would, for example, “link in one continuous chain the chemistry of the upper atmosphere, scientific and industrial strategies, the preoccupations of heads of state, the anxieties of ecologists” (Latour 1994, 11). Socio-natural imbroglios cast in terms of networks signal the inter-connectedness between actors and “affective relations” between actors that are made up of “all manner of energetic exchanges within and between them” (Whatmore 2006, 160-61).</w:t>
      </w:r>
    </w:p>
    <w:p w14:paraId="2FB9E3C8" w14:textId="77777777" w:rsidR="00146BF1" w:rsidRPr="00AB6A1B" w:rsidRDefault="00146BF1" w:rsidP="00146BF1">
      <w:pPr>
        <w:rPr>
          <w:rFonts w:ascii="Georgia" w:hAnsi="Georgia"/>
          <w:sz w:val="14"/>
          <w:szCs w:val="14"/>
        </w:rPr>
      </w:pPr>
      <w:r w:rsidRPr="00AB6A1B">
        <w:rPr>
          <w:rFonts w:ascii="Georgia" w:hAnsi="Georgia"/>
          <w:sz w:val="14"/>
          <w:szCs w:val="14"/>
        </w:rPr>
        <w:t xml:space="preserve">It is worth noting at this juncture that this way of conceptualising human-nature relations is developed in </w:t>
      </w:r>
      <w:r w:rsidRPr="00AB6A1B">
        <w:rPr>
          <w:rFonts w:ascii="Georgia" w:hAnsi="Georgia"/>
          <w:u w:val="single"/>
        </w:rPr>
        <w:t>Actor Network Theory</w:t>
      </w:r>
      <w:r w:rsidRPr="00AB6A1B">
        <w:rPr>
          <w:rFonts w:ascii="Georgia" w:hAnsi="Georgia"/>
          <w:sz w:val="14"/>
          <w:szCs w:val="14"/>
        </w:rPr>
        <w:t xml:space="preserve"> (ANT), of which Latour is a major proponent. In elaborating here upon this conception of the network image, ANT </w:t>
      </w:r>
      <w:r w:rsidRPr="00AB6A1B">
        <w:rPr>
          <w:rFonts w:ascii="Georgia" w:hAnsi="Georgia"/>
          <w:u w:val="single"/>
        </w:rPr>
        <w:t>can be thought of as “a set of overlapping propositions intended to guide thinking and research about human-nature relations”</w:t>
      </w:r>
      <w:r w:rsidRPr="00AB6A1B">
        <w:rPr>
          <w:rFonts w:ascii="Georgia" w:hAnsi="Georgia"/>
          <w:sz w:val="14"/>
          <w:szCs w:val="14"/>
        </w:rPr>
        <w:t xml:space="preserve"> (Castree &amp; Macmillan 2001, 211). In describing events, </w:t>
      </w:r>
      <w:r w:rsidRPr="00AB6A1B">
        <w:rPr>
          <w:rFonts w:ascii="Georgia" w:hAnsi="Georgia"/>
          <w:u w:val="single"/>
        </w:rPr>
        <w:t>ANT does not distinguish between natural and social actors in contrast to representational perspectives; rather, “[</w:t>
      </w:r>
      <w:proofErr w:type="gramStart"/>
      <w:r w:rsidRPr="00AB6A1B">
        <w:rPr>
          <w:rFonts w:ascii="Georgia" w:hAnsi="Georgia"/>
          <w:u w:val="single"/>
        </w:rPr>
        <w:t>o]bjects</w:t>
      </w:r>
      <w:proofErr w:type="gramEnd"/>
      <w:r w:rsidRPr="00AB6A1B">
        <w:rPr>
          <w:rFonts w:ascii="Georgia" w:hAnsi="Georgia"/>
          <w:u w:val="single"/>
        </w:rPr>
        <w:t xml:space="preserve"> or subjects, which are categorised as natural or social</w:t>
      </w:r>
      <w:r w:rsidRPr="00AB6A1B">
        <w:rPr>
          <w:rFonts w:ascii="Georgia" w:hAnsi="Georgia"/>
          <w:sz w:val="14"/>
          <w:szCs w:val="14"/>
        </w:rPr>
        <w:t xml:space="preserve"> under modern ontology, </w:t>
      </w:r>
      <w:r w:rsidRPr="00AB6A1B">
        <w:rPr>
          <w:rFonts w:ascii="Georgia" w:hAnsi="Georgia"/>
          <w:u w:val="single"/>
        </w:rPr>
        <w:t>are described in the same terms</w:t>
      </w:r>
      <w:r w:rsidRPr="00AB6A1B">
        <w:rPr>
          <w:rFonts w:ascii="Georgia" w:hAnsi="Georgia"/>
          <w:sz w:val="14"/>
          <w:szCs w:val="14"/>
        </w:rPr>
        <w:t>” (Bell 2003, 56). In ANT, it is the relations between actors and the relations that comprise actors that are of interest (Bell 2003; Healy 2003). The social and natural are imagined as co-constitutive within a multitude of networks (Castree &amp; Macmillan 2001).</w:t>
      </w:r>
    </w:p>
    <w:p w14:paraId="09644321" w14:textId="77777777" w:rsidR="00146BF1" w:rsidRPr="00AB6A1B" w:rsidRDefault="00146BF1" w:rsidP="00146BF1">
      <w:pPr>
        <w:rPr>
          <w:rFonts w:ascii="Georgia" w:hAnsi="Georgia"/>
          <w:sz w:val="14"/>
          <w:szCs w:val="14"/>
        </w:rPr>
      </w:pPr>
      <w:r w:rsidRPr="00AB6A1B">
        <w:rPr>
          <w:rFonts w:ascii="Georgia" w:hAnsi="Georgia"/>
          <w:u w:val="single"/>
        </w:rPr>
        <w:t>ANT’s hybridity and networks “makes for the re-ordering of ethical community beyond the ‘human’</w:t>
      </w:r>
      <w:r w:rsidRPr="00AB6A1B">
        <w:rPr>
          <w:rFonts w:ascii="Georgia" w:hAnsi="Georgia"/>
          <w:sz w:val="14"/>
          <w:szCs w:val="14"/>
        </w:rPr>
        <w:t xml:space="preserve"> ” (Whatmore 2006, 161). As Castree and Macmillan note:</w:t>
      </w:r>
    </w:p>
    <w:p w14:paraId="667009CD" w14:textId="77777777" w:rsidR="00146BF1" w:rsidRPr="00AB6A1B" w:rsidRDefault="00146BF1" w:rsidP="00146BF1">
      <w:pPr>
        <w:rPr>
          <w:rFonts w:ascii="Georgia" w:hAnsi="Georgia"/>
          <w:sz w:val="14"/>
          <w:szCs w:val="14"/>
        </w:rPr>
      </w:pPr>
      <w:r w:rsidRPr="00AB6A1B">
        <w:rPr>
          <w:rFonts w:ascii="Georgia" w:hAnsi="Georgia"/>
          <w:sz w:val="14"/>
          <w:szCs w:val="14"/>
        </w:rPr>
        <w:t>[</w:t>
      </w:r>
      <w:proofErr w:type="gramStart"/>
      <w:r w:rsidRPr="00AB6A1B">
        <w:rPr>
          <w:rFonts w:ascii="Georgia" w:hAnsi="Georgia"/>
          <w:sz w:val="14"/>
          <w:szCs w:val="14"/>
        </w:rPr>
        <w:t>as</w:t>
      </w:r>
      <w:proofErr w:type="gramEnd"/>
      <w:r w:rsidRPr="00AB6A1B">
        <w:rPr>
          <w:rFonts w:ascii="Georgia" w:hAnsi="Georgia"/>
          <w:sz w:val="14"/>
          <w:szCs w:val="14"/>
        </w:rPr>
        <w:t xml:space="preserve">] </w:t>
      </w:r>
      <w:r w:rsidRPr="00AB6A1B">
        <w:rPr>
          <w:rFonts w:ascii="Georgia" w:hAnsi="Georgia"/>
          <w:u w:val="single"/>
        </w:rPr>
        <w:t>ANT dissolves any a priori division of society from nature it requires a politics attuned to all the actors in given socionatural networks</w:t>
      </w:r>
      <w:r w:rsidRPr="00AB6A1B">
        <w:rPr>
          <w:rFonts w:ascii="Georgia" w:hAnsi="Georgia"/>
          <w:sz w:val="14"/>
          <w:szCs w:val="14"/>
        </w:rPr>
        <w:t xml:space="preserve">. Because the fate of any one actant in a particular network is so intimately bound up with that of others, ANT suggests the necessity for hybrid politics in which the fate of humans, machines, organisms, plants, and animals, and so on are considered simultaneously—and on a case by case basis. Moreover, </w:t>
      </w:r>
      <w:r w:rsidRPr="00AB6A1B">
        <w:rPr>
          <w:rFonts w:ascii="Georgia" w:hAnsi="Georgia"/>
          <w:u w:val="single"/>
        </w:rPr>
        <w:t>since human and non- human actants are considered ontologically equivalent</w:t>
      </w:r>
      <w:r w:rsidRPr="00AB6A1B">
        <w:rPr>
          <w:rFonts w:ascii="Georgia" w:hAnsi="Georgia"/>
          <w:sz w:val="14"/>
          <w:szCs w:val="14"/>
        </w:rPr>
        <w:t xml:space="preserve"> here, a </w:t>
      </w:r>
      <w:r w:rsidRPr="00AB6A1B">
        <w:rPr>
          <w:rFonts w:ascii="Georgia" w:hAnsi="Georgia"/>
          <w:u w:val="single"/>
        </w:rPr>
        <w:t>hybrid politics</w:t>
      </w:r>
      <w:r w:rsidRPr="00AB6A1B">
        <w:rPr>
          <w:rFonts w:ascii="Georgia" w:hAnsi="Georgia"/>
          <w:sz w:val="14"/>
          <w:szCs w:val="14"/>
        </w:rPr>
        <w:t xml:space="preserve"> of nature </w:t>
      </w:r>
      <w:r w:rsidRPr="00AB6A1B">
        <w:rPr>
          <w:rFonts w:ascii="Georgia" w:hAnsi="Georgia"/>
          <w:u w:val="single"/>
        </w:rPr>
        <w:t>should be neither anthropocentric or ecocentric;</w:t>
      </w:r>
      <w:r w:rsidRPr="00AB6A1B">
        <w:rPr>
          <w:rFonts w:ascii="Georgia" w:hAnsi="Georgia"/>
          <w:sz w:val="14"/>
          <w:szCs w:val="14"/>
        </w:rPr>
        <w:t xml:space="preserve"> it would refuse to serve the interests of one or other actor in a network. (2001, 220)</w:t>
      </w:r>
    </w:p>
    <w:p w14:paraId="7334DBE1" w14:textId="77777777" w:rsidR="00146BF1" w:rsidRPr="00AB6A1B" w:rsidRDefault="00146BF1" w:rsidP="00146BF1">
      <w:pPr>
        <w:rPr>
          <w:rFonts w:ascii="Georgia" w:hAnsi="Georgia"/>
          <w:sz w:val="14"/>
          <w:szCs w:val="14"/>
        </w:rPr>
      </w:pPr>
      <w:r w:rsidRPr="00AB6A1B">
        <w:rPr>
          <w:rFonts w:ascii="Georgia" w:hAnsi="Georgia"/>
          <w:sz w:val="14"/>
          <w:szCs w:val="14"/>
        </w:rPr>
        <w:t>Furthermore, networks provide “the condition of immanent potentiality that harbours the very possibility of their coming into being” (Whatmore 2006, 161). Whatmore elaborates by writing that:</w:t>
      </w:r>
    </w:p>
    <w:p w14:paraId="4DE441D8" w14:textId="77777777" w:rsidR="00146BF1" w:rsidRPr="00AB6A1B" w:rsidRDefault="00146BF1" w:rsidP="00146BF1">
      <w:pPr>
        <w:rPr>
          <w:rFonts w:ascii="Georgia" w:hAnsi="Georgia"/>
          <w:sz w:val="14"/>
          <w:szCs w:val="14"/>
        </w:rPr>
      </w:pPr>
      <w:r w:rsidRPr="00AB6A1B">
        <w:rPr>
          <w:rFonts w:ascii="Georgia" w:hAnsi="Georgia"/>
          <w:sz w:val="14"/>
          <w:szCs w:val="14"/>
        </w:rPr>
        <w:t xml:space="preserve">Articulated through </w:t>
      </w:r>
      <w:r w:rsidRPr="00AB6A1B">
        <w:rPr>
          <w:rFonts w:ascii="Georgia" w:hAnsi="Georgia"/>
          <w:u w:val="single"/>
        </w:rPr>
        <w:t>the cartography of networks</w:t>
      </w:r>
      <w:r w:rsidRPr="00AB6A1B">
        <w:rPr>
          <w:rFonts w:ascii="Georgia" w:hAnsi="Georgia"/>
          <w:sz w:val="14"/>
          <w:szCs w:val="14"/>
        </w:rPr>
        <w:t xml:space="preserve"> ... hybridity </w:t>
      </w:r>
      <w:r w:rsidRPr="00AB6A1B">
        <w:rPr>
          <w:rFonts w:ascii="Georgia" w:hAnsi="Georgia"/>
          <w:u w:val="single"/>
        </w:rPr>
        <w:t>disturbs the habits that reiterate the cumulative fault-lines between human/subjects and non- human/objects prescribed by an ethical reasoning</w:t>
      </w:r>
      <w:r w:rsidRPr="00AB6A1B">
        <w:rPr>
          <w:rFonts w:ascii="Georgia" w:hAnsi="Georgia"/>
          <w:sz w:val="14"/>
          <w:szCs w:val="14"/>
        </w:rPr>
        <w:t xml:space="preserve"> abstracted </w:t>
      </w:r>
      <w:r w:rsidRPr="00AB6A1B">
        <w:rPr>
          <w:rFonts w:ascii="Georgia" w:hAnsi="Georgia"/>
          <w:u w:val="single"/>
        </w:rPr>
        <w:t>from the particularity of embodiment and territorialized as the exclusive preserve of a ‘Society’ from which everything but the universal human has been expunged</w:t>
      </w:r>
      <w:r w:rsidRPr="00AB6A1B">
        <w:rPr>
          <w:rFonts w:ascii="Georgia" w:hAnsi="Georgia"/>
          <w:sz w:val="14"/>
          <w:szCs w:val="14"/>
        </w:rPr>
        <w:t xml:space="preserve">. Instead </w:t>
      </w:r>
      <w:proofErr w:type="gramStart"/>
      <w:r w:rsidRPr="00AB6A1B">
        <w:rPr>
          <w:rFonts w:ascii="Georgia" w:hAnsi="Georgia"/>
          <w:sz w:val="14"/>
          <w:szCs w:val="14"/>
        </w:rPr>
        <w:t>a multitude of affective actants-in-relation take</w:t>
      </w:r>
      <w:proofErr w:type="gramEnd"/>
      <w:r w:rsidRPr="00AB6A1B">
        <w:rPr>
          <w:rFonts w:ascii="Georgia" w:hAnsi="Georgia"/>
          <w:sz w:val="14"/>
          <w:szCs w:val="14"/>
        </w:rPr>
        <w:t xml:space="preserve"> and hold their shape performatively, as precarious achievements whose durability and reach is spun between the potencies and frailties of more than human kinds. (2006, 161)</w:t>
      </w:r>
    </w:p>
    <w:p w14:paraId="48BEE617" w14:textId="77777777" w:rsidR="00146BF1" w:rsidRPr="00AB6A1B" w:rsidRDefault="00146BF1" w:rsidP="00146BF1">
      <w:pPr>
        <w:rPr>
          <w:rFonts w:ascii="Georgia" w:hAnsi="Georgia"/>
          <w:u w:val="single"/>
        </w:rPr>
      </w:pPr>
      <w:r w:rsidRPr="00AB6A1B">
        <w:rPr>
          <w:rFonts w:ascii="Georgia" w:hAnsi="Georgia"/>
          <w:u w:val="single"/>
        </w:rPr>
        <w:t>The just existences of oceans</w:t>
      </w:r>
      <w:r w:rsidRPr="00AB6A1B">
        <w:rPr>
          <w:rFonts w:ascii="Georgia" w:hAnsi="Georgia"/>
          <w:sz w:val="14"/>
          <w:szCs w:val="14"/>
        </w:rPr>
        <w:t xml:space="preserve">, as they may be perceived through networks, </w:t>
      </w:r>
      <w:r w:rsidRPr="00AB6A1B">
        <w:rPr>
          <w:rFonts w:ascii="Georgia" w:hAnsi="Georgia"/>
          <w:u w:val="single"/>
        </w:rPr>
        <w:t>are states of being in which the ocean is able to play a part in ‘taking and holding its own shape’—fluid as that may be.</w:t>
      </w:r>
    </w:p>
    <w:p w14:paraId="3D1C3028" w14:textId="3ED9FE2F" w:rsidR="00146BF1" w:rsidRPr="00AB6A1B" w:rsidRDefault="00146BF1" w:rsidP="00146BF1">
      <w:pPr>
        <w:widowControl w:val="0"/>
        <w:autoSpaceDE w:val="0"/>
        <w:autoSpaceDN w:val="0"/>
        <w:adjustRightInd w:val="0"/>
        <w:spacing w:after="240"/>
        <w:rPr>
          <w:rFonts w:ascii="Georgia" w:hAnsi="Georgia" w:cs="Times"/>
          <w:sz w:val="14"/>
          <w:szCs w:val="14"/>
        </w:rPr>
      </w:pPr>
      <w:r w:rsidRPr="00AB6A1B">
        <w:rPr>
          <w:rFonts w:ascii="Georgia" w:hAnsi="Georgia" w:cs="Times"/>
          <w:sz w:val="14"/>
          <w:szCs w:val="14"/>
        </w:rPr>
        <w:t xml:space="preserve">The second observation to be made here about Latour’s view of phenomena we currently face in environmental policy making is that political ecology has been ineffective in producing positive environmental outcomes because scientists have defined environmental issues and agendas from the outset. However, defining the common world and </w:t>
      </w:r>
      <w:r w:rsidRPr="00AB6A1B">
        <w:rPr>
          <w:rFonts w:ascii="Georgia" w:hAnsi="Georgia" w:cs="Times"/>
          <w:u w:val="single"/>
        </w:rPr>
        <w:t>making decisions about environmental problems is beginning to reflect a greater collaboration of ethicists, economists, politicians and other communities</w:t>
      </w:r>
      <w:r w:rsidRPr="00AB6A1B">
        <w:rPr>
          <w:rFonts w:ascii="Georgia" w:hAnsi="Georgia" w:cs="Times"/>
          <w:sz w:val="14"/>
          <w:szCs w:val="14"/>
        </w:rPr>
        <w:t xml:space="preserve"> (Latour 2004). </w:t>
      </w:r>
      <w:r w:rsidRPr="00AB6A1B">
        <w:rPr>
          <w:rFonts w:ascii="Georgia" w:hAnsi="Georgia" w:cs="Times"/>
          <w:u w:val="single"/>
        </w:rPr>
        <w:t>The idea that scientists in particular need to be brought together with ethicists, economists, politicians and other communities to debate and decide upon environmental, public health and scientific and technological agendas has been identified in recent policy forums and literature</w:t>
      </w:r>
      <w:r w:rsidRPr="00AB6A1B">
        <w:rPr>
          <w:rFonts w:ascii="Georgia" w:hAnsi="Georgia" w:cs="Times"/>
          <w:sz w:val="14"/>
          <w:szCs w:val="14"/>
        </w:rPr>
        <w:t xml:space="preserve"> (see, for example, Leshner 2005; Levidow &amp; Marris 2001; Nowotny 2005). Inclusive approaches are being employed in some programs such as the United States National Human Genome Research Institute’s Ethical, Legal and Social Implications program and the American Association for the Advancement of Science’s Dialogue on Science, Ethics, and Religion (Leshner 2005).</w:t>
      </w:r>
    </w:p>
    <w:p w14:paraId="2B0B6DB6" w14:textId="77777777" w:rsidR="00146BF1" w:rsidRPr="00AB6A1B" w:rsidRDefault="00146BF1" w:rsidP="00146BF1">
      <w:pPr>
        <w:rPr>
          <w:rFonts w:ascii="Georgia" w:hAnsi="Georgia"/>
          <w:sz w:val="14"/>
          <w:szCs w:val="14"/>
        </w:rPr>
      </w:pPr>
    </w:p>
    <w:p w14:paraId="707CA014" w14:textId="77777777" w:rsidR="00146BF1" w:rsidRPr="00AB6A1B" w:rsidRDefault="00146BF1" w:rsidP="00146BF1">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6E1505B3" w14:textId="77777777" w:rsidR="00146BF1" w:rsidRPr="00AB6A1B" w:rsidRDefault="00146BF1" w:rsidP="00146BF1">
      <w:pPr>
        <w:rPr>
          <w:rFonts w:ascii="Georgia" w:hAnsi="Georgia"/>
          <w:sz w:val="14"/>
          <w:szCs w:val="14"/>
        </w:rPr>
      </w:pPr>
    </w:p>
    <w:p w14:paraId="37889FA9" w14:textId="77777777" w:rsidR="00146BF1" w:rsidRPr="00AB6A1B" w:rsidRDefault="00146BF1" w:rsidP="00146BF1">
      <w:pPr>
        <w:rPr>
          <w:rFonts w:ascii="Georgia" w:hAnsi="Georgia"/>
          <w:sz w:val="14"/>
          <w:szCs w:val="14"/>
        </w:rPr>
      </w:pPr>
    </w:p>
    <w:p w14:paraId="0F61E526" w14:textId="77777777" w:rsidR="00146BF1" w:rsidRPr="00AB6A1B" w:rsidRDefault="00146BF1" w:rsidP="00146BF1">
      <w:pPr>
        <w:rPr>
          <w:rFonts w:ascii="Georgia" w:hAnsi="Georgia"/>
          <w:sz w:val="14"/>
          <w:szCs w:val="14"/>
        </w:rPr>
      </w:pPr>
      <w:r w:rsidRPr="00AB6A1B">
        <w:rPr>
          <w:rFonts w:ascii="Georgia" w:hAnsi="Georgia"/>
          <w:u w:val="single"/>
        </w:rPr>
        <w:t>The approach</w:t>
      </w:r>
      <w:r w:rsidRPr="00AB6A1B">
        <w:rPr>
          <w:rFonts w:ascii="Georgia" w:hAnsi="Georgia"/>
          <w:sz w:val="14"/>
          <w:szCs w:val="14"/>
        </w:rPr>
        <w:t xml:space="preserve"> for which </w:t>
      </w:r>
      <w:r w:rsidRPr="00AB6A1B">
        <w:rPr>
          <w:rFonts w:ascii="Georgia" w:hAnsi="Georgia"/>
          <w:u w:val="single"/>
        </w:rPr>
        <w:t>I advocate</w:t>
      </w:r>
      <w:r w:rsidRPr="00AB6A1B">
        <w:rPr>
          <w:rFonts w:ascii="Georgia" w:hAnsi="Georgia"/>
          <w:sz w:val="14"/>
          <w:szCs w:val="14"/>
        </w:rPr>
        <w:t xml:space="preserve"> in this Chapter </w:t>
      </w:r>
      <w:r w:rsidRPr="00AB6A1B">
        <w:rPr>
          <w:rFonts w:ascii="Georgia" w:hAnsi="Georgia"/>
          <w:u w:val="single"/>
        </w:rPr>
        <w:t>is an inclusive democratic process that seeks cooperative solutions to</w:t>
      </w:r>
      <w:r w:rsidRPr="00AB6A1B">
        <w:rPr>
          <w:rFonts w:ascii="Georgia" w:hAnsi="Georgia"/>
          <w:sz w:val="14"/>
          <w:szCs w:val="14"/>
        </w:rPr>
        <w:t xml:space="preserve"> shared </w:t>
      </w:r>
      <w:r w:rsidRPr="00AB6A1B">
        <w:rPr>
          <w:rFonts w:ascii="Georgia" w:hAnsi="Georgia"/>
          <w:u w:val="single"/>
        </w:rPr>
        <w:t>problems. At the heart</w:t>
      </w:r>
      <w:r w:rsidRPr="00AB6A1B">
        <w:rPr>
          <w:rFonts w:ascii="Georgia" w:hAnsi="Georgia"/>
          <w:sz w:val="14"/>
          <w:szCs w:val="14"/>
        </w:rPr>
        <w:t xml:space="preserve"> of my idea about an inclusive democratic process </w:t>
      </w:r>
      <w:r w:rsidRPr="00AB6A1B">
        <w:rPr>
          <w:rFonts w:ascii="Georgia" w:hAnsi="Georgia"/>
          <w:u w:val="single"/>
        </w:rPr>
        <w:t>is the recognition that non-humans “possess an interest in their own survival”</w:t>
      </w:r>
      <w:r w:rsidRPr="00AB6A1B">
        <w:rPr>
          <w:rFonts w:ascii="Georgia" w:hAnsi="Georgia"/>
          <w:sz w:val="14"/>
          <w:szCs w:val="14"/>
        </w:rPr>
        <w:t xml:space="preserve"> (Eckersley 2002, 64) </w:t>
      </w:r>
      <w:r w:rsidRPr="00AB6A1B">
        <w:rPr>
          <w:rFonts w:ascii="Georgia" w:hAnsi="Georgia"/>
          <w:u w:val="single"/>
        </w:rPr>
        <w:t>and that there are ways to be inclusive of non-humans</w:t>
      </w:r>
      <w:r w:rsidRPr="00AB6A1B">
        <w:rPr>
          <w:rFonts w:ascii="Georgia" w:hAnsi="Georgia"/>
          <w:sz w:val="14"/>
          <w:szCs w:val="14"/>
        </w:rPr>
        <w:t>. Latour (2004) provides a useful theoretical procedure in this regard that moves us toward consensus and cooperation in the pursuit of marine environmental policy through multifaceted human and non-human engagement. Latour’s procedure allows for what Eckersley (2002) would see as a healthy constitutive tension between those focused on mediating a plurality of moral values for practical democratic outcomes as well as critical enquiry into, and reconfiguring of, prevailing Western human-ocean relations. My conception of political ecology fits with this essentially democratic process for resolving ecological questions about what is to be done.</w:t>
      </w:r>
    </w:p>
    <w:p w14:paraId="39A0929C" w14:textId="77777777" w:rsidR="00146BF1" w:rsidRPr="00AB6A1B" w:rsidRDefault="00146BF1" w:rsidP="00146BF1">
      <w:pPr>
        <w:rPr>
          <w:rFonts w:ascii="Georgia" w:hAnsi="Georgia"/>
          <w:sz w:val="14"/>
          <w:szCs w:val="14"/>
        </w:rPr>
      </w:pPr>
      <w:r w:rsidRPr="00AB6A1B">
        <w:rPr>
          <w:rFonts w:ascii="Georgia" w:hAnsi="Georgia"/>
          <w:sz w:val="14"/>
          <w:szCs w:val="14"/>
        </w:rPr>
        <w:t xml:space="preserve">I begin this chapter by outlining the problems with essentialist and constructionist notions of nature, arguing that </w:t>
      </w:r>
      <w:r w:rsidRPr="00AB6A1B">
        <w:rPr>
          <w:rFonts w:ascii="Georgia" w:hAnsi="Georgia"/>
          <w:u w:val="single"/>
        </w:rPr>
        <w:t>we need to develop a more discerning concept of oceans that is not reducible to human objectivity or human subjectivity, nature or culture.</w:t>
      </w:r>
      <w:r w:rsidRPr="00AB6A1B">
        <w:rPr>
          <w:rFonts w:ascii="Georgia" w:hAnsi="Georgia"/>
          <w:sz w:val="14"/>
          <w:szCs w:val="14"/>
        </w:rPr>
        <w:t xml:space="preserve"> I argue we need </w:t>
      </w:r>
      <w:r w:rsidRPr="00AB6A1B">
        <w:rPr>
          <w:rFonts w:ascii="Georgia" w:hAnsi="Georgia"/>
          <w:u w:val="single"/>
        </w:rPr>
        <w:t>a theory that imagines oceans as a co-construction between humans and non-humans</w:t>
      </w:r>
      <w:r w:rsidRPr="00AB6A1B">
        <w:rPr>
          <w:rFonts w:ascii="Georgia" w:hAnsi="Georgia"/>
          <w:sz w:val="14"/>
          <w:szCs w:val="14"/>
        </w:rPr>
        <w:t>. In this task, I draw on particular ecological feminist and performative theories of nature that acknowledge the instability of the categories of ‘nature’ and ‘society’ and ‘human’ and stress the independence and agency of non- human nature.</w:t>
      </w:r>
    </w:p>
    <w:p w14:paraId="6025402A" w14:textId="77777777" w:rsidR="00146BF1" w:rsidRPr="00AB6A1B" w:rsidRDefault="00146BF1" w:rsidP="00146BF1">
      <w:pPr>
        <w:rPr>
          <w:rFonts w:ascii="Georgia" w:hAnsi="Georgia"/>
          <w:sz w:val="14"/>
          <w:szCs w:val="14"/>
        </w:rPr>
      </w:pPr>
      <w:r w:rsidRPr="00AB6A1B">
        <w:rPr>
          <w:rFonts w:ascii="Georgia" w:hAnsi="Georgia"/>
          <w:sz w:val="14"/>
          <w:szCs w:val="14"/>
        </w:rPr>
        <w:t>This Chapter includes a review of a range of approaches to ocean ethics and politics. These approaches all have their strengths. However, my basic criticism of these approaches is that the meaning, value and ideas are interpreted through a lens that focuses on what it means for humans. They do not consider the moral worth of the self-directedness of non-human oceanic life (Cuomo 1998) or how democratic representation might be widened to acknowledge non-humans as agents.</w:t>
      </w:r>
    </w:p>
    <w:p w14:paraId="101B6EC4" w14:textId="77777777" w:rsidR="00146BF1" w:rsidRPr="00AB6A1B" w:rsidRDefault="00146BF1" w:rsidP="00146BF1">
      <w:pPr>
        <w:rPr>
          <w:rFonts w:ascii="Georgia" w:hAnsi="Georgia"/>
          <w:sz w:val="14"/>
          <w:szCs w:val="14"/>
        </w:rPr>
      </w:pPr>
      <w:r w:rsidRPr="00AB6A1B">
        <w:rPr>
          <w:rFonts w:ascii="Georgia" w:hAnsi="Georgia"/>
          <w:sz w:val="14"/>
          <w:szCs w:val="14"/>
        </w:rPr>
        <w:t xml:space="preserve">In the final section of this Chapter I present Latour’s (2004) collective procedure for facilitating political epistemology. </w:t>
      </w:r>
      <w:r w:rsidRPr="00AB6A1B">
        <w:rPr>
          <w:rFonts w:ascii="Georgia" w:hAnsi="Georgia"/>
          <w:u w:val="single"/>
        </w:rPr>
        <w:t>Political epistemology is</w:t>
      </w:r>
      <w:r w:rsidRPr="00AB6A1B">
        <w:rPr>
          <w:rFonts w:ascii="Georgia" w:hAnsi="Georgia"/>
          <w:sz w:val="14"/>
          <w:szCs w:val="14"/>
        </w:rPr>
        <w:t xml:space="preserve"> a term I use to conceptualise </w:t>
      </w:r>
      <w:r w:rsidRPr="00AB6A1B">
        <w:rPr>
          <w:rFonts w:ascii="Georgia" w:hAnsi="Georgia"/>
          <w:u w:val="single"/>
        </w:rPr>
        <w:t>a process characterised by “reciprocal knowledge making”</w:t>
      </w:r>
      <w:r w:rsidRPr="00AB6A1B">
        <w:rPr>
          <w:rFonts w:ascii="Georgia" w:hAnsi="Georgia"/>
          <w:sz w:val="14"/>
          <w:szCs w:val="14"/>
        </w:rPr>
        <w:t xml:space="preserve"> (Fawcett 2000, 1367) </w:t>
      </w:r>
      <w:r w:rsidRPr="00AB6A1B">
        <w:rPr>
          <w:rFonts w:ascii="Georgia" w:hAnsi="Georgia"/>
          <w:u w:val="single"/>
        </w:rPr>
        <w:t>where all assertions of knowledge about the oceans are assessed openly and transparently</w:t>
      </w:r>
      <w:r w:rsidRPr="00AB6A1B">
        <w:rPr>
          <w:rFonts w:ascii="Georgia" w:hAnsi="Georgia"/>
          <w:sz w:val="14"/>
          <w:szCs w:val="14"/>
        </w:rPr>
        <w:t xml:space="preserve">. I concur with Fawcett when she writes that </w:t>
      </w:r>
      <w:r w:rsidRPr="00AB6A1B">
        <w:rPr>
          <w:rFonts w:ascii="Georgia" w:hAnsi="Georgia"/>
          <w:u w:val="single"/>
        </w:rPr>
        <w:t>“[</w:t>
      </w:r>
      <w:proofErr w:type="gramStart"/>
      <w:r w:rsidRPr="00AB6A1B">
        <w:rPr>
          <w:rFonts w:ascii="Georgia" w:hAnsi="Georgia"/>
          <w:u w:val="single"/>
        </w:rPr>
        <w:t>t]he</w:t>
      </w:r>
      <w:proofErr w:type="gramEnd"/>
      <w:r w:rsidRPr="00AB6A1B">
        <w:rPr>
          <w:rFonts w:ascii="Georgia" w:hAnsi="Georgia"/>
          <w:u w:val="single"/>
        </w:rPr>
        <w:t xml:space="preserve"> choices we make and the actions we take on any environmental problem depend on the quality and reflexivity of our knowledge making in that area</w:t>
      </w:r>
      <w:r w:rsidRPr="00AB6A1B">
        <w:rPr>
          <w:rFonts w:ascii="Georgia" w:hAnsi="Georgia"/>
          <w:sz w:val="14"/>
          <w:szCs w:val="14"/>
        </w:rPr>
        <w:t xml:space="preserve">” (2000, 1367). In the course of this Chapter I will explain how </w:t>
      </w:r>
      <w:r w:rsidRPr="00AB6A1B">
        <w:rPr>
          <w:rFonts w:ascii="Georgia" w:hAnsi="Georgia"/>
          <w:u w:val="single"/>
        </w:rPr>
        <w:t>knowledge can be generated democratically and rigorously, yet constantly open to challenge and change</w:t>
      </w:r>
      <w:r w:rsidRPr="00AB6A1B">
        <w:rPr>
          <w:rFonts w:ascii="Georgia" w:hAnsi="Georgia"/>
          <w:sz w:val="14"/>
          <w:szCs w:val="14"/>
        </w:rPr>
        <w:t>.</w:t>
      </w:r>
    </w:p>
    <w:p w14:paraId="07751113" w14:textId="77777777" w:rsidR="00146BF1" w:rsidRPr="00AB6A1B" w:rsidRDefault="00146BF1" w:rsidP="00146BF1">
      <w:pPr>
        <w:rPr>
          <w:rFonts w:ascii="Georgia" w:hAnsi="Georgia"/>
          <w:sz w:val="14"/>
          <w:szCs w:val="14"/>
        </w:rPr>
      </w:pPr>
    </w:p>
    <w:p w14:paraId="4A2971F6" w14:textId="7EAC9DC7" w:rsidR="002E033C" w:rsidRPr="00AB6A1B" w:rsidRDefault="002E033C" w:rsidP="00E55918">
      <w:pPr>
        <w:pStyle w:val="Heading3"/>
        <w:rPr>
          <w:rFonts w:cs="Times New Roman"/>
        </w:rPr>
      </w:pPr>
      <w:r w:rsidRPr="00AB6A1B">
        <w:rPr>
          <w:rFonts w:cs="Times New Roman"/>
        </w:rPr>
        <w:t xml:space="preserve">AT: No Agency to Oceans </w:t>
      </w:r>
    </w:p>
    <w:p w14:paraId="3305C03C" w14:textId="77777777" w:rsidR="002E033C" w:rsidRPr="00AB6A1B" w:rsidRDefault="002E033C" w:rsidP="002E033C">
      <w:pPr>
        <w:rPr>
          <w:rFonts w:ascii="Georgia" w:hAnsi="Georgia"/>
          <w:sz w:val="14"/>
          <w:szCs w:val="14"/>
        </w:rPr>
      </w:pPr>
    </w:p>
    <w:p w14:paraId="485C3A76" w14:textId="6A9AF218" w:rsidR="00146BF1" w:rsidRPr="00AB6A1B" w:rsidRDefault="00146BF1" w:rsidP="00146BF1">
      <w:pPr>
        <w:pStyle w:val="Heading4"/>
        <w:rPr>
          <w:rFonts w:cs="Times New Roman"/>
          <w:sz w:val="24"/>
          <w:szCs w:val="24"/>
        </w:rPr>
      </w:pPr>
      <w:r w:rsidRPr="00AB6A1B">
        <w:rPr>
          <w:rFonts w:cs="Times New Roman"/>
          <w:sz w:val="24"/>
          <w:szCs w:val="24"/>
        </w:rPr>
        <w:t xml:space="preserve">The ocean has agency, it transforms relationships and places with embedded intent. </w:t>
      </w:r>
    </w:p>
    <w:p w14:paraId="1F5300FA" w14:textId="77777777" w:rsidR="002E033C" w:rsidRPr="00AB6A1B" w:rsidRDefault="002E033C" w:rsidP="002E033C">
      <w:pPr>
        <w:rPr>
          <w:rFonts w:ascii="Georgia" w:hAnsi="Georgia"/>
          <w:sz w:val="14"/>
          <w:szCs w:val="14"/>
        </w:rPr>
      </w:pPr>
      <w:r w:rsidRPr="00AB6A1B">
        <w:rPr>
          <w:rFonts w:ascii="Georgia" w:hAnsi="Georgia"/>
          <w:sz w:val="14"/>
          <w:szCs w:val="14"/>
        </w:rPr>
        <w:t xml:space="preserve">Jessica </w:t>
      </w:r>
      <w:r w:rsidRPr="00AB6A1B">
        <w:rPr>
          <w:rFonts w:ascii="Georgia" w:hAnsi="Georgia"/>
          <w:b/>
        </w:rPr>
        <w:t>Lehman 2008</w:t>
      </w:r>
      <w:r w:rsidRPr="00AB6A1B">
        <w:rPr>
          <w:rFonts w:ascii="Georgia" w:hAnsi="Georgia"/>
          <w:sz w:val="14"/>
          <w:szCs w:val="14"/>
        </w:rPr>
        <w:t>, Researcher at The University of British Columbia in international fields and data analysis, “Expecting the Sea: Displacement and the Environment on Sri Lanka’s East Coast”</w:t>
      </w:r>
    </w:p>
    <w:p w14:paraId="4E592ECB" w14:textId="77777777" w:rsidR="002E033C" w:rsidRPr="00AB6A1B" w:rsidRDefault="002E033C" w:rsidP="002E033C">
      <w:pPr>
        <w:rPr>
          <w:rFonts w:ascii="Georgia" w:hAnsi="Georgia"/>
          <w:sz w:val="14"/>
          <w:szCs w:val="14"/>
        </w:rPr>
      </w:pPr>
    </w:p>
    <w:p w14:paraId="4E64EF85" w14:textId="77777777" w:rsidR="002E033C" w:rsidRPr="00AB6A1B" w:rsidRDefault="002E033C" w:rsidP="002E033C">
      <w:pPr>
        <w:rPr>
          <w:rFonts w:ascii="Georgia" w:hAnsi="Georgia"/>
          <w:sz w:val="14"/>
          <w:szCs w:val="14"/>
        </w:rPr>
      </w:pPr>
      <w:r w:rsidRPr="00AB6A1B">
        <w:rPr>
          <w:rFonts w:ascii="Georgia" w:hAnsi="Georgia"/>
          <w:sz w:val="14"/>
          <w:szCs w:val="14"/>
        </w:rPr>
        <w:t xml:space="preserve">Resonating with the understanding that Foucault developed of power as multi-nodal, productive, and creative (1968), </w:t>
      </w:r>
      <w:r w:rsidRPr="00AB6A1B">
        <w:rPr>
          <w:rFonts w:ascii="Georgia" w:hAnsi="Georgia"/>
          <w:u w:val="single"/>
        </w:rPr>
        <w:t>a relational ontology sees the network</w:t>
      </w:r>
      <w:r w:rsidRPr="00AB6A1B">
        <w:rPr>
          <w:rFonts w:ascii="Georgia" w:hAnsi="Georgia"/>
          <w:sz w:val="14"/>
          <w:szCs w:val="14"/>
        </w:rPr>
        <w:t xml:space="preserve"> or </w:t>
      </w:r>
      <w:r w:rsidRPr="00AB6A1B">
        <w:rPr>
          <w:rFonts w:ascii="Georgia" w:hAnsi="Georgia"/>
          <w:u w:val="single"/>
        </w:rPr>
        <w:t>assemblage as saturated with power;</w:t>
      </w:r>
      <w:r w:rsidRPr="00AB6A1B">
        <w:rPr>
          <w:rFonts w:ascii="Georgia" w:hAnsi="Georgia"/>
          <w:sz w:val="14"/>
          <w:szCs w:val="14"/>
        </w:rPr>
        <w:t xml:space="preserve"> power that comes about as a result of these burgeoning connections. ANT theorists maintain that an analytical symmetry must be applied that considers in considering the weight of human and nonhuman actions (Callon, 1986); it must not be pre-determined which actors have power. For the researcher, power relations can only emerge by following the actors and their connections. </w:t>
      </w:r>
      <w:r w:rsidRPr="00AB6A1B">
        <w:rPr>
          <w:rFonts w:ascii="Georgia" w:hAnsi="Georgia"/>
          <w:u w:val="single"/>
        </w:rPr>
        <w:t>The ocean is both an actor and a network</w:t>
      </w:r>
      <w:r w:rsidRPr="00AB6A1B">
        <w:rPr>
          <w:rFonts w:ascii="Georgia" w:hAnsi="Georgia"/>
          <w:sz w:val="14"/>
          <w:szCs w:val="14"/>
        </w:rPr>
        <w:t xml:space="preserve">, yet this is </w:t>
      </w:r>
      <w:r w:rsidRPr="00AB6A1B">
        <w:rPr>
          <w:rFonts w:ascii="Georgia" w:hAnsi="Georgia"/>
          <w:u w:val="single"/>
        </w:rPr>
        <w:t>true of all actors</w:t>
      </w:r>
      <w:r w:rsidRPr="00AB6A1B">
        <w:rPr>
          <w:rFonts w:ascii="Georgia" w:hAnsi="Georgia"/>
          <w:sz w:val="14"/>
          <w:szCs w:val="14"/>
        </w:rPr>
        <w:t xml:space="preserve">, even the human body (Bingham, 1996). </w:t>
      </w:r>
      <w:r w:rsidRPr="00AB6A1B">
        <w:rPr>
          <w:rFonts w:ascii="Georgia" w:hAnsi="Georgia"/>
          <w:u w:val="single"/>
        </w:rPr>
        <w:t xml:space="preserve">The sea works within extensive networks of soldiers, civilians, fisherfolk, coastlines, management policies, ships, and countless others to influence </w:t>
      </w:r>
      <w:r w:rsidRPr="00AB6A1B">
        <w:rPr>
          <w:rFonts w:ascii="Georgia" w:hAnsi="Georgia"/>
          <w:sz w:val="14"/>
          <w:szCs w:val="14"/>
        </w:rPr>
        <w:t xml:space="preserve">even, or perhaps especially, what are seen as </w:t>
      </w:r>
      <w:r w:rsidRPr="00AB6A1B">
        <w:rPr>
          <w:rFonts w:ascii="Georgia" w:hAnsi="Georgia"/>
          <w:u w:val="single"/>
        </w:rPr>
        <w:t>political or social realities</w:t>
      </w:r>
      <w:r w:rsidRPr="00AB6A1B">
        <w:rPr>
          <w:rFonts w:ascii="Georgia" w:hAnsi="Georgia"/>
          <w:sz w:val="14"/>
          <w:szCs w:val="14"/>
        </w:rPr>
        <w:t xml:space="preserve"> in Sri Lanka</w:t>
      </w:r>
      <w:proofErr w:type="gramStart"/>
      <w:r w:rsidRPr="00AB6A1B">
        <w:rPr>
          <w:rFonts w:ascii="Georgia" w:hAnsi="Georgia"/>
          <w:sz w:val="14"/>
          <w:szCs w:val="14"/>
        </w:rPr>
        <w:t>.¶</w:t>
      </w:r>
      <w:proofErr w:type="gramEnd"/>
      <w:r w:rsidRPr="00AB6A1B">
        <w:rPr>
          <w:rFonts w:ascii="Georgia" w:hAnsi="Georgia"/>
          <w:sz w:val="14"/>
          <w:szCs w:val="14"/>
        </w:rPr>
        <w:t xml:space="preserve"> While it is superficially apparent that </w:t>
      </w:r>
      <w:r w:rsidRPr="00AB6A1B">
        <w:rPr>
          <w:rFonts w:ascii="Georgia" w:hAnsi="Georgia"/>
          <w:u w:val="single"/>
        </w:rPr>
        <w:t>nonhuman entities can act (waves can crash on the shore, bacteria decompose, tree roots cause sidewalks and roads to buckle</w:t>
      </w:r>
      <w:r w:rsidRPr="00AB6A1B">
        <w:rPr>
          <w:rFonts w:ascii="Georgia" w:hAnsi="Georgia"/>
          <w:sz w:val="14"/>
          <w:szCs w:val="14"/>
        </w:rPr>
        <w:t xml:space="preserve">), nonhuman agency means something more. In their work on the agency of trees, Jones and Cloke (2008) revisit questions of nonhuman agency. </w:t>
      </w:r>
      <w:r w:rsidRPr="00AB6A1B">
        <w:rPr>
          <w:rFonts w:ascii="Georgia" w:hAnsi="Georgia"/>
          <w:u w:val="single"/>
        </w:rPr>
        <w:t>They</w:t>
      </w:r>
      <w:r w:rsidRPr="00AB6A1B">
        <w:rPr>
          <w:rFonts w:ascii="Georgia" w:hAnsi="Georgia"/>
          <w:sz w:val="14"/>
          <w:szCs w:val="14"/>
        </w:rPr>
        <w:t xml:space="preserve"> draw on theoretical accounts that </w:t>
      </w:r>
      <w:r w:rsidRPr="00AB6A1B">
        <w:rPr>
          <w:rFonts w:ascii="Georgia" w:hAnsi="Georgia"/>
          <w:u w:val="single"/>
        </w:rPr>
        <w:t>deny intentionality as a prerequisite for agency, citing that it is relationality that gives meaning to actions</w:t>
      </w:r>
      <w:r w:rsidRPr="00AB6A1B">
        <w:rPr>
          <w:rFonts w:ascii="Georgia" w:hAnsi="Georgia"/>
          <w:sz w:val="14"/>
          <w:szCs w:val="14"/>
        </w:rPr>
        <w:t xml:space="preserve"> (Haraway, 2008; Barad, 2003). Jones and Cloke (2008: 80-81) </w:t>
      </w:r>
      <w:r w:rsidRPr="00AB6A1B">
        <w:rPr>
          <w:rFonts w:ascii="Georgia" w:hAnsi="Georgia"/>
          <w:u w:val="single"/>
        </w:rPr>
        <w:t xml:space="preserve">identify four ways that nonhumans </w:t>
      </w:r>
      <w:r w:rsidRPr="00AB6A1B">
        <w:rPr>
          <w:rFonts w:ascii="Georgia" w:hAnsi="Georgia"/>
          <w:sz w:val="14"/>
          <w:szCs w:val="14"/>
        </w:rPr>
        <w:t xml:space="preserve">(in their case specifically trees) </w:t>
      </w:r>
      <w:r w:rsidRPr="00AB6A1B">
        <w:rPr>
          <w:rFonts w:ascii="Georgia" w:hAnsi="Georgia"/>
          <w:u w:val="single"/>
        </w:rPr>
        <w:t>can be understood to enact agency. They can engage in routine action</w:t>
      </w:r>
      <w:proofErr w:type="gramStart"/>
      <w:r w:rsidRPr="00AB6A1B">
        <w:rPr>
          <w:rFonts w:ascii="Georgia" w:hAnsi="Georgia"/>
          <w:sz w:val="14"/>
          <w:szCs w:val="14"/>
        </w:rPr>
        <w:t>,¶</w:t>
      </w:r>
      <w:proofErr w:type="gramEnd"/>
      <w:r w:rsidRPr="00AB6A1B">
        <w:rPr>
          <w:rFonts w:ascii="Georgia" w:hAnsi="Georgia"/>
          <w:sz w:val="14"/>
          <w:szCs w:val="14"/>
        </w:rPr>
        <w:t xml:space="preserve"> </w:t>
      </w:r>
      <w:r w:rsidRPr="00AB6A1B">
        <w:rPr>
          <w:rFonts w:ascii="Georgia" w:hAnsi="Georgia"/>
          <w:u w:val="single"/>
        </w:rPr>
        <w:t>which may be</w:t>
      </w:r>
      <w:r w:rsidRPr="00AB6A1B">
        <w:rPr>
          <w:rFonts w:ascii="Georgia" w:hAnsi="Georgia"/>
          <w:sz w:val="14"/>
          <w:szCs w:val="14"/>
        </w:rPr>
        <w:t xml:space="preserve"> prevented, encouraged, or </w:t>
      </w:r>
      <w:r w:rsidRPr="00AB6A1B">
        <w:rPr>
          <w:rFonts w:ascii="Georgia" w:hAnsi="Georgia"/>
          <w:u w:val="single"/>
        </w:rPr>
        <w:t>shaped by humans</w:t>
      </w:r>
      <w:r w:rsidRPr="00AB6A1B">
        <w:rPr>
          <w:rFonts w:ascii="Georgia" w:hAnsi="Georgia"/>
          <w:sz w:val="14"/>
          <w:szCs w:val="14"/>
        </w:rPr>
        <w:t xml:space="preserve">, but renders them far from passive.¶ </w:t>
      </w:r>
      <w:r w:rsidRPr="00AB6A1B">
        <w:rPr>
          <w:rFonts w:ascii="Georgia" w:hAnsi="Georgia"/>
          <w:u w:val="single"/>
        </w:rPr>
        <w:t>They can participate in transformative action, creating or influencing relationships and places. They can act with purpose and imbedded intent; for example DNA contains an obvious plan for the future. Finally, they can act non-reflexively, with “a capacity to engender affective and emotional responses</w:t>
      </w:r>
      <w:r w:rsidRPr="00AB6A1B">
        <w:rPr>
          <w:rFonts w:ascii="Georgia" w:hAnsi="Georgia"/>
          <w:sz w:val="14"/>
          <w:szCs w:val="14"/>
        </w:rPr>
        <w:t xml:space="preserve"> from the humans who dwell amongst them – </w:t>
      </w:r>
      <w:r w:rsidRPr="00AB6A1B">
        <w:rPr>
          <w:rFonts w:ascii="Georgia" w:hAnsi="Georgia"/>
          <w:u w:val="single"/>
        </w:rPr>
        <w:t>to contribute to the haunting of place</w:t>
      </w:r>
      <w:r w:rsidRPr="00AB6A1B">
        <w:rPr>
          <w:rFonts w:ascii="Georgia" w:hAnsi="Georgia"/>
          <w:sz w:val="14"/>
          <w:szCs w:val="14"/>
        </w:rPr>
        <w:t xml:space="preserve"> </w:t>
      </w:r>
      <w:r w:rsidRPr="00AB6A1B">
        <w:rPr>
          <w:rFonts w:ascii="Georgia" w:hAnsi="Georgia"/>
          <w:u w:val="single"/>
        </w:rPr>
        <w:t>via exchanges between the visible present and the starkly absent</w:t>
      </w:r>
      <w:r w:rsidRPr="00AB6A1B">
        <w:rPr>
          <w:rFonts w:ascii="Georgia" w:hAnsi="Georgia"/>
          <w:sz w:val="14"/>
          <w:szCs w:val="14"/>
        </w:rPr>
        <w:t xml:space="preserve"> in the multiple and incomplete becoming of agency” (2008: 81)</w:t>
      </w:r>
      <w:proofErr w:type="gramStart"/>
      <w:r w:rsidRPr="00AB6A1B">
        <w:rPr>
          <w:rFonts w:ascii="Georgia" w:hAnsi="Georgia"/>
          <w:sz w:val="14"/>
          <w:szCs w:val="14"/>
        </w:rPr>
        <w:t>.¶</w:t>
      </w:r>
      <w:proofErr w:type="gramEnd"/>
      <w:r w:rsidRPr="00AB6A1B">
        <w:rPr>
          <w:rFonts w:ascii="Georgia" w:hAnsi="Georgia"/>
          <w:sz w:val="14"/>
          <w:szCs w:val="14"/>
        </w:rPr>
        <w:t xml:space="preserve"> </w:t>
      </w:r>
      <w:r w:rsidRPr="00AB6A1B">
        <w:rPr>
          <w:rFonts w:ascii="Georgia" w:hAnsi="Georgia"/>
          <w:u w:val="single"/>
        </w:rPr>
        <w:t>The ocean can be seen to possess all of these types of agency</w:t>
      </w:r>
      <w:r w:rsidRPr="00AB6A1B">
        <w:rPr>
          <w:rFonts w:ascii="Georgia" w:hAnsi="Georgia"/>
          <w:sz w:val="14"/>
          <w:szCs w:val="14"/>
        </w:rPr>
        <w:t xml:space="preserve">. It practices </w:t>
      </w:r>
      <w:r w:rsidRPr="00AB6A1B">
        <w:rPr>
          <w:rFonts w:ascii="Georgia" w:hAnsi="Georgia"/>
          <w:u w:val="single"/>
        </w:rPr>
        <w:t xml:space="preserve">routine action in </w:t>
      </w:r>
      <w:r w:rsidRPr="00AB6A1B">
        <w:rPr>
          <w:rFonts w:ascii="Georgia" w:hAnsi="Georgia"/>
          <w:sz w:val="14"/>
          <w:szCs w:val="14"/>
        </w:rPr>
        <w:t xml:space="preserve">the quotidian processes and </w:t>
      </w:r>
      <w:r w:rsidRPr="00AB6A1B">
        <w:rPr>
          <w:rFonts w:ascii="Georgia" w:hAnsi="Georgia"/>
          <w:u w:val="single"/>
        </w:rPr>
        <w:t>activities of tides, currents, not to mention its role in the biological functioning of its inhabitants</w:t>
      </w:r>
      <w:r w:rsidRPr="00AB6A1B">
        <w:rPr>
          <w:rFonts w:ascii="Georgia" w:hAnsi="Georgia"/>
          <w:sz w:val="14"/>
          <w:szCs w:val="14"/>
        </w:rPr>
        <w:t xml:space="preserve">. </w:t>
      </w:r>
      <w:r w:rsidRPr="00AB6A1B">
        <w:rPr>
          <w:rFonts w:ascii="Georgia" w:hAnsi="Georgia"/>
          <w:u w:val="single"/>
        </w:rPr>
        <w:t>It transforms relationships and places through incremental action, such as physical weathering, and</w:t>
      </w:r>
      <w:r w:rsidRPr="00AB6A1B">
        <w:rPr>
          <w:rFonts w:ascii="Georgia" w:hAnsi="Georgia"/>
          <w:sz w:val="14"/>
          <w:szCs w:val="14"/>
        </w:rPr>
        <w:t xml:space="preserve"> also </w:t>
      </w:r>
      <w:r w:rsidRPr="00AB6A1B">
        <w:rPr>
          <w:rFonts w:ascii="Georgia" w:hAnsi="Georgia"/>
          <w:u w:val="single"/>
        </w:rPr>
        <w:t>through events such as the 2004 Indian Ocean tsunami</w:t>
      </w:r>
      <w:r w:rsidRPr="00AB6A1B">
        <w:rPr>
          <w:rFonts w:ascii="Georgia" w:hAnsi="Georgia"/>
          <w:sz w:val="14"/>
          <w:szCs w:val="14"/>
        </w:rPr>
        <w:t xml:space="preserve">. While Jones and Cloke caution against being reductionist and essentialist with regards to intent, it could be said that </w:t>
      </w:r>
      <w:r w:rsidRPr="00AB6A1B">
        <w:rPr>
          <w:rFonts w:ascii="Georgia" w:hAnsi="Georgia"/>
          <w:u w:val="single"/>
        </w:rPr>
        <w:t>the ocean also practices embedded intent in wearing away rocks and other materials that impede its movement</w:t>
      </w:r>
      <w:r w:rsidRPr="00AB6A1B">
        <w:rPr>
          <w:rFonts w:ascii="Georgia" w:hAnsi="Georgia"/>
          <w:sz w:val="14"/>
          <w:szCs w:val="14"/>
        </w:rPr>
        <w:t xml:space="preserve">. Finally, </w:t>
      </w:r>
      <w:r w:rsidRPr="00AB6A1B">
        <w:rPr>
          <w:rFonts w:ascii="Georgia" w:hAnsi="Georgia"/>
          <w:u w:val="single"/>
        </w:rPr>
        <w:t>the ocean inspires strong affective responses</w:t>
      </w:r>
      <w:r w:rsidRPr="00AB6A1B">
        <w:rPr>
          <w:rFonts w:ascii="Georgia" w:hAnsi="Georgia"/>
          <w:sz w:val="14"/>
          <w:szCs w:val="14"/>
        </w:rPr>
        <w:t>, as seen in the preceeding discussion</w:t>
      </w:r>
      <w:r w:rsidRPr="00AB6A1B">
        <w:rPr>
          <w:rFonts w:ascii="Georgia" w:hAnsi="Georgia"/>
          <w:u w:val="single"/>
        </w:rPr>
        <w:t>, and radically contributes to the meaning of places through its absence or presence</w:t>
      </w:r>
      <w:r w:rsidRPr="00AB6A1B">
        <w:rPr>
          <w:rFonts w:ascii="Georgia" w:hAnsi="Georgia"/>
          <w:sz w:val="14"/>
          <w:szCs w:val="14"/>
        </w:rPr>
        <w:t xml:space="preserve">, on multiple timescales. While the focus of accounts of nonhuman agency has typically been on animals or technological hybrids such as Haraway’s cyborg, other natural entities deserve attention (Jones and Cloke, 2008). Hence, my research contributes to previous work on the agency of nonhuman entities, particularly in shaping political and lived outcomes. In Chapter Two I explore and build upon the growing literature on theorizing the sea. While some of this work has made nods to posthumanism (cf. Lambert et al., 2006), </w:t>
      </w:r>
      <w:r w:rsidRPr="00AB6A1B">
        <w:rPr>
          <w:rFonts w:ascii="Georgia" w:hAnsi="Georgia"/>
          <w:u w:val="single"/>
        </w:rPr>
        <w:t>in most cases the agency of the sea has remained curiously absent. By bringing these bodies of literature into conversation, I believe we can come to a more complete understanding of the role that the ocean plays in shaping outcomes</w:t>
      </w:r>
      <w:r w:rsidRPr="00AB6A1B">
        <w:rPr>
          <w:rFonts w:ascii="Georgia" w:hAnsi="Georgia"/>
          <w:sz w:val="14"/>
          <w:szCs w:val="14"/>
        </w:rPr>
        <w:t xml:space="preserve"> on Sri Lanka’s East coast.</w:t>
      </w:r>
    </w:p>
    <w:p w14:paraId="3F2DCF48" w14:textId="77777777" w:rsidR="002E033C" w:rsidRPr="00AB6A1B" w:rsidRDefault="002E033C" w:rsidP="002E033C">
      <w:pPr>
        <w:rPr>
          <w:rFonts w:ascii="Georgia" w:hAnsi="Georgia"/>
          <w:sz w:val="14"/>
          <w:szCs w:val="14"/>
        </w:rPr>
      </w:pPr>
    </w:p>
    <w:p w14:paraId="69EDA0CD" w14:textId="77777777" w:rsidR="00132AFF" w:rsidRPr="00AB6A1B" w:rsidRDefault="00132AFF" w:rsidP="00132AFF">
      <w:pPr>
        <w:rPr>
          <w:rFonts w:ascii="Georgia" w:hAnsi="Georgia"/>
          <w:b/>
          <w:bCs/>
          <w:iCs/>
        </w:rPr>
      </w:pPr>
      <w:r w:rsidRPr="00AB6A1B">
        <w:rPr>
          <w:rFonts w:ascii="Georgia" w:hAnsi="Georgia"/>
          <w:b/>
          <w:bCs/>
          <w:iCs/>
        </w:rPr>
        <w:t>The ocean is an actor</w:t>
      </w:r>
    </w:p>
    <w:p w14:paraId="5C3ED347" w14:textId="77777777" w:rsidR="00132AFF" w:rsidRPr="00AB6A1B" w:rsidRDefault="00132AFF" w:rsidP="00132AFF">
      <w:pPr>
        <w:rPr>
          <w:rFonts w:ascii="Georgia" w:hAnsi="Georgia"/>
          <w:sz w:val="14"/>
          <w:szCs w:val="14"/>
        </w:rPr>
      </w:pPr>
      <w:r w:rsidRPr="00AB6A1B">
        <w:rPr>
          <w:rFonts w:ascii="Georgia" w:hAnsi="Georgia"/>
          <w:sz w:val="14"/>
          <w:szCs w:val="14"/>
        </w:rPr>
        <w:t xml:space="preserve">Jessica </w:t>
      </w:r>
      <w:r w:rsidRPr="00AB6A1B">
        <w:rPr>
          <w:rFonts w:ascii="Georgia" w:hAnsi="Georgia"/>
          <w:b/>
        </w:rPr>
        <w:t>Lehman 2008</w:t>
      </w:r>
      <w:r w:rsidRPr="00AB6A1B">
        <w:rPr>
          <w:rFonts w:ascii="Georgia" w:hAnsi="Georgia"/>
          <w:sz w:val="14"/>
          <w:szCs w:val="14"/>
        </w:rPr>
        <w:t>, Researcher at The University of British Columbia in international fields and data analysis, “Expecting the Sea: Displacement and the Environment on Sri Lanka’s East Coast”</w:t>
      </w:r>
    </w:p>
    <w:p w14:paraId="713C3FD4" w14:textId="77777777" w:rsidR="00132AFF" w:rsidRPr="00AB6A1B" w:rsidRDefault="00132AFF" w:rsidP="00132AFF">
      <w:pPr>
        <w:rPr>
          <w:rFonts w:ascii="Georgia" w:hAnsi="Georgia"/>
          <w:b/>
          <w:sz w:val="14"/>
          <w:szCs w:val="14"/>
          <w:u w:val="single"/>
        </w:rPr>
      </w:pPr>
    </w:p>
    <w:p w14:paraId="2F699D94" w14:textId="77777777" w:rsidR="00132AFF" w:rsidRPr="00AB6A1B" w:rsidRDefault="00132AFF" w:rsidP="00132AFF">
      <w:pPr>
        <w:rPr>
          <w:rFonts w:ascii="Georgia" w:hAnsi="Georgia"/>
          <w:sz w:val="14"/>
          <w:szCs w:val="14"/>
        </w:rPr>
      </w:pPr>
      <w:r w:rsidRPr="00AB6A1B">
        <w:rPr>
          <w:rFonts w:ascii="Georgia" w:hAnsi="Georgia"/>
          <w:u w:val="single"/>
        </w:rPr>
        <w:t>My project</w:t>
      </w:r>
      <w:r w:rsidRPr="00AB6A1B">
        <w:rPr>
          <w:rFonts w:ascii="Georgia" w:hAnsi="Georgia"/>
          <w:sz w:val="14"/>
          <w:szCs w:val="14"/>
        </w:rPr>
        <w:t xml:space="preserve"> in this chapter </w:t>
      </w:r>
      <w:r w:rsidRPr="00AB6A1B">
        <w:rPr>
          <w:rFonts w:ascii="Georgia" w:hAnsi="Georgia"/>
          <w:u w:val="single"/>
        </w:rPr>
        <w:t>has been to lay the foundations for an alternative frame</w:t>
      </w:r>
      <w:r w:rsidRPr="00AB6A1B">
        <w:rPr>
          <w:rFonts w:ascii="Georgia" w:hAnsi="Georgia"/>
          <w:sz w:val="14"/>
          <w:szCs w:val="14"/>
        </w:rPr>
        <w:t xml:space="preserve"> with which to¶ understand Sri Lanka’s East coast. </w:t>
      </w:r>
      <w:r w:rsidRPr="00AB6A1B">
        <w:rPr>
          <w:rFonts w:ascii="Georgia" w:hAnsi="Georgia"/>
          <w:u w:val="single"/>
        </w:rPr>
        <w:t>Privileging the ocean as an actor, I bring posthumanism into</w:t>
      </w:r>
      <w:r w:rsidRPr="00AB6A1B">
        <w:rPr>
          <w:rFonts w:ascii="Georgia" w:hAnsi="Georgia"/>
          <w:sz w:val="14"/>
          <w:szCs w:val="14"/>
        </w:rPr>
        <w:t>¶</w:t>
      </w:r>
      <w:r w:rsidRPr="00AB6A1B">
        <w:rPr>
          <w:rFonts w:ascii="Georgia" w:hAnsi="Georgia"/>
          <w:u w:val="single"/>
        </w:rPr>
        <w:t xml:space="preserve"> conversation with social theories of the sea</w:t>
      </w:r>
      <w:r w:rsidRPr="00AB6A1B">
        <w:rPr>
          <w:rFonts w:ascii="Georgia" w:hAnsi="Georgia"/>
          <w:sz w:val="14"/>
          <w:szCs w:val="14"/>
        </w:rPr>
        <w:t xml:space="preserve"> </w:t>
      </w:r>
      <w:r w:rsidRPr="00AB6A1B">
        <w:rPr>
          <w:rFonts w:ascii="Georgia" w:hAnsi="Georgia"/>
          <w:u w:val="single"/>
        </w:rPr>
        <w:t>to create a frame that explains the emergence of power through discursive and material relations</w:t>
      </w:r>
      <w:r w:rsidRPr="00AB6A1B">
        <w:rPr>
          <w:rFonts w:ascii="Georgia" w:hAnsi="Georgia"/>
          <w:sz w:val="14"/>
          <w:szCs w:val="14"/>
        </w:rPr>
        <w:t xml:space="preserve"> (Latour, 1995). This frame contributes to posthumanist literature by </w:t>
      </w:r>
      <w:r w:rsidRPr="00AB6A1B">
        <w:rPr>
          <w:rFonts w:ascii="Georgia" w:hAnsi="Georgia"/>
          <w:u w:val="single"/>
        </w:rPr>
        <w:t>drawing attention to a non-sentient natural element, deviating from recent focus on</w:t>
      </w:r>
      <w:r w:rsidRPr="00AB6A1B">
        <w:rPr>
          <w:rFonts w:ascii="Georgia" w:hAnsi="Georgia"/>
          <w:sz w:val="14"/>
          <w:szCs w:val="14"/>
        </w:rPr>
        <w:t xml:space="preserve"> animals and </w:t>
      </w:r>
      <w:r w:rsidRPr="00AB6A1B">
        <w:rPr>
          <w:rFonts w:ascii="Georgia" w:hAnsi="Georgia"/>
          <w:u w:val="single"/>
        </w:rPr>
        <w:t>technology</w:t>
      </w:r>
      <w:r w:rsidRPr="00AB6A1B">
        <w:rPr>
          <w:rFonts w:ascii="Georgia" w:hAnsi="Georgia"/>
          <w:sz w:val="14"/>
          <w:szCs w:val="14"/>
        </w:rPr>
        <w:t xml:space="preserve"> as key subjects for posthumanist analysis (Conner, 2006; Jones and Cloke, 2008)</w:t>
      </w:r>
      <w:proofErr w:type="gramStart"/>
      <w:r w:rsidRPr="00AB6A1B">
        <w:rPr>
          <w:rFonts w:ascii="Georgia" w:hAnsi="Georgia"/>
          <w:sz w:val="14"/>
          <w:szCs w:val="14"/>
        </w:rPr>
        <w:t>.¶</w:t>
      </w:r>
      <w:proofErr w:type="gramEnd"/>
      <w:r w:rsidRPr="00AB6A1B">
        <w:rPr>
          <w:rFonts w:ascii="Georgia" w:hAnsi="Georgia"/>
          <w:sz w:val="14"/>
          <w:szCs w:val="14"/>
        </w:rPr>
        <w:t xml:space="preserve"> Nowhere is the significance of the ocean more evident than in Eastern Sri Lanka, where </w:t>
      </w:r>
      <w:r w:rsidRPr="00AB6A1B">
        <w:rPr>
          <w:rFonts w:ascii="Georgia" w:hAnsi="Georgia"/>
          <w:u w:val="single"/>
        </w:rPr>
        <w:t>the ocean has both materially brought about destruction and provided sustenance, and has also been a locus of relations through which humans and nonhumans negotiate power and resistance, resilience and survival</w:t>
      </w:r>
      <w:r w:rsidRPr="00AB6A1B">
        <w:rPr>
          <w:rFonts w:ascii="Georgia" w:hAnsi="Georgia"/>
          <w:sz w:val="14"/>
          <w:szCs w:val="14"/>
        </w:rPr>
        <w:t xml:space="preserve">. In this chapter, I provided evidence to draw out three reflections on theorizing the ocean that </w:t>
      </w:r>
      <w:proofErr w:type="gramStart"/>
      <w:r w:rsidRPr="00AB6A1B">
        <w:rPr>
          <w:rFonts w:ascii="Georgia" w:hAnsi="Georgia"/>
          <w:sz w:val="14"/>
          <w:szCs w:val="14"/>
        </w:rPr>
        <w:t>are</w:t>
      </w:r>
      <w:proofErr w:type="gramEnd"/>
      <w:r w:rsidRPr="00AB6A1B">
        <w:rPr>
          <w:rFonts w:ascii="Georgia" w:hAnsi="Georgia"/>
          <w:sz w:val="14"/>
          <w:szCs w:val="14"/>
        </w:rPr>
        <w:t xml:space="preserve"> particular to my research site. First, I have shown that </w:t>
      </w:r>
      <w:r w:rsidRPr="00AB6A1B">
        <w:rPr>
          <w:rFonts w:ascii="Georgia" w:hAnsi="Georgia"/>
          <w:u w:val="single"/>
        </w:rPr>
        <w:t>the sea occupies a central role in coastal residents’ daily lives, and hence integrally shapes both their physical and social environments, such that the sea becomes embodied as an actor</w:t>
      </w:r>
      <w:r w:rsidRPr="00AB6A1B">
        <w:rPr>
          <w:rFonts w:ascii="Georgia" w:hAnsi="Georgia"/>
          <w:sz w:val="14"/>
          <w:szCs w:val="14"/>
        </w:rPr>
        <w:t xml:space="preserve">. Second, while for many the </w:t>
      </w:r>
      <w:r w:rsidRPr="00AB6A1B">
        <w:rPr>
          <w:rFonts w:ascii="Georgia" w:hAnsi="Georgia"/>
          <w:u w:val="single"/>
        </w:rPr>
        <w:t>sea is thought of as a void or a space to be transcended</w:t>
      </w:r>
      <w:r w:rsidRPr="00AB6A1B">
        <w:rPr>
          <w:rFonts w:ascii="Georgia" w:hAnsi="Georgia"/>
          <w:sz w:val="14"/>
          <w:szCs w:val="14"/>
        </w:rPr>
        <w:t xml:space="preserve"> (Steinberg, 2001), for the participants in my research,</w:t>
      </w:r>
      <w:r w:rsidRPr="00AB6A1B">
        <w:rPr>
          <w:rFonts w:ascii="Georgia" w:hAnsi="Georgia"/>
          <w:u w:val="single"/>
        </w:rPr>
        <w:t xml:space="preserve"> </w:t>
      </w:r>
      <w:r w:rsidRPr="00AB6A1B">
        <w:rPr>
          <w:rFonts w:ascii="Georgia" w:hAnsi="Georgia"/>
          <w:sz w:val="14"/>
          <w:szCs w:val="14"/>
        </w:rPr>
        <w:t xml:space="preserve">the ocean, at least near coastal areas, was understood as a place, with defining material characteristics that allowed them to predict its dynamic qualities. Finally, as discussed by others, yet </w:t>
      </w:r>
      <w:r w:rsidRPr="00AB6A1B">
        <w:rPr>
          <w:rFonts w:ascii="Georgia" w:hAnsi="Georgia"/>
          <w:u w:val="single"/>
        </w:rPr>
        <w:t>contrary to many dominant tropes</w:t>
      </w:r>
      <w:r w:rsidRPr="00AB6A1B">
        <w:rPr>
          <w:rFonts w:ascii="Georgia" w:hAnsi="Georgia"/>
          <w:sz w:val="14"/>
          <w:szCs w:val="14"/>
        </w:rPr>
        <w:t xml:space="preserve">, for the residents of Batticaloa, </w:t>
      </w:r>
      <w:r w:rsidRPr="00AB6A1B">
        <w:rPr>
          <w:rFonts w:ascii="Georgia" w:hAnsi="Georgia"/>
          <w:u w:val="single"/>
        </w:rPr>
        <w:t xml:space="preserve">the ocean was not inherently unpredictable or </w:t>
      </w:r>
      <w:proofErr w:type="gramStart"/>
      <w:r w:rsidRPr="00AB6A1B">
        <w:rPr>
          <w:rFonts w:ascii="Georgia" w:hAnsi="Georgia"/>
          <w:u w:val="single"/>
        </w:rPr>
        <w:t>Other</w:t>
      </w:r>
      <w:proofErr w:type="gramEnd"/>
      <w:r w:rsidRPr="00AB6A1B">
        <w:rPr>
          <w:rFonts w:ascii="Georgia" w:hAnsi="Georgia"/>
          <w:sz w:val="14"/>
          <w:szCs w:val="14"/>
        </w:rPr>
        <w:t xml:space="preserve"> (Lambert et al., 2005; Connery, 2006; Westerdahl, 2005). However, unpredictability and volatility emerged with force as a result of the 2004 tsunami, changing the ways that people conceptualized and observed the ocean. Furthermore, the tsunami rearranged the coastal network, reconfiguring relations between human and nonhuman actors. In the coming chapters, I elaborate on the significance of understanding the ocean as an actor in Sri Lanka, taking a network-based approach to exploring the relations that have formed post-tsunami reality on the East coast.</w:t>
      </w:r>
    </w:p>
    <w:p w14:paraId="01CF1075" w14:textId="77777777" w:rsidR="00132AFF" w:rsidRPr="00AB6A1B" w:rsidRDefault="00132AFF" w:rsidP="00132AFF">
      <w:pPr>
        <w:rPr>
          <w:rFonts w:ascii="Georgia" w:hAnsi="Georgia"/>
          <w:sz w:val="14"/>
          <w:szCs w:val="14"/>
        </w:rPr>
      </w:pPr>
    </w:p>
    <w:p w14:paraId="7A841CBB" w14:textId="77777777" w:rsidR="00132AFF" w:rsidRPr="00AB6A1B" w:rsidRDefault="00132AFF" w:rsidP="002E033C">
      <w:pPr>
        <w:rPr>
          <w:rFonts w:ascii="Georgia" w:hAnsi="Georgia"/>
          <w:sz w:val="14"/>
          <w:szCs w:val="14"/>
        </w:rPr>
      </w:pPr>
    </w:p>
    <w:p w14:paraId="3571F4F3" w14:textId="77777777" w:rsidR="00E55918" w:rsidRPr="00AB6A1B" w:rsidRDefault="00E55918" w:rsidP="00E55918">
      <w:pPr>
        <w:pStyle w:val="Heading3"/>
        <w:rPr>
          <w:rFonts w:cs="Times New Roman"/>
        </w:rPr>
      </w:pPr>
      <w:r w:rsidRPr="00AB6A1B">
        <w:rPr>
          <w:rFonts w:cs="Times New Roman"/>
        </w:rPr>
        <w:t>AT: How do Oceans Speak?</w:t>
      </w:r>
    </w:p>
    <w:p w14:paraId="6FCEDD40" w14:textId="77777777" w:rsidR="00E55918" w:rsidRPr="00AB6A1B" w:rsidRDefault="00E55918" w:rsidP="00E55918">
      <w:pPr>
        <w:rPr>
          <w:rFonts w:ascii="Georgia" w:hAnsi="Georgia"/>
          <w:sz w:val="14"/>
          <w:szCs w:val="14"/>
        </w:rPr>
      </w:pPr>
    </w:p>
    <w:p w14:paraId="6E0AD6C9" w14:textId="77777777" w:rsidR="00E55918" w:rsidRPr="00AB6A1B" w:rsidRDefault="00E55918" w:rsidP="00E55918">
      <w:pPr>
        <w:rPr>
          <w:rFonts w:ascii="Georgia" w:hAnsi="Georgia"/>
          <w:sz w:val="14"/>
          <w:szCs w:val="14"/>
        </w:rPr>
      </w:pPr>
    </w:p>
    <w:p w14:paraId="46D734E7" w14:textId="0E09C553" w:rsidR="00080D8B" w:rsidRPr="00AB6A1B" w:rsidRDefault="00080D8B" w:rsidP="00080D8B">
      <w:pPr>
        <w:pStyle w:val="Heading4"/>
        <w:rPr>
          <w:rFonts w:cs="Times New Roman"/>
          <w:sz w:val="24"/>
          <w:szCs w:val="24"/>
        </w:rPr>
      </w:pPr>
      <w:r w:rsidRPr="00AB6A1B">
        <w:rPr>
          <w:rFonts w:cs="Times New Roman"/>
          <w:sz w:val="24"/>
          <w:szCs w:val="24"/>
        </w:rPr>
        <w:t>They speak their own way</w:t>
      </w:r>
    </w:p>
    <w:p w14:paraId="30DEC4A6" w14:textId="77777777" w:rsidR="00E55918" w:rsidRPr="00AB6A1B" w:rsidRDefault="00E55918" w:rsidP="00E55918">
      <w:pPr>
        <w:rPr>
          <w:rFonts w:ascii="Georgia" w:hAnsi="Georgia" w:cs="Times New Roman"/>
          <w:bCs/>
          <w:sz w:val="14"/>
          <w:szCs w:val="14"/>
        </w:rPr>
      </w:pPr>
      <w:r w:rsidRPr="00AB6A1B">
        <w:rPr>
          <w:rFonts w:ascii="Georgia" w:hAnsi="Georgia" w:cs="Times New Roman"/>
          <w:b/>
          <w:bCs/>
          <w:u w:val="single"/>
        </w:rPr>
        <w:t xml:space="preserve">Kennedy 7 – </w:t>
      </w:r>
      <w:r w:rsidRPr="00AB6A1B">
        <w:rPr>
          <w:rFonts w:ascii="Georgia" w:hAnsi="Georgia" w:cs="Times New Roman"/>
          <w:bCs/>
          <w:sz w:val="16"/>
          <w:szCs w:val="16"/>
        </w:rPr>
        <w:t xml:space="preserve">Ph.d in philosophy from Murdoch Univesrity (“Ocean Views: An investigation into human-ocean relations” http://researchrepository.murdoch.edu.au/123/2/02Whole.pdf) </w:t>
      </w:r>
    </w:p>
    <w:p w14:paraId="6D2ACFDF" w14:textId="77777777" w:rsidR="00E55918" w:rsidRPr="00AB6A1B" w:rsidRDefault="00E55918" w:rsidP="00E55918">
      <w:pPr>
        <w:rPr>
          <w:rFonts w:ascii="Georgia" w:hAnsi="Georgia"/>
          <w:sz w:val="14"/>
          <w:szCs w:val="14"/>
        </w:rPr>
      </w:pPr>
    </w:p>
    <w:p w14:paraId="1E75875D" w14:textId="77777777" w:rsidR="00E55918" w:rsidRPr="00AB6A1B" w:rsidRDefault="00E55918" w:rsidP="00E55918">
      <w:pPr>
        <w:rPr>
          <w:rFonts w:ascii="Georgia" w:hAnsi="Georgia"/>
          <w:u w:val="single"/>
        </w:rPr>
      </w:pPr>
      <w:r w:rsidRPr="00AB6A1B">
        <w:rPr>
          <w:rFonts w:ascii="Georgia" w:hAnsi="Georgia"/>
          <w:u w:val="single"/>
        </w:rPr>
        <w:t xml:space="preserve">There will be the new voices of non-humans engaging in the debate. </w:t>
      </w:r>
      <w:proofErr w:type="gramStart"/>
      <w:r w:rsidRPr="00AB6A1B">
        <w:rPr>
          <w:rFonts w:ascii="Georgia" w:hAnsi="Georgia"/>
          <w:u w:val="single"/>
        </w:rPr>
        <w:t>Latour allows for them by specifying a conception of subjects and objects</w:t>
      </w:r>
      <w:r w:rsidRPr="00AB6A1B">
        <w:rPr>
          <w:rFonts w:ascii="Georgia" w:hAnsi="Georgia"/>
          <w:sz w:val="14"/>
          <w:szCs w:val="14"/>
        </w:rPr>
        <w:t>, nature and society.</w:t>
      </w:r>
      <w:proofErr w:type="gramEnd"/>
      <w:r w:rsidRPr="00AB6A1B">
        <w:rPr>
          <w:rFonts w:ascii="Georgia" w:hAnsi="Georgia"/>
          <w:sz w:val="14"/>
          <w:szCs w:val="14"/>
        </w:rPr>
        <w:t xml:space="preserve"> </w:t>
      </w:r>
      <w:r w:rsidRPr="00AB6A1B">
        <w:rPr>
          <w:rFonts w:ascii="Georgia" w:hAnsi="Georgia"/>
          <w:u w:val="single"/>
        </w:rPr>
        <w:t xml:space="preserve">When introducing the idea that </w:t>
      </w:r>
      <w:r w:rsidRPr="00AB6A1B">
        <w:rPr>
          <w:rFonts w:ascii="Georgia" w:hAnsi="Georgia"/>
          <w:b/>
          <w:u w:val="single"/>
        </w:rPr>
        <w:t>non-humans are active participants in processes of knowledge production</w:t>
      </w:r>
      <w:r w:rsidRPr="00AB6A1B">
        <w:rPr>
          <w:rFonts w:ascii="Georgia" w:hAnsi="Georgia"/>
          <w:sz w:val="14"/>
          <w:szCs w:val="14"/>
        </w:rPr>
        <w:t xml:space="preserve">, </w:t>
      </w:r>
      <w:r w:rsidRPr="00AB6A1B">
        <w:rPr>
          <w:rFonts w:ascii="Georgia" w:hAnsi="Georgia"/>
          <w:u w:val="single"/>
        </w:rPr>
        <w:t xml:space="preserve">Latour does not claim that non-humans speak </w:t>
      </w:r>
      <w:proofErr w:type="gramStart"/>
      <w:r w:rsidRPr="00AB6A1B">
        <w:rPr>
          <w:rFonts w:ascii="Georgia" w:hAnsi="Georgia"/>
          <w:u w:val="single"/>
        </w:rPr>
        <w:t>on their own</w:t>
      </w:r>
      <w:proofErr w:type="gramEnd"/>
      <w:r w:rsidRPr="00AB6A1B">
        <w:rPr>
          <w:rFonts w:ascii="Georgia" w:hAnsi="Georgia"/>
          <w:u w:val="single"/>
        </w:rPr>
        <w:t>.</w:t>
      </w:r>
      <w:r w:rsidRPr="00AB6A1B">
        <w:rPr>
          <w:rFonts w:ascii="Georgia" w:hAnsi="Georgia"/>
          <w:sz w:val="14"/>
          <w:szCs w:val="14"/>
        </w:rPr>
        <w:t xml:space="preserve"> Indeed, he makes the more radical observation that </w:t>
      </w:r>
      <w:r w:rsidRPr="00AB6A1B">
        <w:rPr>
          <w:rFonts w:ascii="Georgia" w:hAnsi="Georgia"/>
          <w:u w:val="single"/>
        </w:rPr>
        <w:t>“no beings, not even humans, speak on their own, but always through something or someone else”</w:t>
      </w:r>
      <w:r w:rsidRPr="00AB6A1B">
        <w:rPr>
          <w:rFonts w:ascii="Georgia" w:hAnsi="Georgia"/>
          <w:sz w:val="14"/>
          <w:szCs w:val="14"/>
        </w:rPr>
        <w:t xml:space="preserve"> (Latour 2004, 68, emphasis in original)</w:t>
      </w:r>
      <w:proofErr w:type="gramStart"/>
      <w:r w:rsidRPr="00AB6A1B">
        <w:rPr>
          <w:rFonts w:ascii="Georgia" w:hAnsi="Georgia"/>
          <w:sz w:val="14"/>
          <w:szCs w:val="14"/>
        </w:rPr>
        <w:t>.10</w:t>
      </w:r>
      <w:proofErr w:type="gramEnd"/>
      <w:r w:rsidRPr="00AB6A1B">
        <w:rPr>
          <w:rFonts w:ascii="Georgia" w:hAnsi="Georgia"/>
          <w:sz w:val="14"/>
          <w:szCs w:val="14"/>
        </w:rPr>
        <w:t xml:space="preserve"> What Latour means by non-human speech is that through the perplexity and controversies they provoke, </w:t>
      </w:r>
      <w:r w:rsidRPr="00AB6A1B">
        <w:rPr>
          <w:rFonts w:ascii="Georgia" w:hAnsi="Georgia"/>
          <w:u w:val="single"/>
        </w:rPr>
        <w:t>speech comes from those “gathered around them” and “arguing over them</w:t>
      </w:r>
      <w:r w:rsidRPr="00AB6A1B">
        <w:rPr>
          <w:rFonts w:ascii="Georgia" w:hAnsi="Georgia"/>
          <w:sz w:val="14"/>
          <w:szCs w:val="14"/>
        </w:rPr>
        <w:t xml:space="preserve">” (2004, 66). However, Latour argues that </w:t>
      </w:r>
      <w:r w:rsidRPr="00AB6A1B">
        <w:rPr>
          <w:rFonts w:ascii="Georgia" w:hAnsi="Georgia"/>
          <w:u w:val="single"/>
        </w:rPr>
        <w:t>all spokespersons</w:t>
      </w:r>
      <w:r w:rsidRPr="00AB6A1B">
        <w:rPr>
          <w:rFonts w:ascii="Georgia" w:hAnsi="Georgia"/>
          <w:sz w:val="14"/>
          <w:szCs w:val="14"/>
        </w:rPr>
        <w:t xml:space="preserve"> for humans and non-humans </w:t>
      </w:r>
      <w:r w:rsidRPr="00AB6A1B">
        <w:rPr>
          <w:rFonts w:ascii="Georgia" w:hAnsi="Georgia"/>
          <w:u w:val="single"/>
        </w:rPr>
        <w:t>must be treated with scepticism because their partial perspectives limit their ability to represent them.</w:t>
      </w:r>
    </w:p>
    <w:p w14:paraId="1DD6BD40" w14:textId="77777777" w:rsidR="00E55918" w:rsidRPr="00AB6A1B" w:rsidRDefault="00E55918" w:rsidP="00E55918">
      <w:pPr>
        <w:rPr>
          <w:rFonts w:ascii="Georgia" w:hAnsi="Georgia"/>
          <w:u w:val="single"/>
        </w:rPr>
      </w:pPr>
      <w:r w:rsidRPr="00AB6A1B">
        <w:rPr>
          <w:rFonts w:ascii="Georgia" w:hAnsi="Georgia"/>
          <w:sz w:val="14"/>
          <w:szCs w:val="14"/>
        </w:rPr>
        <w:t xml:space="preserve">Non-humans act further through their associations with other actors. Latour challenges the often accepted wisdom that “a thing cannot be said to be an actor, in any case not a social actor, since it does not act, in the proper sense of the verb; it only behaves” (2004, 73). For Latour, </w:t>
      </w:r>
      <w:r w:rsidRPr="00AB6A1B">
        <w:rPr>
          <w:rFonts w:ascii="Georgia" w:hAnsi="Georgia"/>
          <w:u w:val="single"/>
        </w:rPr>
        <w:t>non-humans are social actors because they modify other actors through their associations with them</w:t>
      </w:r>
      <w:r w:rsidRPr="00AB6A1B">
        <w:rPr>
          <w:rFonts w:ascii="Georgia" w:hAnsi="Georgia"/>
          <w:sz w:val="14"/>
          <w:szCs w:val="14"/>
        </w:rPr>
        <w:t xml:space="preserve">. This is how </w:t>
      </w:r>
      <w:r w:rsidRPr="00AB6A1B">
        <w:rPr>
          <w:rFonts w:ascii="Georgia" w:hAnsi="Georgia"/>
          <w:u w:val="single"/>
        </w:rPr>
        <w:t>they participate in the constitution of their collective existence.</w:t>
      </w:r>
      <w:r w:rsidRPr="00AB6A1B">
        <w:rPr>
          <w:rFonts w:ascii="Georgia" w:hAnsi="Georgia"/>
          <w:sz w:val="14"/>
          <w:szCs w:val="14"/>
        </w:rPr>
        <w:t xml:space="preserve"> Moreover, </w:t>
      </w:r>
      <w:r w:rsidRPr="00AB6A1B">
        <w:rPr>
          <w:rFonts w:ascii="Georgia" w:hAnsi="Georgia"/>
          <w:u w:val="single"/>
        </w:rPr>
        <w:t>the idea of recalcitrance,</w:t>
      </w:r>
    </w:p>
    <w:p w14:paraId="5226F825" w14:textId="77777777" w:rsidR="00E55918" w:rsidRPr="00AB6A1B" w:rsidRDefault="00E55918" w:rsidP="00E55918">
      <w:pPr>
        <w:rPr>
          <w:rFonts w:ascii="Georgia" w:hAnsi="Georgia"/>
          <w:sz w:val="14"/>
          <w:szCs w:val="14"/>
        </w:rPr>
      </w:pPr>
      <w:proofErr w:type="gramStart"/>
      <w:r w:rsidRPr="00AB6A1B">
        <w:rPr>
          <w:rFonts w:ascii="Georgia" w:hAnsi="Georgia"/>
          <w:u w:val="single"/>
        </w:rPr>
        <w:t>offers</w:t>
      </w:r>
      <w:proofErr w:type="gramEnd"/>
      <w:r w:rsidRPr="00AB6A1B">
        <w:rPr>
          <w:rFonts w:ascii="Georgia" w:hAnsi="Georgia"/>
          <w:u w:val="single"/>
        </w:rPr>
        <w:t xml:space="preserve"> the most appropriate approach</w:t>
      </w:r>
      <w:r w:rsidRPr="00AB6A1B">
        <w:rPr>
          <w:rFonts w:ascii="Georgia" w:hAnsi="Georgia"/>
          <w:sz w:val="14"/>
          <w:szCs w:val="14"/>
        </w:rPr>
        <w:t xml:space="preserve"> to defining their action. ... </w:t>
      </w:r>
      <w:r w:rsidRPr="00AB6A1B">
        <w:rPr>
          <w:rFonts w:ascii="Georgia" w:hAnsi="Georgia"/>
          <w:u w:val="single"/>
        </w:rPr>
        <w:t xml:space="preserve">Actors are defined above all else as obstacles, </w:t>
      </w:r>
      <w:r w:rsidRPr="00AB6A1B">
        <w:rPr>
          <w:rFonts w:ascii="Georgia" w:hAnsi="Georgia"/>
          <w:sz w:val="14"/>
          <w:szCs w:val="14"/>
        </w:rPr>
        <w:t xml:space="preserve">scandals, as what suspends mastery, as what gets in the way of domination, as what interrupts the closure and the composition of the collective. To put it crudely, </w:t>
      </w:r>
      <w:r w:rsidRPr="00AB6A1B">
        <w:rPr>
          <w:rFonts w:ascii="Georgia" w:hAnsi="Georgia"/>
          <w:u w:val="single"/>
        </w:rPr>
        <w:t xml:space="preserve">human and non-human actors appear first of all as troublemakers. </w:t>
      </w:r>
      <w:r w:rsidRPr="00AB6A1B">
        <w:rPr>
          <w:rFonts w:ascii="Georgia" w:hAnsi="Georgia"/>
          <w:sz w:val="14"/>
          <w:szCs w:val="14"/>
        </w:rPr>
        <w:t xml:space="preserve">(Latour 2004, </w:t>
      </w:r>
      <w:proofErr w:type="gramStart"/>
      <w:r w:rsidRPr="00AB6A1B">
        <w:rPr>
          <w:rFonts w:ascii="Georgia" w:hAnsi="Georgia"/>
          <w:sz w:val="14"/>
          <w:szCs w:val="14"/>
        </w:rPr>
        <w:t>79)11</w:t>
      </w:r>
      <w:proofErr w:type="gramEnd"/>
    </w:p>
    <w:p w14:paraId="3C0A909D" w14:textId="77777777" w:rsidR="00E55918" w:rsidRPr="00AB6A1B" w:rsidRDefault="00E55918" w:rsidP="00E55918">
      <w:pPr>
        <w:rPr>
          <w:rFonts w:ascii="Georgia" w:hAnsi="Georgia"/>
          <w:sz w:val="14"/>
          <w:szCs w:val="14"/>
        </w:rPr>
      </w:pPr>
    </w:p>
    <w:p w14:paraId="7C5AA375" w14:textId="77777777" w:rsidR="00E55918" w:rsidRPr="00AB6A1B" w:rsidRDefault="00E55918" w:rsidP="00E55918">
      <w:pPr>
        <w:rPr>
          <w:rFonts w:ascii="Georgia" w:hAnsi="Georgia"/>
          <w:sz w:val="14"/>
          <w:szCs w:val="14"/>
        </w:rPr>
      </w:pPr>
    </w:p>
    <w:p w14:paraId="2E1D6A07" w14:textId="77777777" w:rsidR="007238A2" w:rsidRPr="00AB6A1B" w:rsidRDefault="007238A2" w:rsidP="007238A2">
      <w:pPr>
        <w:rPr>
          <w:rFonts w:ascii="Georgia" w:hAnsi="Georgia"/>
          <w:b/>
          <w:bCs/>
          <w:iCs/>
        </w:rPr>
      </w:pPr>
      <w:r w:rsidRPr="00AB6A1B">
        <w:rPr>
          <w:rFonts w:ascii="Georgia" w:hAnsi="Georgia"/>
          <w:b/>
          <w:bCs/>
          <w:iCs/>
        </w:rPr>
        <w:t>Language is more than just human speech</w:t>
      </w:r>
    </w:p>
    <w:p w14:paraId="397967B5" w14:textId="77777777" w:rsidR="007238A2" w:rsidRPr="00AB6A1B" w:rsidRDefault="007238A2" w:rsidP="007238A2">
      <w:pPr>
        <w:rPr>
          <w:rFonts w:ascii="Georgia" w:hAnsi="Georgia"/>
          <w:sz w:val="14"/>
          <w:szCs w:val="14"/>
        </w:rPr>
      </w:pPr>
      <w:r w:rsidRPr="00AB6A1B">
        <w:rPr>
          <w:rFonts w:ascii="Georgia" w:hAnsi="Georgia"/>
          <w:sz w:val="14"/>
          <w:szCs w:val="14"/>
        </w:rPr>
        <w:t xml:space="preserve">Lewis </w:t>
      </w:r>
      <w:r w:rsidRPr="00AB6A1B">
        <w:rPr>
          <w:rFonts w:ascii="Georgia" w:hAnsi="Georgia"/>
          <w:b/>
        </w:rPr>
        <w:t>Williams 2012</w:t>
      </w:r>
      <w:r w:rsidRPr="00AB6A1B">
        <w:rPr>
          <w:rFonts w:ascii="Georgia" w:hAnsi="Georgia"/>
          <w:sz w:val="14"/>
          <w:szCs w:val="14"/>
        </w:rPr>
        <w:t>, Founding Director of the Koru International Network, Associate Professor with the Department of Native Studies and the Department of Public Health at the University of Saskatchewan, “Radical Human Ecology: Intercultural and Indigenous Approaches”</w:t>
      </w:r>
    </w:p>
    <w:p w14:paraId="018C6A71" w14:textId="77777777" w:rsidR="007238A2" w:rsidRPr="00AB6A1B" w:rsidRDefault="007238A2" w:rsidP="007238A2">
      <w:pPr>
        <w:rPr>
          <w:rFonts w:ascii="Georgia" w:hAnsi="Georgia"/>
          <w:sz w:val="14"/>
          <w:szCs w:val="14"/>
        </w:rPr>
      </w:pPr>
    </w:p>
    <w:p w14:paraId="02DC22CF" w14:textId="77777777" w:rsidR="007238A2" w:rsidRPr="00AB6A1B" w:rsidRDefault="007238A2" w:rsidP="007238A2">
      <w:pPr>
        <w:rPr>
          <w:rFonts w:ascii="Georgia" w:hAnsi="Georgia"/>
          <w:sz w:val="14"/>
          <w:szCs w:val="14"/>
        </w:rPr>
      </w:pPr>
      <w:r w:rsidRPr="00AB6A1B">
        <w:rPr>
          <w:rFonts w:ascii="Georgia" w:hAnsi="Georgia"/>
          <w:sz w:val="14"/>
          <w:szCs w:val="14"/>
        </w:rPr>
        <w:t xml:space="preserve">Every iwi (tribe) will have its muanga (mountain), its awa (river), its mana (divine authority), its people, </w:t>
      </w:r>
      <w:proofErr w:type="gramStart"/>
      <w:r w:rsidRPr="00AB6A1B">
        <w:rPr>
          <w:rFonts w:ascii="Georgia" w:hAnsi="Georgia"/>
          <w:sz w:val="14"/>
          <w:szCs w:val="14"/>
        </w:rPr>
        <w:t>its whenua</w:t>
      </w:r>
      <w:proofErr w:type="gramEnd"/>
      <w:r w:rsidRPr="00AB6A1B">
        <w:rPr>
          <w:rFonts w:ascii="Georgia" w:hAnsi="Georgia"/>
          <w:sz w:val="14"/>
          <w:szCs w:val="14"/>
        </w:rPr>
        <w:t xml:space="preserve"> (land). And that’s the whole essence of who you are.</w:t>
      </w:r>
    </w:p>
    <w:p w14:paraId="523003B1" w14:textId="77777777" w:rsidR="007238A2" w:rsidRPr="00AB6A1B" w:rsidRDefault="007238A2" w:rsidP="007238A2">
      <w:pPr>
        <w:rPr>
          <w:rFonts w:ascii="Georgia" w:hAnsi="Georgia"/>
          <w:u w:val="single"/>
        </w:rPr>
      </w:pPr>
      <w:r w:rsidRPr="00AB6A1B">
        <w:rPr>
          <w:rFonts w:ascii="Georgia" w:hAnsi="Georgia"/>
          <w:sz w:val="14"/>
          <w:szCs w:val="14"/>
        </w:rPr>
        <w:t xml:space="preserve">The words of this Ngai Te Rangi signify a fundamental truth for many in Indigenous societies: </w:t>
      </w:r>
      <w:r w:rsidRPr="00AB6A1B">
        <w:rPr>
          <w:rFonts w:ascii="Georgia" w:hAnsi="Georgia"/>
          <w:u w:val="single"/>
        </w:rPr>
        <w:t>a human person does not stand alone, but shares with other animate and, in the Western sense, “inanimate” beings</w:t>
      </w:r>
      <w:r w:rsidRPr="00AB6A1B">
        <w:rPr>
          <w:rFonts w:ascii="Georgia" w:hAnsi="Georgia"/>
          <w:sz w:val="14"/>
          <w:szCs w:val="14"/>
        </w:rPr>
        <w:t xml:space="preserve"> a relationship based on the shared essence of life. In Maoridom, this shared essence is referred to as mauri, meaning life-force energy. Mauri is regarded as the binding life force energy that gives ride to unity in diversity and impels the cosmic process forward (Marsden 2003). Within this interconnected cosmology, the significance of place, of landscape, and of other things in the universe, are definitive in terms of shaping a person’s essential being (Tuawhai Smith 1999). </w:t>
      </w:r>
      <w:r w:rsidRPr="00AB6A1B">
        <w:rPr>
          <w:rFonts w:ascii="Georgia" w:hAnsi="Georgia"/>
          <w:u w:val="single"/>
        </w:rPr>
        <w:t xml:space="preserve">With their emphasis on the shared essence inherent in the metaphysical underpinning of reality, these fundamentals of an Indigenous cosmology are profoundly different from modernist (humanist) and postmodernist conceptualizations. </w:t>
      </w:r>
      <w:r w:rsidRPr="00AB6A1B">
        <w:rPr>
          <w:rFonts w:ascii="Georgia" w:hAnsi="Georgia"/>
          <w:sz w:val="14"/>
          <w:szCs w:val="14"/>
        </w:rPr>
        <w:t>¶</w:t>
      </w:r>
      <w:r w:rsidRPr="00AB6A1B">
        <w:rPr>
          <w:rFonts w:ascii="Georgia" w:hAnsi="Georgia"/>
          <w:u w:val="single"/>
        </w:rPr>
        <w:t xml:space="preserve"> Indigenous worldviews conceive the fundamental reality of the universe as a continuum</w:t>
      </w:r>
      <w:r w:rsidRPr="00AB6A1B">
        <w:rPr>
          <w:rFonts w:ascii="Georgia" w:hAnsi="Georgia"/>
          <w:sz w:val="14"/>
          <w:szCs w:val="14"/>
        </w:rPr>
        <w:t xml:space="preserve">, a unitive field or fabric of energy and consciousness, that is beyond time, space, and all forms, and yet within them (Metzner 1997: 4). Referred to earlier as the mauri within Moaridom, this cross-culturally recognized phenomenon is also recognized as the Tao within Taoism, and the Wakan-Tanka (creator spirit) and Boea Fikcha/Puyvfekev within some Native American Lakota and Creek traditions respectively. Within this worldview, </w:t>
      </w:r>
      <w:r w:rsidRPr="00AB6A1B">
        <w:rPr>
          <w:rFonts w:ascii="Georgia" w:hAnsi="Georgia"/>
          <w:u w:val="single"/>
        </w:rPr>
        <w:t>consciousness is embedded in the nature of all things and is intimately linked to matter</w:t>
      </w:r>
      <w:r w:rsidRPr="00AB6A1B">
        <w:rPr>
          <w:rFonts w:ascii="Georgia" w:hAnsi="Georgia"/>
          <w:sz w:val="14"/>
          <w:szCs w:val="14"/>
        </w:rPr>
        <w:t>—</w:t>
      </w:r>
      <w:r w:rsidRPr="00AB6A1B">
        <w:rPr>
          <w:rFonts w:ascii="Georgia" w:hAnsi="Georgia"/>
          <w:u w:val="single"/>
        </w:rPr>
        <w:t>animate, and</w:t>
      </w:r>
      <w:r w:rsidRPr="00AB6A1B">
        <w:rPr>
          <w:rFonts w:ascii="Georgia" w:hAnsi="Georgia"/>
          <w:sz w:val="14"/>
          <w:szCs w:val="14"/>
        </w:rPr>
        <w:t xml:space="preserve"> again in the Western sense, </w:t>
      </w:r>
      <w:r w:rsidRPr="00AB6A1B">
        <w:rPr>
          <w:rFonts w:ascii="Georgia" w:hAnsi="Georgia"/>
          <w:u w:val="single"/>
        </w:rPr>
        <w:t>inanimate.</w:t>
      </w:r>
      <w:r w:rsidRPr="00AB6A1B">
        <w:rPr>
          <w:rFonts w:ascii="Georgia" w:hAnsi="Georgia"/>
          <w:sz w:val="14"/>
          <w:szCs w:val="14"/>
        </w:rPr>
        <w:t xml:space="preserve"> The idea that all phenomena in the world possess subjective inner natures is distinct from anthropomorphism (projecting human qualities into non-human forms) and traditional notions of animism that held that “primitive man” viewed all objects as being inhabited by spirits</w:t>
      </w:r>
      <w:proofErr w:type="gramStart"/>
      <w:r w:rsidRPr="00AB6A1B">
        <w:rPr>
          <w:rFonts w:ascii="Georgia" w:hAnsi="Georgia"/>
          <w:sz w:val="14"/>
          <w:szCs w:val="14"/>
        </w:rPr>
        <w:t>.¶</w:t>
      </w:r>
      <w:proofErr w:type="gramEnd"/>
      <w:r w:rsidRPr="00AB6A1B">
        <w:rPr>
          <w:rFonts w:ascii="Georgia" w:hAnsi="Georgia"/>
          <w:sz w:val="14"/>
          <w:szCs w:val="14"/>
        </w:rPr>
        <w:t xml:space="preserve"> As the unitive fabric of energy of which we are part is also consciousness, and we are at all times embedded in this unifying energy of consciousness, we have the potential to “attune with, identify with and communicate with any and every other life form, object or being in the universe” (Metzner 2005b: 12). This holistic perception is the keynote of traditional Indigenous cultures and includes, but goes beyond, the material sphere to embrace the metaphysical. As a form of “Native Science” (Cajete 2000, 2006), expertise in this area was commonly the providence of the Shaman in Indigenous societies. In essence, </w:t>
      </w:r>
      <w:r w:rsidRPr="00AB6A1B">
        <w:rPr>
          <w:rFonts w:ascii="Georgia" w:hAnsi="Georgia"/>
          <w:u w:val="single"/>
        </w:rPr>
        <w:t>this relational worldview sees things in a more than human-to-human context.</w:t>
      </w:r>
      <w:r w:rsidRPr="00AB6A1B">
        <w:rPr>
          <w:rFonts w:ascii="Georgia" w:hAnsi="Georgia"/>
          <w:sz w:val="14"/>
          <w:szCs w:val="14"/>
        </w:rPr>
        <w:t xml:space="preserve"> “</w:t>
      </w:r>
      <w:proofErr w:type="gramStart"/>
      <w:r w:rsidRPr="00AB6A1B">
        <w:rPr>
          <w:rFonts w:ascii="Georgia" w:hAnsi="Georgia"/>
          <w:sz w:val="14"/>
          <w:szCs w:val="14"/>
        </w:rPr>
        <w:t>it</w:t>
      </w:r>
      <w:proofErr w:type="gramEnd"/>
      <w:r w:rsidRPr="00AB6A1B">
        <w:rPr>
          <w:rFonts w:ascii="Georgia" w:hAnsi="Georgia"/>
          <w:sz w:val="14"/>
          <w:szCs w:val="14"/>
        </w:rPr>
        <w:t xml:space="preserve"> is a perspective that involves human beings, animals, plants, the natural environment and the metaphysical world of visions and dreams” (Fixico 2003: 2). It is an inclusive notion of kinship that in Donald Fixico’s words “</w:t>
      </w:r>
      <w:r w:rsidRPr="00AB6A1B">
        <w:rPr>
          <w:rFonts w:ascii="Georgia" w:hAnsi="Georgia"/>
          <w:u w:val="single"/>
        </w:rPr>
        <w:t>involves more accountability on the part of native people for taking care of and respecting their relationships with all things</w:t>
      </w:r>
      <w:r w:rsidRPr="00AB6A1B">
        <w:rPr>
          <w:rFonts w:ascii="Georgia" w:hAnsi="Georgia"/>
          <w:sz w:val="14"/>
          <w:szCs w:val="14"/>
        </w:rPr>
        <w:t>” (2003: 2). I see this as an “Ethics of Ecology,” which I believe must inform our work for planetary well-being</w:t>
      </w:r>
      <w:proofErr w:type="gramStart"/>
      <w:r w:rsidRPr="00AB6A1B">
        <w:rPr>
          <w:rFonts w:ascii="Georgia" w:hAnsi="Georgia"/>
          <w:sz w:val="14"/>
          <w:szCs w:val="14"/>
        </w:rPr>
        <w:t>.¶</w:t>
      </w:r>
      <w:proofErr w:type="gramEnd"/>
      <w:r w:rsidRPr="00AB6A1B">
        <w:rPr>
          <w:rFonts w:ascii="Georgia" w:hAnsi="Georgia"/>
          <w:sz w:val="14"/>
          <w:szCs w:val="14"/>
        </w:rPr>
        <w:t xml:space="preserve"> The West’s partial re-emergence from modernity in recent years has intersected with and arguably been underpinned by an array of scholarly endeavor in the area of relational consciousness. In particular the work of Maurice </w:t>
      </w:r>
      <w:r w:rsidRPr="00AB6A1B">
        <w:rPr>
          <w:rFonts w:ascii="Georgia" w:hAnsi="Georgia"/>
          <w:u w:val="single"/>
        </w:rPr>
        <w:t>Meleau-Ponty</w:t>
      </w:r>
      <w:r w:rsidRPr="00AB6A1B">
        <w:rPr>
          <w:rFonts w:ascii="Georgia" w:hAnsi="Georgia"/>
          <w:sz w:val="14"/>
          <w:szCs w:val="14"/>
        </w:rPr>
        <w:t xml:space="preserve">, French philosopher, articulated in his famous book “The Primacy of Perception” (1964) and David Abrams’s (1996) thesis </w:t>
      </w:r>
      <w:proofErr w:type="gramStart"/>
      <w:r w:rsidRPr="00AB6A1B">
        <w:rPr>
          <w:rFonts w:ascii="Georgia" w:hAnsi="Georgia"/>
          <w:sz w:val="14"/>
          <w:szCs w:val="14"/>
        </w:rPr>
        <w:t>of an “</w:t>
      </w:r>
      <w:proofErr w:type="gramEnd"/>
      <w:r w:rsidRPr="00AB6A1B">
        <w:rPr>
          <w:rFonts w:ascii="Georgia" w:hAnsi="Georgia"/>
          <w:sz w:val="14"/>
          <w:szCs w:val="14"/>
        </w:rPr>
        <w:t xml:space="preserve">Ecology of Language” </w:t>
      </w:r>
      <w:r w:rsidRPr="00AB6A1B">
        <w:rPr>
          <w:rFonts w:ascii="Georgia" w:hAnsi="Georgia"/>
          <w:u w:val="single"/>
        </w:rPr>
        <w:t>lay important theoretical groundwork with respect to the Indigenous and shamanic approach to ecological relationship advocated here</w:t>
      </w:r>
      <w:r w:rsidRPr="00AB6A1B">
        <w:rPr>
          <w:rFonts w:ascii="Georgia" w:hAnsi="Georgia"/>
          <w:sz w:val="14"/>
          <w:szCs w:val="14"/>
        </w:rPr>
        <w:t xml:space="preserve">. </w:t>
      </w:r>
      <w:r w:rsidRPr="00AB6A1B">
        <w:rPr>
          <w:rFonts w:ascii="Georgia" w:hAnsi="Georgia"/>
          <w:u w:val="single"/>
        </w:rPr>
        <w:t>They do so in</w:t>
      </w:r>
      <w:r w:rsidRPr="00AB6A1B">
        <w:rPr>
          <w:rFonts w:ascii="Georgia" w:hAnsi="Georgia"/>
          <w:sz w:val="14"/>
          <w:szCs w:val="14"/>
        </w:rPr>
        <w:t xml:space="preserve"> demonstrating the primacy of the embodied nature of human language and significantly, </w:t>
      </w:r>
      <w:r w:rsidRPr="00AB6A1B">
        <w:rPr>
          <w:rFonts w:ascii="Georgia" w:hAnsi="Georgia"/>
          <w:u w:val="single"/>
        </w:rPr>
        <w:t>de-centering language as an “exclusive human property”</w:t>
      </w:r>
      <w:r w:rsidRPr="00AB6A1B">
        <w:rPr>
          <w:rFonts w:ascii="Georgia" w:hAnsi="Georgia"/>
          <w:sz w:val="14"/>
          <w:szCs w:val="14"/>
        </w:rPr>
        <w:t xml:space="preserve"> (Abram 1996: 78)</w:t>
      </w:r>
      <w:proofErr w:type="gramStart"/>
      <w:r w:rsidRPr="00AB6A1B">
        <w:rPr>
          <w:rFonts w:ascii="Georgia" w:hAnsi="Georgia"/>
          <w:sz w:val="14"/>
          <w:szCs w:val="14"/>
        </w:rPr>
        <w:t>.¶</w:t>
      </w:r>
      <w:proofErr w:type="gramEnd"/>
      <w:r w:rsidRPr="00AB6A1B">
        <w:rPr>
          <w:rFonts w:ascii="Georgia" w:hAnsi="Georgia"/>
          <w:sz w:val="14"/>
          <w:szCs w:val="14"/>
        </w:rPr>
        <w:t xml:space="preserve"> Merleau-Ponty critiqued the Cartesian dualism of mind-body through his dialectical concept of consciousness—our ability to reflect comes through the pre-reflective ground of perception in which the body plays a central role. For Merleau-Ponty, the body’s structures of perceptual consciousness are our first route of access to being and truth: “such structures underlie and accompany all the structures of higher level individual consciousness” (1964: xvi). Perception is, therefore, a reciprocal exchange between the living body and the animate world that surrounds it. It is on this preverbal form of inter-subjective perception—which I refer to as “empathic resonance”—that David Abram bases his “ecology of language”</w:t>
      </w:r>
      <w:proofErr w:type="gramStart"/>
      <w:r w:rsidRPr="00AB6A1B">
        <w:rPr>
          <w:rFonts w:ascii="Georgia" w:hAnsi="Georgia"/>
          <w:sz w:val="14"/>
          <w:szCs w:val="14"/>
        </w:rPr>
        <w:t>:¶</w:t>
      </w:r>
      <w:proofErr w:type="gramEnd"/>
      <w:r w:rsidRPr="00AB6A1B">
        <w:rPr>
          <w:rFonts w:ascii="Georgia" w:hAnsi="Georgia"/>
          <w:sz w:val="14"/>
          <w:szCs w:val="14"/>
        </w:rPr>
        <w:t xml:space="preserve"> </w:t>
      </w:r>
      <w:r w:rsidRPr="00AB6A1B">
        <w:rPr>
          <w:rFonts w:ascii="Georgia" w:hAnsi="Georgia"/>
          <w:u w:val="single"/>
        </w:rPr>
        <w:t>Prior to language preverbal perception is already in exchange, and the recognition that this exchange has its own coherence and articulation, suggests that perception is the very soil and support of that more conscious exchange we call language.</w:t>
      </w:r>
      <w:r w:rsidRPr="00AB6A1B">
        <w:rPr>
          <w:rFonts w:ascii="Georgia" w:hAnsi="Georgia"/>
          <w:sz w:val="14"/>
          <w:szCs w:val="14"/>
        </w:rPr>
        <w:t xml:space="preserve"> (Abram 1996: 74)¶ Language, as articulated by Merleau-Ponty, is rooted first in our sensorial experience of each other; the gestural, somatic dimension of language is always present and underpins its abstract structure. </w:t>
      </w:r>
      <w:r w:rsidRPr="00AB6A1B">
        <w:rPr>
          <w:rFonts w:ascii="Georgia" w:hAnsi="Georgia"/>
          <w:u w:val="single"/>
        </w:rPr>
        <w:t>It is only by solely conceiving language as an abstract phenomenon, a structure composed of arbitrary signs and linked by formal rules, that it can be claimed as an exclusively human attribute</w:t>
      </w:r>
      <w:proofErr w:type="gramStart"/>
      <w:r w:rsidRPr="00AB6A1B">
        <w:rPr>
          <w:rFonts w:ascii="Georgia" w:hAnsi="Georgia"/>
          <w:u w:val="single"/>
        </w:rPr>
        <w:t>:</w:t>
      </w:r>
      <w:r w:rsidRPr="00AB6A1B">
        <w:rPr>
          <w:rFonts w:ascii="Georgia" w:hAnsi="Georgia"/>
          <w:sz w:val="14"/>
          <w:szCs w:val="14"/>
        </w:rPr>
        <w:t>¶</w:t>
      </w:r>
      <w:proofErr w:type="gramEnd"/>
      <w:r w:rsidRPr="00AB6A1B">
        <w:rPr>
          <w:rFonts w:ascii="Georgia" w:hAnsi="Georgia"/>
          <w:u w:val="single"/>
        </w:rPr>
        <w:t xml:space="preserve"> </w:t>
      </w:r>
      <w:r w:rsidRPr="00AB6A1B">
        <w:rPr>
          <w:rFonts w:ascii="Georgia" w:hAnsi="Georgia"/>
          <w:sz w:val="14"/>
          <w:szCs w:val="14"/>
        </w:rPr>
        <w:t xml:space="preserve">If language is always in its depths physically and sensorially resonant, then it can never be definitively separated from the evident expressiveness of birdsong.. </w:t>
      </w:r>
      <w:proofErr w:type="gramStart"/>
      <w:r w:rsidRPr="00AB6A1B">
        <w:rPr>
          <w:rFonts w:ascii="Georgia" w:hAnsi="Georgia"/>
          <w:u w:val="single"/>
        </w:rPr>
        <w:t>language</w:t>
      </w:r>
      <w:proofErr w:type="gramEnd"/>
      <w:r w:rsidRPr="00AB6A1B">
        <w:rPr>
          <w:rFonts w:ascii="Georgia" w:hAnsi="Georgia"/>
          <w:u w:val="single"/>
        </w:rPr>
        <w:t xml:space="preserve"> as a bodily phenomenon accrues to all expressive bodies, not just human</w:t>
      </w:r>
      <w:r w:rsidRPr="00AB6A1B">
        <w:rPr>
          <w:rFonts w:ascii="Georgia" w:hAnsi="Georgia"/>
          <w:sz w:val="14"/>
          <w:szCs w:val="14"/>
        </w:rPr>
        <w:t>… moreover if we allow that spoken meaning remains rooted in gesture and bodily expressiveness, we will be unable to restrict our renewed experience of language solely to animals… as we have already recognized in the untamed world of direct sensory experience, no phenomena presents itself as utterly passive or inert. (Abram 1996: 80-81)¶ The terrain of “</w:t>
      </w:r>
      <w:r w:rsidRPr="00AB6A1B">
        <w:rPr>
          <w:rFonts w:ascii="Georgia" w:hAnsi="Georgia"/>
          <w:u w:val="single"/>
        </w:rPr>
        <w:t>Empathetic Resonance</w:t>
      </w:r>
      <w:r w:rsidRPr="00AB6A1B">
        <w:rPr>
          <w:rFonts w:ascii="Georgia" w:hAnsi="Georgia"/>
          <w:sz w:val="14"/>
          <w:szCs w:val="14"/>
        </w:rPr>
        <w:t>” (my term) described in various ways by an array of Indigenous scholars (Cajate 2000, Fixico 2003, Ermine et al. 2005) and Western phenomenologists such as Abram (1995, 1996) and Merleau-Ponty (1964), is implicitly shamanic: it</w:t>
      </w:r>
      <w:r w:rsidRPr="00AB6A1B">
        <w:rPr>
          <w:rFonts w:ascii="Georgia" w:hAnsi="Georgia"/>
          <w:u w:val="single"/>
        </w:rPr>
        <w:t xml:space="preserve"> allows the possibility of human attunement with all other life forms: animate and inanimate</w:t>
      </w:r>
      <w:r w:rsidRPr="00AB6A1B">
        <w:rPr>
          <w:rFonts w:ascii="Georgia" w:hAnsi="Georgia"/>
          <w:sz w:val="14"/>
          <w:szCs w:val="14"/>
        </w:rPr>
        <w:t xml:space="preserve"> (Abram 1995, Metzner 2005b). This potential is, I argue, a cross-cultural commonality; </w:t>
      </w:r>
      <w:r w:rsidRPr="00AB6A1B">
        <w:rPr>
          <w:rFonts w:ascii="Georgia" w:hAnsi="Georgia"/>
          <w:u w:val="single"/>
        </w:rPr>
        <w:t>not as a form of transcendence, but rather as a type of “incendence” to our common archaic tap root of ancient community</w:t>
      </w:r>
      <w:r w:rsidRPr="00AB6A1B">
        <w:rPr>
          <w:rFonts w:ascii="Georgia" w:hAnsi="Georgia"/>
          <w:sz w:val="14"/>
          <w:szCs w:val="14"/>
        </w:rPr>
        <w:t xml:space="preserve">. This is not about going back. Rather, it represents the perceptual wisdom we must carry into the future. It was in the ancient communities of our ancestors that the shaman mediated between the human and non-human community, </w:t>
      </w:r>
      <w:r w:rsidRPr="00AB6A1B">
        <w:rPr>
          <w:rFonts w:ascii="Georgia" w:hAnsi="Georgia"/>
          <w:u w:val="single"/>
        </w:rPr>
        <w:t>ensuring there was an appropriate flow of nourishment not just from the landscape to the human inhabitants, but from the human community back to the local earth</w:t>
      </w:r>
      <w:r w:rsidRPr="00AB6A1B">
        <w:rPr>
          <w:rFonts w:ascii="Georgia" w:hAnsi="Georgia"/>
          <w:sz w:val="14"/>
          <w:szCs w:val="14"/>
        </w:rPr>
        <w:t xml:space="preserve">. Importantly, to some extent, every adult in traditional communities was engaged in </w:t>
      </w:r>
      <w:proofErr w:type="gramStart"/>
      <w:r w:rsidRPr="00AB6A1B">
        <w:rPr>
          <w:rFonts w:ascii="Georgia" w:hAnsi="Georgia"/>
          <w:sz w:val="14"/>
          <w:szCs w:val="14"/>
        </w:rPr>
        <w:t>these process</w:t>
      </w:r>
      <w:proofErr w:type="gramEnd"/>
      <w:r w:rsidRPr="00AB6A1B">
        <w:rPr>
          <w:rFonts w:ascii="Georgia" w:hAnsi="Georgia"/>
          <w:sz w:val="14"/>
          <w:szCs w:val="14"/>
        </w:rPr>
        <w:t xml:space="preserve"> of listening and attuning as part of their everyday survival (Abram 1995), </w:t>
      </w:r>
      <w:r w:rsidRPr="00AB6A1B">
        <w:rPr>
          <w:rFonts w:ascii="Georgia" w:hAnsi="Georgia"/>
          <w:u w:val="single"/>
        </w:rPr>
        <w:t>a way of being that we need to reintegrate into contemporary consciousness.</w:t>
      </w:r>
    </w:p>
    <w:p w14:paraId="170A6DE3" w14:textId="77777777" w:rsidR="007238A2" w:rsidRPr="00AB6A1B" w:rsidRDefault="007238A2" w:rsidP="007238A2">
      <w:pPr>
        <w:rPr>
          <w:rFonts w:ascii="Georgia" w:hAnsi="Georgia"/>
          <w:b/>
          <w:sz w:val="14"/>
          <w:szCs w:val="14"/>
          <w:u w:val="single"/>
        </w:rPr>
      </w:pPr>
    </w:p>
    <w:p w14:paraId="09BF86D5" w14:textId="77777777" w:rsidR="007238A2" w:rsidRPr="00AB6A1B" w:rsidRDefault="007238A2" w:rsidP="00E55918">
      <w:pPr>
        <w:rPr>
          <w:rFonts w:ascii="Georgia" w:hAnsi="Georgia"/>
          <w:sz w:val="14"/>
          <w:szCs w:val="14"/>
        </w:rPr>
      </w:pPr>
    </w:p>
    <w:p w14:paraId="59B9A3CE" w14:textId="7F87FF4B" w:rsidR="003D6497" w:rsidRPr="00AB6A1B" w:rsidRDefault="003D6497" w:rsidP="00BA4B8A">
      <w:pPr>
        <w:keepNext/>
        <w:keepLines/>
        <w:pageBreakBefore/>
        <w:spacing w:before="480"/>
        <w:jc w:val="center"/>
        <w:outlineLvl w:val="1"/>
        <w:rPr>
          <w:rFonts w:ascii="Georgia" w:eastAsia="ＭＳ ゴシック" w:hAnsi="Georgia" w:cs="Times New Roman"/>
          <w:b/>
          <w:bCs/>
          <w:sz w:val="44"/>
          <w:szCs w:val="26"/>
          <w:u w:val="double"/>
        </w:rPr>
      </w:pPr>
      <w:r w:rsidRPr="00AB6A1B">
        <w:rPr>
          <w:rFonts w:ascii="Georgia" w:eastAsia="ＭＳ ゴシック" w:hAnsi="Georgia" w:cs="Times New Roman"/>
          <w:b/>
          <w:bCs/>
          <w:sz w:val="44"/>
          <w:szCs w:val="26"/>
          <w:u w:val="double"/>
        </w:rPr>
        <w:t xml:space="preserve">Misc., but relevant </w:t>
      </w:r>
    </w:p>
    <w:p w14:paraId="41E310FB" w14:textId="77777777" w:rsidR="005F646F" w:rsidRPr="00AB6A1B" w:rsidRDefault="005F646F" w:rsidP="005F646F">
      <w:pPr>
        <w:pStyle w:val="Heading3"/>
        <w:rPr>
          <w:rFonts w:cs="Times New Roman"/>
        </w:rPr>
      </w:pPr>
      <w:r w:rsidRPr="00AB6A1B">
        <w:rPr>
          <w:rFonts w:cs="Times New Roman"/>
        </w:rPr>
        <w:t xml:space="preserve">Earth Democracy Aff Advocacy </w:t>
      </w:r>
    </w:p>
    <w:p w14:paraId="3F0F3B69" w14:textId="77777777" w:rsidR="005F646F" w:rsidRPr="00AB6A1B" w:rsidRDefault="005F646F" w:rsidP="005F646F">
      <w:pPr>
        <w:pStyle w:val="Heading4"/>
      </w:pPr>
      <w:r w:rsidRPr="00AB6A1B">
        <w:t xml:space="preserve">We must engage in Earth Democracy – a system that challenges Western epistemologies of growth and capital accumulation and treats nature with respect – giving and taking, always – this allows for a critical reinvestigation of our relationship with nature </w:t>
      </w:r>
    </w:p>
    <w:p w14:paraId="4666F6E6" w14:textId="77777777" w:rsidR="005F646F" w:rsidRPr="00AB6A1B" w:rsidRDefault="005F646F" w:rsidP="005F646F">
      <w:pPr>
        <w:rPr>
          <w:rFonts w:ascii="Georgia" w:hAnsi="Georgia"/>
          <w:sz w:val="14"/>
          <w:szCs w:val="14"/>
        </w:rPr>
      </w:pPr>
      <w:r w:rsidRPr="00AB6A1B">
        <w:rPr>
          <w:rStyle w:val="StyleStyleBold12pt"/>
          <w:rFonts w:ascii="Georgia" w:hAnsi="Georgia"/>
        </w:rPr>
        <w:t>Shiva ’11</w:t>
      </w:r>
      <w:r w:rsidRPr="00AB6A1B">
        <w:rPr>
          <w:rFonts w:ascii="Georgia" w:hAnsi="Georgia"/>
          <w:sz w:val="14"/>
          <w:szCs w:val="14"/>
        </w:rPr>
        <w:t xml:space="preserve"> </w:t>
      </w:r>
      <w:r w:rsidRPr="00AB6A1B">
        <w:rPr>
          <w:rFonts w:ascii="Georgia" w:hAnsi="Georgia"/>
          <w:sz w:val="14"/>
          <w:szCs w:val="14"/>
        </w:rPr>
        <w:br/>
        <w:t>(Vandana, author of many books, eco-spiritualist, “Earth Democracy and the Rights of Mother Earth,” http://www.tikkun.org/nextgen/earth-democracy-and-the-rights-of-mother-earth</w:t>
      </w:r>
      <w:proofErr w:type="gramStart"/>
      <w:r w:rsidRPr="00AB6A1B">
        <w:rPr>
          <w:rFonts w:ascii="Georgia" w:hAnsi="Georgia"/>
          <w:sz w:val="14"/>
          <w:szCs w:val="14"/>
        </w:rPr>
        <w:t>,  12</w:t>
      </w:r>
      <w:proofErr w:type="gramEnd"/>
      <w:r w:rsidRPr="00AB6A1B">
        <w:rPr>
          <w:rFonts w:ascii="Georgia" w:hAnsi="Georgia"/>
          <w:sz w:val="14"/>
          <w:szCs w:val="14"/>
        </w:rPr>
        <w:t>/12/11, acc. 7/11/14, arh)</w:t>
      </w:r>
    </w:p>
    <w:p w14:paraId="771AA187" w14:textId="77777777" w:rsidR="005F646F" w:rsidRPr="00AB6A1B" w:rsidRDefault="005F646F" w:rsidP="005F646F">
      <w:pPr>
        <w:rPr>
          <w:rStyle w:val="Emphasis"/>
          <w:rFonts w:ascii="Georgia" w:hAnsi="Georgia"/>
          <w:sz w:val="24"/>
        </w:rPr>
      </w:pPr>
      <w:r w:rsidRPr="00AB6A1B">
        <w:rPr>
          <w:rStyle w:val="StyleBoldUnderline"/>
          <w:rFonts w:ascii="Georgia" w:hAnsi="Georgia"/>
          <w:b w:val="0"/>
          <w:sz w:val="24"/>
        </w:rPr>
        <w:t>The ecological and economic problems we face are rooted in a series of reductionist steps, which have shrunk our imagination and our identity, our purpose on the earth, and the instruments we use to meet our needs</w:t>
      </w:r>
      <w:r w:rsidRPr="00AB6A1B">
        <w:rPr>
          <w:rStyle w:val="Emphasis"/>
          <w:rFonts w:ascii="Georgia" w:hAnsi="Georgia"/>
          <w:sz w:val="24"/>
        </w:rPr>
        <w:t>. We are first and foremost earth citizens</w:t>
      </w:r>
      <w:r w:rsidRPr="00AB6A1B">
        <w:rPr>
          <w:rFonts w:ascii="Georgia" w:hAnsi="Georgia"/>
          <w:sz w:val="14"/>
          <w:szCs w:val="14"/>
        </w:rPr>
        <w:t xml:space="preserve">. And our highest duty is to maintain the living systems of the earth that support our life. </w:t>
      </w:r>
      <w:r w:rsidRPr="00AB6A1B">
        <w:rPr>
          <w:rStyle w:val="StyleBoldUnderline"/>
          <w:rFonts w:ascii="Georgia" w:hAnsi="Georgia"/>
          <w:b w:val="0"/>
          <w:sz w:val="24"/>
        </w:rPr>
        <w:t>Earth citizenship needs earth-centered cultures, earth-based democracy, and earth-centered economies. However, society and culture have been reduced to economies; economies have been reduced to market economics; market economics has been reduced to finance; and finance has been reduced to abstract instruments like derivatives, securitization, and collateral debt obligations.</w:t>
      </w:r>
      <w:r w:rsidRPr="00AB6A1B">
        <w:rPr>
          <w:rFonts w:ascii="Georgia" w:hAnsi="Georgia"/>
          <w:sz w:val="14"/>
          <w:szCs w:val="14"/>
        </w:rPr>
        <w:t xml:space="preserve"> Simultaneously, </w:t>
      </w:r>
      <w:r w:rsidRPr="00AB6A1B">
        <w:rPr>
          <w:rStyle w:val="Emphasis"/>
          <w:rFonts w:ascii="Georgia" w:hAnsi="Georgia"/>
          <w:sz w:val="24"/>
        </w:rPr>
        <w:t>the conception of humans as earth citizens — global subjects with duties and rights to the earth — has been replaced by a focus on corporations,</w:t>
      </w:r>
      <w:r w:rsidRPr="00AB6A1B">
        <w:rPr>
          <w:rFonts w:ascii="Georgia" w:hAnsi="Georgia"/>
          <w:sz w:val="14"/>
          <w:szCs w:val="14"/>
        </w:rPr>
        <w:t xml:space="preserve"> which have no duties to either the earth or society, only limitless rights to exploit both the earth and people. Corporations have been assigned legal personhood, and corporate rights are now extinguishing the rights of the earth, as well as the rights of people to the earth’s gifts and resources. Corporate rights are premised on maximization of profits. There are two tools corporations use to maximize profits. </w:t>
      </w:r>
      <w:r w:rsidRPr="00AB6A1B">
        <w:rPr>
          <w:rStyle w:val="StyleBoldUnderline"/>
          <w:rFonts w:ascii="Georgia" w:hAnsi="Georgia"/>
          <w:b w:val="0"/>
          <w:sz w:val="24"/>
        </w:rPr>
        <w:t xml:space="preserve">The first is the use of technologies that transfer production from local communities to distant corporations, substitute biodiversity with toxic products, and make everyone into consumers of toxic, nonrenewable products whose cost is high but price is cheap. </w:t>
      </w:r>
      <w:r w:rsidRPr="00AB6A1B">
        <w:rPr>
          <w:rFonts w:ascii="Georgia" w:hAnsi="Georgia"/>
          <w:sz w:val="14"/>
          <w:szCs w:val="14"/>
        </w:rPr>
        <w:t xml:space="preserve">The second instrument is the creation of tools for wealth accumulation. These tools include measuring wealth as capital, thus ignoring both nature’s wealth and society’s wealth. They also include measuring wealth as the growth of GNP and GDP. At </w:t>
      </w:r>
      <w:r w:rsidRPr="00AB6A1B">
        <w:rPr>
          <w:rStyle w:val="Emphasis"/>
          <w:rFonts w:ascii="Georgia" w:hAnsi="Georgia"/>
          <w:sz w:val="24"/>
        </w:rPr>
        <w:t>the core of the second instrument of profit maximization is the privatization of water and even the atmosphere. More often than not, the tools of technology and economic tools of wealth appropriation go hand in hand, reinforcing each other.</w:t>
      </w:r>
      <w:r w:rsidRPr="00AB6A1B">
        <w:rPr>
          <w:rFonts w:ascii="Georgia" w:hAnsi="Georgia"/>
          <w:sz w:val="14"/>
          <w:szCs w:val="14"/>
        </w:rPr>
        <w:t xml:space="preserve"> Thus genetic engineering goes hand in hand with patents on life and privatization of biodiversity. Dams for long-distance water transfer go hand in hand with water privatization. We need a new paradigm for living on the earth because the old one is clearly not working. </w:t>
      </w:r>
      <w:r w:rsidRPr="00AB6A1B">
        <w:rPr>
          <w:rStyle w:val="Emphasis"/>
          <w:rFonts w:ascii="Georgia" w:hAnsi="Georgia"/>
          <w:sz w:val="24"/>
        </w:rPr>
        <w:t>An alternative is now a survival imperative for the human species.</w:t>
      </w:r>
      <w:r w:rsidRPr="00AB6A1B">
        <w:rPr>
          <w:rFonts w:ascii="Georgia" w:hAnsi="Georgia"/>
          <w:sz w:val="14"/>
          <w:szCs w:val="14"/>
        </w:rPr>
        <w:t xml:space="preserve"> We </w:t>
      </w:r>
      <w:r w:rsidRPr="00AB6A1B">
        <w:rPr>
          <w:rStyle w:val="Emphasis"/>
          <w:rFonts w:ascii="Georgia" w:hAnsi="Georgia"/>
          <w:sz w:val="24"/>
        </w:rPr>
        <w:t xml:space="preserve">need an alternative not only at the level of tools, but also at the level of our worldview. How do we look at ourselves in this world? What are humans for? Are we merely a </w:t>
      </w:r>
      <w:proofErr w:type="gramStart"/>
      <w:r w:rsidRPr="00AB6A1B">
        <w:rPr>
          <w:rStyle w:val="Emphasis"/>
          <w:rFonts w:ascii="Georgia" w:hAnsi="Georgia"/>
          <w:sz w:val="24"/>
        </w:rPr>
        <w:t>money-making</w:t>
      </w:r>
      <w:proofErr w:type="gramEnd"/>
      <w:r w:rsidRPr="00AB6A1B">
        <w:rPr>
          <w:rStyle w:val="Emphasis"/>
          <w:rFonts w:ascii="Georgia" w:hAnsi="Georgia"/>
          <w:sz w:val="24"/>
        </w:rPr>
        <w:t xml:space="preserve"> and resource guzzling machine? Or do we have a higher purpose, a higher end? I believe we do have a higher end. I believe that we are members of the earth family</w:t>
      </w:r>
      <w:r w:rsidRPr="00AB6A1B">
        <w:rPr>
          <w:rFonts w:ascii="Georgia" w:hAnsi="Georgia"/>
          <w:sz w:val="14"/>
          <w:szCs w:val="14"/>
        </w:rPr>
        <w:t xml:space="preserve"> – of Vasudhaiva Kutumbkam. And as members of the earth family, </w:t>
      </w:r>
      <w:r w:rsidRPr="00AB6A1B">
        <w:rPr>
          <w:rStyle w:val="StyleBoldUnderline"/>
          <w:rFonts w:ascii="Georgia" w:hAnsi="Georgia"/>
          <w:b w:val="0"/>
          <w:sz w:val="24"/>
        </w:rPr>
        <w:t>our first and highest duty is to take care of Mother Earth</w:t>
      </w:r>
      <w:r w:rsidRPr="00AB6A1B">
        <w:rPr>
          <w:rFonts w:ascii="Georgia" w:hAnsi="Georgia"/>
          <w:sz w:val="14"/>
          <w:szCs w:val="14"/>
        </w:rPr>
        <w:t xml:space="preserve">: Prithvi, Gaia, Pachamama. And the better we take care of her, the more food, water, health, and wealth we have. </w:t>
      </w:r>
      <w:proofErr w:type="gramStart"/>
      <w:r w:rsidRPr="00AB6A1B">
        <w:rPr>
          <w:rFonts w:ascii="Georgia" w:hAnsi="Georgia"/>
          <w:sz w:val="14"/>
          <w:szCs w:val="14"/>
        </w:rPr>
        <w:t>“</w:t>
      </w:r>
      <w:r w:rsidRPr="00AB6A1B">
        <w:rPr>
          <w:rStyle w:val="StyleBoldUnderline"/>
          <w:rFonts w:ascii="Georgia" w:hAnsi="Georgia"/>
          <w:b w:val="0"/>
          <w:sz w:val="24"/>
        </w:rPr>
        <w:t>Earth rights” are first and foremost the rights of Mother Earth, and our corresponding duties and responsibilities to defend those rights.</w:t>
      </w:r>
      <w:proofErr w:type="gramEnd"/>
      <w:r w:rsidRPr="00AB6A1B">
        <w:rPr>
          <w:rStyle w:val="StyleBoldUnderline"/>
          <w:rFonts w:ascii="Georgia" w:hAnsi="Georgia"/>
          <w:b w:val="0"/>
          <w:sz w:val="24"/>
        </w:rPr>
        <w:t xml:space="preserve"> Earth rights are also the rights of humans as they flow from the rights of Mother Earth</w:t>
      </w:r>
      <w:r w:rsidRPr="00AB6A1B">
        <w:rPr>
          <w:rFonts w:ascii="Georgia" w:hAnsi="Georgia"/>
          <w:sz w:val="14"/>
          <w:szCs w:val="14"/>
        </w:rPr>
        <w:t xml:space="preserve">: the right to food and water, the right to health and a safe environment, and the right to the commons (the rivers, the seeds, the biodiversity, and the atmosphere). </w:t>
      </w:r>
      <w:r w:rsidRPr="00AB6A1B">
        <w:rPr>
          <w:rStyle w:val="StyleBoldUnderline"/>
          <w:rFonts w:ascii="Georgia" w:hAnsi="Georgia"/>
          <w:b w:val="0"/>
          <w:sz w:val="24"/>
        </w:rPr>
        <w:t>I have given the name Earth Democracy to this new paradigm of living as an Earth Community, respecting rights of Mother Earth. Earth Democracy enables us to envision and create living democracies. Living democracy enables democratic participation in all matters of life and death — the food we eat or lack; the water we drink or are denied due to privatization or pollution; the air we breathe or are poisoned by</w:t>
      </w:r>
      <w:r w:rsidRPr="00AB6A1B">
        <w:rPr>
          <w:rFonts w:ascii="Georgia" w:hAnsi="Georgia"/>
          <w:sz w:val="14"/>
          <w:szCs w:val="14"/>
        </w:rPr>
        <w:t xml:space="preserve">. Living </w:t>
      </w:r>
      <w:r w:rsidRPr="00AB6A1B">
        <w:rPr>
          <w:rStyle w:val="StyleBoldUnderline"/>
          <w:rFonts w:ascii="Georgia" w:hAnsi="Georgia"/>
          <w:b w:val="0"/>
          <w:sz w:val="24"/>
        </w:rPr>
        <w:t>democracies are based on the intrinsic worth of all species, all peoples, all cultures; a just and equal sharing of this earth’s vital resources</w:t>
      </w:r>
      <w:r w:rsidRPr="00AB6A1B">
        <w:rPr>
          <w:rFonts w:ascii="Georgia" w:hAnsi="Georgia"/>
          <w:sz w:val="14"/>
          <w:szCs w:val="14"/>
        </w:rPr>
        <w:t xml:space="preserve">; and sharing the decisions about the use of the earth’s resources. </w:t>
      </w:r>
      <w:r w:rsidRPr="00AB6A1B">
        <w:rPr>
          <w:rStyle w:val="StyleBoldUnderline"/>
          <w:rFonts w:ascii="Georgia" w:hAnsi="Georgia"/>
          <w:b w:val="0"/>
          <w:sz w:val="24"/>
        </w:rPr>
        <w:t>Earth Democracy protects the ecological processes that maintain life and the fundamental human rights that are the basis of the right to life, including the right to water, the right to food, the right to health, the right to education, and the right to jobs and livelihoods.</w:t>
      </w:r>
      <w:r w:rsidRPr="00AB6A1B">
        <w:rPr>
          <w:rFonts w:ascii="Georgia" w:hAnsi="Georgia"/>
          <w:sz w:val="14"/>
          <w:szCs w:val="14"/>
        </w:rPr>
        <w:t xml:space="preserve"> </w:t>
      </w:r>
      <w:r w:rsidRPr="00AB6A1B">
        <w:rPr>
          <w:rStyle w:val="StyleBoldUnderline"/>
          <w:rFonts w:ascii="Georgia" w:hAnsi="Georgia"/>
          <w:b w:val="0"/>
          <w:sz w:val="24"/>
        </w:rPr>
        <w:t>Earth Democracy is based on the recognition of and respect for the life of all species and all people</w:t>
      </w:r>
      <w:r w:rsidRPr="00AB6A1B">
        <w:rPr>
          <w:rFonts w:ascii="Georgia" w:hAnsi="Georgia"/>
          <w:sz w:val="14"/>
          <w:szCs w:val="14"/>
        </w:rPr>
        <w:t xml:space="preserve">. Ahimsa (nonviolence) is the basis of many faiths that have emerged on Indian soil. Translated into economics, nonviolence implies that our systems of production, trade, and consumption do not use up the ecological space of other species and other people. </w:t>
      </w:r>
      <w:r w:rsidRPr="00AB6A1B">
        <w:rPr>
          <w:rStyle w:val="Emphasis"/>
          <w:rFonts w:ascii="Georgia" w:hAnsi="Georgia"/>
          <w:sz w:val="24"/>
        </w:rPr>
        <w:t>Violence is the result when our dominant economic structures and economic organization usurp and enclose the ecological space of other species or other people</w:t>
      </w:r>
      <w:r w:rsidRPr="00AB6A1B">
        <w:rPr>
          <w:rFonts w:ascii="Georgia" w:hAnsi="Georgia"/>
          <w:sz w:val="14"/>
          <w:szCs w:val="14"/>
        </w:rPr>
        <w:t xml:space="preserve">. According to an ancient Indian text, the Isho Upanishad: </w:t>
      </w:r>
      <w:r w:rsidRPr="00AB6A1B">
        <w:rPr>
          <w:rStyle w:val="StyleBoldUnderline"/>
          <w:rFonts w:ascii="Georgia" w:hAnsi="Georgia"/>
          <w:b w:val="0"/>
          <w:sz w:val="24"/>
        </w:rPr>
        <w:t>The universe is the creation of the Supreme Power meant for the benefits of [all] creation. Each individual life form must, therefore, learn to enjoy its benefits by forming a part of the system in close relation with other species</w:t>
      </w:r>
      <w:r w:rsidRPr="00AB6A1B">
        <w:rPr>
          <w:rFonts w:ascii="Georgia" w:hAnsi="Georgia"/>
          <w:sz w:val="14"/>
          <w:szCs w:val="14"/>
        </w:rPr>
        <w:t xml:space="preserve">. Let not any one species encroach upon other rights. Whenever we engage in consumption or production </w:t>
      </w:r>
      <w:proofErr w:type="gramStart"/>
      <w:r w:rsidRPr="00AB6A1B">
        <w:rPr>
          <w:rFonts w:ascii="Georgia" w:hAnsi="Georgia"/>
          <w:sz w:val="14"/>
          <w:szCs w:val="14"/>
        </w:rPr>
        <w:t>patterns which</w:t>
      </w:r>
      <w:proofErr w:type="gramEnd"/>
      <w:r w:rsidRPr="00AB6A1B">
        <w:rPr>
          <w:rFonts w:ascii="Georgia" w:hAnsi="Georgia"/>
          <w:sz w:val="14"/>
          <w:szCs w:val="14"/>
        </w:rPr>
        <w:t xml:space="preserve"> take more than we need, we are engaging in violence. Non-sustainable consumption and non-sustainable production constitute a violent economic order. In the Isho Upanishad it is also said: A selfish man over utilizing the resources of nature to satisfy his own ever increasing needs is nothing but a thief, because using resources beyond one’s needs would result in the utilization of resources over which others have a right. </w:t>
      </w:r>
      <w:r w:rsidRPr="00AB6A1B">
        <w:rPr>
          <w:rStyle w:val="StyleBoldUnderline"/>
          <w:rFonts w:ascii="Georgia" w:hAnsi="Georgia"/>
          <w:b w:val="0"/>
          <w:sz w:val="24"/>
        </w:rPr>
        <w:t>The rights of corporations extinguish the rights of the Earth and all her children, including humans. The economy as currently structured is centered on corporations and corporate profits. Corporate profits are based on destruction of the earth and dispossession and uprooting of people. The technological and economic systems that impoverish the earth also impoverish local communities</w:t>
      </w:r>
      <w:r w:rsidRPr="00AB6A1B">
        <w:rPr>
          <w:rStyle w:val="Emphasis"/>
          <w:rFonts w:ascii="Georgia" w:hAnsi="Georgia"/>
          <w:sz w:val="24"/>
        </w:rPr>
        <w:t xml:space="preserve">. The rights of the earth are ultimately intertwined with the rights of the people. </w:t>
      </w:r>
      <w:r w:rsidRPr="00AB6A1B">
        <w:rPr>
          <w:rFonts w:ascii="Georgia" w:hAnsi="Georgia"/>
          <w:sz w:val="14"/>
          <w:szCs w:val="14"/>
        </w:rPr>
        <w:t>The rights of corporations to appropriate or contaminate the earth’s resources undermine both the rights of the Mother Earth and the human rights of people to livelihoods and basic needs of food and water. That is why the rights of Mother Earth are the very basis of the human rights of people to land and natural resource, food and water, to livelihoods and basic needs. Earth rights are the basis of equity, justice, and sustainability. On Earth Day 2010, Bolivian President Juan Evo Morales Ayma organized a conference on Rights of Mother Earth. The idea was to start a process for adopting a Universal Declaration of the Rights of Mother Earth on the lines of the Universal Declaration of Human Rights</w:t>
      </w:r>
      <w:r w:rsidRPr="00AB6A1B">
        <w:rPr>
          <w:rStyle w:val="Emphasis"/>
          <w:rFonts w:ascii="Georgia" w:hAnsi="Georgia"/>
          <w:sz w:val="24"/>
        </w:rPr>
        <w:t>. Without Earth Rights, there can be no human rights.</w:t>
      </w:r>
      <w:r w:rsidRPr="00AB6A1B">
        <w:rPr>
          <w:rFonts w:ascii="Georgia" w:hAnsi="Georgia"/>
          <w:sz w:val="14"/>
          <w:szCs w:val="14"/>
        </w:rPr>
        <w:t xml:space="preserve"> </w:t>
      </w:r>
      <w:r w:rsidRPr="00AB6A1B">
        <w:rPr>
          <w:rStyle w:val="StyleBoldUnderline"/>
          <w:rFonts w:ascii="Georgia" w:hAnsi="Georgia"/>
          <w:b w:val="0"/>
          <w:sz w:val="24"/>
        </w:rPr>
        <w:t>It is time to deepen human rights by deepening the recognition that humans depend on the earth. Earth rights are human rights. Humanity stands at a precipice. We have to make a choice. Will we obey the market laws of corporate greed or Gaia’s laws for maintenance of the earth’s ecosystems and the diversity of her beings?</w:t>
      </w:r>
      <w:r w:rsidRPr="00AB6A1B">
        <w:rPr>
          <w:rFonts w:ascii="Georgia" w:hAnsi="Georgia"/>
          <w:sz w:val="14"/>
          <w:szCs w:val="14"/>
        </w:rPr>
        <w:t xml:space="preserve"> The laws for maximizing corporate profits are based on: Privatizing the earth Enclosing the commons Externalizing the costs of ecological destruction of hazards The laws for protecting the rights of Mother Earth are based on</w:t>
      </w:r>
      <w:r w:rsidRPr="00AB6A1B">
        <w:rPr>
          <w:rStyle w:val="StyleBoldUnderline"/>
          <w:rFonts w:ascii="Georgia" w:hAnsi="Georgia"/>
          <w:b w:val="0"/>
          <w:sz w:val="24"/>
        </w:rPr>
        <w:t>: Respecting the integrity of the earth’s ecosystems and ecological process Recovering the commons Internalizing ecological costs Corporate ideology has presented corporate profits as growth, and growth as beneficial to all, even though corporate greed is taking away resources necessary to meet people’s needs. People’s needs for food and water can only be met if nature’s capacity to provide food and water are protected</w:t>
      </w:r>
      <w:r w:rsidRPr="00AB6A1B">
        <w:rPr>
          <w:rFonts w:ascii="Georgia" w:hAnsi="Georgia"/>
          <w:sz w:val="14"/>
          <w:szCs w:val="14"/>
        </w:rPr>
        <w:t xml:space="preserve">. Dead soils and </w:t>
      </w:r>
      <w:proofErr w:type="gramStart"/>
      <w:r w:rsidRPr="00AB6A1B">
        <w:rPr>
          <w:rFonts w:ascii="Georgia" w:hAnsi="Georgia"/>
          <w:sz w:val="14"/>
          <w:szCs w:val="14"/>
        </w:rPr>
        <w:t>dead rivers</w:t>
      </w:r>
      <w:proofErr w:type="gramEnd"/>
      <w:r w:rsidRPr="00AB6A1B">
        <w:rPr>
          <w:rFonts w:ascii="Georgia" w:hAnsi="Georgia"/>
          <w:sz w:val="14"/>
          <w:szCs w:val="14"/>
        </w:rPr>
        <w:t xml:space="preserve"> cannot give food and water. </w:t>
      </w:r>
      <w:r w:rsidRPr="00AB6A1B">
        <w:rPr>
          <w:rStyle w:val="Emphasis"/>
          <w:rFonts w:ascii="Georgia" w:hAnsi="Georgia"/>
          <w:sz w:val="24"/>
        </w:rPr>
        <w:t>Defending the rights of Mother Earth is therefore the most important human rights and social justice struggle of our times.</w:t>
      </w:r>
    </w:p>
    <w:p w14:paraId="53B3BF4A" w14:textId="77777777" w:rsidR="005F646F" w:rsidRPr="00AB6A1B" w:rsidRDefault="005F646F" w:rsidP="005F646F">
      <w:pPr>
        <w:rPr>
          <w:rStyle w:val="Emphasis"/>
          <w:rFonts w:ascii="Georgia" w:hAnsi="Georgia"/>
          <w:sz w:val="24"/>
        </w:rPr>
      </w:pPr>
    </w:p>
    <w:p w14:paraId="31BE4E7A" w14:textId="77777777" w:rsidR="005F646F" w:rsidRPr="00AB6A1B" w:rsidRDefault="005F646F" w:rsidP="005F646F">
      <w:pPr>
        <w:pStyle w:val="Heading4"/>
      </w:pPr>
      <w:r w:rsidRPr="00AB6A1B">
        <w:t xml:space="preserve">Earth Democracy is essential to counter pervasive notions of violence and destruction </w:t>
      </w:r>
    </w:p>
    <w:p w14:paraId="6CD57AEE" w14:textId="77777777" w:rsidR="005F646F" w:rsidRPr="00AB6A1B" w:rsidRDefault="005F646F" w:rsidP="005F646F">
      <w:pPr>
        <w:rPr>
          <w:rFonts w:ascii="Georgia" w:hAnsi="Georgia"/>
          <w:b/>
          <w:bCs/>
          <w:sz w:val="26"/>
        </w:rPr>
      </w:pPr>
      <w:r w:rsidRPr="00AB6A1B">
        <w:rPr>
          <w:rStyle w:val="StyleStyleBold12pt"/>
          <w:rFonts w:ascii="Georgia" w:hAnsi="Georgia"/>
        </w:rPr>
        <w:t xml:space="preserve">Shiva ’12 </w:t>
      </w:r>
      <w:r w:rsidRPr="00AB6A1B">
        <w:rPr>
          <w:rFonts w:ascii="Georgia" w:hAnsi="Georgia"/>
          <w:sz w:val="14"/>
          <w:szCs w:val="14"/>
        </w:rPr>
        <w:t>(Vandana, author of many books, eco-spiritualist, “Earth Democracy,” http://www.navdanya.org/earth-democracy, acc. 7/11/14, arh)</w:t>
      </w:r>
    </w:p>
    <w:p w14:paraId="54D9E9C8" w14:textId="77777777" w:rsidR="005F646F" w:rsidRPr="00AB6A1B" w:rsidRDefault="005F646F" w:rsidP="005F646F">
      <w:pPr>
        <w:rPr>
          <w:rFonts w:ascii="Georgia" w:hAnsi="Georgia"/>
          <w:sz w:val="8"/>
        </w:rPr>
      </w:pPr>
      <w:r w:rsidRPr="00AB6A1B">
        <w:rPr>
          <w:rStyle w:val="StyleBoldUnderline"/>
          <w:rFonts w:ascii="Georgia" w:hAnsi="Georgia"/>
          <w:b w:val="0"/>
          <w:sz w:val="24"/>
        </w:rPr>
        <w:t>We need a new paradigm to respond to the fragmentation caused by various forms of fundamentalism.</w:t>
      </w:r>
      <w:r w:rsidRPr="00AB6A1B">
        <w:rPr>
          <w:rFonts w:ascii="Georgia" w:hAnsi="Georgia"/>
          <w:sz w:val="8"/>
        </w:rPr>
        <w:t xml:space="preserve"> </w:t>
      </w:r>
      <w:r w:rsidRPr="00AB6A1B">
        <w:rPr>
          <w:rStyle w:val="Emphasis"/>
          <w:rFonts w:ascii="Georgia" w:hAnsi="Georgia"/>
          <w:sz w:val="24"/>
        </w:rPr>
        <w:t>We need a new movement, which allows us to move from the dominant and pervasive culture of violence, destruction and death to a culture of non-violence, creative peace and life</w:t>
      </w:r>
      <w:r w:rsidRPr="00AB6A1B">
        <w:rPr>
          <w:rFonts w:ascii="Georgia" w:hAnsi="Georgia"/>
          <w:sz w:val="8"/>
        </w:rPr>
        <w:t xml:space="preserve">. That is why in India, </w:t>
      </w:r>
      <w:r w:rsidRPr="00AB6A1B">
        <w:rPr>
          <w:rStyle w:val="StyleBoldUnderline"/>
          <w:rFonts w:ascii="Georgia" w:hAnsi="Georgia"/>
          <w:b w:val="0"/>
          <w:sz w:val="24"/>
        </w:rPr>
        <w:t>Navdanya started the Earth democracy movement, which provides an alternative worldview in which humans are embedded in the Earth Family, we are connected to each other through love, compassion, not hatred and violence and ecological responsibility and economic justice replaces greed, consumerism and competition as objectives of human life</w:t>
      </w:r>
      <w:r w:rsidRPr="00AB6A1B">
        <w:rPr>
          <w:rFonts w:ascii="Georgia" w:hAnsi="Georgia"/>
          <w:sz w:val="8"/>
        </w:rPr>
        <w:t xml:space="preserve">. </w:t>
      </w:r>
    </w:p>
    <w:p w14:paraId="46EA7818" w14:textId="77777777" w:rsidR="005F646F" w:rsidRPr="00AB6A1B" w:rsidRDefault="005F646F" w:rsidP="005F646F">
      <w:pPr>
        <w:rPr>
          <w:rFonts w:ascii="Georgia" w:hAnsi="Georgia"/>
          <w:sz w:val="14"/>
          <w:szCs w:val="14"/>
        </w:rPr>
      </w:pPr>
    </w:p>
    <w:p w14:paraId="762C5ACD" w14:textId="77777777" w:rsidR="0019375C" w:rsidRPr="00AB6A1B" w:rsidRDefault="0019375C" w:rsidP="0019375C">
      <w:pPr>
        <w:pStyle w:val="Heading3"/>
        <w:rPr>
          <w:rFonts w:cs="Times New Roman"/>
        </w:rPr>
      </w:pPr>
      <w:r w:rsidRPr="00AB6A1B">
        <w:rPr>
          <w:rFonts w:cs="Times New Roman"/>
        </w:rPr>
        <w:t xml:space="preserve">Counter-Conversion Advocacy </w:t>
      </w:r>
    </w:p>
    <w:p w14:paraId="1EA45ACB" w14:textId="77777777" w:rsidR="0019375C" w:rsidRPr="00AB6A1B" w:rsidRDefault="0019375C" w:rsidP="0019375C">
      <w:pPr>
        <w:rPr>
          <w:rFonts w:ascii="Georgia" w:hAnsi="Georgia"/>
          <w:sz w:val="14"/>
          <w:szCs w:val="14"/>
        </w:rPr>
      </w:pPr>
    </w:p>
    <w:p w14:paraId="223BDC03" w14:textId="77777777" w:rsidR="0019375C" w:rsidRPr="00AB6A1B" w:rsidRDefault="0019375C" w:rsidP="0019375C">
      <w:pPr>
        <w:pStyle w:val="Heading4"/>
      </w:pPr>
      <w:r w:rsidRPr="00AB6A1B">
        <w:t>Counter-conversion is key to casting away hegemonic Americanism and colonial imposition</w:t>
      </w:r>
    </w:p>
    <w:p w14:paraId="6D7436C1" w14:textId="77777777" w:rsidR="0019375C" w:rsidRPr="00AB6A1B" w:rsidRDefault="0019375C" w:rsidP="0019375C">
      <w:pPr>
        <w:rPr>
          <w:rFonts w:ascii="Georgia" w:hAnsi="Georgia"/>
          <w:sz w:val="14"/>
          <w:szCs w:val="14"/>
        </w:rPr>
      </w:pPr>
      <w:r w:rsidRPr="00AB6A1B">
        <w:rPr>
          <w:rStyle w:val="StyleStyleBold12pt"/>
          <w:rFonts w:ascii="Georgia" w:hAnsi="Georgia"/>
        </w:rPr>
        <w:t xml:space="preserve">Tillett &amp; Fear-Segel 13 </w:t>
      </w:r>
      <w:r w:rsidRPr="00AB6A1B">
        <w:rPr>
          <w:rFonts w:ascii="Georgia" w:hAnsi="Georgia"/>
          <w:sz w:val="14"/>
          <w:szCs w:val="14"/>
        </w:rPr>
        <w:t xml:space="preserve">(Jacqueline Fear-Segal is Reader in American History and Culture at the University of East Anglia and the author of White Man’s Club: Schools, Race, and the Struggle of Indian Acculturation. Rebecca Tillett is Senior Lecturer in American Literature and Culture at the University of East Anglia and the author of Contemporary Native American Literature. October 2013, “Indigenous Bodies”, </w:t>
      </w:r>
      <w:hyperlink r:id="rId29" w:history="1">
        <w:r w:rsidRPr="00AB6A1B">
          <w:rPr>
            <w:rStyle w:val="Hyperlink"/>
            <w:rFonts w:ascii="Georgia" w:hAnsi="Georgia"/>
          </w:rPr>
          <w:t>http://muse.jhu.edu.proxy.lib.umich.edu/books/9781438448220</w:t>
        </w:r>
      </w:hyperlink>
      <w:r w:rsidRPr="00AB6A1B">
        <w:rPr>
          <w:rFonts w:ascii="Georgia" w:hAnsi="Georgia"/>
          <w:sz w:val="14"/>
          <w:szCs w:val="14"/>
        </w:rPr>
        <w:t>.) //</w:t>
      </w:r>
      <w:proofErr w:type="gramStart"/>
      <w:r w:rsidRPr="00AB6A1B">
        <w:rPr>
          <w:rFonts w:ascii="Georgia" w:hAnsi="Georgia"/>
          <w:sz w:val="14"/>
          <w:szCs w:val="14"/>
        </w:rPr>
        <w:t>ky</w:t>
      </w:r>
      <w:proofErr w:type="gramEnd"/>
    </w:p>
    <w:p w14:paraId="1E6577E3" w14:textId="77777777" w:rsidR="0019375C" w:rsidRPr="00AB6A1B" w:rsidRDefault="0019375C" w:rsidP="0019375C">
      <w:pPr>
        <w:rPr>
          <w:rStyle w:val="StyleStyleBold12pt"/>
          <w:rFonts w:ascii="Georgia" w:hAnsi="Georgia"/>
          <w:b w:val="0"/>
          <w:bCs w:val="0"/>
          <w:sz w:val="22"/>
        </w:rPr>
      </w:pPr>
    </w:p>
    <w:p w14:paraId="35B4F6FD" w14:textId="77777777" w:rsidR="0019375C" w:rsidRPr="00AB6A1B" w:rsidRDefault="0019375C" w:rsidP="0019375C">
      <w:pPr>
        <w:rPr>
          <w:rStyle w:val="StyleBoldUnderline"/>
          <w:rFonts w:ascii="Georgia" w:hAnsi="Georgia"/>
          <w:b w:val="0"/>
          <w:sz w:val="24"/>
        </w:rPr>
      </w:pPr>
      <w:r w:rsidRPr="00AB6A1B">
        <w:rPr>
          <w:rFonts w:ascii="Georgia" w:hAnsi="Georgia"/>
          <w:sz w:val="14"/>
          <w:szCs w:val="14"/>
        </w:rPr>
        <w:t>This chapter explores the representation of indigenous bodies within the context of the trans-indigenous Pacific. Drawing on the life narratives of Epeli Hau’ofa and Syaman Rapongan, two authors who are native to the Pacific region</w:t>
      </w:r>
      <w:r w:rsidRPr="00AB6A1B">
        <w:rPr>
          <w:rStyle w:val="StyleBoldUnderline"/>
          <w:rFonts w:ascii="Georgia" w:hAnsi="Georgia"/>
          <w:b w:val="0"/>
          <w:sz w:val="24"/>
        </w:rPr>
        <w:t xml:space="preserve">, I argue that Pacific indigenous body politics are very much connected to an “oceanic” body and constitute a “counter-conversion” from land to sea. </w:t>
      </w:r>
      <w:r w:rsidRPr="00AB6A1B">
        <w:rPr>
          <w:rFonts w:ascii="Georgia" w:hAnsi="Georgia"/>
          <w:sz w:val="14"/>
          <w:szCs w:val="14"/>
        </w:rPr>
        <w:t xml:space="preserve">In his thought-provoking book Be Always Converting, Be Always Converted: An American Poetics, </w:t>
      </w:r>
      <w:r w:rsidRPr="00AB6A1B">
        <w:rPr>
          <w:rStyle w:val="StyleBoldUnderline"/>
          <w:rFonts w:ascii="Georgia" w:hAnsi="Georgia"/>
          <w:b w:val="0"/>
          <w:sz w:val="24"/>
        </w:rPr>
        <w:t>Rob Wilson invokes the experience of “counter-conversion” as a reversal and turn away from Americanist codes of nation-state boundaries, a “developmentalist framework of global dependency and neocolonial entanglement in modern worlding” that stresses Native Pacific “smallness and belittlemen</w:t>
      </w:r>
      <w:r w:rsidRPr="00AB6A1B">
        <w:rPr>
          <w:rFonts w:ascii="Georgia" w:hAnsi="Georgia"/>
          <w:sz w:val="14"/>
          <w:szCs w:val="14"/>
        </w:rPr>
        <w:t xml:space="preserve">t” (121). </w:t>
      </w:r>
      <w:r w:rsidRPr="00AB6A1B">
        <w:rPr>
          <w:rStyle w:val="StyleBoldUnderline"/>
          <w:rFonts w:ascii="Georgia" w:hAnsi="Georgia"/>
          <w:b w:val="0"/>
          <w:sz w:val="24"/>
        </w:rPr>
        <w:t>All such hegemonic Americanism across the Pacific, colonial imposition of nationhood, race, boundary lines, and “false confinement into smallness, littleness, irrelevance, and global dependency”</w:t>
      </w:r>
      <w:r w:rsidRPr="00AB6A1B">
        <w:rPr>
          <w:rFonts w:ascii="Georgia" w:hAnsi="Georgia"/>
          <w:sz w:val="14"/>
          <w:szCs w:val="14"/>
        </w:rPr>
        <w:t xml:space="preserve"> (127) </w:t>
      </w:r>
      <w:r w:rsidRPr="00AB6A1B">
        <w:rPr>
          <w:rStyle w:val="StyleBoldUnderline"/>
          <w:rFonts w:ascii="Georgia" w:hAnsi="Georgia"/>
          <w:b w:val="0"/>
          <w:sz w:val="24"/>
        </w:rPr>
        <w:t>could be turned over and cast away via “countervision of Pacific place-making and history-shaping</w:t>
      </w:r>
      <w:r w:rsidRPr="00AB6A1B">
        <w:rPr>
          <w:rFonts w:ascii="Georgia" w:hAnsi="Georgia"/>
          <w:sz w:val="14"/>
          <w:szCs w:val="14"/>
        </w:rPr>
        <w:t xml:space="preserve">” (130). If </w:t>
      </w:r>
      <w:r w:rsidRPr="00AB6A1B">
        <w:rPr>
          <w:rStyle w:val="StyleBoldUnderline"/>
          <w:rFonts w:ascii="Georgia" w:hAnsi="Georgia"/>
          <w:b w:val="0"/>
          <w:sz w:val="24"/>
        </w:rPr>
        <w:t>the United States is the hegemonic superpower that has converted the Pacific into “the American Lake,”1 nowadays, as Wilson contends, Pacific Island authors and culture-makers figure the regenerations of “native attitude taking place across the contemporary Pacific otherwise and elsewhere” (120), which constitutes a “counter-conversion</w:t>
      </w:r>
      <w:r w:rsidRPr="00AB6A1B">
        <w:rPr>
          <w:rFonts w:ascii="Georgia" w:hAnsi="Georgia"/>
          <w:sz w:val="14"/>
          <w:szCs w:val="14"/>
        </w:rPr>
        <w:t>,” “</w:t>
      </w:r>
      <w:r w:rsidRPr="00AB6A1B">
        <w:rPr>
          <w:rStyle w:val="StyleBoldUnderline"/>
          <w:rFonts w:ascii="Georgia" w:hAnsi="Georgia"/>
          <w:b w:val="0"/>
          <w:sz w:val="24"/>
        </w:rPr>
        <w:t>re-worlding” the Pacific through their “counter-visions and counter-memories” (</w:t>
      </w:r>
      <w:r w:rsidRPr="00AB6A1B">
        <w:rPr>
          <w:rFonts w:ascii="Georgia" w:hAnsi="Georgia"/>
          <w:sz w:val="14"/>
          <w:szCs w:val="14"/>
        </w:rPr>
        <w:t>119–120). To this, I would add that i</w:t>
      </w:r>
      <w:r w:rsidRPr="00AB6A1B">
        <w:rPr>
          <w:rStyle w:val="StyleBoldUnderline"/>
          <w:rFonts w:ascii="Georgia" w:hAnsi="Georgia"/>
          <w:b w:val="0"/>
          <w:sz w:val="24"/>
        </w:rPr>
        <w:t>t is furthermore a “counter-conversion” from the continental to the insular, from land to sea, from “islands in a far sea” to an interconnected “sea of islands” alive with mobility, counter-mapping and counter-memory, and generative of action and community, a</w:t>
      </w:r>
      <w:r w:rsidRPr="00AB6A1B">
        <w:rPr>
          <w:rFonts w:ascii="Georgia" w:hAnsi="Georgia"/>
          <w:sz w:val="14"/>
          <w:szCs w:val="14"/>
        </w:rPr>
        <w:t xml:space="preserve">s Hau’ofa figures it in his influential essay “Our Sea of Islands” (27–40). For Pacific island peoples, this entails belonging to the region through “sea-loving genes” and by “adoring the sea.” In We Are the Ocean (Hau’ofa, 2008) as well as Cold Sea, Deep Passion (Rapongan, 1997) and Black Wings (Rapongan, 1999), Epeli Hau’ofa and Syaman Rapongan set out </w:t>
      </w:r>
      <w:r w:rsidRPr="00AB6A1B">
        <w:rPr>
          <w:rStyle w:val="StyleBoldUnderline"/>
          <w:rFonts w:ascii="Georgia" w:hAnsi="Georgia"/>
          <w:b w:val="0"/>
          <w:sz w:val="24"/>
        </w:rPr>
        <w:t>to liberate the indigenous body from the limitations of nationalistic discourse and social constraint; the respective resolutions of their life stories point us toward solutions to global problems of discrimination and ethnic or racial exclusion. In these works, the indigenous body is a cultural cipher, an index of (</w:t>
      </w:r>
      <w:proofErr w:type="gramStart"/>
      <w:r w:rsidRPr="00AB6A1B">
        <w:rPr>
          <w:rStyle w:val="StyleBoldUnderline"/>
          <w:rFonts w:ascii="Georgia" w:hAnsi="Georgia"/>
          <w:b w:val="0"/>
          <w:sz w:val="24"/>
        </w:rPr>
        <w:t>post)colonial</w:t>
      </w:r>
      <w:proofErr w:type="gramEnd"/>
      <w:r w:rsidRPr="00AB6A1B">
        <w:rPr>
          <w:rStyle w:val="StyleBoldUnderline"/>
          <w:rFonts w:ascii="Georgia" w:hAnsi="Georgia"/>
          <w:b w:val="0"/>
          <w:sz w:val="24"/>
        </w:rPr>
        <w:t xml:space="preserve"> history, as well as a figure upon which the cultural identities and life paths of Pacific indigenous peoples are inscribed.</w:t>
      </w:r>
    </w:p>
    <w:p w14:paraId="7A74123C" w14:textId="77777777" w:rsidR="0019375C" w:rsidRPr="00AB6A1B" w:rsidRDefault="0019375C" w:rsidP="0019375C">
      <w:pPr>
        <w:rPr>
          <w:rFonts w:ascii="Georgia" w:hAnsi="Georgia"/>
          <w:sz w:val="14"/>
          <w:szCs w:val="14"/>
        </w:rPr>
      </w:pPr>
    </w:p>
    <w:p w14:paraId="05FEF4B6" w14:textId="77777777" w:rsidR="0019375C" w:rsidRPr="00AB6A1B" w:rsidRDefault="0019375C" w:rsidP="0019375C">
      <w:pPr>
        <w:pStyle w:val="Heading3"/>
        <w:rPr>
          <w:rFonts w:cs="Times New Roman"/>
        </w:rPr>
      </w:pPr>
      <w:r w:rsidRPr="00AB6A1B">
        <w:rPr>
          <w:rFonts w:cs="Times New Roman"/>
        </w:rPr>
        <w:t xml:space="preserve">We are the Ocean Poems </w:t>
      </w:r>
    </w:p>
    <w:p w14:paraId="20FEA89C" w14:textId="77777777" w:rsidR="0019375C" w:rsidRPr="00AB6A1B" w:rsidRDefault="0019375C" w:rsidP="0019375C">
      <w:pPr>
        <w:rPr>
          <w:rFonts w:ascii="Georgia" w:hAnsi="Georgia"/>
          <w:sz w:val="14"/>
          <w:szCs w:val="14"/>
        </w:rPr>
      </w:pPr>
    </w:p>
    <w:p w14:paraId="64972EE1" w14:textId="77777777" w:rsidR="0019375C" w:rsidRPr="00AB6A1B" w:rsidRDefault="0019375C" w:rsidP="0019375C">
      <w:pPr>
        <w:pStyle w:val="Heading4"/>
      </w:pPr>
      <w:r w:rsidRPr="00AB6A1B">
        <w:t>Home at last</w:t>
      </w:r>
    </w:p>
    <w:p w14:paraId="16EE4F26"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30" w:history="1">
        <w:r w:rsidRPr="00AB6A1B">
          <w:rPr>
            <w:rStyle w:val="Hyperlink"/>
            <w:rFonts w:ascii="Georgia" w:hAnsi="Georgia"/>
          </w:rPr>
          <w:t>http://site.ebrary.com.proxy.lib.umich.edu/lib/umich//docDetail.action?docID=10386742.)//ky</w:t>
        </w:r>
      </w:hyperlink>
    </w:p>
    <w:p w14:paraId="4F5F1D60" w14:textId="77777777" w:rsidR="0019375C" w:rsidRPr="00AB6A1B" w:rsidRDefault="0019375C" w:rsidP="0019375C">
      <w:pPr>
        <w:rPr>
          <w:rFonts w:ascii="Georgia" w:hAnsi="Georgia"/>
          <w:sz w:val="14"/>
          <w:szCs w:val="14"/>
        </w:rPr>
      </w:pPr>
    </w:p>
    <w:p w14:paraId="0EF6CB0A" w14:textId="77777777" w:rsidR="0019375C" w:rsidRPr="00AB6A1B" w:rsidRDefault="0019375C" w:rsidP="0019375C">
      <w:pPr>
        <w:rPr>
          <w:rFonts w:ascii="Georgia" w:hAnsi="Georgia"/>
          <w:sz w:val="14"/>
          <w:szCs w:val="14"/>
        </w:rPr>
      </w:pPr>
      <w:r w:rsidRPr="00AB6A1B">
        <w:rPr>
          <w:rFonts w:ascii="Georgia" w:hAnsi="Georgia"/>
          <w:sz w:val="14"/>
          <w:szCs w:val="14"/>
        </w:rPr>
        <w:t xml:space="preserve">I am tired </w:t>
      </w:r>
    </w:p>
    <w:p w14:paraId="2CD7E5F9"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of</w:t>
      </w:r>
      <w:proofErr w:type="gramEnd"/>
      <w:r w:rsidRPr="00AB6A1B">
        <w:rPr>
          <w:rFonts w:ascii="Georgia" w:hAnsi="Georgia"/>
          <w:sz w:val="14"/>
          <w:szCs w:val="14"/>
        </w:rPr>
        <w:t xml:space="preserve"> being naive </w:t>
      </w:r>
    </w:p>
    <w:p w14:paraId="719E42CB" w14:textId="77777777" w:rsidR="0019375C" w:rsidRPr="00AB6A1B" w:rsidRDefault="0019375C" w:rsidP="0019375C">
      <w:pPr>
        <w:rPr>
          <w:rFonts w:ascii="Georgia" w:hAnsi="Georgia"/>
          <w:sz w:val="14"/>
          <w:szCs w:val="14"/>
        </w:rPr>
      </w:pPr>
    </w:p>
    <w:p w14:paraId="5F754E92"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talking</w:t>
      </w:r>
      <w:proofErr w:type="gramEnd"/>
      <w:r w:rsidRPr="00AB6A1B">
        <w:rPr>
          <w:rFonts w:ascii="Georgia" w:hAnsi="Georgia"/>
          <w:sz w:val="14"/>
          <w:szCs w:val="14"/>
        </w:rPr>
        <w:t xml:space="preserve"> to myself </w:t>
      </w:r>
    </w:p>
    <w:p w14:paraId="32541560"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winding</w:t>
      </w:r>
      <w:proofErr w:type="gramEnd"/>
      <w:r w:rsidRPr="00AB6A1B">
        <w:rPr>
          <w:rFonts w:ascii="Georgia" w:hAnsi="Georgia"/>
          <w:sz w:val="14"/>
          <w:szCs w:val="14"/>
        </w:rPr>
        <w:t xml:space="preserve"> handless clocks </w:t>
      </w:r>
    </w:p>
    <w:p w14:paraId="5EC4D1A6" w14:textId="77777777" w:rsidR="0019375C" w:rsidRPr="00AB6A1B" w:rsidRDefault="0019375C" w:rsidP="0019375C">
      <w:pPr>
        <w:rPr>
          <w:rFonts w:ascii="Georgia" w:hAnsi="Georgia"/>
          <w:sz w:val="14"/>
          <w:szCs w:val="14"/>
        </w:rPr>
      </w:pPr>
    </w:p>
    <w:p w14:paraId="3FABBBF9"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and</w:t>
      </w:r>
      <w:proofErr w:type="gramEnd"/>
      <w:r w:rsidRPr="00AB6A1B">
        <w:rPr>
          <w:rFonts w:ascii="Georgia" w:hAnsi="Georgia"/>
          <w:sz w:val="14"/>
          <w:szCs w:val="14"/>
        </w:rPr>
        <w:t xml:space="preserve"> bailing the ocean </w:t>
      </w:r>
    </w:p>
    <w:p w14:paraId="3A572429"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tomorrow</w:t>
      </w:r>
      <w:proofErr w:type="gramEnd"/>
      <w:r w:rsidRPr="00AB6A1B">
        <w:rPr>
          <w:rFonts w:ascii="Georgia" w:hAnsi="Georgia"/>
          <w:sz w:val="14"/>
          <w:szCs w:val="14"/>
        </w:rPr>
        <w:t xml:space="preserve"> </w:t>
      </w:r>
    </w:p>
    <w:p w14:paraId="3C131788" w14:textId="77777777" w:rsidR="0019375C" w:rsidRPr="00AB6A1B" w:rsidRDefault="0019375C" w:rsidP="0019375C">
      <w:pPr>
        <w:rPr>
          <w:rFonts w:ascii="Georgia" w:hAnsi="Georgia"/>
          <w:sz w:val="14"/>
          <w:szCs w:val="14"/>
        </w:rPr>
      </w:pPr>
    </w:p>
    <w:p w14:paraId="437A7FB1" w14:textId="77777777" w:rsidR="0019375C" w:rsidRPr="00AB6A1B" w:rsidRDefault="0019375C" w:rsidP="0019375C">
      <w:pPr>
        <w:rPr>
          <w:rFonts w:ascii="Georgia" w:hAnsi="Georgia"/>
          <w:sz w:val="14"/>
          <w:szCs w:val="14"/>
        </w:rPr>
      </w:pPr>
      <w:r w:rsidRPr="00AB6A1B">
        <w:rPr>
          <w:rFonts w:ascii="Georgia" w:hAnsi="Georgia"/>
          <w:sz w:val="14"/>
          <w:szCs w:val="14"/>
        </w:rPr>
        <w:t xml:space="preserve">I shall go </w:t>
      </w:r>
    </w:p>
    <w:p w14:paraId="4D81877C"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to</w:t>
      </w:r>
      <w:proofErr w:type="gramEnd"/>
      <w:r w:rsidRPr="00AB6A1B">
        <w:rPr>
          <w:rFonts w:ascii="Georgia" w:hAnsi="Georgia"/>
          <w:sz w:val="14"/>
          <w:szCs w:val="14"/>
        </w:rPr>
        <w:t xml:space="preserve"> church, the police station </w:t>
      </w:r>
    </w:p>
    <w:p w14:paraId="7D37863F" w14:textId="77777777" w:rsidR="0019375C" w:rsidRPr="00AB6A1B" w:rsidRDefault="0019375C" w:rsidP="0019375C">
      <w:pPr>
        <w:rPr>
          <w:rFonts w:ascii="Georgia" w:hAnsi="Georgia"/>
          <w:sz w:val="14"/>
          <w:szCs w:val="14"/>
        </w:rPr>
      </w:pPr>
    </w:p>
    <w:p w14:paraId="562615CC"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parliament</w:t>
      </w:r>
      <w:proofErr w:type="gramEnd"/>
      <w:r w:rsidRPr="00AB6A1B">
        <w:rPr>
          <w:rFonts w:ascii="Georgia" w:hAnsi="Georgia"/>
          <w:sz w:val="14"/>
          <w:szCs w:val="14"/>
        </w:rPr>
        <w:t xml:space="preserve"> house, the courts</w:t>
      </w:r>
    </w:p>
    <w:p w14:paraId="0E1F1724" w14:textId="77777777" w:rsidR="0019375C" w:rsidRPr="00AB6A1B" w:rsidRDefault="0019375C" w:rsidP="0019375C">
      <w:pPr>
        <w:rPr>
          <w:rFonts w:ascii="Georgia" w:hAnsi="Georgia"/>
          <w:sz w:val="14"/>
          <w:szCs w:val="14"/>
        </w:rPr>
      </w:pPr>
      <w:r w:rsidRPr="00AB6A1B">
        <w:rPr>
          <w:rFonts w:ascii="Georgia" w:hAnsi="Georgia"/>
          <w:sz w:val="14"/>
          <w:szCs w:val="14"/>
        </w:rPr>
        <w:t xml:space="preserve"> </w:t>
      </w:r>
      <w:proofErr w:type="gramStart"/>
      <w:r w:rsidRPr="00AB6A1B">
        <w:rPr>
          <w:rFonts w:ascii="Georgia" w:hAnsi="Georgia"/>
          <w:sz w:val="14"/>
          <w:szCs w:val="14"/>
        </w:rPr>
        <w:t>other</w:t>
      </w:r>
      <w:proofErr w:type="gramEnd"/>
      <w:r w:rsidRPr="00AB6A1B">
        <w:rPr>
          <w:rFonts w:ascii="Georgia" w:hAnsi="Georgia"/>
          <w:sz w:val="14"/>
          <w:szCs w:val="14"/>
        </w:rPr>
        <w:t xml:space="preserve"> corridors and the market </w:t>
      </w:r>
    </w:p>
    <w:p w14:paraId="59C7865C" w14:textId="77777777" w:rsidR="0019375C" w:rsidRPr="00AB6A1B" w:rsidRDefault="0019375C" w:rsidP="0019375C">
      <w:pPr>
        <w:rPr>
          <w:rFonts w:ascii="Georgia" w:hAnsi="Georgia"/>
          <w:sz w:val="14"/>
          <w:szCs w:val="14"/>
        </w:rPr>
      </w:pPr>
    </w:p>
    <w:p w14:paraId="567A5FCC"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places</w:t>
      </w:r>
      <w:proofErr w:type="gramEnd"/>
      <w:r w:rsidRPr="00AB6A1B">
        <w:rPr>
          <w:rFonts w:ascii="Georgia" w:hAnsi="Georgia"/>
          <w:sz w:val="14"/>
          <w:szCs w:val="14"/>
        </w:rPr>
        <w:t xml:space="preserve"> </w:t>
      </w:r>
    </w:p>
    <w:p w14:paraId="2FB9EFEC"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they</w:t>
      </w:r>
      <w:proofErr w:type="gramEnd"/>
      <w:r w:rsidRPr="00AB6A1B">
        <w:rPr>
          <w:rFonts w:ascii="Georgia" w:hAnsi="Georgia"/>
          <w:sz w:val="14"/>
          <w:szCs w:val="14"/>
        </w:rPr>
        <w:t xml:space="preserve"> say </w:t>
      </w:r>
    </w:p>
    <w:p w14:paraId="0B361046" w14:textId="77777777" w:rsidR="0019375C" w:rsidRPr="00AB6A1B" w:rsidRDefault="0019375C" w:rsidP="0019375C">
      <w:pPr>
        <w:rPr>
          <w:rFonts w:ascii="Georgia" w:hAnsi="Georgia"/>
          <w:sz w:val="14"/>
          <w:szCs w:val="14"/>
        </w:rPr>
      </w:pPr>
    </w:p>
    <w:p w14:paraId="341AF13F"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where</w:t>
      </w:r>
      <w:proofErr w:type="gramEnd"/>
      <w:r w:rsidRPr="00AB6A1B">
        <w:rPr>
          <w:rFonts w:ascii="Georgia" w:hAnsi="Georgia"/>
          <w:sz w:val="14"/>
          <w:szCs w:val="14"/>
        </w:rPr>
        <w:t xml:space="preserve"> you can buy truth easily.</w:t>
      </w:r>
    </w:p>
    <w:p w14:paraId="08A5D0FC" w14:textId="77777777" w:rsidR="0019375C" w:rsidRPr="00AB6A1B" w:rsidRDefault="0019375C" w:rsidP="0019375C">
      <w:pPr>
        <w:rPr>
          <w:rFonts w:ascii="Georgia" w:hAnsi="Georgia"/>
          <w:sz w:val="14"/>
          <w:szCs w:val="14"/>
        </w:rPr>
      </w:pPr>
    </w:p>
    <w:p w14:paraId="5C4F17E1" w14:textId="77777777" w:rsidR="0019375C" w:rsidRPr="00AB6A1B" w:rsidRDefault="0019375C" w:rsidP="0019375C">
      <w:pPr>
        <w:rPr>
          <w:rFonts w:ascii="Georgia" w:hAnsi="Georgia"/>
          <w:b/>
          <w:iCs/>
        </w:rPr>
      </w:pPr>
      <w:r w:rsidRPr="00AB6A1B">
        <w:rPr>
          <w:rFonts w:ascii="Georgia" w:hAnsi="Georgia"/>
          <w:b/>
          <w:iCs/>
        </w:rPr>
        <w:t xml:space="preserve">In Transit </w:t>
      </w:r>
    </w:p>
    <w:p w14:paraId="615405C0"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31" w:history="1">
        <w:r w:rsidRPr="00AB6A1B">
          <w:rPr>
            <w:rStyle w:val="Hyperlink"/>
            <w:rFonts w:ascii="Georgia" w:hAnsi="Georgia"/>
          </w:rPr>
          <w:t>http://site.ebrary.com.proxy.lib.umich.edu/lib/umich//docDetail.action?docID=10386742.)//ky</w:t>
        </w:r>
      </w:hyperlink>
    </w:p>
    <w:p w14:paraId="6F6D8FFB" w14:textId="77777777" w:rsidR="0019375C" w:rsidRPr="00AB6A1B" w:rsidRDefault="0019375C" w:rsidP="0019375C">
      <w:pPr>
        <w:rPr>
          <w:rFonts w:ascii="Georgia" w:hAnsi="Georgia"/>
          <w:sz w:val="14"/>
          <w:szCs w:val="14"/>
        </w:rPr>
      </w:pPr>
    </w:p>
    <w:p w14:paraId="59398C57" w14:textId="77777777" w:rsidR="0019375C" w:rsidRPr="00AB6A1B" w:rsidRDefault="0019375C" w:rsidP="0019375C">
      <w:pPr>
        <w:rPr>
          <w:rFonts w:ascii="Georgia" w:hAnsi="Georgia"/>
          <w:sz w:val="14"/>
          <w:szCs w:val="14"/>
        </w:rPr>
      </w:pPr>
      <w:r w:rsidRPr="00AB6A1B">
        <w:rPr>
          <w:rFonts w:ascii="Georgia" w:hAnsi="Georgia"/>
          <w:sz w:val="14"/>
          <w:szCs w:val="14"/>
        </w:rPr>
        <w:t>(</w:t>
      </w:r>
      <w:proofErr w:type="gramStart"/>
      <w:r w:rsidRPr="00AB6A1B">
        <w:rPr>
          <w:rFonts w:ascii="Georgia" w:hAnsi="Georgia"/>
          <w:sz w:val="14"/>
          <w:szCs w:val="14"/>
        </w:rPr>
        <w:t>thoughts</w:t>
      </w:r>
      <w:proofErr w:type="gramEnd"/>
      <w:r w:rsidRPr="00AB6A1B">
        <w:rPr>
          <w:rFonts w:ascii="Georgia" w:hAnsi="Georgia"/>
          <w:sz w:val="14"/>
          <w:szCs w:val="14"/>
        </w:rPr>
        <w:t xml:space="preserve"> from the windows of the Palace Office) </w:t>
      </w:r>
    </w:p>
    <w:p w14:paraId="0FC9BEB3" w14:textId="77777777" w:rsidR="0019375C" w:rsidRPr="00AB6A1B" w:rsidRDefault="0019375C" w:rsidP="0019375C">
      <w:pPr>
        <w:rPr>
          <w:rFonts w:ascii="Georgia" w:hAnsi="Georgia"/>
          <w:sz w:val="14"/>
          <w:szCs w:val="14"/>
        </w:rPr>
      </w:pPr>
    </w:p>
    <w:p w14:paraId="49A58B61" w14:textId="77777777" w:rsidR="0019375C" w:rsidRPr="00AB6A1B" w:rsidRDefault="0019375C" w:rsidP="0019375C">
      <w:pPr>
        <w:rPr>
          <w:rFonts w:ascii="Georgia" w:hAnsi="Georgia"/>
          <w:sz w:val="14"/>
          <w:szCs w:val="14"/>
        </w:rPr>
      </w:pPr>
      <w:r w:rsidRPr="00AB6A1B">
        <w:rPr>
          <w:rFonts w:ascii="Georgia" w:hAnsi="Georgia"/>
          <w:sz w:val="14"/>
          <w:szCs w:val="14"/>
        </w:rPr>
        <w:t xml:space="preserve">Grey light filters </w:t>
      </w:r>
    </w:p>
    <w:p w14:paraId="6EE0E479" w14:textId="77777777" w:rsidR="0019375C" w:rsidRPr="00AB6A1B" w:rsidRDefault="0019375C" w:rsidP="0019375C">
      <w:pPr>
        <w:rPr>
          <w:rFonts w:ascii="Georgia" w:hAnsi="Georgia"/>
          <w:sz w:val="14"/>
          <w:szCs w:val="14"/>
        </w:rPr>
      </w:pPr>
      <w:r w:rsidRPr="00AB6A1B">
        <w:rPr>
          <w:rFonts w:ascii="Georgia" w:hAnsi="Georgia"/>
          <w:sz w:val="14"/>
          <w:szCs w:val="14"/>
        </w:rPr>
        <w:t>Through dusted leaf screen</w:t>
      </w:r>
    </w:p>
    <w:p w14:paraId="44A9E6CD" w14:textId="77777777" w:rsidR="0019375C" w:rsidRPr="00AB6A1B" w:rsidRDefault="0019375C" w:rsidP="0019375C">
      <w:pPr>
        <w:rPr>
          <w:rFonts w:ascii="Georgia" w:hAnsi="Georgia"/>
          <w:sz w:val="14"/>
          <w:szCs w:val="14"/>
        </w:rPr>
      </w:pPr>
      <w:r w:rsidRPr="00AB6A1B">
        <w:rPr>
          <w:rFonts w:ascii="Georgia" w:hAnsi="Georgia"/>
          <w:sz w:val="14"/>
          <w:szCs w:val="14"/>
        </w:rPr>
        <w:t xml:space="preserve"> </w:t>
      </w:r>
    </w:p>
    <w:p w14:paraId="45080F3A" w14:textId="77777777" w:rsidR="0019375C" w:rsidRPr="00AB6A1B" w:rsidRDefault="0019375C" w:rsidP="0019375C">
      <w:pPr>
        <w:rPr>
          <w:rFonts w:ascii="Georgia" w:hAnsi="Georgia"/>
          <w:sz w:val="14"/>
          <w:szCs w:val="14"/>
        </w:rPr>
      </w:pPr>
      <w:r w:rsidRPr="00AB6A1B">
        <w:rPr>
          <w:rFonts w:ascii="Georgia" w:hAnsi="Georgia"/>
          <w:sz w:val="14"/>
          <w:szCs w:val="14"/>
        </w:rPr>
        <w:t xml:space="preserve">Thrilling laughter from Pangai </w:t>
      </w:r>
    </w:p>
    <w:p w14:paraId="613D0C38" w14:textId="77777777" w:rsidR="0019375C" w:rsidRPr="00AB6A1B" w:rsidRDefault="0019375C" w:rsidP="0019375C">
      <w:pPr>
        <w:rPr>
          <w:rFonts w:ascii="Georgia" w:hAnsi="Georgia"/>
          <w:sz w:val="14"/>
          <w:szCs w:val="14"/>
        </w:rPr>
      </w:pPr>
      <w:r w:rsidRPr="00AB6A1B">
        <w:rPr>
          <w:rFonts w:ascii="Georgia" w:hAnsi="Georgia"/>
          <w:sz w:val="14"/>
          <w:szCs w:val="14"/>
        </w:rPr>
        <w:t xml:space="preserve">Tossed by the beat of breakers </w:t>
      </w:r>
    </w:p>
    <w:p w14:paraId="7E0AAC9D" w14:textId="77777777" w:rsidR="0019375C" w:rsidRPr="00AB6A1B" w:rsidRDefault="0019375C" w:rsidP="0019375C">
      <w:pPr>
        <w:rPr>
          <w:rFonts w:ascii="Georgia" w:hAnsi="Georgia"/>
          <w:sz w:val="14"/>
          <w:szCs w:val="14"/>
        </w:rPr>
      </w:pPr>
      <w:r w:rsidRPr="00AB6A1B">
        <w:rPr>
          <w:rFonts w:ascii="Georgia" w:hAnsi="Georgia"/>
          <w:sz w:val="14"/>
          <w:szCs w:val="14"/>
        </w:rPr>
        <w:t xml:space="preserve">On coral walls </w:t>
      </w:r>
    </w:p>
    <w:p w14:paraId="7A8CEEEE"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That check</w:t>
      </w:r>
      <w:proofErr w:type="gramEnd"/>
      <w:r w:rsidRPr="00AB6A1B">
        <w:rPr>
          <w:rFonts w:ascii="Georgia" w:hAnsi="Georgia"/>
          <w:sz w:val="14"/>
          <w:szCs w:val="14"/>
        </w:rPr>
        <w:t xml:space="preserve"> an ocean</w:t>
      </w:r>
    </w:p>
    <w:p w14:paraId="0BB70FE2" w14:textId="77777777" w:rsidR="0019375C" w:rsidRPr="00AB6A1B" w:rsidRDefault="0019375C" w:rsidP="0019375C">
      <w:pPr>
        <w:rPr>
          <w:rFonts w:ascii="Georgia" w:hAnsi="Georgia"/>
          <w:sz w:val="14"/>
          <w:szCs w:val="14"/>
        </w:rPr>
      </w:pPr>
      <w:r w:rsidRPr="00AB6A1B">
        <w:rPr>
          <w:rFonts w:ascii="Georgia" w:hAnsi="Georgia"/>
          <w:sz w:val="14"/>
          <w:szCs w:val="14"/>
        </w:rPr>
        <w:t xml:space="preserve">To make it crawl </w:t>
      </w:r>
    </w:p>
    <w:p w14:paraId="08E9087A" w14:textId="77777777" w:rsidR="0019375C" w:rsidRPr="00AB6A1B" w:rsidRDefault="0019375C" w:rsidP="0019375C">
      <w:pPr>
        <w:rPr>
          <w:rFonts w:ascii="Georgia" w:hAnsi="Georgia"/>
          <w:sz w:val="14"/>
          <w:szCs w:val="14"/>
        </w:rPr>
      </w:pPr>
      <w:r w:rsidRPr="00AB6A1B">
        <w:rPr>
          <w:rFonts w:ascii="Georgia" w:hAnsi="Georgia"/>
          <w:sz w:val="14"/>
          <w:szCs w:val="14"/>
        </w:rPr>
        <w:t xml:space="preserve">To alien guns guarding </w:t>
      </w:r>
    </w:p>
    <w:p w14:paraId="6EF6ECB6" w14:textId="77777777" w:rsidR="0019375C" w:rsidRPr="00AB6A1B" w:rsidRDefault="0019375C" w:rsidP="0019375C">
      <w:pPr>
        <w:rPr>
          <w:rFonts w:ascii="Georgia" w:hAnsi="Georgia"/>
          <w:sz w:val="14"/>
          <w:szCs w:val="14"/>
        </w:rPr>
      </w:pPr>
      <w:r w:rsidRPr="00AB6A1B">
        <w:rPr>
          <w:rFonts w:ascii="Georgia" w:hAnsi="Georgia"/>
          <w:sz w:val="14"/>
          <w:szCs w:val="14"/>
        </w:rPr>
        <w:t xml:space="preserve">The fishermen’s beach </w:t>
      </w:r>
    </w:p>
    <w:p w14:paraId="11E3EB65" w14:textId="77777777" w:rsidR="0019375C" w:rsidRPr="00AB6A1B" w:rsidRDefault="0019375C" w:rsidP="0019375C">
      <w:pPr>
        <w:rPr>
          <w:rFonts w:ascii="Georgia" w:hAnsi="Georgia"/>
          <w:sz w:val="14"/>
          <w:szCs w:val="14"/>
        </w:rPr>
      </w:pPr>
      <w:r w:rsidRPr="00AB6A1B">
        <w:rPr>
          <w:rFonts w:ascii="Georgia" w:hAnsi="Georgia"/>
          <w:sz w:val="14"/>
          <w:szCs w:val="14"/>
        </w:rPr>
        <w:t xml:space="preserve">Another day has gone </w:t>
      </w:r>
    </w:p>
    <w:p w14:paraId="6FCA3D1B" w14:textId="77777777" w:rsidR="0019375C" w:rsidRPr="00AB6A1B" w:rsidRDefault="0019375C" w:rsidP="0019375C">
      <w:pPr>
        <w:rPr>
          <w:rFonts w:ascii="Georgia" w:hAnsi="Georgia"/>
          <w:sz w:val="14"/>
          <w:szCs w:val="14"/>
        </w:rPr>
      </w:pPr>
      <w:r w:rsidRPr="00AB6A1B">
        <w:rPr>
          <w:rFonts w:ascii="Georgia" w:hAnsi="Georgia"/>
          <w:sz w:val="14"/>
          <w:szCs w:val="14"/>
        </w:rPr>
        <w:t xml:space="preserve">Passed in time-filling chats </w:t>
      </w:r>
    </w:p>
    <w:p w14:paraId="3C973696" w14:textId="77777777" w:rsidR="0019375C" w:rsidRPr="00AB6A1B" w:rsidRDefault="0019375C" w:rsidP="0019375C">
      <w:pPr>
        <w:rPr>
          <w:rFonts w:ascii="Georgia" w:hAnsi="Georgia"/>
          <w:sz w:val="14"/>
          <w:szCs w:val="14"/>
        </w:rPr>
      </w:pPr>
      <w:r w:rsidRPr="00AB6A1B">
        <w:rPr>
          <w:rFonts w:ascii="Georgia" w:hAnsi="Georgia"/>
          <w:sz w:val="14"/>
          <w:szCs w:val="14"/>
        </w:rPr>
        <w:t xml:space="preserve">And floorboard creaks </w:t>
      </w:r>
    </w:p>
    <w:p w14:paraId="1015E30D" w14:textId="77777777" w:rsidR="0019375C" w:rsidRPr="00AB6A1B" w:rsidRDefault="0019375C" w:rsidP="0019375C">
      <w:pPr>
        <w:rPr>
          <w:rFonts w:ascii="Georgia" w:hAnsi="Georgia"/>
          <w:sz w:val="14"/>
          <w:szCs w:val="14"/>
        </w:rPr>
      </w:pPr>
      <w:r w:rsidRPr="00AB6A1B">
        <w:rPr>
          <w:rFonts w:ascii="Georgia" w:hAnsi="Georgia"/>
          <w:sz w:val="14"/>
          <w:szCs w:val="14"/>
        </w:rPr>
        <w:t xml:space="preserve">In this old house </w:t>
      </w:r>
    </w:p>
    <w:p w14:paraId="32B412EF" w14:textId="77777777" w:rsidR="0019375C" w:rsidRPr="00AB6A1B" w:rsidRDefault="0019375C" w:rsidP="0019375C">
      <w:pPr>
        <w:rPr>
          <w:rFonts w:ascii="Georgia" w:hAnsi="Georgia"/>
          <w:sz w:val="14"/>
          <w:szCs w:val="14"/>
        </w:rPr>
      </w:pPr>
      <w:r w:rsidRPr="00AB6A1B">
        <w:rPr>
          <w:rFonts w:ascii="Georgia" w:hAnsi="Georgia"/>
          <w:sz w:val="14"/>
          <w:szCs w:val="14"/>
        </w:rPr>
        <w:t>That nurses fading portraits</w:t>
      </w:r>
    </w:p>
    <w:p w14:paraId="414730EB" w14:textId="77777777" w:rsidR="0019375C" w:rsidRPr="00AB6A1B" w:rsidRDefault="0019375C" w:rsidP="0019375C">
      <w:pPr>
        <w:rPr>
          <w:rFonts w:ascii="Georgia" w:hAnsi="Georgia"/>
          <w:sz w:val="14"/>
          <w:szCs w:val="14"/>
        </w:rPr>
      </w:pPr>
      <w:r w:rsidRPr="00AB6A1B">
        <w:rPr>
          <w:rFonts w:ascii="Georgia" w:hAnsi="Georgia"/>
          <w:sz w:val="14"/>
          <w:szCs w:val="14"/>
        </w:rPr>
        <w:t xml:space="preserve"> Of those who led our land </w:t>
      </w:r>
    </w:p>
    <w:p w14:paraId="632C75E5" w14:textId="77777777" w:rsidR="0019375C" w:rsidRPr="00AB6A1B" w:rsidRDefault="0019375C" w:rsidP="0019375C">
      <w:pPr>
        <w:rPr>
          <w:rFonts w:ascii="Georgia" w:hAnsi="Georgia"/>
          <w:sz w:val="14"/>
          <w:szCs w:val="14"/>
        </w:rPr>
      </w:pPr>
      <w:r w:rsidRPr="00AB6A1B">
        <w:rPr>
          <w:rFonts w:ascii="Georgia" w:hAnsi="Georgia"/>
          <w:sz w:val="14"/>
          <w:szCs w:val="14"/>
        </w:rPr>
        <w:t xml:space="preserve">Stood awhile </w:t>
      </w:r>
    </w:p>
    <w:p w14:paraId="3BB3B9D1" w14:textId="77777777" w:rsidR="0019375C" w:rsidRPr="00AB6A1B" w:rsidRDefault="0019375C" w:rsidP="0019375C">
      <w:pPr>
        <w:rPr>
          <w:rFonts w:ascii="Georgia" w:hAnsi="Georgia"/>
          <w:sz w:val="14"/>
          <w:szCs w:val="14"/>
        </w:rPr>
      </w:pPr>
      <w:r w:rsidRPr="00AB6A1B">
        <w:rPr>
          <w:rFonts w:ascii="Georgia" w:hAnsi="Georgia"/>
          <w:sz w:val="14"/>
          <w:szCs w:val="14"/>
        </w:rPr>
        <w:t xml:space="preserve">With the Norfolk pines </w:t>
      </w:r>
    </w:p>
    <w:p w14:paraId="78EC68C7" w14:textId="77777777" w:rsidR="0019375C" w:rsidRPr="00AB6A1B" w:rsidRDefault="0019375C" w:rsidP="0019375C">
      <w:pPr>
        <w:rPr>
          <w:rFonts w:ascii="Georgia" w:hAnsi="Georgia"/>
          <w:sz w:val="14"/>
          <w:szCs w:val="14"/>
        </w:rPr>
      </w:pPr>
      <w:r w:rsidRPr="00AB6A1B">
        <w:rPr>
          <w:rFonts w:ascii="Georgia" w:hAnsi="Georgia"/>
          <w:sz w:val="14"/>
          <w:szCs w:val="14"/>
        </w:rPr>
        <w:t xml:space="preserve">Evergreen sentinels </w:t>
      </w:r>
    </w:p>
    <w:p w14:paraId="207CA30A" w14:textId="77777777" w:rsidR="0019375C" w:rsidRPr="00AB6A1B" w:rsidRDefault="0019375C" w:rsidP="0019375C">
      <w:pPr>
        <w:rPr>
          <w:rFonts w:ascii="Georgia" w:hAnsi="Georgia"/>
          <w:sz w:val="14"/>
          <w:szCs w:val="14"/>
        </w:rPr>
      </w:pPr>
      <w:r w:rsidRPr="00AB6A1B">
        <w:rPr>
          <w:rFonts w:ascii="Georgia" w:hAnsi="Georgia"/>
          <w:sz w:val="14"/>
          <w:szCs w:val="14"/>
        </w:rPr>
        <w:t xml:space="preserve">Dwarfing the red spires </w:t>
      </w:r>
    </w:p>
    <w:p w14:paraId="68877D23" w14:textId="77777777" w:rsidR="0019375C" w:rsidRPr="00AB6A1B" w:rsidRDefault="0019375C" w:rsidP="0019375C">
      <w:pPr>
        <w:rPr>
          <w:rFonts w:ascii="Georgia" w:hAnsi="Georgia"/>
          <w:sz w:val="14"/>
          <w:szCs w:val="14"/>
        </w:rPr>
      </w:pPr>
      <w:r w:rsidRPr="00AB6A1B">
        <w:rPr>
          <w:rFonts w:ascii="Georgia" w:hAnsi="Georgia"/>
          <w:sz w:val="14"/>
          <w:szCs w:val="14"/>
        </w:rPr>
        <w:t xml:space="preserve">Of the kauri chapel </w:t>
      </w:r>
    </w:p>
    <w:p w14:paraId="30D8A4FF" w14:textId="77777777" w:rsidR="0019375C" w:rsidRPr="00AB6A1B" w:rsidRDefault="0019375C" w:rsidP="0019375C">
      <w:pPr>
        <w:rPr>
          <w:rFonts w:ascii="Georgia" w:hAnsi="Georgia"/>
          <w:sz w:val="14"/>
          <w:szCs w:val="14"/>
        </w:rPr>
      </w:pPr>
      <w:r w:rsidRPr="00AB6A1B">
        <w:rPr>
          <w:rFonts w:ascii="Georgia" w:hAnsi="Georgia"/>
          <w:sz w:val="14"/>
          <w:szCs w:val="14"/>
        </w:rPr>
        <w:t xml:space="preserve">With arched doors </w:t>
      </w:r>
    </w:p>
    <w:p w14:paraId="023E9917" w14:textId="77777777" w:rsidR="0019375C" w:rsidRPr="00AB6A1B" w:rsidRDefault="0019375C" w:rsidP="0019375C">
      <w:pPr>
        <w:rPr>
          <w:rFonts w:ascii="Georgia" w:hAnsi="Georgia"/>
          <w:sz w:val="14"/>
          <w:szCs w:val="14"/>
        </w:rPr>
      </w:pPr>
      <w:r w:rsidRPr="00AB6A1B">
        <w:rPr>
          <w:rFonts w:ascii="Georgia" w:hAnsi="Georgia"/>
          <w:sz w:val="14"/>
          <w:szCs w:val="14"/>
        </w:rPr>
        <w:t>And arched windows</w:t>
      </w:r>
    </w:p>
    <w:p w14:paraId="3683C1A7" w14:textId="77777777" w:rsidR="0019375C" w:rsidRPr="00AB6A1B" w:rsidRDefault="0019375C" w:rsidP="0019375C">
      <w:pPr>
        <w:rPr>
          <w:rFonts w:ascii="Georgia" w:hAnsi="Georgia"/>
          <w:sz w:val="14"/>
          <w:szCs w:val="14"/>
        </w:rPr>
      </w:pPr>
      <w:r w:rsidRPr="00AB6A1B">
        <w:rPr>
          <w:rFonts w:ascii="Georgia" w:hAnsi="Georgia"/>
          <w:sz w:val="14"/>
          <w:szCs w:val="14"/>
        </w:rPr>
        <w:t xml:space="preserve"> Foreign structure </w:t>
      </w:r>
    </w:p>
    <w:p w14:paraId="77A8E348" w14:textId="77777777" w:rsidR="0019375C" w:rsidRPr="00AB6A1B" w:rsidRDefault="0019375C" w:rsidP="0019375C">
      <w:pPr>
        <w:rPr>
          <w:rFonts w:ascii="Georgia" w:hAnsi="Georgia"/>
          <w:sz w:val="14"/>
          <w:szCs w:val="14"/>
        </w:rPr>
      </w:pPr>
      <w:r w:rsidRPr="00AB6A1B">
        <w:rPr>
          <w:rFonts w:ascii="Georgia" w:hAnsi="Georgia"/>
          <w:sz w:val="14"/>
          <w:szCs w:val="14"/>
        </w:rPr>
        <w:t xml:space="preserve">That has sat </w:t>
      </w:r>
    </w:p>
    <w:p w14:paraId="25243A2B" w14:textId="77777777" w:rsidR="0019375C" w:rsidRPr="00AB6A1B" w:rsidRDefault="0019375C" w:rsidP="0019375C">
      <w:pPr>
        <w:rPr>
          <w:rFonts w:ascii="Georgia" w:hAnsi="Georgia"/>
          <w:sz w:val="14"/>
          <w:szCs w:val="14"/>
        </w:rPr>
      </w:pPr>
      <w:r w:rsidRPr="00AB6A1B">
        <w:rPr>
          <w:rFonts w:ascii="Georgia" w:hAnsi="Georgia"/>
          <w:sz w:val="14"/>
          <w:szCs w:val="14"/>
        </w:rPr>
        <w:t xml:space="preserve">Six generations </w:t>
      </w:r>
    </w:p>
    <w:p w14:paraId="79D84495" w14:textId="77777777" w:rsidR="0019375C" w:rsidRPr="00AB6A1B" w:rsidRDefault="0019375C" w:rsidP="0019375C">
      <w:pPr>
        <w:rPr>
          <w:rFonts w:ascii="Georgia" w:hAnsi="Georgia"/>
          <w:sz w:val="14"/>
          <w:szCs w:val="14"/>
        </w:rPr>
      </w:pPr>
      <w:r w:rsidRPr="00AB6A1B">
        <w:rPr>
          <w:rFonts w:ascii="Georgia" w:hAnsi="Georgia"/>
          <w:sz w:val="14"/>
          <w:szCs w:val="14"/>
        </w:rPr>
        <w:t xml:space="preserve">Breathing briny weathers </w:t>
      </w:r>
    </w:p>
    <w:p w14:paraId="78CBF479" w14:textId="77777777" w:rsidR="0019375C" w:rsidRPr="00AB6A1B" w:rsidRDefault="0019375C" w:rsidP="0019375C">
      <w:pPr>
        <w:rPr>
          <w:rFonts w:ascii="Georgia" w:hAnsi="Georgia"/>
          <w:sz w:val="14"/>
          <w:szCs w:val="14"/>
        </w:rPr>
      </w:pPr>
      <w:r w:rsidRPr="00AB6A1B">
        <w:rPr>
          <w:rFonts w:ascii="Georgia" w:hAnsi="Georgia"/>
          <w:sz w:val="14"/>
          <w:szCs w:val="14"/>
        </w:rPr>
        <w:t xml:space="preserve">Marking Kava Calls </w:t>
      </w:r>
    </w:p>
    <w:p w14:paraId="436EB8F9" w14:textId="77777777" w:rsidR="0019375C" w:rsidRPr="00AB6A1B" w:rsidRDefault="0019375C" w:rsidP="0019375C">
      <w:pPr>
        <w:rPr>
          <w:rFonts w:ascii="Georgia" w:hAnsi="Georgia"/>
          <w:sz w:val="14"/>
          <w:szCs w:val="14"/>
        </w:rPr>
      </w:pPr>
      <w:r w:rsidRPr="00AB6A1B">
        <w:rPr>
          <w:rFonts w:ascii="Georgia" w:hAnsi="Georgia"/>
          <w:sz w:val="14"/>
          <w:szCs w:val="14"/>
        </w:rPr>
        <w:t xml:space="preserve">To become almost Tongan </w:t>
      </w:r>
    </w:p>
    <w:p w14:paraId="09BAFB68" w14:textId="77777777" w:rsidR="0019375C" w:rsidRPr="00AB6A1B" w:rsidRDefault="0019375C" w:rsidP="0019375C">
      <w:pPr>
        <w:rPr>
          <w:rFonts w:ascii="Georgia" w:hAnsi="Georgia"/>
          <w:sz w:val="14"/>
          <w:szCs w:val="14"/>
        </w:rPr>
      </w:pPr>
      <w:r w:rsidRPr="00AB6A1B">
        <w:rPr>
          <w:rFonts w:ascii="Georgia" w:hAnsi="Georgia"/>
          <w:sz w:val="14"/>
          <w:szCs w:val="14"/>
        </w:rPr>
        <w:t xml:space="preserve">As you and I </w:t>
      </w:r>
    </w:p>
    <w:p w14:paraId="654B7B2D" w14:textId="77777777" w:rsidR="0019375C" w:rsidRPr="00AB6A1B" w:rsidRDefault="0019375C" w:rsidP="0019375C">
      <w:pPr>
        <w:rPr>
          <w:rFonts w:ascii="Georgia" w:hAnsi="Georgia"/>
          <w:sz w:val="14"/>
          <w:szCs w:val="14"/>
        </w:rPr>
      </w:pPr>
      <w:r w:rsidRPr="00AB6A1B">
        <w:rPr>
          <w:rFonts w:ascii="Georgia" w:hAnsi="Georgia"/>
          <w:sz w:val="14"/>
          <w:szCs w:val="14"/>
        </w:rPr>
        <w:t xml:space="preserve">Only much older and </w:t>
      </w:r>
    </w:p>
    <w:p w14:paraId="1BC1689B" w14:textId="77777777" w:rsidR="0019375C" w:rsidRPr="00AB6A1B" w:rsidRDefault="0019375C" w:rsidP="0019375C">
      <w:pPr>
        <w:rPr>
          <w:rFonts w:ascii="Georgia" w:hAnsi="Georgia"/>
          <w:sz w:val="14"/>
          <w:szCs w:val="14"/>
        </w:rPr>
      </w:pPr>
      <w:r w:rsidRPr="00AB6A1B">
        <w:rPr>
          <w:rFonts w:ascii="Georgia" w:hAnsi="Georgia"/>
          <w:sz w:val="14"/>
          <w:szCs w:val="14"/>
        </w:rPr>
        <w:t xml:space="preserve">With the alien pines and guns </w:t>
      </w:r>
    </w:p>
    <w:p w14:paraId="65D6D46E" w14:textId="77777777" w:rsidR="0019375C" w:rsidRPr="00AB6A1B" w:rsidRDefault="0019375C" w:rsidP="0019375C">
      <w:pPr>
        <w:rPr>
          <w:rFonts w:ascii="Georgia" w:hAnsi="Georgia"/>
          <w:sz w:val="14"/>
          <w:szCs w:val="14"/>
        </w:rPr>
      </w:pPr>
      <w:r w:rsidRPr="00AB6A1B">
        <w:rPr>
          <w:rFonts w:ascii="Georgia" w:hAnsi="Georgia"/>
          <w:sz w:val="14"/>
          <w:szCs w:val="14"/>
        </w:rPr>
        <w:t xml:space="preserve">Will still remain </w:t>
      </w:r>
      <w:proofErr w:type="gramStart"/>
      <w:r w:rsidRPr="00AB6A1B">
        <w:rPr>
          <w:rFonts w:ascii="Georgia" w:hAnsi="Georgia"/>
          <w:sz w:val="14"/>
          <w:szCs w:val="14"/>
        </w:rPr>
        <w:t>To</w:t>
      </w:r>
      <w:proofErr w:type="gramEnd"/>
      <w:r w:rsidRPr="00AB6A1B">
        <w:rPr>
          <w:rFonts w:ascii="Georgia" w:hAnsi="Georgia"/>
          <w:sz w:val="14"/>
          <w:szCs w:val="14"/>
        </w:rPr>
        <w:t xml:space="preserve"> gauge the tide when </w:t>
      </w:r>
    </w:p>
    <w:p w14:paraId="7DA05CCB" w14:textId="77777777" w:rsidR="0019375C" w:rsidRPr="00AB6A1B" w:rsidRDefault="0019375C" w:rsidP="0019375C">
      <w:pPr>
        <w:rPr>
          <w:rFonts w:ascii="Georgia" w:hAnsi="Georgia"/>
          <w:sz w:val="14"/>
          <w:szCs w:val="14"/>
        </w:rPr>
      </w:pPr>
      <w:r w:rsidRPr="00AB6A1B">
        <w:rPr>
          <w:rFonts w:ascii="Georgia" w:hAnsi="Georgia"/>
          <w:sz w:val="14"/>
          <w:szCs w:val="14"/>
        </w:rPr>
        <w:t xml:space="preserve">After brief sojourn </w:t>
      </w:r>
    </w:p>
    <w:p w14:paraId="0C14D9FA" w14:textId="77777777" w:rsidR="0019375C" w:rsidRPr="00AB6A1B" w:rsidRDefault="0019375C" w:rsidP="0019375C">
      <w:pPr>
        <w:rPr>
          <w:rFonts w:ascii="Georgia" w:hAnsi="Georgia"/>
          <w:sz w:val="14"/>
          <w:szCs w:val="14"/>
        </w:rPr>
      </w:pPr>
      <w:r w:rsidRPr="00AB6A1B">
        <w:rPr>
          <w:rFonts w:ascii="Georgia" w:hAnsi="Georgia"/>
          <w:sz w:val="14"/>
          <w:szCs w:val="14"/>
        </w:rPr>
        <w:t xml:space="preserve">In our native land </w:t>
      </w:r>
    </w:p>
    <w:p w14:paraId="16FAF39C" w14:textId="77777777" w:rsidR="0019375C" w:rsidRPr="00AB6A1B" w:rsidRDefault="0019375C" w:rsidP="0019375C">
      <w:pPr>
        <w:rPr>
          <w:rFonts w:ascii="Georgia" w:hAnsi="Georgia"/>
          <w:sz w:val="14"/>
          <w:szCs w:val="14"/>
        </w:rPr>
      </w:pPr>
      <w:r w:rsidRPr="00AB6A1B">
        <w:rPr>
          <w:rFonts w:ascii="Georgia" w:hAnsi="Georgia"/>
          <w:sz w:val="14"/>
          <w:szCs w:val="14"/>
        </w:rPr>
        <w:t>We leave.</w:t>
      </w:r>
    </w:p>
    <w:p w14:paraId="34606C75" w14:textId="77777777" w:rsidR="0019375C" w:rsidRPr="00AB6A1B" w:rsidRDefault="0019375C" w:rsidP="0019375C">
      <w:pPr>
        <w:rPr>
          <w:rFonts w:ascii="Georgia" w:hAnsi="Georgia"/>
          <w:sz w:val="14"/>
          <w:szCs w:val="14"/>
        </w:rPr>
      </w:pPr>
    </w:p>
    <w:p w14:paraId="722D9499" w14:textId="77777777" w:rsidR="0019375C" w:rsidRPr="00AB6A1B" w:rsidRDefault="0019375C" w:rsidP="0019375C">
      <w:pPr>
        <w:rPr>
          <w:rFonts w:ascii="Georgia" w:hAnsi="Georgia"/>
          <w:b/>
          <w:iCs/>
        </w:rPr>
      </w:pPr>
      <w:r w:rsidRPr="00AB6A1B">
        <w:rPr>
          <w:rFonts w:ascii="Georgia" w:hAnsi="Georgia"/>
          <w:b/>
          <w:iCs/>
        </w:rPr>
        <w:t>Blood in the Kava Bowl</w:t>
      </w:r>
    </w:p>
    <w:p w14:paraId="59AAB874"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32" w:history="1">
        <w:r w:rsidRPr="00AB6A1B">
          <w:rPr>
            <w:rStyle w:val="Hyperlink"/>
            <w:rFonts w:ascii="Georgia" w:hAnsi="Georgia"/>
          </w:rPr>
          <w:t>http://site.ebrary.com.proxy.lib.umich.edu/lib/umich//docDetail.action?docID=10386742.)//ky</w:t>
        </w:r>
      </w:hyperlink>
    </w:p>
    <w:p w14:paraId="0573122F" w14:textId="77777777" w:rsidR="0019375C" w:rsidRPr="00AB6A1B" w:rsidRDefault="0019375C" w:rsidP="0019375C">
      <w:pPr>
        <w:rPr>
          <w:rFonts w:ascii="Georgia" w:hAnsi="Georgia"/>
          <w:sz w:val="14"/>
          <w:szCs w:val="14"/>
        </w:rPr>
      </w:pPr>
      <w:r w:rsidRPr="00AB6A1B">
        <w:rPr>
          <w:rFonts w:ascii="Georgia" w:hAnsi="Georgia"/>
          <w:sz w:val="14"/>
          <w:szCs w:val="14"/>
        </w:rPr>
        <w:t>This card/poem has been modified for inappropriate and gendered language and we do not endorse the gendered language in this card/ poem.  Certain phrases have been kept to maintain academic accuracy.</w:t>
      </w:r>
    </w:p>
    <w:p w14:paraId="2A8D58F6" w14:textId="77777777" w:rsidR="0019375C" w:rsidRPr="00AB6A1B" w:rsidRDefault="0019375C" w:rsidP="0019375C">
      <w:pPr>
        <w:rPr>
          <w:rFonts w:ascii="Georgia" w:hAnsi="Georgia"/>
          <w:sz w:val="14"/>
          <w:szCs w:val="14"/>
        </w:rPr>
      </w:pPr>
    </w:p>
    <w:p w14:paraId="0B9A9E93" w14:textId="77777777" w:rsidR="0019375C" w:rsidRPr="00AB6A1B" w:rsidRDefault="0019375C" w:rsidP="0019375C">
      <w:pPr>
        <w:rPr>
          <w:rFonts w:ascii="Georgia" w:hAnsi="Georgia"/>
          <w:sz w:val="14"/>
          <w:szCs w:val="14"/>
        </w:rPr>
      </w:pPr>
      <w:r w:rsidRPr="00AB6A1B">
        <w:rPr>
          <w:rFonts w:ascii="Georgia" w:hAnsi="Georgia"/>
          <w:sz w:val="14"/>
          <w:szCs w:val="14"/>
        </w:rPr>
        <w:t xml:space="preserve">In the twilight we sit </w:t>
      </w:r>
    </w:p>
    <w:p w14:paraId="45C232A3"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drinking</w:t>
      </w:r>
      <w:proofErr w:type="gramEnd"/>
      <w:r w:rsidRPr="00AB6A1B">
        <w:rPr>
          <w:rFonts w:ascii="Georgia" w:hAnsi="Georgia"/>
          <w:sz w:val="14"/>
          <w:szCs w:val="14"/>
        </w:rPr>
        <w:t xml:space="preserve"> kava from the bowl between us. </w:t>
      </w:r>
    </w:p>
    <w:p w14:paraId="461D6AC3" w14:textId="77777777" w:rsidR="0019375C" w:rsidRPr="00AB6A1B" w:rsidRDefault="0019375C" w:rsidP="0019375C">
      <w:pPr>
        <w:rPr>
          <w:rFonts w:ascii="Georgia" w:hAnsi="Georgia"/>
          <w:sz w:val="14"/>
          <w:szCs w:val="14"/>
        </w:rPr>
      </w:pPr>
      <w:r w:rsidRPr="00AB6A1B">
        <w:rPr>
          <w:rFonts w:ascii="Georgia" w:hAnsi="Georgia"/>
          <w:sz w:val="14"/>
          <w:szCs w:val="14"/>
        </w:rPr>
        <w:t xml:space="preserve">Who we are we know and need not say </w:t>
      </w:r>
    </w:p>
    <w:p w14:paraId="7195829E"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for</w:t>
      </w:r>
      <w:proofErr w:type="gramEnd"/>
      <w:r w:rsidRPr="00AB6A1B">
        <w:rPr>
          <w:rFonts w:ascii="Georgia" w:hAnsi="Georgia"/>
          <w:sz w:val="14"/>
          <w:szCs w:val="14"/>
        </w:rPr>
        <w:t xml:space="preserve"> the soul we share came from Vaihi. </w:t>
      </w:r>
    </w:p>
    <w:p w14:paraId="0FC0E80E" w14:textId="77777777" w:rsidR="0019375C" w:rsidRPr="00AB6A1B" w:rsidRDefault="0019375C" w:rsidP="0019375C">
      <w:pPr>
        <w:rPr>
          <w:rFonts w:ascii="Georgia" w:hAnsi="Georgia"/>
          <w:sz w:val="14"/>
          <w:szCs w:val="14"/>
        </w:rPr>
      </w:pPr>
      <w:r w:rsidRPr="00AB6A1B">
        <w:rPr>
          <w:rFonts w:ascii="Georgia" w:hAnsi="Georgia"/>
          <w:sz w:val="14"/>
          <w:szCs w:val="14"/>
        </w:rPr>
        <w:t xml:space="preserve">Across the bowl we nod our understanding of the line </w:t>
      </w:r>
    </w:p>
    <w:p w14:paraId="76930FEA"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that</w:t>
      </w:r>
      <w:proofErr w:type="gramEnd"/>
      <w:r w:rsidRPr="00AB6A1B">
        <w:rPr>
          <w:rFonts w:ascii="Georgia" w:hAnsi="Georgia"/>
          <w:sz w:val="14"/>
          <w:szCs w:val="14"/>
        </w:rPr>
        <w:t xml:space="preserve"> is also our cord brought by Tangaloa from above,</w:t>
      </w:r>
    </w:p>
    <w:p w14:paraId="02D67202"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and</w:t>
      </w:r>
      <w:proofErr w:type="gramEnd"/>
      <w:r w:rsidRPr="00AB6A1B">
        <w:rPr>
          <w:rFonts w:ascii="Georgia" w:hAnsi="Georgia"/>
          <w:sz w:val="14"/>
          <w:szCs w:val="14"/>
        </w:rPr>
        <w:t xml:space="preserve"> the professor does not know. </w:t>
      </w:r>
    </w:p>
    <w:p w14:paraId="77E05CB6" w14:textId="77777777" w:rsidR="0019375C" w:rsidRPr="00AB6A1B" w:rsidRDefault="0019375C" w:rsidP="0019375C">
      <w:pPr>
        <w:rPr>
          <w:rFonts w:ascii="Georgia" w:hAnsi="Georgia"/>
          <w:sz w:val="14"/>
          <w:szCs w:val="14"/>
        </w:rPr>
      </w:pPr>
      <w:r w:rsidRPr="00AB6A1B">
        <w:rPr>
          <w:rFonts w:ascii="Georgia" w:hAnsi="Georgia"/>
          <w:sz w:val="14"/>
          <w:szCs w:val="14"/>
        </w:rPr>
        <w:t xml:space="preserve">He sees the line but not the cord for he drinks the kava not tasting its blood. </w:t>
      </w:r>
    </w:p>
    <w:p w14:paraId="7551B5D7" w14:textId="77777777" w:rsidR="0019375C" w:rsidRPr="00AB6A1B" w:rsidRDefault="0019375C" w:rsidP="0019375C">
      <w:pPr>
        <w:rPr>
          <w:rFonts w:ascii="Georgia" w:hAnsi="Georgia"/>
          <w:sz w:val="14"/>
          <w:szCs w:val="14"/>
        </w:rPr>
      </w:pPr>
      <w:r w:rsidRPr="00AB6A1B">
        <w:rPr>
          <w:rFonts w:ascii="Georgia" w:hAnsi="Georgia"/>
          <w:sz w:val="14"/>
          <w:szCs w:val="14"/>
        </w:rPr>
        <w:t xml:space="preserve">And the kava has </w:t>
      </w:r>
      <w:proofErr w:type="gramStart"/>
      <w:r w:rsidRPr="00AB6A1B">
        <w:rPr>
          <w:rFonts w:ascii="Georgia" w:hAnsi="Georgia"/>
          <w:sz w:val="14"/>
          <w:szCs w:val="14"/>
        </w:rPr>
        <w:t>risen</w:t>
      </w:r>
      <w:proofErr w:type="gramEnd"/>
      <w:r w:rsidRPr="00AB6A1B">
        <w:rPr>
          <w:rFonts w:ascii="Georgia" w:hAnsi="Georgia"/>
          <w:sz w:val="14"/>
          <w:szCs w:val="14"/>
        </w:rPr>
        <w:t xml:space="preserve">, my friend, </w:t>
      </w:r>
    </w:p>
    <w:p w14:paraId="5AB9F676"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drink</w:t>
      </w:r>
      <w:proofErr w:type="gramEnd"/>
      <w:r w:rsidRPr="00AB6A1B">
        <w:rPr>
          <w:rFonts w:ascii="Georgia" w:hAnsi="Georgia"/>
          <w:sz w:val="14"/>
          <w:szCs w:val="14"/>
        </w:rPr>
        <w:t>, and smile the grace of our parents</w:t>
      </w:r>
    </w:p>
    <w:p w14:paraId="2B30E25D"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at</w:t>
      </w:r>
      <w:proofErr w:type="gramEnd"/>
      <w:r w:rsidRPr="00AB6A1B">
        <w:rPr>
          <w:rFonts w:ascii="Georgia" w:hAnsi="Georgia"/>
          <w:sz w:val="14"/>
          <w:szCs w:val="14"/>
        </w:rPr>
        <w:t xml:space="preserve"> him who says we are oppressed </w:t>
      </w:r>
    </w:p>
    <w:p w14:paraId="0D68C6EE"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by</w:t>
      </w:r>
      <w:proofErr w:type="gramEnd"/>
      <w:r w:rsidRPr="00AB6A1B">
        <w:rPr>
          <w:rFonts w:ascii="Georgia" w:hAnsi="Georgia"/>
          <w:sz w:val="14"/>
          <w:szCs w:val="14"/>
        </w:rPr>
        <w:t xml:space="preserve"> you, by me, but it’s twilight in Vaihi </w:t>
      </w:r>
    </w:p>
    <w:p w14:paraId="07A45455"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and</w:t>
      </w:r>
      <w:proofErr w:type="gramEnd"/>
      <w:r w:rsidRPr="00AB6A1B">
        <w:rPr>
          <w:rFonts w:ascii="Georgia" w:hAnsi="Georgia"/>
          <w:sz w:val="14"/>
          <w:szCs w:val="14"/>
        </w:rPr>
        <w:t xml:space="preserve"> his vision is clouded. </w:t>
      </w:r>
    </w:p>
    <w:p w14:paraId="4643F960" w14:textId="77777777" w:rsidR="0019375C" w:rsidRPr="00AB6A1B" w:rsidRDefault="0019375C" w:rsidP="0019375C">
      <w:pPr>
        <w:rPr>
          <w:rFonts w:ascii="Georgia" w:hAnsi="Georgia"/>
          <w:sz w:val="14"/>
          <w:szCs w:val="14"/>
        </w:rPr>
      </w:pPr>
    </w:p>
    <w:p w14:paraId="38C2B011" w14:textId="77777777" w:rsidR="0019375C" w:rsidRPr="00AB6A1B" w:rsidRDefault="0019375C" w:rsidP="0019375C">
      <w:pPr>
        <w:rPr>
          <w:rFonts w:ascii="Georgia" w:hAnsi="Georgia"/>
          <w:sz w:val="14"/>
          <w:szCs w:val="14"/>
        </w:rPr>
      </w:pPr>
      <w:r w:rsidRPr="00AB6A1B">
        <w:rPr>
          <w:rFonts w:ascii="Georgia" w:hAnsi="Georgia"/>
          <w:sz w:val="14"/>
          <w:szCs w:val="14"/>
        </w:rPr>
        <w:t xml:space="preserve">The kava has </w:t>
      </w:r>
      <w:proofErr w:type="gramStart"/>
      <w:r w:rsidRPr="00AB6A1B">
        <w:rPr>
          <w:rFonts w:ascii="Georgia" w:hAnsi="Georgia"/>
          <w:sz w:val="14"/>
          <w:szCs w:val="14"/>
        </w:rPr>
        <w:t>risen</w:t>
      </w:r>
      <w:proofErr w:type="gramEnd"/>
      <w:r w:rsidRPr="00AB6A1B">
        <w:rPr>
          <w:rFonts w:ascii="Georgia" w:hAnsi="Georgia"/>
          <w:sz w:val="14"/>
          <w:szCs w:val="14"/>
        </w:rPr>
        <w:t xml:space="preserve"> again, dear friend, </w:t>
      </w:r>
    </w:p>
    <w:p w14:paraId="1FE94E00"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take</w:t>
      </w:r>
      <w:proofErr w:type="gramEnd"/>
      <w:r w:rsidRPr="00AB6A1B">
        <w:rPr>
          <w:rFonts w:ascii="Georgia" w:hAnsi="Georgia"/>
          <w:sz w:val="14"/>
          <w:szCs w:val="14"/>
        </w:rPr>
        <w:t xml:space="preserve"> this cup . . . </w:t>
      </w:r>
    </w:p>
    <w:p w14:paraId="546216F6" w14:textId="77777777" w:rsidR="0019375C" w:rsidRPr="00AB6A1B" w:rsidRDefault="0019375C" w:rsidP="0019375C">
      <w:pPr>
        <w:rPr>
          <w:rFonts w:ascii="Georgia" w:hAnsi="Georgia"/>
          <w:sz w:val="14"/>
          <w:szCs w:val="14"/>
        </w:rPr>
      </w:pPr>
      <w:r w:rsidRPr="00AB6A1B">
        <w:rPr>
          <w:rFonts w:ascii="Georgia" w:hAnsi="Georgia"/>
          <w:sz w:val="14"/>
          <w:szCs w:val="14"/>
        </w:rPr>
        <w:t xml:space="preserve">Ah, yes, </w:t>
      </w:r>
      <w:proofErr w:type="gramStart"/>
      <w:r w:rsidRPr="00AB6A1B">
        <w:rPr>
          <w:rFonts w:ascii="Georgia" w:hAnsi="Georgia"/>
          <w:sz w:val="14"/>
          <w:szCs w:val="14"/>
        </w:rPr>
        <w:t>that matter</w:t>
      </w:r>
      <w:proofErr w:type="gramEnd"/>
      <w:r w:rsidRPr="00AB6A1B">
        <w:rPr>
          <w:rFonts w:ascii="Georgia" w:hAnsi="Georgia"/>
          <w:sz w:val="14"/>
          <w:szCs w:val="14"/>
        </w:rPr>
        <w:t xml:space="preserve"> of oppression—</w:t>
      </w:r>
    </w:p>
    <w:p w14:paraId="5217C7B6"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from</w:t>
      </w:r>
      <w:proofErr w:type="gramEnd"/>
      <w:r w:rsidRPr="00AB6A1B">
        <w:rPr>
          <w:rFonts w:ascii="Georgia" w:hAnsi="Georgia"/>
          <w:sz w:val="14"/>
          <w:szCs w:val="14"/>
        </w:rPr>
        <w:t xml:space="preserve"> Vaihi it begot in us unspoken knowledge </w:t>
      </w:r>
    </w:p>
    <w:p w14:paraId="755583FB"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of</w:t>
      </w:r>
      <w:proofErr w:type="gramEnd"/>
      <w:r w:rsidRPr="00AB6A1B">
        <w:rPr>
          <w:rFonts w:ascii="Georgia" w:hAnsi="Georgia"/>
          <w:sz w:val="14"/>
          <w:szCs w:val="14"/>
        </w:rPr>
        <w:t xml:space="preserve"> our soul and our bondage. </w:t>
      </w:r>
    </w:p>
    <w:p w14:paraId="6CB51F7A" w14:textId="77777777" w:rsidR="0019375C" w:rsidRPr="00AB6A1B" w:rsidRDefault="0019375C" w:rsidP="0019375C">
      <w:pPr>
        <w:rPr>
          <w:rFonts w:ascii="Georgia" w:hAnsi="Georgia"/>
          <w:sz w:val="14"/>
          <w:szCs w:val="14"/>
        </w:rPr>
      </w:pPr>
      <w:r w:rsidRPr="00AB6A1B">
        <w:rPr>
          <w:rFonts w:ascii="Georgia" w:hAnsi="Georgia"/>
          <w:sz w:val="14"/>
          <w:szCs w:val="14"/>
        </w:rPr>
        <w:t xml:space="preserve">You and I hold the love of that inner mountain </w:t>
      </w:r>
    </w:p>
    <w:p w14:paraId="7B858FB7"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shrouded</w:t>
      </w:r>
      <w:proofErr w:type="gramEnd"/>
      <w:r w:rsidRPr="00AB6A1B">
        <w:rPr>
          <w:rFonts w:ascii="Georgia" w:hAnsi="Georgia"/>
          <w:sz w:val="14"/>
          <w:szCs w:val="14"/>
        </w:rPr>
        <w:t xml:space="preserve"> in mist and spouting ashes spread </w:t>
      </w:r>
    </w:p>
    <w:p w14:paraId="4DE75E2F"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by</w:t>
      </w:r>
      <w:proofErr w:type="gramEnd"/>
      <w:r w:rsidRPr="00AB6A1B">
        <w:rPr>
          <w:rFonts w:ascii="Georgia" w:hAnsi="Georgia"/>
          <w:sz w:val="14"/>
          <w:szCs w:val="14"/>
        </w:rPr>
        <w:t xml:space="preserve"> the winds from Ono-i-Lau, </w:t>
      </w:r>
    </w:p>
    <w:p w14:paraId="401510E8" w14:textId="77777777" w:rsidR="0019375C" w:rsidRPr="00AB6A1B" w:rsidRDefault="0019375C" w:rsidP="0019375C">
      <w:pPr>
        <w:rPr>
          <w:rFonts w:ascii="Georgia" w:hAnsi="Georgia"/>
          <w:sz w:val="14"/>
          <w:szCs w:val="14"/>
        </w:rPr>
      </w:pPr>
      <w:r w:rsidRPr="00AB6A1B">
        <w:rPr>
          <w:rFonts w:ascii="Georgia" w:hAnsi="Georgia"/>
          <w:sz w:val="14"/>
          <w:szCs w:val="14"/>
        </w:rPr>
        <w:t xml:space="preserve">Lakemba, and Lomaloma </w:t>
      </w:r>
    </w:p>
    <w:p w14:paraId="03367A56"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over</w:t>
      </w:r>
      <w:proofErr w:type="gramEnd"/>
      <w:r w:rsidRPr="00AB6A1B">
        <w:rPr>
          <w:rFonts w:ascii="Georgia" w:hAnsi="Georgia"/>
          <w:sz w:val="14"/>
          <w:szCs w:val="14"/>
        </w:rPr>
        <w:t xml:space="preserve"> the soils of our land, shaping </w:t>
      </w:r>
    </w:p>
    <w:p w14:paraId="5BFFF7DA"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those</w:t>
      </w:r>
      <w:proofErr w:type="gramEnd"/>
      <w:r w:rsidRPr="00AB6A1B">
        <w:rPr>
          <w:rFonts w:ascii="Georgia" w:hAnsi="Georgia"/>
          <w:sz w:val="14"/>
          <w:szCs w:val="14"/>
        </w:rPr>
        <w:t xml:space="preserve"> slender kahokaho and kaumeile </w:t>
      </w:r>
    </w:p>
    <w:p w14:paraId="05D45266"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we</w:t>
      </w:r>
      <w:proofErr w:type="gramEnd"/>
      <w:r w:rsidRPr="00AB6A1B">
        <w:rPr>
          <w:rFonts w:ascii="Georgia" w:hAnsi="Georgia"/>
          <w:sz w:val="14"/>
          <w:szCs w:val="14"/>
        </w:rPr>
        <w:t xml:space="preserve"> offer in first-fruits to our Hau. </w:t>
      </w:r>
    </w:p>
    <w:p w14:paraId="3D69C243" w14:textId="77777777" w:rsidR="0019375C" w:rsidRPr="00AB6A1B" w:rsidRDefault="0019375C" w:rsidP="0019375C">
      <w:pPr>
        <w:rPr>
          <w:rFonts w:ascii="Georgia" w:hAnsi="Georgia"/>
          <w:sz w:val="14"/>
          <w:szCs w:val="14"/>
        </w:rPr>
      </w:pPr>
      <w:r w:rsidRPr="00AB6A1B">
        <w:rPr>
          <w:rFonts w:ascii="Georgia" w:hAnsi="Georgia"/>
          <w:sz w:val="14"/>
          <w:szCs w:val="14"/>
        </w:rPr>
        <w:t xml:space="preserve">And the kava trees of Tonga grow well, </w:t>
      </w:r>
    </w:p>
    <w:p w14:paraId="1D4E4874"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our</w:t>
      </w:r>
      <w:proofErr w:type="gramEnd"/>
      <w:r w:rsidRPr="00AB6A1B">
        <w:rPr>
          <w:rFonts w:ascii="Georgia" w:hAnsi="Georgia"/>
          <w:sz w:val="14"/>
          <w:szCs w:val="14"/>
        </w:rPr>
        <w:t xml:space="preserve"> foreheads on the royal toes! </w:t>
      </w:r>
    </w:p>
    <w:p w14:paraId="5F3E41E3" w14:textId="77777777" w:rsidR="0019375C" w:rsidRPr="00AB6A1B" w:rsidRDefault="0019375C" w:rsidP="0019375C">
      <w:pPr>
        <w:rPr>
          <w:rFonts w:ascii="Georgia" w:hAnsi="Georgia"/>
          <w:sz w:val="14"/>
          <w:szCs w:val="14"/>
        </w:rPr>
      </w:pPr>
      <w:r w:rsidRPr="00AB6A1B">
        <w:rPr>
          <w:rFonts w:ascii="Georgia" w:hAnsi="Georgia"/>
          <w:sz w:val="14"/>
          <w:szCs w:val="14"/>
        </w:rPr>
        <w:t xml:space="preserve">The Hau is healthy, </w:t>
      </w:r>
    </w:p>
    <w:p w14:paraId="727280B2"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our</w:t>
      </w:r>
      <w:proofErr w:type="gramEnd"/>
      <w:r w:rsidRPr="00AB6A1B">
        <w:rPr>
          <w:rFonts w:ascii="Georgia" w:hAnsi="Georgia"/>
          <w:sz w:val="14"/>
          <w:szCs w:val="14"/>
        </w:rPr>
        <w:t xml:space="preserve"> land’s in fine, fat shape for another season. </w:t>
      </w:r>
    </w:p>
    <w:p w14:paraId="2DC027B3" w14:textId="77777777" w:rsidR="0019375C" w:rsidRPr="00AB6A1B" w:rsidRDefault="0019375C" w:rsidP="0019375C">
      <w:pPr>
        <w:rPr>
          <w:rFonts w:ascii="Georgia" w:hAnsi="Georgia"/>
          <w:sz w:val="14"/>
          <w:szCs w:val="14"/>
        </w:rPr>
      </w:pPr>
    </w:p>
    <w:p w14:paraId="3FBFBB65" w14:textId="77777777" w:rsidR="0019375C" w:rsidRPr="00AB6A1B" w:rsidRDefault="0019375C" w:rsidP="0019375C">
      <w:pPr>
        <w:rPr>
          <w:rFonts w:ascii="Georgia" w:hAnsi="Georgia"/>
          <w:sz w:val="14"/>
          <w:szCs w:val="14"/>
        </w:rPr>
      </w:pPr>
      <w:r w:rsidRPr="00AB6A1B">
        <w:rPr>
          <w:rFonts w:ascii="Georgia" w:hAnsi="Georgia"/>
          <w:sz w:val="14"/>
          <w:szCs w:val="14"/>
        </w:rPr>
        <w:t xml:space="preserve">The professor still talks </w:t>
      </w:r>
    </w:p>
    <w:p w14:paraId="3984E277"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of</w:t>
      </w:r>
      <w:proofErr w:type="gramEnd"/>
      <w:r w:rsidRPr="00AB6A1B">
        <w:rPr>
          <w:rFonts w:ascii="Georgia" w:hAnsi="Georgia"/>
          <w:sz w:val="14"/>
          <w:szCs w:val="14"/>
        </w:rPr>
        <w:t xml:space="preserve"> oppression that we both know, </w:t>
      </w:r>
    </w:p>
    <w:p w14:paraId="39F0C1BA"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yet</w:t>
      </w:r>
      <w:proofErr w:type="gramEnd"/>
      <w:r w:rsidRPr="00AB6A1B">
        <w:rPr>
          <w:rFonts w:ascii="Georgia" w:hAnsi="Georgia"/>
          <w:sz w:val="14"/>
          <w:szCs w:val="14"/>
        </w:rPr>
        <w:t xml:space="preserve"> he tastes not the blood in the kava </w:t>
      </w:r>
    </w:p>
    <w:p w14:paraId="6444D5E2"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mixed</w:t>
      </w:r>
      <w:proofErr w:type="gramEnd"/>
      <w:r w:rsidRPr="00AB6A1B">
        <w:rPr>
          <w:rFonts w:ascii="Georgia" w:hAnsi="Georgia"/>
          <w:sz w:val="14"/>
          <w:szCs w:val="14"/>
        </w:rPr>
        <w:t xml:space="preserve"> with dry waters that rose to Tangaloa </w:t>
      </w:r>
    </w:p>
    <w:p w14:paraId="3FCE2CB9"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who</w:t>
      </w:r>
      <w:proofErr w:type="gramEnd"/>
      <w:r w:rsidRPr="00AB6A1B">
        <w:rPr>
          <w:rFonts w:ascii="Georgia" w:hAnsi="Georgia"/>
          <w:sz w:val="14"/>
          <w:szCs w:val="14"/>
        </w:rPr>
        <w:t xml:space="preserve"> gave us the cup from which we drink </w:t>
      </w:r>
    </w:p>
    <w:p w14:paraId="63968514"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the</w:t>
      </w:r>
      <w:proofErr w:type="gramEnd"/>
      <w:r w:rsidRPr="00AB6A1B">
        <w:rPr>
          <w:rFonts w:ascii="Georgia" w:hAnsi="Georgia"/>
          <w:sz w:val="14"/>
          <w:szCs w:val="14"/>
        </w:rPr>
        <w:t xml:space="preserve"> soul and the tears of our land. </w:t>
      </w:r>
    </w:p>
    <w:p w14:paraId="207C423C" w14:textId="77777777" w:rsidR="0019375C" w:rsidRPr="00AB6A1B" w:rsidRDefault="0019375C" w:rsidP="0019375C">
      <w:pPr>
        <w:rPr>
          <w:rFonts w:ascii="Georgia" w:hAnsi="Georgia"/>
          <w:sz w:val="14"/>
          <w:szCs w:val="14"/>
        </w:rPr>
      </w:pPr>
      <w:r w:rsidRPr="00AB6A1B">
        <w:rPr>
          <w:rFonts w:ascii="Georgia" w:hAnsi="Georgia"/>
          <w:sz w:val="14"/>
          <w:szCs w:val="14"/>
        </w:rPr>
        <w:t xml:space="preserve">Nor has he heard of our brothers who slayed Takalaua </w:t>
      </w:r>
    </w:p>
    <w:p w14:paraId="5A05B5D6"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and</w:t>
      </w:r>
      <w:proofErr w:type="gramEnd"/>
      <w:r w:rsidRPr="00AB6A1B">
        <w:rPr>
          <w:rFonts w:ascii="Georgia" w:hAnsi="Georgia"/>
          <w:sz w:val="14"/>
          <w:szCs w:val="14"/>
        </w:rPr>
        <w:t xml:space="preserve"> fled to Niue, Manono, and Futuna </w:t>
      </w:r>
    </w:p>
    <w:p w14:paraId="281DBBDE"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to</w:t>
      </w:r>
      <w:proofErr w:type="gramEnd"/>
      <w:r w:rsidRPr="00AB6A1B">
        <w:rPr>
          <w:rFonts w:ascii="Georgia" w:hAnsi="Georgia"/>
          <w:sz w:val="14"/>
          <w:szCs w:val="14"/>
        </w:rPr>
        <w:t xml:space="preserve"> be caught in Uvea by the tyrant’s offspring </w:t>
      </w:r>
    </w:p>
    <w:p w14:paraId="17BD076C"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and</w:t>
      </w:r>
      <w:proofErr w:type="gramEnd"/>
      <w:r w:rsidRPr="00AB6A1B">
        <w:rPr>
          <w:rFonts w:ascii="Georgia" w:hAnsi="Georgia"/>
          <w:sz w:val="14"/>
          <w:szCs w:val="14"/>
        </w:rPr>
        <w:t xml:space="preserve"> brought home under the aegis of the priest of Maui </w:t>
      </w:r>
    </w:p>
    <w:p w14:paraId="49D2708F"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to</w:t>
      </w:r>
      <w:proofErr w:type="gramEnd"/>
      <w:r w:rsidRPr="00AB6A1B">
        <w:rPr>
          <w:rFonts w:ascii="Georgia" w:hAnsi="Georgia"/>
          <w:sz w:val="14"/>
          <w:szCs w:val="14"/>
        </w:rPr>
        <w:t xml:space="preserve"> decorate the royal congregation and to chew for the king </w:t>
      </w:r>
    </w:p>
    <w:p w14:paraId="2934EBE0"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the</w:t>
      </w:r>
      <w:proofErr w:type="gramEnd"/>
      <w:r w:rsidRPr="00AB6A1B">
        <w:rPr>
          <w:rFonts w:ascii="Georgia" w:hAnsi="Georgia"/>
          <w:sz w:val="14"/>
          <w:szCs w:val="14"/>
        </w:rPr>
        <w:t xml:space="preserve"> kava mixed with blood from their mouths, </w:t>
      </w:r>
    </w:p>
    <w:p w14:paraId="6E49C69D"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the</w:t>
      </w:r>
      <w:proofErr w:type="gramEnd"/>
      <w:r w:rsidRPr="00AB6A1B">
        <w:rPr>
          <w:rFonts w:ascii="Georgia" w:hAnsi="Georgia"/>
          <w:sz w:val="14"/>
          <w:szCs w:val="14"/>
        </w:rPr>
        <w:t xml:space="preserve"> mouths of all oppressed Tongans, </w:t>
      </w:r>
    </w:p>
    <w:p w14:paraId="1F5577DD"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in</w:t>
      </w:r>
      <w:proofErr w:type="gramEnd"/>
      <w:r w:rsidRPr="00AB6A1B">
        <w:rPr>
          <w:rFonts w:ascii="Georgia" w:hAnsi="Georgia"/>
          <w:sz w:val="14"/>
          <w:szCs w:val="14"/>
        </w:rPr>
        <w:t xml:space="preserve"> expiation to Hikule‘o the inner mountain </w:t>
      </w:r>
    </w:p>
    <w:p w14:paraId="2CE41275"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with</w:t>
      </w:r>
      <w:proofErr w:type="gramEnd"/>
      <w:r w:rsidRPr="00AB6A1B">
        <w:rPr>
          <w:rFonts w:ascii="Georgia" w:hAnsi="Georgia"/>
          <w:sz w:val="14"/>
          <w:szCs w:val="14"/>
        </w:rPr>
        <w:t xml:space="preserve"> an echo others cannot hear. </w:t>
      </w:r>
    </w:p>
    <w:p w14:paraId="44A4DCAF" w14:textId="77777777" w:rsidR="0019375C" w:rsidRPr="00AB6A1B" w:rsidRDefault="0019375C" w:rsidP="0019375C">
      <w:pPr>
        <w:rPr>
          <w:rFonts w:ascii="Georgia" w:hAnsi="Georgia"/>
          <w:sz w:val="14"/>
          <w:szCs w:val="14"/>
        </w:rPr>
      </w:pPr>
    </w:p>
    <w:p w14:paraId="03B2F8AC" w14:textId="77777777" w:rsidR="0019375C" w:rsidRPr="00AB6A1B" w:rsidRDefault="0019375C" w:rsidP="0019375C">
      <w:pPr>
        <w:rPr>
          <w:rFonts w:ascii="Georgia" w:hAnsi="Georgia"/>
          <w:sz w:val="14"/>
          <w:szCs w:val="14"/>
        </w:rPr>
      </w:pPr>
      <w:r w:rsidRPr="00AB6A1B">
        <w:rPr>
          <w:rFonts w:ascii="Georgia" w:hAnsi="Georgia"/>
          <w:sz w:val="14"/>
          <w:szCs w:val="14"/>
        </w:rPr>
        <w:t xml:space="preserve">And the mountain spouts ancestral ashes </w:t>
      </w:r>
    </w:p>
    <w:p w14:paraId="03FAA2D3"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spread</w:t>
      </w:r>
      <w:proofErr w:type="gramEnd"/>
      <w:r w:rsidRPr="00AB6A1B">
        <w:rPr>
          <w:rFonts w:ascii="Georgia" w:hAnsi="Georgia"/>
          <w:sz w:val="14"/>
          <w:szCs w:val="14"/>
        </w:rPr>
        <w:t xml:space="preserve"> by the winds from Ono-i-Lau, Lakemba, and Lomaloma </w:t>
      </w:r>
    </w:p>
    <w:p w14:paraId="41451EF1"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over</w:t>
      </w:r>
      <w:proofErr w:type="gramEnd"/>
      <w:r w:rsidRPr="00AB6A1B">
        <w:rPr>
          <w:rFonts w:ascii="Georgia" w:hAnsi="Georgia"/>
          <w:sz w:val="14"/>
          <w:szCs w:val="14"/>
        </w:rPr>
        <w:t xml:space="preserve"> the soils of our land, raising fine yams, </w:t>
      </w:r>
    </w:p>
    <w:p w14:paraId="13C0D66D"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symbols</w:t>
      </w:r>
      <w:proofErr w:type="gramEnd"/>
      <w:r w:rsidRPr="00AB6A1B">
        <w:rPr>
          <w:rFonts w:ascii="Georgia" w:hAnsi="Georgia"/>
          <w:sz w:val="14"/>
          <w:szCs w:val="14"/>
        </w:rPr>
        <w:t xml:space="preserve"> of our mynhood, of the strength of our nation, </w:t>
      </w:r>
    </w:p>
    <w:p w14:paraId="67EEC306"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in</w:t>
      </w:r>
      <w:proofErr w:type="gramEnd"/>
      <w:r w:rsidRPr="00AB6A1B">
        <w:rPr>
          <w:rFonts w:ascii="Georgia" w:hAnsi="Georgia"/>
          <w:sz w:val="14"/>
          <w:szCs w:val="14"/>
        </w:rPr>
        <w:t xml:space="preserve"> first-fruits we offer to our Hau. The mountain also crushes our people, </w:t>
      </w:r>
    </w:p>
    <w:p w14:paraId="4DBCBC8F"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their</w:t>
      </w:r>
      <w:proofErr w:type="gramEnd"/>
      <w:r w:rsidRPr="00AB6A1B">
        <w:rPr>
          <w:rFonts w:ascii="Georgia" w:hAnsi="Georgia"/>
          <w:sz w:val="14"/>
          <w:szCs w:val="14"/>
        </w:rPr>
        <w:t xml:space="preserve"> blood flowing into the royal ring </w:t>
      </w:r>
    </w:p>
    <w:p w14:paraId="5C9A8BB2"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for</w:t>
      </w:r>
      <w:proofErr w:type="gramEnd"/>
      <w:r w:rsidRPr="00AB6A1B">
        <w:rPr>
          <w:rFonts w:ascii="Georgia" w:hAnsi="Georgia"/>
          <w:sz w:val="14"/>
          <w:szCs w:val="14"/>
        </w:rPr>
        <w:t xml:space="preserve"> the health of the Victor and of Tonga; </w:t>
      </w:r>
    </w:p>
    <w:p w14:paraId="2FEE0C06"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the</w:t>
      </w:r>
      <w:proofErr w:type="gramEnd"/>
      <w:r w:rsidRPr="00AB6A1B">
        <w:rPr>
          <w:rFonts w:ascii="Georgia" w:hAnsi="Georgia"/>
          <w:sz w:val="14"/>
          <w:szCs w:val="14"/>
        </w:rPr>
        <w:t xml:space="preserve"> red waters from the warm springs of Pulotu </w:t>
      </w:r>
    </w:p>
    <w:p w14:paraId="5A500C48"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only</w:t>
      </w:r>
      <w:proofErr w:type="gramEnd"/>
      <w:r w:rsidRPr="00AB6A1B">
        <w:rPr>
          <w:rFonts w:ascii="Georgia" w:hAnsi="Georgia"/>
          <w:sz w:val="14"/>
          <w:szCs w:val="14"/>
        </w:rPr>
        <w:t xml:space="preserve"> you and I can taste, and live </w:t>
      </w:r>
    </w:p>
    <w:p w14:paraId="4BF418A5"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in</w:t>
      </w:r>
      <w:proofErr w:type="gramEnd"/>
      <w:r w:rsidRPr="00AB6A1B">
        <w:rPr>
          <w:rFonts w:ascii="Georgia" w:hAnsi="Georgia"/>
          <w:sz w:val="14"/>
          <w:szCs w:val="14"/>
        </w:rPr>
        <w:t xml:space="preserve"> ancient understanding begat by Maui in Vaihi. </w:t>
      </w:r>
    </w:p>
    <w:p w14:paraId="6E6260C2" w14:textId="77777777" w:rsidR="0019375C" w:rsidRPr="00AB6A1B" w:rsidRDefault="0019375C" w:rsidP="0019375C">
      <w:pPr>
        <w:rPr>
          <w:rFonts w:ascii="Georgia" w:hAnsi="Georgia"/>
          <w:sz w:val="14"/>
          <w:szCs w:val="14"/>
        </w:rPr>
      </w:pPr>
    </w:p>
    <w:p w14:paraId="4F26E51E" w14:textId="77777777" w:rsidR="0019375C" w:rsidRPr="00AB6A1B" w:rsidRDefault="0019375C" w:rsidP="0019375C">
      <w:pPr>
        <w:rPr>
          <w:rFonts w:ascii="Georgia" w:hAnsi="Georgia"/>
          <w:sz w:val="14"/>
          <w:szCs w:val="14"/>
        </w:rPr>
      </w:pPr>
      <w:r w:rsidRPr="00AB6A1B">
        <w:rPr>
          <w:rFonts w:ascii="Georgia" w:hAnsi="Georgia"/>
          <w:sz w:val="14"/>
          <w:szCs w:val="14"/>
        </w:rPr>
        <w:t xml:space="preserve">The kava has </w:t>
      </w:r>
      <w:proofErr w:type="gramStart"/>
      <w:r w:rsidRPr="00AB6A1B">
        <w:rPr>
          <w:rFonts w:ascii="Georgia" w:hAnsi="Georgia"/>
          <w:sz w:val="14"/>
          <w:szCs w:val="14"/>
        </w:rPr>
        <w:t>risen</w:t>
      </w:r>
      <w:proofErr w:type="gramEnd"/>
      <w:r w:rsidRPr="00AB6A1B">
        <w:rPr>
          <w:rFonts w:ascii="Georgia" w:hAnsi="Georgia"/>
          <w:sz w:val="14"/>
          <w:szCs w:val="14"/>
        </w:rPr>
        <w:t xml:space="preserve">, my sibling, </w:t>
      </w:r>
    </w:p>
    <w:p w14:paraId="22308671"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drink</w:t>
      </w:r>
      <w:proofErr w:type="gramEnd"/>
      <w:r w:rsidRPr="00AB6A1B">
        <w:rPr>
          <w:rFonts w:ascii="Georgia" w:hAnsi="Georgia"/>
          <w:sz w:val="14"/>
          <w:szCs w:val="14"/>
        </w:rPr>
        <w:t xml:space="preserve"> this cup of the soul and the sweat of our people, </w:t>
      </w:r>
    </w:p>
    <w:p w14:paraId="3AA26F06"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and</w:t>
      </w:r>
      <w:proofErr w:type="gramEnd"/>
      <w:r w:rsidRPr="00AB6A1B">
        <w:rPr>
          <w:rFonts w:ascii="Georgia" w:hAnsi="Georgia"/>
          <w:sz w:val="14"/>
          <w:szCs w:val="14"/>
        </w:rPr>
        <w:t xml:space="preserve"> pass me three more mushrooms which grew in Mururoa </w:t>
      </w:r>
    </w:p>
    <w:p w14:paraId="048A0815"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on</w:t>
      </w:r>
      <w:proofErr w:type="gramEnd"/>
      <w:r w:rsidRPr="00AB6A1B">
        <w:rPr>
          <w:rFonts w:ascii="Georgia" w:hAnsi="Georgia"/>
          <w:sz w:val="14"/>
          <w:szCs w:val="14"/>
        </w:rPr>
        <w:t xml:space="preserve"> the excrement of the cows </w:t>
      </w:r>
    </w:p>
    <w:p w14:paraId="3E64CB5F" w14:textId="77777777" w:rsidR="0019375C" w:rsidRPr="00AB6A1B" w:rsidRDefault="0019375C" w:rsidP="0019375C">
      <w:pPr>
        <w:rPr>
          <w:rFonts w:ascii="Georgia" w:hAnsi="Georgia"/>
          <w:sz w:val="14"/>
          <w:szCs w:val="14"/>
        </w:rPr>
      </w:pPr>
      <w:r w:rsidRPr="00AB6A1B">
        <w:rPr>
          <w:rFonts w:ascii="Georgia" w:hAnsi="Georgia"/>
          <w:sz w:val="14"/>
          <w:szCs w:val="14"/>
        </w:rPr>
        <w:t xml:space="preserve">Captain Cook brought </w:t>
      </w:r>
    </w:p>
    <w:p w14:paraId="3BDAC8C3" w14:textId="77777777" w:rsidR="0019375C" w:rsidRPr="00AB6A1B" w:rsidRDefault="0019375C" w:rsidP="0019375C">
      <w:pPr>
        <w:rPr>
          <w:rFonts w:ascii="Georgia" w:hAnsi="Georgia"/>
          <w:sz w:val="14"/>
          <w:szCs w:val="14"/>
        </w:rPr>
      </w:pPr>
      <w:proofErr w:type="gramStart"/>
      <w:r w:rsidRPr="00AB6A1B">
        <w:rPr>
          <w:rFonts w:ascii="Georgia" w:hAnsi="Georgia"/>
          <w:sz w:val="14"/>
          <w:szCs w:val="14"/>
        </w:rPr>
        <w:t>from</w:t>
      </w:r>
      <w:proofErr w:type="gramEnd"/>
      <w:r w:rsidRPr="00AB6A1B">
        <w:rPr>
          <w:rFonts w:ascii="Georgia" w:hAnsi="Georgia"/>
          <w:sz w:val="14"/>
          <w:szCs w:val="14"/>
        </w:rPr>
        <w:t xml:space="preserve"> the Kings of England and France!</w:t>
      </w:r>
    </w:p>
    <w:p w14:paraId="5354C518" w14:textId="77777777" w:rsidR="0019375C" w:rsidRPr="00AB6A1B" w:rsidRDefault="0019375C" w:rsidP="0019375C">
      <w:pPr>
        <w:rPr>
          <w:rFonts w:ascii="Georgia" w:hAnsi="Georgia"/>
          <w:sz w:val="14"/>
          <w:szCs w:val="14"/>
        </w:rPr>
      </w:pPr>
    </w:p>
    <w:p w14:paraId="761A04E7" w14:textId="77777777" w:rsidR="0019375C" w:rsidRPr="00AB6A1B" w:rsidRDefault="0019375C" w:rsidP="0019375C">
      <w:pPr>
        <w:rPr>
          <w:rFonts w:ascii="Georgia" w:hAnsi="Georgia"/>
          <w:sz w:val="14"/>
          <w:szCs w:val="14"/>
        </w:rPr>
      </w:pPr>
    </w:p>
    <w:p w14:paraId="5F3B144B" w14:textId="77777777" w:rsidR="0019375C" w:rsidRPr="00AB6A1B" w:rsidRDefault="0019375C" w:rsidP="0019375C">
      <w:pPr>
        <w:pStyle w:val="Heading3"/>
        <w:rPr>
          <w:rFonts w:cs="Times New Roman"/>
        </w:rPr>
      </w:pPr>
      <w:r w:rsidRPr="00AB6A1B">
        <w:rPr>
          <w:rFonts w:cs="Times New Roman"/>
        </w:rPr>
        <w:t xml:space="preserve">We are the Oceans Aff </w:t>
      </w:r>
    </w:p>
    <w:p w14:paraId="78865D2E" w14:textId="77777777" w:rsidR="0019375C" w:rsidRPr="00AB6A1B" w:rsidRDefault="0019375C" w:rsidP="0019375C">
      <w:pPr>
        <w:rPr>
          <w:rFonts w:ascii="Georgia" w:hAnsi="Georgia"/>
          <w:sz w:val="14"/>
          <w:szCs w:val="14"/>
        </w:rPr>
      </w:pPr>
    </w:p>
    <w:p w14:paraId="55B1A90B" w14:textId="77777777" w:rsidR="0019375C" w:rsidRPr="00AB6A1B" w:rsidRDefault="0019375C" w:rsidP="0019375C">
      <w:pPr>
        <w:pStyle w:val="Heading4"/>
      </w:pPr>
      <w:r w:rsidRPr="00AB6A1B">
        <w:t xml:space="preserve">Current communications prevent a true understanding of indigenous cultures. </w:t>
      </w:r>
    </w:p>
    <w:p w14:paraId="1BAEE43D"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33" w:history="1">
        <w:r w:rsidRPr="00AB6A1B">
          <w:rPr>
            <w:rStyle w:val="Hyperlink"/>
            <w:rFonts w:ascii="Georgia" w:hAnsi="Georgia"/>
          </w:rPr>
          <w:t>http://site.ebrary.com.proxy.lib.umich.edu/lib/umich//docDetail.action?docID=10386742.)//ky</w:t>
        </w:r>
      </w:hyperlink>
    </w:p>
    <w:p w14:paraId="1F76B873" w14:textId="77777777" w:rsidR="0019375C" w:rsidRPr="00AB6A1B" w:rsidRDefault="0019375C" w:rsidP="0019375C">
      <w:pPr>
        <w:rPr>
          <w:rFonts w:ascii="Georgia" w:hAnsi="Georgia"/>
          <w:sz w:val="14"/>
          <w:szCs w:val="14"/>
        </w:rPr>
      </w:pPr>
      <w:r w:rsidRPr="00AB6A1B">
        <w:rPr>
          <w:rFonts w:ascii="Georgia" w:hAnsi="Georgia"/>
          <w:u w:val="single"/>
        </w:rPr>
        <w:t>I believe that a major part of the problem is the disjunction between people’s expectations of us— probably they would like us to draw portraits of them— and of our special social scientific aims</w:t>
      </w:r>
      <w:r w:rsidRPr="00AB6A1B">
        <w:rPr>
          <w:rFonts w:ascii="Georgia" w:hAnsi="Georgia"/>
          <w:sz w:val="14"/>
          <w:szCs w:val="14"/>
        </w:rPr>
        <w:t xml:space="preserve">. At times this arises from the fact that </w:t>
      </w:r>
      <w:r w:rsidRPr="00AB6A1B">
        <w:rPr>
          <w:rFonts w:ascii="Georgia" w:hAnsi="Georgia"/>
          <w:u w:val="single"/>
        </w:rPr>
        <w:t>when we explain our purposes to those among whom we conduct our fieldwork, we feel unable to explain fully to them our real aims. This is so partly because of the problems of communication that we all know.</w:t>
      </w:r>
      <w:r w:rsidRPr="00AB6A1B">
        <w:rPr>
          <w:rFonts w:ascii="Georgia" w:hAnsi="Georgia"/>
          <w:sz w:val="14"/>
          <w:szCs w:val="14"/>
        </w:rPr>
        <w:t xml:space="preserve"> What we often end up saying is that we are there to learn their customs and to write books about them. </w:t>
      </w:r>
      <w:r w:rsidRPr="00AB6A1B">
        <w:rPr>
          <w:rFonts w:ascii="Georgia" w:hAnsi="Georgia"/>
          <w:u w:val="single"/>
        </w:rPr>
        <w:t>They cooperate with us thinking that we are going to tell their stories taking their points of view into consideration. When</w:t>
      </w:r>
      <w:r w:rsidRPr="00AB6A1B">
        <w:rPr>
          <w:rFonts w:ascii="Georgia" w:hAnsi="Georgia"/>
          <w:sz w:val="14"/>
          <w:szCs w:val="14"/>
        </w:rPr>
        <w:t xml:space="preserve"> </w:t>
      </w:r>
      <w:r w:rsidRPr="00AB6A1B">
        <w:rPr>
          <w:rFonts w:ascii="Georgia" w:hAnsi="Georgia"/>
          <w:u w:val="single"/>
        </w:rPr>
        <w:t>we produce our articles and monographs and they and their children or grandchildren read them, they often cannot see themselves or they see themselves being distorted and misrepresented</w:t>
      </w:r>
      <w:r w:rsidRPr="00AB6A1B">
        <w:rPr>
          <w:rFonts w:ascii="Georgia" w:hAnsi="Georgia"/>
          <w:sz w:val="14"/>
          <w:szCs w:val="14"/>
        </w:rPr>
        <w:t xml:space="preserve">. In many cases our field of discourse, and </w:t>
      </w:r>
      <w:r w:rsidRPr="00AB6A1B">
        <w:rPr>
          <w:rFonts w:ascii="Georgia" w:hAnsi="Georgia"/>
          <w:u w:val="single"/>
        </w:rPr>
        <w:t>our special social scientific language, preclude any comprehension of what we are talking about even to those who have started training in anthropology</w:t>
      </w:r>
      <w:r w:rsidRPr="00AB6A1B">
        <w:rPr>
          <w:rFonts w:ascii="Georgia" w:hAnsi="Georgia"/>
          <w:sz w:val="14"/>
          <w:szCs w:val="14"/>
        </w:rPr>
        <w:t xml:space="preserve">. Thus, for example, in the late 1960s perhaps the most popular first-year subject taught at the University of Papua New Guinea was the introductory course in social anthropology. Students flocked to it partly because of the belief that anthropology, which purportedly deals with their traditional cultures and societies, would help them with their problems of alienation and partly to see what we are saying about them. Their </w:t>
      </w:r>
      <w:r w:rsidRPr="00AB6A1B">
        <w:rPr>
          <w:rFonts w:ascii="Georgia" w:hAnsi="Georgia"/>
          <w:u w:val="single"/>
        </w:rPr>
        <w:t xml:space="preserve">interest dropped rapidly once they were confronted with our esoteric language. I do not think that we have produced at the University of Papua New Guinea a native graduate who has entered our profession. </w:t>
      </w:r>
      <w:r w:rsidRPr="00AB6A1B">
        <w:rPr>
          <w:rFonts w:ascii="Georgia" w:hAnsi="Georgia"/>
          <w:sz w:val="14"/>
          <w:szCs w:val="14"/>
        </w:rPr>
        <w:t>As in other parts of the Pacific, students are attracted more to history that deals with their past as people.</w:t>
      </w:r>
    </w:p>
    <w:p w14:paraId="288EE7C6" w14:textId="77777777" w:rsidR="0019375C" w:rsidRPr="00AB6A1B" w:rsidRDefault="0019375C" w:rsidP="0019375C">
      <w:pPr>
        <w:rPr>
          <w:rFonts w:ascii="Georgia" w:hAnsi="Georgia"/>
          <w:sz w:val="14"/>
          <w:szCs w:val="14"/>
        </w:rPr>
      </w:pPr>
    </w:p>
    <w:p w14:paraId="0D5E6229" w14:textId="77777777" w:rsidR="0019375C" w:rsidRPr="00AB6A1B" w:rsidRDefault="0019375C" w:rsidP="0019375C">
      <w:pPr>
        <w:rPr>
          <w:rFonts w:ascii="Georgia" w:hAnsi="Georgia"/>
          <w:b/>
          <w:iCs/>
        </w:rPr>
      </w:pPr>
      <w:r w:rsidRPr="00AB6A1B">
        <w:rPr>
          <w:rFonts w:ascii="Georgia" w:hAnsi="Georgia"/>
          <w:b/>
          <w:iCs/>
        </w:rPr>
        <w:t xml:space="preserve">Current research only presents the physical and brutal traits of the </w:t>
      </w:r>
      <w:proofErr w:type="gramStart"/>
      <w:r w:rsidRPr="00AB6A1B">
        <w:rPr>
          <w:rFonts w:ascii="Georgia" w:hAnsi="Georgia"/>
          <w:b/>
          <w:iCs/>
        </w:rPr>
        <w:t>indigenous,</w:t>
      </w:r>
      <w:proofErr w:type="gramEnd"/>
      <w:r w:rsidRPr="00AB6A1B">
        <w:rPr>
          <w:rFonts w:ascii="Georgia" w:hAnsi="Georgia"/>
          <w:b/>
          <w:iCs/>
        </w:rPr>
        <w:t xml:space="preserve"> they ignore the ethics and moralirty of the indigenous tribe</w:t>
      </w:r>
    </w:p>
    <w:p w14:paraId="78E88074"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34" w:history="1">
        <w:r w:rsidRPr="00AB6A1B">
          <w:rPr>
            <w:rStyle w:val="Hyperlink"/>
            <w:rFonts w:ascii="Georgia" w:hAnsi="Georgia"/>
          </w:rPr>
          <w:t>http://site.ebrary.com.proxy.lib.umich.edu/lib/umich//docDetail.action?docID=10386742.)//ky</w:t>
        </w:r>
      </w:hyperlink>
    </w:p>
    <w:p w14:paraId="0A94DFE0" w14:textId="77777777" w:rsidR="0019375C" w:rsidRPr="00AB6A1B" w:rsidRDefault="0019375C" w:rsidP="0019375C">
      <w:pPr>
        <w:rPr>
          <w:rFonts w:ascii="Georgia" w:hAnsi="Georgia"/>
          <w:sz w:val="14"/>
          <w:szCs w:val="14"/>
        </w:rPr>
      </w:pPr>
      <w:r w:rsidRPr="00AB6A1B">
        <w:rPr>
          <w:rFonts w:ascii="Georgia" w:hAnsi="Georgia"/>
          <w:sz w:val="14"/>
          <w:szCs w:val="14"/>
        </w:rPr>
        <w:t xml:space="preserve">This may be an extreme example, but it is indicative of the fact that </w:t>
      </w:r>
      <w:r w:rsidRPr="00AB6A1B">
        <w:rPr>
          <w:rFonts w:ascii="Georgia" w:hAnsi="Georgia"/>
          <w:u w:val="single"/>
        </w:rPr>
        <w:t>after decades of anthropological field research in Melanesia we have come up only with pictures of people who fight, compete, trade, pay bride-price, engage in rituals, invent cargo cults, copulate, and sorcerise each other. There is hardly anything in our literature to indicate whether these people have any such sentiments as love, kindness, consideration, altruism, and so on</w:t>
      </w:r>
      <w:r w:rsidRPr="00AB6A1B">
        <w:rPr>
          <w:rFonts w:ascii="Georgia" w:hAnsi="Georgia"/>
          <w:sz w:val="14"/>
          <w:szCs w:val="14"/>
        </w:rPr>
        <w:t xml:space="preserve">. We cannot tell from our ethnographic writings whether they have a sense of humour. </w:t>
      </w:r>
      <w:r w:rsidRPr="00AB6A1B">
        <w:rPr>
          <w:rFonts w:ascii="Georgia" w:hAnsi="Georgia"/>
          <w:u w:val="single"/>
        </w:rPr>
        <w:t>We know little about their systems of morality, specifically their ideas of the good and the bad, and their philosophies; though we sometimes get around to these, wearing dark glasses, through our fascination with cargo cults. We have ignored their physical gestures, their deportment, and their patterns of nonverbal communication.</w:t>
      </w:r>
      <w:r w:rsidRPr="00AB6A1B">
        <w:rPr>
          <w:rFonts w:ascii="Georgia" w:hAnsi="Georgia"/>
          <w:sz w:val="14"/>
          <w:szCs w:val="14"/>
        </w:rPr>
        <w:t xml:space="preserve"> </w:t>
      </w:r>
      <w:r w:rsidRPr="00AB6A1B">
        <w:rPr>
          <w:rFonts w:ascii="Georgia" w:hAnsi="Georgia"/>
          <w:u w:val="single"/>
        </w:rPr>
        <w:t>By presenting incomplete and distorted representations of Melanesians we have bastardised our discipline, we have denied people important aspects of their humanity in our literature, and we have thereby unwittingly contributed to the perpetuation of the outrageous stereotypes of them made by ignorant outsiders who lived in their midst</w:t>
      </w:r>
      <w:r w:rsidRPr="00AB6A1B">
        <w:rPr>
          <w:rFonts w:ascii="Georgia" w:hAnsi="Georgia"/>
          <w:sz w:val="14"/>
          <w:szCs w:val="14"/>
        </w:rPr>
        <w:t xml:space="preserve">. We should not, therefore, be surprised when we see equally distorted pictures, painted by angry nationalists, depicting them as being more moral and better human beings than us. </w:t>
      </w:r>
      <w:r w:rsidRPr="00AB6A1B">
        <w:rPr>
          <w:rFonts w:ascii="Georgia" w:hAnsi="Georgia"/>
          <w:u w:val="single"/>
        </w:rPr>
        <w:t>These are reactions against years of indignities heaped upon them.</w:t>
      </w:r>
      <w:r w:rsidRPr="00AB6A1B">
        <w:rPr>
          <w:rFonts w:ascii="Georgia" w:hAnsi="Georgia"/>
          <w:sz w:val="14"/>
          <w:szCs w:val="14"/>
        </w:rPr>
        <w:t xml:space="preserve"> We talk about this in conversations among ourselves, but we do not care enough to write it down. </w:t>
      </w:r>
      <w:r w:rsidRPr="00AB6A1B">
        <w:rPr>
          <w:rFonts w:ascii="Georgia" w:hAnsi="Georgia"/>
          <w:u w:val="single"/>
        </w:rPr>
        <w:t xml:space="preserve">We are not even aware that in Papua New Guinea we, and through us our discipline, are being increasingly blamed for most of the nasty stereotypes of the people. </w:t>
      </w:r>
      <w:r w:rsidRPr="00AB6A1B">
        <w:rPr>
          <w:rFonts w:ascii="Georgia" w:hAnsi="Georgia"/>
          <w:sz w:val="14"/>
          <w:szCs w:val="14"/>
        </w:rPr>
        <w:t xml:space="preserve">We are generally innocent of the sins of commission, but </w:t>
      </w:r>
      <w:r w:rsidRPr="00AB6A1B">
        <w:rPr>
          <w:rFonts w:ascii="Georgia" w:hAnsi="Georgia"/>
          <w:u w:val="single"/>
        </w:rPr>
        <w:t>we are guilty of the sins of omission and of insensitivity</w:t>
      </w:r>
      <w:r w:rsidRPr="00AB6A1B">
        <w:rPr>
          <w:rFonts w:ascii="Georgia" w:hAnsi="Georgia"/>
          <w:sz w:val="14"/>
          <w:szCs w:val="14"/>
        </w:rPr>
        <w:t xml:space="preserve">. We tend to be smug and complacent in our self-generated, self-perpetuated, and self-righteous image of ourselves as being better than any other category of foreigners in Melanesia. </w:t>
      </w:r>
      <w:r w:rsidRPr="00AB6A1B">
        <w:rPr>
          <w:rFonts w:ascii="Georgia" w:hAnsi="Georgia"/>
          <w:u w:val="single"/>
        </w:rPr>
        <w:t xml:space="preserve">We congratulate ourselves for being of economic and medical benefit to the communities </w:t>
      </w:r>
      <w:proofErr w:type="gramStart"/>
      <w:r w:rsidRPr="00AB6A1B">
        <w:rPr>
          <w:rFonts w:ascii="Georgia" w:hAnsi="Georgia"/>
          <w:u w:val="single"/>
        </w:rPr>
        <w:t>we</w:t>
      </w:r>
      <w:proofErr w:type="gramEnd"/>
      <w:r w:rsidRPr="00AB6A1B">
        <w:rPr>
          <w:rFonts w:ascii="Georgia" w:hAnsi="Georgia"/>
          <w:u w:val="single"/>
        </w:rPr>
        <w:t xml:space="preserve"> study through our free dispensation of medicines, old clothes, some money, and sticks of tobacco to the natives. We assume that because we live for one and a half years or so in their villages and partake of their foods, people must judge us kindly</w:t>
      </w:r>
      <w:r w:rsidRPr="00AB6A1B">
        <w:rPr>
          <w:rFonts w:ascii="Georgia" w:hAnsi="Georgia"/>
          <w:sz w:val="14"/>
          <w:szCs w:val="14"/>
        </w:rPr>
        <w:t>. Today we are judged not so much on that as on our writings. It will not be through our interference in the affairs of Pacific nations that we improve our relationship with Pacific people; rather it will be on the basis of what we have written, what we are writing, and what we will write.</w:t>
      </w:r>
    </w:p>
    <w:p w14:paraId="0C5D4010" w14:textId="77777777" w:rsidR="0019375C" w:rsidRPr="00AB6A1B" w:rsidRDefault="0019375C" w:rsidP="0019375C">
      <w:pPr>
        <w:rPr>
          <w:rFonts w:ascii="Georgia" w:hAnsi="Georgia"/>
          <w:sz w:val="14"/>
          <w:szCs w:val="14"/>
        </w:rPr>
      </w:pPr>
    </w:p>
    <w:p w14:paraId="706F5550" w14:textId="77777777" w:rsidR="0019375C" w:rsidRPr="00AB6A1B" w:rsidRDefault="0019375C" w:rsidP="0019375C">
      <w:pPr>
        <w:rPr>
          <w:rFonts w:ascii="Georgia" w:hAnsi="Georgia"/>
          <w:b/>
          <w:iCs/>
        </w:rPr>
      </w:pPr>
      <w:r w:rsidRPr="00AB6A1B">
        <w:rPr>
          <w:rFonts w:ascii="Georgia" w:hAnsi="Georgia"/>
          <w:b/>
          <w:iCs/>
        </w:rPr>
        <w:t>Development decreases cultural diversity and marginalizes the non-monetised society</w:t>
      </w:r>
    </w:p>
    <w:p w14:paraId="7A28E468"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35" w:history="1">
        <w:r w:rsidRPr="00AB6A1B">
          <w:rPr>
            <w:rStyle w:val="Hyperlink"/>
            <w:rFonts w:ascii="Georgia" w:hAnsi="Georgia"/>
          </w:rPr>
          <w:t>http://site.ebrary.com.proxy.lib.umich.edu/lib/umich//docDetail.action?docID=10386742.)//ky</w:t>
        </w:r>
      </w:hyperlink>
    </w:p>
    <w:p w14:paraId="0DCF5DD9" w14:textId="77777777" w:rsidR="0019375C" w:rsidRPr="00AB6A1B" w:rsidRDefault="0019375C" w:rsidP="0019375C">
      <w:pPr>
        <w:rPr>
          <w:rFonts w:ascii="Georgia" w:hAnsi="Georgia"/>
          <w:u w:val="single"/>
        </w:rPr>
      </w:pPr>
      <w:r w:rsidRPr="00AB6A1B">
        <w:rPr>
          <w:rFonts w:ascii="Georgia" w:hAnsi="Georgia"/>
          <w:sz w:val="14"/>
          <w:szCs w:val="14"/>
        </w:rPr>
        <w:t xml:space="preserve">When people view things from the vantage point of national economies, they may be excused for thinking that Australia and New Zealand are the main beneficiaries in the intraregional economic relationships. But </w:t>
      </w:r>
      <w:r w:rsidRPr="00AB6A1B">
        <w:rPr>
          <w:rFonts w:ascii="Georgia" w:hAnsi="Georgia"/>
          <w:u w:val="single"/>
        </w:rPr>
        <w:t xml:space="preserve">when reality is perceived from the point of view of a regional economy, then the answer to the question of who benefits most comes out differently. The main beneficiaries from this point of view are the privileged, elite groups all over the region, </w:t>
      </w:r>
      <w:r w:rsidRPr="00AB6A1B">
        <w:rPr>
          <w:rFonts w:ascii="Georgia" w:hAnsi="Georgia"/>
          <w:sz w:val="14"/>
          <w:szCs w:val="14"/>
        </w:rPr>
        <w:t xml:space="preserve">not just Australia or New Zealand— groups that are directly or indirectly concerned with economic activities in the South Pacific. </w:t>
      </w:r>
      <w:r w:rsidRPr="00AB6A1B">
        <w:rPr>
          <w:rFonts w:ascii="Georgia" w:hAnsi="Georgia"/>
          <w:u w:val="single"/>
        </w:rPr>
        <w:t>These include elements of both the public and private sectors</w:t>
      </w:r>
      <w:r w:rsidRPr="00AB6A1B">
        <w:rPr>
          <w:rFonts w:ascii="Georgia" w:hAnsi="Georgia"/>
          <w:sz w:val="14"/>
          <w:szCs w:val="14"/>
        </w:rPr>
        <w:t xml:space="preserve"> in the islands as well as in Australia and New Zealand. </w:t>
      </w:r>
      <w:r w:rsidRPr="00AB6A1B">
        <w:rPr>
          <w:rFonts w:ascii="Georgia" w:hAnsi="Georgia"/>
          <w:u w:val="single"/>
        </w:rPr>
        <w:t>These elite groups are locked to each other through their privileged access to and control of resources moving within the region and between the South Pacific and other regions of the world. They form the ruling tiers of the emerging regional society</w:t>
      </w:r>
      <w:r w:rsidRPr="00AB6A1B">
        <w:rPr>
          <w:rFonts w:ascii="Georgia" w:hAnsi="Georgia"/>
          <w:sz w:val="14"/>
          <w:szCs w:val="14"/>
        </w:rPr>
        <w:t xml:space="preserve">. I use the word “society” deliberately. Through governmental, business, professional, educational, and other connections, including migration and marriage, members of these groups have forged intimate links to the extent that they have a great deal more in common with each other than with members of the other classes in their own communities. These groups, to which most of us attending this conference belong, form the backbone of the emerging South Pacific society. </w:t>
      </w:r>
      <w:r w:rsidRPr="00AB6A1B">
        <w:rPr>
          <w:rFonts w:ascii="Georgia" w:hAnsi="Georgia"/>
          <w:u w:val="single"/>
        </w:rPr>
        <w:t xml:space="preserve">I include the intelligentsia in these groups because they are the intellectual </w:t>
      </w:r>
      <w:proofErr w:type="gramStart"/>
      <w:r w:rsidRPr="00AB6A1B">
        <w:rPr>
          <w:rFonts w:ascii="Georgia" w:hAnsi="Georgia"/>
          <w:u w:val="single"/>
        </w:rPr>
        <w:t>arm</w:t>
      </w:r>
      <w:proofErr w:type="gramEnd"/>
      <w:r w:rsidRPr="00AB6A1B">
        <w:rPr>
          <w:rFonts w:ascii="Georgia" w:hAnsi="Georgia"/>
          <w:u w:val="single"/>
        </w:rPr>
        <w:t xml:space="preserve"> of the ruling classes.</w:t>
      </w:r>
      <w:r w:rsidRPr="00AB6A1B">
        <w:rPr>
          <w:rFonts w:ascii="Georgia" w:hAnsi="Georgia"/>
          <w:sz w:val="14"/>
          <w:szCs w:val="14"/>
        </w:rPr>
        <w:t xml:space="preserve"> </w:t>
      </w:r>
      <w:r w:rsidRPr="00AB6A1B">
        <w:rPr>
          <w:rFonts w:ascii="Georgia" w:hAnsi="Georgia"/>
          <w:u w:val="single"/>
        </w:rPr>
        <w:t>As part of the process of integration and the emergence of the new society, the ruling classes of the South Pacific are increasingly culturally homogeneous: they speak the same language, which is English (</w:t>
      </w:r>
      <w:r w:rsidRPr="00AB6A1B">
        <w:rPr>
          <w:rFonts w:ascii="Georgia" w:hAnsi="Georgia"/>
          <w:sz w:val="14"/>
          <w:szCs w:val="14"/>
        </w:rPr>
        <w:t xml:space="preserve">this language is becoming the first tongue of an increasing number of children in the islands); they share the same ideologies and the same material lifestyles (admittedly with local variations due to physical environment and original cultural factors, but the similarities are much more numerous than the differences). </w:t>
      </w:r>
      <w:r w:rsidRPr="00AB6A1B">
        <w:rPr>
          <w:rFonts w:ascii="Georgia" w:hAnsi="Georgia"/>
          <w:u w:val="single"/>
        </w:rPr>
        <w:t>The privileged classes share a single dominant regional culture; the underprivileged maintain subcultures related to the dominant one through ties of patronage and growing inequality</w:t>
      </w:r>
      <w:r w:rsidRPr="00AB6A1B">
        <w:rPr>
          <w:rFonts w:ascii="Georgia" w:hAnsi="Georgia"/>
          <w:sz w:val="14"/>
          <w:szCs w:val="14"/>
        </w:rPr>
        <w:t xml:space="preserve">. These localised subcultures are modified versions of indigenous cultures that existed before the capitalist penetration of the South Pacific. Scholars and politicians often point to the enormous diversity and persistence of traditional cultures in the South Pacific as a factor for disunity and economic backwardness at the national and regional levels. But they overlook the fact that today the important differences and problems in development are due not so much to the multiplicity and persistence of indigenous cultures as, increasingly, to the emergence of classes in the region. I suggest that we should not be misled by the existence of subsistence, nonmonetised sectors of economy and by cultural diversity as well as national politics into concluding that there is neither regional integration nor a regional class system. </w:t>
      </w:r>
      <w:r w:rsidRPr="00AB6A1B">
        <w:rPr>
          <w:rFonts w:ascii="Georgia" w:hAnsi="Georgia"/>
          <w:u w:val="single"/>
        </w:rPr>
        <w:t>The nonmonetised sectors are being marginalised especially through aided development with its overemphasis on commercial and export-oriented production. Subsistence activities are rapidly becoming the preserve of the poor. Cultural diversity is also largely found among the underprivileged classes especially in rural areas.</w:t>
      </w:r>
    </w:p>
    <w:p w14:paraId="67500F3E" w14:textId="77777777" w:rsidR="0019375C" w:rsidRPr="00AB6A1B" w:rsidRDefault="0019375C" w:rsidP="0019375C">
      <w:pPr>
        <w:rPr>
          <w:rFonts w:ascii="Georgia" w:hAnsi="Georgia"/>
          <w:sz w:val="14"/>
          <w:szCs w:val="14"/>
        </w:rPr>
      </w:pPr>
    </w:p>
    <w:p w14:paraId="0565AD52" w14:textId="77777777" w:rsidR="0019375C" w:rsidRPr="00AB6A1B" w:rsidRDefault="0019375C" w:rsidP="0019375C">
      <w:pPr>
        <w:rPr>
          <w:rFonts w:ascii="Georgia" w:hAnsi="Georgia"/>
          <w:b/>
          <w:iCs/>
        </w:rPr>
      </w:pPr>
      <w:r w:rsidRPr="00AB6A1B">
        <w:rPr>
          <w:rFonts w:ascii="Georgia" w:hAnsi="Georgia"/>
          <w:b/>
          <w:iCs/>
        </w:rPr>
        <w:t>The underprivileged are key to preserving indigenous relations and are all derived from the consequeneces of current development trends</w:t>
      </w:r>
    </w:p>
    <w:p w14:paraId="28B6D691"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36" w:history="1">
        <w:r w:rsidRPr="00AB6A1B">
          <w:rPr>
            <w:rStyle w:val="Hyperlink"/>
            <w:rFonts w:ascii="Georgia" w:hAnsi="Georgia"/>
          </w:rPr>
          <w:t>http://site.ebrary.com.proxy.lib.umich.edu/lib/umich//docDetail.action?docID=10386742.)//ky</w:t>
        </w:r>
      </w:hyperlink>
    </w:p>
    <w:p w14:paraId="09523FDC" w14:textId="77777777" w:rsidR="0019375C" w:rsidRPr="00AB6A1B" w:rsidRDefault="0019375C" w:rsidP="0019375C">
      <w:pPr>
        <w:rPr>
          <w:rFonts w:ascii="Georgia" w:hAnsi="Georgia"/>
          <w:u w:val="single"/>
        </w:rPr>
      </w:pPr>
      <w:r w:rsidRPr="00AB6A1B">
        <w:rPr>
          <w:rFonts w:ascii="Georgia" w:hAnsi="Georgia"/>
          <w:sz w:val="14"/>
          <w:szCs w:val="14"/>
        </w:rPr>
        <w:t xml:space="preserve">Among the privileged there is homogeneity throughout the region through the sharing of a single dominant culture. Variations among these homogeneous groups are minor in character: the differences largely add spice to social intercourse as Chinese, Indian, Lebanese, and other exotic dishes make bourgeois dinner parties more interesting. It is one of the privileges of the affluent classes to have access to a wide range of superficial cultural experiences and expertise; it is the privileged </w:t>
      </w:r>
      <w:proofErr w:type="gramStart"/>
      <w:r w:rsidRPr="00AB6A1B">
        <w:rPr>
          <w:rFonts w:ascii="Georgia" w:hAnsi="Georgia"/>
          <w:sz w:val="14"/>
          <w:szCs w:val="14"/>
        </w:rPr>
        <w:t>who</w:t>
      </w:r>
      <w:proofErr w:type="gramEnd"/>
      <w:r w:rsidRPr="00AB6A1B">
        <w:rPr>
          <w:rFonts w:ascii="Georgia" w:hAnsi="Georgia"/>
          <w:sz w:val="14"/>
          <w:szCs w:val="14"/>
        </w:rPr>
        <w:t xml:space="preserve"> can afford to tell the poor to preserve their traditions. But their perceptions of which traits of traditional culture to preserve are increasingly divergent from those of the poor. </w:t>
      </w:r>
      <w:r w:rsidRPr="00AB6A1B">
        <w:rPr>
          <w:rFonts w:ascii="Georgia" w:hAnsi="Georgia"/>
          <w:u w:val="single"/>
        </w:rPr>
        <w:t>In the final analysis it is the poor who have to live out the traditional culture; the privileged can merely talk about it, and they are in a position to be selective about what traits they use or more correctly urge others to observe; and this is increasingly seen by the poor as part of the ploy by the privileged to secure greater advantages for themselves.</w:t>
      </w:r>
      <w:r w:rsidRPr="00AB6A1B">
        <w:rPr>
          <w:rFonts w:ascii="Georgia" w:hAnsi="Georgia"/>
          <w:sz w:val="14"/>
          <w:szCs w:val="14"/>
        </w:rPr>
        <w:t xml:space="preserve"> I return to this theme later. The point I wish to emphasise now is that the poor in the islands are not so different in their relative deprivation from the poor in New Zealand and Australia. </w:t>
      </w:r>
      <w:r w:rsidRPr="00AB6A1B">
        <w:rPr>
          <w:rFonts w:ascii="Georgia" w:hAnsi="Georgia"/>
          <w:u w:val="single"/>
        </w:rPr>
        <w:t>And from the perspective of the regional economy, they all belong to the same underprivileged groups since their deprivation is directly related to the same regional and indeed international development forces and trends that always seem to favour the already privileged.</w:t>
      </w:r>
    </w:p>
    <w:p w14:paraId="3368A3D4" w14:textId="77777777" w:rsidR="0019375C" w:rsidRPr="00AB6A1B" w:rsidRDefault="0019375C" w:rsidP="0019375C">
      <w:pPr>
        <w:rPr>
          <w:rFonts w:ascii="Georgia" w:hAnsi="Georgia"/>
          <w:u w:val="single"/>
        </w:rPr>
      </w:pPr>
    </w:p>
    <w:p w14:paraId="5061CBBD" w14:textId="77777777" w:rsidR="0019375C" w:rsidRPr="00AB6A1B" w:rsidRDefault="0019375C" w:rsidP="0019375C">
      <w:pPr>
        <w:rPr>
          <w:rFonts w:ascii="Georgia" w:hAnsi="Georgia"/>
          <w:b/>
          <w:iCs/>
        </w:rPr>
      </w:pPr>
      <w:r w:rsidRPr="00AB6A1B">
        <w:rPr>
          <w:rFonts w:ascii="Georgia" w:hAnsi="Georgia"/>
          <w:b/>
          <w:iCs/>
        </w:rPr>
        <w:t>Only self-sufficiency and a shift away from development can lead to decolonization</w:t>
      </w:r>
    </w:p>
    <w:p w14:paraId="52D1F5B0"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37" w:history="1">
        <w:r w:rsidRPr="00AB6A1B">
          <w:rPr>
            <w:rStyle w:val="Hyperlink"/>
            <w:rFonts w:ascii="Georgia" w:hAnsi="Georgia"/>
          </w:rPr>
          <w:t>http://site.ebrary.com.proxy.lib.umich.edu/lib/umich//docDetail.action?docID=10386742.)//ky</w:t>
        </w:r>
      </w:hyperlink>
    </w:p>
    <w:p w14:paraId="5BCB4D95" w14:textId="77777777" w:rsidR="0019375C" w:rsidRPr="00AB6A1B" w:rsidRDefault="0019375C" w:rsidP="0019375C">
      <w:pPr>
        <w:rPr>
          <w:rFonts w:ascii="Georgia" w:hAnsi="Georgia"/>
          <w:sz w:val="14"/>
          <w:szCs w:val="14"/>
        </w:rPr>
      </w:pPr>
      <w:r w:rsidRPr="00AB6A1B">
        <w:rPr>
          <w:rFonts w:ascii="Georgia" w:hAnsi="Georgia"/>
          <w:sz w:val="14"/>
          <w:szCs w:val="14"/>
        </w:rPr>
        <w:t xml:space="preserve">Another problem with the use of the term “aid” in our region is that it purportedly aims to help the Pacific Islands to become self-reliant so that there will be no need for further aid. But as I have tried to show, </w:t>
      </w:r>
      <w:r w:rsidRPr="00AB6A1B">
        <w:rPr>
          <w:rFonts w:ascii="Georgia" w:hAnsi="Georgia"/>
          <w:u w:val="single"/>
        </w:rPr>
        <w:t>instead of increasing self-reliance the development trends over the past decades have been towards economic and social integration</w:t>
      </w:r>
      <w:r w:rsidRPr="00AB6A1B">
        <w:rPr>
          <w:rFonts w:ascii="Georgia" w:hAnsi="Georgia"/>
          <w:sz w:val="14"/>
          <w:szCs w:val="14"/>
        </w:rPr>
        <w:t xml:space="preserve">. That the Pacific Islands will ever again be truly self-reliant is </w:t>
      </w:r>
      <w:proofErr w:type="gramStart"/>
      <w:r w:rsidRPr="00AB6A1B">
        <w:rPr>
          <w:rFonts w:ascii="Georgia" w:hAnsi="Georgia"/>
          <w:sz w:val="14"/>
          <w:szCs w:val="14"/>
        </w:rPr>
        <w:t>an impossibility</w:t>
      </w:r>
      <w:proofErr w:type="gramEnd"/>
      <w:r w:rsidRPr="00AB6A1B">
        <w:rPr>
          <w:rFonts w:ascii="Georgia" w:hAnsi="Georgia"/>
          <w:sz w:val="14"/>
          <w:szCs w:val="14"/>
        </w:rPr>
        <w:t xml:space="preserve">. </w:t>
      </w:r>
      <w:r w:rsidRPr="00AB6A1B">
        <w:rPr>
          <w:rFonts w:ascii="Georgia" w:hAnsi="Georgia"/>
          <w:u w:val="single"/>
        </w:rPr>
        <w:t>It is an impossibility not because, as experts say, they lack the necessary resources to be self-reliant— for given a different economy and society they could very well be selfsufficient as they were for centuries until about a hundred years ago. They cannot be self-reliant because they are in an economy that will not allow them to be; they are too much part of the overall regional strategic alignment for the protection of that economy to be allowed any real measure of independence</w:t>
      </w:r>
      <w:r w:rsidRPr="00AB6A1B">
        <w:rPr>
          <w:rFonts w:ascii="Georgia" w:hAnsi="Georgia"/>
          <w:sz w:val="14"/>
          <w:szCs w:val="14"/>
        </w:rPr>
        <w:t xml:space="preserve">. Furthermore, the ruling classes in the whole region benefit so much from the present arrangements that, despite rhetoric to the contrary, they would have it no other way. </w:t>
      </w:r>
      <w:r w:rsidRPr="00AB6A1B">
        <w:rPr>
          <w:rFonts w:ascii="Georgia" w:hAnsi="Georgia"/>
          <w:u w:val="single"/>
        </w:rPr>
        <w:t>What is termed “aid” has in fact turned out to be a necessary corrective and integrative mechanism, and as such will continue unabated and grow, for it does not really cost much to keep a few tiny communities with very small populations within the system.</w:t>
      </w:r>
      <w:r w:rsidRPr="00AB6A1B">
        <w:rPr>
          <w:rFonts w:ascii="Georgia" w:hAnsi="Georgia"/>
          <w:sz w:val="14"/>
          <w:szCs w:val="14"/>
        </w:rPr>
        <w:t xml:space="preserve"> In fact, as I have pointed out, it costs Australia and New Zealand hardly anything to maintain and even to intensify the integration. I have argued elsewhere that there is no such thing as aid. </w:t>
      </w:r>
      <w:proofErr w:type="gramStart"/>
      <w:r w:rsidRPr="00AB6A1B">
        <w:rPr>
          <w:rFonts w:ascii="Georgia" w:hAnsi="Georgia"/>
          <w:sz w:val="14"/>
          <w:szCs w:val="14"/>
        </w:rPr>
        <w:t>1 I will not repeat that argument here except to reinforce it by saying that since aid has achieved the complete opposite of its stated aims</w:t>
      </w:r>
      <w:proofErr w:type="gramEnd"/>
      <w:r w:rsidRPr="00AB6A1B">
        <w:rPr>
          <w:rFonts w:ascii="Georgia" w:hAnsi="Georgia"/>
          <w:sz w:val="14"/>
          <w:szCs w:val="14"/>
        </w:rPr>
        <w:t xml:space="preserve">, </w:t>
      </w:r>
      <w:proofErr w:type="gramStart"/>
      <w:r w:rsidRPr="00AB6A1B">
        <w:rPr>
          <w:rFonts w:ascii="Georgia" w:hAnsi="Georgia"/>
          <w:sz w:val="14"/>
          <w:szCs w:val="14"/>
        </w:rPr>
        <w:t>it is no longer aid</w:t>
      </w:r>
      <w:proofErr w:type="gramEnd"/>
      <w:r w:rsidRPr="00AB6A1B">
        <w:rPr>
          <w:rFonts w:ascii="Georgia" w:hAnsi="Georgia"/>
          <w:sz w:val="14"/>
          <w:szCs w:val="14"/>
        </w:rPr>
        <w:t xml:space="preserve">. Either we should adopt a new term for the resource distribution it represents, or we should give it a new and more honest definition. </w:t>
      </w:r>
      <w:r w:rsidRPr="00AB6A1B">
        <w:rPr>
          <w:rFonts w:ascii="Georgia" w:hAnsi="Georgia"/>
          <w:u w:val="single"/>
        </w:rPr>
        <w:t>Development towards self-reliance and full national sovereignty has been the stated goal of decolonisation. But we have seen that decolonisation has led to integration. Without self-reliance there can be no real national sovereignty in the South Pacific islands</w:t>
      </w:r>
      <w:r w:rsidRPr="00AB6A1B">
        <w:rPr>
          <w:rFonts w:ascii="Georgia" w:hAnsi="Georgia"/>
          <w:sz w:val="14"/>
          <w:szCs w:val="14"/>
        </w:rPr>
        <w:t xml:space="preserve">. It follows that what we call national sovereignty in the region is little more than a measure of local autonomy in the hands of competing national interests within the larger regional economy. </w:t>
      </w:r>
      <w:proofErr w:type="gramStart"/>
      <w:r w:rsidRPr="00AB6A1B">
        <w:rPr>
          <w:rFonts w:ascii="Georgia" w:hAnsi="Georgia"/>
          <w:sz w:val="14"/>
          <w:szCs w:val="14"/>
        </w:rPr>
        <w:t>These interests are represented by the ruling groups within each community</w:t>
      </w:r>
      <w:proofErr w:type="gramEnd"/>
      <w:r w:rsidRPr="00AB6A1B">
        <w:rPr>
          <w:rFonts w:ascii="Georgia" w:hAnsi="Georgia"/>
          <w:sz w:val="14"/>
          <w:szCs w:val="14"/>
        </w:rPr>
        <w:t>. Their</w:t>
      </w:r>
      <w:r w:rsidRPr="00AB6A1B">
        <w:rPr>
          <w:rFonts w:ascii="Georgia" w:hAnsi="Georgia"/>
          <w:u w:val="single"/>
        </w:rPr>
        <w:t xml:space="preserve"> </w:t>
      </w:r>
      <w:r w:rsidRPr="00AB6A1B">
        <w:rPr>
          <w:rFonts w:ascii="Georgia" w:hAnsi="Georgia"/>
          <w:sz w:val="14"/>
          <w:szCs w:val="14"/>
        </w:rPr>
        <w:t xml:space="preserve">control of the resources within their communities and their privileged access to resources moving through the region make them indispensable to the regional centres located in Australia and New Zealand. </w:t>
      </w:r>
      <w:r w:rsidRPr="00AB6A1B">
        <w:rPr>
          <w:rFonts w:ascii="Georgia" w:hAnsi="Georgia"/>
          <w:u w:val="single"/>
        </w:rPr>
        <w:t>Many of the resources including aid moving from these centres to the regional communities go towards the support of elite groups that, as we have seen, have strong economic, social, and cultural ties</w:t>
      </w:r>
      <w:r w:rsidRPr="00AB6A1B">
        <w:rPr>
          <w:rFonts w:ascii="Georgia" w:hAnsi="Georgia"/>
          <w:sz w:val="14"/>
          <w:szCs w:val="14"/>
        </w:rPr>
        <w:t xml:space="preserve"> with Australia and New Zealand. The economic and strategic integration that I have discussed rests on the maintenance of the local ruling classes and their continued affiliation with regional centres of control.</w:t>
      </w:r>
    </w:p>
    <w:p w14:paraId="216C3582" w14:textId="77777777" w:rsidR="0019375C" w:rsidRPr="00AB6A1B" w:rsidRDefault="0019375C" w:rsidP="0019375C">
      <w:pPr>
        <w:rPr>
          <w:rFonts w:ascii="Georgia" w:hAnsi="Georgia"/>
          <w:sz w:val="14"/>
          <w:szCs w:val="14"/>
        </w:rPr>
      </w:pPr>
    </w:p>
    <w:p w14:paraId="4F4D70AD" w14:textId="77777777" w:rsidR="0019375C" w:rsidRPr="00AB6A1B" w:rsidRDefault="0019375C" w:rsidP="0019375C">
      <w:pPr>
        <w:rPr>
          <w:rFonts w:ascii="Georgia" w:hAnsi="Georgia"/>
          <w:b/>
          <w:iCs/>
        </w:rPr>
      </w:pPr>
      <w:r w:rsidRPr="00AB6A1B">
        <w:rPr>
          <w:rFonts w:ascii="Georgia" w:hAnsi="Georgia"/>
          <w:b/>
          <w:iCs/>
        </w:rPr>
        <w:t>Consumerism leads to a wealth gap where the poor have to feed off the effluent of the affluent</w:t>
      </w:r>
    </w:p>
    <w:p w14:paraId="68E87C61"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38" w:history="1">
        <w:r w:rsidRPr="00AB6A1B">
          <w:rPr>
            <w:rStyle w:val="Hyperlink"/>
            <w:rFonts w:ascii="Georgia" w:hAnsi="Georgia"/>
          </w:rPr>
          <w:t>http://site.ebrary.com.proxy.lib.umich.edu/lib/umich//docDetail.action?docID=10386742.)//ky</w:t>
        </w:r>
      </w:hyperlink>
    </w:p>
    <w:p w14:paraId="39F885C8" w14:textId="77777777" w:rsidR="0019375C" w:rsidRPr="00AB6A1B" w:rsidRDefault="0019375C" w:rsidP="0019375C">
      <w:pPr>
        <w:rPr>
          <w:rFonts w:ascii="Georgia" w:hAnsi="Georgia"/>
          <w:sz w:val="14"/>
          <w:szCs w:val="14"/>
        </w:rPr>
      </w:pPr>
      <w:r w:rsidRPr="00AB6A1B">
        <w:rPr>
          <w:rFonts w:ascii="Georgia" w:hAnsi="Georgia"/>
          <w:sz w:val="14"/>
          <w:szCs w:val="14"/>
        </w:rPr>
        <w:t xml:space="preserve">Finally, </w:t>
      </w:r>
      <w:r w:rsidRPr="00AB6A1B">
        <w:rPr>
          <w:rFonts w:ascii="Georgia" w:hAnsi="Georgia"/>
          <w:u w:val="single"/>
        </w:rPr>
        <w:t>I think that a very important development, one that we have to watch carefully, is the emergence of privileged classes in the islands.</w:t>
      </w:r>
      <w:r w:rsidRPr="00AB6A1B">
        <w:rPr>
          <w:rFonts w:ascii="Georgia" w:hAnsi="Georgia"/>
          <w:sz w:val="14"/>
          <w:szCs w:val="14"/>
        </w:rPr>
        <w:t xml:space="preserve"> For it is certain that the fates of the island communities are being decided by the ways in which these groups act, first, in relation to their own underprivileged people and, second, in relation to their important connections with each other and with similar groups elsewhere</w:t>
      </w:r>
      <w:r w:rsidRPr="00AB6A1B">
        <w:rPr>
          <w:rFonts w:ascii="Georgia" w:hAnsi="Georgia"/>
          <w:u w:val="single"/>
        </w:rPr>
        <w:t xml:space="preserve">. It has been said that a main problem with Pacific Islanders is their high level of material aspirations— that they desire goods and </w:t>
      </w:r>
      <w:proofErr w:type="gramStart"/>
      <w:r w:rsidRPr="00AB6A1B">
        <w:rPr>
          <w:rFonts w:ascii="Georgia" w:hAnsi="Georgia"/>
          <w:u w:val="single"/>
        </w:rPr>
        <w:t>services which</w:t>
      </w:r>
      <w:proofErr w:type="gramEnd"/>
      <w:r w:rsidRPr="00AB6A1B">
        <w:rPr>
          <w:rFonts w:ascii="Georgia" w:hAnsi="Georgia"/>
          <w:u w:val="single"/>
        </w:rPr>
        <w:t xml:space="preserve"> their own communities’ resources cannot provide</w:t>
      </w:r>
      <w:r w:rsidRPr="00AB6A1B">
        <w:rPr>
          <w:rFonts w:ascii="Georgia" w:hAnsi="Georgia"/>
          <w:sz w:val="14"/>
          <w:szCs w:val="14"/>
        </w:rPr>
        <w:t xml:space="preserve">. An immediate reaction to this is to say that this is so because Pacific Islanders are part of an economy that thrives on consumerism. To have drawn people into an economy dominated by Australia and New Zealand and then to expect them to have aspirations different from Australians and New Zealanders is to expect something that is not in the nature of human beings. A further examination of the problem would reveal that </w:t>
      </w:r>
      <w:r w:rsidRPr="00AB6A1B">
        <w:rPr>
          <w:rFonts w:ascii="Georgia" w:hAnsi="Georgia"/>
          <w:u w:val="single"/>
        </w:rPr>
        <w:t>people’s aspirations are not uniformly high. We would most likely see that the levels of aspiration vary according to social classes. The highest levels would be found among the privileged; the poor merely struggle to survive and scrounge for what they can get from the effluent of the affluent</w:t>
      </w:r>
      <w:r w:rsidRPr="00AB6A1B">
        <w:rPr>
          <w:rFonts w:ascii="Georgia" w:hAnsi="Georgia"/>
          <w:sz w:val="14"/>
          <w:szCs w:val="14"/>
        </w:rPr>
        <w:t>. The privileged have high aspirations because they can generally get what they want through their ability to plug into the wider economy and, as well, by strictly regulating the access to the same resources by others. The underprivileged are poor because of their inability to tap the regional resources and are therefore left to make the best out of what is available in their immediate physical surroundings.</w:t>
      </w:r>
    </w:p>
    <w:p w14:paraId="0E311CC1" w14:textId="77777777" w:rsidR="0019375C" w:rsidRPr="00AB6A1B" w:rsidRDefault="0019375C" w:rsidP="0019375C">
      <w:pPr>
        <w:rPr>
          <w:rFonts w:ascii="Georgia" w:hAnsi="Georgia"/>
          <w:sz w:val="14"/>
          <w:szCs w:val="14"/>
        </w:rPr>
      </w:pPr>
    </w:p>
    <w:p w14:paraId="0D28DC74" w14:textId="77777777" w:rsidR="0019375C" w:rsidRPr="00AB6A1B" w:rsidRDefault="0019375C" w:rsidP="0019375C">
      <w:pPr>
        <w:rPr>
          <w:rFonts w:ascii="Georgia" w:hAnsi="Georgia"/>
          <w:b/>
          <w:iCs/>
        </w:rPr>
      </w:pPr>
      <w:r w:rsidRPr="00AB6A1B">
        <w:rPr>
          <w:rFonts w:ascii="Georgia" w:hAnsi="Georgia"/>
          <w:b/>
          <w:iCs/>
        </w:rPr>
        <w:t>Economic development creates a system where the privileged decide the fate of the poor causes the condition of the under privileged to deteriorate</w:t>
      </w:r>
    </w:p>
    <w:p w14:paraId="739DF46D"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39" w:history="1">
        <w:r w:rsidRPr="00AB6A1B">
          <w:rPr>
            <w:rStyle w:val="Hyperlink"/>
            <w:rFonts w:ascii="Georgia" w:hAnsi="Georgia"/>
          </w:rPr>
          <w:t>http://site.ebrary.com.proxy.lib.umich.edu/lib/umich//docDetail.action?docID=10386742.)//ky</w:t>
        </w:r>
      </w:hyperlink>
    </w:p>
    <w:p w14:paraId="0DB6F2D6" w14:textId="77777777" w:rsidR="0019375C" w:rsidRPr="00AB6A1B" w:rsidRDefault="0019375C" w:rsidP="0019375C">
      <w:pPr>
        <w:rPr>
          <w:rFonts w:ascii="Georgia" w:hAnsi="Georgia"/>
          <w:sz w:val="14"/>
          <w:szCs w:val="14"/>
        </w:rPr>
      </w:pPr>
      <w:r w:rsidRPr="00AB6A1B">
        <w:rPr>
          <w:rFonts w:ascii="Georgia" w:hAnsi="Georgia"/>
          <w:u w:val="single"/>
        </w:rPr>
        <w:t>There are people who believe that our economy is wrong and that the conditions of the underprivileged in the islands will continue to deteriorate.</w:t>
      </w:r>
      <w:r w:rsidRPr="00AB6A1B">
        <w:rPr>
          <w:rFonts w:ascii="Georgia" w:hAnsi="Georgia"/>
          <w:sz w:val="14"/>
          <w:szCs w:val="14"/>
        </w:rPr>
        <w:t xml:space="preserve"> My experiences over the last decade have led me towards the same conclusion. But I also think that, in the short-term future at least, </w:t>
      </w:r>
      <w:r w:rsidRPr="00AB6A1B">
        <w:rPr>
          <w:rFonts w:ascii="Georgia" w:hAnsi="Georgia"/>
          <w:u w:val="single"/>
        </w:rPr>
        <w:t xml:space="preserve">the present system will continue and that in the South Pacific there cannot be any real change without fundamental structural alterations in Islander relations </w:t>
      </w:r>
      <w:r w:rsidRPr="00AB6A1B">
        <w:rPr>
          <w:rFonts w:ascii="Georgia" w:hAnsi="Georgia"/>
          <w:sz w:val="14"/>
          <w:szCs w:val="14"/>
        </w:rPr>
        <w:t xml:space="preserve">with Australia and New Zealand, the twin hubs of our region. It is no longer realistic to say that each island country must be able to clean up its own house. Those who wish to see Pacific Islanders living at the levels their own national resources can support overlook the obvious fact that </w:t>
      </w:r>
      <w:r w:rsidRPr="00AB6A1B">
        <w:rPr>
          <w:rFonts w:ascii="Georgia" w:hAnsi="Georgia"/>
          <w:u w:val="single"/>
        </w:rPr>
        <w:t>there are no bounded economies in the region. Given that situation, the problem of the poor remains</w:t>
      </w:r>
      <w:r w:rsidRPr="00AB6A1B">
        <w:rPr>
          <w:rFonts w:ascii="Georgia" w:hAnsi="Georgia"/>
          <w:sz w:val="14"/>
          <w:szCs w:val="14"/>
        </w:rPr>
        <w:t xml:space="preserve">— </w:t>
      </w:r>
      <w:r w:rsidRPr="00AB6A1B">
        <w:rPr>
          <w:rFonts w:ascii="Georgia" w:hAnsi="Georgia"/>
          <w:u w:val="single"/>
        </w:rPr>
        <w:t xml:space="preserve">or perhaps I should say that the problem of the affluent remains. It is the privileged </w:t>
      </w:r>
      <w:proofErr w:type="gramStart"/>
      <w:r w:rsidRPr="00AB6A1B">
        <w:rPr>
          <w:rFonts w:ascii="Georgia" w:hAnsi="Georgia"/>
          <w:u w:val="single"/>
        </w:rPr>
        <w:t>who</w:t>
      </w:r>
      <w:proofErr w:type="gramEnd"/>
      <w:r w:rsidRPr="00AB6A1B">
        <w:rPr>
          <w:rFonts w:ascii="Georgia" w:hAnsi="Georgia"/>
          <w:u w:val="single"/>
        </w:rPr>
        <w:t xml:space="preserve"> decide on the needs of their communities and the directions of development and whose rising aspirations and affluence entail the worsening conditions of the poor. </w:t>
      </w:r>
      <w:r w:rsidRPr="00AB6A1B">
        <w:rPr>
          <w:rFonts w:ascii="Georgia" w:hAnsi="Georgia"/>
          <w:sz w:val="14"/>
          <w:szCs w:val="14"/>
        </w:rPr>
        <w:t xml:space="preserve">I deliberately state this truism because it is something relatively new to the islands. </w:t>
      </w:r>
      <w:r w:rsidRPr="00AB6A1B">
        <w:rPr>
          <w:rFonts w:ascii="Georgia" w:hAnsi="Georgia"/>
          <w:u w:val="single"/>
        </w:rPr>
        <w:t>There is a strong reluctance on the part of the regional privileged, including academics, to recognise the emergence of modern classes in the island world. There is a tendency for island analysts, businessmen, state officials, and politicians, influenced by their Western mentors, to blame the poor for their own conditions</w:t>
      </w:r>
      <w:r w:rsidRPr="00AB6A1B">
        <w:rPr>
          <w:rFonts w:ascii="Georgia" w:hAnsi="Georgia"/>
          <w:sz w:val="14"/>
          <w:szCs w:val="14"/>
        </w:rPr>
        <w:t xml:space="preserve">. They are said to be too culture-bound to see things as they should be seen and act accordingly. If they could only be less traditional and less indolent, pull up </w:t>
      </w:r>
      <w:proofErr w:type="gramStart"/>
      <w:r w:rsidRPr="00AB6A1B">
        <w:rPr>
          <w:rFonts w:ascii="Georgia" w:hAnsi="Georgia"/>
          <w:sz w:val="14"/>
          <w:szCs w:val="14"/>
        </w:rPr>
        <w:t>their</w:t>
      </w:r>
      <w:proofErr w:type="gramEnd"/>
      <w:r w:rsidRPr="00AB6A1B">
        <w:rPr>
          <w:rFonts w:ascii="Georgia" w:hAnsi="Georgia"/>
          <w:sz w:val="14"/>
          <w:szCs w:val="14"/>
        </w:rPr>
        <w:t xml:space="preserve"> socks (as if they had any to begin with), and adopt the Protestant Work Ethic, they could easily raise their standards of living. I submit that this is a red herring. Firstly, the problem is not so much a cultural issue of stubborn adherence to outmoded traditions as it is an economic matter. The poor adhere to some of their traditions because they have consistently been denied any real benefits from their labour. Their adherence to their traditions is a matter of necessity and economic security. Given real opportunities within the larger economy, they would more than pull up their socks: witness the rush of Polynesians to the factories of New Zealand, Australia, and the United States when real opportunities and alternatives were in the offing.</w:t>
      </w:r>
    </w:p>
    <w:p w14:paraId="3E8EAB52" w14:textId="77777777" w:rsidR="0019375C" w:rsidRPr="00AB6A1B" w:rsidRDefault="0019375C" w:rsidP="0019375C">
      <w:pPr>
        <w:rPr>
          <w:rFonts w:ascii="Georgia" w:hAnsi="Georgia"/>
          <w:b/>
          <w:iCs/>
        </w:rPr>
      </w:pPr>
      <w:r w:rsidRPr="00AB6A1B">
        <w:rPr>
          <w:rFonts w:ascii="Georgia" w:hAnsi="Georgia"/>
          <w:b/>
          <w:iCs/>
        </w:rPr>
        <w:t xml:space="preserve">Indigenious society has been belittled due to derogatory discourse, removing this is key to promote autonomy </w:t>
      </w:r>
    </w:p>
    <w:p w14:paraId="024F4FBF"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40" w:history="1">
        <w:r w:rsidRPr="00AB6A1B">
          <w:rPr>
            <w:rStyle w:val="Hyperlink"/>
            <w:rFonts w:ascii="Georgia" w:hAnsi="Georgia"/>
          </w:rPr>
          <w:t>http://site.ebrary.com.proxy.lib.umich.edu/lib/umich//docDetail.action?docID=10386742.)//ky</w:t>
        </w:r>
      </w:hyperlink>
    </w:p>
    <w:p w14:paraId="37B2F587" w14:textId="77777777" w:rsidR="0019375C" w:rsidRPr="00AB6A1B" w:rsidRDefault="0019375C" w:rsidP="0019375C">
      <w:pPr>
        <w:rPr>
          <w:rFonts w:ascii="Georgia" w:hAnsi="Georgia"/>
          <w:sz w:val="14"/>
          <w:szCs w:val="14"/>
        </w:rPr>
      </w:pPr>
      <w:r w:rsidRPr="00AB6A1B">
        <w:rPr>
          <w:rFonts w:ascii="Georgia" w:hAnsi="Georgia"/>
          <w:sz w:val="14"/>
          <w:szCs w:val="14"/>
        </w:rPr>
        <w:t xml:space="preserve">Having clarified my vantage point, let me make a statement of the obvious: </w:t>
      </w:r>
      <w:r w:rsidRPr="00AB6A1B">
        <w:rPr>
          <w:rFonts w:ascii="Georgia" w:hAnsi="Georgia"/>
          <w:u w:val="single"/>
        </w:rPr>
        <w:t>views held by those in dominant positions about their subordinates can have significant consequences for people’s self-image and for the ways they cope with their situations.</w:t>
      </w:r>
      <w:r w:rsidRPr="00AB6A1B">
        <w:rPr>
          <w:rFonts w:ascii="Georgia" w:hAnsi="Georgia"/>
          <w:sz w:val="14"/>
          <w:szCs w:val="14"/>
        </w:rPr>
        <w:t xml:space="preserve"> </w:t>
      </w:r>
      <w:r w:rsidRPr="00AB6A1B">
        <w:rPr>
          <w:rFonts w:ascii="Georgia" w:hAnsi="Georgia"/>
          <w:u w:val="single"/>
        </w:rPr>
        <w:t>Such views, often derogatory and belittling, are integral to most relationships of dominance and subordination, wherein superiors behave in ways or say things that are accepted by their inferiors, who in turn behave in ways that perpetuate the relationships. In Oceania, derogatory and belittling views of indigenous cultures are traceable to the early years of interaction with Europeans. The wholesale condemnation by Christian missionaries of Oceanian cultures as savage, lascivious, and barbaric has had a lasting and negative effect on people’s views of their histories and traditions. In a number of Pacific societies people still divide their history into two parts: the era of darkness, associated with savagery and barbarism, and the era of light and civilisation ushered in by Christianity. In Papua New Guinea, European males were addressed as “masters” and workers as “boys.” Even indigenous policemen were called “police boys.” This use of language helped to reinforce the colonially established social stratification along ethnic divisions. Colonial practices and denigration portrayed Melanesian peoples and cultures as even more primitive and barbaric than those of Polynesia</w:t>
      </w:r>
      <w:r w:rsidRPr="00AB6A1B">
        <w:rPr>
          <w:rFonts w:ascii="Georgia" w:hAnsi="Georgia"/>
          <w:sz w:val="14"/>
          <w:szCs w:val="14"/>
        </w:rPr>
        <w:t xml:space="preserve">. In this light, Melanesian attempts during the immediate postcolonial years to rehabilitate their cultural identity by cleansing it of its colonial taint are natural reactions. Leaders like Walter Lini of Vanuatu and Bernard Narokobi of Papua New Guinea have spent much of their energy extolling the virtues of Melanesian values as equal to if not better than those of their erstwhile colonisers. Europeans did not invent belittlement. In many societies it was part and parcel of indigenous cultures. In the aristocratic societies of Polynesia, parallel relationships of dominance and subordination with their paraphernalia of appropriate attitudes and behaviour were the order of the day. In Tonga, the term for commoners is me‘a vale, “the ignorant ones,” which is a survival from an era when the aristocracy controlled </w:t>
      </w:r>
      <w:proofErr w:type="gramStart"/>
      <w:r w:rsidRPr="00AB6A1B">
        <w:rPr>
          <w:rFonts w:ascii="Georgia" w:hAnsi="Georgia"/>
          <w:sz w:val="14"/>
          <w:szCs w:val="14"/>
        </w:rPr>
        <w:t>all important</w:t>
      </w:r>
      <w:proofErr w:type="gramEnd"/>
      <w:r w:rsidRPr="00AB6A1B">
        <w:rPr>
          <w:rFonts w:ascii="Georgia" w:hAnsi="Georgia"/>
          <w:sz w:val="14"/>
          <w:szCs w:val="14"/>
        </w:rPr>
        <w:t xml:space="preserve"> knowledge in the society. Keeping the ordinary folk in the dark and calling them ignorant made it easier to control and subordinate them. I would like, however, to </w:t>
      </w:r>
      <w:r w:rsidRPr="00AB6A1B">
        <w:rPr>
          <w:rFonts w:ascii="Georgia" w:hAnsi="Georgia"/>
          <w:u w:val="single"/>
        </w:rPr>
        <w:t xml:space="preserve">focus on a currently prevailing notion about Islanders and their physical surroundings that, if not countered with more constructive views, could inflict lasting damage on people’s images of themselves and on their ability to act with relative autonomy in their endeavours to survive reasonably well within the international system in which they have found themselves. It is a belittling view that has been propagated unwittingly— mostly by social scientists </w:t>
      </w:r>
      <w:proofErr w:type="gramStart"/>
      <w:r w:rsidRPr="00AB6A1B">
        <w:rPr>
          <w:rFonts w:ascii="Georgia" w:hAnsi="Georgia"/>
          <w:u w:val="single"/>
        </w:rPr>
        <w:t>who</w:t>
      </w:r>
      <w:proofErr w:type="gramEnd"/>
      <w:r w:rsidRPr="00AB6A1B">
        <w:rPr>
          <w:rFonts w:ascii="Georgia" w:hAnsi="Georgia"/>
          <w:u w:val="single"/>
        </w:rPr>
        <w:t xml:space="preserve"> have sincere concern for the welfare of Pacific peoples</w:t>
      </w:r>
      <w:r w:rsidRPr="00AB6A1B">
        <w:rPr>
          <w:rFonts w:ascii="Georgia" w:hAnsi="Georgia"/>
          <w:sz w:val="14"/>
          <w:szCs w:val="14"/>
        </w:rPr>
        <w:t>. According to this view, the small island states and territories of the Pacific, that is, all of Polynesia and Micronesia, are too small, too poorly endowed with resources, and too isolated from the centres of economic growth for their inhabitants ever to be able to rise above their present condition of dependence on the largesse of wealthy nations.</w:t>
      </w:r>
    </w:p>
    <w:p w14:paraId="67821D26" w14:textId="77777777" w:rsidR="0019375C" w:rsidRPr="00AB6A1B" w:rsidRDefault="0019375C" w:rsidP="0019375C">
      <w:pPr>
        <w:rPr>
          <w:rFonts w:ascii="Georgia" w:hAnsi="Georgia"/>
          <w:b/>
          <w:iCs/>
        </w:rPr>
      </w:pPr>
      <w:r w:rsidRPr="00AB6A1B">
        <w:rPr>
          <w:rFonts w:ascii="Georgia" w:hAnsi="Georgia"/>
          <w:b/>
          <w:iCs/>
        </w:rPr>
        <w:t xml:space="preserve">We don’t need </w:t>
      </w:r>
      <w:proofErr w:type="gramStart"/>
      <w:r w:rsidRPr="00AB6A1B">
        <w:rPr>
          <w:rFonts w:ascii="Georgia" w:hAnsi="Georgia"/>
          <w:b/>
          <w:iCs/>
        </w:rPr>
        <w:t>credentials,</w:t>
      </w:r>
      <w:proofErr w:type="gramEnd"/>
      <w:r w:rsidRPr="00AB6A1B">
        <w:rPr>
          <w:rFonts w:ascii="Georgia" w:hAnsi="Georgia"/>
          <w:b/>
          <w:iCs/>
        </w:rPr>
        <w:t xml:space="preserve"> we have the personal experience of Hau'ofa</w:t>
      </w:r>
    </w:p>
    <w:p w14:paraId="05A53B3C"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41" w:history="1">
        <w:r w:rsidRPr="00AB6A1B">
          <w:rPr>
            <w:rStyle w:val="Hyperlink"/>
            <w:rFonts w:ascii="Georgia" w:hAnsi="Georgia"/>
          </w:rPr>
          <w:t>http://site.ebrary.com.proxy.lib.umich.edu/lib/umich//docDetail.action?docID=10386742.)//ky</w:t>
        </w:r>
      </w:hyperlink>
    </w:p>
    <w:p w14:paraId="2EDE2D03" w14:textId="77777777" w:rsidR="0019375C" w:rsidRPr="00AB6A1B" w:rsidRDefault="0019375C" w:rsidP="0019375C">
      <w:pPr>
        <w:rPr>
          <w:rFonts w:ascii="Georgia" w:hAnsi="Georgia"/>
          <w:sz w:val="14"/>
          <w:szCs w:val="14"/>
        </w:rPr>
      </w:pPr>
      <w:r w:rsidRPr="00AB6A1B">
        <w:rPr>
          <w:rFonts w:ascii="Georgia" w:hAnsi="Georgia"/>
          <w:u w:val="single"/>
        </w:rPr>
        <w:t xml:space="preserve">Initially I not only agreed wholeheartedly with this perspective </w:t>
      </w:r>
      <w:proofErr w:type="gramStart"/>
      <w:r w:rsidRPr="00AB6A1B">
        <w:rPr>
          <w:rFonts w:ascii="Georgia" w:hAnsi="Georgia"/>
          <w:u w:val="single"/>
        </w:rPr>
        <w:t>but</w:t>
      </w:r>
      <w:proofErr w:type="gramEnd"/>
      <w:r w:rsidRPr="00AB6A1B">
        <w:rPr>
          <w:rFonts w:ascii="Georgia" w:hAnsi="Georgia"/>
          <w:u w:val="single"/>
        </w:rPr>
        <w:t xml:space="preserve"> participated actively in its propagation. </w:t>
      </w:r>
      <w:r w:rsidRPr="00AB6A1B">
        <w:rPr>
          <w:rFonts w:ascii="Georgia" w:hAnsi="Georgia"/>
          <w:sz w:val="14"/>
          <w:szCs w:val="14"/>
        </w:rPr>
        <w:t xml:space="preserve">It seemed to be based on irrefutable evidence— on the reality of our existence. Events of the 1970s and 1980s confirmed the correctness of this view. </w:t>
      </w:r>
      <w:r w:rsidRPr="00AB6A1B">
        <w:rPr>
          <w:rFonts w:ascii="Georgia" w:hAnsi="Georgia"/>
          <w:u w:val="single"/>
        </w:rPr>
        <w:t>The hoped-for era of autonomy following political independence did not materialise. Our national leaders were in the vanguard of a rush to secure financial aid from every quarter; our economies were stagnating or declining; our environments were deteriorating or threatened and we could do little about it; our own people were evacuating themselves to greener pastures elsewhere. Whatever remained of our resources, including our exclusive economic zones, was being hawked for the highest bid.</w:t>
      </w:r>
      <w:r w:rsidRPr="00AB6A1B">
        <w:rPr>
          <w:rFonts w:ascii="Georgia" w:hAnsi="Georgia"/>
          <w:sz w:val="14"/>
          <w:szCs w:val="14"/>
        </w:rPr>
        <w:t xml:space="preserve"> Some of our islands had become, in the words of one social scientist, “MIRAB societies”—pitiful microstates condemned forever to depend on migration, remittances, aid, and bureaucracy, not on any real economic productivity. </w:t>
      </w:r>
      <w:r w:rsidRPr="00AB6A1B">
        <w:rPr>
          <w:rFonts w:ascii="Georgia" w:hAnsi="Georgia"/>
          <w:u w:val="single"/>
        </w:rPr>
        <w:t>Even the better-resource-endowed Melanesian countries were mired in dependency, indebtedness, and seemingly endless social fragmentation and political instability. What hope was there for us?</w:t>
      </w:r>
    </w:p>
    <w:p w14:paraId="1C71991E" w14:textId="77777777" w:rsidR="0019375C" w:rsidRPr="00AB6A1B" w:rsidRDefault="0019375C" w:rsidP="0019375C">
      <w:pPr>
        <w:rPr>
          <w:rFonts w:ascii="Georgia" w:hAnsi="Georgia"/>
          <w:b/>
          <w:iCs/>
        </w:rPr>
      </w:pPr>
      <w:r w:rsidRPr="00AB6A1B">
        <w:rPr>
          <w:rFonts w:ascii="Georgia" w:hAnsi="Georgia"/>
          <w:b/>
          <w:iCs/>
        </w:rPr>
        <w:t>This deterministic view leads to fatalism and moral paralysis</w:t>
      </w:r>
    </w:p>
    <w:p w14:paraId="4D0BE33F"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42" w:history="1">
        <w:r w:rsidRPr="00AB6A1B">
          <w:rPr>
            <w:rStyle w:val="Hyperlink"/>
            <w:rFonts w:ascii="Georgia" w:hAnsi="Georgia"/>
          </w:rPr>
          <w:t>http://site.ebrary.com.proxy.lib.umich.edu/lib/umich//docDetail.action?docID=10386742.)//ky</w:t>
        </w:r>
      </w:hyperlink>
    </w:p>
    <w:p w14:paraId="5C19CF70" w14:textId="77777777" w:rsidR="0019375C" w:rsidRPr="00AB6A1B" w:rsidRDefault="0019375C" w:rsidP="0019375C">
      <w:pPr>
        <w:rPr>
          <w:rFonts w:ascii="Georgia" w:hAnsi="Georgia"/>
          <w:sz w:val="14"/>
          <w:szCs w:val="14"/>
        </w:rPr>
      </w:pPr>
      <w:r w:rsidRPr="00AB6A1B">
        <w:rPr>
          <w:rFonts w:ascii="Georgia" w:hAnsi="Georgia"/>
          <w:u w:val="single"/>
        </w:rPr>
        <w:t>The idea that the countries of Polynesia and Micronesia are too small, 1 too poor, and too isolated to develop any meaningful degree of autonomy is an economistic and geographic deterministic view of a very narrow kind that overlooks culture history and the contemporary process of what may be called world enlargement that is carried out by tens of thousands of ordinary Pacific Islanders right across the ocean—</w:t>
      </w:r>
      <w:r w:rsidRPr="00AB6A1B">
        <w:rPr>
          <w:rFonts w:ascii="Georgia" w:hAnsi="Georgia"/>
          <w:sz w:val="14"/>
          <w:szCs w:val="14"/>
        </w:rPr>
        <w:t xml:space="preserve"> from east to west and north to south, under the very noses of academic and consultancy experts, regional and international development agencies, bureaucratic planners and their advisers, and customs and immigration officials—making nonsense of all national and economic boundaries, borders that have been defined only recently, crisscrossing an ocean that had been boundless for ages before Captain Cook’s apotheosis</w:t>
      </w:r>
      <w:r w:rsidRPr="00AB6A1B">
        <w:rPr>
          <w:rFonts w:ascii="Georgia" w:hAnsi="Georgia"/>
          <w:u w:val="single"/>
        </w:rPr>
        <w:t>. If this very narrow, deterministic perspective is not questioned and checked, it could contribute importantly to an eventual consignment of whole groups of human beings to a perpetual state of wardship wherein they and their surrounding lands and seas would be at the mercy of the manipulators of the global economy and “world orders” of one kind or another. Belittlement in whatever guise, if internalised for long and transmitted across generations, may lead to moral paralysis, to apathy, to the kind of fatalism we can see among our fellow human beings who have been herded and confined to reservations or internment camps</w:t>
      </w:r>
      <w:r w:rsidRPr="00AB6A1B">
        <w:rPr>
          <w:rFonts w:ascii="Georgia" w:hAnsi="Georgia"/>
          <w:sz w:val="14"/>
          <w:szCs w:val="14"/>
        </w:rPr>
        <w:t>. People in some of our islands are in danger of being confined to mental reservations if not physical ones. I am thinking here of people in the Marshall Islands, who have been victims of atomic and missile tests by the United States.</w:t>
      </w:r>
    </w:p>
    <w:p w14:paraId="6537D693" w14:textId="77777777" w:rsidR="0019375C" w:rsidRPr="00AB6A1B" w:rsidRDefault="0019375C" w:rsidP="0019375C">
      <w:pPr>
        <w:rPr>
          <w:rFonts w:ascii="Georgia" w:hAnsi="Georgia"/>
          <w:b/>
          <w:iCs/>
        </w:rPr>
      </w:pPr>
      <w:r w:rsidRPr="00AB6A1B">
        <w:rPr>
          <w:rFonts w:ascii="Georgia" w:hAnsi="Georgia"/>
          <w:b/>
          <w:iCs/>
        </w:rPr>
        <w:t>Adopting the mythical tradition of Oceania gives us a holistic view that counters colonial thought</w:t>
      </w:r>
    </w:p>
    <w:p w14:paraId="2A2FABE8"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43" w:history="1">
        <w:r w:rsidRPr="00AB6A1B">
          <w:rPr>
            <w:rStyle w:val="Hyperlink"/>
            <w:rFonts w:ascii="Georgia" w:hAnsi="Georgia"/>
          </w:rPr>
          <w:t>http://site.ebrary.com.proxy.lib.umich.edu/lib/umich//docDetail.action?docID=10386742.)//ky</w:t>
        </w:r>
      </w:hyperlink>
    </w:p>
    <w:p w14:paraId="01E2A958" w14:textId="77777777" w:rsidR="0019375C" w:rsidRPr="00AB6A1B" w:rsidRDefault="0019375C" w:rsidP="0019375C">
      <w:pPr>
        <w:rPr>
          <w:rFonts w:ascii="Georgia" w:hAnsi="Georgia"/>
          <w:sz w:val="14"/>
          <w:szCs w:val="14"/>
        </w:rPr>
      </w:pPr>
      <w:r w:rsidRPr="00AB6A1B">
        <w:rPr>
          <w:rFonts w:ascii="Georgia" w:hAnsi="Georgia"/>
          <w:u w:val="single"/>
        </w:rPr>
        <w:t>But if we look at the myths, legends, and oral traditions, indeed the cosmologies of the peoples of Oceania, it becomes evident that they did not conceive of their world in such microscopic proportions. T</w:t>
      </w:r>
      <w:r w:rsidRPr="00AB6A1B">
        <w:rPr>
          <w:rFonts w:ascii="Georgia" w:hAnsi="Georgia"/>
          <w:sz w:val="14"/>
          <w:szCs w:val="14"/>
        </w:rPr>
        <w:t xml:space="preserve">heir universe comprised not only land surfaces but the surrounding ocean as far as they could traverse and exploit it, the underworld with its fire-controlling and earth-shaking denizens, and the heavens above with their hierarchies of powerful gods and named stars and constellations that people could count on to guide their ways across the seas. </w:t>
      </w:r>
      <w:r w:rsidRPr="00AB6A1B">
        <w:rPr>
          <w:rFonts w:ascii="Georgia" w:hAnsi="Georgia"/>
          <w:u w:val="single"/>
        </w:rPr>
        <w:t>Their world was anything but tiny. They thought big and recounted their deeds in epic proportions. One legendary Oceanian athlete was so powerful that during a competition he threw his javelin with such force that it pierced the horizon and disappeared until that night when it was seen streaking across the sky like a meteor. Every now and then it reappears to remind people of the mighty deed.</w:t>
      </w:r>
      <w:r w:rsidRPr="00AB6A1B">
        <w:rPr>
          <w:rFonts w:ascii="Georgia" w:hAnsi="Georgia"/>
          <w:sz w:val="14"/>
          <w:szCs w:val="14"/>
        </w:rPr>
        <w:t xml:space="preserve"> And as far as I’m concerned it is still out there, near Jupiter or somewhere. That was the first rocket ever sent into space</w:t>
      </w:r>
      <w:r w:rsidRPr="00AB6A1B">
        <w:rPr>
          <w:rFonts w:ascii="Georgia" w:hAnsi="Georgia"/>
          <w:u w:val="single"/>
        </w:rPr>
        <w:t>. Islanders today still relish exaggerating things out of all proportion. Smallness is a state of mind. There is a world of difference between viewing the Pacific as “islands in a far sea” and as “a sea of islands.” 2 The first emphasises dry surfaces in a vast ocean far from the centres of power. Focussing in this way stresses the smallness and remoteness of the islands. The second is a more holistic perspective in which things are seen in the totality of their relationships.</w:t>
      </w:r>
      <w:r w:rsidRPr="00AB6A1B">
        <w:rPr>
          <w:rFonts w:ascii="Georgia" w:hAnsi="Georgia"/>
          <w:sz w:val="14"/>
          <w:szCs w:val="14"/>
        </w:rPr>
        <w:t xml:space="preserve">  </w:t>
      </w:r>
    </w:p>
    <w:p w14:paraId="6F874213" w14:textId="77777777" w:rsidR="0019375C" w:rsidRPr="00AB6A1B" w:rsidRDefault="0019375C" w:rsidP="0019375C">
      <w:pPr>
        <w:rPr>
          <w:rFonts w:ascii="Georgia" w:hAnsi="Georgia"/>
          <w:b/>
          <w:iCs/>
        </w:rPr>
      </w:pPr>
      <w:r w:rsidRPr="00AB6A1B">
        <w:rPr>
          <w:rFonts w:ascii="Georgia" w:hAnsi="Georgia"/>
          <w:b/>
          <w:iCs/>
        </w:rPr>
        <w:t xml:space="preserve">The </w:t>
      </w:r>
      <w:proofErr w:type="gramStart"/>
      <w:r w:rsidRPr="00AB6A1B">
        <w:rPr>
          <w:rFonts w:ascii="Georgia" w:hAnsi="Georgia"/>
          <w:b/>
          <w:iCs/>
        </w:rPr>
        <w:t>success of societies are</w:t>
      </w:r>
      <w:proofErr w:type="gramEnd"/>
      <w:r w:rsidRPr="00AB6A1B">
        <w:rPr>
          <w:rFonts w:ascii="Georgia" w:hAnsi="Georgia"/>
          <w:b/>
          <w:iCs/>
        </w:rPr>
        <w:t xml:space="preserve"> because of the people, not developement</w:t>
      </w:r>
    </w:p>
    <w:p w14:paraId="32FEBA15"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44" w:history="1">
        <w:r w:rsidRPr="00AB6A1B">
          <w:rPr>
            <w:rStyle w:val="Hyperlink"/>
            <w:rFonts w:ascii="Georgia" w:hAnsi="Georgia"/>
          </w:rPr>
          <w:t>http://site.ebrary.com.proxy.lib.umich.edu/lib/umich//docDetail.action?docID=10386742.)//ky</w:t>
        </w:r>
      </w:hyperlink>
    </w:p>
    <w:p w14:paraId="713586AD" w14:textId="77777777" w:rsidR="0019375C" w:rsidRPr="00AB6A1B" w:rsidRDefault="0019375C" w:rsidP="0019375C">
      <w:pPr>
        <w:rPr>
          <w:rFonts w:ascii="Georgia" w:hAnsi="Georgia"/>
          <w:sz w:val="14"/>
          <w:szCs w:val="14"/>
        </w:rPr>
      </w:pPr>
      <w:r w:rsidRPr="00AB6A1B">
        <w:rPr>
          <w:rFonts w:ascii="Georgia" w:hAnsi="Georgia"/>
          <w:u w:val="single"/>
        </w:rPr>
        <w:t xml:space="preserve">In general, the living standards of Oceania are higher than those of most third-world societies. To attribute this merely to aid and remittances— misconstrued deliberately or otherwise as a form of dependence on rich countries’ economies— is an unfortunate misreading of contemporary reality. Ordinary Pacific people depend for their daily existence much, much more on themselves and their kin, wherever they may be, than on anyone’s largesse, </w:t>
      </w:r>
      <w:r w:rsidRPr="00AB6A1B">
        <w:rPr>
          <w:rFonts w:ascii="Georgia" w:hAnsi="Georgia"/>
          <w:sz w:val="14"/>
          <w:szCs w:val="14"/>
        </w:rPr>
        <w:t xml:space="preserve">which they believe is largely pocketed by the elite classes. The funds and goods that homes-abroad people send their homeland relatives belong to no one but themselves. </w:t>
      </w:r>
      <w:r w:rsidRPr="00AB6A1B">
        <w:rPr>
          <w:rFonts w:ascii="Georgia" w:hAnsi="Georgia"/>
          <w:u w:val="single"/>
        </w:rPr>
        <w:t xml:space="preserve">They earn every cent through hard physical toil in the new locations that need and pay for their labour. They also participate in the manufacture of many of the goods they send home; they keep the streets and buildings of Auckland clean; they keep its transportation system running smoothly; they keep the suburbs of the western United States (including Hawai‘i) trimmed, neat, green, and beautiful; and they have contributed much, much more than </w:t>
      </w:r>
      <w:proofErr w:type="gramStart"/>
      <w:r w:rsidRPr="00AB6A1B">
        <w:rPr>
          <w:rFonts w:ascii="Georgia" w:hAnsi="Georgia"/>
          <w:u w:val="single"/>
        </w:rPr>
        <w:t>has</w:t>
      </w:r>
      <w:proofErr w:type="gramEnd"/>
      <w:r w:rsidRPr="00AB6A1B">
        <w:rPr>
          <w:rFonts w:ascii="Georgia" w:hAnsi="Georgia"/>
          <w:u w:val="single"/>
        </w:rPr>
        <w:t xml:space="preserve"> been acknowledged.</w:t>
      </w:r>
      <w:r w:rsidRPr="00AB6A1B">
        <w:rPr>
          <w:rFonts w:ascii="Georgia" w:hAnsi="Georgia"/>
          <w:sz w:val="14"/>
          <w:szCs w:val="14"/>
        </w:rPr>
        <w:t xml:space="preserve"> Islanders in their homelands are not the parasites on their relatives abroad that misinterpreters of “remittances” would have us believe. Economists do not take account of the social centrality of the ancient practice of reciprocity— the core of all oceanic cultures. </w:t>
      </w:r>
      <w:r w:rsidRPr="00AB6A1B">
        <w:rPr>
          <w:rFonts w:ascii="Georgia" w:hAnsi="Georgia"/>
          <w:u w:val="single"/>
        </w:rPr>
        <w:t>They overlook the fact that for everything homeland relatives receive, they reciprocate with goods they themselves produce, by maintaining ancestral roots and lands for everyone, homes with warmed hearths for travellers to return to permanently or to strengthen their bonds, their souls, and their identities before they move on again. This is not dependence but interdependence—</w:t>
      </w:r>
      <w:r w:rsidRPr="00AB6A1B">
        <w:rPr>
          <w:rFonts w:ascii="Georgia" w:hAnsi="Georgia"/>
          <w:sz w:val="14"/>
          <w:szCs w:val="14"/>
        </w:rPr>
        <w:t xml:space="preserve"> purportedly the essence of the global system. To say that it is something else and less is not only erroneous but denies people their dignity.</w:t>
      </w:r>
    </w:p>
    <w:p w14:paraId="2D7C8CE4" w14:textId="77777777" w:rsidR="0019375C" w:rsidRPr="00AB6A1B" w:rsidRDefault="0019375C" w:rsidP="0019375C">
      <w:pPr>
        <w:rPr>
          <w:rFonts w:ascii="Georgia" w:hAnsi="Georgia"/>
          <w:b/>
          <w:iCs/>
        </w:rPr>
      </w:pPr>
      <w:r w:rsidRPr="00AB6A1B">
        <w:rPr>
          <w:rFonts w:ascii="Georgia" w:hAnsi="Georgia"/>
          <w:b/>
          <w:iCs/>
        </w:rPr>
        <w:t>The indigenous are the best guardians for the ocean</w:t>
      </w:r>
    </w:p>
    <w:p w14:paraId="1E35CBFD"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45" w:history="1">
        <w:r w:rsidRPr="00AB6A1B">
          <w:rPr>
            <w:rStyle w:val="Hyperlink"/>
            <w:rFonts w:ascii="Georgia" w:hAnsi="Georgia"/>
          </w:rPr>
          <w:t>http://site.ebrary.com.proxy.lib.umich.edu/lib/umich//docDetail.action?docID=10386742.)//ky</w:t>
        </w:r>
      </w:hyperlink>
    </w:p>
    <w:p w14:paraId="10DF757D" w14:textId="77777777" w:rsidR="0019375C" w:rsidRPr="00AB6A1B" w:rsidRDefault="0019375C" w:rsidP="0019375C">
      <w:pPr>
        <w:rPr>
          <w:rFonts w:ascii="Georgia" w:hAnsi="Georgia"/>
          <w:u w:val="single"/>
        </w:rPr>
      </w:pPr>
      <w:r w:rsidRPr="00AB6A1B">
        <w:rPr>
          <w:rFonts w:ascii="Georgia" w:hAnsi="Georgia"/>
          <w:sz w:val="14"/>
          <w:szCs w:val="14"/>
        </w:rPr>
        <w:t xml:space="preserve">But the islands are not connected only with regions of the Pacific Rim. Within Oceania itself people are once again circulating in increasing numbers and frequency. Regional organisations— intergovernmental, educational, religious, sporting, and cultural— are responsible for much of this mobility. The University of the South Pacific, with its highly mobile staff and student bodies comprising men, women, and youth from the twelve island countries that own it and from outside the Pacific, is an excellent example. Increasingly the older movers and shakers of the islands are being replaced by younger ones; and when they meet each other in Suva, Honiara, Apia, Vila, or any other capital city of the Pacific, they meet as friends, as people who have gone through the same place of learning, who have worked and played and prayed together. </w:t>
      </w:r>
      <w:r w:rsidRPr="00AB6A1B">
        <w:rPr>
          <w:rFonts w:ascii="Georgia" w:hAnsi="Georgia"/>
          <w:u w:val="single"/>
        </w:rPr>
        <w:t>The importance of our ocean for the stability of the global environment, for meeting a significant proportion of the world’s protein requirements, for the production of certain marine resources in waters that are relatively clear of pollution, for the global reserves of mineral resources, among others, has been increasingly recognised and puts paid to the notion that Oceania is the hole in the doughnut</w:t>
      </w:r>
      <w:r w:rsidRPr="00AB6A1B">
        <w:rPr>
          <w:rFonts w:ascii="Georgia" w:hAnsi="Georgia"/>
          <w:sz w:val="14"/>
          <w:szCs w:val="14"/>
        </w:rPr>
        <w:t xml:space="preserve">. </w:t>
      </w:r>
      <w:r w:rsidRPr="00AB6A1B">
        <w:rPr>
          <w:rFonts w:ascii="Georgia" w:hAnsi="Georgia"/>
          <w:u w:val="single"/>
        </w:rPr>
        <w:t>Together with our exclusive economic zones, the areas of the earth’s surface that most of our countries occupy can no longer be called small.</w:t>
      </w:r>
      <w:r w:rsidRPr="00AB6A1B">
        <w:rPr>
          <w:rFonts w:ascii="Georgia" w:hAnsi="Georgia"/>
          <w:sz w:val="14"/>
          <w:szCs w:val="14"/>
        </w:rPr>
        <w:t xml:space="preserve"> In this regard, Kiribati, the Federated States of Micronesia, and French Polynesia, for example, are among the largest countries in the world. </w:t>
      </w:r>
      <w:r w:rsidRPr="00AB6A1B">
        <w:rPr>
          <w:rFonts w:ascii="Georgia" w:hAnsi="Georgia"/>
          <w:u w:val="single"/>
        </w:rPr>
        <w:t>The emergence of organisations such as spachee (South Pacific Action Committee for Human Environment and Ecology), sprep (South Pacific Regional Environment Programme), the Forum Fisheries Agency, and sopac (South Pacific Applied Geosciences Commission); of movements for a nuclear-free Pacific, the prevention of toxic waste disposal, and the ban on the wall-of-death fishing methods, with linkages to similar organisations and movements elsewhere; and the establishment at the University of the South Pacific of the Marine Science and Ocean Resources Management programmes, with linkages to fisheries and ocean resources agencies throughout the Pacific and beyond— all indicate that we could play a pivotal role in the protection and sustainable development of our ocean</w:t>
      </w:r>
      <w:r w:rsidRPr="00AB6A1B">
        <w:rPr>
          <w:rFonts w:ascii="Georgia" w:hAnsi="Georgia"/>
          <w:b/>
          <w:iCs/>
          <w:u w:val="single"/>
        </w:rPr>
        <w:t>. No people on earth are more suited to be guardians of the world’s largest ocean than those for whom it has been home for generations.</w:t>
      </w:r>
      <w:r w:rsidRPr="00AB6A1B">
        <w:rPr>
          <w:rFonts w:ascii="Georgia" w:hAnsi="Georgia"/>
          <w:sz w:val="14"/>
          <w:szCs w:val="14"/>
        </w:rPr>
        <w:t xml:space="preserve"> Although this is a different issue from the ones I have focussed on for most of this essay, it is relevant to the concern for a far better future for us than has been prescribed and predicted. </w:t>
      </w:r>
      <w:r w:rsidRPr="00AB6A1B">
        <w:rPr>
          <w:rFonts w:ascii="Georgia" w:hAnsi="Georgia"/>
          <w:u w:val="single"/>
        </w:rPr>
        <w:t xml:space="preserve">Our role in the protection and development of our ocean is no mean task; it is no less than a major contribution to the </w:t>
      </w:r>
      <w:proofErr w:type="gramStart"/>
      <w:r w:rsidRPr="00AB6A1B">
        <w:rPr>
          <w:rFonts w:ascii="Georgia" w:hAnsi="Georgia"/>
          <w:u w:val="single"/>
        </w:rPr>
        <w:t>well-being</w:t>
      </w:r>
      <w:proofErr w:type="gramEnd"/>
      <w:r w:rsidRPr="00AB6A1B">
        <w:rPr>
          <w:rFonts w:ascii="Georgia" w:hAnsi="Georgia"/>
          <w:u w:val="single"/>
        </w:rPr>
        <w:t xml:space="preserve"> of humanity. </w:t>
      </w:r>
      <w:proofErr w:type="gramStart"/>
      <w:r w:rsidRPr="00AB6A1B">
        <w:rPr>
          <w:rFonts w:ascii="Georgia" w:hAnsi="Georgia"/>
          <w:u w:val="single"/>
        </w:rPr>
        <w:t>Because it could give us a sense of doing something not only worthwhile but noble, we should seize the moment with despatch.</w:t>
      </w:r>
      <w:proofErr w:type="gramEnd"/>
    </w:p>
    <w:p w14:paraId="67AB084F" w14:textId="77777777" w:rsidR="0019375C" w:rsidRPr="00AB6A1B" w:rsidRDefault="0019375C" w:rsidP="0019375C">
      <w:pPr>
        <w:rPr>
          <w:rFonts w:ascii="Georgia" w:hAnsi="Georgia"/>
          <w:sz w:val="14"/>
          <w:szCs w:val="14"/>
        </w:rPr>
      </w:pPr>
    </w:p>
    <w:p w14:paraId="276ABEFA" w14:textId="77777777" w:rsidR="0019375C" w:rsidRPr="00AB6A1B" w:rsidRDefault="0019375C" w:rsidP="0019375C">
      <w:pPr>
        <w:rPr>
          <w:rFonts w:ascii="Georgia" w:hAnsi="Georgia"/>
          <w:b/>
          <w:iCs/>
        </w:rPr>
      </w:pPr>
      <w:r w:rsidRPr="00AB6A1B">
        <w:rPr>
          <w:rFonts w:ascii="Georgia" w:hAnsi="Georgia"/>
          <w:b/>
          <w:iCs/>
        </w:rPr>
        <w:t xml:space="preserve">Cooperation solves against the current market economic system of greed and amorality </w:t>
      </w:r>
    </w:p>
    <w:p w14:paraId="452D5576"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46" w:history="1">
        <w:r w:rsidRPr="00AB6A1B">
          <w:rPr>
            <w:rStyle w:val="Hyperlink"/>
            <w:rFonts w:ascii="Georgia" w:hAnsi="Georgia"/>
          </w:rPr>
          <w:t>http://site.ebrary.com.proxy.lib.umich.edu/lib/umich//docDetail.action?docID=10386742.)//ky</w:t>
        </w:r>
      </w:hyperlink>
    </w:p>
    <w:p w14:paraId="77346522" w14:textId="77777777" w:rsidR="0019375C" w:rsidRPr="00AB6A1B" w:rsidRDefault="0019375C" w:rsidP="0019375C">
      <w:pPr>
        <w:rPr>
          <w:rFonts w:ascii="Georgia" w:hAnsi="Georgia"/>
          <w:sz w:val="14"/>
          <w:szCs w:val="14"/>
        </w:rPr>
      </w:pPr>
      <w:r w:rsidRPr="00AB6A1B">
        <w:rPr>
          <w:rFonts w:ascii="Georgia" w:hAnsi="Georgia"/>
          <w:u w:val="single"/>
        </w:rPr>
        <w:t>A common identity that would help us to act together for the advancement of our collective interests, including the protection of the ocean for the general good, is necessary for the quality of our survival in the so-called Pacific Century when, as we are told, important developments in the global economy will concentrate in huge regions that encircle us. As individual, colonially created, tiny countries acting alone, we could indeed “fall off the map” or disappear</w:t>
      </w:r>
      <w:r w:rsidRPr="00AB6A1B">
        <w:rPr>
          <w:rFonts w:ascii="Georgia" w:hAnsi="Georgia"/>
          <w:sz w:val="14"/>
          <w:szCs w:val="14"/>
        </w:rPr>
        <w:t xml:space="preserve"> into the black hole of a gigantic pan-Pacific doughnut, as our perspicacious friends, the denizens of the National Centre for Development Studies in Canberra, are fond of telling us. </w:t>
      </w:r>
      <w:r w:rsidRPr="00AB6A1B">
        <w:rPr>
          <w:rFonts w:ascii="Georgia" w:hAnsi="Georgia"/>
          <w:u w:val="single"/>
        </w:rPr>
        <w:t>But acting together as a region, for the interests of the region as a whole, and above those of our individual countries, we would enhance our chances for a reasonable survival in the century that is already dawning upon us. Acting in unison for larger purposes and for the benefit of the wider community could help us to become more open-minded, idealistic, altruistic, and generous, and less self-absorbed and corrupt, in the conduct of our public affairs than we are today.</w:t>
      </w:r>
      <w:r w:rsidRPr="00AB6A1B">
        <w:rPr>
          <w:rFonts w:ascii="Georgia" w:hAnsi="Georgia"/>
          <w:sz w:val="14"/>
          <w:szCs w:val="14"/>
        </w:rPr>
        <w:t xml:space="preserve"> </w:t>
      </w:r>
      <w:r w:rsidRPr="00AB6A1B">
        <w:rPr>
          <w:rFonts w:ascii="Georgia" w:hAnsi="Georgia"/>
          <w:u w:val="single"/>
        </w:rPr>
        <w:t>In an age when our societies are preoccupied with the pursuit of material wealth, when the rampant market economy brings out unquenchable greed and amorality in us, it is necessary for our institutions of learning to develop corrective mechanisms, such as the one proposed here, if we are to retain our sense of humanity and community</w:t>
      </w:r>
      <w:r w:rsidRPr="00AB6A1B">
        <w:rPr>
          <w:rFonts w:ascii="Georgia" w:hAnsi="Georgia"/>
          <w:sz w:val="14"/>
          <w:szCs w:val="14"/>
        </w:rPr>
        <w:t xml:space="preserve">. An identity that is grounded in something as vast as the sea should exercise our minds and rekindle in us the spirit that sent our ancestors to explore the oceanic unknown and make it their home, our home. I would like to make it clear at the outset that I am not in any way suggesting cultural homogeneity for our region. Such a thing is neither possible nor desirable. </w:t>
      </w:r>
      <w:r w:rsidRPr="00AB6A1B">
        <w:rPr>
          <w:rFonts w:ascii="Georgia" w:hAnsi="Georgia"/>
          <w:u w:val="single"/>
        </w:rPr>
        <w:t xml:space="preserve">Our diverse loyalties are much too strong for a regional identity ever to erase them. Besides, our diversity is necessary for the struggle against the homogenising forces of the global juggernaut. It is even more necessary for those of us who must focus on strengthening their ancestral cultures in their struggles against seemingly overwhelming forces in order to regain their lost sovereignty. </w:t>
      </w:r>
      <w:r w:rsidRPr="00AB6A1B">
        <w:rPr>
          <w:rFonts w:ascii="Georgia" w:hAnsi="Georgia"/>
          <w:sz w:val="14"/>
          <w:szCs w:val="14"/>
        </w:rPr>
        <w:t>The regional identity that I am concerned with is something additional to the other identities we already have, or will develop in the future, something that should serve to enrich our other selves. The ideas for a regional identity that I express here have emerged from nearly twenty years of direct involvement with an institution that caters to many of the tertiary educational needs of most of the South Pacific Islands Region and, increasingly, countries north of the equator as well. In a very real sense the University of the South Pacific is a microcosm of the region. Many aspects of its history, which began in 1968 in the era of decolonisation of island territories, mirror the developments in the regional communities it serves. The well-known diversity of social organisations, economies, and cultures of the region is reflected in a student population that comprises people from all twelve countries that own the university, as well as a sprinkling from other regions. This sense of diversity is heightened by daily interactions— between students themselves, among staff, and between staff and students— that take place on our main campus in Suva, and by staff visits to regional countries to conduct face-to-face instruction of our extension students, summer schools, research, and consultancy, and to perform other university duties.</w:t>
      </w:r>
    </w:p>
    <w:p w14:paraId="3018BE51" w14:textId="77777777" w:rsidR="0019375C" w:rsidRPr="00AB6A1B" w:rsidRDefault="0019375C" w:rsidP="0019375C">
      <w:pPr>
        <w:rPr>
          <w:rFonts w:ascii="Georgia" w:hAnsi="Georgia"/>
          <w:b/>
          <w:iCs/>
        </w:rPr>
      </w:pPr>
      <w:r w:rsidRPr="00AB6A1B">
        <w:rPr>
          <w:rFonts w:ascii="Georgia" w:hAnsi="Georgia"/>
          <w:b/>
          <w:iCs/>
        </w:rPr>
        <w:t>The Ocean maintains isolated and pure traditions, but modernization has increased cultural diffusion, risking this</w:t>
      </w:r>
    </w:p>
    <w:p w14:paraId="4049F1BB"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47" w:history="1">
        <w:r w:rsidRPr="00AB6A1B">
          <w:rPr>
            <w:rStyle w:val="Hyperlink"/>
            <w:rFonts w:ascii="Georgia" w:hAnsi="Georgia"/>
          </w:rPr>
          <w:t>http://site.ebrary.com.proxy.lib.umich.edu/lib/umich//docDetail.action?docID=10386742.)//ky</w:t>
        </w:r>
      </w:hyperlink>
    </w:p>
    <w:p w14:paraId="6FCB77A2" w14:textId="77777777" w:rsidR="0019375C" w:rsidRPr="00AB6A1B" w:rsidRDefault="0019375C" w:rsidP="0019375C">
      <w:pPr>
        <w:rPr>
          <w:rFonts w:ascii="Georgia" w:hAnsi="Georgia"/>
          <w:sz w:val="14"/>
          <w:szCs w:val="14"/>
        </w:rPr>
      </w:pPr>
      <w:r w:rsidRPr="00AB6A1B">
        <w:rPr>
          <w:rFonts w:ascii="Georgia" w:hAnsi="Georgia"/>
          <w:sz w:val="14"/>
          <w:szCs w:val="14"/>
        </w:rPr>
        <w:t xml:space="preserve">On the largest island of Oceania, New Guinea, products of the sea, especially the much-valued shells, reached the most remote highlands societies, shaping their ceremonial and political systems. But more important, inland people of our large islands are now citizens of Oceanian countries whose capitals and other urban centres are located in coastal areas, to which they are moving in large numbers to seek advancement. The sea is already part of their lives. </w:t>
      </w:r>
      <w:r w:rsidRPr="00AB6A1B">
        <w:rPr>
          <w:rFonts w:ascii="Georgia" w:hAnsi="Georgia"/>
          <w:u w:val="single"/>
        </w:rPr>
        <w:t>Many of us today are not directly or personally dependent on the sea for our livelihood and would probably get seasick as soon as we set foot on a rocking boat</w:t>
      </w:r>
      <w:r w:rsidRPr="00AB6A1B">
        <w:rPr>
          <w:rFonts w:ascii="Georgia" w:hAnsi="Georgia"/>
          <w:sz w:val="14"/>
          <w:szCs w:val="14"/>
        </w:rPr>
        <w:t xml:space="preserve">. This means only that we are no longer sea travellers or fishers. </w:t>
      </w:r>
      <w:r w:rsidRPr="00AB6A1B">
        <w:rPr>
          <w:rFonts w:ascii="Georgia" w:hAnsi="Georgia"/>
          <w:u w:val="single"/>
        </w:rPr>
        <w:t>But as long as we live on our islands we remain very much under the spell of the sea; we cannot avoid it.</w:t>
      </w:r>
      <w:r w:rsidRPr="00AB6A1B">
        <w:rPr>
          <w:rFonts w:ascii="Georgia" w:hAnsi="Georgia"/>
          <w:sz w:val="14"/>
          <w:szCs w:val="14"/>
        </w:rPr>
        <w:t xml:space="preserve"> Before the advent of Europeans in our region</w:t>
      </w:r>
      <w:r w:rsidRPr="00AB6A1B">
        <w:rPr>
          <w:rFonts w:ascii="Georgia" w:hAnsi="Georgia"/>
          <w:u w:val="single"/>
        </w:rPr>
        <w:t>, our cultures were truly oceanic in the sense that the sea barrier shielded us for millennia from the great cultural influences that raged through continental landmasses and adjacent islands. This prolonged period of isolation allowed for the emergence of distinctive oceanic cultures with no nonoceanic influences—except on the original cultures that the earliest settlers brought with them when they entered the vast, uninhabited region.</w:t>
      </w:r>
      <w:r w:rsidRPr="00AB6A1B">
        <w:rPr>
          <w:rFonts w:ascii="Georgia" w:hAnsi="Georgia"/>
          <w:sz w:val="14"/>
          <w:szCs w:val="14"/>
        </w:rPr>
        <w:t xml:space="preserve"> Scholars of antiquity may raise the issue of continental cultural influences on the western and northwestern border islands of Oceania, but these are exceptions, and </w:t>
      </w:r>
      <w:r w:rsidRPr="00AB6A1B">
        <w:rPr>
          <w:rFonts w:ascii="Georgia" w:hAnsi="Georgia"/>
          <w:u w:val="single"/>
        </w:rPr>
        <w:t>Asian mainland influences were largely absent until the modern era.</w:t>
      </w:r>
      <w:r w:rsidRPr="00AB6A1B">
        <w:rPr>
          <w:rFonts w:ascii="Georgia" w:hAnsi="Georgia"/>
          <w:sz w:val="14"/>
          <w:szCs w:val="14"/>
        </w:rPr>
        <w:t xml:space="preserve"> On the eastern extremity of the region there were some influences from the Americas, but these were minimal. For these reasons Pacific Ocean islands, from Japan through the Philippines and Indonesia, which are adjacent to the Asian mainland, do not have oceanic cultures and are therefore not part of Oceania. </w:t>
      </w:r>
      <w:r w:rsidRPr="00AB6A1B">
        <w:rPr>
          <w:rFonts w:ascii="Georgia" w:hAnsi="Georgia"/>
          <w:u w:val="single"/>
        </w:rPr>
        <w:t>This definition of our region that delineates us clearly from Asia and the preColumbian Americas is based on our own historical developments rather than on other people’s perceptions of us.</w:t>
      </w:r>
      <w:r w:rsidRPr="00AB6A1B">
        <w:rPr>
          <w:rFonts w:ascii="Georgia" w:hAnsi="Georgia"/>
          <w:sz w:val="14"/>
          <w:szCs w:val="14"/>
        </w:rPr>
        <w:t xml:space="preserve"> </w:t>
      </w:r>
      <w:r w:rsidRPr="00AB6A1B">
        <w:rPr>
          <w:rFonts w:ascii="Georgia" w:hAnsi="Georgia"/>
          <w:u w:val="single"/>
        </w:rPr>
        <w:t xml:space="preserve">Although the sea shielded us from Asian and American influence, the nature of the spread of our islands allowed a great deal of mobility within the region. </w:t>
      </w:r>
      <w:r w:rsidRPr="00AB6A1B">
        <w:rPr>
          <w:rFonts w:ascii="Georgia" w:hAnsi="Georgia"/>
          <w:sz w:val="14"/>
          <w:szCs w:val="14"/>
        </w:rPr>
        <w:t xml:space="preserve">The sea provided waterways that connected neighbouring islands into regional exchange groups that tended to merge into one another, allowing the diffusion of cultural traits through most of Oceania. </w:t>
      </w:r>
      <w:r w:rsidRPr="00AB6A1B">
        <w:rPr>
          <w:rFonts w:ascii="Georgia" w:hAnsi="Georgia"/>
          <w:u w:val="single"/>
        </w:rPr>
        <w:t>These common traits of bygone and changing traditions have so far provided many of the elements for the construction of regional identities.</w:t>
      </w:r>
      <w:r w:rsidRPr="00AB6A1B">
        <w:rPr>
          <w:rFonts w:ascii="Georgia" w:hAnsi="Georgia"/>
          <w:sz w:val="14"/>
          <w:szCs w:val="14"/>
        </w:rPr>
        <w:t xml:space="preserve"> </w:t>
      </w:r>
      <w:r w:rsidRPr="00AB6A1B">
        <w:rPr>
          <w:rFonts w:ascii="Georgia" w:hAnsi="Georgia"/>
          <w:u w:val="single"/>
        </w:rPr>
        <w:t>But many people on our islands do not share these common traits as part of their heritage, and an increasing number of true urbanites are alienated from their ancient histories</w:t>
      </w:r>
      <w:r w:rsidRPr="00AB6A1B">
        <w:rPr>
          <w:rFonts w:ascii="Georgia" w:hAnsi="Georgia"/>
          <w:sz w:val="14"/>
          <w:szCs w:val="14"/>
        </w:rPr>
        <w:t>. In other words</w:t>
      </w:r>
      <w:r w:rsidRPr="00AB6A1B">
        <w:rPr>
          <w:rFonts w:ascii="Georgia" w:hAnsi="Georgia"/>
          <w:u w:val="single"/>
        </w:rPr>
        <w:t>: although our historical and resource potentials of the open sea and the ocean bed, the water that united subregions of Oceania in the past may become a major divisive factor in the relationships between our countries in the future. It is therefore essential that we ground any new regional identity in a belief in the common heritage of the sea. Simple recognition that the ocean is uncontainable and pays no respect to territoriality should goad us to advance the notion</w:t>
      </w:r>
      <w:r w:rsidRPr="00AB6A1B">
        <w:rPr>
          <w:rFonts w:ascii="Georgia" w:hAnsi="Georgia"/>
          <w:sz w:val="14"/>
          <w:szCs w:val="14"/>
        </w:rPr>
        <w:t>, based on physical reality and practices that date back to the initial settlement of Oceania, that the sea must remain open to all of us.</w:t>
      </w:r>
    </w:p>
    <w:p w14:paraId="6BB986D9" w14:textId="77777777" w:rsidR="0019375C" w:rsidRPr="00AB6A1B" w:rsidRDefault="0019375C" w:rsidP="0019375C">
      <w:pPr>
        <w:rPr>
          <w:rFonts w:ascii="Georgia" w:hAnsi="Georgia"/>
          <w:b/>
          <w:iCs/>
        </w:rPr>
      </w:pPr>
      <w:r w:rsidRPr="00AB6A1B">
        <w:rPr>
          <w:rFonts w:ascii="Georgia" w:hAnsi="Georgia"/>
          <w:b/>
          <w:iCs/>
        </w:rPr>
        <w:t xml:space="preserve">We must become the custodians of the Ocean, the impacts are already </w:t>
      </w:r>
      <w:proofErr w:type="gramStart"/>
      <w:r w:rsidRPr="00AB6A1B">
        <w:rPr>
          <w:rFonts w:ascii="Georgia" w:hAnsi="Georgia"/>
          <w:b/>
          <w:iCs/>
        </w:rPr>
        <w:t>happening,</w:t>
      </w:r>
      <w:proofErr w:type="gramEnd"/>
      <w:r w:rsidRPr="00AB6A1B">
        <w:rPr>
          <w:rFonts w:ascii="Georgia" w:hAnsi="Georgia"/>
          <w:b/>
          <w:iCs/>
        </w:rPr>
        <w:t xml:space="preserve"> we just have to wake up to it</w:t>
      </w:r>
    </w:p>
    <w:p w14:paraId="47771C8E"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48" w:history="1">
        <w:r w:rsidRPr="00AB6A1B">
          <w:rPr>
            <w:rStyle w:val="Hyperlink"/>
            <w:rFonts w:ascii="Georgia" w:hAnsi="Georgia"/>
          </w:rPr>
          <w:t>http://site.ebrary.com.proxy.lib.umich.edu/lib/umich//docDetail.action?docID=10386742.)//ky</w:t>
        </w:r>
      </w:hyperlink>
    </w:p>
    <w:p w14:paraId="3F8F58D0" w14:textId="77777777" w:rsidR="0019375C" w:rsidRPr="00AB6A1B" w:rsidRDefault="0019375C" w:rsidP="0019375C">
      <w:pPr>
        <w:rPr>
          <w:rFonts w:ascii="Georgia" w:hAnsi="Georgia"/>
          <w:u w:val="single"/>
        </w:rPr>
      </w:pPr>
      <w:r w:rsidRPr="00AB6A1B">
        <w:rPr>
          <w:rFonts w:ascii="Georgia" w:hAnsi="Georgia"/>
          <w:u w:val="single"/>
        </w:rPr>
        <w:t>A regional identity anchored in our common heritage of the ocean does not mean an assertion of exclusive regional territorial rights. The water that washes and crashes on our shores is the water that washes and crashes on the coastlines of the whole Pacific Rim</w:t>
      </w:r>
      <w:r w:rsidRPr="00AB6A1B">
        <w:rPr>
          <w:rFonts w:ascii="Georgia" w:hAnsi="Georgia"/>
          <w:sz w:val="14"/>
          <w:szCs w:val="14"/>
        </w:rPr>
        <w:t xml:space="preserve"> from Antarctica to New Zealand, Australia, Southeast and East Asia, and right around to the Americas. </w:t>
      </w:r>
      <w:r w:rsidRPr="00AB6A1B">
        <w:rPr>
          <w:rFonts w:ascii="Georgia" w:hAnsi="Georgia"/>
          <w:u w:val="single"/>
        </w:rPr>
        <w:t xml:space="preserve">The Pacific Ocean also merges into the Atlantic and the Indian Oceans to encircle the entire planet. Just as the sea is an open and ever-flowing reality, so should our oceanic identity transcend all forms of insularity, to become one that is openly searching, inventive, and </w:t>
      </w:r>
      <w:proofErr w:type="gramStart"/>
      <w:r w:rsidRPr="00AB6A1B">
        <w:rPr>
          <w:rFonts w:ascii="Georgia" w:hAnsi="Georgia"/>
          <w:u w:val="single"/>
        </w:rPr>
        <w:t>welcoming.</w:t>
      </w:r>
      <w:proofErr w:type="gramEnd"/>
      <w:r w:rsidRPr="00AB6A1B">
        <w:rPr>
          <w:rFonts w:ascii="Georgia" w:hAnsi="Georgia"/>
          <w:sz w:val="14"/>
          <w:szCs w:val="14"/>
        </w:rPr>
        <w:t xml:space="preserve"> In a metaphorical sense the ocean that has been our waterway to each other should also be our route to the rest of the world. </w:t>
      </w:r>
      <w:r w:rsidRPr="00AB6A1B">
        <w:rPr>
          <w:rFonts w:ascii="Georgia" w:hAnsi="Georgia"/>
          <w:u w:val="single"/>
        </w:rPr>
        <w:t>Our most important role should be that of custodians of the ocean; as such we must reach out to similar people elsewhere in the common task of protecting the seas for the general welfare of all living things</w:t>
      </w:r>
      <w:r w:rsidRPr="00AB6A1B">
        <w:rPr>
          <w:rFonts w:ascii="Georgia" w:hAnsi="Georgia"/>
          <w:sz w:val="14"/>
          <w:szCs w:val="14"/>
        </w:rPr>
        <w:t xml:space="preserve">. </w:t>
      </w:r>
      <w:r w:rsidRPr="00AB6A1B">
        <w:rPr>
          <w:rFonts w:ascii="Georgia" w:hAnsi="Georgia"/>
          <w:u w:val="single"/>
        </w:rPr>
        <w:t>This may sound grandiose but it really is not, considering the growing importance of international movements to implement the most urgent projects in the global environmental agenda: protection of the ozone layer, the forests, and the oceans. The formation of an oceanic identity is really an aspect of our waking up to things that are already happening around us</w:t>
      </w:r>
      <w:r w:rsidRPr="00AB6A1B">
        <w:rPr>
          <w:rFonts w:ascii="Georgia" w:hAnsi="Georgia"/>
          <w:sz w:val="14"/>
          <w:szCs w:val="14"/>
        </w:rPr>
        <w:t xml:space="preserve">. </w:t>
      </w:r>
      <w:r w:rsidRPr="00AB6A1B">
        <w:rPr>
          <w:rFonts w:ascii="Georgia" w:hAnsi="Georgia"/>
          <w:u w:val="single"/>
        </w:rPr>
        <w:t xml:space="preserve">The ocean is not merely our omnipresent, empirical reality; equally important, it is our most wonderful metaphor for just about anything we can think of. </w:t>
      </w:r>
      <w:r w:rsidRPr="00AB6A1B">
        <w:rPr>
          <w:rFonts w:ascii="Georgia" w:hAnsi="Georgia"/>
          <w:sz w:val="14"/>
          <w:szCs w:val="14"/>
        </w:rPr>
        <w:t xml:space="preserve">Contemplation of its vastness and majesty, its allurement and fickleness, its regularities and unpredictability, its shoals and depths, its isolating and linking role in our histories— all this excites the imagination and kindles a sense of wonder, curiosity, and hope that could set us on journeys to explore new regions of creative enterprise that we have not dreamt of before. </w:t>
      </w:r>
      <w:r w:rsidRPr="00AB6A1B">
        <w:rPr>
          <w:rFonts w:ascii="Georgia" w:hAnsi="Georgia"/>
          <w:u w:val="single"/>
        </w:rPr>
        <w:t>What I have tried to say so far is that in order to give substance to a common regional identity and animate it, we must tie history and culture to empirical reality and practical action. This is not new; our ancestors wrote our histories on the landscape and the seascape; carved, stencilled, and wove our metaphors on objects of utility; and sang and danced in rituals and ceremonies for the propitiation of the awesome forces of nature and society.</w:t>
      </w:r>
    </w:p>
    <w:p w14:paraId="794F0C9C" w14:textId="77777777" w:rsidR="0019375C" w:rsidRPr="00AB6A1B" w:rsidRDefault="0019375C" w:rsidP="0019375C">
      <w:pPr>
        <w:rPr>
          <w:rFonts w:ascii="Georgia" w:hAnsi="Georgia"/>
          <w:b/>
          <w:iCs/>
        </w:rPr>
      </w:pPr>
      <w:r w:rsidRPr="00AB6A1B">
        <w:rPr>
          <w:rFonts w:ascii="Georgia" w:hAnsi="Georgia"/>
          <w:b/>
          <w:iCs/>
        </w:rPr>
        <w:t>We need to engage in an Oceanic Renaissance, where we perceive a commonality as a step towards decolonization</w:t>
      </w:r>
    </w:p>
    <w:p w14:paraId="68A3AFD6"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49" w:history="1">
        <w:r w:rsidRPr="00AB6A1B">
          <w:rPr>
            <w:rStyle w:val="Hyperlink"/>
            <w:rFonts w:ascii="Georgia" w:hAnsi="Georgia"/>
          </w:rPr>
          <w:t>http://site.ebrary.com.proxy.lib.umich.edu/lib/umich//docDetail.action?docID=10386742.)//ky</w:t>
        </w:r>
      </w:hyperlink>
    </w:p>
    <w:p w14:paraId="6A9D859F" w14:textId="77777777" w:rsidR="0019375C" w:rsidRPr="00AB6A1B" w:rsidRDefault="0019375C" w:rsidP="0019375C">
      <w:pPr>
        <w:rPr>
          <w:rFonts w:ascii="Georgia" w:hAnsi="Georgia"/>
          <w:sz w:val="14"/>
          <w:szCs w:val="14"/>
        </w:rPr>
      </w:pPr>
      <w:r w:rsidRPr="00AB6A1B">
        <w:rPr>
          <w:rFonts w:ascii="Georgia" w:hAnsi="Georgia"/>
          <w:sz w:val="14"/>
          <w:szCs w:val="14"/>
        </w:rPr>
        <w:t>Some thirty years ago, Albert Wendt, in his landmark paper “Towards a New Oceania,” wrote of his vision of the region and its first season of postcolonial cultural flowering. The first two paragraphs read</w:t>
      </w:r>
      <w:r w:rsidRPr="00AB6A1B">
        <w:rPr>
          <w:rFonts w:ascii="Georgia" w:hAnsi="Georgia"/>
          <w:u w:val="single"/>
        </w:rPr>
        <w:t>: I belong to Oceania</w:t>
      </w:r>
      <w:r w:rsidRPr="00AB6A1B">
        <w:rPr>
          <w:rFonts w:ascii="Georgia" w:hAnsi="Georgia"/>
          <w:sz w:val="14"/>
          <w:szCs w:val="14"/>
        </w:rPr>
        <w:t xml:space="preserve">— or, at least, I am rooted in a fertile portion of it— </w:t>
      </w:r>
      <w:r w:rsidRPr="00AB6A1B">
        <w:rPr>
          <w:rFonts w:ascii="Georgia" w:hAnsi="Georgia"/>
          <w:u w:val="single"/>
        </w:rPr>
        <w:t>and it nourishes my spirit, helps to define me, and feeds my imagination.</w:t>
      </w:r>
      <w:r w:rsidRPr="00AB6A1B">
        <w:rPr>
          <w:rFonts w:ascii="Georgia" w:hAnsi="Georgia"/>
          <w:sz w:val="14"/>
          <w:szCs w:val="14"/>
        </w:rPr>
        <w:t xml:space="preserve"> A detached/objective analysis I will leave to sociologists and all the other ‘ologists.’ . </w:t>
      </w:r>
      <w:r w:rsidRPr="00AB6A1B">
        <w:rPr>
          <w:rFonts w:ascii="Georgia" w:hAnsi="Georgia"/>
          <w:u w:val="single"/>
        </w:rPr>
        <w:t>. . Objectivity is for such uncommitted gods. My commitment won’t allow me to confine myself to so narrow a vision. So vast, so fabulously varied a scatter of islands, nations, cultures, mythologies and myths, so dazzling a creature, Oceania deserves more than an attempt at mundane fact; only the imagination in free flight can hope— if not to contain her— to grasp some of her shape, plumage, and pain.</w:t>
      </w:r>
      <w:r w:rsidRPr="00AB6A1B">
        <w:rPr>
          <w:rFonts w:ascii="Georgia" w:hAnsi="Georgia"/>
          <w:sz w:val="14"/>
          <w:szCs w:val="14"/>
        </w:rPr>
        <w:t xml:space="preserve"> I will not pretend that I know her in all her manifestations. No one . . . ever did; no one does . . </w:t>
      </w:r>
      <w:proofErr w:type="gramStart"/>
      <w:r w:rsidRPr="00AB6A1B">
        <w:rPr>
          <w:rFonts w:ascii="Georgia" w:hAnsi="Georgia"/>
          <w:sz w:val="14"/>
          <w:szCs w:val="14"/>
        </w:rPr>
        <w:t>. ;</w:t>
      </w:r>
      <w:proofErr w:type="gramEnd"/>
      <w:r w:rsidRPr="00AB6A1B">
        <w:rPr>
          <w:rFonts w:ascii="Georgia" w:hAnsi="Georgia"/>
          <w:sz w:val="14"/>
          <w:szCs w:val="14"/>
        </w:rPr>
        <w:t xml:space="preserve"> </w:t>
      </w:r>
      <w:r w:rsidRPr="00AB6A1B">
        <w:rPr>
          <w:rFonts w:ascii="Georgia" w:hAnsi="Georgia"/>
          <w:u w:val="single"/>
        </w:rPr>
        <w:t>no one ever will because whenever we think we have captured her she has already assumed new guises— the love affair is endless, even her vital statistics . . . will change endlessly.</w:t>
      </w:r>
      <w:r w:rsidRPr="00AB6A1B">
        <w:rPr>
          <w:rFonts w:ascii="Georgia" w:hAnsi="Georgia"/>
          <w:sz w:val="14"/>
          <w:szCs w:val="14"/>
        </w:rPr>
        <w:t xml:space="preserve"> In the final instance, our countries, cultures, nations, planets are what we imagine them to be. One human being’s reality is another’s fiction. Perhaps we ourselves exist only in one another’s dreams. [1976, 49] At the end of his rumination on the cultural revival in Oceania, partly through the words of the region’s first generation of postcolonial writers and poets, Wendt concluded with this remark (1976, 60): “</w:t>
      </w:r>
      <w:r w:rsidRPr="00AB6A1B">
        <w:rPr>
          <w:rFonts w:ascii="Georgia" w:hAnsi="Georgia"/>
          <w:u w:val="single"/>
        </w:rPr>
        <w:t>This artistic renaissance is enriching our cultures further, reinforcing our identities/selfrespect/and pride, and taking us through a genuine decolonisation; it is also acting as a unifying force in our region. In their individual journeys into the Void, these artists, through their work, are explaining us to ourselves and creating a new Oceania.</w:t>
      </w:r>
      <w:r w:rsidRPr="00AB6A1B">
        <w:rPr>
          <w:rFonts w:ascii="Georgia" w:hAnsi="Georgia"/>
          <w:sz w:val="14"/>
          <w:szCs w:val="14"/>
        </w:rPr>
        <w:t xml:space="preserve">” </w:t>
      </w:r>
      <w:r w:rsidRPr="00AB6A1B">
        <w:rPr>
          <w:rFonts w:ascii="Georgia" w:hAnsi="Georgia"/>
          <w:u w:val="single"/>
        </w:rPr>
        <w:t>This is very true. And for a new Oceania to take hold it must have a solid dimension of commonality that we can perceive with our senses. Culture and nature are inseparable. The Oceania that I see is a creation of countless people in all walks of life. Artists must work with others, for creativity lies in all fields, and besides we need each other.</w:t>
      </w:r>
      <w:r w:rsidRPr="00AB6A1B">
        <w:rPr>
          <w:rFonts w:ascii="Georgia" w:hAnsi="Georgia"/>
          <w:sz w:val="14"/>
          <w:szCs w:val="14"/>
        </w:rPr>
        <w:t xml:space="preserve"> These were the thoughts that went through my mind as I searched for a thematic concept on which to focus a sufficient number of programmes to give the Oceania Centre a clear, distinctive, and unifying identity. The theme for the centre and for us to pursue is the ocean and, as well, the interactions between </w:t>
      </w:r>
      <w:proofErr w:type="gramStart"/>
      <w:r w:rsidRPr="00AB6A1B">
        <w:rPr>
          <w:rFonts w:ascii="Georgia" w:hAnsi="Georgia"/>
          <w:sz w:val="14"/>
          <w:szCs w:val="14"/>
        </w:rPr>
        <w:t>us and the sea</w:t>
      </w:r>
      <w:proofErr w:type="gramEnd"/>
      <w:r w:rsidRPr="00AB6A1B">
        <w:rPr>
          <w:rFonts w:ascii="Georgia" w:hAnsi="Georgia"/>
          <w:sz w:val="14"/>
          <w:szCs w:val="14"/>
        </w:rPr>
        <w:t xml:space="preserve"> that have shaped and are shaping so much of our cultures. We begin with what we have in common and draw inspiration from the diverse patterns that have emerged from the successes and failures in our adaptation to the influences of the sea. From there we can range beyond the tenth horizon, secure in the knowledge of the home base to which we will always return for replenishment and revision of the purposes and directions of our journeys. </w:t>
      </w:r>
      <w:r w:rsidRPr="00AB6A1B">
        <w:rPr>
          <w:rFonts w:ascii="Georgia" w:hAnsi="Georgia"/>
          <w:u w:val="single"/>
        </w:rPr>
        <w:t>We shall visit our people who have gone to the lands of diaspora and tell them that we have built something: a new home for all of us.</w:t>
      </w:r>
      <w:r w:rsidRPr="00AB6A1B">
        <w:rPr>
          <w:rFonts w:ascii="Georgia" w:hAnsi="Georgia"/>
          <w:sz w:val="14"/>
          <w:szCs w:val="14"/>
        </w:rPr>
        <w:t xml:space="preserve"> And taking a cue from the ocean’s ever-flowing and encircling nature, we </w:t>
      </w:r>
      <w:r w:rsidRPr="00AB6A1B">
        <w:rPr>
          <w:rFonts w:ascii="Georgia" w:hAnsi="Georgia"/>
          <w:u w:val="single"/>
        </w:rPr>
        <w:t>will travel far and wide to connect with oceanic and maritime peoples elsewhere, and swap stories of voyages we have taken and those yet to be embarked on. We will show them what we have created; we will learn from them different kinds of music, dance, art, ceremonies, and other forms of cultural production. We may even together make new sounds, new rhythms, new choreographies, and new songs and verses about how wonderful and terrible the sea is, and how we cannot live without it. We will talk about the good things the oceans have bestowed on us, the damaging things we have done to them, and how we must together try to heal their wounds and protect them forever. I have said elsewhere that no people on earth are more suitable to be the custodians of the oceans than those for whom the sea is home. We seem to have forgotten that we are such a people. Our roots, our origins, are embedded in the sea. All our ancestors, including those who came as recently as sixty years ago, were brought here by the sea. Some were driven here by war, famine, and pestilence; some were brought by necessity, to toil for others; and some came seeking adventures and perhaps new homes. Some arrived in good health, others barely survived the traumas of passage.</w:t>
      </w:r>
      <w:r w:rsidRPr="00AB6A1B">
        <w:rPr>
          <w:rFonts w:ascii="Georgia" w:hAnsi="Georgia"/>
          <w:sz w:val="14"/>
          <w:szCs w:val="14"/>
        </w:rPr>
        <w:t xml:space="preserve"> For whatever reasons, and through whatever experiences they endured, they came by sea to the Sea, and we have been here since. </w:t>
      </w:r>
      <w:r w:rsidRPr="00AB6A1B">
        <w:rPr>
          <w:rFonts w:ascii="Georgia" w:hAnsi="Georgia"/>
          <w:u w:val="single"/>
        </w:rPr>
        <w:t>If we listened attentively to stories of ocean passage to new lands, and of the voyages of yore, our minds would open up to much that is profound in our histories, to much of what we are and what we have in common.</w:t>
      </w:r>
    </w:p>
    <w:p w14:paraId="381C1FA5" w14:textId="77777777" w:rsidR="0019375C" w:rsidRPr="00AB6A1B" w:rsidRDefault="0019375C" w:rsidP="0019375C">
      <w:pPr>
        <w:rPr>
          <w:rFonts w:ascii="Georgia" w:hAnsi="Georgia"/>
          <w:b/>
          <w:iCs/>
        </w:rPr>
      </w:pPr>
      <w:r w:rsidRPr="00AB6A1B">
        <w:rPr>
          <w:rFonts w:ascii="Georgia" w:hAnsi="Georgia"/>
          <w:b/>
          <w:iCs/>
        </w:rPr>
        <w:t>We’ve let development take over our identity, we must use the sea as a metaphor to overtake this and establish a new saga</w:t>
      </w:r>
    </w:p>
    <w:p w14:paraId="29F6D296"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50" w:history="1">
        <w:r w:rsidRPr="00AB6A1B">
          <w:rPr>
            <w:rStyle w:val="Hyperlink"/>
            <w:rFonts w:ascii="Georgia" w:hAnsi="Georgia"/>
          </w:rPr>
          <w:t>http://site.ebrary.com.proxy.lib.umich.edu/lib/umich//docDetail.action?docID=10386742.)//ky</w:t>
        </w:r>
      </w:hyperlink>
    </w:p>
    <w:p w14:paraId="7CF98F91" w14:textId="77777777" w:rsidR="0019375C" w:rsidRPr="00AB6A1B" w:rsidRDefault="0019375C" w:rsidP="0019375C">
      <w:pPr>
        <w:rPr>
          <w:rFonts w:ascii="Georgia" w:hAnsi="Georgia"/>
          <w:u w:val="single"/>
        </w:rPr>
      </w:pPr>
      <w:r w:rsidRPr="00AB6A1B">
        <w:rPr>
          <w:rFonts w:ascii="Georgia" w:hAnsi="Georgia"/>
          <w:u w:val="single"/>
        </w:rPr>
        <w:t>Contemporary developments are taking us away from our sea anchors. Most of our modern economic activities are land based. We travel mostly by air, flying miles above the oceans, completing our journeys in hours instead of days and weeks and months. We rear and educate our young on things that have scant relevance to the sea.</w:t>
      </w:r>
      <w:r w:rsidRPr="00AB6A1B">
        <w:rPr>
          <w:rFonts w:ascii="Georgia" w:hAnsi="Georgia"/>
          <w:sz w:val="14"/>
          <w:szCs w:val="14"/>
        </w:rPr>
        <w:t xml:space="preserve"> Yet we are told that the future of most of our countries lies there. Have we forgotten so much that we will not easily find our way back to the ocean? As a region we are floundering because we have forgotten, or spurned, the study and contemplation of our pasts, even our recent histories, as irrelevant for the understanding and conduct of our contemporary affairs. </w:t>
      </w:r>
      <w:r w:rsidRPr="00AB6A1B">
        <w:rPr>
          <w:rFonts w:ascii="Georgia" w:hAnsi="Georgia"/>
          <w:u w:val="single"/>
        </w:rPr>
        <w:t>We have thereby allowed others who are well equipped with the so-called objective knowledge of our historical development to continue reconstituting and reshaping our world and our selves with impunity</w:t>
      </w:r>
      <w:r w:rsidRPr="00AB6A1B">
        <w:rPr>
          <w:rFonts w:ascii="Georgia" w:hAnsi="Georgia"/>
          <w:sz w:val="14"/>
          <w:szCs w:val="14"/>
        </w:rPr>
        <w:t xml:space="preserve">, and in accordance with their shifting interests at any given moment in history. </w:t>
      </w:r>
      <w:r w:rsidRPr="00AB6A1B">
        <w:rPr>
          <w:rFonts w:ascii="Georgia" w:hAnsi="Georgia"/>
          <w:u w:val="single"/>
        </w:rPr>
        <w:t>We have tagged along with this for so long that we have kept our silence even though we have virtually been defined out of existence</w:t>
      </w:r>
      <w:r w:rsidRPr="00AB6A1B">
        <w:rPr>
          <w:rFonts w:ascii="Georgia" w:hAnsi="Georgia"/>
          <w:sz w:val="14"/>
          <w:szCs w:val="14"/>
        </w:rPr>
        <w:t xml:space="preserve">. We have floundered also because we have considered regionalism mainly from the points of view of individual national interests rather than the interest of a wider collectivity. </w:t>
      </w:r>
      <w:r w:rsidRPr="00AB6A1B">
        <w:rPr>
          <w:rFonts w:ascii="Georgia" w:hAnsi="Georgia"/>
          <w:u w:val="single"/>
        </w:rPr>
        <w:t>And we have failed to build any clear and enduring regional identity— partly because so far we have constructed edifices with disconnected traits from traditional cultures and passing events, edifices without concrete foundations. The regional identity proposed here has been built on a base of concrete reality. That the sea is as real as you and I, that it shapes the character of this planet, that it is a major source of our sustenance, that it is something we all share in common wherever we are in Oceania—</w:t>
      </w:r>
      <w:r w:rsidRPr="00AB6A1B">
        <w:rPr>
          <w:rFonts w:ascii="Georgia" w:hAnsi="Georgia"/>
          <w:sz w:val="14"/>
          <w:szCs w:val="14"/>
        </w:rPr>
        <w:t xml:space="preserve"> all are statements of fact. </w:t>
      </w:r>
      <w:r w:rsidRPr="00AB6A1B">
        <w:rPr>
          <w:rFonts w:ascii="Georgia" w:hAnsi="Georgia"/>
          <w:u w:val="single"/>
        </w:rPr>
        <w:t>But above that level of everyday experience, the sea is our pathway to each other and to everyone else, the sea is our endless saga, the sea is our most powerful metaphor, the ocean is in us.</w:t>
      </w:r>
    </w:p>
    <w:p w14:paraId="0D05AE08" w14:textId="77777777" w:rsidR="0019375C" w:rsidRPr="00AB6A1B" w:rsidRDefault="0019375C" w:rsidP="0019375C">
      <w:pPr>
        <w:rPr>
          <w:rFonts w:ascii="Georgia" w:hAnsi="Georgia"/>
          <w:b/>
          <w:iCs/>
        </w:rPr>
      </w:pPr>
      <w:r w:rsidRPr="00AB6A1B">
        <w:rPr>
          <w:rFonts w:ascii="Georgia" w:hAnsi="Georgia"/>
          <w:b/>
          <w:iCs/>
        </w:rPr>
        <w:t xml:space="preserve">Dependence prevents </w:t>
      </w:r>
      <w:proofErr w:type="gramStart"/>
      <w:r w:rsidRPr="00AB6A1B">
        <w:rPr>
          <w:rFonts w:ascii="Georgia" w:hAnsi="Georgia"/>
          <w:b/>
          <w:iCs/>
        </w:rPr>
        <w:t>autonomy,</w:t>
      </w:r>
      <w:proofErr w:type="gramEnd"/>
      <w:r w:rsidRPr="00AB6A1B">
        <w:rPr>
          <w:rFonts w:ascii="Georgia" w:hAnsi="Georgia"/>
          <w:b/>
          <w:iCs/>
        </w:rPr>
        <w:t xml:space="preserve"> the past needs to be reconstructed to establish a new hegemony of discourse</w:t>
      </w:r>
    </w:p>
    <w:p w14:paraId="2DF2223A"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51" w:history="1">
        <w:r w:rsidRPr="00AB6A1B">
          <w:rPr>
            <w:rStyle w:val="Hyperlink"/>
            <w:rFonts w:ascii="Georgia" w:hAnsi="Georgia"/>
          </w:rPr>
          <w:t>http://site.ebrary.com.proxy.lib.umich.edu/lib/umich//docDetail.action?docID=10386742.)//ky</w:t>
        </w:r>
      </w:hyperlink>
    </w:p>
    <w:p w14:paraId="3D17E330" w14:textId="77777777" w:rsidR="0019375C" w:rsidRPr="00AB6A1B" w:rsidRDefault="0019375C" w:rsidP="0019375C">
      <w:pPr>
        <w:rPr>
          <w:rFonts w:ascii="Georgia" w:hAnsi="Georgia"/>
          <w:sz w:val="14"/>
          <w:szCs w:val="14"/>
        </w:rPr>
      </w:pPr>
      <w:r w:rsidRPr="00AB6A1B">
        <w:rPr>
          <w:rFonts w:ascii="Georgia" w:hAnsi="Georgia"/>
          <w:sz w:val="14"/>
          <w:szCs w:val="14"/>
        </w:rPr>
        <w:t xml:space="preserve">In an earlier publication (1993), I offered a view of </w:t>
      </w:r>
      <w:proofErr w:type="gramStart"/>
      <w:r w:rsidRPr="00AB6A1B">
        <w:rPr>
          <w:rFonts w:ascii="Georgia" w:hAnsi="Georgia"/>
          <w:sz w:val="14"/>
          <w:szCs w:val="14"/>
        </w:rPr>
        <w:t>ourselves</w:t>
      </w:r>
      <w:proofErr w:type="gramEnd"/>
      <w:r w:rsidRPr="00AB6A1B">
        <w:rPr>
          <w:rFonts w:ascii="Georgia" w:hAnsi="Georgia"/>
          <w:sz w:val="14"/>
          <w:szCs w:val="14"/>
        </w:rPr>
        <w:t xml:space="preserve"> that is more optimistic than the currently prevailing notions of our present and future as peoples of Oceania. </w:t>
      </w:r>
      <w:r w:rsidRPr="00AB6A1B">
        <w:rPr>
          <w:rFonts w:ascii="Georgia" w:hAnsi="Georgia"/>
          <w:u w:val="single"/>
        </w:rPr>
        <w:t xml:space="preserve">That view is tied to my firmly held belief that all social realities are human creations— and that if we fail to construct our own realities other people will do it for us. </w:t>
      </w:r>
      <w:r w:rsidRPr="00AB6A1B">
        <w:rPr>
          <w:rFonts w:ascii="Georgia" w:hAnsi="Georgia"/>
          <w:sz w:val="14"/>
          <w:szCs w:val="14"/>
        </w:rPr>
        <w:t xml:space="preserve">It can be said that this concern is much ado about nothing. I wish that this were true, but it is not. </w:t>
      </w:r>
      <w:r w:rsidRPr="00AB6A1B">
        <w:rPr>
          <w:rFonts w:ascii="Georgia" w:hAnsi="Georgia"/>
          <w:u w:val="single"/>
        </w:rPr>
        <w:t>People with powerful connections have presented us in certain ways that have influenced our self-perceptions and the ways in which we have been perceived and treated by others</w:t>
      </w:r>
      <w:r w:rsidRPr="00AB6A1B">
        <w:rPr>
          <w:rFonts w:ascii="Georgia" w:hAnsi="Georgia"/>
          <w:sz w:val="14"/>
          <w:szCs w:val="14"/>
        </w:rPr>
        <w:t>. Sir Thomas Davis, former prime minister of the Cook Islands, was a prominent Pacific Islands regional leader in the 1970s and 1980s. In his book Island Boy, he offers a telling statement of what could happen when we accept other people’s representations of us: Because we believed it when we were told that small Pacific Islands States could never make a go of it without largesse from their former colonial masters, we did not try very hard to see the possibilities from our own points of view which had to be quite different from theirs [Australians’ and New Zealanders’</w:t>
      </w:r>
      <w:proofErr w:type="gramStart"/>
      <w:r w:rsidRPr="00AB6A1B">
        <w:rPr>
          <w:rFonts w:ascii="Georgia" w:hAnsi="Georgia"/>
          <w:sz w:val="14"/>
          <w:szCs w:val="14"/>
        </w:rPr>
        <w:t>].</w:t>
      </w:r>
      <w:proofErr w:type="gramEnd"/>
      <w:r w:rsidRPr="00AB6A1B">
        <w:rPr>
          <w:rFonts w:ascii="Georgia" w:hAnsi="Georgia"/>
          <w:sz w:val="14"/>
          <w:szCs w:val="14"/>
        </w:rPr>
        <w:t xml:space="preserve"> . . . We, therefore, accepted largesse as a right, without questioning the matter any further, and without the thought that some day it may not be forthcoming. [1992, 305] As I said at the beginning, I have tried to deal with aspects of our present and future</w:t>
      </w:r>
      <w:r w:rsidRPr="00AB6A1B">
        <w:rPr>
          <w:rFonts w:ascii="Georgia" w:hAnsi="Georgia"/>
          <w:u w:val="single"/>
        </w:rPr>
        <w:t>. I propose now to look into our past. I believe that in order for us to gain greater autonomy than we have today and maintain it within the global system, we must in addition to other measures be able to define and construct our pasts and present in our own ways. We cannot continue to rely on others to do it for us because autonomy cannot be attained through dependence</w:t>
      </w:r>
      <w:r w:rsidRPr="00AB6A1B">
        <w:rPr>
          <w:rFonts w:ascii="Georgia" w:hAnsi="Georgia"/>
          <w:sz w:val="14"/>
          <w:szCs w:val="14"/>
        </w:rPr>
        <w:t xml:space="preserve">. Intermittently in the 1980s and through to the very early 1990s, I followed the discussions of ideas propounded by certain anthropologists about the constructions of the past and the politics of culture. 1 </w:t>
      </w:r>
      <w:r w:rsidRPr="00AB6A1B">
        <w:rPr>
          <w:rFonts w:ascii="Georgia" w:hAnsi="Georgia"/>
          <w:u w:val="single"/>
        </w:rPr>
        <w:t xml:space="preserve">What these cultural constructionists are doing is what we have been doing all along— that is, constructing our pasts, our histories, from vast storehouses of narratives, both written and oral, to push particular agendas. One of the more positive aspects of our existence in Oceania is that truth is flexible and negotiable, despite attempts by some of us to impose political, religious, and other forms of absolutism. </w:t>
      </w:r>
      <w:r w:rsidRPr="00AB6A1B">
        <w:rPr>
          <w:rFonts w:ascii="Georgia" w:hAnsi="Georgia"/>
          <w:sz w:val="14"/>
          <w:szCs w:val="14"/>
        </w:rPr>
        <w:t xml:space="preserve">Versions of truth may be accepted for particular purposes and moments, only to be reversed when circumstances demand other versions; and we often accede to things just to stop being bombarded, and then go ahead and do what we want to do anyway. But cultural constructionists of a certain persuasion have gone beyond the bounds by arrogating to themselves the role of final arbiters of what is true or false in our societies: true history, false history; genuine culture, spurious culture. </w:t>
      </w:r>
      <w:r w:rsidRPr="00AB6A1B">
        <w:rPr>
          <w:rFonts w:ascii="Georgia" w:hAnsi="Georgia"/>
          <w:u w:val="single"/>
        </w:rPr>
        <w:t>It is a new hegemony, or perhaps it is the old one in a new guise. Our chiefs and other leaders have been doing it, but we have ways of dealing with this sort of thing. Our freedom lies in the flexibility in all kinds of discourses on the nature of our societies and on the directions of our development. There are no final truths or falsehoods, only interpretations, temporary consensus, and even impositions, for particular purposes. Cultural constructionists aim to control and direct our discourses on our own affairs, which is unwarranted</w:t>
      </w:r>
      <w:r w:rsidRPr="00AB6A1B">
        <w:rPr>
          <w:rFonts w:ascii="Georgia" w:hAnsi="Georgia"/>
          <w:sz w:val="14"/>
          <w:szCs w:val="14"/>
        </w:rPr>
        <w:t>. It is also potentially dangerous, for these scholars could be politically influential, as Haunani-Kay Trask (1991) has asserted.</w:t>
      </w:r>
    </w:p>
    <w:p w14:paraId="5873734A" w14:textId="77777777" w:rsidR="0019375C" w:rsidRPr="00AB6A1B" w:rsidRDefault="0019375C" w:rsidP="0019375C">
      <w:pPr>
        <w:rPr>
          <w:rFonts w:ascii="Georgia" w:hAnsi="Georgia"/>
          <w:b/>
          <w:iCs/>
        </w:rPr>
      </w:pPr>
      <w:r w:rsidRPr="00AB6A1B">
        <w:rPr>
          <w:rFonts w:ascii="Georgia" w:hAnsi="Georgia"/>
          <w:b/>
          <w:iCs/>
        </w:rPr>
        <w:t xml:space="preserve">Imperialism has reshaped Pacific Indigenous history, marginalizing </w:t>
      </w:r>
      <w:proofErr w:type="gramStart"/>
      <w:r w:rsidRPr="00AB6A1B">
        <w:rPr>
          <w:rFonts w:ascii="Georgia" w:hAnsi="Georgia"/>
          <w:b/>
          <w:iCs/>
        </w:rPr>
        <w:t>it’s</w:t>
      </w:r>
      <w:proofErr w:type="gramEnd"/>
      <w:r w:rsidRPr="00AB6A1B">
        <w:rPr>
          <w:rFonts w:ascii="Georgia" w:hAnsi="Georgia"/>
          <w:b/>
          <w:iCs/>
        </w:rPr>
        <w:t xml:space="preserve"> importance and erasing all existence before the first European encounter</w:t>
      </w:r>
    </w:p>
    <w:p w14:paraId="601AC954"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52" w:history="1">
        <w:r w:rsidRPr="00AB6A1B">
          <w:rPr>
            <w:rStyle w:val="Hyperlink"/>
            <w:rFonts w:ascii="Georgia" w:hAnsi="Georgia"/>
          </w:rPr>
          <w:t>http://site.ebrary.com.proxy.lib.umich.edu/lib/umich//docDetail.action?docID=10386742.)//ky</w:t>
        </w:r>
      </w:hyperlink>
    </w:p>
    <w:p w14:paraId="7EAA877C" w14:textId="77777777" w:rsidR="0019375C" w:rsidRPr="00AB6A1B" w:rsidRDefault="0019375C" w:rsidP="0019375C">
      <w:pPr>
        <w:rPr>
          <w:rFonts w:ascii="Georgia" w:hAnsi="Georgia"/>
          <w:sz w:val="14"/>
          <w:szCs w:val="14"/>
        </w:rPr>
      </w:pPr>
      <w:r w:rsidRPr="00AB6A1B">
        <w:rPr>
          <w:rFonts w:ascii="Georgia" w:hAnsi="Georgia"/>
          <w:sz w:val="14"/>
          <w:szCs w:val="14"/>
        </w:rPr>
        <w:t xml:space="preserve">Until recent years with the rise into prominence of historical anthropology and ethnographic history, </w:t>
      </w:r>
      <w:r w:rsidRPr="00AB6A1B">
        <w:rPr>
          <w:rFonts w:ascii="Georgia" w:hAnsi="Georgia"/>
          <w:u w:val="single"/>
        </w:rPr>
        <w:t>there has been a near-total domination of the scholarly reconstructions of our past</w:t>
      </w:r>
      <w:r w:rsidRPr="00AB6A1B">
        <w:rPr>
          <w:rFonts w:ascii="Georgia" w:hAnsi="Georgia"/>
          <w:sz w:val="14"/>
          <w:szCs w:val="14"/>
        </w:rPr>
        <w:t xml:space="preserve">s by the Canberra school of Pacific historians. </w:t>
      </w:r>
      <w:r w:rsidRPr="00AB6A1B">
        <w:rPr>
          <w:rFonts w:ascii="Georgia" w:hAnsi="Georgia"/>
          <w:u w:val="single"/>
        </w:rPr>
        <w:t>From their works we can see that fundamental to the conceptualisation and writing of our histories is the division of our past into two main periods: the precontact and postcontact periods</w:t>
      </w:r>
      <w:r w:rsidRPr="00AB6A1B">
        <w:rPr>
          <w:rFonts w:ascii="Georgia" w:hAnsi="Georgia"/>
          <w:sz w:val="14"/>
          <w:szCs w:val="14"/>
        </w:rPr>
        <w:t xml:space="preserve">. The determining factor for this is the presence of Europeans with their traditions of writing and recording. Many years ago, while visiting a rural community in Papua New Guinea, I was invaded by a particularly virulent kind of lice. Some people call them crab lice, but these looked more like giant lobsters. I went to a nearby hospital run by a group of missionary sisters, one of whom told me in a serious and concerned manner to be very careful, for any slight body contact with the local inhabitants would cause much misery. Since then I have always associated the word “contact” with nasty infections. </w:t>
      </w:r>
      <w:r w:rsidRPr="00AB6A1B">
        <w:rPr>
          <w:rFonts w:ascii="Georgia" w:hAnsi="Georgia"/>
          <w:u w:val="single"/>
        </w:rPr>
        <w:t xml:space="preserve">As used by historians and other scholars the term is very apt; it describes accurately the first and early encounters between Oceanians and European sailors as carriers of dangerous diseases that wiped out large proportions of our populations in the eighteenth and nineteenth centuries. </w:t>
      </w:r>
      <w:r w:rsidRPr="00AB6A1B">
        <w:rPr>
          <w:rFonts w:ascii="Georgia" w:hAnsi="Georgia"/>
          <w:sz w:val="14"/>
          <w:szCs w:val="14"/>
        </w:rPr>
        <w:t>Within one hundred years the indigenous population of Hawai‘i, for example, was reduced by more than ninety percent. There was a real concern towards the end of the nineteenth century that we would vanish from the face of the earth because of such rampaging diseases. Ironically, a major concern in the twilight years of the twentieth century was that there were too many of us around</w:t>
      </w:r>
      <w:r w:rsidRPr="00AB6A1B">
        <w:rPr>
          <w:rFonts w:ascii="Georgia" w:hAnsi="Georgia"/>
          <w:u w:val="single"/>
        </w:rPr>
        <w:t>. Marxist sociologists, who began arriving at our university in the early 1980s, would not use the term “contact” because of its capitalist association. Instead they introduced a beautiful substitute, “penetration,” as in “capitalist penetration of the Pacific” or “get penetrated.</w:t>
      </w:r>
      <w:r w:rsidRPr="00AB6A1B">
        <w:rPr>
          <w:rFonts w:ascii="Georgia" w:hAnsi="Georgia"/>
          <w:sz w:val="14"/>
          <w:szCs w:val="14"/>
        </w:rPr>
        <w:t xml:space="preserve">” This is also a very apt term for it connotes consummation without mutual consent. We should get rid of these words and use better ones like “meet,” “encounter,” and so on. </w:t>
      </w:r>
      <w:r w:rsidRPr="00AB6A1B">
        <w:rPr>
          <w:rFonts w:ascii="Georgia" w:hAnsi="Georgia"/>
          <w:u w:val="single"/>
        </w:rPr>
        <w:t>The point is that for Pacific scholars the main factors for the reconstruction of our pasts are events determined by Euro-American imperialism. Our histories are commonly structured on the temporal division of the past into precontact, early contact, colonial, and postcolonial or neocolonial periods. In this formulation, Oceania has no history before imperialism, only what is called “prehistory”: before history. In many if not most of our history books, more than nine-tenths of the period of our existence in Oceania is cramped into a chapter or two on prehistory and perhaps indigenous social organisation</w:t>
      </w:r>
      <w:r w:rsidRPr="00AB6A1B">
        <w:rPr>
          <w:rFonts w:ascii="Georgia" w:hAnsi="Georgia"/>
          <w:sz w:val="14"/>
          <w:szCs w:val="14"/>
        </w:rPr>
        <w:t xml:space="preserve">. </w:t>
      </w:r>
      <w:r w:rsidRPr="00AB6A1B">
        <w:rPr>
          <w:rFonts w:ascii="Georgia" w:hAnsi="Georgia"/>
          <w:u w:val="single"/>
        </w:rPr>
        <w:t xml:space="preserve">These comprise a brief prelude to the real thing: history beginning with the arrival of Europeans. As it is, our histories are essentially narratives told in the footnotes of the histories of empires. </w:t>
      </w:r>
      <w:r w:rsidRPr="00AB6A1B">
        <w:rPr>
          <w:rFonts w:ascii="Georgia" w:hAnsi="Georgia"/>
          <w:sz w:val="14"/>
          <w:szCs w:val="14"/>
        </w:rPr>
        <w:t xml:space="preserve">For those of us who want to reconstruct our remote and recent pasts in our own images— for the purpose of attaining and maintaining cultural autonomy and resisting the continuing encroachments on and domination of our lives by global forces aided and abetted by comprador institutions— this kind of history is a hindrance. </w:t>
      </w:r>
      <w:r w:rsidRPr="00AB6A1B">
        <w:rPr>
          <w:rFonts w:ascii="Georgia" w:hAnsi="Georgia"/>
          <w:u w:val="single"/>
        </w:rPr>
        <w:t>Although it is very useful, even essential, for the understanding of vital aspects of our heritage, it is a hindrance in that it marginalises our peoples by relegating them to the roles of spectators and objects for transformation into good Christians, democrats, bureaucrats, commercial producers, cheap labourers, and the like. It does not see them as major players in the shaping of their histories.</w:t>
      </w:r>
      <w:r w:rsidRPr="00AB6A1B">
        <w:rPr>
          <w:rFonts w:ascii="Georgia" w:hAnsi="Georgia"/>
          <w:sz w:val="14"/>
          <w:szCs w:val="14"/>
        </w:rPr>
        <w:t xml:space="preserve"> The main actors are explorers, early traders, missionaries, planters, colonial officials, and so forth.</w:t>
      </w:r>
    </w:p>
    <w:p w14:paraId="6F1C966E" w14:textId="77777777" w:rsidR="0019375C" w:rsidRPr="00AB6A1B" w:rsidRDefault="0019375C" w:rsidP="0019375C">
      <w:pPr>
        <w:rPr>
          <w:rFonts w:ascii="Georgia" w:hAnsi="Georgia"/>
          <w:b/>
          <w:iCs/>
        </w:rPr>
      </w:pPr>
      <w:r w:rsidRPr="00AB6A1B">
        <w:rPr>
          <w:rFonts w:ascii="Georgia" w:hAnsi="Georgia"/>
          <w:b/>
          <w:iCs/>
        </w:rPr>
        <w:t>Imperialism has become a dominant culture, robbing and engulfing other cultures and severing people from their own histories</w:t>
      </w:r>
    </w:p>
    <w:p w14:paraId="36C3F9DD"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53" w:history="1">
        <w:r w:rsidRPr="00AB6A1B">
          <w:rPr>
            <w:rStyle w:val="Hyperlink"/>
            <w:rFonts w:ascii="Georgia" w:hAnsi="Georgia"/>
          </w:rPr>
          <w:t>http://site.ebrary.com.proxy.lib.umich.edu/lib/umich//docDetail.action?docID=10386742.)//ky</w:t>
        </w:r>
      </w:hyperlink>
    </w:p>
    <w:p w14:paraId="17556F86" w14:textId="77777777" w:rsidR="0019375C" w:rsidRPr="00AB6A1B" w:rsidRDefault="0019375C" w:rsidP="0019375C">
      <w:pPr>
        <w:rPr>
          <w:rFonts w:ascii="Georgia" w:hAnsi="Georgia"/>
          <w:u w:val="single"/>
        </w:rPr>
      </w:pPr>
      <w:r w:rsidRPr="00AB6A1B">
        <w:rPr>
          <w:rFonts w:ascii="Georgia" w:hAnsi="Georgia"/>
          <w:u w:val="single"/>
        </w:rPr>
        <w:t>When you view most of a people’s past as not history, you shorten very drastically the roots of their culture or even declare their existence doubtful.</w:t>
      </w:r>
      <w:r w:rsidRPr="00AB6A1B">
        <w:rPr>
          <w:rFonts w:ascii="Georgia" w:hAnsi="Georgia"/>
          <w:sz w:val="14"/>
          <w:szCs w:val="14"/>
        </w:rPr>
        <w:t xml:space="preserve"> It is not surprising, then, that </w:t>
      </w:r>
      <w:r w:rsidRPr="00AB6A1B">
        <w:rPr>
          <w:rFonts w:ascii="Georgia" w:hAnsi="Georgia"/>
          <w:u w:val="single"/>
        </w:rPr>
        <w:t>many academics hold the view that the peoples and cultures of Oceania are inventions of imperialism. This view has attained the status of truth only because people have been sidelined from their histories and conceptually severed from most of their pasts. It has been used to frustrate our endeavours to attain autonomy by characterising most of what we say or do as being borrowed from the “dominant culture”</w:t>
      </w:r>
      <w:r w:rsidRPr="00AB6A1B">
        <w:rPr>
          <w:rFonts w:ascii="Georgia" w:hAnsi="Georgia"/>
          <w:sz w:val="14"/>
          <w:szCs w:val="14"/>
        </w:rPr>
        <w:t>—as if borrowing is unique to us. As far as I know, ou</w:t>
      </w:r>
      <w:r w:rsidRPr="00AB6A1B">
        <w:rPr>
          <w:rFonts w:ascii="Georgia" w:hAnsi="Georgia"/>
          <w:u w:val="single"/>
        </w:rPr>
        <w:t>r cultures have always been hybrid and hybridising, for we have always given to and taken from our neighbours and others we encounter; but the “dominant culture” is undoubtedly the most hybrid of all, for it has not just borrowed but looted unconscionably the treasures of cultures the world over. Like cultural constructionism, the prevailing Pacific historiography is hegemonic. With only minor concessions it admits of no other than mainline historiography.</w:t>
      </w:r>
    </w:p>
    <w:p w14:paraId="43A43229" w14:textId="77777777" w:rsidR="0019375C" w:rsidRPr="00AB6A1B" w:rsidRDefault="0019375C" w:rsidP="0019375C">
      <w:pPr>
        <w:rPr>
          <w:rFonts w:ascii="Georgia" w:hAnsi="Georgia"/>
          <w:sz w:val="14"/>
          <w:szCs w:val="14"/>
        </w:rPr>
      </w:pPr>
    </w:p>
    <w:p w14:paraId="0D251781" w14:textId="77777777" w:rsidR="0019375C" w:rsidRPr="00AB6A1B" w:rsidRDefault="0019375C" w:rsidP="0019375C">
      <w:pPr>
        <w:rPr>
          <w:rFonts w:ascii="Georgia" w:hAnsi="Georgia"/>
          <w:b/>
          <w:iCs/>
        </w:rPr>
      </w:pPr>
      <w:r w:rsidRPr="00AB6A1B">
        <w:rPr>
          <w:rFonts w:ascii="Georgia" w:hAnsi="Georgia"/>
          <w:b/>
          <w:iCs/>
        </w:rPr>
        <w:t>The affirmative advocates for a reconstruction of our pasts by delineating a new history separate from European influence, effectively decolonizing and supporting grass-roots movements that take down the capitalist utopia</w:t>
      </w:r>
    </w:p>
    <w:p w14:paraId="630363B6"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54" w:history="1">
        <w:r w:rsidRPr="00AB6A1B">
          <w:rPr>
            <w:rStyle w:val="Hyperlink"/>
            <w:rFonts w:ascii="Georgia" w:hAnsi="Georgia"/>
          </w:rPr>
          <w:t>http://site.ebrary.com.proxy.lib.umich.edu/lib/umich//docDetail.action?docID=10386742.)//ky</w:t>
        </w:r>
      </w:hyperlink>
    </w:p>
    <w:p w14:paraId="141531A2" w14:textId="77777777" w:rsidR="0019375C" w:rsidRPr="00AB6A1B" w:rsidRDefault="0019375C" w:rsidP="0019375C">
      <w:pPr>
        <w:rPr>
          <w:rFonts w:ascii="Georgia" w:hAnsi="Georgia"/>
          <w:sz w:val="14"/>
          <w:szCs w:val="14"/>
        </w:rPr>
      </w:pPr>
      <w:r w:rsidRPr="00AB6A1B">
        <w:rPr>
          <w:rFonts w:ascii="Georgia" w:hAnsi="Georgia"/>
          <w:sz w:val="14"/>
          <w:szCs w:val="14"/>
        </w:rPr>
        <w:t xml:space="preserve">Having identified the problem, we may ask: Where do we go from here? What should we do? If we are to go beyond adding our viewpoints to history as usual, we have to devise other methods, using our own categories as much as possible for producing our histories, our cultures. We could learn from the works of ethnographic historians and historical anthropologists, as well as from mainline historians, </w:t>
      </w:r>
      <w:r w:rsidRPr="00AB6A1B">
        <w:rPr>
          <w:rFonts w:ascii="Georgia" w:hAnsi="Georgia"/>
          <w:u w:val="single"/>
        </w:rPr>
        <w:t>but we Oceanians must find ways of reconstructing our pasts that are our own</w:t>
      </w:r>
      <w:r w:rsidRPr="00AB6A1B">
        <w:rPr>
          <w:rFonts w:ascii="Georgia" w:hAnsi="Georgia"/>
          <w:sz w:val="14"/>
          <w:szCs w:val="14"/>
        </w:rPr>
        <w:t xml:space="preserve">. </w:t>
      </w:r>
      <w:r w:rsidRPr="00AB6A1B">
        <w:rPr>
          <w:rFonts w:ascii="Georgia" w:hAnsi="Georgia"/>
          <w:u w:val="single"/>
        </w:rPr>
        <w:t>Non-Oceanians may construct and interpret our pasts or our present, but those are their constructions and interpretations, not ours</w:t>
      </w:r>
      <w:r w:rsidRPr="00AB6A1B">
        <w:rPr>
          <w:rFonts w:ascii="Georgia" w:hAnsi="Georgia"/>
          <w:sz w:val="14"/>
          <w:szCs w:val="14"/>
        </w:rPr>
        <w:t xml:space="preserve">. Theirs may be excellent and very instructive, </w:t>
      </w:r>
      <w:r w:rsidRPr="00AB6A1B">
        <w:rPr>
          <w:rFonts w:ascii="Georgia" w:hAnsi="Georgia"/>
          <w:u w:val="single"/>
        </w:rPr>
        <w:t>but we must rely much more on ours.</w:t>
      </w:r>
      <w:r w:rsidRPr="00AB6A1B">
        <w:rPr>
          <w:rFonts w:ascii="Georgia" w:hAnsi="Georgia"/>
          <w:sz w:val="14"/>
          <w:szCs w:val="14"/>
        </w:rPr>
        <w:t xml:space="preserve"> The rest of this chapter suggests some ideas for getting the ball rolling. </w:t>
      </w:r>
      <w:r w:rsidRPr="00AB6A1B">
        <w:rPr>
          <w:rFonts w:ascii="Georgia" w:hAnsi="Georgia"/>
          <w:u w:val="single"/>
        </w:rPr>
        <w:t>We may begin with delineating a new temporal dimension of history by doing away with the division of the past in which most of it lies outside history. Our histories did not begin with the coming of Europeans.</w:t>
      </w:r>
      <w:r w:rsidRPr="00AB6A1B">
        <w:rPr>
          <w:rFonts w:ascii="Georgia" w:hAnsi="Georgia"/>
          <w:sz w:val="14"/>
          <w:szCs w:val="14"/>
        </w:rPr>
        <w:t xml:space="preserve"> If we continue to rely mainly on the works of archaeologists, linguists, botanists, zoologists, and the like for the reconstruction of our remote pasts, we will still be trapped with our pasts as prehistory. </w:t>
      </w:r>
      <w:r w:rsidRPr="00AB6A1B">
        <w:rPr>
          <w:rFonts w:ascii="Georgia" w:hAnsi="Georgia"/>
          <w:u w:val="single"/>
        </w:rPr>
        <w:t>We must resort very seriously to our ecologically based oral narratives</w:t>
      </w:r>
      <w:r w:rsidRPr="00AB6A1B">
        <w:rPr>
          <w:rFonts w:ascii="Georgia" w:hAnsi="Georgia"/>
          <w:sz w:val="14"/>
          <w:szCs w:val="14"/>
        </w:rPr>
        <w:t xml:space="preserve">. Most historians, nurtured on written records and other kinds of concrete documentation as their primary sources, are leery of oral narratives, which they take to be free-floating tales disconnected from the physical world, impossible of verification, and therefore outside their purview. A few years ago I came across the work of an Oceanian historical anthropologist, ‘Okusitino Mâhina, who argued very strongly that ecologically based oral traditions are as valid sources for “academic history” as are written documents (see Mâhina 1992). As I read Mâhina’s work, which is an entire history based largely on oral traditions backed wherever possible with the findings of archaeology and related disciplines, it dawned on me that here in the making was a new Pacific historiography by an Oceanian scholar. A few historians may be working along similar lines, but it is significant that Mâhina’s background is anthropology, the discipline that has spearheaded the rethinking of Pacific historiography. The point at issue here is whether there are legitimate histories apart from mainline history. If there are, and I believe that there are, then our histories are as old as our remembered pasts. </w:t>
      </w:r>
      <w:r w:rsidRPr="00AB6A1B">
        <w:rPr>
          <w:rFonts w:ascii="Georgia" w:hAnsi="Georgia"/>
          <w:u w:val="single"/>
        </w:rPr>
        <w:t>Human events occur as interactions between people in time and space. First we look at people. In our reconstructions of Pacific histories of the recent past, for example, we must clear the stage and bring in new characters</w:t>
      </w:r>
      <w:r w:rsidRPr="00AB6A1B">
        <w:rPr>
          <w:rFonts w:ascii="Georgia" w:hAnsi="Georgia"/>
          <w:sz w:val="14"/>
          <w:szCs w:val="14"/>
        </w:rPr>
        <w:t xml:space="preserve">. </w:t>
      </w:r>
      <w:r w:rsidRPr="00AB6A1B">
        <w:rPr>
          <w:rFonts w:ascii="Georgia" w:hAnsi="Georgia"/>
          <w:u w:val="single"/>
        </w:rPr>
        <w:t>We bring to the centre stage, as main players, our own peoples and institutions.</w:t>
      </w:r>
      <w:r w:rsidRPr="00AB6A1B">
        <w:rPr>
          <w:rFonts w:ascii="Georgia" w:hAnsi="Georgia"/>
          <w:sz w:val="14"/>
          <w:szCs w:val="14"/>
        </w:rPr>
        <w:t xml:space="preserve"> For this purpose we lay to rest once and for all the ghost of Captain Cook. This is not a suggestion to excise him entirely from our histories— far from it. Others, especially in New Zealand and Australia, will still consider him a superstar, so he will be looming large on the horizon. As for us, we merely send Captain Cook to the wings to await our summons when it is necessary to call in the Plague, and we may recall him at the end to take a bow. As long as this particular spirit struts the centre stage, our peoples and institutions will remain where they are now: as minor characters and spectators. Once we sideline Captain Cook it will be easier to deal with other and lesser intruders. </w:t>
      </w:r>
      <w:r w:rsidRPr="00AB6A1B">
        <w:rPr>
          <w:rFonts w:ascii="Georgia" w:hAnsi="Georgia"/>
          <w:u w:val="single"/>
        </w:rPr>
        <w:t>As long as we rely mainly on written documents, and as long as Europeans, Americans, and similar others are seen to dominate our pasts as main actors or manipulators of local people to carry out their designs, our histories will remain imperial histories and narratives of passive submission to transformations, victimisations, and fatal impacts.</w:t>
      </w:r>
      <w:r w:rsidRPr="00AB6A1B">
        <w:rPr>
          <w:rFonts w:ascii="Georgia" w:hAnsi="Georgia"/>
          <w:sz w:val="14"/>
          <w:szCs w:val="14"/>
        </w:rPr>
        <w:t xml:space="preserve"> There have been tragic and awful victimisations. But from a long-term perspective, which is the best kind of historical outlook, what is of more importance is how people, ordinary people, the forgotten people of history, have coped and are coping with their harsh realities, their resistance and struggles to be themselves and hold together. Patricia Grace’s brilliant novel, Cousins (1992), is the best record I have yet read of how an ordinary Oceanian family struggles to maintain its coherence in the face of adversity. Until relatively recently, Pacific histories have generally been silent on resistance and the struggles to cohere that went on, mostly unnoticed, through decades of domination and exploitation. Even in the late 1960s, Hawai‘i and New Zealand were still touted as societies of multiracial harmony. </w:t>
      </w:r>
      <w:r w:rsidRPr="00AB6A1B">
        <w:rPr>
          <w:rFonts w:ascii="Georgia" w:hAnsi="Georgia"/>
          <w:u w:val="single"/>
        </w:rPr>
        <w:t>In order to bring to centre stage grassroots resistance and other unnoticed but important events for our peoples, we must refocus our historical reconstructions on them and their doings.</w:t>
      </w:r>
      <w:r w:rsidRPr="00AB6A1B">
        <w:rPr>
          <w:rFonts w:ascii="Georgia" w:hAnsi="Georgia"/>
          <w:sz w:val="14"/>
          <w:szCs w:val="14"/>
        </w:rPr>
        <w:t xml:space="preserve"> The new knowledge and insights we might gain from this reversal of historical roles could open up new and exciting vistas. Let others do their reconstructions of our pasts; we have dialogue with them, we form alliances with some. But we must have histories— our roots and identities— that are our own distinctive creations. </w:t>
      </w:r>
      <w:r w:rsidRPr="00AB6A1B">
        <w:rPr>
          <w:rFonts w:ascii="Georgia" w:hAnsi="Georgia"/>
          <w:u w:val="single"/>
        </w:rPr>
        <w:t xml:space="preserve">After we look at the people, we introduce into our historical reconstructions the notion of ecological time, which is perhaps both the egg and the chicken to a marked emphasis in our traditional notions of past, present, and future. Our modern conception of time stresses linear progression in which the past is behind us, receding ever further, while the future is ahead, in the direction of our progression, which is an evolutionary process leading to ever higher and more advanced forms. Let it be clear that by “linear progression” I include the notion of cumulative development or modernisation, which is equated with progress towards the capitalist utopia, the dream of the wretched of the earth. </w:t>
      </w:r>
      <w:r w:rsidRPr="00AB6A1B">
        <w:rPr>
          <w:rFonts w:ascii="Georgia" w:hAnsi="Georgia"/>
          <w:sz w:val="14"/>
          <w:szCs w:val="14"/>
        </w:rPr>
        <w:t xml:space="preserve">Lineality was not absent in our traditional notions. In fact it was particularly strong in Central and East Oceania, 2 where it featured in genealogies, especially those of high chiefs and their deeds. Histories obtained from genealogies have a lineal emphasis, and they are also aristocratic histories. In West Oceania, where genealogies were relatively shallow, lineality was expressed in other ways. Oceanian lineality, however, was neither evolutionary nor teleological, but sequential; it had much to do with assertions of rights for succession and inheritance, not, perhaps ever, with evolutionary </w:t>
      </w:r>
      <w:proofErr w:type="gramStart"/>
      <w:r w:rsidRPr="00AB6A1B">
        <w:rPr>
          <w:rFonts w:ascii="Georgia" w:hAnsi="Georgia"/>
          <w:sz w:val="14"/>
          <w:szCs w:val="14"/>
        </w:rPr>
        <w:t>development</w:t>
      </w:r>
      <w:proofErr w:type="gramEnd"/>
      <w:r w:rsidRPr="00AB6A1B">
        <w:rPr>
          <w:rFonts w:ascii="Georgia" w:hAnsi="Georgia"/>
          <w:sz w:val="14"/>
          <w:szCs w:val="14"/>
        </w:rPr>
        <w:t xml:space="preserve"> as we know it.</w:t>
      </w:r>
    </w:p>
    <w:p w14:paraId="0C1DD8A4" w14:textId="77777777" w:rsidR="0019375C" w:rsidRPr="00AB6A1B" w:rsidRDefault="0019375C" w:rsidP="0019375C">
      <w:pPr>
        <w:rPr>
          <w:rFonts w:ascii="Georgia" w:hAnsi="Georgia"/>
          <w:b/>
          <w:iCs/>
        </w:rPr>
      </w:pPr>
      <w:r w:rsidRPr="00AB6A1B">
        <w:rPr>
          <w:rFonts w:ascii="Georgia" w:hAnsi="Georgia"/>
          <w:b/>
          <w:iCs/>
        </w:rPr>
        <w:t>Although technology is key to promote harmony, the transfer of modern technology has wreaked havoc on human lives and nature itself, disrupting the natural cycles of ecological relationships</w:t>
      </w:r>
    </w:p>
    <w:p w14:paraId="700CB550"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55" w:history="1">
        <w:r w:rsidRPr="00AB6A1B">
          <w:rPr>
            <w:rStyle w:val="Hyperlink"/>
            <w:rFonts w:ascii="Georgia" w:hAnsi="Georgia"/>
          </w:rPr>
          <w:t>http://site.ebrary.com.proxy.lib.umich.edu/lib/umich//docDetail.action?docID=10386742.)//ky</w:t>
        </w:r>
      </w:hyperlink>
    </w:p>
    <w:p w14:paraId="32949E92" w14:textId="77777777" w:rsidR="0019375C" w:rsidRPr="00AB6A1B" w:rsidRDefault="0019375C" w:rsidP="0019375C">
      <w:pPr>
        <w:rPr>
          <w:rFonts w:ascii="Georgia" w:hAnsi="Georgia"/>
          <w:u w:val="single"/>
        </w:rPr>
      </w:pPr>
      <w:r w:rsidRPr="00AB6A1B">
        <w:rPr>
          <w:rFonts w:ascii="Georgia" w:hAnsi="Georgia"/>
          <w:sz w:val="14"/>
          <w:szCs w:val="14"/>
        </w:rPr>
        <w:t xml:space="preserve">Of equal importance in the consideration of the relationship between Oceanian societies and nature is the role of technology. </w:t>
      </w:r>
      <w:r w:rsidRPr="00AB6A1B">
        <w:rPr>
          <w:rFonts w:ascii="Georgia" w:hAnsi="Georgia"/>
          <w:u w:val="single"/>
        </w:rPr>
        <w:t>The driving force that propelled human activities was the knowledge and skills developed over centuries, fine tuned to synchronise actions with the regularities in nature. As it provided the vital link between society and nature, technology cannot be dissociated from either.</w:t>
      </w:r>
      <w:r w:rsidRPr="00AB6A1B">
        <w:rPr>
          <w:rFonts w:ascii="Georgia" w:hAnsi="Georgia"/>
          <w:sz w:val="14"/>
          <w:szCs w:val="14"/>
        </w:rPr>
        <w:t xml:space="preserve"> It was a vital and compatible component of the cycles. </w:t>
      </w:r>
      <w:r w:rsidRPr="00AB6A1B">
        <w:rPr>
          <w:rFonts w:ascii="Georgia" w:hAnsi="Georgia"/>
          <w:u w:val="single"/>
        </w:rPr>
        <w:t>This made for balance and continuity in the ecological relationship. “Living in harmony with nature” is a more popular way of putting it</w:t>
      </w:r>
      <w:r w:rsidRPr="00AB6A1B">
        <w:rPr>
          <w:rFonts w:ascii="Georgia" w:hAnsi="Georgia"/>
          <w:sz w:val="14"/>
          <w:szCs w:val="14"/>
        </w:rPr>
        <w:t xml:space="preserve">. For a genuinely Oceanian historiography, we could use this notion to reconstruct some of our pasts in terms of people’s endeavours always to adapt and localise external borrowings and impositions, fitting them to their familiar cycles. </w:t>
      </w:r>
      <w:r w:rsidRPr="00AB6A1B">
        <w:rPr>
          <w:rFonts w:ascii="Georgia" w:hAnsi="Georgia"/>
          <w:u w:val="single"/>
        </w:rPr>
        <w:t>In this way they actively transformed themselves rather than just being passively remodelled by others. 4</w:t>
      </w:r>
      <w:r w:rsidRPr="00AB6A1B">
        <w:rPr>
          <w:rFonts w:ascii="Georgia" w:hAnsi="Georgia"/>
          <w:sz w:val="14"/>
          <w:szCs w:val="14"/>
        </w:rPr>
        <w:t xml:space="preserve"> This has been the case since the early settlement of Oceania; it still holds true for much of our region today. Anthropologists, especially those who worked in the Papua New Guinea highlands in the 1950s and 1960s, have in fact recorded such indigenisations among peoples who had just encountered westerners for the first time. And more recently, growing numbers of anthropologists are writing their works as historical anthropology and historians are writing theirs as ethnographic histories. 5 </w:t>
      </w:r>
      <w:r w:rsidRPr="00AB6A1B">
        <w:rPr>
          <w:rFonts w:ascii="Georgia" w:hAnsi="Georgia"/>
          <w:u w:val="single"/>
        </w:rPr>
        <w:t xml:space="preserve">But things have not always fitted into familiar </w:t>
      </w:r>
      <w:proofErr w:type="gramStart"/>
      <w:r w:rsidRPr="00AB6A1B">
        <w:rPr>
          <w:rFonts w:ascii="Georgia" w:hAnsi="Georgia"/>
          <w:u w:val="single"/>
        </w:rPr>
        <w:t>cycles, which creates</w:t>
      </w:r>
      <w:proofErr w:type="gramEnd"/>
      <w:r w:rsidRPr="00AB6A1B">
        <w:rPr>
          <w:rFonts w:ascii="Georgia" w:hAnsi="Georgia"/>
          <w:u w:val="single"/>
        </w:rPr>
        <w:t xml:space="preserve"> a problem that lies at the core of the study of social change and history</w:t>
      </w:r>
      <w:r w:rsidRPr="00AB6A1B">
        <w:rPr>
          <w:rFonts w:ascii="Georgia" w:hAnsi="Georgia"/>
          <w:sz w:val="14"/>
          <w:szCs w:val="14"/>
        </w:rPr>
        <w:t xml:space="preserve">. </w:t>
      </w:r>
      <w:r w:rsidRPr="00AB6A1B">
        <w:rPr>
          <w:rFonts w:ascii="Georgia" w:hAnsi="Georgia"/>
          <w:u w:val="single"/>
        </w:rPr>
        <w:t>One of the cardinal tenets of modernisation, a notion of linear progression that takes little or no consideration of natural cycles, is the necessity and hence the moral imperative of the transfer of technology. Modern technology, conceived of as independent of both nature and culture, can therefore be transferred anywhere in the world unencumbered with natural or cultural baggage. This notion has, on application, wreaked havoc on human lives and nature everywhere. The attempt to transfer high technology as the engine for modernisation to societies that have for ages accommodated themselves to natural cycles of ecological relationships is like leading an elephant into a china shop.</w:t>
      </w:r>
    </w:p>
    <w:p w14:paraId="0A941F15" w14:textId="77777777" w:rsidR="0019375C" w:rsidRPr="00AB6A1B" w:rsidRDefault="0019375C" w:rsidP="0019375C">
      <w:pPr>
        <w:rPr>
          <w:rFonts w:ascii="Georgia" w:hAnsi="Georgia"/>
          <w:b/>
          <w:iCs/>
        </w:rPr>
      </w:pPr>
      <w:r w:rsidRPr="00AB6A1B">
        <w:rPr>
          <w:rFonts w:ascii="Georgia" w:hAnsi="Georgia"/>
          <w:b/>
          <w:iCs/>
        </w:rPr>
        <w:t xml:space="preserve">Education in the status quo erases our individual and cultural identities; it seals ourselves in to isolation, rendering us helpless. Language is key to break this and to create a space for </w:t>
      </w:r>
      <w:proofErr w:type="gramStart"/>
      <w:r w:rsidRPr="00AB6A1B">
        <w:rPr>
          <w:rFonts w:ascii="Georgia" w:hAnsi="Georgia"/>
          <w:b/>
          <w:iCs/>
        </w:rPr>
        <w:t>ourselves</w:t>
      </w:r>
      <w:proofErr w:type="gramEnd"/>
      <w:r w:rsidRPr="00AB6A1B">
        <w:rPr>
          <w:rFonts w:ascii="Georgia" w:hAnsi="Georgia"/>
          <w:b/>
          <w:iCs/>
        </w:rPr>
        <w:t xml:space="preserve"> that can understand the physical environment</w:t>
      </w:r>
    </w:p>
    <w:p w14:paraId="6F792C83"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56" w:history="1">
        <w:r w:rsidRPr="00AB6A1B">
          <w:rPr>
            <w:rStyle w:val="Hyperlink"/>
            <w:rFonts w:ascii="Georgia" w:hAnsi="Georgia"/>
          </w:rPr>
          <w:t>http://site.ebrary.com.proxy.lib.umich.edu/lib/umich//docDetail.action?docID=10386742.)//ky</w:t>
        </w:r>
      </w:hyperlink>
    </w:p>
    <w:p w14:paraId="16AD8D29" w14:textId="77777777" w:rsidR="0019375C" w:rsidRPr="00AB6A1B" w:rsidRDefault="0019375C" w:rsidP="0019375C">
      <w:pPr>
        <w:rPr>
          <w:rFonts w:ascii="Georgia" w:hAnsi="Georgia"/>
          <w:sz w:val="14"/>
          <w:szCs w:val="14"/>
        </w:rPr>
      </w:pPr>
      <w:r w:rsidRPr="00AB6A1B">
        <w:rPr>
          <w:rFonts w:ascii="Georgia" w:hAnsi="Georgia"/>
          <w:sz w:val="14"/>
          <w:szCs w:val="14"/>
        </w:rPr>
        <w:t xml:space="preserve">I am reminded here of a piece of advice by Machiavelli to his Prince. It was rather extreme, so I do not advocate its being followed to the letter. Machiavelli said that when you kill someone, kill everyone else connected to him so that no one survives to nurse the memory and plot to do you in. </w:t>
      </w:r>
      <w:r w:rsidRPr="00AB6A1B">
        <w:rPr>
          <w:rFonts w:ascii="Georgia" w:hAnsi="Georgia"/>
          <w:u w:val="single"/>
        </w:rPr>
        <w:t>We cannot therefore have our memories erased, foreshortened, or directed. With weak roots we would be easily uprooted, transplanted, grafted upon, trimmed, and transformed in any way that the global market requires.</w:t>
      </w:r>
      <w:r w:rsidRPr="00AB6A1B">
        <w:rPr>
          <w:rFonts w:ascii="Georgia" w:hAnsi="Georgia"/>
          <w:sz w:val="14"/>
          <w:szCs w:val="14"/>
        </w:rPr>
        <w:t xml:space="preserve"> With little or no memory, we stand alone as individuals with no points of reference except to our dismally portrayed present, to our increasingly marketised national institutions, to international development agencies, international lending organisations, transnational corporations, fit only to be globalised and whateverised, and slotted in our proper places on the Human Development Index. Let Eric Waddell have the final say on this: I hear the same voices in the Pacific today: </w:t>
      </w:r>
      <w:r w:rsidRPr="00AB6A1B">
        <w:rPr>
          <w:rFonts w:ascii="Georgia" w:hAnsi="Georgia"/>
          <w:u w:val="single"/>
        </w:rPr>
        <w:t xml:space="preserve">“It is forbidden to speak Fijian (Hindi, Cook Island Maori, Samoan, Tongan . . .) in the classroom and the school playground.” Everything must take place in English (or French). On entering the school the child must take leave of his past, his present, his kin. </w:t>
      </w:r>
      <w:r w:rsidRPr="00AB6A1B">
        <w:rPr>
          <w:rFonts w:ascii="Georgia" w:hAnsi="Georgia"/>
          <w:sz w:val="14"/>
          <w:szCs w:val="14"/>
        </w:rPr>
        <w:t xml:space="preserve">The classrooms and corridors may be decked with flowers, the teachers smiling, </w:t>
      </w:r>
      <w:proofErr w:type="gramStart"/>
      <w:r w:rsidRPr="00AB6A1B">
        <w:rPr>
          <w:rFonts w:ascii="Georgia" w:hAnsi="Georgia"/>
          <w:sz w:val="14"/>
          <w:szCs w:val="14"/>
        </w:rPr>
        <w:t>the</w:t>
      </w:r>
      <w:proofErr w:type="gramEnd"/>
      <w:r w:rsidRPr="00AB6A1B">
        <w:rPr>
          <w:rFonts w:ascii="Georgia" w:hAnsi="Georgia"/>
          <w:sz w:val="14"/>
          <w:szCs w:val="14"/>
        </w:rPr>
        <w:t xml:space="preserve"> joys immense</w:t>
      </w:r>
      <w:r w:rsidRPr="00AB6A1B">
        <w:rPr>
          <w:rFonts w:ascii="Georgia" w:hAnsi="Georgia"/>
          <w:u w:val="single"/>
        </w:rPr>
        <w:t>. But it is like a door which is sealed behind him, so that a new world may be designed afresh, unhindered by the weight of tradition, unmoved by the voices of the ancestors. And in this new world, . . . each child stands alone: small, remote and ultimately helpless</w:t>
      </w:r>
      <w:r w:rsidRPr="00AB6A1B">
        <w:rPr>
          <w:rFonts w:ascii="Georgia" w:hAnsi="Georgia"/>
          <w:sz w:val="14"/>
          <w:szCs w:val="14"/>
        </w:rPr>
        <w:t xml:space="preserve">. [1993, 28– 29] I submit that this is not confined to our primary schools. </w:t>
      </w:r>
      <w:r w:rsidRPr="00AB6A1B">
        <w:rPr>
          <w:rFonts w:ascii="Georgia" w:hAnsi="Georgia"/>
          <w:u w:val="single"/>
        </w:rPr>
        <w:t>It is characteristic of all our formal educational institutions and our workplaces.</w:t>
      </w:r>
      <w:r w:rsidRPr="00AB6A1B">
        <w:rPr>
          <w:rFonts w:ascii="Georgia" w:hAnsi="Georgia"/>
          <w:sz w:val="14"/>
          <w:szCs w:val="14"/>
        </w:rPr>
        <w:t xml:space="preserve"> In our educational programmes we provide our students with materials that for the most part have been produced by people in the United States, Britain, and other leading countries of the global system. Ideas that we impart to our students pertain mainly to these societies, even though they may be projected as universal verities</w:t>
      </w:r>
      <w:r w:rsidRPr="00AB6A1B">
        <w:rPr>
          <w:rFonts w:ascii="Georgia" w:hAnsi="Georgia"/>
          <w:u w:val="single"/>
        </w:rPr>
        <w:t xml:space="preserve">. </w:t>
      </w:r>
      <w:proofErr w:type="gramStart"/>
      <w:r w:rsidRPr="00AB6A1B">
        <w:rPr>
          <w:rFonts w:ascii="Georgia" w:hAnsi="Georgia"/>
          <w:u w:val="single"/>
        </w:rPr>
        <w:t>We and our students</w:t>
      </w:r>
      <w:proofErr w:type="gramEnd"/>
      <w:r w:rsidRPr="00AB6A1B">
        <w:rPr>
          <w:rFonts w:ascii="Georgia" w:hAnsi="Georgia"/>
          <w:u w:val="single"/>
        </w:rPr>
        <w:t xml:space="preserve"> digest these notions and then enter international discourses on progress almost always on other people’s terms. We play their games by their rules, and accept the outcomes as inevitable and even morally desirable</w:t>
      </w:r>
      <w:r w:rsidRPr="00AB6A1B">
        <w:rPr>
          <w:rFonts w:ascii="Georgia" w:hAnsi="Georgia"/>
          <w:sz w:val="14"/>
          <w:szCs w:val="14"/>
        </w:rPr>
        <w:t xml:space="preserve">, although these may be, as they have often turned out to be, against our collective </w:t>
      </w:r>
      <w:proofErr w:type="gramStart"/>
      <w:r w:rsidRPr="00AB6A1B">
        <w:rPr>
          <w:rFonts w:ascii="Georgia" w:hAnsi="Georgia"/>
          <w:sz w:val="14"/>
          <w:szCs w:val="14"/>
        </w:rPr>
        <w:t>well-being</w:t>
      </w:r>
      <w:proofErr w:type="gramEnd"/>
      <w:r w:rsidRPr="00AB6A1B">
        <w:rPr>
          <w:rFonts w:ascii="Georgia" w:hAnsi="Georgia"/>
          <w:sz w:val="14"/>
          <w:szCs w:val="14"/>
        </w:rPr>
        <w:t xml:space="preserve">. </w:t>
      </w:r>
      <w:r w:rsidRPr="00AB6A1B">
        <w:rPr>
          <w:rFonts w:ascii="Georgia" w:hAnsi="Georgia"/>
          <w:u w:val="single"/>
        </w:rPr>
        <w:t>We are thus eroding whatever is caring and generous in our existence, sacrificing human lives and our natural surroundings in order to be competitive in the world market</w:t>
      </w:r>
      <w:r w:rsidRPr="00AB6A1B">
        <w:rPr>
          <w:rFonts w:ascii="Georgia" w:hAnsi="Georgia"/>
          <w:sz w:val="14"/>
          <w:szCs w:val="14"/>
        </w:rPr>
        <w:t xml:space="preserve">. We need therefore to be much more inventive and creative than we have been, for our own humane development. Our vast region has its own long histories, its storehouses of knowledge, skills, ideals for social relationships, and oceanic problems and potentials that are quite different from those of large landmasses, in which hegemonic views and agendas are hatched. In addition, </w:t>
      </w:r>
      <w:r w:rsidRPr="00AB6A1B">
        <w:rPr>
          <w:rFonts w:ascii="Georgia" w:hAnsi="Georgia"/>
          <w:u w:val="single"/>
        </w:rPr>
        <w:t>we could use the notion of natural cycles and our traditional ecological relationships to formulate our own philosophies and ideologies for resistance against the misapplication of modern technologies on our societies</w:t>
      </w:r>
      <w:r w:rsidRPr="00AB6A1B">
        <w:rPr>
          <w:rFonts w:ascii="Georgia" w:hAnsi="Georgia"/>
          <w:sz w:val="14"/>
          <w:szCs w:val="14"/>
        </w:rPr>
        <w:t xml:space="preserve">. </w:t>
      </w:r>
      <w:r w:rsidRPr="00AB6A1B">
        <w:rPr>
          <w:rFonts w:ascii="Georgia" w:hAnsi="Georgia"/>
          <w:u w:val="single"/>
        </w:rPr>
        <w:t>We cannot do away with the global system, but we can control aspects of its encroachment and take opportunities when we see them in order to create space for ourselves. We could, for example, formulate a benign philosophy that would help us pay greater reverence and respect to our natural environment than we do today</w:t>
      </w:r>
      <w:r w:rsidRPr="00AB6A1B">
        <w:rPr>
          <w:rFonts w:ascii="Georgia" w:hAnsi="Georgia"/>
          <w:sz w:val="14"/>
          <w:szCs w:val="14"/>
        </w:rPr>
        <w:t>. I have touched on the development of traditional technologies to link natural cycles and cycles of human activity in enduring, total ecological relationships. As has been pointed out, one of our major contemporary problems is that linear progression is based on systematic and cumulatively destructive deployment of dissociated technology on dissociated nature and society, as required by the global economy. But if we believe that we are dependent on nature to tell us, as it told our ancestors, when and how to derive our livelihood from it, and how to care for it, we would think very hard before meddling with it for shortterm advantage, knowing that our actions could break the cycles and probably cause irreparable damage to ourselves. Earlier I said something about the idea of the spiral as a model for historical reconstruction. We could go further and incorporate this notion in the formulation of an Oceanian ecological ideology, tying linear development to natural cycles, with the view of guiding the applications of modern technologies on our environment. Our long-term survival within Oceania may very well depend on some such guidance. Kalani Ohele, a Hawaiian activist, told me something that has been said before but is worth repeating here: “</w:t>
      </w:r>
      <w:r w:rsidRPr="00AB6A1B">
        <w:rPr>
          <w:rFonts w:ascii="Georgia" w:hAnsi="Georgia"/>
          <w:u w:val="single"/>
        </w:rPr>
        <w:t>We do not own the land, we only look after it.”</w:t>
      </w:r>
      <w:r w:rsidRPr="00AB6A1B">
        <w:rPr>
          <w:rFonts w:ascii="Georgia" w:hAnsi="Georgia"/>
          <w:sz w:val="14"/>
          <w:szCs w:val="14"/>
        </w:rPr>
        <w:t xml:space="preserve"> This leads us to the consideration of the relationship between history and our natural landscapes. I first came upon this theme in reading ‘Okusitino Mâhina’s thesis, although I later found out that this has been done for Hawai‘i and that the New Zealand Maori have been working on it for quite some time. Most of our sources of history are our oral narratives inscribed on our landscapes. All our important traditions pinpoint particular named spots as landing places of original ancestors or spots from which they emerged, as arenas of great and decisive battles, as sites of past settlements, burials, shrines, and temples, as routes that important migratory movements followed, as markers of more localised mobility out of one’s own into other people’s territories, which made much of the land throughout our islands enduringly contested by parties deploying not only arms but also oral narratives, including genealogies, to validate their claims and counterclaims. </w:t>
      </w:r>
      <w:r w:rsidRPr="00AB6A1B">
        <w:rPr>
          <w:rFonts w:ascii="Georgia" w:hAnsi="Georgia"/>
          <w:u w:val="single"/>
        </w:rPr>
        <w:t>Populations seem always to be in flux and so too were the dispositions of land, providing much of the flexibility and motion to the operation of Oceanian societies. All of this is recorded in narratives inscribed on the landscape. Our natural landscapes, then, are maps of movements, pauses, and more movements. Sea routes were mapped on chants. Nearly thirty years ago, Futa Helu wrote a series of articles on a particular dance chant, the me‘etu‘upaki, believed to be Tonga’s most ancient. The chant is in an archaic form of the language that almost no one today understands, which is taken to be the indication of its antiquity. Helu’s translation reveals that it is about a voyage from Kiribati to Tonga</w:t>
      </w:r>
      <w:r w:rsidRPr="00AB6A1B">
        <w:rPr>
          <w:rFonts w:ascii="Georgia" w:hAnsi="Georgia"/>
          <w:sz w:val="14"/>
          <w:szCs w:val="14"/>
        </w:rPr>
        <w:t xml:space="preserve">. </w:t>
      </w:r>
      <w:r w:rsidRPr="00AB6A1B">
        <w:rPr>
          <w:rFonts w:ascii="Georgia" w:hAnsi="Georgia"/>
          <w:u w:val="single"/>
        </w:rPr>
        <w:t>The verses of this chant pinpoint places along the route arranged precisely in their geographic locational sequence. 6 I believe that the chant is the chart of a long and important sea route that people used in the past. I once asked a very knowledgeable seaman how people of old knew sea-lanes, especially between distant places. He replied that these were recorded in chants that identified sequences of landfalls between points of departure and final destinations</w:t>
      </w:r>
      <w:r w:rsidRPr="00AB6A1B">
        <w:rPr>
          <w:rFonts w:ascii="Georgia" w:hAnsi="Georgia"/>
          <w:sz w:val="14"/>
          <w:szCs w:val="14"/>
        </w:rPr>
        <w:t xml:space="preserve">. Distances were measured in how long it generally took to traverse them. I believe that the Australian Aborigines did roughly the same with their songlines that connected places all across their continent from coast to coast. Our </w:t>
      </w:r>
      <w:r w:rsidRPr="00AB6A1B">
        <w:rPr>
          <w:rFonts w:ascii="Georgia" w:hAnsi="Georgia"/>
          <w:u w:val="single"/>
        </w:rPr>
        <w:t>landscapes and seascapes are thus cultural as well as physical.</w:t>
      </w:r>
      <w:r w:rsidRPr="00AB6A1B">
        <w:rPr>
          <w:rFonts w:ascii="Georgia" w:hAnsi="Georgia"/>
          <w:sz w:val="14"/>
          <w:szCs w:val="14"/>
        </w:rPr>
        <w:t xml:space="preserve"> </w:t>
      </w:r>
      <w:r w:rsidRPr="00AB6A1B">
        <w:rPr>
          <w:rFonts w:ascii="Georgia" w:hAnsi="Georgia"/>
          <w:u w:val="single"/>
        </w:rPr>
        <w:t>We cannot read our histories without knowing how to read our landscapes (and seascapes)</w:t>
      </w:r>
      <w:r w:rsidRPr="00AB6A1B">
        <w:rPr>
          <w:rFonts w:ascii="Georgia" w:hAnsi="Georgia"/>
          <w:sz w:val="14"/>
          <w:szCs w:val="14"/>
        </w:rPr>
        <w:t xml:space="preserve">. </w:t>
      </w:r>
      <w:r w:rsidRPr="00AB6A1B">
        <w:rPr>
          <w:rFonts w:ascii="Georgia" w:hAnsi="Georgia"/>
          <w:u w:val="single"/>
        </w:rPr>
        <w:t>When we realise this</w:t>
      </w:r>
      <w:r w:rsidRPr="00AB6A1B">
        <w:rPr>
          <w:rFonts w:ascii="Georgia" w:hAnsi="Georgia"/>
          <w:sz w:val="14"/>
          <w:szCs w:val="14"/>
        </w:rPr>
        <w:t xml:space="preserve">, we should be able to understand why our languages locate the past as ahead or in front of us. It is right there on our landscapes in front of our very eyes. How often, while travelling through unfamiliar surroundings, have we had the experience of someone in the company telling us of the associations of particular spots or other features of the landscape traversed with past </w:t>
      </w:r>
      <w:proofErr w:type="gramStart"/>
      <w:r w:rsidRPr="00AB6A1B">
        <w:rPr>
          <w:rFonts w:ascii="Georgia" w:hAnsi="Georgia"/>
          <w:sz w:val="14"/>
          <w:szCs w:val="14"/>
        </w:rPr>
        <w:t>events.</w:t>
      </w:r>
      <w:proofErr w:type="gramEnd"/>
      <w:r w:rsidRPr="00AB6A1B">
        <w:rPr>
          <w:rFonts w:ascii="Georgia" w:hAnsi="Georgia"/>
          <w:sz w:val="14"/>
          <w:szCs w:val="14"/>
        </w:rPr>
        <w:t xml:space="preserve"> We turn our heads this way and that, and right ahead in front of our eyes we see and hear the past being reproduced through running commentaries. And when we go through our own surroundings, as we do every day, familiar features of our landscapes keep reminding us that the past is alive. They often inspire in us a sense of reverence and awe, not to mention fear and revulsion. </w:t>
      </w:r>
      <w:r w:rsidRPr="00AB6A1B">
        <w:rPr>
          <w:rFonts w:ascii="Georgia" w:hAnsi="Georgia"/>
          <w:u w:val="single"/>
        </w:rPr>
        <w:t>These are reasons why it is essential not to destroy our landmarks, for with their removal very important parts of our memories, our histories, will be erased. It may be significant in this regard that in several Austronesian languages the word for “placenta” and “womb” is also the word for “land.”</w:t>
      </w:r>
      <w:r w:rsidRPr="00AB6A1B">
        <w:rPr>
          <w:rFonts w:ascii="Georgia" w:hAnsi="Georgia"/>
          <w:sz w:val="14"/>
          <w:szCs w:val="14"/>
        </w:rPr>
        <w:t xml:space="preserve"> Among a group of people once well known to me, the Mekeo of Papua New Guinea, the dead were traditionally buried in front of their houses on the sacred ceremonial ground that ran through the centre of their rectangular landscape.</w:t>
      </w:r>
    </w:p>
    <w:p w14:paraId="1B0D2335" w14:textId="77777777" w:rsidR="0019375C" w:rsidRPr="00AB6A1B" w:rsidRDefault="0019375C" w:rsidP="0019375C">
      <w:pPr>
        <w:rPr>
          <w:rFonts w:ascii="Georgia" w:hAnsi="Georgia"/>
          <w:b/>
          <w:iCs/>
        </w:rPr>
      </w:pPr>
      <w:r w:rsidRPr="00AB6A1B">
        <w:rPr>
          <w:rFonts w:ascii="Georgia" w:hAnsi="Georgia"/>
          <w:b/>
          <w:iCs/>
        </w:rPr>
        <w:t>If we don’t act now, land will be destroyed, sending livelihoods, ancestries, and identities into oblivion. We are in a position to stop this, to reconstruct our histories and form the resistance against these capitalist corporations and colonialist institutions</w:t>
      </w:r>
    </w:p>
    <w:p w14:paraId="620C5C67"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57" w:history="1">
        <w:r w:rsidRPr="00AB6A1B">
          <w:rPr>
            <w:rStyle w:val="Hyperlink"/>
            <w:rFonts w:ascii="Georgia" w:hAnsi="Georgia"/>
          </w:rPr>
          <w:t>http://site.ebrary.com.proxy.lib.umich.edu/lib/umich//docDetail.action?docID=10386742.)//ky</w:t>
        </w:r>
      </w:hyperlink>
    </w:p>
    <w:p w14:paraId="0F41C572" w14:textId="77777777" w:rsidR="0019375C" w:rsidRPr="00AB6A1B" w:rsidRDefault="0019375C" w:rsidP="0019375C">
      <w:pPr>
        <w:rPr>
          <w:rFonts w:ascii="Georgia" w:hAnsi="Georgia"/>
          <w:sz w:val="14"/>
          <w:szCs w:val="14"/>
        </w:rPr>
      </w:pPr>
      <w:r w:rsidRPr="00AB6A1B">
        <w:rPr>
          <w:rFonts w:ascii="Georgia" w:hAnsi="Georgia"/>
          <w:u w:val="single"/>
        </w:rPr>
        <w:t>There is a vast difference here that shows diametrically opposed perceptions of our relationship with our world: world as property versus world as lasting home— home as a heritage, a shrine for those who have cared for it and passed it on to us, their descendants. For those of us who hold this view, our relationship with our Earth is indeed spiritual</w:t>
      </w:r>
      <w:r w:rsidRPr="00AB6A1B">
        <w:rPr>
          <w:rFonts w:ascii="Georgia" w:hAnsi="Georgia"/>
          <w:sz w:val="14"/>
          <w:szCs w:val="14"/>
        </w:rPr>
        <w:t xml:space="preserve">. Opponents and even some sympathisers of resistance and sovereignty movements in Oceania and elsewhere frequently express utter contempt for assertions of this kind of relationship, the importance of which is felt most acutely when your ancestral homelands are gone or threatened. I recall having read a statement by a New Zealander who characterised Maori spirituality as so much mumbo jumbo. This could have been an expression born of ignorance, or an unconscious trivialisation of something that is powerfully threatening. I once met a very liberal-minded person in Australia who talked of Aboriginal spirituality in a manner that was perfectly correct and no more. At least she was trying to come to grips with it. Whatever others may say, we need to include in our philosophy of reverence for nature a strong element of spirituality that we may borrow from our pasts or other people’s pasts, or even invent for ourselves, because our Earth is being subjected to intolerable pressures. </w:t>
      </w:r>
      <w:r w:rsidRPr="00AB6A1B">
        <w:rPr>
          <w:rFonts w:ascii="Georgia" w:hAnsi="Georgia"/>
          <w:u w:val="single"/>
        </w:rPr>
        <w:t>To remove a people from their ancestral, natural surroundings or vice versa— or to destroy their lands with mining, deforestation, bombing, largescale industrial and urban developments, and the like— is to sever them not only from their traditional sources of livelihood but also, and much more importantly, from their ancestry, their history, their identity, and their ultimate claim for the legitimacy of their existence. It is the destruction of age-old rhythms of cyclical dramas that lock together familiar time, motion, and space. Such acts are therefore sacrilegious and of the same order of enormity as the complete destruction of all of a nation’s libraries, archives, museums, monuments, historic buildings, and all its books and other such documents</w:t>
      </w:r>
      <w:r w:rsidRPr="00AB6A1B">
        <w:rPr>
          <w:rFonts w:ascii="Georgia" w:hAnsi="Georgia"/>
          <w:sz w:val="14"/>
          <w:szCs w:val="14"/>
        </w:rPr>
        <w:t>. James Miller (1985),</w:t>
      </w:r>
      <w:r w:rsidRPr="00AB6A1B">
        <w:rPr>
          <w:rFonts w:ascii="Georgia" w:hAnsi="Georgia"/>
          <w:u w:val="single"/>
        </w:rPr>
        <w:t xml:space="preserve"> t</w:t>
      </w:r>
      <w:r w:rsidRPr="00AB6A1B">
        <w:rPr>
          <w:rFonts w:ascii="Georgia" w:hAnsi="Georgia"/>
          <w:sz w:val="14"/>
          <w:szCs w:val="14"/>
        </w:rPr>
        <w:t xml:space="preserve">he Australian Aboriginal educator best known for his book Koori, told me that his people, </w:t>
      </w:r>
      <w:r w:rsidRPr="00AB6A1B">
        <w:rPr>
          <w:rFonts w:ascii="Georgia" w:hAnsi="Georgia"/>
          <w:u w:val="single"/>
        </w:rPr>
        <w:t xml:space="preserve">the Wonnarua, who once occupied the Hunter Valley all the way down to the central coast of New South Wales, have a history that dates back only to the beginning of the British settlement. Their lands are gone, and only a handful of the words of their original language are still in use. They have no oral narratives, no memory whatsoever of their past before the invasion and obliteration of their ancestral world. We, who are more fortunate, cannot afford to believe that our histories began only with imperialism or that as peoples and cultures we are the creations of colonialism and Christianity. We cannot afford to have no reference points in our ancient pasts— to have as memories or histories only those imposed on us by our erstwhile colonisers and the present international system that seems bent on globalising us completely by eradicating our cultural memory and diversity, our sense of community, our commitment to our ancestry and progeny, and individualising, standardising, and homogenising our lives, so as to render our world completely open for the unfettered movement of capital and technology. We must therefore actively reconstruct our histories, rewrite our geography, create our own realities, and disseminate these through our educational institutions and our societies at large. This is absolutely necessary if we are to strengthen our position for surviving reasonably as autonomous peoples within the new international order. We, who are more fortunate, cannot afford to let our own compradors continue to conspire with transnational corporations and others to strip and poison our lands, our forests, our reefs, our ocean. Many of the critical problems that we confront today are consequences of acts, such as large-scale land deals, committed by our very own ancestors. </w:t>
      </w:r>
      <w:r w:rsidRPr="00AB6A1B">
        <w:rPr>
          <w:rFonts w:ascii="Georgia" w:hAnsi="Georgia"/>
          <w:sz w:val="14"/>
          <w:szCs w:val="14"/>
        </w:rPr>
        <w:t>We must be careful not to continue repeating similar acts, thus bequeathing to future generations a heritage of misery</w:t>
      </w:r>
      <w:r w:rsidRPr="00AB6A1B">
        <w:rPr>
          <w:rFonts w:ascii="Georgia" w:hAnsi="Georgia"/>
          <w:u w:val="single"/>
        </w:rPr>
        <w:t xml:space="preserve">. We cannot talk about our spiritual relationship with Earth while allowing </w:t>
      </w:r>
      <w:proofErr w:type="gramStart"/>
      <w:r w:rsidRPr="00AB6A1B">
        <w:rPr>
          <w:rFonts w:ascii="Georgia" w:hAnsi="Georgia"/>
          <w:u w:val="single"/>
        </w:rPr>
        <w:t>ourselves and others to gut and strip it</w:t>
      </w:r>
      <w:proofErr w:type="gramEnd"/>
      <w:r w:rsidRPr="00AB6A1B">
        <w:rPr>
          <w:rFonts w:ascii="Georgia" w:hAnsi="Georgia"/>
          <w:u w:val="single"/>
        </w:rPr>
        <w:t xml:space="preserve"> bare. We need to strengthen cultures of resistance within our region. For generations, our peasantries have resisted many if not most introduced “development projects” simply through noncooperation or through withdrawal of support as soon as they realised the harmful implications of such projects for their lives.</w:t>
      </w:r>
      <w:r w:rsidRPr="00AB6A1B">
        <w:rPr>
          <w:rFonts w:ascii="Georgia" w:hAnsi="Georgia"/>
          <w:sz w:val="14"/>
          <w:szCs w:val="14"/>
        </w:rPr>
        <w:t xml:space="preserve"> </w:t>
      </w:r>
      <w:r w:rsidRPr="00AB6A1B">
        <w:rPr>
          <w:rFonts w:ascii="Georgia" w:hAnsi="Georgia"/>
          <w:u w:val="single"/>
        </w:rPr>
        <w:t>In more remote eras our ancestors devised very effective and at times drastic methods of political resistance. For instance, the greatest fear of high chiefs in the past was the ever-present threat of assassination. The heads of despots everywhere in Oceania were taken regularly, in a literal and figurative sense</w:t>
      </w:r>
      <w:r w:rsidRPr="00AB6A1B">
        <w:rPr>
          <w:rFonts w:ascii="Georgia" w:hAnsi="Georgia"/>
          <w:sz w:val="14"/>
          <w:szCs w:val="14"/>
        </w:rPr>
        <w:t xml:space="preserve">. The Tu‘i Tonga, for example, were so often taken care of that they created a lower paramountcy to be a buffer between them and an oppressed and enraged population. Series of assassinations of these officials compelled them to establish an even lower paramountcy to take the heat. And so it went. And so we must follow and resist the erosions, the despoliations, and the exploitations that are going on in our region. We owe this much to ourselves and to the future. I conclude with the following reflection on past, present, and future. </w:t>
      </w:r>
      <w:r w:rsidRPr="00AB6A1B">
        <w:rPr>
          <w:rFonts w:ascii="Georgia" w:hAnsi="Georgia"/>
          <w:u w:val="single"/>
        </w:rPr>
        <w:t>Wherever I am at any given moment, there is comfort in the knowledge stored at the back of my mind that somewhere in Oceania is a piece of earth to which I belong.</w:t>
      </w:r>
      <w:r w:rsidRPr="00AB6A1B">
        <w:rPr>
          <w:rFonts w:ascii="Georgia" w:hAnsi="Georgia"/>
          <w:sz w:val="14"/>
          <w:szCs w:val="14"/>
        </w:rPr>
        <w:t xml:space="preserve"> </w:t>
      </w:r>
      <w:r w:rsidRPr="00AB6A1B">
        <w:rPr>
          <w:rFonts w:ascii="Georgia" w:hAnsi="Georgia"/>
          <w:u w:val="single"/>
        </w:rPr>
        <w:t xml:space="preserve">In the turbulence of life, it is my anchor. No one can take it away from me. I may never return to it, not even as mortal remains, but it will always be homeland. We all have or should have homelands: family, community, </w:t>
      </w:r>
      <w:proofErr w:type="gramStart"/>
      <w:r w:rsidRPr="00AB6A1B">
        <w:rPr>
          <w:rFonts w:ascii="Georgia" w:hAnsi="Georgia"/>
          <w:u w:val="single"/>
        </w:rPr>
        <w:t>national</w:t>
      </w:r>
      <w:proofErr w:type="gramEnd"/>
      <w:r w:rsidRPr="00AB6A1B">
        <w:rPr>
          <w:rFonts w:ascii="Georgia" w:hAnsi="Georgia"/>
          <w:u w:val="single"/>
        </w:rPr>
        <w:t xml:space="preserve"> homelands. And to deny human beings the sense of homeland is to deny them a deep spot on Earth to anchor their roots.</w:t>
      </w:r>
      <w:r w:rsidRPr="00AB6A1B">
        <w:rPr>
          <w:rFonts w:ascii="Georgia" w:hAnsi="Georgia"/>
          <w:sz w:val="14"/>
          <w:szCs w:val="14"/>
        </w:rPr>
        <w:t xml:space="preserve"> Most East Oceanians have Havaiki, a shared ancestral homeland that exists hazily in primordial memory. Every so often in the hills of Suva, when moon and red wine play tricks on my aging mind, I scan the horizon beyond Laucala Bay, the Rewa Plain, and the reefs by Nukulau Island, for Vaihi, Havaiki, homeland. It is there, far into the past ahead, leading on to other memories, other realities, other homelands.</w:t>
      </w:r>
    </w:p>
    <w:p w14:paraId="69405AB6" w14:textId="77777777" w:rsidR="0019375C" w:rsidRPr="00AB6A1B" w:rsidRDefault="0019375C" w:rsidP="0019375C">
      <w:pPr>
        <w:rPr>
          <w:rFonts w:ascii="Georgia" w:hAnsi="Georgia"/>
          <w:sz w:val="14"/>
          <w:szCs w:val="14"/>
        </w:rPr>
      </w:pPr>
    </w:p>
    <w:p w14:paraId="64E4F013" w14:textId="77777777" w:rsidR="0019375C" w:rsidRPr="00AB6A1B" w:rsidRDefault="0019375C" w:rsidP="0019375C">
      <w:pPr>
        <w:rPr>
          <w:rFonts w:ascii="Georgia" w:hAnsi="Georgia"/>
          <w:b/>
          <w:iCs/>
        </w:rPr>
      </w:pPr>
      <w:r w:rsidRPr="00AB6A1B">
        <w:rPr>
          <w:rFonts w:ascii="Georgia" w:hAnsi="Georgia"/>
          <w:b/>
          <w:iCs/>
        </w:rPr>
        <w:t>This spills over onto other communities and regions</w:t>
      </w:r>
    </w:p>
    <w:p w14:paraId="3DDB01B0" w14:textId="77777777" w:rsidR="0019375C" w:rsidRPr="00AB6A1B" w:rsidRDefault="0019375C" w:rsidP="0019375C">
      <w:pPr>
        <w:rPr>
          <w:rFonts w:ascii="Georgia" w:hAnsi="Georgia"/>
          <w:sz w:val="14"/>
          <w:szCs w:val="14"/>
        </w:rPr>
      </w:pPr>
      <w:r w:rsidRPr="00AB6A1B">
        <w:rPr>
          <w:rFonts w:ascii="Georgia" w:hAnsi="Georgia"/>
          <w:b/>
          <w:bCs/>
        </w:rPr>
        <w:t xml:space="preserve">Hau'ofa 8 </w:t>
      </w:r>
      <w:r w:rsidRPr="00AB6A1B">
        <w:rPr>
          <w:rFonts w:ascii="Georgia" w:hAnsi="Georgia"/>
          <w:sz w:val="14"/>
          <w:szCs w:val="14"/>
        </w:rPr>
        <w:t xml:space="preserve">(Epeli Hau'ofa, PhD, Social Anthropology, Australian National University, 2008, “We Are the </w:t>
      </w:r>
      <w:proofErr w:type="gramStart"/>
      <w:r w:rsidRPr="00AB6A1B">
        <w:rPr>
          <w:rFonts w:ascii="Georgia" w:hAnsi="Georgia"/>
          <w:sz w:val="14"/>
          <w:szCs w:val="14"/>
        </w:rPr>
        <w:t>Ocean :</w:t>
      </w:r>
      <w:proofErr w:type="gramEnd"/>
      <w:r w:rsidRPr="00AB6A1B">
        <w:rPr>
          <w:rFonts w:ascii="Georgia" w:hAnsi="Georgia"/>
          <w:sz w:val="14"/>
          <w:szCs w:val="14"/>
        </w:rPr>
        <w:t xml:space="preserve"> Selected Works”, </w:t>
      </w:r>
      <w:hyperlink r:id="rId58" w:history="1">
        <w:r w:rsidRPr="00AB6A1B">
          <w:rPr>
            <w:rStyle w:val="Hyperlink"/>
            <w:rFonts w:ascii="Georgia" w:hAnsi="Georgia"/>
          </w:rPr>
          <w:t>http://site.ebrary.com.proxy.lib.umich.edu/lib/umich//docDetail.action?docID=10386742.)//ky</w:t>
        </w:r>
      </w:hyperlink>
    </w:p>
    <w:p w14:paraId="15DC8F49" w14:textId="77777777" w:rsidR="0019375C" w:rsidRPr="00AB6A1B" w:rsidRDefault="0019375C" w:rsidP="0019375C">
      <w:pPr>
        <w:rPr>
          <w:rFonts w:ascii="Georgia" w:hAnsi="Georgia"/>
          <w:u w:val="single"/>
        </w:rPr>
      </w:pPr>
      <w:r w:rsidRPr="00AB6A1B">
        <w:rPr>
          <w:rFonts w:ascii="Georgia" w:hAnsi="Georgia"/>
          <w:sz w:val="14"/>
          <w:szCs w:val="14"/>
        </w:rPr>
        <w:t>In 1996, while trying to produce a thematic concept that would “give the Oceania Centre a clear, distinctive, and unifying identify,” I wrote the following: “</w:t>
      </w:r>
      <w:r w:rsidRPr="00AB6A1B">
        <w:rPr>
          <w:rFonts w:ascii="Georgia" w:hAnsi="Georgia"/>
          <w:u w:val="single"/>
        </w:rPr>
        <w:t>The theme for the centre and for us to pursue is the ocean and, as well, the interactions between us and the sea that have shaped and are shaping so much of our cultures. We begin with what we have in common and draw inspiration from the diverse patterns that have emerged from the successes and failures in our adaptation to the influences of the se</w:t>
      </w:r>
      <w:r w:rsidRPr="00AB6A1B">
        <w:rPr>
          <w:rFonts w:ascii="Georgia" w:hAnsi="Georgia"/>
          <w:sz w:val="14"/>
          <w:szCs w:val="14"/>
        </w:rPr>
        <w:t xml:space="preserve">a. From there we can range beyond the tenth horizon, secure in the knowledge of the home base to which we will always return for replenishment and revision of the purposes and directions of our journeys. </w:t>
      </w:r>
      <w:r w:rsidRPr="00AB6A1B">
        <w:rPr>
          <w:rFonts w:ascii="Georgia" w:hAnsi="Georgia"/>
          <w:u w:val="single"/>
        </w:rPr>
        <w:t>We shall visit our people who have gone to the lands of diaspora and tell them that we have built something: a new home for all of us. And taking a cue from the ocean’s everflowing and encircling nature, we will travel far and wide to connect with oceanic and maritime peoples elsewhere, and swap stories of voyages we have taken and those yet to be embarked on. We will show them what we have created; we will learn from them different kinds of music, dance, art, ceremonies, and other forms of cultural production. We may even together make new sounds, new rhythms, new choreographies, and new songs and verses about how wonderful and terrible the sea is, and how we cannot live without it. We will talk about the good things the oceans have bestowed on us, the damaging things we have done to them, and how we must together try to heal their wounds and protect them forever.” We still hold on to these sentiments. They belong to the constellations that we use to guide us on our journey towards an ever creative and free Oceania.</w:t>
      </w:r>
    </w:p>
    <w:p w14:paraId="4971AEE6" w14:textId="77777777" w:rsidR="0019375C" w:rsidRPr="00AB6A1B" w:rsidRDefault="0019375C" w:rsidP="0019375C">
      <w:pPr>
        <w:rPr>
          <w:rFonts w:ascii="Georgia" w:hAnsi="Georgia"/>
          <w:sz w:val="14"/>
          <w:szCs w:val="14"/>
        </w:rPr>
      </w:pPr>
    </w:p>
    <w:p w14:paraId="61A5CC3F" w14:textId="16D0D88E" w:rsidR="003D6497" w:rsidRPr="00AB6A1B" w:rsidRDefault="003D6497" w:rsidP="003D6497">
      <w:pPr>
        <w:pStyle w:val="Heading3"/>
        <w:rPr>
          <w:rFonts w:cs="Times New Roman"/>
        </w:rPr>
      </w:pPr>
      <w:r w:rsidRPr="00AB6A1B">
        <w:rPr>
          <w:rFonts w:cs="Times New Roman"/>
        </w:rPr>
        <w:t xml:space="preserve">Offshore Wind Bad </w:t>
      </w:r>
    </w:p>
    <w:p w14:paraId="309969A6" w14:textId="77777777" w:rsidR="003D6497" w:rsidRPr="00AB6A1B" w:rsidRDefault="003D6497" w:rsidP="003D6497">
      <w:pPr>
        <w:rPr>
          <w:rFonts w:ascii="Georgia" w:hAnsi="Georgia"/>
          <w:sz w:val="14"/>
          <w:szCs w:val="14"/>
        </w:rPr>
      </w:pPr>
    </w:p>
    <w:p w14:paraId="697D5135" w14:textId="27F0686C" w:rsidR="0019375C" w:rsidRPr="00AB6A1B" w:rsidRDefault="0019375C" w:rsidP="0019375C">
      <w:pPr>
        <w:pStyle w:val="Heading4"/>
      </w:pPr>
      <w:r w:rsidRPr="00AB6A1B">
        <w:t xml:space="preserve">Wind turbines cause species extinction </w:t>
      </w:r>
    </w:p>
    <w:p w14:paraId="529DA8A6" w14:textId="77777777" w:rsidR="003D6497" w:rsidRPr="00AB6A1B" w:rsidRDefault="003D6497" w:rsidP="003D6497">
      <w:pPr>
        <w:rPr>
          <w:rFonts w:ascii="Georgia" w:hAnsi="Georgia"/>
          <w:b/>
          <w:bCs/>
        </w:rPr>
      </w:pPr>
      <w:r w:rsidRPr="00AB6A1B">
        <w:rPr>
          <w:rFonts w:ascii="Georgia" w:hAnsi="Georgia"/>
          <w:b/>
          <w:bCs/>
        </w:rPr>
        <w:t xml:space="preserve">Hambler 13 </w:t>
      </w:r>
      <w:r w:rsidRPr="00AB6A1B">
        <w:rPr>
          <w:rFonts w:ascii="Georgia" w:hAnsi="Georgia"/>
          <w:sz w:val="14"/>
          <w:szCs w:val="14"/>
        </w:rPr>
        <w:t xml:space="preserve">– Clive was educated at school in Bradford and as an undergraduate at St Catherine's College in Oxford, obtaining a BA in Zoology in 1981 (subsequently converted to an MA).  After graduation he did several international conservation research expeditions, and worked for some years as a professional conservationist.  He undertook nature reserve surveys and management, and was self-employed as an environmental consultant.  His interests in ecology and environmental education led him back into academia, through research with colleagues in the Zoology Department (into the impacts of woodland and grassland management), and through teaching on the first conservation courses being introduced into degrees in Oxford.Clive has been a College Lecturer at Merton, St Anne's, Pembroke and Oriel colleges in Oxford.  In 1998 he joined Hertford as Lecturer in Biological and Human Sciences, acting as the Director of Studies for Human Sciences in the college. (Clive Hambler, “Wind farms vs wildlife”, The Spectator, 1/5/13, http://www.spectator.co.uk/features/8807761/wind-farms-vs-wildlife/)//AS </w:t>
      </w:r>
      <w:r w:rsidRPr="00AB6A1B">
        <w:rPr>
          <w:rFonts w:ascii="Georgia" w:hAnsi="Georgia"/>
          <w:b/>
          <w:bCs/>
        </w:rPr>
        <w:t xml:space="preserve"> </w:t>
      </w:r>
    </w:p>
    <w:p w14:paraId="737D6EBF" w14:textId="77777777" w:rsidR="003D6497" w:rsidRPr="00AB6A1B" w:rsidRDefault="003D6497" w:rsidP="003D6497">
      <w:pPr>
        <w:rPr>
          <w:rFonts w:ascii="Georgia" w:hAnsi="Georgia"/>
          <w:sz w:val="14"/>
          <w:szCs w:val="14"/>
        </w:rPr>
      </w:pPr>
    </w:p>
    <w:p w14:paraId="055BC525" w14:textId="77777777" w:rsidR="003D6497" w:rsidRPr="00AB6A1B" w:rsidRDefault="003D6497" w:rsidP="003D6497">
      <w:pPr>
        <w:rPr>
          <w:rFonts w:ascii="Georgia" w:hAnsi="Georgia"/>
          <w:sz w:val="14"/>
          <w:szCs w:val="14"/>
        </w:rPr>
      </w:pPr>
      <w:r w:rsidRPr="00AB6A1B">
        <w:rPr>
          <w:rFonts w:ascii="Georgia" w:hAnsi="Georgia"/>
          <w:sz w:val="14"/>
          <w:szCs w:val="14"/>
        </w:rPr>
        <w:t xml:space="preserve">Wind turbines only last for ‘half as long as previously thought’, according to a new study. But even in their short lifespans, those </w:t>
      </w:r>
      <w:r w:rsidRPr="00AB6A1B">
        <w:rPr>
          <w:rFonts w:ascii="Georgia" w:hAnsi="Georgia"/>
          <w:u w:val="single"/>
        </w:rPr>
        <w:t>turbines can do a lot of damage. Wind farms are devastating populations of rare birds and bats across the world, driving some to the point of extinction.</w:t>
      </w:r>
      <w:r w:rsidRPr="00AB6A1B">
        <w:rPr>
          <w:rFonts w:ascii="Georgia" w:hAnsi="Georgia"/>
          <w:sz w:val="14"/>
          <w:szCs w:val="14"/>
        </w:rPr>
        <w:t xml:space="preserve"> Most </w:t>
      </w:r>
      <w:r w:rsidRPr="00AB6A1B">
        <w:rPr>
          <w:rFonts w:ascii="Georgia" w:hAnsi="Georgia"/>
          <w:u w:val="single"/>
        </w:rPr>
        <w:t xml:space="preserve">environmentalists just don’t want to know. </w:t>
      </w:r>
      <w:r w:rsidRPr="00AB6A1B">
        <w:rPr>
          <w:rFonts w:ascii="Georgia" w:hAnsi="Georgia"/>
          <w:sz w:val="14"/>
          <w:szCs w:val="14"/>
        </w:rPr>
        <w:t xml:space="preserve">Because they’re so desperate to believe in renewable energy, they’re in a state of denial. But the evidence suggests that, this century at least, </w:t>
      </w:r>
      <w:r w:rsidRPr="00AB6A1B">
        <w:rPr>
          <w:rFonts w:ascii="Georgia" w:hAnsi="Georgia"/>
          <w:u w:val="single"/>
        </w:rPr>
        <w:t xml:space="preserve">renewables pose a far greater threat to wildlife </w:t>
      </w:r>
      <w:r w:rsidRPr="00AB6A1B">
        <w:rPr>
          <w:rFonts w:ascii="Georgia" w:hAnsi="Georgia"/>
          <w:sz w:val="14"/>
          <w:szCs w:val="14"/>
        </w:rPr>
        <w:t xml:space="preserve">than climate change. I’m a lecturer in biological and human sciences at Oxford </w:t>
      </w:r>
      <w:proofErr w:type="gramStart"/>
      <w:r w:rsidRPr="00AB6A1B">
        <w:rPr>
          <w:rFonts w:ascii="Georgia" w:hAnsi="Georgia"/>
          <w:sz w:val="14"/>
          <w:szCs w:val="14"/>
        </w:rPr>
        <w:t>university</w:t>
      </w:r>
      <w:proofErr w:type="gramEnd"/>
      <w:r w:rsidRPr="00AB6A1B">
        <w:rPr>
          <w:rFonts w:ascii="Georgia" w:hAnsi="Georgia"/>
          <w:sz w:val="14"/>
          <w:szCs w:val="14"/>
        </w:rPr>
        <w:t xml:space="preserve">. I trained as a zoologist, I’ve worked as an environmental consultant — conducting impact assessments on projects like the Folkestone-to-London rail link — and I now teach ecology and conservation. Though I started out neutral on renewable energy, </w:t>
      </w:r>
      <w:r w:rsidRPr="00AB6A1B">
        <w:rPr>
          <w:rFonts w:ascii="Georgia" w:hAnsi="Georgia"/>
          <w:u w:val="single"/>
        </w:rPr>
        <w:t>I</w:t>
      </w:r>
      <w:r w:rsidRPr="00AB6A1B">
        <w:rPr>
          <w:rFonts w:ascii="Georgia" w:hAnsi="Georgia"/>
          <w:sz w:val="14"/>
          <w:szCs w:val="14"/>
        </w:rPr>
        <w:t xml:space="preserve">’ve since seen the </w:t>
      </w:r>
      <w:r w:rsidRPr="00AB6A1B">
        <w:rPr>
          <w:rFonts w:ascii="Georgia" w:hAnsi="Georgia"/>
          <w:u w:val="single"/>
        </w:rPr>
        <w:t xml:space="preserve">havoc wreaked on wildlife by wind power, </w:t>
      </w:r>
      <w:proofErr w:type="gramStart"/>
      <w:r w:rsidRPr="00AB6A1B">
        <w:rPr>
          <w:rFonts w:ascii="Georgia" w:hAnsi="Georgia"/>
          <w:u w:val="single"/>
        </w:rPr>
        <w:t>hydro power</w:t>
      </w:r>
      <w:proofErr w:type="gramEnd"/>
      <w:r w:rsidRPr="00AB6A1B">
        <w:rPr>
          <w:rFonts w:ascii="Georgia" w:hAnsi="Georgia"/>
          <w:u w:val="single"/>
        </w:rPr>
        <w:t>, biofuels and tidal barrages</w:t>
      </w:r>
      <w:r w:rsidRPr="00AB6A1B">
        <w:rPr>
          <w:rFonts w:ascii="Georgia" w:hAnsi="Georgia"/>
          <w:sz w:val="14"/>
          <w:szCs w:val="14"/>
        </w:rPr>
        <w:t xml:space="preserve">. The </w:t>
      </w:r>
      <w:r w:rsidRPr="00AB6A1B">
        <w:rPr>
          <w:rFonts w:ascii="Georgia" w:hAnsi="Georgia"/>
          <w:u w:val="single"/>
        </w:rPr>
        <w:t>environmentalists who support such projects do so for ideological reasons.</w:t>
      </w:r>
      <w:r w:rsidRPr="00AB6A1B">
        <w:rPr>
          <w:rFonts w:ascii="Georgia" w:hAnsi="Georgia"/>
          <w:sz w:val="14"/>
          <w:szCs w:val="14"/>
        </w:rPr>
        <w:t xml:space="preserve"> What </w:t>
      </w:r>
      <w:r w:rsidRPr="00AB6A1B">
        <w:rPr>
          <w:rFonts w:ascii="Georgia" w:hAnsi="Georgia"/>
          <w:u w:val="single"/>
        </w:rPr>
        <w:t>few of them have</w:t>
      </w:r>
      <w:r w:rsidRPr="00AB6A1B">
        <w:rPr>
          <w:rFonts w:ascii="Georgia" w:hAnsi="Georgia"/>
          <w:sz w:val="14"/>
          <w:szCs w:val="14"/>
        </w:rPr>
        <w:t xml:space="preserve"> in their heads, though, is the consolation of science. My speciality is species extinction. When I was a child, my father used to tell me about all the animals he’d seen growing up in Kent — the grass snakes, the lime hawk moths — and what shocked me when we went looking for them was </w:t>
      </w:r>
      <w:r w:rsidRPr="00AB6A1B">
        <w:rPr>
          <w:rFonts w:ascii="Georgia" w:hAnsi="Georgia"/>
          <w:u w:val="single"/>
        </w:rPr>
        <w:t>how few there were left</w:t>
      </w:r>
      <w:r w:rsidRPr="00AB6A1B">
        <w:rPr>
          <w:rFonts w:ascii="Georgia" w:hAnsi="Georgia"/>
          <w:sz w:val="14"/>
          <w:szCs w:val="14"/>
        </w:rPr>
        <w:t xml:space="preserve">. </w:t>
      </w:r>
      <w:r w:rsidRPr="00AB6A1B">
        <w:rPr>
          <w:rFonts w:ascii="Georgia" w:hAnsi="Georgia"/>
          <w:u w:val="single"/>
        </w:rPr>
        <w:t>Species extinction is a serious issue</w:t>
      </w:r>
      <w:r w:rsidRPr="00AB6A1B">
        <w:rPr>
          <w:rFonts w:ascii="Georgia" w:hAnsi="Georgia"/>
          <w:sz w:val="14"/>
          <w:szCs w:val="14"/>
        </w:rPr>
        <w:t xml:space="preserve">: around the world we’re losing up to 40 a day. Yet environmentalists are urging us to adopt </w:t>
      </w:r>
      <w:r w:rsidRPr="00AB6A1B">
        <w:rPr>
          <w:rFonts w:ascii="Georgia" w:hAnsi="Georgia"/>
          <w:u w:val="single"/>
        </w:rPr>
        <w:t xml:space="preserve">technologies </w:t>
      </w:r>
      <w:r w:rsidRPr="00AB6A1B">
        <w:rPr>
          <w:rFonts w:ascii="Georgia" w:hAnsi="Georgia"/>
          <w:sz w:val="14"/>
          <w:szCs w:val="14"/>
        </w:rPr>
        <w:t xml:space="preserve">that </w:t>
      </w:r>
      <w:r w:rsidRPr="00AB6A1B">
        <w:rPr>
          <w:rFonts w:ascii="Georgia" w:hAnsi="Georgia"/>
          <w:u w:val="single"/>
        </w:rPr>
        <w:t>are hastening this process</w:t>
      </w:r>
      <w:r w:rsidRPr="00AB6A1B">
        <w:rPr>
          <w:rFonts w:ascii="Georgia" w:hAnsi="Georgia"/>
          <w:sz w:val="14"/>
          <w:szCs w:val="14"/>
        </w:rPr>
        <w:t xml:space="preserve">. Among </w:t>
      </w:r>
      <w:r w:rsidRPr="00AB6A1B">
        <w:rPr>
          <w:rFonts w:ascii="Georgia" w:hAnsi="Georgia"/>
          <w:u w:val="single"/>
        </w:rPr>
        <w:t>the most destructive of these is wind power</w:t>
      </w:r>
      <w:r w:rsidRPr="00AB6A1B">
        <w:rPr>
          <w:rFonts w:ascii="Georgia" w:hAnsi="Georgia"/>
          <w:sz w:val="14"/>
          <w:szCs w:val="14"/>
        </w:rPr>
        <w:t xml:space="preserve">. Every year in Spain alone — according to research by the conservation </w:t>
      </w:r>
      <w:proofErr w:type="gramStart"/>
      <w:r w:rsidRPr="00AB6A1B">
        <w:rPr>
          <w:rFonts w:ascii="Georgia" w:hAnsi="Georgia"/>
          <w:sz w:val="14"/>
          <w:szCs w:val="14"/>
        </w:rPr>
        <w:t xml:space="preserve">group SEO/Birdlife — </w:t>
      </w:r>
      <w:r w:rsidRPr="00AB6A1B">
        <w:rPr>
          <w:rFonts w:ascii="Georgia" w:hAnsi="Georgia"/>
          <w:u w:val="single"/>
        </w:rPr>
        <w:t>between 6 and 18 million birds and bats are killed by wind farms</w:t>
      </w:r>
      <w:proofErr w:type="gramEnd"/>
      <w:r w:rsidRPr="00AB6A1B">
        <w:rPr>
          <w:rFonts w:ascii="Georgia" w:hAnsi="Georgia"/>
          <w:u w:val="single"/>
        </w:rPr>
        <w:t>. They kill roughly twice as many bats as birds</w:t>
      </w:r>
      <w:r w:rsidRPr="00AB6A1B">
        <w:rPr>
          <w:rFonts w:ascii="Georgia" w:hAnsi="Georgia"/>
          <w:sz w:val="14"/>
          <w:szCs w:val="14"/>
        </w:rPr>
        <w:t>. This breaks down as approximately 110–330 birds per turbine per year and 200–670 bats per year. And these figures may be conservative if you compare them to statistics published in December 2002 by the California Energy Commission: ‘In a summary of avian impacts at wind turbines by Benner et al (1993) bird deaths per turbine per year were as high as 309 in Germany and 895 in Sweden.’ Because wind farms tend to be built on uplands, where there are good thermals</w:t>
      </w:r>
      <w:r w:rsidRPr="00AB6A1B">
        <w:rPr>
          <w:rFonts w:ascii="Georgia" w:hAnsi="Georgia"/>
          <w:u w:val="single"/>
        </w:rPr>
        <w:t>, they kill a disproportionate number of raptors</w:t>
      </w:r>
      <w:r w:rsidRPr="00AB6A1B">
        <w:rPr>
          <w:rFonts w:ascii="Georgia" w:hAnsi="Georgia"/>
          <w:sz w:val="14"/>
          <w:szCs w:val="14"/>
        </w:rPr>
        <w:t xml:space="preserve">. In Australia, the Tasmanian wedge-tailed eagle is threatened with global extinction by wind farms. In </w:t>
      </w:r>
      <w:proofErr w:type="gramStart"/>
      <w:r w:rsidRPr="00AB6A1B">
        <w:rPr>
          <w:rFonts w:ascii="Georgia" w:hAnsi="Georgia"/>
          <w:sz w:val="14"/>
          <w:szCs w:val="14"/>
        </w:rPr>
        <w:t>north</w:t>
      </w:r>
      <w:proofErr w:type="gramEnd"/>
      <w:r w:rsidRPr="00AB6A1B">
        <w:rPr>
          <w:rFonts w:ascii="Georgia" w:hAnsi="Georgia"/>
          <w:sz w:val="14"/>
          <w:szCs w:val="14"/>
        </w:rPr>
        <w:t xml:space="preserve"> America, </w:t>
      </w:r>
      <w:r w:rsidRPr="00AB6A1B">
        <w:rPr>
          <w:rFonts w:ascii="Georgia" w:hAnsi="Georgia"/>
          <w:u w:val="single"/>
        </w:rPr>
        <w:t>wind farms are killing tens of thousands of raptors</w:t>
      </w:r>
      <w:r w:rsidRPr="00AB6A1B">
        <w:rPr>
          <w:rFonts w:ascii="Georgia" w:hAnsi="Georgia"/>
          <w:sz w:val="14"/>
          <w:szCs w:val="14"/>
        </w:rPr>
        <w:t xml:space="preserve"> including golden eagles and America’s national bird, the bald eagle. In Spain, the Egyptian vulture is threatened, as too is the Griffon vulture — 400 of which were killed in one year at Navarra alone. Norwegian </w:t>
      </w:r>
      <w:r w:rsidRPr="00AB6A1B">
        <w:rPr>
          <w:rFonts w:ascii="Georgia" w:hAnsi="Georgia"/>
          <w:u w:val="single"/>
        </w:rPr>
        <w:t>wind farms kill</w:t>
      </w:r>
      <w:r w:rsidRPr="00AB6A1B">
        <w:rPr>
          <w:rFonts w:ascii="Georgia" w:hAnsi="Georgia"/>
          <w:sz w:val="14"/>
          <w:szCs w:val="14"/>
        </w:rPr>
        <w:t xml:space="preserve"> over </w:t>
      </w:r>
      <w:r w:rsidRPr="00AB6A1B">
        <w:rPr>
          <w:rFonts w:ascii="Georgia" w:hAnsi="Georgia"/>
          <w:u w:val="single"/>
        </w:rPr>
        <w:t>ten</w:t>
      </w:r>
      <w:r w:rsidRPr="00AB6A1B">
        <w:rPr>
          <w:rFonts w:ascii="Georgia" w:hAnsi="Georgia"/>
          <w:sz w:val="14"/>
          <w:szCs w:val="14"/>
        </w:rPr>
        <w:t xml:space="preserve"> white-tailed </w:t>
      </w:r>
      <w:r w:rsidRPr="00AB6A1B">
        <w:rPr>
          <w:rFonts w:ascii="Georgia" w:hAnsi="Georgia"/>
          <w:u w:val="single"/>
        </w:rPr>
        <w:t>eagles per year and the population of Smøla has been severely impacted by turbines built against the opposition of ornithologists. No</w:t>
      </w:r>
      <w:r w:rsidRPr="00AB6A1B">
        <w:rPr>
          <w:rFonts w:ascii="Georgia" w:hAnsi="Georgia"/>
          <w:sz w:val="14"/>
          <w:szCs w:val="14"/>
        </w:rPr>
        <w:t xml:space="preserve">r are </w:t>
      </w:r>
      <w:r w:rsidRPr="00AB6A1B">
        <w:rPr>
          <w:rFonts w:ascii="Georgia" w:hAnsi="Georgia"/>
          <w:u w:val="single"/>
        </w:rPr>
        <w:t>many other avian species safe</w:t>
      </w:r>
      <w:r w:rsidRPr="00AB6A1B">
        <w:rPr>
          <w:rFonts w:ascii="Georgia" w:hAnsi="Georgia"/>
          <w:sz w:val="14"/>
          <w:szCs w:val="14"/>
        </w:rPr>
        <w:t xml:space="preserve">. In North America, for example, proposed </w:t>
      </w:r>
      <w:r w:rsidRPr="00AB6A1B">
        <w:rPr>
          <w:rFonts w:ascii="Georgia" w:hAnsi="Georgia"/>
          <w:u w:val="single"/>
        </w:rPr>
        <w:t>wind farms on the Great Lakes would kill large numbers of migratory songbirds.</w:t>
      </w:r>
      <w:r w:rsidRPr="00AB6A1B">
        <w:rPr>
          <w:rFonts w:ascii="Georgia" w:hAnsi="Georgia"/>
          <w:sz w:val="14"/>
          <w:szCs w:val="14"/>
        </w:rPr>
        <w:t xml:space="preserve"> In the Atlantic, seabirds such as the Manx Shearwater are threatened</w:t>
      </w:r>
      <w:r w:rsidRPr="00AB6A1B">
        <w:rPr>
          <w:rFonts w:ascii="Georgia" w:hAnsi="Georgia"/>
          <w:u w:val="single"/>
        </w:rPr>
        <w:t xml:space="preserve">. </w:t>
      </w:r>
      <w:r w:rsidRPr="00AB6A1B">
        <w:rPr>
          <w:rFonts w:ascii="Georgia" w:hAnsi="Georgia"/>
          <w:b/>
          <w:iCs/>
          <w:u w:val="single"/>
        </w:rPr>
        <w:t>Offshore wind farms are just as bad as onshore ones, posing a growing threat to seabirds and migratory birds, and reducing habitat availability for marine birds</w:t>
      </w:r>
      <w:r w:rsidRPr="00AB6A1B">
        <w:rPr>
          <w:rFonts w:ascii="Georgia" w:hAnsi="Georgia"/>
          <w:sz w:val="14"/>
          <w:szCs w:val="14"/>
        </w:rPr>
        <w:t xml:space="preserve"> (such as common scoter and eider ducks). I’ve heard it suggested that birds </w:t>
      </w:r>
      <w:proofErr w:type="gramStart"/>
      <w:r w:rsidRPr="00AB6A1B">
        <w:rPr>
          <w:rFonts w:ascii="Georgia" w:hAnsi="Georgia"/>
          <w:sz w:val="14"/>
          <w:szCs w:val="14"/>
        </w:rPr>
        <w:t>will</w:t>
      </w:r>
      <w:proofErr w:type="gramEnd"/>
      <w:r w:rsidRPr="00AB6A1B">
        <w:rPr>
          <w:rFonts w:ascii="Georgia" w:hAnsi="Georgia"/>
          <w:sz w:val="14"/>
          <w:szCs w:val="14"/>
        </w:rPr>
        <w:t xml:space="preserve"> soon adapt to avoid turbine blades. But </w:t>
      </w:r>
      <w:r w:rsidRPr="00AB6A1B">
        <w:rPr>
          <w:rFonts w:ascii="Georgia" w:hAnsi="Georgia"/>
          <w:b/>
          <w:iCs/>
          <w:u w:val="single"/>
        </w:rPr>
        <w:t>your ability to learn something when you’ve been whacked on the head by an object travelling at 200 mph is limited.</w:t>
      </w:r>
      <w:r w:rsidRPr="00AB6A1B">
        <w:rPr>
          <w:rFonts w:ascii="Georgia" w:hAnsi="Georgia"/>
          <w:sz w:val="14"/>
          <w:szCs w:val="14"/>
        </w:rPr>
        <w:t xml:space="preserve"> And besides, this comes from a complete misconception of how long it takes species to evolve. Birds have been flying, unimpeded, through the skies for millions of years. They’re hardly going to alter their habits in a few months. You hear similar nonsense from environmentalists about so-called habitat ‘mitigation’. There has been talk, for example, during proposals to build a Severn barrage, that all the waders displaced by the destruction of the mud flats can have their inter-tidal habitat replaced elsewhere. It may be what developers and governments want to hear, but recreating such habitats would take centuries not years — even if space were available. </w:t>
      </w:r>
      <w:r w:rsidRPr="00AB6A1B">
        <w:rPr>
          <w:rFonts w:ascii="Georgia" w:hAnsi="Georgia"/>
          <w:u w:val="single"/>
        </w:rPr>
        <w:t>The birds wouldn’t move on somewhere else. They’d just starve to death. Loss of habitat is the single biggest cause of species extinction</w:t>
      </w:r>
      <w:r w:rsidRPr="00AB6A1B">
        <w:rPr>
          <w:rFonts w:ascii="Georgia" w:hAnsi="Georgia"/>
          <w:sz w:val="14"/>
          <w:szCs w:val="14"/>
        </w:rPr>
        <w:t xml:space="preserve">. Wind farms not only reduce habitat size </w:t>
      </w:r>
      <w:proofErr w:type="gramStart"/>
      <w:r w:rsidRPr="00AB6A1B">
        <w:rPr>
          <w:rFonts w:ascii="Georgia" w:hAnsi="Georgia"/>
          <w:sz w:val="14"/>
          <w:szCs w:val="14"/>
        </w:rPr>
        <w:t>but</w:t>
      </w:r>
      <w:proofErr w:type="gramEnd"/>
      <w:r w:rsidRPr="00AB6A1B">
        <w:rPr>
          <w:rFonts w:ascii="Georgia" w:hAnsi="Georgia"/>
          <w:sz w:val="14"/>
          <w:szCs w:val="14"/>
        </w:rPr>
        <w:t xml:space="preserve"> create ‘population sinks’ — zones which attract animals and then kill them. My colleague Mark Duchamp suggests </w:t>
      </w:r>
      <w:r w:rsidRPr="00AB6A1B">
        <w:rPr>
          <w:rFonts w:ascii="Georgia" w:hAnsi="Georgia"/>
          <w:u w:val="single"/>
        </w:rPr>
        <w:t>birds are lured in because they see the turbines as perching sites and also because wind towers (because of the grass variations underneath) seem to attract more prey</w:t>
      </w:r>
      <w:r w:rsidRPr="00AB6A1B">
        <w:rPr>
          <w:rFonts w:ascii="Georgia" w:hAnsi="Georgia"/>
          <w:sz w:val="14"/>
          <w:szCs w:val="14"/>
        </w:rPr>
        <w:t xml:space="preserve">. The </w:t>
      </w:r>
      <w:r w:rsidRPr="00AB6A1B">
        <w:rPr>
          <w:rFonts w:ascii="Georgia" w:hAnsi="Georgia"/>
          <w:u w:val="single"/>
        </w:rPr>
        <w:t xml:space="preserve">turbines also attract bats, whose wholesale destruction poses an ever more serious conservation concern. Bats are what </w:t>
      </w:r>
      <w:proofErr w:type="gramStart"/>
      <w:r w:rsidRPr="00AB6A1B">
        <w:rPr>
          <w:rFonts w:ascii="Georgia" w:hAnsi="Georgia"/>
          <w:u w:val="single"/>
        </w:rPr>
        <w:t>is</w:t>
      </w:r>
      <w:proofErr w:type="gramEnd"/>
      <w:r w:rsidRPr="00AB6A1B">
        <w:rPr>
          <w:rFonts w:ascii="Georgia" w:hAnsi="Georgia"/>
          <w:u w:val="single"/>
        </w:rPr>
        <w:t xml:space="preserve"> known as K-selected species: they reproduce very slowly, live a long time and are easy to wipe out</w:t>
      </w:r>
      <w:r w:rsidRPr="00AB6A1B">
        <w:rPr>
          <w:rFonts w:ascii="Georgia" w:hAnsi="Georgia"/>
          <w:sz w:val="14"/>
          <w:szCs w:val="14"/>
        </w:rPr>
        <w:t xml:space="preserve">. Having evolved with few predators — flying at night helps — bats did very well with this strategy until the modern world. This is why they are so heavily protected by so many conventions and regulations: </w:t>
      </w:r>
      <w:proofErr w:type="gramStart"/>
      <w:r w:rsidRPr="00AB6A1B">
        <w:rPr>
          <w:rFonts w:ascii="Georgia" w:hAnsi="Georgia"/>
          <w:sz w:val="14"/>
          <w:szCs w:val="14"/>
        </w:rPr>
        <w:t>the biggest threats to their survival are made by us</w:t>
      </w:r>
      <w:proofErr w:type="gramEnd"/>
      <w:r w:rsidRPr="00AB6A1B">
        <w:rPr>
          <w:rFonts w:ascii="Georgia" w:hAnsi="Georgia"/>
          <w:sz w:val="14"/>
          <w:szCs w:val="14"/>
        </w:rPr>
        <w:t xml:space="preserve">. And the worst threat of all right now is wind turbines. A recent study in Germany by the Leibniz Institute for Zoo and Wildlife Research showed that bats killed by German turbines may have come from places 1,000 or more miles away. This would suggest that German turbines — which an earlier study claims kill more than 200,000 bats a year — may be depressing populations across the entire northeastern portion of Europe. Some studies in the US have put the death toll as high as 70 bats per installed megawatt per year: with 40,000 MW of turbines currently installed in the US and Canada. This would give </w:t>
      </w:r>
      <w:r w:rsidRPr="00AB6A1B">
        <w:rPr>
          <w:rFonts w:ascii="Georgia" w:hAnsi="Georgia"/>
          <w:u w:val="single"/>
        </w:rPr>
        <w:t xml:space="preserve">an annual death toll of </w:t>
      </w:r>
      <w:proofErr w:type="gramStart"/>
      <w:r w:rsidRPr="00AB6A1B">
        <w:rPr>
          <w:rFonts w:ascii="Georgia" w:hAnsi="Georgia"/>
          <w:u w:val="single"/>
        </w:rPr>
        <w:t>up to three -million</w:t>
      </w:r>
      <w:proofErr w:type="gramEnd"/>
      <w:r w:rsidRPr="00AB6A1B">
        <w:rPr>
          <w:rFonts w:ascii="Georgia" w:hAnsi="Georgia"/>
          <w:u w:val="single"/>
        </w:rPr>
        <w:t>. Why is the public not more aware of this carnage?</w:t>
      </w:r>
      <w:r w:rsidRPr="00AB6A1B">
        <w:rPr>
          <w:rFonts w:ascii="Georgia" w:hAnsi="Georgia"/>
          <w:sz w:val="14"/>
          <w:szCs w:val="14"/>
        </w:rPr>
        <w:t xml:space="preserve"> First, because </w:t>
      </w:r>
      <w:r w:rsidRPr="00AB6A1B">
        <w:rPr>
          <w:rFonts w:ascii="Georgia" w:hAnsi="Georgia"/>
          <w:u w:val="single"/>
        </w:rPr>
        <w:t>the wind industry</w:t>
      </w:r>
      <w:r w:rsidRPr="00AB6A1B">
        <w:rPr>
          <w:rFonts w:ascii="Georgia" w:hAnsi="Georgia"/>
          <w:sz w:val="14"/>
          <w:szCs w:val="14"/>
        </w:rPr>
        <w:t xml:space="preserve"> (with the shameful complicity of some ornithological organisations) </w:t>
      </w:r>
      <w:r w:rsidRPr="00AB6A1B">
        <w:rPr>
          <w:rFonts w:ascii="Georgia" w:hAnsi="Georgia"/>
          <w:u w:val="single"/>
        </w:rPr>
        <w:t xml:space="preserve">has gone to great trouble to cover it up </w:t>
      </w:r>
      <w:r w:rsidRPr="00AB6A1B">
        <w:rPr>
          <w:rFonts w:ascii="Georgia" w:hAnsi="Georgia"/>
          <w:sz w:val="14"/>
          <w:szCs w:val="14"/>
        </w:rPr>
        <w:t xml:space="preserve">— to the extent of burying the corpses of victims. Second, because </w:t>
      </w:r>
      <w:r w:rsidRPr="00AB6A1B">
        <w:rPr>
          <w:rFonts w:ascii="Georgia" w:hAnsi="Georgia"/>
          <w:u w:val="single"/>
        </w:rPr>
        <w:t>the ongoing obsession with climate change means that many environmentalists are turning a blind eye to the ecological costs of renewable energy</w:t>
      </w:r>
      <w:r w:rsidRPr="00AB6A1B">
        <w:rPr>
          <w:rFonts w:ascii="Georgia" w:hAnsi="Georgia"/>
          <w:sz w:val="14"/>
          <w:szCs w:val="14"/>
        </w:rPr>
        <w:t xml:space="preserve">. What they clearly don’t appreciate — for they know next to nothing about biology — is that most of the species they claim are threatened by ‘climate change’ have already survived 10 to 20 ice ages, and sea-level rises far more dramatic than any we have experienced in recent millennia or expect in the next few centuries. </w:t>
      </w:r>
      <w:r w:rsidRPr="00AB6A1B">
        <w:rPr>
          <w:rFonts w:ascii="Georgia" w:hAnsi="Georgia"/>
          <w:u w:val="single"/>
        </w:rPr>
        <w:t>Climate change won’t drive those species to extinction; well-meaning environmentalists might</w:t>
      </w:r>
    </w:p>
    <w:p w14:paraId="018CF343" w14:textId="77777777" w:rsidR="003D6497" w:rsidRPr="00AB6A1B" w:rsidRDefault="003D6497" w:rsidP="003D6497">
      <w:pPr>
        <w:pStyle w:val="Heading3"/>
        <w:rPr>
          <w:rFonts w:cs="Times New Roman"/>
        </w:rPr>
      </w:pPr>
      <w:r w:rsidRPr="00AB6A1B">
        <w:rPr>
          <w:rFonts w:cs="Times New Roman"/>
        </w:rPr>
        <w:t>Rocks Have Value</w:t>
      </w:r>
    </w:p>
    <w:p w14:paraId="175D11E5" w14:textId="77777777" w:rsidR="003D6497" w:rsidRPr="00AB6A1B" w:rsidRDefault="003D6497" w:rsidP="003D6497">
      <w:pPr>
        <w:rPr>
          <w:rFonts w:ascii="Georgia" w:hAnsi="Georgia"/>
          <w:sz w:val="14"/>
          <w:szCs w:val="14"/>
        </w:rPr>
      </w:pPr>
    </w:p>
    <w:p w14:paraId="68843107" w14:textId="77777777" w:rsidR="003D6497" w:rsidRPr="00AB6A1B" w:rsidRDefault="003D6497" w:rsidP="003D6497">
      <w:pPr>
        <w:pStyle w:val="Heading4"/>
      </w:pPr>
      <w:r w:rsidRPr="00AB6A1B">
        <w:t xml:space="preserve">Rocks, whales, redwoods, and all atomic structures have intrinsic value – we are equal  </w:t>
      </w:r>
    </w:p>
    <w:p w14:paraId="3259DB65" w14:textId="77777777" w:rsidR="003D6497" w:rsidRPr="00AB6A1B" w:rsidRDefault="003D6497" w:rsidP="003D6497">
      <w:pPr>
        <w:rPr>
          <w:rFonts w:ascii="Georgia" w:hAnsi="Georgia"/>
          <w:sz w:val="14"/>
          <w:szCs w:val="14"/>
        </w:rPr>
      </w:pPr>
      <w:r w:rsidRPr="00AB6A1B">
        <w:rPr>
          <w:rStyle w:val="StyleStyleBold12pt"/>
          <w:rFonts w:ascii="Georgia" w:hAnsi="Georgia"/>
        </w:rPr>
        <w:t>Merchant 92</w:t>
      </w:r>
      <w:r w:rsidRPr="00AB6A1B">
        <w:rPr>
          <w:rFonts w:ascii="Georgia" w:hAnsi="Georgia"/>
          <w:sz w:val="14"/>
          <w:szCs w:val="14"/>
        </w:rPr>
        <w:t xml:space="preserve"> (Carol, Ecofeminist and Historian of Science, Radical Ecology “Genesis of Eden” 1992, acc</w:t>
      </w:r>
      <w:proofErr w:type="gramStart"/>
      <w:r w:rsidRPr="00AB6A1B">
        <w:rPr>
          <w:rFonts w:ascii="Georgia" w:hAnsi="Georgia"/>
          <w:sz w:val="14"/>
          <w:szCs w:val="14"/>
        </w:rPr>
        <w:t>. )</w:t>
      </w:r>
      <w:proofErr w:type="gramEnd"/>
    </w:p>
    <w:p w14:paraId="3C428337" w14:textId="77777777" w:rsidR="003D6497" w:rsidRPr="00AB6A1B" w:rsidRDefault="003D6497" w:rsidP="003D6497">
      <w:pPr>
        <w:rPr>
          <w:rFonts w:ascii="Georgia" w:hAnsi="Georgia"/>
          <w:sz w:val="14"/>
          <w:szCs w:val="14"/>
        </w:rPr>
      </w:pPr>
    </w:p>
    <w:p w14:paraId="5EB0A06F" w14:textId="77777777" w:rsidR="003D6497" w:rsidRPr="00AB6A1B" w:rsidRDefault="003D6497" w:rsidP="003D6497">
      <w:pPr>
        <w:rPr>
          <w:rFonts w:ascii="Georgia" w:hAnsi="Georgia"/>
          <w:sz w:val="14"/>
          <w:szCs w:val="14"/>
        </w:rPr>
      </w:pPr>
      <w:proofErr w:type="gramStart"/>
      <w:r w:rsidRPr="00AB6A1B">
        <w:rPr>
          <w:rStyle w:val="StyleBoldUnderline"/>
          <w:rFonts w:ascii="Georgia" w:hAnsi="Georgia"/>
          <w:b w:val="0"/>
          <w:sz w:val="24"/>
        </w:rPr>
        <w:t>Each individual thing</w:t>
      </w:r>
      <w:r w:rsidRPr="00AB6A1B">
        <w:rPr>
          <w:rFonts w:ascii="Georgia" w:hAnsi="Georgia"/>
          <w:sz w:val="14"/>
          <w:szCs w:val="14"/>
        </w:rPr>
        <w:t>, whether a living organism or an atom, h</w:t>
      </w:r>
      <w:r w:rsidRPr="00AB6A1B">
        <w:rPr>
          <w:rStyle w:val="StyleBoldUnderline"/>
          <w:rFonts w:ascii="Georgia" w:hAnsi="Georgia"/>
          <w:b w:val="0"/>
          <w:sz w:val="24"/>
        </w:rPr>
        <w:t>as intrinsic value and there is a continuity between human and nonhuman experience.</w:t>
      </w:r>
      <w:proofErr w:type="gramEnd"/>
      <w:r w:rsidRPr="00AB6A1B">
        <w:rPr>
          <w:rStyle w:val="StyleBoldUnderline"/>
          <w:rFonts w:ascii="Georgia" w:hAnsi="Georgia"/>
          <w:b w:val="0"/>
          <w:sz w:val="24"/>
        </w:rPr>
        <w:t xml:space="preserve"> One's attitude toward a dog,</w:t>
      </w:r>
      <w:r w:rsidRPr="00AB6A1B">
        <w:rPr>
          <w:rFonts w:ascii="Georgia" w:hAnsi="Georgia"/>
          <w:sz w:val="14"/>
          <w:szCs w:val="14"/>
        </w:rPr>
        <w:t xml:space="preserve"> which is a compound individual, </w:t>
      </w:r>
      <w:r w:rsidRPr="00AB6A1B">
        <w:rPr>
          <w:rStyle w:val="StyleBoldUnderline"/>
          <w:rFonts w:ascii="Georgia" w:hAnsi="Georgia"/>
          <w:b w:val="0"/>
          <w:sz w:val="24"/>
        </w:rPr>
        <w:t>differs from that toward a plant, which is also a compound individual but has no center of enjoyment, and toward a rock, which, as a mere aggregate, has no intrinsic value.</w:t>
      </w:r>
      <w:r w:rsidRPr="00AB6A1B">
        <w:rPr>
          <w:rFonts w:ascii="Georgia" w:hAnsi="Georgia"/>
          <w:sz w:val="14"/>
          <w:szCs w:val="14"/>
        </w:rPr>
        <w:t xml:space="preserve"> </w:t>
      </w:r>
      <w:r w:rsidRPr="00AB6A1B">
        <w:rPr>
          <w:rStyle w:val="StyleBoldUnderline"/>
          <w:rFonts w:ascii="Georgia" w:hAnsi="Georgia"/>
          <w:b w:val="0"/>
          <w:sz w:val="24"/>
        </w:rPr>
        <w:t>All three</w:t>
      </w:r>
      <w:r w:rsidRPr="00AB6A1B">
        <w:rPr>
          <w:rFonts w:ascii="Georgia" w:hAnsi="Georgia"/>
          <w:sz w:val="14"/>
          <w:szCs w:val="14"/>
        </w:rPr>
        <w:t xml:space="preserve">, however, </w:t>
      </w:r>
      <w:r w:rsidRPr="00AB6A1B">
        <w:rPr>
          <w:rStyle w:val="StyleBoldUnderline"/>
          <w:rFonts w:ascii="Georgia" w:hAnsi="Georgia"/>
          <w:b w:val="0"/>
          <w:sz w:val="24"/>
        </w:rPr>
        <w:t>have instrumental value in supporting each other in the ecosystem."</w:t>
      </w:r>
      <w:r w:rsidRPr="00AB6A1B">
        <w:rPr>
          <w:rFonts w:ascii="Georgia" w:hAnsi="Georgia"/>
          <w:sz w:val="14"/>
          <w:szCs w:val="14"/>
        </w:rPr>
        <w:t xml:space="preserve"> Process thought is consistent with an ecological attitude in two senses: (1) </w:t>
      </w:r>
      <w:r w:rsidRPr="00AB6A1B">
        <w:rPr>
          <w:rStyle w:val="StyleBoldUnderline"/>
          <w:rFonts w:ascii="Georgia" w:hAnsi="Georgia"/>
          <w:b w:val="0"/>
          <w:sz w:val="24"/>
        </w:rPr>
        <w:t>its proponents recognize the "interconnections among things, specifically between organisms and their total environments</w:t>
      </w:r>
      <w:r w:rsidRPr="00AB6A1B">
        <w:rPr>
          <w:rFonts w:ascii="Georgia" w:hAnsi="Georgia"/>
          <w:sz w:val="14"/>
          <w:szCs w:val="14"/>
        </w:rPr>
        <w:t xml:space="preserve">," and (2) </w:t>
      </w:r>
      <w:r w:rsidRPr="00AB6A1B">
        <w:rPr>
          <w:rStyle w:val="StyleBoldUnderline"/>
          <w:rFonts w:ascii="Georgia" w:hAnsi="Georgia"/>
          <w:b w:val="0"/>
          <w:sz w:val="24"/>
        </w:rPr>
        <w:t>it implies "respect or even reverence for, and perhaps a feeling of kinship with, the other creatures."</w:t>
      </w:r>
      <w:r w:rsidRPr="00AB6A1B">
        <w:rPr>
          <w:rFonts w:ascii="Georgia" w:hAnsi="Georgia"/>
          <w:sz w:val="14"/>
          <w:szCs w:val="14"/>
        </w:rPr>
        <w:t xml:space="preserve"> Cobb and Griffin argue that process philosophy implies an ecological ethic and a policy of social justice and ecological sustainability: The whole of nature participates in us and we in it. </w:t>
      </w:r>
      <w:r w:rsidRPr="00AB6A1B">
        <w:rPr>
          <w:rStyle w:val="StyleBoldUnderline"/>
          <w:rFonts w:ascii="Georgia" w:hAnsi="Georgia"/>
          <w:b w:val="0"/>
          <w:sz w:val="24"/>
        </w:rPr>
        <w:t>We are diminished not only by the misery of the Indian peasant but also by the slaughter of whales and porpoises, and . . . the 'harvesting' of the giant redwoods.</w:t>
      </w:r>
      <w:r w:rsidRPr="00AB6A1B">
        <w:rPr>
          <w:rFonts w:ascii="Georgia" w:hAnsi="Georgia"/>
          <w:sz w:val="14"/>
          <w:szCs w:val="14"/>
        </w:rPr>
        <w:t xml:space="preserve"> We are diminished still more when the imposition of temperate-zone technology onto tropical agriculture turns grasslands into deserts that will support neither human nor animal life." For Cobb's former student jay McDaniel, intrinsic value includes the entire physical world. </w:t>
      </w:r>
      <w:r w:rsidRPr="00AB6A1B">
        <w:rPr>
          <w:rStyle w:val="StyleBoldUnderline"/>
          <w:rFonts w:ascii="Georgia" w:hAnsi="Georgia"/>
          <w:b w:val="0"/>
          <w:sz w:val="24"/>
        </w:rPr>
        <w:t>Atoms as individual things have intrinsic value. Rocks express the energy inherent within their atoms. They too have intensity and intrinsic value, albeit less than that of living organisms.</w:t>
      </w:r>
      <w:r w:rsidRPr="00AB6A1B">
        <w:rPr>
          <w:rFonts w:ascii="Georgia" w:hAnsi="Georgia"/>
          <w:sz w:val="14"/>
          <w:szCs w:val="14"/>
        </w:rPr>
        <w:t xml:space="preserve"> Outer form is an expression of inner energy. </w:t>
      </w:r>
      <w:r w:rsidRPr="00AB6A1B">
        <w:rPr>
          <w:rStyle w:val="Emphasis"/>
          <w:rFonts w:ascii="Georgia" w:hAnsi="Georgia"/>
          <w:sz w:val="24"/>
        </w:rPr>
        <w:t>The assumption that rocks have intrinsic value</w:t>
      </w:r>
      <w:r w:rsidRPr="00AB6A1B">
        <w:rPr>
          <w:rFonts w:ascii="Georgia" w:hAnsi="Georgia"/>
          <w:sz w:val="14"/>
          <w:szCs w:val="14"/>
        </w:rPr>
        <w:t xml:space="preserve">, however, </w:t>
      </w:r>
      <w:r w:rsidRPr="00AB6A1B">
        <w:rPr>
          <w:rStyle w:val="Emphasis"/>
          <w:rFonts w:ascii="Georgia" w:hAnsi="Georgia"/>
          <w:sz w:val="24"/>
        </w:rPr>
        <w:t>does not mean that rocks and sentient beings would necessarily have equal ethical value</w:t>
      </w:r>
      <w:r w:rsidRPr="00AB6A1B">
        <w:rPr>
          <w:rFonts w:ascii="Georgia" w:hAnsi="Georgia"/>
          <w:sz w:val="14"/>
          <w:szCs w:val="14"/>
        </w:rPr>
        <w:t xml:space="preserve">, </w:t>
      </w:r>
      <w:r w:rsidRPr="00AB6A1B">
        <w:rPr>
          <w:rStyle w:val="StyleBoldUnderline"/>
          <w:rFonts w:ascii="Georgia" w:hAnsi="Georgia"/>
          <w:b w:val="0"/>
          <w:sz w:val="24"/>
        </w:rPr>
        <w:t>but rather that they would all be treated with reverence</w:t>
      </w:r>
      <w:r w:rsidRPr="00AB6A1B">
        <w:rPr>
          <w:rFonts w:ascii="Georgia" w:hAnsi="Georgia"/>
          <w:sz w:val="14"/>
          <w:szCs w:val="14"/>
        </w:rPr>
        <w:t xml:space="preserve">. This could result in a new attitude by Christians toward the natural world, one that involves both objectivity and empathy." Philosopher Susan Armstrong-Buck also sees Whitchead's philosophy as providing an adequate foundation for an environmental ethic because intrinsic value is assigned to nonhuman nature. Process is the continuity of occasions or events that are internally related-each present occasion </w:t>
      </w:r>
      <w:proofErr w:type="gramStart"/>
      <w:r w:rsidRPr="00AB6A1B">
        <w:rPr>
          <w:rFonts w:ascii="Georgia" w:hAnsi="Georgia"/>
          <w:sz w:val="14"/>
          <w:szCs w:val="14"/>
        </w:rPr>
        <w:t>is</w:t>
      </w:r>
      <w:proofErr w:type="gramEnd"/>
      <w:r w:rsidRPr="00AB6A1B">
        <w:rPr>
          <w:rFonts w:ascii="Georgia" w:hAnsi="Georgia"/>
          <w:sz w:val="14"/>
          <w:szCs w:val="14"/>
        </w:rPr>
        <w:t xml:space="preserve"> an integration of all past occasions. Occasions, Whitehead wrote, are "</w:t>
      </w:r>
      <w:r w:rsidRPr="00AB6A1B">
        <w:rPr>
          <w:rStyle w:val="StyleBoldUnderline"/>
          <w:rFonts w:ascii="Georgia" w:hAnsi="Georgia"/>
          <w:b w:val="0"/>
          <w:sz w:val="24"/>
        </w:rPr>
        <w:t>drops of experience, complex, and interdependent</w:t>
      </w:r>
      <w:r w:rsidRPr="00AB6A1B">
        <w:rPr>
          <w:rFonts w:ascii="Georgia" w:hAnsi="Georgia"/>
          <w:sz w:val="14"/>
          <w:szCs w:val="14"/>
        </w:rPr>
        <w:t>." T</w:t>
      </w:r>
      <w:r w:rsidRPr="00AB6A1B">
        <w:rPr>
          <w:rStyle w:val="StyleBoldUnderline"/>
          <w:rFonts w:ascii="Georgia" w:hAnsi="Georgia"/>
          <w:b w:val="0"/>
          <w:sz w:val="24"/>
        </w:rPr>
        <w:t>he world is itself a process of fluent energy; actual entities are self-organizing wholes. Differences exist in the actual occasions that constitute each entity. Intrinsic value is not based on an extension of self-interest to the rest of nature, but on the significance of each occasion</w:t>
      </w:r>
      <w:r w:rsidRPr="00AB6A1B">
        <w:rPr>
          <w:rFonts w:ascii="Georgia" w:hAnsi="Georgia"/>
          <w:sz w:val="14"/>
          <w:szCs w:val="14"/>
        </w:rPr>
        <w:t xml:space="preserve"> and its entire interdependent past history. Assigning preferences to biosystems is based on the degree of diversity, stability, freedom of adaptation, and integration of actual occasions inherent in each 30 system. </w:t>
      </w:r>
    </w:p>
    <w:p w14:paraId="390798CB" w14:textId="77777777" w:rsidR="003D6497" w:rsidRPr="00AB6A1B" w:rsidRDefault="003D6497" w:rsidP="003D6497">
      <w:pPr>
        <w:rPr>
          <w:rFonts w:ascii="Georgia" w:hAnsi="Georgia"/>
          <w:sz w:val="14"/>
          <w:szCs w:val="14"/>
        </w:rPr>
      </w:pPr>
    </w:p>
    <w:p w14:paraId="1BF44B71" w14:textId="77777777" w:rsidR="0019375C" w:rsidRPr="00AB6A1B" w:rsidRDefault="0019375C" w:rsidP="003D6497">
      <w:pPr>
        <w:rPr>
          <w:rFonts w:ascii="Georgia" w:hAnsi="Georgia"/>
          <w:sz w:val="14"/>
          <w:szCs w:val="14"/>
        </w:rPr>
      </w:pPr>
    </w:p>
    <w:p w14:paraId="3125C83F" w14:textId="54A89D3F" w:rsidR="002C3A6E" w:rsidRPr="00AB6A1B" w:rsidRDefault="002C3A6E" w:rsidP="00BA4B8A">
      <w:pPr>
        <w:keepNext/>
        <w:keepLines/>
        <w:pageBreakBefore/>
        <w:spacing w:before="480"/>
        <w:jc w:val="center"/>
        <w:outlineLvl w:val="1"/>
        <w:rPr>
          <w:rFonts w:ascii="Georgia" w:eastAsia="ＭＳ ゴシック" w:hAnsi="Georgia" w:cs="Times New Roman"/>
          <w:b/>
          <w:bCs/>
          <w:sz w:val="44"/>
          <w:szCs w:val="26"/>
          <w:u w:val="double"/>
        </w:rPr>
      </w:pPr>
      <w:r w:rsidRPr="00AB6A1B">
        <w:rPr>
          <w:rFonts w:ascii="Georgia" w:eastAsia="ＭＳ ゴシック" w:hAnsi="Georgia" w:cs="Times New Roman"/>
          <w:b/>
          <w:bCs/>
          <w:sz w:val="44"/>
          <w:szCs w:val="26"/>
          <w:u w:val="double"/>
        </w:rPr>
        <w:t xml:space="preserve">Capitalism </w:t>
      </w:r>
      <w:r w:rsidR="003D6497" w:rsidRPr="00AB6A1B">
        <w:rPr>
          <w:rFonts w:ascii="Georgia" w:eastAsia="ＭＳ ゴシック" w:hAnsi="Georgia" w:cs="Times New Roman"/>
          <w:b/>
          <w:bCs/>
          <w:sz w:val="44"/>
          <w:szCs w:val="26"/>
          <w:u w:val="double"/>
        </w:rPr>
        <w:t>Cards, but relevant</w:t>
      </w:r>
      <w:r w:rsidRPr="00AB6A1B">
        <w:rPr>
          <w:rFonts w:ascii="Georgia" w:eastAsia="ＭＳ ゴシック" w:hAnsi="Georgia" w:cs="Times New Roman"/>
          <w:b/>
          <w:bCs/>
          <w:sz w:val="44"/>
          <w:szCs w:val="26"/>
          <w:u w:val="double"/>
        </w:rPr>
        <w:t xml:space="preserve"> </w:t>
      </w:r>
    </w:p>
    <w:p w14:paraId="04386857" w14:textId="54B40F57" w:rsidR="00011DBE" w:rsidRPr="00AB6A1B" w:rsidRDefault="00011DBE" w:rsidP="006C417C">
      <w:pPr>
        <w:pStyle w:val="Heading3"/>
        <w:rPr>
          <w:rFonts w:cs="Times New Roman"/>
        </w:rPr>
      </w:pPr>
      <w:r w:rsidRPr="00AB6A1B">
        <w:rPr>
          <w:rFonts w:cs="Times New Roman"/>
        </w:rPr>
        <w:t>Methane Hydrates Link</w:t>
      </w:r>
    </w:p>
    <w:p w14:paraId="0307938C" w14:textId="77777777" w:rsidR="00011DBE" w:rsidRPr="00AB6A1B" w:rsidRDefault="00011DBE" w:rsidP="00011DBE">
      <w:pPr>
        <w:rPr>
          <w:rFonts w:ascii="Georgia" w:hAnsi="Georgia"/>
          <w:sz w:val="14"/>
          <w:szCs w:val="14"/>
        </w:rPr>
      </w:pPr>
    </w:p>
    <w:p w14:paraId="6E22CB25" w14:textId="77777777" w:rsidR="00011DBE" w:rsidRPr="00AB6A1B" w:rsidRDefault="00011DBE" w:rsidP="00011DBE">
      <w:pPr>
        <w:pStyle w:val="Heading4"/>
      </w:pPr>
      <w:r w:rsidRPr="00AB6A1B">
        <w:t>Methane Hydrate technology further perpetuates damage to our ecosystem and furthers the western system of thinking</w:t>
      </w:r>
    </w:p>
    <w:p w14:paraId="47D83E5B" w14:textId="758821B0" w:rsidR="00011DBE" w:rsidRPr="00AB6A1B" w:rsidRDefault="00011DBE" w:rsidP="00011DBE">
      <w:pPr>
        <w:rPr>
          <w:rStyle w:val="StyleStyleBold12pt"/>
          <w:rFonts w:ascii="Georgia" w:hAnsi="Georgia"/>
          <w:b w:val="0"/>
          <w:sz w:val="20"/>
          <w:szCs w:val="20"/>
        </w:rPr>
      </w:pPr>
      <w:r w:rsidRPr="00AB6A1B">
        <w:rPr>
          <w:rStyle w:val="StyleStyleBold12pt"/>
          <w:rFonts w:ascii="Georgia" w:hAnsi="Georgia"/>
        </w:rPr>
        <w:t>Morningstar 12-</w:t>
      </w:r>
      <w:r w:rsidRPr="00AB6A1B">
        <w:rPr>
          <w:rStyle w:val="StyleStyleBold12pt"/>
          <w:rFonts w:ascii="Georgia" w:hAnsi="Georgia"/>
          <w:b w:val="0"/>
          <w:sz w:val="20"/>
          <w:szCs w:val="20"/>
        </w:rPr>
        <w:t xml:space="preserve">investigative journalist, environmental activist (Cory Morningstar, 8/16/12, “Methane Hydrates”, GV consulting, </w:t>
      </w:r>
      <w:r w:rsidRPr="00AB6A1B">
        <w:rPr>
          <w:rStyle w:val="StyleStyleBold12pt"/>
          <w:rFonts w:ascii="Georgia" w:hAnsi="Georgia"/>
          <w:b w:val="0"/>
          <w:bCs w:val="0"/>
          <w:sz w:val="20"/>
          <w:szCs w:val="20"/>
        </w:rPr>
        <w:t>http://gregoryvickrey.com/tag/methane-hydrates/)//JL</w:t>
      </w:r>
    </w:p>
    <w:p w14:paraId="32C5033A" w14:textId="77777777" w:rsidR="00011DBE" w:rsidRPr="00AB6A1B" w:rsidRDefault="00011DBE" w:rsidP="00011DBE">
      <w:pPr>
        <w:rPr>
          <w:rStyle w:val="StyleStyleBold12pt"/>
          <w:rFonts w:ascii="Georgia" w:hAnsi="Georgia"/>
        </w:rPr>
      </w:pPr>
    </w:p>
    <w:p w14:paraId="4DDD02E6" w14:textId="77777777" w:rsidR="00011DBE" w:rsidRPr="00AB6A1B" w:rsidRDefault="00011DBE" w:rsidP="00011DBE">
      <w:pPr>
        <w:rPr>
          <w:rFonts w:ascii="Georgia" w:hAnsi="Georgia"/>
          <w:sz w:val="14"/>
        </w:rPr>
      </w:pPr>
      <w:r w:rsidRPr="00AB6A1B">
        <w:rPr>
          <w:rFonts w:ascii="Georgia" w:hAnsi="Georgia"/>
          <w:u w:val="single"/>
        </w:rPr>
        <w:t>Another point of contention is your stated reliance on capitalism in the developed world for various funding mechanisms. It should be well understood that reliance upon any functional component of industrial capitalism</w:t>
      </w:r>
      <w:r w:rsidRPr="00AB6A1B">
        <w:rPr>
          <w:rFonts w:ascii="Georgia" w:hAnsi="Georgia"/>
          <w:sz w:val="14"/>
        </w:rPr>
        <w:t xml:space="preserve"> </w:t>
      </w:r>
      <w:r w:rsidRPr="00AB6A1B">
        <w:rPr>
          <w:rFonts w:ascii="Georgia" w:hAnsi="Georgia"/>
          <w:u w:val="single"/>
        </w:rPr>
        <w:t>for mitigation, adaptation</w:t>
      </w:r>
      <w:r w:rsidRPr="00AB6A1B">
        <w:rPr>
          <w:rFonts w:ascii="Georgia" w:hAnsi="Georgia"/>
          <w:sz w:val="14"/>
        </w:rPr>
        <w:t xml:space="preserve">, and reparation for any length of time lends credence to the mechanism, </w:t>
      </w:r>
      <w:r w:rsidRPr="00AB6A1B">
        <w:rPr>
          <w:rFonts w:ascii="Georgia" w:hAnsi="Georgia"/>
          <w:u w:val="single"/>
        </w:rPr>
        <w:t>perpetuates it, and demands the growth of it</w:t>
      </w:r>
      <w:r w:rsidRPr="00AB6A1B">
        <w:rPr>
          <w:rFonts w:ascii="Georgia" w:hAnsi="Georgia"/>
          <w:sz w:val="14"/>
        </w:rPr>
        <w:t xml:space="preserve">, ironically, </w:t>
      </w:r>
      <w:r w:rsidRPr="00AB6A1B">
        <w:rPr>
          <w:rFonts w:ascii="Georgia" w:hAnsi="Georgia"/>
          <w:u w:val="single"/>
        </w:rPr>
        <w:t>as the world condition grows more dire.</w:t>
      </w:r>
      <w:r w:rsidRPr="00AB6A1B">
        <w:rPr>
          <w:rFonts w:ascii="Georgia" w:hAnsi="Georgia"/>
          <w:sz w:val="14"/>
        </w:rPr>
        <w:t xml:space="preserve"> Making statements where the world utilizes the very economic machinery responsible for the planet being on the brink of collapse in order to prevent the collapse is more than troubling. It is criminal. </w:t>
      </w:r>
      <w:r w:rsidRPr="00AB6A1B">
        <w:rPr>
          <w:rFonts w:ascii="Georgia" w:hAnsi="Georgia"/>
          <w:u w:val="single"/>
        </w:rPr>
        <w:t xml:space="preserve">Do you really believe the patriarchal industrial north has the means, the </w:t>
      </w:r>
      <w:r w:rsidRPr="00AB6A1B">
        <w:rPr>
          <w:rFonts w:ascii="Georgia" w:hAnsi="Georgia"/>
          <w:u w:val="single"/>
        </w:rPr>
        <w:tab/>
      </w:r>
      <w:r w:rsidRPr="00AB6A1B">
        <w:rPr>
          <w:rFonts w:ascii="Georgia" w:hAnsi="Georgia"/>
          <w:u w:val="single"/>
        </w:rPr>
        <w:tab/>
        <w:t xml:space="preserve">motive, and the benefit of planetary reality to stem the tide through finance? </w:t>
      </w:r>
      <w:r w:rsidRPr="00AB6A1B">
        <w:rPr>
          <w:rFonts w:ascii="Georgia" w:hAnsi="Georgia"/>
          <w:sz w:val="14"/>
        </w:rPr>
        <w:t xml:space="preserve">Many of us in developed countries know what it means to call for, and succeed in getting, 100% reductions. It means the end of nearly all we know, save maybe the planet. Those of us who understand the demands of Mother Earth in that context also recognize more people must rise up and fight for 100% all over the globe. Will La Via Campesina do so? I very much look forward to your responses and the ensuing dialogue. I have cced my dear colleague and friend based in Canada, Cory Morningstar. We received no response. On January 5, Cory Morningstar again sought feedback from the Via Campesina representative. No response. </w:t>
      </w:r>
      <w:r w:rsidRPr="00AB6A1B">
        <w:rPr>
          <w:rFonts w:ascii="Georgia" w:hAnsi="Georgia"/>
          <w:u w:val="single"/>
        </w:rPr>
        <w:t>And now we are at the eve of Rio+20</w:t>
      </w:r>
      <w:r w:rsidRPr="00AB6A1B">
        <w:rPr>
          <w:rFonts w:ascii="Georgia" w:hAnsi="Georgia"/>
          <w:sz w:val="14"/>
        </w:rPr>
        <w:t xml:space="preserve">, where most of the same players will convene and further deteriorate any reasonable chance we have, as civil society, to stem the tide of climate change. </w:t>
      </w:r>
      <w:r w:rsidRPr="00AB6A1B">
        <w:rPr>
          <w:rFonts w:ascii="Georgia" w:hAnsi="Georgia"/>
          <w:u w:val="single"/>
        </w:rPr>
        <w:t>As expected, the usual troop of NGOs will attend, claiming to speak for all of us while clamoring for cozy seats and sharp cocktails amongst the global elite.</w:t>
      </w:r>
      <w:r w:rsidRPr="00AB6A1B">
        <w:rPr>
          <w:rFonts w:ascii="Georgia" w:hAnsi="Georgia"/>
          <w:sz w:val="14"/>
        </w:rPr>
        <w:t xml:space="preserve"> La Via Campesina will be there, too. </w:t>
      </w:r>
      <w:r w:rsidRPr="00AB6A1B">
        <w:rPr>
          <w:rFonts w:ascii="Georgia" w:hAnsi="Georgia"/>
          <w:u w:val="single"/>
        </w:rPr>
        <w:t>Climate justice allies would like to continue to convince us that an inside-outside strategy is to our advantage.</w:t>
      </w:r>
      <w:r w:rsidRPr="00AB6A1B">
        <w:rPr>
          <w:rFonts w:ascii="Georgia" w:hAnsi="Georgia"/>
          <w:sz w:val="14"/>
        </w:rPr>
        <w:t xml:space="preserve"> That it is tenable. </w:t>
      </w:r>
      <w:r w:rsidRPr="00AB6A1B">
        <w:rPr>
          <w:rFonts w:ascii="Georgia" w:hAnsi="Georgia"/>
          <w:u w:val="single"/>
        </w:rPr>
        <w:t>Yet the historical results state otherwise</w:t>
      </w:r>
      <w:r w:rsidRPr="00AB6A1B">
        <w:rPr>
          <w:rFonts w:ascii="Georgia" w:hAnsi="Georgia"/>
          <w:sz w:val="14"/>
        </w:rPr>
        <w:t xml:space="preserve">. This culture of compromise where </w:t>
      </w:r>
      <w:proofErr w:type="gramStart"/>
      <w:r w:rsidRPr="00AB6A1B">
        <w:rPr>
          <w:rFonts w:ascii="Georgia" w:hAnsi="Georgia"/>
          <w:sz w:val="14"/>
        </w:rPr>
        <w:t>lesser-evilism</w:t>
      </w:r>
      <w:proofErr w:type="gramEnd"/>
      <w:r w:rsidRPr="00AB6A1B">
        <w:rPr>
          <w:rFonts w:ascii="Georgia" w:hAnsi="Georgia"/>
          <w:sz w:val="14"/>
        </w:rPr>
        <w:t xml:space="preserve"> prevails and excuses for maintaining the status quo flow eloquently from the lips as well as the pen must end. From the Tongass in the north, to Durban in the south, </w:t>
      </w:r>
      <w:r w:rsidRPr="00AB6A1B">
        <w:rPr>
          <w:rFonts w:ascii="Georgia" w:hAnsi="Georgia"/>
          <w:u w:val="single"/>
        </w:rPr>
        <w:t xml:space="preserve">the mechanisms we have employed collectively and individually have done nothing but render a trail of tears and destruction for all peoples, and all ecologies. The time for strategic charades and whimsical hopes is over. </w:t>
      </w:r>
      <w:r w:rsidRPr="00AB6A1B">
        <w:rPr>
          <w:rFonts w:ascii="Georgia" w:hAnsi="Georgia"/>
          <w:sz w:val="14"/>
        </w:rPr>
        <w:t>It starts with one entity willing to say no, loudly, to the nefarious players (NGOs, governments, and corporations) creating the Green Climate Fund (GCF</w:t>
      </w:r>
      <w:r w:rsidRPr="00AB6A1B">
        <w:rPr>
          <w:rFonts w:ascii="Georgia" w:hAnsi="Georgia"/>
          <w:u w:val="single"/>
        </w:rPr>
        <w:t>). We understand the fraudulent nature of the participatory process, the criminal dependence upon industrialized capitalism, and the woefully inadequate reality of yet another false solution.</w:t>
      </w:r>
      <w:r w:rsidRPr="00AB6A1B">
        <w:rPr>
          <w:rFonts w:ascii="Georgia" w:hAnsi="Georgia"/>
          <w:sz w:val="14"/>
        </w:rPr>
        <w:t xml:space="preserve"> We say no. It continues with another entity joining in the refusal, and rejecting the corporate tradeshow that is Rio+20. Canadians for Action on Climate Change so declares. </w:t>
      </w:r>
      <w:r w:rsidRPr="00AB6A1B">
        <w:rPr>
          <w:rFonts w:ascii="Georgia" w:hAnsi="Georgia"/>
          <w:u w:val="single"/>
        </w:rPr>
        <w:t>It is now beyond obvious that those who control the world’s economy are hell-bent on burning all of our planet’s remaining fossil fuels</w:t>
      </w:r>
      <w:r w:rsidRPr="00AB6A1B">
        <w:rPr>
          <w:rFonts w:ascii="Georgia" w:hAnsi="Georgia"/>
          <w:sz w:val="14"/>
        </w:rPr>
        <w:t xml:space="preserve"> – including those that not long ago, were considered impractical to exploit. Corporate-colluded states, corporate-controlled media and corporate-funded scientists will be </w:t>
      </w:r>
      <w:proofErr w:type="gramStart"/>
      <w:r w:rsidRPr="00AB6A1B">
        <w:rPr>
          <w:rFonts w:ascii="Georgia" w:hAnsi="Georgia"/>
          <w:sz w:val="14"/>
        </w:rPr>
        <w:t>red-lining</w:t>
      </w:r>
      <w:proofErr w:type="gramEnd"/>
      <w:r w:rsidRPr="00AB6A1B">
        <w:rPr>
          <w:rFonts w:ascii="Georgia" w:hAnsi="Georgia"/>
          <w:sz w:val="14"/>
        </w:rPr>
        <w:t xml:space="preserve"> the well-oiled engine of the propaganda machine as it works overtime. They will try to convince you the methane hydrates in the world’s oceans are deep enough that the inevitable increased temperature will not affect them. (Think again. Take a look at the map – the methane hydrates, even outside of the Arctic, </w:t>
      </w:r>
      <w:proofErr w:type="gramStart"/>
      <w:r w:rsidRPr="00AB6A1B">
        <w:rPr>
          <w:rFonts w:ascii="Georgia" w:hAnsi="Georgia"/>
          <w:sz w:val="14"/>
        </w:rPr>
        <w:t>are</w:t>
      </w:r>
      <w:proofErr w:type="gramEnd"/>
      <w:r w:rsidRPr="00AB6A1B">
        <w:rPr>
          <w:rFonts w:ascii="Georgia" w:hAnsi="Georgia"/>
          <w:sz w:val="14"/>
        </w:rPr>
        <w:t xml:space="preserve"> almost all located on shallow continental shelves.) And if that doesn’t work they will try to convince you that mysterious bacteria will rapaciously devour all methane gas. In the following paragraphs, the danger that this misinformation presents is outlined. Layered upon the aforementioned spin, at the same time they will try to convince you that because the methane hydrates are now destabilizing and </w:t>
      </w:r>
      <w:r w:rsidRPr="00AB6A1B">
        <w:rPr>
          <w:rFonts w:ascii="Georgia" w:hAnsi="Georgia"/>
          <w:sz w:val="14"/>
          <w:szCs w:val="14"/>
        </w:rPr>
        <w:t>melting (because governments have done nothing for decades to halt global warming), we have no choice but to extract the methane and burn it – for the safety of humanity. I</w:t>
      </w:r>
      <w:r w:rsidRPr="00AB6A1B">
        <w:rPr>
          <w:rFonts w:ascii="Georgia" w:hAnsi="Georgia"/>
          <w:u w:val="single"/>
        </w:rPr>
        <w:t xml:space="preserve">f the misinformation contradicts itself, this in itself is of little to no importance – </w:t>
      </w:r>
      <w:r w:rsidRPr="00AB6A1B">
        <w:rPr>
          <w:rFonts w:ascii="Georgia" w:hAnsi="Georgia"/>
          <w:sz w:val="14"/>
          <w:szCs w:val="14"/>
        </w:rPr>
        <w:t>as long as the key message is allowed to weave itself into the collective subconscious. The key message being: “There is no emergency. Methane risks are non-threatening.”</w:t>
      </w:r>
      <w:r w:rsidRPr="00AB6A1B">
        <w:rPr>
          <w:rFonts w:ascii="Georgia" w:hAnsi="Georgia"/>
          <w:u w:val="single"/>
        </w:rPr>
        <w:t xml:space="preserve"> Corporatized states, media and scientists who have pledged allegiance to protect the current economic system will try to convince us that methane hydrates will provide society with a “clean,” “sustainable” fossil fuel. [14] Make no mistake – they are not clean or sustainable</w:t>
      </w:r>
      <w:r w:rsidRPr="00AB6A1B">
        <w:rPr>
          <w:rFonts w:ascii="Georgia" w:hAnsi="Georgia"/>
          <w:sz w:val="14"/>
          <w:szCs w:val="14"/>
        </w:rPr>
        <w:t xml:space="preserve">. Nor are they renewable. [15] The burning of fossil fuels – including natural gas/methane – creates CO2. </w:t>
      </w:r>
      <w:r w:rsidRPr="00AB6A1B">
        <w:rPr>
          <w:rFonts w:ascii="Georgia" w:hAnsi="Georgia"/>
          <w:u w:val="single"/>
        </w:rPr>
        <w:t xml:space="preserve">All the spin in the world will not make this fact any less true. On 14 January 2001, Dr. Gideon Polya explains that a further phony approach that is now being implemented on a massive scale around the world is a coal-to-gas transition on the basis that natural gas is “clean”. He states, “The reality is that gas burning seriously threatens the Planet because (a) humanity should be urgently decreasing and certainly not increasing </w:t>
      </w:r>
      <w:r w:rsidRPr="00AB6A1B">
        <w:rPr>
          <w:rFonts w:ascii="Georgia" w:hAnsi="Georgia"/>
          <w:sz w:val="14"/>
          <w:szCs w:val="14"/>
        </w:rPr>
        <w:t>greenhouse gas (GHG) pollution; (b) Natural Gas (mainly methane, CH4) is not a clean energy greenhouse gas-wise; and (c) pollutants from gas leakage and gas burning pose a chemical risk to residents, agriculture and the environment.” The asserted “clean-er” status</w:t>
      </w:r>
      <w:r w:rsidRPr="00AB6A1B">
        <w:rPr>
          <w:rFonts w:ascii="Georgia" w:hAnsi="Georgia"/>
          <w:u w:val="single"/>
        </w:rPr>
        <w:t xml:space="preserve"> of gas as a fossil fuel is contradicted</w:t>
      </w:r>
      <w:r w:rsidRPr="00AB6A1B">
        <w:rPr>
          <w:rFonts w:ascii="Georgia" w:hAnsi="Georgia"/>
          <w:sz w:val="14"/>
        </w:rPr>
        <w:t xml:space="preserve"> in the recent analysis by Professor Robert Howarth of Cornell University, who has concluded that ” A complete consideration of all emissions from using natural gas seems likely to make natural gas far less attractive than oil and not significantly better than coal in terms of the consequences for global warming. ” It is grossly negligent to spend billions of tax dollars on a dangerous scheme that will lock humanity into what is essentially a promissory note for the annihilation of our children, grandchildren and all life. Polya states: “Top climate scientists state that we must urgently reduce atmospheric carbon dioxide concentration from the current damaging 392 parts per million (ppm) to a safe and sustainable 300 ppm for a safe and sustainable planet for all peoples and all species.” This is absolutely true. It is also true that only zero carbon can achieve any reduction in atmospheric CO2; only zero carbon can reduce ocean acidification.</w:t>
      </w:r>
    </w:p>
    <w:p w14:paraId="1ABD6044" w14:textId="77777777" w:rsidR="00011DBE" w:rsidRPr="00AB6A1B" w:rsidRDefault="00011DBE" w:rsidP="00011DBE">
      <w:pPr>
        <w:rPr>
          <w:rFonts w:ascii="Georgia" w:hAnsi="Georgia"/>
          <w:sz w:val="14"/>
          <w:szCs w:val="14"/>
        </w:rPr>
      </w:pPr>
    </w:p>
    <w:p w14:paraId="4D5C142B" w14:textId="705E4A0A" w:rsidR="003D6497" w:rsidRPr="00AB6A1B" w:rsidRDefault="003D6497" w:rsidP="006C417C">
      <w:pPr>
        <w:pStyle w:val="Heading3"/>
        <w:rPr>
          <w:rFonts w:cs="Times New Roman"/>
        </w:rPr>
      </w:pPr>
      <w:r w:rsidRPr="00AB6A1B">
        <w:rPr>
          <w:rFonts w:cs="Times New Roman"/>
        </w:rPr>
        <w:t>Offshore Oil Link</w:t>
      </w:r>
    </w:p>
    <w:p w14:paraId="607E826C" w14:textId="77777777" w:rsidR="003D6497" w:rsidRPr="00AB6A1B" w:rsidRDefault="003D6497" w:rsidP="003D6497">
      <w:pPr>
        <w:rPr>
          <w:rFonts w:ascii="Georgia" w:hAnsi="Georgia"/>
          <w:sz w:val="14"/>
          <w:szCs w:val="14"/>
        </w:rPr>
      </w:pPr>
    </w:p>
    <w:p w14:paraId="211DB5B3" w14:textId="77777777" w:rsidR="003D6497" w:rsidRPr="00AB6A1B" w:rsidRDefault="003D6497" w:rsidP="003D6497">
      <w:pPr>
        <w:rPr>
          <w:rFonts w:ascii="Georgia" w:hAnsi="Georgia"/>
          <w:sz w:val="14"/>
          <w:szCs w:val="14"/>
        </w:rPr>
      </w:pPr>
    </w:p>
    <w:p w14:paraId="0BD065C7" w14:textId="77777777" w:rsidR="003D6497" w:rsidRPr="00AB6A1B" w:rsidRDefault="003D6497" w:rsidP="003D6497">
      <w:pPr>
        <w:pStyle w:val="Heading4"/>
      </w:pPr>
      <w:r w:rsidRPr="00AB6A1B">
        <w:t>Offshore Oil exacerbates the western profit-driven ideology which seeks to oppress the environment and lower-class</w:t>
      </w:r>
    </w:p>
    <w:p w14:paraId="54DD3D49" w14:textId="72022A7F" w:rsidR="003D6497" w:rsidRPr="00AB6A1B" w:rsidRDefault="003D6497" w:rsidP="003D6497">
      <w:pPr>
        <w:rPr>
          <w:rStyle w:val="StyleStyleBold12pt"/>
          <w:rFonts w:ascii="Georgia" w:hAnsi="Georgia"/>
          <w:b w:val="0"/>
          <w:sz w:val="20"/>
          <w:szCs w:val="20"/>
        </w:rPr>
      </w:pPr>
      <w:r w:rsidRPr="00AB6A1B">
        <w:rPr>
          <w:rStyle w:val="StyleStyleBold12pt"/>
          <w:rFonts w:ascii="Georgia" w:hAnsi="Georgia"/>
        </w:rPr>
        <w:t>Hughes and Ongerth 4/4/14-</w:t>
      </w:r>
      <w:r w:rsidRPr="00AB6A1B">
        <w:rPr>
          <w:rStyle w:val="StyleStyleBold12pt"/>
          <w:rFonts w:ascii="Georgia" w:hAnsi="Georgia"/>
          <w:b w:val="0"/>
          <w:sz w:val="20"/>
          <w:szCs w:val="20"/>
        </w:rPr>
        <w:t xml:space="preserve">Environmentalist and political activist (Elliot Hughes and Steve Ongerth, “towards the general strike-the earth day to may day assembly and days of direct action”, Climateconnections, </w:t>
      </w:r>
      <w:r w:rsidRPr="00AB6A1B">
        <w:rPr>
          <w:rStyle w:val="StyleStyleBold12pt"/>
          <w:rFonts w:ascii="Georgia" w:hAnsi="Georgia"/>
          <w:b w:val="0"/>
          <w:bCs w:val="0"/>
          <w:sz w:val="20"/>
          <w:szCs w:val="20"/>
        </w:rPr>
        <w:t>http://climate-connections.org/2014/04/08/towards-an-ecological-general-strike-the-earth-day-to-may-day-assembly-and-days-of-direct-action/)//JL</w:t>
      </w:r>
    </w:p>
    <w:p w14:paraId="7630C106" w14:textId="77777777" w:rsidR="003D6497" w:rsidRPr="00AB6A1B" w:rsidRDefault="003D6497" w:rsidP="003D6497">
      <w:pPr>
        <w:rPr>
          <w:rStyle w:val="StyleStyleBold12pt"/>
          <w:rFonts w:ascii="Georgia" w:hAnsi="Georgia"/>
          <w:b w:val="0"/>
          <w:sz w:val="20"/>
          <w:szCs w:val="20"/>
        </w:rPr>
      </w:pPr>
    </w:p>
    <w:p w14:paraId="468509FD" w14:textId="77777777" w:rsidR="003D6497" w:rsidRPr="00AB6A1B" w:rsidRDefault="003D6497" w:rsidP="003D6497">
      <w:pPr>
        <w:rPr>
          <w:rFonts w:ascii="Georgia" w:hAnsi="Georgia"/>
          <w:u w:val="single"/>
          <w:lang w:eastAsia="zh-CN"/>
        </w:rPr>
      </w:pPr>
      <w:r w:rsidRPr="00AB6A1B">
        <w:rPr>
          <w:rFonts w:ascii="Georgia" w:hAnsi="Georgia"/>
          <w:sz w:val="14"/>
        </w:rPr>
        <w:t xml:space="preserve">Direct actions are planned in the Bay Area between Earth Day on April 22 and May 1st to raise awareness about the intersections of labor rights, immigration rights, and environmental issues. Actions may include sit-ins, tree sits, guerrilla gardening, pickets, marches, blockades, and strikes. Our goal is to challenge the “Jobs vs Environment” myth, to unite workers and environmentalists against the bosses, and rapidly transition unsustainable industries through direct action. The process in which we would achieve so, is through directly democratic workers assemblies and Environmental Unionist Caucuses within our existing unions where we would organize actions to halt the destruction of the planet. We seek to live up to our IWW </w:t>
      </w:r>
      <w:proofErr w:type="gramStart"/>
      <w:r w:rsidRPr="00AB6A1B">
        <w:rPr>
          <w:rFonts w:ascii="Georgia" w:hAnsi="Georgia"/>
          <w:sz w:val="14"/>
        </w:rPr>
        <w:t>Preamble which</w:t>
      </w:r>
      <w:proofErr w:type="gramEnd"/>
      <w:r w:rsidRPr="00AB6A1B">
        <w:rPr>
          <w:rFonts w:ascii="Georgia" w:hAnsi="Georgia"/>
          <w:sz w:val="14"/>
        </w:rPr>
        <w:t xml:space="preserve"> states that we must “abolish wage slavery and live in harmony with the Earth.” </w:t>
      </w:r>
      <w:r w:rsidRPr="00AB6A1B">
        <w:rPr>
          <w:rFonts w:ascii="Georgia" w:hAnsi="Georgia"/>
          <w:u w:val="single"/>
        </w:rPr>
        <w:t xml:space="preserve">We know that the </w:t>
      </w:r>
      <w:proofErr w:type="gramStart"/>
      <w:r w:rsidRPr="00AB6A1B">
        <w:rPr>
          <w:rFonts w:ascii="Georgia" w:hAnsi="Georgia"/>
          <w:u w:val="single"/>
        </w:rPr>
        <w:t>workers, the community, and the planet are exploited by the state and capitalist forces that rule over our lives</w:t>
      </w:r>
      <w:proofErr w:type="gramEnd"/>
      <w:r w:rsidRPr="00AB6A1B">
        <w:rPr>
          <w:rFonts w:ascii="Georgia" w:hAnsi="Georgia"/>
          <w:u w:val="single"/>
        </w:rPr>
        <w:t>, but now the ruling class is escalating that attack on the working class and the planet we inhabit.</w:t>
      </w:r>
      <w:r w:rsidRPr="00AB6A1B">
        <w:rPr>
          <w:rFonts w:ascii="Georgia" w:hAnsi="Georgia"/>
          <w:sz w:val="14"/>
        </w:rPr>
        <w:t xml:space="preserve"> We must come together to fight back or our planet will be completely destroyed. Recently the concentration of CO</w:t>
      </w:r>
      <w:r w:rsidRPr="00AB6A1B">
        <w:rPr>
          <w:rFonts w:ascii="Georgia" w:hAnsi="Georgia"/>
          <w:sz w:val="14"/>
        </w:rPr>
        <w:softHyphen/>
        <w:t xml:space="preserve">2 in the Earth’s atmosphere exceeded 400 ppm. It greatly surpasses the 350 ppm that scientists argue is the limit to avoid run away global warming. </w:t>
      </w:r>
      <w:r w:rsidRPr="00AB6A1B">
        <w:rPr>
          <w:rFonts w:ascii="Georgia" w:hAnsi="Georgia"/>
          <w:u w:val="single"/>
        </w:rPr>
        <w:t>As the capitalist class continues their “extreme energy” rampage including offshore oil drilling, tar sands mining, mountain removal, and fracking</w:t>
      </w:r>
      <w:r w:rsidRPr="00AB6A1B">
        <w:rPr>
          <w:rFonts w:ascii="Georgia" w:hAnsi="Georgia"/>
          <w:sz w:val="14"/>
        </w:rPr>
        <w:t>, a mass movement to oppose these forms of energy is rapidly growing and radicalizing. Recently</w:t>
      </w:r>
      <w:r w:rsidRPr="00AB6A1B">
        <w:rPr>
          <w:rFonts w:ascii="Georgia" w:hAnsi="Georgia"/>
          <w:u w:val="single"/>
        </w:rPr>
        <w:t xml:space="preserve">, there has been an increased amount of oil spills, pipeline ruptures, oil train derailments, refinery fires, and chemical dumps. These disasters have not only destroyed the environment, but they have also injured and/or killed the very workers whom the capitalists depend on to extract these “resources”. </w:t>
      </w:r>
      <w:proofErr w:type="gramStart"/>
      <w:r w:rsidRPr="00AB6A1B">
        <w:rPr>
          <w:rFonts w:ascii="Georgia" w:hAnsi="Georgia"/>
          <w:u w:val="single"/>
        </w:rPr>
        <w:t>The same capitalist economic system destroying the Earth destroying the lives of the workers.</w:t>
      </w:r>
      <w:proofErr w:type="gramEnd"/>
      <w:r w:rsidRPr="00AB6A1B">
        <w:rPr>
          <w:rFonts w:ascii="Georgia" w:hAnsi="Georgia"/>
          <w:u w:val="single"/>
        </w:rPr>
        <w:t xml:space="preserve"> Some of their methods of class warfare include eroding health and safety standards, downsizing and outsourcing the workforce, establishing a “blame the worker” safety culture, and creating dangerous labor conditions all around. These conditions that endanger the workers are also directly harming the communities around them</w:t>
      </w:r>
      <w:r w:rsidRPr="00AB6A1B">
        <w:rPr>
          <w:rFonts w:ascii="Georgia" w:hAnsi="Georgia"/>
          <w:sz w:val="14"/>
        </w:rPr>
        <w:t xml:space="preserve">, for example while the company towns develop cancers and asthma from air pollution, the workers often breathe in a higher density of these toxins because they work in close proximity with them. Yet, </w:t>
      </w:r>
      <w:r w:rsidRPr="00AB6A1B">
        <w:rPr>
          <w:rFonts w:ascii="Georgia" w:hAnsi="Georgia"/>
          <w:u w:val="single"/>
        </w:rPr>
        <w:t xml:space="preserve">the bosses, through their use of propaganda are able to convince many exploited workers that environmentalists are their </w:t>
      </w:r>
      <w:proofErr w:type="gramStart"/>
      <w:r w:rsidRPr="00AB6A1B">
        <w:rPr>
          <w:rFonts w:ascii="Georgia" w:hAnsi="Georgia"/>
          <w:u w:val="single"/>
        </w:rPr>
        <w:t>enemy are</w:t>
      </w:r>
      <w:proofErr w:type="gramEnd"/>
      <w:r w:rsidRPr="00AB6A1B">
        <w:rPr>
          <w:rFonts w:ascii="Georgia" w:hAnsi="Georgia"/>
          <w:u w:val="single"/>
        </w:rPr>
        <w:t xml:space="preserve"> threats to their jobs</w:t>
      </w:r>
      <w:r w:rsidRPr="00AB6A1B">
        <w:rPr>
          <w:rFonts w:ascii="Georgia" w:hAnsi="Georgia"/>
          <w:sz w:val="14"/>
        </w:rPr>
        <w:t>. We must debunk this myth and come together to take direct action for health and safety and a halt to the destruction of our world. A revolutionary ecology movement must also organize among poor and working people. With the exception of the toxins movement and the native land rights movement most U.S. environmentalists are white and privileged. This group is too invested in the system to pose it much of a threat</w:t>
      </w:r>
      <w:r w:rsidRPr="00AB6A1B">
        <w:rPr>
          <w:rFonts w:ascii="Georgia" w:hAnsi="Georgia"/>
          <w:u w:val="single"/>
        </w:rPr>
        <w:t>. A revolutionary ideology in the hands of privileged people can indeed bring about some disruption and change in the system.</w:t>
      </w:r>
      <w:r w:rsidRPr="00AB6A1B">
        <w:rPr>
          <w:rFonts w:ascii="Georgia" w:hAnsi="Georgia"/>
          <w:sz w:val="14"/>
        </w:rPr>
        <w:t xml:space="preserve"> But a revolutionary ideology in the hands of working people can bring that system to a halt. </w:t>
      </w:r>
      <w:proofErr w:type="gramStart"/>
      <w:r w:rsidRPr="00AB6A1B">
        <w:rPr>
          <w:rFonts w:ascii="Georgia" w:hAnsi="Georgia"/>
          <w:sz w:val="14"/>
        </w:rPr>
        <w:t>For it is the working people who have their hands on the machinery.</w:t>
      </w:r>
      <w:proofErr w:type="gramEnd"/>
      <w:r w:rsidRPr="00AB6A1B">
        <w:rPr>
          <w:rFonts w:ascii="Georgia" w:hAnsi="Georgia"/>
          <w:sz w:val="14"/>
        </w:rPr>
        <w:t xml:space="preserve"> </w:t>
      </w:r>
      <w:r w:rsidRPr="00AB6A1B">
        <w:rPr>
          <w:rFonts w:ascii="Georgia" w:hAnsi="Georgia"/>
          <w:u w:val="single"/>
        </w:rPr>
        <w:t xml:space="preserve">And only by stopping the machinery of destruction can we ever hope to stop this madness. </w:t>
      </w:r>
      <w:r w:rsidRPr="00AB6A1B">
        <w:rPr>
          <w:rFonts w:ascii="Georgia" w:hAnsi="Georgia"/>
          <w:sz w:val="14"/>
        </w:rPr>
        <w:t xml:space="preserve">Deep Ecology and Judi Bari’s concept of Revolutionary Ecology can teach us </w:t>
      </w:r>
      <w:r w:rsidRPr="00AB6A1B">
        <w:rPr>
          <w:rFonts w:ascii="Georgia" w:hAnsi="Georgia"/>
          <w:u w:val="single"/>
        </w:rPr>
        <w:t>that all sociopolitical issues are intersectional.</w:t>
      </w:r>
      <w:r w:rsidRPr="00AB6A1B">
        <w:rPr>
          <w:rFonts w:ascii="Georgia" w:hAnsi="Georgia"/>
          <w:sz w:val="14"/>
        </w:rPr>
        <w:t xml:space="preserve"> The police and borders are militarizing, we are under constant surveillance, and </w:t>
      </w:r>
      <w:r w:rsidRPr="00AB6A1B">
        <w:rPr>
          <w:rFonts w:ascii="Georgia" w:hAnsi="Georgia"/>
          <w:u w:val="single"/>
        </w:rPr>
        <w:t>new prisons are being built partially because of the inevitability of ecological revolt and migration.</w:t>
      </w:r>
      <w:r w:rsidRPr="00AB6A1B">
        <w:rPr>
          <w:rFonts w:ascii="Georgia" w:hAnsi="Georgia"/>
          <w:sz w:val="14"/>
        </w:rPr>
        <w:t xml:space="preserve"> Necessities such as food, clothing, and shelter because of the increasing gas prices as well as drought. </w:t>
      </w:r>
      <w:r w:rsidRPr="00AB6A1B">
        <w:rPr>
          <w:rFonts w:ascii="Georgia" w:hAnsi="Georgia"/>
          <w:u w:val="single"/>
        </w:rPr>
        <w:t xml:space="preserve">Energy and natural resource companies and regulatory agencies are dismantling health and safety standards and cutting wages because they want to maximize their profits before their time runs out. The economic </w:t>
      </w:r>
      <w:proofErr w:type="gramStart"/>
      <w:r w:rsidRPr="00AB6A1B">
        <w:rPr>
          <w:rFonts w:ascii="Georgia" w:hAnsi="Georgia"/>
          <w:u w:val="single"/>
        </w:rPr>
        <w:t>crises is</w:t>
      </w:r>
      <w:proofErr w:type="gramEnd"/>
      <w:r w:rsidRPr="00AB6A1B">
        <w:rPr>
          <w:rFonts w:ascii="Georgia" w:hAnsi="Georgia"/>
          <w:u w:val="single"/>
        </w:rPr>
        <w:t xml:space="preserve"> directly connected with the ecological crises. Colonialism and Racism are tools of oppression originate from the fight for land and “resources”. Corporations will most often declare indigenous communitie</w:t>
      </w:r>
      <w:r w:rsidRPr="00AB6A1B">
        <w:rPr>
          <w:rFonts w:ascii="Georgia" w:hAnsi="Georgia"/>
          <w:sz w:val="14"/>
        </w:rPr>
        <w:t xml:space="preserve">s and other communities of color as </w:t>
      </w:r>
      <w:r w:rsidRPr="00AB6A1B">
        <w:rPr>
          <w:rFonts w:ascii="Georgia" w:hAnsi="Georgia"/>
          <w:u w:val="single"/>
        </w:rPr>
        <w:t>“sacrifice zones</w:t>
      </w:r>
      <w:r w:rsidRPr="00AB6A1B">
        <w:rPr>
          <w:rFonts w:ascii="Georgia" w:hAnsi="Georgia"/>
          <w:sz w:val="14"/>
        </w:rPr>
        <w:t xml:space="preserve">” and pollute them. All social movements must eventually come together because it will become </w:t>
      </w:r>
      <w:proofErr w:type="gramStart"/>
      <w:r w:rsidRPr="00AB6A1B">
        <w:rPr>
          <w:rFonts w:ascii="Georgia" w:hAnsi="Georgia"/>
          <w:sz w:val="14"/>
        </w:rPr>
        <w:t>more clear</w:t>
      </w:r>
      <w:proofErr w:type="gramEnd"/>
      <w:r w:rsidRPr="00AB6A1B">
        <w:rPr>
          <w:rFonts w:ascii="Georgia" w:hAnsi="Georgia"/>
          <w:sz w:val="14"/>
        </w:rPr>
        <w:t xml:space="preserve"> that these sociopolitical issues are environmental issues. “Starting from the very reasonable, but unfortunately revolutionary concept that social practices which threaten the continuation of life on Earth must be changed, </w:t>
      </w:r>
      <w:r w:rsidRPr="00AB6A1B">
        <w:rPr>
          <w:rFonts w:ascii="Georgia" w:hAnsi="Georgia"/>
          <w:u w:val="single"/>
        </w:rPr>
        <w:t>we need a theory of revolutionary ecology that will encompass social</w:t>
      </w:r>
      <w:r w:rsidRPr="00AB6A1B">
        <w:rPr>
          <w:rFonts w:ascii="Georgia" w:hAnsi="Georgia"/>
          <w:sz w:val="14"/>
        </w:rPr>
        <w:t xml:space="preserve"> and biological </w:t>
      </w:r>
      <w:r w:rsidRPr="00AB6A1B">
        <w:rPr>
          <w:rFonts w:ascii="Georgia" w:hAnsi="Georgia"/>
          <w:u w:val="single"/>
        </w:rPr>
        <w:t>issues</w:t>
      </w:r>
      <w:r w:rsidRPr="00AB6A1B">
        <w:rPr>
          <w:rFonts w:ascii="Georgia" w:hAnsi="Georgia"/>
          <w:sz w:val="14"/>
        </w:rPr>
        <w:t xml:space="preserve">, class struggle, </w:t>
      </w:r>
      <w:r w:rsidRPr="00AB6A1B">
        <w:rPr>
          <w:rFonts w:ascii="Georgia" w:hAnsi="Georgia"/>
          <w:u w:val="single"/>
        </w:rPr>
        <w:t>and a recognition of the role of global corporate capitalism in the oppression of peoples and the destruction of nature.”</w:t>
      </w:r>
    </w:p>
    <w:p w14:paraId="50977716" w14:textId="77777777" w:rsidR="003D6497" w:rsidRPr="00AB6A1B" w:rsidRDefault="003D6497" w:rsidP="003D6497">
      <w:pPr>
        <w:pStyle w:val="Heading4"/>
      </w:pPr>
      <w:r w:rsidRPr="00AB6A1B">
        <w:t>Offshore Oil drilling perpetuates the western profit-driven way of thinking-It is impossible to solve for the environment in the current system-BP spill proves</w:t>
      </w:r>
    </w:p>
    <w:p w14:paraId="4E29B386" w14:textId="74C9A0F5" w:rsidR="003D6497" w:rsidRPr="00AB6A1B" w:rsidRDefault="003D6497" w:rsidP="003D6497">
      <w:pPr>
        <w:rPr>
          <w:rStyle w:val="StyleStyleBold12pt"/>
          <w:rFonts w:ascii="Georgia" w:hAnsi="Georgia"/>
          <w:b w:val="0"/>
          <w:sz w:val="20"/>
          <w:szCs w:val="20"/>
        </w:rPr>
      </w:pPr>
      <w:r w:rsidRPr="00AB6A1B">
        <w:rPr>
          <w:rStyle w:val="StyleStyleBold12pt"/>
          <w:rFonts w:ascii="Georgia" w:hAnsi="Georgia"/>
        </w:rPr>
        <w:t xml:space="preserve">Lotta 10 </w:t>
      </w:r>
      <w:r w:rsidRPr="00AB6A1B">
        <w:rPr>
          <w:rStyle w:val="StyleStyleBold12pt"/>
          <w:rFonts w:ascii="Georgia" w:hAnsi="Georgia"/>
          <w:b w:val="0"/>
          <w:sz w:val="20"/>
          <w:szCs w:val="20"/>
        </w:rPr>
        <w:t xml:space="preserve">(5/15/10, “the oil spill disaster… and a system not fit to be the planet’s caretakers”, revcom, </w:t>
      </w:r>
      <w:r w:rsidRPr="00AB6A1B">
        <w:rPr>
          <w:rStyle w:val="StyleStyleBold12pt"/>
          <w:rFonts w:ascii="Georgia" w:hAnsi="Georgia"/>
          <w:b w:val="0"/>
          <w:bCs w:val="0"/>
          <w:sz w:val="20"/>
          <w:szCs w:val="20"/>
        </w:rPr>
        <w:t>http://revcom.us/a/201/oil_spill-en.html)//JL</w:t>
      </w:r>
    </w:p>
    <w:p w14:paraId="48EB6CD2" w14:textId="77777777" w:rsidR="003D6497" w:rsidRPr="00AB6A1B" w:rsidRDefault="003D6497" w:rsidP="003D6497">
      <w:pPr>
        <w:rPr>
          <w:rStyle w:val="StyleStyleBold12pt"/>
          <w:rFonts w:ascii="Georgia" w:hAnsi="Georgia"/>
          <w:b w:val="0"/>
          <w:sz w:val="20"/>
          <w:szCs w:val="20"/>
        </w:rPr>
      </w:pPr>
    </w:p>
    <w:p w14:paraId="3C09F21D" w14:textId="77777777" w:rsidR="003D6497" w:rsidRPr="00AB6A1B" w:rsidRDefault="003D6497" w:rsidP="003D6497">
      <w:pPr>
        <w:rPr>
          <w:rFonts w:ascii="Georgia" w:hAnsi="Georgia"/>
          <w:sz w:val="14"/>
        </w:rPr>
      </w:pPr>
      <w:r w:rsidRPr="00AB6A1B">
        <w:rPr>
          <w:rFonts w:ascii="Georgia" w:hAnsi="Georgia"/>
          <w:sz w:val="14"/>
        </w:rPr>
        <w:t xml:space="preserve">This environmental disaster was not an "unavoidable accident." It certainly wasn't an "act of god." Oil well blowouts like this are not uncommon. But </w:t>
      </w:r>
      <w:r w:rsidRPr="00AB6A1B">
        <w:rPr>
          <w:rFonts w:ascii="Georgia" w:hAnsi="Georgia"/>
          <w:u w:val="single"/>
        </w:rPr>
        <w:t>BP has refused to spend money and effort on safety and environmental measures and equipment. BP has been packaging itself as a "green" company,</w:t>
      </w:r>
      <w:r w:rsidRPr="00AB6A1B">
        <w:rPr>
          <w:rFonts w:ascii="Georgia" w:hAnsi="Georgia"/>
          <w:sz w:val="14"/>
        </w:rPr>
        <w:t xml:space="preserve"> even branding itself as "Beyond Petroleum." </w:t>
      </w:r>
      <w:r w:rsidRPr="00AB6A1B">
        <w:rPr>
          <w:rFonts w:ascii="Georgia" w:hAnsi="Georgia"/>
          <w:u w:val="single"/>
        </w:rPr>
        <w:t>But this "green" corporation, along with other major oil corporations, was able to block regulations requiring</w:t>
      </w:r>
      <w:r w:rsidRPr="00AB6A1B">
        <w:rPr>
          <w:rFonts w:ascii="Georgia" w:hAnsi="Georgia"/>
          <w:sz w:val="14"/>
        </w:rPr>
        <w:t xml:space="preserve"> installation of a device called </w:t>
      </w:r>
      <w:r w:rsidRPr="00AB6A1B">
        <w:rPr>
          <w:rFonts w:ascii="Georgia" w:hAnsi="Georgia"/>
          <w:u w:val="single"/>
        </w:rPr>
        <w:t>an "acoustic switch"</w:t>
      </w:r>
      <w:r w:rsidRPr="00AB6A1B">
        <w:rPr>
          <w:rFonts w:ascii="Georgia" w:hAnsi="Georgia"/>
          <w:sz w:val="14"/>
        </w:rPr>
        <w:t xml:space="preserve"> that triggers an underwater valve to shut down a well in case of a blowout—finding the $500,000 cost of the device too high. </w:t>
      </w:r>
      <w:r w:rsidRPr="00AB6A1B">
        <w:rPr>
          <w:rFonts w:ascii="Georgia" w:hAnsi="Georgia"/>
          <w:u w:val="single"/>
        </w:rPr>
        <w:t xml:space="preserve">But what is the cost—to all life in this whole region and beyond, including humans—of what the BP spill is doing to ecosystems on a vast scale? </w:t>
      </w:r>
      <w:r w:rsidRPr="00AB6A1B">
        <w:rPr>
          <w:rFonts w:ascii="Georgia" w:hAnsi="Georgia"/>
          <w:sz w:val="14"/>
        </w:rPr>
        <w:t xml:space="preserve">BP tried to initially downplay the seriousness of the current spill—until it could no longer hide the fact that oil was gushing out at five times the rate BP was claiming. This corporation has been involved in a series of environmental disasters, including repeated spills in Alaska from corroded oil pipes. BP has been fined millions of dollars for violations of the Water Pollution Control Act. And in the year before this current spill, BP aggressively cut back to save $4 billion in operating costs. As outrageous and immoral as all this is, </w:t>
      </w:r>
      <w:r w:rsidRPr="00AB6A1B">
        <w:rPr>
          <w:rFonts w:ascii="Georgia" w:hAnsi="Georgia"/>
          <w:u w:val="single"/>
        </w:rPr>
        <w:t>BP isn't a criminal acting alone—it has had the open backing of the government.</w:t>
      </w:r>
      <w:r w:rsidRPr="00AB6A1B">
        <w:rPr>
          <w:rFonts w:ascii="Georgia" w:hAnsi="Georgia"/>
          <w:sz w:val="14"/>
        </w:rPr>
        <w:t xml:space="preserve"> The Obama administration approved BP's bid to drill in the Gulf in February 2009, despite BP's record. </w:t>
      </w:r>
      <w:r w:rsidRPr="00AB6A1B">
        <w:rPr>
          <w:rFonts w:ascii="Georgia" w:hAnsi="Georgia"/>
          <w:u w:val="single"/>
        </w:rPr>
        <w:t>The U.S</w:t>
      </w:r>
      <w:r w:rsidRPr="00AB6A1B">
        <w:rPr>
          <w:rFonts w:ascii="Georgia" w:hAnsi="Georgia"/>
          <w:sz w:val="14"/>
        </w:rPr>
        <w:t xml:space="preserve">. Interior Department's Minerals Management Service </w:t>
      </w:r>
      <w:r w:rsidRPr="00AB6A1B">
        <w:rPr>
          <w:rFonts w:ascii="Georgia" w:hAnsi="Georgia"/>
          <w:u w:val="single"/>
        </w:rPr>
        <w:t>(MMS) used a loophole in the law to exempt BP from environmental restrictions</w:t>
      </w:r>
      <w:r w:rsidRPr="00AB6A1B">
        <w:rPr>
          <w:rFonts w:ascii="Georgia" w:hAnsi="Georgia"/>
          <w:sz w:val="14"/>
        </w:rPr>
        <w:t>. In fact, according to the Center for Biological Diversity, "</w:t>
      </w:r>
      <w:r w:rsidRPr="00AB6A1B">
        <w:rPr>
          <w:rFonts w:ascii="Georgia" w:hAnsi="Georgia"/>
          <w:u w:val="single"/>
        </w:rPr>
        <w:t>MMS exempts hundreds of dangerous offshore oil drilling projects</w:t>
      </w:r>
      <w:r w:rsidRPr="00AB6A1B">
        <w:rPr>
          <w:rFonts w:ascii="Georgia" w:hAnsi="Georgia"/>
          <w:sz w:val="14"/>
        </w:rPr>
        <w:t xml:space="preserve"> in the Gulf of Mexico </w:t>
      </w:r>
      <w:r w:rsidRPr="00AB6A1B">
        <w:rPr>
          <w:rFonts w:ascii="Georgia" w:hAnsi="Georgia"/>
          <w:u w:val="single"/>
        </w:rPr>
        <w:t xml:space="preserve">every year." </w:t>
      </w:r>
      <w:r w:rsidRPr="00AB6A1B">
        <w:rPr>
          <w:rFonts w:ascii="Georgia" w:hAnsi="Georgia"/>
          <w:sz w:val="14"/>
        </w:rPr>
        <w:t>BP's plan and environmental impact statement for the Deepwater Horizon drilling project claimed it was "unlikely that an accidental surface or subsurface oil spill would occur from the proposed activities." BP said any spill would likely not cause much damage because the oil platform was too far from shore and that "response capabilities" would be adequate—so "no significant adverse impacts are expected." All this is now exposed as bald-faced lies. Just a month ago Obama lifted a decades-long moratorium on offshore drilling and proposed massively expanding offshore U.S. drilling into new areas in Alaska, the eastern Gulf of Mexico and the Atlantic coast from Maryland to Florida. Obama himself offered this assurance: "Oil rigs today generally don't cause spills." Obama and his administration are now saying BP is responsible and will be made to pay for the cost of the spill, and that they are rethinking the ending of the offshore drilling moratorium. This is nothing but cover-your-ass hypocrisy. W</w:t>
      </w:r>
      <w:r w:rsidRPr="00AB6A1B">
        <w:rPr>
          <w:rFonts w:ascii="Georgia" w:hAnsi="Georgia"/>
          <w:u w:val="single"/>
        </w:rPr>
        <w:t xml:space="preserve">hat dollar amount can be put on the incredible harm being done to all kinds of animal and plant life—including those in peril of dying out forever—through this oil spill? </w:t>
      </w:r>
      <w:r w:rsidRPr="00AB6A1B">
        <w:rPr>
          <w:rFonts w:ascii="Georgia" w:hAnsi="Georgia"/>
          <w:sz w:val="14"/>
        </w:rPr>
        <w:t xml:space="preserve">In a May 7 press release, the Center for Biological Diversity exposed how the MMS approved 27 new offshore drilling projects since the first day of the BP spill—"26 under the same environmental review exemption used to approve the disastrous BP drilling that is fouling the Gulf and its wildlife." Two of those approvals for drilling operations were awarded to BP. </w:t>
      </w:r>
      <w:r w:rsidRPr="00AB6A1B">
        <w:rPr>
          <w:rFonts w:ascii="Georgia" w:hAnsi="Georgia"/>
          <w:u w:val="single"/>
        </w:rPr>
        <w:t xml:space="preserve">The truth is this monstrous environmental disaster had very definite causes in the </w:t>
      </w:r>
      <w:proofErr w:type="gramStart"/>
      <w:r w:rsidRPr="00AB6A1B">
        <w:rPr>
          <w:rFonts w:ascii="Georgia" w:hAnsi="Georgia"/>
          <w:u w:val="single"/>
        </w:rPr>
        <w:t>short-sighted</w:t>
      </w:r>
      <w:proofErr w:type="gramEnd"/>
      <w:r w:rsidRPr="00AB6A1B">
        <w:rPr>
          <w:rFonts w:ascii="Georgia" w:hAnsi="Georgia"/>
          <w:u w:val="single"/>
        </w:rPr>
        <w:t>, profit-driven activity of a capitalist corporation—and official U.S. government policy which encouraged and enabled such activity. But what is actually behind the drive to expand the drilling for oil in places like the Gulf? To get at the deeper reality, we have to come to grips with the fact that there is much more to this oil spill than the greed of a giant oil company (or even the whole oil industry) and the policies—as outrageous as they are—of any one government. What we're seeing here are the workings of an economic and political system: the system of capitalism-imperialism. Obama and other world "leaders" are not, and cannot be, caretakers of the planet—because they are caretakers of a system that is, by its very nature, behind the environmental emergency confronting humanity. The current energy system of extracting oil</w:t>
      </w:r>
      <w:r w:rsidRPr="00AB6A1B">
        <w:rPr>
          <w:rFonts w:ascii="Georgia" w:hAnsi="Georgia"/>
          <w:sz w:val="14"/>
        </w:rPr>
        <w:t>, coal, and gas (known as fossil fuels</w:t>
      </w:r>
      <w:r w:rsidRPr="00AB6A1B">
        <w:rPr>
          <w:rFonts w:ascii="Georgia" w:hAnsi="Georgia"/>
          <w:u w:val="single"/>
        </w:rPr>
        <w:t xml:space="preserve">) </w:t>
      </w:r>
      <w:proofErr w:type="gramStart"/>
      <w:r w:rsidRPr="00AB6A1B">
        <w:rPr>
          <w:rFonts w:ascii="Georgia" w:hAnsi="Georgia"/>
          <w:u w:val="single"/>
        </w:rPr>
        <w:t>is</w:t>
      </w:r>
      <w:proofErr w:type="gramEnd"/>
      <w:r w:rsidRPr="00AB6A1B">
        <w:rPr>
          <w:rFonts w:ascii="Georgia" w:hAnsi="Georgia"/>
          <w:u w:val="single"/>
        </w:rPr>
        <w:t xml:space="preserve"> tremendously profitable.</w:t>
      </w:r>
      <w:r w:rsidRPr="00AB6A1B">
        <w:rPr>
          <w:rFonts w:ascii="Georgia" w:hAnsi="Georgia"/>
          <w:sz w:val="14"/>
        </w:rPr>
        <w:t xml:space="preserve"> </w:t>
      </w:r>
      <w:r w:rsidRPr="00AB6A1B">
        <w:rPr>
          <w:rFonts w:ascii="Georgia" w:hAnsi="Georgia"/>
          <w:u w:val="single"/>
        </w:rPr>
        <w:t>This is why this system based on fossil fuels is the dominant form of energy used in the world, despite the fact that it is tremendously destructive to the environment and now fueling potentially catastrophic global climate change.</w:t>
      </w:r>
      <w:r w:rsidRPr="00AB6A1B">
        <w:rPr>
          <w:rFonts w:ascii="Georgia" w:hAnsi="Georgia"/>
          <w:sz w:val="14"/>
        </w:rPr>
        <w:t xml:space="preserve"> Fossil fuel and automobile transport are </w:t>
      </w:r>
      <w:r w:rsidRPr="00AB6A1B">
        <w:rPr>
          <w:rFonts w:ascii="Georgia" w:hAnsi="Georgia"/>
          <w:u w:val="single"/>
        </w:rPr>
        <w:t>deeply embedded in the structures of capitalist production and expansion.</w:t>
      </w:r>
      <w:r w:rsidRPr="00AB6A1B">
        <w:rPr>
          <w:rFonts w:ascii="Georgia" w:hAnsi="Georgia"/>
          <w:sz w:val="14"/>
        </w:rPr>
        <w:t xml:space="preserve"> Of the 10 largest companies in the world in 2007, six were oil companies and three were car companies. </w:t>
      </w:r>
      <w:r w:rsidRPr="00AB6A1B">
        <w:rPr>
          <w:rFonts w:ascii="Georgia" w:hAnsi="Georgia"/>
          <w:u w:val="single"/>
        </w:rPr>
        <w:t>The U.S. is an imperialist power that dominates, exploits, and oppresses whole nations and peoples worldwide—</w:t>
      </w:r>
      <w:r w:rsidRPr="00AB6A1B">
        <w:rPr>
          <w:rFonts w:ascii="Georgia" w:hAnsi="Georgia"/>
          <w:sz w:val="14"/>
        </w:rPr>
        <w:t xml:space="preserve">and oil is integral to the maintenance, defense, and extension of this empire. The U.S. military is the single largest institutional purchaser of oil in the world. </w:t>
      </w:r>
      <w:r w:rsidRPr="00AB6A1B">
        <w:rPr>
          <w:rFonts w:ascii="Georgia" w:hAnsi="Georgia"/>
          <w:u w:val="single"/>
        </w:rPr>
        <w:t>Because capitalist development and expansion rely on this highly profitable—and environmentally hazardous—source of energy, the more accessible and conventional sites are becoming depleted.</w:t>
      </w:r>
      <w:r w:rsidRPr="00AB6A1B">
        <w:rPr>
          <w:rFonts w:ascii="Georgia" w:hAnsi="Georgia"/>
          <w:sz w:val="14"/>
        </w:rPr>
        <w:t xml:space="preserve"> </w:t>
      </w:r>
      <w:r w:rsidRPr="00AB6A1B">
        <w:rPr>
          <w:rFonts w:ascii="Georgia" w:hAnsi="Georgia"/>
          <w:u w:val="single"/>
        </w:rPr>
        <w:t>The system's response</w:t>
      </w:r>
      <w:r w:rsidRPr="00AB6A1B">
        <w:rPr>
          <w:rFonts w:ascii="Georgia" w:hAnsi="Georgia"/>
          <w:sz w:val="14"/>
        </w:rPr>
        <w:t xml:space="preserve"> to the end of "easy oil" </w:t>
      </w:r>
      <w:r w:rsidRPr="00AB6A1B">
        <w:rPr>
          <w:rFonts w:ascii="Georgia" w:hAnsi="Georgia"/>
          <w:u w:val="single"/>
        </w:rPr>
        <w:t>has been to tap</w:t>
      </w:r>
      <w:r w:rsidRPr="00AB6A1B">
        <w:rPr>
          <w:rFonts w:ascii="Georgia" w:hAnsi="Georgia"/>
          <w:sz w:val="14"/>
        </w:rPr>
        <w:t xml:space="preserve"> more unconventional sources, through deep </w:t>
      </w:r>
      <w:r w:rsidRPr="00AB6A1B">
        <w:rPr>
          <w:rFonts w:ascii="Georgia" w:hAnsi="Georgia"/>
          <w:u w:val="single"/>
        </w:rPr>
        <w:t>offshore oil</w:t>
      </w:r>
      <w:r w:rsidRPr="00AB6A1B">
        <w:rPr>
          <w:rFonts w:ascii="Georgia" w:hAnsi="Georgia"/>
          <w:sz w:val="14"/>
        </w:rPr>
        <w:t xml:space="preserve"> and gas drilling around the world. Natural gas and coal companies are also pursuing a strategy of maximum extraction—by drilling through shale rock or removing mountaintops. Mega-companies are jousting over who will be the first to lay claim to these new sources, to strike deals with host countries, and to find the means to extract this energy. And it's not just a matter of individual companies. There are huge geopolitical factors involved. The major capitalist powers—the U.S., European Union countries, China, Russia, Japan, and others—are all vying with each other for strategic control over regions where new fossil fuel sources are to be found. Not that long ago, the Gulf of Mexico was thought to have been "played out" as a major source of oil, mainly because the fields known to exist were considered unreachable. But the rush to drill has been enabled by new technological developments. In the mid 1980s there were several dozen active </w:t>
      </w:r>
      <w:proofErr w:type="gramStart"/>
      <w:r w:rsidRPr="00AB6A1B">
        <w:rPr>
          <w:rFonts w:ascii="Georgia" w:hAnsi="Georgia"/>
          <w:sz w:val="14"/>
        </w:rPr>
        <w:t>oil rigs</w:t>
      </w:r>
      <w:proofErr w:type="gramEnd"/>
      <w:r w:rsidRPr="00AB6A1B">
        <w:rPr>
          <w:rFonts w:ascii="Georgia" w:hAnsi="Georgia"/>
          <w:sz w:val="14"/>
        </w:rPr>
        <w:t xml:space="preserve"> in the Gulf—by 2006 there were 3,858. The result has been the aquatic (and mineral rights) equivalent of a land grab in the Gulf—a process going on elsewhere as well—as various companies stake their claims to different fields recently discovered or recently opened up because of the technological "advances." The following is from an April 30, 2010, NY Times article on the current spill, revealingly titled "The Spill vs. A Need to Drill": There is another reason why offshore drilling is likely to continue. Most of the new discoveries lie beneath the world's oceans, including the Gulf of Mexico. For the oil companies, these reserves are worth hundreds of billions of dollars and represent the industry's future. Since the 1980s, the Gulf has turned into a vast laboratory for the industry to test and showcase its most sophisticated technology. This is where oil companies found ways to drill in ever-deeper water, where they developed bigger platforms to pump even more oil, where they pioneered the use of unmanned submarines and elaborate underwater systems straight out of a science fiction novel. </w:t>
      </w:r>
      <w:r w:rsidRPr="00AB6A1B">
        <w:rPr>
          <w:rFonts w:ascii="Georgia" w:hAnsi="Georgia"/>
          <w:u w:val="single"/>
        </w:rPr>
        <w:t xml:space="preserve">What's totally missing from this picture is any concern about environmental hazards and impacts. And that is not science fiction but a brute reality of how the capitalist system operates. In a concentrated way, the Gulf oil spill is an expression of how this planet's environment and human destiny itself are being driven to the brink of disaster. This is happening at a time when there exists wealth on a vast scale and technology on a level never before imagined…wealth and technology that is in the hands of the capitalist-imperialist system. </w:t>
      </w:r>
      <w:r w:rsidRPr="00AB6A1B">
        <w:rPr>
          <w:rFonts w:ascii="Georgia" w:hAnsi="Georgia"/>
          <w:sz w:val="14"/>
        </w:rPr>
        <w:t xml:space="preserve">People are rightly outraged by the criminal actions of the oil company and the government in the Gulf. But the reality is that disasters like this, and </w:t>
      </w:r>
      <w:r w:rsidRPr="00AB6A1B">
        <w:rPr>
          <w:rFonts w:ascii="Georgia" w:hAnsi="Georgia"/>
          <w:u w:val="single"/>
        </w:rPr>
        <w:t>the environmental crisis as a whole, cannot be addressed within the framework of this system</w:t>
      </w:r>
      <w:r w:rsidRPr="00AB6A1B">
        <w:rPr>
          <w:rFonts w:ascii="Georgia" w:hAnsi="Georgia"/>
          <w:sz w:val="14"/>
        </w:rPr>
        <w:t>. This is a hard truth—but one people must come face-to-face with.</w:t>
      </w:r>
    </w:p>
    <w:p w14:paraId="6C4B558B" w14:textId="77777777" w:rsidR="003D6497" w:rsidRPr="00AB6A1B" w:rsidRDefault="003D6497" w:rsidP="003D6497">
      <w:pPr>
        <w:rPr>
          <w:rFonts w:ascii="Georgia" w:hAnsi="Georgia"/>
          <w:sz w:val="14"/>
          <w:szCs w:val="14"/>
        </w:rPr>
      </w:pPr>
    </w:p>
    <w:p w14:paraId="2D59DEB3" w14:textId="39312B6E" w:rsidR="006C417C" w:rsidRPr="00AB6A1B" w:rsidRDefault="006C417C" w:rsidP="006C417C">
      <w:pPr>
        <w:pStyle w:val="Heading3"/>
        <w:rPr>
          <w:rFonts w:cs="Times New Roman"/>
        </w:rPr>
      </w:pPr>
      <w:r w:rsidRPr="00AB6A1B">
        <w:rPr>
          <w:rFonts w:cs="Times New Roman"/>
        </w:rPr>
        <w:t xml:space="preserve">Environment Impact </w:t>
      </w:r>
    </w:p>
    <w:p w14:paraId="370D5A8C" w14:textId="77777777" w:rsidR="006C417C" w:rsidRPr="00AB6A1B" w:rsidRDefault="006C417C" w:rsidP="006C417C">
      <w:pPr>
        <w:pStyle w:val="Heading4"/>
      </w:pPr>
      <w:r w:rsidRPr="00AB6A1B">
        <w:t>Capitalist accumulation results in an unsustainable system whose effects are magnified with certain factors in the natural environment, leading to new, unaccounted impacts</w:t>
      </w:r>
    </w:p>
    <w:p w14:paraId="165788A6" w14:textId="77777777" w:rsidR="006C417C" w:rsidRPr="00AB6A1B" w:rsidRDefault="006C417C" w:rsidP="006C417C">
      <w:pPr>
        <w:rPr>
          <w:rStyle w:val="StyleStyleBold12pt"/>
          <w:rFonts w:ascii="Georgia" w:hAnsi="Georgia"/>
        </w:rPr>
      </w:pPr>
      <w:r w:rsidRPr="00AB6A1B">
        <w:rPr>
          <w:rStyle w:val="StyleStyleBold12pt"/>
          <w:rFonts w:ascii="Georgia" w:hAnsi="Georgia"/>
        </w:rPr>
        <w:t xml:space="preserve">Thorpe &amp; Jacobson 13 </w:t>
      </w:r>
      <w:r w:rsidRPr="00AB6A1B">
        <w:rPr>
          <w:rFonts w:ascii="Georgia" w:hAnsi="Georgia"/>
          <w:sz w:val="14"/>
          <w:szCs w:val="14"/>
        </w:rPr>
        <w:t xml:space="preserve">(Thorpe, C. and Jacobson, B. Ph.D. - University of California, M.A.: Peace and Justice Studies, University of San Diego (2013), Life politics, nature and the state: Giddens' sociological theory and The Politics of Climate Change. </w:t>
      </w:r>
      <w:proofErr w:type="gramStart"/>
      <w:r w:rsidRPr="00AB6A1B">
        <w:rPr>
          <w:rFonts w:ascii="Georgia" w:hAnsi="Georgia"/>
          <w:sz w:val="14"/>
          <w:szCs w:val="14"/>
        </w:rPr>
        <w:t>The British Journal of Sociology, 64: 99–122.</w:t>
      </w:r>
      <w:proofErr w:type="gramEnd"/>
      <w:r w:rsidRPr="00AB6A1B">
        <w:rPr>
          <w:rFonts w:ascii="Georgia" w:hAnsi="Georgia"/>
          <w:sz w:val="14"/>
          <w:szCs w:val="14"/>
        </w:rPr>
        <w:t xml:space="preserve"> </w:t>
      </w:r>
      <w:proofErr w:type="gramStart"/>
      <w:r w:rsidRPr="00AB6A1B">
        <w:rPr>
          <w:rFonts w:ascii="Georgia" w:hAnsi="Georgia"/>
          <w:sz w:val="14"/>
          <w:szCs w:val="14"/>
        </w:rPr>
        <w:t>doi</w:t>
      </w:r>
      <w:proofErr w:type="gramEnd"/>
      <w:r w:rsidRPr="00AB6A1B">
        <w:rPr>
          <w:rFonts w:ascii="Georgia" w:hAnsi="Georgia"/>
          <w:sz w:val="14"/>
          <w:szCs w:val="14"/>
        </w:rPr>
        <w:t>: 10.1111/1468-4446.12008) http://onlinelibrary.wiley.com.proxy.lib.umich.edu/doi/10.1111/1468-4446.12008/abstract.)//</w:t>
      </w:r>
      <w:proofErr w:type="gramStart"/>
      <w:r w:rsidRPr="00AB6A1B">
        <w:rPr>
          <w:rFonts w:ascii="Georgia" w:hAnsi="Georgia"/>
          <w:sz w:val="14"/>
          <w:szCs w:val="14"/>
        </w:rPr>
        <w:t>ky</w:t>
      </w:r>
      <w:proofErr w:type="gramEnd"/>
    </w:p>
    <w:p w14:paraId="37220F56" w14:textId="77777777" w:rsidR="006C417C" w:rsidRPr="00AB6A1B" w:rsidRDefault="006C417C" w:rsidP="006C417C">
      <w:pPr>
        <w:rPr>
          <w:rFonts w:ascii="Georgia" w:hAnsi="Georgia"/>
          <w:sz w:val="14"/>
          <w:szCs w:val="14"/>
        </w:rPr>
      </w:pPr>
      <w:r w:rsidRPr="00AB6A1B">
        <w:rPr>
          <w:rStyle w:val="StyleBoldUnderline"/>
          <w:rFonts w:ascii="Georgia" w:hAnsi="Georgia"/>
          <w:b w:val="0"/>
          <w:sz w:val="24"/>
        </w:rPr>
        <w:t>Environmentalism’s reconsideration of the human relationship with the broader living world manifests modernity’s inability to keep existential dilemmas and associated value-questions at bay</w:t>
      </w:r>
      <w:r w:rsidRPr="00AB6A1B">
        <w:rPr>
          <w:rFonts w:ascii="Georgia" w:hAnsi="Georgia"/>
          <w:sz w:val="14"/>
          <w:szCs w:val="14"/>
        </w:rPr>
        <w:t xml:space="preserve">. </w:t>
      </w:r>
      <w:r w:rsidRPr="00AB6A1B">
        <w:rPr>
          <w:rStyle w:val="StyleBoldUnderline"/>
          <w:rFonts w:ascii="Georgia" w:hAnsi="Georgia"/>
          <w:b w:val="0"/>
          <w:sz w:val="24"/>
        </w:rPr>
        <w:t xml:space="preserve">The contradiction basic to human existence of being both in nature and transcending it is no longer effectively suppressed in the pursuit of economic growth and scientific-technical advance and mediated through the structures of the state. </w:t>
      </w:r>
      <w:r w:rsidRPr="00AB6A1B">
        <w:rPr>
          <w:rFonts w:ascii="Georgia" w:hAnsi="Georgia"/>
          <w:sz w:val="14"/>
          <w:szCs w:val="14"/>
        </w:rPr>
        <w:t xml:space="preserve">A key dimension of highmodern reflexivity is that it has become apparent that the instrumental control of nature through science and technology produces new hazards and uncertainties. This occurs in a context of ‘the wasteland of everyday life’ with few patterned ways of mediating existential problems (Giddens 1981: 13). </w:t>
      </w:r>
      <w:r w:rsidRPr="00AB6A1B">
        <w:rPr>
          <w:rStyle w:val="StyleBoldUnderline"/>
          <w:rFonts w:ascii="Georgia" w:hAnsi="Georgia"/>
          <w:b w:val="0"/>
          <w:sz w:val="24"/>
        </w:rPr>
        <w:t>For this reason, the re-emergence of these suppressed dilemmas calls modern everyday life into question, presenting life-style as a value problem. Giddens insists that there is no going back either to tradition or nature. Nature has ended in the sense that it can no longer be taken for granted.</w:t>
      </w:r>
      <w:r w:rsidRPr="00AB6A1B">
        <w:rPr>
          <w:rFonts w:ascii="Georgia" w:hAnsi="Georgia"/>
          <w:sz w:val="14"/>
          <w:szCs w:val="14"/>
        </w:rPr>
        <w:t xml:space="preserve"> But this does not provide grounds for suggesting that nature has ceased altogether to be a meaningful category (Dickens 1999: 102–4). Giddens’ recognition that ‘</w:t>
      </w:r>
      <w:r w:rsidRPr="00AB6A1B">
        <w:rPr>
          <w:rStyle w:val="StyleBoldUnderline"/>
          <w:rFonts w:ascii="Georgia" w:hAnsi="Georgia"/>
          <w:b w:val="0"/>
          <w:sz w:val="24"/>
        </w:rPr>
        <w:t xml:space="preserve">capitalist accumulation </w:t>
      </w:r>
      <w:proofErr w:type="gramStart"/>
      <w:r w:rsidRPr="00AB6A1B">
        <w:rPr>
          <w:rStyle w:val="StyleBoldUnderline"/>
          <w:rFonts w:ascii="Georgia" w:hAnsi="Georgia"/>
          <w:b w:val="0"/>
          <w:sz w:val="24"/>
        </w:rPr>
        <w:t>[.</w:t>
      </w:r>
      <w:proofErr w:type="gramEnd"/>
      <w:r w:rsidRPr="00AB6A1B">
        <w:rPr>
          <w:rStyle w:val="StyleBoldUnderline"/>
          <w:rFonts w:ascii="Georgia" w:hAnsi="Georgia"/>
          <w:b w:val="0"/>
          <w:sz w:val="24"/>
        </w:rPr>
        <w:t xml:space="preserve"> . .] is not self-sustaining in terms of resources’ and reference to ‘environmental limits in terms of the earth’s resources’ suggest that it is still possible to speak of natural resources as an external condition for human economic activity </w:t>
      </w:r>
      <w:r w:rsidRPr="00AB6A1B">
        <w:rPr>
          <w:rFonts w:ascii="Georgia" w:hAnsi="Georgia"/>
          <w:sz w:val="14"/>
          <w:szCs w:val="14"/>
        </w:rPr>
        <w:t xml:space="preserve">(1990: 165; 1994: 10).And his discussion of problems of deciding ‘what to preserve’ implies that it does still make sense to think of natural ecosystems as an evolved inheritance to be conserved rather than a product of human activity (Giddens 1994: 212). </w:t>
      </w:r>
      <w:r w:rsidRPr="00AB6A1B">
        <w:rPr>
          <w:rStyle w:val="StyleBoldUnderline"/>
          <w:rFonts w:ascii="Georgia" w:hAnsi="Georgia"/>
          <w:b w:val="0"/>
          <w:sz w:val="24"/>
        </w:rPr>
        <w:t xml:space="preserve">Problems of pollution are not just problems of our ‘created environment’ but of how what we create interacts with features of the physical and biological world that human beings have not created and do not </w:t>
      </w:r>
      <w:proofErr w:type="gramStart"/>
      <w:r w:rsidRPr="00AB6A1B">
        <w:rPr>
          <w:rStyle w:val="StyleBoldUnderline"/>
          <w:rFonts w:ascii="Georgia" w:hAnsi="Georgia"/>
          <w:b w:val="0"/>
          <w:sz w:val="24"/>
        </w:rPr>
        <w:t>control</w:t>
      </w:r>
      <w:r w:rsidRPr="00AB6A1B">
        <w:rPr>
          <w:rFonts w:ascii="Georgia" w:hAnsi="Georgia"/>
          <w:sz w:val="14"/>
          <w:szCs w:val="14"/>
        </w:rPr>
        <w:t>.For</w:t>
      </w:r>
      <w:proofErr w:type="gramEnd"/>
      <w:r w:rsidRPr="00AB6A1B">
        <w:rPr>
          <w:rFonts w:ascii="Georgia" w:hAnsi="Georgia"/>
          <w:sz w:val="14"/>
          <w:szCs w:val="14"/>
        </w:rPr>
        <w:t xml:space="preserve"> example, in the case of global warming, humans transform nature by burning fossil fuels, but do not ‘create’ or control the heat absorption characteristics of carbon dioxide or the interactions between the Earth’s atmosphere and oceans. Climate change therefore represents a complex interaction between nature and technologized ‘second nature’. The effects of climate change on weather patterns (producing floods, droughts, and Life politics, nature and the state 117 British Journal of Sociology 64(1) © London School of Economics and Political Science 2013 storms) exemplify how nature returns in a way in which what is natural and what is unnatural is problematic. This lack of distinctness of the boundary between the human and non-human nature is a key dimension of the ontological insecurity of high modernity.</w:t>
      </w:r>
    </w:p>
    <w:p w14:paraId="71A08B4F" w14:textId="77777777" w:rsidR="006C417C" w:rsidRPr="00AB6A1B" w:rsidRDefault="006C417C" w:rsidP="006C417C">
      <w:pPr>
        <w:rPr>
          <w:rFonts w:ascii="Georgia" w:hAnsi="Georgia"/>
          <w:sz w:val="14"/>
          <w:szCs w:val="14"/>
        </w:rPr>
      </w:pPr>
    </w:p>
    <w:p w14:paraId="0456A9DF" w14:textId="77777777" w:rsidR="006C417C" w:rsidRPr="00AB6A1B" w:rsidRDefault="006C417C" w:rsidP="006C417C">
      <w:pPr>
        <w:pStyle w:val="Heading3"/>
        <w:rPr>
          <w:rFonts w:cs="Times New Roman"/>
        </w:rPr>
      </w:pPr>
      <w:r w:rsidRPr="00AB6A1B">
        <w:rPr>
          <w:rFonts w:cs="Times New Roman"/>
        </w:rPr>
        <w:t xml:space="preserve">Warming Impact </w:t>
      </w:r>
    </w:p>
    <w:p w14:paraId="0BBF8B49" w14:textId="77777777" w:rsidR="006C417C" w:rsidRPr="00AB6A1B" w:rsidRDefault="006C417C" w:rsidP="006C417C">
      <w:pPr>
        <w:rPr>
          <w:rFonts w:ascii="Georgia" w:hAnsi="Georgia"/>
          <w:sz w:val="14"/>
          <w:szCs w:val="14"/>
        </w:rPr>
      </w:pPr>
    </w:p>
    <w:p w14:paraId="4E4F16A2" w14:textId="77777777" w:rsidR="006C417C" w:rsidRPr="00AB6A1B" w:rsidRDefault="006C417C" w:rsidP="006C417C">
      <w:pPr>
        <w:pStyle w:val="Heading4"/>
      </w:pPr>
      <w:r w:rsidRPr="00AB6A1B">
        <w:t>The drive for growth leads to the ignorance of the effects of climate change and the human agent’s relationship to the environment</w:t>
      </w:r>
    </w:p>
    <w:p w14:paraId="4B2417A6" w14:textId="77777777" w:rsidR="006C417C" w:rsidRPr="00AB6A1B" w:rsidRDefault="006C417C" w:rsidP="006C417C">
      <w:pPr>
        <w:rPr>
          <w:rStyle w:val="StyleStyleBold12pt"/>
          <w:rFonts w:ascii="Georgia" w:hAnsi="Georgia"/>
        </w:rPr>
      </w:pPr>
      <w:r w:rsidRPr="00AB6A1B">
        <w:rPr>
          <w:rStyle w:val="StyleStyleBold12pt"/>
          <w:rFonts w:ascii="Georgia" w:hAnsi="Georgia"/>
        </w:rPr>
        <w:t xml:space="preserve">Brady &amp; Phemister 12 </w:t>
      </w:r>
      <w:r w:rsidRPr="00AB6A1B">
        <w:rPr>
          <w:rFonts w:ascii="Georgia" w:hAnsi="Georgia"/>
          <w:sz w:val="14"/>
          <w:szCs w:val="14"/>
        </w:rPr>
        <w:t xml:space="preserve">(Brady, Emily, Phemister, Pauline, Professor of Environment and Philosophy; Head, Human Geography Research Group; Programme Director: MSc Environment, Culture and Society, M.A. Ph.D.  </w:t>
      </w:r>
      <w:proofErr w:type="gramStart"/>
      <w:r w:rsidRPr="00AB6A1B">
        <w:rPr>
          <w:rFonts w:ascii="Georgia" w:hAnsi="Georgia"/>
          <w:sz w:val="14"/>
          <w:szCs w:val="14"/>
        </w:rPr>
        <w:t>in</w:t>
      </w:r>
      <w:proofErr w:type="gramEnd"/>
      <w:r w:rsidRPr="00AB6A1B">
        <w:rPr>
          <w:rFonts w:ascii="Georgia" w:hAnsi="Georgia"/>
          <w:sz w:val="14"/>
          <w:szCs w:val="14"/>
        </w:rPr>
        <w:t xml:space="preserve"> Philosophy (Edinburgh), 2012, “Human-Environment Relations Transformative Values in Theory and Practice”, http://www.springer.com.proxy.lib.umich.edu/environment/book/978-94-007-2824-0.)//</w:t>
      </w:r>
      <w:proofErr w:type="gramStart"/>
      <w:r w:rsidRPr="00AB6A1B">
        <w:rPr>
          <w:rFonts w:ascii="Georgia" w:hAnsi="Georgia"/>
          <w:sz w:val="14"/>
          <w:szCs w:val="14"/>
        </w:rPr>
        <w:t>ky</w:t>
      </w:r>
      <w:proofErr w:type="gramEnd"/>
    </w:p>
    <w:p w14:paraId="42AC0A21" w14:textId="77777777" w:rsidR="006C417C" w:rsidRPr="00AB6A1B" w:rsidRDefault="006C417C" w:rsidP="006C417C">
      <w:pPr>
        <w:rPr>
          <w:rStyle w:val="StyleBoldUnderline"/>
          <w:rFonts w:ascii="Georgia" w:hAnsi="Georgia"/>
          <w:b w:val="0"/>
          <w:sz w:val="24"/>
        </w:rPr>
      </w:pPr>
      <w:r w:rsidRPr="00AB6A1B">
        <w:rPr>
          <w:rFonts w:ascii="Georgia" w:hAnsi="Georgia"/>
          <w:sz w:val="14"/>
          <w:szCs w:val="14"/>
        </w:rPr>
        <w:t xml:space="preserve">Emily Brady &amp; Pauline Phemister </w:t>
      </w:r>
      <w:r w:rsidRPr="00AB6A1B">
        <w:rPr>
          <w:rStyle w:val="StyleBoldUnderline"/>
          <w:rFonts w:ascii="Georgia" w:hAnsi="Georgia"/>
          <w:b w:val="0"/>
          <w:sz w:val="24"/>
        </w:rPr>
        <w:t>In the midst of this ideological and political condition of late liberal capitalism emerges the spectre of anthropogenic climate change.</w:t>
      </w:r>
      <w:r w:rsidRPr="00AB6A1B">
        <w:rPr>
          <w:rFonts w:ascii="Georgia" w:hAnsi="Georgia"/>
          <w:sz w:val="14"/>
          <w:szCs w:val="14"/>
        </w:rPr>
        <w:t xml:space="preserve"> Sea level rises of 20 cm are the most visible sign of the effects of global warming but predicted sea level rises from polar ice melt range from 1 to 7 m. </w:t>
      </w:r>
      <w:r w:rsidRPr="00AB6A1B">
        <w:rPr>
          <w:rStyle w:val="StyleBoldUnderline"/>
          <w:rFonts w:ascii="Georgia" w:hAnsi="Georgia"/>
          <w:b w:val="0"/>
          <w:sz w:val="24"/>
        </w:rPr>
        <w:t>Changes in land and ocean temperatures are producing dramatic effects in terms of the movement of species, and the spread of deserts</w:t>
      </w:r>
      <w:r w:rsidRPr="00AB6A1B">
        <w:rPr>
          <w:rFonts w:ascii="Georgia" w:hAnsi="Georgia"/>
          <w:sz w:val="14"/>
          <w:szCs w:val="14"/>
        </w:rPr>
        <w:t xml:space="preserve">. In 2005 locusts were for the first time in recorded history breeding in Southern France, while temperatures in the heavily populated state of Orissa in the Indian sub-continent now regularly exceed 40°C. Climate change challenges the foundations of liberal political economy, and in particular the liberal division of labour between the amoral desiring individual and social institutions which embody and promote the common good, because it suggests that </w:t>
      </w:r>
      <w:r w:rsidRPr="00AB6A1B">
        <w:rPr>
          <w:rStyle w:val="StyleBoldUnderline"/>
          <w:rFonts w:ascii="Georgia" w:hAnsi="Georgia"/>
          <w:b w:val="0"/>
          <w:sz w:val="24"/>
        </w:rPr>
        <w:t>under conditions where individual consumers and corporations maximise their preferences with the minimum of moral constraint the long-term health and stability of the planet and all its inhabitants are threatened</w:t>
      </w:r>
      <w:r w:rsidRPr="00AB6A1B">
        <w:rPr>
          <w:rFonts w:ascii="Georgia" w:hAnsi="Georgia"/>
          <w:sz w:val="14"/>
          <w:szCs w:val="14"/>
        </w:rPr>
        <w:t xml:space="preserve">. </w:t>
      </w:r>
      <w:r w:rsidRPr="00AB6A1B">
        <w:rPr>
          <w:rStyle w:val="StyleBoldUnderline"/>
          <w:rFonts w:ascii="Georgia" w:hAnsi="Georgia"/>
          <w:b w:val="0"/>
          <w:sz w:val="24"/>
        </w:rPr>
        <w:t xml:space="preserve">It should not surprise us then that Straussian-infl uenced globalizers, including American Senators and Presidents as well as Australian and British politicians, have opposed government-led efforts to conserve energy and have for many years denied or ignored the scientifi c evidence for climate change: </w:t>
      </w:r>
      <w:r w:rsidRPr="00AB6A1B">
        <w:rPr>
          <w:rFonts w:ascii="Georgia" w:hAnsi="Georgia"/>
          <w:sz w:val="14"/>
          <w:szCs w:val="14"/>
        </w:rPr>
        <w:t xml:space="preserve">climate change more than any other modern phenomenon represents a radical challenge to political liberalism, and to its neo-liberal recasting in the guise of the ‘free’ market, globalization, and the minimalist state. </w:t>
      </w:r>
      <w:r w:rsidRPr="00AB6A1B">
        <w:rPr>
          <w:rStyle w:val="StyleBoldUnderline"/>
          <w:rFonts w:ascii="Georgia" w:hAnsi="Georgia"/>
          <w:b w:val="0"/>
          <w:sz w:val="24"/>
        </w:rPr>
        <w:t>The collective pursuit of the project of economic growth through unfettered consumption has been advanced on the basis of the release of seemingly limitless quantities of energy from the earth’s crust, fi rst in the form of coal to fuel the earliest steam-driven machines of the industrial revolution, and latterly oil to fuel internal combustion engines, electricity generators and jet engines. These fossil fuels represent the prehistoric warmth of the sun laid down as carboniferous biomass in the earth’s crust as plants and sea creatures turned this energy into oxygen and carbon in the course of geological time. Until the discovery of anthropogenic climate change there appeared to be no biophysical limits to the amount of stored energy that could be released into the earth’s atmosphere and hence to the size of the energy-driven human economy</w:t>
      </w:r>
      <w:r w:rsidRPr="00AB6A1B">
        <w:rPr>
          <w:rFonts w:ascii="Georgia" w:hAnsi="Georgia"/>
          <w:sz w:val="14"/>
          <w:szCs w:val="14"/>
        </w:rPr>
        <w:t xml:space="preserve">. However, with a current net annual output of seven billion tons of carbon per annum into the atmosphere, the modern human economy is seriously exceeding the capacity of atmosphere, forests, oceans and soils to absorb its energy emissions. The oceans are already replete with the excess carbon output of the industrial era which they have taken up in the last 100 years and as they are unable to absorb CO 2 at the same rate, fossil fuel emissions now increasingly end up in the upper atmosphere, enhancing the greenhouse effect and driving up oceanic and air temperatures and thus fuelling more extreme weather events and ice melts of a kind never before experienced in the 15,000 year span of the present Holocene era. Climate extremes were common before the Holocene era and it was precisely the new stability of CO 2 levels, and hence of relatively stable land and ocean temperatures, which enabled the development of human agriculture and cities, and the dramatic expansion of human numbers, in the present geological era (Northcott </w:t>
      </w:r>
      <w:proofErr w:type="gramStart"/>
      <w:r w:rsidRPr="00AB6A1B">
        <w:rPr>
          <w:rFonts w:ascii="Georgia" w:hAnsi="Georgia"/>
          <w:sz w:val="14"/>
          <w:szCs w:val="14"/>
        </w:rPr>
        <w:t>2007 )</w:t>
      </w:r>
      <w:proofErr w:type="gramEnd"/>
      <w:r w:rsidRPr="00AB6A1B">
        <w:rPr>
          <w:rFonts w:ascii="Georgia" w:hAnsi="Georgia"/>
          <w:sz w:val="14"/>
          <w:szCs w:val="14"/>
        </w:rPr>
        <w:t xml:space="preserve"> . </w:t>
      </w:r>
      <w:r w:rsidRPr="00AB6A1B">
        <w:rPr>
          <w:rStyle w:val="StyleBoldUnderline"/>
          <w:rFonts w:ascii="Georgia" w:hAnsi="Georgia"/>
          <w:b w:val="0"/>
          <w:sz w:val="24"/>
        </w:rPr>
        <w:t>Climate change represents a challenge not only to energy-led consumerism and unfettered capitalism, and its latest guise in the form of borderless global trade, but to the epistemological and ontological foundations of modern liberalism.</w:t>
      </w:r>
      <w:r w:rsidRPr="00AB6A1B">
        <w:rPr>
          <w:rFonts w:ascii="Georgia" w:hAnsi="Georgia"/>
          <w:sz w:val="14"/>
          <w:szCs w:val="14"/>
        </w:rPr>
        <w:t xml:space="preserve"> At the heart of Rawlsian liberalism, and its neoliberal offshoots, </w:t>
      </w:r>
      <w:proofErr w:type="gramStart"/>
      <w:r w:rsidRPr="00AB6A1B">
        <w:rPr>
          <w:rFonts w:ascii="Georgia" w:hAnsi="Georgia"/>
          <w:sz w:val="14"/>
          <w:szCs w:val="14"/>
        </w:rPr>
        <w:t>lies</w:t>
      </w:r>
      <w:proofErr w:type="gramEnd"/>
      <w:r w:rsidRPr="00AB6A1B">
        <w:rPr>
          <w:rFonts w:ascii="Georgia" w:hAnsi="Georgia"/>
          <w:sz w:val="14"/>
          <w:szCs w:val="14"/>
        </w:rPr>
        <w:t xml:space="preserve"> the assumption that individual actors are seats of consciousness, desire and rational decision-making who are intrinsically autonomous from other bodies and from the biophysical environment. It is this assumption which explains the liberal division of labour between individual agency and the body politic; political institutions embody morality in the relational world of public space but individuals are conceived as essentially independent of this bodily domain, </w:t>
      </w:r>
      <w:r w:rsidRPr="00AB6A1B">
        <w:rPr>
          <w:rStyle w:val="StyleBoldUnderline"/>
          <w:rFonts w:ascii="Georgia" w:hAnsi="Georgia"/>
          <w:b w:val="0"/>
          <w:sz w:val="24"/>
        </w:rPr>
        <w:t>their actions determined by their inner desires and rational choices rather than by their biological relations to other agents and to the environment.</w:t>
      </w:r>
    </w:p>
    <w:p w14:paraId="261A6809" w14:textId="77777777" w:rsidR="006C417C" w:rsidRPr="00AB6A1B" w:rsidRDefault="006C417C" w:rsidP="006C417C">
      <w:pPr>
        <w:pStyle w:val="Heading3"/>
        <w:rPr>
          <w:rFonts w:cs="Times New Roman"/>
        </w:rPr>
      </w:pPr>
      <w:r w:rsidRPr="00AB6A1B">
        <w:rPr>
          <w:rFonts w:cs="Times New Roman"/>
        </w:rPr>
        <w:t xml:space="preserve">AT: Perm (Warming Affs) </w:t>
      </w:r>
    </w:p>
    <w:p w14:paraId="5E15D9B0" w14:textId="77777777" w:rsidR="006C417C" w:rsidRPr="00AB6A1B" w:rsidRDefault="006C417C" w:rsidP="006C417C">
      <w:pPr>
        <w:rPr>
          <w:rFonts w:ascii="Georgia" w:hAnsi="Georgia"/>
          <w:sz w:val="14"/>
          <w:szCs w:val="14"/>
        </w:rPr>
      </w:pPr>
    </w:p>
    <w:p w14:paraId="074D2C87" w14:textId="77777777" w:rsidR="006C417C" w:rsidRPr="00AB6A1B" w:rsidRDefault="006C417C" w:rsidP="006C417C">
      <w:pPr>
        <w:pStyle w:val="Heading4"/>
      </w:pPr>
      <w:r w:rsidRPr="00AB6A1B">
        <w:t>Perm fails, mitigation requires a radical rethinking and neoliberal intervention directly opposes the limitation of carbon emissions</w:t>
      </w:r>
    </w:p>
    <w:p w14:paraId="36B1E6A0" w14:textId="77777777" w:rsidR="006C417C" w:rsidRPr="00AB6A1B" w:rsidRDefault="006C417C" w:rsidP="006C417C">
      <w:pPr>
        <w:rPr>
          <w:rFonts w:ascii="Georgia" w:hAnsi="Georgia"/>
          <w:b/>
          <w:bCs/>
          <w:sz w:val="26"/>
        </w:rPr>
      </w:pPr>
      <w:r w:rsidRPr="00AB6A1B">
        <w:rPr>
          <w:rStyle w:val="StyleStyleBold12pt"/>
          <w:rFonts w:ascii="Georgia" w:hAnsi="Georgia"/>
        </w:rPr>
        <w:t xml:space="preserve">Brady &amp; Phemister 12 </w:t>
      </w:r>
      <w:r w:rsidRPr="00AB6A1B">
        <w:rPr>
          <w:rFonts w:ascii="Georgia" w:hAnsi="Georgia"/>
          <w:sz w:val="14"/>
          <w:szCs w:val="14"/>
        </w:rPr>
        <w:t xml:space="preserve">(Brady, Emily, Phemister, Pauline, Professor of Environment and Philosophy; Head, Human Geography Research Group; Programme Director: MSc Environment, Culture and Society, M.A. Ph.D.  </w:t>
      </w:r>
      <w:proofErr w:type="gramStart"/>
      <w:r w:rsidRPr="00AB6A1B">
        <w:rPr>
          <w:rFonts w:ascii="Georgia" w:hAnsi="Georgia"/>
          <w:sz w:val="14"/>
          <w:szCs w:val="14"/>
        </w:rPr>
        <w:t>in</w:t>
      </w:r>
      <w:proofErr w:type="gramEnd"/>
      <w:r w:rsidRPr="00AB6A1B">
        <w:rPr>
          <w:rFonts w:ascii="Georgia" w:hAnsi="Georgia"/>
          <w:sz w:val="14"/>
          <w:szCs w:val="14"/>
        </w:rPr>
        <w:t xml:space="preserve"> Philosophy (Edinburgh), 2012, “Human-Environment Relations Transformative Values in Theory and Practice”, http://www.springer.com.proxy.lib.umich.edu/environment/book/978-94-007-2824-0.)//</w:t>
      </w:r>
      <w:proofErr w:type="gramStart"/>
      <w:r w:rsidRPr="00AB6A1B">
        <w:rPr>
          <w:rFonts w:ascii="Georgia" w:hAnsi="Georgia"/>
          <w:sz w:val="14"/>
          <w:szCs w:val="14"/>
        </w:rPr>
        <w:t>ky</w:t>
      </w:r>
      <w:proofErr w:type="gramEnd"/>
    </w:p>
    <w:p w14:paraId="61E948B6" w14:textId="77777777" w:rsidR="006C417C" w:rsidRPr="00AB6A1B" w:rsidRDefault="006C417C" w:rsidP="006C417C">
      <w:pPr>
        <w:rPr>
          <w:rFonts w:ascii="Georgia" w:hAnsi="Georgia"/>
          <w:sz w:val="14"/>
          <w:szCs w:val="14"/>
        </w:rPr>
      </w:pPr>
      <w:r w:rsidRPr="00AB6A1B">
        <w:rPr>
          <w:rStyle w:val="StyleBoldUnderline"/>
          <w:rFonts w:ascii="Georgia" w:hAnsi="Georgia"/>
          <w:b w:val="0"/>
          <w:sz w:val="24"/>
        </w:rPr>
        <w:t>Attempts to mitigate climate change have so far failed to evince or manifest the kind of radical rethinking of the liberal project that an embodied approach to climate change would suggest.</w:t>
      </w:r>
      <w:r w:rsidRPr="00AB6A1B">
        <w:rPr>
          <w:rFonts w:ascii="Georgia" w:hAnsi="Georgia"/>
          <w:sz w:val="14"/>
          <w:szCs w:val="14"/>
        </w:rPr>
        <w:t xml:space="preserve"> There are many reasons for this, not least the continuing infl uence of the disembodied account of desire and individual agency sustained by the majority of modern Western philosophers. </w:t>
      </w:r>
      <w:r w:rsidRPr="00AB6A1B">
        <w:rPr>
          <w:rStyle w:val="StyleBoldUnderline"/>
          <w:rFonts w:ascii="Georgia" w:hAnsi="Georgia"/>
          <w:b w:val="0"/>
          <w:sz w:val="24"/>
        </w:rPr>
        <w:t>Equally important is that climate change mitigation depends upon collective action by a whole host of actors</w:t>
      </w:r>
      <w:r w:rsidRPr="00AB6A1B">
        <w:rPr>
          <w:rFonts w:ascii="Georgia" w:hAnsi="Georgia"/>
          <w:sz w:val="14"/>
          <w:szCs w:val="14"/>
        </w:rPr>
        <w:t xml:space="preserve"> including consumers, corporations, governments and international agencies. </w:t>
      </w:r>
      <w:r w:rsidRPr="00AB6A1B">
        <w:rPr>
          <w:rStyle w:val="StyleBoldUnderline"/>
          <w:rFonts w:ascii="Georgia" w:hAnsi="Georgia"/>
          <w:b w:val="0"/>
          <w:sz w:val="24"/>
        </w:rPr>
        <w:t>For the behaviours of such a diverse range of actors to be directed towards the shared goal of reducing fossil fuel emissions, so stemming the future consequences of climate change, requires a degree of coordination and cooperation which would at fi rst hand seem hard to achieve, although the current neoliberal economic project of global borderless trade in goods and services does represent just such a form of global cooperation and coordination. But this neoliberal project is in direct opposition to the goal of limiting global carbon emissions</w:t>
      </w:r>
      <w:r w:rsidRPr="00AB6A1B">
        <w:rPr>
          <w:rFonts w:ascii="Georgia" w:hAnsi="Georgia"/>
          <w:sz w:val="14"/>
          <w:szCs w:val="14"/>
        </w:rPr>
        <w:t xml:space="preserve">. When Africans are encouraged by the current regime of world trade to grow mangoes for export to Northern Europe, and while American and European farmers use government subsidies to purchase energy-intensive fertilisers and farm machinery so they can export wheat to Africa, </w:t>
      </w:r>
      <w:r w:rsidRPr="00AB6A1B">
        <w:rPr>
          <w:rStyle w:val="StyleBoldUnderline"/>
          <w:rFonts w:ascii="Georgia" w:hAnsi="Georgia"/>
          <w:b w:val="0"/>
          <w:sz w:val="24"/>
        </w:rPr>
        <w:t>then the industrial food economy is given over to a model of carbon consumption which is clearly a major progenitor of rising carbon emissions.</w:t>
      </w:r>
      <w:r w:rsidRPr="00AB6A1B">
        <w:rPr>
          <w:rFonts w:ascii="Georgia" w:hAnsi="Georgia"/>
          <w:sz w:val="14"/>
          <w:szCs w:val="14"/>
        </w:rPr>
        <w:t xml:space="preserve"> </w:t>
      </w:r>
      <w:r w:rsidRPr="00AB6A1B">
        <w:rPr>
          <w:rStyle w:val="StyleBoldUnderline"/>
          <w:rFonts w:ascii="Georgia" w:hAnsi="Georgia"/>
          <w:b w:val="0"/>
          <w:sz w:val="24"/>
        </w:rPr>
        <w:t xml:space="preserve">Given the epistemological and ecological inadequacies of the liberal and neoliberal narratives of (disembodied) private rational choice and (embodied) public morality it is unsurprising that institutional procedures influenced by this narrative have produced an international climate change treaty </w:t>
      </w:r>
      <w:proofErr w:type="gramStart"/>
      <w:r w:rsidRPr="00AB6A1B">
        <w:rPr>
          <w:rStyle w:val="StyleBoldUnderline"/>
          <w:rFonts w:ascii="Georgia" w:hAnsi="Georgia"/>
          <w:b w:val="0"/>
          <w:sz w:val="24"/>
        </w:rPr>
        <w:t>process which</w:t>
      </w:r>
      <w:proofErr w:type="gramEnd"/>
      <w:r w:rsidRPr="00AB6A1B">
        <w:rPr>
          <w:rStyle w:val="StyleBoldUnderline"/>
          <w:rFonts w:ascii="Georgia" w:hAnsi="Georgia"/>
          <w:b w:val="0"/>
          <w:sz w:val="24"/>
        </w:rPr>
        <w:t xml:space="preserve"> is ineffective in promoting real carbon reductions</w:t>
      </w:r>
      <w:r w:rsidRPr="00AB6A1B">
        <w:rPr>
          <w:rFonts w:ascii="Georgia" w:hAnsi="Georgia"/>
          <w:sz w:val="14"/>
          <w:szCs w:val="14"/>
        </w:rPr>
        <w:t xml:space="preserve">. But the other principal root of the problem is the idealistic character of the cost-benefi t </w:t>
      </w:r>
      <w:proofErr w:type="gramStart"/>
      <w:r w:rsidRPr="00AB6A1B">
        <w:rPr>
          <w:rFonts w:ascii="Georgia" w:hAnsi="Georgia"/>
          <w:sz w:val="14"/>
          <w:szCs w:val="14"/>
        </w:rPr>
        <w:t>calculations which</w:t>
      </w:r>
      <w:proofErr w:type="gramEnd"/>
      <w:r w:rsidRPr="00AB6A1B">
        <w:rPr>
          <w:rFonts w:ascii="Georgia" w:hAnsi="Georgia"/>
          <w:sz w:val="14"/>
          <w:szCs w:val="14"/>
        </w:rPr>
        <w:t xml:space="preserve"> economists apply to the problems of either adapting to or mitigating climate change. Bjorn Lomborg articulates a widespread bias amongst economists and industrialists when he suggests that the costs of mitigating the future effects of climate change are so great, and the nature of these effects so uncertain, that it is more economically benefi cial to plan to adapt human behaviours and procedures to climate change when it occurs than to regulate economic activity so as to reduce present carbon emissions so that these potential future costs may be reduced (Lomborg </w:t>
      </w:r>
      <w:proofErr w:type="gramStart"/>
      <w:r w:rsidRPr="00AB6A1B">
        <w:rPr>
          <w:rFonts w:ascii="Georgia" w:hAnsi="Georgia"/>
          <w:sz w:val="14"/>
          <w:szCs w:val="14"/>
        </w:rPr>
        <w:t>2001 )</w:t>
      </w:r>
      <w:proofErr w:type="gramEnd"/>
      <w:r w:rsidRPr="00AB6A1B">
        <w:rPr>
          <w:rFonts w:ascii="Georgia" w:hAnsi="Georgia"/>
          <w:sz w:val="14"/>
          <w:szCs w:val="14"/>
        </w:rPr>
        <w:t xml:space="preserve"> . This argument is predicated on the economic practice of social discounting which compares present and future economic activity and, on the basis of current and predicted interest rates – and hence the growth in value of money saved – argues that future activities cost less than present ones.</w:t>
      </w:r>
      <w:r w:rsidRPr="00AB6A1B">
        <w:rPr>
          <w:rStyle w:val="StyleBoldUnderline"/>
          <w:rFonts w:ascii="Georgia" w:hAnsi="Georgia"/>
          <w:b w:val="0"/>
          <w:sz w:val="24"/>
        </w:rPr>
        <w:br/>
      </w:r>
    </w:p>
    <w:p w14:paraId="4D975DFC" w14:textId="77777777" w:rsidR="006C417C" w:rsidRPr="00AB6A1B" w:rsidRDefault="006C417C" w:rsidP="006C417C">
      <w:pPr>
        <w:rPr>
          <w:rFonts w:ascii="Georgia" w:hAnsi="Georgia"/>
          <w:sz w:val="14"/>
          <w:szCs w:val="14"/>
        </w:rPr>
      </w:pPr>
    </w:p>
    <w:p w14:paraId="4919B477" w14:textId="699AA72E" w:rsidR="006C417C" w:rsidRPr="00AB6A1B" w:rsidRDefault="001A6D3E" w:rsidP="006C417C">
      <w:pPr>
        <w:pStyle w:val="Heading3"/>
        <w:rPr>
          <w:rFonts w:cs="Times New Roman"/>
        </w:rPr>
      </w:pPr>
      <w:r w:rsidRPr="00AB6A1B">
        <w:rPr>
          <w:rFonts w:cs="Times New Roman"/>
        </w:rPr>
        <w:t>Aff</w:t>
      </w:r>
      <w:r w:rsidR="006C417C" w:rsidRPr="00AB6A1B">
        <w:rPr>
          <w:rFonts w:cs="Times New Roman"/>
        </w:rPr>
        <w:t xml:space="preserve"> Perm </w:t>
      </w:r>
    </w:p>
    <w:p w14:paraId="513604F6" w14:textId="77777777" w:rsidR="006C417C" w:rsidRPr="00AB6A1B" w:rsidRDefault="006C417C" w:rsidP="006C417C">
      <w:pPr>
        <w:pStyle w:val="Heading4"/>
      </w:pPr>
      <w:r w:rsidRPr="00AB6A1B">
        <w:t>Perm is key to achieve a form of alternative development that forms a post-scarcity world but manages to continue growth</w:t>
      </w:r>
    </w:p>
    <w:p w14:paraId="206926CA" w14:textId="3A1DB1B4" w:rsidR="006C417C" w:rsidRPr="00AB6A1B" w:rsidRDefault="006C417C" w:rsidP="006C417C">
      <w:pPr>
        <w:rPr>
          <w:rFonts w:ascii="Georgia" w:hAnsi="Georgia"/>
          <w:sz w:val="14"/>
          <w:szCs w:val="14"/>
        </w:rPr>
      </w:pPr>
      <w:r w:rsidRPr="00AB6A1B">
        <w:rPr>
          <w:rStyle w:val="StyleStyleBold12pt"/>
          <w:rFonts w:ascii="Georgia" w:hAnsi="Georgia"/>
        </w:rPr>
        <w:t xml:space="preserve">Thorpe &amp; Jacobson 13 </w:t>
      </w:r>
      <w:r w:rsidRPr="00AB6A1B">
        <w:rPr>
          <w:rFonts w:ascii="Georgia" w:hAnsi="Georgia"/>
          <w:sz w:val="14"/>
          <w:szCs w:val="14"/>
        </w:rPr>
        <w:t xml:space="preserve">(Thorpe, C. and Jacobson, B. Ph.D. - University of California, M.A.: Peace and Justice Studies, University of San Diego (2013), Life politics, nature and the state: Giddens' sociological theory and The Politics of Climate Change. </w:t>
      </w:r>
      <w:proofErr w:type="gramStart"/>
      <w:r w:rsidRPr="00AB6A1B">
        <w:rPr>
          <w:rFonts w:ascii="Georgia" w:hAnsi="Georgia"/>
          <w:sz w:val="14"/>
          <w:szCs w:val="14"/>
        </w:rPr>
        <w:t>The British Journal of Sociology, 64: 99–122.</w:t>
      </w:r>
      <w:proofErr w:type="gramEnd"/>
      <w:r w:rsidRPr="00AB6A1B">
        <w:rPr>
          <w:rFonts w:ascii="Georgia" w:hAnsi="Georgia"/>
          <w:sz w:val="14"/>
          <w:szCs w:val="14"/>
        </w:rPr>
        <w:t xml:space="preserve"> </w:t>
      </w:r>
      <w:proofErr w:type="gramStart"/>
      <w:r w:rsidRPr="00AB6A1B">
        <w:rPr>
          <w:rFonts w:ascii="Georgia" w:hAnsi="Georgia"/>
          <w:sz w:val="14"/>
          <w:szCs w:val="14"/>
        </w:rPr>
        <w:t>doi</w:t>
      </w:r>
      <w:proofErr w:type="gramEnd"/>
      <w:r w:rsidRPr="00AB6A1B">
        <w:rPr>
          <w:rFonts w:ascii="Georgia" w:hAnsi="Georgia"/>
          <w:sz w:val="14"/>
          <w:szCs w:val="14"/>
        </w:rPr>
        <w:t xml:space="preserve">: 10.1111/1468-4446.12008) </w:t>
      </w:r>
      <w:hyperlink r:id="rId59" w:history="1">
        <w:r w:rsidRPr="00AB6A1B">
          <w:rPr>
            <w:rStyle w:val="Hyperlink"/>
            <w:rFonts w:ascii="Georgia" w:hAnsi="Georgia"/>
          </w:rPr>
          <w:t>http://onlinelibrary.wiley.com.proxy.lib.umich.edu/doi/10.1111/1468-4446.12008/abstract.)//ky</w:t>
        </w:r>
      </w:hyperlink>
    </w:p>
    <w:p w14:paraId="489E32F0" w14:textId="77777777" w:rsidR="006C417C" w:rsidRPr="00AB6A1B" w:rsidRDefault="006C417C" w:rsidP="006C417C">
      <w:pPr>
        <w:rPr>
          <w:rFonts w:ascii="Georgia" w:hAnsi="Georgia"/>
          <w:b/>
          <w:bCs/>
          <w:sz w:val="26"/>
        </w:rPr>
      </w:pPr>
    </w:p>
    <w:p w14:paraId="7D01C98D" w14:textId="77777777" w:rsidR="006C417C" w:rsidRPr="00AB6A1B" w:rsidRDefault="006C417C" w:rsidP="006C417C">
      <w:pPr>
        <w:rPr>
          <w:rFonts w:ascii="Georgia" w:hAnsi="Georgia"/>
          <w:sz w:val="14"/>
          <w:szCs w:val="14"/>
        </w:rPr>
      </w:pPr>
      <w:r w:rsidRPr="00AB6A1B">
        <w:rPr>
          <w:rFonts w:ascii="Georgia" w:hAnsi="Georgia"/>
          <w:sz w:val="14"/>
          <w:szCs w:val="14"/>
        </w:rPr>
        <w:t xml:space="preserve">Giddens’ theoretical work in the 1990s drew inspiration from the ways in which life politics called modernity’s economic compulsiveness into question. Life politics could be expressed in ‘lifestyle decisions that limit, or actively go against, maximizing economic returns’ (Giddens 1994: 102, emphasis in original). Giddens endorsed the need for change within everyday life. He wrote that </w:t>
      </w:r>
      <w:r w:rsidRPr="00AB6A1B">
        <w:rPr>
          <w:rStyle w:val="StyleBoldUnderline"/>
          <w:rFonts w:ascii="Georgia" w:hAnsi="Georgia"/>
          <w:b w:val="0"/>
          <w:sz w:val="24"/>
        </w:rPr>
        <w:t>‘A clear part of increased ecological concern is the recognition that reversing the degradation of the environment depends upon adopting new</w:t>
      </w:r>
      <w:r w:rsidRPr="00AB6A1B">
        <w:rPr>
          <w:rFonts w:ascii="Georgia" w:hAnsi="Georgia"/>
          <w:sz w:val="14"/>
          <w:szCs w:val="14"/>
        </w:rPr>
        <w:t xml:space="preserve"> 106 Charles Thorpe and Brynna Jacobson © London School of Economics and </w:t>
      </w:r>
      <w:proofErr w:type="gramStart"/>
      <w:r w:rsidRPr="00AB6A1B">
        <w:rPr>
          <w:rFonts w:ascii="Georgia" w:hAnsi="Georgia"/>
          <w:sz w:val="14"/>
          <w:szCs w:val="14"/>
        </w:rPr>
        <w:t>Political Science</w:t>
      </w:r>
      <w:proofErr w:type="gramEnd"/>
      <w:r w:rsidRPr="00AB6A1B">
        <w:rPr>
          <w:rFonts w:ascii="Georgia" w:hAnsi="Georgia"/>
          <w:sz w:val="14"/>
          <w:szCs w:val="14"/>
        </w:rPr>
        <w:t xml:space="preserve"> 2013 British Journal of Sociology 64(1) </w:t>
      </w:r>
      <w:r w:rsidRPr="00AB6A1B">
        <w:rPr>
          <w:rStyle w:val="StyleBoldUnderline"/>
          <w:rFonts w:ascii="Georgia" w:hAnsi="Georgia"/>
          <w:b w:val="0"/>
          <w:sz w:val="24"/>
        </w:rPr>
        <w:t xml:space="preserve">lifestyle patterns’. </w:t>
      </w:r>
      <w:r w:rsidRPr="00AB6A1B">
        <w:rPr>
          <w:rFonts w:ascii="Georgia" w:hAnsi="Georgia"/>
          <w:sz w:val="14"/>
          <w:szCs w:val="14"/>
        </w:rPr>
        <w:t>He suggested that ‘</w:t>
      </w:r>
      <w:r w:rsidRPr="00AB6A1B">
        <w:rPr>
          <w:rStyle w:val="StyleBoldUnderline"/>
          <w:rFonts w:ascii="Georgia" w:hAnsi="Georgia"/>
          <w:b w:val="0"/>
          <w:sz w:val="24"/>
        </w:rPr>
        <w:t>Widespread changes in lifestyle, coupled with a de-emphasis on continual economic accumulation, will almost certainly be necessary</w:t>
      </w:r>
      <w:r w:rsidRPr="00AB6A1B">
        <w:rPr>
          <w:rFonts w:ascii="Georgia" w:hAnsi="Georgia"/>
          <w:sz w:val="14"/>
          <w:szCs w:val="14"/>
        </w:rPr>
        <w:t xml:space="preserve"> if the ecological risks we now face are to be</w:t>
      </w:r>
      <w:r w:rsidRPr="00AB6A1B">
        <w:rPr>
          <w:rStyle w:val="StyleBoldUnderline"/>
          <w:rFonts w:ascii="Georgia" w:hAnsi="Georgia"/>
          <w:b w:val="0"/>
          <w:sz w:val="24"/>
        </w:rPr>
        <w:t xml:space="preserve"> </w:t>
      </w:r>
      <w:r w:rsidRPr="00AB6A1B">
        <w:rPr>
          <w:rFonts w:ascii="Georgia" w:hAnsi="Georgia"/>
          <w:sz w:val="14"/>
          <w:szCs w:val="14"/>
        </w:rPr>
        <w:t xml:space="preserve">minimised’ (Giddens 1991: 221–2). </w:t>
      </w:r>
      <w:r w:rsidRPr="00AB6A1B">
        <w:rPr>
          <w:rStyle w:val="StyleBoldUnderline"/>
          <w:rFonts w:ascii="Georgia" w:hAnsi="Georgia"/>
          <w:b w:val="0"/>
          <w:sz w:val="24"/>
        </w:rPr>
        <w:t>A ‘post-scarcity’ condition also demands the ‘humanising of technology’</w:t>
      </w:r>
      <w:r w:rsidRPr="00AB6A1B">
        <w:rPr>
          <w:rFonts w:ascii="Georgia" w:hAnsi="Georgia"/>
          <w:sz w:val="14"/>
          <w:szCs w:val="14"/>
        </w:rPr>
        <w:t xml:space="preserve"> so as to introduce ‘moral issues into the now largely “instrumental” relation between human beings and the created environment’ (Giddens 1990: 170). </w:t>
      </w:r>
      <w:r w:rsidRPr="00AB6A1B">
        <w:rPr>
          <w:rStyle w:val="StyleBoldUnderline"/>
          <w:rFonts w:ascii="Georgia" w:hAnsi="Georgia"/>
          <w:b w:val="0"/>
          <w:sz w:val="24"/>
        </w:rPr>
        <w:t>Against standard discourses of modernization that assume a single path of development targeted toward a high-production and highconsumption economic model, Giddens advocated ‘alternative development’ taking into account non-material values as sources of happiness and selfrespect</w:t>
      </w:r>
      <w:r w:rsidRPr="00AB6A1B">
        <w:rPr>
          <w:rFonts w:ascii="Georgia" w:hAnsi="Georgia"/>
          <w:sz w:val="14"/>
          <w:szCs w:val="14"/>
        </w:rPr>
        <w:t xml:space="preserve"> (1994: 163–8). The ‘global cosmopolitanism’ emerging from reflexive modernization includes ‘an attitude of respect towards non-human agencies and beings’ (Giddens 1994: 253). While Giddens criticized the way in which the value of economic growth has been taken for granted, he held back from asserting that ‘post-scarcity’ order would mean an end to growth. Growth would be ‘no longer of overriding importance’ (1994: 101). </w:t>
      </w:r>
      <w:r w:rsidRPr="00AB6A1B">
        <w:rPr>
          <w:rStyle w:val="StyleBoldUnderline"/>
          <w:rFonts w:ascii="Georgia" w:hAnsi="Georgia"/>
          <w:b w:val="0"/>
          <w:sz w:val="24"/>
        </w:rPr>
        <w:t>But ‘a post-scarcity economy is not necessarily a no-growth economy’ (</w:t>
      </w:r>
      <w:r w:rsidRPr="00AB6A1B">
        <w:rPr>
          <w:rFonts w:ascii="Georgia" w:hAnsi="Georgia"/>
          <w:sz w:val="14"/>
          <w:szCs w:val="14"/>
        </w:rPr>
        <w:t xml:space="preserve">Giddens 1994: 178). </w:t>
      </w:r>
      <w:r w:rsidRPr="00AB6A1B">
        <w:rPr>
          <w:rStyle w:val="StyleBoldUnderline"/>
          <w:rFonts w:ascii="Georgia" w:hAnsi="Georgia"/>
          <w:b w:val="0"/>
          <w:sz w:val="24"/>
        </w:rPr>
        <w:t>He suggested that industrial production and the market could be deprived of their compulsive character and shaped by values expressed in life-political movements</w:t>
      </w:r>
      <w:r w:rsidRPr="00AB6A1B">
        <w:rPr>
          <w:rFonts w:ascii="Georgia" w:hAnsi="Georgia"/>
          <w:sz w:val="14"/>
          <w:szCs w:val="14"/>
        </w:rPr>
        <w:t xml:space="preserve"> (Giddens 1990: 165</w:t>
      </w:r>
      <w:r w:rsidRPr="00AB6A1B">
        <w:rPr>
          <w:rStyle w:val="StyleBoldUnderline"/>
          <w:rFonts w:ascii="Georgia" w:hAnsi="Georgia"/>
          <w:b w:val="0"/>
          <w:sz w:val="24"/>
        </w:rPr>
        <w:t xml:space="preserve">). </w:t>
      </w:r>
      <w:proofErr w:type="gramStart"/>
      <w:r w:rsidRPr="00AB6A1B">
        <w:rPr>
          <w:rStyle w:val="StyleBoldUnderline"/>
          <w:rFonts w:ascii="Georgia" w:hAnsi="Georgia"/>
          <w:b w:val="0"/>
          <w:sz w:val="24"/>
        </w:rPr>
        <w:t>Giddens presented his ‘utopian realism’ as shaping, but not operating against structural trajectories of the capitalist economy</w:t>
      </w:r>
      <w:r w:rsidRPr="00AB6A1B">
        <w:rPr>
          <w:rFonts w:ascii="Georgia" w:hAnsi="Georgia"/>
          <w:sz w:val="14"/>
          <w:szCs w:val="14"/>
        </w:rPr>
        <w:t xml:space="preserve"> and the global market.</w:t>
      </w:r>
      <w:proofErr w:type="gramEnd"/>
      <w:r w:rsidRPr="00AB6A1B">
        <w:rPr>
          <w:rFonts w:ascii="Georgia" w:hAnsi="Georgia"/>
          <w:sz w:val="14"/>
          <w:szCs w:val="14"/>
        </w:rPr>
        <w:t xml:space="preserve"> ‘</w:t>
      </w:r>
      <w:r w:rsidRPr="00AB6A1B">
        <w:rPr>
          <w:rStyle w:val="StyleBoldUnderline"/>
          <w:rFonts w:ascii="Georgia" w:hAnsi="Georgia"/>
          <w:b w:val="0"/>
          <w:sz w:val="24"/>
        </w:rPr>
        <w:t>Utopian realist’ politics seeks to realize life-political values, but in a way that ‘corresponds to observable trends</w:t>
      </w:r>
      <w:r w:rsidRPr="00AB6A1B">
        <w:rPr>
          <w:rFonts w:ascii="Georgia" w:hAnsi="Georgia"/>
          <w:sz w:val="14"/>
          <w:szCs w:val="14"/>
        </w:rPr>
        <w:t xml:space="preserve">’ (Giddens 1994: 101). This problem of meshing life-political value-considerations with ‘realism’ concerning what are taken to be objective economic and social trends remains the fundamental tension in Giddens’ Third Way project (Finlayson 2003: 125–31). </w:t>
      </w:r>
      <w:r w:rsidRPr="00AB6A1B">
        <w:rPr>
          <w:rStyle w:val="StyleBoldUnderline"/>
          <w:rFonts w:ascii="Georgia" w:hAnsi="Georgia"/>
          <w:b w:val="0"/>
          <w:sz w:val="24"/>
        </w:rPr>
        <w:t>Giddens’ ThirdWay attempts to reconcile life politics both with the global market and the political structures of the nation-state</w:t>
      </w:r>
      <w:r w:rsidRPr="00AB6A1B">
        <w:rPr>
          <w:rFonts w:ascii="Georgia" w:hAnsi="Georgia"/>
          <w:sz w:val="14"/>
          <w:szCs w:val="14"/>
        </w:rPr>
        <w:t>. This attempt, however, necessarily collides with the structural contradictions of the capitalist state, contradictions that intensify under conditions of economic globalization. These contradictions have crucial implications for whether ecological issues can be adequately addressed within the framework of the ThirdWay.2</w:t>
      </w:r>
    </w:p>
    <w:p w14:paraId="31101658" w14:textId="77777777" w:rsidR="006C417C" w:rsidRPr="00AB6A1B" w:rsidRDefault="006C417C" w:rsidP="006C417C">
      <w:pPr>
        <w:rPr>
          <w:rFonts w:ascii="Georgia" w:hAnsi="Georgia"/>
          <w:sz w:val="14"/>
          <w:szCs w:val="14"/>
        </w:rPr>
      </w:pPr>
    </w:p>
    <w:p w14:paraId="789DF6B0" w14:textId="2C7DE5D3" w:rsidR="006B59EF" w:rsidRPr="00AB6A1B" w:rsidRDefault="006B59EF" w:rsidP="00BA4B8A">
      <w:pPr>
        <w:keepNext/>
        <w:keepLines/>
        <w:pageBreakBefore/>
        <w:spacing w:before="480"/>
        <w:jc w:val="center"/>
        <w:outlineLvl w:val="1"/>
        <w:rPr>
          <w:rFonts w:ascii="Georgia" w:eastAsia="ＭＳ ゴシック" w:hAnsi="Georgia" w:cs="Times New Roman"/>
          <w:b/>
          <w:bCs/>
          <w:sz w:val="44"/>
          <w:szCs w:val="26"/>
          <w:u w:val="double"/>
        </w:rPr>
      </w:pPr>
      <w:r w:rsidRPr="00AB6A1B">
        <w:rPr>
          <w:rFonts w:ascii="Georgia" w:eastAsia="ＭＳ ゴシック" w:hAnsi="Georgia" w:cs="Times New Roman"/>
          <w:b/>
          <w:bCs/>
          <w:sz w:val="44"/>
          <w:szCs w:val="26"/>
          <w:u w:val="double"/>
        </w:rPr>
        <w:t>Aff Answers</w:t>
      </w:r>
    </w:p>
    <w:p w14:paraId="6538D322" w14:textId="77777777" w:rsidR="001A6D3E" w:rsidRPr="00AB6A1B" w:rsidRDefault="001A6D3E" w:rsidP="001A6D3E">
      <w:pPr>
        <w:pStyle w:val="Heading3"/>
        <w:rPr>
          <w:rFonts w:cs="Times New Roman"/>
        </w:rPr>
      </w:pPr>
      <w:r w:rsidRPr="00AB6A1B">
        <w:rPr>
          <w:rFonts w:cs="Times New Roman"/>
        </w:rPr>
        <w:t xml:space="preserve">Permutation  </w:t>
      </w:r>
    </w:p>
    <w:p w14:paraId="5008B97C" w14:textId="77777777" w:rsidR="001A6D3E" w:rsidRPr="00AB6A1B" w:rsidRDefault="001A6D3E" w:rsidP="001A6D3E">
      <w:pPr>
        <w:rPr>
          <w:rFonts w:ascii="Georgia" w:hAnsi="Georgia"/>
          <w:sz w:val="14"/>
          <w:szCs w:val="14"/>
        </w:rPr>
      </w:pPr>
    </w:p>
    <w:p w14:paraId="79C0A6BB" w14:textId="77777777" w:rsidR="001A6D3E" w:rsidRPr="00AB6A1B" w:rsidRDefault="001A6D3E" w:rsidP="001A6D3E">
      <w:pPr>
        <w:pStyle w:val="Heading4"/>
      </w:pPr>
      <w:r w:rsidRPr="00AB6A1B">
        <w:t>Permutation do both-the western and indigenous epistemologies can work together-produces knowledge that has both local and global focus</w:t>
      </w:r>
    </w:p>
    <w:p w14:paraId="6EC94838" w14:textId="77777777" w:rsidR="001A6D3E" w:rsidRPr="00AB6A1B" w:rsidRDefault="001A6D3E" w:rsidP="001A6D3E">
      <w:pPr>
        <w:rPr>
          <w:rStyle w:val="StyleStyleBold12pt"/>
          <w:rFonts w:ascii="Georgia" w:hAnsi="Georgia"/>
          <w:b w:val="0"/>
          <w:sz w:val="20"/>
          <w:szCs w:val="20"/>
        </w:rPr>
      </w:pPr>
      <w:r w:rsidRPr="00AB6A1B">
        <w:rPr>
          <w:rStyle w:val="StyleStyleBold12pt"/>
          <w:rFonts w:ascii="Georgia" w:hAnsi="Georgia"/>
        </w:rPr>
        <w:t>Merculieff and Roderick 13-</w:t>
      </w:r>
      <w:r w:rsidRPr="00AB6A1B">
        <w:rPr>
          <w:rStyle w:val="StyleStyleBold12pt"/>
          <w:rFonts w:ascii="Georgia" w:hAnsi="Georgia"/>
          <w:b w:val="0"/>
          <w:sz w:val="20"/>
          <w:szCs w:val="20"/>
        </w:rPr>
        <w:t>Elder for 4 decades of the Aluets of the Pribilof Islands (Ilarion Merculieff and Libby Roderick, “stop talking, indigenous ways of teaching and learning and difficult dialogues in higher education”, http://www.difficultdialoguesuaa.org/images/uploads/Stop_talking_final.pdf)//JL</w:t>
      </w:r>
    </w:p>
    <w:p w14:paraId="3AE488F3" w14:textId="77777777" w:rsidR="001A6D3E" w:rsidRPr="00AB6A1B" w:rsidRDefault="001A6D3E" w:rsidP="001A6D3E">
      <w:pPr>
        <w:rPr>
          <w:rFonts w:ascii="Georgia" w:hAnsi="Georgia"/>
          <w:sz w:val="14"/>
          <w:szCs w:val="14"/>
        </w:rPr>
      </w:pPr>
      <w:r w:rsidRPr="00AB6A1B">
        <w:rPr>
          <w:rFonts w:ascii="Georgia" w:hAnsi="Georgia"/>
          <w:sz w:val="14"/>
          <w:szCs w:val="14"/>
        </w:rPr>
        <w:t>“Local people,” says Martinez, “directly dependent on their environment for subsistence livelihoods and possessing long term environmental knowledge—in other words, local environmental baselines with which to track change—know their places far better than the scientist whose research schedule is set by the academic calendar, bound by the vagaries of boom-and-bust foundation and institutional funding, and vulnerable to the phenomenon of shifting baselines.” By and large,</w:t>
      </w:r>
      <w:r w:rsidRPr="00AB6A1B">
        <w:rPr>
          <w:rFonts w:ascii="Georgia" w:hAnsi="Georgia"/>
          <w:u w:val="single"/>
        </w:rPr>
        <w:t xml:space="preserve"> indigenous communities appreciate the benefits of the Western scientific objective approach. They appreciate its technological and methodological gifts and are grateful for many of the advances it has produced, especially within the medical realm. As long as its limitations are recognized and its applications are both equitable and used to preserve rather than destroy the web of life, most indigenous people value what Western science brings to the </w:t>
      </w:r>
      <w:proofErr w:type="gramStart"/>
      <w:r w:rsidRPr="00AB6A1B">
        <w:rPr>
          <w:rFonts w:ascii="Georgia" w:hAnsi="Georgia"/>
          <w:u w:val="single"/>
        </w:rPr>
        <w:t>table.</w:t>
      </w:r>
      <w:proofErr w:type="gramEnd"/>
      <w:r w:rsidRPr="00AB6A1B">
        <w:rPr>
          <w:rFonts w:ascii="Georgia" w:hAnsi="Georgia"/>
          <w:u w:val="single"/>
        </w:rPr>
        <w:t xml:space="preserve"> They are particularly intrigued with the creativity and new thinking that might emerge if Western scientists and Native thinkers truly worked together to address some of the challenges facing humanity and the natural world at this point in time. </w:t>
      </w:r>
      <w:r w:rsidRPr="00AB6A1B">
        <w:rPr>
          <w:rFonts w:ascii="Georgia" w:hAnsi="Georgia"/>
          <w:sz w:val="14"/>
          <w:szCs w:val="14"/>
        </w:rPr>
        <w:t xml:space="preserve">What they object to is the disrespect many (but by no means all) practitioners of Western science show towards indigenous communities and traditional ways of knowing. </w:t>
      </w:r>
      <w:r w:rsidRPr="00AB6A1B">
        <w:rPr>
          <w:rFonts w:ascii="Georgia" w:hAnsi="Georgia"/>
          <w:u w:val="single"/>
        </w:rPr>
        <w:t>They resent the</w:t>
      </w:r>
      <w:r w:rsidRPr="00AB6A1B">
        <w:rPr>
          <w:rFonts w:ascii="Georgia" w:hAnsi="Georgia"/>
          <w:sz w:val="14"/>
          <w:szCs w:val="14"/>
        </w:rPr>
        <w:t xml:space="preserve"> marginalization and </w:t>
      </w:r>
      <w:r w:rsidRPr="00AB6A1B">
        <w:rPr>
          <w:rFonts w:ascii="Georgia" w:hAnsi="Georgia"/>
          <w:u w:val="single"/>
        </w:rPr>
        <w:t>dismissal by scientists</w:t>
      </w:r>
      <w:r w:rsidRPr="00AB6A1B">
        <w:rPr>
          <w:rFonts w:ascii="Georgia" w:hAnsi="Georgia"/>
          <w:sz w:val="14"/>
          <w:szCs w:val="14"/>
        </w:rPr>
        <w:t xml:space="preserve"> and others who consider their knowledge and wisdom to be merely anecdotal. They object to efforts to integrate, merge, or incorporate indigenous ways of knowing into the dominant approach, as these verbs reinforce the hegemony of the dominant paradigm. </w:t>
      </w:r>
      <w:r w:rsidRPr="00AB6A1B">
        <w:rPr>
          <w:rFonts w:ascii="Georgia" w:hAnsi="Georgia"/>
          <w:u w:val="single"/>
        </w:rPr>
        <w:t>Instead, they argue for balancing the two approaches—one with a global focus, the other with a local orientation—and partnering between two complementary rather than competitive systems. “Collaboration between Western and Indigenous experts is about balancing knowledge that is locally contextualized with generalized scientific knowledge, not in the abstract or in literature, but sitting down together as equal partners in integrated discussion scenarios and hashing things out</w:t>
      </w:r>
      <w:r w:rsidRPr="00AB6A1B">
        <w:rPr>
          <w:rFonts w:ascii="Georgia" w:hAnsi="Georgia"/>
          <w:sz w:val="14"/>
          <w:szCs w:val="14"/>
        </w:rPr>
        <w:t xml:space="preserve">,” says Martinez. </w:t>
      </w:r>
      <w:r w:rsidRPr="00AB6A1B">
        <w:rPr>
          <w:rFonts w:ascii="Georgia" w:hAnsi="Georgia"/>
          <w:sz w:val="14"/>
          <w:szCs w:val="14"/>
        </w:rPr>
        <w:cr/>
      </w:r>
    </w:p>
    <w:p w14:paraId="6C66AED0" w14:textId="77777777" w:rsidR="001A6D3E" w:rsidRPr="00AB6A1B" w:rsidRDefault="001A6D3E" w:rsidP="001A6D3E">
      <w:pPr>
        <w:pStyle w:val="Heading4"/>
      </w:pPr>
      <w:r w:rsidRPr="00AB6A1B">
        <w:t>Perm do both-science and traditional ways of knowing can co-exist-they can confirm each other’s conclusions which leads to the best knowledge production</w:t>
      </w:r>
    </w:p>
    <w:p w14:paraId="3A4D47EA" w14:textId="77777777" w:rsidR="001A6D3E" w:rsidRPr="00AB6A1B" w:rsidRDefault="001A6D3E" w:rsidP="001A6D3E">
      <w:pPr>
        <w:rPr>
          <w:rStyle w:val="StyleStyleBold12pt"/>
          <w:rFonts w:ascii="Georgia" w:hAnsi="Georgia"/>
          <w:b w:val="0"/>
          <w:sz w:val="20"/>
          <w:szCs w:val="20"/>
        </w:rPr>
      </w:pPr>
      <w:r w:rsidRPr="00AB6A1B">
        <w:rPr>
          <w:rStyle w:val="StyleStyleBold12pt"/>
          <w:rFonts w:ascii="Georgia" w:hAnsi="Georgia"/>
        </w:rPr>
        <w:t>Merculieff and Roderick 13-</w:t>
      </w:r>
      <w:r w:rsidRPr="00AB6A1B">
        <w:rPr>
          <w:rStyle w:val="StyleStyleBold12pt"/>
          <w:rFonts w:ascii="Georgia" w:hAnsi="Georgia"/>
          <w:b w:val="0"/>
          <w:sz w:val="20"/>
          <w:szCs w:val="20"/>
        </w:rPr>
        <w:t>Elder for 4 decades of the Aluets of the Pribilof Islands (Ilarion Merculieff and Libby Roderick, “stop talking, indigenous ways of teaching and learning and difficult dialogues in higher education”, http://www.difficultdialoguesuaa.org/images/uploads/Stop_talking_final.pdf)//JL</w:t>
      </w:r>
    </w:p>
    <w:p w14:paraId="41CCBAA4" w14:textId="77777777" w:rsidR="001A6D3E" w:rsidRPr="00AB6A1B" w:rsidRDefault="001A6D3E" w:rsidP="001A6D3E">
      <w:pPr>
        <w:rPr>
          <w:rFonts w:ascii="Georgia" w:hAnsi="Georgia"/>
          <w:u w:val="single"/>
        </w:rPr>
      </w:pPr>
      <w:r w:rsidRPr="00AB6A1B">
        <w:rPr>
          <w:rFonts w:ascii="Georgia" w:hAnsi="Georgia"/>
          <w:u w:val="single"/>
        </w:rPr>
        <w:t>The two approaches are not necessarily destined for eternal conflict; they can also function in important complementary ways. A growing number of scientists argue that our understanding of any particular place or species can best be served by a blending of the data derived from intimate contact with the complex workings of that place or species over thousands of years and the data derived from the more detached Western scientific investigation into aspects of the place or species over shorter periods of time</w:t>
      </w:r>
      <w:r w:rsidRPr="00AB6A1B">
        <w:rPr>
          <w:rFonts w:ascii="Georgia" w:hAnsi="Georgia"/>
          <w:sz w:val="14"/>
          <w:szCs w:val="14"/>
        </w:rPr>
        <w:t xml:space="preserve">.90 Difficult Dialogues On an Alaska public radio program devoted to the relationship between traditional knowledge and Western science,* Craig George, Senior Wildlife Biologist for the North Slope Borough Department of Wildlife Management, </w:t>
      </w:r>
      <w:r w:rsidRPr="00AB6A1B">
        <w:rPr>
          <w:rFonts w:ascii="Georgia" w:hAnsi="Georgia"/>
          <w:u w:val="single"/>
        </w:rPr>
        <w:t>spoke of the many similarities between local/traditional knowledge and science</w:t>
      </w:r>
      <w:r w:rsidRPr="00AB6A1B">
        <w:rPr>
          <w:rFonts w:ascii="Georgia" w:hAnsi="Georgia"/>
          <w:sz w:val="14"/>
          <w:szCs w:val="14"/>
        </w:rPr>
        <w:t xml:space="preserve">, citing as an example a question about bowhead whales. One of the more interesting things we stumbled on is this question of whether bowheads are capable of smelling in air. That came up with respect to offshore oil and gas rigs. The local knowledge was clearly that whales were capable of smell, but you pick up any textbook on cetaceans and it will say that they are incapable. We worked with a really good whale anatomist and got permission to take apart a whale skull and, sure enough, found olfactory bulbs are present. In fact, they’re fairly large. Genetic techniques showed that the olfactory genes are active. </w:t>
      </w:r>
      <w:r w:rsidRPr="00AB6A1B">
        <w:rPr>
          <w:rFonts w:ascii="Georgia" w:hAnsi="Georgia"/>
          <w:u w:val="single"/>
        </w:rPr>
        <w:t>It was pretty clear that they are capable of smelling. He expressed his respect for traditional knowledge and went on to celebrate the possibilities of partnership. Both are the collection of empirical data over time, tested through time and updated. In</w:t>
      </w:r>
      <w:r w:rsidRPr="00AB6A1B">
        <w:rPr>
          <w:rFonts w:ascii="Georgia" w:hAnsi="Georgia"/>
          <w:sz w:val="14"/>
          <w:szCs w:val="14"/>
        </w:rPr>
        <w:t xml:space="preserve"> that sense</w:t>
      </w:r>
      <w:r w:rsidRPr="00AB6A1B">
        <w:rPr>
          <w:rFonts w:ascii="Georgia" w:hAnsi="Georgia"/>
          <w:u w:val="single"/>
        </w:rPr>
        <w:t>, the observations made here by the whaling community are clearly science. We’ve really benefited from that, and we are light years ahead doing our whale population abundance work by sitting on hundreds of years of local knowledge. It’s so exhilarating when the scientific convergences occur,</w:t>
      </w:r>
      <w:r w:rsidRPr="00AB6A1B">
        <w:rPr>
          <w:rFonts w:ascii="Georgia" w:hAnsi="Georgia"/>
          <w:sz w:val="14"/>
          <w:szCs w:val="14"/>
        </w:rPr>
        <w:t xml:space="preserve"> </w:t>
      </w:r>
      <w:r w:rsidRPr="00AB6A1B">
        <w:rPr>
          <w:rFonts w:ascii="Georgia" w:hAnsi="Georgia"/>
          <w:u w:val="single"/>
        </w:rPr>
        <w:t xml:space="preserve">when you get some deep knowledge </w:t>
      </w:r>
      <w:r w:rsidRPr="00AB6A1B">
        <w:rPr>
          <w:rFonts w:ascii="Georgia" w:hAnsi="Georgia"/>
          <w:sz w:val="14"/>
          <w:szCs w:val="14"/>
        </w:rPr>
        <w:t>such as the whale’s sense of smell a</w:t>
      </w:r>
      <w:r w:rsidRPr="00AB6A1B">
        <w:rPr>
          <w:rFonts w:ascii="Georgia" w:hAnsi="Georgia"/>
          <w:u w:val="single"/>
        </w:rPr>
        <w:t>nd you confirm it with anatomy and physiology wor</w:t>
      </w:r>
      <w:r w:rsidRPr="00AB6A1B">
        <w:rPr>
          <w:rFonts w:ascii="Georgia" w:hAnsi="Georgia"/>
          <w:sz w:val="14"/>
          <w:szCs w:val="14"/>
        </w:rPr>
        <w:t xml:space="preserve">k. It’s really exciting. Given that a “spirituality” based on intimate connection with the natural world is absent from Western science and education and central to Native ways of knowing, </w:t>
      </w:r>
      <w:r w:rsidRPr="00AB6A1B">
        <w:rPr>
          <w:rFonts w:ascii="Georgia" w:hAnsi="Georgia"/>
          <w:u w:val="single"/>
        </w:rPr>
        <w:t>there is clearly much to be gained from a reciprocal relationship between the two ways of knowin</w:t>
      </w:r>
      <w:r w:rsidRPr="00AB6A1B">
        <w:rPr>
          <w:rFonts w:ascii="Georgia" w:hAnsi="Georgia"/>
          <w:sz w:val="14"/>
          <w:szCs w:val="14"/>
        </w:rPr>
        <w:t xml:space="preserve">g. </w:t>
      </w:r>
      <w:r w:rsidRPr="00AB6A1B">
        <w:rPr>
          <w:rFonts w:ascii="Georgia" w:hAnsi="Georgia"/>
          <w:u w:val="single"/>
        </w:rPr>
        <w:t xml:space="preserve">At the very least, scientists and educators might learn more about the Native regard for all of life, and Native people might see more benefits from Western scientific and educational efforts. </w:t>
      </w:r>
      <w:r w:rsidRPr="00AB6A1B">
        <w:rPr>
          <w:rFonts w:ascii="Georgia" w:hAnsi="Georgia"/>
          <w:sz w:val="14"/>
          <w:szCs w:val="14"/>
        </w:rPr>
        <w:t xml:space="preserve">At the most, who can say how this might change the way things are done to the benefit of all? Indigenous ways have held up for millennia. Maybe, just maybe, </w:t>
      </w:r>
      <w:r w:rsidRPr="00AB6A1B">
        <w:rPr>
          <w:rFonts w:ascii="Georgia" w:hAnsi="Georgia"/>
          <w:u w:val="single"/>
        </w:rPr>
        <w:t>Western education and science and this kind of spirituality can co-exist.</w:t>
      </w:r>
    </w:p>
    <w:p w14:paraId="66210F3A" w14:textId="77777777" w:rsidR="001A6D3E" w:rsidRPr="00AB6A1B" w:rsidRDefault="001A6D3E" w:rsidP="001A6D3E">
      <w:pPr>
        <w:rPr>
          <w:rFonts w:ascii="Georgia" w:hAnsi="Georgia"/>
          <w:sz w:val="14"/>
          <w:szCs w:val="14"/>
        </w:rPr>
      </w:pPr>
    </w:p>
    <w:p w14:paraId="1D520242" w14:textId="77777777" w:rsidR="001A6D3E" w:rsidRPr="00AB6A1B" w:rsidRDefault="001A6D3E" w:rsidP="001A6D3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eorgia" w:hAnsi="Georgia" w:cs="Times New Roman"/>
          <w:sz w:val="16"/>
          <w:szCs w:val="16"/>
        </w:rPr>
      </w:pPr>
    </w:p>
    <w:p w14:paraId="42953DA9" w14:textId="1F40BBFD" w:rsidR="00F57DE0" w:rsidRPr="00AB6A1B" w:rsidRDefault="00F57DE0" w:rsidP="006B59EF">
      <w:pPr>
        <w:pStyle w:val="Heading3"/>
        <w:rPr>
          <w:rFonts w:cs="Times New Roman"/>
        </w:rPr>
      </w:pPr>
      <w:r w:rsidRPr="00AB6A1B">
        <w:rPr>
          <w:rFonts w:cs="Times New Roman"/>
        </w:rPr>
        <w:t xml:space="preserve">Epistemology Focus Bad </w:t>
      </w:r>
    </w:p>
    <w:p w14:paraId="726B47FF" w14:textId="77777777" w:rsidR="00F57DE0" w:rsidRPr="00AB6A1B" w:rsidRDefault="00F57DE0" w:rsidP="00F57DE0">
      <w:pPr>
        <w:rPr>
          <w:rFonts w:ascii="Georgia" w:hAnsi="Georgia"/>
        </w:rPr>
      </w:pPr>
    </w:p>
    <w:p w14:paraId="198C5FB0" w14:textId="6EB9286A" w:rsidR="00F57DE0" w:rsidRPr="00AB6A1B" w:rsidRDefault="00F57DE0" w:rsidP="00F57DE0">
      <w:pPr>
        <w:pStyle w:val="Heading4"/>
        <w:rPr>
          <w:b w:val="0"/>
          <w:bCs w:val="0"/>
          <w:iCs w:val="0"/>
        </w:rPr>
      </w:pPr>
      <w:r w:rsidRPr="00AB6A1B">
        <w:t xml:space="preserve">Epistemology focus is useless, focus on productive action is better </w:t>
      </w:r>
    </w:p>
    <w:p w14:paraId="5E75443F" w14:textId="77777777" w:rsidR="00F57DE0" w:rsidRPr="00AB6A1B" w:rsidRDefault="00F57DE0" w:rsidP="00F57DE0">
      <w:pPr>
        <w:tabs>
          <w:tab w:val="left" w:pos="90"/>
        </w:tabs>
        <w:rPr>
          <w:rFonts w:ascii="Georgia" w:hAnsi="Georgia"/>
          <w:sz w:val="16"/>
        </w:rPr>
      </w:pPr>
      <w:r w:rsidRPr="00AB6A1B">
        <w:rPr>
          <w:rFonts w:ascii="Georgia" w:hAnsi="Georgia"/>
          <w:b/>
        </w:rPr>
        <w:t xml:space="preserve">Hellmann, </w:t>
      </w:r>
      <w:r w:rsidRPr="00AB6A1B">
        <w:rPr>
          <w:rFonts w:ascii="Georgia" w:hAnsi="Georgia"/>
          <w:sz w:val="16"/>
        </w:rPr>
        <w:t>Prof of Poli Sci</w:t>
      </w:r>
      <w:r w:rsidRPr="00AB6A1B">
        <w:rPr>
          <w:rFonts w:ascii="Georgia" w:hAnsi="Georgia"/>
          <w:b/>
        </w:rPr>
        <w:t>, 9</w:t>
      </w:r>
      <w:r w:rsidRPr="00AB6A1B">
        <w:rPr>
          <w:rFonts w:ascii="Georgia" w:hAnsi="Georgia"/>
          <w:sz w:val="16"/>
        </w:rPr>
        <w:t xml:space="preserve"> [Gunther Hellmann is a Senior Non-Resident Fellow at AICGS and a professor of political science at Goethe University, “Beliefs as Rules for Action: Pragmatism as a Theory of Thought and Action” </w:t>
      </w:r>
      <w:r w:rsidRPr="00AB6A1B">
        <w:rPr>
          <w:rFonts w:ascii="Georgia" w:hAnsi="Georgia"/>
          <w:u w:val="single"/>
        </w:rPr>
        <w:t>International Studies Review</w:t>
      </w:r>
      <w:r w:rsidRPr="00AB6A1B">
        <w:rPr>
          <w:rFonts w:ascii="Georgia" w:hAnsi="Georgia"/>
          <w:sz w:val="16"/>
        </w:rPr>
        <w:t>, Volume 11, Issue 3, Pages 638-662]</w:t>
      </w:r>
    </w:p>
    <w:p w14:paraId="53C80192" w14:textId="77777777" w:rsidR="00F57DE0" w:rsidRPr="00AB6A1B" w:rsidRDefault="00F57DE0" w:rsidP="00F57DE0">
      <w:pPr>
        <w:tabs>
          <w:tab w:val="left" w:pos="90"/>
        </w:tabs>
        <w:rPr>
          <w:rFonts w:ascii="Georgia" w:hAnsi="Georgia"/>
          <w:sz w:val="16"/>
        </w:rPr>
      </w:pPr>
    </w:p>
    <w:p w14:paraId="3AF13254" w14:textId="77777777" w:rsidR="00F57DE0" w:rsidRPr="00AB6A1B" w:rsidRDefault="00F57DE0" w:rsidP="00F57DE0">
      <w:pPr>
        <w:tabs>
          <w:tab w:val="left" w:pos="90"/>
        </w:tabs>
        <w:rPr>
          <w:rFonts w:ascii="Georgia" w:eastAsia="PMingLiU" w:hAnsi="Georgia"/>
          <w:b/>
        </w:rPr>
      </w:pPr>
      <w:r w:rsidRPr="00AB6A1B">
        <w:rPr>
          <w:rFonts w:ascii="Georgia" w:eastAsia="PMingLiU" w:hAnsi="Georgia"/>
          <w:sz w:val="16"/>
        </w:rPr>
        <w:t>While this is not the place for an in-depth analysis of the possible causes of the resurgent interest in pragmatism, a pointer at two connected factors may be allowed.</w:t>
      </w:r>
      <w:r w:rsidRPr="00AB6A1B">
        <w:rPr>
          <w:rFonts w:ascii="Georgia" w:eastAsia="PMingLiU" w:hAnsi="Georgia"/>
          <w:u w:val="single"/>
        </w:rPr>
        <w:t xml:space="preserve"> </w:t>
      </w:r>
      <w:proofErr w:type="gramStart"/>
      <w:r w:rsidRPr="00AB6A1B">
        <w:rPr>
          <w:rFonts w:ascii="Georgia" w:eastAsia="PMingLiU" w:hAnsi="Georgia"/>
          <w:u w:val="single"/>
        </w:rPr>
        <w:t xml:space="preserve">The first relates to the disturbances in international politics in the aftermaths of the collapse of the Soviet Union </w:t>
      </w:r>
      <w:r w:rsidRPr="00AB6A1B">
        <w:rPr>
          <w:rFonts w:ascii="Georgia" w:eastAsia="PMingLiU" w:hAnsi="Georgia"/>
          <w:sz w:val="16"/>
        </w:rPr>
        <w:t xml:space="preserve">and the Warsaw Pact in 1989/1990 </w:t>
      </w:r>
      <w:r w:rsidRPr="00AB6A1B">
        <w:rPr>
          <w:rFonts w:ascii="Georgia" w:eastAsia="PMingLiU" w:hAnsi="Georgia"/>
          <w:u w:val="single"/>
        </w:rPr>
        <w:t xml:space="preserve">and the terrorist attacks on the twin towers </w:t>
      </w:r>
      <w:r w:rsidRPr="00AB6A1B">
        <w:rPr>
          <w:rFonts w:ascii="Georgia" w:eastAsia="PMingLiU" w:hAnsi="Georgia"/>
          <w:sz w:val="16"/>
        </w:rPr>
        <w:t>in September 2001.</w:t>
      </w:r>
      <w:proofErr w:type="gramEnd"/>
      <w:r w:rsidRPr="00AB6A1B">
        <w:rPr>
          <w:rFonts w:ascii="Georgia" w:eastAsia="PMingLiU" w:hAnsi="Georgia"/>
          <w:sz w:val="16"/>
        </w:rPr>
        <w:t xml:space="preserve"> </w:t>
      </w:r>
      <w:r w:rsidRPr="00AB6A1B">
        <w:rPr>
          <w:rFonts w:ascii="Georgia" w:eastAsia="PMingLiU" w:hAnsi="Georgia"/>
          <w:u w:val="single"/>
        </w:rPr>
        <w:t>The second has to do with an increasing appreciation in IR of an internal perspective on such real world developments</w:t>
      </w:r>
      <w:r w:rsidRPr="00AB6A1B">
        <w:rPr>
          <w:rFonts w:ascii="Georgia" w:eastAsia="PMingLiU" w:hAnsi="Georgia"/>
          <w:sz w:val="16"/>
        </w:rPr>
        <w:t xml:space="preserve">—that is, a perspective </w:t>
      </w:r>
      <w:proofErr w:type="gramStart"/>
      <w:r w:rsidRPr="00AB6A1B">
        <w:rPr>
          <w:rFonts w:ascii="Georgia" w:eastAsia="PMingLiU" w:hAnsi="Georgia"/>
          <w:sz w:val="16"/>
        </w:rPr>
        <w:t>which</w:t>
      </w:r>
      <w:proofErr w:type="gramEnd"/>
      <w:r w:rsidRPr="00AB6A1B">
        <w:rPr>
          <w:rFonts w:ascii="Georgia" w:eastAsia="PMingLiU" w:hAnsi="Georgia"/>
          <w:sz w:val="16"/>
        </w:rPr>
        <w:t xml:space="preserve"> tries to understand how individual and collective actors make sense of such occurrences. </w:t>
      </w:r>
      <w:r w:rsidRPr="00AB6A1B">
        <w:rPr>
          <w:rFonts w:ascii="Georgia" w:eastAsia="PMingLiU" w:hAnsi="Georgia"/>
          <w:u w:val="single"/>
        </w:rPr>
        <w:t>Such a turn to an internal (or reconstructive) perspective—as opposed to an external (or explanatory) perspective has accompanied</w:t>
      </w:r>
      <w:r w:rsidRPr="00AB6A1B">
        <w:rPr>
          <w:rFonts w:ascii="Georgia" w:eastAsia="PMingLiU" w:hAnsi="Georgia"/>
          <w:sz w:val="16"/>
        </w:rPr>
        <w:t xml:space="preserve">, among others, </w:t>
      </w:r>
      <w:r w:rsidRPr="00AB6A1B">
        <w:rPr>
          <w:rFonts w:ascii="Georgia" w:eastAsia="PMingLiU" w:hAnsi="Georgia"/>
          <w:u w:val="single"/>
        </w:rPr>
        <w:t>the rise of "constructivism" and "postmodernism"</w:t>
      </w:r>
      <w:r w:rsidRPr="00AB6A1B">
        <w:rPr>
          <w:rFonts w:ascii="Georgia" w:eastAsia="PMingLiU" w:hAnsi="Georgia"/>
          <w:sz w:val="16"/>
        </w:rPr>
        <w:t xml:space="preserve"> in general and the refinement of a diverse set of "discursive" approaches in particular. </w:t>
      </w:r>
      <w:r w:rsidRPr="00AB6A1B">
        <w:rPr>
          <w:rFonts w:ascii="Georgia" w:eastAsia="PMingLiU" w:hAnsi="Georgia"/>
          <w:u w:val="single"/>
        </w:rPr>
        <w:t xml:space="preserve">This </w:t>
      </w:r>
      <w:r w:rsidRPr="00AB6A1B">
        <w:rPr>
          <w:rFonts w:ascii="Georgia" w:eastAsia="PMingLiU" w:hAnsi="Georgia"/>
          <w:sz w:val="16"/>
        </w:rPr>
        <w:t xml:space="preserve">confluence of real world developments and disciplinary shifts </w:t>
      </w:r>
      <w:r w:rsidRPr="00AB6A1B">
        <w:rPr>
          <w:rFonts w:ascii="Georgia" w:eastAsia="PMingLiU" w:hAnsi="Georgia"/>
          <w:u w:val="single"/>
        </w:rPr>
        <w:t xml:space="preserve">provided an extremely fertile soil for </w:t>
      </w:r>
      <w:r w:rsidRPr="00AB6A1B">
        <w:rPr>
          <w:rFonts w:ascii="Georgia" w:eastAsia="PMingLiU" w:hAnsi="Georgia"/>
          <w:sz w:val="16"/>
        </w:rPr>
        <w:t xml:space="preserve">the rediscovery of the much older tradition of </w:t>
      </w:r>
      <w:r w:rsidRPr="00AB6A1B">
        <w:rPr>
          <w:rFonts w:ascii="Georgia" w:eastAsia="PMingLiU" w:hAnsi="Georgia"/>
          <w:u w:val="single"/>
        </w:rPr>
        <w:t>pragmatism. This is due to the fact that pragmatism promises to steer a clear course between</w:t>
      </w:r>
      <w:r w:rsidRPr="00AB6A1B">
        <w:rPr>
          <w:rFonts w:ascii="Georgia" w:eastAsia="PMingLiU" w:hAnsi="Georgia"/>
          <w:sz w:val="16"/>
        </w:rPr>
        <w:t xml:space="preserve"> the Scylla of </w:t>
      </w:r>
      <w:r w:rsidRPr="00AB6A1B">
        <w:rPr>
          <w:rFonts w:ascii="Georgia" w:eastAsia="PMingLiU" w:hAnsi="Georgia"/>
          <w:u w:val="single"/>
        </w:rPr>
        <w:t xml:space="preserve">eternal repetition </w:t>
      </w:r>
      <w:r w:rsidRPr="00AB6A1B">
        <w:rPr>
          <w:rFonts w:ascii="Georgia" w:eastAsia="PMingLiU" w:hAnsi="Georgia"/>
          <w:sz w:val="16"/>
        </w:rPr>
        <w:t xml:space="preserve">without any sensorium for novelty (positivism) </w:t>
      </w:r>
      <w:r w:rsidRPr="00AB6A1B">
        <w:rPr>
          <w:rFonts w:ascii="Georgia" w:eastAsia="PMingLiU" w:hAnsi="Georgia"/>
          <w:u w:val="single"/>
        </w:rPr>
        <w:t>and</w:t>
      </w:r>
      <w:r w:rsidRPr="00AB6A1B">
        <w:rPr>
          <w:rFonts w:ascii="Georgia" w:eastAsia="PMingLiU" w:hAnsi="Georgia"/>
          <w:sz w:val="16"/>
        </w:rPr>
        <w:t xml:space="preserve"> the Charybdis of </w:t>
      </w:r>
      <w:r w:rsidRPr="00AB6A1B">
        <w:rPr>
          <w:rFonts w:ascii="Georgia" w:eastAsia="PMingLiU" w:hAnsi="Georgia"/>
          <w:b/>
          <w:u w:val="single"/>
        </w:rPr>
        <w:t>aloof criticism</w:t>
      </w:r>
      <w:r w:rsidRPr="00AB6A1B">
        <w:rPr>
          <w:rFonts w:ascii="Georgia" w:eastAsia="PMingLiU" w:hAnsi="Georgia"/>
          <w:u w:val="single"/>
        </w:rPr>
        <w:t xml:space="preserve"> without a sufficiently strong grounding in everyday </w:t>
      </w:r>
      <w:r w:rsidRPr="00AB6A1B">
        <w:rPr>
          <w:rFonts w:ascii="Georgia" w:eastAsia="PMingLiU" w:hAnsi="Georgia"/>
          <w:b/>
          <w:u w:val="single"/>
        </w:rPr>
        <w:t>real-life problems</w:t>
      </w:r>
      <w:r w:rsidRPr="00AB6A1B">
        <w:rPr>
          <w:rFonts w:ascii="Georgia" w:eastAsia="PMingLiU" w:hAnsi="Georgia"/>
          <w:u w:val="single"/>
        </w:rPr>
        <w:t xml:space="preserve"> (postmodernism</w:t>
      </w:r>
      <w:r w:rsidRPr="00AB6A1B">
        <w:rPr>
          <w:rFonts w:ascii="Georgia" w:eastAsia="PMingLiU" w:hAnsi="Georgia"/>
          <w:sz w:val="16"/>
        </w:rPr>
        <w:t xml:space="preserve">). </w:t>
      </w:r>
      <w:r w:rsidRPr="00AB6A1B">
        <w:rPr>
          <w:rFonts w:ascii="Georgia" w:eastAsia="PMingLiU" w:hAnsi="Georgia"/>
          <w:u w:val="single"/>
        </w:rPr>
        <w:t>Pragmatism's attractiveness stems, at least in part, from its anti-"istic" disposition</w:t>
      </w:r>
      <w:r w:rsidRPr="00AB6A1B">
        <w:rPr>
          <w:rFonts w:ascii="Georgia" w:eastAsia="PMingLiU" w:hAnsi="Georgia"/>
          <w:sz w:val="16"/>
          <w:szCs w:val="10"/>
        </w:rPr>
        <w:t xml:space="preserve">. In contrast to other "paradigms" or "research programs" in IR, it does not lend itself as easily to paradigmatist treatment (cf. Lapid 1989). Richard Bernstein suggested that pragmatism ought to be thought of as a tradition in the sense of a "narrative of an argument" which is "only recovered by an argumentative retelling of that narrative which will </w:t>
      </w:r>
      <w:proofErr w:type="gramStart"/>
      <w:r w:rsidRPr="00AB6A1B">
        <w:rPr>
          <w:rFonts w:ascii="Georgia" w:eastAsia="PMingLiU" w:hAnsi="Georgia"/>
          <w:sz w:val="16"/>
          <w:szCs w:val="10"/>
        </w:rPr>
        <w:t>itself</w:t>
      </w:r>
      <w:proofErr w:type="gramEnd"/>
      <w:r w:rsidRPr="00AB6A1B">
        <w:rPr>
          <w:rFonts w:ascii="Georgia" w:eastAsia="PMingLiU" w:hAnsi="Georgia"/>
          <w:sz w:val="16"/>
          <w:szCs w:val="10"/>
        </w:rPr>
        <w:t xml:space="preserve"> be in conflict with other argumentative retellings." In this view, the history of pragmatism has not only been a conflict of narratives "but a forteriori, a conflict of metanarratives" (Bernstein 1995:54). Thus, whereas many Realists, Liberals, or Constructivists are keen on building research programs, most pragmatists abstain from such endeavors (and the paradigmatic battles that necessarily accompany fights over the true core), not least because most of them sympathize with Richard Rorty's plea for "liberal irony." As "liberal ironists" accept the contingency of language, they are also accepting the impossibility of reaching any such things as a "final vocabulary" (Rorty 1989:73–95). As this forum shows, the very diverse recourse to different pragmatist themes that social philosophers such as Richard Bernstein, Jürgen Habermas (1999:7–64), Hilary Putnam (1987, 1995), Richard Rorty (1982, 1998), and Nicholas Rescher (1995) note with regard to philosophical debates, also shows up in the reception of pragmatism in IR.1 In the spirit of this diversity in recovering the pragmatist tradition, one way to claim a distinctive accent is to present pragmatism as a coherent theory of thought and action (Hellmann 2009). "Theory" is synonymous here with "doctrine" or "axiom"—a belief held to be true, or, more pragmatically still, a tool to think about thought and </w:t>
      </w:r>
      <w:proofErr w:type="gramStart"/>
      <w:r w:rsidRPr="00AB6A1B">
        <w:rPr>
          <w:rFonts w:ascii="Georgia" w:eastAsia="PMingLiU" w:hAnsi="Georgia"/>
          <w:sz w:val="16"/>
          <w:szCs w:val="10"/>
        </w:rPr>
        <w:t>action which</w:t>
      </w:r>
      <w:proofErr w:type="gramEnd"/>
      <w:r w:rsidRPr="00AB6A1B">
        <w:rPr>
          <w:rFonts w:ascii="Georgia" w:eastAsia="PMingLiU" w:hAnsi="Georgia"/>
          <w:sz w:val="16"/>
          <w:szCs w:val="10"/>
        </w:rPr>
        <w:t xml:space="preserve"> is held to enable us to cope better. The core of this theory is the primacy of practice—"perhaps the central" principle of the pragmatist tradition (Putnam 1995:52; emphasis in original). According to this principle, the inevitability of individual as well as collective action is to be thought of as the necessary starting point of any theorizing about thought and action. Most social action is habitualized. As William James put it, our beliefs live "on a credit system." They "'pass,' so long as nothing challenges them" (James [1907] 1995:80). Yet as we cannot flee from interacting with our environment and as the world keeps interfering with our beliefs, we have to readjust. In such "problematic situations," a (very practical) form of "inquiry" helps us to find appropriate new ways of coping with the respective problems at hand. Experience (that is, past thoughts and actions of ourselves as well as others), expectation (that is, intentions as to desired future states of the world we act in as well as predictions as to likely future states), and creative intelligence merge in producing a new belief (Dewey [1938] 1991:41–47, 105–122, 248–251; see also Jackson in this forum). The shorthand which many pragmatists have used to express this interplay is that beliefs are rules for action (Peirce [1878] 1997:33; James [1907] 1995:18) </w:t>
      </w:r>
      <w:proofErr w:type="gramStart"/>
      <w:r w:rsidRPr="00AB6A1B">
        <w:rPr>
          <w:rFonts w:ascii="Georgia" w:eastAsia="PMingLiU" w:hAnsi="Georgia"/>
          <w:sz w:val="16"/>
          <w:szCs w:val="10"/>
        </w:rPr>
        <w:t>This</w:t>
      </w:r>
      <w:proofErr w:type="gramEnd"/>
      <w:r w:rsidRPr="00AB6A1B">
        <w:rPr>
          <w:rFonts w:ascii="Georgia" w:eastAsia="PMingLiU" w:hAnsi="Georgia"/>
          <w:sz w:val="16"/>
          <w:szCs w:val="10"/>
        </w:rPr>
        <w:t xml:space="preserve"> very condensed version of the core of pragmatism has far-reaching consequences. The view that a belief is a habit of action implies, among other things, that all anyone can have (and needs to have) is his or her own point of view. As a matter of fact this "insistence on the agent point of view" is just another way of expressing the primacy of practice and the "epistemology" that follows from it: "If we find that we must take a certain point of view, use a certain 'conceptual system,' when we are engaged in practical activity, in the widest sense of 'practical activity,' then we must not simultaneously advance the claim that it is not really 'the way things are in themselves'" (Putnam 1987:70) From Dewey onwards, pragmatists have rejected the "spectator theory of knowledge" which Putnam alludes to here—that is, the view that our beliefs do (or can) somehow "correspond" to some reality "out there." No doubt: we have to cope with reality, but to do so successfully, our beliefs do not have to "correspond" to it. For pragmatists, beliefs are not to be thought of as "a kind of picture made out of mind-stuff" which represents reality. Rather they are "tools for handling reality" (Rorty 1991:118). Most importantly our beliefs are </w:t>
      </w:r>
      <w:proofErr w:type="gramStart"/>
      <w:r w:rsidRPr="00AB6A1B">
        <w:rPr>
          <w:rFonts w:ascii="Georgia" w:eastAsia="PMingLiU" w:hAnsi="Georgia"/>
          <w:sz w:val="16"/>
          <w:szCs w:val="10"/>
        </w:rPr>
        <w:t>tools which</w:t>
      </w:r>
      <w:proofErr w:type="gramEnd"/>
      <w:r w:rsidRPr="00AB6A1B">
        <w:rPr>
          <w:rFonts w:ascii="Georgia" w:eastAsia="PMingLiU" w:hAnsi="Georgia"/>
          <w:sz w:val="16"/>
          <w:szCs w:val="10"/>
        </w:rPr>
        <w:t xml:space="preserve"> depend in a fundamental way on language. Thus, Dewey properly called language "the tool of tools" (Dewey [1925] 1981:134) directly following on Charles Sanders Peirce, the very first exponent of what later became to be known as the "linguistic turn" (Rorty [1967] 1992). For pragmatists, Peirce's famous line about man being thought (my language is the sum total of myself; for a man is the thought; Peirce [1868] 2000:67) had in many ways foreshadowed an obvious solution to a philosophical </w:t>
      </w:r>
      <w:proofErr w:type="gramStart"/>
      <w:r w:rsidRPr="00AB6A1B">
        <w:rPr>
          <w:rFonts w:ascii="Georgia" w:eastAsia="PMingLiU" w:hAnsi="Georgia"/>
          <w:sz w:val="16"/>
          <w:szCs w:val="10"/>
        </w:rPr>
        <w:t>debate which</w:t>
      </w:r>
      <w:proofErr w:type="gramEnd"/>
      <w:r w:rsidRPr="00AB6A1B">
        <w:rPr>
          <w:rFonts w:ascii="Georgia" w:eastAsia="PMingLiU" w:hAnsi="Georgia"/>
          <w:sz w:val="16"/>
          <w:szCs w:val="10"/>
        </w:rPr>
        <w:t xml:space="preserve"> had dominated for centuries (and continues to do so in some quarters even now). Rather than positioning themselves on either side in the debate on "realism" versus "antirealism" pragmatists </w:t>
      </w:r>
      <w:proofErr w:type="gramStart"/>
      <w:r w:rsidRPr="00AB6A1B">
        <w:rPr>
          <w:rFonts w:ascii="Georgia" w:eastAsia="PMingLiU" w:hAnsi="Georgia"/>
          <w:sz w:val="16"/>
          <w:szCs w:val="10"/>
        </w:rPr>
        <w:t>reject</w:t>
      </w:r>
      <w:proofErr w:type="gramEnd"/>
      <w:r w:rsidRPr="00AB6A1B">
        <w:rPr>
          <w:rFonts w:ascii="Georgia" w:eastAsia="PMingLiU" w:hAnsi="Georgia"/>
          <w:sz w:val="16"/>
          <w:szCs w:val="10"/>
        </w:rPr>
        <w:t xml:space="preserve"> the very distinction as it relies misleadingly on an understanding of truth as accurate representation. Yet as Donald Davidson convincingly </w:t>
      </w:r>
      <w:proofErr w:type="gramStart"/>
      <w:r w:rsidRPr="00AB6A1B">
        <w:rPr>
          <w:rFonts w:ascii="Georgia" w:eastAsia="PMingLiU" w:hAnsi="Georgia"/>
          <w:sz w:val="16"/>
          <w:szCs w:val="10"/>
        </w:rPr>
        <w:t>argued</w:t>
      </w:r>
      <w:proofErr w:type="gramEnd"/>
      <w:r w:rsidRPr="00AB6A1B">
        <w:rPr>
          <w:rFonts w:ascii="Georgia" w:eastAsia="PMingLiU" w:hAnsi="Georgia"/>
          <w:sz w:val="16"/>
          <w:szCs w:val="10"/>
        </w:rPr>
        <w:t xml:space="preserve"> "beliefs are true or false, but they represent nothing. It is good to be rid of representations, and with them the correspondence theory of truth, for it is thinking there are representations that engenders intimations of relativism" (Davidson [1998] 2002:46). The radical conclusion after having gotten rid (with Quine and Davdison) of all three "dogmas of empiricism," then, is that language is a tool for coping with the world rather than for representing reality or for finding truth. Moreover, as is the case with any kind of tool, languages are "made rather than found" (Rorty 1989:7). Just as the craftsperson may have to adapt his or her tools in dealing with new types of tasks so human beings in general are always dependent on coming up with new descriptions for new situations to cope adequately. Yet neither these descriptions nor the vocabularies on which they are based are "out there." Rather, descriptions are the result of the intelligent use of words and </w:t>
      </w:r>
      <w:proofErr w:type="gramStart"/>
      <w:r w:rsidRPr="00AB6A1B">
        <w:rPr>
          <w:rFonts w:ascii="Georgia" w:eastAsia="PMingLiU" w:hAnsi="Georgia"/>
          <w:sz w:val="16"/>
          <w:szCs w:val="10"/>
        </w:rPr>
        <w:t>vocabularies which have been invented and adapted</w:t>
      </w:r>
      <w:proofErr w:type="gramEnd"/>
      <w:r w:rsidRPr="00AB6A1B">
        <w:rPr>
          <w:rFonts w:ascii="Georgia" w:eastAsia="PMingLiU" w:hAnsi="Georgia"/>
          <w:sz w:val="16"/>
          <w:szCs w:val="10"/>
        </w:rPr>
        <w:t xml:space="preserve"> in a gradual process of collective habituation. As Markus Kornprobst argues in this forum, the use of analogies or metaphors is a particularly good illustration of this point. In this sense, methods provide the central tools for science (which Dewey defined as "the perfected outcome of learning"). Two points are worth emphasizing in this context. First, as Dewey put it, "never is method something outside of the material." Rather, good scholarship (as "methodized" inquiry) is characterized by making intelligent connections between subject matter and method. As there is always a danger of methods becoming "mechanized and rigid, mastering an agent instead of being powers at command for his own ends," the scholar has to strike a proper balance between proven techniques based on prior experience with similar problems on the one hand and innovation based on the novelty (or "problematicness") of the problem at hand on the other. "Cases are like, not identical." Therefore, existing methods, "however authorized they may be, have to be adapted to the exigencies of particular cases" (all quotes from Dewey [1916] 2008; see also Sil in this forum). Second</w:t>
      </w:r>
      <w:r w:rsidRPr="00AB6A1B">
        <w:rPr>
          <w:rFonts w:ascii="Georgia" w:eastAsia="PMingLiU" w:hAnsi="Georgia"/>
          <w:sz w:val="16"/>
        </w:rPr>
        <w:t xml:space="preserve">, </w:t>
      </w:r>
      <w:r w:rsidRPr="00AB6A1B">
        <w:rPr>
          <w:rFonts w:ascii="Georgia" w:eastAsia="PMingLiU" w:hAnsi="Georgia"/>
          <w:u w:val="single"/>
        </w:rPr>
        <w:t xml:space="preserve">the central role attached to methods as tools for problem-solving also has implications with regard to two other key concepts usually addressed as a sort of trinity in elaborating one's position vis-à-vis science and scholarship, that is, </w:t>
      </w:r>
      <w:r w:rsidRPr="00AB6A1B">
        <w:rPr>
          <w:rFonts w:ascii="Georgia" w:eastAsia="PMingLiU" w:hAnsi="Georgia"/>
          <w:b/>
          <w:u w:val="single"/>
        </w:rPr>
        <w:t>ontology</w:t>
      </w:r>
      <w:r w:rsidRPr="00AB6A1B">
        <w:rPr>
          <w:rFonts w:ascii="Georgia" w:eastAsia="PMingLiU" w:hAnsi="Georgia"/>
          <w:u w:val="single"/>
        </w:rPr>
        <w:t xml:space="preserve"> and </w:t>
      </w:r>
      <w:r w:rsidRPr="00AB6A1B">
        <w:rPr>
          <w:rFonts w:ascii="Georgia" w:eastAsia="PMingLiU" w:hAnsi="Georgia"/>
          <w:b/>
          <w:u w:val="single"/>
        </w:rPr>
        <w:t>epistemology</w:t>
      </w:r>
      <w:r w:rsidRPr="00AB6A1B">
        <w:rPr>
          <w:rFonts w:ascii="Georgia" w:eastAsia="PMingLiU" w:hAnsi="Georgia"/>
          <w:u w:val="single"/>
        </w:rPr>
        <w:t xml:space="preserve">. </w:t>
      </w:r>
      <w:r w:rsidRPr="00AB6A1B">
        <w:rPr>
          <w:rFonts w:ascii="Georgia" w:eastAsia="PMingLiU" w:hAnsi="Georgia"/>
          <w:b/>
          <w:u w:val="single"/>
        </w:rPr>
        <w:t>Pragmatism</w:t>
      </w:r>
      <w:r w:rsidRPr="00AB6A1B">
        <w:rPr>
          <w:rFonts w:ascii="Georgia" w:eastAsia="PMingLiU" w:hAnsi="Georgia"/>
          <w:sz w:val="16"/>
        </w:rPr>
        <w:t xml:space="preserve">, in essence, </w:t>
      </w:r>
      <w:r w:rsidRPr="00AB6A1B">
        <w:rPr>
          <w:rFonts w:ascii="Georgia" w:eastAsia="PMingLiU" w:hAnsi="Georgia"/>
          <w:b/>
          <w:u w:val="single"/>
        </w:rPr>
        <w:t>dispenses with both</w:t>
      </w:r>
      <w:r w:rsidRPr="00AB6A1B">
        <w:rPr>
          <w:rFonts w:ascii="Georgia" w:eastAsia="PMingLiU" w:hAnsi="Georgia"/>
          <w:u w:val="single"/>
        </w:rPr>
        <w:t>. The "question of ontology"—</w:t>
      </w:r>
      <w:r w:rsidRPr="00AB6A1B">
        <w:rPr>
          <w:rFonts w:ascii="Georgia" w:eastAsia="PMingLiU" w:hAnsi="Georgia"/>
          <w:sz w:val="16"/>
        </w:rPr>
        <w:t xml:space="preserve">that is, the question of "what exists" (Wendt 1999:22)—which scientific realists, among others, consider to be of central importance, </w:t>
      </w:r>
      <w:r w:rsidRPr="00AB6A1B">
        <w:rPr>
          <w:rFonts w:ascii="Georgia" w:eastAsia="PMingLiU" w:hAnsi="Georgia"/>
          <w:u w:val="single"/>
        </w:rPr>
        <w:t>does not arise for pragmatists simply because an "as if" assumption usually suffices to deal with those aspects of reality (for example</w:t>
      </w:r>
      <w:r w:rsidRPr="00AB6A1B">
        <w:rPr>
          <w:rFonts w:ascii="Georgia" w:eastAsia="PMingLiU" w:hAnsi="Georgia"/>
          <w:sz w:val="16"/>
        </w:rPr>
        <w:t>, an "international system" or</w:t>
      </w:r>
      <w:r w:rsidRPr="00AB6A1B">
        <w:rPr>
          <w:rFonts w:ascii="Georgia" w:eastAsia="PMingLiU" w:hAnsi="Georgia"/>
          <w:u w:val="single"/>
        </w:rPr>
        <w:t xml:space="preserve"> a "state"), which we cannot observe directly</w:t>
      </w:r>
      <w:r w:rsidRPr="00AB6A1B">
        <w:rPr>
          <w:rFonts w:ascii="Georgia" w:eastAsia="PMingLiU" w:hAnsi="Georgia"/>
          <w:sz w:val="16"/>
        </w:rPr>
        <w:t xml:space="preserve">. </w:t>
      </w:r>
      <w:r w:rsidRPr="00AB6A1B">
        <w:rPr>
          <w:rFonts w:ascii="Georgia" w:eastAsia="PMingLiU" w:hAnsi="Georgia"/>
          <w:u w:val="single"/>
        </w:rPr>
        <w:t>Consequently, an "ontological grounding" of science is only worrisome if one had reason to worry about "the really real" (Rorty 1991:52). Pragmatists see none.</w:t>
      </w:r>
      <w:r w:rsidRPr="00AB6A1B">
        <w:rPr>
          <w:rFonts w:ascii="Georgia" w:eastAsia="PMingLiU" w:hAnsi="Georgia"/>
          <w:sz w:val="16"/>
        </w:rPr>
        <w:t xml:space="preserve"> </w:t>
      </w:r>
      <w:r w:rsidRPr="00AB6A1B">
        <w:rPr>
          <w:rFonts w:ascii="Georgia" w:eastAsia="PMingLiU" w:hAnsi="Georgia"/>
          <w:u w:val="single"/>
        </w:rPr>
        <w:t>The state is experienced as "real" when I pay taxes or refuse to go to war for it</w:t>
      </w:r>
      <w:r w:rsidRPr="00AB6A1B">
        <w:rPr>
          <w:rFonts w:ascii="Georgia" w:eastAsia="PMingLiU" w:hAnsi="Georgia"/>
          <w:sz w:val="16"/>
        </w:rPr>
        <w:t xml:space="preserve">. Thus, </w:t>
      </w:r>
      <w:r w:rsidRPr="00AB6A1B">
        <w:rPr>
          <w:rFonts w:ascii="Georgia" w:eastAsia="PMingLiU" w:hAnsi="Georgia"/>
          <w:u w:val="single"/>
        </w:rPr>
        <w:t>establishing intersubjective understandings</w:t>
      </w:r>
      <w:r w:rsidRPr="00AB6A1B">
        <w:rPr>
          <w:rFonts w:ascii="Georgia" w:eastAsia="PMingLiU" w:hAnsi="Georgia"/>
          <w:sz w:val="16"/>
        </w:rPr>
        <w:t xml:space="preserve"> </w:t>
      </w:r>
      <w:r w:rsidRPr="00AB6A1B">
        <w:rPr>
          <w:rFonts w:ascii="Georgia" w:eastAsia="PMingLiU" w:hAnsi="Georgia"/>
          <w:u w:val="single"/>
        </w:rPr>
        <w:t>as to how to deal</w:t>
      </w:r>
      <w:r w:rsidRPr="00AB6A1B">
        <w:rPr>
          <w:rFonts w:ascii="Georgia" w:eastAsia="PMingLiU" w:hAnsi="Georgia"/>
          <w:sz w:val="16"/>
        </w:rPr>
        <w:t xml:space="preserve"> successfully </w:t>
      </w:r>
      <w:r w:rsidRPr="00AB6A1B">
        <w:rPr>
          <w:rFonts w:ascii="Georgia" w:eastAsia="PMingLiU" w:hAnsi="Georgia"/>
          <w:u w:val="single"/>
        </w:rPr>
        <w:t>with reality is all that is needed</w:t>
      </w:r>
      <w:r w:rsidRPr="00AB6A1B">
        <w:rPr>
          <w:rFonts w:ascii="Georgia" w:eastAsia="PMingLiU" w:hAnsi="Georgia"/>
          <w:sz w:val="16"/>
        </w:rPr>
        <w:t xml:space="preserve">. </w:t>
      </w:r>
      <w:r w:rsidRPr="00AB6A1B">
        <w:rPr>
          <w:rFonts w:ascii="Georgia" w:eastAsia="PMingLiU" w:hAnsi="Georgia"/>
          <w:u w:val="single"/>
        </w:rPr>
        <w:t>This is another way of describing</w:t>
      </w:r>
      <w:r w:rsidRPr="00AB6A1B">
        <w:rPr>
          <w:rFonts w:ascii="Georgia" w:eastAsia="PMingLiU" w:hAnsi="Georgia"/>
          <w:sz w:val="16"/>
        </w:rPr>
        <w:t xml:space="preserve"> what pragmatists view as </w:t>
      </w:r>
      <w:r w:rsidRPr="00AB6A1B">
        <w:rPr>
          <w:rFonts w:ascii="Georgia" w:eastAsia="PMingLiU" w:hAnsi="Georgia"/>
          <w:u w:val="single"/>
        </w:rPr>
        <w:t>"knowledge": The quality of a certain description of reality</w:t>
      </w:r>
      <w:r w:rsidRPr="00AB6A1B">
        <w:rPr>
          <w:rFonts w:ascii="Georgia" w:eastAsia="PMingLiU" w:hAnsi="Georgia"/>
          <w:sz w:val="16"/>
        </w:rPr>
        <w:t xml:space="preserve"> (in terms of specific conceptual distinctions and choices of vocabularies) </w:t>
      </w:r>
      <w:r w:rsidRPr="00AB6A1B">
        <w:rPr>
          <w:rFonts w:ascii="Georgia" w:eastAsia="PMingLiU" w:hAnsi="Georgia"/>
          <w:u w:val="single"/>
        </w:rPr>
        <w:t>will show in its consequences when we act upon it.</w:t>
      </w:r>
      <w:r w:rsidRPr="00AB6A1B">
        <w:rPr>
          <w:rFonts w:ascii="Georgia" w:eastAsia="PMingLiU" w:hAnsi="Georgia"/>
          <w:sz w:val="16"/>
        </w:rPr>
        <w:t xml:space="preserve"> Knowledge in this sense is, as Wittgenstein has argued, "in the end based on acknowledgement" (Wittgenstein 1975</w:t>
      </w:r>
      <w:proofErr w:type="gramStart"/>
      <w:r w:rsidRPr="00AB6A1B">
        <w:rPr>
          <w:rFonts w:ascii="Georgia" w:eastAsia="PMingLiU" w:hAnsi="Georgia"/>
          <w:sz w:val="16"/>
        </w:rPr>
        <w:t>:§</w:t>
      </w:r>
      <w:proofErr w:type="gramEnd"/>
      <w:r w:rsidRPr="00AB6A1B">
        <w:rPr>
          <w:rFonts w:ascii="Georgia" w:eastAsia="PMingLiU" w:hAnsi="Georgia"/>
          <w:sz w:val="16"/>
        </w:rPr>
        <w:t xml:space="preserve">378). </w:t>
      </w:r>
      <w:r w:rsidRPr="00AB6A1B">
        <w:rPr>
          <w:rFonts w:ascii="Georgia" w:eastAsia="PMingLiU" w:hAnsi="Georgia"/>
          <w:u w:val="single"/>
        </w:rPr>
        <w:t>The "question of epistemology"</w:t>
      </w:r>
      <w:r w:rsidRPr="00AB6A1B">
        <w:rPr>
          <w:rFonts w:ascii="Georgia" w:eastAsia="PMingLiU" w:hAnsi="Georgia"/>
          <w:sz w:val="16"/>
        </w:rPr>
        <w:t xml:space="preserve"> similarly </w:t>
      </w:r>
      <w:r w:rsidRPr="00AB6A1B">
        <w:rPr>
          <w:rFonts w:ascii="Georgia" w:eastAsia="PMingLiU" w:hAnsi="Georgia"/>
          <w:u w:val="single"/>
        </w:rPr>
        <w:t xml:space="preserve">dissolves as the answer to it is the same </w:t>
      </w:r>
      <w:proofErr w:type="gramStart"/>
      <w:r w:rsidRPr="00AB6A1B">
        <w:rPr>
          <w:rFonts w:ascii="Georgia" w:eastAsia="PMingLiU" w:hAnsi="Georgia"/>
          <w:u w:val="single"/>
        </w:rPr>
        <w:t>one which</w:t>
      </w:r>
      <w:proofErr w:type="gramEnd"/>
      <w:r w:rsidRPr="00AB6A1B">
        <w:rPr>
          <w:rFonts w:ascii="Georgia" w:eastAsia="PMingLiU" w:hAnsi="Georgia"/>
          <w:u w:val="single"/>
        </w:rPr>
        <w:t xml:space="preserve"> pragmatists give to the question of action: you settle for a belief (as a rule for action) through inquiry. Thinking and acting are two sides of the same coin. The question of how people think would become a problem only if there were a problem with the way people think</w:t>
      </w:r>
      <w:r w:rsidRPr="00AB6A1B">
        <w:rPr>
          <w:rFonts w:ascii="Georgia" w:eastAsia="PMingLiU" w:hAnsi="Georgia"/>
          <w:sz w:val="16"/>
        </w:rPr>
        <w:t xml:space="preserve">. But, </w:t>
      </w:r>
      <w:r w:rsidRPr="00AB6A1B">
        <w:rPr>
          <w:rFonts w:ascii="Georgia" w:eastAsia="PMingLiU" w:hAnsi="Georgia"/>
          <w:u w:val="single"/>
        </w:rPr>
        <w:t xml:space="preserve">as Louis Menand has pointedly put it, "pragmatists don't believe there is a problem with the way people think. They believe there is </w:t>
      </w:r>
      <w:proofErr w:type="gramStart"/>
      <w:r w:rsidRPr="00AB6A1B">
        <w:rPr>
          <w:rFonts w:ascii="Georgia" w:eastAsia="PMingLiU" w:hAnsi="Georgia"/>
          <w:u w:val="single"/>
        </w:rPr>
        <w:t>a problem with the way people think</w:t>
      </w:r>
      <w:proofErr w:type="gramEnd"/>
      <w:r w:rsidRPr="00AB6A1B">
        <w:rPr>
          <w:rFonts w:ascii="Georgia" w:eastAsia="PMingLiU" w:hAnsi="Georgia"/>
          <w:u w:val="single"/>
        </w:rPr>
        <w:t xml:space="preserve"> they think"</w:t>
      </w:r>
      <w:r w:rsidRPr="00AB6A1B">
        <w:rPr>
          <w:rFonts w:ascii="Georgia" w:eastAsia="PMingLiU" w:hAnsi="Georgia"/>
          <w:sz w:val="16"/>
        </w:rPr>
        <w:t xml:space="preserve">—that is, they believe that </w:t>
      </w:r>
      <w:r w:rsidRPr="00AB6A1B">
        <w:rPr>
          <w:rFonts w:ascii="Georgia" w:eastAsia="PMingLiU" w:hAnsi="Georgia"/>
          <w:u w:val="single"/>
        </w:rPr>
        <w:t>alternative "epistemologies"</w:t>
      </w:r>
      <w:r w:rsidRPr="00AB6A1B">
        <w:rPr>
          <w:rFonts w:ascii="Georgia" w:eastAsia="PMingLiU" w:hAnsi="Georgia"/>
          <w:sz w:val="16"/>
        </w:rPr>
        <w:t xml:space="preserve"> which separate thought and action </w:t>
      </w:r>
      <w:r w:rsidRPr="00AB6A1B">
        <w:rPr>
          <w:rFonts w:ascii="Georgia" w:eastAsia="PMingLiU" w:hAnsi="Georgia"/>
          <w:u w:val="single"/>
        </w:rPr>
        <w:t xml:space="preserve">are mistaken as they create </w:t>
      </w:r>
      <w:r w:rsidRPr="00AB6A1B">
        <w:rPr>
          <w:rFonts w:ascii="Georgia" w:eastAsia="PMingLiU" w:hAnsi="Georgia"/>
          <w:b/>
          <w:u w:val="single"/>
        </w:rPr>
        <w:t>misleading conceptual puzzles</w:t>
      </w:r>
      <w:r w:rsidRPr="00AB6A1B">
        <w:rPr>
          <w:rFonts w:ascii="Georgia" w:eastAsia="PMingLiU" w:hAnsi="Georgia"/>
          <w:sz w:val="16"/>
        </w:rPr>
        <w:t xml:space="preserve">. </w:t>
      </w:r>
      <w:r w:rsidRPr="00AB6A1B">
        <w:rPr>
          <w:rFonts w:ascii="Georgia" w:eastAsia="PMingLiU" w:hAnsi="Georgia"/>
          <w:u w:val="single"/>
        </w:rPr>
        <w:t>In dissolving the question of epistemology</w:t>
      </w:r>
      <w:r w:rsidRPr="00AB6A1B">
        <w:rPr>
          <w:rFonts w:ascii="Georgia" w:eastAsia="PMingLiU" w:hAnsi="Georgia"/>
          <w:sz w:val="16"/>
        </w:rPr>
        <w:t xml:space="preserve"> in the context of a unified theory of thought and action </w:t>
      </w:r>
      <w:r w:rsidRPr="00AB6A1B">
        <w:rPr>
          <w:rFonts w:ascii="Georgia" w:eastAsia="PMingLiU" w:hAnsi="Georgia"/>
          <w:u w:val="single"/>
        </w:rPr>
        <w:t>pragmatism</w:t>
      </w:r>
      <w:r w:rsidRPr="00AB6A1B">
        <w:rPr>
          <w:rFonts w:ascii="Georgia" w:eastAsia="PMingLiU" w:hAnsi="Georgia"/>
          <w:sz w:val="16"/>
        </w:rPr>
        <w:t xml:space="preserve"> therefore "</w:t>
      </w:r>
      <w:r w:rsidRPr="00AB6A1B">
        <w:rPr>
          <w:rFonts w:ascii="Georgia" w:eastAsia="PMingLiU" w:hAnsi="Georgia"/>
          <w:u w:val="single"/>
        </w:rPr>
        <w:t xml:space="preserve">unhitches" human beings from "a </w:t>
      </w:r>
      <w:r w:rsidRPr="00AB6A1B">
        <w:rPr>
          <w:rFonts w:ascii="Georgia" w:eastAsia="PMingLiU" w:hAnsi="Georgia"/>
          <w:b/>
          <w:u w:val="single"/>
        </w:rPr>
        <w:t>useless structure of bad abstractions about thought</w:t>
      </w:r>
      <w:r w:rsidRPr="00AB6A1B">
        <w:rPr>
          <w:rFonts w:ascii="Georgia" w:eastAsia="PMingLiU" w:hAnsi="Georgia"/>
          <w:sz w:val="16"/>
        </w:rPr>
        <w:t>" (Menand 1997:xi).</w:t>
      </w:r>
    </w:p>
    <w:p w14:paraId="1546F6C3" w14:textId="77777777" w:rsidR="00F57DE0" w:rsidRPr="00AB6A1B" w:rsidRDefault="00F57DE0" w:rsidP="00F57DE0">
      <w:pPr>
        <w:rPr>
          <w:rFonts w:ascii="Georgia" w:hAnsi="Georgia"/>
        </w:rPr>
      </w:pPr>
    </w:p>
    <w:p w14:paraId="1CADDD38" w14:textId="5D265D1E" w:rsidR="00EB5C4D" w:rsidRPr="00AB6A1B" w:rsidRDefault="00EB5C4D" w:rsidP="006B59EF">
      <w:pPr>
        <w:pStyle w:val="Heading3"/>
        <w:rPr>
          <w:rFonts w:cs="Times New Roman"/>
        </w:rPr>
      </w:pPr>
      <w:r w:rsidRPr="00AB6A1B">
        <w:rPr>
          <w:rFonts w:cs="Times New Roman"/>
        </w:rPr>
        <w:t xml:space="preserve">Political Epistemology Flawed </w:t>
      </w:r>
    </w:p>
    <w:p w14:paraId="4AA1C673" w14:textId="77777777" w:rsidR="00EB5C4D" w:rsidRPr="00AB6A1B" w:rsidRDefault="00EB5C4D" w:rsidP="00EB5C4D">
      <w:pPr>
        <w:rPr>
          <w:rFonts w:ascii="Georgia" w:hAnsi="Georgia"/>
        </w:rPr>
      </w:pPr>
    </w:p>
    <w:p w14:paraId="7A7A9584" w14:textId="45FF6750" w:rsidR="00EB5C4D" w:rsidRPr="00AB6A1B" w:rsidRDefault="00775675" w:rsidP="00775675">
      <w:pPr>
        <w:pStyle w:val="Heading4"/>
        <w:rPr>
          <w:b w:val="0"/>
          <w:bCs w:val="0"/>
          <w:iCs w:val="0"/>
        </w:rPr>
      </w:pPr>
      <w:r w:rsidRPr="00AB6A1B">
        <w:t xml:space="preserve">Latour’s political epistemology is based on a flawed understanding of nature and excludes care for the reservoir of the unknown </w:t>
      </w:r>
    </w:p>
    <w:p w14:paraId="4BC6F598" w14:textId="3E870DAA" w:rsidR="00EB5C4D" w:rsidRPr="00AB6A1B" w:rsidRDefault="00EB5C4D" w:rsidP="00EB5C4D">
      <w:pPr>
        <w:rPr>
          <w:rFonts w:ascii="Georgia" w:eastAsiaTheme="majorEastAsia" w:hAnsi="Georgia" w:cstheme="majorBidi"/>
          <w:bCs/>
          <w:iCs/>
        </w:rPr>
      </w:pPr>
      <w:r w:rsidRPr="00AB6A1B">
        <w:rPr>
          <w:rFonts w:ascii="Georgia" w:eastAsiaTheme="majorEastAsia" w:hAnsi="Georgia" w:cstheme="majorBidi"/>
          <w:b/>
          <w:bCs/>
          <w:iCs/>
        </w:rPr>
        <w:t xml:space="preserve">Pollini 13 </w:t>
      </w:r>
      <w:r w:rsidRPr="00AB6A1B">
        <w:rPr>
          <w:rFonts w:ascii="Georgia" w:eastAsiaTheme="majorEastAsia" w:hAnsi="Georgia" w:cstheme="majorBidi"/>
          <w:bCs/>
          <w:iCs/>
        </w:rPr>
        <w:t>– University of Illinois at Urbana-Champaign, Geography and Beckman Institute (Jacques Pollini, “Bruno Latour and the Ontological Dissolution of Nature in the Social Sciences</w:t>
      </w:r>
      <w:proofErr w:type="gramStart"/>
      <w:r w:rsidRPr="00AB6A1B">
        <w:rPr>
          <w:rFonts w:ascii="Georgia" w:eastAsiaTheme="majorEastAsia" w:hAnsi="Georgia" w:cstheme="majorBidi"/>
          <w:bCs/>
          <w:iCs/>
        </w:rPr>
        <w:t>:A</w:t>
      </w:r>
      <w:proofErr w:type="gramEnd"/>
      <w:r w:rsidRPr="00AB6A1B">
        <w:rPr>
          <w:rFonts w:ascii="Georgia" w:eastAsiaTheme="majorEastAsia" w:hAnsi="Georgia" w:cstheme="majorBidi"/>
          <w:bCs/>
          <w:iCs/>
        </w:rPr>
        <w:t xml:space="preserve"> Critical Review”, Environmental Values, https://www.academia.edu/5841829/Pollini_2013_-_Bruno_Latour_and_the_ontological_dissolution_of_nature_in_the_social_sciences_A_critical_review)//AS</w:t>
      </w:r>
    </w:p>
    <w:p w14:paraId="37999397" w14:textId="77777777" w:rsidR="00EB5C4D" w:rsidRPr="00AB6A1B" w:rsidRDefault="00EB5C4D" w:rsidP="00EB5C4D">
      <w:pPr>
        <w:rPr>
          <w:rFonts w:ascii="Georgia" w:eastAsiaTheme="majorEastAsia" w:hAnsi="Georgia" w:cstheme="majorBidi"/>
          <w:bCs/>
          <w:iCs/>
          <w:sz w:val="26"/>
          <w:szCs w:val="22"/>
        </w:rPr>
      </w:pPr>
    </w:p>
    <w:p w14:paraId="2AC89FD0" w14:textId="77777777" w:rsidR="00EB5C4D" w:rsidRPr="00AB6A1B" w:rsidRDefault="00EB5C4D" w:rsidP="00EB5C4D">
      <w:pPr>
        <w:rPr>
          <w:rFonts w:ascii="Georgia" w:eastAsiaTheme="majorEastAsia" w:hAnsi="Georgia" w:cstheme="majorBidi"/>
          <w:bCs/>
          <w:iCs/>
          <w:u w:val="single"/>
        </w:rPr>
      </w:pPr>
      <w:r w:rsidRPr="00AB6A1B">
        <w:rPr>
          <w:rFonts w:ascii="Georgia" w:eastAsiaTheme="majorEastAsia" w:hAnsi="Georgia" w:cstheme="majorBidi"/>
          <w:bCs/>
          <w:iCs/>
        </w:rPr>
        <w:t xml:space="preserve">His first argument is that nature represents a threat to politics, because its objective character is translated into supposedly undisputable claims, thereby putting an end to public debates. The fact that knowledge about nature is used to claim undue authority is obviously true. But it </w:t>
      </w:r>
      <w:r w:rsidRPr="00AB6A1B">
        <w:rPr>
          <w:rFonts w:ascii="Georgia" w:eastAsiaTheme="majorEastAsia" w:hAnsi="Georgia" w:cstheme="majorBidi"/>
          <w:bCs/>
          <w:iCs/>
          <w:u w:val="single"/>
        </w:rPr>
        <w:t>is not necessary to reject the idea of nature as an objective truth in order to open political debates</w:t>
      </w:r>
      <w:r w:rsidRPr="00AB6A1B">
        <w:rPr>
          <w:rFonts w:ascii="Georgia" w:eastAsiaTheme="majorEastAsia" w:hAnsi="Georgia" w:cstheme="majorBidi"/>
          <w:bCs/>
          <w:iCs/>
        </w:rPr>
        <w:t xml:space="preserve">. </w:t>
      </w:r>
      <w:r w:rsidRPr="00AB6A1B">
        <w:rPr>
          <w:rFonts w:ascii="Georgia" w:eastAsiaTheme="majorEastAsia" w:hAnsi="Georgia" w:cstheme="majorBidi"/>
          <w:bCs/>
          <w:iCs/>
          <w:u w:val="single"/>
        </w:rPr>
        <w:t>It is sufficient to reject any claim to have certain knowledge about that truth. In other words, the rejection of the dominant epistemology (positivism, or classical empiricism, according to which the true nature of things can be known) does not imply the rejection of the most intuitive ontology (the distinction be-tween a unique and objective nature and its multiple representations).</w:t>
      </w:r>
      <w:r w:rsidRPr="00AB6A1B">
        <w:rPr>
          <w:rFonts w:ascii="Georgia" w:eastAsiaTheme="majorEastAsia" w:hAnsi="Georgia" w:cstheme="majorBidi"/>
          <w:bCs/>
          <w:iCs/>
        </w:rPr>
        <w:t xml:space="preserve"> </w:t>
      </w:r>
      <w:proofErr w:type="gramStart"/>
      <w:r w:rsidRPr="00AB6A1B">
        <w:rPr>
          <w:rFonts w:ascii="Georgia" w:eastAsiaTheme="majorEastAsia" w:hAnsi="Georgia" w:cstheme="majorBidi"/>
          <w:bCs/>
          <w:iCs/>
        </w:rPr>
        <w:t>Popper(</w:t>
      </w:r>
      <w:proofErr w:type="gramEnd"/>
      <w:r w:rsidRPr="00AB6A1B">
        <w:rPr>
          <w:rFonts w:ascii="Georgia" w:eastAsiaTheme="majorEastAsia" w:hAnsi="Georgia" w:cstheme="majorBidi"/>
          <w:bCs/>
          <w:iCs/>
        </w:rPr>
        <w:t xml:space="preserve">1966), whose book The Open Society and Its Enemies starts, like Latour’s(1999) Politiques de la nature , with a critique of Plato’s myth of the cave(a foundational text of positivist epistemologies), proposes the acceptation that all knowledge is uncertain as a remedy to hegemonies and authoritative knowledge. Latour’s (1999) second argument is that environmentalism deals not with nature but with hybrid nature-culture objects that are the outcome of social practices. </w:t>
      </w:r>
      <w:r w:rsidRPr="00AB6A1B">
        <w:rPr>
          <w:rFonts w:ascii="Georgia" w:eastAsiaTheme="majorEastAsia" w:hAnsi="Georgia" w:cstheme="majorBidi"/>
          <w:bCs/>
          <w:iCs/>
          <w:u w:val="single"/>
        </w:rPr>
        <w:t>This hybridity would render the concept of nature meaningless. Before analysing this argument, a clarification is required. Latour, here, does not question nature denied as the objective world out there, as was the case in the first argument. He rather questions nature denied as the dimension of the world that is not the outcome of social processes, in contrast to culture. These two conceptions of nature are unfortunately often amalgamated, another cause of confusion in the debate</w:t>
      </w:r>
      <w:r w:rsidRPr="00AB6A1B">
        <w:rPr>
          <w:rFonts w:ascii="Georgia" w:eastAsiaTheme="majorEastAsia" w:hAnsi="Georgia" w:cstheme="majorBidi"/>
          <w:bCs/>
          <w:iCs/>
        </w:rPr>
        <w:t xml:space="preserve">. For a clearer distinction between these two meanings of the word nature, </w:t>
      </w:r>
      <w:r w:rsidRPr="00AB6A1B">
        <w:rPr>
          <w:rFonts w:ascii="Georgia" w:eastAsiaTheme="majorEastAsia" w:hAnsi="Georgia" w:cstheme="majorBidi"/>
          <w:bCs/>
          <w:iCs/>
          <w:u w:val="single"/>
        </w:rPr>
        <w:t>it would be more appropriate to speak about realities and representations when dealing with the world out there and knowl-edge about it</w:t>
      </w:r>
      <w:r w:rsidRPr="00AB6A1B">
        <w:rPr>
          <w:rFonts w:ascii="Georgia" w:eastAsiaTheme="majorEastAsia" w:hAnsi="Georgia" w:cstheme="majorBidi"/>
          <w:bCs/>
          <w:iCs/>
        </w:rPr>
        <w:t xml:space="preserve">; and to speak of nature and cultures when dealing with the objects that constitute this world. This clarification being done, Latour’s second argument can also be dis - puted because even </w:t>
      </w:r>
      <w:r w:rsidRPr="00AB6A1B">
        <w:rPr>
          <w:rFonts w:ascii="Georgia" w:eastAsiaTheme="majorEastAsia" w:hAnsi="Georgia" w:cstheme="majorBidi"/>
          <w:bCs/>
          <w:iCs/>
          <w:u w:val="single"/>
        </w:rPr>
        <w:t xml:space="preserve">if no objects remained in the world that were purely </w:t>
      </w:r>
      <w:proofErr w:type="gramStart"/>
      <w:r w:rsidRPr="00AB6A1B">
        <w:rPr>
          <w:rFonts w:ascii="Georgia" w:eastAsiaTheme="majorEastAsia" w:hAnsi="Georgia" w:cstheme="majorBidi"/>
          <w:bCs/>
          <w:iCs/>
          <w:u w:val="single"/>
        </w:rPr>
        <w:t>natural(</w:t>
      </w:r>
      <w:proofErr w:type="gramEnd"/>
      <w:r w:rsidRPr="00AB6A1B">
        <w:rPr>
          <w:rFonts w:ascii="Georgia" w:eastAsiaTheme="majorEastAsia" w:hAnsi="Georgia" w:cstheme="majorBidi"/>
          <w:bCs/>
          <w:iCs/>
          <w:u w:val="single"/>
        </w:rPr>
        <w:t>an assertion that is itself disputable), saying that an object is the outcome of social processes does not mean that this object does not include any nature</w:t>
      </w:r>
      <w:r w:rsidRPr="00AB6A1B">
        <w:rPr>
          <w:rFonts w:ascii="Georgia" w:eastAsiaTheme="majorEastAsia" w:hAnsi="Georgia" w:cstheme="majorBidi"/>
          <w:bCs/>
          <w:iCs/>
        </w:rPr>
        <w:t xml:space="preserve">. It does indeed, and </w:t>
      </w:r>
      <w:r w:rsidRPr="00AB6A1B">
        <w:rPr>
          <w:rFonts w:ascii="Georgia" w:eastAsiaTheme="majorEastAsia" w:hAnsi="Georgia" w:cstheme="majorBidi"/>
          <w:bCs/>
          <w:iCs/>
          <w:u w:val="single"/>
        </w:rPr>
        <w:t>language has captured this fact</w:t>
      </w:r>
      <w:r w:rsidRPr="00AB6A1B">
        <w:rPr>
          <w:rFonts w:ascii="Georgia" w:eastAsiaTheme="majorEastAsia" w:hAnsi="Georgia" w:cstheme="majorBidi"/>
          <w:bCs/>
          <w:iCs/>
        </w:rPr>
        <w:t xml:space="preserve">: saying that an object is ‘natural’ is simply stating something about its high degree of naturalness, rela-tive to other objects. An urban dweller travelling in the countryside will feel surrounded by nature, while a forest dweller travelling in this same countryside will feel surrounded by a cultural or anthropogenic landscape. Most environ-mentalists are concerned not with pure nature, but with the natural content of hybrid objects, and by the extent to which humans can afford to reduce this JACQUES POLLINI 30 Environmental Values 22.1 content without exposing their societies to collapse or threats. </w:t>
      </w:r>
      <w:r w:rsidRPr="00AB6A1B">
        <w:rPr>
          <w:rFonts w:ascii="Georgia" w:eastAsiaTheme="majorEastAsia" w:hAnsi="Georgia" w:cstheme="majorBidi"/>
          <w:bCs/>
          <w:iCs/>
          <w:u w:val="single"/>
        </w:rPr>
        <w:t>The question</w:t>
      </w:r>
      <w:r w:rsidRPr="00AB6A1B">
        <w:rPr>
          <w:rFonts w:ascii="Georgia" w:eastAsiaTheme="majorEastAsia" w:hAnsi="Georgia" w:cstheme="majorBidi"/>
          <w:bCs/>
          <w:iCs/>
        </w:rPr>
        <w:t xml:space="preserve"> they ask </w:t>
      </w:r>
      <w:r w:rsidRPr="00AB6A1B">
        <w:rPr>
          <w:rFonts w:ascii="Georgia" w:eastAsiaTheme="majorEastAsia" w:hAnsi="Georgia" w:cstheme="majorBidi"/>
          <w:bCs/>
          <w:iCs/>
          <w:u w:val="single"/>
        </w:rPr>
        <w:t>is</w:t>
      </w:r>
      <w:r w:rsidRPr="00AB6A1B">
        <w:rPr>
          <w:rFonts w:ascii="Georgia" w:eastAsiaTheme="majorEastAsia" w:hAnsi="Georgia" w:cstheme="majorBidi"/>
          <w:bCs/>
          <w:iCs/>
        </w:rPr>
        <w:t xml:space="preserve">, as Odum (1969) puts it, </w:t>
      </w:r>
      <w:r w:rsidRPr="00AB6A1B">
        <w:rPr>
          <w:rFonts w:ascii="Georgia" w:eastAsiaTheme="majorEastAsia" w:hAnsi="Georgia" w:cstheme="majorBidi"/>
          <w:bCs/>
          <w:iCs/>
          <w:u w:val="single"/>
        </w:rPr>
        <w:t>how much can we afford of a good thing (culture) without sacri</w:t>
      </w:r>
      <w:r w:rsidRPr="00AB6A1B">
        <w:rPr>
          <w:rFonts w:ascii="DIN Condensed Bold" w:eastAsiaTheme="majorEastAsia" w:hAnsi="DIN Condensed Bold" w:cs="DIN Condensed Bold"/>
          <w:bCs/>
          <w:iCs/>
          <w:u w:val="single"/>
        </w:rPr>
        <w:t></w:t>
      </w:r>
      <w:r w:rsidRPr="00AB6A1B">
        <w:rPr>
          <w:rFonts w:ascii="Georgia" w:eastAsiaTheme="majorEastAsia" w:hAnsi="Georgia" w:cstheme="majorBidi"/>
          <w:bCs/>
          <w:iCs/>
          <w:u w:val="single"/>
        </w:rPr>
        <w:t>cing too much of another good thing (nature)?</w:t>
      </w:r>
      <w:r w:rsidRPr="00AB6A1B">
        <w:rPr>
          <w:rFonts w:ascii="Georgia" w:eastAsiaTheme="majorEastAsia" w:hAnsi="Georgia" w:cstheme="majorBidi"/>
          <w:bCs/>
          <w:iCs/>
        </w:rPr>
        <w:t xml:space="preserve"> Only the most radical branches of deep ecology, which are highly criticised by many environmentalists, call for a return to pure nature. Keeling (2008) shows the fallacies toward which one can be conducted by not differentiating between the abstract meaning of a concept and its practical meaning in everyday lan-guage and in particular contextual settings. He shows that saying that there is no wilderness, in the sense that no place is devoid of human activities, is as empty as saying that there is no justice on the ground that there is no absolute or perfect justice. </w:t>
      </w:r>
      <w:proofErr w:type="gramStart"/>
      <w:r w:rsidRPr="00AB6A1B">
        <w:rPr>
          <w:rFonts w:ascii="Georgia" w:eastAsiaTheme="majorEastAsia" w:hAnsi="Georgia" w:cstheme="majorBidi"/>
          <w:bCs/>
          <w:iCs/>
        </w:rPr>
        <w:t>Latour’s (1999) third argument re</w:t>
      </w:r>
      <w:r w:rsidRPr="00AB6A1B">
        <w:rPr>
          <w:rFonts w:ascii="DIN Condensed Bold" w:eastAsiaTheme="majorEastAsia" w:hAnsi="DIN Condensed Bold" w:cs="DIN Condensed Bold"/>
          <w:bCs/>
          <w:iCs/>
        </w:rPr>
        <w:t></w:t>
      </w:r>
      <w:r w:rsidRPr="00AB6A1B">
        <w:rPr>
          <w:rFonts w:ascii="Georgia" w:eastAsiaTheme="majorEastAsia" w:hAnsi="Georgia" w:cstheme="majorBidi"/>
          <w:bCs/>
          <w:iCs/>
        </w:rPr>
        <w:t>ects his attempt to depart from social constructionism.</w:t>
      </w:r>
      <w:proofErr w:type="gramEnd"/>
      <w:r w:rsidRPr="00AB6A1B">
        <w:rPr>
          <w:rFonts w:ascii="Georgia" w:eastAsiaTheme="majorEastAsia" w:hAnsi="Georgia" w:cstheme="majorBidi"/>
          <w:bCs/>
          <w:iCs/>
        </w:rPr>
        <w:t xml:space="preserve"> Latour argues that social constructionism, with the exception of strong versions that equate nature (in the sense of an objective world out there) with its representation, strengthens the separation between the social and the natural worlds, because it maintains the distinction between a world out there that continues to unfold its own history, and a society that ‘constructs ’a parallel history by creating social representations. Latour proposes to move ahead of this dualism. He proposes a new conception of the world in which the social, instead of an arena in which humans make statements about the ‘nature’ of a nonhuman world whose rules are de</w:t>
      </w:r>
      <w:r w:rsidRPr="00AB6A1B">
        <w:rPr>
          <w:rFonts w:ascii="DIN Condensed Bold" w:eastAsiaTheme="majorEastAsia" w:hAnsi="DIN Condensed Bold" w:cs="DIN Condensed Bold"/>
          <w:bCs/>
          <w:iCs/>
        </w:rPr>
        <w:t></w:t>
      </w:r>
      <w:r w:rsidRPr="00AB6A1B">
        <w:rPr>
          <w:rFonts w:ascii="Georgia" w:eastAsiaTheme="majorEastAsia" w:hAnsi="Georgia" w:cstheme="majorBidi"/>
          <w:bCs/>
          <w:iCs/>
        </w:rPr>
        <w:t xml:space="preserve">ned once for all, is a collective of humans and nonhumans whose properties are not </w:t>
      </w:r>
      <w:r w:rsidRPr="00AB6A1B">
        <w:rPr>
          <w:rFonts w:ascii="DIN Condensed Bold" w:eastAsiaTheme="majorEastAsia" w:hAnsi="DIN Condensed Bold" w:cs="DIN Condensed Bold"/>
          <w:bCs/>
          <w:iCs/>
        </w:rPr>
        <w:t></w:t>
      </w:r>
      <w:r w:rsidRPr="00AB6A1B">
        <w:rPr>
          <w:rFonts w:ascii="Georgia" w:eastAsiaTheme="majorEastAsia" w:hAnsi="Georgia" w:cstheme="majorBidi"/>
          <w:bCs/>
          <w:iCs/>
        </w:rPr>
        <w:t>xed and that expands by recruiting and socialising an increasing number of nonhuman objects. This conception actually re</w:t>
      </w:r>
      <w:r w:rsidRPr="00AB6A1B">
        <w:rPr>
          <w:rFonts w:ascii="DIN Condensed Bold" w:eastAsiaTheme="majorEastAsia" w:hAnsi="DIN Condensed Bold" w:cs="DIN Condensed Bold"/>
          <w:bCs/>
          <w:iCs/>
        </w:rPr>
        <w:t></w:t>
      </w:r>
      <w:r w:rsidRPr="00AB6A1B">
        <w:rPr>
          <w:rFonts w:ascii="Georgia" w:eastAsiaTheme="majorEastAsia" w:hAnsi="Georgia" w:cstheme="majorBidi"/>
          <w:bCs/>
          <w:iCs/>
        </w:rPr>
        <w:t xml:space="preserve">ects the way any society works. The ‘world’ that </w:t>
      </w:r>
      <w:proofErr w:type="gramStart"/>
      <w:r w:rsidRPr="00AB6A1B">
        <w:rPr>
          <w:rFonts w:ascii="Georgia" w:eastAsiaTheme="majorEastAsia" w:hAnsi="Georgia" w:cstheme="majorBidi"/>
          <w:bCs/>
          <w:iCs/>
        </w:rPr>
        <w:t>mat</w:t>
      </w:r>
      <w:proofErr w:type="gramEnd"/>
      <w:r w:rsidRPr="00AB6A1B">
        <w:rPr>
          <w:rFonts w:ascii="Georgia" w:eastAsiaTheme="majorEastAsia" w:hAnsi="Georgia" w:cstheme="majorBidi"/>
          <w:bCs/>
          <w:iCs/>
        </w:rPr>
        <w:t xml:space="preserve"> -ters for humans in their everyday lives, including in the practice of science, is only a subset of the real world. It is a subset constituted of humans, nonhuman-mans, and hybrid things that are objects of knowledge and practice; i.e., with which humans have already established cognitive or physical relations. This ‘subworld’ is continuously changing by the addition, but also exclusion, of new elements, following processes that Latour described with relevance. But one can ask whether this contingent ‘world’ is actually the one that fundamentally matters. </w:t>
      </w:r>
      <w:r w:rsidRPr="00AB6A1B">
        <w:rPr>
          <w:rFonts w:ascii="Georgia" w:eastAsiaTheme="majorEastAsia" w:hAnsi="Georgia" w:cstheme="majorBidi"/>
          <w:bCs/>
          <w:iCs/>
          <w:u w:val="single"/>
        </w:rPr>
        <w:t>Unknown objects not yet recruited by Latour’s collective can have effects on humans and their societies, even if these effects are not perceived</w:t>
      </w:r>
      <w:r w:rsidRPr="00AB6A1B">
        <w:rPr>
          <w:rFonts w:ascii="Georgia" w:eastAsiaTheme="majorEastAsia" w:hAnsi="Georgia" w:cstheme="majorBidi"/>
          <w:bCs/>
          <w:iCs/>
        </w:rPr>
        <w:t xml:space="preserve">. Recruited objects can also carry unknown properties that have unknown and unobserved effects. It can thus hardly be said that the objective world ‘out there’ is not entirely part of the collective. Some of the objects that constitute it are cognitively absent, but are substantially present nevertheless. </w:t>
      </w:r>
      <w:r w:rsidRPr="00AB6A1B">
        <w:rPr>
          <w:rFonts w:ascii="Georgia" w:eastAsiaTheme="majorEastAsia" w:hAnsi="Georgia" w:cstheme="majorBidi"/>
          <w:bCs/>
          <w:iCs/>
          <w:u w:val="single"/>
        </w:rPr>
        <w:t>The exist-ence of an unknown (unrecruited) realm thus has to be explicitly postulated, which might precisely be the function of saying that a domain exists</w:t>
      </w:r>
      <w:r w:rsidRPr="00AB6A1B">
        <w:rPr>
          <w:rFonts w:ascii="Georgia" w:eastAsiaTheme="majorEastAsia" w:hAnsi="Georgia" w:cstheme="majorBidi"/>
          <w:bCs/>
          <w:iCs/>
        </w:rPr>
        <w:t xml:space="preserve"> (which is often called nature, but which I prefer to call reality, in order to avoid the confusion between the nature/culture distinction), </w:t>
      </w:r>
      <w:r w:rsidRPr="00AB6A1B">
        <w:rPr>
          <w:rFonts w:ascii="Georgia" w:eastAsiaTheme="majorEastAsia" w:hAnsi="Georgia" w:cstheme="majorBidi"/>
          <w:bCs/>
          <w:iCs/>
          <w:u w:val="single"/>
        </w:rPr>
        <w:t>that is ontologically distinct from the representations or social constructions produced through the interac-tion of humans with nonhumans. If this conceptualization were not made, then</w:t>
      </w:r>
      <w:r w:rsidRPr="00AB6A1B">
        <w:rPr>
          <w:rFonts w:ascii="Georgia" w:eastAsiaTheme="majorEastAsia" w:hAnsi="Georgia" w:cstheme="majorBidi"/>
          <w:bCs/>
          <w:iCs/>
        </w:rPr>
        <w:t xml:space="preserve"> BRUNO LATOUR AND NATURE 31 Environmental Values 22.1 </w:t>
      </w:r>
      <w:r w:rsidRPr="00AB6A1B">
        <w:rPr>
          <w:rFonts w:ascii="Georgia" w:eastAsiaTheme="majorEastAsia" w:hAnsi="Georgia" w:cstheme="majorBidi"/>
          <w:bCs/>
          <w:iCs/>
          <w:u w:val="single"/>
        </w:rPr>
        <w:t xml:space="preserve">we would not be prepared to anticipate disasters provoked by processes about which we are ignorant. We would have no reason to take precautions when fac-ing the unknown, because we would claim that the world that </w:t>
      </w:r>
      <w:proofErr w:type="gramStart"/>
      <w:r w:rsidRPr="00AB6A1B">
        <w:rPr>
          <w:rFonts w:ascii="Georgia" w:eastAsiaTheme="majorEastAsia" w:hAnsi="Georgia" w:cstheme="majorBidi"/>
          <w:bCs/>
          <w:iCs/>
          <w:u w:val="single"/>
        </w:rPr>
        <w:t>matters is</w:t>
      </w:r>
      <w:proofErr w:type="gramEnd"/>
      <w:r w:rsidRPr="00AB6A1B">
        <w:rPr>
          <w:rFonts w:ascii="Georgia" w:eastAsiaTheme="majorEastAsia" w:hAnsi="Georgia" w:cstheme="majorBidi"/>
          <w:bCs/>
          <w:iCs/>
          <w:u w:val="single"/>
        </w:rPr>
        <w:t xml:space="preserve"> simply the world we know: the one made of objects that we have already recruited. And we would have no reason to care for nature, this reservoir of the unknown. </w:t>
      </w:r>
    </w:p>
    <w:p w14:paraId="2D826029" w14:textId="77777777" w:rsidR="00EB5C4D" w:rsidRPr="00AB6A1B" w:rsidRDefault="00EB5C4D" w:rsidP="00EB5C4D">
      <w:pPr>
        <w:rPr>
          <w:rFonts w:ascii="Georgia" w:hAnsi="Georgia"/>
        </w:rPr>
      </w:pPr>
    </w:p>
    <w:p w14:paraId="55025155" w14:textId="5C0364B1" w:rsidR="004C08A9" w:rsidRPr="00AB6A1B" w:rsidRDefault="00876C0C" w:rsidP="004C08A9">
      <w:pPr>
        <w:pStyle w:val="Heading3"/>
        <w:rPr>
          <w:rFonts w:cs="Times New Roman"/>
        </w:rPr>
      </w:pPr>
      <w:r w:rsidRPr="00AB6A1B">
        <w:rPr>
          <w:rFonts w:cs="Times New Roman"/>
        </w:rPr>
        <w:t xml:space="preserve">Enviro Prag </w:t>
      </w:r>
    </w:p>
    <w:p w14:paraId="51940A81" w14:textId="77777777" w:rsidR="00876C0C" w:rsidRPr="00AB6A1B" w:rsidRDefault="00876C0C" w:rsidP="00876C0C">
      <w:pPr>
        <w:rPr>
          <w:rFonts w:ascii="Georgia" w:hAnsi="Georgia"/>
        </w:rPr>
      </w:pPr>
    </w:p>
    <w:p w14:paraId="0DB73F22" w14:textId="77777777" w:rsidR="00876C0C" w:rsidRPr="00AB6A1B" w:rsidRDefault="00876C0C" w:rsidP="00876C0C">
      <w:pPr>
        <w:rPr>
          <w:rFonts w:ascii="Georgia" w:hAnsi="Georgia"/>
        </w:rPr>
      </w:pPr>
    </w:p>
    <w:p w14:paraId="765DB5F8" w14:textId="15BF0B6F" w:rsidR="00F57DE0" w:rsidRPr="00AB6A1B" w:rsidRDefault="00F57DE0" w:rsidP="00F57DE0">
      <w:pPr>
        <w:pStyle w:val="Heading4"/>
        <w:rPr>
          <w:b w:val="0"/>
          <w:bCs w:val="0"/>
          <w:iCs w:val="0"/>
        </w:rPr>
      </w:pPr>
      <w:r w:rsidRPr="00AB6A1B">
        <w:t>Environmental pragmatism is the best way to solve for environmental problems</w:t>
      </w:r>
    </w:p>
    <w:p w14:paraId="69FFD55A" w14:textId="77777777" w:rsidR="00876C0C" w:rsidRPr="00AB6A1B" w:rsidRDefault="00876C0C" w:rsidP="00876C0C">
      <w:pPr>
        <w:tabs>
          <w:tab w:val="left" w:pos="90"/>
        </w:tabs>
        <w:rPr>
          <w:rFonts w:ascii="Georgia" w:hAnsi="Georgia"/>
          <w:sz w:val="16"/>
        </w:rPr>
      </w:pPr>
      <w:r w:rsidRPr="00AB6A1B">
        <w:rPr>
          <w:rFonts w:ascii="Georgia" w:hAnsi="Georgia"/>
          <w:b/>
        </w:rPr>
        <w:t xml:space="preserve">Wapner ‘8 </w:t>
      </w:r>
      <w:r w:rsidRPr="00AB6A1B">
        <w:rPr>
          <w:rFonts w:ascii="Georgia" w:hAnsi="Georgia"/>
          <w:sz w:val="16"/>
        </w:rPr>
        <w:t>(Paul Kevin</w:t>
      </w:r>
      <w:r w:rsidRPr="00AB6A1B">
        <w:rPr>
          <w:rFonts w:ascii="Georgia" w:hAnsi="Georgia"/>
          <w:b/>
        </w:rPr>
        <w:t>,</w:t>
      </w:r>
      <w:r w:rsidRPr="00AB6A1B">
        <w:rPr>
          <w:rFonts w:ascii="Georgia" w:hAnsi="Georgia"/>
          <w:sz w:val="16"/>
        </w:rPr>
        <w:t xml:space="preserve"> Associate Professor and Director of the Global Environmental Politics Program in the School of International Service at American University, “The Importance of Critical Environmental Studies in the New Environmentalism,” Global Environmental Politics, Vol. 8, No. 1, p. 6-7)</w:t>
      </w:r>
    </w:p>
    <w:p w14:paraId="16A8CF70" w14:textId="77777777" w:rsidR="00876C0C" w:rsidRPr="00AB6A1B" w:rsidRDefault="00876C0C" w:rsidP="00876C0C">
      <w:pPr>
        <w:tabs>
          <w:tab w:val="left" w:pos="90"/>
        </w:tabs>
        <w:rPr>
          <w:rFonts w:ascii="Georgia" w:hAnsi="Georgia"/>
          <w:sz w:val="16"/>
        </w:rPr>
      </w:pPr>
    </w:p>
    <w:p w14:paraId="652ACB2F" w14:textId="77777777" w:rsidR="00876C0C" w:rsidRPr="00AB6A1B" w:rsidRDefault="00876C0C" w:rsidP="00876C0C">
      <w:pPr>
        <w:tabs>
          <w:tab w:val="left" w:pos="90"/>
        </w:tabs>
        <w:rPr>
          <w:rFonts w:ascii="Georgia" w:hAnsi="Georgia"/>
          <w:sz w:val="16"/>
        </w:rPr>
      </w:pPr>
      <w:r w:rsidRPr="00AB6A1B">
        <w:rPr>
          <w:rFonts w:ascii="Georgia" w:hAnsi="Georgia"/>
          <w:sz w:val="16"/>
        </w:rPr>
        <w:t>To many readers, such questions probably sound familiar.</w:t>
      </w:r>
      <w:r w:rsidRPr="00AB6A1B">
        <w:rPr>
          <w:rStyle w:val="apple-converted-space"/>
          <w:rFonts w:ascii="Georgia" w:eastAsia="Batang" w:hAnsi="Georgia" w:cs="Arial"/>
          <w:sz w:val="16"/>
          <w:szCs w:val="20"/>
        </w:rPr>
        <w:t> </w:t>
      </w:r>
      <w:r w:rsidRPr="00AB6A1B">
        <w:rPr>
          <w:rFonts w:ascii="Georgia" w:hAnsi="Georgia"/>
          <w:u w:val="single"/>
        </w:rPr>
        <w:t>Efforts to rid the world of war, poverty, human rights abuses and injustice</w:t>
      </w:r>
      <w:r w:rsidRPr="00AB6A1B">
        <w:rPr>
          <w:rStyle w:val="apple-converted-space"/>
          <w:rFonts w:ascii="Georgia" w:eastAsia="Batang" w:hAnsi="Georgia" w:cs="Arial"/>
          <w:sz w:val="16"/>
          <w:szCs w:val="20"/>
        </w:rPr>
        <w:t> </w:t>
      </w:r>
      <w:r w:rsidRPr="00AB6A1B">
        <w:rPr>
          <w:rFonts w:ascii="Georgia" w:hAnsi="Georgia"/>
          <w:u w:val="single"/>
        </w:rPr>
        <w:t>in general are perennial challenges</w:t>
      </w:r>
      <w:r w:rsidRPr="00AB6A1B">
        <w:rPr>
          <w:rFonts w:ascii="Georgia" w:hAnsi="Georgia"/>
          <w:sz w:val="16"/>
        </w:rPr>
        <w:t xml:space="preserve"> that</w:t>
      </w:r>
      <w:r w:rsidRPr="00AB6A1B">
        <w:rPr>
          <w:rStyle w:val="apple-converted-space"/>
          <w:rFonts w:ascii="Georgia" w:eastAsia="Batang" w:hAnsi="Georgia" w:cs="Arial"/>
          <w:sz w:val="16"/>
          <w:szCs w:val="20"/>
        </w:rPr>
        <w:t> </w:t>
      </w:r>
      <w:r w:rsidRPr="00AB6A1B">
        <w:rPr>
          <w:rFonts w:ascii="Georgia" w:hAnsi="Georgia"/>
          <w:sz w:val="16"/>
        </w:rPr>
        <w:t>require</w:t>
      </w:r>
      <w:r w:rsidRPr="00AB6A1B">
        <w:rPr>
          <w:rStyle w:val="apple-converted-space"/>
          <w:rFonts w:ascii="Georgia" w:eastAsia="Batang" w:hAnsi="Georgia" w:cs="Arial"/>
          <w:sz w:val="16"/>
          <w:szCs w:val="20"/>
        </w:rPr>
        <w:t> </w:t>
      </w:r>
      <w:r w:rsidRPr="00AB6A1B">
        <w:rPr>
          <w:rFonts w:ascii="Georgia" w:hAnsi="Georgia"/>
          <w:sz w:val="16"/>
        </w:rPr>
        <w:t>heightened compassion and a</w:t>
      </w:r>
      <w:r w:rsidRPr="00AB6A1B">
        <w:rPr>
          <w:rStyle w:val="apple-converted-space"/>
          <w:rFonts w:ascii="Georgia" w:eastAsia="Batang" w:hAnsi="Georgia" w:cs="Arial"/>
          <w:sz w:val="16"/>
          <w:szCs w:val="20"/>
        </w:rPr>
        <w:t> </w:t>
      </w:r>
      <w:r w:rsidRPr="00AB6A1B">
        <w:rPr>
          <w:rFonts w:ascii="Georgia" w:hAnsi="Georgia"/>
          <w:sz w:val="16"/>
        </w:rPr>
        <w:t xml:space="preserve">commitment that transcends one's time on earth. </w:t>
      </w:r>
      <w:r w:rsidRPr="00AB6A1B">
        <w:rPr>
          <w:rFonts w:ascii="Georgia" w:hAnsi="Georgia"/>
          <w:u w:val="single"/>
        </w:rPr>
        <w:t>The questions are especially relevant,</w:t>
      </w:r>
      <w:r w:rsidRPr="00AB6A1B">
        <w:rPr>
          <w:rFonts w:ascii="Georgia" w:hAnsi="Georgia"/>
          <w:sz w:val="16"/>
        </w:rPr>
        <w:t xml:space="preserve"> however,</w:t>
      </w:r>
      <w:r w:rsidRPr="00AB6A1B">
        <w:rPr>
          <w:rStyle w:val="apple-converted-space"/>
          <w:rFonts w:ascii="Georgia" w:eastAsia="Batang" w:hAnsi="Georgia" w:cs="Arial"/>
          <w:sz w:val="16"/>
          <w:szCs w:val="20"/>
        </w:rPr>
        <w:t> </w:t>
      </w:r>
      <w:r w:rsidRPr="00AB6A1B">
        <w:rPr>
          <w:rFonts w:ascii="Georgia" w:hAnsi="Georgia"/>
          <w:u w:val="single"/>
        </w:rPr>
        <w:t>to environmentalists</w:t>
      </w:r>
      <w:r w:rsidRPr="00AB6A1B">
        <w:rPr>
          <w:rFonts w:ascii="Georgia" w:hAnsi="Georgia"/>
          <w:sz w:val="16"/>
        </w:rPr>
        <w:t>. They represent the kind of challenges we constantly pose to ourselves and to those we try to convince to join us</w:t>
      </w:r>
      <w:r w:rsidRPr="00AB6A1B">
        <w:rPr>
          <w:rFonts w:ascii="Georgia" w:hAnsi="Georgia"/>
          <w:u w:val="single"/>
        </w:rPr>
        <w:t>.</w:t>
      </w:r>
      <w:r w:rsidRPr="00AB6A1B">
        <w:rPr>
          <w:rStyle w:val="apple-converted-space"/>
          <w:rFonts w:ascii="Georgia" w:eastAsia="Batang" w:hAnsi="Georgia" w:cs="Arial"/>
          <w:sz w:val="16"/>
          <w:szCs w:val="20"/>
        </w:rPr>
        <w:t> </w:t>
      </w:r>
      <w:r w:rsidRPr="00AB6A1B">
        <w:rPr>
          <w:rFonts w:ascii="Georgia" w:hAnsi="Georgia"/>
          <w:u w:val="single"/>
        </w:rPr>
        <w:t>Environmental issues are</w:t>
      </w:r>
      <w:r w:rsidRPr="00AB6A1B">
        <w:rPr>
          <w:rStyle w:val="apple-converted-space"/>
          <w:rFonts w:ascii="Georgia" w:eastAsia="Batang" w:hAnsi="Georgia" w:cs="Arial"/>
          <w:sz w:val="16"/>
          <w:szCs w:val="20"/>
        </w:rPr>
        <w:t> </w:t>
      </w:r>
      <w:r w:rsidRPr="00AB6A1B">
        <w:rPr>
          <w:rFonts w:ascii="Georgia" w:hAnsi="Georgia"/>
          <w:u w:val="single"/>
        </w:rPr>
        <w:t>some of</w:t>
      </w:r>
      <w:r w:rsidRPr="00AB6A1B">
        <w:rPr>
          <w:rStyle w:val="apple-converted-space"/>
          <w:rFonts w:ascii="Georgia" w:eastAsia="Batang" w:hAnsi="Georgia" w:cs="Arial"/>
          <w:sz w:val="16"/>
          <w:szCs w:val="20"/>
        </w:rPr>
        <w:t> </w:t>
      </w:r>
      <w:r w:rsidRPr="00AB6A1B">
        <w:rPr>
          <w:rFonts w:ascii="Georgia" w:hAnsi="Georgia"/>
          <w:u w:val="single"/>
        </w:rPr>
        <w:t>the gravest dangers facing humanity and</w:t>
      </w:r>
      <w:r w:rsidRPr="00AB6A1B">
        <w:rPr>
          <w:rStyle w:val="apple-converted-space"/>
          <w:rFonts w:ascii="Georgia" w:eastAsia="Batang" w:hAnsi="Georgia" w:cs="Arial"/>
          <w:sz w:val="16"/>
          <w:szCs w:val="20"/>
        </w:rPr>
        <w:t> </w:t>
      </w:r>
      <w:r w:rsidRPr="00AB6A1B">
        <w:rPr>
          <w:rFonts w:ascii="Georgia" w:hAnsi="Georgia"/>
          <w:u w:val="single"/>
        </w:rPr>
        <w:t>all life on the planet</w:t>
      </w:r>
      <w:r w:rsidRPr="00AB6A1B">
        <w:rPr>
          <w:rFonts w:ascii="Georgia" w:hAnsi="Georgia"/>
          <w:sz w:val="16"/>
        </w:rPr>
        <w:t xml:space="preserve">. At </w:t>
      </w:r>
      <w:proofErr w:type="gramStart"/>
      <w:r w:rsidRPr="00AB6A1B">
        <w:rPr>
          <w:rFonts w:ascii="Georgia" w:hAnsi="Georgia"/>
          <w:sz w:val="16"/>
        </w:rPr>
        <w:t>their</w:t>
      </w:r>
      <w:proofErr w:type="gramEnd"/>
      <w:r w:rsidRPr="00AB6A1B">
        <w:rPr>
          <w:rFonts w:ascii="Georgia" w:hAnsi="Georgia"/>
          <w:sz w:val="16"/>
        </w:rPr>
        <w:t xml:space="preserve"> most immediate, </w:t>
      </w:r>
      <w:r w:rsidRPr="00AB6A1B">
        <w:rPr>
          <w:rFonts w:ascii="Georgia" w:hAnsi="Georgia"/>
          <w:u w:val="single"/>
        </w:rPr>
        <w:t>environmental problems undermine the quality of life for the poorest and are increasingly eroding the quality of life of even the affluent.</w:t>
      </w:r>
      <w:r w:rsidRPr="00AB6A1B">
        <w:rPr>
          <w:rFonts w:ascii="Georgia" w:hAnsi="Georgia"/>
          <w:sz w:val="16"/>
        </w:rPr>
        <w:t xml:space="preserve"> At the extreme,</w:t>
      </w:r>
      <w:r w:rsidRPr="00AB6A1B">
        <w:rPr>
          <w:rStyle w:val="apple-converted-space"/>
          <w:rFonts w:ascii="Georgia" w:eastAsia="Batang" w:hAnsi="Georgia" w:cs="Arial"/>
          <w:sz w:val="16"/>
          <w:szCs w:val="20"/>
        </w:rPr>
        <w:t> </w:t>
      </w:r>
      <w:r w:rsidRPr="00AB6A1B">
        <w:rPr>
          <w:rFonts w:ascii="Georgia" w:hAnsi="Georgia"/>
          <w:u w:val="single"/>
        </w:rPr>
        <w:t>environmental challenges threaten to fracture the fundamental organic infrastructure that supports life on Earth and thus imperil</w:t>
      </w:r>
      <w:r w:rsidRPr="00AB6A1B">
        <w:rPr>
          <w:rStyle w:val="apple-converted-space"/>
          <w:rFonts w:ascii="Georgia" w:eastAsia="Batang" w:hAnsi="Georgia" w:cs="Arial"/>
          <w:sz w:val="16"/>
          <w:szCs w:val="20"/>
        </w:rPr>
        <w:t> </w:t>
      </w:r>
      <w:r w:rsidRPr="00AB6A1B">
        <w:rPr>
          <w:rFonts w:ascii="Georgia" w:hAnsi="Georgia"/>
          <w:u w:val="single"/>
        </w:rPr>
        <w:t xml:space="preserve">life's very survival. </w:t>
      </w:r>
      <w:r w:rsidRPr="00AB6A1B">
        <w:rPr>
          <w:rFonts w:ascii="Georgia" w:hAnsi="Georgia"/>
          <w:sz w:val="16"/>
        </w:rPr>
        <w:t>What to do?</w:t>
      </w:r>
      <w:r w:rsidRPr="00AB6A1B">
        <w:rPr>
          <w:rStyle w:val="apple-converted-space"/>
          <w:rFonts w:ascii="Georgia" w:eastAsia="Batang" w:hAnsi="Georgia" w:cs="Arial"/>
          <w:sz w:val="16"/>
          <w:szCs w:val="20"/>
        </w:rPr>
        <w:t> </w:t>
      </w:r>
      <w:r w:rsidRPr="00AB6A1B">
        <w:rPr>
          <w:rFonts w:ascii="Georgia" w:hAnsi="Georgia"/>
          <w:u w:val="single"/>
        </w:rPr>
        <w:t>Environmental Studies is the academic discipline charged with trying to figure this out.</w:t>
      </w:r>
      <w:r w:rsidRPr="00AB6A1B">
        <w:rPr>
          <w:rFonts w:ascii="Georgia" w:hAnsi="Georgia"/>
          <w:sz w:val="16"/>
        </w:rPr>
        <w:t xml:space="preserve"> Like Feminist and Race Studies</w:t>
      </w:r>
      <w:r w:rsidRPr="00AB6A1B">
        <w:rPr>
          <w:rFonts w:ascii="Georgia" w:hAnsi="Georgia"/>
          <w:u w:val="single"/>
        </w:rPr>
        <w:t>, it emerged out of a political movement and thus never understood itself as value-neutral.</w:t>
      </w:r>
      <w:r w:rsidRPr="00AB6A1B">
        <w:rPr>
          <w:rFonts w:ascii="Georgia" w:hAnsi="Georgia"/>
          <w:sz w:val="16"/>
        </w:rPr>
        <w:t xml:space="preserve"> Coming on the heels of the modern environmental movement of the 1960s, environmental studies has directed itself toward understanding the biophysical limits of the earth and how humans can live sustainably given those limits. </w:t>
      </w:r>
      <w:r w:rsidRPr="00AB6A1B">
        <w:rPr>
          <w:rFonts w:ascii="Georgia" w:hAnsi="Georgia"/>
          <w:u w:val="single"/>
        </w:rPr>
        <w:t>As such, it has always seen its normative commitments not as biases that muddy its inquiry but as disciplining directives that focus scholarship in scientifically and politically relevant directions.</w:t>
      </w:r>
      <w:r w:rsidRPr="00AB6A1B">
        <w:rPr>
          <w:rFonts w:ascii="Georgia" w:hAnsi="Georgia"/>
          <w:sz w:val="16"/>
        </w:rPr>
        <w:t xml:space="preserve"> To be sure, the discipline's natural scientists see themselves as objective observers of the natural world and understand their work as normative only to the degree that it is shaped by the hope of helping to solve environmental problems. </w:t>
      </w:r>
      <w:r w:rsidRPr="00AB6A1B">
        <w:rPr>
          <w:rFonts w:ascii="Georgia" w:hAnsi="Georgia"/>
          <w:u w:val="single"/>
        </w:rPr>
        <w:t>Most otherwise remain detached from the political conditions in which their work is assessed</w:t>
      </w:r>
      <w:r w:rsidRPr="00AB6A1B">
        <w:rPr>
          <w:rFonts w:ascii="Georgia" w:hAnsi="Georgia"/>
          <w:sz w:val="16"/>
        </w:rPr>
        <w:t>. The discipline's</w:t>
      </w:r>
      <w:r w:rsidRPr="00AB6A1B">
        <w:rPr>
          <w:rStyle w:val="apple-converted-space"/>
          <w:rFonts w:ascii="Georgia" w:eastAsia="Batang" w:hAnsi="Georgia" w:cs="Arial"/>
          <w:sz w:val="16"/>
          <w:szCs w:val="20"/>
        </w:rPr>
        <w:t> </w:t>
      </w:r>
      <w:r w:rsidRPr="00AB6A1B">
        <w:rPr>
          <w:rFonts w:ascii="Georgia" w:hAnsi="Georgia"/>
          <w:sz w:val="16"/>
        </w:rPr>
        <w:t>social scientists</w:t>
      </w:r>
      <w:r w:rsidRPr="00AB6A1B">
        <w:rPr>
          <w:rStyle w:val="apple-converted-space"/>
          <w:rFonts w:ascii="Georgia" w:eastAsia="Batang" w:hAnsi="Georgia" w:cs="Arial"/>
          <w:sz w:val="16"/>
          <w:szCs w:val="20"/>
        </w:rPr>
        <w:t> </w:t>
      </w:r>
      <w:r w:rsidRPr="00AB6A1B">
        <w:rPr>
          <w:rFonts w:ascii="Georgia" w:hAnsi="Georgia"/>
          <w:sz w:val="16"/>
        </w:rPr>
        <w:t>also maintain a stance of objectivity to the degree that they respect the facts of the social world, but many of them</w:t>
      </w:r>
      <w:r w:rsidRPr="00AB6A1B">
        <w:rPr>
          <w:rStyle w:val="apple-converted-space"/>
          <w:rFonts w:ascii="Georgia" w:eastAsia="Batang" w:hAnsi="Georgia" w:cs="Arial"/>
          <w:sz w:val="16"/>
          <w:szCs w:val="20"/>
        </w:rPr>
        <w:t> </w:t>
      </w:r>
      <w:r w:rsidRPr="00AB6A1B">
        <w:rPr>
          <w:rFonts w:ascii="Georgia" w:hAnsi="Georgia"/>
          <w:sz w:val="16"/>
        </w:rPr>
        <w:t>engage the political world by offering policy prescriptions and new political visions. What is it like to research and teach Environmental Studies these days? Where does the normative dimension of the discipline fit into contemporary political affairs?</w:t>
      </w:r>
      <w:r w:rsidRPr="00AB6A1B">
        <w:rPr>
          <w:rStyle w:val="apple-converted-space"/>
          <w:rFonts w:ascii="Georgia" w:eastAsia="Batang" w:hAnsi="Georgia" w:cs="Arial"/>
          <w:sz w:val="16"/>
          <w:szCs w:val="20"/>
        </w:rPr>
        <w:t> </w:t>
      </w:r>
      <w:r w:rsidRPr="00AB6A1B">
        <w:rPr>
          <w:rFonts w:ascii="Georgia" w:hAnsi="Georgia"/>
          <w:sz w:val="16"/>
        </w:rPr>
        <w:t>Specifically, how should social thinkers within Environmental Studies understand the application of their normative commitments?</w:t>
      </w:r>
      <w:r w:rsidRPr="00AB6A1B">
        <w:rPr>
          <w:rStyle w:val="apple-converted-space"/>
          <w:rFonts w:ascii="Georgia" w:eastAsia="Batang" w:hAnsi="Georgia" w:cs="Arial"/>
          <w:sz w:val="16"/>
          <w:szCs w:val="20"/>
        </w:rPr>
        <w:t> </w:t>
      </w:r>
      <w:r w:rsidRPr="00AB6A1B">
        <w:rPr>
          <w:rFonts w:ascii="Georgia" w:hAnsi="Georgia"/>
          <w:sz w:val="16"/>
        </w:rPr>
        <w:t>Robert</w:t>
      </w:r>
      <w:r w:rsidRPr="00AB6A1B">
        <w:rPr>
          <w:rStyle w:val="apple-converted-space"/>
          <w:rFonts w:ascii="Georgia" w:eastAsia="Batang" w:hAnsi="Georgia" w:cs="Arial"/>
          <w:sz w:val="16"/>
          <w:szCs w:val="20"/>
        </w:rPr>
        <w:t> </w:t>
      </w:r>
      <w:r w:rsidRPr="00AB6A1B">
        <w:rPr>
          <w:rFonts w:ascii="Georgia" w:hAnsi="Georgia"/>
          <w:sz w:val="16"/>
        </w:rPr>
        <w:t>Cox</w:t>
      </w:r>
      <w:r w:rsidRPr="00AB6A1B">
        <w:rPr>
          <w:rStyle w:val="apple-converted-space"/>
          <w:rFonts w:ascii="Georgia" w:eastAsia="Batang" w:hAnsi="Georgia" w:cs="Arial"/>
          <w:sz w:val="16"/>
          <w:szCs w:val="20"/>
        </w:rPr>
        <w:t> </w:t>
      </w:r>
      <w:r w:rsidRPr="00AB6A1B">
        <w:rPr>
          <w:rFonts w:ascii="Georgia" w:hAnsi="Georgia"/>
          <w:sz w:val="16"/>
        </w:rPr>
        <w:t>once</w:t>
      </w:r>
      <w:r w:rsidRPr="00AB6A1B">
        <w:rPr>
          <w:rStyle w:val="apple-converted-space"/>
          <w:rFonts w:ascii="Georgia" w:eastAsia="Batang" w:hAnsi="Georgia" w:cs="Arial"/>
          <w:sz w:val="16"/>
          <w:szCs w:val="20"/>
        </w:rPr>
        <w:t> </w:t>
      </w:r>
      <w:r w:rsidRPr="00AB6A1B">
        <w:rPr>
          <w:rFonts w:ascii="Georgia" w:hAnsi="Georgia"/>
          <w:sz w:val="16"/>
        </w:rPr>
        <w:t>distinguished</w:t>
      </w:r>
      <w:r w:rsidRPr="00AB6A1B">
        <w:rPr>
          <w:rStyle w:val="apple-converted-space"/>
          <w:rFonts w:ascii="Georgia" w:eastAsia="Batang" w:hAnsi="Georgia" w:cs="Arial"/>
          <w:sz w:val="16"/>
          <w:szCs w:val="20"/>
        </w:rPr>
        <w:t> </w:t>
      </w:r>
      <w:r w:rsidRPr="00AB6A1B">
        <w:rPr>
          <w:rFonts w:ascii="Georgia" w:hAnsi="Georgia"/>
          <w:sz w:val="16"/>
        </w:rPr>
        <w:t>what he calls "problem-solving" theory from "critical theory." The former, which</w:t>
      </w:r>
      <w:r w:rsidRPr="00AB6A1B">
        <w:rPr>
          <w:rStyle w:val="apple-converted-space"/>
          <w:rFonts w:ascii="Georgia" w:eastAsia="Batang" w:hAnsi="Georgia" w:cs="Arial"/>
          <w:sz w:val="16"/>
          <w:szCs w:val="20"/>
        </w:rPr>
        <w:t> </w:t>
      </w:r>
      <w:r w:rsidRPr="00AB6A1B">
        <w:rPr>
          <w:rFonts w:ascii="Georgia" w:hAnsi="Georgia"/>
          <w:sz w:val="16"/>
        </w:rPr>
        <w:t>aims toward social and political reform, accepts prevailing</w:t>
      </w:r>
      <w:r w:rsidRPr="00AB6A1B">
        <w:rPr>
          <w:rStyle w:val="apple-converted-space"/>
          <w:rFonts w:ascii="Georgia" w:eastAsia="Batang" w:hAnsi="Georgia" w:cs="Arial"/>
          <w:sz w:val="16"/>
          <w:szCs w:val="20"/>
        </w:rPr>
        <w:t> </w:t>
      </w:r>
      <w:r w:rsidRPr="00AB6A1B">
        <w:rPr>
          <w:rFonts w:ascii="Georgia" w:hAnsi="Georgia"/>
          <w:sz w:val="16"/>
        </w:rPr>
        <w:t>power relationships and</w:t>
      </w:r>
      <w:r w:rsidRPr="00AB6A1B">
        <w:rPr>
          <w:rStyle w:val="apple-converted-space"/>
          <w:rFonts w:ascii="Georgia" w:eastAsia="Batang" w:hAnsi="Georgia" w:cs="Arial"/>
          <w:sz w:val="16"/>
          <w:szCs w:val="20"/>
        </w:rPr>
        <w:t> </w:t>
      </w:r>
      <w:r w:rsidRPr="00AB6A1B">
        <w:rPr>
          <w:rFonts w:ascii="Georgia" w:hAnsi="Georgia"/>
          <w:sz w:val="16"/>
        </w:rPr>
        <w:t>institutions and</w:t>
      </w:r>
      <w:r w:rsidRPr="00AB6A1B">
        <w:rPr>
          <w:rStyle w:val="apple-converted-space"/>
          <w:rFonts w:ascii="Georgia" w:eastAsia="Batang" w:hAnsi="Georgia" w:cs="Arial"/>
          <w:sz w:val="16"/>
          <w:szCs w:val="20"/>
        </w:rPr>
        <w:t> </w:t>
      </w:r>
      <w:r w:rsidRPr="00AB6A1B">
        <w:rPr>
          <w:rFonts w:ascii="Georgia" w:hAnsi="Georgia"/>
          <w:sz w:val="16"/>
        </w:rPr>
        <w:t>implicitly</w:t>
      </w:r>
      <w:r w:rsidRPr="00AB6A1B">
        <w:rPr>
          <w:rStyle w:val="apple-converted-space"/>
          <w:rFonts w:ascii="Georgia" w:eastAsia="Batang" w:hAnsi="Georgia" w:cs="Arial"/>
          <w:sz w:val="16"/>
          <w:szCs w:val="20"/>
        </w:rPr>
        <w:t> </w:t>
      </w:r>
      <w:r w:rsidRPr="00AB6A1B">
        <w:rPr>
          <w:rFonts w:ascii="Georgia" w:hAnsi="Georgia"/>
          <w:sz w:val="16"/>
        </w:rPr>
        <w:t xml:space="preserve">uses these as a framework for inquiry and action. </w:t>
      </w:r>
      <w:r w:rsidRPr="00AB6A1B">
        <w:rPr>
          <w:rFonts w:ascii="Georgia" w:hAnsi="Georgia"/>
          <w:u w:val="single"/>
        </w:rPr>
        <w:t>As a theoretical enterprise,</w:t>
      </w:r>
      <w:r w:rsidRPr="00AB6A1B">
        <w:rPr>
          <w:rStyle w:val="apple-converted-space"/>
          <w:rFonts w:ascii="Georgia" w:eastAsia="Batang" w:hAnsi="Georgia" w:cs="Arial"/>
          <w:sz w:val="16"/>
          <w:szCs w:val="20"/>
        </w:rPr>
        <w:t> </w:t>
      </w:r>
      <w:r w:rsidRPr="00AB6A1B">
        <w:rPr>
          <w:rFonts w:ascii="Georgia" w:hAnsi="Georgia"/>
          <w:u w:val="single"/>
        </w:rPr>
        <w:t>problem-solving theory</w:t>
      </w:r>
      <w:r w:rsidRPr="00AB6A1B">
        <w:rPr>
          <w:rStyle w:val="apple-converted-space"/>
          <w:rFonts w:ascii="Georgia" w:eastAsia="Batang" w:hAnsi="Georgia" w:cs="Arial"/>
          <w:sz w:val="16"/>
          <w:szCs w:val="20"/>
        </w:rPr>
        <w:t> </w:t>
      </w:r>
      <w:r w:rsidRPr="00AB6A1B">
        <w:rPr>
          <w:rFonts w:ascii="Georgia" w:hAnsi="Georgia"/>
          <w:u w:val="single"/>
        </w:rPr>
        <w:t>works within</w:t>
      </w:r>
      <w:r w:rsidRPr="00AB6A1B">
        <w:rPr>
          <w:rStyle w:val="apple-converted-space"/>
          <w:rFonts w:ascii="Georgia" w:eastAsia="Batang" w:hAnsi="Georgia" w:cs="Arial"/>
          <w:sz w:val="16"/>
          <w:szCs w:val="20"/>
        </w:rPr>
        <w:t> </w:t>
      </w:r>
      <w:r w:rsidRPr="00AB6A1B">
        <w:rPr>
          <w:rFonts w:ascii="Georgia" w:hAnsi="Georgia"/>
          <w:u w:val="single"/>
        </w:rPr>
        <w:t>current paradigms to address particular intellectual and practical challenge</w:t>
      </w:r>
      <w:r w:rsidRPr="00AB6A1B">
        <w:rPr>
          <w:rFonts w:ascii="Georgia" w:hAnsi="Georgia"/>
          <w:bCs/>
          <w:szCs w:val="28"/>
          <w:u w:val="single"/>
        </w:rPr>
        <w:t>s</w:t>
      </w:r>
      <w:r w:rsidRPr="00AB6A1B">
        <w:rPr>
          <w:rFonts w:ascii="Georgia" w:hAnsi="Georgia"/>
          <w:sz w:val="16"/>
        </w:rPr>
        <w:t>. Critical theory, in contrast,</w:t>
      </w:r>
      <w:r w:rsidRPr="00AB6A1B">
        <w:rPr>
          <w:rStyle w:val="apple-converted-space"/>
          <w:rFonts w:ascii="Georgia" w:eastAsia="Batang" w:hAnsi="Georgia" w:cs="Arial"/>
          <w:sz w:val="16"/>
          <w:szCs w:val="20"/>
        </w:rPr>
        <w:t> </w:t>
      </w:r>
      <w:r w:rsidRPr="00AB6A1B">
        <w:rPr>
          <w:rFonts w:ascii="Georgia" w:hAnsi="Georgia"/>
          <w:sz w:val="16"/>
        </w:rPr>
        <w:t>questions existing power dynamics and seeks not only to reform but to transform social and political conditions.</w:t>
      </w:r>
      <w:r w:rsidRPr="00AB6A1B">
        <w:rPr>
          <w:rFonts w:ascii="Georgia" w:hAnsi="Georgia"/>
          <w:sz w:val="16"/>
          <w:vertAlign w:val="superscript"/>
        </w:rPr>
        <w:t>1</w:t>
      </w:r>
      <w:r w:rsidRPr="00AB6A1B">
        <w:rPr>
          <w:rStyle w:val="apple-converted-space"/>
          <w:rFonts w:ascii="Georgia" w:eastAsia="Batang" w:hAnsi="Georgia" w:cs="Arial"/>
          <w:sz w:val="16"/>
          <w:szCs w:val="20"/>
        </w:rPr>
        <w:t> </w:t>
      </w:r>
      <w:r w:rsidRPr="00AB6A1B">
        <w:rPr>
          <w:rFonts w:ascii="Georgia" w:hAnsi="Georgia"/>
          <w:sz w:val="16"/>
        </w:rPr>
        <w:t>Critical environmental theory has come under attack in recent years. As the discipline has matured and further cross-pollinated with other fields,</w:t>
      </w:r>
      <w:r w:rsidRPr="00AB6A1B">
        <w:rPr>
          <w:rStyle w:val="apple-converted-space"/>
          <w:rFonts w:ascii="Georgia" w:eastAsia="Batang" w:hAnsi="Georgia" w:cs="Arial"/>
          <w:sz w:val="16"/>
          <w:szCs w:val="20"/>
        </w:rPr>
        <w:t> </w:t>
      </w:r>
      <w:r w:rsidRPr="00AB6A1B">
        <w:rPr>
          <w:rFonts w:ascii="Georgia" w:hAnsi="Georgia"/>
          <w:sz w:val="16"/>
        </w:rPr>
        <w:t>some of us have become enamored with continental philosophy, cultural and communication studies</w:t>
      </w:r>
      <w:r w:rsidRPr="00AB6A1B">
        <w:rPr>
          <w:rFonts w:ascii="Georgia" w:hAnsi="Georgia"/>
          <w:u w:val="single"/>
        </w:rPr>
        <w:t>, high-level anthropological and sociological theory and a host of other insightful disciplines</w:t>
      </w:r>
      <w:r w:rsidRPr="00AB6A1B">
        <w:rPr>
          <w:rStyle w:val="apple-converted-space"/>
          <w:rFonts w:ascii="Georgia" w:eastAsia="Batang" w:hAnsi="Georgia" w:cs="Arial"/>
          <w:sz w:val="16"/>
        </w:rPr>
        <w:t> </w:t>
      </w:r>
      <w:r w:rsidRPr="00AB6A1B">
        <w:rPr>
          <w:rFonts w:ascii="Georgia" w:hAnsi="Georgia"/>
          <w:u w:val="single"/>
        </w:rPr>
        <w:t>that tend to step back from contemporary events and paradigms of thought and reveal structures of power that reproduce social and political life. While such engagement has refined our ability to identify and make visible impediments to creating a greener world, it has also</w:t>
      </w:r>
      <w:r w:rsidRPr="00AB6A1B">
        <w:rPr>
          <w:rStyle w:val="apple-converted-space"/>
          <w:rFonts w:ascii="Georgia" w:eastAsia="Batang" w:hAnsi="Georgia" w:cs="Arial"/>
          <w:sz w:val="16"/>
          <w:szCs w:val="20"/>
        </w:rPr>
        <w:t> </w:t>
      </w:r>
      <w:r w:rsidRPr="00AB6A1B">
        <w:rPr>
          <w:rFonts w:ascii="Georgia" w:hAnsi="Georgia"/>
          <w:u w:val="single"/>
        </w:rPr>
        <w:t>isolated</w:t>
      </w:r>
      <w:r w:rsidRPr="00AB6A1B">
        <w:rPr>
          <w:rStyle w:val="apple-converted-space"/>
          <w:rFonts w:ascii="Georgia" w:eastAsia="Batang" w:hAnsi="Georgia" w:cs="Arial"/>
          <w:sz w:val="16"/>
          <w:szCs w:val="20"/>
        </w:rPr>
        <w:t> </w:t>
      </w:r>
      <w:r w:rsidRPr="00AB6A1B">
        <w:rPr>
          <w:rFonts w:ascii="Georgia" w:hAnsi="Georgia"/>
          <w:u w:val="single"/>
        </w:rPr>
        <w:t>critical Environmental Studies from the broader discipline and, seemingly,</w:t>
      </w:r>
      <w:r w:rsidRPr="00AB6A1B">
        <w:rPr>
          <w:rStyle w:val="apple-converted-space"/>
          <w:rFonts w:ascii="Georgia" w:eastAsia="Batang" w:hAnsi="Georgia" w:cs="Arial"/>
          <w:sz w:val="16"/>
          <w:szCs w:val="20"/>
        </w:rPr>
        <w:t> </w:t>
      </w:r>
      <w:r w:rsidRPr="00AB6A1B">
        <w:rPr>
          <w:rFonts w:ascii="Georgia" w:hAnsi="Georgia"/>
          <w:u w:val="single"/>
        </w:rPr>
        <w:t>the</w:t>
      </w:r>
      <w:r w:rsidRPr="00AB6A1B">
        <w:rPr>
          <w:rStyle w:val="apple-converted-space"/>
          <w:rFonts w:ascii="Georgia" w:eastAsia="Batang" w:hAnsi="Georgia" w:cs="Arial"/>
          <w:sz w:val="16"/>
          <w:szCs w:val="20"/>
        </w:rPr>
        <w:t> </w:t>
      </w:r>
      <w:r w:rsidRPr="00AB6A1B">
        <w:rPr>
          <w:rFonts w:ascii="Georgia" w:hAnsi="Georgia"/>
          <w:u w:val="single"/>
        </w:rPr>
        <w:t>actual world</w:t>
      </w:r>
      <w:r w:rsidRPr="00AB6A1B">
        <w:rPr>
          <w:rStyle w:val="apple-converted-space"/>
          <w:rFonts w:ascii="Georgia" w:eastAsia="Batang" w:hAnsi="Georgia" w:cs="Arial"/>
          <w:sz w:val="16"/>
          <w:szCs w:val="20"/>
        </w:rPr>
        <w:t> </w:t>
      </w:r>
      <w:r w:rsidRPr="00AB6A1B">
        <w:rPr>
          <w:rFonts w:ascii="Georgia" w:hAnsi="Georgia"/>
          <w:u w:val="single"/>
        </w:rPr>
        <w:t>it is trying to transform.</w:t>
      </w:r>
      <w:r w:rsidRPr="00AB6A1B">
        <w:rPr>
          <w:rFonts w:ascii="Georgia" w:hAnsi="Georgia"/>
          <w:sz w:val="16"/>
        </w:rPr>
        <w:t xml:space="preserve"> Indeed, critical environmental theory has become almost a sub-discipline to itself. It has developed a rarefied language and, increasingly, an insular audience</w:t>
      </w:r>
      <w:r w:rsidRPr="00AB6A1B">
        <w:rPr>
          <w:rFonts w:ascii="Georgia" w:hAnsi="Georgia"/>
          <w:u w:val="single"/>
        </w:rPr>
        <w:t>. To many,</w:t>
      </w:r>
      <w:r w:rsidRPr="00AB6A1B">
        <w:rPr>
          <w:rStyle w:val="apple-converted-space"/>
          <w:rFonts w:ascii="Georgia" w:eastAsia="Batang" w:hAnsi="Georgia" w:cs="Arial"/>
          <w:sz w:val="16"/>
          <w:szCs w:val="20"/>
        </w:rPr>
        <w:t> </w:t>
      </w:r>
      <w:r w:rsidRPr="00AB6A1B">
        <w:rPr>
          <w:rFonts w:ascii="Georgia" w:hAnsi="Georgia"/>
          <w:u w:val="single"/>
        </w:rPr>
        <w:t>this has rendered critical theory not more but</w:t>
      </w:r>
      <w:r w:rsidRPr="00AB6A1B">
        <w:rPr>
          <w:rStyle w:val="apple-converted-space"/>
          <w:rFonts w:ascii="Georgia" w:eastAsia="Batang" w:hAnsi="Georgia" w:cs="Arial"/>
          <w:sz w:val="16"/>
          <w:szCs w:val="20"/>
        </w:rPr>
        <w:t> </w:t>
      </w:r>
      <w:r w:rsidRPr="00AB6A1B">
        <w:rPr>
          <w:rFonts w:ascii="Georgia" w:hAnsi="Georgia"/>
          <w:u w:val="single"/>
        </w:rPr>
        <w:t>less politically engaged</w:t>
      </w:r>
      <w:r w:rsidRPr="00AB6A1B">
        <w:rPr>
          <w:rStyle w:val="apple-converted-space"/>
          <w:rFonts w:ascii="Georgia" w:eastAsia="Batang" w:hAnsi="Georgia" w:cs="Arial"/>
          <w:sz w:val="16"/>
          <w:szCs w:val="20"/>
        </w:rPr>
        <w:t> </w:t>
      </w:r>
      <w:r w:rsidRPr="00AB6A1B">
        <w:rPr>
          <w:rFonts w:ascii="Georgia" w:hAnsi="Georgia"/>
          <w:u w:val="single"/>
        </w:rPr>
        <w:t>as it scales the heights of thought only to be further distanced from practice.</w:t>
      </w:r>
      <w:r w:rsidRPr="00AB6A1B">
        <w:rPr>
          <w:rFonts w:ascii="Georgia" w:hAnsi="Georgia"/>
          <w:sz w:val="16"/>
        </w:rPr>
        <w:t xml:space="preserve"> It increasingly seems, to many, to be an impotent discourse preaching radical ideas to an already initiated choir.</w:t>
      </w:r>
    </w:p>
    <w:p w14:paraId="49FDA696" w14:textId="77777777" w:rsidR="00876C0C" w:rsidRPr="00AB6A1B" w:rsidRDefault="00876C0C" w:rsidP="00876C0C">
      <w:pPr>
        <w:rPr>
          <w:rFonts w:ascii="Georgia" w:hAnsi="Georgia"/>
        </w:rPr>
      </w:pPr>
    </w:p>
    <w:p w14:paraId="7FC634A8" w14:textId="77777777" w:rsidR="00F57DE0" w:rsidRPr="00AB6A1B" w:rsidRDefault="00F57DE0" w:rsidP="00F57DE0">
      <w:pPr>
        <w:pStyle w:val="Heading4"/>
        <w:rPr>
          <w:sz w:val="24"/>
          <w:szCs w:val="24"/>
        </w:rPr>
      </w:pPr>
      <w:r w:rsidRPr="00AB6A1B">
        <w:rPr>
          <w:sz w:val="24"/>
          <w:szCs w:val="24"/>
        </w:rPr>
        <w:t xml:space="preserve">Eco pragmatism is the only </w:t>
      </w:r>
    </w:p>
    <w:p w14:paraId="71DF138E" w14:textId="77777777" w:rsidR="00F57DE0" w:rsidRPr="00AB6A1B" w:rsidRDefault="00F57DE0" w:rsidP="00F57DE0">
      <w:pPr>
        <w:rPr>
          <w:rFonts w:ascii="Georgia" w:hAnsi="Georgia"/>
        </w:rPr>
      </w:pPr>
      <w:r w:rsidRPr="00AB6A1B">
        <w:rPr>
          <w:rStyle w:val="StyleStyleBold12pt"/>
          <w:rFonts w:ascii="Georgia" w:hAnsi="Georgia"/>
        </w:rPr>
        <w:t>Hirokawa 02</w:t>
      </w:r>
      <w:r w:rsidRPr="00AB6A1B">
        <w:rPr>
          <w:rFonts w:ascii="Georgia" w:hAnsi="Georgia"/>
        </w:rPr>
        <w:t>, [Keith Hirokawa, J.D. from the University of Connecticut and LL.M. from the Northwestern School of Law, 2002 (“Some Pragmatic Observations About Radical Critique In Environmental Law,” Stanford Environmental Law Journal, Volume 21, June, Available Online to Subscribing Institutions via Lexis-Nexis)]</w:t>
      </w:r>
    </w:p>
    <w:p w14:paraId="15FE189D" w14:textId="77777777" w:rsidR="00F57DE0" w:rsidRPr="00AB6A1B" w:rsidRDefault="00F57DE0" w:rsidP="00F57DE0">
      <w:pPr>
        <w:rPr>
          <w:rFonts w:ascii="Georgia" w:hAnsi="Georgia"/>
        </w:rPr>
      </w:pPr>
    </w:p>
    <w:p w14:paraId="5002F369" w14:textId="77777777" w:rsidR="00F57DE0" w:rsidRPr="00AB6A1B" w:rsidRDefault="00F57DE0" w:rsidP="00F57DE0">
      <w:pPr>
        <w:rPr>
          <w:rFonts w:ascii="Georgia" w:hAnsi="Georgia"/>
          <w:b/>
        </w:rPr>
      </w:pPr>
      <w:r w:rsidRPr="00AB6A1B">
        <w:rPr>
          <w:rStyle w:val="StyleBoldUnderline"/>
          <w:rFonts w:ascii="Georgia" w:hAnsi="Georgia"/>
          <w:b w:val="0"/>
          <w:sz w:val="24"/>
        </w:rPr>
        <w:t>Changes in each instance create entirely new contexts in which more (or less) progressive arguments find a hold. Every time a change occurs, even if it is incremental or ostensibly seems benign, the change creates a new context within which an entirely new set of possibilities will arise</w:t>
      </w:r>
      <w:r w:rsidRPr="00AB6A1B">
        <w:rPr>
          <w:rFonts w:ascii="Georgia" w:hAnsi="Georgia"/>
          <w:b/>
        </w:rPr>
        <w:t xml:space="preserve">. </w:t>
      </w:r>
      <w:proofErr w:type="gramStart"/>
      <w:r w:rsidRPr="00AB6A1B">
        <w:rPr>
          <w:rFonts w:ascii="Georgia" w:hAnsi="Georgia"/>
        </w:rPr>
        <w:t>n230</w:t>
      </w:r>
      <w:proofErr w:type="gramEnd"/>
      <w:r w:rsidRPr="00AB6A1B">
        <w:rPr>
          <w:rFonts w:ascii="Georgia" w:hAnsi="Georgia"/>
          <w:b/>
        </w:rPr>
        <w:t xml:space="preserve"> </w:t>
      </w:r>
      <w:r w:rsidRPr="00AB6A1B">
        <w:rPr>
          <w:rStyle w:val="StyleBoldUnderline"/>
          <w:rFonts w:ascii="Georgia" w:hAnsi="Georgia"/>
          <w:b w:val="0"/>
          <w:sz w:val="24"/>
        </w:rPr>
        <w:t>The pragmatist therefore evaluates progress by the distance a new idea causes practices to move away from past practices and paradigms</w:t>
      </w:r>
      <w:r w:rsidRPr="00AB6A1B">
        <w:rPr>
          <w:rFonts w:ascii="Georgia" w:hAnsi="Georgia"/>
          <w:b/>
        </w:rPr>
        <w:t>.</w:t>
      </w:r>
    </w:p>
    <w:p w14:paraId="1C40DBB6" w14:textId="77777777" w:rsidR="00F57DE0" w:rsidRPr="00AB6A1B" w:rsidRDefault="00F57DE0" w:rsidP="00F57DE0">
      <w:pPr>
        <w:rPr>
          <w:rFonts w:ascii="Georgia" w:hAnsi="Georgia"/>
          <w:b/>
        </w:rPr>
      </w:pPr>
      <w:r w:rsidRPr="00AB6A1B">
        <w:rPr>
          <w:rFonts w:ascii="Georgia" w:hAnsi="Georgia"/>
        </w:rPr>
        <w:t>The difference between the pragmatic version of progress and the Kuhnian version is one only of degree. In the end, the results of both versions of progress are the same - we look back at the change and realize that earlier ideas do not make sense anymore</w:t>
      </w:r>
      <w:r w:rsidRPr="00AB6A1B">
        <w:rPr>
          <w:rFonts w:ascii="Georgia" w:hAnsi="Georgia"/>
          <w:b/>
        </w:rPr>
        <w:t xml:space="preserve">. </w:t>
      </w:r>
      <w:r w:rsidRPr="00AB6A1B">
        <w:rPr>
          <w:rStyle w:val="StyleBoldUnderline"/>
          <w:rFonts w:ascii="Georgia" w:hAnsi="Georgia"/>
          <w:b w:val="0"/>
          <w:sz w:val="24"/>
        </w:rPr>
        <w:t>The effectiveness of the pragmatic approach lies in the simple realization that, in adopting an innovative approach to a legal question, courts will find comfort in adopting what appears to be an incremental change, rather than a radical paradigmatic shift. In</w:t>
      </w:r>
      <w:r w:rsidRPr="00AB6A1B">
        <w:rPr>
          <w:rFonts w:ascii="Georgia" w:hAnsi="Georgia"/>
          <w:b/>
        </w:rPr>
        <w:t xml:space="preserve">  </w:t>
      </w:r>
      <w:r w:rsidRPr="00AB6A1B">
        <w:rPr>
          <w:rFonts w:ascii="Georgia" w:hAnsi="Georgia"/>
        </w:rPr>
        <w:t>[*278</w:t>
      </w:r>
      <w:proofErr w:type="gramStart"/>
      <w:r w:rsidRPr="00AB6A1B">
        <w:rPr>
          <w:rFonts w:ascii="Georgia" w:hAnsi="Georgia"/>
        </w:rPr>
        <w:t>]</w:t>
      </w:r>
      <w:r w:rsidRPr="00AB6A1B">
        <w:rPr>
          <w:rFonts w:ascii="Georgia" w:hAnsi="Georgia"/>
          <w:b/>
        </w:rPr>
        <w:t xml:space="preserve">  </w:t>
      </w:r>
      <w:r w:rsidRPr="00AB6A1B">
        <w:rPr>
          <w:rStyle w:val="StyleBoldUnderline"/>
          <w:rFonts w:ascii="Georgia" w:hAnsi="Georgia"/>
          <w:b w:val="0"/>
          <w:sz w:val="24"/>
        </w:rPr>
        <w:t>contrast</w:t>
      </w:r>
      <w:proofErr w:type="gramEnd"/>
      <w:r w:rsidRPr="00AB6A1B">
        <w:rPr>
          <w:rStyle w:val="StyleBoldUnderline"/>
          <w:rFonts w:ascii="Georgia" w:hAnsi="Georgia"/>
          <w:b w:val="0"/>
          <w:sz w:val="24"/>
        </w:rPr>
        <w:t xml:space="preserve"> to radical theorists that deny the existence of progress because of a failure to immediately reach the radical goals of alternative paradigms, the pragmatist recognizes that a series of incremental changes eventually add up. Environmental pragmatism enables environmentalists to seek achievable gains by focusing on minor improvements in the law that incrementally close the gap between the values that pre-existed current environmental law and the alternative paradigms of environmental protection</w:t>
      </w:r>
      <w:r w:rsidRPr="00AB6A1B">
        <w:rPr>
          <w:rFonts w:ascii="Georgia" w:hAnsi="Georgia"/>
          <w:b/>
        </w:rPr>
        <w:t>.</w:t>
      </w:r>
    </w:p>
    <w:p w14:paraId="7F39A36A" w14:textId="77777777" w:rsidR="00F57DE0" w:rsidRPr="00AB6A1B" w:rsidRDefault="00F57DE0" w:rsidP="00F57DE0">
      <w:pPr>
        <w:rPr>
          <w:rFonts w:ascii="Georgia" w:hAnsi="Georgia"/>
        </w:rPr>
      </w:pPr>
    </w:p>
    <w:p w14:paraId="0C4CF7AC" w14:textId="77777777" w:rsidR="00F57DE0" w:rsidRPr="00AB6A1B" w:rsidRDefault="00F57DE0" w:rsidP="00876C0C">
      <w:pPr>
        <w:rPr>
          <w:rFonts w:ascii="Georgia" w:hAnsi="Georgia"/>
        </w:rPr>
      </w:pPr>
    </w:p>
    <w:p w14:paraId="36B3F7C7" w14:textId="23CF1FCB" w:rsidR="00F57DE0" w:rsidRPr="00AB6A1B" w:rsidRDefault="00F57DE0" w:rsidP="006B59EF">
      <w:pPr>
        <w:pStyle w:val="Heading3"/>
        <w:rPr>
          <w:rFonts w:cs="Times New Roman"/>
        </w:rPr>
      </w:pPr>
      <w:r w:rsidRPr="00AB6A1B">
        <w:rPr>
          <w:rFonts w:cs="Times New Roman"/>
        </w:rPr>
        <w:t xml:space="preserve">Science True </w:t>
      </w:r>
    </w:p>
    <w:p w14:paraId="31355740" w14:textId="77777777" w:rsidR="00F57DE0" w:rsidRPr="00AB6A1B" w:rsidRDefault="00F57DE0" w:rsidP="00F57DE0">
      <w:pPr>
        <w:rPr>
          <w:rFonts w:ascii="Georgia" w:hAnsi="Georgia"/>
        </w:rPr>
      </w:pPr>
    </w:p>
    <w:p w14:paraId="60B86CF0" w14:textId="3C4723BE" w:rsidR="00F57DE0" w:rsidRPr="00AB6A1B" w:rsidRDefault="00F57DE0" w:rsidP="00F57DE0">
      <w:pPr>
        <w:pStyle w:val="Heading4"/>
        <w:rPr>
          <w:b w:val="0"/>
          <w:bCs w:val="0"/>
          <w:iCs w:val="0"/>
          <w:sz w:val="24"/>
          <w:szCs w:val="24"/>
        </w:rPr>
      </w:pPr>
      <w:r w:rsidRPr="00AB6A1B">
        <w:rPr>
          <w:sz w:val="24"/>
          <w:szCs w:val="24"/>
        </w:rPr>
        <w:t xml:space="preserve">Scientific understandings of the world are effective and key to survival </w:t>
      </w:r>
    </w:p>
    <w:p w14:paraId="629E6447" w14:textId="77777777" w:rsidR="00F57DE0" w:rsidRPr="00AB6A1B" w:rsidRDefault="00F57DE0" w:rsidP="00F57DE0">
      <w:pPr>
        <w:tabs>
          <w:tab w:val="left" w:pos="90"/>
        </w:tabs>
        <w:rPr>
          <w:rFonts w:ascii="Georgia" w:hAnsi="Georgia"/>
          <w:sz w:val="16"/>
        </w:rPr>
      </w:pPr>
      <w:r w:rsidRPr="00AB6A1B">
        <w:rPr>
          <w:rFonts w:ascii="Georgia" w:hAnsi="Georgia"/>
          <w:b/>
        </w:rPr>
        <w:t>Coyne, 06</w:t>
      </w:r>
      <w:r w:rsidRPr="00AB6A1B">
        <w:rPr>
          <w:rFonts w:ascii="Georgia" w:hAnsi="Georgia"/>
          <w:sz w:val="16"/>
        </w:rPr>
        <w:t xml:space="preserve"> – Author and Writer for the Times (Jerry A., “A plea for empiricism”, FOLLIES OF THE WISE, Dissenting essays, 405pp. Emeryville, CA: Shoemaker and Hoard, 1 59376 101 5)</w:t>
      </w:r>
    </w:p>
    <w:p w14:paraId="7179D53A" w14:textId="77777777" w:rsidR="00F57DE0" w:rsidRPr="00AB6A1B" w:rsidRDefault="00F57DE0" w:rsidP="00F57DE0">
      <w:pPr>
        <w:tabs>
          <w:tab w:val="left" w:pos="90"/>
        </w:tabs>
        <w:rPr>
          <w:rFonts w:ascii="Georgia" w:hAnsi="Georgia"/>
          <w:sz w:val="16"/>
        </w:rPr>
      </w:pPr>
    </w:p>
    <w:p w14:paraId="69F5FF50" w14:textId="77777777" w:rsidR="00F57DE0" w:rsidRPr="00AB6A1B" w:rsidRDefault="00F57DE0" w:rsidP="00F57DE0">
      <w:pPr>
        <w:tabs>
          <w:tab w:val="left" w:pos="90"/>
        </w:tabs>
        <w:rPr>
          <w:rFonts w:ascii="Georgia" w:hAnsi="Georgia"/>
          <w:sz w:val="16"/>
        </w:rPr>
      </w:pPr>
      <w:r w:rsidRPr="00AB6A1B">
        <w:rPr>
          <w:rFonts w:ascii="Georgia" w:eastAsia="Malgun Gothic" w:hAnsi="Georgia"/>
          <w:u w:val="single"/>
        </w:rPr>
        <w:t>Supernatural forces and events, essential aspects of most religions, play no role in science, not because we exclude them deliberately, but because they have never been a useful way to understand nature</w:t>
      </w:r>
      <w:r w:rsidRPr="00AB6A1B">
        <w:rPr>
          <w:rFonts w:ascii="Georgia" w:hAnsi="Georgia"/>
          <w:sz w:val="16"/>
        </w:rPr>
        <w:t xml:space="preserve">. </w:t>
      </w:r>
      <w:r w:rsidRPr="00AB6A1B">
        <w:rPr>
          <w:rFonts w:ascii="Georgia" w:eastAsia="Malgun Gothic" w:hAnsi="Georgia"/>
          <w:u w:val="single"/>
        </w:rPr>
        <w:t>Scientific “truths” are empirically supported observations agreed on by different observers</w:t>
      </w:r>
      <w:r w:rsidRPr="00AB6A1B">
        <w:rPr>
          <w:rFonts w:ascii="Georgia" w:hAnsi="Georgia"/>
          <w:sz w:val="16"/>
        </w:rPr>
        <w:t xml:space="preserve">. </w:t>
      </w:r>
      <w:r w:rsidRPr="00AB6A1B">
        <w:rPr>
          <w:rFonts w:ascii="Georgia" w:eastAsia="Malgun Gothic" w:hAnsi="Georgia"/>
          <w:u w:val="single"/>
        </w:rPr>
        <w:t>Religious</w:t>
      </w:r>
      <w:r w:rsidRPr="00AB6A1B">
        <w:rPr>
          <w:rFonts w:ascii="Georgia" w:hAnsi="Georgia"/>
          <w:sz w:val="16"/>
        </w:rPr>
        <w:t xml:space="preserve"> </w:t>
      </w:r>
      <w:r w:rsidRPr="00AB6A1B">
        <w:rPr>
          <w:rFonts w:ascii="Georgia" w:eastAsia="Malgun Gothic" w:hAnsi="Georgia"/>
          <w:u w:val="single"/>
        </w:rPr>
        <w:t>“truths</w:t>
      </w:r>
      <w:r w:rsidRPr="00AB6A1B">
        <w:rPr>
          <w:rFonts w:ascii="Georgia" w:hAnsi="Georgia"/>
          <w:sz w:val="16"/>
        </w:rPr>
        <w:t xml:space="preserve">,” </w:t>
      </w:r>
      <w:r w:rsidRPr="00AB6A1B">
        <w:rPr>
          <w:rFonts w:ascii="Georgia" w:eastAsia="Malgun Gothic" w:hAnsi="Georgia"/>
          <w:u w:val="single"/>
        </w:rPr>
        <w:t>on the other hand</w:t>
      </w:r>
      <w:r w:rsidRPr="00AB6A1B">
        <w:rPr>
          <w:rFonts w:ascii="Georgia" w:hAnsi="Georgia"/>
          <w:sz w:val="16"/>
        </w:rPr>
        <w:t xml:space="preserve">, </w:t>
      </w:r>
      <w:r w:rsidRPr="00AB6A1B">
        <w:rPr>
          <w:rFonts w:ascii="Georgia" w:eastAsia="Malgun Gothic" w:hAnsi="Georgia"/>
          <w:u w:val="single"/>
        </w:rPr>
        <w:t>are personal</w:t>
      </w:r>
      <w:r w:rsidRPr="00AB6A1B">
        <w:rPr>
          <w:rFonts w:ascii="Georgia" w:hAnsi="Georgia"/>
          <w:sz w:val="16"/>
        </w:rPr>
        <w:t xml:space="preserve">, </w:t>
      </w:r>
      <w:r w:rsidRPr="00AB6A1B">
        <w:rPr>
          <w:rFonts w:ascii="Georgia" w:eastAsia="Malgun Gothic" w:hAnsi="Georgia"/>
          <w:u w:val="single"/>
        </w:rPr>
        <w:t>unverifiable and contested</w:t>
      </w:r>
      <w:r w:rsidRPr="00AB6A1B">
        <w:rPr>
          <w:rFonts w:ascii="Georgia" w:hAnsi="Georgia"/>
          <w:sz w:val="16"/>
        </w:rPr>
        <w:t xml:space="preserve"> by those of different faiths. </w:t>
      </w:r>
      <w:r w:rsidRPr="00AB6A1B">
        <w:rPr>
          <w:rFonts w:ascii="Georgia" w:eastAsia="Malgun Gothic" w:hAnsi="Georgia"/>
          <w:u w:val="single"/>
        </w:rPr>
        <w:t>Science is nonsectarian</w:t>
      </w:r>
      <w:r w:rsidRPr="00AB6A1B">
        <w:rPr>
          <w:rFonts w:ascii="Georgia" w:hAnsi="Georgia"/>
          <w:sz w:val="16"/>
        </w:rPr>
        <w:t xml:space="preserve">: </w:t>
      </w:r>
      <w:r w:rsidRPr="00AB6A1B">
        <w:rPr>
          <w:rFonts w:ascii="Georgia" w:eastAsia="Malgun Gothic" w:hAnsi="Georgia"/>
          <w:u w:val="single"/>
        </w:rPr>
        <w:t>those who disagree on scientific issues do not blow each other up</w:t>
      </w:r>
      <w:r w:rsidRPr="00AB6A1B">
        <w:rPr>
          <w:rFonts w:ascii="Georgia" w:hAnsi="Georgia"/>
          <w:sz w:val="16"/>
        </w:rPr>
        <w:t xml:space="preserve">. </w:t>
      </w:r>
      <w:r w:rsidRPr="00AB6A1B">
        <w:rPr>
          <w:rFonts w:ascii="Georgia" w:eastAsia="Malgun Gothic" w:hAnsi="Georgia"/>
          <w:u w:val="single"/>
        </w:rPr>
        <w:t xml:space="preserve">Science encourages doubt; most religions quash it. </w:t>
      </w:r>
      <w:r w:rsidRPr="00AB6A1B">
        <w:rPr>
          <w:rFonts w:ascii="Georgia" w:hAnsi="Georgia"/>
          <w:sz w:val="16"/>
        </w:rPr>
        <w:t xml:space="preserve">But religion is not completely separable from science. </w:t>
      </w:r>
      <w:r w:rsidRPr="00AB6A1B">
        <w:rPr>
          <w:rFonts w:ascii="Georgia" w:eastAsia="Malgun Gothic" w:hAnsi="Georgia"/>
          <w:u w:val="single"/>
        </w:rPr>
        <w:t>Virtually all religions make improbable claims that are in principle empirically testable, and thus within the domain of science</w:t>
      </w:r>
      <w:r w:rsidRPr="00AB6A1B">
        <w:rPr>
          <w:rFonts w:ascii="Georgia" w:hAnsi="Georgia"/>
          <w:sz w:val="16"/>
        </w:rPr>
        <w:t xml:space="preserve">: Mary, in Catholic teaching, was bodily taken to heaven, while Muhammad rode up on a white horse; and Jesus (born of a virgin) came back from the dead. None of these claims has been corroborated, and while science would never accept them as true without evidence, religion does. A mind that accepts both science and religion is thus a mind in conflict. Yet scientists, especially beleaguered American evolutionists, need the support of the many faithful who respect science. It is not politically or tactically useful to point out the fundamental and unbreachable gaps between science and theology. Indeed, scientists and philosophers have written many books (equivalents of Leibnizian theodicy) desperately trying to show how these areas can happily cohabit. In his essay, “Darwin goes to Sunday School”, Crews reviews several of these works, pointing out with brio the intellectual contortions and dishonesties involved in harmonizing religion and science. Assessing work by the evolutionist Stephen Jay Gould, the philosopher Michael Ruse, the theologian John Haught and others, Crews concludes, “When coldly examined . . . these productions invariably prove to have adulterated scientific doctrine or to have emptied religious dogma of its commonly accepted meaning”.  Rather than suggesting any solution (indeed, there is none save adopting a form of “religion” that makes no untenable empirical claims), </w:t>
      </w:r>
      <w:r w:rsidRPr="00AB6A1B">
        <w:rPr>
          <w:rFonts w:ascii="Georgia" w:eastAsia="Malgun Gothic" w:hAnsi="Georgia"/>
          <w:u w:val="single"/>
        </w:rPr>
        <w:t xml:space="preserve">Crews points out the </w:t>
      </w:r>
      <w:r w:rsidRPr="00AB6A1B">
        <w:rPr>
          <w:rFonts w:ascii="Georgia" w:eastAsia="Malgun Gothic" w:hAnsi="Georgia"/>
          <w:b/>
          <w:u w:val="single"/>
        </w:rPr>
        <w:t xml:space="preserve">dangers to </w:t>
      </w:r>
      <w:r w:rsidRPr="00AB6A1B">
        <w:rPr>
          <w:rFonts w:ascii="Georgia" w:eastAsia="Malgun Gothic" w:hAnsi="Georgia"/>
          <w:b/>
          <w:u w:val="single"/>
          <w:bdr w:val="single" w:sz="4" w:space="0" w:color="auto"/>
        </w:rPr>
        <w:t>the survival of our planet</w:t>
      </w:r>
      <w:r w:rsidRPr="00AB6A1B">
        <w:rPr>
          <w:rFonts w:ascii="Georgia" w:eastAsia="Malgun Gothic" w:hAnsi="Georgia"/>
          <w:b/>
          <w:u w:val="single"/>
        </w:rPr>
        <w:t xml:space="preserve"> arisi</w:t>
      </w:r>
      <w:r w:rsidRPr="00AB6A1B">
        <w:rPr>
          <w:rFonts w:ascii="Georgia" w:hAnsi="Georgia"/>
          <w:sz w:val="16"/>
        </w:rPr>
        <w:t>ng from a rejection of Darwinism</w:t>
      </w:r>
      <w:r w:rsidRPr="00AB6A1B">
        <w:rPr>
          <w:rFonts w:ascii="Georgia" w:eastAsia="Malgun Gothic" w:hAnsi="Georgia"/>
          <w:u w:val="single"/>
        </w:rPr>
        <w:t>. Such rejection promotes apathy towards overpopulation, pollution, deforestation and other environmental crimes</w:t>
      </w:r>
      <w:r w:rsidRPr="00AB6A1B">
        <w:rPr>
          <w:rFonts w:ascii="Georgia" w:hAnsi="Georgia"/>
          <w:sz w:val="16"/>
        </w:rPr>
        <w:t>: “So long as we regard ourselves as creatures apart who need only repent of our personal sins to retain heaven’s blessing, we won’t take the full measure of our species-wise responsibility for these calamities</w:t>
      </w:r>
      <w:r w:rsidRPr="00AB6A1B">
        <w:rPr>
          <w:rFonts w:ascii="Georgia" w:eastAsia="Malgun Gothic" w:hAnsi="Georgia"/>
          <w:u w:val="single"/>
        </w:rPr>
        <w:t xml:space="preserve">”. </w:t>
      </w:r>
      <w:proofErr w:type="gramStart"/>
      <w:r w:rsidRPr="00AB6A1B">
        <w:rPr>
          <w:rFonts w:ascii="Georgia" w:eastAsia="Malgun Gothic" w:hAnsi="Georgia"/>
          <w:u w:val="single"/>
        </w:rPr>
        <w:t>Crews includes</w:t>
      </w:r>
      <w:proofErr w:type="gramEnd"/>
      <w:r w:rsidRPr="00AB6A1B">
        <w:rPr>
          <w:rFonts w:ascii="Georgia" w:eastAsia="Malgun Gothic" w:hAnsi="Georgia"/>
          <w:u w:val="single"/>
        </w:rPr>
        <w:t xml:space="preserve"> three final essays on deconstruction and other misguided movements in literary theory. These also show “follies of the wise” in that they involve interpretations of texts that are unanchored by evidence. Fortunately, the harm inflicted by Lacan and his epigones is limited to the good judgement of professors of literature.</w:t>
      </w:r>
      <w:r w:rsidRPr="00AB6A1B">
        <w:rPr>
          <w:rFonts w:ascii="Georgia" w:hAnsi="Georgia"/>
          <w:sz w:val="16"/>
        </w:rPr>
        <w:t xml:space="preserve"> </w:t>
      </w:r>
      <w:proofErr w:type="gramStart"/>
      <w:r w:rsidRPr="00AB6A1B">
        <w:rPr>
          <w:rFonts w:ascii="Georgia" w:hAnsi="Georgia"/>
          <w:sz w:val="16"/>
        </w:rPr>
        <w:t>Follies of the Wise is</w:t>
      </w:r>
      <w:proofErr w:type="gramEnd"/>
      <w:r w:rsidRPr="00AB6A1B">
        <w:rPr>
          <w:rFonts w:ascii="Georgia" w:hAnsi="Georgia"/>
          <w:sz w:val="16"/>
        </w:rPr>
        <w:t xml:space="preserve"> one of the most refreshing and edifying collections of essays in recent years. Much like Christopher Hitchens in the UK, Crews serves a vital function as National Sceptic. He ends on a ringing note: “</w:t>
      </w:r>
      <w:r w:rsidRPr="00AB6A1B">
        <w:rPr>
          <w:rFonts w:ascii="Georgia" w:eastAsia="Malgun Gothic" w:hAnsi="Georgia"/>
          <w:u w:val="single"/>
        </w:rPr>
        <w:t xml:space="preserve">The human race has produced </w:t>
      </w:r>
      <w:r w:rsidRPr="00AB6A1B">
        <w:rPr>
          <w:rFonts w:ascii="Georgia" w:eastAsia="Malgun Gothic" w:hAnsi="Georgia"/>
          <w:u w:val="single"/>
          <w:bdr w:val="single" w:sz="4" w:space="0" w:color="auto"/>
        </w:rPr>
        <w:t>only one successfully validated epistemology</w:t>
      </w:r>
      <w:r w:rsidRPr="00AB6A1B">
        <w:rPr>
          <w:rFonts w:ascii="Georgia" w:eastAsia="Malgun Gothic" w:hAnsi="Georgia"/>
          <w:u w:val="single"/>
        </w:rPr>
        <w:t>, characterizing all scrupulous inquiry into the real world, from quarks to poems</w:t>
      </w:r>
      <w:r w:rsidRPr="00AB6A1B">
        <w:rPr>
          <w:rFonts w:ascii="Georgia" w:hAnsi="Georgia"/>
          <w:sz w:val="16"/>
        </w:rPr>
        <w:t xml:space="preserve">. </w:t>
      </w:r>
      <w:r w:rsidRPr="00AB6A1B">
        <w:rPr>
          <w:rFonts w:ascii="Georgia" w:eastAsia="Malgun Gothic" w:hAnsi="Georgia"/>
          <w:u w:val="single"/>
        </w:rPr>
        <w:t>It is, simply, empiricism, or the submitting of propositions to the arbitration of evidence that is acknowledged to be such by all of the contending parties</w:t>
      </w:r>
      <w:r w:rsidRPr="00AB6A1B">
        <w:rPr>
          <w:rFonts w:ascii="Georgia" w:hAnsi="Georgia"/>
          <w:sz w:val="16"/>
        </w:rPr>
        <w:t xml:space="preserve">. </w:t>
      </w:r>
      <w:r w:rsidRPr="00AB6A1B">
        <w:rPr>
          <w:rFonts w:ascii="Georgia" w:eastAsia="Malgun Gothic" w:hAnsi="Georgia"/>
          <w:u w:val="single"/>
        </w:rPr>
        <w:t>Ideas that claim immunity from such review</w:t>
      </w:r>
      <w:r w:rsidRPr="00AB6A1B">
        <w:rPr>
          <w:rFonts w:ascii="Georgia" w:hAnsi="Georgia"/>
          <w:sz w:val="16"/>
        </w:rPr>
        <w:t xml:space="preserve">, </w:t>
      </w:r>
      <w:r w:rsidRPr="00AB6A1B">
        <w:rPr>
          <w:rFonts w:ascii="Georgia" w:eastAsia="Malgun Gothic" w:hAnsi="Georgia"/>
          <w:u w:val="single"/>
        </w:rPr>
        <w:t>whether because of mystical faith or privileged “clinical insight” or the say-so of eminent authorities</w:t>
      </w:r>
      <w:r w:rsidRPr="00AB6A1B">
        <w:rPr>
          <w:rFonts w:ascii="Georgia" w:hAnsi="Georgia"/>
          <w:sz w:val="16"/>
        </w:rPr>
        <w:t xml:space="preserve">, </w:t>
      </w:r>
      <w:r w:rsidRPr="00AB6A1B">
        <w:rPr>
          <w:rFonts w:ascii="Georgia" w:eastAsia="Malgun Gothic" w:hAnsi="Georgia"/>
          <w:u w:val="single"/>
        </w:rPr>
        <w:t>are not to be countenanced until they can pass the same skeptical ordeal to which all other contenders are subjected.”</w:t>
      </w:r>
      <w:r w:rsidRPr="00AB6A1B">
        <w:rPr>
          <w:rFonts w:ascii="Georgia" w:hAnsi="Georgia"/>
          <w:sz w:val="16"/>
        </w:rPr>
        <w:t xml:space="preserve"> As science in America becomes ever more harried and debased by politics and religion, we desperately need to heed Crews’s plea for empiricism.</w:t>
      </w:r>
    </w:p>
    <w:p w14:paraId="1D5099F9" w14:textId="77777777" w:rsidR="00F57DE0" w:rsidRPr="00AB6A1B" w:rsidRDefault="00F57DE0" w:rsidP="00F57DE0">
      <w:pPr>
        <w:tabs>
          <w:tab w:val="left" w:pos="90"/>
        </w:tabs>
        <w:rPr>
          <w:rFonts w:ascii="Georgia" w:hAnsi="Georgia"/>
          <w:sz w:val="16"/>
        </w:rPr>
      </w:pPr>
    </w:p>
    <w:p w14:paraId="2FF4EFC0" w14:textId="77777777" w:rsidR="00F57DE0" w:rsidRPr="00AB6A1B" w:rsidRDefault="00F57DE0" w:rsidP="00F57DE0">
      <w:pPr>
        <w:rPr>
          <w:rFonts w:ascii="Georgia" w:hAnsi="Georgia"/>
        </w:rPr>
      </w:pPr>
    </w:p>
    <w:p w14:paraId="07DD9172" w14:textId="093AD21D" w:rsidR="00F57DE0" w:rsidRPr="00AB6A1B" w:rsidRDefault="00F57DE0" w:rsidP="006B59EF">
      <w:pPr>
        <w:pStyle w:val="Heading3"/>
        <w:rPr>
          <w:rFonts w:cs="Times New Roman"/>
        </w:rPr>
      </w:pPr>
      <w:r w:rsidRPr="00AB6A1B">
        <w:rPr>
          <w:rFonts w:cs="Times New Roman"/>
        </w:rPr>
        <w:t xml:space="preserve">Science Good </w:t>
      </w:r>
    </w:p>
    <w:p w14:paraId="5A21882C" w14:textId="77777777" w:rsidR="00F57DE0" w:rsidRPr="00AB6A1B" w:rsidRDefault="00F57DE0" w:rsidP="00F57DE0">
      <w:pPr>
        <w:rPr>
          <w:rFonts w:ascii="Georgia" w:hAnsi="Georgia"/>
        </w:rPr>
      </w:pPr>
    </w:p>
    <w:p w14:paraId="103303B9" w14:textId="784EF459" w:rsidR="00F57DE0" w:rsidRPr="00AB6A1B" w:rsidRDefault="00F57DE0" w:rsidP="00F57DE0">
      <w:pPr>
        <w:pStyle w:val="Heading4"/>
        <w:rPr>
          <w:b w:val="0"/>
          <w:bCs w:val="0"/>
          <w:iCs w:val="0"/>
          <w:sz w:val="24"/>
          <w:szCs w:val="24"/>
        </w:rPr>
      </w:pPr>
      <w:r w:rsidRPr="00AB6A1B">
        <w:rPr>
          <w:sz w:val="24"/>
          <w:szCs w:val="24"/>
        </w:rPr>
        <w:t>Science isn’t dominating; it allows liberation and freedom</w:t>
      </w:r>
    </w:p>
    <w:p w14:paraId="0BE18FE0" w14:textId="77777777" w:rsidR="00F57DE0" w:rsidRPr="00AB6A1B" w:rsidRDefault="00F57DE0" w:rsidP="00F57DE0">
      <w:pPr>
        <w:tabs>
          <w:tab w:val="left" w:pos="90"/>
        </w:tabs>
        <w:ind w:right="-720"/>
        <w:rPr>
          <w:rFonts w:ascii="Georgia" w:hAnsi="Georgia"/>
          <w:sz w:val="16"/>
        </w:rPr>
      </w:pPr>
      <w:r w:rsidRPr="00AB6A1B">
        <w:rPr>
          <w:rFonts w:ascii="Georgia" w:hAnsi="Georgia"/>
          <w:b/>
        </w:rPr>
        <w:t xml:space="preserve">Bronner 04 </w:t>
      </w:r>
      <w:r w:rsidRPr="00AB6A1B">
        <w:rPr>
          <w:rFonts w:ascii="Georgia" w:hAnsi="Georgia"/>
        </w:rPr>
        <w:t>(</w:t>
      </w:r>
      <w:r w:rsidRPr="00AB6A1B">
        <w:rPr>
          <w:rFonts w:ascii="Georgia" w:hAnsi="Georgia"/>
          <w:sz w:val="16"/>
        </w:rPr>
        <w:t>Stephen, Prof. Poli Sci @ Rutgers, Reclaiming the Enlightenment: Toward a Politics of Radical Engagement, p. 21-23)</w:t>
      </w:r>
    </w:p>
    <w:p w14:paraId="67594E41" w14:textId="77777777" w:rsidR="00F57DE0" w:rsidRPr="00AB6A1B" w:rsidRDefault="00F57DE0" w:rsidP="00F57DE0">
      <w:pPr>
        <w:tabs>
          <w:tab w:val="left" w:pos="90"/>
        </w:tabs>
        <w:ind w:right="-720"/>
        <w:rPr>
          <w:rFonts w:ascii="Georgia" w:hAnsi="Georgia"/>
          <w:b/>
        </w:rPr>
      </w:pPr>
    </w:p>
    <w:p w14:paraId="681BF132" w14:textId="77777777" w:rsidR="00F57DE0" w:rsidRPr="00AB6A1B" w:rsidRDefault="00F57DE0" w:rsidP="00F57DE0">
      <w:pPr>
        <w:tabs>
          <w:tab w:val="left" w:pos="90"/>
        </w:tabs>
        <w:ind w:right="-720"/>
        <w:rPr>
          <w:rFonts w:ascii="Georgia" w:hAnsi="Georgia"/>
          <w:u w:val="single"/>
        </w:rPr>
      </w:pPr>
      <w:r w:rsidRPr="00AB6A1B">
        <w:rPr>
          <w:rFonts w:ascii="Georgia" w:hAnsi="Georgia"/>
          <w:sz w:val="16"/>
        </w:rPr>
        <w:t xml:space="preserve">Even in scientific terms, progress retained a critical dimension insofar as it implied the need to question established certainties. In this vein, </w:t>
      </w:r>
      <w:r w:rsidRPr="00AB6A1B">
        <w:rPr>
          <w:rFonts w:ascii="Georgia" w:hAnsi="Georgia"/>
          <w:u w:val="single"/>
        </w:rPr>
        <w:t>it is misleading simply to equate scientific reason with</w:t>
      </w:r>
      <w:r w:rsidRPr="00AB6A1B">
        <w:rPr>
          <w:rFonts w:ascii="Georgia" w:hAnsi="Georgia"/>
          <w:sz w:val="16"/>
        </w:rPr>
        <w:t xml:space="preserve"> the </w:t>
      </w:r>
      <w:r w:rsidRPr="00AB6A1B">
        <w:rPr>
          <w:rFonts w:ascii="Georgia" w:hAnsi="Georgia"/>
          <w:u w:val="single"/>
        </w:rPr>
        <w:t>domination</w:t>
      </w:r>
      <w:r w:rsidRPr="00AB6A1B">
        <w:rPr>
          <w:rFonts w:ascii="Georgia" w:hAnsi="Georgia"/>
          <w:sz w:val="16"/>
        </w:rPr>
        <w:t xml:space="preserve"> </w:t>
      </w:r>
      <w:r w:rsidRPr="00AB6A1B">
        <w:rPr>
          <w:rFonts w:ascii="Georgia" w:hAnsi="Georgia"/>
          <w:sz w:val="16"/>
          <w:szCs w:val="12"/>
        </w:rPr>
        <w:t xml:space="preserve">of man and nature.15 All the great figures of the scientific revolution —Bacon, Boyle, Newton—were concerned with liberating humanity from what seemed the power of seemingly intractable forces. Swamps were everywhere; roads were few; forests remained to be cleared; illness was rampant; food was scarce; most people would never leave their village. What it implied not to understand the existence of bacteria or the nature of electricity, just to use very simple examples, is today simply inconceivable. Enlightenment figures like Benjamin Franklin, "the complete philosophe,"'6 became famous for a reason: they not only freed people from some of their fears but through inventions like the stove and the lightning rod they also raised new possibilities for making people's lives more livable. Critical </w:t>
      </w:r>
      <w:r w:rsidRPr="00AB6A1B">
        <w:rPr>
          <w:rFonts w:ascii="Georgia" w:hAnsi="Georgia"/>
          <w:u w:val="single"/>
        </w:rPr>
        <w:t xml:space="preserve">theorists </w:t>
      </w:r>
      <w:r w:rsidRPr="00AB6A1B">
        <w:rPr>
          <w:rFonts w:ascii="Georgia" w:hAnsi="Georgia"/>
          <w:sz w:val="16"/>
        </w:rPr>
        <w:t xml:space="preserve">and postmodernists </w:t>
      </w:r>
      <w:r w:rsidRPr="00AB6A1B">
        <w:rPr>
          <w:rFonts w:ascii="Georgia" w:hAnsi="Georgia"/>
          <w:u w:val="single"/>
        </w:rPr>
        <w:t>miss the point when they view</w:t>
      </w:r>
      <w:r w:rsidRPr="00AB6A1B">
        <w:rPr>
          <w:rFonts w:ascii="Georgia" w:hAnsi="Georgia"/>
          <w:sz w:val="16"/>
        </w:rPr>
        <w:t xml:space="preserve"> Enlightenment intellectuals in general and </w:t>
      </w:r>
      <w:r w:rsidRPr="00AB6A1B">
        <w:rPr>
          <w:rFonts w:ascii="Georgia" w:hAnsi="Georgia"/>
          <w:u w:val="single"/>
        </w:rPr>
        <w:t>scientists in particular as simple apostles of reification. They actually constituted its most consistent enemy</w:t>
      </w:r>
      <w:r w:rsidRPr="00AB6A1B">
        <w:rPr>
          <w:rFonts w:ascii="Georgia" w:hAnsi="Georgia"/>
          <w:sz w:val="16"/>
        </w:rPr>
        <w:t xml:space="preserve">. The </w:t>
      </w:r>
      <w:r w:rsidRPr="00AB6A1B">
        <w:rPr>
          <w:rFonts w:ascii="Georgia" w:hAnsi="Georgia"/>
          <w:u w:val="single"/>
        </w:rPr>
        <w:t>philosophes may not have grasped the commodity form, but they empowered people by challenging superstitions and dogmas that left them mute and helpless against the whims of nature and the injunctions of tradition. Enlightenment thinkers were justified in understanding knowledge as inherently improving humanity.</w:t>
      </w:r>
      <w:r w:rsidRPr="00AB6A1B">
        <w:rPr>
          <w:rFonts w:ascii="Georgia" w:hAnsi="Georgia"/>
          <w:sz w:val="16"/>
        </w:rPr>
        <w:t xml:space="preserve"> Infused with a sense of furthering the public good, </w:t>
      </w:r>
      <w:r w:rsidRPr="00AB6A1B">
        <w:rPr>
          <w:rFonts w:ascii="Georgia" w:hAnsi="Georgia"/>
          <w:u w:val="single"/>
        </w:rPr>
        <w:t>liberating the individual from the clutches of the invisible and inexplicable,</w:t>
      </w:r>
      <w:r w:rsidRPr="00AB6A1B">
        <w:rPr>
          <w:rFonts w:ascii="Georgia" w:hAnsi="Georgia"/>
          <w:sz w:val="16"/>
        </w:rPr>
        <w:t xml:space="preserve"> the Enlightenment idea of progress required what the young Marx later termed "the ruthless critique of everything existing." </w:t>
      </w:r>
      <w:r w:rsidRPr="00AB6A1B">
        <w:rPr>
          <w:rFonts w:ascii="Georgia" w:hAnsi="Georgia"/>
          <w:u w:val="single"/>
        </w:rPr>
        <w:t>This regulative notion of progress was never inimical to subjectivity. Quite the contrary: progress became meaningful only with reference to real living individuals.</w:t>
      </w:r>
    </w:p>
    <w:p w14:paraId="525C5E36" w14:textId="77777777" w:rsidR="00F57DE0" w:rsidRPr="00AB6A1B" w:rsidRDefault="00F57DE0" w:rsidP="00F57DE0">
      <w:pPr>
        <w:rPr>
          <w:rFonts w:ascii="Georgia" w:hAnsi="Georgia"/>
        </w:rPr>
      </w:pPr>
    </w:p>
    <w:p w14:paraId="0D699663" w14:textId="309B6705" w:rsidR="00F57DE0" w:rsidRPr="00AB6A1B" w:rsidRDefault="00F57DE0" w:rsidP="006B59EF">
      <w:pPr>
        <w:pStyle w:val="Heading3"/>
        <w:rPr>
          <w:rFonts w:cs="Times New Roman"/>
        </w:rPr>
      </w:pPr>
      <w:r w:rsidRPr="00AB6A1B">
        <w:rPr>
          <w:rFonts w:cs="Times New Roman"/>
        </w:rPr>
        <w:t xml:space="preserve">Science Good – Warming </w:t>
      </w:r>
    </w:p>
    <w:p w14:paraId="3BF31161" w14:textId="77777777" w:rsidR="00F57DE0" w:rsidRPr="00AB6A1B" w:rsidRDefault="00F57DE0" w:rsidP="00F57DE0">
      <w:pPr>
        <w:rPr>
          <w:rFonts w:ascii="Georgia" w:hAnsi="Georgia"/>
        </w:rPr>
      </w:pPr>
    </w:p>
    <w:p w14:paraId="3939BF84" w14:textId="77777777" w:rsidR="00F57DE0" w:rsidRPr="00AB6A1B" w:rsidRDefault="00F57DE0" w:rsidP="00F57DE0">
      <w:pPr>
        <w:tabs>
          <w:tab w:val="left" w:pos="90"/>
        </w:tabs>
        <w:rPr>
          <w:rFonts w:ascii="Georgia" w:hAnsi="Georgia"/>
          <w:u w:val="single"/>
        </w:rPr>
      </w:pPr>
    </w:p>
    <w:p w14:paraId="0800E209" w14:textId="14D62532" w:rsidR="00F57DE0" w:rsidRPr="00AB6A1B" w:rsidRDefault="00F57DE0" w:rsidP="00F57DE0">
      <w:pPr>
        <w:pStyle w:val="Heading4"/>
        <w:rPr>
          <w:b w:val="0"/>
          <w:bCs w:val="0"/>
          <w:iCs w:val="0"/>
          <w:sz w:val="24"/>
          <w:szCs w:val="24"/>
        </w:rPr>
      </w:pPr>
      <w:r w:rsidRPr="00AB6A1B">
        <w:rPr>
          <w:sz w:val="24"/>
          <w:szCs w:val="24"/>
        </w:rPr>
        <w:t xml:space="preserve">Criticisms of science prevent us from taking action on climate change </w:t>
      </w:r>
    </w:p>
    <w:p w14:paraId="5E2BFE17" w14:textId="1815D774" w:rsidR="00F57DE0" w:rsidRPr="00AB6A1B" w:rsidRDefault="00F57DE0" w:rsidP="00F57DE0">
      <w:pPr>
        <w:tabs>
          <w:tab w:val="left" w:pos="90"/>
        </w:tabs>
        <w:rPr>
          <w:rFonts w:ascii="Georgia" w:hAnsi="Georgia"/>
          <w:sz w:val="16"/>
        </w:rPr>
      </w:pPr>
      <w:r w:rsidRPr="00AB6A1B">
        <w:rPr>
          <w:rFonts w:ascii="Georgia" w:hAnsi="Georgia"/>
          <w:b/>
        </w:rPr>
        <w:t xml:space="preserve">Berube, 2011, </w:t>
      </w:r>
      <w:r w:rsidRPr="00AB6A1B">
        <w:rPr>
          <w:rFonts w:ascii="Georgia" w:hAnsi="Georgia"/>
          <w:sz w:val="16"/>
        </w:rPr>
        <w:t xml:space="preserve">Michael, Paterno Family Professor in Literature and Director of the Institute for the Arts and Humanities at Pennsylvania State University, where he teaches cultural studies and American literature, “The Science Wars Redux,” http://www.democracyjournal.org/pdf/19/BERUBE.pdf, </w:t>
      </w:r>
    </w:p>
    <w:p w14:paraId="58BFA5F9" w14:textId="77777777" w:rsidR="00F57DE0" w:rsidRPr="00AB6A1B" w:rsidRDefault="00F57DE0" w:rsidP="00F57DE0">
      <w:pPr>
        <w:tabs>
          <w:tab w:val="left" w:pos="90"/>
        </w:tabs>
        <w:rPr>
          <w:rFonts w:ascii="Georgia" w:hAnsi="Georgia"/>
          <w:sz w:val="16"/>
        </w:rPr>
      </w:pPr>
    </w:p>
    <w:p w14:paraId="4B4F37B2" w14:textId="77777777" w:rsidR="00F57DE0" w:rsidRPr="00AB6A1B" w:rsidRDefault="00F57DE0" w:rsidP="00F57DE0">
      <w:pPr>
        <w:tabs>
          <w:tab w:val="left" w:pos="90"/>
        </w:tabs>
        <w:rPr>
          <w:rFonts w:ascii="Georgia" w:hAnsi="Georgia"/>
          <w:sz w:val="16"/>
        </w:rPr>
      </w:pPr>
      <w:r w:rsidRPr="00AB6A1B">
        <w:rPr>
          <w:rFonts w:ascii="Georgia" w:hAnsi="Georgia"/>
          <w:sz w:val="16"/>
        </w:rPr>
        <w:t xml:space="preserve">But what of Sokal’s chief post-hoax claim that the academic </w:t>
      </w:r>
      <w:proofErr w:type="gramStart"/>
      <w:r w:rsidRPr="00AB6A1B">
        <w:rPr>
          <w:rFonts w:ascii="Georgia" w:hAnsi="Georgia"/>
          <w:sz w:val="16"/>
        </w:rPr>
        <w:t>left’s critiques</w:t>
      </w:r>
      <w:proofErr w:type="gramEnd"/>
      <w:r w:rsidRPr="00AB6A1B">
        <w:rPr>
          <w:rFonts w:ascii="Georgia" w:hAnsi="Georgia"/>
          <w:sz w:val="16"/>
        </w:rPr>
        <w:t xml:space="preserve"> of science were potentially damaging to the left? That one, alas, has held up very well, for it turns out that</w:t>
      </w:r>
      <w:r w:rsidRPr="00AB6A1B">
        <w:rPr>
          <w:rFonts w:ascii="Georgia" w:hAnsi="Georgia"/>
          <w:u w:val="single"/>
        </w:rPr>
        <w:t xml:space="preserve"> the critique of scientific “objectivity” and the insistence on the inevitable “partiality” of knowledge can serve the purposes of climatechange deniers </w:t>
      </w:r>
      <w:r w:rsidRPr="00AB6A1B">
        <w:rPr>
          <w:rFonts w:ascii="Georgia" w:hAnsi="Georgia"/>
          <w:sz w:val="16"/>
        </w:rPr>
        <w:t>and young-Earth creationists quite nicely. That’s not because there was something fundamentally rotten at the core of philosophical antifoundationalism (whose leading American exponent, Richard Rorty, remained a progressive Democrat all his life), but it might very well have had something to do with the cloistered nature of the academic left. It was as if we had tacitly assumed, all along, that we were speaking only to one another, so that whenever we championed Jean-François Lyotard’s defense of the “hetereogeneity of language games” and spat on Jürgen Habermas’s ideal of a conversation oriented toward “consensus,” we assumed a strong consensus among us that anyone on the side of heterogeneity was on the side of the angels. But now</w:t>
      </w:r>
      <w:r w:rsidRPr="00AB6A1B">
        <w:rPr>
          <w:rFonts w:ascii="Georgia" w:hAnsi="Georgia"/>
          <w:u w:val="single"/>
        </w:rPr>
        <w:t xml:space="preserve"> the</w:t>
      </w:r>
      <w:r w:rsidRPr="00AB6A1B">
        <w:rPr>
          <w:rFonts w:ascii="Georgia" w:hAnsi="Georgia"/>
          <w:b/>
          <w:u w:val="single"/>
        </w:rPr>
        <w:t xml:space="preserve"> </w:t>
      </w:r>
      <w:r w:rsidRPr="00AB6A1B">
        <w:rPr>
          <w:rFonts w:ascii="Georgia" w:hAnsi="Georgia"/>
          <w:u w:val="single"/>
        </w:rPr>
        <w:t>climate-change deniers and the young-Earth creationists are coming after the natural scientists, just as I predicted—and they’re using some of the very arguments developed by an academic left</w:t>
      </w:r>
      <w:r w:rsidRPr="00AB6A1B">
        <w:rPr>
          <w:rFonts w:ascii="Georgia" w:hAnsi="Georgia"/>
          <w:b/>
          <w:u w:val="single"/>
        </w:rPr>
        <w:t xml:space="preserve"> </w:t>
      </w:r>
      <w:r w:rsidRPr="00AB6A1B">
        <w:rPr>
          <w:rFonts w:ascii="Georgia" w:hAnsi="Georgia"/>
          <w:u w:val="single"/>
        </w:rPr>
        <w:t xml:space="preserve">that thought it was speaking only to people of like mind. Some standard left arguments, combined with the leftpopulist distrust of “experts” and “professionals” and assorted high-and-mighty muckety-mucks </w:t>
      </w:r>
      <w:proofErr w:type="gramStart"/>
      <w:r w:rsidRPr="00AB6A1B">
        <w:rPr>
          <w:rFonts w:ascii="Georgia" w:hAnsi="Georgia"/>
          <w:u w:val="single"/>
        </w:rPr>
        <w:t>who</w:t>
      </w:r>
      <w:proofErr w:type="gramEnd"/>
      <w:r w:rsidRPr="00AB6A1B">
        <w:rPr>
          <w:rFonts w:ascii="Georgia" w:hAnsi="Georgia"/>
          <w:u w:val="single"/>
        </w:rPr>
        <w:t xml:space="preserve"> think they’re the boss of us, were fashioned by the right into a powerful device for delegitimating scientific research. For example, when Andrew Ross asked in Strange Weather, “How can metaphysical life theories and explanations taken seriously by millions be ignored or excluded by a small group of powerful people called </w:t>
      </w:r>
      <w:proofErr w:type="gramStart"/>
      <w:r w:rsidRPr="00AB6A1B">
        <w:rPr>
          <w:rFonts w:ascii="Georgia" w:hAnsi="Georgia"/>
          <w:u w:val="single"/>
        </w:rPr>
        <w:t>‘scientists’?,</w:t>
      </w:r>
      <w:proofErr w:type="gramEnd"/>
      <w:r w:rsidRPr="00AB6A1B">
        <w:rPr>
          <w:rFonts w:ascii="Georgia" w:hAnsi="Georgia"/>
          <w:u w:val="single"/>
        </w:rPr>
        <w:t>” everyone was supposed to understand that he was referring to alternative medicine, and that his critique of “scientists” was meant to bring power to the people. The countercultural account of “metaphysical life theories” that gives people a sense of dignity in the face of scientific authority sounds good—until one substitutes “astrology” or “homeopathy” or “creationism” (all of which are certainly taken seriously by millions) in its place. The right’s attacks on climate science, mobilizing a public distrust of scientific expertise, eventually led science-studies theorist Bruno Latour to write in Critical Inquiry: [</w:t>
      </w:r>
      <w:proofErr w:type="gramStart"/>
      <w:r w:rsidRPr="00AB6A1B">
        <w:rPr>
          <w:rFonts w:ascii="Georgia" w:hAnsi="Georgia"/>
          <w:u w:val="single"/>
        </w:rPr>
        <w:t>E]ntire</w:t>
      </w:r>
      <w:proofErr w:type="gramEnd"/>
      <w:r w:rsidRPr="00AB6A1B">
        <w:rPr>
          <w:rFonts w:ascii="Georgia" w:hAnsi="Georgia"/>
          <w:u w:val="single"/>
        </w:rPr>
        <w:t xml:space="preserve"> Ph.D. programs are still running to make sure that good American kids are learning the hard way that facts are made up, that there is no such thing as natural, unmediated, unbiased access to truth...while dangerous extremists are using the very same argument of social construction to destroy hard-won evidence that could save our lives. </w:t>
      </w:r>
      <w:r w:rsidRPr="00AB6A1B">
        <w:rPr>
          <w:rFonts w:ascii="Georgia" w:hAnsi="Georgia"/>
          <w:sz w:val="16"/>
        </w:rPr>
        <w:t xml:space="preserve">Was I wrong to participate in the invention of this field known as science studies? Is it enough to say that we did not really mean what we meant? Why does it burn my tongue to say that global warming is a fact whether you like it or not? Why can’t I simply say that the argument is closed for good? Why, indeed? Why not say, definitively, that anthropogenic climate change is real, that vaccines do not cause </w:t>
      </w:r>
      <w:proofErr w:type="gramStart"/>
      <w:r w:rsidRPr="00AB6A1B">
        <w:rPr>
          <w:rFonts w:ascii="Georgia" w:hAnsi="Georgia"/>
          <w:sz w:val="16"/>
        </w:rPr>
        <w:t>autism, that the Earth revolves around the Sun,</w:t>
      </w:r>
      <w:proofErr w:type="gramEnd"/>
      <w:r w:rsidRPr="00AB6A1B">
        <w:rPr>
          <w:rFonts w:ascii="Georgia" w:hAnsi="Georgia"/>
          <w:sz w:val="16"/>
        </w:rPr>
        <w:t xml:space="preserve"> and that Adam and Eve did not ride dinosaurs to church? At the close of his “Afterword” to “Transgressing the Boundaries,” Sokal wrote: No wonder most Americans can’t distinguish between science and pseudoscience: their science teachers have never given them any rational grounds for doing so. (Ask an average undergraduate: Is matter composed of atoms? Yes. Why do you think so? The reader can fill in the response.) Is it then any surprise that 36 percent of Americans believe in telepathy, and that 47 percent believe in the creation account of Genesis? It can’t be denied that some science-studies scholars have deliberately tried to blur the distinction between science and pseudoscience. As I noted in Rhetorical Occasions and on my personal blog, British philosopher of science Steve Fuller traveled to Dover, Pennsylvania, in 2005 to testify on behalf of the local school board’s fundamentalist conviction that Intelligent Design is a legitimate science. “The main problem intelligent design theory suffers from at the moment,” Fuller argued, “is a paucity of developers.” Somehow, Fuller managed to miss the point—that there is no way to develop a research program in ID. What is one to do, examine fossils for evidence of God’s fingerprints? So these days, when I talk to my scientist friends, I offer them a deal. I say: I’ll admit that you were right about the potential for science studies to go horribly wrong and give fuel to deeply ignorant and/or reactionary people. And in return, you’ll admit that I was right about the culture wars, and right that the natural sciences would not be held harmless from the right-wing noise machine. And if you’ll go further, and acknowledge that some circumspect, well-informed critiques of actually existing science have merit (such as the criticism that the postwar medicalization of pregnancy and childbirth had some ill effects), I’ll go further too, and acknowledge that many humanists’ critiques of science and reason are neither circumspect nor </w:t>
      </w:r>
      <w:proofErr w:type="gramStart"/>
      <w:r w:rsidRPr="00AB6A1B">
        <w:rPr>
          <w:rFonts w:ascii="Georgia" w:hAnsi="Georgia"/>
          <w:sz w:val="16"/>
        </w:rPr>
        <w:t>well-informed</w:t>
      </w:r>
      <w:proofErr w:type="gramEnd"/>
      <w:r w:rsidRPr="00AB6A1B">
        <w:rPr>
          <w:rFonts w:ascii="Georgia" w:hAnsi="Georgia"/>
          <w:sz w:val="16"/>
        </w:rPr>
        <w:t>. Then perhaps we can get down to the business of how to develop safe, sustainable energy and other social practices that will keep the planet habitable. Fifteen years ago, it seemed to me that the Sokal Hoax was making that kind of deal impossible, deepening the “two cultures” divide and further estranging humanists from scientists. Now, I think it may have helped set the terms for an eventual rapprochement, leading both humanists and scientists to realize that</w:t>
      </w:r>
      <w:r w:rsidRPr="00AB6A1B">
        <w:rPr>
          <w:rFonts w:ascii="Georgia" w:hAnsi="Georgia"/>
          <w:u w:val="single"/>
        </w:rPr>
        <w:t xml:space="preserve"> the shared enemies of their enterprises are the religious fundamentalists who reject all knowledge that challenges their faith and the free-market fundamentalists whose policies will surely scorch the earth. On my side, perhaps humanists are beginning to realize that there is a project even more vital than that of the relentless critique of everything existing, a project to which they can contribute as much as any scientist—the project of making the world a more humane and livable place. Is it still possible? I don’t know, and I’m not sanguine. Some scientific questions now seem to be a matter of tribal identity: A vast majority of elected Republicans have expressed doubts about the science behind anthropogenic climate change, and as someone once remarked, it is very difficult to get a man to understand something when his tribal identity depends on his not understanding it. But there are few tasks so urgent. About that, even Heisenberg himself would be certain. </w:t>
      </w:r>
    </w:p>
    <w:p w14:paraId="76EE90E6" w14:textId="77777777" w:rsidR="00F57DE0" w:rsidRPr="00AB6A1B" w:rsidRDefault="00F57DE0" w:rsidP="00F57DE0">
      <w:pPr>
        <w:rPr>
          <w:rFonts w:ascii="Georgia" w:hAnsi="Georgia"/>
        </w:rPr>
      </w:pPr>
    </w:p>
    <w:p w14:paraId="15C8F7E2" w14:textId="0C0B4D05" w:rsidR="001A6D3E" w:rsidRPr="00AB6A1B" w:rsidRDefault="001A6D3E" w:rsidP="006B59EF">
      <w:pPr>
        <w:pStyle w:val="Heading3"/>
        <w:rPr>
          <w:rFonts w:cs="Times New Roman"/>
        </w:rPr>
      </w:pPr>
      <w:r w:rsidRPr="00AB6A1B">
        <w:rPr>
          <w:rFonts w:cs="Times New Roman"/>
        </w:rPr>
        <w:t xml:space="preserve">Critique of Indigenous Studies </w:t>
      </w:r>
    </w:p>
    <w:p w14:paraId="59DA4588" w14:textId="77777777" w:rsidR="001A6D3E" w:rsidRPr="00AB6A1B" w:rsidRDefault="001A6D3E" w:rsidP="001A6D3E">
      <w:pPr>
        <w:rPr>
          <w:rFonts w:ascii="Georgia" w:hAnsi="Georgia"/>
        </w:rPr>
      </w:pPr>
    </w:p>
    <w:p w14:paraId="7B3AE76D" w14:textId="77777777" w:rsidR="001A6D3E" w:rsidRPr="00AB6A1B" w:rsidRDefault="001A6D3E" w:rsidP="001A6D3E">
      <w:pPr>
        <w:pStyle w:val="Heading4"/>
      </w:pPr>
      <w:r w:rsidRPr="00AB6A1B">
        <w:t>Stop fetishizing the European-Pacific encounters as the “first” – it was happening before us, cultural whitewashing was not, and is not, a purely western venture – the kritik oversimplifies and makes it impossible to address things that come before it</w:t>
      </w:r>
    </w:p>
    <w:p w14:paraId="1DCD4AD8" w14:textId="77777777" w:rsidR="001A6D3E" w:rsidRPr="00AB6A1B" w:rsidRDefault="001A6D3E" w:rsidP="001A6D3E">
      <w:pPr>
        <w:rPr>
          <w:rFonts w:ascii="Georgia" w:hAnsi="Georgia"/>
        </w:rPr>
      </w:pPr>
      <w:r w:rsidRPr="00AB6A1B">
        <w:rPr>
          <w:rStyle w:val="StyleStyleBold12pt"/>
          <w:rFonts w:ascii="Georgia" w:hAnsi="Georgia"/>
        </w:rPr>
        <w:t>Jolly et al. ’09</w:t>
      </w:r>
      <w:r w:rsidRPr="00AB6A1B">
        <w:rPr>
          <w:rFonts w:ascii="Georgia" w:hAnsi="Georgia"/>
        </w:rPr>
        <w:t xml:space="preserve"> – BA (Hons), PhD (Sydney), FASSA Professor/ ARC Laureate Fellow School of Culture, History and Language, College of Asia and the Pacific, Serge Tcherkezoff is a researcher in Pacific anthropology and ethno-history. In addition of being the principal specialist of Samoan society in Europe, he is one of the two specialists in Europe, of ethno-historical approaches to the encounters between Polynesians and Europeans in the 18th century, Darrell Tryon is a linguist at the Research School of Pacific and Asian Studies at the Australian National University, Canberra. He is the author of a number of publications on Polynesian languages, including Conversational Tahitian. (Margaret, “Oceanic Encounters: Exchange, Desire, Violence”, Australian National University, www.oapen.org/download</w:t>
      </w:r>
      <w:proofErr w:type="gramStart"/>
      <w:r w:rsidRPr="00AB6A1B">
        <w:rPr>
          <w:rFonts w:ascii="Georgia" w:hAnsi="Georgia"/>
        </w:rPr>
        <w:t>?type</w:t>
      </w:r>
      <w:proofErr w:type="gramEnd"/>
      <w:r w:rsidRPr="00AB6A1B">
        <w:rPr>
          <w:rFonts w:ascii="Georgia" w:hAnsi="Georgia"/>
        </w:rPr>
        <w:t>=document&amp;docid=459397)//Roetlin</w:t>
      </w:r>
    </w:p>
    <w:p w14:paraId="67BCF8E3" w14:textId="77777777" w:rsidR="001A6D3E" w:rsidRPr="00175EB5" w:rsidRDefault="001A6D3E" w:rsidP="001A6D3E">
      <w:pPr>
        <w:rPr>
          <w:rFonts w:ascii="Georgia" w:hAnsi="Georgia"/>
        </w:rPr>
      </w:pPr>
      <w:r w:rsidRPr="00AB6A1B">
        <w:rPr>
          <w:rFonts w:ascii="Georgia" w:hAnsi="Georgia"/>
        </w:rPr>
        <w:t xml:space="preserve">Firstly, </w:t>
      </w:r>
      <w:r w:rsidRPr="00AB6A1B">
        <w:rPr>
          <w:rStyle w:val="StyleBoldUnderline"/>
          <w:rFonts w:ascii="Georgia" w:hAnsi="Georgia"/>
        </w:rPr>
        <w:t>the idea of “first contact” privileges</w:t>
      </w:r>
      <w:r w:rsidRPr="00AB6A1B">
        <w:rPr>
          <w:rFonts w:ascii="Georgia" w:hAnsi="Georgia"/>
        </w:rPr>
        <w:t xml:space="preserve"> the meeting of </w:t>
      </w:r>
      <w:r w:rsidRPr="00AB6A1B">
        <w:rPr>
          <w:rStyle w:val="StyleBoldUnderline"/>
          <w:rFonts w:ascii="Georgia" w:hAnsi="Georgia"/>
        </w:rPr>
        <w:t>Pacific people and Europeans, by perceiving these as unprecedented, as “first</w:t>
      </w:r>
      <w:r w:rsidRPr="00AB6A1B">
        <w:rPr>
          <w:rFonts w:ascii="Georgia" w:hAnsi="Georgia"/>
        </w:rPr>
        <w:t xml:space="preserve">”. This risks </w:t>
      </w:r>
      <w:r w:rsidRPr="00AB6A1B">
        <w:rPr>
          <w:rStyle w:val="StyleBoldUnderline"/>
          <w:rFonts w:ascii="Georgia" w:hAnsi="Georgia"/>
        </w:rPr>
        <w:t xml:space="preserve">occluding all previous cross-cultural encounters </w:t>
      </w:r>
      <w:r w:rsidRPr="00AB6A1B">
        <w:rPr>
          <w:rFonts w:ascii="Georgia" w:hAnsi="Georgia"/>
        </w:rPr>
        <w:t xml:space="preserve">between Pacific peoples such as those </w:t>
      </w:r>
      <w:r w:rsidRPr="00AB6A1B">
        <w:rPr>
          <w:rStyle w:val="StyleBoldUnderline"/>
          <w:rFonts w:ascii="Georgia" w:hAnsi="Georgia"/>
        </w:rPr>
        <w:t>between Papuan- and Austronesian-speaking peoples or between Fijians and Tongans</w:t>
      </w:r>
      <w:r w:rsidRPr="00AB6A1B">
        <w:rPr>
          <w:rFonts w:ascii="Georgia" w:hAnsi="Georgia"/>
        </w:rPr>
        <w:t xml:space="preserve">. As Tryon (this volume) stresses, </w:t>
      </w:r>
      <w:r w:rsidRPr="00AB6A1B">
        <w:rPr>
          <w:rStyle w:val="StyleBoldUnderline"/>
          <w:rFonts w:ascii="Georgia" w:hAnsi="Georgia"/>
        </w:rPr>
        <w:t>the past and present patterning of Pacific languages suggests a long history of intensive contact in trade and exchange between Pacific peoples and through the complex processes of indigenous migration and settlement</w:t>
      </w:r>
      <w:r w:rsidRPr="00AB6A1B">
        <w:rPr>
          <w:rFonts w:ascii="Georgia" w:hAnsi="Georgia"/>
        </w:rPr>
        <w:t xml:space="preserve">. Such enduring contacts over many millennia brought pacific peoples speaking very different languages into conversation. </w:t>
      </w:r>
      <w:r w:rsidRPr="00AB6A1B">
        <w:rPr>
          <w:rStyle w:val="StyleBoldUnderline"/>
          <w:rFonts w:ascii="Georgia" w:hAnsi="Georgia"/>
        </w:rPr>
        <w:t>Especially notable</w:t>
      </w:r>
      <w:r w:rsidRPr="00AB6A1B">
        <w:rPr>
          <w:rFonts w:ascii="Georgia" w:hAnsi="Georgia"/>
        </w:rPr>
        <w:t xml:space="preserve"> here was the </w:t>
      </w:r>
      <w:r w:rsidRPr="00AB6A1B">
        <w:rPr>
          <w:rStyle w:val="StyleBoldUnderline"/>
          <w:rFonts w:ascii="Georgia" w:hAnsi="Georgia"/>
        </w:rPr>
        <w:t>contact between the speakers of Papuan and Austronesian languages</w:t>
      </w:r>
      <w:r w:rsidRPr="00AB6A1B">
        <w:rPr>
          <w:rFonts w:ascii="Georgia" w:hAnsi="Georgia"/>
        </w:rPr>
        <w:t xml:space="preserve">. As Tryon (this volume) observes, </w:t>
      </w:r>
      <w:r w:rsidRPr="00AB6A1B">
        <w:rPr>
          <w:rStyle w:val="StyleBoldUnderline"/>
          <w:rFonts w:ascii="Georgia" w:hAnsi="Georgia"/>
        </w:rPr>
        <w:t>Papuan languages are thought to be ancient:</w:t>
      </w:r>
      <w:r w:rsidRPr="00AB6A1B">
        <w:rPr>
          <w:rFonts w:ascii="Georgia" w:hAnsi="Georgia"/>
        </w:rPr>
        <w:t xml:space="preserve"> archaeological evidence of Papuan-speaking peoples is dated to be 50,000 BP in the interior or Papua New Guinea (PNG); 30,000 in New Ireland; and 20,000 in Bougainville. </w:t>
      </w:r>
      <w:r w:rsidRPr="00AB6A1B">
        <w:rPr>
          <w:rStyle w:val="StyleBoldUnderline"/>
          <w:rFonts w:ascii="Georgia" w:hAnsi="Georgia"/>
        </w:rPr>
        <w:t>Austronesian-speaking peoples by contrast migrated from Taiwan or southern China only about 6,000 years ago</w:t>
      </w:r>
      <w:r w:rsidRPr="00AB6A1B">
        <w:rPr>
          <w:rFonts w:ascii="Georgia" w:hAnsi="Georgia"/>
        </w:rPr>
        <w:t xml:space="preserve">, were </w:t>
      </w:r>
      <w:r w:rsidRPr="00AB6A1B">
        <w:rPr>
          <w:rStyle w:val="StyleBoldUnderline"/>
          <w:rFonts w:ascii="Georgia" w:hAnsi="Georgia"/>
        </w:rPr>
        <w:t xml:space="preserve">in New Britain and New Ireland about 4,000 years ago and subsequently dispersed across the islands of Melanesia, Polynesia and Micronesia </w:t>
      </w:r>
      <w:r w:rsidRPr="00AB6A1B">
        <w:rPr>
          <w:rFonts w:ascii="Georgia" w:hAnsi="Georgia"/>
        </w:rPr>
        <w:t xml:space="preserve">(see Spriggs 1997). Although clearly two distinct language families, Tyron stresses the pivotal importance of encounters between people speaking these separate languages, and in that process </w:t>
      </w:r>
      <w:r w:rsidRPr="00AB6A1B">
        <w:rPr>
          <w:rStyle w:val="StyleBoldUnderline"/>
          <w:rFonts w:ascii="Georgia" w:hAnsi="Georgia"/>
        </w:rPr>
        <w:t>their mutual influence and transformation, in both vocabulary and grammar</w:t>
      </w:r>
      <w:r w:rsidRPr="00AB6A1B">
        <w:rPr>
          <w:rFonts w:ascii="Georgia" w:hAnsi="Georgia"/>
        </w:rPr>
        <w:t xml:space="preserve">. He cites a good instance of this </w:t>
      </w:r>
      <w:r w:rsidRPr="00AB6A1B">
        <w:rPr>
          <w:rStyle w:val="StyleBoldUnderline"/>
          <w:rFonts w:ascii="Georgia" w:hAnsi="Georgia"/>
        </w:rPr>
        <w:t>from the Santa Cruz archipelago of the Solomon Islands, where three Papuan and eight Austronesian languages still coexist and where language contact has induced some striking symbioses in grammar.</w:t>
      </w:r>
      <w:r w:rsidRPr="00AB6A1B">
        <w:rPr>
          <w:rFonts w:ascii="Georgia" w:hAnsi="Georgia"/>
        </w:rPr>
        <w:t xml:space="preserve"> So, the languages </w:t>
      </w:r>
      <w:r w:rsidRPr="00AB6A1B">
        <w:rPr>
          <w:rStyle w:val="StyleBoldUnderline"/>
          <w:rFonts w:ascii="Georgia" w:hAnsi="Georgia"/>
        </w:rPr>
        <w:t xml:space="preserve">Nendö and Äiwoo retained </w:t>
      </w:r>
      <w:proofErr w:type="gramStart"/>
      <w:r w:rsidRPr="00AB6A1B">
        <w:rPr>
          <w:rStyle w:val="StyleBoldUnderline"/>
          <w:rFonts w:ascii="Georgia" w:hAnsi="Georgia"/>
        </w:rPr>
        <w:t>a typically</w:t>
      </w:r>
      <w:proofErr w:type="gramEnd"/>
      <w:r w:rsidRPr="00AB6A1B">
        <w:rPr>
          <w:rStyle w:val="StyleBoldUnderline"/>
          <w:rFonts w:ascii="Georgia" w:hAnsi="Georgia"/>
        </w:rPr>
        <w:t xml:space="preserve"> Papuan verb morphology but adopted the four possessive noun classes which characterise Austronesian</w:t>
      </w:r>
      <w:r w:rsidRPr="00AB6A1B">
        <w:rPr>
          <w:rFonts w:ascii="Georgia" w:hAnsi="Georgia"/>
        </w:rPr>
        <w:t xml:space="preserve"> languages in Island Melanesia. Similar patterns are clear in the way in which Polynesian Outlier languages in the Solomons and Vanuatu have mutually influenced proximate Melanesian languages. Such </w:t>
      </w:r>
      <w:r w:rsidRPr="00AB6A1B">
        <w:rPr>
          <w:rStyle w:val="StyleBoldUnderline"/>
          <w:rFonts w:ascii="Georgia" w:hAnsi="Georgia"/>
        </w:rPr>
        <w:t>examples of indigenous linguistic encounters raise a key conceptual theme for all cross-cultural encounters: they can generate not just superficial exchanges of meanings</w:t>
      </w:r>
      <w:r w:rsidRPr="00AB6A1B">
        <w:rPr>
          <w:rFonts w:ascii="Georgia" w:hAnsi="Georgia"/>
        </w:rPr>
        <w:t xml:space="preserve"> manifest in loan words, </w:t>
      </w:r>
      <w:r w:rsidRPr="00AB6A1B">
        <w:rPr>
          <w:rStyle w:val="StyleBoldUnderline"/>
          <w:rFonts w:ascii="Georgia" w:hAnsi="Georgia"/>
        </w:rPr>
        <w:t>but deep transformations in the grammar of understanding the world</w:t>
      </w:r>
      <w:r w:rsidRPr="00AB6A1B">
        <w:rPr>
          <w:rFonts w:ascii="Georgia" w:hAnsi="Georgia"/>
        </w:rPr>
        <w:t xml:space="preserve">. So, Tryon (this volume) adjudges that </w:t>
      </w:r>
      <w:r w:rsidRPr="00AB6A1B">
        <w:rPr>
          <w:rStyle w:val="StyleBoldUnderline"/>
          <w:rFonts w:ascii="Georgia" w:hAnsi="Georgia"/>
        </w:rPr>
        <w:t>it is hard to confidently classify Äiwoo and Nendö as either Papuan or Austronesian</w:t>
      </w:r>
      <w:r w:rsidRPr="00AB6A1B">
        <w:rPr>
          <w:rFonts w:ascii="Georgia" w:hAnsi="Georgia"/>
        </w:rPr>
        <w:t xml:space="preserve">. Thus, the mutual influence and imbrication born of encounter can be so profound that </w:t>
      </w:r>
      <w:r w:rsidRPr="00AB6A1B">
        <w:rPr>
          <w:rStyle w:val="StyleBoldUnderline"/>
          <w:rFonts w:ascii="Georgia" w:hAnsi="Georgia"/>
        </w:rPr>
        <w:t>it is impossible to disentangle the pre-existing elements as indubitably one or the other</w:t>
      </w:r>
      <w:r w:rsidRPr="00AB6A1B">
        <w:rPr>
          <w:rFonts w:ascii="Georgia" w:hAnsi="Georgia"/>
        </w:rPr>
        <w:t xml:space="preserve">. This linguistic process mirrors broader processes of cross-cultural encounter and exchange, described through concepts such as creolisation, syncretism and hybridization. </w:t>
      </w:r>
      <w:r w:rsidRPr="00AB6A1B">
        <w:rPr>
          <w:rStyle w:val="StyleBoldUnderline"/>
          <w:rFonts w:ascii="Georgia" w:hAnsi="Georgia"/>
        </w:rPr>
        <w:t>In the process of such indigenous linguistic and cultural encounters, as in later colonial encounters, power was crucial</w:t>
      </w:r>
      <w:r w:rsidRPr="00AB6A1B">
        <w:rPr>
          <w:rFonts w:ascii="Georgia" w:hAnsi="Georgia"/>
        </w:rPr>
        <w:t xml:space="preserve">. This is graphically illustrated in another example alluded to by Tryon: </w:t>
      </w:r>
      <w:r w:rsidRPr="00AB6A1B">
        <w:rPr>
          <w:rStyle w:val="StyleBoldUnderline"/>
          <w:rFonts w:ascii="Georgia" w:hAnsi="Georgia"/>
        </w:rPr>
        <w:t>the encounter between Fijians and Tongans in the course of trade, cultural exchange and colonisation</w:t>
      </w:r>
      <w:r w:rsidRPr="00AB6A1B">
        <w:rPr>
          <w:rFonts w:ascii="Georgia" w:hAnsi="Georgia"/>
        </w:rPr>
        <w:t xml:space="preserve">. Geraghty (1983) has discerned </w:t>
      </w:r>
      <w:r w:rsidRPr="00AB6A1B">
        <w:rPr>
          <w:rStyle w:val="StyleBoldUnderline"/>
          <w:rFonts w:ascii="Georgia" w:hAnsi="Georgia"/>
        </w:rPr>
        <w:t>a simplified register of Fijian, “foreigner-talk” used to trade with Tongan neighbours to the east</w:t>
      </w:r>
      <w:r w:rsidRPr="00AB6A1B">
        <w:rPr>
          <w:rFonts w:ascii="Georgia" w:hAnsi="Georgia"/>
        </w:rPr>
        <w:t xml:space="preserve">. These trade contacts combined with increasing cultural exchange and patterns of marital alliance. But </w:t>
      </w:r>
      <w:r w:rsidRPr="00AB6A1B">
        <w:rPr>
          <w:rStyle w:val="StyleBoldUnderline"/>
          <w:rFonts w:ascii="Georgia" w:hAnsi="Georgia"/>
        </w:rPr>
        <w:t>these Tongan traders/neighbours were also colonists. Tongan chiefs, like Ma’afu, extended the range of their influence to the eastern islands</w:t>
      </w:r>
      <w:r w:rsidRPr="00AB6A1B">
        <w:rPr>
          <w:rFonts w:ascii="Georgia" w:hAnsi="Georgia"/>
        </w:rPr>
        <w:t xml:space="preserve"> of the Fiji group (Spurway 2001) and, </w:t>
      </w:r>
      <w:r w:rsidRPr="00AB6A1B">
        <w:rPr>
          <w:rStyle w:val="StyleBoldUnderline"/>
          <w:rFonts w:ascii="Georgia" w:hAnsi="Georgia"/>
        </w:rPr>
        <w:t>in the process, transformed the indigenous chiefly hierarchy, being later recognised by the British as having legitimate sovereignty</w:t>
      </w:r>
      <w:r w:rsidRPr="00AB6A1B">
        <w:rPr>
          <w:rFonts w:ascii="Georgia" w:hAnsi="Georgia"/>
        </w:rPr>
        <w:t xml:space="preserve"> in this region. Such </w:t>
      </w:r>
      <w:r w:rsidRPr="00AB6A1B">
        <w:rPr>
          <w:rStyle w:val="StyleBoldUnderline"/>
          <w:rFonts w:ascii="Georgia" w:hAnsi="Georgia"/>
        </w:rPr>
        <w:t>earlier encounters between the indigenous peoples of the Pacific</w:t>
      </w:r>
      <w:r w:rsidRPr="00AB6A1B">
        <w:rPr>
          <w:rFonts w:ascii="Georgia" w:hAnsi="Georgia"/>
        </w:rPr>
        <w:t xml:space="preserve"> in the context of trade, exchange and settlement </w:t>
      </w:r>
      <w:r w:rsidRPr="00AB6A1B">
        <w:rPr>
          <w:rStyle w:val="StyleBoldUnderline"/>
          <w:rFonts w:ascii="Georgia" w:hAnsi="Georgia"/>
        </w:rPr>
        <w:t>were</w:t>
      </w:r>
      <w:r w:rsidRPr="00AB6A1B">
        <w:rPr>
          <w:rFonts w:ascii="Georgia" w:hAnsi="Georgia"/>
        </w:rPr>
        <w:t xml:space="preserve"> perhaps </w:t>
      </w:r>
      <w:r w:rsidRPr="00AB6A1B">
        <w:rPr>
          <w:rStyle w:val="StyleBoldUnderline"/>
          <w:rFonts w:ascii="Georgia" w:hAnsi="Georgia"/>
        </w:rPr>
        <w:t>formative in how later strangers or foreigners were perceived as living humans, divine beings, demonic ancestral spirits or simultaneously all three</w:t>
      </w:r>
      <w:r w:rsidRPr="00AB6A1B">
        <w:rPr>
          <w:rFonts w:ascii="Georgia" w:hAnsi="Georgia"/>
        </w:rPr>
        <w:t xml:space="preserve"> (see Ballard 2003 [1992]; Borofsky 2000; Connolly and Anderson 1987; Jolly 1992a; Sahlins 1985, 1995; Salmond 1991, 1998, 2003; Schieffelin and Crittenden 1991; Tcherkezoff 2004a; 2004b). We consider this debate below</w:t>
      </w:r>
    </w:p>
    <w:p w14:paraId="57A5140D" w14:textId="77777777" w:rsidR="001A6D3E" w:rsidRPr="00175EB5" w:rsidRDefault="001A6D3E" w:rsidP="001A6D3E">
      <w:pPr>
        <w:rPr>
          <w:rFonts w:ascii="Georgia" w:hAnsi="Georgia"/>
        </w:rPr>
      </w:pPr>
    </w:p>
    <w:p w14:paraId="72FF0CAA" w14:textId="77777777" w:rsidR="001A6D3E" w:rsidRPr="00175EB5" w:rsidRDefault="001A6D3E" w:rsidP="001A6D3E">
      <w:pPr>
        <w:rPr>
          <w:rFonts w:ascii="Georgia" w:hAnsi="Georgia"/>
        </w:rPr>
      </w:pPr>
    </w:p>
    <w:p w14:paraId="15550F5C" w14:textId="77777777" w:rsidR="001A6D3E" w:rsidRPr="00175EB5" w:rsidRDefault="001A6D3E" w:rsidP="001A6D3E">
      <w:pPr>
        <w:rPr>
          <w:rFonts w:ascii="Georgia" w:hAnsi="Georgia"/>
        </w:rPr>
      </w:pPr>
    </w:p>
    <w:sectPr w:rsidR="001A6D3E" w:rsidRPr="00175EB5" w:rsidSect="00DC282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A8EDD1" w14:textId="77777777" w:rsidR="001A6D3E" w:rsidRDefault="001A6D3E" w:rsidP="00C619CF">
      <w:r>
        <w:separator/>
      </w:r>
    </w:p>
  </w:endnote>
  <w:endnote w:type="continuationSeparator" w:id="0">
    <w:p w14:paraId="2D7E5E53" w14:textId="77777777" w:rsidR="001A6D3E" w:rsidRDefault="001A6D3E" w:rsidP="00C61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Lucida Grande">
    <w:altName w:val="Arial"/>
    <w:panose1 w:val="020B0600040502020204"/>
    <w:charset w:val="00"/>
    <w:family w:val="auto"/>
    <w:pitch w:val="variable"/>
    <w:sig w:usb0="E1000AEF" w:usb1="5000A1FF" w:usb2="00000000" w:usb3="00000000" w:csb0="000001BF" w:csb1="00000000"/>
  </w:font>
  <w:font w:name="Times">
    <w:panose1 w:val="02000500000000000000"/>
    <w:charset w:val="4D"/>
    <w:family w:val="roman"/>
    <w:notTrueType/>
    <w:pitch w:val="variable"/>
    <w:sig w:usb0="00000003" w:usb1="00000000" w:usb2="00000000" w:usb3="00000000" w:csb0="00000001" w:csb1="00000000"/>
  </w:font>
  <w:font w:name="Baoli SC Regular">
    <w:panose1 w:val="02010800040101010101"/>
    <w:charset w:val="00"/>
    <w:family w:val="auto"/>
    <w:pitch w:val="variable"/>
    <w:sig w:usb0="00000003" w:usb1="080F0000" w:usb2="00000000" w:usb3="00000000" w:csb0="00040001" w:csb1="00000000"/>
  </w:font>
  <w:font w:name="PMingLiU">
    <w:altName w:val="新細明體"/>
    <w:charset w:val="88"/>
    <w:family w:val="roman"/>
    <w:pitch w:val="variable"/>
    <w:sig w:usb0="A00002FF" w:usb1="28CFFCFA" w:usb2="00000016" w:usb3="00000000" w:csb0="00100001" w:csb1="00000000"/>
  </w:font>
  <w:font w:name="DIN Condensed Bold">
    <w:panose1 w:val="00000500000000000000"/>
    <w:charset w:val="00"/>
    <w:family w:val="auto"/>
    <w:pitch w:val="variable"/>
    <w:sig w:usb0="800000AF" w:usb1="5000204A" w:usb2="00000000" w:usb3="00000000" w:csb0="00000001" w:csb1="00000000"/>
  </w:font>
  <w:font w:name="Batang">
    <w:altName w:val="바탕"/>
    <w:charset w:val="81"/>
    <w:family w:val="roman"/>
    <w:pitch w:val="variable"/>
    <w:sig w:usb0="B00002AF" w:usb1="69D77CFB" w:usb2="00000030" w:usb3="00000000" w:csb0="0008009F" w:csb1="00000000"/>
  </w:font>
  <w:font w:name="Arial">
    <w:panose1 w:val="020B0604020202020204"/>
    <w:charset w:val="00"/>
    <w:family w:val="auto"/>
    <w:pitch w:val="variable"/>
    <w:sig w:usb0="00000003" w:usb1="00000000" w:usb2="00000000" w:usb3="00000000" w:csb0="00000001" w:csb1="00000000"/>
  </w:font>
  <w:font w:name="Malgun Gothic">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532452" w14:textId="77777777" w:rsidR="001A6D3E" w:rsidRDefault="001A6D3E" w:rsidP="00C619CF">
      <w:r>
        <w:separator/>
      </w:r>
    </w:p>
  </w:footnote>
  <w:footnote w:type="continuationSeparator" w:id="0">
    <w:p w14:paraId="2FE5F60F" w14:textId="77777777" w:rsidR="001A6D3E" w:rsidRDefault="001A6D3E" w:rsidP="00C619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57B"/>
    <w:rsid w:val="00004AE8"/>
    <w:rsid w:val="00004E0C"/>
    <w:rsid w:val="00011DBE"/>
    <w:rsid w:val="00015431"/>
    <w:rsid w:val="00071191"/>
    <w:rsid w:val="00077A54"/>
    <w:rsid w:val="00080D8B"/>
    <w:rsid w:val="00085EE4"/>
    <w:rsid w:val="000900C6"/>
    <w:rsid w:val="000B133A"/>
    <w:rsid w:val="000B1CE8"/>
    <w:rsid w:val="000B39BF"/>
    <w:rsid w:val="000D3319"/>
    <w:rsid w:val="000E04D0"/>
    <w:rsid w:val="000F2A06"/>
    <w:rsid w:val="000F5778"/>
    <w:rsid w:val="00114BAA"/>
    <w:rsid w:val="0012074C"/>
    <w:rsid w:val="00132AFF"/>
    <w:rsid w:val="00144CE3"/>
    <w:rsid w:val="00146BF1"/>
    <w:rsid w:val="0015146F"/>
    <w:rsid w:val="00156177"/>
    <w:rsid w:val="001631B0"/>
    <w:rsid w:val="00165F75"/>
    <w:rsid w:val="00175EB5"/>
    <w:rsid w:val="001800EA"/>
    <w:rsid w:val="00183571"/>
    <w:rsid w:val="00187B30"/>
    <w:rsid w:val="0019375C"/>
    <w:rsid w:val="001A6D3E"/>
    <w:rsid w:val="001B4409"/>
    <w:rsid w:val="001B7024"/>
    <w:rsid w:val="001D0CFD"/>
    <w:rsid w:val="001D3A2E"/>
    <w:rsid w:val="001F01AB"/>
    <w:rsid w:val="00210B0B"/>
    <w:rsid w:val="00215AF5"/>
    <w:rsid w:val="00224DD4"/>
    <w:rsid w:val="00241020"/>
    <w:rsid w:val="00252078"/>
    <w:rsid w:val="002577A1"/>
    <w:rsid w:val="00261D0F"/>
    <w:rsid w:val="00263955"/>
    <w:rsid w:val="00277C1B"/>
    <w:rsid w:val="00280D6A"/>
    <w:rsid w:val="00287691"/>
    <w:rsid w:val="002A01A8"/>
    <w:rsid w:val="002A52C4"/>
    <w:rsid w:val="002B6986"/>
    <w:rsid w:val="002C3A6E"/>
    <w:rsid w:val="002C5D74"/>
    <w:rsid w:val="002E033C"/>
    <w:rsid w:val="002E09CD"/>
    <w:rsid w:val="002E74C7"/>
    <w:rsid w:val="002F637B"/>
    <w:rsid w:val="002F686F"/>
    <w:rsid w:val="00301095"/>
    <w:rsid w:val="003129D6"/>
    <w:rsid w:val="00313CB5"/>
    <w:rsid w:val="00366987"/>
    <w:rsid w:val="0037139E"/>
    <w:rsid w:val="00374694"/>
    <w:rsid w:val="00391129"/>
    <w:rsid w:val="00393A3C"/>
    <w:rsid w:val="003A50CC"/>
    <w:rsid w:val="003B4ABC"/>
    <w:rsid w:val="003C0040"/>
    <w:rsid w:val="003C15C1"/>
    <w:rsid w:val="003C1FE8"/>
    <w:rsid w:val="003C5648"/>
    <w:rsid w:val="003D224A"/>
    <w:rsid w:val="003D6497"/>
    <w:rsid w:val="004067F2"/>
    <w:rsid w:val="00426A46"/>
    <w:rsid w:val="00442E51"/>
    <w:rsid w:val="00465275"/>
    <w:rsid w:val="00475B62"/>
    <w:rsid w:val="0048594D"/>
    <w:rsid w:val="004A6517"/>
    <w:rsid w:val="004A7BE8"/>
    <w:rsid w:val="004B6808"/>
    <w:rsid w:val="004C06CC"/>
    <w:rsid w:val="004C08A9"/>
    <w:rsid w:val="004C3FE2"/>
    <w:rsid w:val="004D00F3"/>
    <w:rsid w:val="0050237A"/>
    <w:rsid w:val="00513CC7"/>
    <w:rsid w:val="00521459"/>
    <w:rsid w:val="00525738"/>
    <w:rsid w:val="005343B3"/>
    <w:rsid w:val="00552BD2"/>
    <w:rsid w:val="00553480"/>
    <w:rsid w:val="00565600"/>
    <w:rsid w:val="005744B5"/>
    <w:rsid w:val="00575197"/>
    <w:rsid w:val="005B489B"/>
    <w:rsid w:val="005B4D9C"/>
    <w:rsid w:val="005B733A"/>
    <w:rsid w:val="005C55AB"/>
    <w:rsid w:val="005D09D2"/>
    <w:rsid w:val="005D7673"/>
    <w:rsid w:val="005D7CEF"/>
    <w:rsid w:val="005E046F"/>
    <w:rsid w:val="005F646F"/>
    <w:rsid w:val="005F708B"/>
    <w:rsid w:val="0060411C"/>
    <w:rsid w:val="00604CC9"/>
    <w:rsid w:val="006374A4"/>
    <w:rsid w:val="0066325F"/>
    <w:rsid w:val="00681E5E"/>
    <w:rsid w:val="00687219"/>
    <w:rsid w:val="006A6350"/>
    <w:rsid w:val="006A7579"/>
    <w:rsid w:val="006B59EF"/>
    <w:rsid w:val="006C417C"/>
    <w:rsid w:val="006D1A85"/>
    <w:rsid w:val="006D3608"/>
    <w:rsid w:val="006E16C5"/>
    <w:rsid w:val="006E6EBD"/>
    <w:rsid w:val="007238A2"/>
    <w:rsid w:val="007352E2"/>
    <w:rsid w:val="007554FE"/>
    <w:rsid w:val="00765085"/>
    <w:rsid w:val="0076600E"/>
    <w:rsid w:val="007744B8"/>
    <w:rsid w:val="00775675"/>
    <w:rsid w:val="0078260B"/>
    <w:rsid w:val="00793291"/>
    <w:rsid w:val="00796A70"/>
    <w:rsid w:val="007A1382"/>
    <w:rsid w:val="007C1EE2"/>
    <w:rsid w:val="007C32B0"/>
    <w:rsid w:val="007C4A18"/>
    <w:rsid w:val="007D46D1"/>
    <w:rsid w:val="007E19A4"/>
    <w:rsid w:val="007E5E98"/>
    <w:rsid w:val="007F0318"/>
    <w:rsid w:val="007F0748"/>
    <w:rsid w:val="007F0FD3"/>
    <w:rsid w:val="007F2F50"/>
    <w:rsid w:val="008060C2"/>
    <w:rsid w:val="00806CE3"/>
    <w:rsid w:val="008452A2"/>
    <w:rsid w:val="008528B8"/>
    <w:rsid w:val="008625C7"/>
    <w:rsid w:val="00876C0C"/>
    <w:rsid w:val="00880FD3"/>
    <w:rsid w:val="008960DC"/>
    <w:rsid w:val="008B5B15"/>
    <w:rsid w:val="008B6D78"/>
    <w:rsid w:val="008C7A6F"/>
    <w:rsid w:val="008D7CB0"/>
    <w:rsid w:val="008F1EEF"/>
    <w:rsid w:val="00906648"/>
    <w:rsid w:val="00912B5C"/>
    <w:rsid w:val="00912DC5"/>
    <w:rsid w:val="00920921"/>
    <w:rsid w:val="009322B9"/>
    <w:rsid w:val="0093560C"/>
    <w:rsid w:val="00947FCE"/>
    <w:rsid w:val="00964D41"/>
    <w:rsid w:val="00977836"/>
    <w:rsid w:val="009A197A"/>
    <w:rsid w:val="009A3286"/>
    <w:rsid w:val="009B074C"/>
    <w:rsid w:val="009B4EA9"/>
    <w:rsid w:val="009B605E"/>
    <w:rsid w:val="009C18F7"/>
    <w:rsid w:val="009D1E54"/>
    <w:rsid w:val="009E5A2F"/>
    <w:rsid w:val="00A11D0D"/>
    <w:rsid w:val="00A20BF8"/>
    <w:rsid w:val="00A21081"/>
    <w:rsid w:val="00A603DC"/>
    <w:rsid w:val="00A703FF"/>
    <w:rsid w:val="00AA44C8"/>
    <w:rsid w:val="00AB6A1B"/>
    <w:rsid w:val="00AC2D38"/>
    <w:rsid w:val="00AC358F"/>
    <w:rsid w:val="00AC73B0"/>
    <w:rsid w:val="00AD49F9"/>
    <w:rsid w:val="00AE1AF2"/>
    <w:rsid w:val="00AF5F44"/>
    <w:rsid w:val="00AF69E9"/>
    <w:rsid w:val="00B12A32"/>
    <w:rsid w:val="00B13B73"/>
    <w:rsid w:val="00B46414"/>
    <w:rsid w:val="00B52672"/>
    <w:rsid w:val="00B62118"/>
    <w:rsid w:val="00B63519"/>
    <w:rsid w:val="00B76D5E"/>
    <w:rsid w:val="00B8147E"/>
    <w:rsid w:val="00B8177D"/>
    <w:rsid w:val="00B9460F"/>
    <w:rsid w:val="00BA4B8A"/>
    <w:rsid w:val="00BB4645"/>
    <w:rsid w:val="00BB50A8"/>
    <w:rsid w:val="00BC12E1"/>
    <w:rsid w:val="00BC7432"/>
    <w:rsid w:val="00BD5E1B"/>
    <w:rsid w:val="00BD6E91"/>
    <w:rsid w:val="00BE198B"/>
    <w:rsid w:val="00BE437B"/>
    <w:rsid w:val="00BF0EF3"/>
    <w:rsid w:val="00BF360B"/>
    <w:rsid w:val="00C14659"/>
    <w:rsid w:val="00C45889"/>
    <w:rsid w:val="00C54350"/>
    <w:rsid w:val="00C56363"/>
    <w:rsid w:val="00C61645"/>
    <w:rsid w:val="00C619CF"/>
    <w:rsid w:val="00C61EAC"/>
    <w:rsid w:val="00C7679E"/>
    <w:rsid w:val="00C776D5"/>
    <w:rsid w:val="00C856FC"/>
    <w:rsid w:val="00C924D9"/>
    <w:rsid w:val="00C9288F"/>
    <w:rsid w:val="00C92D0C"/>
    <w:rsid w:val="00CA1000"/>
    <w:rsid w:val="00CA6508"/>
    <w:rsid w:val="00CB02BC"/>
    <w:rsid w:val="00CB6690"/>
    <w:rsid w:val="00CC2901"/>
    <w:rsid w:val="00CF6123"/>
    <w:rsid w:val="00D01D4C"/>
    <w:rsid w:val="00D2135F"/>
    <w:rsid w:val="00D30229"/>
    <w:rsid w:val="00D46826"/>
    <w:rsid w:val="00D547B8"/>
    <w:rsid w:val="00D66BC1"/>
    <w:rsid w:val="00D72B2E"/>
    <w:rsid w:val="00D7757B"/>
    <w:rsid w:val="00D92382"/>
    <w:rsid w:val="00DB73C1"/>
    <w:rsid w:val="00DC20D8"/>
    <w:rsid w:val="00DC282F"/>
    <w:rsid w:val="00DD2E65"/>
    <w:rsid w:val="00DD650D"/>
    <w:rsid w:val="00DE4A7D"/>
    <w:rsid w:val="00DF7450"/>
    <w:rsid w:val="00E45140"/>
    <w:rsid w:val="00E51827"/>
    <w:rsid w:val="00E55918"/>
    <w:rsid w:val="00E572A2"/>
    <w:rsid w:val="00E65D55"/>
    <w:rsid w:val="00E73CB8"/>
    <w:rsid w:val="00E81ACB"/>
    <w:rsid w:val="00E92F29"/>
    <w:rsid w:val="00E97C5E"/>
    <w:rsid w:val="00EA5DB8"/>
    <w:rsid w:val="00EB5C4D"/>
    <w:rsid w:val="00EE4068"/>
    <w:rsid w:val="00EF0C71"/>
    <w:rsid w:val="00F00FD0"/>
    <w:rsid w:val="00F069B8"/>
    <w:rsid w:val="00F1521A"/>
    <w:rsid w:val="00F1535B"/>
    <w:rsid w:val="00F31CAB"/>
    <w:rsid w:val="00F32203"/>
    <w:rsid w:val="00F37FC4"/>
    <w:rsid w:val="00F41054"/>
    <w:rsid w:val="00F457F9"/>
    <w:rsid w:val="00F45EC9"/>
    <w:rsid w:val="00F54031"/>
    <w:rsid w:val="00F57DE0"/>
    <w:rsid w:val="00F64B31"/>
    <w:rsid w:val="00F911B5"/>
    <w:rsid w:val="00F911B7"/>
    <w:rsid w:val="00F939FB"/>
    <w:rsid w:val="00F95558"/>
    <w:rsid w:val="00F95C9F"/>
    <w:rsid w:val="00FA3073"/>
    <w:rsid w:val="00FA3F11"/>
    <w:rsid w:val="00FB540D"/>
    <w:rsid w:val="00FB5EA3"/>
    <w:rsid w:val="00FC00AA"/>
    <w:rsid w:val="00FD4507"/>
    <w:rsid w:val="00FD525B"/>
    <w:rsid w:val="00FF5C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8A48F1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C417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3"/>
    <w:qFormat/>
    <w:rsid w:val="00A703FF"/>
    <w:pPr>
      <w:keepNext/>
      <w:keepLines/>
      <w:pageBreakBefore/>
      <w:spacing w:before="200"/>
      <w:jc w:val="center"/>
      <w:outlineLvl w:val="2"/>
    </w:pPr>
    <w:rPr>
      <w:rFonts w:ascii="Georgia" w:eastAsiaTheme="majorEastAsia" w:hAnsi="Georgia" w:cstheme="majorBidi"/>
      <w:b/>
      <w:bCs/>
      <w:sz w:val="32"/>
      <w:szCs w:val="22"/>
      <w:u w:val="single"/>
    </w:rPr>
  </w:style>
  <w:style w:type="paragraph" w:styleId="Heading4">
    <w:name w:val="heading 4"/>
    <w:aliases w:val="Tag,Big card,body,Normal Tag,No Spacing211,No Spacing12,small text,heading 2,Heading 2 Char2 Char,Heading 2 Char1 Char Char, Ch,Ch,no read,No Spacing2111,No Spacing4,No Spacing11111,No Spacing5,No Spacing21,Tags,tags,No Spacing1111,tag,ta,TAG"/>
    <w:basedOn w:val="Normal"/>
    <w:next w:val="Normal"/>
    <w:link w:val="Heading4Char"/>
    <w:uiPriority w:val="4"/>
    <w:qFormat/>
    <w:rsid w:val="00A703FF"/>
    <w:pPr>
      <w:keepNext/>
      <w:keepLines/>
      <w:spacing w:before="200"/>
      <w:outlineLvl w:val="3"/>
    </w:pPr>
    <w:rPr>
      <w:rFonts w:ascii="Georgia" w:eastAsiaTheme="majorEastAsia" w:hAnsi="Georgia" w:cstheme="majorBidi"/>
      <w:b/>
      <w:bCs/>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2BD2"/>
    <w:rPr>
      <w:color w:val="0000FF" w:themeColor="hyperlink"/>
      <w:u w:val="single"/>
    </w:rPr>
  </w:style>
  <w:style w:type="paragraph" w:styleId="Header">
    <w:name w:val="header"/>
    <w:basedOn w:val="Normal"/>
    <w:link w:val="HeaderChar"/>
    <w:uiPriority w:val="99"/>
    <w:unhideWhenUsed/>
    <w:rsid w:val="00C619CF"/>
    <w:pPr>
      <w:tabs>
        <w:tab w:val="center" w:pos="4320"/>
        <w:tab w:val="right" w:pos="8640"/>
      </w:tabs>
    </w:pPr>
  </w:style>
  <w:style w:type="character" w:customStyle="1" w:styleId="HeaderChar">
    <w:name w:val="Header Char"/>
    <w:basedOn w:val="DefaultParagraphFont"/>
    <w:link w:val="Header"/>
    <w:uiPriority w:val="99"/>
    <w:rsid w:val="00C619CF"/>
  </w:style>
  <w:style w:type="paragraph" w:styleId="Footer">
    <w:name w:val="footer"/>
    <w:basedOn w:val="Normal"/>
    <w:link w:val="FooterChar"/>
    <w:uiPriority w:val="99"/>
    <w:unhideWhenUsed/>
    <w:rsid w:val="00C619CF"/>
    <w:pPr>
      <w:tabs>
        <w:tab w:val="center" w:pos="4320"/>
        <w:tab w:val="right" w:pos="8640"/>
      </w:tabs>
    </w:pPr>
  </w:style>
  <w:style w:type="character" w:customStyle="1" w:styleId="FooterChar">
    <w:name w:val="Footer Char"/>
    <w:basedOn w:val="DefaultParagraphFont"/>
    <w:link w:val="Footer"/>
    <w:uiPriority w:val="99"/>
    <w:rsid w:val="00C619CF"/>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3"/>
    <w:rsid w:val="00A703FF"/>
    <w:rPr>
      <w:rFonts w:ascii="Georgia" w:eastAsiaTheme="majorEastAsia" w:hAnsi="Georgia" w:cstheme="majorBidi"/>
      <w:b/>
      <w:bCs/>
      <w:sz w:val="32"/>
      <w:szCs w:val="22"/>
      <w:u w:val="single"/>
    </w:rPr>
  </w:style>
  <w:style w:type="character" w:customStyle="1" w:styleId="Heading4Char">
    <w:name w:val="Heading 4 Char"/>
    <w:aliases w:val="Tag Char,Big card Char,body Char,Normal Tag Char,No Spacing211 Char,No Spacing12 Char,small text Char,heading 2 Char,Heading 2 Char2 Char Char,Heading 2 Char1 Char Char Char, Ch Char,Ch Char,no read Char,No Spacing2111 Char,Tags Char"/>
    <w:basedOn w:val="DefaultParagraphFont"/>
    <w:link w:val="Heading4"/>
    <w:uiPriority w:val="4"/>
    <w:rsid w:val="00A703FF"/>
    <w:rPr>
      <w:rFonts w:ascii="Georgia" w:eastAsiaTheme="majorEastAsia" w:hAnsi="Georgia" w:cstheme="majorBidi"/>
      <w:b/>
      <w:bCs/>
      <w:iCs/>
      <w:sz w:val="26"/>
      <w:szCs w:val="22"/>
    </w:rPr>
  </w:style>
  <w:style w:type="paragraph" w:styleId="Revision">
    <w:name w:val="Revision"/>
    <w:hidden/>
    <w:uiPriority w:val="99"/>
    <w:semiHidden/>
    <w:rsid w:val="00A703FF"/>
  </w:style>
  <w:style w:type="paragraph" w:styleId="BalloonText">
    <w:name w:val="Balloon Text"/>
    <w:basedOn w:val="Normal"/>
    <w:link w:val="BalloonTextChar"/>
    <w:uiPriority w:val="99"/>
    <w:semiHidden/>
    <w:unhideWhenUsed/>
    <w:rsid w:val="00A703F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03FF"/>
    <w:rPr>
      <w:rFonts w:ascii="Lucida Grande" w:hAnsi="Lucida Grande" w:cs="Lucida Grande"/>
      <w:sz w:val="18"/>
      <w:szCs w:val="18"/>
    </w:rPr>
  </w:style>
  <w:style w:type="paragraph" w:styleId="DocumentMap">
    <w:name w:val="Document Map"/>
    <w:basedOn w:val="Normal"/>
    <w:link w:val="DocumentMapChar"/>
    <w:uiPriority w:val="99"/>
    <w:semiHidden/>
    <w:unhideWhenUsed/>
    <w:rsid w:val="00A703FF"/>
    <w:rPr>
      <w:rFonts w:ascii="Lucida Grande" w:hAnsi="Lucida Grande" w:cs="Lucida Grande"/>
    </w:rPr>
  </w:style>
  <w:style w:type="character" w:customStyle="1" w:styleId="DocumentMapChar">
    <w:name w:val="Document Map Char"/>
    <w:basedOn w:val="DefaultParagraphFont"/>
    <w:link w:val="DocumentMap"/>
    <w:uiPriority w:val="99"/>
    <w:semiHidden/>
    <w:rsid w:val="00A703FF"/>
    <w:rPr>
      <w:rFonts w:ascii="Lucida Grande" w:hAnsi="Lucida Grande" w:cs="Lucida Grande"/>
    </w:rPr>
  </w:style>
  <w:style w:type="character" w:styleId="Emphasis">
    <w:name w:val="Emphasis"/>
    <w:aliases w:val="Evidence,Minimized,minimized,Highlighted,tag2,Size 10,emphasis in card,Underlined,CD Card,ED - Tag,emphasis,Emphasis!!,Bold Underline,small,Qualifications,bold underline,normal card text"/>
    <w:basedOn w:val="DefaultParagraphFont"/>
    <w:uiPriority w:val="7"/>
    <w:qFormat/>
    <w:rsid w:val="006A7579"/>
    <w:rPr>
      <w:rFonts w:ascii="Calibri" w:hAnsi="Calibri" w:cs="Calibri"/>
      <w:b/>
      <w:i w:val="0"/>
      <w:iCs/>
      <w:sz w:val="22"/>
      <w:u w:val="single"/>
      <w:bdr w:val="single" w:sz="18" w:space="0" w:color="auto"/>
    </w:rPr>
  </w:style>
  <w:style w:type="character" w:customStyle="1" w:styleId="StyleBoldUnderline">
    <w:name w:val="Style Bold Underline"/>
    <w:aliases w:val="Underline,Intense Emphasis111,Intense Emphasis1111,Title Char,ci,c,apple-style-span + 6 pt,Bold,Kern at 16 pt,Intense Emphasis1,Style,Intense Emphasis11,Body text + 8.5 pt,Body text + 10 pt,Body text + 9.5 pt,9.5 pt,Style Underline"/>
    <w:basedOn w:val="DefaultParagraphFont"/>
    <w:uiPriority w:val="1"/>
    <w:qFormat/>
    <w:rsid w:val="006A7579"/>
    <w:rPr>
      <w:b/>
      <w:bCs/>
      <w:sz w:val="22"/>
      <w:u w:val="single"/>
    </w:rPr>
  </w:style>
  <w:style w:type="character" w:customStyle="1" w:styleId="StyleStyleBold12pt">
    <w:name w:val="Style Style Bold + 12 pt"/>
    <w:aliases w:val="Cite,Style Style Bold,Style Style Bold + 12pt,Style Style + 12 pt,Style Style Bo... +,Old Cite,Style 13 pt Bold,Style Style Bold + 10 pt,tagld + 12 pt,Style Style Bold + 13 pt,Style Style Bold + 11 pt"/>
    <w:basedOn w:val="DefaultParagraphFont"/>
    <w:uiPriority w:val="5"/>
    <w:qFormat/>
    <w:rsid w:val="006A7579"/>
    <w:rPr>
      <w:b/>
      <w:bCs/>
      <w:sz w:val="26"/>
      <w:u w:val="none"/>
    </w:rPr>
  </w:style>
  <w:style w:type="paragraph" w:styleId="NormalWeb">
    <w:name w:val="Normal (Web)"/>
    <w:basedOn w:val="Normal"/>
    <w:uiPriority w:val="99"/>
    <w:semiHidden/>
    <w:unhideWhenUsed/>
    <w:rsid w:val="00796A70"/>
    <w:pPr>
      <w:spacing w:before="100" w:beforeAutospacing="1" w:after="100" w:afterAutospacing="1"/>
    </w:pPr>
    <w:rPr>
      <w:rFonts w:ascii="Times" w:hAnsi="Times" w:cs="Times New Roman"/>
      <w:sz w:val="20"/>
      <w:szCs w:val="20"/>
    </w:rPr>
  </w:style>
  <w:style w:type="character" w:customStyle="1" w:styleId="Heading1Char">
    <w:name w:val="Heading 1 Char"/>
    <w:basedOn w:val="DefaultParagraphFont"/>
    <w:link w:val="Heading1"/>
    <w:uiPriority w:val="9"/>
    <w:rsid w:val="006C417C"/>
    <w:rPr>
      <w:rFonts w:asciiTheme="majorHAnsi" w:eastAsiaTheme="majorEastAsia" w:hAnsiTheme="majorHAnsi" w:cstheme="majorBidi"/>
      <w:b/>
      <w:bCs/>
      <w:color w:val="345A8A" w:themeColor="accent1" w:themeShade="B5"/>
      <w:sz w:val="32"/>
      <w:szCs w:val="32"/>
    </w:rPr>
  </w:style>
  <w:style w:type="character" w:styleId="FollowedHyperlink">
    <w:name w:val="FollowedHyperlink"/>
    <w:basedOn w:val="DefaultParagraphFont"/>
    <w:uiPriority w:val="99"/>
    <w:semiHidden/>
    <w:unhideWhenUsed/>
    <w:rsid w:val="00765085"/>
    <w:rPr>
      <w:color w:val="800080" w:themeColor="followedHyperlink"/>
      <w:u w:val="single"/>
    </w:rPr>
  </w:style>
  <w:style w:type="character" w:customStyle="1" w:styleId="apple-converted-space">
    <w:name w:val="apple-converted-space"/>
    <w:rsid w:val="00876C0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C417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3"/>
    <w:qFormat/>
    <w:rsid w:val="00A703FF"/>
    <w:pPr>
      <w:keepNext/>
      <w:keepLines/>
      <w:pageBreakBefore/>
      <w:spacing w:before="200"/>
      <w:jc w:val="center"/>
      <w:outlineLvl w:val="2"/>
    </w:pPr>
    <w:rPr>
      <w:rFonts w:ascii="Georgia" w:eastAsiaTheme="majorEastAsia" w:hAnsi="Georgia" w:cstheme="majorBidi"/>
      <w:b/>
      <w:bCs/>
      <w:sz w:val="32"/>
      <w:szCs w:val="22"/>
      <w:u w:val="single"/>
    </w:rPr>
  </w:style>
  <w:style w:type="paragraph" w:styleId="Heading4">
    <w:name w:val="heading 4"/>
    <w:aliases w:val="Tag,Big card,body,Normal Tag,No Spacing211,No Spacing12,small text,heading 2,Heading 2 Char2 Char,Heading 2 Char1 Char Char, Ch,Ch,no read,No Spacing2111,No Spacing4,No Spacing11111,No Spacing5,No Spacing21,Tags,tags,No Spacing1111,tag,ta,TAG"/>
    <w:basedOn w:val="Normal"/>
    <w:next w:val="Normal"/>
    <w:link w:val="Heading4Char"/>
    <w:uiPriority w:val="4"/>
    <w:qFormat/>
    <w:rsid w:val="00A703FF"/>
    <w:pPr>
      <w:keepNext/>
      <w:keepLines/>
      <w:spacing w:before="200"/>
      <w:outlineLvl w:val="3"/>
    </w:pPr>
    <w:rPr>
      <w:rFonts w:ascii="Georgia" w:eastAsiaTheme="majorEastAsia" w:hAnsi="Georgia" w:cstheme="majorBidi"/>
      <w:b/>
      <w:bCs/>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2BD2"/>
    <w:rPr>
      <w:color w:val="0000FF" w:themeColor="hyperlink"/>
      <w:u w:val="single"/>
    </w:rPr>
  </w:style>
  <w:style w:type="paragraph" w:styleId="Header">
    <w:name w:val="header"/>
    <w:basedOn w:val="Normal"/>
    <w:link w:val="HeaderChar"/>
    <w:uiPriority w:val="99"/>
    <w:unhideWhenUsed/>
    <w:rsid w:val="00C619CF"/>
    <w:pPr>
      <w:tabs>
        <w:tab w:val="center" w:pos="4320"/>
        <w:tab w:val="right" w:pos="8640"/>
      </w:tabs>
    </w:pPr>
  </w:style>
  <w:style w:type="character" w:customStyle="1" w:styleId="HeaderChar">
    <w:name w:val="Header Char"/>
    <w:basedOn w:val="DefaultParagraphFont"/>
    <w:link w:val="Header"/>
    <w:uiPriority w:val="99"/>
    <w:rsid w:val="00C619CF"/>
  </w:style>
  <w:style w:type="paragraph" w:styleId="Footer">
    <w:name w:val="footer"/>
    <w:basedOn w:val="Normal"/>
    <w:link w:val="FooterChar"/>
    <w:uiPriority w:val="99"/>
    <w:unhideWhenUsed/>
    <w:rsid w:val="00C619CF"/>
    <w:pPr>
      <w:tabs>
        <w:tab w:val="center" w:pos="4320"/>
        <w:tab w:val="right" w:pos="8640"/>
      </w:tabs>
    </w:pPr>
  </w:style>
  <w:style w:type="character" w:customStyle="1" w:styleId="FooterChar">
    <w:name w:val="Footer Char"/>
    <w:basedOn w:val="DefaultParagraphFont"/>
    <w:link w:val="Footer"/>
    <w:uiPriority w:val="99"/>
    <w:rsid w:val="00C619CF"/>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3"/>
    <w:rsid w:val="00A703FF"/>
    <w:rPr>
      <w:rFonts w:ascii="Georgia" w:eastAsiaTheme="majorEastAsia" w:hAnsi="Georgia" w:cstheme="majorBidi"/>
      <w:b/>
      <w:bCs/>
      <w:sz w:val="32"/>
      <w:szCs w:val="22"/>
      <w:u w:val="single"/>
    </w:rPr>
  </w:style>
  <w:style w:type="character" w:customStyle="1" w:styleId="Heading4Char">
    <w:name w:val="Heading 4 Char"/>
    <w:aliases w:val="Tag Char,Big card Char,body Char,Normal Tag Char,No Spacing211 Char,No Spacing12 Char,small text Char,heading 2 Char,Heading 2 Char2 Char Char,Heading 2 Char1 Char Char Char, Ch Char,Ch Char,no read Char,No Spacing2111 Char,Tags Char"/>
    <w:basedOn w:val="DefaultParagraphFont"/>
    <w:link w:val="Heading4"/>
    <w:uiPriority w:val="4"/>
    <w:rsid w:val="00A703FF"/>
    <w:rPr>
      <w:rFonts w:ascii="Georgia" w:eastAsiaTheme="majorEastAsia" w:hAnsi="Georgia" w:cstheme="majorBidi"/>
      <w:b/>
      <w:bCs/>
      <w:iCs/>
      <w:sz w:val="26"/>
      <w:szCs w:val="22"/>
    </w:rPr>
  </w:style>
  <w:style w:type="paragraph" w:styleId="Revision">
    <w:name w:val="Revision"/>
    <w:hidden/>
    <w:uiPriority w:val="99"/>
    <w:semiHidden/>
    <w:rsid w:val="00A703FF"/>
  </w:style>
  <w:style w:type="paragraph" w:styleId="BalloonText">
    <w:name w:val="Balloon Text"/>
    <w:basedOn w:val="Normal"/>
    <w:link w:val="BalloonTextChar"/>
    <w:uiPriority w:val="99"/>
    <w:semiHidden/>
    <w:unhideWhenUsed/>
    <w:rsid w:val="00A703F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03FF"/>
    <w:rPr>
      <w:rFonts w:ascii="Lucida Grande" w:hAnsi="Lucida Grande" w:cs="Lucida Grande"/>
      <w:sz w:val="18"/>
      <w:szCs w:val="18"/>
    </w:rPr>
  </w:style>
  <w:style w:type="paragraph" w:styleId="DocumentMap">
    <w:name w:val="Document Map"/>
    <w:basedOn w:val="Normal"/>
    <w:link w:val="DocumentMapChar"/>
    <w:uiPriority w:val="99"/>
    <w:semiHidden/>
    <w:unhideWhenUsed/>
    <w:rsid w:val="00A703FF"/>
    <w:rPr>
      <w:rFonts w:ascii="Lucida Grande" w:hAnsi="Lucida Grande" w:cs="Lucida Grande"/>
    </w:rPr>
  </w:style>
  <w:style w:type="character" w:customStyle="1" w:styleId="DocumentMapChar">
    <w:name w:val="Document Map Char"/>
    <w:basedOn w:val="DefaultParagraphFont"/>
    <w:link w:val="DocumentMap"/>
    <w:uiPriority w:val="99"/>
    <w:semiHidden/>
    <w:rsid w:val="00A703FF"/>
    <w:rPr>
      <w:rFonts w:ascii="Lucida Grande" w:hAnsi="Lucida Grande" w:cs="Lucida Grande"/>
    </w:rPr>
  </w:style>
  <w:style w:type="character" w:styleId="Emphasis">
    <w:name w:val="Emphasis"/>
    <w:aliases w:val="Evidence,Minimized,minimized,Highlighted,tag2,Size 10,emphasis in card,Underlined,CD Card,ED - Tag,emphasis,Emphasis!!,Bold Underline,small,Qualifications,bold underline,normal card text"/>
    <w:basedOn w:val="DefaultParagraphFont"/>
    <w:uiPriority w:val="7"/>
    <w:qFormat/>
    <w:rsid w:val="006A7579"/>
    <w:rPr>
      <w:rFonts w:ascii="Calibri" w:hAnsi="Calibri" w:cs="Calibri"/>
      <w:b/>
      <w:i w:val="0"/>
      <w:iCs/>
      <w:sz w:val="22"/>
      <w:u w:val="single"/>
      <w:bdr w:val="single" w:sz="18" w:space="0" w:color="auto"/>
    </w:rPr>
  </w:style>
  <w:style w:type="character" w:customStyle="1" w:styleId="StyleBoldUnderline">
    <w:name w:val="Style Bold Underline"/>
    <w:aliases w:val="Underline,Intense Emphasis111,Intense Emphasis1111,Title Char,ci,c,apple-style-span + 6 pt,Bold,Kern at 16 pt,Intense Emphasis1,Style,Intense Emphasis11,Body text + 8.5 pt,Body text + 10 pt,Body text + 9.5 pt,9.5 pt,Style Underline"/>
    <w:basedOn w:val="DefaultParagraphFont"/>
    <w:uiPriority w:val="1"/>
    <w:qFormat/>
    <w:rsid w:val="006A7579"/>
    <w:rPr>
      <w:b/>
      <w:bCs/>
      <w:sz w:val="22"/>
      <w:u w:val="single"/>
    </w:rPr>
  </w:style>
  <w:style w:type="character" w:customStyle="1" w:styleId="StyleStyleBold12pt">
    <w:name w:val="Style Style Bold + 12 pt"/>
    <w:aliases w:val="Cite,Style Style Bold,Style Style Bold + 12pt,Style Style + 12 pt,Style Style Bo... +,Old Cite,Style 13 pt Bold,Style Style Bold + 10 pt,tagld + 12 pt,Style Style Bold + 13 pt,Style Style Bold + 11 pt"/>
    <w:basedOn w:val="DefaultParagraphFont"/>
    <w:uiPriority w:val="5"/>
    <w:qFormat/>
    <w:rsid w:val="006A7579"/>
    <w:rPr>
      <w:b/>
      <w:bCs/>
      <w:sz w:val="26"/>
      <w:u w:val="none"/>
    </w:rPr>
  </w:style>
  <w:style w:type="paragraph" w:styleId="NormalWeb">
    <w:name w:val="Normal (Web)"/>
    <w:basedOn w:val="Normal"/>
    <w:uiPriority w:val="99"/>
    <w:semiHidden/>
    <w:unhideWhenUsed/>
    <w:rsid w:val="00796A70"/>
    <w:pPr>
      <w:spacing w:before="100" w:beforeAutospacing="1" w:after="100" w:afterAutospacing="1"/>
    </w:pPr>
    <w:rPr>
      <w:rFonts w:ascii="Times" w:hAnsi="Times" w:cs="Times New Roman"/>
      <w:sz w:val="20"/>
      <w:szCs w:val="20"/>
    </w:rPr>
  </w:style>
  <w:style w:type="character" w:customStyle="1" w:styleId="Heading1Char">
    <w:name w:val="Heading 1 Char"/>
    <w:basedOn w:val="DefaultParagraphFont"/>
    <w:link w:val="Heading1"/>
    <w:uiPriority w:val="9"/>
    <w:rsid w:val="006C417C"/>
    <w:rPr>
      <w:rFonts w:asciiTheme="majorHAnsi" w:eastAsiaTheme="majorEastAsia" w:hAnsiTheme="majorHAnsi" w:cstheme="majorBidi"/>
      <w:b/>
      <w:bCs/>
      <w:color w:val="345A8A" w:themeColor="accent1" w:themeShade="B5"/>
      <w:sz w:val="32"/>
      <w:szCs w:val="32"/>
    </w:rPr>
  </w:style>
  <w:style w:type="character" w:styleId="FollowedHyperlink">
    <w:name w:val="FollowedHyperlink"/>
    <w:basedOn w:val="DefaultParagraphFont"/>
    <w:uiPriority w:val="99"/>
    <w:semiHidden/>
    <w:unhideWhenUsed/>
    <w:rsid w:val="00765085"/>
    <w:rPr>
      <w:color w:val="800080" w:themeColor="followedHyperlink"/>
      <w:u w:val="single"/>
    </w:rPr>
  </w:style>
  <w:style w:type="character" w:customStyle="1" w:styleId="apple-converted-space">
    <w:name w:val="apple-converted-space"/>
    <w:rsid w:val="00876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5813">
      <w:bodyDiv w:val="1"/>
      <w:marLeft w:val="0"/>
      <w:marRight w:val="0"/>
      <w:marTop w:val="0"/>
      <w:marBottom w:val="0"/>
      <w:divBdr>
        <w:top w:val="none" w:sz="0" w:space="0" w:color="auto"/>
        <w:left w:val="none" w:sz="0" w:space="0" w:color="auto"/>
        <w:bottom w:val="none" w:sz="0" w:space="0" w:color="auto"/>
        <w:right w:val="none" w:sz="0" w:space="0" w:color="auto"/>
      </w:divBdr>
      <w:divsChild>
        <w:div w:id="63451826">
          <w:marLeft w:val="0"/>
          <w:marRight w:val="0"/>
          <w:marTop w:val="0"/>
          <w:marBottom w:val="0"/>
          <w:divBdr>
            <w:top w:val="none" w:sz="0" w:space="0" w:color="auto"/>
            <w:left w:val="none" w:sz="0" w:space="0" w:color="auto"/>
            <w:bottom w:val="none" w:sz="0" w:space="0" w:color="auto"/>
            <w:right w:val="none" w:sz="0" w:space="0" w:color="auto"/>
          </w:divBdr>
          <w:divsChild>
            <w:div w:id="810438501">
              <w:marLeft w:val="0"/>
              <w:marRight w:val="0"/>
              <w:marTop w:val="0"/>
              <w:marBottom w:val="0"/>
              <w:divBdr>
                <w:top w:val="none" w:sz="0" w:space="0" w:color="auto"/>
                <w:left w:val="none" w:sz="0" w:space="0" w:color="auto"/>
                <w:bottom w:val="none" w:sz="0" w:space="0" w:color="auto"/>
                <w:right w:val="none" w:sz="0" w:space="0" w:color="auto"/>
              </w:divBdr>
              <w:divsChild>
                <w:div w:id="196938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60457">
      <w:bodyDiv w:val="1"/>
      <w:marLeft w:val="0"/>
      <w:marRight w:val="0"/>
      <w:marTop w:val="0"/>
      <w:marBottom w:val="0"/>
      <w:divBdr>
        <w:top w:val="none" w:sz="0" w:space="0" w:color="auto"/>
        <w:left w:val="none" w:sz="0" w:space="0" w:color="auto"/>
        <w:bottom w:val="none" w:sz="0" w:space="0" w:color="auto"/>
        <w:right w:val="none" w:sz="0" w:space="0" w:color="auto"/>
      </w:divBdr>
      <w:divsChild>
        <w:div w:id="955526728">
          <w:marLeft w:val="0"/>
          <w:marRight w:val="0"/>
          <w:marTop w:val="0"/>
          <w:marBottom w:val="0"/>
          <w:divBdr>
            <w:top w:val="none" w:sz="0" w:space="0" w:color="auto"/>
            <w:left w:val="none" w:sz="0" w:space="0" w:color="auto"/>
            <w:bottom w:val="none" w:sz="0" w:space="0" w:color="auto"/>
            <w:right w:val="none" w:sz="0" w:space="0" w:color="auto"/>
          </w:divBdr>
          <w:divsChild>
            <w:div w:id="1536891707">
              <w:marLeft w:val="0"/>
              <w:marRight w:val="0"/>
              <w:marTop w:val="0"/>
              <w:marBottom w:val="0"/>
              <w:divBdr>
                <w:top w:val="none" w:sz="0" w:space="0" w:color="auto"/>
                <w:left w:val="none" w:sz="0" w:space="0" w:color="auto"/>
                <w:bottom w:val="none" w:sz="0" w:space="0" w:color="auto"/>
                <w:right w:val="none" w:sz="0" w:space="0" w:color="auto"/>
              </w:divBdr>
              <w:divsChild>
                <w:div w:id="15941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3809">
      <w:bodyDiv w:val="1"/>
      <w:marLeft w:val="0"/>
      <w:marRight w:val="0"/>
      <w:marTop w:val="0"/>
      <w:marBottom w:val="0"/>
      <w:divBdr>
        <w:top w:val="none" w:sz="0" w:space="0" w:color="auto"/>
        <w:left w:val="none" w:sz="0" w:space="0" w:color="auto"/>
        <w:bottom w:val="none" w:sz="0" w:space="0" w:color="auto"/>
        <w:right w:val="none" w:sz="0" w:space="0" w:color="auto"/>
      </w:divBdr>
      <w:divsChild>
        <w:div w:id="1571186722">
          <w:marLeft w:val="0"/>
          <w:marRight w:val="0"/>
          <w:marTop w:val="0"/>
          <w:marBottom w:val="0"/>
          <w:divBdr>
            <w:top w:val="none" w:sz="0" w:space="0" w:color="auto"/>
            <w:left w:val="none" w:sz="0" w:space="0" w:color="auto"/>
            <w:bottom w:val="none" w:sz="0" w:space="0" w:color="auto"/>
            <w:right w:val="none" w:sz="0" w:space="0" w:color="auto"/>
          </w:divBdr>
          <w:divsChild>
            <w:div w:id="909004708">
              <w:marLeft w:val="0"/>
              <w:marRight w:val="0"/>
              <w:marTop w:val="0"/>
              <w:marBottom w:val="0"/>
              <w:divBdr>
                <w:top w:val="none" w:sz="0" w:space="0" w:color="auto"/>
                <w:left w:val="none" w:sz="0" w:space="0" w:color="auto"/>
                <w:bottom w:val="none" w:sz="0" w:space="0" w:color="auto"/>
                <w:right w:val="none" w:sz="0" w:space="0" w:color="auto"/>
              </w:divBdr>
              <w:divsChild>
                <w:div w:id="18322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7695">
      <w:bodyDiv w:val="1"/>
      <w:marLeft w:val="0"/>
      <w:marRight w:val="0"/>
      <w:marTop w:val="0"/>
      <w:marBottom w:val="0"/>
      <w:divBdr>
        <w:top w:val="none" w:sz="0" w:space="0" w:color="auto"/>
        <w:left w:val="none" w:sz="0" w:space="0" w:color="auto"/>
        <w:bottom w:val="none" w:sz="0" w:space="0" w:color="auto"/>
        <w:right w:val="none" w:sz="0" w:space="0" w:color="auto"/>
      </w:divBdr>
      <w:divsChild>
        <w:div w:id="1994480758">
          <w:marLeft w:val="0"/>
          <w:marRight w:val="0"/>
          <w:marTop w:val="0"/>
          <w:marBottom w:val="0"/>
          <w:divBdr>
            <w:top w:val="none" w:sz="0" w:space="0" w:color="auto"/>
            <w:left w:val="none" w:sz="0" w:space="0" w:color="auto"/>
            <w:bottom w:val="none" w:sz="0" w:space="0" w:color="auto"/>
            <w:right w:val="none" w:sz="0" w:space="0" w:color="auto"/>
          </w:divBdr>
          <w:divsChild>
            <w:div w:id="2057045269">
              <w:marLeft w:val="0"/>
              <w:marRight w:val="0"/>
              <w:marTop w:val="0"/>
              <w:marBottom w:val="0"/>
              <w:divBdr>
                <w:top w:val="none" w:sz="0" w:space="0" w:color="auto"/>
                <w:left w:val="none" w:sz="0" w:space="0" w:color="auto"/>
                <w:bottom w:val="none" w:sz="0" w:space="0" w:color="auto"/>
                <w:right w:val="none" w:sz="0" w:space="0" w:color="auto"/>
              </w:divBdr>
              <w:divsChild>
                <w:div w:id="203935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7288">
          <w:marLeft w:val="0"/>
          <w:marRight w:val="0"/>
          <w:marTop w:val="0"/>
          <w:marBottom w:val="0"/>
          <w:divBdr>
            <w:top w:val="none" w:sz="0" w:space="0" w:color="auto"/>
            <w:left w:val="none" w:sz="0" w:space="0" w:color="auto"/>
            <w:bottom w:val="none" w:sz="0" w:space="0" w:color="auto"/>
            <w:right w:val="none" w:sz="0" w:space="0" w:color="auto"/>
          </w:divBdr>
          <w:divsChild>
            <w:div w:id="350028742">
              <w:marLeft w:val="0"/>
              <w:marRight w:val="0"/>
              <w:marTop w:val="0"/>
              <w:marBottom w:val="0"/>
              <w:divBdr>
                <w:top w:val="none" w:sz="0" w:space="0" w:color="auto"/>
                <w:left w:val="none" w:sz="0" w:space="0" w:color="auto"/>
                <w:bottom w:val="none" w:sz="0" w:space="0" w:color="auto"/>
                <w:right w:val="none" w:sz="0" w:space="0" w:color="auto"/>
              </w:divBdr>
              <w:divsChild>
                <w:div w:id="135623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83461">
      <w:bodyDiv w:val="1"/>
      <w:marLeft w:val="0"/>
      <w:marRight w:val="0"/>
      <w:marTop w:val="0"/>
      <w:marBottom w:val="0"/>
      <w:divBdr>
        <w:top w:val="none" w:sz="0" w:space="0" w:color="auto"/>
        <w:left w:val="none" w:sz="0" w:space="0" w:color="auto"/>
        <w:bottom w:val="none" w:sz="0" w:space="0" w:color="auto"/>
        <w:right w:val="none" w:sz="0" w:space="0" w:color="auto"/>
      </w:divBdr>
      <w:divsChild>
        <w:div w:id="1688748477">
          <w:marLeft w:val="0"/>
          <w:marRight w:val="0"/>
          <w:marTop w:val="0"/>
          <w:marBottom w:val="0"/>
          <w:divBdr>
            <w:top w:val="none" w:sz="0" w:space="0" w:color="auto"/>
            <w:left w:val="none" w:sz="0" w:space="0" w:color="auto"/>
            <w:bottom w:val="none" w:sz="0" w:space="0" w:color="auto"/>
            <w:right w:val="none" w:sz="0" w:space="0" w:color="auto"/>
          </w:divBdr>
          <w:divsChild>
            <w:div w:id="618101411">
              <w:marLeft w:val="0"/>
              <w:marRight w:val="0"/>
              <w:marTop w:val="0"/>
              <w:marBottom w:val="0"/>
              <w:divBdr>
                <w:top w:val="none" w:sz="0" w:space="0" w:color="auto"/>
                <w:left w:val="none" w:sz="0" w:space="0" w:color="auto"/>
                <w:bottom w:val="none" w:sz="0" w:space="0" w:color="auto"/>
                <w:right w:val="none" w:sz="0" w:space="0" w:color="auto"/>
              </w:divBdr>
              <w:divsChild>
                <w:div w:id="3514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2342">
      <w:bodyDiv w:val="1"/>
      <w:marLeft w:val="0"/>
      <w:marRight w:val="0"/>
      <w:marTop w:val="0"/>
      <w:marBottom w:val="0"/>
      <w:divBdr>
        <w:top w:val="none" w:sz="0" w:space="0" w:color="auto"/>
        <w:left w:val="none" w:sz="0" w:space="0" w:color="auto"/>
        <w:bottom w:val="none" w:sz="0" w:space="0" w:color="auto"/>
        <w:right w:val="none" w:sz="0" w:space="0" w:color="auto"/>
      </w:divBdr>
      <w:divsChild>
        <w:div w:id="1469544590">
          <w:marLeft w:val="0"/>
          <w:marRight w:val="0"/>
          <w:marTop w:val="0"/>
          <w:marBottom w:val="0"/>
          <w:divBdr>
            <w:top w:val="none" w:sz="0" w:space="0" w:color="auto"/>
            <w:left w:val="none" w:sz="0" w:space="0" w:color="auto"/>
            <w:bottom w:val="none" w:sz="0" w:space="0" w:color="auto"/>
            <w:right w:val="none" w:sz="0" w:space="0" w:color="auto"/>
          </w:divBdr>
          <w:divsChild>
            <w:div w:id="164249987">
              <w:marLeft w:val="0"/>
              <w:marRight w:val="0"/>
              <w:marTop w:val="0"/>
              <w:marBottom w:val="0"/>
              <w:divBdr>
                <w:top w:val="none" w:sz="0" w:space="0" w:color="auto"/>
                <w:left w:val="none" w:sz="0" w:space="0" w:color="auto"/>
                <w:bottom w:val="none" w:sz="0" w:space="0" w:color="auto"/>
                <w:right w:val="none" w:sz="0" w:space="0" w:color="auto"/>
              </w:divBdr>
              <w:divsChild>
                <w:div w:id="532496662">
                  <w:marLeft w:val="0"/>
                  <w:marRight w:val="0"/>
                  <w:marTop w:val="0"/>
                  <w:marBottom w:val="0"/>
                  <w:divBdr>
                    <w:top w:val="none" w:sz="0" w:space="0" w:color="auto"/>
                    <w:left w:val="none" w:sz="0" w:space="0" w:color="auto"/>
                    <w:bottom w:val="none" w:sz="0" w:space="0" w:color="auto"/>
                    <w:right w:val="none" w:sz="0" w:space="0" w:color="auto"/>
                  </w:divBdr>
                </w:div>
              </w:divsChild>
            </w:div>
            <w:div w:id="1064061582">
              <w:marLeft w:val="0"/>
              <w:marRight w:val="0"/>
              <w:marTop w:val="0"/>
              <w:marBottom w:val="0"/>
              <w:divBdr>
                <w:top w:val="none" w:sz="0" w:space="0" w:color="auto"/>
                <w:left w:val="none" w:sz="0" w:space="0" w:color="auto"/>
                <w:bottom w:val="none" w:sz="0" w:space="0" w:color="auto"/>
                <w:right w:val="none" w:sz="0" w:space="0" w:color="auto"/>
              </w:divBdr>
              <w:divsChild>
                <w:div w:id="13658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0079">
          <w:marLeft w:val="0"/>
          <w:marRight w:val="0"/>
          <w:marTop w:val="0"/>
          <w:marBottom w:val="0"/>
          <w:divBdr>
            <w:top w:val="none" w:sz="0" w:space="0" w:color="auto"/>
            <w:left w:val="none" w:sz="0" w:space="0" w:color="auto"/>
            <w:bottom w:val="none" w:sz="0" w:space="0" w:color="auto"/>
            <w:right w:val="none" w:sz="0" w:space="0" w:color="auto"/>
          </w:divBdr>
          <w:divsChild>
            <w:div w:id="542408609">
              <w:marLeft w:val="0"/>
              <w:marRight w:val="0"/>
              <w:marTop w:val="0"/>
              <w:marBottom w:val="0"/>
              <w:divBdr>
                <w:top w:val="none" w:sz="0" w:space="0" w:color="auto"/>
                <w:left w:val="none" w:sz="0" w:space="0" w:color="auto"/>
                <w:bottom w:val="none" w:sz="0" w:space="0" w:color="auto"/>
                <w:right w:val="none" w:sz="0" w:space="0" w:color="auto"/>
              </w:divBdr>
              <w:divsChild>
                <w:div w:id="35351677">
                  <w:marLeft w:val="0"/>
                  <w:marRight w:val="0"/>
                  <w:marTop w:val="0"/>
                  <w:marBottom w:val="0"/>
                  <w:divBdr>
                    <w:top w:val="none" w:sz="0" w:space="0" w:color="auto"/>
                    <w:left w:val="none" w:sz="0" w:space="0" w:color="auto"/>
                    <w:bottom w:val="none" w:sz="0" w:space="0" w:color="auto"/>
                    <w:right w:val="none" w:sz="0" w:space="0" w:color="auto"/>
                  </w:divBdr>
                </w:div>
              </w:divsChild>
            </w:div>
            <w:div w:id="2010715880">
              <w:marLeft w:val="0"/>
              <w:marRight w:val="0"/>
              <w:marTop w:val="0"/>
              <w:marBottom w:val="0"/>
              <w:divBdr>
                <w:top w:val="none" w:sz="0" w:space="0" w:color="auto"/>
                <w:left w:val="none" w:sz="0" w:space="0" w:color="auto"/>
                <w:bottom w:val="none" w:sz="0" w:space="0" w:color="auto"/>
                <w:right w:val="none" w:sz="0" w:space="0" w:color="auto"/>
              </w:divBdr>
              <w:divsChild>
                <w:div w:id="18899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9308">
          <w:marLeft w:val="0"/>
          <w:marRight w:val="0"/>
          <w:marTop w:val="0"/>
          <w:marBottom w:val="0"/>
          <w:divBdr>
            <w:top w:val="none" w:sz="0" w:space="0" w:color="auto"/>
            <w:left w:val="none" w:sz="0" w:space="0" w:color="auto"/>
            <w:bottom w:val="none" w:sz="0" w:space="0" w:color="auto"/>
            <w:right w:val="none" w:sz="0" w:space="0" w:color="auto"/>
          </w:divBdr>
          <w:divsChild>
            <w:div w:id="525824989">
              <w:marLeft w:val="0"/>
              <w:marRight w:val="0"/>
              <w:marTop w:val="0"/>
              <w:marBottom w:val="0"/>
              <w:divBdr>
                <w:top w:val="none" w:sz="0" w:space="0" w:color="auto"/>
                <w:left w:val="none" w:sz="0" w:space="0" w:color="auto"/>
                <w:bottom w:val="none" w:sz="0" w:space="0" w:color="auto"/>
                <w:right w:val="none" w:sz="0" w:space="0" w:color="auto"/>
              </w:divBdr>
              <w:divsChild>
                <w:div w:id="1984001880">
                  <w:marLeft w:val="0"/>
                  <w:marRight w:val="0"/>
                  <w:marTop w:val="0"/>
                  <w:marBottom w:val="0"/>
                  <w:divBdr>
                    <w:top w:val="none" w:sz="0" w:space="0" w:color="auto"/>
                    <w:left w:val="none" w:sz="0" w:space="0" w:color="auto"/>
                    <w:bottom w:val="none" w:sz="0" w:space="0" w:color="auto"/>
                    <w:right w:val="none" w:sz="0" w:space="0" w:color="auto"/>
                  </w:divBdr>
                </w:div>
              </w:divsChild>
            </w:div>
            <w:div w:id="602959623">
              <w:marLeft w:val="0"/>
              <w:marRight w:val="0"/>
              <w:marTop w:val="0"/>
              <w:marBottom w:val="0"/>
              <w:divBdr>
                <w:top w:val="none" w:sz="0" w:space="0" w:color="auto"/>
                <w:left w:val="none" w:sz="0" w:space="0" w:color="auto"/>
                <w:bottom w:val="none" w:sz="0" w:space="0" w:color="auto"/>
                <w:right w:val="none" w:sz="0" w:space="0" w:color="auto"/>
              </w:divBdr>
              <w:divsChild>
                <w:div w:id="1101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60520">
          <w:marLeft w:val="0"/>
          <w:marRight w:val="0"/>
          <w:marTop w:val="0"/>
          <w:marBottom w:val="0"/>
          <w:divBdr>
            <w:top w:val="none" w:sz="0" w:space="0" w:color="auto"/>
            <w:left w:val="none" w:sz="0" w:space="0" w:color="auto"/>
            <w:bottom w:val="none" w:sz="0" w:space="0" w:color="auto"/>
            <w:right w:val="none" w:sz="0" w:space="0" w:color="auto"/>
          </w:divBdr>
          <w:divsChild>
            <w:div w:id="447745406">
              <w:marLeft w:val="0"/>
              <w:marRight w:val="0"/>
              <w:marTop w:val="0"/>
              <w:marBottom w:val="0"/>
              <w:divBdr>
                <w:top w:val="none" w:sz="0" w:space="0" w:color="auto"/>
                <w:left w:val="none" w:sz="0" w:space="0" w:color="auto"/>
                <w:bottom w:val="none" w:sz="0" w:space="0" w:color="auto"/>
                <w:right w:val="none" w:sz="0" w:space="0" w:color="auto"/>
              </w:divBdr>
              <w:divsChild>
                <w:div w:id="1502503813">
                  <w:marLeft w:val="0"/>
                  <w:marRight w:val="0"/>
                  <w:marTop w:val="0"/>
                  <w:marBottom w:val="0"/>
                  <w:divBdr>
                    <w:top w:val="none" w:sz="0" w:space="0" w:color="auto"/>
                    <w:left w:val="none" w:sz="0" w:space="0" w:color="auto"/>
                    <w:bottom w:val="none" w:sz="0" w:space="0" w:color="auto"/>
                    <w:right w:val="none" w:sz="0" w:space="0" w:color="auto"/>
                  </w:divBdr>
                </w:div>
              </w:divsChild>
            </w:div>
            <w:div w:id="1378701406">
              <w:marLeft w:val="0"/>
              <w:marRight w:val="0"/>
              <w:marTop w:val="0"/>
              <w:marBottom w:val="0"/>
              <w:divBdr>
                <w:top w:val="none" w:sz="0" w:space="0" w:color="auto"/>
                <w:left w:val="none" w:sz="0" w:space="0" w:color="auto"/>
                <w:bottom w:val="none" w:sz="0" w:space="0" w:color="auto"/>
                <w:right w:val="none" w:sz="0" w:space="0" w:color="auto"/>
              </w:divBdr>
              <w:divsChild>
                <w:div w:id="43263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1060">
          <w:marLeft w:val="0"/>
          <w:marRight w:val="0"/>
          <w:marTop w:val="0"/>
          <w:marBottom w:val="0"/>
          <w:divBdr>
            <w:top w:val="none" w:sz="0" w:space="0" w:color="auto"/>
            <w:left w:val="none" w:sz="0" w:space="0" w:color="auto"/>
            <w:bottom w:val="none" w:sz="0" w:space="0" w:color="auto"/>
            <w:right w:val="none" w:sz="0" w:space="0" w:color="auto"/>
          </w:divBdr>
          <w:divsChild>
            <w:div w:id="2117556159">
              <w:marLeft w:val="0"/>
              <w:marRight w:val="0"/>
              <w:marTop w:val="0"/>
              <w:marBottom w:val="0"/>
              <w:divBdr>
                <w:top w:val="none" w:sz="0" w:space="0" w:color="auto"/>
                <w:left w:val="none" w:sz="0" w:space="0" w:color="auto"/>
                <w:bottom w:val="none" w:sz="0" w:space="0" w:color="auto"/>
                <w:right w:val="none" w:sz="0" w:space="0" w:color="auto"/>
              </w:divBdr>
              <w:divsChild>
                <w:div w:id="1101334942">
                  <w:marLeft w:val="0"/>
                  <w:marRight w:val="0"/>
                  <w:marTop w:val="0"/>
                  <w:marBottom w:val="0"/>
                  <w:divBdr>
                    <w:top w:val="none" w:sz="0" w:space="0" w:color="auto"/>
                    <w:left w:val="none" w:sz="0" w:space="0" w:color="auto"/>
                    <w:bottom w:val="none" w:sz="0" w:space="0" w:color="auto"/>
                    <w:right w:val="none" w:sz="0" w:space="0" w:color="auto"/>
                  </w:divBdr>
                </w:div>
              </w:divsChild>
            </w:div>
            <w:div w:id="1020665910">
              <w:marLeft w:val="0"/>
              <w:marRight w:val="0"/>
              <w:marTop w:val="0"/>
              <w:marBottom w:val="0"/>
              <w:divBdr>
                <w:top w:val="none" w:sz="0" w:space="0" w:color="auto"/>
                <w:left w:val="none" w:sz="0" w:space="0" w:color="auto"/>
                <w:bottom w:val="none" w:sz="0" w:space="0" w:color="auto"/>
                <w:right w:val="none" w:sz="0" w:space="0" w:color="auto"/>
              </w:divBdr>
              <w:divsChild>
                <w:div w:id="1477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5039">
          <w:marLeft w:val="0"/>
          <w:marRight w:val="0"/>
          <w:marTop w:val="0"/>
          <w:marBottom w:val="0"/>
          <w:divBdr>
            <w:top w:val="none" w:sz="0" w:space="0" w:color="auto"/>
            <w:left w:val="none" w:sz="0" w:space="0" w:color="auto"/>
            <w:bottom w:val="none" w:sz="0" w:space="0" w:color="auto"/>
            <w:right w:val="none" w:sz="0" w:space="0" w:color="auto"/>
          </w:divBdr>
          <w:divsChild>
            <w:div w:id="1809128587">
              <w:marLeft w:val="0"/>
              <w:marRight w:val="0"/>
              <w:marTop w:val="0"/>
              <w:marBottom w:val="0"/>
              <w:divBdr>
                <w:top w:val="none" w:sz="0" w:space="0" w:color="auto"/>
                <w:left w:val="none" w:sz="0" w:space="0" w:color="auto"/>
                <w:bottom w:val="none" w:sz="0" w:space="0" w:color="auto"/>
                <w:right w:val="none" w:sz="0" w:space="0" w:color="auto"/>
              </w:divBdr>
              <w:divsChild>
                <w:div w:id="1331518847">
                  <w:marLeft w:val="0"/>
                  <w:marRight w:val="0"/>
                  <w:marTop w:val="0"/>
                  <w:marBottom w:val="0"/>
                  <w:divBdr>
                    <w:top w:val="none" w:sz="0" w:space="0" w:color="auto"/>
                    <w:left w:val="none" w:sz="0" w:space="0" w:color="auto"/>
                    <w:bottom w:val="none" w:sz="0" w:space="0" w:color="auto"/>
                    <w:right w:val="none" w:sz="0" w:space="0" w:color="auto"/>
                  </w:divBdr>
                </w:div>
              </w:divsChild>
            </w:div>
            <w:div w:id="832650321">
              <w:marLeft w:val="0"/>
              <w:marRight w:val="0"/>
              <w:marTop w:val="0"/>
              <w:marBottom w:val="0"/>
              <w:divBdr>
                <w:top w:val="none" w:sz="0" w:space="0" w:color="auto"/>
                <w:left w:val="none" w:sz="0" w:space="0" w:color="auto"/>
                <w:bottom w:val="none" w:sz="0" w:space="0" w:color="auto"/>
                <w:right w:val="none" w:sz="0" w:space="0" w:color="auto"/>
              </w:divBdr>
              <w:divsChild>
                <w:div w:id="34879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6590">
          <w:marLeft w:val="0"/>
          <w:marRight w:val="0"/>
          <w:marTop w:val="0"/>
          <w:marBottom w:val="0"/>
          <w:divBdr>
            <w:top w:val="none" w:sz="0" w:space="0" w:color="auto"/>
            <w:left w:val="none" w:sz="0" w:space="0" w:color="auto"/>
            <w:bottom w:val="none" w:sz="0" w:space="0" w:color="auto"/>
            <w:right w:val="none" w:sz="0" w:space="0" w:color="auto"/>
          </w:divBdr>
          <w:divsChild>
            <w:div w:id="2067339144">
              <w:marLeft w:val="0"/>
              <w:marRight w:val="0"/>
              <w:marTop w:val="0"/>
              <w:marBottom w:val="0"/>
              <w:divBdr>
                <w:top w:val="none" w:sz="0" w:space="0" w:color="auto"/>
                <w:left w:val="none" w:sz="0" w:space="0" w:color="auto"/>
                <w:bottom w:val="none" w:sz="0" w:space="0" w:color="auto"/>
                <w:right w:val="none" w:sz="0" w:space="0" w:color="auto"/>
              </w:divBdr>
              <w:divsChild>
                <w:div w:id="369499778">
                  <w:marLeft w:val="0"/>
                  <w:marRight w:val="0"/>
                  <w:marTop w:val="0"/>
                  <w:marBottom w:val="0"/>
                  <w:divBdr>
                    <w:top w:val="none" w:sz="0" w:space="0" w:color="auto"/>
                    <w:left w:val="none" w:sz="0" w:space="0" w:color="auto"/>
                    <w:bottom w:val="none" w:sz="0" w:space="0" w:color="auto"/>
                    <w:right w:val="none" w:sz="0" w:space="0" w:color="auto"/>
                  </w:divBdr>
                </w:div>
              </w:divsChild>
            </w:div>
            <w:div w:id="1671524293">
              <w:marLeft w:val="0"/>
              <w:marRight w:val="0"/>
              <w:marTop w:val="0"/>
              <w:marBottom w:val="0"/>
              <w:divBdr>
                <w:top w:val="none" w:sz="0" w:space="0" w:color="auto"/>
                <w:left w:val="none" w:sz="0" w:space="0" w:color="auto"/>
                <w:bottom w:val="none" w:sz="0" w:space="0" w:color="auto"/>
                <w:right w:val="none" w:sz="0" w:space="0" w:color="auto"/>
              </w:divBdr>
              <w:divsChild>
                <w:div w:id="138834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14171">
          <w:marLeft w:val="0"/>
          <w:marRight w:val="0"/>
          <w:marTop w:val="0"/>
          <w:marBottom w:val="0"/>
          <w:divBdr>
            <w:top w:val="none" w:sz="0" w:space="0" w:color="auto"/>
            <w:left w:val="none" w:sz="0" w:space="0" w:color="auto"/>
            <w:bottom w:val="none" w:sz="0" w:space="0" w:color="auto"/>
            <w:right w:val="none" w:sz="0" w:space="0" w:color="auto"/>
          </w:divBdr>
          <w:divsChild>
            <w:div w:id="85076597">
              <w:marLeft w:val="0"/>
              <w:marRight w:val="0"/>
              <w:marTop w:val="0"/>
              <w:marBottom w:val="0"/>
              <w:divBdr>
                <w:top w:val="none" w:sz="0" w:space="0" w:color="auto"/>
                <w:left w:val="none" w:sz="0" w:space="0" w:color="auto"/>
                <w:bottom w:val="none" w:sz="0" w:space="0" w:color="auto"/>
                <w:right w:val="none" w:sz="0" w:space="0" w:color="auto"/>
              </w:divBdr>
              <w:divsChild>
                <w:div w:id="978538795">
                  <w:marLeft w:val="0"/>
                  <w:marRight w:val="0"/>
                  <w:marTop w:val="0"/>
                  <w:marBottom w:val="0"/>
                  <w:divBdr>
                    <w:top w:val="none" w:sz="0" w:space="0" w:color="auto"/>
                    <w:left w:val="none" w:sz="0" w:space="0" w:color="auto"/>
                    <w:bottom w:val="none" w:sz="0" w:space="0" w:color="auto"/>
                    <w:right w:val="none" w:sz="0" w:space="0" w:color="auto"/>
                  </w:divBdr>
                </w:div>
              </w:divsChild>
            </w:div>
            <w:div w:id="1350137516">
              <w:marLeft w:val="0"/>
              <w:marRight w:val="0"/>
              <w:marTop w:val="0"/>
              <w:marBottom w:val="0"/>
              <w:divBdr>
                <w:top w:val="none" w:sz="0" w:space="0" w:color="auto"/>
                <w:left w:val="none" w:sz="0" w:space="0" w:color="auto"/>
                <w:bottom w:val="none" w:sz="0" w:space="0" w:color="auto"/>
                <w:right w:val="none" w:sz="0" w:space="0" w:color="auto"/>
              </w:divBdr>
              <w:divsChild>
                <w:div w:id="162307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873">
          <w:marLeft w:val="0"/>
          <w:marRight w:val="0"/>
          <w:marTop w:val="0"/>
          <w:marBottom w:val="0"/>
          <w:divBdr>
            <w:top w:val="none" w:sz="0" w:space="0" w:color="auto"/>
            <w:left w:val="none" w:sz="0" w:space="0" w:color="auto"/>
            <w:bottom w:val="none" w:sz="0" w:space="0" w:color="auto"/>
            <w:right w:val="none" w:sz="0" w:space="0" w:color="auto"/>
          </w:divBdr>
          <w:divsChild>
            <w:div w:id="1396274823">
              <w:marLeft w:val="0"/>
              <w:marRight w:val="0"/>
              <w:marTop w:val="0"/>
              <w:marBottom w:val="0"/>
              <w:divBdr>
                <w:top w:val="none" w:sz="0" w:space="0" w:color="auto"/>
                <w:left w:val="none" w:sz="0" w:space="0" w:color="auto"/>
                <w:bottom w:val="none" w:sz="0" w:space="0" w:color="auto"/>
                <w:right w:val="none" w:sz="0" w:space="0" w:color="auto"/>
              </w:divBdr>
              <w:divsChild>
                <w:div w:id="87821031">
                  <w:marLeft w:val="0"/>
                  <w:marRight w:val="0"/>
                  <w:marTop w:val="0"/>
                  <w:marBottom w:val="0"/>
                  <w:divBdr>
                    <w:top w:val="none" w:sz="0" w:space="0" w:color="auto"/>
                    <w:left w:val="none" w:sz="0" w:space="0" w:color="auto"/>
                    <w:bottom w:val="none" w:sz="0" w:space="0" w:color="auto"/>
                    <w:right w:val="none" w:sz="0" w:space="0" w:color="auto"/>
                  </w:divBdr>
                </w:div>
              </w:divsChild>
            </w:div>
            <w:div w:id="1293485917">
              <w:marLeft w:val="0"/>
              <w:marRight w:val="0"/>
              <w:marTop w:val="0"/>
              <w:marBottom w:val="0"/>
              <w:divBdr>
                <w:top w:val="none" w:sz="0" w:space="0" w:color="auto"/>
                <w:left w:val="none" w:sz="0" w:space="0" w:color="auto"/>
                <w:bottom w:val="none" w:sz="0" w:space="0" w:color="auto"/>
                <w:right w:val="none" w:sz="0" w:space="0" w:color="auto"/>
              </w:divBdr>
              <w:divsChild>
                <w:div w:id="12004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51305">
          <w:marLeft w:val="0"/>
          <w:marRight w:val="0"/>
          <w:marTop w:val="0"/>
          <w:marBottom w:val="0"/>
          <w:divBdr>
            <w:top w:val="none" w:sz="0" w:space="0" w:color="auto"/>
            <w:left w:val="none" w:sz="0" w:space="0" w:color="auto"/>
            <w:bottom w:val="none" w:sz="0" w:space="0" w:color="auto"/>
            <w:right w:val="none" w:sz="0" w:space="0" w:color="auto"/>
          </w:divBdr>
          <w:divsChild>
            <w:div w:id="1471051615">
              <w:marLeft w:val="0"/>
              <w:marRight w:val="0"/>
              <w:marTop w:val="0"/>
              <w:marBottom w:val="0"/>
              <w:divBdr>
                <w:top w:val="none" w:sz="0" w:space="0" w:color="auto"/>
                <w:left w:val="none" w:sz="0" w:space="0" w:color="auto"/>
                <w:bottom w:val="none" w:sz="0" w:space="0" w:color="auto"/>
                <w:right w:val="none" w:sz="0" w:space="0" w:color="auto"/>
              </w:divBdr>
              <w:divsChild>
                <w:div w:id="17873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95616">
      <w:bodyDiv w:val="1"/>
      <w:marLeft w:val="0"/>
      <w:marRight w:val="0"/>
      <w:marTop w:val="0"/>
      <w:marBottom w:val="0"/>
      <w:divBdr>
        <w:top w:val="none" w:sz="0" w:space="0" w:color="auto"/>
        <w:left w:val="none" w:sz="0" w:space="0" w:color="auto"/>
        <w:bottom w:val="none" w:sz="0" w:space="0" w:color="auto"/>
        <w:right w:val="none" w:sz="0" w:space="0" w:color="auto"/>
      </w:divBdr>
      <w:divsChild>
        <w:div w:id="955527476">
          <w:marLeft w:val="0"/>
          <w:marRight w:val="0"/>
          <w:marTop w:val="0"/>
          <w:marBottom w:val="0"/>
          <w:divBdr>
            <w:top w:val="none" w:sz="0" w:space="0" w:color="auto"/>
            <w:left w:val="none" w:sz="0" w:space="0" w:color="auto"/>
            <w:bottom w:val="none" w:sz="0" w:space="0" w:color="auto"/>
            <w:right w:val="none" w:sz="0" w:space="0" w:color="auto"/>
          </w:divBdr>
          <w:divsChild>
            <w:div w:id="1786075030">
              <w:marLeft w:val="0"/>
              <w:marRight w:val="0"/>
              <w:marTop w:val="0"/>
              <w:marBottom w:val="0"/>
              <w:divBdr>
                <w:top w:val="none" w:sz="0" w:space="0" w:color="auto"/>
                <w:left w:val="none" w:sz="0" w:space="0" w:color="auto"/>
                <w:bottom w:val="none" w:sz="0" w:space="0" w:color="auto"/>
                <w:right w:val="none" w:sz="0" w:space="0" w:color="auto"/>
              </w:divBdr>
              <w:divsChild>
                <w:div w:id="9393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17754">
      <w:bodyDiv w:val="1"/>
      <w:marLeft w:val="0"/>
      <w:marRight w:val="0"/>
      <w:marTop w:val="0"/>
      <w:marBottom w:val="0"/>
      <w:divBdr>
        <w:top w:val="none" w:sz="0" w:space="0" w:color="auto"/>
        <w:left w:val="none" w:sz="0" w:space="0" w:color="auto"/>
        <w:bottom w:val="none" w:sz="0" w:space="0" w:color="auto"/>
        <w:right w:val="none" w:sz="0" w:space="0" w:color="auto"/>
      </w:divBdr>
      <w:divsChild>
        <w:div w:id="2005862905">
          <w:marLeft w:val="0"/>
          <w:marRight w:val="0"/>
          <w:marTop w:val="0"/>
          <w:marBottom w:val="0"/>
          <w:divBdr>
            <w:top w:val="none" w:sz="0" w:space="0" w:color="auto"/>
            <w:left w:val="none" w:sz="0" w:space="0" w:color="auto"/>
            <w:bottom w:val="none" w:sz="0" w:space="0" w:color="auto"/>
            <w:right w:val="none" w:sz="0" w:space="0" w:color="auto"/>
          </w:divBdr>
          <w:divsChild>
            <w:div w:id="876889423">
              <w:marLeft w:val="0"/>
              <w:marRight w:val="0"/>
              <w:marTop w:val="0"/>
              <w:marBottom w:val="0"/>
              <w:divBdr>
                <w:top w:val="none" w:sz="0" w:space="0" w:color="auto"/>
                <w:left w:val="none" w:sz="0" w:space="0" w:color="auto"/>
                <w:bottom w:val="none" w:sz="0" w:space="0" w:color="auto"/>
                <w:right w:val="none" w:sz="0" w:space="0" w:color="auto"/>
              </w:divBdr>
              <w:divsChild>
                <w:div w:id="12590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19308">
      <w:bodyDiv w:val="1"/>
      <w:marLeft w:val="0"/>
      <w:marRight w:val="0"/>
      <w:marTop w:val="0"/>
      <w:marBottom w:val="0"/>
      <w:divBdr>
        <w:top w:val="none" w:sz="0" w:space="0" w:color="auto"/>
        <w:left w:val="none" w:sz="0" w:space="0" w:color="auto"/>
        <w:bottom w:val="none" w:sz="0" w:space="0" w:color="auto"/>
        <w:right w:val="none" w:sz="0" w:space="0" w:color="auto"/>
      </w:divBdr>
      <w:divsChild>
        <w:div w:id="983655609">
          <w:marLeft w:val="0"/>
          <w:marRight w:val="0"/>
          <w:marTop w:val="0"/>
          <w:marBottom w:val="0"/>
          <w:divBdr>
            <w:top w:val="none" w:sz="0" w:space="0" w:color="auto"/>
            <w:left w:val="none" w:sz="0" w:space="0" w:color="auto"/>
            <w:bottom w:val="none" w:sz="0" w:space="0" w:color="auto"/>
            <w:right w:val="none" w:sz="0" w:space="0" w:color="auto"/>
          </w:divBdr>
          <w:divsChild>
            <w:div w:id="689062738">
              <w:marLeft w:val="0"/>
              <w:marRight w:val="0"/>
              <w:marTop w:val="0"/>
              <w:marBottom w:val="0"/>
              <w:divBdr>
                <w:top w:val="none" w:sz="0" w:space="0" w:color="auto"/>
                <w:left w:val="none" w:sz="0" w:space="0" w:color="auto"/>
                <w:bottom w:val="none" w:sz="0" w:space="0" w:color="auto"/>
                <w:right w:val="none" w:sz="0" w:space="0" w:color="auto"/>
              </w:divBdr>
              <w:divsChild>
                <w:div w:id="631447322">
                  <w:marLeft w:val="0"/>
                  <w:marRight w:val="0"/>
                  <w:marTop w:val="0"/>
                  <w:marBottom w:val="0"/>
                  <w:divBdr>
                    <w:top w:val="none" w:sz="0" w:space="0" w:color="auto"/>
                    <w:left w:val="none" w:sz="0" w:space="0" w:color="auto"/>
                    <w:bottom w:val="none" w:sz="0" w:space="0" w:color="auto"/>
                    <w:right w:val="none" w:sz="0" w:space="0" w:color="auto"/>
                  </w:divBdr>
                  <w:divsChild>
                    <w:div w:id="21189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247087">
      <w:bodyDiv w:val="1"/>
      <w:marLeft w:val="0"/>
      <w:marRight w:val="0"/>
      <w:marTop w:val="0"/>
      <w:marBottom w:val="0"/>
      <w:divBdr>
        <w:top w:val="none" w:sz="0" w:space="0" w:color="auto"/>
        <w:left w:val="none" w:sz="0" w:space="0" w:color="auto"/>
        <w:bottom w:val="none" w:sz="0" w:space="0" w:color="auto"/>
        <w:right w:val="none" w:sz="0" w:space="0" w:color="auto"/>
      </w:divBdr>
      <w:divsChild>
        <w:div w:id="564682042">
          <w:marLeft w:val="0"/>
          <w:marRight w:val="0"/>
          <w:marTop w:val="0"/>
          <w:marBottom w:val="0"/>
          <w:divBdr>
            <w:top w:val="none" w:sz="0" w:space="0" w:color="auto"/>
            <w:left w:val="none" w:sz="0" w:space="0" w:color="auto"/>
            <w:bottom w:val="none" w:sz="0" w:space="0" w:color="auto"/>
            <w:right w:val="none" w:sz="0" w:space="0" w:color="auto"/>
          </w:divBdr>
          <w:divsChild>
            <w:div w:id="753934959">
              <w:marLeft w:val="0"/>
              <w:marRight w:val="0"/>
              <w:marTop w:val="0"/>
              <w:marBottom w:val="0"/>
              <w:divBdr>
                <w:top w:val="none" w:sz="0" w:space="0" w:color="auto"/>
                <w:left w:val="none" w:sz="0" w:space="0" w:color="auto"/>
                <w:bottom w:val="none" w:sz="0" w:space="0" w:color="auto"/>
                <w:right w:val="none" w:sz="0" w:space="0" w:color="auto"/>
              </w:divBdr>
              <w:divsChild>
                <w:div w:id="14382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664239">
      <w:bodyDiv w:val="1"/>
      <w:marLeft w:val="0"/>
      <w:marRight w:val="0"/>
      <w:marTop w:val="0"/>
      <w:marBottom w:val="0"/>
      <w:divBdr>
        <w:top w:val="none" w:sz="0" w:space="0" w:color="auto"/>
        <w:left w:val="none" w:sz="0" w:space="0" w:color="auto"/>
        <w:bottom w:val="none" w:sz="0" w:space="0" w:color="auto"/>
        <w:right w:val="none" w:sz="0" w:space="0" w:color="auto"/>
      </w:divBdr>
      <w:divsChild>
        <w:div w:id="1895046027">
          <w:marLeft w:val="0"/>
          <w:marRight w:val="0"/>
          <w:marTop w:val="0"/>
          <w:marBottom w:val="0"/>
          <w:divBdr>
            <w:top w:val="none" w:sz="0" w:space="0" w:color="auto"/>
            <w:left w:val="none" w:sz="0" w:space="0" w:color="auto"/>
            <w:bottom w:val="none" w:sz="0" w:space="0" w:color="auto"/>
            <w:right w:val="none" w:sz="0" w:space="0" w:color="auto"/>
          </w:divBdr>
          <w:divsChild>
            <w:div w:id="346062109">
              <w:marLeft w:val="0"/>
              <w:marRight w:val="0"/>
              <w:marTop w:val="0"/>
              <w:marBottom w:val="0"/>
              <w:divBdr>
                <w:top w:val="none" w:sz="0" w:space="0" w:color="auto"/>
                <w:left w:val="none" w:sz="0" w:space="0" w:color="auto"/>
                <w:bottom w:val="none" w:sz="0" w:space="0" w:color="auto"/>
                <w:right w:val="none" w:sz="0" w:space="0" w:color="auto"/>
              </w:divBdr>
              <w:divsChild>
                <w:div w:id="179968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19086">
      <w:bodyDiv w:val="1"/>
      <w:marLeft w:val="0"/>
      <w:marRight w:val="0"/>
      <w:marTop w:val="0"/>
      <w:marBottom w:val="0"/>
      <w:divBdr>
        <w:top w:val="none" w:sz="0" w:space="0" w:color="auto"/>
        <w:left w:val="none" w:sz="0" w:space="0" w:color="auto"/>
        <w:bottom w:val="none" w:sz="0" w:space="0" w:color="auto"/>
        <w:right w:val="none" w:sz="0" w:space="0" w:color="auto"/>
      </w:divBdr>
      <w:divsChild>
        <w:div w:id="1028721442">
          <w:marLeft w:val="0"/>
          <w:marRight w:val="0"/>
          <w:marTop w:val="0"/>
          <w:marBottom w:val="0"/>
          <w:divBdr>
            <w:top w:val="none" w:sz="0" w:space="0" w:color="auto"/>
            <w:left w:val="none" w:sz="0" w:space="0" w:color="auto"/>
            <w:bottom w:val="none" w:sz="0" w:space="0" w:color="auto"/>
            <w:right w:val="none" w:sz="0" w:space="0" w:color="auto"/>
          </w:divBdr>
          <w:divsChild>
            <w:div w:id="1952122705">
              <w:marLeft w:val="0"/>
              <w:marRight w:val="0"/>
              <w:marTop w:val="0"/>
              <w:marBottom w:val="0"/>
              <w:divBdr>
                <w:top w:val="none" w:sz="0" w:space="0" w:color="auto"/>
                <w:left w:val="none" w:sz="0" w:space="0" w:color="auto"/>
                <w:bottom w:val="none" w:sz="0" w:space="0" w:color="auto"/>
                <w:right w:val="none" w:sz="0" w:space="0" w:color="auto"/>
              </w:divBdr>
              <w:divsChild>
                <w:div w:id="2057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25821">
      <w:bodyDiv w:val="1"/>
      <w:marLeft w:val="0"/>
      <w:marRight w:val="0"/>
      <w:marTop w:val="0"/>
      <w:marBottom w:val="0"/>
      <w:divBdr>
        <w:top w:val="none" w:sz="0" w:space="0" w:color="auto"/>
        <w:left w:val="none" w:sz="0" w:space="0" w:color="auto"/>
        <w:bottom w:val="none" w:sz="0" w:space="0" w:color="auto"/>
        <w:right w:val="none" w:sz="0" w:space="0" w:color="auto"/>
      </w:divBdr>
      <w:divsChild>
        <w:div w:id="658535757">
          <w:marLeft w:val="0"/>
          <w:marRight w:val="0"/>
          <w:marTop w:val="0"/>
          <w:marBottom w:val="0"/>
          <w:divBdr>
            <w:top w:val="none" w:sz="0" w:space="0" w:color="auto"/>
            <w:left w:val="none" w:sz="0" w:space="0" w:color="auto"/>
            <w:bottom w:val="none" w:sz="0" w:space="0" w:color="auto"/>
            <w:right w:val="none" w:sz="0" w:space="0" w:color="auto"/>
          </w:divBdr>
          <w:divsChild>
            <w:div w:id="416755229">
              <w:marLeft w:val="0"/>
              <w:marRight w:val="0"/>
              <w:marTop w:val="0"/>
              <w:marBottom w:val="0"/>
              <w:divBdr>
                <w:top w:val="none" w:sz="0" w:space="0" w:color="auto"/>
                <w:left w:val="none" w:sz="0" w:space="0" w:color="auto"/>
                <w:bottom w:val="none" w:sz="0" w:space="0" w:color="auto"/>
                <w:right w:val="none" w:sz="0" w:space="0" w:color="auto"/>
              </w:divBdr>
              <w:divsChild>
                <w:div w:id="6871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323049">
      <w:bodyDiv w:val="1"/>
      <w:marLeft w:val="0"/>
      <w:marRight w:val="0"/>
      <w:marTop w:val="0"/>
      <w:marBottom w:val="0"/>
      <w:divBdr>
        <w:top w:val="none" w:sz="0" w:space="0" w:color="auto"/>
        <w:left w:val="none" w:sz="0" w:space="0" w:color="auto"/>
        <w:bottom w:val="none" w:sz="0" w:space="0" w:color="auto"/>
        <w:right w:val="none" w:sz="0" w:space="0" w:color="auto"/>
      </w:divBdr>
      <w:divsChild>
        <w:div w:id="1617521236">
          <w:marLeft w:val="0"/>
          <w:marRight w:val="0"/>
          <w:marTop w:val="0"/>
          <w:marBottom w:val="0"/>
          <w:divBdr>
            <w:top w:val="none" w:sz="0" w:space="0" w:color="auto"/>
            <w:left w:val="none" w:sz="0" w:space="0" w:color="auto"/>
            <w:bottom w:val="none" w:sz="0" w:space="0" w:color="auto"/>
            <w:right w:val="none" w:sz="0" w:space="0" w:color="auto"/>
          </w:divBdr>
          <w:divsChild>
            <w:div w:id="1679960099">
              <w:marLeft w:val="0"/>
              <w:marRight w:val="0"/>
              <w:marTop w:val="0"/>
              <w:marBottom w:val="0"/>
              <w:divBdr>
                <w:top w:val="none" w:sz="0" w:space="0" w:color="auto"/>
                <w:left w:val="none" w:sz="0" w:space="0" w:color="auto"/>
                <w:bottom w:val="none" w:sz="0" w:space="0" w:color="auto"/>
                <w:right w:val="none" w:sz="0" w:space="0" w:color="auto"/>
              </w:divBdr>
              <w:divsChild>
                <w:div w:id="15148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17387">
      <w:bodyDiv w:val="1"/>
      <w:marLeft w:val="0"/>
      <w:marRight w:val="0"/>
      <w:marTop w:val="0"/>
      <w:marBottom w:val="0"/>
      <w:divBdr>
        <w:top w:val="none" w:sz="0" w:space="0" w:color="auto"/>
        <w:left w:val="none" w:sz="0" w:space="0" w:color="auto"/>
        <w:bottom w:val="none" w:sz="0" w:space="0" w:color="auto"/>
        <w:right w:val="none" w:sz="0" w:space="0" w:color="auto"/>
      </w:divBdr>
      <w:divsChild>
        <w:div w:id="697437330">
          <w:marLeft w:val="0"/>
          <w:marRight w:val="0"/>
          <w:marTop w:val="0"/>
          <w:marBottom w:val="0"/>
          <w:divBdr>
            <w:top w:val="none" w:sz="0" w:space="0" w:color="auto"/>
            <w:left w:val="none" w:sz="0" w:space="0" w:color="auto"/>
            <w:bottom w:val="none" w:sz="0" w:space="0" w:color="auto"/>
            <w:right w:val="none" w:sz="0" w:space="0" w:color="auto"/>
          </w:divBdr>
          <w:divsChild>
            <w:div w:id="1326782290">
              <w:marLeft w:val="0"/>
              <w:marRight w:val="0"/>
              <w:marTop w:val="0"/>
              <w:marBottom w:val="0"/>
              <w:divBdr>
                <w:top w:val="none" w:sz="0" w:space="0" w:color="auto"/>
                <w:left w:val="none" w:sz="0" w:space="0" w:color="auto"/>
                <w:bottom w:val="none" w:sz="0" w:space="0" w:color="auto"/>
                <w:right w:val="none" w:sz="0" w:space="0" w:color="auto"/>
              </w:divBdr>
              <w:divsChild>
                <w:div w:id="833493262">
                  <w:marLeft w:val="0"/>
                  <w:marRight w:val="0"/>
                  <w:marTop w:val="0"/>
                  <w:marBottom w:val="0"/>
                  <w:divBdr>
                    <w:top w:val="none" w:sz="0" w:space="0" w:color="auto"/>
                    <w:left w:val="none" w:sz="0" w:space="0" w:color="auto"/>
                    <w:bottom w:val="none" w:sz="0" w:space="0" w:color="auto"/>
                    <w:right w:val="none" w:sz="0" w:space="0" w:color="auto"/>
                  </w:divBdr>
                  <w:divsChild>
                    <w:div w:id="130261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198832">
      <w:bodyDiv w:val="1"/>
      <w:marLeft w:val="0"/>
      <w:marRight w:val="0"/>
      <w:marTop w:val="0"/>
      <w:marBottom w:val="0"/>
      <w:divBdr>
        <w:top w:val="none" w:sz="0" w:space="0" w:color="auto"/>
        <w:left w:val="none" w:sz="0" w:space="0" w:color="auto"/>
        <w:bottom w:val="none" w:sz="0" w:space="0" w:color="auto"/>
        <w:right w:val="none" w:sz="0" w:space="0" w:color="auto"/>
      </w:divBdr>
      <w:divsChild>
        <w:div w:id="567568974">
          <w:marLeft w:val="0"/>
          <w:marRight w:val="0"/>
          <w:marTop w:val="0"/>
          <w:marBottom w:val="0"/>
          <w:divBdr>
            <w:top w:val="none" w:sz="0" w:space="0" w:color="auto"/>
            <w:left w:val="none" w:sz="0" w:space="0" w:color="auto"/>
            <w:bottom w:val="none" w:sz="0" w:space="0" w:color="auto"/>
            <w:right w:val="none" w:sz="0" w:space="0" w:color="auto"/>
          </w:divBdr>
          <w:divsChild>
            <w:div w:id="2074695230">
              <w:marLeft w:val="0"/>
              <w:marRight w:val="0"/>
              <w:marTop w:val="0"/>
              <w:marBottom w:val="0"/>
              <w:divBdr>
                <w:top w:val="none" w:sz="0" w:space="0" w:color="auto"/>
                <w:left w:val="none" w:sz="0" w:space="0" w:color="auto"/>
                <w:bottom w:val="none" w:sz="0" w:space="0" w:color="auto"/>
                <w:right w:val="none" w:sz="0" w:space="0" w:color="auto"/>
              </w:divBdr>
              <w:divsChild>
                <w:div w:id="59054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58381">
      <w:bodyDiv w:val="1"/>
      <w:marLeft w:val="0"/>
      <w:marRight w:val="0"/>
      <w:marTop w:val="0"/>
      <w:marBottom w:val="0"/>
      <w:divBdr>
        <w:top w:val="none" w:sz="0" w:space="0" w:color="auto"/>
        <w:left w:val="none" w:sz="0" w:space="0" w:color="auto"/>
        <w:bottom w:val="none" w:sz="0" w:space="0" w:color="auto"/>
        <w:right w:val="none" w:sz="0" w:space="0" w:color="auto"/>
      </w:divBdr>
      <w:divsChild>
        <w:div w:id="123936972">
          <w:marLeft w:val="0"/>
          <w:marRight w:val="0"/>
          <w:marTop w:val="0"/>
          <w:marBottom w:val="0"/>
          <w:divBdr>
            <w:top w:val="none" w:sz="0" w:space="0" w:color="auto"/>
            <w:left w:val="none" w:sz="0" w:space="0" w:color="auto"/>
            <w:bottom w:val="none" w:sz="0" w:space="0" w:color="auto"/>
            <w:right w:val="none" w:sz="0" w:space="0" w:color="auto"/>
          </w:divBdr>
          <w:divsChild>
            <w:div w:id="67969487">
              <w:marLeft w:val="0"/>
              <w:marRight w:val="0"/>
              <w:marTop w:val="0"/>
              <w:marBottom w:val="0"/>
              <w:divBdr>
                <w:top w:val="none" w:sz="0" w:space="0" w:color="auto"/>
                <w:left w:val="none" w:sz="0" w:space="0" w:color="auto"/>
                <w:bottom w:val="none" w:sz="0" w:space="0" w:color="auto"/>
                <w:right w:val="none" w:sz="0" w:space="0" w:color="auto"/>
              </w:divBdr>
              <w:divsChild>
                <w:div w:id="5944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980051">
      <w:bodyDiv w:val="1"/>
      <w:marLeft w:val="0"/>
      <w:marRight w:val="0"/>
      <w:marTop w:val="0"/>
      <w:marBottom w:val="0"/>
      <w:divBdr>
        <w:top w:val="none" w:sz="0" w:space="0" w:color="auto"/>
        <w:left w:val="none" w:sz="0" w:space="0" w:color="auto"/>
        <w:bottom w:val="none" w:sz="0" w:space="0" w:color="auto"/>
        <w:right w:val="none" w:sz="0" w:space="0" w:color="auto"/>
      </w:divBdr>
      <w:divsChild>
        <w:div w:id="1497458053">
          <w:marLeft w:val="0"/>
          <w:marRight w:val="0"/>
          <w:marTop w:val="0"/>
          <w:marBottom w:val="0"/>
          <w:divBdr>
            <w:top w:val="none" w:sz="0" w:space="0" w:color="auto"/>
            <w:left w:val="none" w:sz="0" w:space="0" w:color="auto"/>
            <w:bottom w:val="none" w:sz="0" w:space="0" w:color="auto"/>
            <w:right w:val="none" w:sz="0" w:space="0" w:color="auto"/>
          </w:divBdr>
          <w:divsChild>
            <w:div w:id="118499944">
              <w:marLeft w:val="0"/>
              <w:marRight w:val="0"/>
              <w:marTop w:val="0"/>
              <w:marBottom w:val="0"/>
              <w:divBdr>
                <w:top w:val="none" w:sz="0" w:space="0" w:color="auto"/>
                <w:left w:val="none" w:sz="0" w:space="0" w:color="auto"/>
                <w:bottom w:val="none" w:sz="0" w:space="0" w:color="auto"/>
                <w:right w:val="none" w:sz="0" w:space="0" w:color="auto"/>
              </w:divBdr>
              <w:divsChild>
                <w:div w:id="10643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048975">
      <w:bodyDiv w:val="1"/>
      <w:marLeft w:val="0"/>
      <w:marRight w:val="0"/>
      <w:marTop w:val="0"/>
      <w:marBottom w:val="0"/>
      <w:divBdr>
        <w:top w:val="none" w:sz="0" w:space="0" w:color="auto"/>
        <w:left w:val="none" w:sz="0" w:space="0" w:color="auto"/>
        <w:bottom w:val="none" w:sz="0" w:space="0" w:color="auto"/>
        <w:right w:val="none" w:sz="0" w:space="0" w:color="auto"/>
      </w:divBdr>
      <w:divsChild>
        <w:div w:id="344291573">
          <w:marLeft w:val="0"/>
          <w:marRight w:val="0"/>
          <w:marTop w:val="0"/>
          <w:marBottom w:val="0"/>
          <w:divBdr>
            <w:top w:val="none" w:sz="0" w:space="0" w:color="auto"/>
            <w:left w:val="none" w:sz="0" w:space="0" w:color="auto"/>
            <w:bottom w:val="none" w:sz="0" w:space="0" w:color="auto"/>
            <w:right w:val="none" w:sz="0" w:space="0" w:color="auto"/>
          </w:divBdr>
          <w:divsChild>
            <w:div w:id="1635405229">
              <w:marLeft w:val="0"/>
              <w:marRight w:val="0"/>
              <w:marTop w:val="0"/>
              <w:marBottom w:val="0"/>
              <w:divBdr>
                <w:top w:val="none" w:sz="0" w:space="0" w:color="auto"/>
                <w:left w:val="none" w:sz="0" w:space="0" w:color="auto"/>
                <w:bottom w:val="none" w:sz="0" w:space="0" w:color="auto"/>
                <w:right w:val="none" w:sz="0" w:space="0" w:color="auto"/>
              </w:divBdr>
              <w:divsChild>
                <w:div w:id="89431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87295">
      <w:bodyDiv w:val="1"/>
      <w:marLeft w:val="0"/>
      <w:marRight w:val="0"/>
      <w:marTop w:val="0"/>
      <w:marBottom w:val="0"/>
      <w:divBdr>
        <w:top w:val="none" w:sz="0" w:space="0" w:color="auto"/>
        <w:left w:val="none" w:sz="0" w:space="0" w:color="auto"/>
        <w:bottom w:val="none" w:sz="0" w:space="0" w:color="auto"/>
        <w:right w:val="none" w:sz="0" w:space="0" w:color="auto"/>
      </w:divBdr>
      <w:divsChild>
        <w:div w:id="1517228913">
          <w:marLeft w:val="0"/>
          <w:marRight w:val="0"/>
          <w:marTop w:val="0"/>
          <w:marBottom w:val="0"/>
          <w:divBdr>
            <w:top w:val="none" w:sz="0" w:space="0" w:color="auto"/>
            <w:left w:val="none" w:sz="0" w:space="0" w:color="auto"/>
            <w:bottom w:val="none" w:sz="0" w:space="0" w:color="auto"/>
            <w:right w:val="none" w:sz="0" w:space="0" w:color="auto"/>
          </w:divBdr>
          <w:divsChild>
            <w:div w:id="112138293">
              <w:marLeft w:val="0"/>
              <w:marRight w:val="0"/>
              <w:marTop w:val="0"/>
              <w:marBottom w:val="0"/>
              <w:divBdr>
                <w:top w:val="none" w:sz="0" w:space="0" w:color="auto"/>
                <w:left w:val="none" w:sz="0" w:space="0" w:color="auto"/>
                <w:bottom w:val="none" w:sz="0" w:space="0" w:color="auto"/>
                <w:right w:val="none" w:sz="0" w:space="0" w:color="auto"/>
              </w:divBdr>
              <w:divsChild>
                <w:div w:id="2132622637">
                  <w:marLeft w:val="0"/>
                  <w:marRight w:val="0"/>
                  <w:marTop w:val="0"/>
                  <w:marBottom w:val="0"/>
                  <w:divBdr>
                    <w:top w:val="none" w:sz="0" w:space="0" w:color="auto"/>
                    <w:left w:val="none" w:sz="0" w:space="0" w:color="auto"/>
                    <w:bottom w:val="none" w:sz="0" w:space="0" w:color="auto"/>
                    <w:right w:val="none" w:sz="0" w:space="0" w:color="auto"/>
                  </w:divBdr>
                  <w:divsChild>
                    <w:div w:id="10561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38818">
              <w:marLeft w:val="0"/>
              <w:marRight w:val="0"/>
              <w:marTop w:val="0"/>
              <w:marBottom w:val="0"/>
              <w:divBdr>
                <w:top w:val="none" w:sz="0" w:space="0" w:color="auto"/>
                <w:left w:val="none" w:sz="0" w:space="0" w:color="auto"/>
                <w:bottom w:val="none" w:sz="0" w:space="0" w:color="auto"/>
                <w:right w:val="none" w:sz="0" w:space="0" w:color="auto"/>
              </w:divBdr>
              <w:divsChild>
                <w:div w:id="1505196636">
                  <w:marLeft w:val="0"/>
                  <w:marRight w:val="0"/>
                  <w:marTop w:val="0"/>
                  <w:marBottom w:val="0"/>
                  <w:divBdr>
                    <w:top w:val="none" w:sz="0" w:space="0" w:color="auto"/>
                    <w:left w:val="none" w:sz="0" w:space="0" w:color="auto"/>
                    <w:bottom w:val="none" w:sz="0" w:space="0" w:color="auto"/>
                    <w:right w:val="none" w:sz="0" w:space="0" w:color="auto"/>
                  </w:divBdr>
                  <w:divsChild>
                    <w:div w:id="11298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37463">
          <w:marLeft w:val="0"/>
          <w:marRight w:val="0"/>
          <w:marTop w:val="0"/>
          <w:marBottom w:val="0"/>
          <w:divBdr>
            <w:top w:val="none" w:sz="0" w:space="0" w:color="auto"/>
            <w:left w:val="none" w:sz="0" w:space="0" w:color="auto"/>
            <w:bottom w:val="none" w:sz="0" w:space="0" w:color="auto"/>
            <w:right w:val="none" w:sz="0" w:space="0" w:color="auto"/>
          </w:divBdr>
          <w:divsChild>
            <w:div w:id="1741371114">
              <w:marLeft w:val="0"/>
              <w:marRight w:val="0"/>
              <w:marTop w:val="0"/>
              <w:marBottom w:val="0"/>
              <w:divBdr>
                <w:top w:val="none" w:sz="0" w:space="0" w:color="auto"/>
                <w:left w:val="none" w:sz="0" w:space="0" w:color="auto"/>
                <w:bottom w:val="none" w:sz="0" w:space="0" w:color="auto"/>
                <w:right w:val="none" w:sz="0" w:space="0" w:color="auto"/>
              </w:divBdr>
              <w:divsChild>
                <w:div w:id="292370906">
                  <w:marLeft w:val="0"/>
                  <w:marRight w:val="0"/>
                  <w:marTop w:val="0"/>
                  <w:marBottom w:val="0"/>
                  <w:divBdr>
                    <w:top w:val="none" w:sz="0" w:space="0" w:color="auto"/>
                    <w:left w:val="none" w:sz="0" w:space="0" w:color="auto"/>
                    <w:bottom w:val="none" w:sz="0" w:space="0" w:color="auto"/>
                    <w:right w:val="none" w:sz="0" w:space="0" w:color="auto"/>
                  </w:divBdr>
                  <w:divsChild>
                    <w:div w:id="19474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506546">
      <w:bodyDiv w:val="1"/>
      <w:marLeft w:val="0"/>
      <w:marRight w:val="0"/>
      <w:marTop w:val="0"/>
      <w:marBottom w:val="0"/>
      <w:divBdr>
        <w:top w:val="none" w:sz="0" w:space="0" w:color="auto"/>
        <w:left w:val="none" w:sz="0" w:space="0" w:color="auto"/>
        <w:bottom w:val="none" w:sz="0" w:space="0" w:color="auto"/>
        <w:right w:val="none" w:sz="0" w:space="0" w:color="auto"/>
      </w:divBdr>
      <w:divsChild>
        <w:div w:id="1013914565">
          <w:marLeft w:val="0"/>
          <w:marRight w:val="0"/>
          <w:marTop w:val="0"/>
          <w:marBottom w:val="0"/>
          <w:divBdr>
            <w:top w:val="none" w:sz="0" w:space="0" w:color="auto"/>
            <w:left w:val="none" w:sz="0" w:space="0" w:color="auto"/>
            <w:bottom w:val="none" w:sz="0" w:space="0" w:color="auto"/>
            <w:right w:val="none" w:sz="0" w:space="0" w:color="auto"/>
          </w:divBdr>
          <w:divsChild>
            <w:div w:id="1948657094">
              <w:marLeft w:val="0"/>
              <w:marRight w:val="0"/>
              <w:marTop w:val="0"/>
              <w:marBottom w:val="0"/>
              <w:divBdr>
                <w:top w:val="none" w:sz="0" w:space="0" w:color="auto"/>
                <w:left w:val="none" w:sz="0" w:space="0" w:color="auto"/>
                <w:bottom w:val="none" w:sz="0" w:space="0" w:color="auto"/>
                <w:right w:val="none" w:sz="0" w:space="0" w:color="auto"/>
              </w:divBdr>
              <w:divsChild>
                <w:div w:id="52332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09119">
      <w:bodyDiv w:val="1"/>
      <w:marLeft w:val="0"/>
      <w:marRight w:val="0"/>
      <w:marTop w:val="0"/>
      <w:marBottom w:val="0"/>
      <w:divBdr>
        <w:top w:val="none" w:sz="0" w:space="0" w:color="auto"/>
        <w:left w:val="none" w:sz="0" w:space="0" w:color="auto"/>
        <w:bottom w:val="none" w:sz="0" w:space="0" w:color="auto"/>
        <w:right w:val="none" w:sz="0" w:space="0" w:color="auto"/>
      </w:divBdr>
      <w:divsChild>
        <w:div w:id="242953719">
          <w:marLeft w:val="0"/>
          <w:marRight w:val="0"/>
          <w:marTop w:val="0"/>
          <w:marBottom w:val="0"/>
          <w:divBdr>
            <w:top w:val="none" w:sz="0" w:space="0" w:color="auto"/>
            <w:left w:val="none" w:sz="0" w:space="0" w:color="auto"/>
            <w:bottom w:val="none" w:sz="0" w:space="0" w:color="auto"/>
            <w:right w:val="none" w:sz="0" w:space="0" w:color="auto"/>
          </w:divBdr>
          <w:divsChild>
            <w:div w:id="527916366">
              <w:marLeft w:val="0"/>
              <w:marRight w:val="0"/>
              <w:marTop w:val="0"/>
              <w:marBottom w:val="0"/>
              <w:divBdr>
                <w:top w:val="none" w:sz="0" w:space="0" w:color="auto"/>
                <w:left w:val="none" w:sz="0" w:space="0" w:color="auto"/>
                <w:bottom w:val="none" w:sz="0" w:space="0" w:color="auto"/>
                <w:right w:val="none" w:sz="0" w:space="0" w:color="auto"/>
              </w:divBdr>
              <w:divsChild>
                <w:div w:id="1028947018">
                  <w:marLeft w:val="0"/>
                  <w:marRight w:val="0"/>
                  <w:marTop w:val="0"/>
                  <w:marBottom w:val="0"/>
                  <w:divBdr>
                    <w:top w:val="none" w:sz="0" w:space="0" w:color="auto"/>
                    <w:left w:val="none" w:sz="0" w:space="0" w:color="auto"/>
                    <w:bottom w:val="none" w:sz="0" w:space="0" w:color="auto"/>
                    <w:right w:val="none" w:sz="0" w:space="0" w:color="auto"/>
                  </w:divBdr>
                </w:div>
                <w:div w:id="1099643372">
                  <w:marLeft w:val="0"/>
                  <w:marRight w:val="0"/>
                  <w:marTop w:val="0"/>
                  <w:marBottom w:val="0"/>
                  <w:divBdr>
                    <w:top w:val="none" w:sz="0" w:space="0" w:color="auto"/>
                    <w:left w:val="none" w:sz="0" w:space="0" w:color="auto"/>
                    <w:bottom w:val="none" w:sz="0" w:space="0" w:color="auto"/>
                    <w:right w:val="none" w:sz="0" w:space="0" w:color="auto"/>
                  </w:divBdr>
                </w:div>
              </w:divsChild>
            </w:div>
            <w:div w:id="1213618287">
              <w:marLeft w:val="0"/>
              <w:marRight w:val="0"/>
              <w:marTop w:val="0"/>
              <w:marBottom w:val="0"/>
              <w:divBdr>
                <w:top w:val="none" w:sz="0" w:space="0" w:color="auto"/>
                <w:left w:val="none" w:sz="0" w:space="0" w:color="auto"/>
                <w:bottom w:val="none" w:sz="0" w:space="0" w:color="auto"/>
                <w:right w:val="none" w:sz="0" w:space="0" w:color="auto"/>
              </w:divBdr>
              <w:divsChild>
                <w:div w:id="895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99390">
          <w:marLeft w:val="0"/>
          <w:marRight w:val="0"/>
          <w:marTop w:val="0"/>
          <w:marBottom w:val="0"/>
          <w:divBdr>
            <w:top w:val="none" w:sz="0" w:space="0" w:color="auto"/>
            <w:left w:val="none" w:sz="0" w:space="0" w:color="auto"/>
            <w:bottom w:val="none" w:sz="0" w:space="0" w:color="auto"/>
            <w:right w:val="none" w:sz="0" w:space="0" w:color="auto"/>
          </w:divBdr>
          <w:divsChild>
            <w:div w:id="759327185">
              <w:marLeft w:val="0"/>
              <w:marRight w:val="0"/>
              <w:marTop w:val="0"/>
              <w:marBottom w:val="0"/>
              <w:divBdr>
                <w:top w:val="none" w:sz="0" w:space="0" w:color="auto"/>
                <w:left w:val="none" w:sz="0" w:space="0" w:color="auto"/>
                <w:bottom w:val="none" w:sz="0" w:space="0" w:color="auto"/>
                <w:right w:val="none" w:sz="0" w:space="0" w:color="auto"/>
              </w:divBdr>
              <w:divsChild>
                <w:div w:id="941259466">
                  <w:marLeft w:val="0"/>
                  <w:marRight w:val="0"/>
                  <w:marTop w:val="0"/>
                  <w:marBottom w:val="0"/>
                  <w:divBdr>
                    <w:top w:val="none" w:sz="0" w:space="0" w:color="auto"/>
                    <w:left w:val="none" w:sz="0" w:space="0" w:color="auto"/>
                    <w:bottom w:val="none" w:sz="0" w:space="0" w:color="auto"/>
                    <w:right w:val="none" w:sz="0" w:space="0" w:color="auto"/>
                  </w:divBdr>
                </w:div>
                <w:div w:id="1224214636">
                  <w:marLeft w:val="0"/>
                  <w:marRight w:val="0"/>
                  <w:marTop w:val="0"/>
                  <w:marBottom w:val="0"/>
                  <w:divBdr>
                    <w:top w:val="none" w:sz="0" w:space="0" w:color="auto"/>
                    <w:left w:val="none" w:sz="0" w:space="0" w:color="auto"/>
                    <w:bottom w:val="none" w:sz="0" w:space="0" w:color="auto"/>
                    <w:right w:val="none" w:sz="0" w:space="0" w:color="auto"/>
                  </w:divBdr>
                </w:div>
              </w:divsChild>
            </w:div>
            <w:div w:id="1551961247">
              <w:marLeft w:val="0"/>
              <w:marRight w:val="0"/>
              <w:marTop w:val="0"/>
              <w:marBottom w:val="0"/>
              <w:divBdr>
                <w:top w:val="none" w:sz="0" w:space="0" w:color="auto"/>
                <w:left w:val="none" w:sz="0" w:space="0" w:color="auto"/>
                <w:bottom w:val="none" w:sz="0" w:space="0" w:color="auto"/>
                <w:right w:val="none" w:sz="0" w:space="0" w:color="auto"/>
              </w:divBdr>
              <w:divsChild>
                <w:div w:id="14085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2611">
          <w:marLeft w:val="0"/>
          <w:marRight w:val="0"/>
          <w:marTop w:val="0"/>
          <w:marBottom w:val="0"/>
          <w:divBdr>
            <w:top w:val="none" w:sz="0" w:space="0" w:color="auto"/>
            <w:left w:val="none" w:sz="0" w:space="0" w:color="auto"/>
            <w:bottom w:val="none" w:sz="0" w:space="0" w:color="auto"/>
            <w:right w:val="none" w:sz="0" w:space="0" w:color="auto"/>
          </w:divBdr>
          <w:divsChild>
            <w:div w:id="863592352">
              <w:marLeft w:val="0"/>
              <w:marRight w:val="0"/>
              <w:marTop w:val="0"/>
              <w:marBottom w:val="0"/>
              <w:divBdr>
                <w:top w:val="none" w:sz="0" w:space="0" w:color="auto"/>
                <w:left w:val="none" w:sz="0" w:space="0" w:color="auto"/>
                <w:bottom w:val="none" w:sz="0" w:space="0" w:color="auto"/>
                <w:right w:val="none" w:sz="0" w:space="0" w:color="auto"/>
              </w:divBdr>
              <w:divsChild>
                <w:div w:id="20433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0466">
          <w:marLeft w:val="0"/>
          <w:marRight w:val="0"/>
          <w:marTop w:val="0"/>
          <w:marBottom w:val="0"/>
          <w:divBdr>
            <w:top w:val="none" w:sz="0" w:space="0" w:color="auto"/>
            <w:left w:val="none" w:sz="0" w:space="0" w:color="auto"/>
            <w:bottom w:val="none" w:sz="0" w:space="0" w:color="auto"/>
            <w:right w:val="none" w:sz="0" w:space="0" w:color="auto"/>
          </w:divBdr>
          <w:divsChild>
            <w:div w:id="420031889">
              <w:marLeft w:val="0"/>
              <w:marRight w:val="0"/>
              <w:marTop w:val="0"/>
              <w:marBottom w:val="0"/>
              <w:divBdr>
                <w:top w:val="none" w:sz="0" w:space="0" w:color="auto"/>
                <w:left w:val="none" w:sz="0" w:space="0" w:color="auto"/>
                <w:bottom w:val="none" w:sz="0" w:space="0" w:color="auto"/>
                <w:right w:val="none" w:sz="0" w:space="0" w:color="auto"/>
              </w:divBdr>
              <w:divsChild>
                <w:div w:id="10571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3828">
          <w:marLeft w:val="0"/>
          <w:marRight w:val="0"/>
          <w:marTop w:val="0"/>
          <w:marBottom w:val="0"/>
          <w:divBdr>
            <w:top w:val="none" w:sz="0" w:space="0" w:color="auto"/>
            <w:left w:val="none" w:sz="0" w:space="0" w:color="auto"/>
            <w:bottom w:val="none" w:sz="0" w:space="0" w:color="auto"/>
            <w:right w:val="none" w:sz="0" w:space="0" w:color="auto"/>
          </w:divBdr>
          <w:divsChild>
            <w:div w:id="1590118905">
              <w:marLeft w:val="0"/>
              <w:marRight w:val="0"/>
              <w:marTop w:val="0"/>
              <w:marBottom w:val="0"/>
              <w:divBdr>
                <w:top w:val="none" w:sz="0" w:space="0" w:color="auto"/>
                <w:left w:val="none" w:sz="0" w:space="0" w:color="auto"/>
                <w:bottom w:val="none" w:sz="0" w:space="0" w:color="auto"/>
                <w:right w:val="none" w:sz="0" w:space="0" w:color="auto"/>
              </w:divBdr>
              <w:divsChild>
                <w:div w:id="631710244">
                  <w:marLeft w:val="0"/>
                  <w:marRight w:val="0"/>
                  <w:marTop w:val="0"/>
                  <w:marBottom w:val="0"/>
                  <w:divBdr>
                    <w:top w:val="none" w:sz="0" w:space="0" w:color="auto"/>
                    <w:left w:val="none" w:sz="0" w:space="0" w:color="auto"/>
                    <w:bottom w:val="none" w:sz="0" w:space="0" w:color="auto"/>
                    <w:right w:val="none" w:sz="0" w:space="0" w:color="auto"/>
                  </w:divBdr>
                </w:div>
              </w:divsChild>
            </w:div>
            <w:div w:id="1705908081">
              <w:marLeft w:val="0"/>
              <w:marRight w:val="0"/>
              <w:marTop w:val="0"/>
              <w:marBottom w:val="0"/>
              <w:divBdr>
                <w:top w:val="none" w:sz="0" w:space="0" w:color="auto"/>
                <w:left w:val="none" w:sz="0" w:space="0" w:color="auto"/>
                <w:bottom w:val="none" w:sz="0" w:space="0" w:color="auto"/>
                <w:right w:val="none" w:sz="0" w:space="0" w:color="auto"/>
              </w:divBdr>
              <w:divsChild>
                <w:div w:id="1537155998">
                  <w:marLeft w:val="0"/>
                  <w:marRight w:val="0"/>
                  <w:marTop w:val="0"/>
                  <w:marBottom w:val="0"/>
                  <w:divBdr>
                    <w:top w:val="none" w:sz="0" w:space="0" w:color="auto"/>
                    <w:left w:val="none" w:sz="0" w:space="0" w:color="auto"/>
                    <w:bottom w:val="none" w:sz="0" w:space="0" w:color="auto"/>
                    <w:right w:val="none" w:sz="0" w:space="0" w:color="auto"/>
                  </w:divBdr>
                </w:div>
                <w:div w:id="19490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20653">
          <w:marLeft w:val="0"/>
          <w:marRight w:val="0"/>
          <w:marTop w:val="0"/>
          <w:marBottom w:val="0"/>
          <w:divBdr>
            <w:top w:val="none" w:sz="0" w:space="0" w:color="auto"/>
            <w:left w:val="none" w:sz="0" w:space="0" w:color="auto"/>
            <w:bottom w:val="none" w:sz="0" w:space="0" w:color="auto"/>
            <w:right w:val="none" w:sz="0" w:space="0" w:color="auto"/>
          </w:divBdr>
          <w:divsChild>
            <w:div w:id="1714035232">
              <w:marLeft w:val="0"/>
              <w:marRight w:val="0"/>
              <w:marTop w:val="0"/>
              <w:marBottom w:val="0"/>
              <w:divBdr>
                <w:top w:val="none" w:sz="0" w:space="0" w:color="auto"/>
                <w:left w:val="none" w:sz="0" w:space="0" w:color="auto"/>
                <w:bottom w:val="none" w:sz="0" w:space="0" w:color="auto"/>
                <w:right w:val="none" w:sz="0" w:space="0" w:color="auto"/>
              </w:divBdr>
              <w:divsChild>
                <w:div w:id="105797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9087">
          <w:marLeft w:val="0"/>
          <w:marRight w:val="0"/>
          <w:marTop w:val="0"/>
          <w:marBottom w:val="0"/>
          <w:divBdr>
            <w:top w:val="none" w:sz="0" w:space="0" w:color="auto"/>
            <w:left w:val="none" w:sz="0" w:space="0" w:color="auto"/>
            <w:bottom w:val="none" w:sz="0" w:space="0" w:color="auto"/>
            <w:right w:val="none" w:sz="0" w:space="0" w:color="auto"/>
          </w:divBdr>
          <w:divsChild>
            <w:div w:id="1612007572">
              <w:marLeft w:val="0"/>
              <w:marRight w:val="0"/>
              <w:marTop w:val="0"/>
              <w:marBottom w:val="0"/>
              <w:divBdr>
                <w:top w:val="none" w:sz="0" w:space="0" w:color="auto"/>
                <w:left w:val="none" w:sz="0" w:space="0" w:color="auto"/>
                <w:bottom w:val="none" w:sz="0" w:space="0" w:color="auto"/>
                <w:right w:val="none" w:sz="0" w:space="0" w:color="auto"/>
              </w:divBdr>
              <w:divsChild>
                <w:div w:id="1267929695">
                  <w:marLeft w:val="0"/>
                  <w:marRight w:val="0"/>
                  <w:marTop w:val="0"/>
                  <w:marBottom w:val="0"/>
                  <w:divBdr>
                    <w:top w:val="none" w:sz="0" w:space="0" w:color="auto"/>
                    <w:left w:val="none" w:sz="0" w:space="0" w:color="auto"/>
                    <w:bottom w:val="none" w:sz="0" w:space="0" w:color="auto"/>
                    <w:right w:val="none" w:sz="0" w:space="0" w:color="auto"/>
                  </w:divBdr>
                </w:div>
                <w:div w:id="1790052101">
                  <w:marLeft w:val="0"/>
                  <w:marRight w:val="0"/>
                  <w:marTop w:val="0"/>
                  <w:marBottom w:val="0"/>
                  <w:divBdr>
                    <w:top w:val="none" w:sz="0" w:space="0" w:color="auto"/>
                    <w:left w:val="none" w:sz="0" w:space="0" w:color="auto"/>
                    <w:bottom w:val="none" w:sz="0" w:space="0" w:color="auto"/>
                    <w:right w:val="none" w:sz="0" w:space="0" w:color="auto"/>
                  </w:divBdr>
                </w:div>
              </w:divsChild>
            </w:div>
            <w:div w:id="1627546520">
              <w:marLeft w:val="0"/>
              <w:marRight w:val="0"/>
              <w:marTop w:val="0"/>
              <w:marBottom w:val="0"/>
              <w:divBdr>
                <w:top w:val="none" w:sz="0" w:space="0" w:color="auto"/>
                <w:left w:val="none" w:sz="0" w:space="0" w:color="auto"/>
                <w:bottom w:val="none" w:sz="0" w:space="0" w:color="auto"/>
                <w:right w:val="none" w:sz="0" w:space="0" w:color="auto"/>
              </w:divBdr>
              <w:divsChild>
                <w:div w:id="2347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2112">
          <w:marLeft w:val="0"/>
          <w:marRight w:val="0"/>
          <w:marTop w:val="0"/>
          <w:marBottom w:val="0"/>
          <w:divBdr>
            <w:top w:val="none" w:sz="0" w:space="0" w:color="auto"/>
            <w:left w:val="none" w:sz="0" w:space="0" w:color="auto"/>
            <w:bottom w:val="none" w:sz="0" w:space="0" w:color="auto"/>
            <w:right w:val="none" w:sz="0" w:space="0" w:color="auto"/>
          </w:divBdr>
          <w:divsChild>
            <w:div w:id="820653455">
              <w:marLeft w:val="0"/>
              <w:marRight w:val="0"/>
              <w:marTop w:val="0"/>
              <w:marBottom w:val="0"/>
              <w:divBdr>
                <w:top w:val="none" w:sz="0" w:space="0" w:color="auto"/>
                <w:left w:val="none" w:sz="0" w:space="0" w:color="auto"/>
                <w:bottom w:val="none" w:sz="0" w:space="0" w:color="auto"/>
                <w:right w:val="none" w:sz="0" w:space="0" w:color="auto"/>
              </w:divBdr>
              <w:divsChild>
                <w:div w:id="74961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640">
          <w:marLeft w:val="0"/>
          <w:marRight w:val="0"/>
          <w:marTop w:val="0"/>
          <w:marBottom w:val="0"/>
          <w:divBdr>
            <w:top w:val="none" w:sz="0" w:space="0" w:color="auto"/>
            <w:left w:val="none" w:sz="0" w:space="0" w:color="auto"/>
            <w:bottom w:val="none" w:sz="0" w:space="0" w:color="auto"/>
            <w:right w:val="none" w:sz="0" w:space="0" w:color="auto"/>
          </w:divBdr>
          <w:divsChild>
            <w:div w:id="616988063">
              <w:marLeft w:val="0"/>
              <w:marRight w:val="0"/>
              <w:marTop w:val="0"/>
              <w:marBottom w:val="0"/>
              <w:divBdr>
                <w:top w:val="none" w:sz="0" w:space="0" w:color="auto"/>
                <w:left w:val="none" w:sz="0" w:space="0" w:color="auto"/>
                <w:bottom w:val="none" w:sz="0" w:space="0" w:color="auto"/>
                <w:right w:val="none" w:sz="0" w:space="0" w:color="auto"/>
              </w:divBdr>
              <w:divsChild>
                <w:div w:id="63332350">
                  <w:marLeft w:val="0"/>
                  <w:marRight w:val="0"/>
                  <w:marTop w:val="0"/>
                  <w:marBottom w:val="0"/>
                  <w:divBdr>
                    <w:top w:val="none" w:sz="0" w:space="0" w:color="auto"/>
                    <w:left w:val="none" w:sz="0" w:space="0" w:color="auto"/>
                    <w:bottom w:val="none" w:sz="0" w:space="0" w:color="auto"/>
                    <w:right w:val="none" w:sz="0" w:space="0" w:color="auto"/>
                  </w:divBdr>
                </w:div>
                <w:div w:id="852959122">
                  <w:marLeft w:val="0"/>
                  <w:marRight w:val="0"/>
                  <w:marTop w:val="0"/>
                  <w:marBottom w:val="0"/>
                  <w:divBdr>
                    <w:top w:val="none" w:sz="0" w:space="0" w:color="auto"/>
                    <w:left w:val="none" w:sz="0" w:space="0" w:color="auto"/>
                    <w:bottom w:val="none" w:sz="0" w:space="0" w:color="auto"/>
                    <w:right w:val="none" w:sz="0" w:space="0" w:color="auto"/>
                  </w:divBdr>
                </w:div>
              </w:divsChild>
            </w:div>
            <w:div w:id="1927809265">
              <w:marLeft w:val="0"/>
              <w:marRight w:val="0"/>
              <w:marTop w:val="0"/>
              <w:marBottom w:val="0"/>
              <w:divBdr>
                <w:top w:val="none" w:sz="0" w:space="0" w:color="auto"/>
                <w:left w:val="none" w:sz="0" w:space="0" w:color="auto"/>
                <w:bottom w:val="none" w:sz="0" w:space="0" w:color="auto"/>
                <w:right w:val="none" w:sz="0" w:space="0" w:color="auto"/>
              </w:divBdr>
              <w:divsChild>
                <w:div w:id="12607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5512">
          <w:marLeft w:val="0"/>
          <w:marRight w:val="0"/>
          <w:marTop w:val="0"/>
          <w:marBottom w:val="0"/>
          <w:divBdr>
            <w:top w:val="none" w:sz="0" w:space="0" w:color="auto"/>
            <w:left w:val="none" w:sz="0" w:space="0" w:color="auto"/>
            <w:bottom w:val="none" w:sz="0" w:space="0" w:color="auto"/>
            <w:right w:val="none" w:sz="0" w:space="0" w:color="auto"/>
          </w:divBdr>
          <w:divsChild>
            <w:div w:id="2022275651">
              <w:marLeft w:val="0"/>
              <w:marRight w:val="0"/>
              <w:marTop w:val="0"/>
              <w:marBottom w:val="0"/>
              <w:divBdr>
                <w:top w:val="none" w:sz="0" w:space="0" w:color="auto"/>
                <w:left w:val="none" w:sz="0" w:space="0" w:color="auto"/>
                <w:bottom w:val="none" w:sz="0" w:space="0" w:color="auto"/>
                <w:right w:val="none" w:sz="0" w:space="0" w:color="auto"/>
              </w:divBdr>
              <w:divsChild>
                <w:div w:id="4619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268123">
      <w:bodyDiv w:val="1"/>
      <w:marLeft w:val="0"/>
      <w:marRight w:val="0"/>
      <w:marTop w:val="0"/>
      <w:marBottom w:val="0"/>
      <w:divBdr>
        <w:top w:val="none" w:sz="0" w:space="0" w:color="auto"/>
        <w:left w:val="none" w:sz="0" w:space="0" w:color="auto"/>
        <w:bottom w:val="none" w:sz="0" w:space="0" w:color="auto"/>
        <w:right w:val="none" w:sz="0" w:space="0" w:color="auto"/>
      </w:divBdr>
      <w:divsChild>
        <w:div w:id="1333994808">
          <w:marLeft w:val="0"/>
          <w:marRight w:val="0"/>
          <w:marTop w:val="0"/>
          <w:marBottom w:val="0"/>
          <w:divBdr>
            <w:top w:val="none" w:sz="0" w:space="0" w:color="auto"/>
            <w:left w:val="none" w:sz="0" w:space="0" w:color="auto"/>
            <w:bottom w:val="none" w:sz="0" w:space="0" w:color="auto"/>
            <w:right w:val="none" w:sz="0" w:space="0" w:color="auto"/>
          </w:divBdr>
          <w:divsChild>
            <w:div w:id="899482373">
              <w:marLeft w:val="0"/>
              <w:marRight w:val="0"/>
              <w:marTop w:val="0"/>
              <w:marBottom w:val="0"/>
              <w:divBdr>
                <w:top w:val="none" w:sz="0" w:space="0" w:color="auto"/>
                <w:left w:val="none" w:sz="0" w:space="0" w:color="auto"/>
                <w:bottom w:val="none" w:sz="0" w:space="0" w:color="auto"/>
                <w:right w:val="none" w:sz="0" w:space="0" w:color="auto"/>
              </w:divBdr>
              <w:divsChild>
                <w:div w:id="1292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peacetheology.net/pacifism/16-pacifism-and-knowing-john-howard-yoders-epistemology/" TargetMode="External"/><Relationship Id="rId14" Type="http://schemas.openxmlformats.org/officeDocument/2006/relationships/hyperlink" Target="http://www.eap.philosophy-australia.com/archives.html" TargetMode="External"/><Relationship Id="rId15" Type="http://schemas.openxmlformats.org/officeDocument/2006/relationships/hyperlink" Target="http://www.uta.edu/english/alaimo/pdfs/NORA%20Follow%20the%20Submersible-1.pdf" TargetMode="External"/><Relationship Id="rId16" Type="http://schemas.openxmlformats.org/officeDocument/2006/relationships/hyperlink" Target="http://www.linkedin.com/edu/university-of-st%2E-francis-18325" TargetMode="External"/><Relationship Id="rId17" Type="http://schemas.openxmlformats.org/officeDocument/2006/relationships/hyperlink" Target="http://courses.arch.vt.edu/courses/wdunaway/gia5524/clausen.pdf" TargetMode="External"/><Relationship Id="rId18" Type="http://schemas.openxmlformats.org/officeDocument/2006/relationships/hyperlink" Target="file://vmware-host/Shared%20Folders/Downloads/Sustainable%20Development.pdf" TargetMode="External"/><Relationship Id="rId19" Type="http://schemas.openxmlformats.org/officeDocument/2006/relationships/hyperlink" Target="file://vmware-host/Shared%20Folders/Downloads/Sustainable%20Development.pdf" TargetMode="External"/><Relationship Id="rId50" Type="http://schemas.openxmlformats.org/officeDocument/2006/relationships/hyperlink" Target="http://site.ebrary.com.proxy.lib.umich.edu/lib/umich//docDetail.action?docID=10386742.)//ky" TargetMode="External"/><Relationship Id="rId51" Type="http://schemas.openxmlformats.org/officeDocument/2006/relationships/hyperlink" Target="http://site.ebrary.com.proxy.lib.umich.edu/lib/umich//docDetail.action?docID=10386742.)//ky" TargetMode="External"/><Relationship Id="rId52" Type="http://schemas.openxmlformats.org/officeDocument/2006/relationships/hyperlink" Target="http://site.ebrary.com.proxy.lib.umich.edu/lib/umich//docDetail.action?docID=10386742.)//ky" TargetMode="External"/><Relationship Id="rId53" Type="http://schemas.openxmlformats.org/officeDocument/2006/relationships/hyperlink" Target="http://site.ebrary.com.proxy.lib.umich.edu/lib/umich//docDetail.action?docID=10386742.)//ky" TargetMode="External"/><Relationship Id="rId54" Type="http://schemas.openxmlformats.org/officeDocument/2006/relationships/hyperlink" Target="http://site.ebrary.com.proxy.lib.umich.edu/lib/umich//docDetail.action?docID=10386742.)//ky" TargetMode="External"/><Relationship Id="rId55" Type="http://schemas.openxmlformats.org/officeDocument/2006/relationships/hyperlink" Target="http://site.ebrary.com.proxy.lib.umich.edu/lib/umich//docDetail.action?docID=10386742.)//ky" TargetMode="External"/><Relationship Id="rId56" Type="http://schemas.openxmlformats.org/officeDocument/2006/relationships/hyperlink" Target="http://site.ebrary.com.proxy.lib.umich.edu/lib/umich//docDetail.action?docID=10386742.)//ky" TargetMode="External"/><Relationship Id="rId57" Type="http://schemas.openxmlformats.org/officeDocument/2006/relationships/hyperlink" Target="http://site.ebrary.com.proxy.lib.umich.edu/lib/umich//docDetail.action?docID=10386742.)//ky" TargetMode="External"/><Relationship Id="rId58" Type="http://schemas.openxmlformats.org/officeDocument/2006/relationships/hyperlink" Target="http://site.ebrary.com.proxy.lib.umich.edu/lib/umich//docDetail.action?docID=10386742.)//ky" TargetMode="External"/><Relationship Id="rId59" Type="http://schemas.openxmlformats.org/officeDocument/2006/relationships/hyperlink" Target="http://onlinelibrary.wiley.com.proxy.lib.umich.edu/doi/10.1111/1468-4446.12008/abstract.)//ky" TargetMode="External"/><Relationship Id="rId40" Type="http://schemas.openxmlformats.org/officeDocument/2006/relationships/hyperlink" Target="http://site.ebrary.com.proxy.lib.umich.edu/lib/umich//docDetail.action?docID=10386742.)//ky" TargetMode="External"/><Relationship Id="rId41" Type="http://schemas.openxmlformats.org/officeDocument/2006/relationships/hyperlink" Target="http://site.ebrary.com.proxy.lib.umich.edu/lib/umich//docDetail.action?docID=10386742.)//ky" TargetMode="External"/><Relationship Id="rId42" Type="http://schemas.openxmlformats.org/officeDocument/2006/relationships/hyperlink" Target="http://site.ebrary.com.proxy.lib.umich.edu/lib/umich//docDetail.action?docID=10386742.)//ky" TargetMode="External"/><Relationship Id="rId43" Type="http://schemas.openxmlformats.org/officeDocument/2006/relationships/hyperlink" Target="http://site.ebrary.com.proxy.lib.umich.edu/lib/umich//docDetail.action?docID=10386742.)//ky" TargetMode="External"/><Relationship Id="rId44" Type="http://schemas.openxmlformats.org/officeDocument/2006/relationships/hyperlink" Target="http://site.ebrary.com.proxy.lib.umich.edu/lib/umich//docDetail.action?docID=10386742.)//ky" TargetMode="External"/><Relationship Id="rId45" Type="http://schemas.openxmlformats.org/officeDocument/2006/relationships/hyperlink" Target="http://site.ebrary.com.proxy.lib.umich.edu/lib/umich//docDetail.action?docID=10386742.)//ky" TargetMode="External"/><Relationship Id="rId46" Type="http://schemas.openxmlformats.org/officeDocument/2006/relationships/hyperlink" Target="http://site.ebrary.com.proxy.lib.umich.edu/lib/umich//docDetail.action?docID=10386742.)//ky" TargetMode="External"/><Relationship Id="rId47" Type="http://schemas.openxmlformats.org/officeDocument/2006/relationships/hyperlink" Target="http://site.ebrary.com.proxy.lib.umich.edu/lib/umich//docDetail.action?docID=10386742.)//ky" TargetMode="External"/><Relationship Id="rId48" Type="http://schemas.openxmlformats.org/officeDocument/2006/relationships/hyperlink" Target="http://site.ebrary.com.proxy.lib.umich.edu/lib/umich//docDetail.action?docID=10386742.)//ky" TargetMode="External"/><Relationship Id="rId49" Type="http://schemas.openxmlformats.org/officeDocument/2006/relationships/hyperlink" Target="http://site.ebrary.com.proxy.lib.umich.edu/lib/umich//docDetail.action?docID=10386742.)//ky" TargetMode="Externa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muse.jhu.edu.proxy.lib.umich.edu/journals/revista_de_estudios_hispanicos/v048/48.1.avelar.pdf" TargetMode="External"/><Relationship Id="rId9" Type="http://schemas.openxmlformats.org/officeDocument/2006/relationships/hyperlink" Target="file://vmware-host/Shared%20Folders/Downloads/Sustainable%20Development.pdf" TargetMode="External"/><Relationship Id="rId30" Type="http://schemas.openxmlformats.org/officeDocument/2006/relationships/hyperlink" Target="http://site.ebrary.com.proxy.lib.umich.edu/lib/umich//docDetail.action?docID=10386742.)//ky" TargetMode="External"/><Relationship Id="rId31" Type="http://schemas.openxmlformats.org/officeDocument/2006/relationships/hyperlink" Target="http://site.ebrary.com.proxy.lib.umich.edu/lib/umich//docDetail.action?docID=10386742.)//ky" TargetMode="External"/><Relationship Id="rId32" Type="http://schemas.openxmlformats.org/officeDocument/2006/relationships/hyperlink" Target="http://site.ebrary.com.proxy.lib.umich.edu/lib/umich//docDetail.action?docID=10386742.)//ky" TargetMode="External"/><Relationship Id="rId33" Type="http://schemas.openxmlformats.org/officeDocument/2006/relationships/hyperlink" Target="http://site.ebrary.com.proxy.lib.umich.edu/lib/umich//docDetail.action?docID=10386742.)//ky" TargetMode="External"/><Relationship Id="rId34" Type="http://schemas.openxmlformats.org/officeDocument/2006/relationships/hyperlink" Target="http://site.ebrary.com.proxy.lib.umich.edu/lib/umich//docDetail.action?docID=10386742.)//ky" TargetMode="External"/><Relationship Id="rId35" Type="http://schemas.openxmlformats.org/officeDocument/2006/relationships/hyperlink" Target="http://site.ebrary.com.proxy.lib.umich.edu/lib/umich//docDetail.action?docID=10386742.)//ky" TargetMode="External"/><Relationship Id="rId36" Type="http://schemas.openxmlformats.org/officeDocument/2006/relationships/hyperlink" Target="http://site.ebrary.com.proxy.lib.umich.edu/lib/umich//docDetail.action?docID=10386742.)//ky" TargetMode="External"/><Relationship Id="rId37" Type="http://schemas.openxmlformats.org/officeDocument/2006/relationships/hyperlink" Target="http://site.ebrary.com.proxy.lib.umich.edu/lib/umich//docDetail.action?docID=10386742.)//ky" TargetMode="External"/><Relationship Id="rId38" Type="http://schemas.openxmlformats.org/officeDocument/2006/relationships/hyperlink" Target="http://site.ebrary.com.proxy.lib.umich.edu/lib/umich//docDetail.action?docID=10386742.)//ky" TargetMode="External"/><Relationship Id="rId39" Type="http://schemas.openxmlformats.org/officeDocument/2006/relationships/hyperlink" Target="http://site.ebrary.com.proxy.lib.umich.edu/lib/umich//docDetail.action?docID=10386742.)//ky" TargetMode="External"/><Relationship Id="rId20" Type="http://schemas.openxmlformats.org/officeDocument/2006/relationships/hyperlink" Target="file://vmware-host/Shared%20Folders/Downloads/Sustainable%20Development.pdf" TargetMode="External"/><Relationship Id="rId21" Type="http://schemas.openxmlformats.org/officeDocument/2006/relationships/hyperlink" Target="file://vmware-host/Shared%20Folders/Downloads/Sustainable%20Development.pdf" TargetMode="External"/><Relationship Id="rId22" Type="http://schemas.openxmlformats.org/officeDocument/2006/relationships/hyperlink" Target="file://vmware-host/Shared%20Folders/Downloads/Sustainable%20Development.pdf" TargetMode="External"/><Relationship Id="rId23" Type="http://schemas.openxmlformats.org/officeDocument/2006/relationships/hyperlink" Target="https://www.academia.edu/738981/Spiritual_Organization_and_Epistemic_Rupture_Questing_for_Zion_in_Roberto_Bolanos_The_Savage_Detectives" TargetMode="External"/><Relationship Id="rId24" Type="http://schemas.openxmlformats.org/officeDocument/2006/relationships/hyperlink" Target="http://researchrepository.murdoch.edu.au/123/2/02Whole.pdf" TargetMode="External"/><Relationship Id="rId25" Type="http://schemas.openxmlformats.org/officeDocument/2006/relationships/hyperlink" Target="http://www.thefreelibrary.com/Same+difference%3A+biocentric+imperialism+and+the+assault+on+indigenous...-a030002334" TargetMode="External"/><Relationship Id="rId26" Type="http://schemas.openxmlformats.org/officeDocument/2006/relationships/hyperlink" Target="http://www.thefreelibrary.com/Same+difference%3A+biocentric+imperialism+and+the+assault+on+indigenous...-a030002334" TargetMode="External"/><Relationship Id="rId27" Type="http://schemas.openxmlformats.org/officeDocument/2006/relationships/hyperlink" Target="http://www.uta.edu/english/alaimo/pdfs/NORA%20Follow%20the%20Submersible-1.pdf" TargetMode="External"/><Relationship Id="rId28" Type="http://schemas.openxmlformats.org/officeDocument/2006/relationships/hyperlink" Target="http://researchrepository.murdoch.edu.au/123/2/02Whole.pdf" TargetMode="External"/><Relationship Id="rId29" Type="http://schemas.openxmlformats.org/officeDocument/2006/relationships/hyperlink" Target="http://muse.jhu.edu.proxy.lib.umich.edu/books/9781438448220" TargetMode="External"/><Relationship Id="rId60" Type="http://schemas.openxmlformats.org/officeDocument/2006/relationships/fontTable" Target="fontTable.xml"/><Relationship Id="rId61" Type="http://schemas.openxmlformats.org/officeDocument/2006/relationships/theme" Target="theme/theme1.xml"/><Relationship Id="rId10" Type="http://schemas.openxmlformats.org/officeDocument/2006/relationships/hyperlink" Target="http://www.wengewang.org/read.php?tid=19345" TargetMode="External"/><Relationship Id="rId11" Type="http://schemas.openxmlformats.org/officeDocument/2006/relationships/hyperlink" Target="http://scholar.google.com/scholar?q=+human-ocean+relations+relating+to+feminism+&amp;btnG=&amp;hl=en&amp;as_sdt=0%2C23&amp;as_vis=1" TargetMode="External"/><Relationship Id="rId12" Type="http://schemas.openxmlformats.org/officeDocument/2006/relationships/hyperlink" Target="https://www.academia.edu/738981/Spiritual_Organization_and_Epistemic_Rupture_Questing_for_Zion_in_Roberto_Bolanos_The_Savage_Detect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8618C-307E-C940-98C7-E70AE4080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150</Pages>
  <Words>80158</Words>
  <Characters>456907</Characters>
  <Application>Microsoft Macintosh Word</Application>
  <DocSecurity>0</DocSecurity>
  <Lines>3807</Lines>
  <Paragraphs>1071</Paragraphs>
  <ScaleCrop>false</ScaleCrop>
  <Company/>
  <LinksUpToDate>false</LinksUpToDate>
  <CharactersWithSpaces>535994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Jacome </dc:creator>
  <cp:keywords/>
  <dc:description/>
  <cp:lastModifiedBy>Marc Jacome </cp:lastModifiedBy>
  <cp:revision>15</cp:revision>
  <dcterms:created xsi:type="dcterms:W3CDTF">2014-07-20T19:03:00Z</dcterms:created>
  <dcterms:modified xsi:type="dcterms:W3CDTF">2014-07-20T20:35:00Z</dcterms:modified>
</cp:coreProperties>
</file>