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C6F13" w14:textId="77777777" w:rsidR="00E71C4A" w:rsidRDefault="00E71C4A" w:rsidP="00E71C4A">
      <w:pPr>
        <w:pStyle w:val="Heading1"/>
      </w:pPr>
      <w:r>
        <w:t xml:space="preserve">Note </w:t>
      </w:r>
    </w:p>
    <w:p w14:paraId="3EBDF2DC" w14:textId="77777777" w:rsidR="00E71C4A" w:rsidRDefault="00E71C4A" w:rsidP="00E71C4A">
      <w:pPr>
        <w:pStyle w:val="ListParagraph"/>
        <w:numPr>
          <w:ilvl w:val="0"/>
          <w:numId w:val="11"/>
        </w:numPr>
      </w:pPr>
      <w:r>
        <w:t>Contention 1</w:t>
      </w:r>
    </w:p>
    <w:p w14:paraId="181ABC4A" w14:textId="77777777" w:rsidR="00E71C4A" w:rsidRDefault="00E71C4A" w:rsidP="00E71C4A">
      <w:pPr>
        <w:pStyle w:val="ListParagraph"/>
        <w:numPr>
          <w:ilvl w:val="1"/>
          <w:numId w:val="11"/>
        </w:numPr>
      </w:pPr>
      <w:r>
        <w:t xml:space="preserve">Add Threat con cards – </w:t>
      </w:r>
    </w:p>
    <w:p w14:paraId="54B6189B" w14:textId="77777777" w:rsidR="001F3EBF" w:rsidRDefault="001F3EBF" w:rsidP="001F3EBF">
      <w:pPr>
        <w:pStyle w:val="ListParagraph"/>
        <w:numPr>
          <w:ilvl w:val="2"/>
          <w:numId w:val="11"/>
        </w:numPr>
      </w:pPr>
      <w:r>
        <w:t xml:space="preserve">http://sdi.sagepub.com/ </w:t>
      </w:r>
    </w:p>
    <w:p w14:paraId="68DAD536" w14:textId="77777777" w:rsidR="001F3EBF" w:rsidRDefault="001F3EBF" w:rsidP="001F3EBF">
      <w:pPr>
        <w:pStyle w:val="ListParagraph"/>
        <w:numPr>
          <w:ilvl w:val="2"/>
          <w:numId w:val="11"/>
        </w:numPr>
      </w:pPr>
      <w:r>
        <w:t>http://diggy.ruc.dk/bitstream/1800/13534/1/UNDER%20THE%20GUISE%20OF%20NATIONAL%20SECURITY.pdf</w:t>
      </w:r>
    </w:p>
    <w:p w14:paraId="2E326FD4" w14:textId="77777777" w:rsidR="00E71C4A" w:rsidRDefault="00E71C4A" w:rsidP="00E71C4A">
      <w:pPr>
        <w:pStyle w:val="ListParagraph"/>
        <w:numPr>
          <w:ilvl w:val="1"/>
          <w:numId w:val="11"/>
        </w:numPr>
      </w:pPr>
      <w:r>
        <w:t xml:space="preserve">Try to find more SPOT specific harms cards </w:t>
      </w:r>
    </w:p>
    <w:p w14:paraId="5FF8F17A" w14:textId="77777777" w:rsidR="00E71C4A" w:rsidRDefault="00E71C4A" w:rsidP="00E71C4A">
      <w:pPr>
        <w:pStyle w:val="ListParagraph"/>
        <w:numPr>
          <w:ilvl w:val="0"/>
          <w:numId w:val="11"/>
        </w:numPr>
      </w:pPr>
      <w:r>
        <w:t>Solvency</w:t>
      </w:r>
    </w:p>
    <w:p w14:paraId="6C54D0E0" w14:textId="77777777" w:rsidR="001F3EBF" w:rsidRDefault="00E71C4A" w:rsidP="001F3EBF">
      <w:pPr>
        <w:pStyle w:val="ListParagraph"/>
        <w:numPr>
          <w:ilvl w:val="1"/>
          <w:numId w:val="11"/>
        </w:numPr>
      </w:pPr>
      <w:r>
        <w:t xml:space="preserve">Do we need T </w:t>
      </w:r>
      <w:proofErr w:type="spellStart"/>
      <w:r>
        <w:t>prempts</w:t>
      </w:r>
      <w:proofErr w:type="spellEnd"/>
      <w:r>
        <w:t>?</w:t>
      </w:r>
    </w:p>
    <w:p w14:paraId="0CDE0F60" w14:textId="77777777" w:rsidR="00E71C4A" w:rsidRDefault="00E71C4A" w:rsidP="00E71C4A">
      <w:pPr>
        <w:pStyle w:val="ListParagraph"/>
        <w:numPr>
          <w:ilvl w:val="0"/>
          <w:numId w:val="11"/>
        </w:numPr>
      </w:pPr>
      <w:r>
        <w:t>Framing contention</w:t>
      </w:r>
    </w:p>
    <w:p w14:paraId="3E007BDD" w14:textId="77777777" w:rsidR="00E71C4A" w:rsidRDefault="001F3EBF" w:rsidP="00E71C4A">
      <w:pPr>
        <w:pStyle w:val="ListParagraph"/>
        <w:numPr>
          <w:ilvl w:val="1"/>
          <w:numId w:val="11"/>
        </w:numPr>
      </w:pPr>
      <w:r>
        <w:t>Like a defense of our</w:t>
      </w:r>
      <w:r w:rsidR="00E71C4A">
        <w:t xml:space="preserve"> ethic or something we can use as defense against norm pic</w:t>
      </w:r>
    </w:p>
    <w:p w14:paraId="339CAAA6" w14:textId="77777777" w:rsidR="001F3EBF" w:rsidRDefault="001F3EBF" w:rsidP="00E71C4A">
      <w:pPr>
        <w:pStyle w:val="ListParagraph"/>
        <w:numPr>
          <w:ilvl w:val="1"/>
          <w:numId w:val="11"/>
        </w:numPr>
      </w:pPr>
      <w:r>
        <w:t xml:space="preserve">Should we include </w:t>
      </w:r>
      <w:proofErr w:type="spellStart"/>
      <w:r>
        <w:t>Util</w:t>
      </w:r>
      <w:proofErr w:type="spellEnd"/>
      <w:r>
        <w:t xml:space="preserve"> bad stuff?</w:t>
      </w:r>
    </w:p>
    <w:p w14:paraId="1C4B6239" w14:textId="77777777" w:rsidR="001F3EBF" w:rsidRPr="00E71C4A" w:rsidRDefault="001F3EBF" w:rsidP="00E71C4A">
      <w:pPr>
        <w:pStyle w:val="ListParagraph"/>
        <w:numPr>
          <w:ilvl w:val="1"/>
          <w:numId w:val="11"/>
        </w:numPr>
      </w:pPr>
      <w:r>
        <w:t>Do we need no war stuff here?</w:t>
      </w:r>
    </w:p>
    <w:p w14:paraId="1303D5DD" w14:textId="77777777" w:rsidR="00E71C4A" w:rsidRDefault="00E71C4A" w:rsidP="00E71C4A">
      <w:pPr>
        <w:pStyle w:val="Heading1"/>
      </w:pPr>
      <w:r>
        <w:t xml:space="preserve">1AC – Rough </w:t>
      </w:r>
    </w:p>
    <w:p w14:paraId="153038C2" w14:textId="77777777" w:rsidR="00FF6DD2" w:rsidRDefault="00FF6DD2" w:rsidP="00FF6DD2">
      <w:pPr>
        <w:pStyle w:val="Heading2"/>
      </w:pPr>
      <w:r>
        <w:t>Contention 1</w:t>
      </w:r>
    </w:p>
    <w:p w14:paraId="75FE2A2A" w14:textId="77777777" w:rsidR="00FF6DD2" w:rsidRDefault="00821716" w:rsidP="00821716">
      <w:pPr>
        <w:pStyle w:val="Heading4"/>
      </w:pPr>
      <w:r>
        <w:t xml:space="preserve">Plan: The United States federal government should eliminate the Screening Passengers by Observation Technique program. </w:t>
      </w:r>
    </w:p>
    <w:p w14:paraId="32A4763C" w14:textId="77777777" w:rsidR="00821716" w:rsidRPr="00821716" w:rsidRDefault="00821716" w:rsidP="00821716"/>
    <w:p w14:paraId="6A58A1B4" w14:textId="77777777" w:rsidR="00D4220A" w:rsidRPr="006E4429" w:rsidRDefault="00D4220A" w:rsidP="00D4220A">
      <w:pPr>
        <w:pStyle w:val="Heading4"/>
        <w:rPr>
          <w:rStyle w:val="Style13ptBold"/>
          <w:b/>
        </w:rPr>
      </w:pPr>
      <w:r w:rsidRPr="006E4429">
        <w:rPr>
          <w:rStyle w:val="Style13ptBold"/>
          <w:b/>
        </w:rPr>
        <w:t>The Screening Passengers by Observation Techniques or</w:t>
      </w:r>
      <w:r w:rsidR="006E4429" w:rsidRPr="006E4429">
        <w:rPr>
          <w:rStyle w:val="Style13ptBold"/>
          <w:b/>
        </w:rPr>
        <w:t xml:space="preserve"> SPOT Program in airports subjects</w:t>
      </w:r>
      <w:r w:rsidRPr="006E4429">
        <w:rPr>
          <w:rStyle w:val="Style13ptBold"/>
          <w:b/>
        </w:rPr>
        <w:t xml:space="preserve"> Muslims to extra searches and scrutiny</w:t>
      </w:r>
      <w:r w:rsidR="006E4429" w:rsidRPr="006E4429">
        <w:rPr>
          <w:rStyle w:val="Style13ptBold"/>
          <w:b/>
        </w:rPr>
        <w:t xml:space="preserve"> [Retag maybe]</w:t>
      </w:r>
      <w:r w:rsidRPr="006E4429">
        <w:rPr>
          <w:rStyle w:val="Style13ptBold"/>
          <w:b/>
        </w:rPr>
        <w:t xml:space="preserve"> </w:t>
      </w:r>
    </w:p>
    <w:p w14:paraId="65406249" w14:textId="77777777" w:rsidR="00D4220A" w:rsidRPr="009F59C7" w:rsidRDefault="00D4220A" w:rsidP="00D4220A">
      <w:pPr>
        <w:rPr>
          <w:rStyle w:val="Style13ptBold"/>
        </w:rPr>
      </w:pPr>
      <w:r>
        <w:rPr>
          <w:rStyle w:val="Style13ptBold"/>
        </w:rPr>
        <w:t>Berry 13</w:t>
      </w:r>
    </w:p>
    <w:p w14:paraId="720779EF" w14:textId="77777777" w:rsidR="00D4220A" w:rsidRDefault="00D4220A" w:rsidP="00D4220A">
      <w:r>
        <w:t xml:space="preserve">Maya Berry, Executive Director at the Arab American Institute, “AAI Calls on DHS to Terminate TSA’s SPOT Behavioral Detection Program”, </w:t>
      </w:r>
      <w:r>
        <w:rPr>
          <w:i/>
        </w:rPr>
        <w:t xml:space="preserve">ARAB AMERICAN INSTITUTE, </w:t>
      </w:r>
      <w:hyperlink r:id="rId6" w:history="1">
        <w:r w:rsidRPr="00B709E1">
          <w:rPr>
            <w:rStyle w:val="Hyperlink"/>
          </w:rPr>
          <w:t>http://www.aaiusa.org/aai-calls-on-dhs-to-terminate-tsas-spot-behavioral-detection-program</w:t>
        </w:r>
      </w:hyperlink>
      <w:r>
        <w:t>, 06/07/2013//</w:t>
      </w:r>
      <w:proofErr w:type="spellStart"/>
      <w:r>
        <w:t>SRawal</w:t>
      </w:r>
      <w:proofErr w:type="spellEnd"/>
    </w:p>
    <w:p w14:paraId="23DDC9DA" w14:textId="77777777" w:rsidR="00D4220A" w:rsidRPr="00351B29" w:rsidRDefault="00D4220A" w:rsidP="00D4220A">
      <w:pPr>
        <w:rPr>
          <w:rStyle w:val="StyleUnderline"/>
        </w:rPr>
      </w:pPr>
      <w:r w:rsidRPr="00351B29">
        <w:rPr>
          <w:sz w:val="14"/>
        </w:rPr>
        <w:t xml:space="preserve">In light of recent developments in Congress, I write to urge you to take this opportunity to end the Transportation Security Administration’s (TSA) Screening Passengers by Observation Techniques (SPOT) program. We believe </w:t>
      </w:r>
      <w:r w:rsidRPr="00351B29">
        <w:rPr>
          <w:rStyle w:val="StyleUnderline"/>
        </w:rPr>
        <w:t xml:space="preserve">that </w:t>
      </w:r>
      <w:r w:rsidRPr="008E1A88">
        <w:rPr>
          <w:rStyle w:val="StyleUnderline"/>
          <w:highlight w:val="green"/>
        </w:rPr>
        <w:t>SPOT has been ineffective at stopping terrorists</w:t>
      </w:r>
      <w:r w:rsidRPr="00351B29">
        <w:rPr>
          <w:rStyle w:val="StyleUnderline"/>
        </w:rPr>
        <w:t xml:space="preserve">, costing the government hundreds of millions of dollars annually </w:t>
      </w:r>
      <w:r w:rsidRPr="008E1A88">
        <w:rPr>
          <w:rStyle w:val="StyleUnderline"/>
          <w:highlight w:val="green"/>
        </w:rPr>
        <w:t>without providing any tangible security benefits</w:t>
      </w:r>
      <w:r w:rsidRPr="00351B29">
        <w:rPr>
          <w:rStyle w:val="StyleUnderline"/>
        </w:rPr>
        <w:t xml:space="preserve"> to travelers</w:t>
      </w:r>
      <w:r w:rsidRPr="00351B29">
        <w:rPr>
          <w:sz w:val="14"/>
        </w:rPr>
        <w:t xml:space="preserve">. We are also troubled by the numerous reports and allegations of racial profiling in airports that are currently using the SPOT program. In light of these failures and as a result of the release of the DHS’s inspector general report, Rep. Bennie Thompson (D-MS) offered an amendment this week to the Department of Homeland Security’s (DHS) FY2014 appropriations bill that would have denied the Department funding for the SPOT program. Though the amendment failed on the House floor, we urge you to take the opportunity offered by Rep. Thompson’s amendment to terminate the SPOT program immediately. As you know, on May 29th DHS’s Office of Inspector General (OIG) released a report on the SPOT program that included an audit of the program’s costs and benefits.[1] The OIG’s report found that DHS has spent $878 million on the SPOT program as of September 2012, including training 2,800 behavior detection officers (BDOs). Ideally, BDOs work in pairs, using their training to spot certain behaviors thought to indicate suspicious activity. </w:t>
      </w:r>
      <w:r w:rsidRPr="00351B29">
        <w:rPr>
          <w:rStyle w:val="StyleUnderline"/>
        </w:rPr>
        <w:t xml:space="preserve">Unfortunately, numerous </w:t>
      </w:r>
      <w:r w:rsidRPr="008E1A88">
        <w:rPr>
          <w:rStyle w:val="StyleUnderline"/>
          <w:highlight w:val="green"/>
        </w:rPr>
        <w:t>experts</w:t>
      </w:r>
      <w:r w:rsidRPr="00351B29">
        <w:rPr>
          <w:rStyle w:val="StyleUnderline"/>
        </w:rPr>
        <w:t xml:space="preserve"> in the fields </w:t>
      </w:r>
      <w:r w:rsidRPr="008E1A88">
        <w:rPr>
          <w:rStyle w:val="StyleUnderline"/>
          <w:highlight w:val="green"/>
        </w:rPr>
        <w:t>have challenged</w:t>
      </w:r>
      <w:r w:rsidRPr="00351B29">
        <w:rPr>
          <w:rStyle w:val="StyleUnderline"/>
        </w:rPr>
        <w:t xml:space="preserve"> the basic assumption that underlies </w:t>
      </w:r>
      <w:r w:rsidRPr="008E1A88">
        <w:rPr>
          <w:rStyle w:val="StyleUnderline"/>
          <w:highlight w:val="green"/>
        </w:rPr>
        <w:t>the SPOT program</w:t>
      </w:r>
      <w:r w:rsidRPr="00351B29">
        <w:rPr>
          <w:rStyle w:val="StyleUnderline"/>
        </w:rPr>
        <w:t xml:space="preserve">, </w:t>
      </w:r>
      <w:r w:rsidRPr="008E1A88">
        <w:rPr>
          <w:rStyle w:val="StyleUnderline"/>
          <w:highlight w:val="green"/>
        </w:rPr>
        <w:t>the idea that certain movements or behaviors can indicate deception,</w:t>
      </w:r>
      <w:r w:rsidRPr="00351B29">
        <w:rPr>
          <w:rStyle w:val="StyleUnderline"/>
        </w:rPr>
        <w:t xml:space="preserve"> and that those behaviors can be effectively and quickly identified by BDOs.[</w:t>
      </w:r>
      <w:r w:rsidRPr="00351B29">
        <w:rPr>
          <w:sz w:val="14"/>
        </w:rPr>
        <w:t xml:space="preserve">2] SPOT’s results seem to validate this view. According to the Government Accountability Office (GAO), </w:t>
      </w:r>
      <w:r w:rsidRPr="008E1A88">
        <w:rPr>
          <w:rStyle w:val="StyleUnderline"/>
          <w:highlight w:val="green"/>
        </w:rPr>
        <w:t>SPOT singled out</w:t>
      </w:r>
      <w:r w:rsidRPr="00351B29">
        <w:rPr>
          <w:rStyle w:val="StyleUnderline"/>
        </w:rPr>
        <w:t xml:space="preserve"> nearly </w:t>
      </w:r>
      <w:r w:rsidRPr="008E1A88">
        <w:rPr>
          <w:rStyle w:val="StyleUnderline"/>
          <w:highlight w:val="green"/>
        </w:rPr>
        <w:t>50,000 people for extra scrutiny</w:t>
      </w:r>
      <w:r w:rsidRPr="00351B29">
        <w:rPr>
          <w:rStyle w:val="StyleUnderline"/>
        </w:rPr>
        <w:t xml:space="preserve"> in 2010, but </w:t>
      </w:r>
      <w:r w:rsidRPr="008E1A88">
        <w:rPr>
          <w:rStyle w:val="StyleUnderline"/>
          <w:highlight w:val="green"/>
        </w:rPr>
        <w:t>only 300 were arrested</w:t>
      </w:r>
      <w:r w:rsidRPr="00351B29">
        <w:rPr>
          <w:rStyle w:val="StyleUnderline"/>
        </w:rPr>
        <w:t xml:space="preserve">, </w:t>
      </w:r>
      <w:r w:rsidRPr="008E1A88">
        <w:rPr>
          <w:rStyle w:val="StyleUnderline"/>
          <w:highlight w:val="green"/>
        </w:rPr>
        <w:t>and none of those cases involved terrorism</w:t>
      </w:r>
      <w:r w:rsidRPr="00351B29">
        <w:rPr>
          <w:sz w:val="14"/>
        </w:rPr>
        <w:t xml:space="preserve">. </w:t>
      </w:r>
      <w:r w:rsidRPr="00351B29">
        <w:rPr>
          <w:rStyle w:val="StyleUnderline"/>
        </w:rPr>
        <w:t xml:space="preserve">The GAO also found that </w:t>
      </w:r>
      <w:r w:rsidRPr="005E2BE6">
        <w:rPr>
          <w:rStyle w:val="StyleUnderline"/>
          <w:highlight w:val="green"/>
        </w:rPr>
        <w:t>17</w:t>
      </w:r>
      <w:r w:rsidRPr="00351B29">
        <w:rPr>
          <w:rStyle w:val="StyleUnderline"/>
        </w:rPr>
        <w:t xml:space="preserve"> suspected </w:t>
      </w:r>
      <w:r w:rsidRPr="005E2BE6">
        <w:rPr>
          <w:rStyle w:val="StyleUnderline"/>
          <w:highlight w:val="green"/>
        </w:rPr>
        <w:t>terrorists moved through airports</w:t>
      </w:r>
      <w:r w:rsidRPr="00351B29">
        <w:rPr>
          <w:rStyle w:val="StyleUnderline"/>
        </w:rPr>
        <w:t xml:space="preserve"> equipped </w:t>
      </w:r>
      <w:r w:rsidRPr="005E2BE6">
        <w:rPr>
          <w:rStyle w:val="StyleUnderline"/>
          <w:highlight w:val="green"/>
        </w:rPr>
        <w:t>with SPOT without being identified</w:t>
      </w:r>
      <w:r w:rsidRPr="00351B29">
        <w:rPr>
          <w:rStyle w:val="StyleUnderline"/>
        </w:rPr>
        <w:t xml:space="preserve"> by BDOs</w:t>
      </w:r>
      <w:r w:rsidRPr="00351B29">
        <w:rPr>
          <w:sz w:val="14"/>
        </w:rPr>
        <w:t xml:space="preserve">.[3] Beyond SPOT’s cost and inefficacy, </w:t>
      </w:r>
      <w:r w:rsidRPr="005E2BE6">
        <w:rPr>
          <w:rStyle w:val="StyleUnderline"/>
          <w:highlight w:val="green"/>
        </w:rPr>
        <w:t>we are</w:t>
      </w:r>
      <w:r w:rsidRPr="00351B29">
        <w:rPr>
          <w:rStyle w:val="StyleUnderline"/>
        </w:rPr>
        <w:t xml:space="preserve"> deeply </w:t>
      </w:r>
      <w:r w:rsidRPr="005E2BE6">
        <w:rPr>
          <w:rStyle w:val="StyleUnderline"/>
          <w:highlight w:val="green"/>
        </w:rPr>
        <w:t xml:space="preserve">troubled by its embrace of racial, ethnic, and religious </w:t>
      </w:r>
      <w:r w:rsidR="005E2BE6" w:rsidRPr="005E2BE6">
        <w:rPr>
          <w:rStyle w:val="StyleUnderline"/>
          <w:highlight w:val="green"/>
        </w:rPr>
        <w:t>profiling</w:t>
      </w:r>
      <w:r w:rsidRPr="00351B29">
        <w:rPr>
          <w:rStyle w:val="StyleUnderline"/>
        </w:rPr>
        <w:t xml:space="preserve"> as a way to identify potential terrorists.</w:t>
      </w:r>
      <w:r w:rsidRPr="00351B29">
        <w:rPr>
          <w:sz w:val="14"/>
        </w:rPr>
        <w:t xml:space="preserve"> </w:t>
      </w:r>
      <w:r w:rsidRPr="00351B29">
        <w:rPr>
          <w:rStyle w:val="StyleUnderline"/>
        </w:rPr>
        <w:t xml:space="preserve">SPOT programs in Honolulu and Newark led to allegations of racial profiling, but it is the case at Boston’s Logan Airport that was by far the most troubling. </w:t>
      </w:r>
      <w:r w:rsidRPr="00351B29">
        <w:rPr>
          <w:sz w:val="14"/>
        </w:rPr>
        <w:t xml:space="preserve">More than 30 TSA officers came forward last summer to expose widespread racial profiling at Logan. According to the officers, passengers were targeted because of their race, their appearance or their ultimate destination. </w:t>
      </w:r>
      <w:r w:rsidRPr="00351B29">
        <w:rPr>
          <w:rStyle w:val="StyleUnderline"/>
        </w:rPr>
        <w:t xml:space="preserve">Needless to say, the </w:t>
      </w:r>
      <w:r w:rsidRPr="005E2BE6">
        <w:rPr>
          <w:rStyle w:val="StyleUnderline"/>
          <w:highlight w:val="green"/>
        </w:rPr>
        <w:t>SPOT program</w:t>
      </w:r>
      <w:r w:rsidRPr="00351B29">
        <w:rPr>
          <w:rStyle w:val="StyleUnderline"/>
        </w:rPr>
        <w:t xml:space="preserve"> as practiced in Boston </w:t>
      </w:r>
      <w:r w:rsidRPr="005E2BE6">
        <w:rPr>
          <w:rStyle w:val="StyleUnderline"/>
          <w:highlight w:val="green"/>
        </w:rPr>
        <w:t>added a veneer of</w:t>
      </w:r>
      <w:r w:rsidRPr="00351B29">
        <w:rPr>
          <w:rStyle w:val="StyleUnderline"/>
        </w:rPr>
        <w:t xml:space="preserve"> behavioral </w:t>
      </w:r>
      <w:r w:rsidRPr="005E2BE6">
        <w:rPr>
          <w:rStyle w:val="StyleUnderline"/>
          <w:highlight w:val="green"/>
        </w:rPr>
        <w:t>science to</w:t>
      </w:r>
      <w:r w:rsidRPr="00351B29">
        <w:rPr>
          <w:rStyle w:val="StyleUnderline"/>
        </w:rPr>
        <w:t xml:space="preserve"> simple </w:t>
      </w:r>
      <w:r w:rsidRPr="005E2BE6">
        <w:rPr>
          <w:rStyle w:val="StyleUnderline"/>
          <w:highlight w:val="green"/>
        </w:rPr>
        <w:t>racial profiling</w:t>
      </w:r>
      <w:r w:rsidRPr="00351B29">
        <w:rPr>
          <w:rStyle w:val="StyleUnderline"/>
        </w:rPr>
        <w:t xml:space="preserve">. </w:t>
      </w:r>
      <w:r w:rsidRPr="005E2BE6">
        <w:rPr>
          <w:rStyle w:val="StyleUnderline"/>
          <w:highlight w:val="green"/>
        </w:rPr>
        <w:t>SPOT</w:t>
      </w:r>
      <w:r w:rsidRPr="00351B29">
        <w:rPr>
          <w:rStyle w:val="StyleUnderline"/>
        </w:rPr>
        <w:t xml:space="preserve">’s use of racial profiling </w:t>
      </w:r>
      <w:r w:rsidRPr="005E2BE6">
        <w:rPr>
          <w:rStyle w:val="StyleUnderline"/>
          <w:highlight w:val="green"/>
        </w:rPr>
        <w:t>has hurt TSA’s and DHS’s relationships with minority communities</w:t>
      </w:r>
      <w:r w:rsidRPr="00351B29">
        <w:rPr>
          <w:rStyle w:val="StyleUnderline"/>
        </w:rPr>
        <w:t xml:space="preserve"> at no benefit to traveler security.</w:t>
      </w:r>
      <w:r w:rsidRPr="00351B29">
        <w:rPr>
          <w:sz w:val="14"/>
        </w:rPr>
        <w:t xml:space="preserve"> After costing federal taxpayers nearly a billion dollars, SPOT has never effectively identified a potential terrorist, and instead has devolved into a racial profiling program that violates the civil rights of minority travelers. By embittering minority travelers</w:t>
      </w:r>
      <w:r w:rsidRPr="00351B29">
        <w:rPr>
          <w:rStyle w:val="StyleUnderline"/>
        </w:rPr>
        <w:t xml:space="preserve">, TSA and DHS endanger the work both agencies have done to forge effective working relationships with potential allies like the Arab American community. </w:t>
      </w:r>
      <w:r w:rsidRPr="00351B29">
        <w:rPr>
          <w:sz w:val="14"/>
        </w:rPr>
        <w:t xml:space="preserve">The combination of the damning May 29th IG report and Rep. </w:t>
      </w:r>
      <w:r w:rsidRPr="00351B29">
        <w:rPr>
          <w:rStyle w:val="StyleUnderline"/>
        </w:rPr>
        <w:t>Thompson’s amendment to the FY2014 appropriations bill present DHS and TSA with an opportunity to end this failed program. On behalf of concerned Arab Americans, we urge you to seize it.</w:t>
      </w:r>
    </w:p>
    <w:p w14:paraId="0E9565C6" w14:textId="77777777" w:rsidR="00D4220A" w:rsidRDefault="00D4220A" w:rsidP="00D4220A"/>
    <w:p w14:paraId="146E0B8A" w14:textId="77777777" w:rsidR="00415B05" w:rsidRDefault="003D1332" w:rsidP="00415B05">
      <w:pPr>
        <w:pStyle w:val="Heading4"/>
        <w:rPr>
          <w:rStyle w:val="Style13ptBold"/>
          <w:b/>
          <w:szCs w:val="26"/>
        </w:rPr>
      </w:pPr>
      <w:r>
        <w:rPr>
          <w:rStyle w:val="Style13ptBold"/>
          <w:b/>
          <w:szCs w:val="26"/>
        </w:rPr>
        <w:t xml:space="preserve">The questioning of Muslim people creates a prevailing atmosphere of </w:t>
      </w:r>
      <w:proofErr w:type="spellStart"/>
      <w:r>
        <w:rPr>
          <w:rStyle w:val="Style13ptBold"/>
          <w:b/>
          <w:szCs w:val="26"/>
        </w:rPr>
        <w:t>Islamaphobia</w:t>
      </w:r>
      <w:proofErr w:type="spellEnd"/>
    </w:p>
    <w:p w14:paraId="5CBD5FDC" w14:textId="77777777" w:rsidR="00415B05" w:rsidRDefault="00415B05" w:rsidP="00415B05">
      <w:pPr>
        <w:rPr>
          <w:rStyle w:val="Style13ptBold"/>
        </w:rPr>
      </w:pPr>
      <w:proofErr w:type="spellStart"/>
      <w:r w:rsidRPr="00415B05">
        <w:rPr>
          <w:rStyle w:val="Style13ptBold"/>
        </w:rPr>
        <w:t>Bilici</w:t>
      </w:r>
      <w:proofErr w:type="spellEnd"/>
      <w:r w:rsidRPr="00415B05">
        <w:rPr>
          <w:rStyle w:val="Style13ptBold"/>
        </w:rPr>
        <w:t xml:space="preserve"> 10</w:t>
      </w:r>
      <w:r>
        <w:rPr>
          <w:rStyle w:val="Style13ptBold"/>
        </w:rPr>
        <w:t xml:space="preserve"> </w:t>
      </w:r>
    </w:p>
    <w:p w14:paraId="681353A3" w14:textId="77777777" w:rsidR="00415B05" w:rsidRPr="00415B05" w:rsidRDefault="00415B05" w:rsidP="00415B05">
      <w:pPr>
        <w:rPr>
          <w:b/>
          <w:bCs/>
          <w:sz w:val="26"/>
        </w:rPr>
      </w:pPr>
      <w:r w:rsidRPr="00415B05">
        <w:rPr>
          <w:rStyle w:val="Style13ptBold"/>
          <w:b w:val="0"/>
          <w:sz w:val="22"/>
        </w:rPr>
        <w:t>(</w:t>
      </w:r>
      <w:proofErr w:type="spellStart"/>
      <w:r w:rsidRPr="00415B05">
        <w:rPr>
          <w:rStyle w:val="Style13ptBold"/>
          <w:b w:val="0"/>
          <w:sz w:val="22"/>
        </w:rPr>
        <w:t>Mucahit</w:t>
      </w:r>
      <w:proofErr w:type="spellEnd"/>
      <w:r w:rsidRPr="00415B05">
        <w:rPr>
          <w:rStyle w:val="Style13ptBold"/>
          <w:b w:val="0"/>
          <w:sz w:val="22"/>
        </w:rPr>
        <w:t xml:space="preserve"> </w:t>
      </w:r>
      <w:proofErr w:type="spellStart"/>
      <w:r w:rsidRPr="00415B05">
        <w:rPr>
          <w:rStyle w:val="Style13ptBold"/>
          <w:b w:val="0"/>
          <w:sz w:val="22"/>
        </w:rPr>
        <w:t>Bilici</w:t>
      </w:r>
      <w:proofErr w:type="spellEnd"/>
      <w:r w:rsidRPr="00415B05">
        <w:rPr>
          <w:rStyle w:val="Style13ptBold"/>
          <w:b w:val="0"/>
          <w:sz w:val="22"/>
        </w:rPr>
        <w:t xml:space="preserve">, Assistant Sociology Professor at John Jay College; ““Islamophobia / </w:t>
      </w:r>
      <w:proofErr w:type="spellStart"/>
      <w:r w:rsidRPr="00415B05">
        <w:rPr>
          <w:rStyle w:val="Style13ptBold"/>
          <w:b w:val="0"/>
          <w:sz w:val="22"/>
        </w:rPr>
        <w:t>Islamophilia</w:t>
      </w:r>
      <w:proofErr w:type="spellEnd"/>
      <w:r w:rsidRPr="00415B05">
        <w:rPr>
          <w:rStyle w:val="Style13ptBold"/>
          <w:b w:val="0"/>
          <w:sz w:val="22"/>
        </w:rPr>
        <w:t>, Beyond the Politics of Enemy and Friend,” “Muslim Ethnic Comedy: Inversions of Islamophobia,” 2010, pg. 198-199)</w:t>
      </w:r>
    </w:p>
    <w:p w14:paraId="487C7074" w14:textId="77777777" w:rsidR="00DE119E" w:rsidRDefault="00415B05" w:rsidP="00415B05">
      <w:pPr>
        <w:rPr>
          <w:sz w:val="14"/>
        </w:rPr>
      </w:pPr>
      <w:r w:rsidRPr="00351B29">
        <w:rPr>
          <w:sz w:val="14"/>
        </w:rPr>
        <w:t>This routine provides a perfect illustration of the Muslim airport experience, where the negative charisma of being Muslim assumes full transparency</w:t>
      </w:r>
      <w:r w:rsidRPr="00821716">
        <w:rPr>
          <w:sz w:val="14"/>
          <w:highlight w:val="green"/>
        </w:rPr>
        <w:t xml:space="preserve">. </w:t>
      </w:r>
      <w:r w:rsidRPr="00821716">
        <w:rPr>
          <w:rStyle w:val="StyleUnderline"/>
          <w:highlight w:val="green"/>
        </w:rPr>
        <w:t>At the airport, those who</w:t>
      </w:r>
      <w:r w:rsidRPr="00351B29">
        <w:rPr>
          <w:rStyle w:val="StyleUnderline"/>
        </w:rPr>
        <w:t xml:space="preserve"> </w:t>
      </w:r>
      <w:r w:rsidRPr="00821716">
        <w:rPr>
          <w:rStyle w:val="StyleUnderline"/>
          <w:highlight w:val="green"/>
        </w:rPr>
        <w:t>have</w:t>
      </w:r>
      <w:r w:rsidRPr="00351B29">
        <w:rPr>
          <w:rStyle w:val="StyleUnderline"/>
        </w:rPr>
        <w:t xml:space="preserve"> so far (in the city, at the ticket counter, and so on) </w:t>
      </w:r>
      <w:r w:rsidRPr="00821716">
        <w:rPr>
          <w:rStyle w:val="StyleUnderline"/>
          <w:highlight w:val="green"/>
        </w:rPr>
        <w:t>been treated equally</w:t>
      </w:r>
      <w:r w:rsidRPr="00351B29">
        <w:rPr>
          <w:rStyle w:val="StyleUnderline"/>
        </w:rPr>
        <w:t xml:space="preserve"> suddenly </w:t>
      </w:r>
      <w:r w:rsidRPr="00821716">
        <w:rPr>
          <w:rStyle w:val="StyleUnderline"/>
          <w:highlight w:val="green"/>
        </w:rPr>
        <w:t>become suspect.</w:t>
      </w:r>
      <w:r w:rsidRPr="00351B29">
        <w:rPr>
          <w:rStyle w:val="StyleUnderline"/>
        </w:rPr>
        <w:t xml:space="preserve"> </w:t>
      </w:r>
      <w:r w:rsidRPr="00351B29">
        <w:rPr>
          <w:sz w:val="14"/>
        </w:rPr>
        <w:t xml:space="preserve">At the internal borders of the nation, </w:t>
      </w:r>
      <w:r w:rsidRPr="00351B29">
        <w:rPr>
          <w:rStyle w:val="StyleUnderline"/>
        </w:rPr>
        <w:t>they suddenly feel their protected status begin to evaporate</w:t>
      </w:r>
      <w:r w:rsidRPr="00351B29">
        <w:rPr>
          <w:sz w:val="14"/>
        </w:rPr>
        <w:t xml:space="preserve">. </w:t>
      </w:r>
      <w:r w:rsidRPr="00821716">
        <w:rPr>
          <w:rStyle w:val="StyleUnderline"/>
          <w:highlight w:val="green"/>
        </w:rPr>
        <w:t>Even</w:t>
      </w:r>
      <w:r w:rsidRPr="00351B29">
        <w:rPr>
          <w:rStyle w:val="StyleUnderline"/>
        </w:rPr>
        <w:t xml:space="preserve"> those </w:t>
      </w:r>
      <w:r w:rsidRPr="00821716">
        <w:rPr>
          <w:rStyle w:val="StyleUnderline"/>
          <w:highlight w:val="green"/>
        </w:rPr>
        <w:t>Muslims who do not consider themselves</w:t>
      </w:r>
      <w:r w:rsidRPr="00351B29">
        <w:rPr>
          <w:rStyle w:val="StyleUnderline"/>
        </w:rPr>
        <w:t xml:space="preserve"> particularly </w:t>
      </w:r>
      <w:r w:rsidRPr="00821716">
        <w:rPr>
          <w:rStyle w:val="StyleUnderline"/>
          <w:highlight w:val="green"/>
        </w:rPr>
        <w:t>profiled or discriminated against</w:t>
      </w:r>
      <w:r w:rsidRPr="00351B29">
        <w:rPr>
          <w:rStyle w:val="StyleUnderline"/>
        </w:rPr>
        <w:t xml:space="preserve"> in everyday life </w:t>
      </w:r>
      <w:r w:rsidRPr="00821716">
        <w:rPr>
          <w:rStyle w:val="StyleUnderline"/>
          <w:highlight w:val="green"/>
        </w:rPr>
        <w:t>suddenly</w:t>
      </w:r>
      <w:r w:rsidRPr="00351B29">
        <w:rPr>
          <w:rStyle w:val="StyleUnderline"/>
        </w:rPr>
        <w:t xml:space="preserve"> begin to </w:t>
      </w:r>
      <w:r w:rsidRPr="00821716">
        <w:rPr>
          <w:rStyle w:val="StyleUnderline"/>
          <w:highlight w:val="green"/>
        </w:rPr>
        <w:t>feel uneasy</w:t>
      </w:r>
      <w:r w:rsidRPr="00351B29">
        <w:rPr>
          <w:sz w:val="14"/>
        </w:rPr>
        <w:t xml:space="preserve">. </w:t>
      </w:r>
      <w:r w:rsidRPr="00821716">
        <w:rPr>
          <w:rStyle w:val="StyleUnderline"/>
          <w:highlight w:val="green"/>
        </w:rPr>
        <w:t>Strip search and other security rites of passage through the border show them the hard edge of the nation</w:t>
      </w:r>
      <w:r w:rsidRPr="00351B29">
        <w:rPr>
          <w:sz w:val="14"/>
        </w:rPr>
        <w:t xml:space="preserve">. Here </w:t>
      </w:r>
      <w:r w:rsidRPr="00821716">
        <w:rPr>
          <w:rStyle w:val="StyleUnderline"/>
          <w:highlight w:val="green"/>
        </w:rPr>
        <w:t>Muslim otherness is revealed</w:t>
      </w:r>
      <w:r w:rsidRPr="00351B29">
        <w:rPr>
          <w:rStyle w:val="StyleUnderline"/>
        </w:rPr>
        <w:t xml:space="preserve"> in the most conspicuous way. </w:t>
      </w:r>
      <w:r w:rsidRPr="00351B29">
        <w:rPr>
          <w:sz w:val="14"/>
        </w:rPr>
        <w:t xml:space="preserve">Despite official efforts to present searches at the airports as random, comedians like Dean </w:t>
      </w:r>
      <w:proofErr w:type="spellStart"/>
      <w:r w:rsidRPr="00351B29">
        <w:rPr>
          <w:sz w:val="14"/>
        </w:rPr>
        <w:t>Obeidallah</w:t>
      </w:r>
      <w:proofErr w:type="spellEnd"/>
      <w:r w:rsidRPr="00351B29">
        <w:rPr>
          <w:sz w:val="14"/>
        </w:rPr>
        <w:t xml:space="preserve"> skeptically ask their Muslim audiences: "Are you selected for random search even when you are dropping a friend at the airport?" </w:t>
      </w:r>
      <w:r w:rsidRPr="00351B29">
        <w:rPr>
          <w:rStyle w:val="StyleUnderline"/>
        </w:rPr>
        <w:t>The fear a Muslim inspires is associated with the unpredictability of his behavior</w:t>
      </w:r>
      <w:r w:rsidRPr="00351B29">
        <w:rPr>
          <w:sz w:val="14"/>
        </w:rPr>
        <w:t xml:space="preserve">. What if he is a terrorist? What if he hijacks the plane? What if he is only pretending to be normal? </w:t>
      </w:r>
      <w:r w:rsidRPr="00351B29">
        <w:rPr>
          <w:rStyle w:val="StyleUnderline"/>
        </w:rPr>
        <w:t xml:space="preserve">All these </w:t>
      </w:r>
      <w:r w:rsidRPr="00821716">
        <w:rPr>
          <w:rStyle w:val="StyleUnderline"/>
          <w:highlight w:val="green"/>
        </w:rPr>
        <w:t>questions that airport authorities ask</w:t>
      </w:r>
      <w:r w:rsidRPr="00351B29">
        <w:rPr>
          <w:rStyle w:val="StyleUnderline"/>
        </w:rPr>
        <w:t xml:space="preserve"> citizens to consider </w:t>
      </w:r>
      <w:r w:rsidRPr="00821716">
        <w:rPr>
          <w:rStyle w:val="StyleUnderline"/>
          <w:highlight w:val="green"/>
        </w:rPr>
        <w:t>transform the Muslim</w:t>
      </w:r>
      <w:r w:rsidRPr="00351B29">
        <w:rPr>
          <w:rStyle w:val="StyleUnderline"/>
        </w:rPr>
        <w:t xml:space="preserve"> passenger </w:t>
      </w:r>
      <w:r w:rsidRPr="00821716">
        <w:rPr>
          <w:rStyle w:val="StyleUnderline"/>
          <w:highlight w:val="green"/>
        </w:rPr>
        <w:t>in the eyes of his fellow travelers into a source of unpredictability and danger</w:t>
      </w:r>
      <w:r w:rsidRPr="00351B29">
        <w:rPr>
          <w:rStyle w:val="StyleUnderline"/>
        </w:rPr>
        <w:t>.</w:t>
      </w:r>
      <w:r w:rsidRPr="00351B29">
        <w:rPr>
          <w:sz w:val="14"/>
        </w:rPr>
        <w:t xml:space="preserve"> When a Muslim like </w:t>
      </w:r>
      <w:proofErr w:type="spellStart"/>
      <w:r w:rsidRPr="00351B29">
        <w:rPr>
          <w:sz w:val="14"/>
        </w:rPr>
        <w:t>Azhar</w:t>
      </w:r>
      <w:proofErr w:type="spellEnd"/>
      <w:r w:rsidRPr="00351B29">
        <w:rPr>
          <w:sz w:val="14"/>
        </w:rPr>
        <w:t xml:space="preserve"> Usman gets onto the plane, faces fall. Danger is imminent. The anxiety ends only when the plane lands</w:t>
      </w:r>
      <w:r w:rsidRPr="00351B29">
        <w:rPr>
          <w:rStyle w:val="StyleUnderline"/>
        </w:rPr>
        <w:t xml:space="preserve">. People are almost thankful to the Muslim passenger for not doing what they feared he might. Flying-while-Muslim thus becomes an extremely public event. </w:t>
      </w:r>
      <w:r w:rsidRPr="00821716">
        <w:rPr>
          <w:rStyle w:val="StyleUnderline"/>
          <w:highlight w:val="green"/>
        </w:rPr>
        <w:t>A crucial point here is that the airport is where Muslim experience and American mainstream experience meet</w:t>
      </w:r>
      <w:r w:rsidRPr="00351B29">
        <w:rPr>
          <w:sz w:val="14"/>
        </w:rPr>
        <w:t>. Jokes about aviation thus have a remarkable degree of transparency and universality. Muslims and non-Muslims alike can understand and laugh at airport and airplane jokes. They are at once ethnic and national, particular and universal. These jokes represent the comic surface where Muslim and American perspectives intersect most "dangerously" and with full intelligibility. Jokes about the airport experience thus constitute a significant portion of the repertoire of Muslim comedians today.</w:t>
      </w:r>
    </w:p>
    <w:p w14:paraId="68F2DC9E" w14:textId="77777777" w:rsidR="003D1332" w:rsidRPr="003D1332" w:rsidRDefault="003D1332" w:rsidP="00415B05">
      <w:pPr>
        <w:rPr>
          <w:rStyle w:val="StyleUnderline"/>
          <w:sz w:val="14"/>
          <w:u w:val="none"/>
        </w:rPr>
      </w:pPr>
    </w:p>
    <w:p w14:paraId="4806885E" w14:textId="77777777" w:rsidR="00DE119E" w:rsidRDefault="003D1332" w:rsidP="00DE119E">
      <w:pPr>
        <w:pStyle w:val="Heading4"/>
      </w:pPr>
      <w:r>
        <w:t>This surveillance creates conditions for psychological and physical violence against brown people</w:t>
      </w:r>
    </w:p>
    <w:p w14:paraId="3DAA585D" w14:textId="77777777" w:rsidR="00DE119E" w:rsidRDefault="00DE119E" w:rsidP="00DE119E">
      <w:proofErr w:type="spellStart"/>
      <w:r w:rsidRPr="00776467">
        <w:rPr>
          <w:rStyle w:val="Style13ptBold"/>
        </w:rPr>
        <w:t>Huus</w:t>
      </w:r>
      <w:proofErr w:type="spellEnd"/>
      <w:r w:rsidRPr="00776467">
        <w:rPr>
          <w:rStyle w:val="Style13ptBold"/>
        </w:rPr>
        <w:t xml:space="preserve"> 11</w:t>
      </w:r>
      <w:r w:rsidRPr="00776467">
        <w:t xml:space="preserve"> (Kari </w:t>
      </w:r>
      <w:proofErr w:type="spellStart"/>
      <w:r w:rsidRPr="00776467">
        <w:t>Huus</w:t>
      </w:r>
      <w:proofErr w:type="spellEnd"/>
      <w:r w:rsidRPr="00776467">
        <w:t xml:space="preserve">, Fulbright Scholar Taiwan, "Muslim Travelers Say They're Still Saddled with 9/11 Baggage", www.today.com/id/44334738/ns/today-today_news/t/muslim-travelers-say-theyre-still-saddled-baggage/#.VafqhnTWKF4, 9/13/2011, </w:t>
      </w:r>
      <w:proofErr w:type="spellStart"/>
      <w:r w:rsidRPr="00776467">
        <w:t>sr</w:t>
      </w:r>
      <w:proofErr w:type="spellEnd"/>
      <w:r w:rsidRPr="00776467">
        <w:t>)</w:t>
      </w:r>
    </w:p>
    <w:p w14:paraId="4B0CB5EF" w14:textId="77777777" w:rsidR="00DE119E" w:rsidRPr="003D1332" w:rsidRDefault="00DE119E" w:rsidP="00DE119E">
      <w:pPr>
        <w:rPr>
          <w:rStyle w:val="StyleUnderline"/>
          <w:u w:val="none"/>
        </w:rPr>
      </w:pPr>
      <w:r w:rsidRPr="006B1DDF">
        <w:rPr>
          <w:rStyle w:val="StyleUnderline"/>
        </w:rPr>
        <w:t xml:space="preserve">Imagine it is 5 a.m. and </w:t>
      </w:r>
      <w:r w:rsidRPr="003702EA">
        <w:rPr>
          <w:rStyle w:val="StyleUnderline"/>
          <w:highlight w:val="green"/>
        </w:rPr>
        <w:t>you’ve landed in New York</w:t>
      </w:r>
      <w:r w:rsidRPr="006B1DDF">
        <w:rPr>
          <w:rStyle w:val="StyleUnderline"/>
        </w:rPr>
        <w:t xml:space="preserve"> after a 12-hour overseas flight. </w:t>
      </w:r>
      <w:r w:rsidRPr="003702EA">
        <w:rPr>
          <w:rStyle w:val="StyleUnderline"/>
          <w:highlight w:val="green"/>
        </w:rPr>
        <w:t>Standing in the line for U.S. citizens</w:t>
      </w:r>
      <w:r w:rsidRPr="006B1DDF">
        <w:rPr>
          <w:rStyle w:val="StyleUnderline"/>
        </w:rPr>
        <w:t xml:space="preserve">, you wait as </w:t>
      </w:r>
      <w:r w:rsidRPr="003702EA">
        <w:rPr>
          <w:rStyle w:val="StyleUnderline"/>
          <w:highlight w:val="green"/>
        </w:rPr>
        <w:t>a border agent asks passengers ahead a few cursory questions</w:t>
      </w:r>
      <w:r w:rsidRPr="006B1DDF">
        <w:rPr>
          <w:rStyle w:val="StyleUnderline"/>
        </w:rPr>
        <w:t xml:space="preserve">, </w:t>
      </w:r>
      <w:r w:rsidRPr="003702EA">
        <w:rPr>
          <w:rStyle w:val="StyleUnderline"/>
          <w:highlight w:val="green"/>
        </w:rPr>
        <w:t>then waves them through</w:t>
      </w:r>
      <w:r w:rsidRPr="006B1DDF">
        <w:rPr>
          <w:rStyle w:val="StyleUnderline"/>
        </w:rPr>
        <w:t xml:space="preserve">. </w:t>
      </w:r>
      <w:r w:rsidRPr="003702EA">
        <w:rPr>
          <w:rStyle w:val="StyleUnderline"/>
          <w:highlight w:val="green"/>
        </w:rPr>
        <w:t>Your family is instead ushered into a separate room</w:t>
      </w:r>
      <w:r w:rsidRPr="006B1DDF">
        <w:rPr>
          <w:rStyle w:val="StyleUnderline"/>
        </w:rPr>
        <w:t xml:space="preserve"> </w:t>
      </w:r>
      <w:r w:rsidRPr="003702EA">
        <w:rPr>
          <w:rStyle w:val="StyleUnderline"/>
          <w:highlight w:val="green"/>
        </w:rPr>
        <w:t>for</w:t>
      </w:r>
      <w:r w:rsidRPr="006B1DDF">
        <w:rPr>
          <w:rStyle w:val="StyleUnderline"/>
        </w:rPr>
        <w:t xml:space="preserve"> more than an hour of </w:t>
      </w:r>
      <w:r w:rsidRPr="003702EA">
        <w:rPr>
          <w:rStyle w:val="StyleUnderline"/>
          <w:highlight w:val="green"/>
        </w:rPr>
        <w:t>searching and questioning</w:t>
      </w:r>
      <w:r w:rsidRPr="006B1DDF">
        <w:rPr>
          <w:rStyle w:val="StyleUnderline"/>
        </w:rPr>
        <w:t xml:space="preserve">. This was the welcome that Hassan </w:t>
      </w:r>
      <w:proofErr w:type="spellStart"/>
      <w:r w:rsidRPr="006B1DDF">
        <w:rPr>
          <w:rStyle w:val="StyleUnderline"/>
        </w:rPr>
        <w:t>Shibly</w:t>
      </w:r>
      <w:proofErr w:type="spellEnd"/>
      <w:r w:rsidRPr="006B1DDF">
        <w:rPr>
          <w:rStyle w:val="StyleUnderline"/>
        </w:rPr>
        <w:t xml:space="preserve">, traveling with his wife and infant son, </w:t>
      </w:r>
      <w:r w:rsidRPr="006B1DDF">
        <w:t xml:space="preserve">said they received in August 2010, when they returned to the United States from Jordan, after traveling to Mecca. </w:t>
      </w:r>
      <w:r w:rsidRPr="006B1DDF">
        <w:rPr>
          <w:rStyle w:val="StyleUnderline"/>
        </w:rPr>
        <w:t>“</w:t>
      </w:r>
      <w:r w:rsidRPr="003702EA">
        <w:rPr>
          <w:rStyle w:val="StyleUnderline"/>
          <w:highlight w:val="green"/>
        </w:rPr>
        <w:t>Are you part of any Islamic tribe? Have you ever studied Islam full time? How many gods do you believe in?” “How many prophets do you believe in?” the agent</w:t>
      </w:r>
      <w:r w:rsidRPr="006B1DDF">
        <w:rPr>
          <w:rStyle w:val="StyleUnderline"/>
        </w:rPr>
        <w:t xml:space="preserve"> at New York’s JFK Airport </w:t>
      </w:r>
      <w:r w:rsidRPr="003702EA">
        <w:rPr>
          <w:rStyle w:val="StyleUnderline"/>
          <w:highlight w:val="green"/>
        </w:rPr>
        <w:t>asked,</w:t>
      </w:r>
      <w:r w:rsidRPr="006B1DDF">
        <w:rPr>
          <w:rStyle w:val="StyleUnderline"/>
        </w:rPr>
        <w:t xml:space="preserve"> according to </w:t>
      </w:r>
      <w:proofErr w:type="spellStart"/>
      <w:r w:rsidRPr="006B1DDF">
        <w:rPr>
          <w:rStyle w:val="StyleUnderline"/>
        </w:rPr>
        <w:t>Shibly</w:t>
      </w:r>
      <w:proofErr w:type="spellEnd"/>
      <w:r w:rsidRPr="006B1DDF">
        <w:rPr>
          <w:rStyle w:val="StyleUnderline"/>
        </w:rPr>
        <w:t xml:space="preserve">, 24, a Syrian-born Muslim American. He said </w:t>
      </w:r>
      <w:r w:rsidRPr="003702EA">
        <w:rPr>
          <w:rStyle w:val="StyleUnderline"/>
          <w:highlight w:val="green"/>
        </w:rPr>
        <w:t>the agent searched his luggage</w:t>
      </w:r>
      <w:r w:rsidRPr="006B1DDF">
        <w:rPr>
          <w:rStyle w:val="StyleUnderline"/>
        </w:rPr>
        <w:t xml:space="preserve">, </w:t>
      </w:r>
      <w:r w:rsidRPr="003702EA">
        <w:rPr>
          <w:rStyle w:val="Emphasis"/>
          <w:highlight w:val="green"/>
        </w:rPr>
        <w:t>pulling out his Quran</w:t>
      </w:r>
      <w:r w:rsidRPr="003702EA">
        <w:rPr>
          <w:rStyle w:val="StyleUnderline"/>
          <w:highlight w:val="green"/>
        </w:rPr>
        <w:t xml:space="preserve"> and</w:t>
      </w:r>
      <w:r w:rsidRPr="006B1DDF">
        <w:rPr>
          <w:rStyle w:val="StyleUnderline"/>
        </w:rPr>
        <w:t xml:space="preserve"> a hand-held digital </w:t>
      </w:r>
      <w:r w:rsidRPr="003702EA">
        <w:rPr>
          <w:rStyle w:val="StyleUnderline"/>
          <w:highlight w:val="green"/>
        </w:rPr>
        <w:t>prayer counter</w:t>
      </w:r>
      <w:r w:rsidRPr="006B1DDF">
        <w:rPr>
          <w:rStyle w:val="StyleUnderline"/>
        </w:rPr>
        <w:t>. “</w:t>
      </w:r>
      <w:r w:rsidRPr="003702EA">
        <w:rPr>
          <w:rStyle w:val="StyleUnderline"/>
          <w:highlight w:val="green"/>
        </w:rPr>
        <w:t>At the end</w:t>
      </w:r>
      <w:r w:rsidRPr="006B1DDF">
        <w:rPr>
          <w:rStyle w:val="StyleUnderline"/>
        </w:rPr>
        <w:t xml:space="preserve"> — I guess (</w:t>
      </w:r>
      <w:r w:rsidRPr="003702EA">
        <w:rPr>
          <w:rStyle w:val="StyleUnderline"/>
          <w:highlight w:val="green"/>
        </w:rPr>
        <w:t>the agent</w:t>
      </w:r>
      <w:r w:rsidRPr="006B1DDF">
        <w:rPr>
          <w:rStyle w:val="StyleUnderline"/>
        </w:rPr>
        <w:t xml:space="preserve">) was trying to be nice — he </w:t>
      </w:r>
      <w:r w:rsidRPr="003702EA">
        <w:rPr>
          <w:rStyle w:val="StyleUnderline"/>
          <w:highlight w:val="green"/>
        </w:rPr>
        <w:t>said, ‘Sorry</w:t>
      </w:r>
      <w:r w:rsidRPr="006B1DDF">
        <w:rPr>
          <w:rStyle w:val="StyleUnderline"/>
        </w:rPr>
        <w:t xml:space="preserve">, I hope you understand </w:t>
      </w:r>
      <w:r w:rsidRPr="003702EA">
        <w:rPr>
          <w:rStyle w:val="Emphasis"/>
          <w:highlight w:val="green"/>
        </w:rPr>
        <w:t>we</w:t>
      </w:r>
      <w:r w:rsidRPr="006B1DDF">
        <w:rPr>
          <w:rStyle w:val="Emphasis"/>
        </w:rPr>
        <w:t xml:space="preserve"> just </w:t>
      </w:r>
      <w:r w:rsidRPr="003702EA">
        <w:rPr>
          <w:rStyle w:val="Emphasis"/>
          <w:highlight w:val="green"/>
        </w:rPr>
        <w:t>have to make sure nothing gets blown up</w:t>
      </w:r>
      <w:r w:rsidRPr="006B1DDF">
        <w:rPr>
          <w:rStyle w:val="StyleUnderline"/>
        </w:rPr>
        <w:t>,’</w:t>
      </w:r>
      <w:r>
        <w:t xml:space="preserve">” said </w:t>
      </w:r>
      <w:proofErr w:type="spellStart"/>
      <w:r>
        <w:t>Shibly</w:t>
      </w:r>
      <w:proofErr w:type="spellEnd"/>
      <w:r>
        <w:t xml:space="preserve">, a law school graduate who grew up in Buffalo. A decade after Islamic extremists used airplanes to attack the World Trade Center and the Pentagon, </w:t>
      </w:r>
      <w:r w:rsidRPr="003702EA">
        <w:rPr>
          <w:rStyle w:val="StyleUnderline"/>
          <w:highlight w:val="green"/>
        </w:rPr>
        <w:t>Muslim American travelers</w:t>
      </w:r>
      <w:r w:rsidRPr="006B1DDF">
        <w:rPr>
          <w:rStyle w:val="StyleUnderline"/>
        </w:rPr>
        <w:t xml:space="preserve"> say they </w:t>
      </w:r>
      <w:r w:rsidRPr="003702EA">
        <w:rPr>
          <w:rStyle w:val="StyleUnderline"/>
          <w:highlight w:val="green"/>
        </w:rPr>
        <w:t>are still paying the price for terror attacks</w:t>
      </w:r>
      <w:r w:rsidRPr="006B1DDF">
        <w:rPr>
          <w:rStyle w:val="StyleUnderline"/>
        </w:rPr>
        <w:t xml:space="preserve"> carried out in the name of their religion. </w:t>
      </w:r>
      <w:r w:rsidRPr="003702EA">
        <w:rPr>
          <w:rStyle w:val="StyleUnderline"/>
          <w:highlight w:val="green"/>
        </w:rPr>
        <w:t>At airports</w:t>
      </w:r>
      <w:r w:rsidRPr="006B1DDF">
        <w:rPr>
          <w:rStyle w:val="StyleUnderline"/>
        </w:rPr>
        <w:t xml:space="preserve">, ports and land crossings, many contend, </w:t>
      </w:r>
      <w:r w:rsidRPr="003702EA">
        <w:rPr>
          <w:rStyle w:val="StyleUnderline"/>
          <w:highlight w:val="green"/>
        </w:rPr>
        <w:t>they are</w:t>
      </w:r>
      <w:r w:rsidRPr="006B1DDF">
        <w:rPr>
          <w:rStyle w:val="StyleUnderline"/>
        </w:rPr>
        <w:t xml:space="preserve"> repeatedly </w:t>
      </w:r>
      <w:r w:rsidRPr="003702EA">
        <w:rPr>
          <w:rStyle w:val="StyleUnderline"/>
          <w:highlight w:val="green"/>
        </w:rPr>
        <w:t>singled out for special screening</w:t>
      </w:r>
      <w:r w:rsidRPr="006B1DDF">
        <w:rPr>
          <w:rStyle w:val="StyleUnderline"/>
        </w:rPr>
        <w:t xml:space="preserve"> and intrusive questioning about their religious beliefs. Others say </w:t>
      </w:r>
      <w:r w:rsidRPr="003702EA">
        <w:rPr>
          <w:rStyle w:val="StyleUnderline"/>
          <w:highlight w:val="green"/>
        </w:rPr>
        <w:t>they have been</w:t>
      </w:r>
      <w:r w:rsidRPr="006B1DDF">
        <w:rPr>
          <w:rStyle w:val="StyleUnderline"/>
        </w:rPr>
        <w:t xml:space="preserve"> marooned overseas, </w:t>
      </w:r>
      <w:r w:rsidRPr="003702EA">
        <w:rPr>
          <w:rStyle w:val="StyleUnderline"/>
          <w:highlight w:val="green"/>
        </w:rPr>
        <w:t>barred from flights to the United States</w:t>
      </w:r>
      <w:r w:rsidRPr="006B1DDF">
        <w:rPr>
          <w:rStyle w:val="StyleUnderline"/>
        </w:rPr>
        <w:t>. ‘Stories come pouring out' “</w:t>
      </w:r>
      <w:r w:rsidRPr="006B1DDF">
        <w:rPr>
          <w:rStyle w:val="Emphasis"/>
        </w:rPr>
        <w:t>Whenever a group of Muslims sit together … stories come pouring out,”</w:t>
      </w:r>
      <w:r>
        <w:t xml:space="preserve"> said real estate agent Jeff Siddique, a Pakistan-born U.S. citizen who has lived in Seattle for 35 years. “It’s story after story after story.” That is supported by a survey released in August by the Pew Research Center, in which 36 percent of Muslim Americans who traveled by air in the last year said they had been singled out for special screening. According to a spokesman for the TSA, some people are chosen randomly for secondary search, while others merit secondary screening if their luggage contains things that raise questions. </w:t>
      </w:r>
      <w:r w:rsidRPr="003443B8">
        <w:rPr>
          <w:rStyle w:val="StyleUnderline"/>
          <w:highlight w:val="green"/>
        </w:rPr>
        <w:t>The TSA is now adding a program called SPOT</w:t>
      </w:r>
      <w:r w:rsidRPr="007840FA">
        <w:rPr>
          <w:rStyle w:val="StyleUnderline"/>
        </w:rPr>
        <w:t xml:space="preserve"> — Screening Passengers by Observation Technique. “</w:t>
      </w:r>
      <w:r w:rsidRPr="003443B8">
        <w:rPr>
          <w:rStyle w:val="StyleUnderline"/>
          <w:highlight w:val="green"/>
        </w:rPr>
        <w:t>We have behavior detection officers</w:t>
      </w:r>
      <w:r w:rsidRPr="007840FA">
        <w:rPr>
          <w:rStyle w:val="StyleUnderline"/>
        </w:rPr>
        <w:t xml:space="preserve"> who are all over the airport, </w:t>
      </w:r>
      <w:r w:rsidRPr="003443B8">
        <w:rPr>
          <w:rStyle w:val="StyleUnderline"/>
          <w:highlight w:val="green"/>
        </w:rPr>
        <w:t>looking for people</w:t>
      </w:r>
      <w:r w:rsidRPr="007840FA">
        <w:rPr>
          <w:rStyle w:val="StyleUnderline"/>
        </w:rPr>
        <w:t xml:space="preserve"> exhibiting behaviors that are considered anomalous … </w:t>
      </w:r>
      <w:r w:rsidRPr="003443B8">
        <w:rPr>
          <w:rStyle w:val="StyleUnderline"/>
          <w:highlight w:val="green"/>
        </w:rPr>
        <w:t>doing things that suggest they're trying to hide something</w:t>
      </w:r>
      <w:r w:rsidRPr="007840FA">
        <w:rPr>
          <w:rStyle w:val="StyleUnderline"/>
        </w:rPr>
        <w:t>,” said TSA spokesman Nick Kimball. “They are observing the queue. When that person gets up to the front, they would be referred to the side.” The TSA website calls the program “a positive step that does not require ethnic profiling but looks to the pattern of behavior</w:t>
      </w:r>
      <w:r>
        <w:t xml:space="preserve">. … These are tools that would allow us to be more precise, but without getting into racial profiling, which is a bad </w:t>
      </w:r>
      <w:proofErr w:type="spellStart"/>
      <w:r>
        <w:t>thing.”One</w:t>
      </w:r>
      <w:proofErr w:type="spellEnd"/>
      <w:r>
        <w:t xml:space="preserve"> of the most chilling cases surrounding the no-fly list is that of </w:t>
      </w:r>
      <w:proofErr w:type="spellStart"/>
      <w:r w:rsidRPr="003443B8">
        <w:rPr>
          <w:rStyle w:val="StyleUnderline"/>
          <w:highlight w:val="green"/>
        </w:rPr>
        <w:t>Gulet</w:t>
      </w:r>
      <w:proofErr w:type="spellEnd"/>
      <w:r w:rsidRPr="003443B8">
        <w:rPr>
          <w:rStyle w:val="StyleUnderline"/>
          <w:highlight w:val="green"/>
        </w:rPr>
        <w:t xml:space="preserve"> Mohamed, a 19-year-old American</w:t>
      </w:r>
      <w:r w:rsidRPr="006B1DDF">
        <w:rPr>
          <w:rStyle w:val="StyleUnderline"/>
        </w:rPr>
        <w:t xml:space="preserve"> citizen of Somali heritage. Mohamed </w:t>
      </w:r>
      <w:r w:rsidRPr="003443B8">
        <w:rPr>
          <w:rStyle w:val="StyleUnderline"/>
          <w:highlight w:val="green"/>
        </w:rPr>
        <w:t>had been visiting family in Yemen and Somalia</w:t>
      </w:r>
      <w:r w:rsidRPr="006B1DDF">
        <w:rPr>
          <w:rStyle w:val="StyleUnderline"/>
        </w:rPr>
        <w:t xml:space="preserve"> — two countries with active Islamist terrorist groups. </w:t>
      </w:r>
      <w:r w:rsidRPr="003443B8">
        <w:rPr>
          <w:rStyle w:val="StyleUnderline"/>
          <w:highlight w:val="green"/>
        </w:rPr>
        <w:t>When he went to the Kuwait airport</w:t>
      </w:r>
      <w:r w:rsidRPr="006B1DDF">
        <w:rPr>
          <w:rStyle w:val="StyleUnderline"/>
        </w:rPr>
        <w:t xml:space="preserve"> to extend his visa in December, </w:t>
      </w:r>
      <w:r w:rsidRPr="003443B8">
        <w:rPr>
          <w:rStyle w:val="StyleUnderline"/>
          <w:highlight w:val="green"/>
        </w:rPr>
        <w:t>he was arrested</w:t>
      </w:r>
      <w:r w:rsidRPr="006B1DDF">
        <w:rPr>
          <w:rStyle w:val="StyleUnderline"/>
        </w:rPr>
        <w:t xml:space="preserve"> and taken to a detention facility, </w:t>
      </w:r>
      <w:r w:rsidRPr="003443B8">
        <w:rPr>
          <w:rStyle w:val="StyleUnderline"/>
          <w:highlight w:val="green"/>
        </w:rPr>
        <w:t>where he was blindfolded, questioned and beaten</w:t>
      </w:r>
      <w:r w:rsidRPr="006B1DDF">
        <w:rPr>
          <w:rStyle w:val="StyleUnderline"/>
        </w:rPr>
        <w:t xml:space="preserve"> by unknown agents, according to his lawyer, </w:t>
      </w:r>
      <w:proofErr w:type="spellStart"/>
      <w:r w:rsidRPr="006B1DDF">
        <w:rPr>
          <w:rStyle w:val="StyleUnderline"/>
        </w:rPr>
        <w:t>Gadeir</w:t>
      </w:r>
      <w:proofErr w:type="spellEnd"/>
      <w:r w:rsidRPr="006B1DDF">
        <w:rPr>
          <w:rStyle w:val="StyleUnderline"/>
        </w:rPr>
        <w:t xml:space="preserve"> Abbas. </w:t>
      </w:r>
      <w:r w:rsidRPr="003443B8">
        <w:rPr>
          <w:rStyle w:val="StyleUnderline"/>
          <w:highlight w:val="green"/>
        </w:rPr>
        <w:t>The questioners were</w:t>
      </w:r>
      <w:r w:rsidRPr="006B1DDF">
        <w:rPr>
          <w:rStyle w:val="StyleUnderline"/>
        </w:rPr>
        <w:t xml:space="preserve"> especially </w:t>
      </w:r>
      <w:r w:rsidRPr="003443B8">
        <w:rPr>
          <w:rStyle w:val="StyleUnderline"/>
          <w:highlight w:val="green"/>
        </w:rPr>
        <w:t>interested in information abou</w:t>
      </w:r>
      <w:r w:rsidRPr="006A254A">
        <w:rPr>
          <w:rStyle w:val="StyleUnderline"/>
          <w:highlight w:val="green"/>
        </w:rPr>
        <w:t>t</w:t>
      </w:r>
      <w:r w:rsidRPr="006B1DDF">
        <w:rPr>
          <w:rStyle w:val="StyleUnderline"/>
        </w:rPr>
        <w:t xml:space="preserve"> Anwar al-</w:t>
      </w:r>
      <w:proofErr w:type="spellStart"/>
      <w:r w:rsidRPr="006B1DDF">
        <w:rPr>
          <w:rStyle w:val="StyleUnderline"/>
        </w:rPr>
        <w:t>Awlaki</w:t>
      </w:r>
      <w:proofErr w:type="spellEnd"/>
      <w:r w:rsidRPr="006B1DDF">
        <w:rPr>
          <w:rStyle w:val="StyleUnderline"/>
        </w:rPr>
        <w:t xml:space="preserve">, </w:t>
      </w:r>
      <w:r w:rsidRPr="006A254A">
        <w:rPr>
          <w:rStyle w:val="StyleUnderline"/>
          <w:highlight w:val="green"/>
        </w:rPr>
        <w:t>a</w:t>
      </w:r>
      <w:r w:rsidRPr="006B1DDF">
        <w:rPr>
          <w:rStyle w:val="StyleUnderline"/>
        </w:rPr>
        <w:t xml:space="preserve"> dual U.S. and Yemeni citizen turned </w:t>
      </w:r>
      <w:r w:rsidRPr="006A254A">
        <w:rPr>
          <w:rStyle w:val="StyleUnderline"/>
          <w:highlight w:val="green"/>
        </w:rPr>
        <w:t>Islamic extremist</w:t>
      </w:r>
      <w:r w:rsidRPr="006B1DDF">
        <w:rPr>
          <w:rStyle w:val="StyleUnderline"/>
        </w:rPr>
        <w:t xml:space="preserve"> in Yemen, Abbas said</w:t>
      </w:r>
      <w:r>
        <w:t xml:space="preserve">. Mohamed insisted he had no information and, after a week, Kuwait ordered his deportation. </w:t>
      </w:r>
      <w:r w:rsidRPr="006B1DDF">
        <w:rPr>
          <w:rStyle w:val="StyleUnderline"/>
        </w:rPr>
        <w:t xml:space="preserve">But </w:t>
      </w:r>
      <w:r w:rsidRPr="006A254A">
        <w:rPr>
          <w:rStyle w:val="StyleUnderline"/>
          <w:highlight w:val="green"/>
        </w:rPr>
        <w:t>when he tried to board a flight to the United States, he was told he was on the no-fly list</w:t>
      </w:r>
      <w:r w:rsidRPr="006B1DDF">
        <w:rPr>
          <w:rStyle w:val="StyleUnderline"/>
        </w:rPr>
        <w:t>. Only after Abbas filed a lawsuit on his behalf in January was Mohamed allowed to return home to Virginia. Mohamed is pursuing a claim for damages and to be removed from the list.</w:t>
      </w:r>
      <w:r>
        <w:t xml:space="preserve"> </w:t>
      </w:r>
      <w:r w:rsidRPr="006B1DDF">
        <w:rPr>
          <w:rStyle w:val="Emphasis"/>
        </w:rPr>
        <w:t xml:space="preserve">The federal government wants the case thrown out on the grounds that it is irrelevant now that he is back in </w:t>
      </w:r>
      <w:r w:rsidRPr="006A254A">
        <w:rPr>
          <w:rStyle w:val="Emphasis"/>
          <w:highlight w:val="green"/>
        </w:rPr>
        <w:t>the U.S</w:t>
      </w:r>
      <w:r w:rsidRPr="006B1DDF">
        <w:rPr>
          <w:rStyle w:val="Emphasis"/>
        </w:rPr>
        <w:t xml:space="preserve">. Meantime, it </w:t>
      </w:r>
      <w:r w:rsidRPr="006A254A">
        <w:rPr>
          <w:rStyle w:val="Emphasis"/>
          <w:highlight w:val="green"/>
        </w:rPr>
        <w:t>will not confirm if he is on the no-fly list</w:t>
      </w:r>
      <w:r w:rsidRPr="006B1DDF">
        <w:rPr>
          <w:rStyle w:val="Emphasis"/>
        </w:rPr>
        <w:t>.</w:t>
      </w:r>
      <w:r>
        <w:t xml:space="preserve"> The lawsuit is pending, after a judge moved it to a circuit court on jurisdictional grounds. “It’s this very Kafkaesque world where no one has charged (people on the list) with any crime … but they can see its effects,” said Abbas, an attorney with CAIR. “… His case is the most heinous example of what the no-fly list can do.” Other pending court cases allege that Muslim American travelers have encountered similar violations of their rights, including some who were forced to take thousand-mile circuitous land routes to get back into the U.S. or were stuck overseas for weeks or months until lawyers here took up their cases. </w:t>
      </w:r>
      <w:r w:rsidRPr="006B1DDF">
        <w:rPr>
          <w:rStyle w:val="StyleUnderline"/>
        </w:rPr>
        <w:t>The ACLU, which argues that the watch list system is unconstitutional, has filed a lawsuit against the Justice Department, the FBI and the Terrorist Screening Center naming 20 people — 18 U.S. citizens and two permanent residents — who allegedly have been prevented from boarding airline flights to or from the U.S</w:t>
      </w:r>
      <w:r>
        <w:t xml:space="preserve">. The plaintiffs say they were told by security or airline staff that their names were on the no-fly list. “Thousands of people have been barred altogether from commercial air travel without any opportunity to confront or rebut the basis for their inclusion, or apparent inclusion” on the no-fly list," the lawsuits says. "The result is a vast and growing list of individuals whom, on the basis of error or innuendo, the government deems too dangerous to fly, but too harmless to arrest.” </w:t>
      </w:r>
      <w:r w:rsidRPr="006B1DDF">
        <w:rPr>
          <w:rStyle w:val="StyleUnderline"/>
        </w:rPr>
        <w:t xml:space="preserve">In response, </w:t>
      </w:r>
      <w:r w:rsidRPr="006A254A">
        <w:rPr>
          <w:rStyle w:val="StyleUnderline"/>
          <w:highlight w:val="green"/>
        </w:rPr>
        <w:t>the government</w:t>
      </w:r>
      <w:r w:rsidRPr="006B1DDF">
        <w:rPr>
          <w:rStyle w:val="StyleUnderline"/>
        </w:rPr>
        <w:t xml:space="preserve"> objected on jurisdictional grounds and </w:t>
      </w:r>
      <w:r w:rsidRPr="006A254A">
        <w:rPr>
          <w:rStyle w:val="StyleUnderline"/>
          <w:highlight w:val="green"/>
        </w:rPr>
        <w:t>argued that the policy does not violate the constitutional rights of the travelers because “they have not been denied the right to re-enter</w:t>
      </w:r>
      <w:r w:rsidRPr="006B1DDF">
        <w:rPr>
          <w:rStyle w:val="StyleUnderline"/>
        </w:rPr>
        <w:t xml:space="preserve"> and reside in </w:t>
      </w:r>
      <w:r w:rsidRPr="006A254A">
        <w:rPr>
          <w:rStyle w:val="StyleUnderline"/>
          <w:highlight w:val="green"/>
        </w:rPr>
        <w:t>the United States</w:t>
      </w:r>
      <w:r w:rsidRPr="006B1DDF">
        <w:rPr>
          <w:rStyle w:val="StyleUnderline"/>
        </w:rPr>
        <w:t xml:space="preserve">, nor have they been denied the ability to travel.” But critics of the list note that in cases like that of the lead plaintiff, </w:t>
      </w:r>
      <w:r w:rsidRPr="006B1DDF">
        <w:rPr>
          <w:rStyle w:val="Emphasis"/>
        </w:rPr>
        <w:t>Ayman Latif, a 33-year-old U.S. citizen and disabled Marine Corps veteran, that</w:t>
      </w:r>
      <w:r w:rsidRPr="006B1DDF">
        <w:rPr>
          <w:rStyle w:val="StyleUnderline"/>
        </w:rPr>
        <w:t xml:space="preserve"> would have meant weeks of travel from the Middle East to the United States by sea and land, at considerable additional expense</w:t>
      </w:r>
      <w:r>
        <w:t>. The U.S. District Court in Portland, Ore., dismissed the case on jurisdictional grounds, ruling that it should go instead to an appeals court. The ACLU is appealing that decision.</w:t>
      </w:r>
      <w:r w:rsidR="00FF6DD2">
        <w:rPr>
          <w:rStyle w:val="StyleUnderline"/>
        </w:rPr>
        <w:br/>
      </w:r>
    </w:p>
    <w:p w14:paraId="41AC7CF9" w14:textId="77777777" w:rsidR="00DE119E" w:rsidRPr="00B755EF" w:rsidRDefault="00DE119E" w:rsidP="00DE119E">
      <w:pPr>
        <w:pStyle w:val="Heading4"/>
        <w:rPr>
          <w:rStyle w:val="Style13ptBold"/>
          <w:b/>
        </w:rPr>
      </w:pPr>
      <w:r>
        <w:rPr>
          <w:rStyle w:val="Style13ptBold"/>
          <w:b/>
        </w:rPr>
        <w:t>SPOT’s ambiguous nature is what allows racial profiling- only removing the program solves</w:t>
      </w:r>
    </w:p>
    <w:p w14:paraId="11432C8F" w14:textId="77777777" w:rsidR="00DE119E" w:rsidRDefault="00DE119E" w:rsidP="00DE119E">
      <w:r w:rsidRPr="00FF6DD2">
        <w:rPr>
          <w:rStyle w:val="Style13ptBold"/>
        </w:rPr>
        <w:t xml:space="preserve">AAI </w:t>
      </w:r>
      <w:r w:rsidR="003D1332">
        <w:rPr>
          <w:rStyle w:val="Style13ptBold"/>
        </w:rPr>
        <w:t>2013</w:t>
      </w:r>
      <w:r>
        <w:t xml:space="preserve"> (AAI </w:t>
      </w:r>
      <w:r w:rsidRPr="004E0643">
        <w:t>Arab American Institute (AAI) “TSA SPOT PROGRAM</w:t>
      </w:r>
      <w:r>
        <w:t>”; Arab American I</w:t>
      </w:r>
      <w:r w:rsidRPr="004E0643">
        <w:t>ns</w:t>
      </w:r>
      <w:r>
        <w:t>titute;</w:t>
      </w:r>
      <w:r w:rsidRPr="004E0643">
        <w:t xml:space="preserve"> </w:t>
      </w:r>
      <w:r>
        <w:t xml:space="preserve">AAI ISSUE BRIEF - TSA SPOT </w:t>
      </w:r>
      <w:r w:rsidRPr="004E0643">
        <w:t>PROGRAM</w:t>
      </w:r>
      <w:r>
        <w:t xml:space="preserve">; </w:t>
      </w:r>
      <w:hyperlink r:id="rId7" w:history="1">
        <w:r w:rsidR="003D1332" w:rsidRPr="002A02F9">
          <w:rPr>
            <w:rStyle w:val="Hyperlink"/>
          </w:rPr>
          <w:t>https://d3n8a8pro7vhmx.cloudfront.net/aai/pages/7665/attachments/original/1431630938/SPOT%2525202015.pdf?1431630938-</w:t>
        </w:r>
      </w:hyperlink>
      <w:r w:rsidR="003D1332">
        <w:t xml:space="preserve"> No date in article but last date cited in past tense is November 2013)</w:t>
      </w:r>
    </w:p>
    <w:p w14:paraId="59112418" w14:textId="53D3EC1A" w:rsidR="00415B05" w:rsidRDefault="00DE119E" w:rsidP="00B55AD5">
      <w:pPr>
        <w:rPr>
          <w:rStyle w:val="StyleUnderline"/>
        </w:rPr>
      </w:pPr>
      <w:r w:rsidRPr="00744576">
        <w:rPr>
          <w:rStyle w:val="StyleUnderline"/>
        </w:rPr>
        <w:t xml:space="preserve">In </w:t>
      </w:r>
      <w:r w:rsidRPr="00B755EF">
        <w:rPr>
          <w:rStyle w:val="StyleUnderline"/>
        </w:rPr>
        <w:t>2007, TSA introduced a program called Screening Passengers by Observation Techniques (</w:t>
      </w:r>
      <w:r w:rsidRPr="006A254A">
        <w:rPr>
          <w:rStyle w:val="StyleUnderline"/>
          <w:highlight w:val="green"/>
        </w:rPr>
        <w:t>SPOT</w:t>
      </w:r>
      <w:r w:rsidRPr="00B755EF">
        <w:rPr>
          <w:rStyle w:val="StyleUnderline"/>
        </w:rPr>
        <w:t>) based on the subjective, discriminatory screening process first used by the Israeli government.</w:t>
      </w:r>
      <w:r w:rsidRPr="00351B29">
        <w:rPr>
          <w:sz w:val="14"/>
        </w:rPr>
        <w:t xml:space="preserve"> T</w:t>
      </w:r>
      <w:r w:rsidRPr="00B755EF">
        <w:rPr>
          <w:rStyle w:val="StyleUnderline"/>
        </w:rPr>
        <w:t xml:space="preserve">he program </w:t>
      </w:r>
      <w:r w:rsidRPr="006A254A">
        <w:rPr>
          <w:rStyle w:val="StyleUnderline"/>
          <w:highlight w:val="green"/>
        </w:rPr>
        <w:t>uses Behavior Detection Officers (BDOs) to identify passengers who behave “suspiciously</w:t>
      </w:r>
      <w:r w:rsidRPr="00B755EF">
        <w:rPr>
          <w:rStyle w:val="StyleUnderline"/>
        </w:rPr>
        <w:t xml:space="preserve">” in some manner, </w:t>
      </w:r>
      <w:r w:rsidRPr="006A254A">
        <w:rPr>
          <w:rStyle w:val="StyleUnderline"/>
          <w:highlight w:val="green"/>
        </w:rPr>
        <w:t>then ask them</w:t>
      </w:r>
      <w:r w:rsidRPr="00B755EF">
        <w:rPr>
          <w:rStyle w:val="StyleUnderline"/>
        </w:rPr>
        <w:t xml:space="preserve"> more </w:t>
      </w:r>
      <w:r w:rsidRPr="006A254A">
        <w:rPr>
          <w:rStyle w:val="StyleUnderline"/>
          <w:highlight w:val="green"/>
        </w:rPr>
        <w:t>questions or subject them to increased</w:t>
      </w:r>
      <w:r w:rsidRPr="00B755EF">
        <w:rPr>
          <w:rStyle w:val="StyleUnderline"/>
        </w:rPr>
        <w:t xml:space="preserve"> physical security </w:t>
      </w:r>
      <w:r w:rsidRPr="006A254A">
        <w:rPr>
          <w:rStyle w:val="StyleUnderline"/>
          <w:highlight w:val="green"/>
        </w:rPr>
        <w:t>checks</w:t>
      </w:r>
      <w:r w:rsidRPr="00B755EF">
        <w:rPr>
          <w:rStyle w:val="StyleUnderline"/>
        </w:rPr>
        <w:t xml:space="preserve">. </w:t>
      </w:r>
      <w:r w:rsidRPr="00351B29">
        <w:rPr>
          <w:sz w:val="14"/>
        </w:rPr>
        <w:t xml:space="preserve">In 2012, more than 3,000 BDOs were deployed to 176 U.S. airports to look for preselected facial expressions, body language, and appearances that the program lists as suspicious. </w:t>
      </w:r>
      <w:r w:rsidRPr="006A254A">
        <w:rPr>
          <w:rStyle w:val="StyleUnderline"/>
          <w:highlight w:val="green"/>
        </w:rPr>
        <w:t>The Problem</w:t>
      </w:r>
      <w:r w:rsidR="006A254A" w:rsidRPr="006A254A">
        <w:rPr>
          <w:rStyle w:val="StyleUnderline"/>
          <w:highlight w:val="green"/>
        </w:rPr>
        <w:t xml:space="preserve"> with a</w:t>
      </w:r>
      <w:r w:rsidRPr="006A254A">
        <w:rPr>
          <w:rStyle w:val="StyleUnderline"/>
          <w:highlight w:val="green"/>
        </w:rPr>
        <w:t>ny program that increases</w:t>
      </w:r>
      <w:r w:rsidRPr="00B755EF">
        <w:rPr>
          <w:rStyle w:val="StyleUnderline"/>
        </w:rPr>
        <w:t xml:space="preserve"> the </w:t>
      </w:r>
      <w:r w:rsidRPr="006A254A">
        <w:rPr>
          <w:rStyle w:val="StyleUnderline"/>
          <w:highlight w:val="green"/>
        </w:rPr>
        <w:t>scrutiny of</w:t>
      </w:r>
      <w:r w:rsidRPr="00B755EF">
        <w:rPr>
          <w:rStyle w:val="StyleUnderline"/>
        </w:rPr>
        <w:t xml:space="preserve"> American </w:t>
      </w:r>
      <w:r w:rsidRPr="006A254A">
        <w:rPr>
          <w:rStyle w:val="StyleUnderline"/>
          <w:highlight w:val="green"/>
        </w:rPr>
        <w:t>citizens runs the risk of selecting</w:t>
      </w:r>
      <w:r w:rsidRPr="00744576">
        <w:rPr>
          <w:rStyle w:val="StyleUnderline"/>
        </w:rPr>
        <w:t xml:space="preserve"> individuals </w:t>
      </w:r>
      <w:r w:rsidRPr="006A254A">
        <w:rPr>
          <w:rStyle w:val="StyleUnderline"/>
          <w:highlight w:val="green"/>
        </w:rPr>
        <w:t>discriminatorily, especially</w:t>
      </w:r>
      <w:r w:rsidRPr="00744576">
        <w:rPr>
          <w:rStyle w:val="StyleUnderline"/>
        </w:rPr>
        <w:t xml:space="preserve"> in a program like </w:t>
      </w:r>
      <w:r w:rsidRPr="006A254A">
        <w:rPr>
          <w:rStyle w:val="StyleUnderline"/>
          <w:highlight w:val="green"/>
        </w:rPr>
        <w:t>SPOT, where the officer who makes the</w:t>
      </w:r>
      <w:r w:rsidRPr="00744576">
        <w:rPr>
          <w:rStyle w:val="StyleUnderline"/>
        </w:rPr>
        <w:t xml:space="preserve"> initial </w:t>
      </w:r>
      <w:r w:rsidRPr="006A254A">
        <w:rPr>
          <w:rStyle w:val="StyleUnderline"/>
          <w:highlight w:val="green"/>
        </w:rPr>
        <w:t>inspection</w:t>
      </w:r>
      <w:r w:rsidRPr="00744576">
        <w:rPr>
          <w:rStyle w:val="StyleUnderline"/>
        </w:rPr>
        <w:t xml:space="preserve"> also </w:t>
      </w:r>
      <w:r w:rsidRPr="006A254A">
        <w:rPr>
          <w:rStyle w:val="StyleUnderline"/>
          <w:highlight w:val="green"/>
        </w:rPr>
        <w:t>decides who will be inspected</w:t>
      </w:r>
      <w:r w:rsidRPr="00744576">
        <w:rPr>
          <w:rStyle w:val="StyleUnderline"/>
        </w:rPr>
        <w:t xml:space="preserve">. </w:t>
      </w:r>
      <w:r w:rsidRPr="006A254A">
        <w:rPr>
          <w:rStyle w:val="StyleUnderline"/>
          <w:highlight w:val="green"/>
        </w:rPr>
        <w:t>This problem is exacerbated when the</w:t>
      </w:r>
      <w:r w:rsidRPr="00744576">
        <w:rPr>
          <w:rStyle w:val="StyleUnderline"/>
        </w:rPr>
        <w:t xml:space="preserve"> class </w:t>
      </w:r>
      <w:r w:rsidRPr="006A254A">
        <w:rPr>
          <w:rStyle w:val="StyleUnderline"/>
          <w:highlight w:val="green"/>
        </w:rPr>
        <w:t>singled out is not</w:t>
      </w:r>
      <w:r w:rsidRPr="00744576">
        <w:rPr>
          <w:rStyle w:val="StyleUnderline"/>
        </w:rPr>
        <w:t xml:space="preserve"> </w:t>
      </w:r>
      <w:r w:rsidRPr="006A254A">
        <w:rPr>
          <w:rStyle w:val="StyleUnderline"/>
          <w:highlight w:val="green"/>
        </w:rPr>
        <w:t>designated</w:t>
      </w:r>
      <w:r w:rsidRPr="00744576">
        <w:rPr>
          <w:rStyle w:val="StyleUnderline"/>
        </w:rPr>
        <w:t xml:space="preserve"> </w:t>
      </w:r>
      <w:r w:rsidRPr="006A254A">
        <w:rPr>
          <w:rStyle w:val="StyleUnderline"/>
          <w:highlight w:val="green"/>
        </w:rPr>
        <w:t>by any real objective criteria</w:t>
      </w:r>
      <w:r w:rsidRPr="00744576">
        <w:rPr>
          <w:rStyle w:val="StyleUnderline"/>
        </w:rPr>
        <w:t xml:space="preserve">. </w:t>
      </w:r>
      <w:r w:rsidRPr="006A254A">
        <w:rPr>
          <w:rStyle w:val="Emphasis"/>
        </w:rPr>
        <w:t>There is no</w:t>
      </w:r>
      <w:r w:rsidRPr="00744576">
        <w:rPr>
          <w:rStyle w:val="StyleUnderline"/>
        </w:rPr>
        <w:t xml:space="preserve"> closed </w:t>
      </w:r>
      <w:r w:rsidRPr="006A254A">
        <w:rPr>
          <w:rStyle w:val="StyleUnderline"/>
          <w:highlight w:val="green"/>
        </w:rPr>
        <w:t>list of</w:t>
      </w:r>
      <w:r w:rsidRPr="00744576">
        <w:rPr>
          <w:rStyle w:val="StyleUnderline"/>
        </w:rPr>
        <w:t xml:space="preserve"> sensitive </w:t>
      </w:r>
      <w:r w:rsidRPr="006A254A">
        <w:rPr>
          <w:rStyle w:val="Emphasis"/>
        </w:rPr>
        <w:t>behaviors that officers can look for</w:t>
      </w:r>
      <w:r w:rsidRPr="00744576">
        <w:rPr>
          <w:rStyle w:val="StyleUnderline"/>
        </w:rPr>
        <w:t xml:space="preserve"> </w:t>
      </w:r>
      <w:r w:rsidRPr="006A254A">
        <w:rPr>
          <w:rStyle w:val="StyleUnderline"/>
          <w:highlight w:val="green"/>
        </w:rPr>
        <w:t>without using their personal prejudices</w:t>
      </w:r>
      <w:r w:rsidRPr="00744576">
        <w:rPr>
          <w:rStyle w:val="StyleUnderline"/>
        </w:rPr>
        <w:t xml:space="preserve">. Furthermore, </w:t>
      </w:r>
      <w:r w:rsidRPr="006A254A">
        <w:rPr>
          <w:rStyle w:val="StyleUnderline"/>
          <w:highlight w:val="green"/>
        </w:rPr>
        <w:t>there have been a number of reports of profiling</w:t>
      </w:r>
      <w:r w:rsidRPr="00744576">
        <w:rPr>
          <w:rStyle w:val="StyleUnderline"/>
        </w:rPr>
        <w:t xml:space="preserve"> or discrimination </w:t>
      </w:r>
      <w:r w:rsidRPr="006A254A">
        <w:rPr>
          <w:rStyle w:val="StyleUnderline"/>
          <w:highlight w:val="green"/>
        </w:rPr>
        <w:t>by</w:t>
      </w:r>
      <w:r w:rsidRPr="00744576">
        <w:rPr>
          <w:rStyle w:val="StyleUnderline"/>
        </w:rPr>
        <w:t xml:space="preserve"> BDOs and other </w:t>
      </w:r>
      <w:r w:rsidRPr="006A254A">
        <w:rPr>
          <w:rStyle w:val="StyleUnderline"/>
          <w:highlight w:val="green"/>
        </w:rPr>
        <w:t>TSA officers</w:t>
      </w:r>
      <w:r w:rsidRPr="00744576">
        <w:rPr>
          <w:rStyle w:val="StyleUnderline"/>
        </w:rPr>
        <w:t>.</w:t>
      </w:r>
      <w:r w:rsidRPr="00351B29">
        <w:rPr>
          <w:sz w:val="14"/>
        </w:rPr>
        <w:t xml:space="preserve"> Regardless of exactly how often this happens, </w:t>
      </w:r>
      <w:r w:rsidRPr="00744576">
        <w:rPr>
          <w:rStyle w:val="StyleUnderline"/>
        </w:rPr>
        <w:t xml:space="preserve">it’s easy to understand how a program like </w:t>
      </w:r>
      <w:r w:rsidRPr="006A254A">
        <w:rPr>
          <w:rStyle w:val="StyleUnderline"/>
          <w:highlight w:val="green"/>
        </w:rPr>
        <w:t>SPOT could encourage arbitrary enforcement and ethnic and/or religious profiling against Arab or Muslim travelers,</w:t>
      </w:r>
      <w:r w:rsidRPr="00744576">
        <w:rPr>
          <w:rStyle w:val="StyleUnderline"/>
        </w:rPr>
        <w:t xml:space="preserve"> </w:t>
      </w:r>
      <w:r w:rsidRPr="006A254A">
        <w:rPr>
          <w:rStyle w:val="StyleUnderline"/>
          <w:highlight w:val="green"/>
        </w:rPr>
        <w:t>or other groups deemed suspicious.</w:t>
      </w:r>
      <w:r w:rsidRPr="00744576">
        <w:rPr>
          <w:rStyle w:val="StyleUnderline"/>
        </w:rPr>
        <w:t xml:space="preserve"> Whether or not these problems would be tolerable in a program that actually made Americans safer is a difficult question, but that difficulty disappears if the program isn’t actually effective. And here, the facts leave no room for doubt: </w:t>
      </w:r>
      <w:r w:rsidRPr="006A254A">
        <w:rPr>
          <w:rStyle w:val="StyleUnderline"/>
          <w:highlight w:val="green"/>
        </w:rPr>
        <w:t>SPOT,</w:t>
      </w:r>
      <w:r w:rsidRPr="00744576">
        <w:rPr>
          <w:rStyle w:val="StyleUnderline"/>
        </w:rPr>
        <w:t xml:space="preserve"> which has cost American taxpayers about $1 billion dollars over the last few years, </w:t>
      </w:r>
      <w:r w:rsidRPr="006A254A">
        <w:rPr>
          <w:rStyle w:val="StyleUnderline"/>
          <w:highlight w:val="green"/>
        </w:rPr>
        <w:t>has not been shown to be an effective tool in fighting terrorism</w:t>
      </w:r>
      <w:r w:rsidRPr="00744576">
        <w:rPr>
          <w:rStyle w:val="StyleUnderline"/>
        </w:rPr>
        <w:t>.</w:t>
      </w:r>
      <w:r w:rsidRPr="00351B29">
        <w:rPr>
          <w:sz w:val="14"/>
        </w:rPr>
        <w:t xml:space="preserve"> Over and over again, independent reports from the DHS Inspector General and the Government Accountability Office (GAO) have come to the same conclusion. </w:t>
      </w:r>
      <w:r w:rsidRPr="00744576">
        <w:rPr>
          <w:rStyle w:val="StyleUnderline"/>
        </w:rPr>
        <w:t xml:space="preserve">In a strongly critical November 2013 report, </w:t>
      </w:r>
      <w:r w:rsidRPr="006A254A">
        <w:rPr>
          <w:rStyle w:val="StyleUnderline"/>
          <w:highlight w:val="green"/>
        </w:rPr>
        <w:t>the GAO</w:t>
      </w:r>
      <w:r w:rsidRPr="00744576">
        <w:rPr>
          <w:rStyle w:val="StyleUnderline"/>
        </w:rPr>
        <w:t xml:space="preserve"> bluntly </w:t>
      </w:r>
      <w:r w:rsidRPr="006A254A">
        <w:rPr>
          <w:rStyle w:val="StyleUnderline"/>
          <w:highlight w:val="green"/>
        </w:rPr>
        <w:t>said that</w:t>
      </w:r>
      <w:r w:rsidRPr="00744576">
        <w:rPr>
          <w:rStyle w:val="StyleUnderline"/>
        </w:rPr>
        <w:t xml:space="preserve"> “available </w:t>
      </w:r>
      <w:r w:rsidRPr="006A254A">
        <w:rPr>
          <w:rStyle w:val="StyleUnderline"/>
          <w:highlight w:val="green"/>
        </w:rPr>
        <w:t>evidence does not support</w:t>
      </w:r>
      <w:r w:rsidRPr="00744576">
        <w:rPr>
          <w:rStyle w:val="StyleUnderline"/>
        </w:rPr>
        <w:t xml:space="preserve"> whether </w:t>
      </w:r>
      <w:r w:rsidRPr="006A254A">
        <w:rPr>
          <w:rStyle w:val="StyleUnderline"/>
          <w:highlight w:val="green"/>
        </w:rPr>
        <w:t>behavioral indicators [like those used in SPOT] can be used to identify persons</w:t>
      </w:r>
      <w:r w:rsidRPr="00744576">
        <w:rPr>
          <w:rStyle w:val="StyleUnderline"/>
        </w:rPr>
        <w:t xml:space="preserve"> </w:t>
      </w:r>
      <w:r w:rsidRPr="006A254A">
        <w:rPr>
          <w:rStyle w:val="StyleUnderline"/>
          <w:highlight w:val="green"/>
        </w:rPr>
        <w:t>who</w:t>
      </w:r>
      <w:r w:rsidRPr="00744576">
        <w:rPr>
          <w:rStyle w:val="StyleUnderline"/>
        </w:rPr>
        <w:t xml:space="preserve"> may </w:t>
      </w:r>
      <w:r w:rsidRPr="006A254A">
        <w:rPr>
          <w:rStyle w:val="StyleUnderline"/>
          <w:highlight w:val="green"/>
        </w:rPr>
        <w:t>pose a risk to</w:t>
      </w:r>
      <w:r w:rsidRPr="00744576">
        <w:rPr>
          <w:rStyle w:val="StyleUnderline"/>
        </w:rPr>
        <w:t xml:space="preserve"> aviation </w:t>
      </w:r>
      <w:r w:rsidRPr="006A254A">
        <w:rPr>
          <w:rStyle w:val="StyleUnderline"/>
          <w:highlight w:val="green"/>
        </w:rPr>
        <w:t>security.”</w:t>
      </w:r>
      <w:r w:rsidRPr="00744576">
        <w:rPr>
          <w:rStyle w:val="StyleUnderline"/>
        </w:rPr>
        <w:t xml:space="preserve"> The report indicated that </w:t>
      </w:r>
      <w:r w:rsidRPr="006A254A">
        <w:rPr>
          <w:rStyle w:val="StyleUnderline"/>
          <w:highlight w:val="green"/>
        </w:rPr>
        <w:t>the techniques</w:t>
      </w:r>
      <w:r w:rsidRPr="00744576">
        <w:rPr>
          <w:rStyle w:val="StyleUnderline"/>
        </w:rPr>
        <w:t xml:space="preserve"> officers use to </w:t>
      </w:r>
      <w:r w:rsidRPr="006A254A">
        <w:rPr>
          <w:rStyle w:val="StyleUnderline"/>
          <w:highlight w:val="green"/>
        </w:rPr>
        <w:t>identify suspicious passengers weren’t scientifically sound</w:t>
      </w:r>
      <w:r w:rsidRPr="00744576">
        <w:rPr>
          <w:rStyle w:val="StyleUnderline"/>
        </w:rPr>
        <w:t xml:space="preserve"> in any real way</w:t>
      </w:r>
      <w:r w:rsidRPr="00351B29">
        <w:rPr>
          <w:sz w:val="14"/>
        </w:rPr>
        <w:t xml:space="preserve">. At a Congressional hearing in the aftermath of the report, TSA Administrator John </w:t>
      </w:r>
      <w:proofErr w:type="spellStart"/>
      <w:r w:rsidRPr="00351B29">
        <w:rPr>
          <w:sz w:val="14"/>
        </w:rPr>
        <w:t>Pistole</w:t>
      </w:r>
      <w:proofErr w:type="spellEnd"/>
      <w:r w:rsidRPr="00351B29">
        <w:rPr>
          <w:sz w:val="14"/>
        </w:rPr>
        <w:t xml:space="preserve"> defended SPOT, but even its supporters on the Transportation Subcommittee of the House Committee on Homeland Security seemed to acknowledge that there were no real results TSA could point to. </w:t>
      </w:r>
      <w:r w:rsidRPr="00744576">
        <w:rPr>
          <w:rStyle w:val="StyleUnderline"/>
        </w:rPr>
        <w:t xml:space="preserve">Perhaps most obviously, </w:t>
      </w:r>
      <w:r w:rsidRPr="006A254A">
        <w:rPr>
          <w:rStyle w:val="StyleUnderline"/>
          <w:highlight w:val="green"/>
        </w:rPr>
        <w:t>there has not been a single instance of a traveler flagged</w:t>
      </w:r>
      <w:r w:rsidRPr="00744576">
        <w:rPr>
          <w:rStyle w:val="StyleUnderline"/>
        </w:rPr>
        <w:t xml:space="preserve"> by a BDO </w:t>
      </w:r>
      <w:r w:rsidRPr="006A254A">
        <w:rPr>
          <w:rStyle w:val="StyleUnderline"/>
          <w:highlight w:val="green"/>
        </w:rPr>
        <w:t>who actually turned out to be a threat</w:t>
      </w:r>
      <w:r w:rsidRPr="00744576">
        <w:rPr>
          <w:rStyle w:val="StyleUnderline"/>
        </w:rPr>
        <w:t xml:space="preserve"> to aviation security.</w:t>
      </w:r>
      <w:r w:rsidRPr="00351B29">
        <w:rPr>
          <w:sz w:val="14"/>
        </w:rPr>
        <w:t xml:space="preserve"> Rep. Mark Sanford (R-SC) made the point that however helpful behavioral detection might be in other law enforcement fields, it simply hasn’t translated into success in aviation security. Rep. Sanford also agreed with Reps. Sheila Jackson-Lee (D-TX), Steven </w:t>
      </w:r>
      <w:proofErr w:type="spellStart"/>
      <w:r w:rsidRPr="00351B29">
        <w:rPr>
          <w:sz w:val="14"/>
        </w:rPr>
        <w:t>Horsford</w:t>
      </w:r>
      <w:proofErr w:type="spellEnd"/>
      <w:r w:rsidRPr="00351B29">
        <w:rPr>
          <w:sz w:val="14"/>
        </w:rPr>
        <w:t xml:space="preserve"> (D-NV), and Donald Payne (D-NJ) that SPOT’s guidelines defining </w:t>
      </w:r>
      <w:r w:rsidRPr="00744576">
        <w:rPr>
          <w:rStyle w:val="StyleUnderline"/>
        </w:rPr>
        <w:t>“suspicious” behavior were too vague to prevent discriminatory enforcement.</w:t>
      </w:r>
    </w:p>
    <w:p w14:paraId="4A9CC95C" w14:textId="77777777" w:rsidR="004130CE" w:rsidRDefault="004130CE" w:rsidP="004130CE">
      <w:pPr>
        <w:pStyle w:val="Heading4"/>
      </w:pPr>
      <w:r>
        <w:t>There is no scientific evidence saying SPOT can catch terrorists.</w:t>
      </w:r>
      <w:r>
        <w:tab/>
      </w:r>
    </w:p>
    <w:p w14:paraId="7BE5A483" w14:textId="77777777" w:rsidR="004130CE" w:rsidRDefault="004130CE" w:rsidP="004130CE">
      <w:r w:rsidRPr="00502F74">
        <w:rPr>
          <w:rStyle w:val="Style13ptBold"/>
        </w:rPr>
        <w:t>DICKERSON ‘15</w:t>
      </w:r>
      <w:r w:rsidRPr="00502F74">
        <w:t xml:space="preserve"> </w:t>
      </w:r>
      <w:r>
        <w:t>(DICKERSON;</w:t>
      </w:r>
      <w:r w:rsidRPr="00502F74">
        <w:t xml:space="preserve"> Ma</w:t>
      </w:r>
      <w:r>
        <w:t xml:space="preserve">y 6; reporter at business insider; “TSA Spot Program is scientifically </w:t>
      </w:r>
      <w:r w:rsidRPr="00502F74">
        <w:t>bogus</w:t>
      </w:r>
      <w:r>
        <w:t>”</w:t>
      </w:r>
      <w:r w:rsidRPr="00502F74">
        <w:t xml:space="preserve"> http://www.businessinsider.com/tsa-spot-program-is-scientifically-bogus-2015-5</w:t>
      </w:r>
      <w:r>
        <w:t>)</w:t>
      </w:r>
    </w:p>
    <w:p w14:paraId="33E52A7B" w14:textId="77777777" w:rsidR="004130CE" w:rsidRDefault="004130CE" w:rsidP="004130CE">
      <w:r>
        <w:t xml:space="preserve">Much of </w:t>
      </w:r>
      <w:r w:rsidRPr="006427E7">
        <w:rPr>
          <w:rStyle w:val="StyleUnderline"/>
        </w:rPr>
        <w:t xml:space="preserve">the </w:t>
      </w:r>
      <w:r w:rsidRPr="006427E7">
        <w:rPr>
          <w:rStyle w:val="StyleUnderline"/>
          <w:highlight w:val="green"/>
        </w:rPr>
        <w:t>SPOT</w:t>
      </w:r>
      <w:r w:rsidRPr="006427E7">
        <w:rPr>
          <w:rStyle w:val="StyleUnderline"/>
        </w:rPr>
        <w:t xml:space="preserve"> program </w:t>
      </w:r>
      <w:r w:rsidRPr="006427E7">
        <w:rPr>
          <w:rStyle w:val="StyleUnderline"/>
          <w:highlight w:val="green"/>
        </w:rPr>
        <w:t>is based on research</w:t>
      </w:r>
      <w:r w:rsidRPr="006427E7">
        <w:rPr>
          <w:rStyle w:val="StyleUnderline"/>
        </w:rPr>
        <w:t xml:space="preserve"> that began in the 1970s </w:t>
      </w:r>
      <w:r w:rsidRPr="006427E7">
        <w:rPr>
          <w:rStyle w:val="StyleUnderline"/>
          <w:highlight w:val="green"/>
        </w:rPr>
        <w:t>by psychologist Paul Ekman</w:t>
      </w:r>
      <w:r w:rsidRPr="006427E7">
        <w:rPr>
          <w:rStyle w:val="StyleUnderline"/>
        </w:rPr>
        <w:t xml:space="preserve">. </w:t>
      </w:r>
      <w:r w:rsidRPr="006427E7">
        <w:rPr>
          <w:rStyle w:val="StyleUnderline"/>
          <w:highlight w:val="green"/>
        </w:rPr>
        <w:t>Ekman</w:t>
      </w:r>
      <w:r w:rsidRPr="006427E7">
        <w:rPr>
          <w:rStyle w:val="StyleUnderline"/>
        </w:rPr>
        <w:t xml:space="preserve">'s work </w:t>
      </w:r>
      <w:r w:rsidRPr="006427E7">
        <w:rPr>
          <w:rStyle w:val="StyleUnderline"/>
          <w:highlight w:val="green"/>
        </w:rPr>
        <w:t>hypothesized</w:t>
      </w:r>
      <w:r w:rsidRPr="006427E7">
        <w:rPr>
          <w:rStyle w:val="StyleUnderline"/>
        </w:rPr>
        <w:t xml:space="preserve"> that subtle facial expressions, called </w:t>
      </w:r>
      <w:proofErr w:type="spellStart"/>
      <w:r w:rsidRPr="006427E7">
        <w:rPr>
          <w:rStyle w:val="StyleUnderline"/>
          <w:highlight w:val="green"/>
        </w:rPr>
        <w:t>microexpressions</w:t>
      </w:r>
      <w:proofErr w:type="spellEnd"/>
      <w:r w:rsidRPr="006427E7">
        <w:rPr>
          <w:rStyle w:val="StyleUnderline"/>
          <w:highlight w:val="green"/>
        </w:rPr>
        <w:t>, can tell you</w:t>
      </w:r>
      <w:r w:rsidRPr="006427E7">
        <w:rPr>
          <w:rStyle w:val="StyleUnderline"/>
        </w:rPr>
        <w:t xml:space="preserve"> a lot </w:t>
      </w:r>
      <w:r w:rsidRPr="00C5541C">
        <w:rPr>
          <w:rStyle w:val="StyleUnderline"/>
          <w:highlight w:val="green"/>
        </w:rPr>
        <w:t xml:space="preserve">about a person, and someone trained to read those </w:t>
      </w:r>
      <w:proofErr w:type="spellStart"/>
      <w:r w:rsidRPr="00C5541C">
        <w:rPr>
          <w:rStyle w:val="StyleUnderline"/>
          <w:highlight w:val="green"/>
        </w:rPr>
        <w:t>microexpressions</w:t>
      </w:r>
      <w:proofErr w:type="spellEnd"/>
      <w:r w:rsidRPr="00C5541C">
        <w:rPr>
          <w:rStyle w:val="StyleUnderline"/>
          <w:highlight w:val="green"/>
        </w:rPr>
        <w:t xml:space="preserve"> could guess someone's intentions.</w:t>
      </w:r>
      <w:r w:rsidRPr="006427E7">
        <w:rPr>
          <w:rStyle w:val="StyleUnderline"/>
        </w:rPr>
        <w:t xml:space="preserve"> However, </w:t>
      </w:r>
      <w:r w:rsidRPr="00C5541C">
        <w:rPr>
          <w:rStyle w:val="StyleUnderline"/>
          <w:highlight w:val="green"/>
        </w:rPr>
        <w:t>it's never been proven</w:t>
      </w:r>
      <w:r w:rsidRPr="006427E7">
        <w:rPr>
          <w:rStyle w:val="StyleUnderline"/>
        </w:rPr>
        <w:t xml:space="preserve"> in any experiment </w:t>
      </w:r>
      <w:r w:rsidRPr="001A77E1">
        <w:rPr>
          <w:rStyle w:val="StyleUnderline"/>
          <w:highlight w:val="green"/>
        </w:rPr>
        <w:t>that someone can glance through faces in</w:t>
      </w:r>
      <w:r w:rsidRPr="006427E7">
        <w:rPr>
          <w:rStyle w:val="StyleUnderline"/>
        </w:rPr>
        <w:t xml:space="preserve"> a crowded place like </w:t>
      </w:r>
      <w:r w:rsidRPr="001A77E1">
        <w:rPr>
          <w:rStyle w:val="StyleUnderline"/>
          <w:highlight w:val="green"/>
        </w:rPr>
        <w:t>an airport</w:t>
      </w:r>
      <w:r w:rsidRPr="006427E7">
        <w:rPr>
          <w:rStyle w:val="StyleUnderline"/>
        </w:rPr>
        <w:t xml:space="preserve"> and </w:t>
      </w:r>
      <w:r w:rsidRPr="001A77E1">
        <w:rPr>
          <w:rStyle w:val="StyleUnderline"/>
          <w:highlight w:val="green"/>
        </w:rPr>
        <w:t>tell if someone is being deceptive</w:t>
      </w:r>
      <w:r w:rsidRPr="006427E7">
        <w:rPr>
          <w:rStyle w:val="StyleUnderline"/>
        </w:rPr>
        <w:t xml:space="preserve"> </w:t>
      </w:r>
      <w:r w:rsidRPr="001A77E1">
        <w:rPr>
          <w:rStyle w:val="StyleUnderline"/>
          <w:highlight w:val="green"/>
        </w:rPr>
        <w:t>or lying,</w:t>
      </w:r>
      <w:r w:rsidRPr="006427E7">
        <w:rPr>
          <w:rStyle w:val="StyleUnderline"/>
        </w:rPr>
        <w:t xml:space="preserve"> according to Charles </w:t>
      </w:r>
      <w:proofErr w:type="spellStart"/>
      <w:r w:rsidRPr="006427E7">
        <w:rPr>
          <w:rStyle w:val="StyleUnderline"/>
        </w:rPr>
        <w:t>Honts</w:t>
      </w:r>
      <w:proofErr w:type="spellEnd"/>
      <w:r w:rsidRPr="006427E7">
        <w:rPr>
          <w:rStyle w:val="StyleUnderline"/>
        </w:rPr>
        <w:t xml:space="preserve">, a lie detection expert at Boise State University. </w:t>
      </w:r>
      <w:r w:rsidRPr="001A77E1">
        <w:rPr>
          <w:rStyle w:val="StyleUnderline"/>
          <w:highlight w:val="green"/>
        </w:rPr>
        <w:t>There are few</w:t>
      </w:r>
      <w:r w:rsidRPr="006427E7">
        <w:rPr>
          <w:rStyle w:val="StyleUnderline"/>
        </w:rPr>
        <w:t xml:space="preserve"> (if any) </w:t>
      </w:r>
      <w:r w:rsidRPr="001A77E1">
        <w:rPr>
          <w:rStyle w:val="StyleUnderline"/>
          <w:highlight w:val="green"/>
        </w:rPr>
        <w:t>behaviors</w:t>
      </w:r>
      <w:r w:rsidRPr="006427E7">
        <w:rPr>
          <w:rStyle w:val="StyleUnderline"/>
        </w:rPr>
        <w:t xml:space="preserve"> that are clearly </w:t>
      </w:r>
      <w:r w:rsidRPr="001A77E1">
        <w:rPr>
          <w:rStyle w:val="StyleUnderline"/>
          <w:highlight w:val="green"/>
        </w:rPr>
        <w:t>linked to lying</w:t>
      </w:r>
      <w:r w:rsidRPr="006427E7">
        <w:rPr>
          <w:rStyle w:val="StyleUnderline"/>
        </w:rPr>
        <w:t xml:space="preserve">, scientists say. And </w:t>
      </w:r>
      <w:r w:rsidRPr="00502F74">
        <w:rPr>
          <w:rStyle w:val="StyleUnderline"/>
        </w:rPr>
        <w:t>it's impossible to tell from observing someone for a few seconds in a security line</w:t>
      </w:r>
      <w:r w:rsidRPr="006427E7">
        <w:rPr>
          <w:rStyle w:val="StyleUnderline"/>
        </w:rPr>
        <w:t xml:space="preserve"> if they're keeping some kind of secret.</w:t>
      </w:r>
      <w:r>
        <w:t xml:space="preserve"> Sure, someone might look a little nervous or scared because they're about to commit a horrifying crime. But they may just be nervous about flying or antsy that they're having to wait in line when they're already running late for their flight. </w:t>
      </w:r>
      <w:r w:rsidRPr="006427E7">
        <w:rPr>
          <w:rStyle w:val="StyleUnderline"/>
        </w:rPr>
        <w:t xml:space="preserve">In 2013, the Government Accountability Office </w:t>
      </w:r>
      <w:r w:rsidRPr="00502F74">
        <w:rPr>
          <w:rStyle w:val="StyleUnderline"/>
          <w:highlight w:val="green"/>
        </w:rPr>
        <w:t>(GAO) examined over 400 studies on lie detection</w:t>
      </w:r>
      <w:r w:rsidRPr="006427E7">
        <w:rPr>
          <w:rStyle w:val="StyleUnderline"/>
        </w:rPr>
        <w:t xml:space="preserve">. From that huge survey, the organization </w:t>
      </w:r>
      <w:r w:rsidRPr="00502F74">
        <w:rPr>
          <w:rStyle w:val="StyleUnderline"/>
          <w:highlight w:val="green"/>
        </w:rPr>
        <w:t>concluded</w:t>
      </w:r>
      <w:r w:rsidRPr="006427E7">
        <w:rPr>
          <w:rStyle w:val="StyleUnderline"/>
        </w:rPr>
        <w:t xml:space="preserve"> </w:t>
      </w:r>
      <w:r w:rsidRPr="00502F74">
        <w:rPr>
          <w:rStyle w:val="StyleUnderline"/>
          <w:highlight w:val="green"/>
        </w:rPr>
        <w:t>that the average person can only tell if someone is lying 54% of the time</w:t>
      </w:r>
      <w:r w:rsidRPr="006427E7">
        <w:rPr>
          <w:rStyle w:val="StyleUnderline"/>
        </w:rPr>
        <w:t xml:space="preserve">. That's barely better than pure chance. From the survey, the GAO concluded </w:t>
      </w:r>
      <w:r w:rsidRPr="00502F74">
        <w:rPr>
          <w:rStyle w:val="StyleUnderline"/>
          <w:highlight w:val="green"/>
        </w:rPr>
        <w:t>there's not any scientific evidence that someone can learn to spot who's keeping a secret and who's not,</w:t>
      </w:r>
      <w:r w:rsidRPr="006427E7">
        <w:rPr>
          <w:rStyle w:val="StyleUnderline"/>
        </w:rPr>
        <w:t xml:space="preserve"> so it recommended that funding for the SPOT program be limited until the TSA could provide some real evidence that it's useful</w:t>
      </w:r>
      <w:r>
        <w:t xml:space="preserve">. The GAO report was just a recommendation though, and the SPOT program is still up and running. If we consider what behavioral science tells us (or can't tell us), it looks like we really need a new method for airport security checks. "What we know about SPOT suggests it wastes taxpayer money, leads to racial profiling, and should be scrapped," ACLU's staff attorney Hugh </w:t>
      </w:r>
      <w:proofErr w:type="spellStart"/>
      <w:r>
        <w:t>Handeyside</w:t>
      </w:r>
      <w:proofErr w:type="spellEnd"/>
      <w:r>
        <w:t xml:space="preserve"> said in the lawsuit announcement.</w:t>
      </w:r>
    </w:p>
    <w:p w14:paraId="0415925E" w14:textId="77777777" w:rsidR="004130CE" w:rsidRPr="00821716" w:rsidRDefault="004130CE" w:rsidP="00B55AD5">
      <w:pPr>
        <w:rPr>
          <w:b/>
          <w:u w:val="single"/>
        </w:rPr>
      </w:pPr>
      <w:bookmarkStart w:id="0" w:name="_GoBack"/>
      <w:bookmarkEnd w:id="0"/>
    </w:p>
    <w:p w14:paraId="01A284C3" w14:textId="77777777" w:rsidR="00FF6DD2" w:rsidRDefault="00FF6DD2" w:rsidP="00B55AD5"/>
    <w:p w14:paraId="52CBF0B9" w14:textId="77777777" w:rsidR="00FF6DD2" w:rsidRDefault="00821716" w:rsidP="00FF6DD2">
      <w:pPr>
        <w:pStyle w:val="Heading2"/>
      </w:pPr>
      <w:r>
        <w:t>Contention 2</w:t>
      </w:r>
      <w:r w:rsidR="00FF6DD2">
        <w:t>: Framing</w:t>
      </w:r>
    </w:p>
    <w:p w14:paraId="74DED8C6" w14:textId="77777777" w:rsidR="00FF6DD2" w:rsidRPr="00FF6DD2" w:rsidRDefault="00FF6DD2" w:rsidP="00FF6DD2"/>
    <w:p w14:paraId="242F1AFE" w14:textId="77777777" w:rsidR="00FF6DD2" w:rsidRPr="00FF6DD2" w:rsidRDefault="00FF6DD2" w:rsidP="00FF6DD2">
      <w:pPr>
        <w:pStyle w:val="Heading4"/>
        <w:rPr>
          <w:rStyle w:val="Style13ptBold"/>
          <w:b/>
        </w:rPr>
      </w:pPr>
      <w:r w:rsidRPr="00FF6DD2">
        <w:rPr>
          <w:rStyle w:val="Style13ptBold"/>
          <w:b/>
        </w:rPr>
        <w:t xml:space="preserve">Domestic surveillance prioritizes low probability impacts and operates under the one percent doctrine – kills </w:t>
      </w:r>
      <w:proofErr w:type="spellStart"/>
      <w:r w:rsidRPr="00FF6DD2">
        <w:rPr>
          <w:rStyle w:val="Style13ptBold"/>
          <w:b/>
        </w:rPr>
        <w:t>decisionmaking</w:t>
      </w:r>
      <w:proofErr w:type="spellEnd"/>
      <w:r w:rsidRPr="00FF6DD2">
        <w:rPr>
          <w:rStyle w:val="Style13ptBold"/>
          <w:b/>
        </w:rPr>
        <w:t xml:space="preserve"> and creates an environment of racial profiling</w:t>
      </w:r>
    </w:p>
    <w:p w14:paraId="3E2B4DE0" w14:textId="77777777" w:rsidR="00FF6DD2" w:rsidRDefault="00FF6DD2" w:rsidP="00FF6DD2">
      <w:r w:rsidRPr="00BB17F7">
        <w:rPr>
          <w:rStyle w:val="Style13ptBold"/>
        </w:rPr>
        <w:t>Crampton 8</w:t>
      </w:r>
      <w:r w:rsidRPr="00BB17F7">
        <w:t xml:space="preserve"> (Jeremy W. Crampton, Professor of Qualitative and Quantitative Social Research</w:t>
      </w:r>
      <w:r>
        <w:t xml:space="preserve"> University of </w:t>
      </w:r>
      <w:proofErr w:type="gramStart"/>
      <w:r>
        <w:t xml:space="preserve">Kentucky </w:t>
      </w:r>
      <w:r w:rsidRPr="00BB17F7">
        <w:t>,</w:t>
      </w:r>
      <w:proofErr w:type="gramEnd"/>
      <w:r w:rsidRPr="00BB17F7">
        <w:t xml:space="preserve"> "The Role of </w:t>
      </w:r>
      <w:proofErr w:type="spellStart"/>
      <w:r w:rsidRPr="00BB17F7">
        <w:t>Geosurveillance</w:t>
      </w:r>
      <w:proofErr w:type="spellEnd"/>
      <w:r w:rsidRPr="00BB17F7">
        <w:t xml:space="preserve"> and Security in the Politics of Fear", www.researchgate.net/publication/227135033_The_Role_of_Geosurveillance_and_Security_in_the_Politics_of_Fear, May 2008, </w:t>
      </w:r>
      <w:proofErr w:type="spellStart"/>
      <w:r w:rsidRPr="00BB17F7">
        <w:t>sr</w:t>
      </w:r>
      <w:proofErr w:type="spellEnd"/>
      <w:r w:rsidRPr="00BB17F7">
        <w:t>)</w:t>
      </w:r>
    </w:p>
    <w:p w14:paraId="1E576EC8" w14:textId="77777777" w:rsidR="00FF6DD2" w:rsidRDefault="00FF6DD2" w:rsidP="00FF6DD2">
      <w:pPr>
        <w:rPr>
          <w:rStyle w:val="StyleUnderline"/>
        </w:rPr>
      </w:pPr>
      <w:r w:rsidRPr="003111F1">
        <w:rPr>
          <w:sz w:val="8"/>
        </w:rPr>
        <w:t xml:space="preserve">There are several components of risk that are worth noting in this context. </w:t>
      </w:r>
      <w:r w:rsidRPr="003111F1">
        <w:rPr>
          <w:rStyle w:val="StyleUnderline"/>
        </w:rPr>
        <w:t xml:space="preserve">Some are statistical and involve the problem of false positives and base rates. </w:t>
      </w:r>
      <w:r w:rsidRPr="00997265">
        <w:rPr>
          <w:rStyle w:val="StyleUnderline"/>
          <w:highlight w:val="green"/>
        </w:rPr>
        <w:t>Even</w:t>
      </w:r>
      <w:r w:rsidRPr="003111F1">
        <w:rPr>
          <w:rStyle w:val="StyleUnderline"/>
        </w:rPr>
        <w:t xml:space="preserve"> seem- </w:t>
      </w:r>
      <w:proofErr w:type="spellStart"/>
      <w:r w:rsidRPr="003111F1">
        <w:rPr>
          <w:rStyle w:val="StyleUnderline"/>
        </w:rPr>
        <w:t>ingly</w:t>
      </w:r>
      <w:proofErr w:type="spellEnd"/>
      <w:r w:rsidRPr="003111F1">
        <w:rPr>
          <w:rStyle w:val="StyleUnderline"/>
        </w:rPr>
        <w:t xml:space="preserve"> </w:t>
      </w:r>
      <w:r w:rsidRPr="00997265">
        <w:rPr>
          <w:rStyle w:val="StyleUnderline"/>
          <w:highlight w:val="green"/>
        </w:rPr>
        <w:t>very accurate tests can yield</w:t>
      </w:r>
      <w:r w:rsidRPr="003111F1">
        <w:rPr>
          <w:rStyle w:val="StyleUnderline"/>
        </w:rPr>
        <w:t xml:space="preserve"> far </w:t>
      </w:r>
      <w:r w:rsidRPr="00997265">
        <w:rPr>
          <w:rStyle w:val="StyleUnderline"/>
          <w:highlight w:val="green"/>
        </w:rPr>
        <w:t>more false positives than true hits</w:t>
      </w:r>
      <w:r w:rsidRPr="003111F1">
        <w:rPr>
          <w:rStyle w:val="StyleUnderline"/>
        </w:rPr>
        <w:t>, especially if the base rate is low. This is especially a problem if data-mining surveillance is pursued (such as the wide-scale warrantless wiretaps carried out by the USA).</w:t>
      </w:r>
      <w:r w:rsidRPr="003111F1">
        <w:rPr>
          <w:sz w:val="8"/>
        </w:rPr>
        <w:t xml:space="preserve"> The mathematician John Allen </w:t>
      </w:r>
      <w:proofErr w:type="spellStart"/>
      <w:r w:rsidRPr="003111F1">
        <w:rPr>
          <w:sz w:val="8"/>
        </w:rPr>
        <w:t>Paulos</w:t>
      </w:r>
      <w:proofErr w:type="spellEnd"/>
      <w:r w:rsidRPr="003111F1">
        <w:rPr>
          <w:sz w:val="8"/>
        </w:rPr>
        <w:t xml:space="preserve"> describes the weakness of this surveillance with </w:t>
      </w:r>
      <w:r w:rsidRPr="00997265">
        <w:rPr>
          <w:rStyle w:val="StyleUnderline"/>
          <w:highlight w:val="green"/>
        </w:rPr>
        <w:t>an example of a profiling test that</w:t>
      </w:r>
      <w:r w:rsidRPr="003111F1">
        <w:rPr>
          <w:rStyle w:val="StyleUnderline"/>
        </w:rPr>
        <w:t xml:space="preserve"> is 99 percent accurate in the following sense: the profile </w:t>
      </w:r>
      <w:r w:rsidRPr="00997265">
        <w:rPr>
          <w:rStyle w:val="StyleUnderline"/>
          <w:highlight w:val="green"/>
        </w:rPr>
        <w:t>will correctly detect terrorists 99 percent of the time</w:t>
      </w:r>
      <w:r w:rsidRPr="003111F1">
        <w:rPr>
          <w:rStyle w:val="StyleUnderline"/>
        </w:rPr>
        <w:t xml:space="preserve">, </w:t>
      </w:r>
      <w:r w:rsidRPr="00997265">
        <w:rPr>
          <w:rStyle w:val="StyleUnderline"/>
          <w:highlight w:val="green"/>
        </w:rPr>
        <w:t>and</w:t>
      </w:r>
      <w:r w:rsidRPr="003111F1">
        <w:rPr>
          <w:rStyle w:val="StyleUnderline"/>
        </w:rPr>
        <w:t xml:space="preserve"> correctly </w:t>
      </w:r>
      <w:r w:rsidRPr="00997265">
        <w:rPr>
          <w:rStyle w:val="StyleUnderline"/>
          <w:highlight w:val="green"/>
        </w:rPr>
        <w:t>detect non–terrorists 99 percent of the time</w:t>
      </w:r>
      <w:r w:rsidRPr="003111F1">
        <w:rPr>
          <w:rStyle w:val="StyleUnderline"/>
        </w:rPr>
        <w:t xml:space="preserve">. </w:t>
      </w:r>
      <w:r w:rsidRPr="00997265">
        <w:rPr>
          <w:rStyle w:val="StyleUnderline"/>
          <w:highlight w:val="green"/>
        </w:rPr>
        <w:t>Assume a base rate of 1 in a million people in America is a terrorist (about 300 people).</w:t>
      </w:r>
      <w:r w:rsidRPr="003111F1">
        <w:rPr>
          <w:rStyle w:val="StyleUnderline"/>
        </w:rPr>
        <w:t xml:space="preserve"> </w:t>
      </w:r>
      <w:r w:rsidRPr="00997265">
        <w:rPr>
          <w:rStyle w:val="StyleUnderline"/>
          <w:highlight w:val="green"/>
        </w:rPr>
        <w:t xml:space="preserve">The profile will find 297 of the terror- </w:t>
      </w:r>
      <w:proofErr w:type="spellStart"/>
      <w:r w:rsidRPr="00997265">
        <w:rPr>
          <w:rStyle w:val="StyleUnderline"/>
          <w:highlight w:val="green"/>
        </w:rPr>
        <w:t>ists</w:t>
      </w:r>
      <w:proofErr w:type="spellEnd"/>
      <w:r w:rsidRPr="003111F1">
        <w:rPr>
          <w:rStyle w:val="StyleUnderline"/>
        </w:rPr>
        <w:t xml:space="preserve"> (99 percent). </w:t>
      </w:r>
      <w:r w:rsidRPr="00997265">
        <w:rPr>
          <w:rStyle w:val="StyleUnderline"/>
          <w:highlight w:val="green"/>
        </w:rPr>
        <w:t>But</w:t>
      </w:r>
      <w:r w:rsidRPr="003111F1">
        <w:rPr>
          <w:rStyle w:val="StyleUnderline"/>
        </w:rPr>
        <w:t xml:space="preserve"> it will </w:t>
      </w:r>
      <w:r w:rsidRPr="00997265">
        <w:rPr>
          <w:rStyle w:val="StyleUnderline"/>
          <w:highlight w:val="green"/>
        </w:rPr>
        <w:t>also find</w:t>
      </w:r>
      <w:r w:rsidRPr="003111F1">
        <w:rPr>
          <w:rStyle w:val="StyleUnderline"/>
        </w:rPr>
        <w:t xml:space="preserve"> that </w:t>
      </w:r>
      <w:r w:rsidRPr="00997265">
        <w:rPr>
          <w:rStyle w:val="StyleUnderline"/>
          <w:highlight w:val="green"/>
        </w:rPr>
        <w:t>1 percent</w:t>
      </w:r>
      <w:r w:rsidRPr="003111F1">
        <w:rPr>
          <w:rStyle w:val="StyleUnderline"/>
        </w:rPr>
        <w:t xml:space="preserve"> </w:t>
      </w:r>
      <w:r w:rsidRPr="00997265">
        <w:rPr>
          <w:rStyle w:val="StyleUnderline"/>
          <w:highlight w:val="green"/>
        </w:rPr>
        <w:t>of the rest</w:t>
      </w:r>
      <w:r w:rsidRPr="003111F1">
        <w:rPr>
          <w:rStyle w:val="StyleUnderline"/>
        </w:rPr>
        <w:t xml:space="preserve"> ‘</w:t>
      </w:r>
      <w:r w:rsidRPr="00997265">
        <w:rPr>
          <w:rStyle w:val="StyleUnderline"/>
          <w:highlight w:val="green"/>
        </w:rPr>
        <w:t>fit the profile</w:t>
      </w:r>
      <w:r w:rsidRPr="003111F1">
        <w:rPr>
          <w:rStyle w:val="StyleUnderline"/>
        </w:rPr>
        <w:t xml:space="preserve">,’ </w:t>
      </w:r>
      <w:r w:rsidRPr="00997265">
        <w:rPr>
          <w:rStyle w:val="StyleUnderline"/>
          <w:highlight w:val="green"/>
        </w:rPr>
        <w:t>or</w:t>
      </w:r>
      <w:r w:rsidRPr="003111F1">
        <w:rPr>
          <w:rStyle w:val="StyleUnderline"/>
        </w:rPr>
        <w:t xml:space="preserve"> in other words some </w:t>
      </w:r>
      <w:r w:rsidRPr="00997265">
        <w:rPr>
          <w:rStyle w:val="StyleUnderline"/>
          <w:highlight w:val="green"/>
        </w:rPr>
        <w:t>3 million false positives</w:t>
      </w:r>
      <w:r w:rsidRPr="003111F1">
        <w:rPr>
          <w:rStyle w:val="StyleUnderline"/>
        </w:rPr>
        <w:t xml:space="preserve"> (</w:t>
      </w:r>
      <w:proofErr w:type="spellStart"/>
      <w:r w:rsidRPr="003111F1">
        <w:rPr>
          <w:rStyle w:val="StyleUnderline"/>
        </w:rPr>
        <w:t>Paulos</w:t>
      </w:r>
      <w:proofErr w:type="spellEnd"/>
      <w:r w:rsidRPr="003111F1">
        <w:rPr>
          <w:rStyle w:val="StyleUnderline"/>
        </w:rPr>
        <w:t xml:space="preserve"> 1996, 2006a).</w:t>
      </w:r>
      <w:r w:rsidRPr="003111F1">
        <w:rPr>
          <w:sz w:val="8"/>
        </w:rPr>
        <w:t xml:space="preserve"> Since it will not be known which of the positive hits are false and which true, all the positive hits will have to be investigated and surveilled. That is the logic that supports mass sur- </w:t>
      </w:r>
      <w:proofErr w:type="spellStart"/>
      <w:r w:rsidRPr="003111F1">
        <w:rPr>
          <w:sz w:val="8"/>
        </w:rPr>
        <w:t>veillance</w:t>
      </w:r>
      <w:proofErr w:type="spellEnd"/>
      <w:r w:rsidRPr="003111F1">
        <w:rPr>
          <w:sz w:val="8"/>
        </w:rPr>
        <w:t xml:space="preserve">. For the same reason many doctors do not advocate inappropriate screen- </w:t>
      </w:r>
      <w:proofErr w:type="spellStart"/>
      <w:r w:rsidRPr="003111F1">
        <w:rPr>
          <w:sz w:val="8"/>
        </w:rPr>
        <w:t>ing</w:t>
      </w:r>
      <w:proofErr w:type="spellEnd"/>
      <w:r w:rsidRPr="003111F1">
        <w:rPr>
          <w:sz w:val="8"/>
        </w:rPr>
        <w:t xml:space="preserve"> (for example, breast cancer screening): it will indicate many false positives and cause unnecessary worry and distress. A related issue concerns the work on human perception of risk discussed above. How well do we correctly assess risk? </w:t>
      </w:r>
      <w:r w:rsidRPr="003111F1">
        <w:rPr>
          <w:rStyle w:val="StyleUnderline"/>
        </w:rPr>
        <w:t xml:space="preserve">In the aftermath of 9/11, Vice-President </w:t>
      </w:r>
      <w:r w:rsidRPr="00997265">
        <w:rPr>
          <w:rStyle w:val="StyleUnderline"/>
          <w:highlight w:val="green"/>
        </w:rPr>
        <w:t>Dick Cheney developed his ‘one percent doctrine’</w:t>
      </w:r>
      <w:r w:rsidRPr="003111F1">
        <w:rPr>
          <w:rStyle w:val="StyleUnderline"/>
        </w:rPr>
        <w:t xml:space="preserve"> namely that if there is ‘just a one per- cent chance of the unimaginable coming due, act as if it is a certainty’ (</w:t>
      </w:r>
      <w:proofErr w:type="spellStart"/>
      <w:r w:rsidRPr="003111F1">
        <w:rPr>
          <w:rStyle w:val="StyleUnderline"/>
        </w:rPr>
        <w:t>Suskind</w:t>
      </w:r>
      <w:proofErr w:type="spellEnd"/>
      <w:r w:rsidRPr="003111F1">
        <w:rPr>
          <w:rStyle w:val="StyleUnderline"/>
        </w:rPr>
        <w:t xml:space="preserve"> 2006: 62). </w:t>
      </w:r>
      <w:r w:rsidRPr="00997265">
        <w:rPr>
          <w:rStyle w:val="StyleUnderline"/>
          <w:highlight w:val="green"/>
        </w:rPr>
        <w:t>This is exactly the low-probability, high-impact event known as the dread risk; a risk we tend to wildly exaggerate. If the one percent doctrine were shared by doctors, gamblers, or scientists it could have disastrous consequences. In international relations it would lead to a huge number of threats being misconstrued (</w:t>
      </w:r>
      <w:proofErr w:type="spellStart"/>
      <w:r w:rsidRPr="00997265">
        <w:rPr>
          <w:rStyle w:val="StyleUnderline"/>
          <w:highlight w:val="green"/>
        </w:rPr>
        <w:t>Paulos</w:t>
      </w:r>
      <w:proofErr w:type="spellEnd"/>
      <w:r w:rsidRPr="00997265">
        <w:rPr>
          <w:rStyle w:val="StyleUnderline"/>
          <w:highlight w:val="green"/>
        </w:rPr>
        <w:t xml:space="preserve"> 2006b)</w:t>
      </w:r>
      <w:r w:rsidRPr="003111F1">
        <w:rPr>
          <w:rStyle w:val="StyleUnderline"/>
        </w:rPr>
        <w:t>. In scientific work it is typical to demand probabilities not of one percent, but rather of at least 95 percent.</w:t>
      </w:r>
      <w:r w:rsidRPr="003111F1">
        <w:rPr>
          <w:sz w:val="8"/>
        </w:rPr>
        <w:t xml:space="preserve"> Even the latter means we will be wrong in one out of 20 cases. A third issue arises surrounding normalization. To assess risk it is necessary to know what comprises a normal state of affairs and when that state of affairs has been deviated from. This might seem unobjectionable, but as more than one writer has discussed, the establishment of norms can have debilitating effects on those who are outside of those norms. </w:t>
      </w:r>
      <w:r w:rsidRPr="00997265">
        <w:rPr>
          <w:rStyle w:val="StyleUnderline"/>
          <w:highlight w:val="green"/>
        </w:rPr>
        <w:t>As the history of racism, homosexuality, immigrant groups, and the ‘feeble-minded’ demonstrates, the ‘</w:t>
      </w:r>
      <w:proofErr w:type="spellStart"/>
      <w:r w:rsidRPr="00997265">
        <w:rPr>
          <w:rStyle w:val="StyleUnderline"/>
          <w:highlight w:val="green"/>
        </w:rPr>
        <w:t>abnormals</w:t>
      </w:r>
      <w:proofErr w:type="spellEnd"/>
      <w:r w:rsidRPr="00997265">
        <w:rPr>
          <w:rStyle w:val="StyleUnderline"/>
          <w:highlight w:val="green"/>
        </w:rPr>
        <w:t>’ are subjected to exclusion, mistreatment, peer pressure, and medical experimentation</w:t>
      </w:r>
      <w:r w:rsidRPr="003111F1">
        <w:rPr>
          <w:sz w:val="8"/>
        </w:rPr>
        <w:t>. During the nineteenth century a whole array of techniques were formalized to assist in the establishment of norms, including probability theory and the normal distribution curve. Many forms of mapping were also invented to establish what was normal across the geography of the nation. These new techniques were used to create pro- files of groups. Then, if you belonged to the group, it was inferred that you fit the profile. Analysis was at the level of the group. This was easier than tracking people individually (thematic maps, for example, tend to show distributions of populations not individuals).</w:t>
      </w:r>
      <w:r w:rsidRPr="003111F1">
        <w:rPr>
          <w:rStyle w:val="StyleUnderline"/>
        </w:rPr>
        <w:t xml:space="preserve"> So </w:t>
      </w:r>
      <w:r w:rsidRPr="00997265">
        <w:rPr>
          <w:rStyle w:val="StyleUnderline"/>
          <w:highlight w:val="green"/>
        </w:rPr>
        <w:t xml:space="preserve">approaching terrorism through a framework of risk and threat has the follow- </w:t>
      </w:r>
      <w:proofErr w:type="spellStart"/>
      <w:r w:rsidRPr="00997265">
        <w:rPr>
          <w:rStyle w:val="StyleUnderline"/>
          <w:highlight w:val="green"/>
        </w:rPr>
        <w:t>ing</w:t>
      </w:r>
      <w:proofErr w:type="spellEnd"/>
      <w:r w:rsidRPr="00997265">
        <w:rPr>
          <w:rStyle w:val="StyleUnderline"/>
          <w:highlight w:val="green"/>
        </w:rPr>
        <w:t xml:space="preserve"> negative</w:t>
      </w:r>
      <w:r w:rsidRPr="003111F1">
        <w:rPr>
          <w:rStyle w:val="StyleUnderline"/>
        </w:rPr>
        <w:t xml:space="preserve"> unintended </w:t>
      </w:r>
      <w:r w:rsidRPr="00997265">
        <w:rPr>
          <w:rStyle w:val="StyleUnderline"/>
          <w:highlight w:val="green"/>
        </w:rPr>
        <w:t xml:space="preserve">consequences: it centers risk (which we misperceive and exaggerate); it produces massive numbers of false positives; it normalizes (and </w:t>
      </w:r>
      <w:proofErr w:type="spellStart"/>
      <w:r w:rsidRPr="00997265">
        <w:rPr>
          <w:rStyle w:val="StyleUnderline"/>
          <w:highlight w:val="green"/>
        </w:rPr>
        <w:t>abnormalizes</w:t>
      </w:r>
      <w:proofErr w:type="spellEnd"/>
      <w:r w:rsidRPr="00997265">
        <w:rPr>
          <w:rStyle w:val="StyleUnderline"/>
          <w:highlight w:val="green"/>
        </w:rPr>
        <w:t>)</w:t>
      </w:r>
      <w:r w:rsidRPr="003111F1">
        <w:rPr>
          <w:rStyle w:val="StyleUnderline"/>
        </w:rPr>
        <w:t xml:space="preserve"> through </w:t>
      </w:r>
      <w:r w:rsidRPr="00997265">
        <w:rPr>
          <w:rStyle w:val="StyleUnderline"/>
          <w:highlight w:val="green"/>
        </w:rPr>
        <w:t>profiles; and it requires ubiquitous surveillance to collect data on the normal and abnormal</w:t>
      </w:r>
      <w:r w:rsidRPr="003111F1">
        <w:rPr>
          <w:rStyle w:val="StyleUnderline"/>
        </w:rPr>
        <w:t xml:space="preserve">. </w:t>
      </w:r>
      <w:r w:rsidRPr="00997265">
        <w:rPr>
          <w:rStyle w:val="StyleUnderline"/>
          <w:highlight w:val="green"/>
        </w:rPr>
        <w:t>When you live by fear, everything is a risk</w:t>
      </w:r>
      <w:r w:rsidRPr="003111F1">
        <w:rPr>
          <w:rStyle w:val="StyleUnderline"/>
        </w:rPr>
        <w:t>.</w:t>
      </w:r>
      <w:r w:rsidRPr="003111F1">
        <w:rPr>
          <w:sz w:val="8"/>
        </w:rPr>
        <w:t xml:space="preserve"> We need to understand how mapping and other sources of geographical knowledge act to produce this politics of fear. The answer is not to cease using GIS and mapping technologies (or only to use the ‘good ones’), but rather to be careful and critical about the knowledge that is constructed with them and the subsequent political rationalities that are supported by them. This claim might seem unobjectionable, but in fact, it is often ignored. For example, in a major report in 2006 the National Research Council of the National Academies investigated the implications of new technologies in </w:t>
      </w:r>
      <w:proofErr w:type="spellStart"/>
      <w:r w:rsidRPr="003111F1">
        <w:rPr>
          <w:sz w:val="8"/>
        </w:rPr>
        <w:t>GISci</w:t>
      </w:r>
      <w:proofErr w:type="spellEnd"/>
      <w:r w:rsidRPr="003111F1">
        <w:rPr>
          <w:sz w:val="8"/>
        </w:rPr>
        <w:t xml:space="preserve">, and wrote that ‘as is true of any technology’ GIS is ‘neutral in and of itself’ (Committee on Beyond Mapping 2006: 47). Such a view- point traduces two decades of work in critical GIS and cartography. Surely, it is not the neutrality of technology but the very filigrees of interrelationships between technology, power-knowledge, and society—their geographically-situated and inherently political nature—that makes them so interesting and vital (Livingstone 2003). We cannot understand how technologies work nor assess the rationalities they operate under if the context of their political deployment is not examined. In this light the recent paper by </w:t>
      </w:r>
      <w:proofErr w:type="spellStart"/>
      <w:r w:rsidRPr="003111F1">
        <w:rPr>
          <w:sz w:val="8"/>
        </w:rPr>
        <w:t>Klinkenberg</w:t>
      </w:r>
      <w:proofErr w:type="spellEnd"/>
      <w:r w:rsidRPr="003111F1">
        <w:rPr>
          <w:sz w:val="8"/>
        </w:rPr>
        <w:t xml:space="preserve"> (2007) is crucial, for he acknowledges that GIT are always caught in the interplay of political applications, and it is by gaining insight into these applications that we may promote hope rather than fear</w:t>
      </w:r>
      <w:r w:rsidRPr="003111F1">
        <w:rPr>
          <w:rStyle w:val="StyleUnderline"/>
        </w:rPr>
        <w:t>. In pursuit of this goal, he predicts that ‘in the future...[f]</w:t>
      </w:r>
      <w:proofErr w:type="spellStart"/>
      <w:r w:rsidRPr="003111F1">
        <w:rPr>
          <w:rStyle w:val="StyleUnderline"/>
        </w:rPr>
        <w:t>orming</w:t>
      </w:r>
      <w:proofErr w:type="spellEnd"/>
      <w:r w:rsidRPr="003111F1">
        <w:rPr>
          <w:rStyle w:val="StyleUnderline"/>
        </w:rPr>
        <w:t xml:space="preserve"> an integral part of a multiple-methods approach to research, [GIT] will be situated within a broader, socially-aware context’ (</w:t>
      </w:r>
      <w:proofErr w:type="spellStart"/>
      <w:r w:rsidRPr="003111F1">
        <w:rPr>
          <w:rStyle w:val="StyleUnderline"/>
        </w:rPr>
        <w:t>Klinkenberg</w:t>
      </w:r>
      <w:proofErr w:type="spellEnd"/>
      <w:r w:rsidRPr="003111F1">
        <w:rPr>
          <w:rStyle w:val="StyleUnderline"/>
        </w:rPr>
        <w:t xml:space="preserve"> 2007: 356). </w:t>
      </w:r>
      <w:r w:rsidRPr="00997265">
        <w:rPr>
          <w:rStyle w:val="StyleUnderline"/>
          <w:highlight w:val="green"/>
        </w:rPr>
        <w:t>I</w:t>
      </w:r>
      <w:r w:rsidRPr="003111F1">
        <w:rPr>
          <w:rStyle w:val="StyleUnderline"/>
        </w:rPr>
        <w:t xml:space="preserve"> extend </w:t>
      </w:r>
      <w:proofErr w:type="spellStart"/>
      <w:r w:rsidRPr="003111F1">
        <w:rPr>
          <w:rStyle w:val="StyleUnderline"/>
        </w:rPr>
        <w:t>Klinkenberg’s</w:t>
      </w:r>
      <w:proofErr w:type="spellEnd"/>
      <w:r w:rsidRPr="003111F1">
        <w:rPr>
          <w:rStyle w:val="StyleUnderline"/>
        </w:rPr>
        <w:t xml:space="preserve"> analysis here by </w:t>
      </w:r>
      <w:r w:rsidRPr="00997265">
        <w:rPr>
          <w:rStyle w:val="StyleUnderline"/>
          <w:highlight w:val="green"/>
        </w:rPr>
        <w:t>identify</w:t>
      </w:r>
      <w:r w:rsidRPr="003111F1">
        <w:rPr>
          <w:rStyle w:val="StyleUnderline"/>
        </w:rPr>
        <w:t xml:space="preserve">ing </w:t>
      </w:r>
      <w:r w:rsidRPr="00997265">
        <w:rPr>
          <w:rStyle w:val="StyleUnderline"/>
          <w:highlight w:val="green"/>
        </w:rPr>
        <w:t>risk analysis as being especially susceptible to the political production of fear</w:t>
      </w:r>
      <w:r w:rsidRPr="003111F1">
        <w:rPr>
          <w:rStyle w:val="StyleUnderline"/>
        </w:rPr>
        <w:t>.</w:t>
      </w:r>
    </w:p>
    <w:p w14:paraId="1B41B16C" w14:textId="77777777" w:rsidR="007F47ED" w:rsidRDefault="007F47ED" w:rsidP="00FF6DD2">
      <w:pPr>
        <w:rPr>
          <w:rStyle w:val="StyleUnderline"/>
        </w:rPr>
      </w:pPr>
    </w:p>
    <w:p w14:paraId="51F05D00" w14:textId="590B87CE" w:rsidR="002327F7" w:rsidRPr="002327F7" w:rsidRDefault="002327F7" w:rsidP="002327F7">
      <w:pPr>
        <w:pStyle w:val="Heading4"/>
        <w:rPr>
          <w:rStyle w:val="Style13ptBold"/>
          <w:b/>
        </w:rPr>
      </w:pPr>
      <w:r w:rsidRPr="002327F7">
        <w:rPr>
          <w:rStyle w:val="Style13ptBold"/>
          <w:b/>
        </w:rPr>
        <w:t xml:space="preserve">Oppositional logic allows us to create enemy images of Muslim people. We start conflict through these negative representations and these enemy constructions constantly get reinforced. </w:t>
      </w:r>
    </w:p>
    <w:p w14:paraId="1690F9BC" w14:textId="77777777" w:rsidR="00273BC9" w:rsidRPr="00DC30E3" w:rsidRDefault="00273BC9" w:rsidP="00273BC9">
      <w:pPr>
        <w:rPr>
          <w:b/>
          <w:sz w:val="26"/>
        </w:rPr>
      </w:pPr>
      <w:r>
        <w:rPr>
          <w:rStyle w:val="Style13ptBold"/>
        </w:rPr>
        <w:t xml:space="preserve">Talbot 8 </w:t>
      </w:r>
      <w:r>
        <w:t xml:space="preserve">(Stephen Talbot @ the </w:t>
      </w:r>
      <w:proofErr w:type="spellStart"/>
      <w:r w:rsidRPr="00614205">
        <w:t>Defence</w:t>
      </w:r>
      <w:proofErr w:type="spellEnd"/>
      <w:r w:rsidRPr="00614205">
        <w:t xml:space="preserve"> Science and Technology </w:t>
      </w:r>
      <w:proofErr w:type="spellStart"/>
      <w:r w:rsidRPr="00614205">
        <w:t>Organisation</w:t>
      </w:r>
      <w:proofErr w:type="spellEnd"/>
      <w:r>
        <w:t>, 21 March 2008“</w:t>
      </w:r>
      <w:r w:rsidRPr="00614205">
        <w:t>'Us' and 'Them': Terrorism, Conflict and (O)</w:t>
      </w:r>
      <w:proofErr w:type="spellStart"/>
      <w:r w:rsidRPr="00614205">
        <w:t>ther</w:t>
      </w:r>
      <w:proofErr w:type="spellEnd"/>
      <w:r w:rsidRPr="00614205">
        <w:t xml:space="preserve"> Discursive Formations</w:t>
      </w:r>
      <w:r>
        <w:t xml:space="preserve">” </w:t>
      </w:r>
      <w:hyperlink r:id="rId8" w:history="1">
        <w:r w:rsidRPr="00F80BC2">
          <w:rPr>
            <w:rStyle w:val="Hyperlink"/>
          </w:rPr>
          <w:t>http://www.socresonline.org.uk/13/1/17.html</w:t>
        </w:r>
      </w:hyperlink>
      <w:r>
        <w:t xml:space="preserve"> </w:t>
      </w:r>
      <w:proofErr w:type="spellStart"/>
      <w:r>
        <w:rPr>
          <w:i/>
        </w:rPr>
        <w:t>thw</w:t>
      </w:r>
      <w:proofErr w:type="spellEnd"/>
      <w:r>
        <w:rPr>
          <w:i/>
        </w:rPr>
        <w:t>_</w:t>
      </w:r>
      <w:r>
        <w:t>)</w:t>
      </w:r>
    </w:p>
    <w:p w14:paraId="52C95778" w14:textId="77777777" w:rsidR="00273BC9" w:rsidRDefault="00273BC9" w:rsidP="00273BC9">
      <w:pPr>
        <w:rPr>
          <w:rStyle w:val="StyleUnderline"/>
        </w:rPr>
      </w:pPr>
      <w:r w:rsidRPr="00DC30E3">
        <w:rPr>
          <w:sz w:val="16"/>
        </w:rPr>
        <w:t xml:space="preserve">This, according to Coleman is the ‘fundamental aspect of the in-group’s identity’ (17). </w:t>
      </w:r>
      <w:r w:rsidRPr="009D1B79">
        <w:rPr>
          <w:rStyle w:val="StyleUnderline"/>
          <w:highlight w:val="cyan"/>
        </w:rPr>
        <w:t>Identity creation through negation entails making a statement of in-group’ identity with reference to what it is not</w:t>
      </w:r>
      <w:r w:rsidRPr="00DC30E3">
        <w:rPr>
          <w:sz w:val="16"/>
        </w:rPr>
        <w:t>, or does not consist of, for example ‘</w:t>
      </w:r>
      <w:r w:rsidRPr="002327F7">
        <w:rPr>
          <w:rStyle w:val="StyleUnderline"/>
          <w:highlight w:val="cyan"/>
        </w:rPr>
        <w:t>I am a Christian, not a Muslim.</w:t>
      </w:r>
      <w:r w:rsidRPr="002327F7">
        <w:rPr>
          <w:rStyle w:val="StyleUnderline"/>
        </w:rPr>
        <w:t>’</w:t>
      </w:r>
      <w:r w:rsidRPr="00DC30E3">
        <w:rPr>
          <w:sz w:val="16"/>
        </w:rPr>
        <w:t xml:space="preserve"> </w:t>
      </w:r>
      <w:r w:rsidRPr="009D1B79">
        <w:rPr>
          <w:rStyle w:val="StyleUnderline"/>
          <w:highlight w:val="cyan"/>
        </w:rPr>
        <w:t>Strategies employed in the negation of the Other</w:t>
      </w:r>
      <w:r w:rsidRPr="00DC30E3">
        <w:rPr>
          <w:rStyle w:val="StyleUnderline"/>
        </w:rPr>
        <w:t xml:space="preserve"> also i</w:t>
      </w:r>
      <w:r w:rsidRPr="009D1B79">
        <w:rPr>
          <w:rStyle w:val="StyleUnderline"/>
          <w:highlight w:val="cyan"/>
        </w:rPr>
        <w:t>nclude</w:t>
      </w:r>
      <w:r w:rsidRPr="00DC30E3">
        <w:rPr>
          <w:rStyle w:val="StyleUnderline"/>
        </w:rPr>
        <w:t xml:space="preserve">: </w:t>
      </w:r>
      <w:proofErr w:type="spellStart"/>
      <w:r w:rsidRPr="009D1B79">
        <w:rPr>
          <w:rStyle w:val="StyleUnderline"/>
          <w:highlight w:val="cyan"/>
        </w:rPr>
        <w:t>marginalisation</w:t>
      </w:r>
      <w:proofErr w:type="spellEnd"/>
      <w:r w:rsidRPr="009D1B79">
        <w:rPr>
          <w:rStyle w:val="StyleUnderline"/>
          <w:highlight w:val="cyan"/>
        </w:rPr>
        <w:t xml:space="preserve"> of ethnic</w:t>
      </w:r>
      <w:r w:rsidRPr="00DC30E3">
        <w:rPr>
          <w:rStyle w:val="StyleUnderline"/>
        </w:rPr>
        <w:t xml:space="preserve"> and religious </w:t>
      </w:r>
      <w:r w:rsidRPr="009D1B79">
        <w:rPr>
          <w:rStyle w:val="StyleUnderline"/>
          <w:highlight w:val="cyan"/>
        </w:rPr>
        <w:t>groups through</w:t>
      </w:r>
      <w:r w:rsidRPr="00DC30E3">
        <w:rPr>
          <w:rStyle w:val="StyleUnderline"/>
        </w:rPr>
        <w:t xml:space="preserve"> naming; </w:t>
      </w:r>
      <w:proofErr w:type="spellStart"/>
      <w:r w:rsidRPr="009D1B79">
        <w:rPr>
          <w:rStyle w:val="StyleUnderline"/>
          <w:highlight w:val="cyan"/>
        </w:rPr>
        <w:t>racialisation</w:t>
      </w:r>
      <w:proofErr w:type="spellEnd"/>
      <w:r w:rsidRPr="009D1B79">
        <w:rPr>
          <w:rStyle w:val="StyleUnderline"/>
          <w:highlight w:val="cyan"/>
        </w:rPr>
        <w:t xml:space="preserve">; </w:t>
      </w:r>
      <w:proofErr w:type="spellStart"/>
      <w:r w:rsidRPr="009D1B79">
        <w:rPr>
          <w:rStyle w:val="StyleUnderline"/>
          <w:highlight w:val="cyan"/>
        </w:rPr>
        <w:t>criminalisation</w:t>
      </w:r>
      <w:proofErr w:type="spellEnd"/>
      <w:r w:rsidRPr="009D1B79">
        <w:rPr>
          <w:rStyle w:val="StyleUnderline"/>
          <w:highlight w:val="cyan"/>
        </w:rPr>
        <w:t xml:space="preserve">; and </w:t>
      </w:r>
      <w:proofErr w:type="spellStart"/>
      <w:r w:rsidRPr="009D1B79">
        <w:rPr>
          <w:rStyle w:val="StyleUnderline"/>
          <w:highlight w:val="cyan"/>
        </w:rPr>
        <w:t>stigmatisation</w:t>
      </w:r>
      <w:proofErr w:type="spellEnd"/>
      <w:r w:rsidRPr="00DC30E3">
        <w:rPr>
          <w:rStyle w:val="StyleUnderline"/>
        </w:rPr>
        <w:t xml:space="preserve">. Response strategies of the ‘out-group’ include: collective resistance to ascribed identities; group empowerment; demands for collective group rights (territorial claims) in an attempt to secure greater autonomy, </w:t>
      </w:r>
      <w:proofErr w:type="spellStart"/>
      <w:r w:rsidRPr="00DC30E3">
        <w:rPr>
          <w:rStyle w:val="StyleUnderline"/>
        </w:rPr>
        <w:t>legitimisation</w:t>
      </w:r>
      <w:proofErr w:type="spellEnd"/>
      <w:r w:rsidRPr="00DC30E3">
        <w:rPr>
          <w:rStyle w:val="StyleUnderline"/>
        </w:rPr>
        <w:t xml:space="preserve"> and social control</w:t>
      </w:r>
      <w:r w:rsidRPr="00DC30E3">
        <w:rPr>
          <w:sz w:val="16"/>
        </w:rPr>
        <w:t xml:space="preserve"> (</w:t>
      </w:r>
      <w:proofErr w:type="spellStart"/>
      <w:r w:rsidRPr="00DC30E3">
        <w:rPr>
          <w:sz w:val="16"/>
        </w:rPr>
        <w:t>Rummens</w:t>
      </w:r>
      <w:proofErr w:type="spellEnd"/>
      <w:r w:rsidRPr="00DC30E3">
        <w:rPr>
          <w:sz w:val="16"/>
        </w:rPr>
        <w:t>, 2001, p.18).</w:t>
      </w:r>
      <w:r w:rsidRPr="00DC30E3">
        <w:rPr>
          <w:sz w:val="12"/>
        </w:rPr>
        <w:t>¶</w:t>
      </w:r>
      <w:r w:rsidRPr="00DC30E3">
        <w:rPr>
          <w:sz w:val="16"/>
        </w:rPr>
        <w:t xml:space="preserve"> 6. ‘The outgroup images become negative, homogeneous, abstract and stereotypical’…particularly in regards to the productions of ‘</w:t>
      </w:r>
      <w:r w:rsidRPr="009D1B79">
        <w:rPr>
          <w:rStyle w:val="StyleUnderline"/>
          <w:highlight w:val="cyan"/>
        </w:rPr>
        <w:t>enemy images’</w:t>
      </w:r>
      <w:r w:rsidRPr="00DC30E3">
        <w:rPr>
          <w:sz w:val="16"/>
        </w:rPr>
        <w:t xml:space="preserve"> which ‘contain an emotional dimension of strong dislike…these images </w:t>
      </w:r>
      <w:r w:rsidRPr="009D1B79">
        <w:rPr>
          <w:rStyle w:val="StyleUnderline"/>
          <w:highlight w:val="cyan"/>
        </w:rPr>
        <w:t>tend to become self-fulfilling and self-reinforcing</w:t>
      </w:r>
      <w:r w:rsidRPr="00DC30E3">
        <w:rPr>
          <w:sz w:val="16"/>
        </w:rPr>
        <w:t xml:space="preserve">, serving important interests and needs’ (Coleman, 2004, pp.17-18; Stein, 1999; </w:t>
      </w:r>
      <w:proofErr w:type="spellStart"/>
      <w:r w:rsidRPr="00DC30E3">
        <w:rPr>
          <w:sz w:val="16"/>
        </w:rPr>
        <w:t>Toscano</w:t>
      </w:r>
      <w:proofErr w:type="spellEnd"/>
      <w:r w:rsidRPr="00DC30E3">
        <w:rPr>
          <w:sz w:val="16"/>
        </w:rPr>
        <w:t>, 1998).</w:t>
      </w:r>
      <w:r w:rsidRPr="00DC30E3">
        <w:rPr>
          <w:sz w:val="12"/>
        </w:rPr>
        <w:t>¶</w:t>
      </w:r>
      <w:r w:rsidRPr="00DC30E3">
        <w:rPr>
          <w:sz w:val="16"/>
        </w:rPr>
        <w:t xml:space="preserve"> 5.15 Implicit within ‘Us/Them,’ ‘East/West,’ ‘Good/Bad’ and ‘Self/Other’ binaries is the notion that opposing identities are relatively homogenous. </w:t>
      </w:r>
      <w:r w:rsidRPr="009D1B79">
        <w:rPr>
          <w:rStyle w:val="StyleUnderline"/>
          <w:highlight w:val="cyan"/>
        </w:rPr>
        <w:t xml:space="preserve">The use of these non-specific yet all-inclusive tags also serves to </w:t>
      </w:r>
      <w:proofErr w:type="spellStart"/>
      <w:r w:rsidRPr="009D1B79">
        <w:rPr>
          <w:rStyle w:val="StyleUnderline"/>
          <w:highlight w:val="cyan"/>
        </w:rPr>
        <w:t>dehumanise</w:t>
      </w:r>
      <w:proofErr w:type="spellEnd"/>
      <w:r w:rsidRPr="009D1B79">
        <w:rPr>
          <w:rStyle w:val="StyleUnderline"/>
          <w:highlight w:val="cyan"/>
        </w:rPr>
        <w:t xml:space="preserve"> and </w:t>
      </w:r>
      <w:proofErr w:type="spellStart"/>
      <w:r w:rsidRPr="009D1B79">
        <w:rPr>
          <w:rStyle w:val="StyleUnderline"/>
          <w:highlight w:val="cyan"/>
        </w:rPr>
        <w:t>depersonalise</w:t>
      </w:r>
      <w:proofErr w:type="spellEnd"/>
      <w:r w:rsidRPr="009D1B79">
        <w:rPr>
          <w:rStyle w:val="StyleUnderline"/>
          <w:highlight w:val="cyan"/>
        </w:rPr>
        <w:t xml:space="preserve"> a highly abstracted Other</w:t>
      </w:r>
      <w:r w:rsidRPr="00DC30E3">
        <w:rPr>
          <w:rStyle w:val="StyleUnderline"/>
        </w:rPr>
        <w:t>.</w:t>
      </w:r>
      <w:r w:rsidRPr="00DC30E3">
        <w:rPr>
          <w:sz w:val="16"/>
        </w:rPr>
        <w:t xml:space="preserve"> In turn, </w:t>
      </w:r>
      <w:proofErr w:type="spellStart"/>
      <w:r w:rsidRPr="00DC30E3">
        <w:rPr>
          <w:sz w:val="16"/>
        </w:rPr>
        <w:t>depersonalisation</w:t>
      </w:r>
      <w:proofErr w:type="spellEnd"/>
      <w:r w:rsidRPr="00DC30E3">
        <w:rPr>
          <w:sz w:val="16"/>
        </w:rPr>
        <w:t xml:space="preserve"> allows social stereotyping, group cohesiveness and collective action to occur. The construction of absolutist discourses of this kind are an important vehicle for understanding </w:t>
      </w:r>
      <w:proofErr w:type="gramStart"/>
      <w:r w:rsidRPr="00DC30E3">
        <w:rPr>
          <w:sz w:val="16"/>
        </w:rPr>
        <w:t>conflict:</w:t>
      </w:r>
      <w:r w:rsidRPr="00DC30E3">
        <w:rPr>
          <w:sz w:val="12"/>
        </w:rPr>
        <w:t>¶</w:t>
      </w:r>
      <w:proofErr w:type="gramEnd"/>
      <w:r w:rsidRPr="00DC30E3">
        <w:rPr>
          <w:sz w:val="16"/>
        </w:rPr>
        <w:t xml:space="preserve"> ‘[a]</w:t>
      </w:r>
      <w:proofErr w:type="spellStart"/>
      <w:r w:rsidRPr="00DC30E3">
        <w:rPr>
          <w:sz w:val="16"/>
        </w:rPr>
        <w:t>lthough</w:t>
      </w:r>
      <w:proofErr w:type="spellEnd"/>
      <w:r w:rsidRPr="00DC30E3">
        <w:rPr>
          <w:sz w:val="16"/>
        </w:rPr>
        <w:t xml:space="preserve"> generally described as integrated and homogenous, </w:t>
      </w:r>
      <w:r w:rsidRPr="009D1B79">
        <w:rPr>
          <w:rStyle w:val="StyleUnderline"/>
          <w:highlight w:val="cyan"/>
        </w:rPr>
        <w:t>communities</w:t>
      </w:r>
      <w:r w:rsidRPr="00DC30E3">
        <w:rPr>
          <w:sz w:val="16"/>
        </w:rPr>
        <w:t xml:space="preserve"> as loci of production, transmission, and evolution of group membership </w:t>
      </w:r>
      <w:r w:rsidRPr="009D1B79">
        <w:rPr>
          <w:rStyle w:val="StyleUnderline"/>
          <w:highlight w:val="cyan"/>
        </w:rPr>
        <w:t>foster conflict through the negotiation and manipulation of social representations</w:t>
      </w:r>
      <w:r w:rsidRPr="009D1B79">
        <w:rPr>
          <w:sz w:val="16"/>
          <w:highlight w:val="cyan"/>
        </w:rPr>
        <w:t>’</w:t>
      </w:r>
      <w:r w:rsidRPr="00DC30E3">
        <w:rPr>
          <w:sz w:val="16"/>
        </w:rPr>
        <w:t xml:space="preserve"> (LCC, 2001, p.6).</w:t>
      </w:r>
      <w:r w:rsidRPr="00DC30E3">
        <w:rPr>
          <w:sz w:val="12"/>
        </w:rPr>
        <w:t>¶</w:t>
      </w:r>
      <w:r w:rsidRPr="00DC30E3">
        <w:rPr>
          <w:sz w:val="16"/>
        </w:rPr>
        <w:t xml:space="preserve"> 5.16 Here, </w:t>
      </w:r>
      <w:r w:rsidRPr="009D1B79">
        <w:rPr>
          <w:rStyle w:val="StyleUnderline"/>
          <w:highlight w:val="cyan"/>
        </w:rPr>
        <w:t xml:space="preserve">the demarcation of the common enemy/Other assists with the </w:t>
      </w:r>
      <w:proofErr w:type="spellStart"/>
      <w:r w:rsidRPr="009D1B79">
        <w:rPr>
          <w:rStyle w:val="StyleUnderline"/>
          <w:highlight w:val="cyan"/>
        </w:rPr>
        <w:t>mobilisation</w:t>
      </w:r>
      <w:proofErr w:type="spellEnd"/>
      <w:r w:rsidRPr="009D1B79">
        <w:rPr>
          <w:rStyle w:val="StyleUnderline"/>
          <w:highlight w:val="cyan"/>
        </w:rPr>
        <w:t xml:space="preserve"> of one group against another</w:t>
      </w:r>
      <w:r w:rsidRPr="00DC30E3">
        <w:rPr>
          <w:sz w:val="16"/>
        </w:rPr>
        <w:t xml:space="preserve"> (</w:t>
      </w:r>
      <w:proofErr w:type="spellStart"/>
      <w:r w:rsidRPr="00DC30E3">
        <w:rPr>
          <w:sz w:val="16"/>
        </w:rPr>
        <w:t>Aho</w:t>
      </w:r>
      <w:proofErr w:type="spellEnd"/>
      <w:r w:rsidRPr="00DC30E3">
        <w:rPr>
          <w:sz w:val="16"/>
        </w:rPr>
        <w:t xml:space="preserve">, 1994). Identity demarcation of </w:t>
      </w:r>
      <w:r w:rsidRPr="009D1B79">
        <w:rPr>
          <w:rStyle w:val="StyleUnderline"/>
          <w:highlight w:val="cyan"/>
        </w:rPr>
        <w:t>this</w:t>
      </w:r>
      <w:r w:rsidRPr="00DC30E3">
        <w:rPr>
          <w:sz w:val="16"/>
        </w:rPr>
        <w:t xml:space="preserve"> kind </w:t>
      </w:r>
      <w:r w:rsidRPr="009D1B79">
        <w:rPr>
          <w:rStyle w:val="StyleUnderline"/>
          <w:highlight w:val="cyan"/>
        </w:rPr>
        <w:t>further allow</w:t>
      </w:r>
      <w:r w:rsidRPr="00DC30E3">
        <w:rPr>
          <w:rStyle w:val="StyleUnderline"/>
        </w:rPr>
        <w:t xml:space="preserve">s the </w:t>
      </w:r>
      <w:proofErr w:type="spellStart"/>
      <w:r w:rsidRPr="009D1B79">
        <w:rPr>
          <w:rStyle w:val="StyleUnderline"/>
          <w:highlight w:val="cyan"/>
        </w:rPr>
        <w:t>mobilisation</w:t>
      </w:r>
      <w:proofErr w:type="spellEnd"/>
      <w:r w:rsidRPr="009D1B79">
        <w:rPr>
          <w:rStyle w:val="StyleUnderline"/>
          <w:highlight w:val="cyan"/>
        </w:rPr>
        <w:t xml:space="preserve"> of</w:t>
      </w:r>
      <w:r w:rsidRPr="00DC30E3">
        <w:rPr>
          <w:rStyle w:val="StyleUnderline"/>
        </w:rPr>
        <w:t xml:space="preserve"> audiences to carry out </w:t>
      </w:r>
      <w:r w:rsidRPr="009D1B79">
        <w:rPr>
          <w:rStyle w:val="StyleUnderline"/>
          <w:highlight w:val="cyan"/>
        </w:rPr>
        <w:t>conflict</w:t>
      </w:r>
      <w:r w:rsidRPr="009D1B79">
        <w:rPr>
          <w:sz w:val="16"/>
          <w:highlight w:val="cyan"/>
        </w:rPr>
        <w:t>.</w:t>
      </w:r>
      <w:r w:rsidRPr="00DC30E3">
        <w:rPr>
          <w:sz w:val="16"/>
        </w:rPr>
        <w:t xml:space="preserve"> President Bush for example has made many references to ‘evil doers’. He has been quoted as saying ‘we're on the hunt...got the evildoers on the run...we're bringing them to justice’ and ‘they kill without mercy because they hate our freedoms...’ (Sample, 2006, The White House, 2001). </w:t>
      </w:r>
      <w:r w:rsidRPr="00DC30E3">
        <w:rPr>
          <w:rStyle w:val="StyleUnderline"/>
        </w:rPr>
        <w:t>The emotive language used in ‘speech acts’ of this kind are designed to elicit ‘in-group’ distinctiveness and cohesion through the negation and disparagement of the ‘out-group’</w:t>
      </w:r>
      <w:r w:rsidRPr="00DC30E3">
        <w:rPr>
          <w:sz w:val="16"/>
        </w:rPr>
        <w:t xml:space="preserve"> (terrorist </w:t>
      </w:r>
      <w:proofErr w:type="spellStart"/>
      <w:r w:rsidRPr="00DC30E3">
        <w:rPr>
          <w:sz w:val="16"/>
        </w:rPr>
        <w:t>organisations</w:t>
      </w:r>
      <w:proofErr w:type="spellEnd"/>
      <w:r w:rsidRPr="00DC30E3">
        <w:rPr>
          <w:sz w:val="16"/>
        </w:rPr>
        <w:t xml:space="preserve">). The use of terms ‘evil doers,’ ‘them,’ and ‘they’ are interesting however in the sense that they refer to an enemy that extends beyond the confines of terrorist </w:t>
      </w:r>
      <w:proofErr w:type="spellStart"/>
      <w:r w:rsidRPr="00DC30E3">
        <w:rPr>
          <w:sz w:val="16"/>
        </w:rPr>
        <w:t>organisations</w:t>
      </w:r>
      <w:proofErr w:type="spellEnd"/>
      <w:r w:rsidRPr="00DC30E3">
        <w:rPr>
          <w:sz w:val="16"/>
        </w:rPr>
        <w:t xml:space="preserve"> like Al Qaeda.</w:t>
      </w:r>
      <w:r w:rsidRPr="00DC30E3">
        <w:rPr>
          <w:sz w:val="12"/>
        </w:rPr>
        <w:t>¶</w:t>
      </w:r>
      <w:r w:rsidRPr="00DC30E3">
        <w:rPr>
          <w:sz w:val="16"/>
        </w:rPr>
        <w:t xml:space="preserve"> 7. ‘A clear and simplified depiction of good (us) and evil (them) that serves many functions’ (Brown and </w:t>
      </w:r>
      <w:proofErr w:type="spellStart"/>
      <w:r w:rsidRPr="00DC30E3">
        <w:rPr>
          <w:sz w:val="16"/>
        </w:rPr>
        <w:t>Gaertner</w:t>
      </w:r>
      <w:proofErr w:type="spellEnd"/>
      <w:r w:rsidRPr="00DC30E3">
        <w:rPr>
          <w:sz w:val="16"/>
        </w:rPr>
        <w:t>, 2001; Coleman, 2004, p.18).</w:t>
      </w:r>
      <w:r w:rsidRPr="00DC30E3">
        <w:rPr>
          <w:sz w:val="12"/>
        </w:rPr>
        <w:t>¶</w:t>
      </w:r>
      <w:r w:rsidRPr="00DC30E3">
        <w:rPr>
          <w:sz w:val="16"/>
        </w:rPr>
        <w:t xml:space="preserve"> 5.17 </w:t>
      </w:r>
      <w:r w:rsidRPr="00DC30E3">
        <w:rPr>
          <w:rStyle w:val="StyleUnderline"/>
        </w:rPr>
        <w:t xml:space="preserve">By framing their conflict within a discourse which accentuates a struggle between good and evil, </w:t>
      </w:r>
      <w:r w:rsidRPr="00DC30E3">
        <w:rPr>
          <w:sz w:val="16"/>
        </w:rPr>
        <w:t xml:space="preserve">both religious terrorist </w:t>
      </w:r>
      <w:r w:rsidRPr="009D1B79">
        <w:rPr>
          <w:rStyle w:val="StyleUnderline"/>
          <w:highlight w:val="cyan"/>
        </w:rPr>
        <w:t>groups</w:t>
      </w:r>
      <w:r w:rsidRPr="00DC30E3">
        <w:rPr>
          <w:sz w:val="16"/>
        </w:rPr>
        <w:t xml:space="preserve"> and their Western-led protagonists, </w:t>
      </w:r>
      <w:r w:rsidRPr="009D1B79">
        <w:rPr>
          <w:rStyle w:val="StyleUnderline"/>
          <w:highlight w:val="cyan"/>
        </w:rPr>
        <w:t>view non-members</w:t>
      </w:r>
      <w:r w:rsidRPr="00DC30E3">
        <w:rPr>
          <w:rStyle w:val="StyleUnderline"/>
        </w:rPr>
        <w:t xml:space="preserve"> of either camp </w:t>
      </w:r>
      <w:r w:rsidRPr="009D1B79">
        <w:rPr>
          <w:rStyle w:val="StyleUnderline"/>
          <w:highlight w:val="cyan"/>
        </w:rPr>
        <w:t>to be</w:t>
      </w:r>
      <w:r w:rsidRPr="00DC30E3">
        <w:rPr>
          <w:sz w:val="16"/>
        </w:rPr>
        <w:t xml:space="preserve"> ‘infidels’ or ‘apostates’ (Cronin, 2003) and ‘</w:t>
      </w:r>
      <w:r w:rsidRPr="009D1B79">
        <w:rPr>
          <w:rStyle w:val="StyleUnderline"/>
          <w:highlight w:val="cyan"/>
        </w:rPr>
        <w:t>immoral’ or ‘fanatical’</w:t>
      </w:r>
      <w:r w:rsidRPr="00DC30E3">
        <w:rPr>
          <w:sz w:val="16"/>
        </w:rPr>
        <w:t xml:space="preserve"> respectively. </w:t>
      </w:r>
      <w:r w:rsidRPr="009D1B79">
        <w:rPr>
          <w:rStyle w:val="StyleUnderline"/>
          <w:highlight w:val="cyan"/>
        </w:rPr>
        <w:t>The maintenance of such a discourse</w:t>
      </w:r>
      <w:r w:rsidRPr="00DC30E3">
        <w:rPr>
          <w:rStyle w:val="StyleUnderline"/>
        </w:rPr>
        <w:t xml:space="preserve"> </w:t>
      </w:r>
      <w:r w:rsidRPr="00DC30E3">
        <w:rPr>
          <w:sz w:val="16"/>
        </w:rPr>
        <w:t xml:space="preserve">can be seen as serving a dual purpose; namely, to </w:t>
      </w:r>
      <w:proofErr w:type="spellStart"/>
      <w:r w:rsidRPr="009D1B79">
        <w:rPr>
          <w:rStyle w:val="StyleUnderline"/>
          <w:highlight w:val="cyan"/>
        </w:rPr>
        <w:t>dehumanise</w:t>
      </w:r>
      <w:proofErr w:type="spellEnd"/>
      <w:r w:rsidRPr="009D1B79">
        <w:rPr>
          <w:rStyle w:val="StyleUnderline"/>
          <w:highlight w:val="cyan"/>
        </w:rPr>
        <w:t xml:space="preserve"> the</w:t>
      </w:r>
      <w:r w:rsidRPr="00DC30E3">
        <w:rPr>
          <w:rStyle w:val="StyleUnderline"/>
        </w:rPr>
        <w:t xml:space="preserve"> respective v</w:t>
      </w:r>
      <w:r w:rsidRPr="009D1B79">
        <w:rPr>
          <w:rStyle w:val="StyleUnderline"/>
        </w:rPr>
        <w:t>icti</w:t>
      </w:r>
      <w:r w:rsidRPr="009D1B79">
        <w:rPr>
          <w:rStyle w:val="StyleUnderline"/>
          <w:highlight w:val="cyan"/>
        </w:rPr>
        <w:t>ms</w:t>
      </w:r>
      <w:r w:rsidRPr="00DC30E3">
        <w:rPr>
          <w:rStyle w:val="StyleUnderline"/>
        </w:rPr>
        <w:t xml:space="preserve"> on both sides of the conflict, </w:t>
      </w:r>
      <w:r w:rsidRPr="009D1B79">
        <w:rPr>
          <w:rStyle w:val="StyleUnderline"/>
          <w:highlight w:val="cyan"/>
        </w:rPr>
        <w:t>and sustain in-group and out-group identities</w:t>
      </w:r>
      <w:r w:rsidRPr="00DC30E3">
        <w:rPr>
          <w:rStyle w:val="StyleUnderline"/>
        </w:rPr>
        <w:t>.</w:t>
      </w:r>
    </w:p>
    <w:p w14:paraId="1B3817A9" w14:textId="77777777" w:rsidR="002327F7" w:rsidRPr="00DC30E3" w:rsidRDefault="002327F7" w:rsidP="00273BC9">
      <w:pPr>
        <w:rPr>
          <w:rStyle w:val="StyleUnderline"/>
        </w:rPr>
      </w:pPr>
    </w:p>
    <w:p w14:paraId="181550B0" w14:textId="20A5FF19" w:rsidR="00730AEB" w:rsidRPr="002327F7" w:rsidRDefault="002327F7" w:rsidP="00730AEB">
      <w:pPr>
        <w:pStyle w:val="Heading4"/>
        <w:rPr>
          <w:rStyle w:val="Style13ptBold"/>
          <w:b/>
        </w:rPr>
      </w:pPr>
      <w:r w:rsidRPr="002327F7">
        <w:rPr>
          <w:rStyle w:val="Style13ptBold"/>
          <w:b/>
        </w:rPr>
        <w:t xml:space="preserve">Vote </w:t>
      </w:r>
      <w:proofErr w:type="spellStart"/>
      <w:r w:rsidRPr="002327F7">
        <w:rPr>
          <w:rStyle w:val="Style13ptBold"/>
          <w:b/>
        </w:rPr>
        <w:t>aff</w:t>
      </w:r>
      <w:proofErr w:type="spellEnd"/>
      <w:r w:rsidRPr="002327F7">
        <w:rPr>
          <w:rStyle w:val="Style13ptBold"/>
          <w:b/>
        </w:rPr>
        <w:t xml:space="preserve"> to prioritize violence against Muslims. We continue to justify the violation of human rights because the exclusion of Islamic thought is normalized in culture and academia. Making </w:t>
      </w:r>
      <w:proofErr w:type="spellStart"/>
      <w:r w:rsidRPr="002327F7">
        <w:rPr>
          <w:rStyle w:val="Style13ptBold"/>
          <w:b/>
        </w:rPr>
        <w:t>Islamaphobia</w:t>
      </w:r>
      <w:proofErr w:type="spellEnd"/>
      <w:r>
        <w:rPr>
          <w:rStyle w:val="Style13ptBold"/>
          <w:b/>
        </w:rPr>
        <w:t xml:space="preserve"> your ethical priority is a</w:t>
      </w:r>
      <w:r w:rsidRPr="002327F7">
        <w:rPr>
          <w:rStyle w:val="Style13ptBold"/>
          <w:b/>
        </w:rPr>
        <w:t xml:space="preserve"> step in reversing that exclusion which has written of Muslims as “terrorists” or the “other”. </w:t>
      </w:r>
    </w:p>
    <w:p w14:paraId="5C43DAC4" w14:textId="0426D3F6" w:rsidR="00DE119E" w:rsidRDefault="00DE119E" w:rsidP="00DE119E">
      <w:r w:rsidRPr="008D6D9B">
        <w:rPr>
          <w:rStyle w:val="Style13ptBold"/>
        </w:rPr>
        <w:t xml:space="preserve">Muñoz 10 </w:t>
      </w:r>
      <w:r w:rsidRPr="008D6D9B">
        <w:t>(</w:t>
      </w:r>
      <w:proofErr w:type="spellStart"/>
      <w:r w:rsidRPr="008D6D9B">
        <w:t>Gema</w:t>
      </w:r>
      <w:proofErr w:type="spellEnd"/>
      <w:r w:rsidRPr="008D6D9B">
        <w:t xml:space="preserve"> Martín-Muñoz, Professor of Sociology Arab and Islamic World, "Unconscious Islamophobia", </w:t>
      </w:r>
      <w:proofErr w:type="gramStart"/>
      <w:r w:rsidRPr="008D6D9B">
        <w:t>scholarworks.umb.edu/cgi/viewcontent.cgi?article</w:t>
      </w:r>
      <w:proofErr w:type="gramEnd"/>
      <w:r w:rsidRPr="008D6D9B">
        <w:t xml:space="preserve">=1379&amp;context=humanarchitecture, </w:t>
      </w:r>
      <w:proofErr w:type="spellStart"/>
      <w:r w:rsidRPr="008D6D9B">
        <w:t>Voume</w:t>
      </w:r>
      <w:proofErr w:type="spellEnd"/>
      <w:r w:rsidRPr="008D6D9B">
        <w:t xml:space="preserve"> 8, Issue 2 Islam: From Ph</w:t>
      </w:r>
      <w:r w:rsidR="00C4136C">
        <w:t>obia to Understanding, 1/1/2010</w:t>
      </w:r>
      <w:r w:rsidRPr="008D6D9B">
        <w:t>)</w:t>
      </w:r>
    </w:p>
    <w:p w14:paraId="322C77A2" w14:textId="266FBE10" w:rsidR="0043294F" w:rsidRDefault="00DE119E" w:rsidP="00DE119E">
      <w:pPr>
        <w:rPr>
          <w:sz w:val="12"/>
        </w:rPr>
      </w:pPr>
      <w:r w:rsidRPr="00BB19EF">
        <w:rPr>
          <w:sz w:val="12"/>
        </w:rPr>
        <w:t xml:space="preserve"> </w:t>
      </w:r>
      <w:r w:rsidRPr="00997265">
        <w:rPr>
          <w:rStyle w:val="StyleUnderline"/>
          <w:highlight w:val="green"/>
        </w:rPr>
        <w:t>This led to a proc</w:t>
      </w:r>
      <w:r w:rsidR="00997265" w:rsidRPr="00997265">
        <w:rPr>
          <w:rStyle w:val="StyleUnderline"/>
          <w:highlight w:val="green"/>
        </w:rPr>
        <w:t>ess of denigrating Islam’s cul</w:t>
      </w:r>
      <w:r w:rsidRPr="00997265">
        <w:rPr>
          <w:rStyle w:val="StyleUnderline"/>
          <w:highlight w:val="green"/>
        </w:rPr>
        <w:t>tural and historical legacy,</w:t>
      </w:r>
      <w:r w:rsidRPr="00BD783F">
        <w:rPr>
          <w:rStyle w:val="StyleUnderline"/>
        </w:rPr>
        <w:t xml:space="preserve"> </w:t>
      </w:r>
      <w:r w:rsidRPr="00997265">
        <w:rPr>
          <w:rStyle w:val="StyleUnderline"/>
          <w:highlight w:val="green"/>
        </w:rPr>
        <w:t xml:space="preserve">which was portrayed as incapable of progressing and </w:t>
      </w:r>
      <w:proofErr w:type="spellStart"/>
      <w:r w:rsidRPr="00997265">
        <w:rPr>
          <w:rStyle w:val="StyleUnderline"/>
          <w:highlight w:val="green"/>
        </w:rPr>
        <w:t>modernising</w:t>
      </w:r>
      <w:proofErr w:type="spellEnd"/>
      <w:r w:rsidRPr="00BD783F">
        <w:rPr>
          <w:rStyle w:val="StyleUnderline"/>
        </w:rPr>
        <w:t xml:space="preserve">. </w:t>
      </w:r>
      <w:r w:rsidRPr="00997265">
        <w:rPr>
          <w:rStyle w:val="StyleUnderline"/>
          <w:highlight w:val="green"/>
        </w:rPr>
        <w:t>In other words, all</w:t>
      </w:r>
      <w:r w:rsidRPr="00BD783F">
        <w:rPr>
          <w:rStyle w:val="StyleUnderline"/>
        </w:rPr>
        <w:t xml:space="preserve"> cultural </w:t>
      </w:r>
      <w:r w:rsidRPr="00997265">
        <w:rPr>
          <w:rStyle w:val="StyleUnderline"/>
          <w:highlight w:val="green"/>
        </w:rPr>
        <w:t>elements of Isla</w:t>
      </w:r>
      <w:r w:rsidRPr="00BD783F">
        <w:rPr>
          <w:rStyle w:val="StyleUnderline"/>
        </w:rPr>
        <w:t xml:space="preserve">m, including the Arabic language, </w:t>
      </w:r>
      <w:r w:rsidRPr="00997265">
        <w:rPr>
          <w:rStyle w:val="Emphasis"/>
        </w:rPr>
        <w:t>were classified as</w:t>
      </w:r>
      <w:r w:rsidRPr="00BD783F">
        <w:rPr>
          <w:rStyle w:val="StyleUnderline"/>
        </w:rPr>
        <w:t xml:space="preserve"> regressionist and </w:t>
      </w:r>
      <w:r w:rsidRPr="00997265">
        <w:rPr>
          <w:rStyle w:val="StyleUnderline"/>
          <w:highlight w:val="green"/>
        </w:rPr>
        <w:t>an obstacle to modern evolution</w:t>
      </w:r>
      <w:r w:rsidRPr="00BD783F">
        <w:rPr>
          <w:rStyle w:val="StyleUnderline"/>
        </w:rPr>
        <w:t xml:space="preserve">. As a result, </w:t>
      </w:r>
      <w:r w:rsidRPr="00997265">
        <w:rPr>
          <w:rStyle w:val="StyleUnderline"/>
          <w:highlight w:val="green"/>
        </w:rPr>
        <w:t>European perceptions of Islam were full of prejudices towards anything Islamic</w:t>
      </w:r>
      <w:r w:rsidRPr="00BD783F">
        <w:rPr>
          <w:rStyle w:val="StyleUnderline"/>
        </w:rPr>
        <w:t xml:space="preserve">, </w:t>
      </w:r>
      <w:r w:rsidRPr="00997265">
        <w:rPr>
          <w:rStyle w:val="StyleUnderline"/>
          <w:highlight w:val="green"/>
        </w:rPr>
        <w:t>and Islam’s</w:t>
      </w:r>
      <w:r w:rsidRPr="00BD783F">
        <w:rPr>
          <w:rStyle w:val="StyleUnderline"/>
        </w:rPr>
        <w:t xml:space="preserve"> intellectual and cultural </w:t>
      </w:r>
      <w:r w:rsidRPr="00997265">
        <w:rPr>
          <w:rStyle w:val="StyleUnderline"/>
          <w:highlight w:val="green"/>
        </w:rPr>
        <w:t>legacy was once again excluded from the modernized worl</w:t>
      </w:r>
      <w:r w:rsidRPr="00BD783F">
        <w:rPr>
          <w:rStyle w:val="StyleUnderline"/>
        </w:rPr>
        <w:t xml:space="preserve">d. Later, </w:t>
      </w:r>
      <w:r w:rsidRPr="00997265">
        <w:rPr>
          <w:rStyle w:val="StyleUnderline"/>
          <w:highlight w:val="green"/>
        </w:rPr>
        <w:t>European anti-colonial thought rejected the methods of political domination and economic exploitation</w:t>
      </w:r>
      <w:r w:rsidRPr="00BD783F">
        <w:rPr>
          <w:rStyle w:val="StyleUnderline"/>
        </w:rPr>
        <w:t xml:space="preserve"> employed during the colonial period, </w:t>
      </w:r>
      <w:r w:rsidRPr="00997265">
        <w:rPr>
          <w:rStyle w:val="StyleUnderline"/>
          <w:highlight w:val="green"/>
        </w:rPr>
        <w:t>but did not question the West’s</w:t>
      </w:r>
      <w:r w:rsidRPr="00BD783F">
        <w:rPr>
          <w:rStyle w:val="StyleUnderline"/>
        </w:rPr>
        <w:t xml:space="preserve"> insistence on </w:t>
      </w:r>
      <w:r w:rsidRPr="00997265">
        <w:rPr>
          <w:rStyle w:val="StyleUnderline"/>
          <w:highlight w:val="green"/>
        </w:rPr>
        <w:t>claim</w:t>
      </w:r>
      <w:r w:rsidRPr="00BD783F">
        <w:rPr>
          <w:rStyle w:val="StyleUnderline"/>
        </w:rPr>
        <w:t xml:space="preserve">ing </w:t>
      </w:r>
      <w:r w:rsidRPr="00997265">
        <w:rPr>
          <w:rStyle w:val="StyleUnderline"/>
          <w:highlight w:val="green"/>
        </w:rPr>
        <w:t>to be the universal cultural model</w:t>
      </w:r>
      <w:r w:rsidRPr="00BD783F">
        <w:rPr>
          <w:rStyle w:val="StyleUnderline"/>
        </w:rPr>
        <w:t xml:space="preserve">. </w:t>
      </w:r>
      <w:r w:rsidRPr="00997265">
        <w:rPr>
          <w:rStyle w:val="StyleUnderline"/>
          <w:highlight w:val="green"/>
        </w:rPr>
        <w:t>Progress and development could only be achieved by</w:t>
      </w:r>
      <w:r w:rsidRPr="00BD783F">
        <w:rPr>
          <w:rStyle w:val="StyleUnderline"/>
        </w:rPr>
        <w:t xml:space="preserve"> mimetically </w:t>
      </w:r>
      <w:r w:rsidRPr="00997265">
        <w:rPr>
          <w:rStyle w:val="StyleUnderline"/>
          <w:highlight w:val="green"/>
        </w:rPr>
        <w:t>copying the West</w:t>
      </w:r>
      <w:r w:rsidRPr="00BD783F">
        <w:rPr>
          <w:rStyle w:val="StyleUnderline"/>
        </w:rPr>
        <w:t xml:space="preserve">. It is important to remember that </w:t>
      </w:r>
      <w:r w:rsidRPr="00997265">
        <w:rPr>
          <w:rStyle w:val="StyleUnderline"/>
          <w:highlight w:val="green"/>
        </w:rPr>
        <w:t>the Gulf War</w:t>
      </w:r>
      <w:r w:rsidRPr="00BD783F">
        <w:rPr>
          <w:rStyle w:val="StyleUnderline"/>
        </w:rPr>
        <w:t xml:space="preserve"> was the first expression of that new order. Not only did it demonstrate US supremacy</w:t>
      </w:r>
      <w:r w:rsidR="00997265">
        <w:rPr>
          <w:rStyle w:val="StyleUnderline"/>
        </w:rPr>
        <w:t xml:space="preserve"> in the world, it also </w:t>
      </w:r>
      <w:r w:rsidR="00997265" w:rsidRPr="00997265">
        <w:rPr>
          <w:rStyle w:val="StyleUnderline"/>
          <w:highlight w:val="green"/>
        </w:rPr>
        <w:t>consoli</w:t>
      </w:r>
      <w:r w:rsidRPr="00997265">
        <w:rPr>
          <w:rStyle w:val="StyleUnderline"/>
          <w:highlight w:val="green"/>
        </w:rPr>
        <w:t>dated the self-</w:t>
      </w:r>
      <w:proofErr w:type="spellStart"/>
      <w:r w:rsidRPr="00997265">
        <w:rPr>
          <w:rStyle w:val="StyleUnderline"/>
          <w:highlight w:val="green"/>
        </w:rPr>
        <w:t>legitimisation</w:t>
      </w:r>
      <w:proofErr w:type="spellEnd"/>
      <w:r w:rsidRPr="00997265">
        <w:rPr>
          <w:rStyle w:val="StyleUnderline"/>
          <w:highlight w:val="green"/>
        </w:rPr>
        <w:t xml:space="preserve"> of the West's supremacy over “Others” (mainly Arabs and Muslims).</w:t>
      </w:r>
      <w:r w:rsidRPr="00BB19EF">
        <w:rPr>
          <w:sz w:val="12"/>
        </w:rPr>
        <w:t xml:space="preserve"> What was theoretically a struggle to dethrone a tyrant in a given Arab country became an exploited global cultural crusade to gain the support of </w:t>
      </w:r>
      <w:proofErr w:type="spellStart"/>
      <w:r w:rsidRPr="00BB19EF">
        <w:rPr>
          <w:sz w:val="12"/>
        </w:rPr>
        <w:t>vir</w:t>
      </w:r>
      <w:proofErr w:type="spellEnd"/>
      <w:r w:rsidRPr="00BB19EF">
        <w:rPr>
          <w:sz w:val="12"/>
        </w:rPr>
        <w:t xml:space="preserve">- </w:t>
      </w:r>
      <w:proofErr w:type="spellStart"/>
      <w:r w:rsidRPr="00BB19EF">
        <w:rPr>
          <w:sz w:val="12"/>
        </w:rPr>
        <w:t>tually</w:t>
      </w:r>
      <w:proofErr w:type="spellEnd"/>
      <w:r w:rsidRPr="00BB19EF">
        <w:rPr>
          <w:sz w:val="12"/>
        </w:rPr>
        <w:t xml:space="preserve"> all Westerners. The outcome was to establish, with the consent of society over- all, the main lines of Western politics in the area: protection of Israeli interests, </w:t>
      </w:r>
      <w:proofErr w:type="spellStart"/>
      <w:r w:rsidRPr="00BB19EF">
        <w:rPr>
          <w:sz w:val="12"/>
        </w:rPr>
        <w:t>protec</w:t>
      </w:r>
      <w:proofErr w:type="spellEnd"/>
      <w:r w:rsidRPr="00BB19EF">
        <w:rPr>
          <w:sz w:val="12"/>
        </w:rPr>
        <w:t xml:space="preserve">- </w:t>
      </w:r>
      <w:proofErr w:type="spellStart"/>
      <w:r w:rsidRPr="00BB19EF">
        <w:rPr>
          <w:sz w:val="12"/>
        </w:rPr>
        <w:t>tion</w:t>
      </w:r>
      <w:proofErr w:type="spellEnd"/>
      <w:r w:rsidRPr="00BB19EF">
        <w:rPr>
          <w:sz w:val="12"/>
        </w:rPr>
        <w:t xml:space="preserve"> of energy sources in the Gulf, support to Arab dictatorships allied with the West and the construction of a new world order based on legitimate states and “rogue states” in order to identify allegedly ran- </w:t>
      </w:r>
      <w:proofErr w:type="spellStart"/>
      <w:r w:rsidRPr="00BB19EF">
        <w:rPr>
          <w:sz w:val="12"/>
        </w:rPr>
        <w:t>dom</w:t>
      </w:r>
      <w:proofErr w:type="spellEnd"/>
      <w:r w:rsidRPr="00BB19EF">
        <w:rPr>
          <w:sz w:val="12"/>
        </w:rPr>
        <w:t xml:space="preserve"> threats to justify huge military </w:t>
      </w:r>
      <w:proofErr w:type="spellStart"/>
      <w:r w:rsidRPr="00BB19EF">
        <w:rPr>
          <w:sz w:val="12"/>
        </w:rPr>
        <w:t>expen</w:t>
      </w:r>
      <w:proofErr w:type="spellEnd"/>
      <w:r w:rsidRPr="00BB19EF">
        <w:rPr>
          <w:sz w:val="12"/>
        </w:rPr>
        <w:t xml:space="preserve">- </w:t>
      </w:r>
      <w:proofErr w:type="spellStart"/>
      <w:r w:rsidRPr="00BB19EF">
        <w:rPr>
          <w:sz w:val="12"/>
        </w:rPr>
        <w:t>diture</w:t>
      </w:r>
      <w:proofErr w:type="spellEnd"/>
      <w:r w:rsidRPr="00BB19EF">
        <w:rPr>
          <w:sz w:val="12"/>
        </w:rPr>
        <w:t xml:space="preserve"> in the area. The promotion of democracy and human rights was relegated (simply read the reports by Amnesty International and Human Rights Watch) while the West pro- </w:t>
      </w:r>
      <w:proofErr w:type="spellStart"/>
      <w:r w:rsidRPr="00BB19EF">
        <w:rPr>
          <w:sz w:val="12"/>
        </w:rPr>
        <w:t>duced</w:t>
      </w:r>
      <w:proofErr w:type="spellEnd"/>
      <w:r w:rsidRPr="00BB19EF">
        <w:rPr>
          <w:sz w:val="12"/>
        </w:rPr>
        <w:t xml:space="preserve"> a completely ad hoc literature to </w:t>
      </w:r>
      <w:proofErr w:type="spellStart"/>
      <w:r w:rsidRPr="00BB19EF">
        <w:rPr>
          <w:sz w:val="12"/>
        </w:rPr>
        <w:t>actu</w:t>
      </w:r>
      <w:proofErr w:type="spellEnd"/>
      <w:r w:rsidRPr="00BB19EF">
        <w:rPr>
          <w:sz w:val="12"/>
        </w:rPr>
        <w:t xml:space="preserve">- ally evade any real political analysis and justify Western policy in the area, focusing society’s attention on the “cultural issues” of which Western society is so enamored: in 1993 the North American Samuel Hunting- ton published his theory on “the clash of civilizations.” The theory of the clash of civilizations became the ideological basis underpinning the solemnization of Western supremacy and cultural stigmatization of actors in other parts of the world where Western political, economic and military hegemony has important interests and who refuse to accept this hegemony and superiority. The discourse on the civilizational clash between Islam and the West is the </w:t>
      </w:r>
      <w:proofErr w:type="spellStart"/>
      <w:r w:rsidRPr="00BB19EF">
        <w:rPr>
          <w:sz w:val="12"/>
        </w:rPr>
        <w:t>maininstrument</w:t>
      </w:r>
      <w:proofErr w:type="spellEnd"/>
      <w:r w:rsidRPr="00BB19EF">
        <w:rPr>
          <w:sz w:val="12"/>
        </w:rPr>
        <w:t xml:space="preserve"> used to legitimize the effects of Western policy on Muslims to Western </w:t>
      </w:r>
      <w:proofErr w:type="spellStart"/>
      <w:r w:rsidRPr="00BB19EF">
        <w:rPr>
          <w:sz w:val="12"/>
        </w:rPr>
        <w:t>soci</w:t>
      </w:r>
      <w:proofErr w:type="spellEnd"/>
      <w:r w:rsidRPr="00BB19EF">
        <w:rPr>
          <w:sz w:val="12"/>
        </w:rPr>
        <w:t xml:space="preserve">- </w:t>
      </w:r>
      <w:proofErr w:type="spellStart"/>
      <w:r w:rsidRPr="00BB19EF">
        <w:rPr>
          <w:sz w:val="12"/>
        </w:rPr>
        <w:t>eties</w:t>
      </w:r>
      <w:proofErr w:type="spellEnd"/>
      <w:r w:rsidRPr="00BB19EF">
        <w:rPr>
          <w:sz w:val="12"/>
        </w:rPr>
        <w:t xml:space="preserve">. </w:t>
      </w:r>
      <w:r w:rsidRPr="00997265">
        <w:rPr>
          <w:rStyle w:val="StyleUnderline"/>
          <w:highlight w:val="green"/>
        </w:rPr>
        <w:t>The formula is</w:t>
      </w:r>
      <w:r w:rsidRPr="00BD783F">
        <w:rPr>
          <w:rStyle w:val="StyleUnderline"/>
        </w:rPr>
        <w:t xml:space="preserve"> as follows: </w:t>
      </w:r>
      <w:r w:rsidRPr="00997265">
        <w:rPr>
          <w:rStyle w:val="StyleUnderline"/>
          <w:highlight w:val="green"/>
        </w:rPr>
        <w:t xml:space="preserve">if the </w:t>
      </w:r>
      <w:proofErr w:type="spellStart"/>
      <w:r w:rsidRPr="00997265">
        <w:rPr>
          <w:rStyle w:val="StyleUnderline"/>
          <w:highlight w:val="green"/>
        </w:rPr>
        <w:t>expla</w:t>
      </w:r>
      <w:proofErr w:type="spellEnd"/>
      <w:r w:rsidRPr="00997265">
        <w:rPr>
          <w:rStyle w:val="StyleUnderline"/>
          <w:highlight w:val="green"/>
        </w:rPr>
        <w:t>- nation of events is based on anti-Western cultural and religious determinism</w:t>
      </w:r>
      <w:r w:rsidRPr="00BD783F">
        <w:rPr>
          <w:rStyle w:val="StyleUnderline"/>
        </w:rPr>
        <w:t xml:space="preserve">, </w:t>
      </w:r>
      <w:r w:rsidRPr="00997265">
        <w:rPr>
          <w:rStyle w:val="StyleUnderline"/>
          <w:highlight w:val="green"/>
        </w:rPr>
        <w:t>the responsibilities for Western political and military action are eluded</w:t>
      </w:r>
      <w:r w:rsidRPr="00BD783F">
        <w:rPr>
          <w:rStyle w:val="StyleUnderline"/>
        </w:rPr>
        <w:t xml:space="preserve">. Huntington's expression “Islam's borders are bloody” dis- closed a </w:t>
      </w:r>
      <w:proofErr w:type="spellStart"/>
      <w:r w:rsidRPr="00BD783F">
        <w:rPr>
          <w:rStyle w:val="StyleUnderline"/>
        </w:rPr>
        <w:t>culturalist</w:t>
      </w:r>
      <w:proofErr w:type="spellEnd"/>
      <w:r w:rsidRPr="00BD783F">
        <w:rPr>
          <w:rStyle w:val="StyleUnderline"/>
        </w:rPr>
        <w:t xml:space="preserve"> explanation </w:t>
      </w:r>
      <w:r w:rsidRPr="00997265">
        <w:rPr>
          <w:rStyle w:val="StyleUnderline"/>
          <w:highlight w:val="green"/>
        </w:rPr>
        <w:t>that released the West of all responsibility for that “blood bath</w:t>
      </w:r>
      <w:r w:rsidRPr="00BD783F">
        <w:rPr>
          <w:rStyle w:val="StyleUnderline"/>
        </w:rPr>
        <w:t>.” Huntington's main contribution was actually to</w:t>
      </w:r>
      <w:r w:rsidR="00730AEB">
        <w:rPr>
          <w:rStyle w:val="StyleUnderline"/>
        </w:rPr>
        <w:t xml:space="preserve"> provide a theoretical explana</w:t>
      </w:r>
      <w:r w:rsidRPr="00BD783F">
        <w:rPr>
          <w:rStyle w:val="StyleUnderline"/>
        </w:rPr>
        <w:t>tion for something that had already existed for a long time: the West’s sense of cultural superiori</w:t>
      </w:r>
      <w:r w:rsidR="00730AEB">
        <w:rPr>
          <w:rStyle w:val="StyleUnderline"/>
        </w:rPr>
        <w:t>ty and its anti-Islamic percep</w:t>
      </w:r>
      <w:r w:rsidRPr="00BD783F">
        <w:rPr>
          <w:rStyle w:val="StyleUnderline"/>
        </w:rPr>
        <w:t xml:space="preserve">tions. Thus Huntington’s thesis arrived at a time when the attention of the international community largely focused on the Middle East. This </w:t>
      </w:r>
      <w:r w:rsidRPr="00C4136C">
        <w:rPr>
          <w:rStyle w:val="StyleUnderline"/>
          <w:highlight w:val="green"/>
        </w:rPr>
        <w:t xml:space="preserve">international focus on the Middle East conflict and the strong impact of </w:t>
      </w:r>
      <w:proofErr w:type="spellStart"/>
      <w:r w:rsidRPr="00C4136C">
        <w:rPr>
          <w:rStyle w:val="StyleUnderline"/>
          <w:highlight w:val="green"/>
        </w:rPr>
        <w:t>ter</w:t>
      </w:r>
      <w:proofErr w:type="spellEnd"/>
      <w:r w:rsidRPr="00C4136C">
        <w:rPr>
          <w:rStyle w:val="StyleUnderline"/>
          <w:highlight w:val="green"/>
        </w:rPr>
        <w:t xml:space="preserve">- </w:t>
      </w:r>
      <w:proofErr w:type="spellStart"/>
      <w:r w:rsidRPr="00C4136C">
        <w:rPr>
          <w:rStyle w:val="StyleUnderline"/>
          <w:highlight w:val="green"/>
        </w:rPr>
        <w:t>rorism</w:t>
      </w:r>
      <w:proofErr w:type="spellEnd"/>
      <w:r w:rsidRPr="00C4136C">
        <w:rPr>
          <w:rStyle w:val="StyleUnderline"/>
          <w:highlight w:val="green"/>
        </w:rPr>
        <w:t xml:space="preserve"> has meant that the “Islamic” issue has</w:t>
      </w:r>
      <w:r w:rsidRPr="00BD783F">
        <w:rPr>
          <w:rStyle w:val="StyleUnderline"/>
        </w:rPr>
        <w:t xml:space="preserve"> also inevitably </w:t>
      </w:r>
      <w:r w:rsidRPr="00C4136C">
        <w:rPr>
          <w:rStyle w:val="StyleUnderline"/>
          <w:highlight w:val="green"/>
        </w:rPr>
        <w:t>received great media coverage</w:t>
      </w:r>
      <w:r w:rsidRPr="00BD783F">
        <w:rPr>
          <w:rStyle w:val="StyleUnderline"/>
        </w:rPr>
        <w:t xml:space="preserve">. </w:t>
      </w:r>
      <w:r w:rsidRPr="00C4136C">
        <w:rPr>
          <w:rStyle w:val="StyleUnderline"/>
          <w:highlight w:val="green"/>
        </w:rPr>
        <w:t>However, the Western media’s treatment of the Muslim world</w:t>
      </w:r>
      <w:r w:rsidRPr="00BD783F">
        <w:rPr>
          <w:rStyle w:val="StyleUnderline"/>
        </w:rPr>
        <w:t xml:space="preserve"> tends to </w:t>
      </w:r>
      <w:r w:rsidRPr="00C4136C">
        <w:rPr>
          <w:rStyle w:val="StyleUnderline"/>
          <w:highlight w:val="green"/>
        </w:rPr>
        <w:t>reinforce stereotypes</w:t>
      </w:r>
      <w:r w:rsidRPr="00BD783F">
        <w:rPr>
          <w:rStyle w:val="StyleUnderline"/>
        </w:rPr>
        <w:t xml:space="preserve">. In particular, </w:t>
      </w:r>
      <w:r w:rsidRPr="00C4136C">
        <w:rPr>
          <w:rStyle w:val="StyleUnderline"/>
          <w:highlight w:val="green"/>
        </w:rPr>
        <w:t xml:space="preserve">it con- </w:t>
      </w:r>
      <w:proofErr w:type="spellStart"/>
      <w:r w:rsidRPr="00C4136C">
        <w:rPr>
          <w:rStyle w:val="StyleUnderline"/>
          <w:highlight w:val="green"/>
        </w:rPr>
        <w:t>structs</w:t>
      </w:r>
      <w:proofErr w:type="spellEnd"/>
      <w:r w:rsidRPr="00C4136C">
        <w:rPr>
          <w:rStyle w:val="StyleUnderline"/>
          <w:highlight w:val="green"/>
        </w:rPr>
        <w:t xml:space="preserve"> a media discourse at a distance</w:t>
      </w:r>
      <w:r w:rsidRPr="00BD783F">
        <w:rPr>
          <w:rStyle w:val="StyleUnderline"/>
        </w:rPr>
        <w:t>: for example</w:t>
      </w:r>
      <w:r w:rsidRPr="00C4136C">
        <w:rPr>
          <w:rStyle w:val="StyleUnderline"/>
          <w:highlight w:val="green"/>
        </w:rPr>
        <w:t>, it</w:t>
      </w:r>
      <w:r w:rsidR="00730AEB">
        <w:rPr>
          <w:rStyle w:val="StyleUnderline"/>
        </w:rPr>
        <w:t xml:space="preserve"> almost </w:t>
      </w:r>
      <w:r w:rsidR="00730AEB" w:rsidRPr="00C4136C">
        <w:rPr>
          <w:rStyle w:val="StyleUnderline"/>
          <w:highlight w:val="green"/>
        </w:rPr>
        <w:t>never portrays individu</w:t>
      </w:r>
      <w:r w:rsidRPr="00C4136C">
        <w:rPr>
          <w:rStyle w:val="StyleUnderline"/>
          <w:highlight w:val="green"/>
        </w:rPr>
        <w:t>als, only masses,</w:t>
      </w:r>
      <w:r w:rsidRPr="00BD783F">
        <w:rPr>
          <w:rStyle w:val="StyleUnderline"/>
        </w:rPr>
        <w:t xml:space="preserve"> and usually </w:t>
      </w:r>
      <w:r w:rsidRPr="00C4136C">
        <w:rPr>
          <w:rStyle w:val="StyleUnderline"/>
          <w:highlight w:val="green"/>
        </w:rPr>
        <w:t>in relation to violence or fanaticism</w:t>
      </w:r>
      <w:r w:rsidRPr="00BD783F">
        <w:rPr>
          <w:rStyle w:val="StyleUnderline"/>
        </w:rPr>
        <w:t xml:space="preserve">, implicitly </w:t>
      </w:r>
      <w:r w:rsidRPr="00C4136C">
        <w:rPr>
          <w:rStyle w:val="StyleUnderline"/>
          <w:highlight w:val="green"/>
        </w:rPr>
        <w:t>casting doubt on the state of civilization of these peoples. It also presents Islam as the</w:t>
      </w:r>
      <w:r w:rsidRPr="00BD783F">
        <w:rPr>
          <w:rStyle w:val="StyleUnderline"/>
        </w:rPr>
        <w:t xml:space="preserve"> abstract </w:t>
      </w:r>
      <w:r w:rsidRPr="00C4136C">
        <w:rPr>
          <w:rStyle w:val="StyleUnderline"/>
          <w:highlight w:val="green"/>
        </w:rPr>
        <w:t>ke</w:t>
      </w:r>
      <w:r w:rsidR="00730AEB" w:rsidRPr="00C4136C">
        <w:rPr>
          <w:rStyle w:val="StyleUnderline"/>
          <w:highlight w:val="green"/>
        </w:rPr>
        <w:t>y to explain the</w:t>
      </w:r>
      <w:r w:rsidR="00730AEB">
        <w:rPr>
          <w:rStyle w:val="StyleUnderline"/>
        </w:rPr>
        <w:t xml:space="preserve"> absolute </w:t>
      </w:r>
      <w:r w:rsidR="00730AEB" w:rsidRPr="00C4136C">
        <w:rPr>
          <w:rStyle w:val="StyleUnderline"/>
          <w:highlight w:val="green"/>
        </w:rPr>
        <w:t>evolu</w:t>
      </w:r>
      <w:r w:rsidRPr="00C4136C">
        <w:rPr>
          <w:rStyle w:val="StyleUnderline"/>
          <w:highlight w:val="green"/>
        </w:rPr>
        <w:t>tion of thes</w:t>
      </w:r>
      <w:r w:rsidR="00730AEB" w:rsidRPr="00C4136C">
        <w:rPr>
          <w:rStyle w:val="StyleUnderline"/>
          <w:highlight w:val="green"/>
        </w:rPr>
        <w:t>e peoples, portraying an evolv</w:t>
      </w:r>
      <w:r w:rsidRPr="00C4136C">
        <w:rPr>
          <w:rStyle w:val="StyleUnderline"/>
          <w:highlight w:val="green"/>
        </w:rPr>
        <w:t>ing world— “our” world—in contrast to another “Islamic” world condemned to a</w:t>
      </w:r>
      <w:r w:rsidRPr="00BD783F">
        <w:rPr>
          <w:rStyle w:val="StyleUnderline"/>
        </w:rPr>
        <w:t xml:space="preserve"> repetitive </w:t>
      </w:r>
      <w:r w:rsidRPr="00C4136C">
        <w:rPr>
          <w:rStyle w:val="StyleUnderline"/>
          <w:highlight w:val="green"/>
        </w:rPr>
        <w:t>cy</w:t>
      </w:r>
      <w:r w:rsidR="00730AEB" w:rsidRPr="00C4136C">
        <w:rPr>
          <w:rStyle w:val="StyleUnderline"/>
          <w:highlight w:val="green"/>
        </w:rPr>
        <w:t>cle of hopeless misery and vio</w:t>
      </w:r>
      <w:r w:rsidRPr="00C4136C">
        <w:rPr>
          <w:rStyle w:val="StyleUnderline"/>
          <w:highlight w:val="green"/>
        </w:rPr>
        <w:t>lence.</w:t>
      </w:r>
      <w:r w:rsidRPr="00BD783F">
        <w:rPr>
          <w:rStyle w:val="StyleUnderline"/>
        </w:rPr>
        <w:t xml:space="preserve"> Finally, </w:t>
      </w:r>
      <w:r w:rsidRPr="00C4136C">
        <w:rPr>
          <w:rStyle w:val="StyleUnderline"/>
          <w:highlight w:val="green"/>
        </w:rPr>
        <w:t>because its citizens were merely pass</w:t>
      </w:r>
      <w:r w:rsidR="00730AEB" w:rsidRPr="00C4136C">
        <w:rPr>
          <w:rStyle w:val="StyleUnderline"/>
          <w:highlight w:val="green"/>
        </w:rPr>
        <w:t>ive transmitters of the inevita</w:t>
      </w:r>
      <w:r w:rsidRPr="00C4136C">
        <w:rPr>
          <w:rStyle w:val="StyleUnderline"/>
          <w:highlight w:val="green"/>
        </w:rPr>
        <w:t xml:space="preserve">ble fate </w:t>
      </w:r>
      <w:r w:rsidR="00730AEB" w:rsidRPr="00C4136C">
        <w:rPr>
          <w:rStyle w:val="StyleUnderline"/>
          <w:highlight w:val="green"/>
        </w:rPr>
        <w:t>of their</w:t>
      </w:r>
      <w:r w:rsidR="00730AEB">
        <w:rPr>
          <w:rStyle w:val="StyleUnderline"/>
        </w:rPr>
        <w:t xml:space="preserve"> people, the most excep</w:t>
      </w:r>
      <w:r w:rsidRPr="00BD783F">
        <w:rPr>
          <w:rStyle w:val="StyleUnderline"/>
        </w:rPr>
        <w:t xml:space="preserve">tional and </w:t>
      </w:r>
      <w:r w:rsidRPr="00C4136C">
        <w:rPr>
          <w:rStyle w:val="StyleUnderline"/>
          <w:highlight w:val="green"/>
        </w:rPr>
        <w:t>extremist aspects were</w:t>
      </w:r>
      <w:r w:rsidRPr="00BD783F">
        <w:rPr>
          <w:rStyle w:val="StyleUnderline"/>
        </w:rPr>
        <w:t xml:space="preserve"> sought and </w:t>
      </w:r>
      <w:r w:rsidRPr="00C4136C">
        <w:rPr>
          <w:rStyle w:val="StyleUnderline"/>
          <w:highlight w:val="green"/>
        </w:rPr>
        <w:t>chosen to represent the majority; “Islamic fundamentalism” was used to rep- resent Muslims worldwide</w:t>
      </w:r>
      <w:r w:rsidRPr="00BB19EF">
        <w:rPr>
          <w:sz w:val="12"/>
        </w:rPr>
        <w:t xml:space="preserve">. Our historical relationship with Islam has therefore accumulated a whole series of negative perceptions dominated by </w:t>
      </w:r>
      <w:proofErr w:type="spellStart"/>
      <w:r w:rsidRPr="00BB19EF">
        <w:rPr>
          <w:sz w:val="12"/>
        </w:rPr>
        <w:t>preju</w:t>
      </w:r>
      <w:proofErr w:type="spellEnd"/>
      <w:r w:rsidRPr="00BB19EF">
        <w:rPr>
          <w:sz w:val="12"/>
        </w:rPr>
        <w:t xml:space="preserve">- dices and stereotypes. We have internalized a reductionist and monolithic image of “us” and of “them” (the two “cultures”). It is as if these were closed universes in which millions of human beings are designated as “Western” or “Muslims” and represent alien and even antagonistic cultures. This concept of “cultures” in relations between the Muslim world and “us” is a product of a Western construct in which “Islam” and therefore all individuals within Islam are fictitiously represented, labelled </w:t>
      </w:r>
      <w:proofErr w:type="spellStart"/>
      <w:r w:rsidRPr="00BB19EF">
        <w:rPr>
          <w:sz w:val="12"/>
        </w:rPr>
        <w:t>ideologi</w:t>
      </w:r>
      <w:proofErr w:type="spellEnd"/>
      <w:r w:rsidRPr="00BB19EF">
        <w:rPr>
          <w:sz w:val="12"/>
        </w:rPr>
        <w:t xml:space="preserve">- </w:t>
      </w:r>
      <w:proofErr w:type="spellStart"/>
      <w:r w:rsidRPr="00BB19EF">
        <w:rPr>
          <w:sz w:val="12"/>
        </w:rPr>
        <w:t>cally</w:t>
      </w:r>
      <w:proofErr w:type="spellEnd"/>
      <w:r w:rsidRPr="00BB19EF">
        <w:rPr>
          <w:sz w:val="12"/>
        </w:rPr>
        <w:t xml:space="preserve"> as a dominant global force, in a way that portrays the </w:t>
      </w:r>
      <w:proofErr w:type="spellStart"/>
      <w:r w:rsidRPr="00BB19EF">
        <w:rPr>
          <w:sz w:val="12"/>
        </w:rPr>
        <w:t>behaviour</w:t>
      </w:r>
      <w:proofErr w:type="spellEnd"/>
      <w:r w:rsidRPr="00BB19EF">
        <w:rPr>
          <w:sz w:val="12"/>
        </w:rPr>
        <w:t xml:space="preserve"> and culture of that enormous mass of people as a uniform entity. </w:t>
      </w:r>
      <w:r w:rsidRPr="00C4136C">
        <w:rPr>
          <w:rStyle w:val="StyleUnderline"/>
          <w:highlight w:val="green"/>
        </w:rPr>
        <w:t>They all are One</w:t>
      </w:r>
      <w:r w:rsidRPr="00BD783F">
        <w:rPr>
          <w:rStyle w:val="StyleUnderline"/>
        </w:rPr>
        <w:t>, an</w:t>
      </w:r>
      <w:r w:rsidR="00730AEB">
        <w:rPr>
          <w:rStyle w:val="StyleUnderline"/>
        </w:rPr>
        <w:t xml:space="preserve">d </w:t>
      </w:r>
      <w:r w:rsidR="00730AEB" w:rsidRPr="00C4136C">
        <w:rPr>
          <w:rStyle w:val="StyleUnderline"/>
          <w:highlight w:val="green"/>
        </w:rPr>
        <w:t>the</w:t>
      </w:r>
      <w:r w:rsidR="00730AEB">
        <w:rPr>
          <w:rStyle w:val="StyleUnderline"/>
        </w:rPr>
        <w:t xml:space="preserve"> great </w:t>
      </w:r>
      <w:r w:rsidR="00730AEB" w:rsidRPr="00C4136C">
        <w:rPr>
          <w:rStyle w:val="StyleUnderline"/>
          <w:highlight w:val="green"/>
        </w:rPr>
        <w:t>varie</w:t>
      </w:r>
      <w:r w:rsidRPr="00C4136C">
        <w:rPr>
          <w:rStyle w:val="StyleUnderline"/>
          <w:highlight w:val="green"/>
        </w:rPr>
        <w:t>ty</w:t>
      </w:r>
      <w:r w:rsidRPr="00BD783F">
        <w:rPr>
          <w:rStyle w:val="StyleUnderline"/>
        </w:rPr>
        <w:t xml:space="preserve"> of this immense geographical area </w:t>
      </w:r>
      <w:r w:rsidRPr="00C4136C">
        <w:rPr>
          <w:rStyle w:val="StyleUnderline"/>
          <w:highlight w:val="green"/>
        </w:rPr>
        <w:t>is ignored</w:t>
      </w:r>
      <w:r w:rsidRPr="00BD783F">
        <w:rPr>
          <w:rStyle w:val="StyleUnderline"/>
        </w:rPr>
        <w:t xml:space="preserve">. </w:t>
      </w:r>
      <w:r w:rsidRPr="00C4136C">
        <w:rPr>
          <w:rStyle w:val="StyleUnderline"/>
          <w:highlight w:val="green"/>
        </w:rPr>
        <w:t xml:space="preserve">This </w:t>
      </w:r>
      <w:r w:rsidR="00730AEB" w:rsidRPr="00C4136C">
        <w:rPr>
          <w:rStyle w:val="StyleUnderline"/>
          <w:highlight w:val="green"/>
        </w:rPr>
        <w:t>One is perceived as alien, sep</w:t>
      </w:r>
      <w:r w:rsidRPr="00C4136C">
        <w:rPr>
          <w:rStyle w:val="StyleUnderline"/>
          <w:highlight w:val="green"/>
        </w:rPr>
        <w:t>arate and with no values in common with us, inferior and dominated by fanaticism, fundamentalism and irrationality.</w:t>
      </w:r>
      <w:r w:rsidRPr="00BD783F">
        <w:rPr>
          <w:rStyle w:val="StyleUnderline"/>
        </w:rPr>
        <w:t xml:space="preserve"> </w:t>
      </w:r>
      <w:r w:rsidRPr="00C4136C">
        <w:rPr>
          <w:rStyle w:val="StyleUnderline"/>
          <w:highlight w:val="green"/>
        </w:rPr>
        <w:t>The combination of hostility and reductionism</w:t>
      </w:r>
      <w:r w:rsidRPr="00BD783F">
        <w:rPr>
          <w:rStyle w:val="StyleUnderline"/>
        </w:rPr>
        <w:t xml:space="preserve"> that </w:t>
      </w:r>
      <w:r w:rsidRPr="00C4136C">
        <w:rPr>
          <w:rStyle w:val="StyleUnderline"/>
          <w:highlight w:val="green"/>
        </w:rPr>
        <w:t xml:space="preserve">feeds this reconstructed vision of a threatening, backward and violent </w:t>
      </w:r>
      <w:proofErr w:type="spellStart"/>
      <w:r w:rsidRPr="00C4136C">
        <w:rPr>
          <w:rStyle w:val="StyleUnderline"/>
          <w:highlight w:val="green"/>
        </w:rPr>
        <w:t>homus</w:t>
      </w:r>
      <w:proofErr w:type="spellEnd"/>
      <w:r w:rsidRPr="00C4136C">
        <w:rPr>
          <w:rStyle w:val="StyleUnderline"/>
          <w:highlight w:val="green"/>
        </w:rPr>
        <w:t xml:space="preserve"> </w:t>
      </w:r>
      <w:proofErr w:type="spellStart"/>
      <w:r w:rsidRPr="00C4136C">
        <w:rPr>
          <w:rStyle w:val="StyleUnderline"/>
          <w:highlight w:val="green"/>
        </w:rPr>
        <w:t>islamicus</w:t>
      </w:r>
      <w:proofErr w:type="spellEnd"/>
      <w:r w:rsidRPr="00C4136C">
        <w:rPr>
          <w:rStyle w:val="StyleUnderline"/>
          <w:highlight w:val="green"/>
        </w:rPr>
        <w:t xml:space="preserve"> tu</w:t>
      </w:r>
      <w:r w:rsidR="00730AEB" w:rsidRPr="00C4136C">
        <w:rPr>
          <w:rStyle w:val="StyleUnderline"/>
          <w:highlight w:val="green"/>
        </w:rPr>
        <w:t>rns Muslims into people requir</w:t>
      </w:r>
      <w:r w:rsidRPr="00C4136C">
        <w:rPr>
          <w:rStyle w:val="StyleUnderline"/>
          <w:highlight w:val="green"/>
        </w:rPr>
        <w:t>ing</w:t>
      </w:r>
      <w:r w:rsidRPr="00BD783F">
        <w:rPr>
          <w:rStyle w:val="StyleUnderline"/>
        </w:rPr>
        <w:t xml:space="preserve"> therapeutic or punitive </w:t>
      </w:r>
      <w:r w:rsidRPr="00C4136C">
        <w:rPr>
          <w:rStyle w:val="StyleUnderline"/>
          <w:highlight w:val="green"/>
        </w:rPr>
        <w:t>interventions.</w:t>
      </w:r>
      <w:r w:rsidRPr="00BD783F">
        <w:rPr>
          <w:rStyle w:val="StyleUnderline"/>
        </w:rPr>
        <w:t xml:space="preserve"> In term</w:t>
      </w:r>
      <w:r w:rsidR="00730AEB">
        <w:rPr>
          <w:rStyle w:val="StyleUnderline"/>
        </w:rPr>
        <w:t>s of the limits between Islamo</w:t>
      </w:r>
      <w:r w:rsidRPr="00BD783F">
        <w:rPr>
          <w:rStyle w:val="StyleUnderline"/>
        </w:rPr>
        <w:t>phobia and freedom of expression, the</w:t>
      </w:r>
      <w:r w:rsidR="00730AEB">
        <w:rPr>
          <w:rStyle w:val="StyleUnderline"/>
        </w:rPr>
        <w:t xml:space="preserve"> lat</w:t>
      </w:r>
      <w:r w:rsidRPr="00BD783F">
        <w:rPr>
          <w:rStyle w:val="StyleUnderline"/>
        </w:rPr>
        <w:t xml:space="preserve">ter cannot be an absolute value that, devoid of any sense of responsibility, constitutes a violation of </w:t>
      </w:r>
      <w:r w:rsidR="00730AEB">
        <w:rPr>
          <w:rStyle w:val="StyleUnderline"/>
        </w:rPr>
        <w:t xml:space="preserve">that right. </w:t>
      </w:r>
      <w:r w:rsidR="00730AEB" w:rsidRPr="00C4136C">
        <w:rPr>
          <w:rStyle w:val="StyleUnderline"/>
          <w:highlight w:val="green"/>
        </w:rPr>
        <w:t>Racist and xenopho</w:t>
      </w:r>
      <w:r w:rsidRPr="00C4136C">
        <w:rPr>
          <w:rStyle w:val="StyleUnderline"/>
          <w:highlight w:val="green"/>
        </w:rPr>
        <w:t>bic language</w:t>
      </w:r>
      <w:r w:rsidR="00730AEB" w:rsidRPr="00C4136C">
        <w:rPr>
          <w:rStyle w:val="StyleUnderline"/>
          <w:highlight w:val="green"/>
        </w:rPr>
        <w:t xml:space="preserve"> cannot be justified to the det</w:t>
      </w:r>
      <w:r w:rsidRPr="00C4136C">
        <w:rPr>
          <w:rStyle w:val="StyleUnderline"/>
          <w:highlight w:val="green"/>
        </w:rPr>
        <w:t>riment of the protection of fundamental rights</w:t>
      </w:r>
      <w:r w:rsidRPr="00BD783F">
        <w:rPr>
          <w:rStyle w:val="StyleUnderline"/>
        </w:rPr>
        <w:t xml:space="preserve">. The crisis triggered by the cartoons of the </w:t>
      </w:r>
      <w:r w:rsidR="00730AEB">
        <w:rPr>
          <w:rStyle w:val="StyleUnderline"/>
        </w:rPr>
        <w:t xml:space="preserve">prophet Mohammed demands </w:t>
      </w:r>
      <w:proofErr w:type="spellStart"/>
      <w:r w:rsidR="00730AEB">
        <w:rPr>
          <w:rStyle w:val="StyleUnderline"/>
        </w:rPr>
        <w:t>reflec</w:t>
      </w:r>
      <w:proofErr w:type="spellEnd"/>
      <w:r w:rsidRPr="00BD783F">
        <w:rPr>
          <w:rStyle w:val="StyleUnderline"/>
        </w:rPr>
        <w:t xml:space="preserve"> </w:t>
      </w:r>
      <w:proofErr w:type="spellStart"/>
      <w:r w:rsidRPr="00BD783F">
        <w:rPr>
          <w:rStyle w:val="StyleUnderline"/>
        </w:rPr>
        <w:t>tion</w:t>
      </w:r>
      <w:proofErr w:type="spellEnd"/>
      <w:r w:rsidRPr="00BD783F">
        <w:rPr>
          <w:rStyle w:val="StyleUnderline"/>
        </w:rPr>
        <w:t xml:space="preserve"> that, in my opinion, cannot be reduced exclusively as a case of the issue of freedom of expressi</w:t>
      </w:r>
      <w:r w:rsidR="00730AEB">
        <w:rPr>
          <w:rStyle w:val="StyleUnderline"/>
        </w:rPr>
        <w:t>on versus the acceptance of cul</w:t>
      </w:r>
      <w:r w:rsidRPr="00BD783F">
        <w:rPr>
          <w:rStyle w:val="StyleUnderline"/>
        </w:rPr>
        <w:t xml:space="preserve">tural satire and caricature. Given this dual- </w:t>
      </w:r>
      <w:proofErr w:type="spellStart"/>
      <w:r w:rsidRPr="00BD783F">
        <w:rPr>
          <w:rStyle w:val="StyleUnderline"/>
        </w:rPr>
        <w:t>ity</w:t>
      </w:r>
      <w:proofErr w:type="spellEnd"/>
      <w:r w:rsidRPr="00BD783F">
        <w:rPr>
          <w:rStyle w:val="StyleUnderline"/>
        </w:rPr>
        <w:t>, the answers may not necessarily be so complex.</w:t>
      </w:r>
      <w:r w:rsidRPr="00BB19EF">
        <w:rPr>
          <w:sz w:val="12"/>
        </w:rPr>
        <w:t xml:space="preserve"> Nor do I believe that the key lies in the holy or sacrosanct nature of religious facts (although there are double standards since the Danish newspaper refused to per- form the same “experiment” with Jesus Christ) because non-believers also have the right to not be constrained by beliefs they do not share. However, what converted the publication of the cartoons in the Danish newspaper Jyllands-Posten into a powder- keg situation was the </w:t>
      </w:r>
      <w:proofErr w:type="spellStart"/>
      <w:r w:rsidRPr="00BB19EF">
        <w:rPr>
          <w:sz w:val="12"/>
        </w:rPr>
        <w:t>Islamophobic</w:t>
      </w:r>
      <w:proofErr w:type="spellEnd"/>
      <w:r w:rsidRPr="00BB19EF">
        <w:rPr>
          <w:sz w:val="12"/>
        </w:rPr>
        <w:t xml:space="preserve"> nature and incitement of hatred deriving from the portrayal of the founder of Islam as a </w:t>
      </w:r>
      <w:proofErr w:type="spellStart"/>
      <w:r w:rsidRPr="00BB19EF">
        <w:rPr>
          <w:sz w:val="12"/>
        </w:rPr>
        <w:t>ter</w:t>
      </w:r>
      <w:proofErr w:type="spellEnd"/>
      <w:r w:rsidRPr="00BB19EF">
        <w:rPr>
          <w:sz w:val="12"/>
        </w:rPr>
        <w:t xml:space="preserve">- </w:t>
      </w:r>
      <w:proofErr w:type="spellStart"/>
      <w:r w:rsidRPr="00BB19EF">
        <w:rPr>
          <w:sz w:val="12"/>
        </w:rPr>
        <w:t>rorist</w:t>
      </w:r>
      <w:proofErr w:type="spellEnd"/>
      <w:r w:rsidRPr="00BB19EF">
        <w:rPr>
          <w:sz w:val="12"/>
        </w:rPr>
        <w:t>. The nature of the message was clear: if the founder of Islam was a terrorist then all its members are terrorists.</w:t>
      </w:r>
    </w:p>
    <w:p w14:paraId="6EF640F0" w14:textId="77777777" w:rsidR="00DD3AA9" w:rsidRDefault="00DD3AA9" w:rsidP="00DE119E">
      <w:pPr>
        <w:rPr>
          <w:sz w:val="12"/>
        </w:rPr>
      </w:pPr>
    </w:p>
    <w:p w14:paraId="78263524" w14:textId="77777777" w:rsidR="00AD3EB4" w:rsidRDefault="00AD3EB4" w:rsidP="00AD3EB4">
      <w:pPr>
        <w:pStyle w:val="Heading4"/>
      </w:pPr>
      <w:r>
        <w:t>Structural violence is the largest proximate cause of war- creates priming that psychologically structures escalation</w:t>
      </w:r>
    </w:p>
    <w:p w14:paraId="6CD18CF4" w14:textId="77777777" w:rsidR="00AD3EB4" w:rsidRDefault="00AD3EB4" w:rsidP="00AD3EB4">
      <w:pPr>
        <w:rPr>
          <w:rStyle w:val="Style13ptBold"/>
        </w:rPr>
      </w:pPr>
      <w:proofErr w:type="spellStart"/>
      <w:r>
        <w:rPr>
          <w:rStyle w:val="Style13ptBold"/>
        </w:rPr>
        <w:t>Scheper</w:t>
      </w:r>
      <w:proofErr w:type="spellEnd"/>
      <w:r>
        <w:rPr>
          <w:rStyle w:val="Style13ptBold"/>
        </w:rPr>
        <w:t xml:space="preserve">-Hughes and </w:t>
      </w:r>
      <w:proofErr w:type="spellStart"/>
      <w:r>
        <w:rPr>
          <w:rStyle w:val="Style13ptBold"/>
        </w:rPr>
        <w:t>Bourgois</w:t>
      </w:r>
      <w:proofErr w:type="spellEnd"/>
      <w:r>
        <w:rPr>
          <w:rStyle w:val="Style13ptBold"/>
        </w:rPr>
        <w:t xml:space="preserve"> ‘4</w:t>
      </w:r>
    </w:p>
    <w:p w14:paraId="3E19559E" w14:textId="77777777" w:rsidR="00AD3EB4" w:rsidRDefault="00AD3EB4" w:rsidP="00AD3EB4">
      <w:pPr>
        <w:pStyle w:val="card"/>
        <w:ind w:left="0"/>
        <w:rPr>
          <w:sz w:val="16"/>
        </w:rPr>
      </w:pPr>
      <w:r>
        <w:t>(Prof of Anthropology @ Cal-</w:t>
      </w:r>
      <w:proofErr w:type="spellStart"/>
      <w:r>
        <w:t>Berkely</w:t>
      </w:r>
      <w:proofErr w:type="spellEnd"/>
      <w:r>
        <w:t xml:space="preserve">; </w:t>
      </w:r>
      <w:r>
        <w:rPr>
          <w:szCs w:val="20"/>
        </w:rPr>
        <w:t xml:space="preserve">Prof of Anthropology @ </w:t>
      </w:r>
      <w:proofErr w:type="spellStart"/>
      <w:r>
        <w:rPr>
          <w:szCs w:val="20"/>
        </w:rPr>
        <w:t>UPenn</w:t>
      </w:r>
      <w:proofErr w:type="spellEnd"/>
      <w:r>
        <w:t>)</w:t>
      </w:r>
    </w:p>
    <w:p w14:paraId="6CF6544E" w14:textId="77777777" w:rsidR="00AD3EB4" w:rsidRDefault="00AD3EB4" w:rsidP="00AD3EB4">
      <w:pPr>
        <w:pStyle w:val="card"/>
        <w:ind w:left="0"/>
      </w:pPr>
      <w:r>
        <w:t>(Nancy and Philippe, Introduction: Making Sense of Violence, in Violence in War and Peace, pg. 19-22)</w:t>
      </w:r>
    </w:p>
    <w:p w14:paraId="410D203C" w14:textId="77777777" w:rsidR="00AD3EB4" w:rsidRDefault="00AD3EB4" w:rsidP="00AD3EB4">
      <w:pPr>
        <w:rPr>
          <w:sz w:val="16"/>
        </w:rPr>
      </w:pPr>
    </w:p>
    <w:p w14:paraId="2F9A66DA" w14:textId="77777777" w:rsidR="00AD3EB4" w:rsidRPr="00411988" w:rsidRDefault="00AD3EB4" w:rsidP="00AD3EB4">
      <w:pPr>
        <w:pStyle w:val="card"/>
        <w:ind w:left="0"/>
        <w:rPr>
          <w:sz w:val="16"/>
        </w:rPr>
      </w:pPr>
      <w:r w:rsidRPr="00411988">
        <w:rPr>
          <w:sz w:val="16"/>
          <w:szCs w:val="12"/>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411988">
        <w:rPr>
          <w:sz w:val="16"/>
          <w:szCs w:val="12"/>
        </w:rPr>
        <w:t>Scheper</w:t>
      </w:r>
      <w:proofErr w:type="spellEnd"/>
      <w:r w:rsidRPr="00411988">
        <w:rPr>
          <w:sz w:val="16"/>
          <w:szCs w:val="12"/>
        </w:rPr>
        <w:t>-Hughes, Chapter 33) to elderly African Americans dying of heat stroke in Mayor Daly’s version of US apartheid in Chicago’s South Side (</w:t>
      </w:r>
      <w:proofErr w:type="spellStart"/>
      <w:r w:rsidRPr="00411988">
        <w:rPr>
          <w:sz w:val="16"/>
          <w:szCs w:val="12"/>
        </w:rPr>
        <w:t>Klinenberg</w:t>
      </w:r>
      <w:proofErr w:type="spellEnd"/>
      <w:r w:rsidRPr="00411988">
        <w:rPr>
          <w:sz w:val="16"/>
          <w:szCs w:val="12"/>
        </w:rPr>
        <w:t xml:space="preserve">, Chapter 38) to the racialized class hatred expressed by British Victorians in their olfactory disgust of the “smelly” working classes (Orwell, Chapter 36). In these readings violence is located in the symbolic and social structures that </w:t>
      </w:r>
      <w:proofErr w:type="spellStart"/>
      <w:r w:rsidRPr="00411988">
        <w:rPr>
          <w:sz w:val="16"/>
          <w:szCs w:val="12"/>
        </w:rPr>
        <w:t>overdetermine</w:t>
      </w:r>
      <w:proofErr w:type="spellEnd"/>
      <w:r w:rsidRPr="00411988">
        <w:rPr>
          <w:sz w:val="16"/>
          <w:szCs w:val="12"/>
        </w:rPr>
        <w:t xml:space="preserve"> and allow the criminalized drug addictions, interpersonal bloodshed, and racially patterned incarcerations that characterize the US “inner city” to be normalized (</w:t>
      </w:r>
      <w:proofErr w:type="spellStart"/>
      <w:r w:rsidRPr="00411988">
        <w:rPr>
          <w:sz w:val="16"/>
          <w:szCs w:val="12"/>
        </w:rPr>
        <w:t>Bourgois</w:t>
      </w:r>
      <w:proofErr w:type="spellEnd"/>
      <w:r w:rsidRPr="00411988">
        <w:rPr>
          <w:sz w:val="16"/>
          <w:szCs w:val="12"/>
        </w:rPr>
        <w:t xml:space="preserve">, Chapter 37 and Wacquant, Chapter 39). Violence also takes the form of class, racial, political self-hatred and adolescent self-destruction (Quesada, Chapter 35), as well as of useless (i.e.  preventable), </w:t>
      </w:r>
      <w:proofErr w:type="spellStart"/>
      <w:r w:rsidRPr="00411988">
        <w:rPr>
          <w:sz w:val="16"/>
          <w:szCs w:val="12"/>
        </w:rPr>
        <w:t>rawly</w:t>
      </w:r>
      <w:proofErr w:type="spellEnd"/>
      <w:r w:rsidRPr="00411988">
        <w:rPr>
          <w:sz w:val="16"/>
          <w:szCs w:val="12"/>
        </w:rPr>
        <w:t xml:space="preserve"> embodied physical suffering, and death (Farmer, Chapter 34).  </w:t>
      </w:r>
      <w:r>
        <w:rPr>
          <w:rStyle w:val="IntenseEmphasis"/>
          <w:rFonts w:eastAsiaTheme="majorEastAsia"/>
        </w:rPr>
        <w:t xml:space="preserve">Absolutely </w:t>
      </w:r>
      <w:r w:rsidRPr="00100050">
        <w:rPr>
          <w:rStyle w:val="IntenseEmphasis"/>
          <w:rFonts w:eastAsiaTheme="majorEastAsia"/>
          <w:highlight w:val="cyan"/>
        </w:rPr>
        <w:t>central</w:t>
      </w:r>
      <w:r>
        <w:rPr>
          <w:rStyle w:val="IntenseEmphasis"/>
          <w:rFonts w:eastAsiaTheme="majorEastAsia"/>
        </w:rPr>
        <w:t xml:space="preserve"> to our approach </w:t>
      </w:r>
      <w:r w:rsidRPr="00100050">
        <w:rPr>
          <w:rStyle w:val="IntenseEmphasis"/>
          <w:rFonts w:eastAsiaTheme="majorEastAsia"/>
          <w:highlight w:val="cyan"/>
        </w:rPr>
        <w:t>is a blurring of</w:t>
      </w:r>
      <w:r>
        <w:rPr>
          <w:rStyle w:val="IntenseEmphasis"/>
          <w:rFonts w:eastAsiaTheme="majorEastAsia"/>
        </w:rPr>
        <w:t xml:space="preserve"> categories and distinctions between </w:t>
      </w:r>
      <w:r w:rsidRPr="00100050">
        <w:rPr>
          <w:rStyle w:val="IntenseEmphasis"/>
          <w:rFonts w:eastAsiaTheme="majorEastAsia"/>
          <w:highlight w:val="cyan"/>
        </w:rPr>
        <w:t>wartime and peacetime violence</w:t>
      </w:r>
      <w:r>
        <w:rPr>
          <w:rStyle w:val="IntenseEmphasis"/>
          <w:rFonts w:eastAsiaTheme="majorEastAsia"/>
        </w:rPr>
        <w:t xml:space="preserve">. Close attention to the “little” </w:t>
      </w:r>
      <w:proofErr w:type="spellStart"/>
      <w:r>
        <w:rPr>
          <w:rStyle w:val="IntenseEmphasis"/>
          <w:rFonts w:eastAsiaTheme="majorEastAsia"/>
        </w:rPr>
        <w:t>violences</w:t>
      </w:r>
      <w:proofErr w:type="spellEnd"/>
      <w:r>
        <w:rPr>
          <w:rStyle w:val="IntenseEmphasis"/>
          <w:rFonts w:eastAsiaTheme="majorEastAsia"/>
        </w:rPr>
        <w:t xml:space="preserve"> produced in the structures, </w:t>
      </w:r>
      <w:proofErr w:type="spellStart"/>
      <w:r>
        <w:rPr>
          <w:rStyle w:val="IntenseEmphasis"/>
          <w:rFonts w:eastAsiaTheme="majorEastAsia"/>
        </w:rPr>
        <w:t>habituses</w:t>
      </w:r>
      <w:proofErr w:type="spellEnd"/>
      <w:r>
        <w:rPr>
          <w:rStyle w:val="IntenseEmphasis"/>
          <w:rFonts w:eastAsiaTheme="majorEastAsia"/>
        </w:rPr>
        <w:t xml:space="preserve">, and </w:t>
      </w:r>
      <w:proofErr w:type="spellStart"/>
      <w:r>
        <w:rPr>
          <w:rStyle w:val="IntenseEmphasis"/>
          <w:rFonts w:eastAsiaTheme="majorEastAsia"/>
        </w:rPr>
        <w:t>mentalites</w:t>
      </w:r>
      <w:proofErr w:type="spellEnd"/>
      <w:r>
        <w:rPr>
          <w:rStyle w:val="IntenseEmphasis"/>
          <w:rFonts w:eastAsiaTheme="majorEastAsia"/>
        </w:rPr>
        <w:t xml:space="preserve"> of everyday life shifts our attention to pathologies of class, race, and gender inequalities.</w:t>
      </w:r>
      <w:r w:rsidRPr="00411988">
        <w:rPr>
          <w:sz w:val="16"/>
        </w:rPr>
        <w:t xml:space="preserve"> </w:t>
      </w:r>
      <w:r w:rsidRPr="00411988">
        <w:rPr>
          <w:sz w:val="16"/>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411988">
        <w:rPr>
          <w:sz w:val="16"/>
          <w:szCs w:val="12"/>
        </w:rPr>
        <w:t>Scheper</w:t>
      </w:r>
      <w:proofErr w:type="spellEnd"/>
      <w:r w:rsidRPr="00411988">
        <w:rPr>
          <w:sz w:val="16"/>
          <w:szCs w:val="12"/>
        </w:rPr>
        <w:t xml:space="preserve">- Hughes 1996; 1997; 2000b) conducted in the normative social spaces of public schools, clinics, emergency rooms, hospital wards, nursing homes, courtrooms, public registry offices, prisons, detention centers, and public morgues. </w:t>
      </w:r>
      <w:r>
        <w:rPr>
          <w:rStyle w:val="IntenseEmphasis"/>
          <w:rFonts w:eastAsiaTheme="majorEastAsia"/>
        </w:rPr>
        <w:t xml:space="preserve">The violence continuum also refers to the ease with which </w:t>
      </w:r>
      <w:r w:rsidRPr="00100050">
        <w:rPr>
          <w:rStyle w:val="IntenseEmphasis"/>
          <w:rFonts w:eastAsiaTheme="majorEastAsia"/>
          <w:highlight w:val="cyan"/>
        </w:rPr>
        <w:t>humans are capable of reducing the socially vulnerable into expendable nonpersons</w:t>
      </w:r>
      <w:r>
        <w:rPr>
          <w:rStyle w:val="IntenseEmphasis"/>
          <w:rFonts w:eastAsiaTheme="majorEastAsia"/>
        </w:rPr>
        <w:t xml:space="preserve"> and assuming the license - even the duty - to kill, maim, or soul-murder</w:t>
      </w:r>
      <w:r>
        <w:rPr>
          <w:u w:val="single"/>
        </w:rPr>
        <w:t>.</w:t>
      </w:r>
      <w:r w:rsidRPr="00411988">
        <w:rPr>
          <w:sz w:val="16"/>
        </w:rPr>
        <w:t xml:space="preserve"> </w:t>
      </w:r>
      <w:r w:rsidRPr="00411988">
        <w:rPr>
          <w:sz w:val="16"/>
          <w:szCs w:val="12"/>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411988">
        <w:rPr>
          <w:sz w:val="16"/>
          <w:szCs w:val="12"/>
        </w:rPr>
        <w:t>Kuper</w:t>
      </w:r>
      <w:proofErr w:type="spellEnd"/>
      <w:r w:rsidRPr="00411988">
        <w:rPr>
          <w:sz w:val="16"/>
          <w:szCs w:val="12"/>
        </w:rPr>
        <w:t xml:space="preserve"> 1985; </w:t>
      </w:r>
      <w:proofErr w:type="spellStart"/>
      <w:r w:rsidRPr="00411988">
        <w:rPr>
          <w:sz w:val="16"/>
          <w:szCs w:val="12"/>
        </w:rPr>
        <w:t>Chaulk</w:t>
      </w:r>
      <w:proofErr w:type="spellEnd"/>
      <w:r w:rsidRPr="00411988">
        <w:rPr>
          <w:sz w:val="16"/>
          <w:szCs w:val="12"/>
        </w:rPr>
        <w:t xml:space="preserve"> 1999; Fein 1990; </w:t>
      </w:r>
      <w:proofErr w:type="spellStart"/>
      <w:r w:rsidRPr="00411988">
        <w:rPr>
          <w:sz w:val="16"/>
          <w:szCs w:val="12"/>
        </w:rPr>
        <w:t>Chorbajian</w:t>
      </w:r>
      <w:proofErr w:type="spellEnd"/>
      <w:r w:rsidRPr="00411988">
        <w:rPr>
          <w:sz w:val="16"/>
          <w:szCs w:val="12"/>
        </w:rPr>
        <w:t xml:space="preserve"> 1999). But we hold an opposing and alternative view that, to the contrary,</w:t>
      </w:r>
      <w:r w:rsidRPr="00411988">
        <w:rPr>
          <w:sz w:val="16"/>
        </w:rPr>
        <w:t xml:space="preserve"> </w:t>
      </w:r>
      <w:r>
        <w:rPr>
          <w:rStyle w:val="IntenseEmphasis"/>
          <w:rFonts w:eastAsiaTheme="majorEastAsia"/>
        </w:rPr>
        <w:t>it is absolutely necessary to make just such existential leaps in purposefully linking violent acts in normal times to those of abnormal times</w:t>
      </w:r>
      <w:r>
        <w:rPr>
          <w:u w:val="single"/>
        </w:rPr>
        <w:t>.</w:t>
      </w:r>
      <w:r w:rsidRPr="00411988">
        <w:rPr>
          <w:sz w:val="16"/>
        </w:rPr>
        <w:t xml:space="preserve"> </w:t>
      </w:r>
      <w:r w:rsidRPr="00411988">
        <w:rPr>
          <w:sz w:val="16"/>
          <w:szCs w:val="12"/>
        </w:rPr>
        <w:t>Hence the title of our volume: Violence in War and in Peace. If (as we concede) there is a moral risk in overextending the concept of “genocide” into spaces and corners of everyday life where we might not ordinarily think to find it (and</w:t>
      </w:r>
      <w:r w:rsidRPr="00411988">
        <w:rPr>
          <w:sz w:val="16"/>
        </w:rPr>
        <w:t xml:space="preserve"> </w:t>
      </w:r>
      <w:r w:rsidRPr="00100050">
        <w:rPr>
          <w:rStyle w:val="IntenseEmphasis"/>
          <w:rFonts w:eastAsiaTheme="majorEastAsia"/>
          <w:highlight w:val="cyan"/>
        </w:rPr>
        <w:t>there is</w:t>
      </w:r>
      <w:r>
        <w:rPr>
          <w:rStyle w:val="IntenseEmphasis"/>
          <w:rFonts w:eastAsiaTheme="majorEastAsia"/>
        </w:rPr>
        <w:t xml:space="preserve">), an even greater </w:t>
      </w:r>
      <w:r w:rsidRPr="00100050">
        <w:rPr>
          <w:rStyle w:val="IntenseEmphasis"/>
          <w:rFonts w:eastAsiaTheme="majorEastAsia"/>
          <w:highlight w:val="cyan"/>
        </w:rPr>
        <w:t>risk</w:t>
      </w:r>
      <w:r>
        <w:rPr>
          <w:rStyle w:val="IntenseEmphasis"/>
          <w:rFonts w:eastAsiaTheme="majorEastAsia"/>
        </w:rPr>
        <w:t xml:space="preserve"> lies in failing to sensitize ourselves, </w:t>
      </w:r>
      <w:r w:rsidRPr="00100050">
        <w:rPr>
          <w:rStyle w:val="IntenseEmphasis"/>
          <w:rFonts w:eastAsiaTheme="majorEastAsia"/>
          <w:highlight w:val="cyan"/>
        </w:rPr>
        <w:t xml:space="preserve">in misrecognizing </w:t>
      </w:r>
      <w:proofErr w:type="spellStart"/>
      <w:r w:rsidRPr="00100050">
        <w:rPr>
          <w:rStyle w:val="IntenseEmphasis"/>
          <w:rFonts w:eastAsiaTheme="majorEastAsia"/>
          <w:highlight w:val="cyan"/>
        </w:rPr>
        <w:t>protogenocidal</w:t>
      </w:r>
      <w:proofErr w:type="spellEnd"/>
      <w:r w:rsidRPr="00100050">
        <w:rPr>
          <w:rStyle w:val="IntenseEmphasis"/>
          <w:rFonts w:eastAsiaTheme="majorEastAsia"/>
          <w:highlight w:val="cyan"/>
        </w:rPr>
        <w:t xml:space="preserve"> practices</w:t>
      </w:r>
      <w:r>
        <w:rPr>
          <w:rStyle w:val="IntenseEmphasis"/>
          <w:rFonts w:eastAsiaTheme="majorEastAsia"/>
        </w:rPr>
        <w:t xml:space="preserve"> and sentiments </w:t>
      </w:r>
      <w:r w:rsidRPr="00100050">
        <w:rPr>
          <w:rStyle w:val="IntenseEmphasis"/>
          <w:rFonts w:eastAsiaTheme="majorEastAsia"/>
          <w:highlight w:val="cyan"/>
        </w:rPr>
        <w:t>daily enacted</w:t>
      </w:r>
      <w:r>
        <w:rPr>
          <w:rStyle w:val="IntenseEmphasis"/>
          <w:rFonts w:eastAsiaTheme="majorEastAsia"/>
        </w:rPr>
        <w:t xml:space="preserve"> as normative behavior by “ordinary” good-enough citizens. Peacetime crimes</w:t>
      </w:r>
      <w:r w:rsidRPr="00411988">
        <w:rPr>
          <w:sz w:val="16"/>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411988">
        <w:rPr>
          <w:sz w:val="16"/>
          <w:szCs w:val="12"/>
        </w:rPr>
        <w:t>Waquant</w:t>
      </w:r>
      <w:proofErr w:type="spellEnd"/>
      <w:r w:rsidRPr="00411988">
        <w:rPr>
          <w:sz w:val="16"/>
          <w:szCs w:val="12"/>
        </w:rPr>
        <w:t>, Chapter 39),</w:t>
      </w:r>
      <w:r w:rsidRPr="00411988">
        <w:rPr>
          <w:sz w:val="16"/>
        </w:rPr>
        <w:t xml:space="preserve"> </w:t>
      </w:r>
      <w:r>
        <w:rPr>
          <w:rStyle w:val="IntenseEmphasis"/>
          <w:rFonts w:eastAsiaTheme="majorEastAsia"/>
        </w:rPr>
        <w:t>constitute the “small wars and invisible genocides”</w:t>
      </w:r>
      <w:r w:rsidRPr="00411988">
        <w:rPr>
          <w:sz w:val="16"/>
        </w:rPr>
        <w:t xml:space="preserve"> </w:t>
      </w:r>
      <w:r w:rsidRPr="00411988">
        <w:rPr>
          <w:sz w:val="16"/>
          <w:szCs w:val="12"/>
        </w:rPr>
        <w:t xml:space="preserve">to which we refer. This applies to African American and Latino youth mortality statistics in Oakland, California, Baltimore, Washington DC, and New York City. </w:t>
      </w:r>
      <w:r w:rsidRPr="00100050">
        <w:rPr>
          <w:rStyle w:val="IntenseEmphasis"/>
          <w:rFonts w:eastAsiaTheme="majorEastAsia"/>
          <w:highlight w:val="cyan"/>
        </w:rPr>
        <w:t>These are “invisible” genocides</w:t>
      </w:r>
      <w:r>
        <w:rPr>
          <w:rStyle w:val="IntenseEmphasis"/>
          <w:rFonts w:eastAsiaTheme="majorEastAsia"/>
        </w:rPr>
        <w:t xml:space="preserve"> not </w:t>
      </w:r>
      <w:r w:rsidRPr="00100050">
        <w:rPr>
          <w:rStyle w:val="IntenseEmphasis"/>
          <w:rFonts w:eastAsiaTheme="majorEastAsia"/>
          <w:highlight w:val="cyan"/>
        </w:rPr>
        <w:t>because they are</w:t>
      </w:r>
      <w:r>
        <w:rPr>
          <w:rStyle w:val="IntenseEmphasis"/>
          <w:rFonts w:eastAsiaTheme="majorEastAsia"/>
        </w:rPr>
        <w:t xml:space="preserve"> secreted away or hidden from view, but quite the opposite.</w:t>
      </w:r>
      <w:r w:rsidRPr="00411988">
        <w:rPr>
          <w:sz w:val="16"/>
        </w:rPr>
        <w:t xml:space="preserve">  As Wittgenstein observed</w:t>
      </w:r>
      <w:r>
        <w:rPr>
          <w:rStyle w:val="IntenseEmphasis"/>
          <w:rFonts w:eastAsiaTheme="majorEastAsia"/>
        </w:rPr>
        <w:t xml:space="preserve">, the things that are hardest to perceive are those which are </w:t>
      </w:r>
      <w:r w:rsidRPr="00100050">
        <w:rPr>
          <w:rStyle w:val="IntenseEmphasis"/>
          <w:rFonts w:eastAsiaTheme="majorEastAsia"/>
          <w:highlight w:val="cyan"/>
        </w:rPr>
        <w:t>right before our eyes and</w:t>
      </w:r>
      <w:r>
        <w:rPr>
          <w:rStyle w:val="IntenseEmphasis"/>
          <w:rFonts w:eastAsiaTheme="majorEastAsia"/>
        </w:rPr>
        <w:t xml:space="preserve"> therefore </w:t>
      </w:r>
      <w:r w:rsidRPr="00100050">
        <w:rPr>
          <w:rStyle w:val="IntenseEmphasis"/>
          <w:rFonts w:eastAsiaTheme="majorEastAsia"/>
          <w:highlight w:val="cyan"/>
        </w:rPr>
        <w:t>taken for granted</w:t>
      </w:r>
      <w:r>
        <w:rPr>
          <w:u w:val="single"/>
        </w:rPr>
        <w:t>.</w:t>
      </w:r>
      <w:r w:rsidRPr="00411988">
        <w:rPr>
          <w:sz w:val="16"/>
        </w:rPr>
        <w:t xml:space="preserve"> </w:t>
      </w:r>
      <w:r w:rsidRPr="00411988">
        <w:rPr>
          <w:sz w:val="16"/>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411988">
        <w:rPr>
          <w:sz w:val="16"/>
          <w:szCs w:val="12"/>
        </w:rPr>
        <w:t>Basaglia’s</w:t>
      </w:r>
      <w:proofErr w:type="spellEnd"/>
      <w:r w:rsidRPr="00411988">
        <w:rPr>
          <w:sz w:val="16"/>
          <w:szCs w:val="12"/>
        </w:rPr>
        <w:t xml:space="preserve"> notion of “peacetime crimes” - </w:t>
      </w:r>
      <w:proofErr w:type="spellStart"/>
      <w:r w:rsidRPr="00411988">
        <w:rPr>
          <w:sz w:val="16"/>
          <w:szCs w:val="12"/>
        </w:rPr>
        <w:t>crimini</w:t>
      </w:r>
      <w:proofErr w:type="spellEnd"/>
      <w:r w:rsidRPr="00411988">
        <w:rPr>
          <w:sz w:val="16"/>
          <w:szCs w:val="12"/>
        </w:rPr>
        <w:t xml:space="preserve"> di pace - imagines a direct relationship between wartime and peacetime violence. </w:t>
      </w:r>
      <w:r w:rsidRPr="00100050">
        <w:rPr>
          <w:rStyle w:val="IntenseEmphasis"/>
          <w:rFonts w:eastAsiaTheme="majorEastAsia"/>
          <w:highlight w:val="cyan"/>
        </w:rPr>
        <w:t>Peacetime crimes suggests</w:t>
      </w:r>
      <w:r>
        <w:rPr>
          <w:rStyle w:val="IntenseEmphasis"/>
          <w:rFonts w:eastAsiaTheme="majorEastAsia"/>
        </w:rPr>
        <w:t xml:space="preserve"> the possibility that </w:t>
      </w:r>
      <w:r w:rsidRPr="00100050">
        <w:rPr>
          <w:rStyle w:val="IntenseEmphasis"/>
          <w:rFonts w:eastAsiaTheme="majorEastAsia"/>
          <w:highlight w:val="cyan"/>
        </w:rPr>
        <w:t>war crimes are</w:t>
      </w:r>
      <w:r>
        <w:rPr>
          <w:rStyle w:val="IntenseEmphasis"/>
          <w:rFonts w:eastAsiaTheme="majorEastAsia"/>
        </w:rPr>
        <w:t xml:space="preserve"> merely </w:t>
      </w:r>
      <w:r w:rsidRPr="00100050">
        <w:rPr>
          <w:rStyle w:val="IntenseEmphasis"/>
          <w:rFonts w:eastAsiaTheme="majorEastAsia"/>
          <w:highlight w:val="cyan"/>
        </w:rPr>
        <w:t>ordinary, everyday crimes of public consent applied systematically</w:t>
      </w:r>
      <w:r>
        <w:rPr>
          <w:rStyle w:val="IntenseEmphasis"/>
          <w:rFonts w:eastAsiaTheme="majorEastAsia"/>
        </w:rPr>
        <w:t xml:space="preserve"> and dramatically </w:t>
      </w:r>
      <w:r w:rsidRPr="00100050">
        <w:rPr>
          <w:rStyle w:val="IntenseEmphasis"/>
          <w:rFonts w:eastAsiaTheme="majorEastAsia"/>
          <w:highlight w:val="cyan"/>
        </w:rPr>
        <w:t>in the extreme context of war</w:t>
      </w:r>
      <w:r w:rsidRPr="00411988">
        <w:rPr>
          <w:sz w:val="16"/>
        </w:rPr>
        <w:t xml:space="preserve">. </w:t>
      </w:r>
      <w:r w:rsidRPr="00411988">
        <w:rPr>
          <w:sz w:val="16"/>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411988">
        <w:rPr>
          <w:sz w:val="16"/>
        </w:rPr>
        <w:t xml:space="preserve"> </w:t>
      </w:r>
      <w:r>
        <w:rPr>
          <w:rStyle w:val="IntenseEmphasis"/>
          <w:rFonts w:eastAsiaTheme="majorEastAsia"/>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411988">
        <w:rPr>
          <w:sz w:val="16"/>
          <w:szCs w:val="12"/>
        </w:rPr>
        <w:t>What can it possibly mean when incarceration becomes the “normative” socializing experience for ethnic minority youth in a society, i.e., over 33 percent of young African American men (Prison Watch 2002).  In the end</w:t>
      </w:r>
      <w:r w:rsidRPr="00411988">
        <w:rPr>
          <w:sz w:val="16"/>
        </w:rPr>
        <w:t xml:space="preserve"> </w:t>
      </w:r>
      <w:r w:rsidRPr="00100050">
        <w:rPr>
          <w:rStyle w:val="IntenseEmphasis"/>
          <w:rFonts w:eastAsiaTheme="majorEastAsia"/>
          <w:highlight w:val="cyan"/>
        </w:rPr>
        <w:t>it is essential that we</w:t>
      </w:r>
      <w:r>
        <w:rPr>
          <w:rStyle w:val="IntenseEmphasis"/>
          <w:rFonts w:eastAsiaTheme="majorEastAsia"/>
        </w:rPr>
        <w:t xml:space="preserve"> recognize the existence of a genocidal capacity among otherwise good-enough humans and that we need to </w:t>
      </w:r>
      <w:r w:rsidRPr="00100050">
        <w:rPr>
          <w:rStyle w:val="IntenseEmphasis"/>
          <w:rFonts w:eastAsiaTheme="majorEastAsia"/>
          <w:highlight w:val="cyan"/>
        </w:rPr>
        <w:t>exercise</w:t>
      </w:r>
      <w:r>
        <w:rPr>
          <w:rStyle w:val="IntenseEmphasis"/>
          <w:rFonts w:eastAsiaTheme="majorEastAsia"/>
        </w:rPr>
        <w:t xml:space="preserve"> a defensive </w:t>
      </w:r>
      <w:r w:rsidRPr="00100050">
        <w:rPr>
          <w:rStyle w:val="IntenseEmphasis"/>
          <w:rFonts w:eastAsiaTheme="majorEastAsia"/>
          <w:highlight w:val="cyan"/>
        </w:rPr>
        <w:t>hypervigilance to</w:t>
      </w:r>
      <w:r>
        <w:rPr>
          <w:rStyle w:val="IntenseEmphasis"/>
          <w:rFonts w:eastAsiaTheme="majorEastAsia"/>
        </w:rPr>
        <w:t xml:space="preserve"> the less dramatic, permitted, and even rewarded </w:t>
      </w:r>
      <w:r w:rsidRPr="00100050">
        <w:rPr>
          <w:rStyle w:val="IntenseEmphasis"/>
          <w:rFonts w:eastAsiaTheme="majorEastAsia"/>
          <w:highlight w:val="cyan"/>
        </w:rPr>
        <w:t>everyday acts of violence that render participation in genocidal acts</w:t>
      </w:r>
      <w:r>
        <w:rPr>
          <w:rStyle w:val="IntenseEmphasis"/>
          <w:rFonts w:eastAsiaTheme="majorEastAsia"/>
        </w:rPr>
        <w:t xml:space="preserve"> and policies </w:t>
      </w:r>
      <w:r w:rsidRPr="00100050">
        <w:rPr>
          <w:rStyle w:val="IntenseEmphasis"/>
          <w:rFonts w:eastAsiaTheme="majorEastAsia"/>
          <w:highlight w:val="cyan"/>
        </w:rPr>
        <w:t>possible</w:t>
      </w:r>
      <w:r w:rsidRPr="00411988">
        <w:rPr>
          <w:sz w:val="16"/>
        </w:rPr>
        <w:t xml:space="preserve"> </w:t>
      </w:r>
      <w:r w:rsidRPr="00411988">
        <w:rPr>
          <w:sz w:val="16"/>
          <w:szCs w:val="12"/>
        </w:rPr>
        <w:t>(under adverse political or economic conditions), perhaps more easily than we would like to recognize.</w:t>
      </w:r>
      <w:r w:rsidRPr="00411988">
        <w:rPr>
          <w:sz w:val="16"/>
        </w:rPr>
        <w:t xml:space="preserve"> </w:t>
      </w:r>
      <w:r>
        <w:rPr>
          <w:rStyle w:val="IntenseEmphasis"/>
          <w:rFonts w:eastAsiaTheme="majorEastAsia"/>
        </w:rPr>
        <w:t xml:space="preserve">Under the violence continuum we include, therefore, all expressions of radical social exclusion, dehumanization, </w:t>
      </w:r>
      <w:proofErr w:type="spellStart"/>
      <w:r>
        <w:rPr>
          <w:rStyle w:val="IntenseEmphasis"/>
          <w:rFonts w:eastAsiaTheme="majorEastAsia"/>
        </w:rPr>
        <w:t>depersonal</w:t>
      </w:r>
      <w:proofErr w:type="spellEnd"/>
      <w:r>
        <w:rPr>
          <w:rStyle w:val="IntenseEmphasis"/>
          <w:rFonts w:eastAsiaTheme="majorEastAsia"/>
        </w:rPr>
        <w:t xml:space="preserve">- </w:t>
      </w:r>
      <w:proofErr w:type="spellStart"/>
      <w:r>
        <w:rPr>
          <w:rStyle w:val="IntenseEmphasis"/>
          <w:rFonts w:eastAsiaTheme="majorEastAsia"/>
        </w:rPr>
        <w:t>ization</w:t>
      </w:r>
      <w:proofErr w:type="spellEnd"/>
      <w:r>
        <w:rPr>
          <w:rStyle w:val="IntenseEmphasis"/>
          <w:rFonts w:eastAsiaTheme="majorEastAsia"/>
        </w:rPr>
        <w:t xml:space="preserve">, </w:t>
      </w:r>
      <w:proofErr w:type="spellStart"/>
      <w:r>
        <w:rPr>
          <w:rStyle w:val="IntenseEmphasis"/>
          <w:rFonts w:eastAsiaTheme="majorEastAsia"/>
        </w:rPr>
        <w:t>pseudospeciation</w:t>
      </w:r>
      <w:proofErr w:type="spellEnd"/>
      <w:r>
        <w:rPr>
          <w:rStyle w:val="IntenseEmphasis"/>
          <w:rFonts w:eastAsiaTheme="majorEastAsia"/>
        </w:rPr>
        <w:t>, and reification which normalize atrocious behavior and violence toward others. A constant self-mobilization for alarm, a state of constant hyperarousal is, perhaps, a reasonable response to Benjamin’s view of late modern history as a chronic “state of emergency</w:t>
      </w:r>
      <w:r>
        <w:rPr>
          <w:u w:val="single"/>
        </w:rPr>
        <w:t>”</w:t>
      </w:r>
      <w:r w:rsidRPr="00411988">
        <w:rPr>
          <w:sz w:val="16"/>
        </w:rPr>
        <w:t xml:space="preserve"> </w:t>
      </w:r>
      <w:r w:rsidRPr="00411988">
        <w:rPr>
          <w:sz w:val="16"/>
          <w:szCs w:val="12"/>
        </w:rPr>
        <w:t>(</w:t>
      </w:r>
      <w:proofErr w:type="spellStart"/>
      <w:r w:rsidRPr="00411988">
        <w:rPr>
          <w:sz w:val="16"/>
          <w:szCs w:val="12"/>
        </w:rPr>
        <w:t>Taussig</w:t>
      </w:r>
      <w:proofErr w:type="spellEnd"/>
      <w:r w:rsidRPr="00411988">
        <w:rPr>
          <w:sz w:val="16"/>
          <w:szCs w:val="12"/>
        </w:rPr>
        <w:t xml:space="preserve">, Chapter 31). We are trying to recover here the classic anagogic thinking that enabled Erving Goffman, Jules Henry, C. Wright Mills, and Franco </w:t>
      </w:r>
      <w:proofErr w:type="spellStart"/>
      <w:r w:rsidRPr="00411988">
        <w:rPr>
          <w:sz w:val="16"/>
          <w:szCs w:val="12"/>
        </w:rPr>
        <w:t>Basaglia</w:t>
      </w:r>
      <w:proofErr w:type="spellEnd"/>
      <w:r w:rsidRPr="00411988">
        <w:rPr>
          <w:sz w:val="16"/>
          <w:szCs w:val="12"/>
        </w:rPr>
        <w:t xml:space="preserve"> among other mid-twentieth-century radically critical thinkers, to perceive the symbolic and structural relations, i.e., between inmates and patients, between concentration camps, prisons, mental hospitals, nursing homes, and other “total institutions.” </w:t>
      </w:r>
      <w:r>
        <w:rPr>
          <w:rStyle w:val="IntenseEmphasis"/>
          <w:rFonts w:eastAsiaTheme="majorEastAsia"/>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00050">
        <w:rPr>
          <w:rStyle w:val="IntenseEmphasis"/>
          <w:rFonts w:eastAsiaTheme="majorEastAsia"/>
          <w:highlight w:val="cyan"/>
        </w:rPr>
        <w:t>There is no primary impulse out of which mass violence and genocide are born, it is ingrained in the common sense of everyday social life</w:t>
      </w:r>
      <w:r>
        <w:rPr>
          <w:rStyle w:val="IntenseEmphasis"/>
          <w:rFonts w:eastAsiaTheme="majorEastAsia"/>
        </w:rPr>
        <w:t>.  The mad, the differently abled, the mentally vulnerable have often fallen into this category of the unworthy living, as have the very old and infirm, the sick-poor, and, of course, the despised racial, religious, sexual, and ethnic groups of the moment.</w:t>
      </w:r>
      <w:r w:rsidRPr="00411988">
        <w:rPr>
          <w:sz w:val="16"/>
        </w:rPr>
        <w:t xml:space="preserve"> </w:t>
      </w:r>
      <w:r w:rsidRPr="00411988">
        <w:rPr>
          <w:sz w:val="16"/>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411988">
        <w:rPr>
          <w:sz w:val="16"/>
          <w:szCs w:val="12"/>
        </w:rPr>
        <w:t>unremark</w:t>
      </w:r>
      <w:proofErr w:type="spellEnd"/>
      <w:r w:rsidRPr="00411988">
        <w:rPr>
          <w:sz w:val="16"/>
          <w:szCs w:val="12"/>
        </w:rPr>
        <w:t>- able peacetimes that precede the sudden, “seemingly unintelligible” outbreaks of mass violence</w:t>
      </w:r>
      <w:r>
        <w:rPr>
          <w:rStyle w:val="IntenseEmphasis"/>
          <w:rFonts w:eastAsiaTheme="majorEastAsia"/>
        </w:rPr>
        <w:t>. Collective denial and misrecognition are prerequisites for mass violence and genocide.</w:t>
      </w:r>
      <w:r w:rsidRPr="00411988">
        <w:rPr>
          <w:sz w:val="16"/>
        </w:rPr>
        <w:t xml:space="preserve"> </w:t>
      </w:r>
      <w:r w:rsidRPr="00411988">
        <w:rPr>
          <w:sz w:val="16"/>
          <w:szCs w:val="12"/>
        </w:rPr>
        <w:t>But so are formal bureaucratic structures and professional roles. The practical technicians of everyday violence in the backlands of Northeast Brazil (</w:t>
      </w:r>
      <w:proofErr w:type="spellStart"/>
      <w:r w:rsidRPr="00411988">
        <w:rPr>
          <w:sz w:val="16"/>
          <w:szCs w:val="12"/>
        </w:rPr>
        <w:t>Scheper</w:t>
      </w:r>
      <w:proofErr w:type="spellEnd"/>
      <w:r w:rsidRPr="00411988">
        <w:rPr>
          <w:sz w:val="16"/>
          <w:szCs w:val="12"/>
        </w:rPr>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411988">
        <w:rPr>
          <w:sz w:val="16"/>
        </w:rPr>
        <w:t xml:space="preserve">  </w:t>
      </w:r>
      <w:r>
        <w:rPr>
          <w:rStyle w:val="IntenseEmphasis"/>
          <w:rFonts w:eastAsiaTheme="majorEastAsia"/>
        </w:rPr>
        <w:t>Everyday violence encompasses the implicit, legitimate, and routinized forms of violence inherent in particular social, economic, and political formations.</w:t>
      </w:r>
      <w:r w:rsidRPr="00411988">
        <w:rPr>
          <w:sz w:val="16"/>
        </w:rPr>
        <w:t xml:space="preserve"> </w:t>
      </w:r>
      <w:r w:rsidRPr="00411988">
        <w:rPr>
          <w:sz w:val="16"/>
          <w:szCs w:val="12"/>
        </w:rPr>
        <w:t xml:space="preserve">It is close to what Bourdieu (1977, 1996) means by “symbolic violence,” the violence that is often “nus-recognized” for something else, usually something good. Everyday violence is similar to what </w:t>
      </w:r>
      <w:proofErr w:type="spellStart"/>
      <w:r w:rsidRPr="00411988">
        <w:rPr>
          <w:sz w:val="16"/>
          <w:szCs w:val="12"/>
        </w:rPr>
        <w:t>Taussig</w:t>
      </w:r>
      <w:proofErr w:type="spellEnd"/>
      <w:r w:rsidRPr="00411988">
        <w:rPr>
          <w:sz w:val="16"/>
          <w:szCs w:val="12"/>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411988">
        <w:rPr>
          <w:sz w:val="16"/>
          <w:szCs w:val="12"/>
        </w:rPr>
        <w:t>Lacan</w:t>
      </w:r>
      <w:proofErr w:type="spellEnd"/>
      <w:r w:rsidRPr="00411988">
        <w:rPr>
          <w:sz w:val="16"/>
          <w:szCs w:val="12"/>
        </w:rPr>
        <w:t xml:space="preserve"> identifies “</w:t>
      </w:r>
      <w:proofErr w:type="spellStart"/>
      <w:r w:rsidRPr="00411988">
        <w:rPr>
          <w:sz w:val="16"/>
          <w:szCs w:val="12"/>
        </w:rPr>
        <w:t>rneconnaissance</w:t>
      </w:r>
      <w:proofErr w:type="spellEnd"/>
      <w:r w:rsidRPr="00411988">
        <w:rPr>
          <w:sz w:val="16"/>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411988">
        <w:rPr>
          <w:sz w:val="16"/>
          <w:szCs w:val="12"/>
        </w:rPr>
        <w:t>Scheper</w:t>
      </w:r>
      <w:proofErr w:type="spellEnd"/>
      <w:r w:rsidRPr="00411988">
        <w:rPr>
          <w:sz w:val="16"/>
          <w:szCs w:val="12"/>
        </w:rPr>
        <w:t xml:space="preserve">-Hughes, 2000b; </w:t>
      </w:r>
      <w:proofErr w:type="spellStart"/>
      <w:r w:rsidRPr="00411988">
        <w:rPr>
          <w:sz w:val="16"/>
          <w:szCs w:val="12"/>
        </w:rPr>
        <w:t>Favret-Saada</w:t>
      </w:r>
      <w:proofErr w:type="spellEnd"/>
      <w:r w:rsidRPr="00411988">
        <w:rPr>
          <w:sz w:val="16"/>
          <w:szCs w:val="12"/>
        </w:rPr>
        <w:t>, 1989).  Following Gramsci, Foucault, Sartre, Arendt, and other modern theorists of power-</w:t>
      </w:r>
      <w:proofErr w:type="spellStart"/>
      <w:r w:rsidRPr="00411988">
        <w:rPr>
          <w:sz w:val="16"/>
          <w:szCs w:val="12"/>
        </w:rPr>
        <w:t>vio</w:t>
      </w:r>
      <w:proofErr w:type="spellEnd"/>
      <w:r w:rsidRPr="00411988">
        <w:rPr>
          <w:sz w:val="16"/>
          <w:szCs w:val="12"/>
        </w:rPr>
        <w:t xml:space="preserve">- </w:t>
      </w:r>
      <w:proofErr w:type="spellStart"/>
      <w:r w:rsidRPr="00411988">
        <w:rPr>
          <w:sz w:val="16"/>
          <w:szCs w:val="12"/>
        </w:rPr>
        <w:t>lence</w:t>
      </w:r>
      <w:proofErr w:type="spellEnd"/>
      <w:r w:rsidRPr="00411988">
        <w:rPr>
          <w:sz w:val="16"/>
          <w:szCs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411988">
        <w:rPr>
          <w:sz w:val="16"/>
          <w:szCs w:val="12"/>
        </w:rPr>
        <w:t>everyday</w:t>
      </w:r>
      <w:proofErr w:type="spellEnd"/>
      <w:r w:rsidRPr="00411988">
        <w:rPr>
          <w:sz w:val="16"/>
          <w:szCs w:val="12"/>
        </w:rPr>
        <w:t>, normative experiences of reification, depersonalization, institutional confinement, and acceptable death is to help answer the question: What makes mass violence and genocide possible? In this volume we are suggesting</w:t>
      </w:r>
      <w:r w:rsidRPr="00411988">
        <w:rPr>
          <w:sz w:val="16"/>
        </w:rPr>
        <w:t xml:space="preserve"> </w:t>
      </w:r>
      <w:r>
        <w:rPr>
          <w:rStyle w:val="IntenseEmphasis"/>
          <w:rFonts w:eastAsiaTheme="majorEastAsia"/>
        </w:rPr>
        <w:t>that mass violence is part of a continuum, and that it is socially incremental and often experienced by perpetrators, collaborators, bystanders - and even by victims themselves - as expected, routine, even justified</w:t>
      </w:r>
      <w:r w:rsidRPr="00411988">
        <w:rPr>
          <w:sz w:val="16"/>
        </w:rPr>
        <w:t xml:space="preserve">. </w:t>
      </w:r>
      <w:r w:rsidRPr="00411988">
        <w:rPr>
          <w:sz w:val="16"/>
          <w:szCs w:val="12"/>
        </w:rPr>
        <w:t xml:space="preserve">The preparations for mass killing can be found in social sentiments and institutions from the family, to schools, churches, hospitals, and the military. </w:t>
      </w:r>
      <w:r w:rsidRPr="00100050">
        <w:rPr>
          <w:rStyle w:val="IntenseEmphasis"/>
          <w:rFonts w:eastAsiaTheme="majorEastAsia"/>
          <w:highlight w:val="cyan"/>
        </w:rPr>
        <w:t>They harbor the</w:t>
      </w:r>
      <w:r w:rsidRPr="00411988">
        <w:rPr>
          <w:sz w:val="16"/>
        </w:rPr>
        <w:t xml:space="preserve"> early “warning signs” (</w:t>
      </w:r>
      <w:proofErr w:type="spellStart"/>
      <w:r w:rsidRPr="00411988">
        <w:rPr>
          <w:sz w:val="16"/>
        </w:rPr>
        <w:t>Charney</w:t>
      </w:r>
      <w:proofErr w:type="spellEnd"/>
      <w:r w:rsidRPr="00411988">
        <w:rPr>
          <w:sz w:val="16"/>
        </w:rPr>
        <w:t xml:space="preserve"> 1991), the </w:t>
      </w:r>
      <w:r>
        <w:rPr>
          <w:rStyle w:val="IntenseEmphasis"/>
          <w:rFonts w:eastAsiaTheme="majorEastAsia"/>
        </w:rPr>
        <w:t>“</w:t>
      </w:r>
      <w:r w:rsidRPr="00100050">
        <w:rPr>
          <w:rStyle w:val="IntenseEmphasis"/>
          <w:rFonts w:eastAsiaTheme="majorEastAsia"/>
          <w:highlight w:val="cyan"/>
        </w:rPr>
        <w:t>priming</w:t>
      </w:r>
      <w:r>
        <w:rPr>
          <w:rStyle w:val="IntenseEmphasis"/>
          <w:rFonts w:eastAsiaTheme="majorEastAsia"/>
        </w:rPr>
        <w:t>”</w:t>
      </w:r>
      <w:r w:rsidRPr="00411988">
        <w:rPr>
          <w:sz w:val="16"/>
        </w:rPr>
        <w:t xml:space="preserve"> </w:t>
      </w:r>
      <w:r w:rsidRPr="00411988">
        <w:rPr>
          <w:sz w:val="16"/>
          <w:szCs w:val="12"/>
        </w:rPr>
        <w:t xml:space="preserve">(as Hinton, ed., 2002 calls it), or the “genocidal continuum” (as we call it) </w:t>
      </w:r>
      <w:r w:rsidRPr="00100050">
        <w:rPr>
          <w:rStyle w:val="IntenseEmphasis"/>
          <w:rFonts w:eastAsiaTheme="majorEastAsia"/>
          <w:highlight w:val="cyan"/>
        </w:rPr>
        <w:t>that push social consensus toward devaluing certain forms of human life</w:t>
      </w:r>
      <w:r w:rsidRPr="00411988">
        <w:rPr>
          <w:sz w:val="16"/>
        </w:rPr>
        <w:t xml:space="preserve"> </w:t>
      </w:r>
      <w:r w:rsidRPr="00411988">
        <w:rPr>
          <w:sz w:val="16"/>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516896DB" w14:textId="77777777" w:rsidR="00492B6A" w:rsidRDefault="00492B6A" w:rsidP="00492B6A">
      <w:pPr>
        <w:pStyle w:val="Heading4"/>
      </w:pPr>
      <w:r w:rsidRPr="003541A3">
        <w:t xml:space="preserve">Islamophobia shapes US foreign policy— </w:t>
      </w:r>
      <w:r>
        <w:t>Construction of terror threats and US supremacy leads to militaristic intervention</w:t>
      </w:r>
    </w:p>
    <w:p w14:paraId="34702B59" w14:textId="77777777" w:rsidR="00492B6A" w:rsidRDefault="00492B6A" w:rsidP="00492B6A">
      <w:r w:rsidRPr="003541A3">
        <w:rPr>
          <w:rStyle w:val="Style13ptBold"/>
        </w:rPr>
        <w:t>Kumar 13</w:t>
      </w:r>
      <w:r w:rsidRPr="003541A3">
        <w:t xml:space="preserve"> (Deepa Kumar, associate professor of media studies and Middle Eastern studies at Rutgers University and the author of the book Islamophobia and the Politics of Empire, "Twelve Years Post 9/11, Islamophobia Still Runs High", www.truth-out.org/video/item/18759-twelve-years-post-9-11-islamophobia-still-runs-high#, 9/11/2013, </w:t>
      </w:r>
      <w:proofErr w:type="spellStart"/>
      <w:r w:rsidRPr="003541A3">
        <w:t>sr</w:t>
      </w:r>
      <w:proofErr w:type="spellEnd"/>
      <w:r w:rsidRPr="003541A3">
        <w:t>)</w:t>
      </w:r>
    </w:p>
    <w:p w14:paraId="4E3BBC5D" w14:textId="77777777" w:rsidR="00492B6A" w:rsidRPr="003541A3" w:rsidRDefault="00492B6A" w:rsidP="00492B6A">
      <w:pPr>
        <w:rPr>
          <w:rStyle w:val="StyleUnderline"/>
        </w:rPr>
      </w:pPr>
      <w:r w:rsidRPr="0079501B">
        <w:t xml:space="preserve">KUMAR: </w:t>
      </w:r>
      <w:r w:rsidRPr="003541A3">
        <w:rPr>
          <w:rStyle w:val="StyleUnderline"/>
          <w:highlight w:val="green"/>
        </w:rPr>
        <w:t>Islamophobia is</w:t>
      </w:r>
      <w:r w:rsidRPr="003541A3">
        <w:rPr>
          <w:rStyle w:val="StyleUnderline"/>
        </w:rPr>
        <w:t xml:space="preserve"> basically </w:t>
      </w:r>
      <w:r w:rsidRPr="003541A3">
        <w:rPr>
          <w:rStyle w:val="StyleUnderline"/>
          <w:highlight w:val="green"/>
        </w:rPr>
        <w:t>the term</w:t>
      </w:r>
      <w:r w:rsidRPr="003541A3">
        <w:rPr>
          <w:rStyle w:val="StyleUnderline"/>
        </w:rPr>
        <w:t xml:space="preserve">, the name </w:t>
      </w:r>
      <w:r w:rsidRPr="003541A3">
        <w:rPr>
          <w:rStyle w:val="StyleUnderline"/>
          <w:highlight w:val="green"/>
        </w:rPr>
        <w:t>given to anti-Muslim racism. It is a form of prejudice</w:t>
      </w:r>
      <w:r w:rsidRPr="003541A3">
        <w:rPr>
          <w:rStyle w:val="StyleUnderline"/>
        </w:rPr>
        <w:t xml:space="preserve">. And it </w:t>
      </w:r>
      <w:r w:rsidRPr="003541A3">
        <w:rPr>
          <w:rStyle w:val="StyleUnderline"/>
          <w:highlight w:val="green"/>
        </w:rPr>
        <w:t>involves making generalizations about an entire group based on the actions of a few</w:t>
      </w:r>
      <w:r w:rsidRPr="003541A3">
        <w:rPr>
          <w:rStyle w:val="StyleUnderline"/>
        </w:rPr>
        <w:t xml:space="preserve"> through this mythical understanding of what Islam is supposed to be.</w:t>
      </w:r>
      <w:r>
        <w:t xml:space="preserve"> </w:t>
      </w:r>
      <w:r w:rsidRPr="0079501B">
        <w:t>DESVARIEUX: Okay. And we should mention that there was a poll that was conducted by the Arab American Institute that found that American attitudes towards Arab and Muslims, specifically for Republicans and Romney voters in this last presidential election, were rated to be strongly negative. Does this mean that Islamophobia is only a problem of right-wingers or conservative voters?</w:t>
      </w:r>
      <w:r>
        <w:t xml:space="preserve"> </w:t>
      </w:r>
      <w:r w:rsidRPr="0079501B">
        <w:t xml:space="preserve">KUMAR: Absolutely not. </w:t>
      </w:r>
      <w:r w:rsidRPr="003541A3">
        <w:rPr>
          <w:rStyle w:val="StyleUnderline"/>
        </w:rPr>
        <w:t xml:space="preserve">I think it is true that </w:t>
      </w:r>
      <w:r w:rsidRPr="003541A3">
        <w:rPr>
          <w:rStyle w:val="StyleUnderline"/>
          <w:highlight w:val="green"/>
        </w:rPr>
        <w:t>larger numbers of conservative voters are racist</w:t>
      </w:r>
      <w:r w:rsidRPr="003541A3">
        <w:rPr>
          <w:rStyle w:val="StyleUnderline"/>
        </w:rPr>
        <w:t xml:space="preserve">. They are racist not just in terms of their attitude towards Arabs and South Asians, but also to a whole host of other groups. So it's true that this idea sort of concentrated within those ranks. But in fact </w:t>
      </w:r>
      <w:r w:rsidRPr="003541A3">
        <w:rPr>
          <w:rStyle w:val="StyleUnderline"/>
          <w:highlight w:val="green"/>
        </w:rPr>
        <w:t>Islamophobia is far more systemic than that</w:t>
      </w:r>
      <w:r w:rsidRPr="003541A3">
        <w:rPr>
          <w:rStyle w:val="StyleUnderline"/>
        </w:rPr>
        <w:t xml:space="preserve">. That is to say, </w:t>
      </w:r>
      <w:r w:rsidRPr="003541A3">
        <w:rPr>
          <w:rStyle w:val="StyleUnderline"/>
          <w:highlight w:val="green"/>
        </w:rPr>
        <w:t>the idea of a Muslim enemy</w:t>
      </w:r>
      <w:r w:rsidRPr="003541A3">
        <w:rPr>
          <w:rStyle w:val="StyleUnderline"/>
        </w:rPr>
        <w:t xml:space="preserve">, the idea of a terrorist enemy is one that actually goes back a couple of decades but </w:t>
      </w:r>
      <w:r w:rsidRPr="003541A3">
        <w:rPr>
          <w:rStyle w:val="StyleUnderline"/>
          <w:highlight w:val="green"/>
        </w:rPr>
        <w:t>was brought to light after 9/11 by the political elite</w:t>
      </w:r>
      <w:r w:rsidRPr="003541A3">
        <w:rPr>
          <w:rStyle w:val="StyleUnderline"/>
        </w:rPr>
        <w:t xml:space="preserve">, by our political leaders. So in fact </w:t>
      </w:r>
      <w:r w:rsidRPr="003541A3">
        <w:rPr>
          <w:rStyle w:val="StyleUnderline"/>
          <w:highlight w:val="green"/>
        </w:rPr>
        <w:t>it is built into the system of U.S. foreign policy</w:t>
      </w:r>
      <w:r w:rsidRPr="003541A3">
        <w:rPr>
          <w:rStyle w:val="StyleUnderline"/>
        </w:rPr>
        <w:t xml:space="preserve"> in this country. And to simply look at the far right and to ignore the fact that it has larger implications in terms of justifying U.S. foreign policy would be really to have only an incomplete picture of what is at work in this form of racism.</w:t>
      </w:r>
      <w:r>
        <w:t xml:space="preserve"> </w:t>
      </w:r>
      <w:r w:rsidRPr="0079501B">
        <w:t>DESVARIEUX: Okay. Let's talk about the mass media and how they depict Islam since 9/11. Can you describe for us how the mass media has depicted Islam?</w:t>
      </w:r>
      <w:r>
        <w:t xml:space="preserve"> </w:t>
      </w:r>
      <w:r w:rsidRPr="0079501B">
        <w:t xml:space="preserve">KUMAR: </w:t>
      </w:r>
      <w:r w:rsidRPr="003541A3">
        <w:rPr>
          <w:rStyle w:val="StyleUnderline"/>
        </w:rPr>
        <w:t xml:space="preserve">Well, basically, </w:t>
      </w:r>
      <w:r w:rsidRPr="003541A3">
        <w:rPr>
          <w:rStyle w:val="StyleUnderline"/>
          <w:highlight w:val="green"/>
        </w:rPr>
        <w:t>the trauma of 9/11</w:t>
      </w:r>
      <w:r w:rsidRPr="003541A3">
        <w:rPr>
          <w:rStyle w:val="StyleUnderline"/>
        </w:rPr>
        <w:t xml:space="preserve">, the fact that, you know, 3,000 Americans died meant that it </w:t>
      </w:r>
      <w:r w:rsidRPr="003541A3">
        <w:rPr>
          <w:rStyle w:val="StyleUnderline"/>
          <w:highlight w:val="green"/>
        </w:rPr>
        <w:t>enabled the U.S. media to actually draw on stereotypes that have been</w:t>
      </w:r>
      <w:r w:rsidRPr="003541A3">
        <w:rPr>
          <w:rStyle w:val="StyleUnderline"/>
        </w:rPr>
        <w:t xml:space="preserve">, you know, </w:t>
      </w:r>
      <w:r w:rsidRPr="003541A3">
        <w:rPr>
          <w:rStyle w:val="StyleUnderline"/>
          <w:highlight w:val="green"/>
        </w:rPr>
        <w:t>propped up by Hollywood</w:t>
      </w:r>
      <w:r w:rsidRPr="003541A3">
        <w:rPr>
          <w:rStyle w:val="StyleUnderline"/>
        </w:rPr>
        <w:t xml:space="preserve">, by the news media, and so on for a few decades before that. And that was the idea that these are crazy, irrational people. They are all apparently driven by Islam to violence. And so </w:t>
      </w:r>
      <w:r w:rsidRPr="003541A3">
        <w:rPr>
          <w:rStyle w:val="StyleUnderline"/>
          <w:highlight w:val="green"/>
        </w:rPr>
        <w:t>we should lock them up, we should be suspicious of them, we should detain them at airports</w:t>
      </w:r>
      <w:r w:rsidRPr="003541A3">
        <w:rPr>
          <w:rStyle w:val="StyleUnderline"/>
        </w:rPr>
        <w:t>, and so on and so forth. And so that's what you saw in the immediate aftermath of 9/11. And this show called 24, which your viewers may know, is--it's about a lot of things [</w:t>
      </w:r>
      <w:proofErr w:type="spellStart"/>
      <w:r w:rsidRPr="003541A3">
        <w:rPr>
          <w:rStyle w:val="StyleUnderline"/>
        </w:rPr>
        <w:t>incompr</w:t>
      </w:r>
      <w:proofErr w:type="spellEnd"/>
      <w:r w:rsidRPr="003541A3">
        <w:rPr>
          <w:rStyle w:val="StyleUnderline"/>
        </w:rPr>
        <w:t xml:space="preserve">.] that </w:t>
      </w:r>
      <w:r w:rsidRPr="003541A3">
        <w:rPr>
          <w:rStyle w:val="StyleUnderline"/>
          <w:highlight w:val="green"/>
        </w:rPr>
        <w:t>it's about justifying the building of a national security state and justifying practices like torture</w:t>
      </w:r>
      <w:r w:rsidRPr="003541A3">
        <w:rPr>
          <w:rStyle w:val="StyleUnderline"/>
        </w:rPr>
        <w:t xml:space="preserve"> and so on and so forth.</w:t>
      </w:r>
      <w:r>
        <w:t xml:space="preserve"> </w:t>
      </w:r>
      <w:r w:rsidRPr="0079501B">
        <w:t>DESVARIEUX: Okay. And also the story of the day, of course, is Syria, and everyone's attention is drawn to Syria. Can you describe for us just how does Islamophobia play a role in any of the arguments for intervention in Syria, really?</w:t>
      </w:r>
      <w:r>
        <w:t xml:space="preserve"> </w:t>
      </w:r>
      <w:r w:rsidRPr="0079501B">
        <w:t>KUMAR: Okay. It doesn't play a direct role in that.</w:t>
      </w:r>
      <w:r>
        <w:t xml:space="preserve"> </w:t>
      </w:r>
      <w:r w:rsidRPr="0079501B">
        <w:t xml:space="preserve">It is--the idea of humanitarianism has a long history in the United States. </w:t>
      </w:r>
      <w:r w:rsidRPr="003541A3">
        <w:rPr>
          <w:rStyle w:val="StyleUnderline"/>
          <w:highlight w:val="green"/>
        </w:rPr>
        <w:t>The idea that there are victims all over the world</w:t>
      </w:r>
      <w:r w:rsidRPr="003541A3">
        <w:rPr>
          <w:rStyle w:val="StyleUnderline"/>
        </w:rPr>
        <w:t xml:space="preserve">, that the U.S. government </w:t>
      </w:r>
      <w:r w:rsidRPr="003541A3">
        <w:rPr>
          <w:rStyle w:val="StyleUnderline"/>
          <w:highlight w:val="green"/>
        </w:rPr>
        <w:t>has then got to make war in order to</w:t>
      </w:r>
      <w:r w:rsidRPr="003541A3">
        <w:rPr>
          <w:rStyle w:val="StyleUnderline"/>
        </w:rPr>
        <w:t xml:space="preserve">, you know, somehow </w:t>
      </w:r>
      <w:r w:rsidRPr="003541A3">
        <w:rPr>
          <w:rStyle w:val="StyleUnderline"/>
          <w:highlight w:val="green"/>
        </w:rPr>
        <w:t>defend them</w:t>
      </w:r>
      <w:r w:rsidRPr="003541A3">
        <w:rPr>
          <w:rStyle w:val="StyleUnderline"/>
        </w:rPr>
        <w:t xml:space="preserve">, this goes back all the way to the Spanish-American war of 1898, which was supposed to be about rescuing Cubans. And similarly, you see these sorts of justifications given. You know, Vietnamese need to be defended. In Iraq, it was babies, apparently, who were being bayoneted in Kuwait, and therefore the U.S. needed to intervene and defeat Iraq in 1991. So this idea of </w:t>
      </w:r>
      <w:r w:rsidRPr="003541A3">
        <w:rPr>
          <w:rStyle w:val="StyleUnderline"/>
          <w:highlight w:val="green"/>
        </w:rPr>
        <w:t>humanitarianism has a long history within the foreign policy establishmen</w:t>
      </w:r>
      <w:r w:rsidRPr="003541A3">
        <w:rPr>
          <w:rStyle w:val="StyleUnderline"/>
        </w:rPr>
        <w:t xml:space="preserve">t. But what makes it particularly potent in this case is that </w:t>
      </w:r>
      <w:r w:rsidRPr="003541A3">
        <w:rPr>
          <w:rStyle w:val="StyleUnderline"/>
          <w:highlight w:val="green"/>
        </w:rPr>
        <w:t xml:space="preserve">after 9/11 what you see is the Bush administration projecting </w:t>
      </w:r>
      <w:r w:rsidRPr="003541A3">
        <w:rPr>
          <w:rStyle w:val="StyleUnderline"/>
        </w:rPr>
        <w:t xml:space="preserve">this idea of </w:t>
      </w:r>
      <w:r w:rsidRPr="003541A3">
        <w:rPr>
          <w:rStyle w:val="StyleUnderline"/>
          <w:highlight w:val="green"/>
        </w:rPr>
        <w:t>clash of civilizations</w:t>
      </w:r>
      <w:r w:rsidRPr="003541A3">
        <w:rPr>
          <w:rStyle w:val="StyleUnderline"/>
        </w:rPr>
        <w:t xml:space="preserve">, which is </w:t>
      </w:r>
      <w:r w:rsidRPr="003541A3">
        <w:rPr>
          <w:rStyle w:val="StyleUnderline"/>
          <w:highlight w:val="green"/>
        </w:rPr>
        <w:t>basically the notion that we in the West are democratic, we are rational, we are civilized</w:t>
      </w:r>
      <w:r w:rsidRPr="003541A3">
        <w:rPr>
          <w:rStyle w:val="StyleUnderline"/>
        </w:rPr>
        <w:t xml:space="preserve">, we are, you know, all things wonderful, and they in the East are barbaric, they're misogynistic, and so on and so forth, and therefore we have an obligation, what used to be called the white man's burden, to go off and rescue them. And so you see some of that language, </w:t>
      </w:r>
      <w:r w:rsidRPr="003541A3">
        <w:rPr>
          <w:rStyle w:val="StyleUnderline"/>
          <w:highlight w:val="green"/>
        </w:rPr>
        <w:t>which is the idea that Arabs cannot bring democracy by themselves, they cannot make change, and so we need to intervene</w:t>
      </w:r>
      <w:r w:rsidRPr="003541A3">
        <w:rPr>
          <w:rStyle w:val="StyleUnderline"/>
        </w:rPr>
        <w:t>. So it's a combination both of the victim narrative, which has a long history, combined with this language of clash of civilizations.</w:t>
      </w:r>
      <w:r>
        <w:t xml:space="preserve"> </w:t>
      </w:r>
      <w:r w:rsidRPr="0079501B">
        <w:t>DESVARIEUX: Okay. And how does this fit into domestic policy? How do they work Islamophobia into domestic policy?</w:t>
      </w:r>
      <w:r>
        <w:t xml:space="preserve"> </w:t>
      </w:r>
      <w:r w:rsidRPr="0079501B">
        <w:t xml:space="preserve">KUMAR: Right. I mean, </w:t>
      </w:r>
      <w:r w:rsidRPr="003541A3">
        <w:rPr>
          <w:rStyle w:val="StyleUnderline"/>
        </w:rPr>
        <w:t xml:space="preserve">the comparison I make in the book and that I'm actually working on in the next book is that </w:t>
      </w:r>
      <w:r w:rsidRPr="003541A3">
        <w:rPr>
          <w:rStyle w:val="StyleUnderline"/>
          <w:highlight w:val="green"/>
        </w:rPr>
        <w:t>the U.S. government</w:t>
      </w:r>
      <w:r w:rsidRPr="003541A3">
        <w:rPr>
          <w:rStyle w:val="StyleUnderline"/>
        </w:rPr>
        <w:t xml:space="preserve">, and U.S. imperialism in particular, </w:t>
      </w:r>
      <w:r w:rsidRPr="003541A3">
        <w:rPr>
          <w:rStyle w:val="StyleUnderline"/>
          <w:highlight w:val="green"/>
        </w:rPr>
        <w:t>always needs an enemy. That is</w:t>
      </w:r>
      <w:r w:rsidRPr="003541A3">
        <w:rPr>
          <w:rStyle w:val="StyleUnderline"/>
        </w:rPr>
        <w:t xml:space="preserve">, when there is no humanitarian cause, </w:t>
      </w:r>
      <w:r w:rsidRPr="003541A3">
        <w:rPr>
          <w:rStyle w:val="StyleUnderline"/>
          <w:highlight w:val="green"/>
        </w:rPr>
        <w:t>an enemy is an extremely useful way to justify wars abroad</w:t>
      </w:r>
      <w:r w:rsidRPr="003541A3">
        <w:rPr>
          <w:rStyle w:val="StyleUnderline"/>
        </w:rPr>
        <w:t>, as well as the policing of dissent at home.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w:t>
      </w:r>
      <w:r w:rsidRPr="0079501B">
        <w:t>h. So that's the logic back then, and, of course, it was entirely about a politics of fear.</w:t>
      </w:r>
      <w:r>
        <w:t xml:space="preserve"> </w:t>
      </w:r>
      <w:r w:rsidRPr="0079501B">
        <w:t xml:space="preserve">Today we have the same sort of thing. </w:t>
      </w:r>
      <w:r w:rsidRPr="003541A3">
        <w:rPr>
          <w:rStyle w:val="StyleUnderline"/>
          <w:highlight w:val="green"/>
        </w:rPr>
        <w:t>After 9/11, the war on terror comes into being precisely about fighting endless wars</w:t>
      </w:r>
      <w:r w:rsidRPr="003541A3">
        <w:rPr>
          <w:rStyle w:val="StyleUnderline"/>
        </w:rPr>
        <w:t xml:space="preserve">. Remember, back in 9/11 the Bush administration was going to start with Afghanistan, go to Iraq, and then Iran, Syria, and so on and so forth. It didn't work out that way. But </w:t>
      </w:r>
      <w:r w:rsidRPr="003541A3">
        <w:rPr>
          <w:rStyle w:val="StyleUnderline"/>
          <w:highlight w:val="green"/>
        </w:rPr>
        <w:t>the idea was to drum up this fear of this menacing terrorist enemy</w:t>
      </w:r>
      <w:r w:rsidRPr="003541A3">
        <w:rPr>
          <w:rStyle w:val="StyleUnderline"/>
        </w:rPr>
        <w:t>, which justified wars all over the world in order to gain the U.S.'s interest in [</w:t>
      </w:r>
      <w:proofErr w:type="spellStart"/>
      <w:r w:rsidRPr="003541A3">
        <w:rPr>
          <w:rStyle w:val="StyleUnderline"/>
        </w:rPr>
        <w:t>incompr</w:t>
      </w:r>
      <w:proofErr w:type="spellEnd"/>
      <w:r w:rsidRPr="003541A3">
        <w:rPr>
          <w:rStyle w:val="StyleUnderline"/>
        </w:rPr>
        <w:t xml:space="preserve">.] </w:t>
      </w:r>
      <w:r w:rsidRPr="003541A3">
        <w:rPr>
          <w:rStyle w:val="StyleUnderline"/>
          <w:highlight w:val="green"/>
        </w:rPr>
        <w:t>particularly in the oil-rich region in the Middle East</w:t>
      </w:r>
      <w:r w:rsidRPr="003541A3">
        <w:rPr>
          <w:rStyle w:val="StyleUnderline"/>
        </w:rPr>
        <w:t xml:space="preserve">. You asked me about domestic politics. Always there was a reflection of the domestic in terms of the international threat. And so what you've seen is innocent Muslims--and often actually not even Muslims, people from the Middle East, North Africa and South Asia, some of them Sikhs, some </w:t>
      </w:r>
      <w:proofErr w:type="spellStart"/>
      <w:r w:rsidRPr="003541A3">
        <w:rPr>
          <w:rStyle w:val="StyleUnderline"/>
        </w:rPr>
        <w:t>some</w:t>
      </w:r>
      <w:proofErr w:type="spellEnd"/>
      <w:r w:rsidRPr="003541A3">
        <w:rPr>
          <w:rStyle w:val="StyleUnderline"/>
        </w:rPr>
        <w:t xml:space="preserve"> of them Hindus, some of them Christians, and so on, being racially profiled because that is the logic that comes out of this. I have a whole chapter in the book about how the legal system has been reworked so as to justify things like indefinite detention, things like torture, things like deportation</w:t>
      </w:r>
      <w:r w:rsidRPr="0079501B">
        <w:t xml:space="preserve">. And, frankly, the infiltration of agents into our schools, into my school, into colleges, and so forth. So, you know, </w:t>
      </w:r>
      <w:r w:rsidRPr="003541A3">
        <w:rPr>
          <w:rStyle w:val="Emphasis"/>
          <w:highlight w:val="green"/>
        </w:rPr>
        <w:t>it's truly horrific the extent to which Muslim Americans and people who look Muslim have been demonized since 9/11</w:t>
      </w:r>
      <w:r w:rsidRPr="0079501B">
        <w:t>.</w:t>
      </w:r>
      <w:r>
        <w:t xml:space="preserve"> </w:t>
      </w:r>
      <w:r w:rsidRPr="0079501B">
        <w:t>DESVARIEUX: How do you sort of categorize or interpret these votes by different states to ban sharia law? What's your take on that?</w:t>
      </w:r>
      <w:r>
        <w:t xml:space="preserve"> </w:t>
      </w:r>
      <w:r w:rsidRPr="0079501B">
        <w:t xml:space="preserve">KUMAR: Yes. This is actually the work of a far right wing </w:t>
      </w:r>
      <w:proofErr w:type="spellStart"/>
      <w:r w:rsidRPr="0079501B">
        <w:t>Islamophobic</w:t>
      </w:r>
      <w:proofErr w:type="spellEnd"/>
      <w:r w:rsidRPr="0079501B">
        <w:t xml:space="preserve"> network. These people have been active for the last two decades, and they get, you know, funding to the tune of $45-$50 billion over the last seven, eight years. These people hold the view that there are no moderate Muslims, all Muslims are somehow connected to Islamist organizations--Hamas or the Muslim brotherhood and so on. And even though they pretend to be moderate, right--this is the language some of these people use--in fact they are involved in a conspiracy to take over the United States and to replace the Constitution with sharia law. Of course, this is nonsense, this is complete conspiracy theory. But these are the people</w:t>
      </w:r>
      <w:r w:rsidRPr="003541A3">
        <w:rPr>
          <w:rStyle w:val="StyleUnderline"/>
        </w:rPr>
        <w:t xml:space="preserve">. They are lawyers, they are academics, they are people in the military, they are people in the security establishment. They are responsible for this campaign where, you know, about half a dozen to a dozen states across the U.S. have adopted these laws. </w:t>
      </w:r>
      <w:r w:rsidRPr="003541A3">
        <w:rPr>
          <w:rStyle w:val="StyleUnderline"/>
          <w:highlight w:val="green"/>
        </w:rPr>
        <w:t>It's a process of fearmongering, and it enables the right wing to actually grow in their ranks and promote this kind of hate.</w:t>
      </w:r>
    </w:p>
    <w:p w14:paraId="64B61D1D" w14:textId="77777777" w:rsidR="00DD3AA9" w:rsidRDefault="00DD3AA9" w:rsidP="00DD3AA9"/>
    <w:p w14:paraId="3987DFDD" w14:textId="77777777" w:rsidR="00D4220A" w:rsidRPr="00FF6DD2" w:rsidRDefault="00D4220A" w:rsidP="00D4220A">
      <w:pPr>
        <w:pStyle w:val="Heading1"/>
      </w:pPr>
      <w:r>
        <w:t>T</w:t>
      </w:r>
    </w:p>
    <w:p w14:paraId="2CA40491" w14:textId="77777777" w:rsidR="00D4220A" w:rsidRDefault="00D4220A" w:rsidP="00D4220A">
      <w:pPr>
        <w:pStyle w:val="Heading4"/>
      </w:pPr>
      <w:r>
        <w:t>Profiling is a form of surveillance which the plan directly decreases</w:t>
      </w:r>
    </w:p>
    <w:p w14:paraId="2B4FFC01" w14:textId="77777777" w:rsidR="00D4220A" w:rsidRDefault="00D4220A" w:rsidP="00D4220A">
      <w:pPr>
        <w:rPr>
          <w:rStyle w:val="Style13ptBold"/>
        </w:rPr>
      </w:pPr>
      <w:r>
        <w:rPr>
          <w:rStyle w:val="Style13ptBold"/>
        </w:rPr>
        <w:t>Adey 4</w:t>
      </w:r>
    </w:p>
    <w:p w14:paraId="36837739" w14:textId="77777777" w:rsidR="00D4220A" w:rsidRPr="00DF179F" w:rsidRDefault="00D4220A" w:rsidP="00D4220A">
      <w:pPr>
        <w:jc w:val="both"/>
      </w:pPr>
      <w:r>
        <w:t xml:space="preserve">Peter Adey, professor of geography that arrived in Royal Holloway at the start of 2012, and took up leadership of the new Geopolitics and Security MSc, an exciting new </w:t>
      </w:r>
      <w:proofErr w:type="spellStart"/>
      <w:r>
        <w:t>programme</w:t>
      </w:r>
      <w:proofErr w:type="spellEnd"/>
      <w:r>
        <w:t xml:space="preserve"> with Politics and International Relations, “Secured and Sorted </w:t>
      </w:r>
      <w:proofErr w:type="spellStart"/>
      <w:r>
        <w:t>Mobilities</w:t>
      </w:r>
      <w:proofErr w:type="spellEnd"/>
      <w:r>
        <w:t xml:space="preserve">: Examples from the Airport”, </w:t>
      </w:r>
      <w:r>
        <w:rPr>
          <w:i/>
        </w:rPr>
        <w:t xml:space="preserve">SURVEILLANCE AND SOCIETY, </w:t>
      </w:r>
      <w:hyperlink r:id="rId9" w:history="1">
        <w:r w:rsidRPr="00B709E1">
          <w:rPr>
            <w:rStyle w:val="Hyperlink"/>
          </w:rPr>
          <w:t>http://www.surveillance-and-society.org/articles1(4)/sorted.pdf</w:t>
        </w:r>
      </w:hyperlink>
      <w:r>
        <w:t>, 2004//</w:t>
      </w:r>
      <w:proofErr w:type="spellStart"/>
      <w:r>
        <w:t>SRawal</w:t>
      </w:r>
      <w:proofErr w:type="spellEnd"/>
    </w:p>
    <w:p w14:paraId="6C819CC5" w14:textId="77777777" w:rsidR="00D4220A" w:rsidRPr="00F05556" w:rsidRDefault="00D4220A" w:rsidP="00D4220A">
      <w:pPr>
        <w:rPr>
          <w:sz w:val="14"/>
        </w:rPr>
      </w:pPr>
      <w:r w:rsidRPr="00F05556">
        <w:rPr>
          <w:rStyle w:val="StyleUnderline"/>
        </w:rPr>
        <w:t xml:space="preserve">The most recently publicized and perhaps most worrying form of </w:t>
      </w:r>
      <w:proofErr w:type="spellStart"/>
      <w:r w:rsidRPr="00F05556">
        <w:rPr>
          <w:rStyle w:val="StyleUnderline"/>
        </w:rPr>
        <w:t>surveillant</w:t>
      </w:r>
      <w:proofErr w:type="spellEnd"/>
      <w:r w:rsidRPr="00F05556">
        <w:rPr>
          <w:rStyle w:val="StyleUnderline"/>
        </w:rPr>
        <w:t xml:space="preserve"> sorting at airports has come through a surveillance technique known as profiling. Profiling is the ability for information or data about an individual to be built up. </w:t>
      </w:r>
      <w:r w:rsidRPr="00F05556">
        <w:rPr>
          <w:sz w:val="14"/>
        </w:rPr>
        <w:t xml:space="preserve">People may be sorted into profiles of particular consumer groups. The psychological profiles crime investigators use is an obvious example. Profiles are then used to predict a person’s likely </w:t>
      </w:r>
      <w:proofErr w:type="spellStart"/>
      <w:r w:rsidRPr="00F05556">
        <w:rPr>
          <w:sz w:val="14"/>
        </w:rPr>
        <w:t>behaviour</w:t>
      </w:r>
      <w:proofErr w:type="spellEnd"/>
      <w:r w:rsidRPr="00F05556">
        <w:rPr>
          <w:sz w:val="14"/>
        </w:rPr>
        <w:t xml:space="preserve"> or the likely characteristics a criminal may embody. </w:t>
      </w:r>
      <w:r w:rsidRPr="00F05556">
        <w:rPr>
          <w:rStyle w:val="StyleUnderline"/>
        </w:rPr>
        <w:t xml:space="preserve">Profiling also usually relies upon vast quantities of information gathered about someone that are then stored and shared. </w:t>
      </w:r>
      <w:r w:rsidRPr="00F05556">
        <w:rPr>
          <w:sz w:val="14"/>
        </w:rPr>
        <w:t>In light of the growth of international terrorism, a new form of profiling has been developed called Computer Assisted Passenger Pre-Screening (CAPPS) in the United States. It is possible to discuss here some of the issues surrounding profiling and its potential impacts.</w:t>
      </w:r>
    </w:p>
    <w:p w14:paraId="43683451" w14:textId="77777777" w:rsidR="00D4220A" w:rsidRDefault="00D4220A" w:rsidP="00D4220A"/>
    <w:p w14:paraId="0FABDFEB" w14:textId="77777777" w:rsidR="00D4220A" w:rsidRDefault="00D4220A">
      <w:pPr>
        <w:rPr>
          <w:rFonts w:asciiTheme="minorHAnsi" w:hAnsiTheme="minorHAnsi"/>
        </w:rPr>
      </w:pPr>
    </w:p>
    <w:p w14:paraId="4FBA01B4" w14:textId="77777777" w:rsidR="00D4220A" w:rsidRPr="00075B50" w:rsidRDefault="00F05556" w:rsidP="00D4220A">
      <w:pPr>
        <w:pStyle w:val="Heading4"/>
        <w:rPr>
          <w:rStyle w:val="Style13ptBold"/>
          <w:b/>
        </w:rPr>
      </w:pPr>
      <w:r>
        <w:rPr>
          <w:rStyle w:val="Style13ptBold"/>
          <w:b/>
        </w:rPr>
        <w:t xml:space="preserve">Behavioral analysis </w:t>
      </w:r>
      <w:r w:rsidR="00D4220A">
        <w:rPr>
          <w:rStyle w:val="Style13ptBold"/>
          <w:b/>
        </w:rPr>
        <w:t>is a form of video surveillance</w:t>
      </w:r>
    </w:p>
    <w:p w14:paraId="2DE02D3C" w14:textId="77777777" w:rsidR="00D4220A" w:rsidRPr="00075B50" w:rsidRDefault="00D4220A" w:rsidP="00D4220A">
      <w:pPr>
        <w:rPr>
          <w:rStyle w:val="Style13ptBold"/>
        </w:rPr>
      </w:pPr>
      <w:r>
        <w:rPr>
          <w:rStyle w:val="Style13ptBold"/>
        </w:rPr>
        <w:t>Shaw 15</w:t>
      </w:r>
    </w:p>
    <w:p w14:paraId="0C341E48" w14:textId="77777777" w:rsidR="00D4220A" w:rsidRPr="00075B50" w:rsidRDefault="00D4220A" w:rsidP="00D4220A">
      <w:r>
        <w:t xml:space="preserve">C. Mitchell Shaw, “DHS Admits to ‘Behavioral Detection’ Video Surveillance Program at Airports”, </w:t>
      </w:r>
      <w:r>
        <w:rPr>
          <w:i/>
        </w:rPr>
        <w:t xml:space="preserve">THE NEW AMERICAN, </w:t>
      </w:r>
      <w:hyperlink r:id="rId10" w:history="1">
        <w:r w:rsidRPr="00B709E1">
          <w:rPr>
            <w:rStyle w:val="Hyperlink"/>
          </w:rPr>
          <w:t>http://www.thenewamerican.com/usnews/item/21088-dhs-admits-to-behavioral-detection-video-surveillance-program-at-airports</w:t>
        </w:r>
      </w:hyperlink>
      <w:r>
        <w:t>, 06/18/15//</w:t>
      </w:r>
      <w:proofErr w:type="spellStart"/>
      <w:r>
        <w:t>SRawal</w:t>
      </w:r>
      <w:proofErr w:type="spellEnd"/>
    </w:p>
    <w:p w14:paraId="467A6E92" w14:textId="77777777" w:rsidR="00D4220A" w:rsidRPr="00F05556" w:rsidRDefault="00D4220A" w:rsidP="00D4220A">
      <w:pPr>
        <w:rPr>
          <w:sz w:val="14"/>
        </w:rPr>
      </w:pPr>
      <w:r w:rsidRPr="00F05556">
        <w:rPr>
          <w:sz w:val="14"/>
        </w:rPr>
        <w:t xml:space="preserve">The current surveillance state has reached a place where it is beginning to resemble the 2002 film Minority Report. </w:t>
      </w:r>
      <w:r w:rsidRPr="00F05556">
        <w:rPr>
          <w:rStyle w:val="StyleUnderline"/>
        </w:rPr>
        <w:t>The Department of Homeland Security (DHS) is now attempting to predict crime by doing behavioral analysis of crowds at airports via video surveillance.</w:t>
      </w:r>
      <w:r w:rsidRPr="00F05556">
        <w:rPr>
          <w:sz w:val="14"/>
        </w:rPr>
        <w:t xml:space="preserve"> The program is in the experimental stages and is being conducted using "trained actors posing as passengers, as well as members of the traveling public" according to the 14-page report published online by DHS earlier this month.</w:t>
      </w:r>
    </w:p>
    <w:p w14:paraId="61F0BCA4" w14:textId="77777777" w:rsidR="00D4220A" w:rsidRPr="00051AD1" w:rsidRDefault="00D4220A" w:rsidP="00D4220A">
      <w:pPr>
        <w:rPr>
          <w:rStyle w:val="StyleUnderline"/>
        </w:rPr>
      </w:pPr>
    </w:p>
    <w:p w14:paraId="6B81C51B" w14:textId="77777777" w:rsidR="00D4220A" w:rsidRDefault="00D4220A" w:rsidP="00D4220A"/>
    <w:p w14:paraId="6C737B5E" w14:textId="77777777" w:rsidR="00D4220A" w:rsidRDefault="00D4220A">
      <w:pPr>
        <w:rPr>
          <w:rFonts w:asciiTheme="minorHAnsi" w:hAnsiTheme="minorHAnsi"/>
        </w:rPr>
      </w:pPr>
    </w:p>
    <w:p w14:paraId="2550A7FB" w14:textId="77777777" w:rsidR="00BB19EF" w:rsidRDefault="00BB19EF" w:rsidP="0043294F">
      <w:pPr>
        <w:pStyle w:val="Heading1"/>
      </w:pPr>
      <w:r>
        <w:t>K</w:t>
      </w:r>
    </w:p>
    <w:p w14:paraId="22491224" w14:textId="77777777" w:rsidR="00BB19EF" w:rsidRPr="00BB19EF" w:rsidRDefault="00BB19EF" w:rsidP="00BB19EF"/>
    <w:p w14:paraId="6849AD44" w14:textId="77777777" w:rsidR="00BB19EF" w:rsidRPr="00BD783F" w:rsidRDefault="00BB19EF" w:rsidP="00BB19EF">
      <w:pPr>
        <w:pStyle w:val="Heading4"/>
      </w:pPr>
      <w:r>
        <w:t>Perm</w:t>
      </w:r>
    </w:p>
    <w:p w14:paraId="6D8900C3" w14:textId="77777777" w:rsidR="00BB19EF" w:rsidRPr="00BB19EF" w:rsidRDefault="00BB19EF" w:rsidP="00BB19EF">
      <w:r w:rsidRPr="008D6D9B">
        <w:rPr>
          <w:rStyle w:val="Style13ptBold"/>
        </w:rPr>
        <w:t xml:space="preserve">Muñoz 10 </w:t>
      </w:r>
      <w:r w:rsidRPr="008D6D9B">
        <w:t>(</w:t>
      </w:r>
      <w:proofErr w:type="spellStart"/>
      <w:r w:rsidRPr="008D6D9B">
        <w:t>Gema</w:t>
      </w:r>
      <w:proofErr w:type="spellEnd"/>
      <w:r w:rsidRPr="008D6D9B">
        <w:t xml:space="preserve"> Martín-Muñoz, Professor of Sociology Arab and Islamic World, "Unconscious Islamophobia", scholarworks.umb.edu/cgi/viewcontent.cgi?article=1379&amp;context=humanarchitecture, </w:t>
      </w:r>
      <w:proofErr w:type="spellStart"/>
      <w:r w:rsidRPr="008D6D9B">
        <w:t>Voume</w:t>
      </w:r>
      <w:proofErr w:type="spellEnd"/>
      <w:r w:rsidRPr="008D6D9B">
        <w:t xml:space="preserve"> 8, Issue 2 Islam: From Phobia to Understanding, 1/1/2010, </w:t>
      </w:r>
      <w:proofErr w:type="spellStart"/>
      <w:r w:rsidRPr="008D6D9B">
        <w:t>sr</w:t>
      </w:r>
      <w:proofErr w:type="spellEnd"/>
      <w:r w:rsidRPr="008D6D9B">
        <w:t>)</w:t>
      </w:r>
    </w:p>
    <w:p w14:paraId="3BEF2ABB" w14:textId="77777777" w:rsidR="00BB19EF" w:rsidRPr="00BD783F" w:rsidRDefault="00BB19EF" w:rsidP="00BB19EF">
      <w:pPr>
        <w:rPr>
          <w:rStyle w:val="StyleUnderline"/>
        </w:rPr>
      </w:pPr>
      <w:r w:rsidRPr="00BB19EF">
        <w:rPr>
          <w:sz w:val="12"/>
        </w:rPr>
        <w:t xml:space="preserve"> This transmitted a dangerous message that stigmatized and humiliated a large part of humankind. </w:t>
      </w:r>
      <w:r w:rsidRPr="00BD783F">
        <w:rPr>
          <w:rStyle w:val="StyleUnderline"/>
        </w:rPr>
        <w:t xml:space="preserve">Thereafter, the ques- </w:t>
      </w:r>
      <w:proofErr w:type="spellStart"/>
      <w:r w:rsidRPr="00BD783F">
        <w:rPr>
          <w:rStyle w:val="StyleUnderline"/>
        </w:rPr>
        <w:t>tion</w:t>
      </w:r>
      <w:proofErr w:type="spellEnd"/>
      <w:r w:rsidRPr="00BD783F">
        <w:rPr>
          <w:rStyle w:val="StyleUnderline"/>
        </w:rPr>
        <w:t xml:space="preserve"> is not religious but political because it concerns something as detestable as racism and xenophobia. In this respect, freedom of expression cannot be an absolute value that, devoid of any sense of responsibility, is used to abuse this privilege. In this respect, it is of little importance that there are despotic regimes in the Muslim world that do not respect the rights of their own or other citizens: examples include the Ira- </w:t>
      </w:r>
      <w:proofErr w:type="spellStart"/>
      <w:r w:rsidRPr="00BD783F">
        <w:rPr>
          <w:rStyle w:val="StyleUnderline"/>
        </w:rPr>
        <w:t>nian</w:t>
      </w:r>
      <w:proofErr w:type="spellEnd"/>
      <w:r w:rsidRPr="00BD783F">
        <w:rPr>
          <w:rStyle w:val="StyleUnderline"/>
        </w:rPr>
        <w:t xml:space="preserve"> president who continually makes aberrant statements or the fact that there are terrorist groups that only represent a minority. The existence of these realities cannot serve as arguments to justify any type of racism or intolerance. This is </w:t>
      </w:r>
      <w:proofErr w:type="spellStart"/>
      <w:r w:rsidRPr="00BD783F">
        <w:rPr>
          <w:rStyle w:val="StyleUnderline"/>
        </w:rPr>
        <w:t>espe</w:t>
      </w:r>
      <w:proofErr w:type="spellEnd"/>
      <w:r w:rsidRPr="00BD783F">
        <w:rPr>
          <w:rStyle w:val="StyleUnderline"/>
        </w:rPr>
        <w:t xml:space="preserve">- </w:t>
      </w:r>
      <w:proofErr w:type="spellStart"/>
      <w:r w:rsidRPr="00BD783F">
        <w:rPr>
          <w:rStyle w:val="StyleUnderline"/>
        </w:rPr>
        <w:t>cially</w:t>
      </w:r>
      <w:proofErr w:type="spellEnd"/>
      <w:r w:rsidRPr="00BD783F">
        <w:rPr>
          <w:rStyle w:val="StyleUnderline"/>
        </w:rPr>
        <w:t xml:space="preserve"> true because when such argument are aimed at law-abiding citizens, individuals, human beings who, in addition to having to endure these situations of oppression and injustice, suffer insults and offences and are treated as inferiors.</w:t>
      </w:r>
      <w:r w:rsidRPr="00BB19EF">
        <w:rPr>
          <w:sz w:val="12"/>
        </w:rPr>
        <w:t xml:space="preserve"> Since the car-toon crisis, there has been a clear failure to defend freedom of expression and out- rightly reject the </w:t>
      </w:r>
      <w:proofErr w:type="spellStart"/>
      <w:r w:rsidRPr="00BB19EF">
        <w:rPr>
          <w:sz w:val="12"/>
        </w:rPr>
        <w:t>Islamophobic</w:t>
      </w:r>
      <w:proofErr w:type="spellEnd"/>
      <w:r w:rsidRPr="00BB19EF">
        <w:rPr>
          <w:sz w:val="12"/>
        </w:rPr>
        <w:t xml:space="preserve"> message transmitted in these cartoons, since there can be no room for the incitement of hatred and xenophobia in any European demo- </w:t>
      </w:r>
      <w:proofErr w:type="spellStart"/>
      <w:r w:rsidRPr="00BB19EF">
        <w:rPr>
          <w:sz w:val="12"/>
        </w:rPr>
        <w:t>cratic</w:t>
      </w:r>
      <w:proofErr w:type="spellEnd"/>
      <w:r w:rsidRPr="00BB19EF">
        <w:rPr>
          <w:sz w:val="12"/>
        </w:rPr>
        <w:t xml:space="preserve"> system. A different response would have enabled an ethical reconciliation with all Muslims who were offended by these cartoons and could have helped temper the situation. It is also impossible to reconstruct an apparently “ideal” situation since some sectors of society expect the Muslim </w:t>
      </w:r>
      <w:proofErr w:type="spellStart"/>
      <w:r w:rsidRPr="00BB19EF">
        <w:rPr>
          <w:sz w:val="12"/>
        </w:rPr>
        <w:t>iden</w:t>
      </w:r>
      <w:proofErr w:type="spellEnd"/>
      <w:r w:rsidRPr="00BB19EF">
        <w:rPr>
          <w:sz w:val="12"/>
        </w:rPr>
        <w:t xml:space="preserve">- </w:t>
      </w:r>
      <w:proofErr w:type="spellStart"/>
      <w:r w:rsidRPr="00BB19EF">
        <w:rPr>
          <w:sz w:val="12"/>
        </w:rPr>
        <w:t>tity</w:t>
      </w:r>
      <w:proofErr w:type="spellEnd"/>
      <w:r w:rsidRPr="00BB19EF">
        <w:rPr>
          <w:sz w:val="12"/>
        </w:rPr>
        <w:t xml:space="preserve"> of these citizens to dissipate and even gradually disappear during their process of European integration. According to some, the best Muslim is one that visibly ceases to be one, hence the tendency to distinguish between “good Muslims” and “bad Mus- </w:t>
      </w:r>
      <w:proofErr w:type="spellStart"/>
      <w:r w:rsidRPr="00BB19EF">
        <w:rPr>
          <w:sz w:val="12"/>
        </w:rPr>
        <w:t>lims</w:t>
      </w:r>
      <w:proofErr w:type="spellEnd"/>
      <w:r w:rsidRPr="00BB19EF">
        <w:rPr>
          <w:sz w:val="12"/>
        </w:rPr>
        <w:t xml:space="preserve">.” The former would be Westernized Muslims who declare themselves to be sec- </w:t>
      </w:r>
      <w:proofErr w:type="spellStart"/>
      <w:r w:rsidRPr="00BB19EF">
        <w:rPr>
          <w:sz w:val="12"/>
        </w:rPr>
        <w:t>ular</w:t>
      </w:r>
      <w:proofErr w:type="spellEnd"/>
      <w:r w:rsidRPr="00BB19EF">
        <w:rPr>
          <w:sz w:val="12"/>
        </w:rPr>
        <w:t xml:space="preserve"> and often, without having scientific qualifications, confirm our demonized </w:t>
      </w:r>
      <w:proofErr w:type="spellStart"/>
      <w:r w:rsidRPr="00BB19EF">
        <w:rPr>
          <w:sz w:val="12"/>
        </w:rPr>
        <w:t>ste</w:t>
      </w:r>
      <w:proofErr w:type="spellEnd"/>
      <w:r w:rsidRPr="00BB19EF">
        <w:rPr>
          <w:sz w:val="12"/>
        </w:rPr>
        <w:t xml:space="preserve">- </w:t>
      </w:r>
      <w:proofErr w:type="spellStart"/>
      <w:r w:rsidRPr="00BB19EF">
        <w:rPr>
          <w:sz w:val="12"/>
        </w:rPr>
        <w:t>reotypes</w:t>
      </w:r>
      <w:proofErr w:type="spellEnd"/>
      <w:r w:rsidRPr="00BB19EF">
        <w:rPr>
          <w:sz w:val="12"/>
        </w:rPr>
        <w:t xml:space="preserve"> of Islam and its alleged “dis- eases.” Westernized Muslims are often her- </w:t>
      </w:r>
      <w:proofErr w:type="spellStart"/>
      <w:r w:rsidRPr="00BB19EF">
        <w:rPr>
          <w:sz w:val="12"/>
        </w:rPr>
        <w:t>alded</w:t>
      </w:r>
      <w:proofErr w:type="spellEnd"/>
      <w:r w:rsidRPr="00BB19EF">
        <w:rPr>
          <w:sz w:val="12"/>
        </w:rPr>
        <w:t xml:space="preserve"> as the only possible ambassadors of their society and culture (although they are often merely smokescreens that prevent us from obtaining accurate knowledge of the diverse reality of the Muslim world</w:t>
      </w:r>
      <w:r w:rsidRPr="00BD783F">
        <w:rPr>
          <w:rStyle w:val="StyleUnderline"/>
        </w:rPr>
        <w:t xml:space="preserve">). If the rest do not prove that they are “good” Mus- </w:t>
      </w:r>
      <w:proofErr w:type="spellStart"/>
      <w:r w:rsidRPr="00BD783F">
        <w:rPr>
          <w:rStyle w:val="StyleUnderline"/>
        </w:rPr>
        <w:t>lims</w:t>
      </w:r>
      <w:proofErr w:type="spellEnd"/>
      <w:r w:rsidRPr="00BD783F">
        <w:rPr>
          <w:rStyle w:val="StyleUnderline"/>
        </w:rPr>
        <w:t>, they are considered “bad” Muslims. That is not the situation that must be addressed in Western countries, but rather the situation regarding the integration and civil normalization of many people who are Muslims and who do not want to stop being Muslims. To achieve this, we must accept the physical, human and territorial visibility of a people who are already part of Europe’s identity. Of course, this does not mean that Muslims are not required to abide by the laws applicable to all citizens, regardless of their race, sex and religion. The former must never exclude the latter. However, the best way to achieve the latter is to not exclude the former.</w:t>
      </w:r>
    </w:p>
    <w:p w14:paraId="6147255E" w14:textId="77777777" w:rsidR="003E7D15" w:rsidRDefault="003E7D15" w:rsidP="003E7D15">
      <w:pPr>
        <w:pStyle w:val="Heading1"/>
      </w:pPr>
      <w:r>
        <w:t>Terror DA</w:t>
      </w:r>
    </w:p>
    <w:p w14:paraId="01717466" w14:textId="77777777" w:rsidR="003E7D15" w:rsidRDefault="003E7D15" w:rsidP="003E7D15">
      <w:pPr>
        <w:pStyle w:val="Heading2"/>
      </w:pPr>
      <w:r>
        <w:t>No Link</w:t>
      </w:r>
    </w:p>
    <w:p w14:paraId="788B1A15" w14:textId="77777777" w:rsidR="003E7D15" w:rsidRDefault="003E7D15" w:rsidP="003E7D15">
      <w:pPr>
        <w:pStyle w:val="Heading4"/>
      </w:pPr>
      <w:r>
        <w:t>SPOT has not caught a single terrorist.</w:t>
      </w:r>
    </w:p>
    <w:p w14:paraId="0B749E34" w14:textId="77777777" w:rsidR="003E7D15" w:rsidRPr="003E6B9A" w:rsidRDefault="003E7D15" w:rsidP="003E7D15">
      <w:proofErr w:type="spellStart"/>
      <w:r w:rsidRPr="003E6B9A">
        <w:rPr>
          <w:rStyle w:val="Style13ptBold"/>
        </w:rPr>
        <w:t>Plungis</w:t>
      </w:r>
      <w:proofErr w:type="spellEnd"/>
      <w:r w:rsidRPr="003E6B9A">
        <w:rPr>
          <w:rStyle w:val="Style13ptBold"/>
        </w:rPr>
        <w:t xml:space="preserve">, Hughes, and </w:t>
      </w:r>
      <w:proofErr w:type="spellStart"/>
      <w:r w:rsidRPr="003E6B9A">
        <w:rPr>
          <w:rStyle w:val="Style13ptBold"/>
        </w:rPr>
        <w:t>Tomesco</w:t>
      </w:r>
      <w:proofErr w:type="spellEnd"/>
      <w:r w:rsidRPr="003E6B9A">
        <w:rPr>
          <w:rStyle w:val="Style13ptBold"/>
        </w:rPr>
        <w:t xml:space="preserve"> ‘12</w:t>
      </w:r>
      <w:r>
        <w:t>(</w:t>
      </w:r>
      <w:r w:rsidRPr="003E6B9A">
        <w:t xml:space="preserve">Jeff </w:t>
      </w:r>
      <w:proofErr w:type="spellStart"/>
      <w:r w:rsidRPr="003E6B9A">
        <w:t>Plungis</w:t>
      </w:r>
      <w:proofErr w:type="spellEnd"/>
      <w:r w:rsidRPr="003E6B9A">
        <w:t xml:space="preserve">, John Hughes, and Frederic </w:t>
      </w:r>
      <w:proofErr w:type="spellStart"/>
      <w:r w:rsidRPr="003E6B9A">
        <w:t>Tomesco</w:t>
      </w:r>
      <w:proofErr w:type="spellEnd"/>
      <w:r>
        <w:t xml:space="preserve">; </w:t>
      </w:r>
      <w:r w:rsidRPr="003E6B9A">
        <w:t xml:space="preserve">September </w:t>
      </w:r>
      <w:proofErr w:type="gramStart"/>
      <w:r w:rsidRPr="003E6B9A">
        <w:t>20,</w:t>
      </w:r>
      <w:r>
        <w:t>;</w:t>
      </w:r>
      <w:proofErr w:type="gramEnd"/>
      <w:r>
        <w:t xml:space="preserve"> </w:t>
      </w:r>
      <w:r w:rsidRPr="003E6B9A">
        <w:t>reporter</w:t>
      </w:r>
      <w:r>
        <w:t>s for Bloomberg News; “</w:t>
      </w:r>
      <w:r w:rsidRPr="003E6B9A">
        <w:t>How Not to Catch a Terrorist</w:t>
      </w:r>
      <w:r>
        <w:t xml:space="preserve">”; </w:t>
      </w:r>
      <w:r w:rsidRPr="003E6B9A">
        <w:t>http://www.bloomberg.com/bw/articles/2012-09-20/how-not-to-catch-a-terrorist</w:t>
      </w:r>
      <w:r>
        <w:t>)</w:t>
      </w:r>
    </w:p>
    <w:p w14:paraId="13E5F89A" w14:textId="77777777" w:rsidR="003E7D15" w:rsidRDefault="003E7D15" w:rsidP="003E7D15">
      <w:r w:rsidRPr="003E6B9A">
        <w:rPr>
          <w:rStyle w:val="StyleUnderline"/>
        </w:rPr>
        <w:t xml:space="preserve">According to the U.S. Government Accountability Office, </w:t>
      </w:r>
      <w:r w:rsidRPr="003E6B9A">
        <w:rPr>
          <w:rStyle w:val="StyleUnderline"/>
          <w:highlight w:val="green"/>
        </w:rPr>
        <w:t>there’s no evidence that Spot has caught a single terrorist</w:t>
      </w:r>
      <w:r w:rsidRPr="003E6B9A">
        <w:rPr>
          <w:rStyle w:val="StyleUnderline"/>
        </w:rPr>
        <w:t>. Of 353 arrests from November 2010 to April 2012, 68 percent were for immigration offenses, drug charges, or outstanding criminal warrants. (</w:t>
      </w:r>
      <w:r w:rsidRPr="003E6B9A">
        <w:rPr>
          <w:rStyle w:val="StyleUnderline"/>
          <w:highlight w:val="green"/>
        </w:rPr>
        <w:t>TSA agents can’t make arrests; they refer suspects to law enforcement</w:t>
      </w:r>
      <w:r w:rsidRPr="003E6B9A">
        <w:rPr>
          <w:rStyle w:val="StyleUnderline"/>
        </w:rPr>
        <w:t xml:space="preserve">.) </w:t>
      </w:r>
      <w:r w:rsidRPr="003E6B9A">
        <w:rPr>
          <w:rStyle w:val="StyleUnderline"/>
          <w:highlight w:val="green"/>
        </w:rPr>
        <w:t>From 2004 through 2008</w:t>
      </w:r>
      <w:r w:rsidRPr="003E6B9A">
        <w:rPr>
          <w:rStyle w:val="StyleUnderline"/>
        </w:rPr>
        <w:t xml:space="preserve">, according to the GAO, </w:t>
      </w:r>
      <w:r w:rsidRPr="003E6B9A">
        <w:rPr>
          <w:rStyle w:val="StyleUnderline"/>
          <w:highlight w:val="green"/>
        </w:rPr>
        <w:t>none of the 1,083 arrests</w:t>
      </w:r>
      <w:r w:rsidRPr="003E6B9A">
        <w:rPr>
          <w:rStyle w:val="StyleUnderline"/>
        </w:rPr>
        <w:t xml:space="preserve"> resulting from TSA referrals </w:t>
      </w:r>
      <w:r w:rsidRPr="003E6B9A">
        <w:rPr>
          <w:rStyle w:val="StyleUnderline"/>
          <w:highlight w:val="green"/>
        </w:rPr>
        <w:t>resulted in terrorism charges</w:t>
      </w:r>
      <w:r w:rsidRPr="003E6B9A">
        <w:rPr>
          <w:rStyle w:val="StyleUnderline"/>
        </w:rPr>
        <w:t>.</w:t>
      </w:r>
      <w:r>
        <w:t xml:space="preserve"> Critics of Spot argue racial profiling of black and Hispanic travelers is fueling the arrests. Sarah </w:t>
      </w:r>
      <w:proofErr w:type="spellStart"/>
      <w:r>
        <w:t>Wunsch</w:t>
      </w:r>
      <w:proofErr w:type="spellEnd"/>
      <w:r>
        <w:t xml:space="preserve">, a staff attorney for the American Civil Liberties Union’s Massachusetts chapter, says 30 TSA workers at Boston’s Logan airport filed complaints with the TSA in August, alleging that profiling was causing minorities to be pulled aside for extra questioning. </w:t>
      </w:r>
      <w:proofErr w:type="spellStart"/>
      <w:r>
        <w:t>Wunsch</w:t>
      </w:r>
      <w:proofErr w:type="spellEnd"/>
      <w:r>
        <w:t xml:space="preserve"> says agents believe they need to seek out illegal immigrants or people with criminal warrants to boost arrests and show they’re doing their job. “What seems to have happened is they were acting on stereotypes and prejudices,” says </w:t>
      </w:r>
      <w:proofErr w:type="spellStart"/>
      <w:r>
        <w:t>Wunsch</w:t>
      </w:r>
      <w:proofErr w:type="spellEnd"/>
      <w:r>
        <w:t>. “They’re like, I’m going to nail this person, they’re more likely to have [an outstanding] warrant.”</w:t>
      </w:r>
    </w:p>
    <w:p w14:paraId="787ED8E6" w14:textId="77777777" w:rsidR="003E7D15" w:rsidRDefault="003E7D15" w:rsidP="003E7D15">
      <w:pPr>
        <w:pStyle w:val="Heading4"/>
      </w:pPr>
      <w:r>
        <w:t>There is no scientific evidence saying SPOT can catch terrorists.</w:t>
      </w:r>
      <w:r>
        <w:tab/>
      </w:r>
    </w:p>
    <w:p w14:paraId="3553EF29" w14:textId="77777777" w:rsidR="003E7D15" w:rsidRDefault="003E7D15" w:rsidP="003E7D15">
      <w:r w:rsidRPr="00502F74">
        <w:rPr>
          <w:rStyle w:val="Style13ptBold"/>
        </w:rPr>
        <w:t>DICKERSON ‘15</w:t>
      </w:r>
      <w:r w:rsidRPr="00502F74">
        <w:t xml:space="preserve"> </w:t>
      </w:r>
      <w:r>
        <w:t>(DICKERSON;</w:t>
      </w:r>
      <w:r w:rsidRPr="00502F74">
        <w:t xml:space="preserve"> Ma</w:t>
      </w:r>
      <w:r>
        <w:t xml:space="preserve">y 6; reporter at business insider; “TSA Spot Program is scientifically </w:t>
      </w:r>
      <w:r w:rsidRPr="00502F74">
        <w:t>bogus</w:t>
      </w:r>
      <w:r>
        <w:t>”</w:t>
      </w:r>
      <w:r w:rsidRPr="00502F74">
        <w:t xml:space="preserve"> http://www.businessinsider.com/tsa-spot-program-is-scientifically-bogus-2015-5</w:t>
      </w:r>
      <w:r>
        <w:t>)</w:t>
      </w:r>
    </w:p>
    <w:p w14:paraId="700AB841" w14:textId="77777777" w:rsidR="003E7D15" w:rsidRDefault="003E7D15" w:rsidP="003E7D15">
      <w:r>
        <w:t xml:space="preserve">Much of </w:t>
      </w:r>
      <w:r w:rsidRPr="006427E7">
        <w:rPr>
          <w:rStyle w:val="StyleUnderline"/>
        </w:rPr>
        <w:t xml:space="preserve">the </w:t>
      </w:r>
      <w:r w:rsidRPr="006427E7">
        <w:rPr>
          <w:rStyle w:val="StyleUnderline"/>
          <w:highlight w:val="green"/>
        </w:rPr>
        <w:t>SPOT</w:t>
      </w:r>
      <w:r w:rsidRPr="006427E7">
        <w:rPr>
          <w:rStyle w:val="StyleUnderline"/>
        </w:rPr>
        <w:t xml:space="preserve"> program </w:t>
      </w:r>
      <w:r w:rsidRPr="006427E7">
        <w:rPr>
          <w:rStyle w:val="StyleUnderline"/>
          <w:highlight w:val="green"/>
        </w:rPr>
        <w:t>is based on research</w:t>
      </w:r>
      <w:r w:rsidRPr="006427E7">
        <w:rPr>
          <w:rStyle w:val="StyleUnderline"/>
        </w:rPr>
        <w:t xml:space="preserve"> that began in the 1970s </w:t>
      </w:r>
      <w:r w:rsidRPr="006427E7">
        <w:rPr>
          <w:rStyle w:val="StyleUnderline"/>
          <w:highlight w:val="green"/>
        </w:rPr>
        <w:t>by psychologist Paul Ekman</w:t>
      </w:r>
      <w:r w:rsidRPr="006427E7">
        <w:rPr>
          <w:rStyle w:val="StyleUnderline"/>
        </w:rPr>
        <w:t xml:space="preserve">. </w:t>
      </w:r>
      <w:r w:rsidRPr="006427E7">
        <w:rPr>
          <w:rStyle w:val="StyleUnderline"/>
          <w:highlight w:val="green"/>
        </w:rPr>
        <w:t>Ekman</w:t>
      </w:r>
      <w:r w:rsidRPr="006427E7">
        <w:rPr>
          <w:rStyle w:val="StyleUnderline"/>
        </w:rPr>
        <w:t xml:space="preserve">'s work </w:t>
      </w:r>
      <w:r w:rsidRPr="006427E7">
        <w:rPr>
          <w:rStyle w:val="StyleUnderline"/>
          <w:highlight w:val="green"/>
        </w:rPr>
        <w:t>hypothesized</w:t>
      </w:r>
      <w:r w:rsidRPr="006427E7">
        <w:rPr>
          <w:rStyle w:val="StyleUnderline"/>
        </w:rPr>
        <w:t xml:space="preserve"> that subtle facial expressions, called </w:t>
      </w:r>
      <w:proofErr w:type="spellStart"/>
      <w:r w:rsidRPr="006427E7">
        <w:rPr>
          <w:rStyle w:val="StyleUnderline"/>
          <w:highlight w:val="green"/>
        </w:rPr>
        <w:t>microexpressions</w:t>
      </w:r>
      <w:proofErr w:type="spellEnd"/>
      <w:r w:rsidRPr="006427E7">
        <w:rPr>
          <w:rStyle w:val="StyleUnderline"/>
          <w:highlight w:val="green"/>
        </w:rPr>
        <w:t>, can tell you</w:t>
      </w:r>
      <w:r w:rsidRPr="006427E7">
        <w:rPr>
          <w:rStyle w:val="StyleUnderline"/>
        </w:rPr>
        <w:t xml:space="preserve"> a lot </w:t>
      </w:r>
      <w:r w:rsidRPr="00C5541C">
        <w:rPr>
          <w:rStyle w:val="StyleUnderline"/>
          <w:highlight w:val="green"/>
        </w:rPr>
        <w:t xml:space="preserve">about a person, and someone trained to read those </w:t>
      </w:r>
      <w:proofErr w:type="spellStart"/>
      <w:r w:rsidRPr="00C5541C">
        <w:rPr>
          <w:rStyle w:val="StyleUnderline"/>
          <w:highlight w:val="green"/>
        </w:rPr>
        <w:t>microexpressions</w:t>
      </w:r>
      <w:proofErr w:type="spellEnd"/>
      <w:r w:rsidRPr="00C5541C">
        <w:rPr>
          <w:rStyle w:val="StyleUnderline"/>
          <w:highlight w:val="green"/>
        </w:rPr>
        <w:t xml:space="preserve"> could guess someone's intentions.</w:t>
      </w:r>
      <w:r w:rsidRPr="006427E7">
        <w:rPr>
          <w:rStyle w:val="StyleUnderline"/>
        </w:rPr>
        <w:t xml:space="preserve"> However, </w:t>
      </w:r>
      <w:r w:rsidRPr="00C5541C">
        <w:rPr>
          <w:rStyle w:val="StyleUnderline"/>
          <w:highlight w:val="green"/>
        </w:rPr>
        <w:t>it's never been proven</w:t>
      </w:r>
      <w:r w:rsidRPr="006427E7">
        <w:rPr>
          <w:rStyle w:val="StyleUnderline"/>
        </w:rPr>
        <w:t xml:space="preserve"> in any experiment </w:t>
      </w:r>
      <w:r w:rsidRPr="001A77E1">
        <w:rPr>
          <w:rStyle w:val="StyleUnderline"/>
          <w:highlight w:val="green"/>
        </w:rPr>
        <w:t>that someone can glance through faces in</w:t>
      </w:r>
      <w:r w:rsidRPr="006427E7">
        <w:rPr>
          <w:rStyle w:val="StyleUnderline"/>
        </w:rPr>
        <w:t xml:space="preserve"> a crowded place like </w:t>
      </w:r>
      <w:r w:rsidRPr="001A77E1">
        <w:rPr>
          <w:rStyle w:val="StyleUnderline"/>
          <w:highlight w:val="green"/>
        </w:rPr>
        <w:t>an airport</w:t>
      </w:r>
      <w:r w:rsidRPr="006427E7">
        <w:rPr>
          <w:rStyle w:val="StyleUnderline"/>
        </w:rPr>
        <w:t xml:space="preserve"> and </w:t>
      </w:r>
      <w:r w:rsidRPr="001A77E1">
        <w:rPr>
          <w:rStyle w:val="StyleUnderline"/>
          <w:highlight w:val="green"/>
        </w:rPr>
        <w:t>tell if someone is being deceptive</w:t>
      </w:r>
      <w:r w:rsidRPr="006427E7">
        <w:rPr>
          <w:rStyle w:val="StyleUnderline"/>
        </w:rPr>
        <w:t xml:space="preserve"> </w:t>
      </w:r>
      <w:r w:rsidRPr="001A77E1">
        <w:rPr>
          <w:rStyle w:val="StyleUnderline"/>
          <w:highlight w:val="green"/>
        </w:rPr>
        <w:t>or lying,</w:t>
      </w:r>
      <w:r w:rsidRPr="006427E7">
        <w:rPr>
          <w:rStyle w:val="StyleUnderline"/>
        </w:rPr>
        <w:t xml:space="preserve"> according to Charles </w:t>
      </w:r>
      <w:proofErr w:type="spellStart"/>
      <w:r w:rsidRPr="006427E7">
        <w:rPr>
          <w:rStyle w:val="StyleUnderline"/>
        </w:rPr>
        <w:t>Honts</w:t>
      </w:r>
      <w:proofErr w:type="spellEnd"/>
      <w:r w:rsidRPr="006427E7">
        <w:rPr>
          <w:rStyle w:val="StyleUnderline"/>
        </w:rPr>
        <w:t xml:space="preserve">, a lie detection expert at Boise State University. </w:t>
      </w:r>
      <w:r w:rsidRPr="001A77E1">
        <w:rPr>
          <w:rStyle w:val="StyleUnderline"/>
          <w:highlight w:val="green"/>
        </w:rPr>
        <w:t>There are few</w:t>
      </w:r>
      <w:r w:rsidRPr="006427E7">
        <w:rPr>
          <w:rStyle w:val="StyleUnderline"/>
        </w:rPr>
        <w:t xml:space="preserve"> (if any) </w:t>
      </w:r>
      <w:r w:rsidRPr="001A77E1">
        <w:rPr>
          <w:rStyle w:val="StyleUnderline"/>
          <w:highlight w:val="green"/>
        </w:rPr>
        <w:t>behaviors</w:t>
      </w:r>
      <w:r w:rsidRPr="006427E7">
        <w:rPr>
          <w:rStyle w:val="StyleUnderline"/>
        </w:rPr>
        <w:t xml:space="preserve"> that are clearly </w:t>
      </w:r>
      <w:r w:rsidRPr="001A77E1">
        <w:rPr>
          <w:rStyle w:val="StyleUnderline"/>
          <w:highlight w:val="green"/>
        </w:rPr>
        <w:t>linked to lying</w:t>
      </w:r>
      <w:r w:rsidRPr="006427E7">
        <w:rPr>
          <w:rStyle w:val="StyleUnderline"/>
        </w:rPr>
        <w:t xml:space="preserve">, scientists say. And </w:t>
      </w:r>
      <w:r w:rsidRPr="00502F74">
        <w:rPr>
          <w:rStyle w:val="StyleUnderline"/>
        </w:rPr>
        <w:t>it's impossible to tell from observing someone for a few seconds in a security line</w:t>
      </w:r>
      <w:r w:rsidRPr="006427E7">
        <w:rPr>
          <w:rStyle w:val="StyleUnderline"/>
        </w:rPr>
        <w:t xml:space="preserve"> if they're keeping some kind of secret.</w:t>
      </w:r>
      <w:r>
        <w:t xml:space="preserve"> Sure, someone might look a little nervous or scared because they're about to commit a horrifying crime. But they may just be nervous about flying or antsy that they're having to wait in line when they're already running late for their flight. </w:t>
      </w:r>
      <w:r w:rsidRPr="006427E7">
        <w:rPr>
          <w:rStyle w:val="StyleUnderline"/>
        </w:rPr>
        <w:t xml:space="preserve">In 2013, the Government Accountability Office </w:t>
      </w:r>
      <w:r w:rsidRPr="00502F74">
        <w:rPr>
          <w:rStyle w:val="StyleUnderline"/>
          <w:highlight w:val="green"/>
        </w:rPr>
        <w:t>(GAO) examined over 400 studies on lie detection</w:t>
      </w:r>
      <w:r w:rsidRPr="006427E7">
        <w:rPr>
          <w:rStyle w:val="StyleUnderline"/>
        </w:rPr>
        <w:t xml:space="preserve">. From that huge survey, the organization </w:t>
      </w:r>
      <w:r w:rsidRPr="00502F74">
        <w:rPr>
          <w:rStyle w:val="StyleUnderline"/>
          <w:highlight w:val="green"/>
        </w:rPr>
        <w:t>concluded</w:t>
      </w:r>
      <w:r w:rsidRPr="006427E7">
        <w:rPr>
          <w:rStyle w:val="StyleUnderline"/>
        </w:rPr>
        <w:t xml:space="preserve"> </w:t>
      </w:r>
      <w:r w:rsidRPr="00502F74">
        <w:rPr>
          <w:rStyle w:val="StyleUnderline"/>
          <w:highlight w:val="green"/>
        </w:rPr>
        <w:t>that the average person can only tell if someone is lying 54% of the time</w:t>
      </w:r>
      <w:r w:rsidRPr="006427E7">
        <w:rPr>
          <w:rStyle w:val="StyleUnderline"/>
        </w:rPr>
        <w:t xml:space="preserve">. That's barely better than pure chance. From the survey, the GAO concluded </w:t>
      </w:r>
      <w:r w:rsidRPr="00502F74">
        <w:rPr>
          <w:rStyle w:val="StyleUnderline"/>
          <w:highlight w:val="green"/>
        </w:rPr>
        <w:t>there's not any scientific evidence that someone can learn to spot who's keeping a secret and who's not,</w:t>
      </w:r>
      <w:r w:rsidRPr="006427E7">
        <w:rPr>
          <w:rStyle w:val="StyleUnderline"/>
        </w:rPr>
        <w:t xml:space="preserve"> so it recommended that funding for the SPOT program be limited until the TSA could provide some real evidence that it's useful</w:t>
      </w:r>
      <w:r>
        <w:t xml:space="preserve">. The GAO report was just a recommendation though, and the SPOT program is still up and running. If we consider what behavioral science tells us (or can't tell us), it looks like we really need a new method for airport security checks. "What we know about SPOT suggests it wastes taxpayer money, leads to racial profiling, and should be scrapped," ACLU's staff attorney Hugh </w:t>
      </w:r>
      <w:proofErr w:type="spellStart"/>
      <w:r>
        <w:t>Handeyside</w:t>
      </w:r>
      <w:proofErr w:type="spellEnd"/>
      <w:r>
        <w:t xml:space="preserve"> said in the lawsuit announcement.</w:t>
      </w:r>
    </w:p>
    <w:p w14:paraId="664B96F0" w14:textId="77777777" w:rsidR="003E7D15" w:rsidRDefault="003E7D15" w:rsidP="003E7D15"/>
    <w:p w14:paraId="7CEA62CE" w14:textId="77777777" w:rsidR="003E7D15" w:rsidRPr="003E7D15" w:rsidRDefault="003E7D15" w:rsidP="003E7D15"/>
    <w:p w14:paraId="46DD6F13" w14:textId="77777777" w:rsidR="00BB19EF" w:rsidRDefault="00BB19EF">
      <w:pPr>
        <w:rPr>
          <w:rFonts w:asciiTheme="minorHAnsi" w:hAnsiTheme="minorHAnsi"/>
        </w:rPr>
      </w:pPr>
    </w:p>
    <w:sectPr w:rsidR="00BB1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58F523A"/>
    <w:multiLevelType w:val="hybridMultilevel"/>
    <w:tmpl w:val="A8DA3ECA"/>
    <w:lvl w:ilvl="0" w:tplc="FB7416B6">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6053032"/>
    <w:docVar w:name="VerbatimVersion" w:val="5.1"/>
  </w:docVars>
  <w:rsids>
    <w:rsidRoot w:val="00415B05"/>
    <w:rsid w:val="000139A3"/>
    <w:rsid w:val="00034A4A"/>
    <w:rsid w:val="00100833"/>
    <w:rsid w:val="00104529"/>
    <w:rsid w:val="00105942"/>
    <w:rsid w:val="00107396"/>
    <w:rsid w:val="00144A4C"/>
    <w:rsid w:val="00176AB0"/>
    <w:rsid w:val="00177B7D"/>
    <w:rsid w:val="0018322D"/>
    <w:rsid w:val="001B5776"/>
    <w:rsid w:val="001E527A"/>
    <w:rsid w:val="001F3EBF"/>
    <w:rsid w:val="001F78CE"/>
    <w:rsid w:val="002327F7"/>
    <w:rsid w:val="00251FC7"/>
    <w:rsid w:val="00270C13"/>
    <w:rsid w:val="00273BC9"/>
    <w:rsid w:val="002855A7"/>
    <w:rsid w:val="002B146A"/>
    <w:rsid w:val="002B5E17"/>
    <w:rsid w:val="00315690"/>
    <w:rsid w:val="00316B75"/>
    <w:rsid w:val="00325646"/>
    <w:rsid w:val="003443B8"/>
    <w:rsid w:val="003460F2"/>
    <w:rsid w:val="00351B29"/>
    <w:rsid w:val="003702EA"/>
    <w:rsid w:val="0038158C"/>
    <w:rsid w:val="003902BA"/>
    <w:rsid w:val="003A09E2"/>
    <w:rsid w:val="003D1332"/>
    <w:rsid w:val="003E7D15"/>
    <w:rsid w:val="00407037"/>
    <w:rsid w:val="00410956"/>
    <w:rsid w:val="004130CE"/>
    <w:rsid w:val="00415B05"/>
    <w:rsid w:val="0043294F"/>
    <w:rsid w:val="004605D6"/>
    <w:rsid w:val="00492B6A"/>
    <w:rsid w:val="004C60E8"/>
    <w:rsid w:val="004E3579"/>
    <w:rsid w:val="004E728B"/>
    <w:rsid w:val="004F39E0"/>
    <w:rsid w:val="00522E27"/>
    <w:rsid w:val="00537BD5"/>
    <w:rsid w:val="0057268A"/>
    <w:rsid w:val="005D2912"/>
    <w:rsid w:val="005E2BE6"/>
    <w:rsid w:val="006065BD"/>
    <w:rsid w:val="00645FA9"/>
    <w:rsid w:val="00647866"/>
    <w:rsid w:val="00664BA1"/>
    <w:rsid w:val="00665003"/>
    <w:rsid w:val="006A254A"/>
    <w:rsid w:val="006A2AD0"/>
    <w:rsid w:val="006C2375"/>
    <w:rsid w:val="006D4ECC"/>
    <w:rsid w:val="006E4429"/>
    <w:rsid w:val="00722258"/>
    <w:rsid w:val="007243E5"/>
    <w:rsid w:val="00730AEB"/>
    <w:rsid w:val="00766EA0"/>
    <w:rsid w:val="007A2226"/>
    <w:rsid w:val="007F47ED"/>
    <w:rsid w:val="007F5B66"/>
    <w:rsid w:val="00821716"/>
    <w:rsid w:val="00823A1C"/>
    <w:rsid w:val="00845B9D"/>
    <w:rsid w:val="00860984"/>
    <w:rsid w:val="008B3ECB"/>
    <w:rsid w:val="008B4E85"/>
    <w:rsid w:val="008C1B2E"/>
    <w:rsid w:val="008D6162"/>
    <w:rsid w:val="008E1A88"/>
    <w:rsid w:val="0091627E"/>
    <w:rsid w:val="0097032B"/>
    <w:rsid w:val="00997265"/>
    <w:rsid w:val="009D2EAD"/>
    <w:rsid w:val="009D54B2"/>
    <w:rsid w:val="009E1922"/>
    <w:rsid w:val="009F7ED2"/>
    <w:rsid w:val="00A051D5"/>
    <w:rsid w:val="00A41E28"/>
    <w:rsid w:val="00A93661"/>
    <w:rsid w:val="00A95652"/>
    <w:rsid w:val="00AC0AB8"/>
    <w:rsid w:val="00AD3EB4"/>
    <w:rsid w:val="00B33C6D"/>
    <w:rsid w:val="00B4508F"/>
    <w:rsid w:val="00B55AD5"/>
    <w:rsid w:val="00B64FDB"/>
    <w:rsid w:val="00B8057C"/>
    <w:rsid w:val="00BB19EF"/>
    <w:rsid w:val="00BD6238"/>
    <w:rsid w:val="00BF593B"/>
    <w:rsid w:val="00BF773A"/>
    <w:rsid w:val="00BF7E81"/>
    <w:rsid w:val="00C13773"/>
    <w:rsid w:val="00C17CC8"/>
    <w:rsid w:val="00C4136C"/>
    <w:rsid w:val="00C83417"/>
    <w:rsid w:val="00C9604F"/>
    <w:rsid w:val="00CA19AA"/>
    <w:rsid w:val="00CC5298"/>
    <w:rsid w:val="00CD736E"/>
    <w:rsid w:val="00CD798D"/>
    <w:rsid w:val="00CE161E"/>
    <w:rsid w:val="00CF59A8"/>
    <w:rsid w:val="00D325A9"/>
    <w:rsid w:val="00D36A8A"/>
    <w:rsid w:val="00D4220A"/>
    <w:rsid w:val="00D61409"/>
    <w:rsid w:val="00D6691E"/>
    <w:rsid w:val="00D71170"/>
    <w:rsid w:val="00DA1C92"/>
    <w:rsid w:val="00DA25D4"/>
    <w:rsid w:val="00DA6538"/>
    <w:rsid w:val="00DD3AA9"/>
    <w:rsid w:val="00DE119E"/>
    <w:rsid w:val="00E15E75"/>
    <w:rsid w:val="00E5262C"/>
    <w:rsid w:val="00E71C4A"/>
    <w:rsid w:val="00EB147F"/>
    <w:rsid w:val="00EC7DC4"/>
    <w:rsid w:val="00ED30CF"/>
    <w:rsid w:val="00F05556"/>
    <w:rsid w:val="00F176EF"/>
    <w:rsid w:val="00F45E10"/>
    <w:rsid w:val="00F6364A"/>
    <w:rsid w:val="00F9113A"/>
    <w:rsid w:val="00FE2546"/>
    <w:rsid w:val="00FF53A6"/>
    <w:rsid w:val="00FF6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BB402"/>
  <w15:docId w15:val="{7350F58B-638E-404E-9A98-BF157164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443B8"/>
    <w:rPr>
      <w:rFonts w:ascii="Calibri" w:hAnsi="Calibri"/>
    </w:rPr>
  </w:style>
  <w:style w:type="paragraph" w:styleId="Heading1">
    <w:name w:val="heading 1"/>
    <w:aliases w:val="Pocket"/>
    <w:basedOn w:val="Normal"/>
    <w:next w:val="Normal"/>
    <w:link w:val="Heading1Char"/>
    <w:qFormat/>
    <w:rsid w:val="003443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43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443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 Ch,No Spacing4,No Spacing21,CD - Cite,No Spacing2111,No Spacing11111,small space,Ta"/>
    <w:basedOn w:val="Normal"/>
    <w:next w:val="Normal"/>
    <w:link w:val="Heading4Char"/>
    <w:uiPriority w:val="3"/>
    <w:unhideWhenUsed/>
    <w:qFormat/>
    <w:rsid w:val="003443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43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3B8"/>
  </w:style>
  <w:style w:type="character" w:customStyle="1" w:styleId="Heading1Char">
    <w:name w:val="Heading 1 Char"/>
    <w:aliases w:val="Pocket Char"/>
    <w:basedOn w:val="DefaultParagraphFont"/>
    <w:link w:val="Heading1"/>
    <w:rsid w:val="003443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43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43B8"/>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3443B8"/>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B"/>
    <w:basedOn w:val="DefaultParagraphFont"/>
    <w:link w:val="textbold"/>
    <w:uiPriority w:val="7"/>
    <w:qFormat/>
    <w:rsid w:val="003443B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443B8"/>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3443B8"/>
    <w:rPr>
      <w:b/>
      <w:sz w:val="22"/>
      <w:u w:val="single"/>
    </w:rPr>
  </w:style>
  <w:style w:type="character" w:styleId="Hyperlink">
    <w:name w:val="Hyperlink"/>
    <w:aliases w:val="heading 1 (block title),Important,Read,Card Text,Internet Link,Analytic Text"/>
    <w:basedOn w:val="DefaultParagraphFont"/>
    <w:uiPriority w:val="99"/>
    <w:unhideWhenUsed/>
    <w:rsid w:val="003443B8"/>
    <w:rPr>
      <w:color w:val="auto"/>
      <w:u w:val="none"/>
    </w:rPr>
  </w:style>
  <w:style w:type="character" w:styleId="FollowedHyperlink">
    <w:name w:val="FollowedHyperlink"/>
    <w:basedOn w:val="DefaultParagraphFont"/>
    <w:uiPriority w:val="99"/>
    <w:semiHidden/>
    <w:unhideWhenUsed/>
    <w:rsid w:val="003443B8"/>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15B05"/>
    <w:pPr>
      <w:spacing w:after="0" w:line="240" w:lineRule="auto"/>
    </w:pPr>
    <w:rPr>
      <w:b/>
      <w:u w:val="single"/>
    </w:rPr>
  </w:style>
  <w:style w:type="paragraph" w:customStyle="1" w:styleId="textbold">
    <w:name w:val="text bold"/>
    <w:basedOn w:val="Normal"/>
    <w:link w:val="Emphasis"/>
    <w:uiPriority w:val="7"/>
    <w:qFormat/>
    <w:rsid w:val="00415B0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99"/>
    <w:unhideWhenUsed/>
    <w:qFormat/>
    <w:rsid w:val="00E71C4A"/>
    <w:pPr>
      <w:ind w:left="720"/>
      <w:contextualSpacing/>
    </w:pPr>
  </w:style>
  <w:style w:type="character" w:customStyle="1" w:styleId="TitleChar">
    <w:name w:val="Title Char"/>
    <w:basedOn w:val="DefaultParagraphFont"/>
    <w:link w:val="Title"/>
    <w:uiPriority w:val="6"/>
    <w:qFormat/>
    <w:rsid w:val="0043294F"/>
    <w:rPr>
      <w:b/>
      <w:bCs/>
      <w:u w:val="single"/>
    </w:rPr>
  </w:style>
  <w:style w:type="paragraph" w:styleId="Title">
    <w:name w:val="Title"/>
    <w:basedOn w:val="Normal"/>
    <w:next w:val="Normal"/>
    <w:link w:val="TitleChar"/>
    <w:uiPriority w:val="6"/>
    <w:qFormat/>
    <w:rsid w:val="0043294F"/>
    <w:pPr>
      <w:ind w:left="720"/>
      <w:outlineLvl w:val="0"/>
    </w:pPr>
    <w:rPr>
      <w:rFonts w:asciiTheme="minorHAnsi" w:hAnsiTheme="minorHAnsi"/>
      <w:b/>
      <w:bCs/>
      <w:u w:val="single"/>
    </w:rPr>
  </w:style>
  <w:style w:type="character" w:customStyle="1" w:styleId="TitleChar1">
    <w:name w:val="Title Char1"/>
    <w:basedOn w:val="DefaultParagraphFont"/>
    <w:uiPriority w:val="99"/>
    <w:semiHidden/>
    <w:rsid w:val="0043294F"/>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43294F"/>
  </w:style>
  <w:style w:type="paragraph" w:styleId="BalloonText">
    <w:name w:val="Balloon Text"/>
    <w:basedOn w:val="Normal"/>
    <w:link w:val="BalloonTextChar"/>
    <w:uiPriority w:val="99"/>
    <w:semiHidden/>
    <w:unhideWhenUsed/>
    <w:rsid w:val="003E7D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D15"/>
    <w:rPr>
      <w:rFonts w:ascii="Segoe UI" w:hAnsi="Segoe UI" w:cs="Segoe UI"/>
      <w:sz w:val="18"/>
      <w:szCs w:val="18"/>
    </w:rPr>
  </w:style>
  <w:style w:type="paragraph" w:styleId="DocumentMap">
    <w:name w:val="Document Map"/>
    <w:basedOn w:val="Normal"/>
    <w:link w:val="DocumentMapChar"/>
    <w:uiPriority w:val="99"/>
    <w:semiHidden/>
    <w:unhideWhenUsed/>
    <w:rsid w:val="00273BC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73BC9"/>
    <w:rPr>
      <w:rFonts w:ascii="Lucida Grande" w:hAnsi="Lucida Grande" w:cs="Lucida Grande"/>
      <w:sz w:val="24"/>
      <w:szCs w:val="24"/>
    </w:rPr>
  </w:style>
  <w:style w:type="paragraph" w:customStyle="1" w:styleId="card">
    <w:name w:val="card"/>
    <w:basedOn w:val="Normal"/>
    <w:next w:val="Normal"/>
    <w:link w:val="cardChar"/>
    <w:qFormat/>
    <w:rsid w:val="00AD3EB4"/>
    <w:pPr>
      <w:ind w:left="288" w:right="288"/>
    </w:pPr>
    <w:rPr>
      <w:rFonts w:ascii="Times New Roman" w:eastAsia="Times New Roman" w:hAnsi="Times New Roman"/>
      <w:sz w:val="24"/>
    </w:rPr>
  </w:style>
  <w:style w:type="character" w:customStyle="1" w:styleId="cardChar">
    <w:name w:val="card Char"/>
    <w:link w:val="card"/>
    <w:rsid w:val="00AD3EB4"/>
    <w:rPr>
      <w:rFonts w:ascii="Times New Roman" w:eastAsia="Times New Roman" w:hAnsi="Times New Roman"/>
      <w:sz w:val="24"/>
    </w:rPr>
  </w:style>
  <w:style w:type="character" w:styleId="IntenseEmphasis">
    <w:name w:val="Intense Emphasis"/>
    <w:aliases w:val="Bold Cite Char"/>
    <w:basedOn w:val="DefaultParagraphFont"/>
    <w:uiPriority w:val="6"/>
    <w:qFormat/>
    <w:rsid w:val="00AD3EB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resonline.org.uk/13/1/17.html" TargetMode="External"/><Relationship Id="rId3" Type="http://schemas.openxmlformats.org/officeDocument/2006/relationships/styles" Target="styles.xml"/><Relationship Id="rId7" Type="http://schemas.openxmlformats.org/officeDocument/2006/relationships/hyperlink" Target="https://d3n8a8pro7vhmx.cloudfront.net/aai/pages/7665/attachments/original/1431630938/SPOT%2525202015.pdf?1431630938-"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aiusa.org/aai-calls-on-dhs-to-terminate-tsas-spot-behavioral-detection-progra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thenewamerican.com/usnews/item/21088-dhs-admits-to-behavioral-detection-video-surveillance-program-at-airports" TargetMode="External"/><Relationship Id="rId4" Type="http://schemas.openxmlformats.org/officeDocument/2006/relationships/settings" Target="settings.xml"/><Relationship Id="rId9" Type="http://schemas.openxmlformats.org/officeDocument/2006/relationships/hyperlink" Target="http://www.surveillance-and-society.org/articles1(4)/sort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1400B-2AD9-4360-A79F-4A58157C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324</TotalTime>
  <Pages>1</Pages>
  <Words>10064</Words>
  <Characters>57368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Rawal</dc:creator>
  <cp:keywords>5.1.1</cp:keywords>
  <dc:description/>
  <cp:lastModifiedBy>Nikhil rajavasireddy</cp:lastModifiedBy>
  <cp:revision>27</cp:revision>
  <dcterms:created xsi:type="dcterms:W3CDTF">2015-07-15T03:17:00Z</dcterms:created>
  <dcterms:modified xsi:type="dcterms:W3CDTF">2015-07-19T00:04:00Z</dcterms:modified>
</cp:coreProperties>
</file>